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CD4F8E" w:rsidRDefault="00CD4F8E" w:rsidP="00CD4F8E">
      <w:pPr>
        <w:keepNext/>
        <w:widowControl w:val="0"/>
        <w:spacing w:line="360" w:lineRule="auto"/>
        <w:ind w:firstLine="709"/>
        <w:jc w:val="both"/>
        <w:rPr>
          <w:sz w:val="28"/>
          <w:szCs w:val="20"/>
          <w:lang w:val="en-US"/>
        </w:rPr>
      </w:pPr>
    </w:p>
    <w:p w:rsidR="002F7977" w:rsidRPr="00CD4F8E" w:rsidRDefault="002F7977" w:rsidP="00CD4F8E">
      <w:pPr>
        <w:keepNext/>
        <w:widowControl w:val="0"/>
        <w:spacing w:line="360" w:lineRule="auto"/>
        <w:ind w:firstLine="709"/>
        <w:jc w:val="center"/>
        <w:rPr>
          <w:sz w:val="28"/>
          <w:szCs w:val="20"/>
        </w:rPr>
      </w:pPr>
      <w:r w:rsidRPr="00CD4F8E">
        <w:rPr>
          <w:sz w:val="28"/>
          <w:szCs w:val="20"/>
        </w:rPr>
        <w:t>Дисциплина «Финансовый менеджмент»</w:t>
      </w:r>
    </w:p>
    <w:p w:rsidR="002F7977" w:rsidRPr="00CD4F8E" w:rsidRDefault="002F7977"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2F7977" w:rsidRPr="00CD4F8E" w:rsidRDefault="00CD4F8E" w:rsidP="00CD4F8E">
      <w:pPr>
        <w:keepNext/>
        <w:widowControl w:val="0"/>
        <w:spacing w:line="360" w:lineRule="auto"/>
        <w:ind w:firstLine="709"/>
        <w:jc w:val="both"/>
        <w:rPr>
          <w:sz w:val="28"/>
          <w:szCs w:val="20"/>
        </w:rPr>
      </w:pPr>
      <w:r>
        <w:rPr>
          <w:sz w:val="28"/>
          <w:szCs w:val="20"/>
        </w:rPr>
        <w:br w:type="page"/>
      </w:r>
      <w:r w:rsidR="002F7977" w:rsidRPr="00CD4F8E">
        <w:rPr>
          <w:sz w:val="28"/>
          <w:szCs w:val="20"/>
        </w:rPr>
        <w:lastRenderedPageBreak/>
        <w:t>46. Финансовый менеджмент как система управления: объекты и субъекты</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Финансовый менеджмент – специфическая область управленческой деятельности, связанная с целенаправленной организацией денежных потоков экономического субъекта, формированием капитала, денежных доходов и фондов, необходимых для достижения стратегических целей развития предприятия.</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Финансовый менеджмент является неотъемлемой частью управления предприятием в целом. </w:t>
      </w:r>
    </w:p>
    <w:p w:rsidR="002F7977" w:rsidRPr="00CD4F8E" w:rsidRDefault="002F7977" w:rsidP="00CD4F8E">
      <w:pPr>
        <w:keepNext/>
        <w:widowControl w:val="0"/>
        <w:spacing w:line="360" w:lineRule="auto"/>
        <w:ind w:firstLine="709"/>
        <w:jc w:val="both"/>
        <w:rPr>
          <w:sz w:val="28"/>
          <w:szCs w:val="20"/>
        </w:rPr>
      </w:pPr>
      <w:r w:rsidRPr="00CD4F8E">
        <w:rPr>
          <w:sz w:val="28"/>
          <w:szCs w:val="20"/>
        </w:rPr>
        <w:t>Главной целью финансового менеджмента является повышение конкурентных позиций коммерческой организации в сфере ее деятельности, генерирование денежных средств во все возрастающих масштабах, обеспечивающих потребности развития и потребления, их эффективное использование, исключающее их иммобилизацию и непроизводительное вложение.</w:t>
      </w:r>
    </w:p>
    <w:p w:rsidR="002F7977" w:rsidRPr="00CD4F8E" w:rsidRDefault="002F7977" w:rsidP="00CD4F8E">
      <w:pPr>
        <w:keepNext/>
        <w:widowControl w:val="0"/>
        <w:spacing w:line="360" w:lineRule="auto"/>
        <w:ind w:firstLine="709"/>
        <w:jc w:val="both"/>
        <w:rPr>
          <w:sz w:val="28"/>
          <w:szCs w:val="20"/>
        </w:rPr>
      </w:pPr>
      <w:r w:rsidRPr="00CD4F8E">
        <w:rPr>
          <w:sz w:val="28"/>
          <w:szCs w:val="20"/>
        </w:rPr>
        <w:t>Финансовый менеджмент – это система рационального управления движением денежных средств и финансовыми отношениями хозяйствующих субъектов в процессе формирования и использования финансовых ресурсов.</w:t>
      </w:r>
      <w:r w:rsidR="00CD4F8E">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Как любая система управления финансовый менеджмент состоит из двух подсистем: управляющей и управляемой. </w:t>
      </w:r>
    </w:p>
    <w:p w:rsidR="002F7977" w:rsidRPr="00CD4F8E" w:rsidRDefault="002F7977" w:rsidP="00CD4F8E">
      <w:pPr>
        <w:keepNext/>
        <w:widowControl w:val="0"/>
        <w:spacing w:line="360" w:lineRule="auto"/>
        <w:ind w:firstLine="709"/>
        <w:jc w:val="both"/>
        <w:rPr>
          <w:sz w:val="28"/>
          <w:szCs w:val="20"/>
        </w:rPr>
      </w:pPr>
      <w:r w:rsidRPr="00CD4F8E">
        <w:rPr>
          <w:sz w:val="28"/>
          <w:szCs w:val="20"/>
        </w:rPr>
        <w:t>Управляющей подсистемой (субъектами управления) являются финансовые службы коммерческой организации, финансовые менеджеры, располагающие необходимой информацией и техническими средствами.</w:t>
      </w:r>
    </w:p>
    <w:p w:rsidR="002F7977" w:rsidRPr="00BF555A" w:rsidRDefault="002F7977" w:rsidP="00CD4F8E">
      <w:pPr>
        <w:keepNext/>
        <w:widowControl w:val="0"/>
        <w:spacing w:line="360" w:lineRule="auto"/>
        <w:ind w:firstLine="709"/>
        <w:jc w:val="both"/>
        <w:rPr>
          <w:sz w:val="28"/>
          <w:szCs w:val="20"/>
        </w:rPr>
      </w:pPr>
      <w:r w:rsidRPr="00CD4F8E">
        <w:rPr>
          <w:sz w:val="28"/>
          <w:szCs w:val="20"/>
        </w:rPr>
        <w:t>В качестве основного объекта управления (ядра управляемой подсистемы) в финансовом менеджменте выступает денежный поток предприятия как непрерывный поток денежных выплат и поступлений, проходящих через расчетный счет и другие счета предприятия (см. рис.1).</w:t>
      </w:r>
    </w:p>
    <w:p w:rsidR="002754AB" w:rsidRPr="00BF555A" w:rsidRDefault="002754AB" w:rsidP="00CD4F8E">
      <w:pPr>
        <w:keepNext/>
        <w:widowControl w:val="0"/>
        <w:spacing w:line="360" w:lineRule="auto"/>
        <w:ind w:firstLine="709"/>
        <w:jc w:val="both"/>
        <w:rPr>
          <w:sz w:val="28"/>
          <w:szCs w:val="20"/>
        </w:rPr>
      </w:pPr>
    </w:p>
    <w:p w:rsidR="00CD4F8E" w:rsidRPr="00CD4F8E" w:rsidRDefault="002754AB" w:rsidP="00CD4F8E">
      <w:pPr>
        <w:keepNext/>
        <w:widowControl w:val="0"/>
        <w:spacing w:line="360" w:lineRule="auto"/>
        <w:ind w:firstLine="709"/>
        <w:jc w:val="both"/>
        <w:rPr>
          <w:sz w:val="28"/>
          <w:szCs w:val="20"/>
        </w:rPr>
      </w:pPr>
      <w:r>
        <w:rPr>
          <w:sz w:val="28"/>
          <w:szCs w:val="20"/>
        </w:rPr>
        <w:br w:type="page"/>
      </w:r>
    </w:p>
    <w:p w:rsidR="00CD4F8E" w:rsidRPr="00CD4F8E" w:rsidRDefault="00D02F68" w:rsidP="00CD4F8E">
      <w:pPr>
        <w:keepNext/>
        <w:widowControl w:val="0"/>
        <w:spacing w:line="360" w:lineRule="auto"/>
        <w:ind w:firstLine="709"/>
        <w:jc w:val="both"/>
        <w:rPr>
          <w:sz w:val="28"/>
          <w:szCs w:val="20"/>
        </w:rPr>
      </w:pPr>
      <w:r>
        <w:rPr>
          <w:noProof/>
        </w:rPr>
        <w:pict>
          <v:group id="_x0000_s1026" style="position:absolute;left:0;text-align:left;margin-left:36.95pt;margin-top:-47.85pt;width:432.2pt;height:313.7pt;z-index:251657728" coordorigin="2471,671" coordsize="12060,10308">
            <v:rect id="_x0000_s1027" style="position:absolute;left:3551;top:1571;width:2340;height:1517" filled="f" strokeweight=".25pt">
              <v:textbox style="mso-next-textbox:#_x0000_s1027" inset="1pt,1pt,1pt,1pt">
                <w:txbxContent>
                  <w:p w:rsidR="00BF555A" w:rsidRDefault="00BF555A" w:rsidP="002F7977">
                    <w:pPr>
                      <w:pStyle w:val="a5"/>
                    </w:pPr>
                  </w:p>
                  <w:p w:rsidR="00BF555A" w:rsidRDefault="00BF555A" w:rsidP="002F7977">
                    <w:pPr>
                      <w:pStyle w:val="a5"/>
                      <w:spacing w:before="120"/>
                      <w:jc w:val="center"/>
                    </w:pPr>
                    <w:r>
                      <w:t>Имущество</w:t>
                    </w:r>
                  </w:p>
                </w:txbxContent>
              </v:textbox>
            </v:rect>
            <v:rect id="_x0000_s1028" style="position:absolute;left:3551;top:3551;width:2340;height:1381" filled="f" strokeweight=".25pt">
              <v:textbox style="mso-next-textbox:#_x0000_s1028" inset="1pt,1pt,1pt,1pt">
                <w:txbxContent>
                  <w:p w:rsidR="00BF555A" w:rsidRDefault="00BF555A" w:rsidP="002F7977">
                    <w:pPr>
                      <w:pStyle w:val="a5"/>
                    </w:pPr>
                  </w:p>
                  <w:p w:rsidR="00BF555A" w:rsidRDefault="00BF555A" w:rsidP="002F7977">
                    <w:pPr>
                      <w:pStyle w:val="a5"/>
                      <w:jc w:val="center"/>
                    </w:pPr>
                    <w:r>
                      <w:t>Источники финансирования</w:t>
                    </w:r>
                  </w:p>
                </w:txbxContent>
              </v:textbox>
            </v:rect>
            <v:rect id="_x0000_s1029" style="position:absolute;left:7691;top:2471;width:2340;height:1584" filled="f" strokeweight=".25pt">
              <v:textbox style="mso-next-textbox:#_x0000_s1029" inset="1pt,1pt,1pt,1pt">
                <w:txbxContent>
                  <w:p w:rsidR="00BF555A" w:rsidRDefault="00BF555A" w:rsidP="002F7977"/>
                  <w:p w:rsidR="00BF555A" w:rsidRDefault="00BF555A" w:rsidP="002F7977">
                    <w:pPr>
                      <w:pStyle w:val="a5"/>
                    </w:pPr>
                    <w:r>
                      <w:t xml:space="preserve">          Денежные </w:t>
                    </w:r>
                  </w:p>
                  <w:p w:rsidR="00BF555A" w:rsidRDefault="00BF555A" w:rsidP="002F7977">
                    <w:pPr>
                      <w:pStyle w:val="a5"/>
                    </w:pPr>
                    <w:r>
                      <w:t xml:space="preserve">             потоки</w:t>
                    </w:r>
                  </w:p>
                </w:txbxContent>
              </v:textbox>
            </v:rect>
            <v:line id="_x0000_s1030" style="position:absolute" from="5891,2291" to="7691,2831" strokeweight=".25pt">
              <v:stroke startarrow="block" endarrow="block"/>
            </v:line>
            <v:line id="_x0000_s1031" style="position:absolute;flip:y" from="5891,3551" to="7691,4271" strokeweight=".25pt">
              <v:stroke startarrow="block" endarrow="block"/>
            </v:line>
            <v:rect id="_x0000_s1032" style="position:absolute;left:11831;top:1751;width:1746;height:783" filled="f" strokeweight=".25pt">
              <v:textbox style="mso-next-textbox:#_x0000_s1032" inset="1pt,1pt,1pt,1pt">
                <w:txbxContent>
                  <w:p w:rsidR="00BF555A" w:rsidRDefault="00BF555A" w:rsidP="002F7977">
                    <w:pPr>
                      <w:pStyle w:val="a5"/>
                      <w:spacing w:before="120"/>
                      <w:jc w:val="center"/>
                    </w:pPr>
                    <w:r>
                      <w:t>Доходы</w:t>
                    </w:r>
                  </w:p>
                </w:txbxContent>
              </v:textbox>
            </v:rect>
            <v:rect id="_x0000_s1033" style="position:absolute;left:11831;top:3011;width:1800;height:720" filled="f" strokeweight=".25pt">
              <v:textbox style="mso-next-textbox:#_x0000_s1033" inset="1pt,1pt,1pt,1pt">
                <w:txbxContent>
                  <w:p w:rsidR="00BF555A" w:rsidRDefault="00BF555A" w:rsidP="002F7977">
                    <w:pPr>
                      <w:pStyle w:val="a5"/>
                      <w:spacing w:before="120"/>
                      <w:jc w:val="center"/>
                    </w:pPr>
                    <w:r>
                      <w:t>Затраты</w:t>
                    </w:r>
                  </w:p>
                </w:txbxContent>
              </v:textbox>
            </v:rect>
            <v:rect id="_x0000_s1034" style="position:absolute;left:11831;top:4271;width:1800;height:720" filled="f" strokeweight=".25pt">
              <v:textbox style="mso-next-textbox:#_x0000_s1034" inset="1pt,1pt,1pt,1pt">
                <w:txbxContent>
                  <w:p w:rsidR="00BF555A" w:rsidRDefault="00BF555A" w:rsidP="002F7977">
                    <w:pPr>
                      <w:pStyle w:val="a5"/>
                      <w:spacing w:before="120"/>
                      <w:jc w:val="center"/>
                    </w:pPr>
                    <w:r>
                      <w:t>Налоги</w:t>
                    </w:r>
                  </w:p>
                </w:txbxContent>
              </v:textbox>
            </v:rect>
            <v:line id="_x0000_s1035" style="position:absolute;flip:x" from="10031,2291" to="11831,2831" strokeweight=".25pt">
              <v:stroke endarrow="block"/>
            </v:line>
            <v:line id="_x0000_s1036" style="position:absolute;flip:x" from="10031,3371" to="11822,3371" strokeweight=".25pt">
              <v:stroke endarrow="block"/>
            </v:line>
            <v:line id="_x0000_s1037" style="position:absolute;flip:x y" from="10031,3731" to="11822,4698" strokeweight=".25pt">
              <v:stroke endarrow="block"/>
            </v:line>
            <v:rect id="_x0000_s1038" style="position:absolute;left:3371;top:5351;width:2815;height:1428" filled="f" strokeweight=".25pt">
              <v:textbox style="mso-next-textbox:#_x0000_s1038" inset="1pt,1pt,1pt,1pt">
                <w:txbxContent>
                  <w:p w:rsidR="00BF555A" w:rsidRDefault="00BF555A" w:rsidP="002F7977">
                    <w:pPr>
                      <w:pStyle w:val="a5"/>
                      <w:jc w:val="center"/>
                    </w:pPr>
                    <w:r>
                      <w:t>Формальное финансовое состояние и платежеспособность организации</w:t>
                    </w:r>
                  </w:p>
                </w:txbxContent>
              </v:textbox>
            </v:rect>
            <v:line id="_x0000_s1039" style="position:absolute" from="2831,2291" to="2831,6071" strokeweight=".25pt">
              <v:stroke startarrowwidth="narrow" startarrowlength="long" endarrowwidth="narrow" endarrowlength="long"/>
            </v:line>
            <v:rect id="_x0000_s1040" style="position:absolute;left:7511;top:5171;width:2631;height:1486" filled="f" strokeweight=".25pt">
              <v:textbox style="mso-next-textbox:#_x0000_s1040" inset="1pt,1pt,1pt,1pt">
                <w:txbxContent>
                  <w:p w:rsidR="00BF555A" w:rsidRDefault="00BF555A" w:rsidP="002F7977">
                    <w:pPr>
                      <w:pStyle w:val="a5"/>
                    </w:pPr>
                  </w:p>
                  <w:p w:rsidR="00BF555A" w:rsidRDefault="00BF555A" w:rsidP="002F7977">
                    <w:pPr>
                      <w:pStyle w:val="a5"/>
                      <w:jc w:val="center"/>
                    </w:pPr>
                    <w:r>
                      <w:t>Реальное финансовое положение организации</w:t>
                    </w:r>
                  </w:p>
                </w:txbxContent>
              </v:textbox>
            </v:rect>
            <v:line id="_x0000_s1041" style="position:absolute" from="8771,4091" to="8771,5171" strokeweight="1pt">
              <v:stroke endarrow="block"/>
            </v:line>
            <v:rect id="_x0000_s1042" style="position:absolute;left:11651;top:5351;width:2418;height:1440" filled="f" strokeweight=".25pt">
              <v:textbox style="mso-next-textbox:#_x0000_s1042" inset="1pt,1pt,1pt,1pt">
                <w:txbxContent>
                  <w:p w:rsidR="00BF555A" w:rsidRDefault="00BF555A" w:rsidP="002F7977">
                    <w:pPr>
                      <w:pStyle w:val="a5"/>
                      <w:jc w:val="center"/>
                    </w:pPr>
                    <w:r>
                      <w:t>Формальная доходность и деловая активность организации</w:t>
                    </w:r>
                  </w:p>
                </w:txbxContent>
              </v:textbox>
            </v:rect>
            <v:line id="_x0000_s1043" style="position:absolute" from="14531,2291" to="14531,6071" strokeweight=".25pt">
              <v:stroke startarrowwidth="narrow" startarrowlength="long" endarrowwidth="narrow" endarrowlength="long"/>
            </v:line>
            <v:rect id="_x0000_s1044" style="position:absolute;left:9491;top:7331;width:4735;height:900" filled="f" strokeweight=".25pt">
              <v:textbox style="mso-next-textbox:#_x0000_s1044" inset="1pt,1pt,1pt,1pt">
                <w:txbxContent>
                  <w:p w:rsidR="00BF555A" w:rsidRDefault="00BF555A" w:rsidP="002F7977">
                    <w:pPr>
                      <w:pStyle w:val="a5"/>
                      <w:jc w:val="center"/>
                    </w:pPr>
                    <w:r>
                      <w:t>Рыночная стоимость фирмы,</w:t>
                    </w:r>
                  </w:p>
                  <w:p w:rsidR="00BF555A" w:rsidRDefault="00BF555A" w:rsidP="002F7977">
                    <w:pPr>
                      <w:pStyle w:val="a5"/>
                      <w:jc w:val="center"/>
                    </w:pPr>
                    <w:r>
                      <w:t>курс ее ценных бумаг</w:t>
                    </w:r>
                  </w:p>
                </w:txbxContent>
              </v:textbox>
            </v:rect>
            <v:rect id="_x0000_s1045" style="position:absolute;left:3011;top:7331;width:4860;height:900" filled="f" strokeweight=".25pt">
              <v:textbox style="mso-next-textbox:#_x0000_s1045" inset="1pt,1pt,1pt,1pt">
                <w:txbxContent>
                  <w:p w:rsidR="00BF555A" w:rsidRDefault="00BF555A" w:rsidP="002F7977">
                    <w:pPr>
                      <w:pStyle w:val="a5"/>
                      <w:spacing w:before="120"/>
                      <w:jc w:val="center"/>
                    </w:pPr>
                    <w:r>
                      <w:t>Рейтинг кредитоспособности как заемщика</w:t>
                    </w:r>
                  </w:p>
                </w:txbxContent>
              </v:textbox>
            </v:rect>
            <v:rect id="_x0000_s1046" style="position:absolute;left:4991;top:8771;width:7740;height:715" filled="f" strokeweight=".25pt">
              <v:textbox style="mso-next-textbox:#_x0000_s1046" inset="1pt,1pt,1pt,1pt">
                <w:txbxContent>
                  <w:p w:rsidR="00BF555A" w:rsidRDefault="00BF555A" w:rsidP="002F7977">
                    <w:pPr>
                      <w:jc w:val="center"/>
                    </w:pPr>
                    <w:r>
                      <w:t xml:space="preserve">Дополнительные источники финансирования и </w:t>
                    </w:r>
                  </w:p>
                  <w:p w:rsidR="00BF555A" w:rsidRDefault="00BF555A" w:rsidP="002F7977">
                    <w:pPr>
                      <w:jc w:val="center"/>
                    </w:pPr>
                    <w:r>
                      <w:t>дополнительные доходы</w:t>
                    </w:r>
                  </w:p>
                  <w:p w:rsidR="00BF555A" w:rsidRDefault="00BF555A" w:rsidP="002F7977">
                    <w:pPr>
                      <w:jc w:val="center"/>
                    </w:pPr>
                  </w:p>
                </w:txbxContent>
              </v:textbox>
            </v:rect>
            <v:rect id="_x0000_s1047" style="position:absolute;left:2831;top:10031;width:3949;height:864" filled="f" strokeweight=".25pt">
              <v:textbox style="mso-next-textbox:#_x0000_s1047" inset="1pt,1pt,1pt,1pt">
                <w:txbxContent>
                  <w:p w:rsidR="00BF555A" w:rsidRDefault="00BF555A" w:rsidP="002F7977">
                    <w:pPr>
                      <w:pStyle w:val="a5"/>
                      <w:jc w:val="center"/>
                    </w:pPr>
                    <w:r>
                      <w:t>Потребление и социальные программы</w:t>
                    </w:r>
                  </w:p>
                </w:txbxContent>
              </v:textbox>
            </v:rect>
            <v:rect id="_x0000_s1048" style="position:absolute;left:10571;top:10211;width:3780;height:768" filled="f" strokeweight=".25pt">
              <v:textbox style="mso-next-textbox:#_x0000_s1048" inset="1pt,1pt,1pt,1pt">
                <w:txbxContent>
                  <w:p w:rsidR="00BF555A" w:rsidRDefault="00BF555A" w:rsidP="002F7977">
                    <w:pPr>
                      <w:pStyle w:val="a5"/>
                      <w:spacing w:before="120"/>
                      <w:jc w:val="center"/>
                    </w:pPr>
                    <w:r>
                      <w:t>Развитие  предприятия</w:t>
                    </w:r>
                  </w:p>
                </w:txbxContent>
              </v:textbox>
            </v:rect>
            <v:line id="_x0000_s1049" style="position:absolute" from="2831,6071" to="3371,6071">
              <v:stroke endarrow="block"/>
            </v:line>
            <v:line id="_x0000_s1050" style="position:absolute" from="2831,4271" to="3551,4271"/>
            <v:line id="_x0000_s1051" style="position:absolute" from="2831,2291" to="3551,2291"/>
            <v:line id="_x0000_s1052" style="position:absolute" from="4631,6791" to="4631,7331">
              <v:stroke endarrow="block"/>
            </v:line>
            <v:line id="_x0000_s1053" style="position:absolute" from="12911,6791" to="12911,7331">
              <v:stroke endarrow="block"/>
            </v:line>
            <v:line id="_x0000_s1054" style="position:absolute;flip:x" from="14075,6071" to="14500,6071">
              <v:stroke endarrow="block"/>
            </v:line>
            <v:line id="_x0000_s1055" style="position:absolute;flip:x" from="13631,4631" to="14531,4631"/>
            <v:line id="_x0000_s1056" style="position:absolute;flip:x" from="13631,2291" to="14531,2291"/>
            <v:line id="_x0000_s1057" style="position:absolute;flip:x" from="13631,3371" to="14531,3371"/>
            <v:line id="_x0000_s1058" style="position:absolute;flip:x" from="6071,5891" to="7511,7331">
              <v:stroke endarrow="block"/>
            </v:line>
            <v:line id="_x0000_s1059" style="position:absolute;rotation:356" from="10211,5747" to="11831,7367">
              <v:stroke endarrow="block"/>
            </v:line>
            <v:line id="_x0000_s1060" style="position:absolute" from="5531,8231" to="5531,8771">
              <v:stroke endarrow="block"/>
            </v:line>
            <v:line id="_x0000_s1061" style="position:absolute" from="11831,8231" to="11831,8771">
              <v:stroke endarrow="block"/>
            </v:line>
            <v:line id="_x0000_s1062" style="position:absolute" from="8771,6611" to="8771,8771">
              <v:stroke endarrow="block"/>
            </v:line>
            <v:line id="_x0000_s1063" style="position:absolute;flip:x" from="4631,9491" to="6611,10031">
              <v:stroke endarrow="block"/>
            </v:line>
            <v:line id="_x0000_s1064" style="position:absolute" from="10751,9491" to="12371,10211">
              <v:stroke endarrow="block"/>
            </v:line>
            <v:line id="_x0000_s1065" style="position:absolute;flip:y" from="2471,1211" to="2471,9131"/>
            <v:line id="_x0000_s1066" style="position:absolute;flip:x" from="2471,1211" to="8771,1211"/>
            <v:line id="_x0000_s1067" style="position:absolute" from="4631,1211" to="4631,1571">
              <v:stroke endarrow="block"/>
            </v:line>
            <v:line id="_x0000_s1068" style="position:absolute;flip:x" from="2471,9131" to="4991,9131"/>
            <v:line id="_x0000_s1069" style="position:absolute" from="5891,1931" to="11831,1931">
              <v:stroke endarrow="block"/>
            </v:line>
            <v:line id="_x0000_s1070" style="position:absolute" from="8771,1211" to="8771,1751"/>
            <v:line id="_x0000_s1071" style="position:absolute" from="8771,2111" to="8771,2471">
              <v:stroke endarrow="block"/>
            </v:line>
            <v:shapetype id="_x0000_t202" coordsize="21600,21600" o:spt="202" path="m,l,21600r21600,l21600,xe">
              <v:stroke joinstyle="miter"/>
              <v:path gradientshapeok="t" o:connecttype="rect"/>
            </v:shapetype>
            <v:shape id="_x0000_s1072" type="#_x0000_t202" style="position:absolute;left:4271;top:671;width:8820;height:540" filled="f" stroked="f">
              <v:textbox style="mso-next-textbox:#_x0000_s1072">
                <w:txbxContent>
                  <w:p w:rsidR="00BF555A" w:rsidRPr="00073893" w:rsidRDefault="00BF555A" w:rsidP="002F7977"/>
                </w:txbxContent>
              </v:textbox>
            </v:shape>
          </v:group>
        </w:pict>
      </w: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CD4F8E" w:rsidRPr="00CD4F8E" w:rsidRDefault="00CD4F8E" w:rsidP="00CD4F8E">
      <w:pPr>
        <w:keepNext/>
        <w:widowControl w:val="0"/>
        <w:spacing w:line="360" w:lineRule="auto"/>
        <w:ind w:firstLine="709"/>
        <w:jc w:val="both"/>
        <w:rPr>
          <w:sz w:val="28"/>
          <w:szCs w:val="20"/>
        </w:rPr>
      </w:pPr>
    </w:p>
    <w:p w:rsidR="002F7977" w:rsidRPr="00BF555A" w:rsidRDefault="002F7977" w:rsidP="00CD4F8E">
      <w:pPr>
        <w:keepNext/>
        <w:widowControl w:val="0"/>
        <w:spacing w:line="360" w:lineRule="auto"/>
        <w:ind w:firstLine="709"/>
        <w:jc w:val="both"/>
        <w:rPr>
          <w:sz w:val="28"/>
          <w:szCs w:val="20"/>
        </w:rPr>
      </w:pPr>
      <w:r w:rsidRPr="00CD4F8E">
        <w:rPr>
          <w:sz w:val="28"/>
          <w:szCs w:val="20"/>
        </w:rPr>
        <w:t>Рис. 1.</w:t>
      </w:r>
      <w:r w:rsidR="002754AB">
        <w:rPr>
          <w:sz w:val="28"/>
          <w:szCs w:val="20"/>
        </w:rPr>
        <w:t xml:space="preserve"> Объекты финансового управления</w:t>
      </w:r>
    </w:p>
    <w:p w:rsidR="002754AB" w:rsidRPr="00BF555A" w:rsidRDefault="002754AB"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Локальными объектами управления, формирующими управляемую подсистему финансового менеджмента, являются: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1. Пассивы организации;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2. Активы организации;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3. Финансовые результаты деятельности организации;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4. Финансовое состояние и платежеспособность организации;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5. Доходность и деловая активность организации;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6. Кредитоспособность организации;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7. Рыночная стоимость организации и её ценных бумаг;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8. Денежные потоки организации.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Наличие и достаточность денежных средств для целей развития и потребления является главным доказательством реального хорошего финансового положения организации. Однако поступление денежных средств является во многом и следствием формальных оценок финансового состояния и доходности организации. На их основе строятся прогнозы изменения рыночной привлекательности и кредитоспособности организации </w:t>
      </w:r>
      <w:r w:rsidRPr="00CD4F8E">
        <w:rPr>
          <w:sz w:val="28"/>
          <w:szCs w:val="20"/>
        </w:rPr>
        <w:lastRenderedPageBreak/>
        <w:t>в будущем. Поэтому функции финансового менеджмента не сводятся только к контролю за денежными потокам.</w:t>
      </w:r>
    </w:p>
    <w:p w:rsidR="002F7977" w:rsidRPr="00CD4F8E" w:rsidRDefault="002F7977" w:rsidP="00CD4F8E">
      <w:pPr>
        <w:keepNext/>
        <w:widowControl w:val="0"/>
        <w:spacing w:line="360" w:lineRule="auto"/>
        <w:ind w:firstLine="709"/>
        <w:jc w:val="both"/>
        <w:rPr>
          <w:sz w:val="28"/>
          <w:szCs w:val="20"/>
        </w:rPr>
      </w:pPr>
      <w:r w:rsidRPr="00CD4F8E">
        <w:rPr>
          <w:sz w:val="28"/>
          <w:szCs w:val="20"/>
        </w:rPr>
        <w:t>Основными функциями финансового менеджмента являются:</w:t>
      </w:r>
    </w:p>
    <w:p w:rsidR="002F7977" w:rsidRPr="00CD4F8E" w:rsidRDefault="002F7977" w:rsidP="00CD4F8E">
      <w:pPr>
        <w:keepNext/>
        <w:widowControl w:val="0"/>
        <w:numPr>
          <w:ilvl w:val="0"/>
          <w:numId w:val="13"/>
        </w:numPr>
        <w:spacing w:line="360" w:lineRule="auto"/>
        <w:ind w:left="0" w:firstLine="709"/>
        <w:jc w:val="both"/>
        <w:rPr>
          <w:sz w:val="28"/>
          <w:szCs w:val="20"/>
        </w:rPr>
      </w:pPr>
      <w:r w:rsidRPr="00CD4F8E">
        <w:rPr>
          <w:sz w:val="28"/>
          <w:szCs w:val="20"/>
        </w:rPr>
        <w:t>Стратегическое финансовое и инвестиционное планирование</w:t>
      </w:r>
    </w:p>
    <w:p w:rsidR="002F7977" w:rsidRPr="00CD4F8E" w:rsidRDefault="002F7977" w:rsidP="00CD4F8E">
      <w:pPr>
        <w:keepNext/>
        <w:widowControl w:val="0"/>
        <w:numPr>
          <w:ilvl w:val="0"/>
          <w:numId w:val="13"/>
        </w:numPr>
        <w:spacing w:line="360" w:lineRule="auto"/>
        <w:ind w:left="0" w:firstLine="709"/>
        <w:jc w:val="both"/>
        <w:rPr>
          <w:sz w:val="28"/>
          <w:szCs w:val="20"/>
        </w:rPr>
      </w:pPr>
      <w:r w:rsidRPr="00CD4F8E">
        <w:rPr>
          <w:sz w:val="28"/>
          <w:szCs w:val="20"/>
        </w:rPr>
        <w:t>Текущее планирование денежных потоков, финансовых результатов и финансового положения организации</w:t>
      </w:r>
    </w:p>
    <w:p w:rsidR="002F7977" w:rsidRPr="00CD4F8E" w:rsidRDefault="002F7977" w:rsidP="00CD4F8E">
      <w:pPr>
        <w:keepNext/>
        <w:widowControl w:val="0"/>
        <w:numPr>
          <w:ilvl w:val="0"/>
          <w:numId w:val="13"/>
        </w:numPr>
        <w:spacing w:line="360" w:lineRule="auto"/>
        <w:ind w:left="0" w:firstLine="709"/>
        <w:jc w:val="both"/>
        <w:rPr>
          <w:sz w:val="28"/>
          <w:szCs w:val="20"/>
        </w:rPr>
      </w:pPr>
      <w:r w:rsidRPr="00CD4F8E">
        <w:rPr>
          <w:sz w:val="28"/>
          <w:szCs w:val="20"/>
        </w:rPr>
        <w:t>Оперативное финансовое управление и регулирование денежного оборота</w:t>
      </w:r>
    </w:p>
    <w:p w:rsidR="002F7977" w:rsidRPr="00CD4F8E" w:rsidRDefault="002F7977" w:rsidP="00CD4F8E">
      <w:pPr>
        <w:keepNext/>
        <w:widowControl w:val="0"/>
        <w:numPr>
          <w:ilvl w:val="0"/>
          <w:numId w:val="13"/>
        </w:numPr>
        <w:spacing w:line="360" w:lineRule="auto"/>
        <w:ind w:left="0" w:firstLine="709"/>
        <w:jc w:val="both"/>
        <w:rPr>
          <w:sz w:val="28"/>
          <w:szCs w:val="20"/>
        </w:rPr>
      </w:pPr>
      <w:r w:rsidRPr="00CD4F8E">
        <w:rPr>
          <w:sz w:val="28"/>
          <w:szCs w:val="20"/>
        </w:rPr>
        <w:t>Сбор и обработка финансовой информации</w:t>
      </w:r>
    </w:p>
    <w:p w:rsidR="002F7977" w:rsidRPr="00CD4F8E" w:rsidRDefault="002F7977" w:rsidP="00CD4F8E">
      <w:pPr>
        <w:keepNext/>
        <w:widowControl w:val="0"/>
        <w:numPr>
          <w:ilvl w:val="0"/>
          <w:numId w:val="13"/>
        </w:numPr>
        <w:spacing w:line="360" w:lineRule="auto"/>
        <w:ind w:left="0" w:firstLine="709"/>
        <w:jc w:val="both"/>
        <w:rPr>
          <w:sz w:val="28"/>
          <w:szCs w:val="20"/>
        </w:rPr>
      </w:pPr>
      <w:r w:rsidRPr="00CD4F8E">
        <w:rPr>
          <w:sz w:val="28"/>
          <w:szCs w:val="20"/>
        </w:rPr>
        <w:t>Анализ финансового положения организации и эффективности вложения капитала</w:t>
      </w:r>
    </w:p>
    <w:p w:rsidR="002F7977" w:rsidRPr="00CD4F8E" w:rsidRDefault="002F7977" w:rsidP="00CD4F8E">
      <w:pPr>
        <w:keepNext/>
        <w:widowControl w:val="0"/>
        <w:numPr>
          <w:ilvl w:val="0"/>
          <w:numId w:val="13"/>
        </w:numPr>
        <w:spacing w:line="360" w:lineRule="auto"/>
        <w:ind w:left="0" w:firstLine="709"/>
        <w:jc w:val="both"/>
        <w:rPr>
          <w:sz w:val="28"/>
          <w:szCs w:val="20"/>
        </w:rPr>
      </w:pPr>
      <w:r w:rsidRPr="00CD4F8E">
        <w:rPr>
          <w:sz w:val="28"/>
          <w:szCs w:val="20"/>
        </w:rPr>
        <w:t>Контроль за расходованием и поступлением денежных средств на всех этапах производственно-коммерческого цикла.</w:t>
      </w:r>
    </w:p>
    <w:p w:rsidR="002F7977" w:rsidRPr="00CD4F8E" w:rsidRDefault="002F7977" w:rsidP="00CD4F8E">
      <w:pPr>
        <w:keepNext/>
        <w:widowControl w:val="0"/>
        <w:spacing w:line="360" w:lineRule="auto"/>
        <w:ind w:firstLine="709"/>
        <w:jc w:val="both"/>
        <w:rPr>
          <w:sz w:val="28"/>
          <w:szCs w:val="20"/>
        </w:rPr>
      </w:pPr>
      <w:r w:rsidRPr="00CD4F8E">
        <w:rPr>
          <w:sz w:val="28"/>
          <w:szCs w:val="20"/>
        </w:rPr>
        <w:t>Задачи, решаемые финансовыми менеджерами:</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обеспечение правовой законности и защищенности хозяйственных операций с капиталом и финансовыми ресурсами организации</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текущее финансовое планирование и бюджетирование</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оптимизация взаимоотношений с партнерами, обоснование условий договоров с дебиторами и кредиторами</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оптимизация взаимоотношений с бюджетом, налоговое планирование</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непрерывное и оптимальное обеспечение деятельности фирмы ресурсами и контроль за их использованием</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обоснование оптимальной ценовой и ассортиментной стратегии</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выбор и обоснование политики реинвестирования и кредитной политики организации</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разработка и реализация инвестиционных проектов</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обоснование методики и размера дивидендных выплат, прогнозирование курса ценных бумаг</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 xml:space="preserve">страхование капитала и финансовых операций от финансовых рисков </w:t>
      </w:r>
      <w:r w:rsidRPr="00CD4F8E">
        <w:rPr>
          <w:sz w:val="28"/>
          <w:szCs w:val="20"/>
        </w:rPr>
        <w:lastRenderedPageBreak/>
        <w:t>и потерь</w:t>
      </w:r>
    </w:p>
    <w:p w:rsidR="002F7977" w:rsidRPr="00CD4F8E" w:rsidRDefault="002F7977" w:rsidP="00CD4F8E">
      <w:pPr>
        <w:keepNext/>
        <w:widowControl w:val="0"/>
        <w:numPr>
          <w:ilvl w:val="0"/>
          <w:numId w:val="11"/>
        </w:numPr>
        <w:spacing w:line="360" w:lineRule="auto"/>
        <w:ind w:left="0" w:firstLine="709"/>
        <w:jc w:val="both"/>
        <w:rPr>
          <w:sz w:val="28"/>
          <w:szCs w:val="20"/>
        </w:rPr>
      </w:pPr>
      <w:r w:rsidRPr="00CD4F8E">
        <w:rPr>
          <w:sz w:val="28"/>
          <w:szCs w:val="20"/>
        </w:rPr>
        <w:t>анализ финансовых результатов и финансового состояния организации и ее клиентов.</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pStyle w:val="a3"/>
        <w:keepNext/>
        <w:widowControl w:val="0"/>
        <w:spacing w:line="360" w:lineRule="auto"/>
        <w:ind w:firstLine="709"/>
        <w:jc w:val="both"/>
        <w:rPr>
          <w:sz w:val="28"/>
        </w:rPr>
      </w:pPr>
      <w:r w:rsidRPr="00CD4F8E">
        <w:rPr>
          <w:sz w:val="28"/>
        </w:rPr>
        <w:t>47.</w:t>
      </w:r>
      <w:r w:rsidR="00CD4F8E">
        <w:rPr>
          <w:sz w:val="28"/>
        </w:rPr>
        <w:t xml:space="preserve"> </w:t>
      </w:r>
      <w:r w:rsidRPr="00CD4F8E">
        <w:rPr>
          <w:sz w:val="28"/>
        </w:rPr>
        <w:t>Источники формирования финансовых ресурсов организации (предприятия)</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Финансовые ресурсы организации – важнейший элемент финансов. Их принято представлять двояко: как фонды денежных средств организации – с одной стороны, и как источники финансирования хозяйственной деятельности – с другой.</w:t>
      </w:r>
    </w:p>
    <w:p w:rsidR="002F7977" w:rsidRPr="00CD4F8E" w:rsidRDefault="002F7977" w:rsidP="00CD4F8E">
      <w:pPr>
        <w:pStyle w:val="a5"/>
        <w:keepNext/>
        <w:widowControl w:val="0"/>
        <w:spacing w:line="360" w:lineRule="auto"/>
        <w:ind w:firstLine="709"/>
        <w:rPr>
          <w:sz w:val="28"/>
        </w:rPr>
      </w:pPr>
      <w:r w:rsidRPr="00CD4F8E">
        <w:rPr>
          <w:sz w:val="28"/>
        </w:rPr>
        <w:t>Финансовые ресурсы организации – это совокупность собственных денежных доходов и поступлений извне, используемых для выполнения финансовых обязательств организации, финансирования текущих и капитальных затрат, формирования активов в целях осуществления всех видов ее деятельности.</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 xml:space="preserve">Формирование активов организации осуществляется за счет инвестирования в них капитала. Капитал организации - это финансовые ресурсы, направленные на формирование его активов (в оборотных активах - оборотный капитал, во внеоборотных активах - основной капитал). </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В бухгалтерском балансе организации капитал отражается как его пассив. При этом в составе пассива выделяют собственный капитал и заемный капитал.</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Собственный капитал представляет собой финансовые ресурсы организации, принадлежащие ей на правах собственности и используемые для формирования определенной части активов. Часть активов, сформированная за счет инвестированного в них собственного капитала, называется чистыми активами организации.</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 xml:space="preserve">Заемный капитал представляет собой финансовые ресурсы, привлекаемые организацией для формирования части активов с </w:t>
      </w:r>
      <w:r w:rsidRPr="00CD4F8E">
        <w:rPr>
          <w:bCs/>
          <w:sz w:val="28"/>
          <w:szCs w:val="20"/>
        </w:rPr>
        <w:lastRenderedPageBreak/>
        <w:t>обязательством вернуть их заимодателю в обусловленные сроки. Заемный капитал приобретает форму финансовых обязательств предприятия. По таким обязательствам внешнего характера обычно выплачиваются проценты за пользование чужими денежными и иными средствами, которые зависят от ставки ссудного процента, продолжительности использования этих средств и ряда других условий.</w:t>
      </w:r>
    </w:p>
    <w:p w:rsidR="002F7977" w:rsidRPr="00BF555A" w:rsidRDefault="002F7977" w:rsidP="00CD4F8E">
      <w:pPr>
        <w:keepNext/>
        <w:widowControl w:val="0"/>
        <w:spacing w:line="360" w:lineRule="auto"/>
        <w:ind w:firstLine="709"/>
        <w:jc w:val="both"/>
        <w:rPr>
          <w:bCs/>
          <w:sz w:val="28"/>
          <w:szCs w:val="20"/>
        </w:rPr>
      </w:pPr>
      <w:r w:rsidRPr="00CD4F8E">
        <w:rPr>
          <w:bCs/>
          <w:sz w:val="28"/>
          <w:szCs w:val="20"/>
        </w:rPr>
        <w:t>Все финансовые ресурсы (источники финансирования) принято также подразделять на внешние и внутренние, причем внешние источники включают как заемные источники, так и собственные.</w:t>
      </w:r>
    </w:p>
    <w:p w:rsidR="002754AB" w:rsidRPr="00BF555A" w:rsidRDefault="002754AB" w:rsidP="00CD4F8E">
      <w:pPr>
        <w:keepNext/>
        <w:widowControl w:val="0"/>
        <w:spacing w:line="360" w:lineRule="auto"/>
        <w:jc w:val="both"/>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60"/>
        <w:gridCol w:w="1571"/>
        <w:gridCol w:w="7"/>
        <w:gridCol w:w="1669"/>
        <w:gridCol w:w="60"/>
        <w:gridCol w:w="1843"/>
      </w:tblGrid>
      <w:tr w:rsidR="002F7977" w:rsidRPr="002754AB" w:rsidTr="002754AB">
        <w:trPr>
          <w:jc w:val="center"/>
        </w:trPr>
        <w:tc>
          <w:tcPr>
            <w:tcW w:w="0" w:type="auto"/>
          </w:tcPr>
          <w:p w:rsidR="002F7977" w:rsidRPr="002754AB" w:rsidRDefault="002F7977" w:rsidP="00CD4F8E">
            <w:pPr>
              <w:keepNext/>
              <w:widowControl w:val="0"/>
              <w:spacing w:line="360" w:lineRule="auto"/>
              <w:jc w:val="both"/>
              <w:rPr>
                <w:bCs/>
                <w:sz w:val="20"/>
                <w:szCs w:val="20"/>
              </w:rPr>
            </w:pPr>
          </w:p>
        </w:tc>
        <w:tc>
          <w:tcPr>
            <w:tcW w:w="0" w:type="auto"/>
            <w:gridSpan w:val="5"/>
          </w:tcPr>
          <w:p w:rsidR="002F7977" w:rsidRPr="002754AB" w:rsidRDefault="002F7977" w:rsidP="00CD4F8E">
            <w:pPr>
              <w:keepNext/>
              <w:widowControl w:val="0"/>
              <w:spacing w:line="360" w:lineRule="auto"/>
              <w:jc w:val="both"/>
              <w:rPr>
                <w:bCs/>
                <w:sz w:val="20"/>
                <w:szCs w:val="20"/>
              </w:rPr>
            </w:pPr>
            <w:r w:rsidRPr="002754AB">
              <w:rPr>
                <w:bCs/>
                <w:sz w:val="20"/>
                <w:szCs w:val="20"/>
              </w:rPr>
              <w:t>Финансовые ресурсы организации</w:t>
            </w:r>
          </w:p>
        </w:tc>
        <w:tc>
          <w:tcPr>
            <w:tcW w:w="0" w:type="auto"/>
          </w:tcPr>
          <w:p w:rsidR="002F7977" w:rsidRPr="002754AB" w:rsidRDefault="002F7977" w:rsidP="00CD4F8E">
            <w:pPr>
              <w:keepNext/>
              <w:widowControl w:val="0"/>
              <w:spacing w:line="360" w:lineRule="auto"/>
              <w:jc w:val="both"/>
              <w:rPr>
                <w:bCs/>
                <w:sz w:val="20"/>
                <w:szCs w:val="20"/>
              </w:rPr>
            </w:pPr>
          </w:p>
        </w:tc>
      </w:tr>
      <w:tr w:rsidR="002F7977" w:rsidRPr="002754AB" w:rsidTr="002754AB">
        <w:trPr>
          <w:jc w:val="center"/>
        </w:trPr>
        <w:tc>
          <w:tcPr>
            <w:tcW w:w="0" w:type="auto"/>
            <w:gridSpan w:val="2"/>
          </w:tcPr>
          <w:p w:rsidR="002F7977" w:rsidRPr="002754AB" w:rsidRDefault="002F7977" w:rsidP="00CD4F8E">
            <w:pPr>
              <w:keepNext/>
              <w:widowControl w:val="0"/>
              <w:spacing w:line="360" w:lineRule="auto"/>
              <w:jc w:val="both"/>
              <w:rPr>
                <w:bCs/>
                <w:sz w:val="20"/>
                <w:szCs w:val="20"/>
              </w:rPr>
            </w:pPr>
            <w:r w:rsidRPr="002754AB">
              <w:rPr>
                <w:bCs/>
                <w:sz w:val="20"/>
                <w:szCs w:val="20"/>
              </w:rPr>
              <w:t>Внутренние источники</w:t>
            </w:r>
          </w:p>
        </w:tc>
        <w:tc>
          <w:tcPr>
            <w:tcW w:w="0" w:type="auto"/>
          </w:tcPr>
          <w:p w:rsidR="002F7977" w:rsidRPr="002754AB" w:rsidRDefault="002F7977" w:rsidP="00CD4F8E">
            <w:pPr>
              <w:keepNext/>
              <w:widowControl w:val="0"/>
              <w:spacing w:line="360" w:lineRule="auto"/>
              <w:jc w:val="both"/>
              <w:rPr>
                <w:bCs/>
                <w:sz w:val="20"/>
                <w:szCs w:val="20"/>
              </w:rPr>
            </w:pPr>
          </w:p>
        </w:tc>
        <w:tc>
          <w:tcPr>
            <w:tcW w:w="0" w:type="auto"/>
            <w:gridSpan w:val="4"/>
          </w:tcPr>
          <w:p w:rsidR="002F7977" w:rsidRPr="002754AB" w:rsidRDefault="002F7977" w:rsidP="00CD4F8E">
            <w:pPr>
              <w:keepNext/>
              <w:widowControl w:val="0"/>
              <w:spacing w:line="360" w:lineRule="auto"/>
              <w:jc w:val="both"/>
              <w:rPr>
                <w:bCs/>
                <w:sz w:val="20"/>
                <w:szCs w:val="20"/>
              </w:rPr>
            </w:pPr>
            <w:r w:rsidRPr="002754AB">
              <w:rPr>
                <w:bCs/>
                <w:sz w:val="20"/>
                <w:szCs w:val="20"/>
              </w:rPr>
              <w:t>Внешние источники</w:t>
            </w:r>
          </w:p>
        </w:tc>
      </w:tr>
      <w:tr w:rsidR="002F7977" w:rsidRPr="002754AB" w:rsidTr="002754AB">
        <w:trPr>
          <w:jc w:val="center"/>
        </w:trPr>
        <w:tc>
          <w:tcPr>
            <w:tcW w:w="0" w:type="auto"/>
            <w:gridSpan w:val="4"/>
          </w:tcPr>
          <w:p w:rsidR="002F7977" w:rsidRPr="002754AB" w:rsidRDefault="002F7977" w:rsidP="00CD4F8E">
            <w:pPr>
              <w:keepNext/>
              <w:widowControl w:val="0"/>
              <w:spacing w:line="360" w:lineRule="auto"/>
              <w:jc w:val="both"/>
              <w:rPr>
                <w:bCs/>
                <w:sz w:val="20"/>
                <w:szCs w:val="20"/>
              </w:rPr>
            </w:pPr>
            <w:r w:rsidRPr="002754AB">
              <w:rPr>
                <w:bCs/>
                <w:sz w:val="20"/>
                <w:szCs w:val="20"/>
              </w:rPr>
              <w:t>Собственные источники</w:t>
            </w:r>
          </w:p>
        </w:tc>
        <w:tc>
          <w:tcPr>
            <w:tcW w:w="0" w:type="auto"/>
          </w:tcPr>
          <w:p w:rsidR="002F7977" w:rsidRPr="002754AB" w:rsidRDefault="002F7977" w:rsidP="00CD4F8E">
            <w:pPr>
              <w:keepNext/>
              <w:widowControl w:val="0"/>
              <w:spacing w:line="360" w:lineRule="auto"/>
              <w:jc w:val="both"/>
              <w:rPr>
                <w:bCs/>
                <w:sz w:val="20"/>
                <w:szCs w:val="20"/>
              </w:rPr>
            </w:pPr>
          </w:p>
        </w:tc>
        <w:tc>
          <w:tcPr>
            <w:tcW w:w="0" w:type="auto"/>
            <w:gridSpan w:val="2"/>
          </w:tcPr>
          <w:p w:rsidR="002F7977" w:rsidRPr="002754AB" w:rsidRDefault="002F7977" w:rsidP="00CD4F8E">
            <w:pPr>
              <w:keepNext/>
              <w:widowControl w:val="0"/>
              <w:spacing w:line="360" w:lineRule="auto"/>
              <w:jc w:val="both"/>
              <w:rPr>
                <w:bCs/>
                <w:sz w:val="20"/>
                <w:szCs w:val="20"/>
              </w:rPr>
            </w:pPr>
            <w:r w:rsidRPr="002754AB">
              <w:rPr>
                <w:bCs/>
                <w:sz w:val="20"/>
                <w:szCs w:val="20"/>
              </w:rPr>
              <w:t>Заемные источники</w:t>
            </w:r>
          </w:p>
        </w:tc>
      </w:tr>
    </w:tbl>
    <w:p w:rsidR="002F7977" w:rsidRPr="00CD4F8E" w:rsidRDefault="00152CF3" w:rsidP="00CD4F8E">
      <w:pPr>
        <w:keepNext/>
        <w:widowControl w:val="0"/>
        <w:spacing w:line="360" w:lineRule="auto"/>
        <w:ind w:firstLine="709"/>
        <w:jc w:val="both"/>
        <w:rPr>
          <w:bCs/>
          <w:sz w:val="28"/>
          <w:szCs w:val="20"/>
        </w:rPr>
      </w:pPr>
      <w:r>
        <w:rPr>
          <w:bCs/>
          <w:sz w:val="28"/>
          <w:szCs w:val="20"/>
        </w:rPr>
        <w:t>Рис. 2</w:t>
      </w:r>
      <w:r w:rsidRPr="00152CF3">
        <w:rPr>
          <w:bCs/>
          <w:sz w:val="28"/>
          <w:szCs w:val="20"/>
        </w:rPr>
        <w:t xml:space="preserve"> Группировка финансовых ресурсов в зависимости от состава источников</w:t>
      </w:r>
    </w:p>
    <w:p w:rsidR="00152CF3" w:rsidRPr="00152CF3" w:rsidRDefault="00152CF3" w:rsidP="00CD4F8E">
      <w:pPr>
        <w:keepNext/>
        <w:widowControl w:val="0"/>
        <w:spacing w:line="360" w:lineRule="auto"/>
        <w:ind w:firstLine="709"/>
        <w:jc w:val="both"/>
        <w:rPr>
          <w:bCs/>
          <w:sz w:val="28"/>
          <w:szCs w:val="20"/>
        </w:rPr>
      </w:pP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Внутренние финансовые ресурсы организации включают:</w:t>
      </w:r>
    </w:p>
    <w:p w:rsidR="002F7977" w:rsidRPr="00CD4F8E" w:rsidRDefault="002F7977" w:rsidP="00CD4F8E">
      <w:pPr>
        <w:keepNext/>
        <w:widowControl w:val="0"/>
        <w:numPr>
          <w:ilvl w:val="0"/>
          <w:numId w:val="14"/>
        </w:numPr>
        <w:tabs>
          <w:tab w:val="clear" w:pos="720"/>
          <w:tab w:val="num" w:pos="1440"/>
        </w:tabs>
        <w:spacing w:line="360" w:lineRule="auto"/>
        <w:ind w:left="0" w:firstLine="709"/>
        <w:jc w:val="both"/>
        <w:rPr>
          <w:bCs/>
          <w:sz w:val="28"/>
          <w:szCs w:val="20"/>
        </w:rPr>
      </w:pPr>
      <w:r w:rsidRPr="00CD4F8E">
        <w:rPr>
          <w:bCs/>
          <w:sz w:val="28"/>
          <w:szCs w:val="20"/>
        </w:rPr>
        <w:t xml:space="preserve"> средства учредителей, формирующие уставный капитал организации в период ее учреждения;</w:t>
      </w:r>
    </w:p>
    <w:p w:rsidR="002F7977" w:rsidRPr="00152CF3" w:rsidRDefault="002F7977" w:rsidP="00CD4F8E">
      <w:pPr>
        <w:keepNext/>
        <w:widowControl w:val="0"/>
        <w:numPr>
          <w:ilvl w:val="0"/>
          <w:numId w:val="14"/>
        </w:numPr>
        <w:spacing w:line="360" w:lineRule="auto"/>
        <w:ind w:left="0" w:firstLine="709"/>
        <w:jc w:val="both"/>
        <w:rPr>
          <w:bCs/>
          <w:sz w:val="28"/>
          <w:szCs w:val="20"/>
        </w:rPr>
      </w:pPr>
      <w:r w:rsidRPr="00152CF3">
        <w:rPr>
          <w:bCs/>
          <w:sz w:val="28"/>
          <w:szCs w:val="20"/>
        </w:rPr>
        <w:t xml:space="preserve"> прибыль, остающуюся в распоряжении организации и полученную за счет ее</w:t>
      </w:r>
      <w:r w:rsidR="00CD4F8E" w:rsidRPr="00152CF3">
        <w:rPr>
          <w:bCs/>
          <w:sz w:val="28"/>
          <w:szCs w:val="20"/>
        </w:rPr>
        <w:t xml:space="preserve"> </w:t>
      </w:r>
      <w:r w:rsidRPr="00152CF3">
        <w:rPr>
          <w:bCs/>
          <w:sz w:val="28"/>
          <w:szCs w:val="20"/>
        </w:rPr>
        <w:t>текущей, инвестиционной и финансовой деятельности (например, в форме</w:t>
      </w:r>
      <w:r w:rsidR="00CD4F8E" w:rsidRPr="00152CF3">
        <w:rPr>
          <w:bCs/>
          <w:sz w:val="28"/>
          <w:szCs w:val="20"/>
        </w:rPr>
        <w:t xml:space="preserve"> </w:t>
      </w:r>
      <w:r w:rsidRPr="00152CF3">
        <w:rPr>
          <w:bCs/>
          <w:sz w:val="28"/>
          <w:szCs w:val="20"/>
        </w:rPr>
        <w:t>эмиссионного дохода);</w:t>
      </w:r>
    </w:p>
    <w:p w:rsidR="002F7977" w:rsidRPr="00CD4F8E" w:rsidRDefault="002F7977" w:rsidP="00CD4F8E">
      <w:pPr>
        <w:keepNext/>
        <w:widowControl w:val="0"/>
        <w:numPr>
          <w:ilvl w:val="0"/>
          <w:numId w:val="14"/>
        </w:numPr>
        <w:spacing w:line="360" w:lineRule="auto"/>
        <w:ind w:left="0" w:firstLine="709"/>
        <w:jc w:val="both"/>
        <w:rPr>
          <w:bCs/>
          <w:sz w:val="28"/>
          <w:szCs w:val="20"/>
        </w:rPr>
      </w:pPr>
      <w:r w:rsidRPr="00152CF3">
        <w:rPr>
          <w:bCs/>
          <w:sz w:val="28"/>
          <w:szCs w:val="20"/>
        </w:rPr>
        <w:t xml:space="preserve"> </w:t>
      </w:r>
      <w:r w:rsidRPr="00CD4F8E">
        <w:rPr>
          <w:bCs/>
          <w:sz w:val="28"/>
          <w:szCs w:val="20"/>
        </w:rPr>
        <w:t>амортизационные отчисления;</w:t>
      </w:r>
    </w:p>
    <w:p w:rsidR="002F7977" w:rsidRPr="00CD4F8E" w:rsidRDefault="002F7977" w:rsidP="00CD4F8E">
      <w:pPr>
        <w:keepNext/>
        <w:widowControl w:val="0"/>
        <w:numPr>
          <w:ilvl w:val="0"/>
          <w:numId w:val="14"/>
        </w:numPr>
        <w:spacing w:line="360" w:lineRule="auto"/>
        <w:ind w:left="0" w:firstLine="709"/>
        <w:jc w:val="both"/>
        <w:rPr>
          <w:bCs/>
          <w:sz w:val="28"/>
          <w:szCs w:val="20"/>
        </w:rPr>
      </w:pPr>
      <w:r w:rsidRPr="00CD4F8E">
        <w:rPr>
          <w:bCs/>
          <w:sz w:val="28"/>
          <w:szCs w:val="20"/>
        </w:rPr>
        <w:t xml:space="preserve"> прочие (например, доходы будущих периодов, авансы полученные, нормальная задолженность по оплате труда).</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Последнюю группу еще называют средствами, приравненными к собственным.</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Часть собственных источников, привлеченных в организацию извне в ходе ее деятельности, относится к внешним финансовым ресурсам. Внешние собственные источники:</w:t>
      </w:r>
    </w:p>
    <w:p w:rsidR="002F7977" w:rsidRPr="00CD4F8E" w:rsidRDefault="002F7977" w:rsidP="00CD4F8E">
      <w:pPr>
        <w:keepNext/>
        <w:widowControl w:val="0"/>
        <w:numPr>
          <w:ilvl w:val="0"/>
          <w:numId w:val="15"/>
        </w:numPr>
        <w:spacing w:line="360" w:lineRule="auto"/>
        <w:ind w:left="0" w:firstLine="709"/>
        <w:jc w:val="both"/>
        <w:rPr>
          <w:bCs/>
          <w:sz w:val="28"/>
          <w:szCs w:val="20"/>
        </w:rPr>
      </w:pPr>
      <w:r w:rsidRPr="00CD4F8E">
        <w:rPr>
          <w:bCs/>
          <w:sz w:val="28"/>
          <w:szCs w:val="20"/>
        </w:rPr>
        <w:t xml:space="preserve"> дополнительные взносы учредителей в уставный капитал по </w:t>
      </w:r>
      <w:r w:rsidRPr="00CD4F8E">
        <w:rPr>
          <w:bCs/>
          <w:sz w:val="28"/>
          <w:szCs w:val="20"/>
        </w:rPr>
        <w:lastRenderedPageBreak/>
        <w:t>ходу ее деятельности;</w:t>
      </w:r>
    </w:p>
    <w:p w:rsidR="002F7977" w:rsidRPr="00CD4F8E" w:rsidRDefault="002F7977" w:rsidP="00CD4F8E">
      <w:pPr>
        <w:keepNext/>
        <w:widowControl w:val="0"/>
        <w:numPr>
          <w:ilvl w:val="0"/>
          <w:numId w:val="15"/>
        </w:numPr>
        <w:spacing w:line="360" w:lineRule="auto"/>
        <w:ind w:left="0" w:firstLine="709"/>
        <w:jc w:val="both"/>
        <w:rPr>
          <w:bCs/>
          <w:sz w:val="28"/>
          <w:szCs w:val="20"/>
        </w:rPr>
      </w:pPr>
      <w:r w:rsidRPr="00CD4F8E">
        <w:rPr>
          <w:bCs/>
          <w:sz w:val="28"/>
          <w:szCs w:val="20"/>
        </w:rPr>
        <w:t>бюджетные ассигнования в виде субсидий, субвенций, дотаций;</w:t>
      </w:r>
    </w:p>
    <w:p w:rsidR="002F7977" w:rsidRPr="00CD4F8E" w:rsidRDefault="002F7977" w:rsidP="00CD4F8E">
      <w:pPr>
        <w:keepNext/>
        <w:widowControl w:val="0"/>
        <w:numPr>
          <w:ilvl w:val="0"/>
          <w:numId w:val="15"/>
        </w:numPr>
        <w:spacing w:line="360" w:lineRule="auto"/>
        <w:ind w:left="0" w:firstLine="709"/>
        <w:jc w:val="both"/>
        <w:rPr>
          <w:bCs/>
          <w:sz w:val="28"/>
          <w:szCs w:val="20"/>
        </w:rPr>
      </w:pPr>
      <w:r w:rsidRPr="00CD4F8E">
        <w:rPr>
          <w:bCs/>
          <w:sz w:val="28"/>
          <w:szCs w:val="20"/>
        </w:rPr>
        <w:t>целевое финансирование, поступающее от головных структур (ФПГ, холдинг, ассоциация)</w:t>
      </w:r>
    </w:p>
    <w:p w:rsidR="002F7977" w:rsidRPr="00CD4F8E" w:rsidRDefault="002F7977" w:rsidP="00CD4F8E">
      <w:pPr>
        <w:keepNext/>
        <w:widowControl w:val="0"/>
        <w:numPr>
          <w:ilvl w:val="0"/>
          <w:numId w:val="15"/>
        </w:numPr>
        <w:spacing w:line="360" w:lineRule="auto"/>
        <w:ind w:left="0" w:firstLine="709"/>
        <w:jc w:val="both"/>
        <w:rPr>
          <w:bCs/>
          <w:sz w:val="28"/>
          <w:szCs w:val="20"/>
        </w:rPr>
      </w:pPr>
      <w:r w:rsidRPr="00CD4F8E">
        <w:rPr>
          <w:bCs/>
          <w:sz w:val="28"/>
          <w:szCs w:val="20"/>
        </w:rPr>
        <w:t>прочие (например, поступившее страховое возмещение).</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В пассиве баланса организации собственный капитал в основном представлен в ее третьем разделе «Капитал и резервы» и включает:</w:t>
      </w:r>
    </w:p>
    <w:p w:rsidR="002F7977" w:rsidRPr="00CD4F8E" w:rsidRDefault="002F7977" w:rsidP="00CD4F8E">
      <w:pPr>
        <w:keepNext/>
        <w:widowControl w:val="0"/>
        <w:numPr>
          <w:ilvl w:val="0"/>
          <w:numId w:val="16"/>
        </w:numPr>
        <w:spacing w:line="360" w:lineRule="auto"/>
        <w:ind w:left="0" w:firstLine="709"/>
        <w:jc w:val="both"/>
        <w:rPr>
          <w:bCs/>
          <w:sz w:val="28"/>
          <w:szCs w:val="20"/>
        </w:rPr>
      </w:pPr>
      <w:r w:rsidRPr="00CD4F8E">
        <w:rPr>
          <w:bCs/>
          <w:sz w:val="28"/>
          <w:szCs w:val="20"/>
        </w:rPr>
        <w:t>уставный капитал;</w:t>
      </w:r>
    </w:p>
    <w:p w:rsidR="002F7977" w:rsidRPr="00CD4F8E" w:rsidRDefault="002F7977" w:rsidP="00CD4F8E">
      <w:pPr>
        <w:keepNext/>
        <w:widowControl w:val="0"/>
        <w:numPr>
          <w:ilvl w:val="0"/>
          <w:numId w:val="16"/>
        </w:numPr>
        <w:spacing w:line="360" w:lineRule="auto"/>
        <w:ind w:left="0" w:firstLine="709"/>
        <w:jc w:val="both"/>
        <w:rPr>
          <w:bCs/>
          <w:sz w:val="28"/>
          <w:szCs w:val="20"/>
        </w:rPr>
      </w:pPr>
      <w:r w:rsidRPr="00CD4F8E">
        <w:rPr>
          <w:bCs/>
          <w:sz w:val="28"/>
          <w:szCs w:val="20"/>
        </w:rPr>
        <w:t>добавочный капитал;</w:t>
      </w:r>
    </w:p>
    <w:p w:rsidR="002F7977" w:rsidRPr="00CD4F8E" w:rsidRDefault="002F7977" w:rsidP="00CD4F8E">
      <w:pPr>
        <w:keepNext/>
        <w:widowControl w:val="0"/>
        <w:numPr>
          <w:ilvl w:val="0"/>
          <w:numId w:val="16"/>
        </w:numPr>
        <w:spacing w:line="360" w:lineRule="auto"/>
        <w:ind w:left="0" w:firstLine="709"/>
        <w:jc w:val="both"/>
        <w:rPr>
          <w:bCs/>
          <w:sz w:val="28"/>
          <w:szCs w:val="20"/>
        </w:rPr>
      </w:pPr>
      <w:r w:rsidRPr="00CD4F8E">
        <w:rPr>
          <w:bCs/>
          <w:sz w:val="28"/>
          <w:szCs w:val="20"/>
        </w:rPr>
        <w:t>резервный капитал;</w:t>
      </w:r>
    </w:p>
    <w:p w:rsidR="002F7977" w:rsidRPr="00CD4F8E" w:rsidRDefault="002F7977" w:rsidP="00CD4F8E">
      <w:pPr>
        <w:keepNext/>
        <w:widowControl w:val="0"/>
        <w:numPr>
          <w:ilvl w:val="0"/>
          <w:numId w:val="16"/>
        </w:numPr>
        <w:spacing w:line="360" w:lineRule="auto"/>
        <w:ind w:left="0" w:firstLine="709"/>
        <w:jc w:val="both"/>
        <w:rPr>
          <w:bCs/>
          <w:sz w:val="28"/>
          <w:szCs w:val="20"/>
        </w:rPr>
      </w:pPr>
      <w:r w:rsidRPr="00CD4F8E">
        <w:rPr>
          <w:bCs/>
          <w:sz w:val="28"/>
          <w:szCs w:val="20"/>
        </w:rPr>
        <w:t>нераспределенная прибыль.</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К итогу раздела 3 баланса обычно прибавляется сумма Доходов будущих периодов и Резервов предстоящих расходов из пятого раздела баланса.</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 xml:space="preserve">Важнейшее значение для обеспечения финансовой устойчивости организации имеет наличии в составе ее источников достаточных денежных потоков от текущей деятельности (в основном включают чистую прибыль от текущей деятельности и амортизацию), которые бы обеспечивали источниками финансирования инвестиционную деятельность организации, т.е. её самофинансирование. </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С другой стороны развивающаяся организация для осуществления инвестиционных мероприятий должна использовать возможность привлечения долгосрочных кредитов и займов, используя для повышения эффективности своей деятельности т.н. эффект финансового рычага. Следствием заимствований в данном случае будет рост доходов организации и увеличение ее собственных финансовых ресурсов – чистой прибыли и амортизации.</w:t>
      </w:r>
    </w:p>
    <w:p w:rsidR="002F7977" w:rsidRPr="00CD4F8E" w:rsidRDefault="002F7977" w:rsidP="00CD4F8E">
      <w:pPr>
        <w:keepNext/>
        <w:widowControl w:val="0"/>
        <w:spacing w:line="360" w:lineRule="auto"/>
        <w:ind w:firstLine="709"/>
        <w:jc w:val="both"/>
        <w:rPr>
          <w:bCs/>
          <w:sz w:val="28"/>
          <w:szCs w:val="20"/>
        </w:rPr>
      </w:pPr>
      <w:r w:rsidRPr="00CD4F8E">
        <w:rPr>
          <w:bCs/>
          <w:sz w:val="28"/>
          <w:szCs w:val="20"/>
        </w:rPr>
        <w:t>Заемные источники, за исключением указанных выше, относятся к внешним. Они могут быть сгруппированы таким образом:</w:t>
      </w:r>
    </w:p>
    <w:p w:rsidR="002F7977" w:rsidRPr="00CD4F8E" w:rsidRDefault="002F7977" w:rsidP="00CD4F8E">
      <w:pPr>
        <w:keepNext/>
        <w:widowControl w:val="0"/>
        <w:numPr>
          <w:ilvl w:val="0"/>
          <w:numId w:val="17"/>
        </w:numPr>
        <w:autoSpaceDE w:val="0"/>
        <w:autoSpaceDN w:val="0"/>
        <w:adjustRightInd w:val="0"/>
        <w:spacing w:line="360" w:lineRule="auto"/>
        <w:ind w:left="0" w:firstLine="709"/>
        <w:jc w:val="both"/>
        <w:rPr>
          <w:bCs/>
          <w:sz w:val="28"/>
          <w:szCs w:val="20"/>
        </w:rPr>
      </w:pPr>
      <w:r w:rsidRPr="00CD4F8E">
        <w:rPr>
          <w:bCs/>
          <w:sz w:val="28"/>
          <w:szCs w:val="20"/>
        </w:rPr>
        <w:t>долгосрочные кредиты банков и займы других организаций;</w:t>
      </w:r>
    </w:p>
    <w:p w:rsidR="002F7977" w:rsidRPr="00CD4F8E" w:rsidRDefault="002F7977" w:rsidP="00CD4F8E">
      <w:pPr>
        <w:keepNext/>
        <w:widowControl w:val="0"/>
        <w:numPr>
          <w:ilvl w:val="0"/>
          <w:numId w:val="17"/>
        </w:numPr>
        <w:autoSpaceDE w:val="0"/>
        <w:autoSpaceDN w:val="0"/>
        <w:adjustRightInd w:val="0"/>
        <w:spacing w:line="360" w:lineRule="auto"/>
        <w:ind w:left="0" w:firstLine="709"/>
        <w:jc w:val="both"/>
        <w:rPr>
          <w:bCs/>
          <w:sz w:val="28"/>
          <w:szCs w:val="20"/>
        </w:rPr>
      </w:pPr>
      <w:r w:rsidRPr="00CD4F8E">
        <w:rPr>
          <w:bCs/>
          <w:sz w:val="28"/>
          <w:szCs w:val="20"/>
        </w:rPr>
        <w:lastRenderedPageBreak/>
        <w:t>краткосрочные кредиты банков и займы других организаций;</w:t>
      </w:r>
    </w:p>
    <w:p w:rsidR="002F7977" w:rsidRPr="00CD4F8E" w:rsidRDefault="002F7977" w:rsidP="00CD4F8E">
      <w:pPr>
        <w:keepNext/>
        <w:widowControl w:val="0"/>
        <w:numPr>
          <w:ilvl w:val="0"/>
          <w:numId w:val="17"/>
        </w:numPr>
        <w:autoSpaceDE w:val="0"/>
        <w:autoSpaceDN w:val="0"/>
        <w:adjustRightInd w:val="0"/>
        <w:spacing w:line="360" w:lineRule="auto"/>
        <w:ind w:left="0" w:firstLine="709"/>
        <w:jc w:val="both"/>
        <w:rPr>
          <w:bCs/>
          <w:sz w:val="28"/>
          <w:szCs w:val="20"/>
        </w:rPr>
      </w:pPr>
      <w:r w:rsidRPr="00CD4F8E">
        <w:rPr>
          <w:bCs/>
          <w:sz w:val="28"/>
          <w:szCs w:val="20"/>
        </w:rPr>
        <w:t>облигационные займы;</w:t>
      </w:r>
    </w:p>
    <w:p w:rsidR="002F7977" w:rsidRPr="00CD4F8E" w:rsidRDefault="002F7977" w:rsidP="00CD4F8E">
      <w:pPr>
        <w:keepNext/>
        <w:widowControl w:val="0"/>
        <w:numPr>
          <w:ilvl w:val="0"/>
          <w:numId w:val="17"/>
        </w:numPr>
        <w:autoSpaceDE w:val="0"/>
        <w:autoSpaceDN w:val="0"/>
        <w:adjustRightInd w:val="0"/>
        <w:spacing w:line="360" w:lineRule="auto"/>
        <w:ind w:left="0" w:firstLine="709"/>
        <w:jc w:val="both"/>
        <w:rPr>
          <w:bCs/>
          <w:sz w:val="28"/>
          <w:szCs w:val="20"/>
        </w:rPr>
      </w:pPr>
      <w:r w:rsidRPr="00CD4F8E">
        <w:rPr>
          <w:bCs/>
          <w:sz w:val="28"/>
          <w:szCs w:val="20"/>
        </w:rPr>
        <w:t>коммерческий кредит, предоставленный поставщиками и подрядчиками, в том</w:t>
      </w:r>
    </w:p>
    <w:p w:rsidR="002F7977" w:rsidRPr="00CD4F8E" w:rsidRDefault="00CD4F8E" w:rsidP="00CD4F8E">
      <w:pPr>
        <w:keepNext/>
        <w:widowControl w:val="0"/>
        <w:autoSpaceDE w:val="0"/>
        <w:autoSpaceDN w:val="0"/>
        <w:adjustRightInd w:val="0"/>
        <w:spacing w:line="360" w:lineRule="auto"/>
        <w:ind w:firstLine="709"/>
        <w:jc w:val="both"/>
        <w:rPr>
          <w:bCs/>
          <w:sz w:val="28"/>
          <w:szCs w:val="20"/>
        </w:rPr>
      </w:pPr>
      <w:r>
        <w:rPr>
          <w:bCs/>
          <w:sz w:val="28"/>
          <w:szCs w:val="20"/>
        </w:rPr>
        <w:t xml:space="preserve"> </w:t>
      </w:r>
      <w:r w:rsidR="002F7977" w:rsidRPr="00CD4F8E">
        <w:rPr>
          <w:bCs/>
          <w:sz w:val="28"/>
          <w:szCs w:val="20"/>
        </w:rPr>
        <w:t>числе в форме покупки векселя организации;</w:t>
      </w:r>
    </w:p>
    <w:p w:rsidR="002F7977" w:rsidRPr="00CD4F8E" w:rsidRDefault="002F7977" w:rsidP="00CD4F8E">
      <w:pPr>
        <w:keepNext/>
        <w:widowControl w:val="0"/>
        <w:numPr>
          <w:ilvl w:val="0"/>
          <w:numId w:val="18"/>
        </w:numPr>
        <w:tabs>
          <w:tab w:val="clear" w:pos="720"/>
          <w:tab w:val="num" w:pos="1440"/>
        </w:tabs>
        <w:autoSpaceDE w:val="0"/>
        <w:autoSpaceDN w:val="0"/>
        <w:adjustRightInd w:val="0"/>
        <w:spacing w:line="360" w:lineRule="auto"/>
        <w:ind w:left="0" w:firstLine="709"/>
        <w:jc w:val="both"/>
        <w:rPr>
          <w:bCs/>
          <w:sz w:val="28"/>
          <w:szCs w:val="20"/>
        </w:rPr>
      </w:pPr>
      <w:r w:rsidRPr="00CD4F8E">
        <w:rPr>
          <w:bCs/>
          <w:sz w:val="28"/>
          <w:szCs w:val="20"/>
        </w:rPr>
        <w:t>прочие (например, налоговый кредит, нормальная задолженность организации по налогам и сборам).</w:t>
      </w:r>
    </w:p>
    <w:p w:rsidR="002F7977" w:rsidRPr="00CD4F8E" w:rsidRDefault="002F7977" w:rsidP="00CD4F8E">
      <w:pPr>
        <w:keepNext/>
        <w:widowControl w:val="0"/>
        <w:spacing w:line="360" w:lineRule="auto"/>
        <w:ind w:firstLine="709"/>
        <w:jc w:val="both"/>
        <w:rPr>
          <w:bCs/>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48.</w:t>
      </w:r>
      <w:r w:rsidR="00CD4F8E">
        <w:rPr>
          <w:sz w:val="28"/>
          <w:szCs w:val="20"/>
        </w:rPr>
        <w:t xml:space="preserve"> </w:t>
      </w:r>
      <w:r w:rsidRPr="00CD4F8E">
        <w:rPr>
          <w:sz w:val="28"/>
          <w:szCs w:val="20"/>
        </w:rPr>
        <w:t>Цена и структура капитала</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Под структурой капитала фирмы понимается соотношение заёмного и собственного капитала, которое определяет многие аспекты хозяйственной деятельности компании и существенным образом влияет на её результаты.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Структура капитала определяет одну из ключевых характеристик финансового состояния компании – её финансовую устойчивость и, соответственно, финансовую конкурентоспособность. Компании конкурируют между собой за финансовые ресурсы собственников и кредиторов, которые заинтересованы в получении стабильных доходов с минимальным риском. Поэтому формированию оптимальной структуры капитала фирмы уделяется самое серьёзное внимание. </w:t>
      </w:r>
    </w:p>
    <w:p w:rsidR="002F7977" w:rsidRPr="00CD4F8E" w:rsidRDefault="002F7977" w:rsidP="00CD4F8E">
      <w:pPr>
        <w:keepNext/>
        <w:widowControl w:val="0"/>
        <w:spacing w:line="360" w:lineRule="auto"/>
        <w:ind w:firstLine="709"/>
        <w:jc w:val="both"/>
        <w:rPr>
          <w:sz w:val="28"/>
          <w:szCs w:val="20"/>
        </w:rPr>
      </w:pPr>
      <w:r w:rsidRPr="00CD4F8E">
        <w:rPr>
          <w:sz w:val="28"/>
          <w:szCs w:val="20"/>
        </w:rPr>
        <w:t>Оптимизация структуры капитала осуществляется по трём основным критериям:</w:t>
      </w:r>
    </w:p>
    <w:p w:rsidR="002F7977" w:rsidRPr="00CD4F8E" w:rsidRDefault="002F7977" w:rsidP="00152CF3">
      <w:pPr>
        <w:keepNext/>
        <w:widowControl w:val="0"/>
        <w:numPr>
          <w:ilvl w:val="0"/>
          <w:numId w:val="19"/>
        </w:numPr>
        <w:tabs>
          <w:tab w:val="num" w:pos="1134"/>
        </w:tabs>
        <w:spacing w:line="360" w:lineRule="auto"/>
        <w:ind w:left="0" w:firstLine="709"/>
        <w:jc w:val="both"/>
        <w:rPr>
          <w:sz w:val="28"/>
          <w:szCs w:val="20"/>
        </w:rPr>
      </w:pPr>
      <w:r w:rsidRPr="00CD4F8E">
        <w:rPr>
          <w:sz w:val="28"/>
          <w:szCs w:val="20"/>
        </w:rPr>
        <w:t>по критерию политики финансирования активов, состоящей из трёх принципиальных вариантов: консервативный вариант, умеренный, агрессивный;</w:t>
      </w:r>
    </w:p>
    <w:p w:rsidR="002F7977" w:rsidRPr="00CD4F8E" w:rsidRDefault="002F7977" w:rsidP="00152CF3">
      <w:pPr>
        <w:keepNext/>
        <w:widowControl w:val="0"/>
        <w:numPr>
          <w:ilvl w:val="0"/>
          <w:numId w:val="19"/>
        </w:numPr>
        <w:tabs>
          <w:tab w:val="num" w:pos="1134"/>
        </w:tabs>
        <w:spacing w:line="360" w:lineRule="auto"/>
        <w:ind w:left="0" w:firstLine="709"/>
        <w:jc w:val="both"/>
        <w:rPr>
          <w:sz w:val="28"/>
          <w:szCs w:val="20"/>
        </w:rPr>
      </w:pPr>
      <w:r w:rsidRPr="00CD4F8E">
        <w:rPr>
          <w:sz w:val="28"/>
          <w:szCs w:val="20"/>
        </w:rPr>
        <w:t xml:space="preserve"> по критерию эффективности использования капитала, когда в качестве показателя оптимизации принимается уровень рентабельности собственного капитала;</w:t>
      </w:r>
    </w:p>
    <w:p w:rsidR="002F7977" w:rsidRPr="00CD4F8E" w:rsidRDefault="002F7977" w:rsidP="00152CF3">
      <w:pPr>
        <w:keepNext/>
        <w:widowControl w:val="0"/>
        <w:numPr>
          <w:ilvl w:val="0"/>
          <w:numId w:val="19"/>
        </w:numPr>
        <w:tabs>
          <w:tab w:val="num" w:pos="1134"/>
        </w:tabs>
        <w:spacing w:line="360" w:lineRule="auto"/>
        <w:ind w:left="0" w:firstLine="709"/>
        <w:jc w:val="both"/>
        <w:rPr>
          <w:sz w:val="28"/>
          <w:szCs w:val="20"/>
        </w:rPr>
      </w:pPr>
      <w:r w:rsidRPr="00CD4F8E">
        <w:rPr>
          <w:sz w:val="28"/>
          <w:szCs w:val="20"/>
        </w:rPr>
        <w:t>по критерию стоимости капитала.</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Основная суть последнего критерия оптимизации структуры капитала </w:t>
      </w:r>
      <w:r w:rsidRPr="00CD4F8E">
        <w:rPr>
          <w:sz w:val="28"/>
          <w:szCs w:val="20"/>
        </w:rPr>
        <w:lastRenderedPageBreak/>
        <w:t xml:space="preserve">состоит в том, чтобы не допустить использования средств более дорогих по условиям их получения, чем планируемый эффект от вовлечения их в деловой оборот. Предельным является вариант вложения средств, при котором цена капитала и финансовая отдача от вложенных средств (рентабельность) оказываются равными. </w:t>
      </w:r>
    </w:p>
    <w:p w:rsidR="002F7977" w:rsidRPr="00BF555A" w:rsidRDefault="002F7977" w:rsidP="00152CF3">
      <w:pPr>
        <w:keepNext/>
        <w:keepLines/>
        <w:widowControl w:val="0"/>
        <w:spacing w:line="360" w:lineRule="auto"/>
        <w:ind w:firstLine="709"/>
        <w:jc w:val="both"/>
        <w:rPr>
          <w:sz w:val="28"/>
          <w:szCs w:val="20"/>
        </w:rPr>
      </w:pPr>
      <w:r w:rsidRPr="00CD4F8E">
        <w:rPr>
          <w:sz w:val="28"/>
          <w:szCs w:val="20"/>
        </w:rPr>
        <w:t>Цена капитала (её также называют стоимостью капитала или затратами на капитал) – это средневзвешенная цена, которую компания уплатила за денежные средства, использованные для формирования своего капитала. Эта средневзвешенная величина определяет соотношение заёмного и собственного акционерного капитала в пассивной части баланса. Стоимость капитала (или цена капитала) может быть выражена следующей словесной формулой:</w:t>
      </w:r>
    </w:p>
    <w:p w:rsidR="00152CF3" w:rsidRPr="00BF555A" w:rsidRDefault="00152CF3" w:rsidP="00152CF3">
      <w:pPr>
        <w:keepNext/>
        <w:keepLines/>
        <w:widowControl w:val="0"/>
        <w:spacing w:line="360" w:lineRule="auto"/>
        <w:ind w:firstLine="709"/>
        <w:jc w:val="both"/>
        <w:rPr>
          <w:sz w:val="28"/>
          <w:szCs w:val="20"/>
        </w:rPr>
      </w:pPr>
    </w:p>
    <w:p w:rsidR="002F7977" w:rsidRDefault="00D02F68" w:rsidP="00152CF3">
      <w:pPr>
        <w:keepNext/>
        <w:keepLines/>
        <w:widowControl w:val="0"/>
        <w:spacing w:line="360" w:lineRule="auto"/>
        <w:ind w:firstLine="709"/>
        <w:jc w:val="both"/>
        <w:rPr>
          <w:sz w:val="28"/>
          <w:szCs w:val="20"/>
          <w:lang w:val="en-US"/>
        </w:rPr>
      </w:pPr>
      <w:r>
        <w:rPr>
          <w:noProof/>
        </w:rPr>
        <w:pict>
          <v:shape id="_x0000_s1073" type="#_x0000_t202" style="position:absolute;left:0;text-align:left;margin-left:54pt;margin-top:9.85pt;width:9pt;height:27pt;z-index:251653632" strokecolor="white">
            <v:textbox style="mso-next-textbox:#_x0000_s1073">
              <w:txbxContent>
                <w:p w:rsidR="00BF555A" w:rsidRDefault="00BF555A" w:rsidP="002F7977">
                  <w:pPr>
                    <w:spacing w:line="100" w:lineRule="exact"/>
                    <w:rPr>
                      <w:sz w:val="20"/>
                      <w:szCs w:val="20"/>
                    </w:rPr>
                  </w:pPr>
                </w:p>
                <w:p w:rsidR="00BF555A" w:rsidRDefault="00BF555A" w:rsidP="002F7977">
                  <w:pPr>
                    <w:rPr>
                      <w:sz w:val="20"/>
                      <w:szCs w:val="20"/>
                    </w:rPr>
                  </w:pPr>
                  <w:r>
                    <w:rPr>
                      <w:sz w:val="20"/>
                      <w:szCs w:val="20"/>
                    </w:rPr>
                    <w:t>=</w:t>
                  </w:r>
                </w:p>
                <w:p w:rsidR="00BF555A" w:rsidRDefault="00BF555A" w:rsidP="002F7977">
                  <w:pPr>
                    <w:spacing w:line="140" w:lineRule="exact"/>
                    <w:rPr>
                      <w:sz w:val="20"/>
                      <w:szCs w:val="20"/>
                    </w:rPr>
                  </w:pPr>
                </w:p>
              </w:txbxContent>
            </v:textbox>
          </v:shape>
        </w:pict>
      </w:r>
      <w:r>
        <w:rPr>
          <w:noProof/>
        </w:rPr>
        <w:pict>
          <v:shape id="_x0000_s1074" type="#_x0000_t202" style="position:absolute;left:0;text-align:left;margin-left:198pt;margin-top:.85pt;width:18pt;height:36pt;z-index:251655680" strokecolor="white">
            <v:textbox style="mso-next-textbox:#_x0000_s1074">
              <w:txbxContent>
                <w:p w:rsidR="00BF555A" w:rsidRDefault="00BF555A" w:rsidP="002F7977">
                  <w:pPr>
                    <w:spacing w:line="200" w:lineRule="exact"/>
                  </w:pPr>
                </w:p>
                <w:p w:rsidR="00BF555A" w:rsidRDefault="00BF555A" w:rsidP="002F7977">
                  <w:r>
                    <w:t>+</w:t>
                  </w:r>
                </w:p>
              </w:txbxContent>
            </v:textbox>
          </v:shape>
        </w:pict>
      </w:r>
      <w:r>
        <w:rPr>
          <w:noProof/>
        </w:rPr>
        <w:pict>
          <v:shape id="_x0000_s1075" type="#_x0000_t202" style="position:absolute;left:0;text-align:left;margin-left:126pt;margin-top:9.85pt;width:9pt;height:27pt;z-index:251654656" strokecolor="white">
            <v:textbox style="mso-next-textbox:#_x0000_s1075">
              <w:txbxContent>
                <w:p w:rsidR="00BF555A" w:rsidRDefault="00BF555A" w:rsidP="002F7977">
                  <w:pPr>
                    <w:rPr>
                      <w:i/>
                    </w:rPr>
                  </w:pPr>
                  <w:r>
                    <w:rPr>
                      <w:i/>
                    </w:rPr>
                    <w:t>х</w:t>
                  </w:r>
                </w:p>
              </w:txbxContent>
            </v:textbox>
          </v:shape>
        </w:pict>
      </w:r>
      <w:r>
        <w:rPr>
          <w:sz w:val="28"/>
          <w:szCs w:val="20"/>
        </w:rPr>
      </w:r>
      <w:r>
        <w:rPr>
          <w:sz w:val="28"/>
          <w:szCs w:val="20"/>
        </w:rPr>
        <w:pict>
          <v:shape id="_x0000_s1240" type="#_x0000_t202" style="width:180pt;height:45pt;mso-left-percent:-10001;mso-top-percent:-10001;mso-position-horizontal:absolute;mso-position-horizontal-relative:char;mso-position-vertical:absolute;mso-position-vertical-relative:line;mso-left-percent:-10001;mso-top-percent:-10001" strokecolor="white">
            <v:textbox style="mso-next-textbox:#_x0000_s1240">
              <w:txbxContent>
                <w:p w:rsidR="00BF555A" w:rsidRDefault="00BF555A" w:rsidP="002F7977">
                  <w:pPr>
                    <w:rPr>
                      <w:i/>
                      <w:sz w:val="20"/>
                      <w:szCs w:val="20"/>
                    </w:rPr>
                  </w:pPr>
                  <w:r>
                    <w:rPr>
                      <w:i/>
                      <w:sz w:val="20"/>
                      <w:szCs w:val="20"/>
                    </w:rPr>
                    <w:t>Процентная доля          Стоимость</w:t>
                  </w:r>
                </w:p>
                <w:p w:rsidR="00BF555A" w:rsidRDefault="00BF555A" w:rsidP="002F7977">
                  <w:pPr>
                    <w:rPr>
                      <w:i/>
                      <w:sz w:val="20"/>
                      <w:szCs w:val="20"/>
                    </w:rPr>
                  </w:pPr>
                  <w:r>
                    <w:rPr>
                      <w:i/>
                      <w:sz w:val="20"/>
                      <w:szCs w:val="20"/>
                    </w:rPr>
                    <w:t xml:space="preserve">   акционерного       х     акционерного           </w:t>
                  </w:r>
                </w:p>
                <w:p w:rsidR="00BF555A" w:rsidRDefault="00BF555A" w:rsidP="002F7977">
                  <w:pPr>
                    <w:rPr>
                      <w:i/>
                      <w:sz w:val="20"/>
                      <w:szCs w:val="20"/>
                    </w:rPr>
                  </w:pPr>
                  <w:r>
                    <w:rPr>
                      <w:i/>
                      <w:sz w:val="20"/>
                      <w:szCs w:val="20"/>
                    </w:rPr>
                    <w:t xml:space="preserve">     капитала                     капитала</w:t>
                  </w:r>
                </w:p>
              </w:txbxContent>
            </v:textbox>
            <w10:wrap type="none"/>
            <w10:anchorlock/>
          </v:shape>
        </w:pict>
      </w:r>
    </w:p>
    <w:p w:rsidR="00152CF3" w:rsidRPr="00BF555A" w:rsidRDefault="00152CF3" w:rsidP="00152CF3">
      <w:pPr>
        <w:keepNext/>
        <w:keepLines/>
        <w:tabs>
          <w:tab w:val="right" w:pos="9921"/>
        </w:tabs>
        <w:ind w:firstLine="709"/>
        <w:jc w:val="both"/>
        <w:rPr>
          <w:i/>
          <w:sz w:val="20"/>
          <w:szCs w:val="20"/>
        </w:rPr>
      </w:pPr>
      <w:r w:rsidRPr="0089568D">
        <w:rPr>
          <w:i/>
          <w:sz w:val="20"/>
          <w:szCs w:val="20"/>
        </w:rPr>
        <w:t xml:space="preserve">Стоимость     </w:t>
      </w:r>
      <w:r>
        <w:rPr>
          <w:i/>
          <w:sz w:val="20"/>
          <w:szCs w:val="20"/>
        </w:rPr>
        <w:t xml:space="preserve">   Процентная        Стоимость </w:t>
      </w:r>
    </w:p>
    <w:p w:rsidR="00152CF3" w:rsidRPr="0089568D" w:rsidRDefault="00152CF3" w:rsidP="00152CF3">
      <w:pPr>
        <w:keepNext/>
        <w:keepLines/>
        <w:ind w:firstLine="709"/>
        <w:jc w:val="both"/>
        <w:rPr>
          <w:i/>
          <w:sz w:val="20"/>
          <w:szCs w:val="20"/>
        </w:rPr>
      </w:pPr>
      <w:r w:rsidRPr="0089568D">
        <w:rPr>
          <w:i/>
          <w:sz w:val="20"/>
          <w:szCs w:val="20"/>
        </w:rPr>
        <w:t xml:space="preserve">капитала             доля долга     </w:t>
      </w:r>
      <w:r w:rsidRPr="0089568D">
        <w:rPr>
          <w:sz w:val="20"/>
          <w:szCs w:val="20"/>
        </w:rPr>
        <w:t xml:space="preserve">        </w:t>
      </w:r>
      <w:r w:rsidRPr="0089568D">
        <w:rPr>
          <w:i/>
          <w:sz w:val="20"/>
          <w:szCs w:val="20"/>
        </w:rPr>
        <w:t xml:space="preserve">долга          </w:t>
      </w:r>
    </w:p>
    <w:p w:rsidR="00152CF3" w:rsidRPr="00152CF3" w:rsidRDefault="00152CF3" w:rsidP="00152CF3">
      <w:pPr>
        <w:keepNext/>
        <w:keepLines/>
        <w:widowControl w:val="0"/>
        <w:spacing w:line="360" w:lineRule="auto"/>
        <w:ind w:firstLine="709"/>
        <w:jc w:val="both"/>
        <w:rPr>
          <w:sz w:val="28"/>
          <w:szCs w:val="20"/>
        </w:rPr>
      </w:pPr>
    </w:p>
    <w:p w:rsidR="002F7977" w:rsidRPr="00CD4F8E" w:rsidRDefault="002F7977" w:rsidP="00152CF3">
      <w:pPr>
        <w:keepNext/>
        <w:keepLines/>
        <w:widowControl w:val="0"/>
        <w:spacing w:line="360" w:lineRule="auto"/>
        <w:ind w:firstLine="709"/>
        <w:jc w:val="both"/>
        <w:rPr>
          <w:sz w:val="28"/>
          <w:szCs w:val="20"/>
        </w:rPr>
      </w:pPr>
      <w:r w:rsidRPr="00CD4F8E">
        <w:rPr>
          <w:sz w:val="28"/>
          <w:szCs w:val="20"/>
        </w:rPr>
        <w:t>При расчёте по этой формуле финансовый менеджер, прежде всего, обращается к бухгалтерскому балансу, где можно найти необходимую долю задолженности и долю акционерного капитала.</w:t>
      </w:r>
    </w:p>
    <w:p w:rsidR="002F7977" w:rsidRPr="00CD4F8E" w:rsidRDefault="002F7977" w:rsidP="00CD4F8E">
      <w:pPr>
        <w:keepNext/>
        <w:widowControl w:val="0"/>
        <w:spacing w:line="360" w:lineRule="auto"/>
        <w:ind w:firstLine="709"/>
        <w:jc w:val="both"/>
        <w:rPr>
          <w:sz w:val="28"/>
          <w:szCs w:val="20"/>
        </w:rPr>
      </w:pPr>
      <w:r w:rsidRPr="00CD4F8E">
        <w:rPr>
          <w:sz w:val="28"/>
          <w:szCs w:val="20"/>
        </w:rPr>
        <w:t>В качестве исходной базы для оценки минимальной стоимости акционерного капитала часто используют прибыль, на которую может рассчитывать акционер, вложив деньги в какой-либо альтернативный проект с подобным уровнем риска (например, положив деньги в банк на депозит). Стоимость функционирующего собственного капитала предприятия в отчётном периоде определяется по следующей формуле:</w:t>
      </w:r>
    </w:p>
    <w:p w:rsidR="00152CF3" w:rsidRPr="00BF555A" w:rsidRDefault="00152CF3" w:rsidP="00CD4F8E">
      <w:pPr>
        <w:keepNext/>
        <w:widowControl w:val="0"/>
        <w:spacing w:line="360" w:lineRule="auto"/>
        <w:ind w:firstLine="709"/>
        <w:jc w:val="both"/>
        <w:rPr>
          <w:sz w:val="28"/>
          <w:szCs w:val="20"/>
        </w:rPr>
      </w:pPr>
    </w:p>
    <w:p w:rsidR="002F7977" w:rsidRPr="00152CF3" w:rsidRDefault="002F7977" w:rsidP="00CD4F8E">
      <w:pPr>
        <w:keepNext/>
        <w:widowControl w:val="0"/>
        <w:spacing w:line="360" w:lineRule="auto"/>
        <w:ind w:firstLine="709"/>
        <w:jc w:val="both"/>
        <w:rPr>
          <w:sz w:val="28"/>
          <w:szCs w:val="20"/>
          <w:lang w:val="en-US"/>
        </w:rPr>
      </w:pPr>
      <w:r w:rsidRPr="00CD4F8E">
        <w:rPr>
          <w:sz w:val="28"/>
          <w:szCs w:val="20"/>
        </w:rPr>
        <w:object w:dxaOrig="2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33pt" o:ole="">
            <v:imagedata r:id="rId5" o:title=""/>
          </v:shape>
          <o:OLEObject Type="Embed" ProgID="Equation.3" ShapeID="_x0000_i1026" DrawAspect="Content" ObjectID="_1460023037" r:id="rId6"/>
        </w:object>
      </w:r>
    </w:p>
    <w:p w:rsidR="002F7977" w:rsidRPr="00CD4F8E" w:rsidRDefault="00152CF3" w:rsidP="00CD4F8E">
      <w:pPr>
        <w:keepNext/>
        <w:widowControl w:val="0"/>
        <w:spacing w:line="360" w:lineRule="auto"/>
        <w:ind w:firstLine="709"/>
        <w:jc w:val="both"/>
        <w:rPr>
          <w:sz w:val="28"/>
          <w:szCs w:val="20"/>
        </w:rPr>
      </w:pPr>
      <w:r>
        <w:rPr>
          <w:sz w:val="28"/>
          <w:szCs w:val="20"/>
        </w:rPr>
        <w:br w:type="page"/>
      </w:r>
      <w:r w:rsidR="002F7977" w:rsidRPr="00CD4F8E">
        <w:rPr>
          <w:sz w:val="28"/>
          <w:szCs w:val="20"/>
        </w:rPr>
        <w:lastRenderedPageBreak/>
        <w:t xml:space="preserve">где </w:t>
      </w:r>
      <w:r w:rsidR="002F7977" w:rsidRPr="00CD4F8E">
        <w:rPr>
          <w:sz w:val="28"/>
          <w:szCs w:val="20"/>
        </w:rPr>
        <w:object w:dxaOrig="620" w:dyaOrig="360">
          <v:shape id="_x0000_i1027" type="#_x0000_t75" style="width:30.75pt;height:18pt" o:ole="">
            <v:imagedata r:id="rId7" o:title=""/>
          </v:shape>
          <o:OLEObject Type="Embed" ProgID="Equation.3" ShapeID="_x0000_i1027" DrawAspect="Content" ObjectID="_1460023038" r:id="rId8"/>
        </w:object>
      </w:r>
      <w:r w:rsidR="00CD4F8E">
        <w:rPr>
          <w:sz w:val="28"/>
          <w:szCs w:val="20"/>
        </w:rPr>
        <w:t xml:space="preserve"> </w:t>
      </w:r>
      <w:r w:rsidR="002F7977" w:rsidRPr="00CD4F8E">
        <w:rPr>
          <w:sz w:val="28"/>
          <w:szCs w:val="20"/>
        </w:rPr>
        <w:t>-</w:t>
      </w:r>
      <w:r w:rsidR="00CD4F8E">
        <w:rPr>
          <w:sz w:val="28"/>
          <w:szCs w:val="20"/>
        </w:rPr>
        <w:t xml:space="preserve"> </w:t>
      </w:r>
      <w:r w:rsidR="002F7977" w:rsidRPr="00CD4F8E">
        <w:rPr>
          <w:sz w:val="28"/>
          <w:szCs w:val="20"/>
        </w:rPr>
        <w:t>стоимость функционирующего собственного капитала предприятия в отчётном</w:t>
      </w:r>
      <w:r w:rsidR="00CD4F8E">
        <w:rPr>
          <w:sz w:val="28"/>
          <w:szCs w:val="20"/>
        </w:rPr>
        <w:t xml:space="preserve"> </w:t>
      </w:r>
      <w:r w:rsidR="002F7977" w:rsidRPr="00CD4F8E">
        <w:rPr>
          <w:sz w:val="28"/>
          <w:szCs w:val="20"/>
        </w:rPr>
        <w:t>периоде,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520" w:dyaOrig="360">
          <v:shape id="_x0000_i1028" type="#_x0000_t75" style="width:26.25pt;height:18pt" o:ole="">
            <v:imagedata r:id="rId9" o:title=""/>
          </v:shape>
          <o:OLEObject Type="Embed" ProgID="Equation.3" ShapeID="_x0000_i1028" DrawAspect="Content" ObjectID="_1460023039" r:id="rId10"/>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сумма чистой прибыли, выплаченная собственникам предприятия в процессе её</w:t>
      </w:r>
      <w:r w:rsidR="00CD4F8E">
        <w:rPr>
          <w:sz w:val="28"/>
          <w:szCs w:val="20"/>
        </w:rPr>
        <w:t xml:space="preserve"> </w:t>
      </w:r>
      <w:r w:rsidRPr="00CD4F8E">
        <w:rPr>
          <w:sz w:val="28"/>
          <w:szCs w:val="20"/>
        </w:rPr>
        <w:t>распределения за отчётный период;</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419" w:dyaOrig="340">
          <v:shape id="_x0000_i1029" type="#_x0000_t75" style="width:21pt;height:17.25pt" o:ole="">
            <v:imagedata r:id="rId11" o:title=""/>
          </v:shape>
          <o:OLEObject Type="Embed" ProgID="Equation.3" ShapeID="_x0000_i1029" DrawAspect="Content" ObjectID="_1460023040" r:id="rId12"/>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средняя сумма собственного капитала предприятия в отчётном периоде.</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Оценку стоимости заёмных средств (долга) осуществляют по ставке процента, которую ожидает получить инвестор-кредитор, предоставляя в пользование компании свои средства. Так, например, стоимость заёмного капитала в форме банковского кредита оценивается по следующей формуле: </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579" w:dyaOrig="700">
          <v:shape id="_x0000_i1030" type="#_x0000_t75" style="width:129pt;height:35.25pt" o:ole="">
            <v:imagedata r:id="rId13" o:title=""/>
          </v:shape>
          <o:OLEObject Type="Embed" ProgID="Equation.3" ShapeID="_x0000_i1030" DrawAspect="Content" ObjectID="_1460023041" r:id="rId14"/>
        </w:object>
      </w:r>
      <w:r w:rsidRPr="00CD4F8E">
        <w:rPr>
          <w:sz w:val="28"/>
          <w:szCs w:val="20"/>
        </w:rPr>
        <w:t>,</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rPr>
        <w:object w:dxaOrig="559" w:dyaOrig="280">
          <v:shape id="_x0000_i1031" type="#_x0000_t75" style="width:27.75pt;height:14.25pt" o:ole="">
            <v:imagedata r:id="rId15" o:title=""/>
          </v:shape>
          <o:OLEObject Type="Embed" ProgID="Equation.3" ShapeID="_x0000_i1031" DrawAspect="Content" ObjectID="_1460023042" r:id="rId16"/>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стоимость заёмного капитала, привлекаемого в форме банковского кредита,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540" w:dyaOrig="340">
          <v:shape id="_x0000_i1032" type="#_x0000_t75" style="width:27pt;height:17.25pt" o:ole="">
            <v:imagedata r:id="rId17" o:title=""/>
          </v:shape>
          <o:OLEObject Type="Embed" ProgID="Equation.3" ShapeID="_x0000_i1032" DrawAspect="Content" ObjectID="_1460023043" r:id="rId18"/>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ставка процента за банковский кредит,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460" w:dyaOrig="340">
          <v:shape id="_x0000_i1033" type="#_x0000_t75" style="width:23.25pt;height:17.25pt" o:ole="">
            <v:imagedata r:id="rId19" o:title=""/>
          </v:shape>
          <o:OLEObject Type="Embed" ProgID="Equation.3" ShapeID="_x0000_i1033" DrawAspect="Content" ObjectID="_1460023044" r:id="rId20"/>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ставка налога на прибыль, выраженная десятичной дробью;</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499" w:dyaOrig="340">
          <v:shape id="_x0000_i1034" type="#_x0000_t75" style="width:24.75pt;height:17.25pt" o:ole="">
            <v:imagedata r:id="rId21" o:title=""/>
          </v:shape>
          <o:OLEObject Type="Embed" ProgID="Equation.3" ShapeID="_x0000_i1034" DrawAspect="Content" ObjectID="_1460023045" r:id="rId22"/>
        </w:object>
      </w:r>
      <w:r w:rsidRPr="00CD4F8E">
        <w:rPr>
          <w:sz w:val="28"/>
          <w:szCs w:val="20"/>
        </w:rPr>
        <w:t xml:space="preserve"> -</w:t>
      </w:r>
      <w:r w:rsidR="00CD4F8E">
        <w:rPr>
          <w:sz w:val="28"/>
          <w:szCs w:val="20"/>
        </w:rPr>
        <w:t xml:space="preserve"> </w:t>
      </w:r>
      <w:r w:rsidRPr="00CD4F8E">
        <w:rPr>
          <w:sz w:val="28"/>
          <w:szCs w:val="20"/>
        </w:rPr>
        <w:t>уровень расходов по привлечению банковского кредита к его сумме, выраженный</w:t>
      </w:r>
      <w:r w:rsidR="00CD4F8E">
        <w:rPr>
          <w:sz w:val="28"/>
          <w:szCs w:val="20"/>
        </w:rPr>
        <w:t xml:space="preserve"> </w:t>
      </w:r>
      <w:r w:rsidRPr="00CD4F8E">
        <w:rPr>
          <w:sz w:val="28"/>
          <w:szCs w:val="20"/>
        </w:rPr>
        <w:t>десятичной дробью.</w:t>
      </w:r>
    </w:p>
    <w:p w:rsidR="002F7977" w:rsidRPr="00152CF3" w:rsidRDefault="002F7977" w:rsidP="00CD4F8E">
      <w:pPr>
        <w:keepNext/>
        <w:widowControl w:val="0"/>
        <w:spacing w:line="360" w:lineRule="auto"/>
        <w:ind w:firstLine="709"/>
        <w:jc w:val="both"/>
        <w:rPr>
          <w:sz w:val="28"/>
          <w:szCs w:val="20"/>
        </w:rPr>
      </w:pPr>
      <w:r w:rsidRPr="00CD4F8E">
        <w:rPr>
          <w:sz w:val="28"/>
          <w:szCs w:val="20"/>
        </w:rPr>
        <w:t>Стоимость финансового лизинга, например, оценивается по следующей формуле:</w:t>
      </w:r>
    </w:p>
    <w:p w:rsidR="00152CF3" w:rsidRPr="00152CF3"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3220" w:dyaOrig="700">
          <v:shape id="_x0000_i1035" type="#_x0000_t75" style="width:161.25pt;height:35.25pt" o:ole="">
            <v:imagedata r:id="rId23" o:title=""/>
          </v:shape>
          <o:OLEObject Type="Embed" ProgID="Equation.3" ShapeID="_x0000_i1035" DrawAspect="Content" ObjectID="_1460023046" r:id="rId24"/>
        </w:object>
      </w:r>
      <w:r w:rsidRPr="00CD4F8E">
        <w:rPr>
          <w:sz w:val="28"/>
          <w:szCs w:val="20"/>
        </w:rPr>
        <w:t>,</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rPr>
        <w:object w:dxaOrig="619" w:dyaOrig="280">
          <v:shape id="_x0000_i1036" type="#_x0000_t75" style="width:30.75pt;height:14.25pt" o:ole="">
            <v:imagedata r:id="rId25" o:title=""/>
          </v:shape>
          <o:OLEObject Type="Embed" ProgID="Equation.3" ShapeID="_x0000_i1036" DrawAspect="Content" ObjectID="_1460023047" r:id="rId26"/>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стоимость заёмного капитала, привлекаемого на условиях финансового лизинга,</w:t>
      </w:r>
      <w:r w:rsidR="00CD4F8E">
        <w:rPr>
          <w:sz w:val="28"/>
          <w:szCs w:val="20"/>
        </w:rPr>
        <w:t xml:space="preserve"> </w:t>
      </w:r>
      <w:r w:rsidRPr="00CD4F8E">
        <w:rPr>
          <w:sz w:val="28"/>
          <w:szCs w:val="20"/>
        </w:rPr>
        <w:t>%;</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419" w:dyaOrig="280">
          <v:shape id="_x0000_i1037" type="#_x0000_t75" style="width:21pt;height:14.25pt" o:ole="">
            <v:imagedata r:id="rId27" o:title=""/>
          </v:shape>
          <o:OLEObject Type="Embed" ProgID="Equation.3" ShapeID="_x0000_i1037" DrawAspect="Content" ObjectID="_1460023048" r:id="rId28"/>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годовая лизинговая ставка,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400" w:dyaOrig="260">
          <v:shape id="_x0000_i1038" type="#_x0000_t75" style="width:20.25pt;height:12.75pt" o:ole="">
            <v:imagedata r:id="rId29" o:title=""/>
          </v:shape>
          <o:OLEObject Type="Embed" ProgID="Equation.3" ShapeID="_x0000_i1038" DrawAspect="Content" ObjectID="_1460023049" r:id="rId30"/>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годовая норма амортизации актива, привлечённого на условиях финансового</w:t>
      </w:r>
      <w:r w:rsidR="00CD4F8E">
        <w:rPr>
          <w:sz w:val="28"/>
          <w:szCs w:val="20"/>
        </w:rPr>
        <w:t xml:space="preserve"> </w:t>
      </w:r>
      <w:r w:rsidRPr="00CD4F8E">
        <w:rPr>
          <w:sz w:val="28"/>
          <w:szCs w:val="20"/>
        </w:rPr>
        <w:t>лизинга,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600" w:dyaOrig="360">
          <v:shape id="_x0000_i1039" type="#_x0000_t75" style="width:30pt;height:18pt" o:ole="">
            <v:imagedata r:id="rId31" o:title=""/>
          </v:shape>
          <o:OLEObject Type="Embed" ProgID="Equation.3" ShapeID="_x0000_i1039" DrawAspect="Content" ObjectID="_1460023050" r:id="rId32"/>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уровень расходов по привлечению актива на условиях финансового лизинга к</w:t>
      </w:r>
      <w:r w:rsidR="00CD4F8E">
        <w:rPr>
          <w:sz w:val="28"/>
          <w:szCs w:val="20"/>
        </w:rPr>
        <w:t xml:space="preserve"> </w:t>
      </w:r>
      <w:r w:rsidRPr="00CD4F8E">
        <w:rPr>
          <w:sz w:val="28"/>
          <w:szCs w:val="20"/>
        </w:rPr>
        <w:t>стоимости этого актива, выраженный десятичной дробью.</w:t>
      </w:r>
    </w:p>
    <w:p w:rsidR="002F7977" w:rsidRPr="00152CF3" w:rsidRDefault="002F7977" w:rsidP="00CD4F8E">
      <w:pPr>
        <w:keepNext/>
        <w:widowControl w:val="0"/>
        <w:spacing w:line="360" w:lineRule="auto"/>
        <w:ind w:firstLine="709"/>
        <w:jc w:val="both"/>
        <w:rPr>
          <w:sz w:val="28"/>
          <w:szCs w:val="20"/>
        </w:rPr>
      </w:pPr>
      <w:r w:rsidRPr="00CD4F8E">
        <w:rPr>
          <w:sz w:val="28"/>
          <w:szCs w:val="20"/>
        </w:rPr>
        <w:t>Стоимость заёмного капитала, привлекаемого за счёт эмиссии облигаций,</w:t>
      </w:r>
      <w:r w:rsidR="00152CF3">
        <w:rPr>
          <w:sz w:val="28"/>
          <w:szCs w:val="20"/>
        </w:rPr>
        <w:t xml:space="preserve"> определяется по такой формуле:</w:t>
      </w:r>
    </w:p>
    <w:p w:rsidR="00152CF3" w:rsidRPr="00152CF3"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540" w:dyaOrig="700">
          <v:shape id="_x0000_i1040" type="#_x0000_t75" style="width:126pt;height:35.25pt" o:ole="">
            <v:imagedata r:id="rId33" o:title=""/>
          </v:shape>
          <o:OLEObject Type="Embed" ProgID="Equation.3" ShapeID="_x0000_i1040" DrawAspect="Content" ObjectID="_1460023051" r:id="rId34"/>
        </w:object>
      </w:r>
      <w:r w:rsidRPr="00CD4F8E">
        <w:rPr>
          <w:sz w:val="28"/>
          <w:szCs w:val="20"/>
        </w:rPr>
        <w:t>,</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rPr>
        <w:object w:dxaOrig="639" w:dyaOrig="340">
          <v:shape id="_x0000_i1041" type="#_x0000_t75" style="width:32.25pt;height:17.25pt" o:ole="">
            <v:imagedata r:id="rId35" o:title=""/>
          </v:shape>
          <o:OLEObject Type="Embed" ProgID="Equation.3" ShapeID="_x0000_i1041" DrawAspect="Content" ObjectID="_1460023052" r:id="rId36"/>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стоимость заёмного капитала, привлекаемого за счёт эмиссии облигаций,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419" w:dyaOrig="280">
          <v:shape id="_x0000_i1042" type="#_x0000_t75" style="width:21pt;height:14.25pt" o:ole="">
            <v:imagedata r:id="rId37" o:title=""/>
          </v:shape>
          <o:OLEObject Type="Embed" ProgID="Equation.3" ShapeID="_x0000_i1042" DrawAspect="Content" ObjectID="_1460023053" r:id="rId38"/>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ставка купонного процента по облигации,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80" w:dyaOrig="340">
          <v:shape id="_x0000_i1043" type="#_x0000_t75" style="width:9pt;height:17.25pt" o:ole="">
            <v:imagedata r:id="rId39" o:title=""/>
          </v:shape>
          <o:OLEObject Type="Embed" ProgID="Equation.3" ShapeID="_x0000_i1043" DrawAspect="Content" ObjectID="_1460023054" r:id="rId40"/>
        </w:object>
      </w:r>
      <w:r w:rsidRPr="00CD4F8E">
        <w:rPr>
          <w:sz w:val="28"/>
          <w:szCs w:val="20"/>
        </w:rPr>
        <w:object w:dxaOrig="460" w:dyaOrig="360">
          <v:shape id="_x0000_i1044" type="#_x0000_t75" style="width:23.25pt;height:18pt" o:ole="">
            <v:imagedata r:id="rId41" o:title=""/>
          </v:shape>
          <o:OLEObject Type="Embed" ProgID="Equation.3" ShapeID="_x0000_i1044" DrawAspect="Content" ObjectID="_1460023055" r:id="rId42"/>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уровень эмиссионных затрат по отношению к объёму эмиссии, выраженный</w:t>
      </w:r>
      <w:r w:rsidR="00CD4F8E">
        <w:rPr>
          <w:sz w:val="28"/>
          <w:szCs w:val="20"/>
        </w:rPr>
        <w:t xml:space="preserve"> </w:t>
      </w:r>
      <w:r w:rsidRPr="00CD4F8E">
        <w:rPr>
          <w:sz w:val="28"/>
          <w:szCs w:val="20"/>
        </w:rPr>
        <w:t>десятичной дробью.</w:t>
      </w:r>
    </w:p>
    <w:p w:rsidR="00152CF3" w:rsidRPr="00BF555A" w:rsidRDefault="002F7977" w:rsidP="00CD4F8E">
      <w:pPr>
        <w:keepNext/>
        <w:widowControl w:val="0"/>
        <w:spacing w:line="360" w:lineRule="auto"/>
        <w:ind w:firstLine="709"/>
        <w:jc w:val="both"/>
        <w:rPr>
          <w:sz w:val="28"/>
          <w:szCs w:val="20"/>
        </w:rPr>
      </w:pPr>
      <w:r w:rsidRPr="00CD4F8E">
        <w:rPr>
          <w:sz w:val="28"/>
          <w:szCs w:val="20"/>
        </w:rPr>
        <w:t xml:space="preserve">В зарубежной практике под ценой капитала (или стоимостью капитала) проходит термин «средневзвешенная стоимость капитала», известный под аббревиатурой </w:t>
      </w:r>
      <w:r w:rsidRPr="00CD4F8E">
        <w:rPr>
          <w:sz w:val="28"/>
          <w:szCs w:val="20"/>
          <w:lang w:val="en-US"/>
        </w:rPr>
        <w:t>WACC</w:t>
      </w:r>
      <w:r w:rsidRPr="00CD4F8E">
        <w:rPr>
          <w:sz w:val="28"/>
          <w:szCs w:val="20"/>
        </w:rPr>
        <w:t xml:space="preserve">. Этот показатель характеризует относительный уровень общей суммы регулярных расходов на поддержание сложившейся структуры капитала, авансированного в деятельность компании, к общему объёму привлечённых средств и выражается в терминах годовой процентной ставки. То есть </w:t>
      </w:r>
      <w:r w:rsidRPr="00CD4F8E">
        <w:rPr>
          <w:sz w:val="28"/>
          <w:szCs w:val="20"/>
          <w:lang w:val="en-US"/>
        </w:rPr>
        <w:t>WACC</w:t>
      </w:r>
      <w:r w:rsidRPr="00CD4F8E">
        <w:rPr>
          <w:sz w:val="28"/>
          <w:szCs w:val="20"/>
        </w:rPr>
        <w:t xml:space="preserve"> а) характеризует стоимость капитала, авансированного в деятельность компании, б) отражает сложившийся на предприятия минимум возврата на вложенный в его деятельность капитал, его рентабельность и рассчитывается по формуле средней арифметической взвешенной:</w:t>
      </w:r>
    </w:p>
    <w:p w:rsidR="00152CF3" w:rsidRPr="00BF555A" w:rsidRDefault="00152CF3" w:rsidP="00CD4F8E">
      <w:pPr>
        <w:keepNext/>
        <w:widowControl w:val="0"/>
        <w:spacing w:line="360" w:lineRule="auto"/>
        <w:ind w:firstLine="709"/>
        <w:jc w:val="both"/>
        <w:rPr>
          <w:sz w:val="28"/>
          <w:szCs w:val="20"/>
        </w:rPr>
      </w:pPr>
    </w:p>
    <w:p w:rsidR="002F7977" w:rsidRPr="00CD4F8E" w:rsidRDefault="00152CF3" w:rsidP="00CD4F8E">
      <w:pPr>
        <w:keepNext/>
        <w:widowControl w:val="0"/>
        <w:spacing w:line="360" w:lineRule="auto"/>
        <w:ind w:firstLine="709"/>
        <w:jc w:val="both"/>
        <w:rPr>
          <w:sz w:val="28"/>
          <w:szCs w:val="20"/>
        </w:rPr>
      </w:pPr>
      <w:r w:rsidRPr="00CD4F8E">
        <w:rPr>
          <w:sz w:val="28"/>
          <w:szCs w:val="20"/>
        </w:rPr>
        <w:object w:dxaOrig="1960" w:dyaOrig="720">
          <v:shape id="_x0000_i1045" type="#_x0000_t75" style="width:98.25pt;height:36pt" o:ole="">
            <v:imagedata r:id="rId43" o:title=""/>
          </v:shape>
          <o:OLEObject Type="Embed" ProgID="Equation.3" ShapeID="_x0000_i1045" DrawAspect="Content" ObjectID="_1460023056" r:id="rId44"/>
        </w:object>
      </w:r>
      <w:r w:rsidR="002F7977" w:rsidRPr="00CD4F8E">
        <w:rPr>
          <w:sz w:val="28"/>
          <w:szCs w:val="20"/>
        </w:rPr>
        <w:t>,</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 xml:space="preserve">где </w:t>
      </w:r>
      <w:r w:rsidRPr="00CD4F8E">
        <w:rPr>
          <w:sz w:val="28"/>
          <w:szCs w:val="20"/>
        </w:rPr>
        <w:object w:dxaOrig="260" w:dyaOrig="360">
          <v:shape id="_x0000_i1046" type="#_x0000_t75" style="width:12.75pt;height:18pt" o:ole="">
            <v:imagedata r:id="rId45" o:title=""/>
          </v:shape>
          <o:OLEObject Type="Embed" ProgID="Equation.3" ShapeID="_x0000_i1046" DrawAspect="Content" ObjectID="_1460023057" r:id="rId46"/>
        </w:object>
      </w:r>
      <w:r w:rsidRPr="00CD4F8E">
        <w:rPr>
          <w:sz w:val="28"/>
          <w:szCs w:val="20"/>
        </w:rPr>
        <w:t xml:space="preserve"> - удельный вес </w:t>
      </w:r>
      <w:r w:rsidRPr="00CD4F8E">
        <w:rPr>
          <w:sz w:val="28"/>
          <w:szCs w:val="20"/>
          <w:lang w:val="en-US"/>
        </w:rPr>
        <w:t>i</w:t>
      </w:r>
      <w:r w:rsidRPr="00CD4F8E">
        <w:rPr>
          <w:sz w:val="28"/>
          <w:szCs w:val="20"/>
        </w:rPr>
        <w:t>-го источника средств в общей величине капитала;</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40" w:dyaOrig="360">
          <v:shape id="_x0000_i1047" type="#_x0000_t75" style="width:12pt;height:18pt" o:ole="">
            <v:imagedata r:id="rId47" o:title=""/>
          </v:shape>
          <o:OLEObject Type="Embed" ProgID="Equation.3" ShapeID="_x0000_i1047" DrawAspect="Content" ObjectID="_1460023058" r:id="rId48"/>
        </w:object>
      </w:r>
      <w:r w:rsidRPr="00CD4F8E">
        <w:rPr>
          <w:sz w:val="28"/>
          <w:szCs w:val="20"/>
        </w:rPr>
        <w:t xml:space="preserve"> - стоимость</w:t>
      </w:r>
      <w:r w:rsidR="00CD4F8E">
        <w:rPr>
          <w:sz w:val="28"/>
          <w:szCs w:val="20"/>
        </w:rPr>
        <w:t xml:space="preserve"> </w:t>
      </w:r>
      <w:r w:rsidRPr="00CD4F8E">
        <w:rPr>
          <w:sz w:val="28"/>
          <w:szCs w:val="20"/>
          <w:lang w:val="en-US"/>
        </w:rPr>
        <w:t>i</w:t>
      </w:r>
      <w:r w:rsidRPr="00CD4F8E">
        <w:rPr>
          <w:sz w:val="28"/>
          <w:szCs w:val="20"/>
        </w:rPr>
        <w:t>-го источника средств с учётом действия налогового щита.</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Здесь параметр </w:t>
      </w:r>
      <w:r w:rsidRPr="00CD4F8E">
        <w:rPr>
          <w:sz w:val="28"/>
          <w:szCs w:val="20"/>
        </w:rPr>
        <w:object w:dxaOrig="240" w:dyaOrig="360">
          <v:shape id="_x0000_i1048" type="#_x0000_t75" style="width:12pt;height:18pt" o:ole="">
            <v:imagedata r:id="rId49" o:title=""/>
          </v:shape>
          <o:OLEObject Type="Embed" ProgID="Equation.3" ShapeID="_x0000_i1048" DrawAspect="Content" ObjectID="_1460023059" r:id="rId50"/>
        </w:object>
      </w:r>
      <w:r w:rsidRPr="00CD4F8E">
        <w:rPr>
          <w:sz w:val="28"/>
          <w:szCs w:val="20"/>
        </w:rPr>
        <w:t xml:space="preserve"> показывает, что каждый вид инвестируемого в компанию капитала (например, инвестиции в обыкновенные акции, привилегированные акции или предоставленные долгосрочные займы, а также нераспределённая прибыль) имеет свою стоимость. Действия налогового щита уменьшают реальные финансовые издержки компании-заёмщика за счёт экономии платежей по налогу на прибыль. Статья 269 Налогового кодекса РФ устанавливает предельную величину процентов, признаваемых расходами, то есть попадающих под налоговый щит. При оформлении долгового обязательства в рублях она принимается равной ставке рефинансирования ЦБ РФ, увеличенной в 1,3 раза, а по долговым обязательствам в иностранной валюте – 15%. В результате кредиты и займы частично попадают под налоговый щит, а коммерческий кредит, аренда и лизинг полностью попадают под налоговый щит. Например, стоимость такого источника, как банковский кредит, должна рассматриваться с учётом налога на прибыль. В результате стоимость единицы такого источника средств (обозначим эту стоимость символом </w:t>
      </w:r>
      <w:r w:rsidRPr="00CD4F8E">
        <w:rPr>
          <w:sz w:val="28"/>
          <w:szCs w:val="20"/>
        </w:rPr>
        <w:object w:dxaOrig="320" w:dyaOrig="380">
          <v:shape id="_x0000_i1049" type="#_x0000_t75" style="width:15.75pt;height:18.75pt" o:ole="">
            <v:imagedata r:id="rId51" o:title=""/>
          </v:shape>
          <o:OLEObject Type="Embed" ProgID="Equation.3" ShapeID="_x0000_i1049" DrawAspect="Content" ObjectID="_1460023060" r:id="rId52"/>
        </w:object>
      </w:r>
      <w:r w:rsidRPr="00CD4F8E">
        <w:rPr>
          <w:sz w:val="28"/>
          <w:szCs w:val="20"/>
        </w:rPr>
        <w:t xml:space="preserve">) будет меньше, чем уплачиваемый банку процент. Определяется величина стоимости </w:t>
      </w:r>
      <w:r w:rsidRPr="00CD4F8E">
        <w:rPr>
          <w:sz w:val="28"/>
          <w:szCs w:val="20"/>
        </w:rPr>
        <w:object w:dxaOrig="340" w:dyaOrig="380">
          <v:shape id="_x0000_i1050" type="#_x0000_t75" style="width:17.25pt;height:18.75pt" o:ole="">
            <v:imagedata r:id="rId53" o:title=""/>
          </v:shape>
          <o:OLEObject Type="Embed" ProgID="Equation.3" ShapeID="_x0000_i1050" DrawAspect="Content" ObjectID="_1460023061" r:id="rId54"/>
        </w:object>
      </w:r>
      <w:r w:rsidRPr="00CD4F8E">
        <w:rPr>
          <w:sz w:val="28"/>
          <w:szCs w:val="20"/>
        </w:rPr>
        <w:t xml:space="preserve"> посредством следующей формулы:</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660" w:dyaOrig="380">
          <v:shape id="_x0000_i1051" type="#_x0000_t75" style="width:83.25pt;height:18.75pt" o:ole="">
            <v:imagedata r:id="rId55" o:title=""/>
          </v:shape>
          <o:OLEObject Type="Embed" ProgID="Equation.3" ShapeID="_x0000_i1051" DrawAspect="Content" ObjectID="_1460023062" r:id="rId56"/>
        </w:object>
      </w:r>
      <w:r w:rsidRPr="00CD4F8E">
        <w:rPr>
          <w:sz w:val="28"/>
          <w:szCs w:val="20"/>
        </w:rPr>
        <w:t>,</w:t>
      </w:r>
    </w:p>
    <w:p w:rsidR="00F618CF" w:rsidRDefault="00F618CF"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rPr>
        <w:object w:dxaOrig="280" w:dyaOrig="360">
          <v:shape id="_x0000_i1052" type="#_x0000_t75" style="width:14.25pt;height:18pt" o:ole="">
            <v:imagedata r:id="rId57" o:title=""/>
          </v:shape>
          <o:OLEObject Type="Embed" ProgID="Equation.3" ShapeID="_x0000_i1052" DrawAspect="Content" ObjectID="_1460023063" r:id="rId58"/>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процентная ставка по кредиту;</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00" w:dyaOrig="360">
          <v:shape id="_x0000_i1053" type="#_x0000_t75" style="width:9.75pt;height:18pt" o:ole="">
            <v:imagedata r:id="rId59" o:title=""/>
          </v:shape>
          <o:OLEObject Type="Embed" ProgID="Equation.3" ShapeID="_x0000_i1053" DrawAspect="Content" ObjectID="_1460023064" r:id="rId60"/>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ставка налога на прибыль.</w:t>
      </w:r>
    </w:p>
    <w:p w:rsidR="002F7977" w:rsidRPr="00CD4F8E" w:rsidRDefault="00F618CF" w:rsidP="00CD4F8E">
      <w:pPr>
        <w:keepNext/>
        <w:widowControl w:val="0"/>
        <w:spacing w:line="360" w:lineRule="auto"/>
        <w:ind w:firstLine="709"/>
        <w:jc w:val="both"/>
        <w:rPr>
          <w:sz w:val="28"/>
          <w:szCs w:val="20"/>
        </w:rPr>
      </w:pPr>
      <w:r>
        <w:rPr>
          <w:sz w:val="28"/>
          <w:szCs w:val="20"/>
        </w:rPr>
        <w:br w:type="page"/>
      </w:r>
      <w:r w:rsidR="002F7977" w:rsidRPr="00CD4F8E">
        <w:rPr>
          <w:sz w:val="28"/>
          <w:szCs w:val="20"/>
        </w:rPr>
        <w:lastRenderedPageBreak/>
        <w:t>49. Дивидендная политика организации (предприятия)</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Разработка дивидендной политики организации является одной из наиболее сложных проблем, которую приходится решать её руководству, в ходе формирования целенаправленной финансовой политики.</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Проблема выплаты дивидендов имеет несколько аспектов.</w:t>
      </w:r>
    </w:p>
    <w:p w:rsidR="002F7977" w:rsidRPr="00CD4F8E" w:rsidRDefault="002F7977" w:rsidP="00CD4F8E">
      <w:pPr>
        <w:keepNext/>
        <w:widowControl w:val="0"/>
        <w:spacing w:line="360" w:lineRule="auto"/>
        <w:ind w:firstLine="709"/>
        <w:jc w:val="both"/>
        <w:rPr>
          <w:sz w:val="28"/>
          <w:szCs w:val="20"/>
        </w:rPr>
      </w:pPr>
      <w:r w:rsidRPr="00CD4F8E">
        <w:rPr>
          <w:sz w:val="28"/>
          <w:szCs w:val="20"/>
        </w:rPr>
        <w:t>Во-первых,</w:t>
      </w:r>
      <w:r w:rsidR="00CD4F8E">
        <w:rPr>
          <w:sz w:val="28"/>
          <w:szCs w:val="20"/>
        </w:rPr>
        <w:t xml:space="preserve"> </w:t>
      </w:r>
      <w:r w:rsidRPr="00CD4F8E">
        <w:rPr>
          <w:sz w:val="28"/>
          <w:szCs w:val="20"/>
        </w:rPr>
        <w:t>дивиденды являются частью чистой прибыли организации, которая является важнейшим показателем доходности ее деятельности, и потому можно говорить, что значительные дивиденды это результат эффективной работы предприятия.</w:t>
      </w:r>
    </w:p>
    <w:p w:rsidR="002F7977" w:rsidRPr="00CD4F8E" w:rsidRDefault="002F7977" w:rsidP="00CD4F8E">
      <w:pPr>
        <w:keepNext/>
        <w:widowControl w:val="0"/>
        <w:spacing w:line="360" w:lineRule="auto"/>
        <w:ind w:firstLine="709"/>
        <w:jc w:val="both"/>
        <w:rPr>
          <w:sz w:val="28"/>
          <w:szCs w:val="20"/>
        </w:rPr>
      </w:pPr>
      <w:r w:rsidRPr="00CD4F8E">
        <w:rPr>
          <w:sz w:val="28"/>
          <w:szCs w:val="20"/>
        </w:rPr>
        <w:t>Во-вторых, направление части или всей чистой прибыли на выплату дивидендов ограничивает возможности организации в самофинансировании своего развития. Предприятие будет вынуждено</w:t>
      </w:r>
      <w:r w:rsidR="00CD4F8E">
        <w:rPr>
          <w:sz w:val="28"/>
          <w:szCs w:val="20"/>
        </w:rPr>
        <w:t xml:space="preserve"> </w:t>
      </w:r>
      <w:r w:rsidRPr="00CD4F8E">
        <w:rPr>
          <w:sz w:val="28"/>
          <w:szCs w:val="20"/>
        </w:rPr>
        <w:t xml:space="preserve">либо ограничивать объемы прямых инвестиций, либо привлекать для их финансирования заемные источники, что скажется на его перспективной доходности и платежеспособности. </w:t>
      </w:r>
    </w:p>
    <w:p w:rsidR="002F7977" w:rsidRPr="00CD4F8E" w:rsidRDefault="002F7977" w:rsidP="00CD4F8E">
      <w:pPr>
        <w:keepNext/>
        <w:widowControl w:val="0"/>
        <w:spacing w:line="360" w:lineRule="auto"/>
        <w:ind w:firstLine="709"/>
        <w:jc w:val="both"/>
        <w:rPr>
          <w:sz w:val="28"/>
          <w:szCs w:val="20"/>
        </w:rPr>
      </w:pPr>
      <w:r w:rsidRPr="00CD4F8E">
        <w:rPr>
          <w:sz w:val="28"/>
          <w:szCs w:val="20"/>
        </w:rPr>
        <w:t>В-третьих, эффективно работающее предприятие, которое всю чистую прибыль направляет на выплату дивидендов, также создает риск в своей деятельности. Такой риск принято называть учредительским. Недовольные размером дивидендов, процентных выплат учредители могут принять решения о переизбрании правления, переназначении руководства, перепрофилировании или ликвидации самого предприятия.</w:t>
      </w:r>
    </w:p>
    <w:p w:rsidR="002F7977" w:rsidRPr="00CD4F8E" w:rsidRDefault="002F7977" w:rsidP="00CD4F8E">
      <w:pPr>
        <w:keepNext/>
        <w:widowControl w:val="0"/>
        <w:numPr>
          <w:ilvl w:val="12"/>
          <w:numId w:val="0"/>
        </w:numPr>
        <w:spacing w:line="360" w:lineRule="auto"/>
        <w:ind w:firstLine="709"/>
        <w:jc w:val="both"/>
        <w:rPr>
          <w:sz w:val="28"/>
          <w:szCs w:val="20"/>
        </w:rPr>
      </w:pPr>
      <w:r w:rsidRPr="00CD4F8E">
        <w:rPr>
          <w:sz w:val="28"/>
          <w:szCs w:val="20"/>
        </w:rPr>
        <w:t>В-четвертых, дивидендные выплаты это один из факторов, оказывающих влияние на</w:t>
      </w:r>
      <w:r w:rsidR="00CD4F8E">
        <w:rPr>
          <w:sz w:val="28"/>
          <w:szCs w:val="20"/>
        </w:rPr>
        <w:t xml:space="preserve"> </w:t>
      </w:r>
      <w:r w:rsidRPr="00CD4F8E">
        <w:rPr>
          <w:sz w:val="28"/>
          <w:szCs w:val="20"/>
        </w:rPr>
        <w:t xml:space="preserve">рыночную стоимость акций и капитализацию акционерного общества. Рост курса акций обеспечивает ОАО дополнительное финансирование и дополнительный (эмиссионный) доход. Однако такой рост обеспечивается не только эффективной работой, но и солидными дивидендными выплатами в настоящем и подпиткой ожиданий потенциальных акционеров на их стабильный рост в будущем. Неудовлетворенность акционеров в выплате дивидендов по величине или </w:t>
      </w:r>
      <w:r w:rsidRPr="00CD4F8E">
        <w:rPr>
          <w:sz w:val="28"/>
          <w:szCs w:val="20"/>
        </w:rPr>
        <w:lastRenderedPageBreak/>
        <w:t>срокам приведет к снижению их рыночной цены и</w:t>
      </w:r>
      <w:r w:rsidR="00CD4F8E">
        <w:rPr>
          <w:sz w:val="28"/>
          <w:szCs w:val="20"/>
        </w:rPr>
        <w:t xml:space="preserve"> </w:t>
      </w:r>
      <w:r w:rsidRPr="00CD4F8E">
        <w:rPr>
          <w:sz w:val="28"/>
          <w:szCs w:val="20"/>
        </w:rPr>
        <w:t>недофинансированию.</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Ожидания акционеров зависят от реального размера дивидендов, прогнозируемого темпа их роста и средней доходности на финансовых рынках. </w:t>
      </w:r>
    </w:p>
    <w:p w:rsidR="00152CF3" w:rsidRPr="00BF555A" w:rsidRDefault="002F7977" w:rsidP="00CD4F8E">
      <w:pPr>
        <w:keepNext/>
        <w:widowControl w:val="0"/>
        <w:spacing w:line="360" w:lineRule="auto"/>
        <w:ind w:firstLine="709"/>
        <w:jc w:val="both"/>
        <w:rPr>
          <w:sz w:val="28"/>
          <w:szCs w:val="20"/>
        </w:rPr>
      </w:pPr>
      <w:r w:rsidRPr="00CD4F8E">
        <w:rPr>
          <w:sz w:val="28"/>
          <w:szCs w:val="20"/>
        </w:rPr>
        <w:t>Чаще всего для прогнозирования рыночной стоимости (Р) акций используется модель Гордона:</w:t>
      </w:r>
      <w:r w:rsidR="00CD4F8E">
        <w:rPr>
          <w:sz w:val="28"/>
          <w:szCs w:val="20"/>
        </w:rPr>
        <w:t xml:space="preserve"> </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320" w:dyaOrig="660">
          <v:shape id="_x0000_i1054" type="#_x0000_t75" style="width:57.75pt;height:29.25pt" o:ole="" fillcolor="window">
            <v:imagedata r:id="rId61" o:title=""/>
          </v:shape>
          <o:OLEObject Type="Embed" ProgID="Equation.3" ShapeID="_x0000_i1054" DrawAspect="Content" ObjectID="_1460023065" r:id="rId62"/>
        </w:object>
      </w:r>
      <w:r w:rsidR="00CD4F8E">
        <w:rPr>
          <w:sz w:val="28"/>
          <w:szCs w:val="20"/>
        </w:rPr>
        <w:t xml:space="preserve"> </w:t>
      </w:r>
      <w:r w:rsidRPr="00CD4F8E">
        <w:rPr>
          <w:sz w:val="28"/>
          <w:szCs w:val="20"/>
        </w:rPr>
        <w:t xml:space="preserve">или просто </w:t>
      </w:r>
      <w:r w:rsidRPr="00CD4F8E">
        <w:rPr>
          <w:sz w:val="28"/>
          <w:szCs w:val="20"/>
        </w:rPr>
        <w:object w:dxaOrig="620" w:dyaOrig="620">
          <v:shape id="_x0000_i1055" type="#_x0000_t75" style="width:30.75pt;height:30pt" o:ole="" fillcolor="window">
            <v:imagedata r:id="rId63" o:title=""/>
          </v:shape>
          <o:OLEObject Type="Embed" ProgID="Equation.3" ShapeID="_x0000_i1055" DrawAspect="Content" ObjectID="_1460023066" r:id="rId64"/>
        </w:objec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lang w:val="en-US"/>
        </w:rPr>
        <w:t>r</w:t>
      </w:r>
      <w:r w:rsidRPr="00CD4F8E">
        <w:rPr>
          <w:sz w:val="28"/>
          <w:szCs w:val="20"/>
        </w:rPr>
        <w:t xml:space="preserve"> – средняя доходность на финансовых рынках;</w:t>
      </w:r>
    </w:p>
    <w:p w:rsidR="002F7977" w:rsidRPr="00CD4F8E" w:rsidRDefault="002F7977" w:rsidP="00CD4F8E">
      <w:pPr>
        <w:keepNext/>
        <w:widowControl w:val="0"/>
        <w:spacing w:line="360" w:lineRule="auto"/>
        <w:ind w:firstLine="709"/>
        <w:jc w:val="both"/>
        <w:rPr>
          <w:sz w:val="28"/>
          <w:szCs w:val="20"/>
        </w:rPr>
      </w:pPr>
      <w:r w:rsidRPr="00CD4F8E">
        <w:rPr>
          <w:sz w:val="28"/>
          <w:szCs w:val="20"/>
          <w:lang w:val="en-US"/>
        </w:rPr>
        <w:t>g</w:t>
      </w:r>
      <w:r w:rsidRPr="00CD4F8E">
        <w:rPr>
          <w:sz w:val="28"/>
          <w:szCs w:val="20"/>
        </w:rPr>
        <w:t xml:space="preserve"> –</w:t>
      </w:r>
      <w:r w:rsidR="00CD4F8E">
        <w:rPr>
          <w:sz w:val="28"/>
          <w:szCs w:val="20"/>
        </w:rPr>
        <w:t xml:space="preserve"> </w:t>
      </w:r>
      <w:r w:rsidRPr="00CD4F8E">
        <w:rPr>
          <w:sz w:val="28"/>
          <w:szCs w:val="20"/>
        </w:rPr>
        <w:t>темп роста прибылей и дивидендов.</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При прогнозировании цены акции делается предположение о сохранении политики реинвестирования на уровне отчетного года и доходности предприятия не ниже отчетной.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Подтверждением уровня доходности могут быть формальные оценки финансового состояния предприятия, а также косвенные сведения о реальной высокой прибыльности (высокая заработная плата, социальные программы, благотворительные мероприятия и т.д.). </w:t>
      </w:r>
    </w:p>
    <w:p w:rsidR="002F7977" w:rsidRPr="00CD4F8E" w:rsidRDefault="002F7977" w:rsidP="00CD4F8E">
      <w:pPr>
        <w:keepNext/>
        <w:widowControl w:val="0"/>
        <w:spacing w:line="360" w:lineRule="auto"/>
        <w:ind w:firstLine="709"/>
        <w:jc w:val="both"/>
        <w:rPr>
          <w:sz w:val="28"/>
          <w:szCs w:val="20"/>
        </w:rPr>
      </w:pPr>
      <w:r w:rsidRPr="00CD4F8E">
        <w:rPr>
          <w:sz w:val="28"/>
          <w:szCs w:val="20"/>
        </w:rPr>
        <w:t>Наличие таких формально обязательных условий существования открытых акционерных обществ, как дивидендные выплаты и формирование рыночной стоимости их акций, создает дополнительные возможности и дополнительные проблемы для их руководства.</w:t>
      </w:r>
    </w:p>
    <w:p w:rsidR="002F7977" w:rsidRPr="00CD4F8E" w:rsidRDefault="002F7977" w:rsidP="00CD4F8E">
      <w:pPr>
        <w:keepNext/>
        <w:widowControl w:val="0"/>
        <w:spacing w:line="360" w:lineRule="auto"/>
        <w:ind w:firstLine="709"/>
        <w:jc w:val="both"/>
        <w:rPr>
          <w:sz w:val="28"/>
          <w:szCs w:val="20"/>
        </w:rPr>
      </w:pPr>
      <w:r w:rsidRPr="00CD4F8E">
        <w:rPr>
          <w:sz w:val="28"/>
          <w:szCs w:val="20"/>
        </w:rPr>
        <w:t>Существует несколько точек зрения на то, что может являться показателем заинтересованности приобретения акций при их дополнительной эмиссии. Чаще всего упоминается совокупная годовая доходность (СД) вложений в акции.</w:t>
      </w:r>
    </w:p>
    <w:p w:rsidR="002F7977" w:rsidRPr="00152CF3" w:rsidRDefault="002F7977" w:rsidP="00CD4F8E">
      <w:pPr>
        <w:keepNext/>
        <w:widowControl w:val="0"/>
        <w:spacing w:line="360" w:lineRule="auto"/>
        <w:ind w:firstLine="709"/>
        <w:jc w:val="both"/>
        <w:rPr>
          <w:sz w:val="28"/>
          <w:szCs w:val="20"/>
          <w:lang w:val="en-US"/>
        </w:rPr>
      </w:pPr>
      <w:r w:rsidRPr="00CD4F8E">
        <w:rPr>
          <w:sz w:val="28"/>
          <w:szCs w:val="20"/>
        </w:rPr>
        <w:object w:dxaOrig="1840" w:dyaOrig="820">
          <v:shape id="_x0000_i1056" type="#_x0000_t75" style="width:69.75pt;height:31.5pt" o:ole="">
            <v:imagedata r:id="rId65" o:title=""/>
          </v:shape>
          <o:OLEObject Type="Embed" ProgID="Equation.3" ShapeID="_x0000_i1056" DrawAspect="Content" ObjectID="_1460023067" r:id="rId66"/>
        </w:object>
      </w:r>
    </w:p>
    <w:p w:rsidR="00152CF3" w:rsidRDefault="00152CF3" w:rsidP="00CD4F8E">
      <w:pPr>
        <w:keepNext/>
        <w:widowControl w:val="0"/>
        <w:spacing w:line="360" w:lineRule="auto"/>
        <w:ind w:firstLine="709"/>
        <w:jc w:val="both"/>
        <w:rPr>
          <w:sz w:val="28"/>
          <w:szCs w:val="20"/>
          <w:lang w:val="en-US"/>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 Д – дивиденды по итогам отчетного года;</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Р</w:t>
      </w:r>
      <w:r w:rsidRPr="00CD4F8E">
        <w:rPr>
          <w:sz w:val="28"/>
          <w:szCs w:val="20"/>
          <w:vertAlign w:val="subscript"/>
        </w:rPr>
        <w:t>0</w:t>
      </w:r>
      <w:r w:rsidRPr="00CD4F8E">
        <w:rPr>
          <w:sz w:val="28"/>
          <w:szCs w:val="20"/>
        </w:rPr>
        <w:t xml:space="preserve"> – цена покупки акции;</w:t>
      </w:r>
    </w:p>
    <w:p w:rsidR="002F7977" w:rsidRPr="00CD4F8E" w:rsidRDefault="002F7977" w:rsidP="00CD4F8E">
      <w:pPr>
        <w:keepNext/>
        <w:widowControl w:val="0"/>
        <w:spacing w:line="360" w:lineRule="auto"/>
        <w:ind w:firstLine="709"/>
        <w:jc w:val="both"/>
        <w:rPr>
          <w:sz w:val="28"/>
          <w:szCs w:val="20"/>
        </w:rPr>
      </w:pPr>
      <w:r w:rsidRPr="00CD4F8E">
        <w:rPr>
          <w:sz w:val="28"/>
          <w:szCs w:val="20"/>
        </w:rPr>
        <w:t>Р</w:t>
      </w:r>
      <w:r w:rsidRPr="00CD4F8E">
        <w:rPr>
          <w:sz w:val="28"/>
          <w:szCs w:val="20"/>
          <w:vertAlign w:val="subscript"/>
        </w:rPr>
        <w:t xml:space="preserve">1 </w:t>
      </w:r>
      <w:r w:rsidRPr="00CD4F8E">
        <w:rPr>
          <w:sz w:val="28"/>
          <w:szCs w:val="20"/>
        </w:rPr>
        <w:t xml:space="preserve">– цена акции по итогам года. </w:t>
      </w:r>
    </w:p>
    <w:p w:rsidR="002F7977" w:rsidRPr="00CD4F8E" w:rsidRDefault="002F7977" w:rsidP="00CD4F8E">
      <w:pPr>
        <w:keepNext/>
        <w:widowControl w:val="0"/>
        <w:spacing w:line="360" w:lineRule="auto"/>
        <w:ind w:firstLine="709"/>
        <w:jc w:val="both"/>
        <w:rPr>
          <w:sz w:val="28"/>
          <w:szCs w:val="20"/>
        </w:rPr>
      </w:pPr>
      <w:r w:rsidRPr="00CD4F8E">
        <w:rPr>
          <w:sz w:val="28"/>
          <w:szCs w:val="20"/>
        </w:rPr>
        <w:t>Потенциальный акционер может ориентироваться на совокупную доходность по итогам отчетного года или ожидаемую доходность с учетом своих субъективных представлений.</w:t>
      </w:r>
    </w:p>
    <w:p w:rsidR="002F7977" w:rsidRPr="00CD4F8E" w:rsidRDefault="002F7977" w:rsidP="00CD4F8E">
      <w:pPr>
        <w:keepNext/>
        <w:widowControl w:val="0"/>
        <w:spacing w:line="360" w:lineRule="auto"/>
        <w:ind w:firstLine="709"/>
        <w:jc w:val="both"/>
        <w:rPr>
          <w:sz w:val="28"/>
          <w:szCs w:val="20"/>
        </w:rPr>
      </w:pPr>
      <w:r w:rsidRPr="00CD4F8E">
        <w:rPr>
          <w:sz w:val="28"/>
          <w:szCs w:val="20"/>
        </w:rPr>
        <w:t>Дивиденды по российскому законодательству могут выплачивать раз в квартал, в полгода и в год. Дивиденды выплачиваются деньгами, а в случае указания в уставе - иным имуществом, в том числе и акциями. Дивиденды выплачиваются из чистой прибыли акционерного общества. Для выплаты дивидендов по привилегированным акциям может использовать резервный капитал.</w:t>
      </w:r>
    </w:p>
    <w:p w:rsidR="002F7977" w:rsidRPr="00CD4F8E" w:rsidRDefault="002F7977" w:rsidP="00CD4F8E">
      <w:pPr>
        <w:keepNext/>
        <w:widowControl w:val="0"/>
        <w:spacing w:line="360" w:lineRule="auto"/>
        <w:ind w:firstLine="709"/>
        <w:jc w:val="both"/>
        <w:rPr>
          <w:sz w:val="28"/>
          <w:szCs w:val="20"/>
        </w:rPr>
      </w:pPr>
      <w:r w:rsidRPr="00CD4F8E">
        <w:rPr>
          <w:sz w:val="28"/>
          <w:szCs w:val="20"/>
        </w:rPr>
        <w:t>Известно несколько методик дивидендных выплат.</w:t>
      </w:r>
    </w:p>
    <w:p w:rsidR="002F7977" w:rsidRPr="00CD4F8E" w:rsidRDefault="002F7977" w:rsidP="00CD4F8E">
      <w:pPr>
        <w:keepNext/>
        <w:widowControl w:val="0"/>
        <w:numPr>
          <w:ilvl w:val="0"/>
          <w:numId w:val="20"/>
        </w:numPr>
        <w:tabs>
          <w:tab w:val="clear" w:pos="502"/>
          <w:tab w:val="num" w:pos="567"/>
          <w:tab w:val="num" w:pos="720"/>
        </w:tabs>
        <w:overflowPunct w:val="0"/>
        <w:autoSpaceDE w:val="0"/>
        <w:autoSpaceDN w:val="0"/>
        <w:adjustRightInd w:val="0"/>
        <w:spacing w:line="360" w:lineRule="auto"/>
        <w:ind w:left="0" w:firstLine="709"/>
        <w:jc w:val="both"/>
        <w:textAlignment w:val="baseline"/>
        <w:rPr>
          <w:sz w:val="28"/>
          <w:szCs w:val="20"/>
        </w:rPr>
      </w:pPr>
      <w:r w:rsidRPr="00CD4F8E">
        <w:rPr>
          <w:sz w:val="28"/>
          <w:szCs w:val="20"/>
        </w:rPr>
        <w:t>Методика постоянного процентного распределения. То есть доля дивидендов от суммы прибыли за вычетом выплат по привилегированным акциям - величина постоянная.</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Преимущество: простота. Недостаток - при уменьшении чистой прибыли происходит снижение суммы дивидендов на акцию, что ведет падению курса акции.</w:t>
      </w:r>
    </w:p>
    <w:p w:rsidR="002F7977" w:rsidRPr="00CD4F8E" w:rsidRDefault="002F7977" w:rsidP="00CD4F8E">
      <w:pPr>
        <w:keepNext/>
        <w:widowControl w:val="0"/>
        <w:numPr>
          <w:ilvl w:val="0"/>
          <w:numId w:val="20"/>
        </w:numPr>
        <w:tabs>
          <w:tab w:val="clear" w:pos="502"/>
          <w:tab w:val="num" w:pos="284"/>
          <w:tab w:val="num" w:pos="567"/>
        </w:tabs>
        <w:overflowPunct w:val="0"/>
        <w:autoSpaceDE w:val="0"/>
        <w:autoSpaceDN w:val="0"/>
        <w:adjustRightInd w:val="0"/>
        <w:spacing w:line="360" w:lineRule="auto"/>
        <w:ind w:left="0" w:firstLine="709"/>
        <w:jc w:val="both"/>
        <w:textAlignment w:val="baseline"/>
        <w:rPr>
          <w:sz w:val="28"/>
          <w:szCs w:val="20"/>
        </w:rPr>
      </w:pPr>
      <w:r w:rsidRPr="00CD4F8E">
        <w:rPr>
          <w:sz w:val="28"/>
          <w:szCs w:val="20"/>
        </w:rPr>
        <w:t>Методика фиксированных дивидендных выплат. Сумма дивиденда на акцию постоянна длительное время независимо от курса акций. Эта сумма может меняться, но не сразу с изменением курса.</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Преимущества - простота, сглаживает колебания курса акций. Недостаток – при резком снижении</w:t>
      </w:r>
      <w:r w:rsidR="00CD4F8E">
        <w:rPr>
          <w:sz w:val="28"/>
          <w:szCs w:val="20"/>
        </w:rPr>
        <w:t xml:space="preserve"> </w:t>
      </w:r>
      <w:r w:rsidRPr="00CD4F8E">
        <w:rPr>
          <w:sz w:val="28"/>
          <w:szCs w:val="20"/>
        </w:rPr>
        <w:t>прибыли</w:t>
      </w:r>
      <w:r w:rsidR="00CD4F8E">
        <w:rPr>
          <w:sz w:val="28"/>
          <w:szCs w:val="20"/>
        </w:rPr>
        <w:t xml:space="preserve"> </w:t>
      </w:r>
      <w:r w:rsidRPr="00CD4F8E">
        <w:rPr>
          <w:sz w:val="28"/>
          <w:szCs w:val="20"/>
        </w:rPr>
        <w:t>происходит подрыв платежеспособности организации.</w:t>
      </w:r>
    </w:p>
    <w:p w:rsidR="002F7977" w:rsidRPr="00CD4F8E" w:rsidRDefault="002F7977" w:rsidP="00CD4F8E">
      <w:pPr>
        <w:keepNext/>
        <w:widowControl w:val="0"/>
        <w:numPr>
          <w:ilvl w:val="0"/>
          <w:numId w:val="20"/>
        </w:numPr>
        <w:tabs>
          <w:tab w:val="clear" w:pos="502"/>
          <w:tab w:val="num" w:pos="284"/>
          <w:tab w:val="num" w:pos="567"/>
        </w:tabs>
        <w:spacing w:line="360" w:lineRule="auto"/>
        <w:ind w:left="0" w:firstLine="709"/>
        <w:jc w:val="both"/>
        <w:rPr>
          <w:sz w:val="28"/>
          <w:szCs w:val="20"/>
        </w:rPr>
      </w:pPr>
      <w:r w:rsidRPr="00CD4F8E">
        <w:rPr>
          <w:sz w:val="28"/>
          <w:szCs w:val="20"/>
        </w:rPr>
        <w:t>Методика выплаты гар</w:t>
      </w:r>
      <w:r w:rsidR="00F618CF">
        <w:rPr>
          <w:sz w:val="28"/>
          <w:szCs w:val="20"/>
        </w:rPr>
        <w:t xml:space="preserve">антированного минимума и экстра </w:t>
      </w:r>
      <w:r w:rsidRPr="00CD4F8E">
        <w:rPr>
          <w:sz w:val="28"/>
          <w:szCs w:val="20"/>
        </w:rPr>
        <w:t>дивидендов. Постоянно выплачиваются фиксированные суммы дивидендов, и иногда (в случае очень успешной работы) выплачиваются дополнительные дивиденды в духе премии.</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Преимущество - стабильность курса акций в неблагоприятной финансовой ситуации.</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 xml:space="preserve">Недостаток - экстра-дивиденд не может быть регулярным, так как становится ожидаемым и перестает сглаживать курс акций. </w:t>
      </w:r>
    </w:p>
    <w:p w:rsidR="002F7977" w:rsidRPr="00CD4F8E" w:rsidRDefault="002F7977" w:rsidP="00CD4F8E">
      <w:pPr>
        <w:keepNext/>
        <w:widowControl w:val="0"/>
        <w:numPr>
          <w:ilvl w:val="0"/>
          <w:numId w:val="20"/>
        </w:numPr>
        <w:tabs>
          <w:tab w:val="clear" w:pos="502"/>
          <w:tab w:val="num" w:pos="284"/>
          <w:tab w:val="num" w:pos="567"/>
        </w:tabs>
        <w:overflowPunct w:val="0"/>
        <w:autoSpaceDE w:val="0"/>
        <w:autoSpaceDN w:val="0"/>
        <w:adjustRightInd w:val="0"/>
        <w:spacing w:line="360" w:lineRule="auto"/>
        <w:ind w:left="0" w:firstLine="709"/>
        <w:jc w:val="both"/>
        <w:textAlignment w:val="baseline"/>
        <w:rPr>
          <w:sz w:val="28"/>
          <w:szCs w:val="20"/>
        </w:rPr>
      </w:pPr>
      <w:r w:rsidRPr="00CD4F8E">
        <w:rPr>
          <w:sz w:val="28"/>
          <w:szCs w:val="20"/>
        </w:rPr>
        <w:t>Методика выплат дивидендов акциями. Вместо денежного дивиденда акционеры получают дополнительные акции.</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Преимущества - снимается проблема неплатежеспособности в условиях низкой прибыльности, вся прибыль поступает на развитие, можно варьировать структуру источников финансирования, возможность дополнительного стимулирования высших управленцев путем наделения акциями.</w:t>
      </w:r>
    </w:p>
    <w:p w:rsidR="002F7977" w:rsidRPr="00CD4F8E" w:rsidRDefault="002F7977" w:rsidP="00CD4F8E">
      <w:pPr>
        <w:keepNext/>
        <w:widowControl w:val="0"/>
        <w:spacing w:line="360" w:lineRule="auto"/>
        <w:ind w:firstLine="709"/>
        <w:jc w:val="both"/>
        <w:rPr>
          <w:sz w:val="28"/>
          <w:szCs w:val="20"/>
        </w:rPr>
      </w:pPr>
      <w:r w:rsidRPr="00CD4F8E">
        <w:rPr>
          <w:sz w:val="28"/>
          <w:szCs w:val="20"/>
        </w:rPr>
        <w:t>Недостаток - часть акционеров решит отказаться от акций организации вообще. Нужно доказывать акционерам ликвидность акций в будущем.</w:t>
      </w:r>
    </w:p>
    <w:p w:rsidR="002F7977" w:rsidRPr="00CD4F8E" w:rsidRDefault="002F7977" w:rsidP="00CD4F8E">
      <w:pPr>
        <w:keepNext/>
        <w:widowControl w:val="0"/>
        <w:spacing w:line="360" w:lineRule="auto"/>
        <w:ind w:firstLine="709"/>
        <w:jc w:val="both"/>
        <w:rPr>
          <w:sz w:val="28"/>
          <w:szCs w:val="20"/>
        </w:rPr>
      </w:pPr>
      <w:r w:rsidRPr="00CD4F8E">
        <w:rPr>
          <w:sz w:val="28"/>
          <w:szCs w:val="20"/>
        </w:rPr>
        <w:t>Выплата дивидендов акциями может сопровождаться либо одновременным увеличением уставного капитала и валюты баланса, либо простым перераспределением источников собственных средств без увеличения валюты баланса (меняется только соотношение между привилегированными и обыкновенными акциями). В экономически развитых странах второе встречается чаще. В этом случае происходит увеличение уставного капитала за счет уменьшения эмиссионного дохода и нераспределенной прибыли прошлых лет.</w:t>
      </w:r>
    </w:p>
    <w:p w:rsidR="002F7977" w:rsidRPr="00CD4F8E" w:rsidRDefault="002F7977" w:rsidP="00CD4F8E">
      <w:pPr>
        <w:keepNext/>
        <w:widowControl w:val="0"/>
        <w:spacing w:line="360" w:lineRule="auto"/>
        <w:ind w:firstLine="709"/>
        <w:jc w:val="both"/>
        <w:rPr>
          <w:sz w:val="28"/>
          <w:szCs w:val="20"/>
        </w:rPr>
      </w:pPr>
      <w:r w:rsidRPr="00CD4F8E">
        <w:rPr>
          <w:sz w:val="28"/>
          <w:szCs w:val="20"/>
        </w:rPr>
        <w:t>Среди акционеров возможны противоречия. Часть из них может предпочесть реинвестирование своих дивидендов, в том числе и для избежания налогообложения. Другая - наоборот желает получать хоть что-то, но уже сегодня. Иногда "старые" акционеры специально идут на снижение или отказ от дивидендов, чтобы не привлекать покупателей на акции их общества, работающего эффективно.</w:t>
      </w:r>
    </w:p>
    <w:p w:rsidR="00F618CF" w:rsidRDefault="00F618CF" w:rsidP="00CD4F8E">
      <w:pPr>
        <w:pStyle w:val="a3"/>
        <w:keepNext/>
        <w:widowControl w:val="0"/>
        <w:spacing w:line="360" w:lineRule="auto"/>
        <w:ind w:firstLine="709"/>
        <w:jc w:val="both"/>
        <w:rPr>
          <w:sz w:val="28"/>
        </w:rPr>
      </w:pPr>
    </w:p>
    <w:p w:rsidR="002F7977" w:rsidRPr="00CD4F8E" w:rsidRDefault="002F7977" w:rsidP="00CD4F8E">
      <w:pPr>
        <w:pStyle w:val="a3"/>
        <w:keepNext/>
        <w:widowControl w:val="0"/>
        <w:spacing w:line="360" w:lineRule="auto"/>
        <w:ind w:firstLine="709"/>
        <w:jc w:val="both"/>
        <w:rPr>
          <w:sz w:val="28"/>
        </w:rPr>
      </w:pPr>
      <w:r w:rsidRPr="00CD4F8E">
        <w:rPr>
          <w:sz w:val="28"/>
        </w:rPr>
        <w:t>50. Политика привлечения организацией заемных средств. Эффект финансового рычага</w:t>
      </w:r>
    </w:p>
    <w:p w:rsidR="002F7977" w:rsidRPr="00CD4F8E" w:rsidRDefault="002F7977" w:rsidP="00CD4F8E">
      <w:pPr>
        <w:keepNext/>
        <w:widowControl w:val="0"/>
        <w:spacing w:line="360" w:lineRule="auto"/>
        <w:ind w:firstLine="709"/>
        <w:jc w:val="both"/>
        <w:rPr>
          <w:bCs/>
          <w:iCs/>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Управление заемным капиталом является неотъемлемой частью единой </w:t>
      </w:r>
      <w:r w:rsidRPr="00CD4F8E">
        <w:rPr>
          <w:sz w:val="28"/>
          <w:szCs w:val="20"/>
        </w:rPr>
        <w:lastRenderedPageBreak/>
        <w:t>стратегии финансирования. Поэтому принятие решения о заимствованиях, их объеме, может приниматься не сразу, а в ходе моделирования финансовой ситуации с учетом возможного привлечения собственных источников. В ходе такого моделирования могут быть получены выводы о нецелесообразности заимствования на условиях, предложенных кредитором, или о поиске инвестора, кредитора, схемы финансирования, условия которых соответствовали бы возможностям предприятия.</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Принимая решения в области финансирования следует учитывать эффект финансового рычага.</w:t>
      </w:r>
    </w:p>
    <w:p w:rsidR="002F7977" w:rsidRPr="00CD4F8E" w:rsidRDefault="002F7977" w:rsidP="00CD4F8E">
      <w:pPr>
        <w:keepNext/>
        <w:widowControl w:val="0"/>
        <w:spacing w:line="360" w:lineRule="auto"/>
        <w:ind w:firstLine="709"/>
        <w:jc w:val="both"/>
        <w:rPr>
          <w:sz w:val="28"/>
          <w:szCs w:val="20"/>
        </w:rPr>
      </w:pPr>
      <w:r w:rsidRPr="00CD4F8E">
        <w:rPr>
          <w:bCs/>
          <w:iCs/>
          <w:sz w:val="28"/>
          <w:szCs w:val="20"/>
        </w:rPr>
        <w:t>Эффект финансового рычага</w:t>
      </w:r>
      <w:r w:rsidRPr="00CD4F8E">
        <w:rPr>
          <w:sz w:val="28"/>
          <w:szCs w:val="20"/>
        </w:rPr>
        <w:t xml:space="preserve"> (ЭФР) - это изменение рентабельности собственного капитала, получаемое за счет использования займов и кредитов. Его формула для случая, когда проценты полностью включаются в расходы для целей налогообложения, имеет вид:</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ЭФР = (1 – НП) * (ЭРА – СП) * ЗК/СК,</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w:t>
      </w:r>
      <w:r w:rsidR="00CD4F8E">
        <w:rPr>
          <w:sz w:val="28"/>
          <w:szCs w:val="20"/>
        </w:rPr>
        <w:t xml:space="preserve"> </w:t>
      </w:r>
      <w:r w:rsidRPr="00CD4F8E">
        <w:rPr>
          <w:sz w:val="28"/>
          <w:szCs w:val="20"/>
        </w:rPr>
        <w:t>НП – ставка налога на прибыль в долях;</w:t>
      </w:r>
    </w:p>
    <w:p w:rsidR="002F7977" w:rsidRPr="00CD4F8E" w:rsidRDefault="002F7977" w:rsidP="00CD4F8E">
      <w:pPr>
        <w:keepNext/>
        <w:widowControl w:val="0"/>
        <w:spacing w:line="360" w:lineRule="auto"/>
        <w:ind w:firstLine="709"/>
        <w:jc w:val="both"/>
        <w:rPr>
          <w:sz w:val="28"/>
          <w:szCs w:val="20"/>
        </w:rPr>
      </w:pPr>
      <w:r w:rsidRPr="00CD4F8E">
        <w:rPr>
          <w:sz w:val="28"/>
          <w:szCs w:val="20"/>
        </w:rPr>
        <w:t>ЭРА – экономическая рентабельность активов;</w:t>
      </w:r>
    </w:p>
    <w:p w:rsidR="002F7977" w:rsidRPr="00CD4F8E" w:rsidRDefault="002F7977" w:rsidP="00CD4F8E">
      <w:pPr>
        <w:keepNext/>
        <w:widowControl w:val="0"/>
        <w:spacing w:line="360" w:lineRule="auto"/>
        <w:ind w:firstLine="709"/>
        <w:jc w:val="both"/>
        <w:rPr>
          <w:sz w:val="28"/>
          <w:szCs w:val="20"/>
        </w:rPr>
      </w:pPr>
      <w:r w:rsidRPr="00CD4F8E">
        <w:rPr>
          <w:sz w:val="28"/>
          <w:szCs w:val="20"/>
        </w:rPr>
        <w:t>СП – средняя ставка процентов по займам и кредитам;</w:t>
      </w:r>
    </w:p>
    <w:p w:rsidR="002F7977" w:rsidRPr="00CD4F8E" w:rsidRDefault="002F7977" w:rsidP="00CD4F8E">
      <w:pPr>
        <w:keepNext/>
        <w:widowControl w:val="0"/>
        <w:spacing w:line="360" w:lineRule="auto"/>
        <w:ind w:firstLine="709"/>
        <w:jc w:val="both"/>
        <w:rPr>
          <w:sz w:val="28"/>
          <w:szCs w:val="20"/>
        </w:rPr>
      </w:pPr>
      <w:r w:rsidRPr="00CD4F8E">
        <w:rPr>
          <w:sz w:val="28"/>
          <w:szCs w:val="20"/>
        </w:rPr>
        <w:t>ЗК и СК – заемный и собственный капитал;</w:t>
      </w:r>
    </w:p>
    <w:p w:rsidR="002F7977" w:rsidRPr="00CD4F8E" w:rsidRDefault="002F7977" w:rsidP="00CD4F8E">
      <w:pPr>
        <w:keepNext/>
        <w:widowControl w:val="0"/>
        <w:spacing w:line="360" w:lineRule="auto"/>
        <w:ind w:firstLine="709"/>
        <w:jc w:val="both"/>
        <w:rPr>
          <w:sz w:val="28"/>
          <w:szCs w:val="20"/>
        </w:rPr>
      </w:pPr>
      <w:r w:rsidRPr="00CD4F8E">
        <w:rPr>
          <w:sz w:val="28"/>
          <w:szCs w:val="20"/>
        </w:rPr>
        <w:t>Экономическая рентабельность активов (ЭРА) показывает доходность бизнеса без учета издержек, связанных с привлечением заемного капитала, и рассчитывается по формуле:</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ЭРА = НР / А,</w:t>
      </w:r>
    </w:p>
    <w:p w:rsidR="00F618CF" w:rsidRDefault="00F618CF"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 НР – нетто-результат (эксплуатации инвестиций Стоянова Е.С.), т.е. прибыль до вычета</w:t>
      </w:r>
      <w:r w:rsidR="00CD4F8E">
        <w:rPr>
          <w:sz w:val="28"/>
          <w:szCs w:val="20"/>
        </w:rPr>
        <w:t xml:space="preserve"> </w:t>
      </w:r>
      <w:r w:rsidRPr="00CD4F8E">
        <w:rPr>
          <w:sz w:val="28"/>
          <w:szCs w:val="20"/>
        </w:rPr>
        <w:t>процентов по займам и кредита и налога на прибыль;</w:t>
      </w:r>
    </w:p>
    <w:p w:rsidR="002F7977" w:rsidRPr="00CD4F8E" w:rsidRDefault="002F7977" w:rsidP="00CD4F8E">
      <w:pPr>
        <w:keepNext/>
        <w:widowControl w:val="0"/>
        <w:spacing w:line="360" w:lineRule="auto"/>
        <w:ind w:firstLine="709"/>
        <w:jc w:val="both"/>
        <w:rPr>
          <w:sz w:val="28"/>
          <w:szCs w:val="20"/>
        </w:rPr>
      </w:pPr>
      <w:r w:rsidRPr="00CD4F8E">
        <w:rPr>
          <w:sz w:val="28"/>
          <w:szCs w:val="20"/>
        </w:rPr>
        <w:t>А – активы или совокупный капитал предприятия.</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Ставка процентов по займам и кредитам (СП) определяется как средняя </w:t>
      </w:r>
      <w:r w:rsidRPr="00CD4F8E">
        <w:rPr>
          <w:sz w:val="28"/>
          <w:szCs w:val="20"/>
        </w:rPr>
        <w:lastRenderedPageBreak/>
        <w:t>за анализируемый период по формуле:</w:t>
      </w:r>
      <w:r w:rsidR="00CD4F8E">
        <w:rPr>
          <w:sz w:val="28"/>
          <w:szCs w:val="20"/>
        </w:rPr>
        <w:t xml:space="preserve"> </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СП = </w:t>
      </w:r>
      <w:r w:rsidRPr="00CD4F8E">
        <w:rPr>
          <w:sz w:val="28"/>
          <w:szCs w:val="28"/>
        </w:rPr>
        <w:sym w:font="Symbol" w:char="F0E5"/>
      </w:r>
      <w:r w:rsidRPr="00CD4F8E">
        <w:rPr>
          <w:sz w:val="28"/>
          <w:szCs w:val="20"/>
        </w:rPr>
        <w:t>%</w:t>
      </w:r>
      <w:r w:rsidR="00CD4F8E">
        <w:rPr>
          <w:sz w:val="28"/>
          <w:szCs w:val="20"/>
        </w:rPr>
        <w:t xml:space="preserve"> </w:t>
      </w:r>
      <w:r w:rsidRPr="00CD4F8E">
        <w:rPr>
          <w:sz w:val="28"/>
          <w:szCs w:val="20"/>
        </w:rPr>
        <w:t>/ ЗК,</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8"/>
        </w:rPr>
        <w:sym w:font="Symbol" w:char="F0E5"/>
      </w:r>
      <w:r w:rsidRPr="00CD4F8E">
        <w:rPr>
          <w:sz w:val="28"/>
          <w:szCs w:val="20"/>
        </w:rPr>
        <w:t>% - сумма процентов по всем займам за анализируемый период;</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Величину (ЭРА - СП) называют дифференциалом финансового рычага, а соотношение ЗК/СК - плечом финансового рычага. </w:t>
      </w:r>
    </w:p>
    <w:p w:rsidR="002F7977" w:rsidRPr="00CD4F8E" w:rsidRDefault="002F7977" w:rsidP="00CD4F8E">
      <w:pPr>
        <w:keepNext/>
        <w:widowControl w:val="0"/>
        <w:spacing w:line="360" w:lineRule="auto"/>
        <w:ind w:firstLine="709"/>
        <w:jc w:val="both"/>
        <w:rPr>
          <w:sz w:val="28"/>
          <w:szCs w:val="20"/>
        </w:rPr>
      </w:pPr>
      <w:r w:rsidRPr="00CD4F8E">
        <w:rPr>
          <w:sz w:val="28"/>
          <w:szCs w:val="20"/>
        </w:rPr>
        <w:t>Если дифференциал положителен, то привлечение займов приведет к росту рентабельности собственного капитала наоборот.</w:t>
      </w:r>
    </w:p>
    <w:p w:rsidR="002F7977" w:rsidRPr="00CD4F8E" w:rsidRDefault="002F7977" w:rsidP="00CD4F8E">
      <w:pPr>
        <w:keepNext/>
        <w:widowControl w:val="0"/>
        <w:spacing w:line="360" w:lineRule="auto"/>
        <w:ind w:firstLine="709"/>
        <w:jc w:val="both"/>
        <w:rPr>
          <w:sz w:val="28"/>
          <w:szCs w:val="20"/>
        </w:rPr>
      </w:pPr>
      <w:r w:rsidRPr="00CD4F8E">
        <w:rPr>
          <w:sz w:val="28"/>
          <w:szCs w:val="20"/>
        </w:rPr>
        <w:t>Чем больше плечо финансового рычага, тем сильнее положительное или отрицательное воздействие займов на финансовые результаты и эффективность бизнеса.</w:t>
      </w:r>
    </w:p>
    <w:p w:rsidR="002F7977" w:rsidRPr="00CD4F8E" w:rsidRDefault="002F7977" w:rsidP="00CD4F8E">
      <w:pPr>
        <w:keepNext/>
        <w:widowControl w:val="0"/>
        <w:spacing w:line="360" w:lineRule="auto"/>
        <w:ind w:firstLine="709"/>
        <w:jc w:val="both"/>
        <w:rPr>
          <w:sz w:val="28"/>
          <w:szCs w:val="20"/>
        </w:rPr>
      </w:pPr>
      <w:r w:rsidRPr="00CD4F8E">
        <w:rPr>
          <w:sz w:val="28"/>
          <w:szCs w:val="20"/>
        </w:rPr>
        <w:t>Для финансового рычага можно определить силу его воздействия (СВФР):</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СВФР = 1</w:t>
      </w:r>
      <w:r w:rsidR="00CD4F8E">
        <w:rPr>
          <w:sz w:val="28"/>
          <w:szCs w:val="20"/>
        </w:rPr>
        <w:t xml:space="preserve"> </w:t>
      </w:r>
      <w:r w:rsidRPr="00CD4F8E">
        <w:rPr>
          <w:sz w:val="28"/>
          <w:szCs w:val="20"/>
        </w:rPr>
        <w:t>+</w:t>
      </w:r>
      <w:r w:rsidR="00CD4F8E">
        <w:rPr>
          <w:sz w:val="28"/>
          <w:szCs w:val="20"/>
        </w:rPr>
        <w:t xml:space="preserve"> </w:t>
      </w:r>
      <w:r w:rsidRPr="00CD4F8E">
        <w:rPr>
          <w:sz w:val="28"/>
          <w:szCs w:val="20"/>
        </w:rPr>
        <w:t xml:space="preserve">Проценты за кредит / Налогооблагаемая прибыль </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СВФР показывает, на сколько процентов при использовании займов вырастет чистая прибыль и рентабельность собственного капитала, если рост нетто-результата составит 1 %.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В теории управления финансами оптимальной считается такая политика привлечения заемных средств, когда ЭФР = 50 </w:t>
      </w:r>
      <w:r w:rsidRPr="00CD4F8E">
        <w:rPr>
          <w:sz w:val="28"/>
          <w:szCs w:val="28"/>
        </w:rPr>
        <w:sym w:font="Symbol" w:char="F0B8"/>
      </w:r>
      <w:r w:rsidRPr="00CD4F8E">
        <w:rPr>
          <w:sz w:val="28"/>
          <w:szCs w:val="20"/>
        </w:rPr>
        <w:t xml:space="preserve"> 60 % от ЭРА, однако специально поддерживать такое соотношение на практике довольно трудно. С практической точки зрения более значимым является моделирование эффективности предприятия с учетом так называемых пороговых показателей: пороговый нетто-результат; пороговая ставка процентов; пороговый объем заимствования.</w:t>
      </w:r>
    </w:p>
    <w:p w:rsidR="002F7977" w:rsidRPr="00CD4F8E" w:rsidRDefault="002F7977" w:rsidP="00CD4F8E">
      <w:pPr>
        <w:keepNext/>
        <w:widowControl w:val="0"/>
        <w:spacing w:line="360" w:lineRule="auto"/>
        <w:ind w:firstLine="709"/>
        <w:jc w:val="both"/>
        <w:rPr>
          <w:sz w:val="28"/>
          <w:szCs w:val="20"/>
        </w:rPr>
      </w:pPr>
      <w:r w:rsidRPr="00CD4F8E">
        <w:rPr>
          <w:bCs/>
          <w:iCs/>
          <w:sz w:val="28"/>
          <w:szCs w:val="20"/>
        </w:rPr>
        <w:t>Пороговый нетто-результат</w:t>
      </w:r>
      <w:r w:rsidRPr="00CD4F8E">
        <w:rPr>
          <w:sz w:val="28"/>
          <w:szCs w:val="20"/>
        </w:rPr>
        <w:t xml:space="preserve"> (ПНР) – это значение прибыли до вычета процентов по займам и налога, при котором рентабельность собственного капитала одинакова как с использованием займов, так и без них.</w:t>
      </w:r>
    </w:p>
    <w:p w:rsidR="00152CF3" w:rsidRPr="00BF555A" w:rsidRDefault="002F7977" w:rsidP="00CD4F8E">
      <w:pPr>
        <w:keepNext/>
        <w:widowControl w:val="0"/>
        <w:spacing w:line="360" w:lineRule="auto"/>
        <w:ind w:firstLine="709"/>
        <w:jc w:val="both"/>
        <w:rPr>
          <w:sz w:val="28"/>
          <w:szCs w:val="20"/>
        </w:rPr>
      </w:pPr>
      <w:r w:rsidRPr="00CD4F8E">
        <w:rPr>
          <w:sz w:val="28"/>
          <w:szCs w:val="20"/>
        </w:rPr>
        <w:lastRenderedPageBreak/>
        <w:t>Это может произойти только, когда</w:t>
      </w:r>
    </w:p>
    <w:p w:rsidR="00152CF3" w:rsidRPr="00BF555A" w:rsidRDefault="00152CF3" w:rsidP="00CD4F8E">
      <w:pPr>
        <w:keepNext/>
        <w:widowControl w:val="0"/>
        <w:spacing w:line="360" w:lineRule="auto"/>
        <w:ind w:firstLine="709"/>
        <w:jc w:val="both"/>
        <w:rPr>
          <w:sz w:val="28"/>
          <w:szCs w:val="20"/>
        </w:rPr>
      </w:pPr>
    </w:p>
    <w:p w:rsidR="002F7977" w:rsidRPr="00152CF3" w:rsidRDefault="002F7977" w:rsidP="00CD4F8E">
      <w:pPr>
        <w:keepNext/>
        <w:widowControl w:val="0"/>
        <w:spacing w:line="360" w:lineRule="auto"/>
        <w:ind w:firstLine="709"/>
        <w:jc w:val="both"/>
        <w:rPr>
          <w:sz w:val="28"/>
          <w:szCs w:val="20"/>
        </w:rPr>
      </w:pPr>
      <w:r w:rsidRPr="00CD4F8E">
        <w:rPr>
          <w:sz w:val="28"/>
          <w:szCs w:val="20"/>
        </w:rPr>
        <w:t>ЭФР = 0</w:t>
      </w:r>
      <w:r w:rsidR="00152CF3">
        <w:rPr>
          <w:sz w:val="28"/>
          <w:szCs w:val="20"/>
        </w:rPr>
        <w:t>, т.е. если ЭРА= СП или ЗК = 0.</w:t>
      </w:r>
    </w:p>
    <w:p w:rsidR="00152CF3" w:rsidRPr="00152CF3" w:rsidRDefault="00152CF3" w:rsidP="00CD4F8E">
      <w:pPr>
        <w:pStyle w:val="BodyText21"/>
        <w:keepNext/>
        <w:widowControl w:val="0"/>
        <w:spacing w:line="360" w:lineRule="auto"/>
        <w:ind w:firstLine="709"/>
        <w:jc w:val="both"/>
        <w:rPr>
          <w:sz w:val="28"/>
        </w:rPr>
      </w:pPr>
    </w:p>
    <w:p w:rsidR="00152CF3" w:rsidRPr="00152CF3" w:rsidRDefault="002F7977" w:rsidP="00CD4F8E">
      <w:pPr>
        <w:pStyle w:val="BodyText21"/>
        <w:keepNext/>
        <w:widowControl w:val="0"/>
        <w:spacing w:line="360" w:lineRule="auto"/>
        <w:ind w:firstLine="709"/>
        <w:jc w:val="both"/>
        <w:rPr>
          <w:sz w:val="28"/>
        </w:rPr>
      </w:pPr>
      <w:r w:rsidRPr="00CD4F8E">
        <w:rPr>
          <w:sz w:val="28"/>
        </w:rPr>
        <w:t>Пороговый нетто-результат находится по формуле:</w:t>
      </w:r>
    </w:p>
    <w:p w:rsidR="00152CF3" w:rsidRPr="00152CF3" w:rsidRDefault="00152CF3" w:rsidP="00CD4F8E">
      <w:pPr>
        <w:pStyle w:val="BodyText21"/>
        <w:keepNext/>
        <w:widowControl w:val="0"/>
        <w:spacing w:line="360" w:lineRule="auto"/>
        <w:ind w:firstLine="709"/>
        <w:jc w:val="both"/>
        <w:rPr>
          <w:sz w:val="28"/>
        </w:rPr>
      </w:pPr>
    </w:p>
    <w:p w:rsidR="002F7977" w:rsidRPr="00CD4F8E" w:rsidRDefault="002F7977" w:rsidP="00CD4F8E">
      <w:pPr>
        <w:pStyle w:val="BodyText21"/>
        <w:keepNext/>
        <w:widowControl w:val="0"/>
        <w:spacing w:line="360" w:lineRule="auto"/>
        <w:ind w:firstLine="709"/>
        <w:jc w:val="both"/>
        <w:rPr>
          <w:sz w:val="28"/>
        </w:rPr>
      </w:pPr>
      <w:r w:rsidRPr="00CD4F8E">
        <w:rPr>
          <w:sz w:val="28"/>
        </w:rPr>
        <w:t>ПНР = СП * А</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Применение ПНР состоит в следующем:</w:t>
      </w:r>
    </w:p>
    <w:p w:rsidR="002F7977" w:rsidRPr="00CD4F8E" w:rsidRDefault="002F7977" w:rsidP="00CD4F8E">
      <w:pPr>
        <w:keepNext/>
        <w:widowControl w:val="0"/>
        <w:numPr>
          <w:ilvl w:val="0"/>
          <w:numId w:val="12"/>
        </w:numPr>
        <w:overflowPunct w:val="0"/>
        <w:autoSpaceDE w:val="0"/>
        <w:autoSpaceDN w:val="0"/>
        <w:adjustRightInd w:val="0"/>
        <w:spacing w:line="360" w:lineRule="auto"/>
        <w:ind w:left="0" w:firstLine="709"/>
        <w:jc w:val="both"/>
        <w:textAlignment w:val="baseline"/>
        <w:rPr>
          <w:sz w:val="28"/>
          <w:szCs w:val="20"/>
        </w:rPr>
      </w:pPr>
      <w:r w:rsidRPr="00CD4F8E">
        <w:rPr>
          <w:sz w:val="28"/>
          <w:szCs w:val="20"/>
        </w:rPr>
        <w:t>до достижения порогового уровня дополнительные заимствования недопустимы,</w:t>
      </w:r>
    </w:p>
    <w:p w:rsidR="002F7977" w:rsidRPr="00CD4F8E" w:rsidRDefault="002F7977" w:rsidP="00CD4F8E">
      <w:pPr>
        <w:keepNext/>
        <w:widowControl w:val="0"/>
        <w:numPr>
          <w:ilvl w:val="0"/>
          <w:numId w:val="12"/>
        </w:numPr>
        <w:overflowPunct w:val="0"/>
        <w:autoSpaceDE w:val="0"/>
        <w:autoSpaceDN w:val="0"/>
        <w:adjustRightInd w:val="0"/>
        <w:spacing w:line="360" w:lineRule="auto"/>
        <w:ind w:left="0" w:firstLine="709"/>
        <w:jc w:val="both"/>
        <w:textAlignment w:val="baseline"/>
        <w:rPr>
          <w:caps/>
          <w:sz w:val="28"/>
          <w:szCs w:val="20"/>
        </w:rPr>
      </w:pPr>
      <w:r w:rsidRPr="00CD4F8E">
        <w:rPr>
          <w:sz w:val="28"/>
          <w:szCs w:val="20"/>
        </w:rPr>
        <w:t>после его достижения</w:t>
      </w:r>
      <w:r w:rsidR="00CD4F8E">
        <w:rPr>
          <w:sz w:val="28"/>
          <w:szCs w:val="20"/>
        </w:rPr>
        <w:t xml:space="preserve"> </w:t>
      </w:r>
      <w:r w:rsidRPr="00CD4F8E">
        <w:rPr>
          <w:sz w:val="28"/>
          <w:szCs w:val="20"/>
        </w:rPr>
        <w:t>- привлечение займов только улучшает ситуацию.</w:t>
      </w:r>
    </w:p>
    <w:p w:rsidR="002F7977" w:rsidRPr="00CD4F8E" w:rsidRDefault="002F7977" w:rsidP="00CD4F8E">
      <w:pPr>
        <w:pStyle w:val="BodyTextIndent21"/>
        <w:keepNext/>
        <w:widowControl w:val="0"/>
        <w:spacing w:line="360" w:lineRule="auto"/>
        <w:ind w:firstLine="709"/>
        <w:rPr>
          <w:i w:val="0"/>
          <w:iCs/>
          <w:sz w:val="28"/>
        </w:rPr>
      </w:pPr>
      <w:r w:rsidRPr="00CD4F8E">
        <w:rPr>
          <w:bCs/>
          <w:i w:val="0"/>
          <w:iCs/>
          <w:sz w:val="28"/>
        </w:rPr>
        <w:t>Пороговая ставка процентов</w:t>
      </w:r>
      <w:r w:rsidRPr="00CD4F8E">
        <w:rPr>
          <w:i w:val="0"/>
          <w:sz w:val="28"/>
        </w:rPr>
        <w:t xml:space="preserve"> (ПСП) </w:t>
      </w:r>
      <w:r w:rsidRPr="00CD4F8E">
        <w:rPr>
          <w:i w:val="0"/>
          <w:iCs/>
          <w:sz w:val="28"/>
        </w:rPr>
        <w:t>равна экономической рентабельности активов (ПСП = ЭРА). При такой ставке</w:t>
      </w:r>
      <w:r w:rsidR="00CD4F8E">
        <w:rPr>
          <w:i w:val="0"/>
          <w:iCs/>
          <w:sz w:val="28"/>
        </w:rPr>
        <w:t xml:space="preserve"> </w:t>
      </w:r>
      <w:r w:rsidRPr="00CD4F8E">
        <w:rPr>
          <w:i w:val="0"/>
          <w:iCs/>
          <w:sz w:val="28"/>
        </w:rPr>
        <w:t>брать кредит рискованно и не следует.</w:t>
      </w:r>
    </w:p>
    <w:p w:rsidR="002F7977" w:rsidRPr="00CD4F8E" w:rsidRDefault="002F7977" w:rsidP="00CD4F8E">
      <w:pPr>
        <w:keepNext/>
        <w:widowControl w:val="0"/>
        <w:spacing w:line="360" w:lineRule="auto"/>
        <w:ind w:firstLine="709"/>
        <w:jc w:val="both"/>
        <w:rPr>
          <w:sz w:val="28"/>
          <w:szCs w:val="20"/>
        </w:rPr>
      </w:pPr>
      <w:r w:rsidRPr="00CD4F8E">
        <w:rPr>
          <w:sz w:val="28"/>
          <w:szCs w:val="20"/>
        </w:rPr>
        <w:t>Поскольку дополнительное заимствование может произойти на более жестких условиях, то средняя ставка процентов может меняться с каждым новым займом. Поэтому важно контролировать и объем заимствования, при превышении которого займы приведут к снижению рентабельности собственного капитала.</w:t>
      </w:r>
    </w:p>
    <w:p w:rsidR="002F7977" w:rsidRPr="00CD4F8E" w:rsidRDefault="002F7977" w:rsidP="00CD4F8E">
      <w:pPr>
        <w:keepNext/>
        <w:widowControl w:val="0"/>
        <w:spacing w:line="360" w:lineRule="auto"/>
        <w:ind w:firstLine="709"/>
        <w:jc w:val="both"/>
        <w:rPr>
          <w:sz w:val="28"/>
          <w:szCs w:val="20"/>
        </w:rPr>
      </w:pPr>
      <w:r w:rsidRPr="00CD4F8E">
        <w:rPr>
          <w:bCs/>
          <w:iCs/>
          <w:sz w:val="28"/>
          <w:szCs w:val="20"/>
        </w:rPr>
        <w:t xml:space="preserve">Пороговым </w:t>
      </w:r>
      <w:r w:rsidRPr="00CD4F8E">
        <w:rPr>
          <w:iCs/>
          <w:sz w:val="28"/>
          <w:szCs w:val="20"/>
        </w:rPr>
        <w:t>является такой</w:t>
      </w:r>
      <w:r w:rsidRPr="00CD4F8E">
        <w:rPr>
          <w:bCs/>
          <w:iCs/>
          <w:sz w:val="28"/>
          <w:szCs w:val="20"/>
        </w:rPr>
        <w:t xml:space="preserve"> объем заимствования</w:t>
      </w:r>
      <w:r w:rsidRPr="00CD4F8E">
        <w:rPr>
          <w:sz w:val="28"/>
          <w:szCs w:val="20"/>
        </w:rPr>
        <w:t>, средняя процентная ставка по которому равна экономической рентабельности активов.</w:t>
      </w:r>
    </w:p>
    <w:p w:rsidR="002F7977" w:rsidRPr="00CD4F8E" w:rsidRDefault="002F7977" w:rsidP="00CD4F8E">
      <w:pPr>
        <w:keepNext/>
        <w:widowControl w:val="0"/>
        <w:numPr>
          <w:ilvl w:val="12"/>
          <w:numId w:val="0"/>
        </w:numPr>
        <w:spacing w:line="360" w:lineRule="auto"/>
        <w:ind w:firstLine="709"/>
        <w:jc w:val="both"/>
        <w:rPr>
          <w:sz w:val="28"/>
          <w:szCs w:val="20"/>
        </w:rPr>
      </w:pPr>
      <w:r w:rsidRPr="00CD4F8E">
        <w:rPr>
          <w:sz w:val="28"/>
          <w:szCs w:val="20"/>
        </w:rPr>
        <w:t>Финансовые издержки соизмеримые с прибыли до налогообложения могут резко ухудшить финансовое положение предприятия. Причём действие финансового рычага может усугубить действие операционного рычага. В условиях больших операционного и финансового рычагов даже незначительное сокращение выручки ведет к убыточности и банкротству.</w:t>
      </w:r>
    </w:p>
    <w:p w:rsidR="002F7977" w:rsidRDefault="002F7977" w:rsidP="00CD4F8E">
      <w:pPr>
        <w:keepNext/>
        <w:widowControl w:val="0"/>
        <w:numPr>
          <w:ilvl w:val="12"/>
          <w:numId w:val="0"/>
        </w:numPr>
        <w:spacing w:line="360" w:lineRule="auto"/>
        <w:ind w:firstLine="709"/>
        <w:jc w:val="both"/>
        <w:rPr>
          <w:sz w:val="28"/>
          <w:szCs w:val="20"/>
        </w:rPr>
      </w:pPr>
    </w:p>
    <w:p w:rsidR="002F7977" w:rsidRPr="00CD4F8E" w:rsidRDefault="00F618CF" w:rsidP="00F618CF">
      <w:pPr>
        <w:keepNext/>
        <w:widowControl w:val="0"/>
        <w:numPr>
          <w:ilvl w:val="12"/>
          <w:numId w:val="0"/>
        </w:numPr>
        <w:spacing w:line="360" w:lineRule="auto"/>
        <w:ind w:firstLine="709"/>
        <w:jc w:val="both"/>
        <w:rPr>
          <w:sz w:val="28"/>
          <w:szCs w:val="20"/>
        </w:rPr>
      </w:pPr>
      <w:r>
        <w:rPr>
          <w:sz w:val="28"/>
          <w:szCs w:val="20"/>
        </w:rPr>
        <w:br w:type="page"/>
      </w:r>
      <w:r w:rsidR="00D02F68">
        <w:rPr>
          <w:noProof/>
        </w:rPr>
        <w:lastRenderedPageBreak/>
        <w:pict>
          <v:group id="_x0000_s1077" style="position:absolute;left:0;text-align:left;margin-left:9pt;margin-top:3.15pt;width:454.45pt;height:156.8pt;z-index:251658752" coordsize="20000,19999">
            <v:rect id="_x0000_s1078" style="position:absolute;width:7814;height:5510" filled="f">
              <v:textbox style="mso-next-textbox:#_x0000_s1078" inset="1pt,1pt,1pt,1pt">
                <w:txbxContent>
                  <w:p w:rsidR="00F618CF" w:rsidRDefault="00F618CF" w:rsidP="002F7977">
                    <w:pPr>
                      <w:jc w:val="center"/>
                    </w:pPr>
                  </w:p>
                  <w:p w:rsidR="00BF555A" w:rsidRDefault="00BF555A" w:rsidP="002F7977">
                    <w:pPr>
                      <w:jc w:val="center"/>
                    </w:pPr>
                    <w:r>
                      <w:t>Сокращение выручки</w:t>
                    </w:r>
                  </w:p>
                </w:txbxContent>
              </v:textbox>
            </v:rect>
            <v:rect id="_x0000_s1079" style="position:absolute;left:9999;width:10001;height:5440" filled="f">
              <v:textbox style="mso-next-textbox:#_x0000_s1079" inset="1pt,1pt,1pt,1pt">
                <w:txbxContent>
                  <w:p w:rsidR="00BF555A" w:rsidRDefault="00BF555A" w:rsidP="002F7977">
                    <w:pPr>
                      <w:jc w:val="center"/>
                    </w:pPr>
                    <w:r>
                      <w:t xml:space="preserve">Резкое снижение прибыли от продаж под воздействием операционного рычага </w:t>
                    </w:r>
                  </w:p>
                </w:txbxContent>
              </v:textbox>
            </v:rect>
            <v:rect id="_x0000_s1080" style="position:absolute;left:10406;top:8214;width:9594;height:4534" filled="f">
              <v:textbox style="mso-next-textbox:#_x0000_s1080" inset="1pt,1pt,1pt,1pt">
                <w:txbxContent>
                  <w:p w:rsidR="00BF555A" w:rsidRDefault="00BF555A" w:rsidP="002F7977">
                    <w:pPr>
                      <w:jc w:val="center"/>
                    </w:pPr>
                    <w:r>
                      <w:t>Резкое снижение экономической рентабельности активов</w:t>
                    </w:r>
                  </w:p>
                </w:txbxContent>
              </v:textbox>
            </v:rect>
            <v:rect id="_x0000_s1081" style="position:absolute;top:7308;width:7814;height:5440" filled="f">
              <v:textbox style="mso-next-textbox:#_x0000_s1081" inset="1pt,1pt,1pt,1pt">
                <w:txbxContent>
                  <w:p w:rsidR="00BF555A" w:rsidRDefault="00BF555A" w:rsidP="002F7977">
                    <w:pPr>
                      <w:jc w:val="center"/>
                    </w:pPr>
                    <w:r>
                      <w:t>Отрицательное действие финансового рычага СП&gt;ЭРА</w:t>
                    </w:r>
                  </w:p>
                </w:txbxContent>
              </v:textbox>
            </v:rect>
            <v:rect id="_x0000_s1082" style="position:absolute;top:14559;width:5627;height:5440" filled="f">
              <v:textbox style="mso-next-textbox:#_x0000_s1082" inset="1pt,1pt,1pt,1pt">
                <w:txbxContent>
                  <w:p w:rsidR="00BF555A" w:rsidRDefault="00BF555A" w:rsidP="002F7977">
                    <w:pPr>
                      <w:jc w:val="center"/>
                    </w:pPr>
                    <w:r>
                      <w:t>Падение рентабельности собственного капитала</w:t>
                    </w:r>
                  </w:p>
                </w:txbxContent>
              </v:textbox>
            </v:rect>
            <v:rect id="_x0000_s1083" style="position:absolute;left:6874;top:14489;width:5939;height:5440" filled="f">
              <v:textbox style="mso-next-textbox:#_x0000_s1083" inset="1pt,1pt,1pt,1pt">
                <w:txbxContent>
                  <w:p w:rsidR="00BF555A" w:rsidRDefault="00BF555A" w:rsidP="002F7977">
                    <w:pPr>
                      <w:jc w:val="center"/>
                    </w:pPr>
                    <w:r>
                      <w:t>Убыточность и невозможность вернуть заемные средства</w:t>
                    </w:r>
                  </w:p>
                </w:txbxContent>
              </v:textbox>
            </v:rect>
            <v:line id="_x0000_s1084" style="position:absolute;flip:x" from="2907,12742" to="3846,14559">
              <v:stroke startarrowwidth="narrow" startarrowlength="long" endarrow="block" endarrowwidth="narrow" endarrowlength="long"/>
            </v:line>
            <v:line id="_x0000_s1085" style="position:absolute" from="6344,12742" to="9376,14502">
              <v:stroke startarrowwidth="narrow" startarrowlength="long" endarrow="block" endarrowwidth="narrow" endarrowlength="long"/>
            </v:line>
            <v:rect id="_x0000_s1086" style="position:absolute;left:14686;top:14495;width:5314;height:5440" filled="f">
              <v:textbox style="mso-next-textbox:#_x0000_s1086" inset="1pt,1pt,1pt,1pt">
                <w:txbxContent>
                  <w:p w:rsidR="00BF555A" w:rsidRDefault="00BF555A" w:rsidP="002F7977">
                    <w:pPr>
                      <w:jc w:val="center"/>
                    </w:pPr>
                    <w:r>
                      <w:t xml:space="preserve">Банкротство </w:t>
                    </w:r>
                  </w:p>
                  <w:p w:rsidR="00BF555A" w:rsidRDefault="00BF555A" w:rsidP="002F7977">
                    <w:pPr>
                      <w:jc w:val="center"/>
                    </w:pPr>
                    <w:r>
                      <w:t xml:space="preserve">или </w:t>
                    </w:r>
                  </w:p>
                  <w:p w:rsidR="00BF555A" w:rsidRDefault="00BF555A" w:rsidP="002F7977">
                    <w:pPr>
                      <w:jc w:val="center"/>
                    </w:pPr>
                    <w:r>
                      <w:t>потеря активов</w:t>
                    </w:r>
                  </w:p>
                </w:txbxContent>
              </v:textbox>
            </v:rect>
            <v:line id="_x0000_s1087" style="position:absolute" from="12811,17206" to="14688,17212">
              <v:stroke startarrowwidth="narrow" startarrowlength="long" endarrow="block" endarrowwidth="narrow" endarrowlength="long"/>
            </v:line>
            <v:line id="_x0000_s1088" style="position:absolute" from="14998,5433" to="15001,8156">
              <v:stroke startarrowwidth="narrow" startarrowlength="long" endarrow="block" endarrowwidth="narrow" endarrowlength="long"/>
            </v:line>
            <v:line id="_x0000_s1089" style="position:absolute" from="7812,2717" to="10001,2723">
              <v:stroke startarrowwidth="narrow" startarrowlength="long" endarrow="block" endarrowwidth="narrow" endarrowlength="long"/>
            </v:line>
            <v:line id="_x0000_s1090" style="position:absolute;flip:x" from="7812,9961" to="10314,9968">
              <v:stroke startarrowwidth="narrow" startarrowlength="long" endarrow="block" endarrowwidth="narrow" endarrowlength="long"/>
            </v:line>
          </v:group>
        </w:pic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Рис. 3. Совокупное воздействие операционного и финансового рычага</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Следует отметить, что сумма процентов по займам относится к категории постоянных расходов предприятия (хотя бы на коротком промежутке времени). Поэтому можно произвести корректировку расчета воздействия операционного рычага, когда критерием безубыточности будет нулевое значение не прибыли от продаж, а нетто результата,</w:t>
      </w:r>
      <w:r w:rsidR="00CD4F8E">
        <w:rPr>
          <w:sz w:val="28"/>
          <w:szCs w:val="20"/>
        </w:rPr>
        <w:t xml:space="preserve"> </w:t>
      </w:r>
      <w:r w:rsidRPr="00CD4F8E">
        <w:rPr>
          <w:sz w:val="28"/>
          <w:szCs w:val="20"/>
        </w:rPr>
        <w:t>и постоянные расходы предприятия будут увеличены на сумму процентов по займам, которую необходимо заплатить в рассматриваемом периоде.</w:t>
      </w:r>
    </w:p>
    <w:p w:rsidR="002F7977" w:rsidRPr="00CD4F8E" w:rsidRDefault="002F7977" w:rsidP="00CD4F8E">
      <w:pPr>
        <w:pStyle w:val="BodyText21"/>
        <w:keepNext/>
        <w:widowControl w:val="0"/>
        <w:numPr>
          <w:ilvl w:val="12"/>
          <w:numId w:val="0"/>
        </w:numPr>
        <w:spacing w:line="360" w:lineRule="auto"/>
        <w:ind w:firstLine="709"/>
        <w:jc w:val="both"/>
        <w:rPr>
          <w:sz w:val="28"/>
        </w:rPr>
      </w:pPr>
      <w:r w:rsidRPr="00CD4F8E">
        <w:rPr>
          <w:sz w:val="28"/>
        </w:rPr>
        <w:t xml:space="preserve">В реальной хозяйственной практике чаще встречаются кредиты и займы, часть процентов по которым включается в расходы для целей налогообложения, а другая покрывается за счет чистой прибыли. Формулы, которые могли бы быть применены для выбора политики заимствования в такой ситуации будут гораздо сложнее. </w:t>
      </w:r>
    </w:p>
    <w:p w:rsidR="002F7977" w:rsidRPr="00CD4F8E" w:rsidRDefault="002F7977" w:rsidP="00CD4F8E">
      <w:pPr>
        <w:keepNext/>
        <w:widowControl w:val="0"/>
        <w:numPr>
          <w:ilvl w:val="12"/>
          <w:numId w:val="0"/>
        </w:numPr>
        <w:spacing w:line="360" w:lineRule="auto"/>
        <w:ind w:firstLine="709"/>
        <w:jc w:val="both"/>
        <w:rPr>
          <w:sz w:val="28"/>
          <w:szCs w:val="20"/>
        </w:rPr>
      </w:pPr>
      <w:r w:rsidRPr="00CD4F8E">
        <w:rPr>
          <w:sz w:val="28"/>
          <w:szCs w:val="20"/>
        </w:rPr>
        <w:t>Определенных уточнений требует и то, что у предприятия в качестве источников финансирования может быть использована и кредиторская задолженность. То есть в составе заемного капитала есть часть средств, по которым предприятие не выплачивает процентов, однако она увеличивает общую долю займов в составе источников и несколько снижает среднюю ставку процента по заемным средствам. В упрощенных расчетах эту величину не учитывают вообще либо учитывают путем уменьшения величины активов на величину кредиторской задолженности (расчет схожий с расчетом чистых активов).</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51. Эффект производственного (операционного) рычага. Точка безубыточности,</w:t>
      </w:r>
      <w:r w:rsidR="00CD4F8E">
        <w:rPr>
          <w:sz w:val="28"/>
          <w:szCs w:val="20"/>
        </w:rPr>
        <w:t xml:space="preserve"> </w:t>
      </w:r>
      <w:r w:rsidRPr="00CD4F8E">
        <w:rPr>
          <w:sz w:val="28"/>
          <w:szCs w:val="20"/>
        </w:rPr>
        <w:t>запас финансовой прочности организации</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152CF3">
      <w:pPr>
        <w:keepNext/>
        <w:widowControl w:val="0"/>
        <w:spacing w:line="360" w:lineRule="auto"/>
        <w:ind w:firstLine="709"/>
        <w:jc w:val="both"/>
        <w:rPr>
          <w:sz w:val="28"/>
          <w:szCs w:val="20"/>
        </w:rPr>
      </w:pPr>
      <w:r w:rsidRPr="00CD4F8E">
        <w:rPr>
          <w:bCs/>
          <w:sz w:val="28"/>
          <w:szCs w:val="20"/>
        </w:rPr>
        <w:t>Точка безубыточности</w:t>
      </w:r>
      <w:r w:rsidRPr="00CD4F8E">
        <w:rPr>
          <w:sz w:val="28"/>
          <w:szCs w:val="20"/>
        </w:rPr>
        <w:t xml:space="preserve"> определяет, каким должен быть объем продаж для того, чтобы</w:t>
      </w:r>
      <w:r w:rsidR="00CD4F8E">
        <w:rPr>
          <w:sz w:val="28"/>
          <w:szCs w:val="20"/>
        </w:rPr>
        <w:t xml:space="preserve"> </w:t>
      </w:r>
      <w:r w:rsidRPr="00CD4F8E">
        <w:rPr>
          <w:sz w:val="28"/>
          <w:szCs w:val="20"/>
        </w:rPr>
        <w:t>предприятие могло покрыть все свои расходы, не получая прибыли.</w:t>
      </w:r>
    </w:p>
    <w:p w:rsidR="002F7977" w:rsidRPr="00CD4F8E" w:rsidRDefault="002F7977" w:rsidP="00CD4F8E">
      <w:pPr>
        <w:pStyle w:val="ae"/>
        <w:keepNext/>
        <w:widowControl w:val="0"/>
        <w:shd w:val="clear" w:color="auto" w:fill="FFFFFF"/>
        <w:spacing w:before="0" w:beforeAutospacing="0" w:after="0" w:afterAutospacing="0" w:line="360" w:lineRule="auto"/>
        <w:ind w:firstLine="709"/>
        <w:jc w:val="both"/>
        <w:rPr>
          <w:sz w:val="28"/>
          <w:szCs w:val="20"/>
        </w:rPr>
      </w:pPr>
      <w:r w:rsidRPr="00CD4F8E">
        <w:rPr>
          <w:sz w:val="28"/>
          <w:szCs w:val="20"/>
        </w:rPr>
        <w:t>При определении точки безубыточности надо разделить издержки на две составляющие:</w:t>
      </w:r>
    </w:p>
    <w:p w:rsidR="002F7977" w:rsidRPr="00CD4F8E" w:rsidRDefault="002F7977" w:rsidP="00152CF3">
      <w:pPr>
        <w:keepNext/>
        <w:widowControl w:val="0"/>
        <w:numPr>
          <w:ilvl w:val="0"/>
          <w:numId w:val="21"/>
        </w:numPr>
        <w:shd w:val="clear" w:color="auto" w:fill="FFFFFF"/>
        <w:tabs>
          <w:tab w:val="clear" w:pos="2085"/>
          <w:tab w:val="num" w:pos="1134"/>
        </w:tabs>
        <w:spacing w:line="360" w:lineRule="auto"/>
        <w:ind w:left="0" w:firstLine="709"/>
        <w:jc w:val="both"/>
        <w:rPr>
          <w:sz w:val="28"/>
          <w:szCs w:val="20"/>
        </w:rPr>
      </w:pPr>
      <w:r w:rsidRPr="00CD4F8E">
        <w:rPr>
          <w:bCs/>
          <w:sz w:val="28"/>
          <w:szCs w:val="20"/>
        </w:rPr>
        <w:t>переменные затраты</w:t>
      </w:r>
      <w:r w:rsidRPr="00CD4F8E">
        <w:rPr>
          <w:sz w:val="28"/>
          <w:szCs w:val="20"/>
        </w:rPr>
        <w:t xml:space="preserve"> — возрастают пропорционально увеличению производства (объему реализации товаров). </w:t>
      </w:r>
    </w:p>
    <w:p w:rsidR="002F7977" w:rsidRPr="00CD4F8E" w:rsidRDefault="002F7977" w:rsidP="00152CF3">
      <w:pPr>
        <w:keepNext/>
        <w:widowControl w:val="0"/>
        <w:numPr>
          <w:ilvl w:val="0"/>
          <w:numId w:val="21"/>
        </w:numPr>
        <w:shd w:val="clear" w:color="auto" w:fill="FFFFFF"/>
        <w:tabs>
          <w:tab w:val="clear" w:pos="2085"/>
          <w:tab w:val="num" w:pos="1134"/>
        </w:tabs>
        <w:spacing w:line="360" w:lineRule="auto"/>
        <w:ind w:left="0" w:firstLine="709"/>
        <w:jc w:val="both"/>
        <w:rPr>
          <w:sz w:val="28"/>
          <w:szCs w:val="20"/>
        </w:rPr>
      </w:pPr>
      <w:r w:rsidRPr="00CD4F8E">
        <w:rPr>
          <w:bCs/>
          <w:sz w:val="28"/>
          <w:szCs w:val="20"/>
        </w:rPr>
        <w:t>постоянные затраты</w:t>
      </w:r>
      <w:r w:rsidRPr="00CD4F8E">
        <w:rPr>
          <w:sz w:val="28"/>
          <w:szCs w:val="20"/>
        </w:rPr>
        <w:t xml:space="preserve"> — не зависят от количества произведенной продукции (реализованных товаров) и от того, растёт или падает объем операций.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rStyle w:val="af"/>
          <w:bCs/>
          <w:i w:val="0"/>
          <w:sz w:val="28"/>
          <w:szCs w:val="20"/>
        </w:rPr>
        <w:t>Следовательно, точка безубыточности</w:t>
      </w:r>
      <w:r w:rsidRPr="00CD4F8E">
        <w:rPr>
          <w:sz w:val="28"/>
          <w:szCs w:val="20"/>
        </w:rPr>
        <w:t xml:space="preserve"> (такое место на графике называют ещё порогом рентабельности) – это такая выручка (либо количество продукции), которая обеспечивает полное покрытие всех переменных и постоянных затрат при нулевой прибыли. Любое изменение выручки в этой точке приводит к возникновению прибыли или убытка.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Точку безубыточности (порог рентабельности) можно определить как графическим (см. рис. 4), так и аналитическим способами.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При графическом методе точку безубыточности (порог рентабельности) находят следующим образом:</w:t>
      </w:r>
      <w:r w:rsidR="00CD4F8E">
        <w:rPr>
          <w:sz w:val="28"/>
          <w:szCs w:val="20"/>
        </w:rPr>
        <w:t xml:space="preserve"> </w:t>
      </w:r>
    </w:p>
    <w:p w:rsidR="002F7977" w:rsidRPr="00CD4F8E" w:rsidRDefault="002F7977" w:rsidP="00CD4F8E">
      <w:pPr>
        <w:keepNext/>
        <w:widowControl w:val="0"/>
        <w:numPr>
          <w:ilvl w:val="0"/>
          <w:numId w:val="22"/>
        </w:numPr>
        <w:tabs>
          <w:tab w:val="num" w:pos="0"/>
        </w:tabs>
        <w:spacing w:line="360" w:lineRule="auto"/>
        <w:ind w:left="0" w:firstLine="709"/>
        <w:jc w:val="both"/>
        <w:rPr>
          <w:sz w:val="28"/>
          <w:szCs w:val="20"/>
        </w:rPr>
      </w:pPr>
      <w:r w:rsidRPr="00CD4F8E">
        <w:rPr>
          <w:sz w:val="28"/>
          <w:szCs w:val="20"/>
        </w:rPr>
        <w:t>Находим на оси У значение постоянных затрат и наносим на график линию постоянных затрат, для чего проводим прямую, параллельную оси</w:t>
      </w:r>
      <w:r w:rsidR="00CD4F8E">
        <w:rPr>
          <w:sz w:val="28"/>
          <w:szCs w:val="20"/>
        </w:rPr>
        <w:t xml:space="preserve"> </w:t>
      </w:r>
      <w:r w:rsidRPr="00CD4F8E">
        <w:rPr>
          <w:sz w:val="28"/>
          <w:szCs w:val="20"/>
        </w:rPr>
        <w:t>Х;</w:t>
      </w:r>
    </w:p>
    <w:p w:rsidR="002F7977" w:rsidRPr="00CD4F8E" w:rsidRDefault="002F7977" w:rsidP="00CD4F8E">
      <w:pPr>
        <w:keepNext/>
        <w:widowControl w:val="0"/>
        <w:numPr>
          <w:ilvl w:val="0"/>
          <w:numId w:val="22"/>
        </w:numPr>
        <w:tabs>
          <w:tab w:val="num" w:pos="0"/>
        </w:tabs>
        <w:spacing w:line="360" w:lineRule="auto"/>
        <w:ind w:left="0" w:firstLine="709"/>
        <w:jc w:val="both"/>
        <w:rPr>
          <w:sz w:val="28"/>
          <w:szCs w:val="20"/>
        </w:rPr>
      </w:pPr>
      <w:r w:rsidRPr="00CD4F8E">
        <w:rPr>
          <w:sz w:val="28"/>
          <w:szCs w:val="20"/>
        </w:rPr>
        <w:t xml:space="preserve">Выбираем какую-либо точку на оси Х, то есть какую-либо величину объема продаж, рассчитываем для данного объёма величину совокупных затрат (постоянных + переменных). Строим прямую на графике, отвечающую этому значению; </w:t>
      </w:r>
    </w:p>
    <w:p w:rsidR="002F7977" w:rsidRPr="00CD4F8E" w:rsidRDefault="002F7977" w:rsidP="00CD4F8E">
      <w:pPr>
        <w:keepNext/>
        <w:widowControl w:val="0"/>
        <w:numPr>
          <w:ilvl w:val="0"/>
          <w:numId w:val="22"/>
        </w:numPr>
        <w:tabs>
          <w:tab w:val="num" w:pos="0"/>
        </w:tabs>
        <w:spacing w:line="360" w:lineRule="auto"/>
        <w:ind w:left="0" w:firstLine="709"/>
        <w:jc w:val="both"/>
        <w:rPr>
          <w:sz w:val="28"/>
          <w:szCs w:val="20"/>
        </w:rPr>
      </w:pPr>
      <w:r w:rsidRPr="00CD4F8E">
        <w:rPr>
          <w:sz w:val="28"/>
          <w:szCs w:val="20"/>
        </w:rPr>
        <w:t xml:space="preserve">Выбираем снова любую величину объема продаж на оси Х и для </w:t>
      </w:r>
      <w:r w:rsidRPr="00CD4F8E">
        <w:rPr>
          <w:sz w:val="28"/>
          <w:szCs w:val="20"/>
        </w:rPr>
        <w:lastRenderedPageBreak/>
        <w:t>неё находим сумму выручки от реализации. Строим прямую, отвечающую этому значению.</w:t>
      </w:r>
    </w:p>
    <w:p w:rsidR="002F7977" w:rsidRPr="00CD4F8E" w:rsidRDefault="002F7977" w:rsidP="00CD4F8E">
      <w:pPr>
        <w:keepNext/>
        <w:widowControl w:val="0"/>
        <w:spacing w:line="360" w:lineRule="auto"/>
        <w:ind w:firstLine="709"/>
        <w:jc w:val="both"/>
        <w:rPr>
          <w:sz w:val="28"/>
          <w:szCs w:val="20"/>
        </w:rPr>
      </w:pPr>
      <w:r w:rsidRPr="00CD4F8E">
        <w:rPr>
          <w:sz w:val="28"/>
          <w:szCs w:val="20"/>
        </w:rPr>
        <w:t>Точка безубыточности на графике – это точка пересечения прямых, построенных по значению совокупных затрат и валовой выручки (рис. 4). В точке безубыточности получаемая предприятием выручка равна его совокупным затратам, при этом прибыль равна нулю. Размер прибыли или убытков заштрихован. Если предприятие продает продукции меньше порогового объема продаж, то оно терпит убытки, если больше – получает прибыль.</w:t>
      </w:r>
    </w:p>
    <w:p w:rsidR="002F7977" w:rsidRPr="00152CF3" w:rsidRDefault="002F7977" w:rsidP="00CD4F8E">
      <w:pPr>
        <w:keepNext/>
        <w:widowControl w:val="0"/>
        <w:shd w:val="clear" w:color="auto" w:fill="FFFFFF"/>
        <w:spacing w:line="360" w:lineRule="auto"/>
        <w:ind w:firstLine="709"/>
        <w:jc w:val="both"/>
        <w:rPr>
          <w:sz w:val="28"/>
          <w:szCs w:val="20"/>
        </w:rPr>
      </w:pPr>
      <w:r w:rsidRPr="00CD4F8E">
        <w:rPr>
          <w:sz w:val="28"/>
          <w:szCs w:val="20"/>
        </w:rPr>
        <w:t>Точка безубыточности имеет большое значение для кредитора, поскольку его интересует вопрос о жизнестойкости компании и её способности выплачивать проценты за кредит и сумму основного долга. Так, степень превышение объемов продаж над точкой безубыточности определяет запас устойчивости (</w:t>
      </w:r>
      <w:r w:rsidRPr="00CD4F8E">
        <w:rPr>
          <w:bCs/>
          <w:sz w:val="28"/>
          <w:szCs w:val="20"/>
        </w:rPr>
        <w:t>запас прочности</w:t>
      </w:r>
      <w:r w:rsidRPr="00CD4F8E">
        <w:rPr>
          <w:sz w:val="28"/>
          <w:szCs w:val="20"/>
        </w:rPr>
        <w:t>) предприя</w:t>
      </w:r>
      <w:r w:rsidR="00152CF3">
        <w:rPr>
          <w:sz w:val="28"/>
          <w:szCs w:val="20"/>
        </w:rPr>
        <w:t>тия.</w:t>
      </w:r>
    </w:p>
    <w:p w:rsidR="002F7977" w:rsidRPr="00CD4F8E" w:rsidRDefault="002F7977" w:rsidP="00CD4F8E">
      <w:pPr>
        <w:keepNext/>
        <w:widowControl w:val="0"/>
        <w:spacing w:line="360" w:lineRule="auto"/>
        <w:ind w:firstLine="709"/>
        <w:jc w:val="both"/>
        <w:rPr>
          <w:sz w:val="28"/>
          <w:szCs w:val="20"/>
        </w:rPr>
      </w:pPr>
    </w:p>
    <w:p w:rsidR="002F7977" w:rsidRPr="00CD4F8E" w:rsidRDefault="00D02F68" w:rsidP="00152CF3">
      <w:pPr>
        <w:pStyle w:val="ae"/>
        <w:keepNext/>
        <w:widowControl w:val="0"/>
        <w:spacing w:before="0" w:beforeAutospacing="0" w:after="0" w:afterAutospacing="0" w:line="360" w:lineRule="auto"/>
        <w:jc w:val="both"/>
        <w:rPr>
          <w:rStyle w:val="af"/>
          <w:i w:val="0"/>
          <w:sz w:val="28"/>
          <w:szCs w:val="20"/>
        </w:rPr>
      </w:pPr>
      <w:r>
        <w:rPr>
          <w:sz w:val="28"/>
          <w:szCs w:val="20"/>
        </w:rPr>
        <w:pict>
          <v:shape id="_x0000_i1057" type="#_x0000_t75" style="width:454.5pt;height:212.25pt">
            <v:imagedata r:id="rId67" o:title="" croptop="2139f" cropbottom="1578f" cropleft="1517f" cropright="804f"/>
          </v:shape>
        </w:pict>
      </w:r>
    </w:p>
    <w:p w:rsidR="002F7977" w:rsidRPr="00BF555A" w:rsidRDefault="002F7977" w:rsidP="00CD4F8E">
      <w:pPr>
        <w:keepNext/>
        <w:widowControl w:val="0"/>
        <w:shd w:val="clear" w:color="auto" w:fill="FFFFFF"/>
        <w:spacing w:line="360" w:lineRule="auto"/>
        <w:ind w:firstLine="709"/>
        <w:jc w:val="both"/>
        <w:rPr>
          <w:sz w:val="28"/>
          <w:szCs w:val="20"/>
        </w:rPr>
      </w:pPr>
      <w:r w:rsidRPr="00CD4F8E">
        <w:rPr>
          <w:sz w:val="28"/>
          <w:szCs w:val="20"/>
        </w:rPr>
        <w:t>Рис. 4. Графическое определение точки безубыточности (порога</w:t>
      </w:r>
      <w:r w:rsidR="00CD4F8E">
        <w:rPr>
          <w:sz w:val="28"/>
          <w:szCs w:val="20"/>
        </w:rPr>
        <w:t xml:space="preserve"> </w:t>
      </w:r>
      <w:r w:rsidRPr="00CD4F8E">
        <w:rPr>
          <w:sz w:val="28"/>
          <w:szCs w:val="20"/>
        </w:rPr>
        <w:t>рентабельности)</w:t>
      </w:r>
    </w:p>
    <w:p w:rsidR="00F618CF" w:rsidRDefault="00F618CF" w:rsidP="00152CF3">
      <w:pPr>
        <w:pStyle w:val="ae"/>
        <w:keepNext/>
        <w:keepLines/>
        <w:widowControl w:val="0"/>
        <w:shd w:val="clear" w:color="auto" w:fill="FFFFFF"/>
        <w:spacing w:before="0" w:beforeAutospacing="0" w:after="0" w:afterAutospacing="0" w:line="360" w:lineRule="auto"/>
        <w:ind w:firstLine="709"/>
        <w:jc w:val="both"/>
        <w:rPr>
          <w:sz w:val="28"/>
          <w:szCs w:val="20"/>
        </w:rPr>
      </w:pPr>
    </w:p>
    <w:p w:rsidR="002F7977" w:rsidRPr="00CD4F8E" w:rsidRDefault="002F7977" w:rsidP="00152CF3">
      <w:pPr>
        <w:pStyle w:val="ae"/>
        <w:keepNext/>
        <w:keepLines/>
        <w:widowControl w:val="0"/>
        <w:shd w:val="clear" w:color="auto" w:fill="FFFFFF"/>
        <w:spacing w:before="0" w:beforeAutospacing="0" w:after="0" w:afterAutospacing="0" w:line="360" w:lineRule="auto"/>
        <w:ind w:firstLine="709"/>
        <w:jc w:val="both"/>
        <w:rPr>
          <w:sz w:val="28"/>
          <w:szCs w:val="20"/>
        </w:rPr>
      </w:pPr>
      <w:r w:rsidRPr="00CD4F8E">
        <w:rPr>
          <w:sz w:val="28"/>
          <w:szCs w:val="20"/>
        </w:rPr>
        <w:t>Для определения точки безубыточности аналитическим способом введём следующие обозначения:</w:t>
      </w:r>
    </w:p>
    <w:p w:rsidR="00152CF3" w:rsidRPr="00CD4F8E" w:rsidRDefault="00F618CF" w:rsidP="00F618CF">
      <w:pPr>
        <w:keepNext/>
        <w:keepLines/>
        <w:widowControl w:val="0"/>
        <w:shd w:val="clear" w:color="auto" w:fill="FFFFFF"/>
        <w:spacing w:line="360" w:lineRule="auto"/>
        <w:ind w:firstLine="709"/>
        <w:jc w:val="both"/>
        <w:rPr>
          <w:sz w:val="28"/>
          <w:szCs w:val="20"/>
        </w:rPr>
      </w:pPr>
      <w:r>
        <w:rPr>
          <w:sz w:val="28"/>
          <w:szCs w:val="20"/>
        </w:rPr>
        <w:br w:type="page"/>
      </w:r>
      <w:r w:rsidR="00152CF3" w:rsidRPr="00CD4F8E">
        <w:rPr>
          <w:sz w:val="28"/>
          <w:szCs w:val="20"/>
        </w:rPr>
        <w:object w:dxaOrig="240" w:dyaOrig="260">
          <v:shape id="_x0000_i1058" type="#_x0000_t75" style="width:12pt;height:12.75pt" o:ole="">
            <v:imagedata r:id="rId68" o:title=""/>
          </v:shape>
          <o:OLEObject Type="Embed" ProgID="Equation.3" ShapeID="_x0000_i1058" DrawAspect="Content" ObjectID="_1460023068" r:id="rId69"/>
        </w:object>
      </w:r>
      <w:r w:rsidR="00152CF3" w:rsidRPr="00CD4F8E">
        <w:rPr>
          <w:sz w:val="28"/>
          <w:szCs w:val="20"/>
        </w:rPr>
        <w:tab/>
        <w:t>—</w:t>
      </w:r>
      <w:r w:rsidR="00152CF3" w:rsidRPr="00CD4F8E">
        <w:rPr>
          <w:sz w:val="28"/>
          <w:szCs w:val="20"/>
        </w:rPr>
        <w:tab/>
        <w:t>выручка от продаж.</w:t>
      </w:r>
    </w:p>
    <w:p w:rsidR="00152CF3" w:rsidRPr="00CD4F8E" w:rsidRDefault="00D02F68" w:rsidP="00152CF3">
      <w:pPr>
        <w:keepNext/>
        <w:keepLines/>
        <w:widowControl w:val="0"/>
        <w:tabs>
          <w:tab w:val="left" w:pos="735"/>
          <w:tab w:val="left" w:pos="1060"/>
        </w:tabs>
        <w:spacing w:line="360" w:lineRule="auto"/>
        <w:ind w:firstLine="709"/>
        <w:rPr>
          <w:sz w:val="28"/>
          <w:szCs w:val="20"/>
        </w:rPr>
      </w:pPr>
      <w:r>
        <w:rPr>
          <w:sz w:val="28"/>
          <w:szCs w:val="20"/>
        </w:rPr>
        <w:pict>
          <v:shape id="_x0000_i1059" type="#_x0000_t75" style="width:17.25pt;height:17.25pt">
            <v:imagedata r:id="rId70" o:title=""/>
          </v:shape>
        </w:pict>
      </w:r>
      <w:r w:rsidR="00152CF3" w:rsidRPr="00CD4F8E">
        <w:rPr>
          <w:sz w:val="28"/>
          <w:szCs w:val="20"/>
        </w:rPr>
        <w:tab/>
        <w:t>—</w:t>
      </w:r>
      <w:r w:rsidR="00152CF3" w:rsidRPr="00CD4F8E">
        <w:rPr>
          <w:sz w:val="28"/>
          <w:szCs w:val="20"/>
        </w:rPr>
        <w:tab/>
        <w:t>объем реализации в натуральном выражении.</w:t>
      </w:r>
    </w:p>
    <w:p w:rsidR="00152CF3" w:rsidRPr="00CD4F8E" w:rsidRDefault="00152CF3" w:rsidP="00152CF3">
      <w:pPr>
        <w:keepNext/>
        <w:keepLines/>
        <w:widowControl w:val="0"/>
        <w:tabs>
          <w:tab w:val="left" w:pos="735"/>
          <w:tab w:val="left" w:pos="1060"/>
        </w:tabs>
        <w:spacing w:line="360" w:lineRule="auto"/>
        <w:ind w:firstLine="709"/>
        <w:rPr>
          <w:sz w:val="28"/>
          <w:szCs w:val="20"/>
        </w:rPr>
      </w:pPr>
      <w:r w:rsidRPr="00CD4F8E">
        <w:rPr>
          <w:sz w:val="28"/>
          <w:szCs w:val="20"/>
        </w:rPr>
        <w:object w:dxaOrig="499" w:dyaOrig="340">
          <v:shape id="_x0000_i1060" type="#_x0000_t75" style="width:24.75pt;height:17.25pt" o:ole="">
            <v:imagedata r:id="rId71" o:title=""/>
          </v:shape>
          <o:OLEObject Type="Embed" ProgID="Equation.3" ShapeID="_x0000_i1060" DrawAspect="Content" ObjectID="_1460023069" r:id="rId72"/>
        </w:object>
      </w:r>
      <w:r w:rsidRPr="00CD4F8E">
        <w:rPr>
          <w:sz w:val="28"/>
          <w:szCs w:val="20"/>
        </w:rPr>
        <w:tab/>
        <w:t>—</w:t>
      </w:r>
      <w:r w:rsidRPr="00CD4F8E">
        <w:rPr>
          <w:sz w:val="28"/>
          <w:szCs w:val="20"/>
        </w:rPr>
        <w:tab/>
        <w:t>переменные затраты.</w:t>
      </w:r>
    </w:p>
    <w:p w:rsidR="00152CF3" w:rsidRPr="00CD4F8E" w:rsidRDefault="00152CF3" w:rsidP="00152CF3">
      <w:pPr>
        <w:keepNext/>
        <w:keepLines/>
        <w:widowControl w:val="0"/>
        <w:tabs>
          <w:tab w:val="left" w:pos="735"/>
          <w:tab w:val="left" w:pos="1060"/>
        </w:tabs>
        <w:spacing w:line="360" w:lineRule="auto"/>
        <w:ind w:firstLine="709"/>
        <w:rPr>
          <w:sz w:val="28"/>
          <w:szCs w:val="20"/>
        </w:rPr>
      </w:pPr>
      <w:r w:rsidRPr="00CD4F8E">
        <w:rPr>
          <w:sz w:val="28"/>
          <w:szCs w:val="20"/>
        </w:rPr>
        <w:object w:dxaOrig="600" w:dyaOrig="360">
          <v:shape id="_x0000_i1061" type="#_x0000_t75" style="width:30pt;height:18pt" o:ole="">
            <v:imagedata r:id="rId73" o:title=""/>
          </v:shape>
          <o:OLEObject Type="Embed" ProgID="Equation.3" ShapeID="_x0000_i1061" DrawAspect="Content" ObjectID="_1460023070" r:id="rId74"/>
        </w:object>
      </w:r>
      <w:r w:rsidRPr="00CD4F8E">
        <w:rPr>
          <w:sz w:val="28"/>
          <w:szCs w:val="20"/>
        </w:rPr>
        <w:tab/>
        <w:t>—</w:t>
      </w:r>
      <w:r w:rsidRPr="00CD4F8E">
        <w:rPr>
          <w:sz w:val="28"/>
          <w:szCs w:val="20"/>
        </w:rPr>
        <w:tab/>
        <w:t>постоянные затраты.</w:t>
      </w:r>
    </w:p>
    <w:p w:rsidR="00152CF3" w:rsidRPr="00CD4F8E" w:rsidRDefault="00152CF3" w:rsidP="00152CF3">
      <w:pPr>
        <w:keepNext/>
        <w:keepLines/>
        <w:widowControl w:val="0"/>
        <w:tabs>
          <w:tab w:val="left" w:pos="735"/>
          <w:tab w:val="left" w:pos="1060"/>
        </w:tabs>
        <w:spacing w:line="360" w:lineRule="auto"/>
        <w:ind w:firstLine="709"/>
        <w:rPr>
          <w:sz w:val="28"/>
          <w:szCs w:val="20"/>
        </w:rPr>
      </w:pPr>
      <w:r w:rsidRPr="00CD4F8E">
        <w:rPr>
          <w:sz w:val="28"/>
          <w:szCs w:val="20"/>
        </w:rPr>
        <w:object w:dxaOrig="660" w:dyaOrig="340">
          <v:shape id="_x0000_i1062" type="#_x0000_t75" style="width:33pt;height:17.25pt" o:ole="">
            <v:imagedata r:id="rId75" o:title=""/>
          </v:shape>
          <o:OLEObject Type="Embed" ProgID="Equation.3" ShapeID="_x0000_i1062" DrawAspect="Content" ObjectID="_1460023071" r:id="rId76"/>
        </w:object>
      </w:r>
      <w:r w:rsidRPr="00CD4F8E">
        <w:rPr>
          <w:sz w:val="28"/>
          <w:szCs w:val="20"/>
        </w:rPr>
        <w:tab/>
        <w:t>—</w:t>
      </w:r>
      <w:r w:rsidRPr="00CD4F8E">
        <w:rPr>
          <w:sz w:val="28"/>
          <w:szCs w:val="20"/>
        </w:rPr>
        <w:tab/>
        <w:t>цена за 1 штуку продукции или товара</w:t>
      </w:r>
    </w:p>
    <w:p w:rsidR="00152CF3" w:rsidRPr="00CD4F8E" w:rsidRDefault="00152CF3" w:rsidP="00152CF3">
      <w:pPr>
        <w:keepNext/>
        <w:keepLines/>
        <w:widowControl w:val="0"/>
        <w:tabs>
          <w:tab w:val="left" w:pos="735"/>
          <w:tab w:val="left" w:pos="1060"/>
        </w:tabs>
        <w:spacing w:line="360" w:lineRule="auto"/>
        <w:ind w:firstLine="709"/>
        <w:rPr>
          <w:sz w:val="28"/>
          <w:szCs w:val="20"/>
        </w:rPr>
      </w:pPr>
      <w:r w:rsidRPr="00CD4F8E">
        <w:rPr>
          <w:sz w:val="28"/>
          <w:szCs w:val="20"/>
        </w:rPr>
        <w:object w:dxaOrig="660" w:dyaOrig="340">
          <v:shape id="_x0000_i1063" type="#_x0000_t75" style="width:33pt;height:17.25pt" o:ole="">
            <v:imagedata r:id="rId77" o:title=""/>
          </v:shape>
          <o:OLEObject Type="Embed" ProgID="Equation.3" ShapeID="_x0000_i1063" DrawAspect="Content" ObjectID="_1460023072" r:id="rId78"/>
        </w:object>
      </w:r>
      <w:r w:rsidRPr="00CD4F8E">
        <w:rPr>
          <w:sz w:val="28"/>
          <w:szCs w:val="20"/>
        </w:rPr>
        <w:tab/>
        <w:t>—</w:t>
      </w:r>
      <w:r w:rsidRPr="00CD4F8E">
        <w:rPr>
          <w:sz w:val="28"/>
          <w:szCs w:val="20"/>
        </w:rPr>
        <w:tab/>
        <w:t>средние переменные затраты на единицу продукции</w:t>
      </w:r>
    </w:p>
    <w:p w:rsidR="00152CF3" w:rsidRPr="00CD4F8E" w:rsidRDefault="00152CF3" w:rsidP="00152CF3">
      <w:pPr>
        <w:keepNext/>
        <w:keepLines/>
        <w:widowControl w:val="0"/>
        <w:tabs>
          <w:tab w:val="left" w:pos="735"/>
          <w:tab w:val="left" w:pos="1060"/>
        </w:tabs>
        <w:spacing w:line="360" w:lineRule="auto"/>
        <w:ind w:firstLine="709"/>
        <w:rPr>
          <w:sz w:val="28"/>
          <w:szCs w:val="20"/>
        </w:rPr>
      </w:pPr>
      <w:r w:rsidRPr="00CD4F8E">
        <w:rPr>
          <w:sz w:val="28"/>
          <w:szCs w:val="20"/>
        </w:rPr>
        <w:object w:dxaOrig="480" w:dyaOrig="380">
          <v:shape id="_x0000_i1064" type="#_x0000_t75" style="width:24pt;height:18.75pt" o:ole="">
            <v:imagedata r:id="rId79" o:title=""/>
          </v:shape>
          <o:OLEObject Type="Embed" ProgID="Equation.3" ShapeID="_x0000_i1064" DrawAspect="Content" ObjectID="_1460023073" r:id="rId80"/>
        </w:object>
      </w:r>
      <w:r w:rsidRPr="00CD4F8E">
        <w:rPr>
          <w:sz w:val="28"/>
          <w:szCs w:val="20"/>
        </w:rPr>
        <w:tab/>
        <w:t>—</w:t>
      </w:r>
      <w:r w:rsidRPr="00CD4F8E">
        <w:rPr>
          <w:sz w:val="28"/>
          <w:szCs w:val="20"/>
        </w:rPr>
        <w:tab/>
        <w:t>точка безубыточности в денежном выражении</w:t>
      </w:r>
    </w:p>
    <w:p w:rsidR="00152CF3" w:rsidRPr="00CD4F8E" w:rsidRDefault="00152CF3" w:rsidP="00152CF3">
      <w:pPr>
        <w:keepNext/>
        <w:keepLines/>
        <w:widowControl w:val="0"/>
        <w:tabs>
          <w:tab w:val="left" w:pos="735"/>
          <w:tab w:val="left" w:pos="1060"/>
        </w:tabs>
        <w:spacing w:line="360" w:lineRule="auto"/>
        <w:ind w:firstLine="709"/>
        <w:rPr>
          <w:sz w:val="28"/>
          <w:szCs w:val="20"/>
        </w:rPr>
      </w:pPr>
      <w:r w:rsidRPr="00CD4F8E">
        <w:rPr>
          <w:sz w:val="28"/>
          <w:szCs w:val="20"/>
        </w:rPr>
        <w:object w:dxaOrig="480" w:dyaOrig="340">
          <v:shape id="_x0000_i1065" type="#_x0000_t75" style="width:24pt;height:17.25pt" o:ole="">
            <v:imagedata r:id="rId81" o:title=""/>
          </v:shape>
          <o:OLEObject Type="Embed" ProgID="Equation.3" ShapeID="_x0000_i1065" DrawAspect="Content" ObjectID="_1460023074" r:id="rId82"/>
        </w:object>
      </w:r>
      <w:r w:rsidRPr="00CD4F8E">
        <w:rPr>
          <w:sz w:val="28"/>
          <w:szCs w:val="20"/>
        </w:rPr>
        <w:tab/>
        <w:t>—</w:t>
      </w:r>
      <w:r w:rsidRPr="00CD4F8E">
        <w:rPr>
          <w:sz w:val="28"/>
          <w:szCs w:val="20"/>
        </w:rPr>
        <w:tab/>
        <w:t>точка безубыточности в натуральном выражении</w:t>
      </w:r>
    </w:p>
    <w:p w:rsidR="00152CF3" w:rsidRPr="00152CF3" w:rsidRDefault="00152CF3" w:rsidP="00152CF3">
      <w:pPr>
        <w:keepNext/>
        <w:keepLines/>
        <w:widowControl w:val="0"/>
        <w:shd w:val="clear" w:color="auto" w:fill="FFFFFF"/>
        <w:spacing w:line="360" w:lineRule="auto"/>
        <w:ind w:firstLine="709"/>
        <w:jc w:val="both"/>
        <w:rPr>
          <w:sz w:val="28"/>
          <w:szCs w:val="20"/>
        </w:rPr>
      </w:pPr>
    </w:p>
    <w:p w:rsidR="002F7977" w:rsidRPr="00CD4F8E" w:rsidRDefault="002F7977" w:rsidP="00152CF3">
      <w:pPr>
        <w:pStyle w:val="ae"/>
        <w:keepNext/>
        <w:keepLines/>
        <w:widowControl w:val="0"/>
        <w:shd w:val="clear" w:color="auto" w:fill="FFFFFF"/>
        <w:spacing w:before="0" w:beforeAutospacing="0" w:after="0" w:afterAutospacing="0" w:line="360" w:lineRule="auto"/>
        <w:ind w:firstLine="709"/>
        <w:jc w:val="both"/>
        <w:rPr>
          <w:sz w:val="28"/>
          <w:szCs w:val="20"/>
        </w:rPr>
      </w:pPr>
      <w:r w:rsidRPr="00CD4F8E">
        <w:rPr>
          <w:sz w:val="28"/>
          <w:szCs w:val="20"/>
        </w:rPr>
        <w:t>Формула точки безубыточности в денежном выражении:</w:t>
      </w:r>
    </w:p>
    <w:p w:rsidR="002F7977" w:rsidRPr="00CD4F8E" w:rsidRDefault="002F7977" w:rsidP="00152CF3">
      <w:pPr>
        <w:pStyle w:val="ae"/>
        <w:keepNext/>
        <w:keepLines/>
        <w:widowControl w:val="0"/>
        <w:shd w:val="clear" w:color="auto" w:fill="FFFFFF"/>
        <w:spacing w:before="0" w:beforeAutospacing="0" w:after="0" w:afterAutospacing="0" w:line="360" w:lineRule="auto"/>
        <w:ind w:firstLine="709"/>
        <w:jc w:val="both"/>
        <w:rPr>
          <w:sz w:val="28"/>
          <w:szCs w:val="20"/>
        </w:rPr>
      </w:pPr>
    </w:p>
    <w:p w:rsidR="002F7977" w:rsidRPr="00CD4F8E" w:rsidRDefault="002F7977" w:rsidP="00152CF3">
      <w:pPr>
        <w:pStyle w:val="ae"/>
        <w:keepNext/>
        <w:keepLines/>
        <w:widowControl w:val="0"/>
        <w:shd w:val="clear" w:color="auto" w:fill="FFFFFF"/>
        <w:spacing w:before="0" w:beforeAutospacing="0" w:after="0" w:afterAutospacing="0" w:line="360" w:lineRule="auto"/>
        <w:ind w:firstLine="709"/>
        <w:jc w:val="both"/>
        <w:rPr>
          <w:sz w:val="28"/>
          <w:szCs w:val="20"/>
        </w:rPr>
      </w:pPr>
      <w:r w:rsidRPr="00CD4F8E">
        <w:rPr>
          <w:sz w:val="28"/>
          <w:szCs w:val="20"/>
        </w:rPr>
        <w:object w:dxaOrig="1839" w:dyaOrig="700">
          <v:shape id="_x0000_i1066" type="#_x0000_t75" style="width:92.25pt;height:35.25pt" o:ole="">
            <v:imagedata r:id="rId83" o:title=""/>
          </v:shape>
          <o:OLEObject Type="Embed" ProgID="Equation.3" ShapeID="_x0000_i1066" DrawAspect="Content" ObjectID="_1460023075" r:id="rId84"/>
        </w:object>
      </w:r>
    </w:p>
    <w:p w:rsidR="00152CF3" w:rsidRDefault="00152CF3" w:rsidP="00152CF3">
      <w:pPr>
        <w:pStyle w:val="ae"/>
        <w:keepNext/>
        <w:keepLines/>
        <w:widowControl w:val="0"/>
        <w:shd w:val="clear" w:color="auto" w:fill="FFFFFF"/>
        <w:spacing w:before="0" w:beforeAutospacing="0" w:after="0" w:afterAutospacing="0" w:line="360" w:lineRule="auto"/>
        <w:ind w:firstLine="709"/>
        <w:jc w:val="both"/>
        <w:rPr>
          <w:sz w:val="28"/>
          <w:szCs w:val="20"/>
          <w:lang w:val="en-US"/>
        </w:rPr>
      </w:pPr>
    </w:p>
    <w:p w:rsidR="002F7977" w:rsidRPr="00CD4F8E" w:rsidRDefault="002F7977" w:rsidP="00152CF3">
      <w:pPr>
        <w:pStyle w:val="ae"/>
        <w:keepNext/>
        <w:keepLines/>
        <w:widowControl w:val="0"/>
        <w:shd w:val="clear" w:color="auto" w:fill="FFFFFF"/>
        <w:spacing w:before="0" w:beforeAutospacing="0" w:after="0" w:afterAutospacing="0" w:line="360" w:lineRule="auto"/>
        <w:ind w:firstLine="709"/>
        <w:jc w:val="both"/>
        <w:rPr>
          <w:sz w:val="28"/>
          <w:szCs w:val="20"/>
        </w:rPr>
      </w:pPr>
      <w:r w:rsidRPr="00CD4F8E">
        <w:rPr>
          <w:sz w:val="28"/>
          <w:szCs w:val="20"/>
        </w:rPr>
        <w:t>Формула точки безубыточности в натуральном выражении (в штуках продукции или товара):</w:t>
      </w:r>
      <w:r w:rsidR="00CD4F8E">
        <w:rPr>
          <w:sz w:val="28"/>
          <w:szCs w:val="20"/>
        </w:rPr>
        <w:t xml:space="preserve"> </w:t>
      </w:r>
    </w:p>
    <w:p w:rsidR="00152CF3" w:rsidRPr="00BF555A" w:rsidRDefault="00152CF3" w:rsidP="00152CF3">
      <w:pPr>
        <w:pStyle w:val="code"/>
        <w:keepNext/>
        <w:keepLines/>
        <w:widowControl w:val="0"/>
        <w:shd w:val="clear" w:color="auto" w:fill="FFFFFF"/>
        <w:spacing w:after="0" w:line="360" w:lineRule="auto"/>
        <w:ind w:firstLine="709"/>
        <w:rPr>
          <w:sz w:val="28"/>
          <w:szCs w:val="20"/>
        </w:rPr>
      </w:pPr>
    </w:p>
    <w:p w:rsidR="002F7977" w:rsidRPr="00CD4F8E" w:rsidRDefault="002F7977" w:rsidP="00152CF3">
      <w:pPr>
        <w:pStyle w:val="code"/>
        <w:keepNext/>
        <w:keepLines/>
        <w:widowControl w:val="0"/>
        <w:shd w:val="clear" w:color="auto" w:fill="FFFFFF"/>
        <w:spacing w:after="0" w:line="360" w:lineRule="auto"/>
        <w:ind w:firstLine="709"/>
        <w:rPr>
          <w:sz w:val="28"/>
          <w:szCs w:val="20"/>
        </w:rPr>
      </w:pPr>
      <w:r w:rsidRPr="00CD4F8E">
        <w:rPr>
          <w:sz w:val="28"/>
          <w:szCs w:val="20"/>
        </w:rPr>
        <w:object w:dxaOrig="2119" w:dyaOrig="700">
          <v:shape id="_x0000_i1067" type="#_x0000_t75" style="width:105pt;height:35.25pt" o:ole="">
            <v:imagedata r:id="rId85" o:title=""/>
          </v:shape>
          <o:OLEObject Type="Embed" ProgID="Equation.3" ShapeID="_x0000_i1067" DrawAspect="Content" ObjectID="_1460023076" r:id="rId86"/>
        </w:object>
      </w:r>
    </w:p>
    <w:p w:rsidR="002F7977" w:rsidRPr="00CD4F8E" w:rsidRDefault="002F7977" w:rsidP="00152CF3">
      <w:pPr>
        <w:pStyle w:val="code"/>
        <w:keepNext/>
        <w:keepLines/>
        <w:widowControl w:val="0"/>
        <w:shd w:val="clear" w:color="auto" w:fill="FFFFFF"/>
        <w:spacing w:after="0" w:line="360" w:lineRule="auto"/>
        <w:ind w:firstLine="709"/>
        <w:rPr>
          <w:sz w:val="28"/>
          <w:szCs w:val="20"/>
        </w:rPr>
      </w:pPr>
    </w:p>
    <w:p w:rsidR="002F7977" w:rsidRPr="00CD4F8E" w:rsidRDefault="002F7977" w:rsidP="00152CF3">
      <w:pPr>
        <w:pStyle w:val="ae"/>
        <w:keepNext/>
        <w:keepLines/>
        <w:widowControl w:val="0"/>
        <w:shd w:val="clear" w:color="auto" w:fill="FFFFFF"/>
        <w:spacing w:before="0" w:beforeAutospacing="0" w:after="0" w:afterAutospacing="0" w:line="360" w:lineRule="auto"/>
        <w:ind w:firstLine="709"/>
        <w:jc w:val="both"/>
        <w:rPr>
          <w:sz w:val="28"/>
          <w:szCs w:val="20"/>
        </w:rPr>
      </w:pPr>
      <w:r w:rsidRPr="00CD4F8E">
        <w:rPr>
          <w:sz w:val="28"/>
          <w:szCs w:val="20"/>
        </w:rPr>
        <w:t xml:space="preserve">Насколько далеко предприятие от точки безубыточности показывает </w:t>
      </w:r>
      <w:r w:rsidRPr="00CD4F8E">
        <w:rPr>
          <w:bCs/>
          <w:sz w:val="28"/>
          <w:szCs w:val="20"/>
        </w:rPr>
        <w:t>запас финансовой прочности</w:t>
      </w:r>
      <w:r w:rsidRPr="00CD4F8E">
        <w:rPr>
          <w:sz w:val="28"/>
          <w:szCs w:val="20"/>
        </w:rPr>
        <w:t>.</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rStyle w:val="af"/>
          <w:bCs/>
          <w:i w:val="0"/>
          <w:sz w:val="28"/>
          <w:szCs w:val="20"/>
        </w:rPr>
        <w:t>Запас финансовой прочности - это</w:t>
      </w:r>
      <w:r w:rsidRPr="00CD4F8E">
        <w:rPr>
          <w:sz w:val="28"/>
          <w:szCs w:val="20"/>
        </w:rPr>
        <w:t xml:space="preserve"> превышение фактической выручки от реализации над порогом рентабельности. Определяется запас финансовой прочности по следующей формуле:</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rStyle w:val="af"/>
          <w:i w:val="0"/>
          <w:sz w:val="28"/>
          <w:szCs w:val="20"/>
        </w:rPr>
        <w:t>Запас финансовой прочности</w:t>
      </w:r>
      <w:r w:rsidRPr="00CD4F8E">
        <w:rPr>
          <w:sz w:val="28"/>
          <w:szCs w:val="20"/>
        </w:rPr>
        <w:t xml:space="preserve"> = Выручка предприятия - Порог рентабельности </w:t>
      </w:r>
    </w:p>
    <w:p w:rsidR="002F7977" w:rsidRPr="00CD4F8E" w:rsidRDefault="002F7977" w:rsidP="00CD4F8E">
      <w:pPr>
        <w:pStyle w:val="ae"/>
        <w:keepNext/>
        <w:widowControl w:val="0"/>
        <w:shd w:val="clear" w:color="auto" w:fill="FFFFFF"/>
        <w:spacing w:before="0" w:beforeAutospacing="0" w:after="0" w:afterAutospacing="0" w:line="360" w:lineRule="auto"/>
        <w:ind w:firstLine="709"/>
        <w:jc w:val="both"/>
        <w:rPr>
          <w:sz w:val="28"/>
          <w:szCs w:val="20"/>
        </w:rPr>
      </w:pPr>
      <w:r w:rsidRPr="00CD4F8E">
        <w:rPr>
          <w:sz w:val="28"/>
          <w:szCs w:val="20"/>
        </w:rPr>
        <w:t xml:space="preserve">Если при расчёте запаса финансовой прочности использовать формулу определения силы операционного рычага, то в конечном итоге будем иметь, </w:t>
      </w:r>
      <w:r w:rsidRPr="00CD4F8E">
        <w:rPr>
          <w:sz w:val="28"/>
          <w:szCs w:val="20"/>
        </w:rPr>
        <w:lastRenderedPageBreak/>
        <w:t>что</w:t>
      </w:r>
    </w:p>
    <w:p w:rsidR="002F7977" w:rsidRPr="00CD4F8E" w:rsidRDefault="002F7977" w:rsidP="00CD4F8E">
      <w:pPr>
        <w:pStyle w:val="ae"/>
        <w:keepNext/>
        <w:widowControl w:val="0"/>
        <w:shd w:val="clear" w:color="auto" w:fill="FFFFFF"/>
        <w:spacing w:before="0" w:beforeAutospacing="0" w:after="0" w:afterAutospacing="0" w:line="360" w:lineRule="auto"/>
        <w:ind w:firstLine="709"/>
        <w:jc w:val="both"/>
        <w:rPr>
          <w:sz w:val="28"/>
          <w:szCs w:val="20"/>
        </w:rPr>
      </w:pPr>
      <w:r w:rsidRPr="00CD4F8E">
        <w:rPr>
          <w:sz w:val="28"/>
          <w:szCs w:val="20"/>
        </w:rPr>
        <w:object w:dxaOrig="6540" w:dyaOrig="680">
          <v:shape id="_x0000_i1068" type="#_x0000_t75" style="width:327pt;height:33.75pt" o:ole="">
            <v:imagedata r:id="rId87" o:title=""/>
          </v:shape>
          <o:OLEObject Type="Embed" ProgID="Equation.3" ShapeID="_x0000_i1068" DrawAspect="Content" ObjectID="_1460023077" r:id="rId88"/>
        </w:object>
      </w:r>
    </w:p>
    <w:p w:rsidR="00152CF3" w:rsidRDefault="00152CF3" w:rsidP="00CD4F8E">
      <w:pPr>
        <w:pStyle w:val="ae"/>
        <w:keepNext/>
        <w:widowControl w:val="0"/>
        <w:shd w:val="clear" w:color="auto" w:fill="FFFFFF"/>
        <w:spacing w:before="0" w:beforeAutospacing="0" w:after="0" w:afterAutospacing="0" w:line="360" w:lineRule="auto"/>
        <w:ind w:firstLine="709"/>
        <w:jc w:val="both"/>
        <w:rPr>
          <w:sz w:val="28"/>
          <w:szCs w:val="20"/>
          <w:lang w:val="en-US"/>
        </w:rPr>
      </w:pPr>
    </w:p>
    <w:p w:rsidR="002F7977" w:rsidRPr="00CD4F8E" w:rsidRDefault="002F7977" w:rsidP="00CD4F8E">
      <w:pPr>
        <w:pStyle w:val="ae"/>
        <w:keepNext/>
        <w:widowControl w:val="0"/>
        <w:shd w:val="clear" w:color="auto" w:fill="FFFFFF"/>
        <w:spacing w:before="0" w:beforeAutospacing="0" w:after="0" w:afterAutospacing="0" w:line="360" w:lineRule="auto"/>
        <w:ind w:firstLine="709"/>
        <w:jc w:val="both"/>
        <w:rPr>
          <w:sz w:val="28"/>
          <w:szCs w:val="20"/>
        </w:rPr>
      </w:pPr>
      <w:r w:rsidRPr="00CD4F8E">
        <w:rPr>
          <w:sz w:val="28"/>
          <w:szCs w:val="20"/>
        </w:rPr>
        <w:t>Формула запаса прочности при использовании в денежном выражении показателей, используемых при аналитическом расчёте точки безубыточности, имеет следующий вид:</w:t>
      </w:r>
    </w:p>
    <w:p w:rsidR="002F7977" w:rsidRPr="00CD4F8E" w:rsidRDefault="002F7977" w:rsidP="00CD4F8E">
      <w:pPr>
        <w:pStyle w:val="code"/>
        <w:keepNext/>
        <w:widowControl w:val="0"/>
        <w:shd w:val="clear" w:color="auto" w:fill="FFFFFF"/>
        <w:spacing w:after="0" w:line="360" w:lineRule="auto"/>
        <w:ind w:firstLine="709"/>
        <w:rPr>
          <w:sz w:val="28"/>
          <w:szCs w:val="20"/>
        </w:rPr>
      </w:pPr>
    </w:p>
    <w:p w:rsidR="002F7977" w:rsidRPr="00CD4F8E" w:rsidRDefault="002F7977" w:rsidP="00CD4F8E">
      <w:pPr>
        <w:pStyle w:val="code"/>
        <w:keepNext/>
        <w:widowControl w:val="0"/>
        <w:shd w:val="clear" w:color="auto" w:fill="FFFFFF"/>
        <w:spacing w:after="0" w:line="360" w:lineRule="auto"/>
        <w:ind w:firstLine="709"/>
        <w:rPr>
          <w:sz w:val="28"/>
          <w:szCs w:val="20"/>
        </w:rPr>
      </w:pPr>
      <w:r w:rsidRPr="00CD4F8E">
        <w:rPr>
          <w:sz w:val="28"/>
          <w:szCs w:val="20"/>
        </w:rPr>
        <w:object w:dxaOrig="2680" w:dyaOrig="660">
          <v:shape id="_x0000_i1069" type="#_x0000_t75" style="width:134.25pt;height:33pt" o:ole="">
            <v:imagedata r:id="rId89" o:title=""/>
          </v:shape>
          <o:OLEObject Type="Embed" ProgID="Equation.3" ShapeID="_x0000_i1069" DrawAspect="Content" ObjectID="_1460023078" r:id="rId90"/>
        </w:object>
      </w:r>
      <w:r w:rsidRPr="00CD4F8E">
        <w:rPr>
          <w:sz w:val="28"/>
          <w:szCs w:val="20"/>
        </w:rPr>
        <w:t>,</w:t>
      </w:r>
    </w:p>
    <w:p w:rsidR="00152CF3" w:rsidRPr="00BF555A" w:rsidRDefault="00152CF3" w:rsidP="00CD4F8E">
      <w:pPr>
        <w:pStyle w:val="code"/>
        <w:keepNext/>
        <w:widowControl w:val="0"/>
        <w:shd w:val="clear" w:color="auto" w:fill="FFFFFF"/>
        <w:spacing w:after="0" w:line="360" w:lineRule="auto"/>
        <w:ind w:firstLine="709"/>
        <w:rPr>
          <w:sz w:val="28"/>
          <w:szCs w:val="20"/>
        </w:rPr>
      </w:pPr>
    </w:p>
    <w:p w:rsidR="002F7977" w:rsidRPr="00CD4F8E" w:rsidRDefault="002F7977" w:rsidP="00CD4F8E">
      <w:pPr>
        <w:pStyle w:val="code"/>
        <w:keepNext/>
        <w:widowControl w:val="0"/>
        <w:shd w:val="clear" w:color="auto" w:fill="FFFFFF"/>
        <w:spacing w:after="0" w:line="360" w:lineRule="auto"/>
        <w:ind w:firstLine="709"/>
        <w:rPr>
          <w:sz w:val="28"/>
          <w:szCs w:val="20"/>
        </w:rPr>
      </w:pPr>
      <w:r w:rsidRPr="00CD4F8E">
        <w:rPr>
          <w:sz w:val="28"/>
          <w:szCs w:val="20"/>
        </w:rPr>
        <w:t xml:space="preserve">где </w:t>
      </w:r>
      <w:r w:rsidRPr="00CD4F8E">
        <w:rPr>
          <w:sz w:val="28"/>
          <w:szCs w:val="20"/>
        </w:rPr>
        <w:object w:dxaOrig="520" w:dyaOrig="380">
          <v:shape id="_x0000_i1070" type="#_x0000_t75" style="width:26.25pt;height:18.75pt" o:ole="">
            <v:imagedata r:id="rId91" o:title=""/>
          </v:shape>
          <o:OLEObject Type="Embed" ProgID="Equation.3" ShapeID="_x0000_i1070" DrawAspect="Content" ObjectID="_1460023079" r:id="rId92"/>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запас финансовой прочности, %</w:t>
      </w:r>
    </w:p>
    <w:p w:rsidR="002F7977" w:rsidRPr="00CD4F8E" w:rsidRDefault="002F7977" w:rsidP="00CD4F8E">
      <w:pPr>
        <w:pStyle w:val="ae"/>
        <w:keepNext/>
        <w:widowControl w:val="0"/>
        <w:shd w:val="clear" w:color="auto" w:fill="FFFFFF"/>
        <w:spacing w:before="0" w:beforeAutospacing="0" w:after="0" w:afterAutospacing="0" w:line="360" w:lineRule="auto"/>
        <w:ind w:firstLine="709"/>
        <w:jc w:val="both"/>
        <w:rPr>
          <w:sz w:val="28"/>
          <w:szCs w:val="20"/>
        </w:rPr>
      </w:pPr>
      <w:r w:rsidRPr="00CD4F8E">
        <w:rPr>
          <w:sz w:val="28"/>
          <w:szCs w:val="20"/>
        </w:rPr>
        <w:t>Формула запаса прочности при использовании в натуральном выражении показателей, используемых при аналитическом расчёте точки безубыточности, имеет следующий вид:</w:t>
      </w:r>
    </w:p>
    <w:p w:rsidR="002F7977" w:rsidRPr="00CD4F8E" w:rsidRDefault="002F7977" w:rsidP="00CD4F8E">
      <w:pPr>
        <w:pStyle w:val="code"/>
        <w:keepNext/>
        <w:widowControl w:val="0"/>
        <w:shd w:val="clear" w:color="auto" w:fill="FFFFFF"/>
        <w:spacing w:after="0" w:line="360" w:lineRule="auto"/>
        <w:ind w:firstLine="709"/>
        <w:rPr>
          <w:sz w:val="28"/>
          <w:szCs w:val="20"/>
        </w:rPr>
      </w:pPr>
    </w:p>
    <w:p w:rsidR="002F7977" w:rsidRPr="00CD4F8E" w:rsidRDefault="002F7977" w:rsidP="00CD4F8E">
      <w:pPr>
        <w:pStyle w:val="code"/>
        <w:keepNext/>
        <w:widowControl w:val="0"/>
        <w:shd w:val="clear" w:color="auto" w:fill="FFFFFF"/>
        <w:spacing w:after="0" w:line="360" w:lineRule="auto"/>
        <w:ind w:firstLine="709"/>
        <w:rPr>
          <w:sz w:val="28"/>
          <w:szCs w:val="20"/>
        </w:rPr>
      </w:pPr>
      <w:r w:rsidRPr="00CD4F8E">
        <w:rPr>
          <w:sz w:val="28"/>
          <w:szCs w:val="20"/>
        </w:rPr>
        <w:object w:dxaOrig="2640" w:dyaOrig="680">
          <v:shape id="_x0000_i1071" type="#_x0000_t75" style="width:132pt;height:33.75pt" o:ole="">
            <v:imagedata r:id="rId93" o:title=""/>
          </v:shape>
          <o:OLEObject Type="Embed" ProgID="Equation.3" ShapeID="_x0000_i1071" DrawAspect="Content" ObjectID="_1460023080" r:id="rId94"/>
        </w:object>
      </w:r>
      <w:r w:rsidRPr="00CD4F8E">
        <w:rPr>
          <w:sz w:val="28"/>
          <w:szCs w:val="20"/>
        </w:rPr>
        <w:t>,</w:t>
      </w:r>
    </w:p>
    <w:p w:rsidR="00152CF3" w:rsidRPr="00BF555A" w:rsidRDefault="00152CF3" w:rsidP="00CD4F8E">
      <w:pPr>
        <w:pStyle w:val="code"/>
        <w:keepNext/>
        <w:widowControl w:val="0"/>
        <w:shd w:val="clear" w:color="auto" w:fill="FFFFFF"/>
        <w:spacing w:after="0" w:line="360" w:lineRule="auto"/>
        <w:ind w:firstLine="709"/>
        <w:rPr>
          <w:sz w:val="28"/>
          <w:szCs w:val="20"/>
        </w:rPr>
      </w:pPr>
    </w:p>
    <w:p w:rsidR="002F7977" w:rsidRPr="00CD4F8E" w:rsidRDefault="002F7977" w:rsidP="00CD4F8E">
      <w:pPr>
        <w:pStyle w:val="code"/>
        <w:keepNext/>
        <w:widowControl w:val="0"/>
        <w:shd w:val="clear" w:color="auto" w:fill="FFFFFF"/>
        <w:spacing w:after="0" w:line="360" w:lineRule="auto"/>
        <w:ind w:firstLine="709"/>
        <w:rPr>
          <w:sz w:val="28"/>
          <w:szCs w:val="20"/>
        </w:rPr>
      </w:pPr>
      <w:r w:rsidRPr="00CD4F8E">
        <w:rPr>
          <w:sz w:val="28"/>
          <w:szCs w:val="20"/>
        </w:rPr>
        <w:t xml:space="preserve">где </w:t>
      </w:r>
      <w:r w:rsidRPr="00CD4F8E">
        <w:rPr>
          <w:sz w:val="28"/>
          <w:szCs w:val="20"/>
        </w:rPr>
        <w:object w:dxaOrig="520" w:dyaOrig="340">
          <v:shape id="_x0000_i1072" type="#_x0000_t75" style="width:26.25pt;height:17.25pt" o:ole="">
            <v:imagedata r:id="rId95" o:title=""/>
          </v:shape>
          <o:OLEObject Type="Embed" ProgID="Equation.3" ShapeID="_x0000_i1072" DrawAspect="Content" ObjectID="_1460023081" r:id="rId96"/>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запас финансовой прочности, %</w:t>
      </w:r>
    </w:p>
    <w:p w:rsidR="002F7977" w:rsidRPr="00CD4F8E" w:rsidRDefault="002F7977" w:rsidP="00152CF3">
      <w:pPr>
        <w:pStyle w:val="code"/>
        <w:keepNext/>
        <w:widowControl w:val="0"/>
        <w:shd w:val="clear" w:color="auto" w:fill="FFFFFF"/>
        <w:spacing w:after="0" w:line="360" w:lineRule="auto"/>
        <w:ind w:firstLine="709"/>
        <w:rPr>
          <w:sz w:val="28"/>
          <w:szCs w:val="20"/>
        </w:rPr>
      </w:pPr>
      <w:r w:rsidRPr="00CD4F8E">
        <w:rPr>
          <w:sz w:val="28"/>
          <w:szCs w:val="20"/>
        </w:rPr>
        <w:t>Запас финансовой прочности показывает, насколько должна снизиться выручка или</w:t>
      </w:r>
      <w:r w:rsidR="00152CF3" w:rsidRPr="00152CF3">
        <w:rPr>
          <w:sz w:val="28"/>
          <w:szCs w:val="20"/>
        </w:rPr>
        <w:t xml:space="preserve"> </w:t>
      </w:r>
      <w:r w:rsidRPr="00CD4F8E">
        <w:rPr>
          <w:sz w:val="28"/>
          <w:szCs w:val="20"/>
        </w:rPr>
        <w:t>объем реализации, чтобы предприятие оказалось в точке безубыточности.</w:t>
      </w:r>
    </w:p>
    <w:p w:rsidR="002F7977" w:rsidRPr="00CD4F8E" w:rsidRDefault="002F7977" w:rsidP="00CD4F8E">
      <w:pPr>
        <w:keepNext/>
        <w:widowControl w:val="0"/>
        <w:spacing w:line="360" w:lineRule="auto"/>
        <w:ind w:firstLine="709"/>
        <w:jc w:val="both"/>
        <w:rPr>
          <w:sz w:val="28"/>
          <w:szCs w:val="20"/>
        </w:rPr>
      </w:pPr>
      <w:r w:rsidRPr="00CD4F8E">
        <w:rPr>
          <w:sz w:val="28"/>
          <w:szCs w:val="20"/>
        </w:rPr>
        <w:t>Запас финансовой прочности более объективная характеристика, чем точка безубыточности. Например, точки безубыточности маленького магазина и большого супермаркета могут отличаться в тысячи раз, и только запас финансовой прочности покажет, какое из предприятий более устойчиво.</w:t>
      </w:r>
    </w:p>
    <w:p w:rsidR="002F7977" w:rsidRPr="00BF555A" w:rsidRDefault="002F7977" w:rsidP="00CD4F8E">
      <w:pPr>
        <w:keepNext/>
        <w:widowControl w:val="0"/>
        <w:spacing w:line="360" w:lineRule="auto"/>
        <w:ind w:firstLine="709"/>
        <w:jc w:val="both"/>
        <w:rPr>
          <w:sz w:val="28"/>
          <w:szCs w:val="20"/>
        </w:rPr>
      </w:pPr>
      <w:r w:rsidRPr="00CD4F8E">
        <w:rPr>
          <w:rStyle w:val="af"/>
          <w:bCs/>
          <w:i w:val="0"/>
          <w:sz w:val="28"/>
          <w:szCs w:val="20"/>
        </w:rPr>
        <w:t xml:space="preserve">Поскольку запас финансовой прочности представляет собой </w:t>
      </w:r>
      <w:r w:rsidRPr="00CD4F8E">
        <w:rPr>
          <w:sz w:val="28"/>
          <w:szCs w:val="20"/>
        </w:rPr>
        <w:t xml:space="preserve">превышение фактической выручки от реализации над порогом </w:t>
      </w:r>
      <w:r w:rsidRPr="00CD4F8E">
        <w:rPr>
          <w:sz w:val="28"/>
          <w:szCs w:val="20"/>
        </w:rPr>
        <w:lastRenderedPageBreak/>
        <w:t xml:space="preserve">рентабельности, то, следовательно, </w:t>
      </w:r>
      <w:r w:rsidRPr="00CD4F8E">
        <w:rPr>
          <w:rStyle w:val="af"/>
          <w:bCs/>
          <w:i w:val="0"/>
          <w:sz w:val="28"/>
          <w:szCs w:val="20"/>
        </w:rPr>
        <w:t xml:space="preserve">запас финансовой прочности </w:t>
      </w:r>
      <w:r w:rsidRPr="00CD4F8E">
        <w:rPr>
          <w:sz w:val="28"/>
          <w:szCs w:val="20"/>
        </w:rPr>
        <w:t>говорит об имеющейся операционной прибыли, то есть операционная прибыль появилась после покрытия маржинальной прибылью всех постоянных затрат. Операционная прибыль растёт быстрее, чем объём продаж, то есть любое изменение выручки от реализации всегда порождает более сильное изменение прибыли. 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предприятия при изменении объёма производства. Этот эффект носит название операционного рычага или силы операционного рычага, определяемый по следующей формуле:</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8280" w:dyaOrig="680">
          <v:shape id="_x0000_i1073" type="#_x0000_t75" style="width:414pt;height:33.75pt" o:ole="">
            <v:imagedata r:id="rId97" o:title=""/>
          </v:shape>
          <o:OLEObject Type="Embed" ProgID="Equation.3" ShapeID="_x0000_i1073" DrawAspect="Content" ObjectID="_1460023082" r:id="rId98"/>
        </w:object>
      </w:r>
    </w:p>
    <w:p w:rsidR="00152CF3" w:rsidRDefault="00152CF3" w:rsidP="00CD4F8E">
      <w:pPr>
        <w:keepNext/>
        <w:widowControl w:val="0"/>
        <w:spacing w:line="360" w:lineRule="auto"/>
        <w:ind w:firstLine="709"/>
        <w:jc w:val="both"/>
        <w:rPr>
          <w:sz w:val="28"/>
          <w:szCs w:val="20"/>
          <w:lang w:val="en-US"/>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Операционный рычаг (или, говоря по-другому, сила операционного рычага) показывает, во сколько раз изменение финансового результата (прибыли или убытка) будет опережать объём реализации. Согласно приведённой формуле, чем больше уровень постоянных издержек, тем больше сила воздействия операционного рычага. Это свидетельствует о том, что сила операционного рычага является индикатором риска потери прибыли. </w:t>
      </w:r>
    </w:p>
    <w:p w:rsidR="002F7977" w:rsidRPr="00CD4F8E" w:rsidRDefault="002F7977" w:rsidP="00CD4F8E">
      <w:pPr>
        <w:keepNext/>
        <w:widowControl w:val="0"/>
        <w:spacing w:line="360" w:lineRule="auto"/>
        <w:ind w:firstLine="709"/>
        <w:jc w:val="both"/>
        <w:rPr>
          <w:sz w:val="28"/>
          <w:szCs w:val="20"/>
        </w:rPr>
      </w:pPr>
      <w:r w:rsidRPr="00CD4F8E">
        <w:rPr>
          <w:sz w:val="28"/>
          <w:szCs w:val="20"/>
        </w:rPr>
        <w:t>Эффект операционного рычага может быть также выражен через темпы прироста валовой операционной прибыли и прироста объёма реализации продукции следующим образом:</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440" w:dyaOrig="620">
          <v:shape id="_x0000_i1074" type="#_x0000_t75" style="width:1in;height:30.75pt" o:ole="">
            <v:imagedata r:id="rId99" o:title=""/>
          </v:shape>
          <o:OLEObject Type="Embed" ProgID="Equation.3" ShapeID="_x0000_i1074" DrawAspect="Content" ObjectID="_1460023083" r:id="rId100"/>
        </w:object>
      </w:r>
      <w:r w:rsidRPr="00CD4F8E">
        <w:rPr>
          <w:sz w:val="28"/>
          <w:szCs w:val="20"/>
        </w:rPr>
        <w:t>,</w:t>
      </w:r>
    </w:p>
    <w:p w:rsidR="00F618CF" w:rsidRDefault="00F618CF"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w:t>
      </w:r>
      <w:r w:rsidR="00CD4F8E">
        <w:rPr>
          <w:sz w:val="28"/>
          <w:szCs w:val="20"/>
        </w:rPr>
        <w:t xml:space="preserve"> </w:t>
      </w:r>
      <w:r w:rsidRPr="00CD4F8E">
        <w:rPr>
          <w:sz w:val="28"/>
          <w:szCs w:val="20"/>
        </w:rPr>
        <w:object w:dxaOrig="420" w:dyaOrig="360">
          <v:shape id="_x0000_i1075" type="#_x0000_t75" style="width:21pt;height:18pt" o:ole="">
            <v:imagedata r:id="rId101" o:title=""/>
          </v:shape>
          <o:OLEObject Type="Embed" ProgID="Equation.3" ShapeID="_x0000_i1075" DrawAspect="Content" ObjectID="_1460023084" r:id="rId102"/>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эффект операционного рычага;</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740" w:dyaOrig="280">
          <v:shape id="_x0000_i1076" type="#_x0000_t75" style="width:36.75pt;height:14.25pt" o:ole="">
            <v:imagedata r:id="rId103" o:title=""/>
          </v:shape>
          <o:OLEObject Type="Embed" ProgID="Equation.3" ShapeID="_x0000_i1076" DrawAspect="Content" ObjectID="_1460023085" r:id="rId104"/>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темп прироста валовой операционной прибыли,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540" w:dyaOrig="280">
          <v:shape id="_x0000_i1077" type="#_x0000_t75" style="width:27pt;height:14.25pt" o:ole="">
            <v:imagedata r:id="rId105" o:title=""/>
          </v:shape>
          <o:OLEObject Type="Embed" ProgID="Equation.3" ShapeID="_x0000_i1077" DrawAspect="Content" ObjectID="_1460023086" r:id="rId106"/>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темп прироста объёма реализации продукции,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В целях управления маржинальной прибылью предприятия эффект операционного рычага может быть выражен следующими формулами:</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319" w:dyaOrig="620">
          <v:shape id="_x0000_i1078" type="#_x0000_t75" style="width:66pt;height:30.75pt" o:ole="">
            <v:imagedata r:id="rId107" o:title=""/>
          </v:shape>
          <o:OLEObject Type="Embed" ProgID="Equation.3" ShapeID="_x0000_i1078" DrawAspect="Content" ObjectID="_1460023087" r:id="rId108"/>
        </w:object>
      </w:r>
      <w:r w:rsidRPr="00CD4F8E">
        <w:rPr>
          <w:sz w:val="28"/>
          <w:szCs w:val="20"/>
        </w:rPr>
        <w:t>,</w:t>
      </w:r>
      <w:r w:rsidR="00CD4F8E">
        <w:rPr>
          <w:sz w:val="28"/>
          <w:szCs w:val="20"/>
        </w:rPr>
        <w:t xml:space="preserve"> </w:t>
      </w:r>
      <w:r w:rsidRPr="00CD4F8E">
        <w:rPr>
          <w:sz w:val="28"/>
          <w:szCs w:val="20"/>
        </w:rPr>
        <w:object w:dxaOrig="1319" w:dyaOrig="620">
          <v:shape id="_x0000_i1079" type="#_x0000_t75" style="width:66pt;height:30.75pt" o:ole="">
            <v:imagedata r:id="rId109" o:title=""/>
          </v:shape>
          <o:OLEObject Type="Embed" ProgID="Equation.3" ShapeID="_x0000_i1079" DrawAspect="Content" ObjectID="_1460023088" r:id="rId110"/>
        </w:object>
      </w:r>
      <w:r w:rsidRPr="00CD4F8E">
        <w:rPr>
          <w:sz w:val="28"/>
          <w:szCs w:val="20"/>
        </w:rPr>
        <w:t>,</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rPr>
        <w:object w:dxaOrig="619" w:dyaOrig="260">
          <v:shape id="_x0000_i1080" type="#_x0000_t75" style="width:30.75pt;height:12.75pt" o:ole="">
            <v:imagedata r:id="rId111" o:title=""/>
          </v:shape>
          <o:OLEObject Type="Embed" ProgID="Equation.3" ShapeID="_x0000_i1080" DrawAspect="Content" ObjectID="_1460023089" r:id="rId112"/>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темп прироста маржинальной операционной прибыли, %.</w:t>
      </w:r>
    </w:p>
    <w:p w:rsidR="002F7977" w:rsidRPr="00CD4F8E" w:rsidRDefault="002F7977" w:rsidP="00CD4F8E">
      <w:pPr>
        <w:keepNext/>
        <w:widowControl w:val="0"/>
        <w:spacing w:line="360" w:lineRule="auto"/>
        <w:ind w:firstLine="709"/>
        <w:jc w:val="both"/>
        <w:rPr>
          <w:sz w:val="28"/>
          <w:szCs w:val="20"/>
        </w:rPr>
      </w:pPr>
      <w:r w:rsidRPr="00CD4F8E">
        <w:rPr>
          <w:sz w:val="28"/>
          <w:szCs w:val="20"/>
        </w:rPr>
        <w:t>В целях раздельного изучения влияния на операционную прибыль прироста объёма реализации продукции в натуральном выражении и изменения уровня цен на неё для определения эффекта операционного рычага используется следующая формула:</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079" w:dyaOrig="680">
          <v:shape id="_x0000_i1081" type="#_x0000_t75" style="width:104.25pt;height:33.75pt" o:ole="">
            <v:imagedata r:id="rId113" o:title=""/>
          </v:shape>
          <o:OLEObject Type="Embed" ProgID="Equation.3" ShapeID="_x0000_i1081" DrawAspect="Content" ObjectID="_1460023090" r:id="rId114"/>
        </w:object>
      </w:r>
      <w:r w:rsidRPr="00CD4F8E">
        <w:rPr>
          <w:sz w:val="28"/>
          <w:szCs w:val="20"/>
        </w:rPr>
        <w:t>,</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rPr>
        <w:object w:dxaOrig="680" w:dyaOrig="340">
          <v:shape id="_x0000_i1082" type="#_x0000_t75" style="width:33.75pt;height:17.25pt" o:ole="">
            <v:imagedata r:id="rId115" o:title=""/>
          </v:shape>
          <o:OLEObject Type="Embed" ProgID="Equation.3" ShapeID="_x0000_i1082" DrawAspect="Content" ObjectID="_1460023091" r:id="rId116"/>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темп прироста объёма реализации продукции в натуральном выражении</w:t>
      </w:r>
      <w:r w:rsidR="00CD4F8E">
        <w:rPr>
          <w:sz w:val="28"/>
          <w:szCs w:val="20"/>
        </w:rPr>
        <w:t xml:space="preserve"> </w:t>
      </w:r>
      <w:r w:rsidRPr="00CD4F8E">
        <w:rPr>
          <w:sz w:val="28"/>
          <w:szCs w:val="20"/>
        </w:rPr>
        <w:t>(количество единиц продукции),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520" w:dyaOrig="340">
          <v:shape id="_x0000_i1083" type="#_x0000_t75" style="width:26.25pt;height:17.25pt" o:ole="">
            <v:imagedata r:id="rId117" o:title=""/>
          </v:shape>
          <o:OLEObject Type="Embed" ProgID="Equation.3" ShapeID="_x0000_i1083" DrawAspect="Content" ObjectID="_1460023092" r:id="rId118"/>
        </w:object>
      </w:r>
      <w:r w:rsidR="00CD4F8E">
        <w:rPr>
          <w:sz w:val="28"/>
          <w:szCs w:val="20"/>
        </w:rPr>
        <w:t xml:space="preserve"> </w:t>
      </w:r>
      <w:r w:rsidRPr="00CD4F8E">
        <w:rPr>
          <w:sz w:val="28"/>
          <w:szCs w:val="20"/>
        </w:rPr>
        <w:t>-</w:t>
      </w:r>
      <w:r w:rsidR="00CD4F8E">
        <w:rPr>
          <w:sz w:val="28"/>
          <w:szCs w:val="20"/>
        </w:rPr>
        <w:t xml:space="preserve"> </w:t>
      </w:r>
      <w:r w:rsidRPr="00CD4F8E">
        <w:rPr>
          <w:sz w:val="28"/>
          <w:szCs w:val="20"/>
        </w:rPr>
        <w:t>темп изменения уровня средней цены за единицу продукции, %.</w:t>
      </w:r>
      <w:r w:rsidR="00CD4F8E">
        <w:rPr>
          <w:sz w:val="28"/>
          <w:szCs w:val="20"/>
        </w:rPr>
        <w:t xml:space="preserve"> </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52. Кредитование как одна из форм финансового обеспечения</w:t>
      </w:r>
      <w:r w:rsidR="00CD4F8E">
        <w:rPr>
          <w:sz w:val="28"/>
          <w:szCs w:val="20"/>
        </w:rPr>
        <w:t xml:space="preserve"> </w:t>
      </w:r>
      <w:r w:rsidRPr="00CD4F8E">
        <w:rPr>
          <w:sz w:val="28"/>
          <w:szCs w:val="20"/>
        </w:rPr>
        <w:t>предпринимательской деятельности</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Неотъемлемым элементом товарно-денежных отношений является кредит.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 В сфере обмена в качестве общественного института, который увеличивает богатство, снижая издержки обмена и способствуя большей специализации в соответствии с имеющимися у людей сравнительными преимуществами, выступают “живые” деньги. </w:t>
      </w:r>
      <w:r w:rsidRPr="00CD4F8E">
        <w:rPr>
          <w:sz w:val="28"/>
          <w:szCs w:val="20"/>
        </w:rPr>
        <w:lastRenderedPageBreak/>
        <w:t xml:space="preserve">Поэтому исторически со словом “кредит” связывают слово “деньги”. Следовательно, кредитование предприятий представляет собой одну из форм финансового обеспечения предпринимательской деятельности.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Кредит - это предоставление банком или кредитной организацией денег заемщику в размере и на условиях, предусмотренных кредитным договором, по которому заемщик обязан возвратить полученную сумму и уплатить проценты по ней (ст. 819 ГК РФ). Особенности кредитного договора заключаются в следующем:</w:t>
      </w:r>
    </w:p>
    <w:p w:rsidR="002F7977" w:rsidRPr="00CD4F8E" w:rsidRDefault="002F7977" w:rsidP="00152CF3">
      <w:pPr>
        <w:pStyle w:val="ae"/>
        <w:keepNext/>
        <w:widowControl w:val="0"/>
        <w:numPr>
          <w:ilvl w:val="0"/>
          <w:numId w:val="23"/>
        </w:numPr>
        <w:tabs>
          <w:tab w:val="clear" w:pos="2670"/>
          <w:tab w:val="num" w:pos="1276"/>
        </w:tabs>
        <w:spacing w:before="0" w:beforeAutospacing="0" w:after="0" w:afterAutospacing="0" w:line="360" w:lineRule="auto"/>
        <w:ind w:left="0" w:firstLine="709"/>
        <w:jc w:val="both"/>
        <w:rPr>
          <w:sz w:val="28"/>
          <w:szCs w:val="20"/>
        </w:rPr>
      </w:pPr>
      <w:r w:rsidRPr="00CD4F8E">
        <w:rPr>
          <w:sz w:val="28"/>
          <w:szCs w:val="20"/>
        </w:rPr>
        <w:t>кредит может быть представлен только банком или кредитной организацией, которая имеет соответствующую лицензию Центрального банка РФ;</w:t>
      </w:r>
    </w:p>
    <w:p w:rsidR="002F7977" w:rsidRPr="00CD4F8E" w:rsidRDefault="002F7977" w:rsidP="00152CF3">
      <w:pPr>
        <w:pStyle w:val="ae"/>
        <w:keepNext/>
        <w:widowControl w:val="0"/>
        <w:numPr>
          <w:ilvl w:val="0"/>
          <w:numId w:val="23"/>
        </w:numPr>
        <w:tabs>
          <w:tab w:val="clear" w:pos="2670"/>
          <w:tab w:val="num" w:pos="1276"/>
        </w:tabs>
        <w:spacing w:before="0" w:beforeAutospacing="0" w:after="0" w:afterAutospacing="0" w:line="360" w:lineRule="auto"/>
        <w:ind w:left="0" w:firstLine="709"/>
        <w:jc w:val="both"/>
        <w:rPr>
          <w:sz w:val="28"/>
          <w:szCs w:val="20"/>
        </w:rPr>
      </w:pPr>
      <w:r w:rsidRPr="00CD4F8E">
        <w:rPr>
          <w:sz w:val="28"/>
          <w:szCs w:val="20"/>
        </w:rPr>
        <w:t>предметом кредитного договора могут быть только денежные средства;</w:t>
      </w:r>
    </w:p>
    <w:p w:rsidR="002F7977" w:rsidRPr="00CD4F8E" w:rsidRDefault="002F7977" w:rsidP="00152CF3">
      <w:pPr>
        <w:pStyle w:val="ae"/>
        <w:keepNext/>
        <w:widowControl w:val="0"/>
        <w:numPr>
          <w:ilvl w:val="0"/>
          <w:numId w:val="23"/>
        </w:numPr>
        <w:tabs>
          <w:tab w:val="clear" w:pos="2670"/>
          <w:tab w:val="num" w:pos="1276"/>
        </w:tabs>
        <w:spacing w:before="0" w:beforeAutospacing="0" w:after="0" w:afterAutospacing="0" w:line="360" w:lineRule="auto"/>
        <w:ind w:left="0" w:firstLine="709"/>
        <w:jc w:val="both"/>
        <w:rPr>
          <w:sz w:val="28"/>
          <w:szCs w:val="20"/>
        </w:rPr>
      </w:pPr>
      <w:r w:rsidRPr="00CD4F8E">
        <w:rPr>
          <w:sz w:val="28"/>
          <w:szCs w:val="20"/>
        </w:rPr>
        <w:t>за пользование кредитом заёмщик обязательно платит проценты, указанные в договоре (без согласования условия о процентах договор не будет считаться заключённым).</w:t>
      </w:r>
    </w:p>
    <w:p w:rsidR="002F7977" w:rsidRPr="00CD4F8E" w:rsidRDefault="002F7977" w:rsidP="00CD4F8E">
      <w:pPr>
        <w:pStyle w:val="predc"/>
        <w:keepNext/>
        <w:widowControl w:val="0"/>
        <w:spacing w:before="0" w:beforeAutospacing="0" w:after="0" w:afterAutospacing="0" w:line="360" w:lineRule="auto"/>
        <w:ind w:firstLine="709"/>
        <w:jc w:val="both"/>
        <w:rPr>
          <w:sz w:val="28"/>
          <w:szCs w:val="20"/>
        </w:rPr>
      </w:pPr>
      <w:r w:rsidRPr="00CD4F8E">
        <w:rPr>
          <w:sz w:val="28"/>
          <w:szCs w:val="20"/>
        </w:rPr>
        <w:t>Кредитование предприятий осуществляется на основе следующих принципов: срочности, возвратности, платности, материальной обеспеченности.</w:t>
      </w:r>
    </w:p>
    <w:p w:rsidR="002F7977" w:rsidRPr="00CD4F8E" w:rsidRDefault="002F7977" w:rsidP="00CD4F8E">
      <w:pPr>
        <w:pStyle w:val="predc"/>
        <w:keepNext/>
        <w:widowControl w:val="0"/>
        <w:spacing w:before="0" w:beforeAutospacing="0" w:after="0" w:afterAutospacing="0" w:line="360" w:lineRule="auto"/>
        <w:ind w:firstLine="709"/>
        <w:jc w:val="both"/>
        <w:rPr>
          <w:sz w:val="28"/>
          <w:szCs w:val="20"/>
        </w:rPr>
      </w:pPr>
      <w:r w:rsidRPr="00CD4F8E">
        <w:rPr>
          <w:sz w:val="28"/>
          <w:szCs w:val="20"/>
        </w:rPr>
        <w:t>Принцип материальной обеспеченности означает, что по условиям кредитования заемщик обязан гарантировать кредитору возврат кредита, а при отказе выполнить это требование кредитор должен иметь основание для изъятия из оборота заемщика средств, незаконно удерживаемых в форме заемного капитала.</w:t>
      </w:r>
    </w:p>
    <w:p w:rsidR="002F7977" w:rsidRPr="00CD4F8E" w:rsidRDefault="002F7977" w:rsidP="00CD4F8E">
      <w:pPr>
        <w:pStyle w:val="predc"/>
        <w:keepNext/>
        <w:widowControl w:val="0"/>
        <w:spacing w:before="0" w:beforeAutospacing="0" w:after="0" w:afterAutospacing="0" w:line="360" w:lineRule="auto"/>
        <w:ind w:firstLine="709"/>
        <w:jc w:val="both"/>
        <w:rPr>
          <w:sz w:val="28"/>
          <w:szCs w:val="20"/>
        </w:rPr>
      </w:pPr>
      <w:r w:rsidRPr="00CD4F8E">
        <w:rPr>
          <w:sz w:val="28"/>
          <w:szCs w:val="20"/>
        </w:rPr>
        <w:t>Кредитование предприятий осуществляется под обеспечение реальными товарно-материальными ценностями, которое оформляется договором залога.</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Таким образом, по кредитному договору кредитная организация обязуется предоставить денежные средства заемщику в размере и на условиях, предусмотренных договором, а заемщик обязуется возвратить </w:t>
      </w:r>
      <w:r w:rsidRPr="00CD4F8E">
        <w:rPr>
          <w:sz w:val="28"/>
          <w:szCs w:val="20"/>
        </w:rPr>
        <w:lastRenderedPageBreak/>
        <w:t>полученную денежную сумму и уплатить проценты на нее. В случаях, когда заемщик не возвращает в срок сумму кредита, на эту сумму начисляются проценты. Проценты за просроченную ссуду определяются в договоре, а если их размер не определен, то начисляются в размере учетной ставки банковского процента на день исполнения денежного обязательства или его соответствующей части со дня, когда она должна была быть возвращена, до дня ее возврата кредитору независимо от уплаты процентов по срочному кредиту. Погашение задолженности по ссудам банка и уплата процентов по ним производятся только путем перечисления денежных средств с их расчетных или текущих счетов. Кредитные организации не имеют права зачислять средства, получаемые организациями, предприятиями в виде оплаты за полученную продукцию, работы, услуги, от внереализационных операций на ссудные счета. Нарушение этого порядка является основанием для применения к коммерческим банкам мер воздействия, вплоть до отзыва лицензий, а к другим юридическим лицам - соответствующих санкций, предусмотренных за нарушение правил совершения операций с денежной наличностью.</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 входящие посредством кредита в оборот, увеличивают и без того избыточную массу денег, необходимых для обращения.</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53. Денежные потоки и методы их оценки</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Любая финансовая операция характеризуется и может быть полностью </w:t>
      </w:r>
      <w:r w:rsidRPr="00CD4F8E">
        <w:rPr>
          <w:sz w:val="28"/>
          <w:szCs w:val="20"/>
        </w:rPr>
        <w:lastRenderedPageBreak/>
        <w:t xml:space="preserve">описана посредством порождаемых ею денежных потоков. Более того, мировая практика доказывает, что ценность фирмы в любой момент времени равна современной стоимости её будущих денежных потоков. Поэтому в качестве основного показателя (конечного результата) деятельности фирмы начинает рассматриваться не прибыль, а денежный поток. Следовательно, для оценки любого финансового решения важна сумма денежных потоков за все периоды его реализации.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Понятие денежный поток (</w:t>
      </w:r>
      <w:r w:rsidRPr="00CD4F8E">
        <w:rPr>
          <w:sz w:val="28"/>
          <w:szCs w:val="20"/>
          <w:lang w:val="en-US"/>
        </w:rPr>
        <w:t>CF</w:t>
      </w:r>
      <w:r w:rsidRPr="00CD4F8E">
        <w:rPr>
          <w:sz w:val="28"/>
          <w:szCs w:val="20"/>
        </w:rPr>
        <w:t xml:space="preserve"> – это поток наличности, поток платежей) является фундаментальным в финансовом менеджменте. Его можно трактовать как в широком, так и в узком смысле.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Под денежным потоком или потоком наличности в широком смысле понимается распределённое во времени движение денежных средств, возникающее в результате хозяйственной деятельности субъекта. То есть денежный поток предприятия представляет собой совокупность распределённых по времени поступлений и выплат денежных средств, генерируемых его хозяйственной деятельностью в форме того или иного актива, портфеля активов, инвестиционного проекта в течение операции. Денежные потоки предприятия классифицируются, как правило, следующим образом: </w:t>
      </w:r>
    </w:p>
    <w:p w:rsidR="002F7977" w:rsidRPr="00CD4F8E" w:rsidRDefault="002F7977" w:rsidP="00CD4F8E">
      <w:pPr>
        <w:keepNext/>
        <w:widowControl w:val="0"/>
        <w:spacing w:line="360" w:lineRule="auto"/>
        <w:ind w:firstLine="709"/>
        <w:jc w:val="both"/>
        <w:rPr>
          <w:sz w:val="28"/>
          <w:szCs w:val="20"/>
        </w:rPr>
      </w:pPr>
      <w:r w:rsidRPr="00CD4F8E">
        <w:rPr>
          <w:sz w:val="28"/>
          <w:szCs w:val="20"/>
        </w:rPr>
        <w:t>1) по видам хозяйственной деятельности:</w:t>
      </w:r>
    </w:p>
    <w:p w:rsidR="002F7977" w:rsidRPr="00CD4F8E" w:rsidRDefault="002F7977" w:rsidP="00152CF3">
      <w:pPr>
        <w:keepNext/>
        <w:widowControl w:val="0"/>
        <w:numPr>
          <w:ilvl w:val="0"/>
          <w:numId w:val="2"/>
        </w:numPr>
        <w:tabs>
          <w:tab w:val="num" w:pos="1134"/>
        </w:tabs>
        <w:spacing w:line="360" w:lineRule="auto"/>
        <w:ind w:left="0" w:firstLine="709"/>
        <w:jc w:val="both"/>
        <w:rPr>
          <w:sz w:val="28"/>
          <w:szCs w:val="20"/>
        </w:rPr>
      </w:pPr>
      <w:r w:rsidRPr="00CD4F8E">
        <w:rPr>
          <w:sz w:val="28"/>
          <w:szCs w:val="20"/>
        </w:rPr>
        <w:t>денежный поток по операционной деятельности;</w:t>
      </w:r>
    </w:p>
    <w:p w:rsidR="002F7977" w:rsidRPr="00CD4F8E" w:rsidRDefault="002F7977" w:rsidP="00152CF3">
      <w:pPr>
        <w:keepNext/>
        <w:widowControl w:val="0"/>
        <w:numPr>
          <w:ilvl w:val="0"/>
          <w:numId w:val="2"/>
        </w:numPr>
        <w:tabs>
          <w:tab w:val="num" w:pos="1134"/>
        </w:tabs>
        <w:spacing w:line="360" w:lineRule="auto"/>
        <w:ind w:left="0" w:firstLine="709"/>
        <w:jc w:val="both"/>
        <w:rPr>
          <w:sz w:val="28"/>
          <w:szCs w:val="20"/>
        </w:rPr>
      </w:pPr>
      <w:r w:rsidRPr="00CD4F8E">
        <w:rPr>
          <w:sz w:val="28"/>
          <w:szCs w:val="20"/>
        </w:rPr>
        <w:t>денежный поток по инвестиционной деятельности;</w:t>
      </w:r>
    </w:p>
    <w:p w:rsidR="002F7977" w:rsidRPr="00CD4F8E" w:rsidRDefault="002F7977" w:rsidP="00152CF3">
      <w:pPr>
        <w:keepNext/>
        <w:widowControl w:val="0"/>
        <w:numPr>
          <w:ilvl w:val="0"/>
          <w:numId w:val="2"/>
        </w:numPr>
        <w:tabs>
          <w:tab w:val="num" w:pos="1134"/>
        </w:tabs>
        <w:spacing w:line="360" w:lineRule="auto"/>
        <w:ind w:left="0" w:firstLine="709"/>
        <w:jc w:val="both"/>
        <w:rPr>
          <w:sz w:val="28"/>
          <w:szCs w:val="20"/>
        </w:rPr>
      </w:pPr>
      <w:r w:rsidRPr="00CD4F8E">
        <w:rPr>
          <w:sz w:val="28"/>
          <w:szCs w:val="20"/>
        </w:rPr>
        <w:t>денежный поток по финансовой деятельности;</w:t>
      </w:r>
    </w:p>
    <w:p w:rsidR="002F7977" w:rsidRPr="00CD4F8E" w:rsidRDefault="002F7977" w:rsidP="00152CF3">
      <w:pPr>
        <w:keepNext/>
        <w:widowControl w:val="0"/>
        <w:tabs>
          <w:tab w:val="num" w:pos="1134"/>
        </w:tabs>
        <w:spacing w:line="360" w:lineRule="auto"/>
        <w:ind w:firstLine="709"/>
        <w:jc w:val="both"/>
        <w:rPr>
          <w:sz w:val="28"/>
          <w:szCs w:val="20"/>
        </w:rPr>
      </w:pPr>
      <w:r w:rsidRPr="00CD4F8E">
        <w:rPr>
          <w:sz w:val="28"/>
          <w:szCs w:val="20"/>
        </w:rPr>
        <w:t>2) по направленности движения денежных средств:</w:t>
      </w:r>
    </w:p>
    <w:p w:rsidR="002F7977" w:rsidRPr="00CD4F8E" w:rsidRDefault="002F7977" w:rsidP="00152CF3">
      <w:pPr>
        <w:keepNext/>
        <w:widowControl w:val="0"/>
        <w:numPr>
          <w:ilvl w:val="0"/>
          <w:numId w:val="3"/>
        </w:numPr>
        <w:tabs>
          <w:tab w:val="num" w:pos="1134"/>
        </w:tabs>
        <w:spacing w:line="360" w:lineRule="auto"/>
        <w:ind w:left="0" w:firstLine="709"/>
        <w:jc w:val="both"/>
        <w:rPr>
          <w:sz w:val="28"/>
          <w:szCs w:val="20"/>
        </w:rPr>
      </w:pPr>
      <w:r w:rsidRPr="00CD4F8E">
        <w:rPr>
          <w:sz w:val="28"/>
          <w:szCs w:val="20"/>
        </w:rPr>
        <w:t>положительный денежный поток;</w:t>
      </w:r>
    </w:p>
    <w:p w:rsidR="002F7977" w:rsidRPr="00CD4F8E" w:rsidRDefault="002F7977" w:rsidP="00152CF3">
      <w:pPr>
        <w:keepNext/>
        <w:widowControl w:val="0"/>
        <w:numPr>
          <w:ilvl w:val="0"/>
          <w:numId w:val="3"/>
        </w:numPr>
        <w:tabs>
          <w:tab w:val="num" w:pos="1134"/>
        </w:tabs>
        <w:spacing w:line="360" w:lineRule="auto"/>
        <w:ind w:left="0" w:firstLine="709"/>
        <w:jc w:val="both"/>
        <w:rPr>
          <w:sz w:val="28"/>
          <w:szCs w:val="20"/>
        </w:rPr>
      </w:pPr>
      <w:r w:rsidRPr="00CD4F8E">
        <w:rPr>
          <w:sz w:val="28"/>
          <w:szCs w:val="20"/>
        </w:rPr>
        <w:t>отрицательный денежный поток;</w:t>
      </w:r>
    </w:p>
    <w:p w:rsidR="002F7977" w:rsidRPr="00CD4F8E" w:rsidRDefault="002F7977" w:rsidP="00152CF3">
      <w:pPr>
        <w:keepNext/>
        <w:widowControl w:val="0"/>
        <w:tabs>
          <w:tab w:val="num" w:pos="1134"/>
        </w:tabs>
        <w:spacing w:line="360" w:lineRule="auto"/>
        <w:ind w:firstLine="709"/>
        <w:jc w:val="both"/>
        <w:rPr>
          <w:sz w:val="28"/>
          <w:szCs w:val="20"/>
        </w:rPr>
      </w:pPr>
      <w:r w:rsidRPr="00CD4F8E">
        <w:rPr>
          <w:sz w:val="28"/>
          <w:szCs w:val="20"/>
        </w:rPr>
        <w:t xml:space="preserve">3) по методу исчисления объёма: </w:t>
      </w:r>
    </w:p>
    <w:p w:rsidR="002F7977" w:rsidRPr="00CD4F8E" w:rsidRDefault="002F7977" w:rsidP="00152CF3">
      <w:pPr>
        <w:keepNext/>
        <w:widowControl w:val="0"/>
        <w:numPr>
          <w:ilvl w:val="0"/>
          <w:numId w:val="4"/>
        </w:numPr>
        <w:tabs>
          <w:tab w:val="num" w:pos="1134"/>
        </w:tabs>
        <w:spacing w:line="360" w:lineRule="auto"/>
        <w:ind w:left="0" w:firstLine="709"/>
        <w:jc w:val="both"/>
        <w:rPr>
          <w:sz w:val="28"/>
          <w:szCs w:val="20"/>
        </w:rPr>
      </w:pPr>
      <w:r w:rsidRPr="00CD4F8E">
        <w:rPr>
          <w:sz w:val="28"/>
          <w:szCs w:val="20"/>
        </w:rPr>
        <w:t>валовой денежный поток;</w:t>
      </w:r>
    </w:p>
    <w:p w:rsidR="002F7977" w:rsidRPr="00CD4F8E" w:rsidRDefault="002F7977" w:rsidP="00152CF3">
      <w:pPr>
        <w:keepNext/>
        <w:widowControl w:val="0"/>
        <w:numPr>
          <w:ilvl w:val="0"/>
          <w:numId w:val="4"/>
        </w:numPr>
        <w:tabs>
          <w:tab w:val="num" w:pos="1134"/>
        </w:tabs>
        <w:spacing w:line="360" w:lineRule="auto"/>
        <w:ind w:left="0" w:firstLine="709"/>
        <w:jc w:val="both"/>
        <w:rPr>
          <w:sz w:val="28"/>
          <w:szCs w:val="20"/>
        </w:rPr>
      </w:pPr>
      <w:r w:rsidRPr="00CD4F8E">
        <w:rPr>
          <w:sz w:val="28"/>
          <w:szCs w:val="20"/>
        </w:rPr>
        <w:t>чистый денежный поток;</w:t>
      </w:r>
    </w:p>
    <w:p w:rsidR="002F7977" w:rsidRPr="00CD4F8E" w:rsidRDefault="002F7977" w:rsidP="00152CF3">
      <w:pPr>
        <w:keepNext/>
        <w:widowControl w:val="0"/>
        <w:tabs>
          <w:tab w:val="num" w:pos="1134"/>
        </w:tabs>
        <w:spacing w:line="360" w:lineRule="auto"/>
        <w:ind w:firstLine="709"/>
        <w:jc w:val="both"/>
        <w:rPr>
          <w:sz w:val="28"/>
          <w:szCs w:val="20"/>
        </w:rPr>
      </w:pPr>
      <w:r w:rsidRPr="00CD4F8E">
        <w:rPr>
          <w:sz w:val="28"/>
          <w:szCs w:val="20"/>
        </w:rPr>
        <w:t xml:space="preserve">4) по методу оценки во времени: </w:t>
      </w:r>
    </w:p>
    <w:p w:rsidR="002F7977" w:rsidRPr="00CD4F8E" w:rsidRDefault="002F7977" w:rsidP="00152CF3">
      <w:pPr>
        <w:keepNext/>
        <w:widowControl w:val="0"/>
        <w:numPr>
          <w:ilvl w:val="0"/>
          <w:numId w:val="5"/>
        </w:numPr>
        <w:tabs>
          <w:tab w:val="num" w:pos="1134"/>
        </w:tabs>
        <w:spacing w:line="360" w:lineRule="auto"/>
        <w:ind w:left="0" w:firstLine="709"/>
        <w:jc w:val="both"/>
        <w:rPr>
          <w:sz w:val="28"/>
          <w:szCs w:val="20"/>
        </w:rPr>
      </w:pPr>
      <w:r w:rsidRPr="00CD4F8E">
        <w:rPr>
          <w:sz w:val="28"/>
          <w:szCs w:val="20"/>
        </w:rPr>
        <w:lastRenderedPageBreak/>
        <w:t>настоящий денежный поток;</w:t>
      </w:r>
    </w:p>
    <w:p w:rsidR="002F7977" w:rsidRPr="00CD4F8E" w:rsidRDefault="002F7977" w:rsidP="00152CF3">
      <w:pPr>
        <w:keepNext/>
        <w:widowControl w:val="0"/>
        <w:numPr>
          <w:ilvl w:val="0"/>
          <w:numId w:val="5"/>
        </w:numPr>
        <w:tabs>
          <w:tab w:val="num" w:pos="1134"/>
        </w:tabs>
        <w:spacing w:line="360" w:lineRule="auto"/>
        <w:ind w:left="0" w:firstLine="709"/>
        <w:jc w:val="both"/>
        <w:rPr>
          <w:sz w:val="28"/>
          <w:szCs w:val="20"/>
        </w:rPr>
      </w:pPr>
      <w:r w:rsidRPr="00CD4F8E">
        <w:rPr>
          <w:sz w:val="28"/>
          <w:szCs w:val="20"/>
        </w:rPr>
        <w:t>будущий денежный поток;</w:t>
      </w:r>
    </w:p>
    <w:p w:rsidR="002F7977" w:rsidRPr="00CD4F8E" w:rsidRDefault="002F7977" w:rsidP="00152CF3">
      <w:pPr>
        <w:keepNext/>
        <w:widowControl w:val="0"/>
        <w:tabs>
          <w:tab w:val="num" w:pos="1134"/>
        </w:tabs>
        <w:spacing w:line="360" w:lineRule="auto"/>
        <w:ind w:firstLine="709"/>
        <w:jc w:val="both"/>
        <w:rPr>
          <w:sz w:val="28"/>
          <w:szCs w:val="20"/>
        </w:rPr>
      </w:pPr>
      <w:r w:rsidRPr="00CD4F8E">
        <w:rPr>
          <w:sz w:val="28"/>
          <w:szCs w:val="20"/>
        </w:rPr>
        <w:t>5) по непрерывности формирования в рассматриваемом периоде:</w:t>
      </w:r>
    </w:p>
    <w:p w:rsidR="002F7977" w:rsidRPr="00CD4F8E" w:rsidRDefault="002F7977" w:rsidP="00152CF3">
      <w:pPr>
        <w:keepNext/>
        <w:widowControl w:val="0"/>
        <w:numPr>
          <w:ilvl w:val="0"/>
          <w:numId w:val="6"/>
        </w:numPr>
        <w:tabs>
          <w:tab w:val="num" w:pos="1134"/>
        </w:tabs>
        <w:spacing w:line="360" w:lineRule="auto"/>
        <w:ind w:left="0" w:firstLine="709"/>
        <w:jc w:val="both"/>
        <w:rPr>
          <w:sz w:val="28"/>
          <w:szCs w:val="20"/>
        </w:rPr>
      </w:pPr>
      <w:r w:rsidRPr="00CD4F8E">
        <w:rPr>
          <w:sz w:val="28"/>
          <w:szCs w:val="20"/>
        </w:rPr>
        <w:t>регулярный денежный поток;</w:t>
      </w:r>
    </w:p>
    <w:p w:rsidR="002F7977" w:rsidRPr="00CD4F8E" w:rsidRDefault="002F7977" w:rsidP="00152CF3">
      <w:pPr>
        <w:keepNext/>
        <w:widowControl w:val="0"/>
        <w:numPr>
          <w:ilvl w:val="0"/>
          <w:numId w:val="6"/>
        </w:numPr>
        <w:tabs>
          <w:tab w:val="num" w:pos="1134"/>
        </w:tabs>
        <w:spacing w:line="360" w:lineRule="auto"/>
        <w:ind w:left="0" w:firstLine="709"/>
        <w:jc w:val="both"/>
        <w:rPr>
          <w:sz w:val="28"/>
          <w:szCs w:val="20"/>
        </w:rPr>
      </w:pPr>
      <w:r w:rsidRPr="00CD4F8E">
        <w:rPr>
          <w:sz w:val="28"/>
          <w:szCs w:val="20"/>
        </w:rPr>
        <w:t>дискретный денежный поток;</w:t>
      </w:r>
    </w:p>
    <w:p w:rsidR="002F7977" w:rsidRPr="00CD4F8E" w:rsidRDefault="002F7977" w:rsidP="00152CF3">
      <w:pPr>
        <w:keepNext/>
        <w:widowControl w:val="0"/>
        <w:tabs>
          <w:tab w:val="num" w:pos="1134"/>
        </w:tabs>
        <w:spacing w:line="360" w:lineRule="auto"/>
        <w:ind w:firstLine="709"/>
        <w:jc w:val="both"/>
        <w:rPr>
          <w:sz w:val="28"/>
          <w:szCs w:val="20"/>
        </w:rPr>
      </w:pPr>
      <w:r w:rsidRPr="00CD4F8E">
        <w:rPr>
          <w:sz w:val="28"/>
          <w:szCs w:val="20"/>
        </w:rPr>
        <w:t>6) по стабильности временных интервалов формирования:</w:t>
      </w:r>
    </w:p>
    <w:p w:rsidR="002F7977" w:rsidRPr="00CD4F8E" w:rsidRDefault="002F7977" w:rsidP="00152CF3">
      <w:pPr>
        <w:keepNext/>
        <w:widowControl w:val="0"/>
        <w:numPr>
          <w:ilvl w:val="0"/>
          <w:numId w:val="7"/>
        </w:numPr>
        <w:tabs>
          <w:tab w:val="num" w:pos="1134"/>
        </w:tabs>
        <w:spacing w:line="360" w:lineRule="auto"/>
        <w:ind w:left="0" w:firstLine="709"/>
        <w:jc w:val="both"/>
        <w:rPr>
          <w:sz w:val="28"/>
          <w:szCs w:val="20"/>
        </w:rPr>
      </w:pPr>
      <w:r w:rsidRPr="00CD4F8E">
        <w:rPr>
          <w:sz w:val="28"/>
          <w:szCs w:val="20"/>
        </w:rPr>
        <w:t>регулярный денежный поток с равномерными временными интервалами;</w:t>
      </w:r>
    </w:p>
    <w:p w:rsidR="002F7977" w:rsidRPr="00CD4F8E" w:rsidRDefault="002F7977" w:rsidP="00152CF3">
      <w:pPr>
        <w:keepNext/>
        <w:widowControl w:val="0"/>
        <w:numPr>
          <w:ilvl w:val="0"/>
          <w:numId w:val="7"/>
        </w:numPr>
        <w:tabs>
          <w:tab w:val="num" w:pos="1134"/>
        </w:tabs>
        <w:spacing w:line="360" w:lineRule="auto"/>
        <w:ind w:left="0" w:firstLine="709"/>
        <w:jc w:val="both"/>
        <w:rPr>
          <w:sz w:val="28"/>
          <w:szCs w:val="20"/>
        </w:rPr>
      </w:pPr>
      <w:r w:rsidRPr="00CD4F8E">
        <w:rPr>
          <w:sz w:val="28"/>
          <w:szCs w:val="20"/>
        </w:rPr>
        <w:t>регулярный денежный поток с неравномерными временными интервалами;</w:t>
      </w:r>
    </w:p>
    <w:p w:rsidR="002F7977" w:rsidRPr="00CD4F8E" w:rsidRDefault="002F7977" w:rsidP="00152CF3">
      <w:pPr>
        <w:keepNext/>
        <w:widowControl w:val="0"/>
        <w:tabs>
          <w:tab w:val="num" w:pos="1134"/>
        </w:tabs>
        <w:spacing w:line="360" w:lineRule="auto"/>
        <w:ind w:firstLine="709"/>
        <w:jc w:val="both"/>
        <w:rPr>
          <w:sz w:val="28"/>
          <w:szCs w:val="20"/>
        </w:rPr>
      </w:pPr>
      <w:r w:rsidRPr="00CD4F8E">
        <w:rPr>
          <w:sz w:val="28"/>
          <w:szCs w:val="20"/>
        </w:rPr>
        <w:t>7) по уровню достаточности объёма:</w:t>
      </w:r>
    </w:p>
    <w:p w:rsidR="002F7977" w:rsidRPr="00CD4F8E" w:rsidRDefault="002F7977" w:rsidP="00152CF3">
      <w:pPr>
        <w:keepNext/>
        <w:widowControl w:val="0"/>
        <w:numPr>
          <w:ilvl w:val="0"/>
          <w:numId w:val="8"/>
        </w:numPr>
        <w:tabs>
          <w:tab w:val="num" w:pos="1134"/>
        </w:tabs>
        <w:spacing w:line="360" w:lineRule="auto"/>
        <w:ind w:left="0" w:firstLine="709"/>
        <w:jc w:val="both"/>
        <w:rPr>
          <w:sz w:val="28"/>
          <w:szCs w:val="20"/>
        </w:rPr>
      </w:pPr>
      <w:r w:rsidRPr="00CD4F8E">
        <w:rPr>
          <w:sz w:val="28"/>
          <w:szCs w:val="20"/>
        </w:rPr>
        <w:t>избыточный денежный поток;</w:t>
      </w:r>
    </w:p>
    <w:p w:rsidR="002F7977" w:rsidRPr="00CD4F8E" w:rsidRDefault="002F7977" w:rsidP="00152CF3">
      <w:pPr>
        <w:keepNext/>
        <w:widowControl w:val="0"/>
        <w:numPr>
          <w:ilvl w:val="0"/>
          <w:numId w:val="8"/>
        </w:numPr>
        <w:tabs>
          <w:tab w:val="num" w:pos="1134"/>
        </w:tabs>
        <w:spacing w:line="360" w:lineRule="auto"/>
        <w:ind w:left="0" w:firstLine="709"/>
        <w:jc w:val="both"/>
        <w:rPr>
          <w:sz w:val="28"/>
          <w:szCs w:val="20"/>
        </w:rPr>
      </w:pPr>
      <w:r w:rsidRPr="00CD4F8E">
        <w:rPr>
          <w:sz w:val="28"/>
          <w:szCs w:val="20"/>
        </w:rPr>
        <w:t>дефицитный денежный поток;</w:t>
      </w:r>
    </w:p>
    <w:p w:rsidR="002F7977" w:rsidRPr="00CD4F8E" w:rsidRDefault="002F7977" w:rsidP="00152CF3">
      <w:pPr>
        <w:keepNext/>
        <w:widowControl w:val="0"/>
        <w:tabs>
          <w:tab w:val="num" w:pos="1134"/>
        </w:tabs>
        <w:spacing w:line="360" w:lineRule="auto"/>
        <w:ind w:firstLine="709"/>
        <w:jc w:val="both"/>
        <w:rPr>
          <w:sz w:val="28"/>
          <w:szCs w:val="20"/>
        </w:rPr>
      </w:pPr>
      <w:r w:rsidRPr="00CD4F8E">
        <w:rPr>
          <w:sz w:val="28"/>
          <w:szCs w:val="20"/>
        </w:rPr>
        <w:t>8) по масштабам обслуживания хозяйственного процесса:</w:t>
      </w:r>
    </w:p>
    <w:p w:rsidR="002F7977" w:rsidRPr="00CD4F8E" w:rsidRDefault="002F7977" w:rsidP="00152CF3">
      <w:pPr>
        <w:keepNext/>
        <w:widowControl w:val="0"/>
        <w:numPr>
          <w:ilvl w:val="0"/>
          <w:numId w:val="9"/>
        </w:numPr>
        <w:tabs>
          <w:tab w:val="num" w:pos="1134"/>
        </w:tabs>
        <w:spacing w:line="360" w:lineRule="auto"/>
        <w:ind w:left="0" w:firstLine="709"/>
        <w:jc w:val="both"/>
        <w:rPr>
          <w:sz w:val="28"/>
          <w:szCs w:val="20"/>
        </w:rPr>
      </w:pPr>
      <w:r w:rsidRPr="00CD4F8E">
        <w:rPr>
          <w:sz w:val="28"/>
          <w:szCs w:val="20"/>
        </w:rPr>
        <w:t>денежный поток по предприятию в целом;</w:t>
      </w:r>
    </w:p>
    <w:p w:rsidR="002F7977" w:rsidRPr="00CD4F8E" w:rsidRDefault="002F7977" w:rsidP="00152CF3">
      <w:pPr>
        <w:keepNext/>
        <w:widowControl w:val="0"/>
        <w:numPr>
          <w:ilvl w:val="0"/>
          <w:numId w:val="9"/>
        </w:numPr>
        <w:tabs>
          <w:tab w:val="num" w:pos="1134"/>
        </w:tabs>
        <w:spacing w:line="360" w:lineRule="auto"/>
        <w:ind w:left="0" w:firstLine="709"/>
        <w:jc w:val="both"/>
        <w:rPr>
          <w:sz w:val="28"/>
          <w:szCs w:val="20"/>
        </w:rPr>
      </w:pPr>
      <w:r w:rsidRPr="00CD4F8E">
        <w:rPr>
          <w:sz w:val="28"/>
          <w:szCs w:val="20"/>
        </w:rPr>
        <w:t>денежный поток по отдельным структурным подразделениям предприятия;</w:t>
      </w:r>
    </w:p>
    <w:p w:rsidR="002F7977" w:rsidRPr="00CD4F8E" w:rsidRDefault="002F7977" w:rsidP="00152CF3">
      <w:pPr>
        <w:keepNext/>
        <w:widowControl w:val="0"/>
        <w:numPr>
          <w:ilvl w:val="0"/>
          <w:numId w:val="9"/>
        </w:numPr>
        <w:tabs>
          <w:tab w:val="num" w:pos="1134"/>
        </w:tabs>
        <w:spacing w:line="360" w:lineRule="auto"/>
        <w:ind w:left="0" w:firstLine="709"/>
        <w:jc w:val="both"/>
        <w:rPr>
          <w:sz w:val="28"/>
          <w:szCs w:val="20"/>
        </w:rPr>
      </w:pPr>
      <w:r w:rsidRPr="00CD4F8E">
        <w:rPr>
          <w:sz w:val="28"/>
          <w:szCs w:val="20"/>
        </w:rPr>
        <w:t>денежный поток по отдельным хозяйственным операциям.</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Денежный поток обладает рядом характеристик. Наиболее важные из них – размер отдельного платежа (элемента потока), его направление или знак, время осуществления, определённость и др. </w:t>
      </w:r>
    </w:p>
    <w:p w:rsidR="002F7977" w:rsidRPr="00CD4F8E" w:rsidRDefault="002F7977" w:rsidP="00CD4F8E">
      <w:pPr>
        <w:keepNext/>
        <w:widowControl w:val="0"/>
        <w:spacing w:line="360" w:lineRule="auto"/>
        <w:ind w:firstLine="709"/>
        <w:jc w:val="both"/>
        <w:rPr>
          <w:sz w:val="28"/>
          <w:szCs w:val="20"/>
        </w:rPr>
      </w:pPr>
      <w:r w:rsidRPr="00CD4F8E">
        <w:rPr>
          <w:sz w:val="28"/>
          <w:szCs w:val="20"/>
        </w:rPr>
        <w:t>Получаемые платежи или поступления называют притоками (</w:t>
      </w:r>
      <w:r w:rsidRPr="00CD4F8E">
        <w:rPr>
          <w:sz w:val="28"/>
          <w:szCs w:val="20"/>
          <w:lang w:val="en-US"/>
        </w:rPr>
        <w:t>CIF</w:t>
      </w:r>
      <w:r w:rsidRPr="00CD4F8E">
        <w:rPr>
          <w:sz w:val="28"/>
          <w:szCs w:val="20"/>
        </w:rPr>
        <w:t>), выплачиваемые – оттоками (</w:t>
      </w:r>
      <w:r w:rsidRPr="00CD4F8E">
        <w:rPr>
          <w:sz w:val="28"/>
          <w:szCs w:val="20"/>
          <w:lang w:val="en-US"/>
        </w:rPr>
        <w:t>COF</w:t>
      </w:r>
      <w:r w:rsidRPr="00CD4F8E">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Количественный анализ денежных потоков, генерируемых за определённый период времени хозяйственной операцией, в общем случае сводится к исчислению: </w:t>
      </w:r>
      <w:r w:rsidRPr="00CD4F8E">
        <w:rPr>
          <w:sz w:val="28"/>
          <w:szCs w:val="20"/>
        </w:rPr>
        <w:object w:dxaOrig="460" w:dyaOrig="360">
          <v:shape id="_x0000_i1084" type="#_x0000_t75" style="width:23.25pt;height:18pt" o:ole="">
            <v:imagedata r:id="rId119" o:title=""/>
          </v:shape>
          <o:OLEObject Type="Embed" ProgID="Equation.3" ShapeID="_x0000_i1084" DrawAspect="Content" ObjectID="_1460023093" r:id="rId120"/>
        </w:object>
      </w:r>
      <w:r w:rsidRPr="00CD4F8E">
        <w:rPr>
          <w:sz w:val="28"/>
          <w:szCs w:val="20"/>
        </w:rPr>
        <w:t xml:space="preserve"> - будущей стоимости потока за </w:t>
      </w:r>
      <w:r w:rsidRPr="00CD4F8E">
        <w:rPr>
          <w:sz w:val="28"/>
          <w:szCs w:val="20"/>
          <w:lang w:val="en-US"/>
        </w:rPr>
        <w:t>n</w:t>
      </w:r>
      <w:r w:rsidRPr="00CD4F8E">
        <w:rPr>
          <w:sz w:val="28"/>
          <w:szCs w:val="20"/>
        </w:rPr>
        <w:t xml:space="preserve"> периодов и </w:t>
      </w:r>
      <w:r w:rsidRPr="00CD4F8E">
        <w:rPr>
          <w:sz w:val="28"/>
          <w:szCs w:val="20"/>
        </w:rPr>
        <w:object w:dxaOrig="460" w:dyaOrig="360">
          <v:shape id="_x0000_i1085" type="#_x0000_t75" style="width:23.25pt;height:18pt" o:ole="">
            <v:imagedata r:id="rId121" o:title=""/>
          </v:shape>
          <o:OLEObject Type="Embed" ProgID="Equation.3" ShapeID="_x0000_i1085" DrawAspect="Content" ObjectID="_1460023094" r:id="rId122"/>
        </w:object>
      </w:r>
      <w:r w:rsidRPr="00CD4F8E">
        <w:rPr>
          <w:sz w:val="28"/>
          <w:szCs w:val="20"/>
        </w:rPr>
        <w:t xml:space="preserve"> - современной стоимости потока за </w:t>
      </w:r>
      <w:r w:rsidRPr="00CD4F8E">
        <w:rPr>
          <w:sz w:val="28"/>
          <w:szCs w:val="20"/>
          <w:lang w:val="en-US"/>
        </w:rPr>
        <w:t>n</w:t>
      </w:r>
      <w:r w:rsidRPr="00CD4F8E">
        <w:rPr>
          <w:sz w:val="28"/>
          <w:szCs w:val="20"/>
        </w:rPr>
        <w:t xml:space="preserve"> периодов. Часто возникает необходимость определения и ряда других параметров операций, важнейшие среди которых </w:t>
      </w:r>
      <w:r w:rsidRPr="00CD4F8E">
        <w:rPr>
          <w:sz w:val="28"/>
          <w:szCs w:val="20"/>
        </w:rPr>
        <w:object w:dxaOrig="420" w:dyaOrig="360">
          <v:shape id="_x0000_i1086" type="#_x0000_t75" style="width:21pt;height:18pt" o:ole="">
            <v:imagedata r:id="rId123" o:title=""/>
          </v:shape>
          <o:OLEObject Type="Embed" ProgID="Equation.3" ShapeID="_x0000_i1086" DrawAspect="Content" ObjectID="_1460023095" r:id="rId124"/>
        </w:object>
      </w:r>
      <w:r w:rsidRPr="00CD4F8E">
        <w:rPr>
          <w:sz w:val="28"/>
          <w:szCs w:val="20"/>
        </w:rPr>
        <w:t xml:space="preserve"> - сумма платежа в периоде </w:t>
      </w:r>
      <w:r w:rsidRPr="00CD4F8E">
        <w:rPr>
          <w:sz w:val="28"/>
          <w:szCs w:val="20"/>
          <w:lang w:val="en-US"/>
        </w:rPr>
        <w:t>t</w:t>
      </w:r>
      <w:r w:rsidRPr="00CD4F8E">
        <w:rPr>
          <w:sz w:val="28"/>
          <w:szCs w:val="20"/>
        </w:rPr>
        <w:t xml:space="preserve">, </w:t>
      </w:r>
      <w:r w:rsidRPr="00CD4F8E">
        <w:rPr>
          <w:sz w:val="28"/>
          <w:szCs w:val="20"/>
          <w:lang w:val="en-US"/>
        </w:rPr>
        <w:t>r</w:t>
      </w:r>
      <w:r w:rsidRPr="00CD4F8E">
        <w:rPr>
          <w:sz w:val="28"/>
          <w:szCs w:val="20"/>
        </w:rPr>
        <w:t xml:space="preserve"> – процентная ставка, </w:t>
      </w:r>
      <w:r w:rsidRPr="00CD4F8E">
        <w:rPr>
          <w:sz w:val="28"/>
          <w:szCs w:val="20"/>
          <w:lang w:val="en-US"/>
        </w:rPr>
        <w:t>n</w:t>
      </w:r>
      <w:r w:rsidRPr="00CD4F8E">
        <w:rPr>
          <w:sz w:val="28"/>
          <w:szCs w:val="20"/>
        </w:rPr>
        <w:t xml:space="preserve"> – </w:t>
      </w:r>
      <w:r w:rsidRPr="00CD4F8E">
        <w:rPr>
          <w:sz w:val="28"/>
          <w:szCs w:val="20"/>
        </w:rPr>
        <w:lastRenderedPageBreak/>
        <w:t xml:space="preserve">число периодов проведения операции.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В дальнейшем при рассмотрении методов определения выделенных характеристик мы будем считать, что все денежные выплаты / поступления и начисление процентов осуществляются в конце соответствующего периода.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1. Элементарные потоки платежей. Простейший (элементарный) денежный поток состоит из одной выплаты и последующего поступления, либо разового поступления с последующей выплатой, разделённых </w:t>
      </w:r>
      <w:r w:rsidRPr="00CD4F8E">
        <w:rPr>
          <w:sz w:val="28"/>
          <w:szCs w:val="20"/>
          <w:lang w:val="en-US"/>
        </w:rPr>
        <w:t>n</w:t>
      </w:r>
      <w:r w:rsidRPr="00CD4F8E">
        <w:rPr>
          <w:sz w:val="28"/>
          <w:szCs w:val="20"/>
        </w:rPr>
        <w:t xml:space="preserve"> периодами времени. Примерами операций с подобными потоками платежей являются срочные депозиты, обязательства с выплатой процентов в момент погашения, некоторые виды страховок, ценных бумаг и др. Численный ряд в этом случае состоит всего из двух элементов – {-</w:t>
      </w:r>
      <w:r w:rsidRPr="00CD4F8E">
        <w:rPr>
          <w:sz w:val="28"/>
          <w:szCs w:val="20"/>
          <w:lang w:val="en-US"/>
        </w:rPr>
        <w:t>PV</w:t>
      </w:r>
      <w:r w:rsidRPr="00CD4F8E">
        <w:rPr>
          <w:sz w:val="28"/>
          <w:szCs w:val="20"/>
        </w:rPr>
        <w:t xml:space="preserve">; </w:t>
      </w:r>
      <w:r w:rsidRPr="00CD4F8E">
        <w:rPr>
          <w:sz w:val="28"/>
          <w:szCs w:val="20"/>
          <w:lang w:val="en-US"/>
        </w:rPr>
        <w:t>FV</w:t>
      </w:r>
      <w:r w:rsidRPr="00CD4F8E">
        <w:rPr>
          <w:sz w:val="28"/>
          <w:szCs w:val="20"/>
        </w:rPr>
        <w:t>} или {</w:t>
      </w:r>
      <w:r w:rsidRPr="00CD4F8E">
        <w:rPr>
          <w:sz w:val="28"/>
          <w:szCs w:val="20"/>
          <w:lang w:val="en-US"/>
        </w:rPr>
        <w:t>PV</w:t>
      </w:r>
      <w:r w:rsidRPr="00CD4F8E">
        <w:rPr>
          <w:sz w:val="28"/>
          <w:szCs w:val="20"/>
        </w:rPr>
        <w:t>; -</w:t>
      </w:r>
      <w:r w:rsidRPr="00CD4F8E">
        <w:rPr>
          <w:sz w:val="28"/>
          <w:szCs w:val="20"/>
          <w:lang w:val="en-US"/>
        </w:rPr>
        <w:t>FV</w:t>
      </w:r>
      <w:r w:rsidRPr="00CD4F8E">
        <w:rPr>
          <w:sz w:val="28"/>
          <w:szCs w:val="20"/>
        </w:rPr>
        <w:t xml:space="preserve">}. Операции с элементарными потоками платежей характеризуются четырьмя параметрами – </w:t>
      </w:r>
      <w:r w:rsidRPr="00CD4F8E">
        <w:rPr>
          <w:sz w:val="28"/>
          <w:szCs w:val="20"/>
          <w:lang w:val="en-US"/>
        </w:rPr>
        <w:t>FV</w:t>
      </w:r>
      <w:r w:rsidRPr="00CD4F8E">
        <w:rPr>
          <w:sz w:val="28"/>
          <w:szCs w:val="20"/>
        </w:rPr>
        <w:t xml:space="preserve">, </w:t>
      </w:r>
      <w:r w:rsidRPr="00CD4F8E">
        <w:rPr>
          <w:sz w:val="28"/>
          <w:szCs w:val="20"/>
          <w:lang w:val="en-US"/>
        </w:rPr>
        <w:t>PV</w:t>
      </w:r>
      <w:r w:rsidRPr="00CD4F8E">
        <w:rPr>
          <w:sz w:val="28"/>
          <w:szCs w:val="20"/>
        </w:rPr>
        <w:t xml:space="preserve">, </w:t>
      </w:r>
      <w:r w:rsidRPr="00CD4F8E">
        <w:rPr>
          <w:sz w:val="28"/>
          <w:szCs w:val="20"/>
          <w:lang w:val="en-US"/>
        </w:rPr>
        <w:t>r</w:t>
      </w:r>
      <w:r w:rsidRPr="00CD4F8E">
        <w:rPr>
          <w:sz w:val="28"/>
          <w:szCs w:val="20"/>
        </w:rPr>
        <w:t xml:space="preserve">, </w:t>
      </w:r>
      <w:r w:rsidRPr="00CD4F8E">
        <w:rPr>
          <w:sz w:val="28"/>
          <w:szCs w:val="20"/>
          <w:lang w:val="en-US"/>
        </w:rPr>
        <w:t>n</w:t>
      </w:r>
      <w:r w:rsidRPr="00CD4F8E">
        <w:rPr>
          <w:sz w:val="28"/>
          <w:szCs w:val="20"/>
        </w:rPr>
        <w:t>. Значение любого из них может быть определено по известным значениям трёх остальных. Для определения соответствующих параметров подобных потоков могут быть использованы следующие формулы:</w:t>
      </w:r>
    </w:p>
    <w:p w:rsidR="002F7977" w:rsidRPr="00CD4F8E" w:rsidRDefault="00152CF3" w:rsidP="00CD4F8E">
      <w:pPr>
        <w:keepNext/>
        <w:widowControl w:val="0"/>
        <w:spacing w:line="360" w:lineRule="auto"/>
        <w:ind w:firstLine="709"/>
        <w:jc w:val="both"/>
        <w:rPr>
          <w:sz w:val="28"/>
          <w:szCs w:val="20"/>
        </w:rPr>
      </w:pPr>
      <w:r>
        <w:rPr>
          <w:sz w:val="28"/>
          <w:szCs w:val="20"/>
        </w:rPr>
        <w:t>1.1</w:t>
      </w:r>
      <w:r w:rsidR="002F7977" w:rsidRPr="00CD4F8E">
        <w:rPr>
          <w:sz w:val="28"/>
          <w:szCs w:val="20"/>
        </w:rPr>
        <w:t xml:space="preserve"> Наращение по сложным процентам. Общее соотношение для определения будущей суммы имеет следующий вид:</w:t>
      </w:r>
    </w:p>
    <w:p w:rsidR="00152CF3" w:rsidRPr="00BF555A" w:rsidRDefault="00152CF3" w:rsidP="00CD4F8E">
      <w:pPr>
        <w:keepNext/>
        <w:widowControl w:val="0"/>
        <w:spacing w:line="360" w:lineRule="auto"/>
        <w:ind w:firstLine="709"/>
        <w:jc w:val="both"/>
        <w:rPr>
          <w:sz w:val="28"/>
          <w:szCs w:val="20"/>
        </w:rPr>
      </w:pPr>
    </w:p>
    <w:p w:rsidR="002F7977" w:rsidRPr="00152CF3" w:rsidRDefault="002F7977" w:rsidP="00CD4F8E">
      <w:pPr>
        <w:keepNext/>
        <w:widowControl w:val="0"/>
        <w:spacing w:line="360" w:lineRule="auto"/>
        <w:ind w:firstLine="709"/>
        <w:jc w:val="both"/>
        <w:rPr>
          <w:sz w:val="28"/>
          <w:szCs w:val="20"/>
        </w:rPr>
      </w:pPr>
      <w:r w:rsidRPr="00CD4F8E">
        <w:rPr>
          <w:sz w:val="28"/>
          <w:szCs w:val="20"/>
        </w:rPr>
        <w:object w:dxaOrig="1919" w:dyaOrig="400">
          <v:shape id="_x0000_i1087" type="#_x0000_t75" style="width:96pt;height:20.25pt" o:ole="">
            <v:imagedata r:id="rId125" o:title=""/>
          </v:shape>
          <o:OLEObject Type="Embed" ProgID="Equation.3" ShapeID="_x0000_i1087" DrawAspect="Content" ObjectID="_1460023096" r:id="rId126"/>
        </w:object>
      </w:r>
      <w:r w:rsidR="00CD4F8E">
        <w:rPr>
          <w:sz w:val="28"/>
          <w:szCs w:val="20"/>
        </w:rPr>
        <w:t xml:space="preserve"> </w:t>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BF555A">
        <w:rPr>
          <w:sz w:val="28"/>
          <w:szCs w:val="20"/>
        </w:rPr>
        <w:tab/>
      </w:r>
      <w:r w:rsidR="00152CF3">
        <w:rPr>
          <w:sz w:val="28"/>
          <w:szCs w:val="20"/>
        </w:rPr>
        <w:t>(1)</w:t>
      </w:r>
    </w:p>
    <w:p w:rsidR="00152CF3" w:rsidRPr="00152CF3" w:rsidRDefault="00152CF3" w:rsidP="00CD4F8E">
      <w:pPr>
        <w:keepNext/>
        <w:widowControl w:val="0"/>
        <w:spacing w:line="360" w:lineRule="auto"/>
        <w:ind w:firstLine="709"/>
        <w:jc w:val="both"/>
        <w:rPr>
          <w:sz w:val="28"/>
          <w:szCs w:val="20"/>
        </w:rPr>
      </w:pPr>
    </w:p>
    <w:p w:rsidR="00152CF3" w:rsidRPr="00BF555A" w:rsidRDefault="002F7977" w:rsidP="00CD4F8E">
      <w:pPr>
        <w:keepNext/>
        <w:widowControl w:val="0"/>
        <w:spacing w:line="360" w:lineRule="auto"/>
        <w:ind w:firstLine="709"/>
        <w:jc w:val="both"/>
        <w:rPr>
          <w:sz w:val="28"/>
          <w:szCs w:val="20"/>
        </w:rPr>
      </w:pPr>
      <w:r w:rsidRPr="00CD4F8E">
        <w:rPr>
          <w:sz w:val="28"/>
          <w:szCs w:val="20"/>
        </w:rPr>
        <w:t xml:space="preserve">Сумма </w:t>
      </w:r>
      <w:r w:rsidRPr="00CD4F8E">
        <w:rPr>
          <w:sz w:val="28"/>
          <w:szCs w:val="20"/>
          <w:lang w:val="en-US"/>
        </w:rPr>
        <w:t>FV</w:t>
      </w:r>
      <w:r w:rsidRPr="00CD4F8E">
        <w:rPr>
          <w:sz w:val="28"/>
          <w:szCs w:val="20"/>
        </w:rPr>
        <w:t xml:space="preserve"> существенно зависит от </w:t>
      </w:r>
      <w:r w:rsidRPr="00CD4F8E">
        <w:rPr>
          <w:sz w:val="28"/>
          <w:szCs w:val="20"/>
          <w:lang w:val="en-US"/>
        </w:rPr>
        <w:t>r</w:t>
      </w:r>
      <w:r w:rsidRPr="00CD4F8E">
        <w:rPr>
          <w:sz w:val="28"/>
          <w:szCs w:val="20"/>
        </w:rPr>
        <w:t xml:space="preserve"> и</w:t>
      </w:r>
      <w:r w:rsidR="00CD4F8E">
        <w:rPr>
          <w:sz w:val="28"/>
          <w:szCs w:val="20"/>
        </w:rPr>
        <w:t xml:space="preserve"> </w:t>
      </w:r>
      <w:r w:rsidRPr="00CD4F8E">
        <w:rPr>
          <w:sz w:val="28"/>
          <w:szCs w:val="20"/>
          <w:lang w:val="en-US"/>
        </w:rPr>
        <w:t>n</w:t>
      </w:r>
      <w:r w:rsidRPr="00CD4F8E">
        <w:rPr>
          <w:sz w:val="28"/>
          <w:szCs w:val="20"/>
        </w:rPr>
        <w:t xml:space="preserve">. Например, будущая сумма всего от </w:t>
      </w:r>
      <w:r w:rsidRPr="00CD4F8E">
        <w:rPr>
          <w:sz w:val="28"/>
          <w:szCs w:val="20"/>
          <w:lang w:val="en-US"/>
        </w:rPr>
        <w:t>PV</w:t>
      </w:r>
      <w:r w:rsidRPr="00CD4F8E">
        <w:rPr>
          <w:sz w:val="28"/>
          <w:szCs w:val="20"/>
        </w:rPr>
        <w:t xml:space="preserve"> = 1 единицы при годовой ставке </w:t>
      </w:r>
      <w:r w:rsidRPr="00CD4F8E">
        <w:rPr>
          <w:sz w:val="28"/>
          <w:szCs w:val="20"/>
          <w:lang w:val="en-US"/>
        </w:rPr>
        <w:t>r</w:t>
      </w:r>
      <w:r w:rsidRPr="00CD4F8E">
        <w:rPr>
          <w:sz w:val="28"/>
          <w:szCs w:val="20"/>
        </w:rPr>
        <w:t xml:space="preserve"> = 15% через </w:t>
      </w:r>
      <w:r w:rsidRPr="00CD4F8E">
        <w:rPr>
          <w:sz w:val="28"/>
          <w:szCs w:val="20"/>
          <w:lang w:val="en-US"/>
        </w:rPr>
        <w:t>n</w:t>
      </w:r>
      <w:r w:rsidRPr="00CD4F8E">
        <w:rPr>
          <w:sz w:val="28"/>
          <w:szCs w:val="20"/>
        </w:rPr>
        <w:t xml:space="preserve"> = 100 лет составит</w:t>
      </w:r>
      <w:r w:rsidR="00CD4F8E">
        <w:rPr>
          <w:sz w:val="28"/>
          <w:szCs w:val="20"/>
        </w:rPr>
        <w:t xml:space="preserve"> </w:t>
      </w:r>
    </w:p>
    <w:p w:rsidR="00152CF3" w:rsidRPr="00BF555A" w:rsidRDefault="00152CF3" w:rsidP="00CD4F8E">
      <w:pPr>
        <w:keepNext/>
        <w:widowControl w:val="0"/>
        <w:spacing w:line="360" w:lineRule="auto"/>
        <w:ind w:firstLine="709"/>
        <w:jc w:val="both"/>
        <w:rPr>
          <w:sz w:val="28"/>
          <w:szCs w:val="20"/>
        </w:rPr>
      </w:pPr>
    </w:p>
    <w:p w:rsidR="002F7977" w:rsidRPr="00152CF3" w:rsidRDefault="002F7977" w:rsidP="00CD4F8E">
      <w:pPr>
        <w:keepNext/>
        <w:widowControl w:val="0"/>
        <w:spacing w:line="360" w:lineRule="auto"/>
        <w:ind w:firstLine="709"/>
        <w:jc w:val="both"/>
        <w:rPr>
          <w:sz w:val="28"/>
          <w:szCs w:val="20"/>
        </w:rPr>
      </w:pPr>
      <w:r w:rsidRPr="00CD4F8E">
        <w:rPr>
          <w:sz w:val="28"/>
          <w:szCs w:val="20"/>
        </w:rPr>
        <w:object w:dxaOrig="5080" w:dyaOrig="400">
          <v:shape id="_x0000_i1088" type="#_x0000_t75" style="width:254.25pt;height:20.25pt" o:ole="">
            <v:imagedata r:id="rId127" o:title=""/>
          </v:shape>
          <o:OLEObject Type="Embed" ProgID="Equation.3" ShapeID="_x0000_i1088" DrawAspect="Content" ObjectID="_1460023097" r:id="rId128"/>
        </w:object>
      </w:r>
      <w:r w:rsidR="00152CF3">
        <w:rPr>
          <w:sz w:val="28"/>
          <w:szCs w:val="20"/>
        </w:rPr>
        <w:t xml:space="preserve"> единиц.</w:t>
      </w:r>
    </w:p>
    <w:p w:rsidR="002F7977" w:rsidRPr="00BF555A" w:rsidRDefault="002F7977" w:rsidP="00CD4F8E">
      <w:pPr>
        <w:keepNext/>
        <w:widowControl w:val="0"/>
        <w:spacing w:line="360" w:lineRule="auto"/>
        <w:ind w:firstLine="709"/>
        <w:jc w:val="both"/>
        <w:rPr>
          <w:sz w:val="28"/>
          <w:szCs w:val="20"/>
        </w:rPr>
      </w:pPr>
      <w:r w:rsidRPr="00CD4F8E">
        <w:rPr>
          <w:sz w:val="28"/>
          <w:szCs w:val="20"/>
        </w:rPr>
        <w:t xml:space="preserve">На практике в зависимости от условий финансовой сделки проценты могут начисляться несколько раз в году, например, ежемесячно, ежеквартально и т.д. В этом случае соотношение (1) для исчисления будущей </w:t>
      </w:r>
      <w:r w:rsidRPr="00CD4F8E">
        <w:rPr>
          <w:sz w:val="28"/>
          <w:szCs w:val="20"/>
        </w:rPr>
        <w:lastRenderedPageBreak/>
        <w:t>стоимости будет иметь следующий вид:</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480" w:dyaOrig="740">
          <v:shape id="_x0000_i1089" type="#_x0000_t75" style="width:123pt;height:36.75pt" o:ole="">
            <v:imagedata r:id="rId129" o:title=""/>
          </v:shape>
          <o:OLEObject Type="Embed" ProgID="Equation.3" ShapeID="_x0000_i1089" DrawAspect="Content" ObjectID="_1460023098" r:id="rId130"/>
        </w:object>
      </w:r>
      <w:r w:rsidRPr="00CD4F8E">
        <w:rPr>
          <w:sz w:val="28"/>
          <w:szCs w:val="20"/>
        </w:rPr>
        <w:t>,</w:t>
      </w:r>
      <w:r w:rsidR="00CD4F8E">
        <w:rPr>
          <w:sz w:val="28"/>
          <w:szCs w:val="20"/>
        </w:rPr>
        <w:t xml:space="preserve"> </w:t>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BF555A">
        <w:rPr>
          <w:sz w:val="28"/>
          <w:szCs w:val="20"/>
        </w:rPr>
        <w:tab/>
      </w:r>
      <w:r w:rsidRPr="00CD4F8E">
        <w:rPr>
          <w:sz w:val="28"/>
          <w:szCs w:val="20"/>
        </w:rPr>
        <w:t>(2)</w:t>
      </w:r>
    </w:p>
    <w:p w:rsidR="00152CF3" w:rsidRPr="00152CF3"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lang w:val="en-US"/>
        </w:rPr>
        <w:t>m</w:t>
      </w:r>
      <w:r w:rsidRPr="00CD4F8E">
        <w:rPr>
          <w:sz w:val="28"/>
          <w:szCs w:val="20"/>
        </w:rPr>
        <w:t xml:space="preserve"> – число периодов начисления в году.</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1.2. Дисконтирование по сложным процентам. Формулу для определения современной суммы по сложным процентам можно легко вывести из соотношения (1) делением его обеих частей на </w:t>
      </w:r>
      <w:r w:rsidRPr="00CD4F8E">
        <w:rPr>
          <w:sz w:val="28"/>
          <w:szCs w:val="20"/>
        </w:rPr>
        <w:object w:dxaOrig="780" w:dyaOrig="380">
          <v:shape id="_x0000_i1090" type="#_x0000_t75" style="width:39pt;height:18.75pt" o:ole="">
            <v:imagedata r:id="rId131" o:title=""/>
          </v:shape>
          <o:OLEObject Type="Embed" ProgID="Equation.3" ShapeID="_x0000_i1090" DrawAspect="Content" ObjectID="_1460023099" r:id="rId132"/>
        </w:object>
      </w:r>
      <w:r w:rsidRPr="00CD4F8E">
        <w:rPr>
          <w:sz w:val="28"/>
          <w:szCs w:val="20"/>
        </w:rPr>
        <w:t xml:space="preserve">. Выполнив соответствующие математические преобразования, получим </w:t>
      </w:r>
    </w:p>
    <w:p w:rsidR="00152CF3" w:rsidRPr="00BF555A" w:rsidRDefault="00152CF3" w:rsidP="00CD4F8E">
      <w:pPr>
        <w:keepNext/>
        <w:widowControl w:val="0"/>
        <w:spacing w:line="360" w:lineRule="auto"/>
        <w:ind w:firstLine="709"/>
        <w:jc w:val="both"/>
        <w:rPr>
          <w:sz w:val="28"/>
          <w:szCs w:val="20"/>
        </w:rPr>
      </w:pPr>
    </w:p>
    <w:p w:rsidR="002F7977" w:rsidRPr="00152CF3" w:rsidRDefault="002F7977" w:rsidP="00CD4F8E">
      <w:pPr>
        <w:keepNext/>
        <w:widowControl w:val="0"/>
        <w:spacing w:line="360" w:lineRule="auto"/>
        <w:ind w:firstLine="709"/>
        <w:jc w:val="both"/>
        <w:rPr>
          <w:sz w:val="28"/>
          <w:szCs w:val="20"/>
        </w:rPr>
      </w:pPr>
      <w:r w:rsidRPr="00CD4F8E">
        <w:rPr>
          <w:sz w:val="28"/>
          <w:szCs w:val="20"/>
        </w:rPr>
        <w:object w:dxaOrig="1540" w:dyaOrig="720">
          <v:shape id="_x0000_i1091" type="#_x0000_t75" style="width:77.25pt;height:36pt" o:ole="">
            <v:imagedata r:id="rId133" o:title=""/>
          </v:shape>
          <o:OLEObject Type="Embed" ProgID="Equation.3" ShapeID="_x0000_i1091" DrawAspect="Content" ObjectID="_1460023100" r:id="rId134"/>
        </w:object>
      </w:r>
      <w:r w:rsidR="00CD4F8E">
        <w:rPr>
          <w:sz w:val="28"/>
          <w:szCs w:val="20"/>
        </w:rPr>
        <w:t xml:space="preserve"> </w:t>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BF555A">
        <w:rPr>
          <w:sz w:val="28"/>
          <w:szCs w:val="20"/>
        </w:rPr>
        <w:tab/>
      </w:r>
      <w:r w:rsidR="00152CF3">
        <w:rPr>
          <w:sz w:val="28"/>
          <w:szCs w:val="20"/>
        </w:rPr>
        <w:t>(3)</w:t>
      </w:r>
    </w:p>
    <w:p w:rsidR="00152CF3" w:rsidRPr="00152CF3"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Как и следовало ожидать, сумма </w:t>
      </w:r>
      <w:r w:rsidRPr="00CD4F8E">
        <w:rPr>
          <w:sz w:val="28"/>
          <w:szCs w:val="20"/>
          <w:lang w:val="en-US"/>
        </w:rPr>
        <w:t>PV</w:t>
      </w:r>
      <w:r w:rsidRPr="00CD4F8E">
        <w:rPr>
          <w:sz w:val="28"/>
          <w:szCs w:val="20"/>
        </w:rPr>
        <w:t xml:space="preserve"> также зависит от продолжительности операции и процентной ставки, однако зависимость здесь обратная – чем больше </w:t>
      </w:r>
      <w:r w:rsidRPr="00CD4F8E">
        <w:rPr>
          <w:sz w:val="28"/>
          <w:szCs w:val="20"/>
          <w:lang w:val="en-US"/>
        </w:rPr>
        <w:t>r</w:t>
      </w:r>
      <w:r w:rsidRPr="00CD4F8E">
        <w:rPr>
          <w:sz w:val="28"/>
          <w:szCs w:val="20"/>
        </w:rPr>
        <w:t xml:space="preserve"> и </w:t>
      </w:r>
      <w:r w:rsidRPr="00CD4F8E">
        <w:rPr>
          <w:sz w:val="28"/>
          <w:szCs w:val="20"/>
          <w:lang w:val="en-US"/>
        </w:rPr>
        <w:t>n</w:t>
      </w:r>
      <w:r w:rsidRPr="00CD4F8E">
        <w:rPr>
          <w:sz w:val="28"/>
          <w:szCs w:val="20"/>
        </w:rPr>
        <w:t xml:space="preserve">, тем меньше текущая (современная) сумма.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Если начисление процентов осуществляется </w:t>
      </w:r>
      <w:r w:rsidRPr="00CD4F8E">
        <w:rPr>
          <w:sz w:val="28"/>
          <w:szCs w:val="20"/>
          <w:lang w:val="en-US"/>
        </w:rPr>
        <w:t>m</w:t>
      </w:r>
      <w:r w:rsidRPr="00CD4F8E">
        <w:rPr>
          <w:sz w:val="28"/>
          <w:szCs w:val="20"/>
        </w:rPr>
        <w:t xml:space="preserve"> раз в году, то соотношение (3) будет иметь следующий вид:</w:t>
      </w:r>
    </w:p>
    <w:p w:rsidR="00152CF3" w:rsidRPr="00BF555A" w:rsidRDefault="00152CF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100" w:dyaOrig="720">
          <v:shape id="_x0000_i1092" type="#_x0000_t75" style="width:105pt;height:36pt" o:ole="">
            <v:imagedata r:id="rId135" o:title=""/>
          </v:shape>
          <o:OLEObject Type="Embed" ProgID="Equation.3" ShapeID="_x0000_i1092" DrawAspect="Content" ObjectID="_1460023101" r:id="rId136"/>
        </w:object>
      </w:r>
      <w:r w:rsidR="00CD4F8E">
        <w:rPr>
          <w:sz w:val="28"/>
          <w:szCs w:val="20"/>
        </w:rPr>
        <w:t xml:space="preserve"> </w:t>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152CF3">
        <w:rPr>
          <w:sz w:val="28"/>
          <w:szCs w:val="20"/>
        </w:rPr>
        <w:tab/>
      </w:r>
      <w:r w:rsidR="00152CF3" w:rsidRPr="00BF555A">
        <w:rPr>
          <w:sz w:val="28"/>
          <w:szCs w:val="20"/>
        </w:rPr>
        <w:tab/>
      </w:r>
      <w:r w:rsidRPr="00CD4F8E">
        <w:rPr>
          <w:sz w:val="28"/>
          <w:szCs w:val="20"/>
        </w:rPr>
        <w:t>(4)</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BF555A">
      <w:pPr>
        <w:keepNext/>
        <w:widowControl w:val="0"/>
        <w:spacing w:line="360" w:lineRule="auto"/>
        <w:ind w:firstLine="709"/>
        <w:jc w:val="both"/>
        <w:rPr>
          <w:sz w:val="28"/>
          <w:szCs w:val="20"/>
        </w:rPr>
      </w:pPr>
      <w:r w:rsidRPr="00CD4F8E">
        <w:rPr>
          <w:sz w:val="28"/>
          <w:szCs w:val="20"/>
        </w:rPr>
        <w:t xml:space="preserve">1.3. Исчисление процентной ставки и продолжительности операции. Формулы для определения величин </w:t>
      </w:r>
      <w:r w:rsidRPr="00CD4F8E">
        <w:rPr>
          <w:sz w:val="28"/>
          <w:szCs w:val="20"/>
          <w:lang w:val="en-US"/>
        </w:rPr>
        <w:t>r</w:t>
      </w:r>
      <w:r w:rsidRPr="00CD4F8E">
        <w:rPr>
          <w:sz w:val="28"/>
          <w:szCs w:val="20"/>
        </w:rPr>
        <w:t xml:space="preserve"> и </w:t>
      </w:r>
      <w:r w:rsidRPr="00CD4F8E">
        <w:rPr>
          <w:sz w:val="28"/>
          <w:szCs w:val="20"/>
          <w:lang w:val="en-US"/>
        </w:rPr>
        <w:t>n</w:t>
      </w:r>
      <w:r w:rsidRPr="00CD4F8E">
        <w:rPr>
          <w:sz w:val="28"/>
          <w:szCs w:val="20"/>
        </w:rPr>
        <w:t xml:space="preserve"> могут быть получены из выражений (1) и (3). При известных величинах </w:t>
      </w:r>
      <w:r w:rsidRPr="00CD4F8E">
        <w:rPr>
          <w:sz w:val="28"/>
          <w:szCs w:val="20"/>
          <w:lang w:val="en-US"/>
        </w:rPr>
        <w:t>FV</w:t>
      </w:r>
      <w:r w:rsidRPr="00CD4F8E">
        <w:rPr>
          <w:sz w:val="28"/>
          <w:szCs w:val="20"/>
        </w:rPr>
        <w:t xml:space="preserve">, </w:t>
      </w:r>
      <w:r w:rsidRPr="00CD4F8E">
        <w:rPr>
          <w:sz w:val="28"/>
          <w:szCs w:val="20"/>
          <w:lang w:val="en-US"/>
        </w:rPr>
        <w:t>PV</w:t>
      </w:r>
      <w:r w:rsidRPr="00CD4F8E">
        <w:rPr>
          <w:sz w:val="28"/>
          <w:szCs w:val="20"/>
        </w:rPr>
        <w:t xml:space="preserve"> и </w:t>
      </w:r>
      <w:r w:rsidRPr="00CD4F8E">
        <w:rPr>
          <w:sz w:val="28"/>
          <w:szCs w:val="20"/>
          <w:lang w:val="en-US"/>
        </w:rPr>
        <w:t>n</w:t>
      </w:r>
      <w:r w:rsidRPr="00CD4F8E">
        <w:rPr>
          <w:sz w:val="28"/>
          <w:szCs w:val="20"/>
        </w:rPr>
        <w:t xml:space="preserve"> процентную ставку можно определить по формуле</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640" w:dyaOrig="800">
          <v:shape id="_x0000_i1093" type="#_x0000_t75" style="width:81pt;height:39.75pt" o:ole="">
            <v:imagedata r:id="rId137" o:title=""/>
          </v:shape>
          <o:OLEObject Type="Embed" ProgID="Equation.3" ShapeID="_x0000_i1093" DrawAspect="Content" ObjectID="_1460023102" r:id="rId138"/>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(5)</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1.4. Непрерывные проценты используются в случаях, когда вычисления необходимо проводить за бесконечно малые промежутки времени. Будущая стоимость денег при непрерывном начислении будет равна</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440" w:dyaOrig="360">
          <v:shape id="_x0000_i1094" type="#_x0000_t75" style="width:1in;height:18pt" o:ole="">
            <v:imagedata r:id="rId139" o:title=""/>
          </v:shape>
          <o:OLEObject Type="Embed" ProgID="Equation.3" ShapeID="_x0000_i1094" DrawAspect="Content" ObjectID="_1460023103" r:id="rId140"/>
        </w:object>
      </w:r>
      <w:r w:rsidRPr="00CD4F8E">
        <w:rPr>
          <w:sz w:val="28"/>
          <w:szCs w:val="20"/>
        </w:rPr>
        <w:t>,</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е – экспоненциальная константа (е = 2,71828…). </w:t>
      </w:r>
    </w:p>
    <w:p w:rsidR="002F7977" w:rsidRPr="00CD4F8E" w:rsidRDefault="002F7977" w:rsidP="00CD4F8E">
      <w:pPr>
        <w:keepNext/>
        <w:widowControl w:val="0"/>
        <w:spacing w:line="360" w:lineRule="auto"/>
        <w:ind w:firstLine="709"/>
        <w:jc w:val="both"/>
        <w:rPr>
          <w:sz w:val="28"/>
          <w:szCs w:val="20"/>
        </w:rPr>
      </w:pPr>
      <w:r w:rsidRPr="00CD4F8E">
        <w:rPr>
          <w:sz w:val="28"/>
          <w:szCs w:val="20"/>
        </w:rPr>
        <w:t>Следовательно, современная стоимость денег при непрерывном начислении процентов составит</w:t>
      </w:r>
    </w:p>
    <w:p w:rsidR="00BF555A" w:rsidRPr="00BF555A" w:rsidRDefault="00BF555A" w:rsidP="00CD4F8E">
      <w:pPr>
        <w:keepNext/>
        <w:widowControl w:val="0"/>
        <w:spacing w:line="360" w:lineRule="auto"/>
        <w:ind w:firstLine="709"/>
        <w:jc w:val="both"/>
        <w:rPr>
          <w:sz w:val="28"/>
          <w:szCs w:val="20"/>
        </w:rPr>
      </w:pPr>
    </w:p>
    <w:p w:rsidR="002F7977" w:rsidRPr="00BF555A" w:rsidRDefault="002F7977" w:rsidP="00CD4F8E">
      <w:pPr>
        <w:keepNext/>
        <w:widowControl w:val="0"/>
        <w:spacing w:line="360" w:lineRule="auto"/>
        <w:ind w:firstLine="709"/>
        <w:jc w:val="both"/>
        <w:rPr>
          <w:sz w:val="28"/>
          <w:szCs w:val="20"/>
        </w:rPr>
      </w:pPr>
      <w:r w:rsidRPr="00CD4F8E">
        <w:rPr>
          <w:sz w:val="28"/>
          <w:szCs w:val="20"/>
        </w:rPr>
        <w:object w:dxaOrig="1520" w:dyaOrig="360">
          <v:shape id="_x0000_i1095" type="#_x0000_t75" style="width:75pt;height:18pt" o:ole="">
            <v:imagedata r:id="rId141" o:title=""/>
          </v:shape>
          <o:OLEObject Type="Embed" ProgID="Equation.3" ShapeID="_x0000_i1095" DrawAspect="Content" ObjectID="_1460023104" r:id="rId142"/>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Pr>
          <w:sz w:val="28"/>
          <w:szCs w:val="20"/>
        </w:rPr>
        <w:t>(6)</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2. Денежные потоки в виде серии равных платежей (аннуитеты). Поток платежей, все элементы которого распределены по времени так, что интервалы между любыми двумя последовательными платежами постоянны, называют финансовой рентой или аннуитетом. </w:t>
      </w:r>
    </w:p>
    <w:p w:rsidR="002F7977" w:rsidRPr="00CD4F8E" w:rsidRDefault="002F7977" w:rsidP="00CD4F8E">
      <w:pPr>
        <w:keepNext/>
        <w:widowControl w:val="0"/>
        <w:spacing w:line="360" w:lineRule="auto"/>
        <w:ind w:firstLine="709"/>
        <w:jc w:val="both"/>
        <w:rPr>
          <w:sz w:val="28"/>
          <w:szCs w:val="20"/>
        </w:rPr>
      </w:pPr>
      <w:r w:rsidRPr="00CD4F8E">
        <w:rPr>
          <w:sz w:val="28"/>
          <w:szCs w:val="20"/>
        </w:rPr>
        <w:t>Теоретически в зависимости от условий формирования могут быть получены весьма разнообразные виды аннуитетов: с платежами равной либо произвольной величины; с выплатами в начале, середине или конце периода и др.</w:t>
      </w:r>
    </w:p>
    <w:p w:rsidR="002F7977" w:rsidRPr="00CD4F8E" w:rsidRDefault="002F7977" w:rsidP="00CD4F8E">
      <w:pPr>
        <w:keepNext/>
        <w:widowControl w:val="0"/>
        <w:spacing w:line="360" w:lineRule="auto"/>
        <w:ind w:firstLine="709"/>
        <w:jc w:val="both"/>
        <w:rPr>
          <w:sz w:val="28"/>
          <w:szCs w:val="20"/>
        </w:rPr>
      </w:pPr>
      <w:r w:rsidRPr="00CD4F8E">
        <w:rPr>
          <w:sz w:val="28"/>
          <w:szCs w:val="20"/>
        </w:rPr>
        <w:t>В финансовой практике часто встречаются так называемые простые, или обыкновенные аннуитеты, которые предполагают получение или выплаты одинаковых сумм на протяжении всего срока операции в конце каждого периода (года, полугодия, квартала, месяца и т.д.).</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Выплаты по купонным облигациям, банковским кредитам, долгосрочной аренде, страховым полисам, формирование различных фондов  всё это далеко не полный перечень финансовых операций, денежные потоки которых представляют собой обыкновенные аннуитеты. Рассмотрим их свойства и основные количественные характеристики.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Согласно определению, простой аннуитет обладает двумя важными </w:t>
      </w:r>
      <w:r w:rsidRPr="00CD4F8E">
        <w:rPr>
          <w:sz w:val="28"/>
          <w:szCs w:val="20"/>
        </w:rPr>
        <w:lastRenderedPageBreak/>
        <w:t>свойствами:</w:t>
      </w:r>
    </w:p>
    <w:p w:rsidR="002F7977" w:rsidRPr="00CD4F8E" w:rsidRDefault="002F7977" w:rsidP="00BF555A">
      <w:pPr>
        <w:keepNext/>
        <w:widowControl w:val="0"/>
        <w:numPr>
          <w:ilvl w:val="0"/>
          <w:numId w:val="24"/>
        </w:numPr>
        <w:tabs>
          <w:tab w:val="clear" w:pos="2058"/>
          <w:tab w:val="num" w:pos="1276"/>
        </w:tabs>
        <w:spacing w:line="360" w:lineRule="auto"/>
        <w:ind w:left="0" w:firstLine="709"/>
        <w:jc w:val="both"/>
        <w:rPr>
          <w:sz w:val="28"/>
          <w:szCs w:val="20"/>
        </w:rPr>
      </w:pPr>
      <w:r w:rsidRPr="00CD4F8E">
        <w:rPr>
          <w:sz w:val="28"/>
          <w:szCs w:val="20"/>
        </w:rPr>
        <w:t xml:space="preserve">все его </w:t>
      </w:r>
      <w:r w:rsidRPr="00CD4F8E">
        <w:rPr>
          <w:sz w:val="28"/>
          <w:szCs w:val="20"/>
          <w:lang w:val="en-US"/>
        </w:rPr>
        <w:t>n</w:t>
      </w:r>
      <w:r w:rsidRPr="00CD4F8E">
        <w:rPr>
          <w:sz w:val="28"/>
          <w:szCs w:val="20"/>
        </w:rPr>
        <w:t xml:space="preserve"> элементов равны между собой, то есть</w:t>
      </w:r>
    </w:p>
    <w:p w:rsidR="00BF555A" w:rsidRPr="00BF555A" w:rsidRDefault="00BF555A" w:rsidP="00BF555A">
      <w:pPr>
        <w:keepNext/>
        <w:widowControl w:val="0"/>
        <w:tabs>
          <w:tab w:val="num" w:pos="1276"/>
        </w:tabs>
        <w:spacing w:line="360" w:lineRule="auto"/>
        <w:ind w:firstLine="709"/>
        <w:jc w:val="both"/>
        <w:rPr>
          <w:sz w:val="28"/>
          <w:szCs w:val="20"/>
        </w:rPr>
      </w:pPr>
    </w:p>
    <w:p w:rsidR="002F7977" w:rsidRDefault="002F7977" w:rsidP="00BF555A">
      <w:pPr>
        <w:keepNext/>
        <w:widowControl w:val="0"/>
        <w:tabs>
          <w:tab w:val="num" w:pos="1276"/>
        </w:tabs>
        <w:spacing w:line="360" w:lineRule="auto"/>
        <w:ind w:firstLine="709"/>
        <w:jc w:val="both"/>
        <w:rPr>
          <w:sz w:val="28"/>
          <w:szCs w:val="20"/>
          <w:lang w:val="en-US"/>
        </w:rPr>
      </w:pPr>
      <w:r w:rsidRPr="00CD4F8E">
        <w:rPr>
          <w:sz w:val="28"/>
          <w:szCs w:val="20"/>
        </w:rPr>
        <w:object w:dxaOrig="3140" w:dyaOrig="360">
          <v:shape id="_x0000_i1096" type="#_x0000_t75" style="width:155.25pt;height:18pt" o:ole="">
            <v:imagedata r:id="rId143" o:title=""/>
          </v:shape>
          <o:OLEObject Type="Embed" ProgID="Equation.3" ShapeID="_x0000_i1096" DrawAspect="Content" ObjectID="_1460023105" r:id="rId144"/>
        </w:object>
      </w:r>
      <w:r w:rsidRPr="00CD4F8E">
        <w:rPr>
          <w:sz w:val="28"/>
          <w:szCs w:val="20"/>
        </w:rPr>
        <w:t>;</w:t>
      </w:r>
    </w:p>
    <w:p w:rsidR="00BF555A" w:rsidRPr="00BF555A" w:rsidRDefault="00BF555A" w:rsidP="00BF555A">
      <w:pPr>
        <w:keepNext/>
        <w:widowControl w:val="0"/>
        <w:tabs>
          <w:tab w:val="num" w:pos="1276"/>
        </w:tabs>
        <w:spacing w:line="360" w:lineRule="auto"/>
        <w:ind w:firstLine="709"/>
        <w:jc w:val="both"/>
        <w:rPr>
          <w:sz w:val="28"/>
          <w:szCs w:val="20"/>
          <w:lang w:val="en-US"/>
        </w:rPr>
      </w:pPr>
    </w:p>
    <w:p w:rsidR="00BF555A" w:rsidRPr="00BF555A" w:rsidRDefault="002F7977" w:rsidP="00BF555A">
      <w:pPr>
        <w:keepNext/>
        <w:widowControl w:val="0"/>
        <w:numPr>
          <w:ilvl w:val="0"/>
          <w:numId w:val="24"/>
        </w:numPr>
        <w:tabs>
          <w:tab w:val="clear" w:pos="2058"/>
          <w:tab w:val="num" w:pos="1276"/>
        </w:tabs>
        <w:spacing w:line="360" w:lineRule="auto"/>
        <w:ind w:left="0" w:firstLine="709"/>
        <w:jc w:val="both"/>
        <w:rPr>
          <w:sz w:val="28"/>
          <w:szCs w:val="20"/>
        </w:rPr>
      </w:pPr>
      <w:r w:rsidRPr="00CD4F8E">
        <w:rPr>
          <w:sz w:val="28"/>
          <w:szCs w:val="20"/>
        </w:rPr>
        <w:t xml:space="preserve">отрезки времени между выплатой / получением сумм </w:t>
      </w:r>
      <w:r w:rsidRPr="00CD4F8E">
        <w:rPr>
          <w:sz w:val="28"/>
          <w:szCs w:val="20"/>
          <w:lang w:val="en-US"/>
        </w:rPr>
        <w:t>CF</w:t>
      </w:r>
      <w:r w:rsidRPr="00CD4F8E">
        <w:rPr>
          <w:sz w:val="28"/>
          <w:szCs w:val="20"/>
        </w:rPr>
        <w:t xml:space="preserve"> одинаковы, то есть </w:t>
      </w:r>
    </w:p>
    <w:p w:rsidR="00BF555A" w:rsidRPr="00BF555A" w:rsidRDefault="00BF555A" w:rsidP="00BF555A">
      <w:pPr>
        <w:keepNext/>
        <w:widowControl w:val="0"/>
        <w:spacing w:line="360" w:lineRule="auto"/>
        <w:ind w:left="709"/>
        <w:jc w:val="both"/>
        <w:rPr>
          <w:sz w:val="28"/>
          <w:szCs w:val="20"/>
        </w:rPr>
      </w:pPr>
    </w:p>
    <w:p w:rsidR="002F7977" w:rsidRPr="00CD4F8E" w:rsidRDefault="002F7977" w:rsidP="00BF555A">
      <w:pPr>
        <w:keepNext/>
        <w:widowControl w:val="0"/>
        <w:spacing w:line="360" w:lineRule="auto"/>
        <w:ind w:left="709"/>
        <w:jc w:val="both"/>
        <w:rPr>
          <w:sz w:val="28"/>
          <w:szCs w:val="20"/>
        </w:rPr>
      </w:pPr>
      <w:r w:rsidRPr="00CD4F8E">
        <w:rPr>
          <w:sz w:val="28"/>
          <w:szCs w:val="20"/>
        </w:rPr>
        <w:object w:dxaOrig="2500" w:dyaOrig="380">
          <v:shape id="_x0000_i1097" type="#_x0000_t75" style="width:125.25pt;height:18.75pt" o:ole="">
            <v:imagedata r:id="rId145" o:title=""/>
          </v:shape>
          <o:OLEObject Type="Embed" ProgID="Equation.3" ShapeID="_x0000_i1097" DrawAspect="Content" ObjectID="_1460023106" r:id="rId146"/>
        </w:object>
      </w:r>
      <w:r w:rsidRPr="00CD4F8E">
        <w:rPr>
          <w:sz w:val="28"/>
          <w:szCs w:val="20"/>
        </w:rPr>
        <w:t>.</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В отличие от разовых платежей для количественного анализа аннуитетов нам понадобятся все выделенные ранее характеристики денежных потоков: </w:t>
      </w:r>
      <w:r w:rsidRPr="00CD4F8E">
        <w:rPr>
          <w:sz w:val="28"/>
          <w:szCs w:val="20"/>
          <w:lang w:val="en-US"/>
        </w:rPr>
        <w:t>FV</w:t>
      </w:r>
      <w:r w:rsidRPr="00CD4F8E">
        <w:rPr>
          <w:sz w:val="28"/>
          <w:szCs w:val="20"/>
        </w:rPr>
        <w:t xml:space="preserve">, </w:t>
      </w:r>
      <w:r w:rsidRPr="00CD4F8E">
        <w:rPr>
          <w:sz w:val="28"/>
          <w:szCs w:val="20"/>
          <w:lang w:val="en-US"/>
        </w:rPr>
        <w:t>PV</w:t>
      </w:r>
      <w:r w:rsidRPr="00CD4F8E">
        <w:rPr>
          <w:sz w:val="28"/>
          <w:szCs w:val="20"/>
        </w:rPr>
        <w:t xml:space="preserve">, </w:t>
      </w:r>
      <w:r w:rsidRPr="00CD4F8E">
        <w:rPr>
          <w:sz w:val="28"/>
          <w:szCs w:val="20"/>
          <w:lang w:val="en-US"/>
        </w:rPr>
        <w:t>CF</w:t>
      </w:r>
      <w:r w:rsidRPr="00CD4F8E">
        <w:rPr>
          <w:sz w:val="28"/>
          <w:szCs w:val="20"/>
        </w:rPr>
        <w:t xml:space="preserve">, </w:t>
      </w:r>
      <w:r w:rsidRPr="00CD4F8E">
        <w:rPr>
          <w:sz w:val="28"/>
          <w:szCs w:val="20"/>
          <w:lang w:val="en-US"/>
        </w:rPr>
        <w:t>r</w:t>
      </w:r>
      <w:r w:rsidRPr="00CD4F8E">
        <w:rPr>
          <w:sz w:val="28"/>
          <w:szCs w:val="20"/>
        </w:rPr>
        <w:t xml:space="preserve"> и </w:t>
      </w:r>
      <w:r w:rsidRPr="00CD4F8E">
        <w:rPr>
          <w:sz w:val="28"/>
          <w:szCs w:val="20"/>
          <w:lang w:val="en-US"/>
        </w:rPr>
        <w:t>n</w:t>
      </w:r>
      <w:r w:rsidRPr="00CD4F8E">
        <w:rPr>
          <w:sz w:val="28"/>
          <w:szCs w:val="20"/>
        </w:rPr>
        <w:t xml:space="preserve">. </w:t>
      </w:r>
    </w:p>
    <w:p w:rsidR="002F7977" w:rsidRPr="00BF555A" w:rsidRDefault="002F7977" w:rsidP="00CD4F8E">
      <w:pPr>
        <w:keepNext/>
        <w:widowControl w:val="0"/>
        <w:spacing w:line="360" w:lineRule="auto"/>
        <w:ind w:firstLine="709"/>
        <w:jc w:val="both"/>
        <w:rPr>
          <w:sz w:val="28"/>
          <w:szCs w:val="20"/>
        </w:rPr>
      </w:pPr>
      <w:r w:rsidRPr="00CD4F8E">
        <w:rPr>
          <w:sz w:val="28"/>
          <w:szCs w:val="20"/>
        </w:rPr>
        <w:t>2.1. Будущая стоимость простого аннуитета представляет собой сумму всех составляющих его платежей с начисленными процентами на конец срока проведения операции:</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540" w:dyaOrig="800">
          <v:shape id="_x0000_i1098" type="#_x0000_t75" style="width:126pt;height:39.75pt" o:ole="">
            <v:imagedata r:id="rId147" o:title=""/>
          </v:shape>
          <o:OLEObject Type="Embed" ProgID="Equation.3" ShapeID="_x0000_i1098" DrawAspect="Content" ObjectID="_1460023107" r:id="rId148"/>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(7)</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Как уже отмечалось, платежи могут осуществляться </w:t>
      </w:r>
      <w:r w:rsidRPr="00CD4F8E">
        <w:rPr>
          <w:sz w:val="28"/>
          <w:szCs w:val="20"/>
          <w:lang w:val="en-US"/>
        </w:rPr>
        <w:t>j</w:t>
      </w:r>
      <w:r w:rsidRPr="00CD4F8E">
        <w:rPr>
          <w:sz w:val="28"/>
          <w:szCs w:val="20"/>
        </w:rPr>
        <w:t xml:space="preserve"> раз в году (ежемесячно, ежеквартально и т.д.). Рассмотрим наиболее распространённый случай, когда число платежей в году совпадает с числом начислений процентов, то есть </w:t>
      </w:r>
      <w:r w:rsidRPr="00CD4F8E">
        <w:rPr>
          <w:sz w:val="28"/>
          <w:szCs w:val="20"/>
          <w:lang w:val="en-US"/>
        </w:rPr>
        <w:t>j</w:t>
      </w:r>
      <w:r w:rsidRPr="00CD4F8E">
        <w:rPr>
          <w:sz w:val="28"/>
          <w:szCs w:val="20"/>
        </w:rPr>
        <w:t xml:space="preserve"> = </w:t>
      </w:r>
      <w:r w:rsidRPr="00CD4F8E">
        <w:rPr>
          <w:sz w:val="28"/>
          <w:szCs w:val="20"/>
          <w:lang w:val="en-US"/>
        </w:rPr>
        <w:t>m</w:t>
      </w:r>
      <w:r w:rsidRPr="00CD4F8E">
        <w:rPr>
          <w:sz w:val="28"/>
          <w:szCs w:val="20"/>
        </w:rPr>
        <w:t xml:space="preserve">. В этом случае общее число платежей за </w:t>
      </w:r>
      <w:r w:rsidRPr="00CD4F8E">
        <w:rPr>
          <w:sz w:val="28"/>
          <w:szCs w:val="20"/>
          <w:lang w:val="en-US"/>
        </w:rPr>
        <w:t>n</w:t>
      </w:r>
      <w:r w:rsidRPr="00CD4F8E">
        <w:rPr>
          <w:sz w:val="28"/>
          <w:szCs w:val="20"/>
        </w:rPr>
        <w:t xml:space="preserve"> лет будет равно </w:t>
      </w:r>
      <w:r w:rsidRPr="00CD4F8E">
        <w:rPr>
          <w:sz w:val="28"/>
          <w:szCs w:val="20"/>
          <w:lang w:val="en-US"/>
        </w:rPr>
        <w:t>mn</w:t>
      </w:r>
      <w:r w:rsidRPr="00CD4F8E">
        <w:rPr>
          <w:sz w:val="28"/>
          <w:szCs w:val="20"/>
        </w:rPr>
        <w:t xml:space="preserve">, процентная ставка – </w:t>
      </w:r>
      <w:r w:rsidRPr="00CD4F8E">
        <w:rPr>
          <w:sz w:val="28"/>
          <w:szCs w:val="20"/>
          <w:lang w:val="en-US"/>
        </w:rPr>
        <w:t>r</w:t>
      </w:r>
      <w:r w:rsidRPr="00CD4F8E">
        <w:rPr>
          <w:sz w:val="28"/>
          <w:szCs w:val="20"/>
        </w:rPr>
        <w:t>/</w:t>
      </w:r>
      <w:r w:rsidRPr="00CD4F8E">
        <w:rPr>
          <w:sz w:val="28"/>
          <w:szCs w:val="20"/>
          <w:lang w:val="en-US"/>
        </w:rPr>
        <w:t>m</w:t>
      </w:r>
      <w:r w:rsidRPr="00CD4F8E">
        <w:rPr>
          <w:sz w:val="28"/>
          <w:szCs w:val="20"/>
        </w:rPr>
        <w:t xml:space="preserve">; а сумма платежа – </w:t>
      </w:r>
      <w:r w:rsidRPr="00CD4F8E">
        <w:rPr>
          <w:sz w:val="28"/>
          <w:szCs w:val="20"/>
          <w:lang w:val="en-US"/>
        </w:rPr>
        <w:t>CF</w:t>
      </w:r>
      <w:r w:rsidRPr="00CD4F8E">
        <w:rPr>
          <w:sz w:val="28"/>
          <w:szCs w:val="20"/>
        </w:rPr>
        <w:t xml:space="preserve"> /</w:t>
      </w:r>
      <w:r w:rsidRPr="00CD4F8E">
        <w:rPr>
          <w:sz w:val="28"/>
          <w:szCs w:val="20"/>
          <w:lang w:val="en-US"/>
        </w:rPr>
        <w:t>m</w:t>
      </w:r>
      <w:r w:rsidRPr="00CD4F8E">
        <w:rPr>
          <w:sz w:val="28"/>
          <w:szCs w:val="20"/>
        </w:rPr>
        <w:t>. Тогда, выполнив преобразования из формулы (7), получим</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5520" w:dyaOrig="800">
          <v:shape id="_x0000_i1099" type="#_x0000_t75" style="width:276pt;height:39.75pt" o:ole="">
            <v:imagedata r:id="rId149" o:title=""/>
          </v:shape>
          <o:OLEObject Type="Embed" ProgID="Equation.3" ShapeID="_x0000_i1099" DrawAspect="Content" ObjectID="_1460023108" r:id="rId150"/>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(8)</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 xml:space="preserve">Процентная ставка, равная отношению номинальной ставки </w:t>
      </w:r>
      <w:r w:rsidRPr="00CD4F8E">
        <w:rPr>
          <w:sz w:val="28"/>
          <w:szCs w:val="20"/>
          <w:lang w:val="en-US"/>
        </w:rPr>
        <w:t>r</w:t>
      </w:r>
      <w:r w:rsidRPr="00CD4F8E">
        <w:rPr>
          <w:sz w:val="28"/>
          <w:szCs w:val="20"/>
        </w:rPr>
        <w:t xml:space="preserve"> к числу периодов начисления </w:t>
      </w:r>
      <w:r w:rsidRPr="00CD4F8E">
        <w:rPr>
          <w:sz w:val="28"/>
          <w:szCs w:val="20"/>
          <w:lang w:val="en-US"/>
        </w:rPr>
        <w:t>m</w:t>
      </w:r>
      <w:r w:rsidRPr="00CD4F8E">
        <w:rPr>
          <w:sz w:val="28"/>
          <w:szCs w:val="20"/>
        </w:rPr>
        <w:t xml:space="preserve">, называется периодической.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2.2. Под современной стоимостью денежного потока понимают сумму всех составляющих его платежей, дисконтированных на момент начала операции.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Общее соотношение (то есть формула) для определения текущей стоимости аннуитета имеет следующий вид: </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4680" w:dyaOrig="800">
          <v:shape id="_x0000_i1100" type="#_x0000_t75" style="width:234pt;height:39.75pt" o:ole="">
            <v:imagedata r:id="rId151" o:title=""/>
          </v:shape>
          <o:OLEObject Type="Embed" ProgID="Equation.3" ShapeID="_x0000_i1100" DrawAspect="Content" ObjectID="_1460023109" r:id="rId152"/>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(9)</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Выражение в квадратных скобках в формуле (9) представляет собой множитель, равный современной стоимости аннуитета 1 денежной единицы. Разделив современную стоимость </w:t>
      </w:r>
      <w:r w:rsidRPr="00CD4F8E">
        <w:rPr>
          <w:sz w:val="28"/>
          <w:szCs w:val="20"/>
          <w:lang w:val="en-US"/>
        </w:rPr>
        <w:t>PV</w:t>
      </w:r>
      <w:r w:rsidRPr="00CD4F8E">
        <w:rPr>
          <w:sz w:val="28"/>
          <w:szCs w:val="20"/>
        </w:rPr>
        <w:t xml:space="preserve"> денежного потока любого вида на этот множитель, можно получить сумму периодического платежа </w:t>
      </w:r>
      <w:r w:rsidRPr="00CD4F8E">
        <w:rPr>
          <w:sz w:val="28"/>
          <w:szCs w:val="20"/>
          <w:lang w:val="en-US"/>
        </w:rPr>
        <w:t>CF</w:t>
      </w:r>
      <w:r w:rsidR="00CD4F8E">
        <w:rPr>
          <w:sz w:val="28"/>
          <w:szCs w:val="20"/>
        </w:rPr>
        <w:t xml:space="preserve"> </w:t>
      </w:r>
      <w:r w:rsidRPr="00CD4F8E">
        <w:rPr>
          <w:sz w:val="28"/>
          <w:szCs w:val="20"/>
        </w:rPr>
        <w:t>эквивалентного ему аннуитета. Эта математическая зависимость часто используется в финансовом и инвестиционном анализе для приведения потоков с неравномерными поступлениями к виду обыкновенного аннуитета.</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Для случая, когда выплаты сумм аннуитета и начисления процентов совпадают во времени, то есть </w:t>
      </w:r>
      <w:r w:rsidRPr="00CD4F8E">
        <w:rPr>
          <w:sz w:val="28"/>
          <w:szCs w:val="20"/>
          <w:lang w:val="en-US"/>
        </w:rPr>
        <w:t>j</w:t>
      </w:r>
      <w:r w:rsidRPr="00CD4F8E">
        <w:rPr>
          <w:sz w:val="28"/>
          <w:szCs w:val="20"/>
        </w:rPr>
        <w:t xml:space="preserve"> = </w:t>
      </w:r>
      <w:r w:rsidRPr="00CD4F8E">
        <w:rPr>
          <w:sz w:val="28"/>
          <w:szCs w:val="20"/>
          <w:lang w:val="en-US"/>
        </w:rPr>
        <w:t>m</w:t>
      </w:r>
      <w:r w:rsidRPr="00CD4F8E">
        <w:rPr>
          <w:sz w:val="28"/>
          <w:szCs w:val="20"/>
        </w:rPr>
        <w:t xml:space="preserve">, удобно использовать соотношение вида </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960" w:dyaOrig="800">
          <v:shape id="_x0000_i1101" type="#_x0000_t75" style="width:146.25pt;height:39.75pt" o:ole="">
            <v:imagedata r:id="rId153" o:title=""/>
          </v:shape>
          <o:OLEObject Type="Embed" ProgID="Equation.3" ShapeID="_x0000_i1101" DrawAspect="Content" ObjectID="_1460023110" r:id="rId154"/>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(10)</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2.3. Исчисление суммы платежа, процентной ставки и числа периодов. Если известна будущая стоимость </w:t>
      </w:r>
      <w:r w:rsidRPr="00CD4F8E">
        <w:rPr>
          <w:sz w:val="28"/>
          <w:szCs w:val="20"/>
          <w:lang w:val="en-US"/>
        </w:rPr>
        <w:t>FV</w:t>
      </w:r>
      <w:r w:rsidRPr="00CD4F8E">
        <w:rPr>
          <w:sz w:val="28"/>
          <w:szCs w:val="20"/>
        </w:rPr>
        <w:t xml:space="preserve">, то при заданных </w:t>
      </w:r>
      <w:r w:rsidRPr="00CD4F8E">
        <w:rPr>
          <w:sz w:val="28"/>
          <w:szCs w:val="20"/>
          <w:lang w:val="en-US"/>
        </w:rPr>
        <w:t>n</w:t>
      </w:r>
      <w:r w:rsidRPr="00CD4F8E">
        <w:rPr>
          <w:sz w:val="28"/>
          <w:szCs w:val="20"/>
        </w:rPr>
        <w:t xml:space="preserve"> и </w:t>
      </w:r>
      <w:r w:rsidRPr="00CD4F8E">
        <w:rPr>
          <w:sz w:val="28"/>
          <w:szCs w:val="20"/>
          <w:lang w:val="en-US"/>
        </w:rPr>
        <w:t>r</w:t>
      </w:r>
      <w:r w:rsidRPr="00CD4F8E">
        <w:rPr>
          <w:sz w:val="28"/>
          <w:szCs w:val="20"/>
        </w:rPr>
        <w:t xml:space="preserve"> сумма платежа может быть определена так:</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540" w:dyaOrig="800">
          <v:shape id="_x0000_i1102" type="#_x0000_t75" style="width:126pt;height:39.75pt" o:ole="">
            <v:imagedata r:id="rId155" o:title=""/>
          </v:shape>
          <o:OLEObject Type="Embed" ProgID="Equation.3" ShapeID="_x0000_i1102" DrawAspect="Content" ObjectID="_1460023111" r:id="rId156"/>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(11)</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 xml:space="preserve">Выражение в квадратных скобках часто называют коэффициентом погашения или накопления фонда.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Соответственно, если неизвестной величиной является </w:t>
      </w:r>
      <w:r w:rsidRPr="00CD4F8E">
        <w:rPr>
          <w:sz w:val="28"/>
          <w:szCs w:val="20"/>
          <w:lang w:val="en-US"/>
        </w:rPr>
        <w:t>n</w:t>
      </w:r>
      <w:r w:rsidRPr="00CD4F8E">
        <w:rPr>
          <w:sz w:val="28"/>
          <w:szCs w:val="20"/>
        </w:rPr>
        <w:t>, то она определяется по формуле</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380" w:dyaOrig="700">
          <v:shape id="_x0000_i1103" type="#_x0000_t75" style="width:119.25pt;height:35.25pt" o:ole="">
            <v:imagedata r:id="rId157" o:title=""/>
          </v:shape>
          <o:OLEObject Type="Embed" ProgID="Equation.3" ShapeID="_x0000_i1103" DrawAspect="Content" ObjectID="_1460023112" r:id="rId158"/>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(12)</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Если известна текущая стоимость аннуитета </w:t>
      </w:r>
      <w:r w:rsidRPr="00CD4F8E">
        <w:rPr>
          <w:sz w:val="28"/>
          <w:szCs w:val="20"/>
          <w:lang w:val="en-US"/>
        </w:rPr>
        <w:t>PV</w:t>
      </w:r>
      <w:r w:rsidRPr="00CD4F8E">
        <w:rPr>
          <w:sz w:val="28"/>
          <w:szCs w:val="20"/>
        </w:rPr>
        <w:t xml:space="preserve">, формулы для определения </w:t>
      </w:r>
      <w:r w:rsidRPr="00CD4F8E">
        <w:rPr>
          <w:sz w:val="28"/>
          <w:szCs w:val="20"/>
          <w:lang w:val="en-US"/>
        </w:rPr>
        <w:t>CF</w:t>
      </w:r>
      <w:r w:rsidRPr="00CD4F8E">
        <w:rPr>
          <w:sz w:val="28"/>
          <w:szCs w:val="20"/>
        </w:rPr>
        <w:t xml:space="preserve"> и </w:t>
      </w:r>
      <w:r w:rsidRPr="00CD4F8E">
        <w:rPr>
          <w:sz w:val="28"/>
          <w:szCs w:val="20"/>
          <w:lang w:val="en-US"/>
        </w:rPr>
        <w:t>n</w:t>
      </w:r>
      <w:r w:rsidRPr="00CD4F8E">
        <w:rPr>
          <w:sz w:val="28"/>
          <w:szCs w:val="20"/>
        </w:rPr>
        <w:t xml:space="preserve"> примут следующий вид:</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460" w:dyaOrig="800">
          <v:shape id="_x0000_i1104" type="#_x0000_t75" style="width:123pt;height:39.75pt" o:ole="">
            <v:imagedata r:id="rId159" o:title=""/>
          </v:shape>
          <o:OLEObject Type="Embed" ProgID="Equation.3" ShapeID="_x0000_i1104" DrawAspect="Content" ObjectID="_1460023113" r:id="rId160"/>
        </w:object>
      </w:r>
      <w:r w:rsidRPr="00CD4F8E">
        <w:rPr>
          <w:sz w:val="28"/>
          <w:szCs w:val="20"/>
        </w:rPr>
        <w:t>;</w: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(13)</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600" w:dyaOrig="740">
          <v:shape id="_x0000_i1105" type="#_x0000_t75" style="width:129pt;height:36.75pt" o:ole="">
            <v:imagedata r:id="rId161" o:title=""/>
          </v:shape>
          <o:OLEObject Type="Embed" ProgID="Equation.3" ShapeID="_x0000_i1105" DrawAspect="Content" ObjectID="_1460023114" r:id="rId162"/>
        </w:object>
      </w:r>
      <w:r w:rsidR="00CD4F8E">
        <w:rPr>
          <w:sz w:val="28"/>
          <w:szCs w:val="20"/>
        </w:rPr>
        <w:t xml:space="preserve"> </w:t>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00BF555A" w:rsidRPr="00BF555A">
        <w:rPr>
          <w:sz w:val="28"/>
          <w:szCs w:val="20"/>
        </w:rPr>
        <w:tab/>
      </w:r>
      <w:r w:rsidRPr="00CD4F8E">
        <w:rPr>
          <w:sz w:val="28"/>
          <w:szCs w:val="20"/>
        </w:rPr>
        <w:t>(14)</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Выражение в квадратных скобках в формуле (13) называют коэффициентом восстановления или возмещения капитала.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2.4. Денежные потоки в виде платежей произвольной суммы, осуществляемые через равные промежутки времени, представляют собой наиболее распространённый случай хозяйственных операций. Типичные случаи возникновения подобных потоков – вложения в долгосрочные активы производственного назначения, выплаты дивидендов по обыкновенным акциям и др.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Как правило, определяют наиболее общие характеристики таких потоков: их будущую и современную стоимость. При этом все остальные параметры финансовой операции предполагаются известными.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Если поступления (выплаты) произвольных сумм осуществляются через равные промежутки времени, их будущую сумму можно определить из соотношения </w:t>
      </w:r>
    </w:p>
    <w:p w:rsidR="002F7977" w:rsidRPr="00BF555A" w:rsidRDefault="002F7977" w:rsidP="00CD4F8E">
      <w:pPr>
        <w:keepNext/>
        <w:widowControl w:val="0"/>
        <w:spacing w:line="360" w:lineRule="auto"/>
        <w:ind w:firstLine="709"/>
        <w:jc w:val="both"/>
        <w:rPr>
          <w:sz w:val="28"/>
          <w:szCs w:val="20"/>
          <w:lang w:val="en-US"/>
        </w:rPr>
      </w:pPr>
      <w:r w:rsidRPr="00CD4F8E">
        <w:rPr>
          <w:sz w:val="28"/>
          <w:szCs w:val="20"/>
        </w:rPr>
        <w:object w:dxaOrig="2480" w:dyaOrig="720">
          <v:shape id="_x0000_i1106" type="#_x0000_t75" style="width:123pt;height:36pt" o:ole="">
            <v:imagedata r:id="rId163" o:title=""/>
          </v:shape>
          <o:OLEObject Type="Embed" ProgID="Equation.3" ShapeID="_x0000_i1106" DrawAspect="Content" ObjectID="_1460023115" r:id="rId164"/>
        </w:object>
      </w:r>
    </w:p>
    <w:p w:rsidR="00BF555A" w:rsidRDefault="00BF555A" w:rsidP="00CD4F8E">
      <w:pPr>
        <w:keepNext/>
        <w:widowControl w:val="0"/>
        <w:spacing w:line="360" w:lineRule="auto"/>
        <w:ind w:firstLine="709"/>
        <w:jc w:val="both"/>
        <w:rPr>
          <w:sz w:val="28"/>
          <w:szCs w:val="20"/>
          <w:lang w:val="en-US"/>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Современная стоимость потока с произвольными суммами платежей определяется по следующей формуле:</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800" w:dyaOrig="720">
          <v:shape id="_x0000_i1107" type="#_x0000_t75" style="width:90pt;height:36pt" o:ole="">
            <v:imagedata r:id="rId165" o:title=""/>
          </v:shape>
          <o:OLEObject Type="Embed" ProgID="Equation.3" ShapeID="_x0000_i1107" DrawAspect="Content" ObjectID="_1460023116" r:id="rId166"/>
        </w:object>
      </w:r>
      <w:r w:rsidR="00CD4F8E">
        <w:rPr>
          <w:sz w:val="28"/>
          <w:szCs w:val="20"/>
        </w:rPr>
        <w:t xml:space="preserve"> </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Как уже было отмечено ранее, любой поток с произвольными суммами платежей может быть приведён к виду аннуитета. Можно задать следующую формулу приведения:</w:t>
      </w:r>
    </w:p>
    <w:p w:rsidR="00BF555A" w:rsidRPr="00BF555A" w:rsidRDefault="00BF555A" w:rsidP="00CD4F8E">
      <w:pPr>
        <w:keepNext/>
        <w:widowControl w:val="0"/>
        <w:spacing w:line="360" w:lineRule="auto"/>
        <w:ind w:firstLine="709"/>
        <w:jc w:val="both"/>
        <w:rPr>
          <w:sz w:val="28"/>
          <w:szCs w:val="20"/>
        </w:rPr>
      </w:pPr>
    </w:p>
    <w:p w:rsidR="002F7977" w:rsidRPr="00BF555A" w:rsidRDefault="002F7977" w:rsidP="00CD4F8E">
      <w:pPr>
        <w:keepNext/>
        <w:widowControl w:val="0"/>
        <w:spacing w:line="360" w:lineRule="auto"/>
        <w:ind w:firstLine="709"/>
        <w:jc w:val="both"/>
        <w:rPr>
          <w:sz w:val="28"/>
          <w:szCs w:val="20"/>
        </w:rPr>
      </w:pPr>
      <w:r w:rsidRPr="00CD4F8E">
        <w:rPr>
          <w:sz w:val="28"/>
          <w:szCs w:val="20"/>
        </w:rPr>
        <w:object w:dxaOrig="1939" w:dyaOrig="700">
          <v:shape id="_x0000_i1108" type="#_x0000_t75" style="width:96pt;height:35.25pt" o:ole="">
            <v:imagedata r:id="rId167" o:title=""/>
          </v:shape>
          <o:OLEObject Type="Embed" ProgID="Equation.3" ShapeID="_x0000_i1108" DrawAspect="Content" ObjectID="_1460023117" r:id="rId168"/>
        </w:object>
      </w:r>
      <w:r w:rsidRPr="00CD4F8E">
        <w:rPr>
          <w:sz w:val="28"/>
          <w:szCs w:val="20"/>
        </w:rPr>
        <w:t>,</w:t>
      </w:r>
      <w:r w:rsidR="00CD4F8E">
        <w:rPr>
          <w:sz w:val="28"/>
          <w:szCs w:val="20"/>
        </w:rPr>
        <w:t xml:space="preserve"> </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lang w:val="en-US"/>
        </w:rPr>
        <w:t>CF</w:t>
      </w:r>
      <w:r w:rsidR="00CD4F8E">
        <w:rPr>
          <w:sz w:val="28"/>
          <w:szCs w:val="20"/>
        </w:rPr>
        <w:t xml:space="preserve"> </w:t>
      </w:r>
      <w:r w:rsidRPr="00CD4F8E">
        <w:rPr>
          <w:sz w:val="28"/>
          <w:szCs w:val="20"/>
        </w:rPr>
        <w:t>-</w:t>
      </w:r>
      <w:r w:rsidR="00CD4F8E">
        <w:rPr>
          <w:sz w:val="28"/>
          <w:szCs w:val="20"/>
        </w:rPr>
        <w:t xml:space="preserve"> </w:t>
      </w:r>
      <w:r w:rsidRPr="00CD4F8E">
        <w:rPr>
          <w:sz w:val="28"/>
          <w:szCs w:val="20"/>
        </w:rPr>
        <w:t>периодический платёж по аннуитету, эквивалентному произвольному денежному потоку по сумме современной стоимости.</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54. Управление денежными средствами и дебиторской задолженностью </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pStyle w:val="2"/>
        <w:widowControl w:val="0"/>
        <w:spacing w:before="0" w:after="0" w:line="360" w:lineRule="auto"/>
        <w:ind w:firstLine="709"/>
        <w:jc w:val="both"/>
        <w:rPr>
          <w:rFonts w:ascii="Times New Roman" w:hAnsi="Times New Roman"/>
          <w:b w:val="0"/>
          <w:i w:val="0"/>
          <w:iCs w:val="0"/>
          <w:szCs w:val="20"/>
        </w:rPr>
      </w:pPr>
      <w:r w:rsidRPr="00CD4F8E">
        <w:rPr>
          <w:rFonts w:ascii="Times New Roman" w:hAnsi="Times New Roman"/>
          <w:b w:val="0"/>
          <w:i w:val="0"/>
          <w:iCs w:val="0"/>
          <w:szCs w:val="20"/>
        </w:rPr>
        <w:t>Управление дебиторской задолженностью</w:t>
      </w:r>
    </w:p>
    <w:p w:rsidR="002F7977" w:rsidRPr="00CD4F8E" w:rsidRDefault="002F7977" w:rsidP="00CD4F8E">
      <w:pPr>
        <w:keepNext/>
        <w:widowControl w:val="0"/>
        <w:spacing w:line="360" w:lineRule="auto"/>
        <w:ind w:firstLine="709"/>
        <w:jc w:val="both"/>
        <w:rPr>
          <w:sz w:val="28"/>
          <w:szCs w:val="20"/>
        </w:rPr>
      </w:pPr>
      <w:r w:rsidRPr="00CD4F8E">
        <w:rPr>
          <w:sz w:val="28"/>
          <w:szCs w:val="20"/>
        </w:rPr>
        <w:t>Управление дебиторской задолженностью основной своей целью имеет ускорение оборачиваемости средств в расчетах. Отгружая произведенную продукцию или выполняя работы и услуги, предприятие как правило, не получает деньги в оплату немедленно, т.е. по сути оно кредитует покупателей. Сокращение периода оплаты счетов покупателями уменьшает потери предприятия от иммобилизации, омертвления средств в виде дебиторской задолженности. Система управления дебиторской задолженностью включает в себя следующие важнейшие аспекты:</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1. Контроль за дебиторской задолженностью, включающий в себя оперативный анализ динамики ее оборачиваемости, ранжирование дебиторской задолженности по срокам ее возникновения (чаще всего: 0 – 30; 31 – 60; 61 – 90; 90 – 120; свыше 120 дней) и структурирование по группам однотипных договоров и группам покупателей.</w:t>
      </w:r>
    </w:p>
    <w:p w:rsidR="002F7977" w:rsidRPr="00CD4F8E" w:rsidRDefault="002F7977" w:rsidP="00CD4F8E">
      <w:pPr>
        <w:keepNext/>
        <w:widowControl w:val="0"/>
        <w:spacing w:line="360" w:lineRule="auto"/>
        <w:ind w:firstLine="709"/>
        <w:jc w:val="both"/>
        <w:rPr>
          <w:sz w:val="28"/>
          <w:szCs w:val="20"/>
        </w:rPr>
      </w:pPr>
      <w:r w:rsidRPr="00CD4F8E">
        <w:rPr>
          <w:sz w:val="28"/>
          <w:szCs w:val="20"/>
        </w:rPr>
        <w:t>2. Установление среднего максимального срока предоставления коммерческого кредита покупателям и заказчикам, который определяется условиями получения коммерческого кредита от поставщиков предприятия. Сроки оплаты по конкретному договору должны учитывать экономические последствия его срыва, в том числе и долю покупателя в общем объеме продаж.</w:t>
      </w:r>
    </w:p>
    <w:p w:rsidR="002F7977" w:rsidRPr="00CD4F8E" w:rsidRDefault="002F7977" w:rsidP="00CD4F8E">
      <w:pPr>
        <w:keepNext/>
        <w:widowControl w:val="0"/>
        <w:spacing w:line="360" w:lineRule="auto"/>
        <w:ind w:firstLine="709"/>
        <w:jc w:val="both"/>
        <w:rPr>
          <w:sz w:val="28"/>
          <w:szCs w:val="20"/>
        </w:rPr>
      </w:pPr>
      <w:r w:rsidRPr="00CD4F8E">
        <w:rPr>
          <w:sz w:val="28"/>
          <w:szCs w:val="20"/>
        </w:rPr>
        <w:t>3. Определение собственных стандартов кредитоспособности партнеров, в зависимости от выполнения которых им могут быть предложены различные условия договоров, в том числе размер скидки, размер партии продукции, форма оплаты (включая требование аванса) и др.</w:t>
      </w:r>
    </w:p>
    <w:p w:rsidR="002F7977" w:rsidRPr="00CD4F8E" w:rsidRDefault="002F7977" w:rsidP="00CD4F8E">
      <w:pPr>
        <w:keepNext/>
        <w:widowControl w:val="0"/>
        <w:spacing w:line="360" w:lineRule="auto"/>
        <w:ind w:firstLine="709"/>
        <w:jc w:val="both"/>
        <w:rPr>
          <w:sz w:val="28"/>
          <w:szCs w:val="20"/>
        </w:rPr>
      </w:pPr>
      <w:r w:rsidRPr="00CD4F8E">
        <w:rPr>
          <w:sz w:val="28"/>
          <w:szCs w:val="20"/>
        </w:rPr>
        <w:t>4. Применение системы поощрения добросовестных партнеров в виде скидок с отпускной цены. Предоставление скидки должно быть выгодно как покупателю, так и продавцу. Первый получит прямую выгоду от снижения затрат на покупку товаров, а второй - косвенную выгоду в связи с устранением потерь, вызываемых недостатком денежных средств для осуществления текущих операций предприятия.</w:t>
      </w:r>
    </w:p>
    <w:p w:rsidR="002F7977" w:rsidRPr="00CD4F8E" w:rsidRDefault="002F7977" w:rsidP="00CD4F8E">
      <w:pPr>
        <w:keepNext/>
        <w:widowControl w:val="0"/>
        <w:spacing w:line="360" w:lineRule="auto"/>
        <w:ind w:firstLine="709"/>
        <w:jc w:val="both"/>
        <w:rPr>
          <w:sz w:val="28"/>
          <w:szCs w:val="20"/>
        </w:rPr>
      </w:pPr>
      <w:r w:rsidRPr="00CD4F8E">
        <w:rPr>
          <w:sz w:val="28"/>
          <w:szCs w:val="20"/>
        </w:rPr>
        <w:t>Алгоритм установления размера скидки включает следующие расчеты:</w:t>
      </w:r>
    </w:p>
    <w:p w:rsidR="002F7977" w:rsidRPr="00BF555A" w:rsidRDefault="002F7977" w:rsidP="00CD4F8E">
      <w:pPr>
        <w:keepNext/>
        <w:widowControl w:val="0"/>
        <w:spacing w:line="360" w:lineRule="auto"/>
        <w:ind w:firstLine="709"/>
        <w:jc w:val="both"/>
        <w:rPr>
          <w:sz w:val="28"/>
          <w:szCs w:val="20"/>
        </w:rPr>
      </w:pPr>
      <w:r w:rsidRPr="00CD4F8E">
        <w:rPr>
          <w:sz w:val="28"/>
          <w:szCs w:val="20"/>
        </w:rPr>
        <w:t xml:space="preserve">а) расчет снижения потерь от инфляции в процентах </w:t>
      </w:r>
      <w:r w:rsidRPr="00CD4F8E">
        <w:rPr>
          <w:sz w:val="28"/>
          <w:szCs w:val="20"/>
        </w:rPr>
        <w:object w:dxaOrig="680" w:dyaOrig="380">
          <v:shape id="_x0000_i1109" type="#_x0000_t75" style="width:33.75pt;height:18.75pt" o:ole="">
            <v:imagedata r:id="rId169" o:title=""/>
          </v:shape>
          <o:OLEObject Type="Embed" ProgID="Equation.3" ShapeID="_x0000_i1109" DrawAspect="Content" ObjectID="_1460023118" r:id="rId170"/>
        </w:object>
      </w:r>
      <w:r w:rsidRPr="00CD4F8E">
        <w:rPr>
          <w:sz w:val="28"/>
          <w:szCs w:val="20"/>
        </w:rPr>
        <w:t>, выполняемый по формуле:</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3060" w:dyaOrig="640">
          <v:shape id="_x0000_i1110" type="#_x0000_t75" style="width:240pt;height:42.75pt" o:ole="">
            <v:imagedata r:id="rId171" o:title=""/>
          </v:shape>
          <o:OLEObject Type="Embed" ProgID="Equation.3" ShapeID="_x0000_i1110" DrawAspect="Content" ObjectID="_1460023119" r:id="rId172"/>
        </w:object>
      </w:r>
      <w:r w:rsidRPr="00CD4F8E">
        <w:rPr>
          <w:sz w:val="28"/>
          <w:szCs w:val="20"/>
        </w:rPr>
        <w:t>,</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lang w:val="en-US"/>
        </w:rPr>
        <w:t>k</w:t>
      </w:r>
      <w:r w:rsidRPr="00CD4F8E">
        <w:rPr>
          <w:sz w:val="28"/>
          <w:szCs w:val="20"/>
        </w:rPr>
        <w:t xml:space="preserve"> – продолжительность периода, по которому накоплены данные о темпах инфляции, в днях; И </w:t>
      </w:r>
      <w:r w:rsidRPr="00CD4F8E">
        <w:rPr>
          <w:sz w:val="28"/>
          <w:szCs w:val="20"/>
          <w:vertAlign w:val="subscript"/>
          <w:lang w:val="en-US"/>
        </w:rPr>
        <w:t>k</w:t>
      </w:r>
      <w:r w:rsidRPr="00CD4F8E">
        <w:rPr>
          <w:sz w:val="28"/>
          <w:szCs w:val="20"/>
        </w:rPr>
        <w:t xml:space="preserve"> – темп удорожания затрат (темп инфляции) за </w:t>
      </w:r>
      <w:r w:rsidRPr="00CD4F8E">
        <w:rPr>
          <w:sz w:val="28"/>
          <w:szCs w:val="20"/>
        </w:rPr>
        <w:lastRenderedPageBreak/>
        <w:t xml:space="preserve">конкретный период в долях единицы; </w:t>
      </w:r>
      <w:r w:rsidRPr="00CD4F8E">
        <w:rPr>
          <w:sz w:val="28"/>
          <w:szCs w:val="28"/>
        </w:rPr>
        <w:sym w:font="Symbol" w:char="F044"/>
      </w:r>
      <w:r w:rsidRPr="00CD4F8E">
        <w:rPr>
          <w:sz w:val="28"/>
          <w:szCs w:val="20"/>
        </w:rPr>
        <w:t>ПП – сокращение периода погашения дебиторской задолженности в днях.</w:t>
      </w:r>
    </w:p>
    <w:p w:rsidR="002F7977" w:rsidRPr="00BF555A" w:rsidRDefault="002F7977" w:rsidP="00CD4F8E">
      <w:pPr>
        <w:keepNext/>
        <w:widowControl w:val="0"/>
        <w:spacing w:line="360" w:lineRule="auto"/>
        <w:ind w:firstLine="709"/>
        <w:jc w:val="both"/>
        <w:rPr>
          <w:sz w:val="28"/>
          <w:szCs w:val="20"/>
        </w:rPr>
      </w:pPr>
      <w:r w:rsidRPr="00CD4F8E">
        <w:rPr>
          <w:sz w:val="28"/>
          <w:szCs w:val="20"/>
        </w:rPr>
        <w:t xml:space="preserve">б) расчет снижения процентных потерь </w:t>
      </w:r>
      <w:r w:rsidRPr="00CD4F8E">
        <w:rPr>
          <w:sz w:val="28"/>
          <w:szCs w:val="20"/>
        </w:rPr>
        <w:object w:dxaOrig="560" w:dyaOrig="360">
          <v:shape id="_x0000_i1111" type="#_x0000_t75" style="width:27.75pt;height:18pt" o:ole="">
            <v:imagedata r:id="rId173" o:title=""/>
          </v:shape>
          <o:OLEObject Type="Embed" ProgID="Equation.3" ShapeID="_x0000_i1111" DrawAspect="Content" ObjectID="_1460023120" r:id="rId174"/>
        </w:object>
      </w:r>
      <w:r w:rsidRPr="00CD4F8E">
        <w:rPr>
          <w:sz w:val="28"/>
          <w:szCs w:val="20"/>
        </w:rPr>
        <w:t>, вызванных использованием заемных</w:t>
      </w:r>
      <w:r w:rsidR="00CD4F8E">
        <w:rPr>
          <w:sz w:val="28"/>
          <w:szCs w:val="20"/>
        </w:rPr>
        <w:t xml:space="preserve"> </w:t>
      </w:r>
      <w:r w:rsidRPr="00CD4F8E">
        <w:rPr>
          <w:sz w:val="28"/>
          <w:szCs w:val="20"/>
        </w:rPr>
        <w:t>источников:</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680" w:dyaOrig="620">
          <v:shape id="_x0000_i1112" type="#_x0000_t75" style="width:91.5pt;height:33.75pt" o:ole="">
            <v:imagedata r:id="rId175" o:title=""/>
          </v:shape>
          <o:OLEObject Type="Embed" ProgID="Equation.3" ShapeID="_x0000_i1112" DrawAspect="Content" ObjectID="_1460023121" r:id="rId176"/>
        </w:object>
      </w:r>
    </w:p>
    <w:p w:rsidR="00BF555A" w:rsidRDefault="00BF555A" w:rsidP="00CD4F8E">
      <w:pPr>
        <w:keepNext/>
        <w:widowControl w:val="0"/>
        <w:spacing w:line="360" w:lineRule="auto"/>
        <w:ind w:firstLine="709"/>
        <w:jc w:val="both"/>
        <w:rPr>
          <w:sz w:val="28"/>
          <w:szCs w:val="20"/>
          <w:lang w:val="en-US"/>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 СП – годовая ставка процента по краткосрочному банковскому кредиту.</w:t>
      </w:r>
    </w:p>
    <w:p w:rsidR="002F7977" w:rsidRPr="00BF555A" w:rsidRDefault="002F7977" w:rsidP="00CD4F8E">
      <w:pPr>
        <w:keepNext/>
        <w:widowControl w:val="0"/>
        <w:spacing w:line="360" w:lineRule="auto"/>
        <w:ind w:firstLine="709"/>
        <w:jc w:val="both"/>
        <w:rPr>
          <w:sz w:val="28"/>
          <w:szCs w:val="20"/>
        </w:rPr>
      </w:pPr>
      <w:r w:rsidRPr="00CD4F8E">
        <w:rPr>
          <w:sz w:val="28"/>
          <w:szCs w:val="20"/>
        </w:rPr>
        <w:t>в) сравнение размера скидки (С) в процентах и выраженного в процентах размера выгоды от снижения потерь. Необходимо выполнение следующего неравенства:</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П</w:t>
      </w:r>
      <w:r w:rsidRPr="00CD4F8E">
        <w:rPr>
          <w:sz w:val="28"/>
          <w:szCs w:val="20"/>
          <w:vertAlign w:val="subscript"/>
        </w:rPr>
        <w:t>инф</w:t>
      </w:r>
      <w:r w:rsidRPr="00CD4F8E">
        <w:rPr>
          <w:sz w:val="28"/>
          <w:szCs w:val="20"/>
        </w:rPr>
        <w:t xml:space="preserve"> + П</w:t>
      </w:r>
      <w:r w:rsidRPr="00CD4F8E">
        <w:rPr>
          <w:sz w:val="28"/>
          <w:szCs w:val="20"/>
          <w:vertAlign w:val="subscript"/>
        </w:rPr>
        <w:t>%</w:t>
      </w:r>
      <w:r w:rsidRPr="00CD4F8E">
        <w:rPr>
          <w:sz w:val="28"/>
          <w:szCs w:val="20"/>
        </w:rPr>
        <w:t xml:space="preserve"> &gt; C.</w:t>
      </w:r>
    </w:p>
    <w:p w:rsidR="00BF555A" w:rsidRPr="00BF555A" w:rsidRDefault="00BF555A" w:rsidP="00CD4F8E">
      <w:pPr>
        <w:keepNext/>
        <w:widowControl w:val="0"/>
        <w:spacing w:line="360" w:lineRule="auto"/>
        <w:ind w:firstLine="709"/>
        <w:jc w:val="both"/>
        <w:rPr>
          <w:sz w:val="28"/>
          <w:szCs w:val="20"/>
        </w:rPr>
      </w:pPr>
    </w:p>
    <w:p w:rsidR="002F7977" w:rsidRPr="00BF555A" w:rsidRDefault="002F7977" w:rsidP="00CD4F8E">
      <w:pPr>
        <w:keepNext/>
        <w:widowControl w:val="0"/>
        <w:spacing w:line="360" w:lineRule="auto"/>
        <w:ind w:firstLine="709"/>
        <w:jc w:val="both"/>
        <w:rPr>
          <w:sz w:val="28"/>
          <w:szCs w:val="20"/>
        </w:rPr>
      </w:pPr>
      <w:r w:rsidRPr="00CD4F8E">
        <w:rPr>
          <w:sz w:val="28"/>
          <w:szCs w:val="20"/>
        </w:rPr>
        <w:t>г) расчет величины денежных средств, дополнительно получаемых предприятием за год в связи с ускорением оплаты по счетам дебиторов (∆ДС):</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3440" w:dyaOrig="740">
          <v:shape id="_x0000_i1113" type="#_x0000_t75" style="width:183.75pt;height:39pt" o:ole="">
            <v:imagedata r:id="rId177" o:title=""/>
          </v:shape>
          <o:OLEObject Type="Embed" ProgID="Equation.3" ShapeID="_x0000_i1113" DrawAspect="Content" ObjectID="_1460023122" r:id="rId178"/>
        </w:object>
      </w:r>
      <w:r w:rsidRPr="00CD4F8E">
        <w:rPr>
          <w:sz w:val="28"/>
          <w:szCs w:val="20"/>
        </w:rPr>
        <w:t>,</w:t>
      </w:r>
    </w:p>
    <w:p w:rsidR="00EC1523" w:rsidRDefault="00EC152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 ДбЗ – среднегодовая величина дебиторской задолженности; ПП</w:t>
      </w:r>
      <w:r w:rsidRPr="00CD4F8E">
        <w:rPr>
          <w:sz w:val="28"/>
          <w:szCs w:val="20"/>
          <w:vertAlign w:val="subscript"/>
        </w:rPr>
        <w:t>ДбЗ</w:t>
      </w:r>
      <w:r w:rsidRPr="00CD4F8E">
        <w:rPr>
          <w:sz w:val="28"/>
          <w:szCs w:val="20"/>
        </w:rPr>
        <w:t xml:space="preserve"> – средний период погашения дебиторской задолженности, в днях;</w:t>
      </w:r>
      <w:r w:rsidR="00CD4F8E">
        <w:rPr>
          <w:sz w:val="28"/>
          <w:szCs w:val="20"/>
        </w:rPr>
        <w:t xml:space="preserve"> </w:t>
      </w:r>
      <w:r w:rsidRPr="00CD4F8E">
        <w:rPr>
          <w:sz w:val="28"/>
          <w:szCs w:val="20"/>
        </w:rPr>
        <w:t>С – размер предлагаемой клиентам скидки в процентах.</w:t>
      </w:r>
    </w:p>
    <w:p w:rsidR="002F7977" w:rsidRDefault="002F7977" w:rsidP="00CD4F8E">
      <w:pPr>
        <w:keepNext/>
        <w:widowControl w:val="0"/>
        <w:spacing w:line="360" w:lineRule="auto"/>
        <w:ind w:firstLine="709"/>
        <w:jc w:val="both"/>
        <w:rPr>
          <w:sz w:val="28"/>
          <w:szCs w:val="20"/>
          <w:lang w:val="en-US"/>
        </w:rPr>
      </w:pPr>
      <w:r w:rsidRPr="00CD4F8E">
        <w:rPr>
          <w:sz w:val="28"/>
          <w:szCs w:val="20"/>
        </w:rPr>
        <w:t xml:space="preserve">Пример. Средний период погашения дебиторской задолженности на предприятии равен 60 дням. Предприятие предполагает установить скидки для постоянных клиентов до 1,5% от стоимости сделки для стимулирования сокращения сроков платежей дебиторов на 15 дней в среднем. Среднегодовая </w:t>
      </w:r>
      <w:r w:rsidRPr="00CD4F8E">
        <w:rPr>
          <w:sz w:val="28"/>
          <w:szCs w:val="20"/>
        </w:rPr>
        <w:lastRenderedPageBreak/>
        <w:t>величина задолженности постоянных клиентов составила 720 тыс. р. Учитывая, что темп удорожания затрат составляет для предприятия в среднем 1,6% в месяц, а банковская процентная ставка по краткосрочным кредитам – 30% годовых, определить сумму средств, которая будет дополнительно получена на счет предприятия в течение года в результате применения системы скидок. По данным, указанным в примере, получим следующие результаты:</w:t>
      </w:r>
    </w:p>
    <w:p w:rsidR="00BF555A" w:rsidRPr="00BF555A" w:rsidRDefault="00BF555A" w:rsidP="00CD4F8E">
      <w:pPr>
        <w:keepNext/>
        <w:widowControl w:val="0"/>
        <w:spacing w:line="360" w:lineRule="auto"/>
        <w:ind w:firstLine="709"/>
        <w:jc w:val="both"/>
        <w:rPr>
          <w:sz w:val="28"/>
          <w:szCs w:val="20"/>
          <w:lang w:val="en-US"/>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3840" w:dyaOrig="640">
          <v:shape id="_x0000_i1114" type="#_x0000_t75" style="width:205.5pt;height:39.75pt" o:ole="">
            <v:imagedata r:id="rId179" o:title=""/>
          </v:shape>
          <o:OLEObject Type="Embed" ProgID="Equation.3" ShapeID="_x0000_i1114" DrawAspect="Content" ObjectID="_1460023123" r:id="rId180"/>
        </w:objec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219" w:dyaOrig="620">
          <v:shape id="_x0000_i1115" type="#_x0000_t75" style="width:139.5pt;height:30pt" o:ole="">
            <v:imagedata r:id="rId181" o:title=""/>
          </v:shape>
          <o:OLEObject Type="Embed" ProgID="Equation.3" ShapeID="_x0000_i1115" DrawAspect="Content" ObjectID="_1460023124" r:id="rId182"/>
        </w:objec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5260" w:dyaOrig="620">
          <v:shape id="_x0000_i1116" type="#_x0000_t75" style="width:258pt;height:30.75pt" o:ole="">
            <v:imagedata r:id="rId183" o:title=""/>
          </v:shape>
          <o:OLEObject Type="Embed" ProgID="Equation.3" ShapeID="_x0000_i1116" DrawAspect="Content" ObjectID="_1460023125" r:id="rId184"/>
        </w:object>
      </w:r>
    </w:p>
    <w:p w:rsidR="00BF555A" w:rsidRDefault="00BF555A" w:rsidP="00CD4F8E">
      <w:pPr>
        <w:pStyle w:val="a7"/>
        <w:keepNext/>
        <w:spacing w:line="360" w:lineRule="auto"/>
        <w:ind w:firstLine="709"/>
        <w:rPr>
          <w:sz w:val="28"/>
          <w:lang w:val="en-US"/>
        </w:rPr>
      </w:pPr>
    </w:p>
    <w:p w:rsidR="002F7977" w:rsidRPr="00CD4F8E" w:rsidRDefault="002F7977" w:rsidP="00CD4F8E">
      <w:pPr>
        <w:pStyle w:val="a7"/>
        <w:keepNext/>
        <w:spacing w:line="360" w:lineRule="auto"/>
        <w:ind w:firstLine="709"/>
        <w:rPr>
          <w:sz w:val="28"/>
        </w:rPr>
      </w:pPr>
      <w:r w:rsidRPr="00CD4F8E">
        <w:rPr>
          <w:sz w:val="28"/>
        </w:rPr>
        <w:t>5. Выбор формы безналичных расчетов и вида платежных документов. Положением ЦБ РФ от 03.10.2002г. № 2-П предусмотрено применение расчетов:</w:t>
      </w:r>
      <w:r w:rsidR="00CD4F8E">
        <w:rPr>
          <w:sz w:val="28"/>
        </w:rPr>
        <w:t xml:space="preserve"> </w:t>
      </w:r>
      <w:r w:rsidRPr="00CD4F8E">
        <w:rPr>
          <w:sz w:val="28"/>
        </w:rPr>
        <w:t>платежными поручениями; по аккредитиву; чеками; по инкассо с использованием платежных требований или инкассовых поручений.</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w:t>
      </w:r>
    </w:p>
    <w:p w:rsidR="002F7977" w:rsidRPr="00CD4F8E" w:rsidRDefault="002F7977" w:rsidP="00CD4F8E">
      <w:pPr>
        <w:keepNext/>
        <w:widowControl w:val="0"/>
        <w:spacing w:line="360" w:lineRule="auto"/>
        <w:ind w:firstLine="709"/>
        <w:jc w:val="both"/>
        <w:rPr>
          <w:sz w:val="28"/>
          <w:szCs w:val="20"/>
        </w:rPr>
      </w:pPr>
      <w:r w:rsidRPr="00CD4F8E">
        <w:rPr>
          <w:sz w:val="28"/>
          <w:szCs w:val="20"/>
        </w:rPr>
        <w:t>Платежные поручения используются, прежде всего, при осуществлении платежей по нетоварным операциям (перечисление налогов в бюджет, выплаты по договорам займа и кредита и т. п.).</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Как способ воздействия на недобросовестных и неплатежеспособных партнеров организация может включить в договор поставки условие полной или частичной предоплаты (аванс) с использованием платежных поручений. </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Аккредитив представляет собой условное денежное обязательство, принимаемое банком (банк-эмитент) по поручению плательщика, произвести </w:t>
      </w:r>
      <w:r w:rsidRPr="00CD4F8E">
        <w:rPr>
          <w:sz w:val="28"/>
          <w:szCs w:val="20"/>
        </w:rPr>
        <w:lastRenderedPageBreak/>
        <w:t>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(исполняющий банк) произвести такие платежи. Он открывается для работы с одним получателем средств.</w:t>
      </w:r>
    </w:p>
    <w:p w:rsidR="002F7977" w:rsidRPr="00CD4F8E" w:rsidRDefault="002F7977" w:rsidP="00CD4F8E">
      <w:pPr>
        <w:keepNext/>
        <w:widowControl w:val="0"/>
        <w:spacing w:line="360" w:lineRule="auto"/>
        <w:ind w:firstLine="709"/>
        <w:jc w:val="both"/>
        <w:rPr>
          <w:sz w:val="28"/>
          <w:szCs w:val="20"/>
        </w:rPr>
      </w:pPr>
      <w:r w:rsidRPr="00CD4F8E">
        <w:rPr>
          <w:sz w:val="28"/>
          <w:szCs w:val="20"/>
        </w:rPr>
        <w:t>Независимо от вида аккредитива (депонированный или гарантированный), их использование дает поставщику гарантию оплаты за его товары и продукцию при соблюдении всех условий договора и аккредитива. В первом случае средства на денежные средства резервируются на специальном счете, что и является гарантией платежа. Во втором случае оплата первоначально производится за счет средств банка-эмитента, но также является обязательной.</w:t>
      </w:r>
    </w:p>
    <w:p w:rsidR="002F7977" w:rsidRPr="00CD4F8E" w:rsidRDefault="002F7977" w:rsidP="00CD4F8E">
      <w:pPr>
        <w:keepNext/>
        <w:widowControl w:val="0"/>
        <w:spacing w:line="360" w:lineRule="auto"/>
        <w:ind w:firstLine="709"/>
        <w:jc w:val="both"/>
        <w:rPr>
          <w:sz w:val="28"/>
          <w:szCs w:val="20"/>
        </w:rPr>
      </w:pPr>
      <w:r w:rsidRPr="00CD4F8E">
        <w:rPr>
          <w:sz w:val="28"/>
          <w:szCs w:val="20"/>
        </w:rPr>
        <w:t>Чек – это ценная бумага, содержащая ничем не обусловленное распоряжение банку юридического или физического лица (чекодатель), имеющего денежные средства в банке, произвести платеж указанной в нем суммы лицу (чекодержатель), в пользу которого выдан чек.</w:t>
      </w:r>
    </w:p>
    <w:p w:rsidR="002F7977" w:rsidRPr="00CD4F8E" w:rsidRDefault="002F7977" w:rsidP="00CD4F8E">
      <w:pPr>
        <w:keepNext/>
        <w:widowControl w:val="0"/>
        <w:spacing w:line="360" w:lineRule="auto"/>
        <w:ind w:firstLine="709"/>
        <w:jc w:val="both"/>
        <w:rPr>
          <w:sz w:val="28"/>
          <w:szCs w:val="20"/>
        </w:rPr>
      </w:pPr>
      <w:r w:rsidRPr="00CD4F8E">
        <w:rPr>
          <w:sz w:val="28"/>
          <w:szCs w:val="20"/>
        </w:rPr>
        <w:t>Чек также дает полную гарантию получения средства, поскольку его оформление предполагает обязательное депонирование средств на специальном счете. В отличие от чека он может быть использован для расчетов по любым видам договоров (даже если это не предусмотрено этим договором) и с любым количеством поставщиков и подрядчиков. Оплата чеков производится в момент их предъявления.</w:t>
      </w:r>
    </w:p>
    <w:p w:rsidR="002F7977" w:rsidRPr="00CD4F8E" w:rsidRDefault="002F7977" w:rsidP="00CD4F8E">
      <w:pPr>
        <w:pStyle w:val="a7"/>
        <w:keepNext/>
        <w:spacing w:line="360" w:lineRule="auto"/>
        <w:ind w:firstLine="709"/>
        <w:rPr>
          <w:sz w:val="28"/>
        </w:rPr>
      </w:pPr>
      <w:r w:rsidRPr="00CD4F8E">
        <w:rPr>
          <w:sz w:val="28"/>
        </w:rPr>
        <w:t>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2F7977" w:rsidRPr="00CD4F8E" w:rsidRDefault="002F7977" w:rsidP="00CD4F8E">
      <w:pPr>
        <w:pStyle w:val="a7"/>
        <w:keepNext/>
        <w:spacing w:line="360" w:lineRule="auto"/>
        <w:ind w:firstLine="709"/>
        <w:rPr>
          <w:sz w:val="28"/>
        </w:rPr>
      </w:pPr>
      <w:r w:rsidRPr="00CD4F8E">
        <w:rPr>
          <w:sz w:val="28"/>
        </w:rPr>
        <w:t xml:space="preserve">Положение ЦБ РФ предполагает возможность использования платежных поручений с акцептом (согласием оплатить) и без акцепта. </w:t>
      </w:r>
    </w:p>
    <w:p w:rsidR="002F7977" w:rsidRPr="00CD4F8E" w:rsidRDefault="002F7977" w:rsidP="00CD4F8E">
      <w:pPr>
        <w:pStyle w:val="a7"/>
        <w:keepNext/>
        <w:spacing w:line="360" w:lineRule="auto"/>
        <w:ind w:firstLine="709"/>
        <w:rPr>
          <w:sz w:val="28"/>
        </w:rPr>
      </w:pPr>
      <w:r w:rsidRPr="00CD4F8E">
        <w:rPr>
          <w:sz w:val="28"/>
        </w:rPr>
        <w:t>Как способ воздействия на покупателей и заказчиков следует включить в основной договор условие расчетов с использованием платежных требований без акцепта.</w:t>
      </w:r>
    </w:p>
    <w:p w:rsidR="002F7977" w:rsidRPr="00CD4F8E" w:rsidRDefault="002F7977" w:rsidP="00CD4F8E">
      <w:pPr>
        <w:pStyle w:val="a7"/>
        <w:keepNext/>
        <w:spacing w:line="360" w:lineRule="auto"/>
        <w:ind w:firstLine="709"/>
        <w:rPr>
          <w:sz w:val="28"/>
        </w:rPr>
      </w:pPr>
      <w:r w:rsidRPr="00CD4F8E">
        <w:rPr>
          <w:sz w:val="28"/>
        </w:rPr>
        <w:lastRenderedPageBreak/>
        <w:t>Оплата без акцепта может быть осуществлена банком, если такое условие установлено законодательством или договором между его клиентами. При этом на платежном требовании в графе «Условия оплаты» делается соответствующая запись со ссылкой на закон или договор.</w:t>
      </w:r>
    </w:p>
    <w:p w:rsidR="002F7977" w:rsidRPr="00CD4F8E" w:rsidRDefault="002F7977" w:rsidP="00CD4F8E">
      <w:pPr>
        <w:pStyle w:val="a7"/>
        <w:keepNext/>
        <w:spacing w:line="360" w:lineRule="auto"/>
        <w:ind w:firstLine="709"/>
        <w:rPr>
          <w:sz w:val="28"/>
        </w:rPr>
      </w:pPr>
      <w:r w:rsidRPr="00CD4F8E">
        <w:rPr>
          <w:sz w:val="28"/>
        </w:rPr>
        <w:t>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 Бесспорный порядок может быть установлен законодательством (для перечисления средств контролирующим органам или по исполнительным документам, решению суда) либо условиями договора между клиентами банка. Последнее должно быть указано в договоре банковского счета.</w:t>
      </w:r>
    </w:p>
    <w:p w:rsidR="002F7977" w:rsidRPr="00CD4F8E" w:rsidRDefault="002F7977" w:rsidP="00CD4F8E">
      <w:pPr>
        <w:pStyle w:val="a7"/>
        <w:keepNext/>
        <w:spacing w:line="360" w:lineRule="auto"/>
        <w:ind w:firstLine="709"/>
        <w:rPr>
          <w:sz w:val="28"/>
        </w:rPr>
      </w:pPr>
      <w:r w:rsidRPr="00CD4F8E">
        <w:rPr>
          <w:sz w:val="28"/>
        </w:rPr>
        <w:t>Законодательством определен общий срок безналичных расчетов: он не должен превышать двух операционных дней в пределах субъекта РФ и пяти операционных дней в пределах РФ.</w:t>
      </w:r>
    </w:p>
    <w:p w:rsidR="002F7977" w:rsidRPr="00CD4F8E" w:rsidRDefault="002F7977" w:rsidP="00CD4F8E">
      <w:pPr>
        <w:keepNext/>
        <w:widowControl w:val="0"/>
        <w:spacing w:line="360" w:lineRule="auto"/>
        <w:ind w:firstLine="709"/>
        <w:jc w:val="both"/>
        <w:rPr>
          <w:sz w:val="28"/>
          <w:szCs w:val="20"/>
        </w:rPr>
      </w:pPr>
      <w:r w:rsidRPr="00CD4F8E">
        <w:rPr>
          <w:sz w:val="28"/>
          <w:szCs w:val="20"/>
        </w:rPr>
        <w:t>6. Разработка и применение процедур воздействия на покупателей и заказчиков в случае нарушения условий оплаты, системы наказания недобросовестных контрагентов, включая направление писем, телефонные звонки, персональные визиты, начисление штрафов, пеней, неустоек.</w:t>
      </w:r>
    </w:p>
    <w:p w:rsidR="002F7977" w:rsidRPr="00CD4F8E" w:rsidRDefault="002F7977" w:rsidP="00CD4F8E">
      <w:pPr>
        <w:keepNext/>
        <w:widowControl w:val="0"/>
        <w:spacing w:line="360" w:lineRule="auto"/>
        <w:ind w:firstLine="709"/>
        <w:jc w:val="both"/>
        <w:rPr>
          <w:sz w:val="28"/>
          <w:szCs w:val="20"/>
        </w:rPr>
      </w:pPr>
      <w:r w:rsidRPr="00CD4F8E">
        <w:rPr>
          <w:sz w:val="28"/>
          <w:szCs w:val="20"/>
        </w:rPr>
        <w:t>7. Продажа задолженности другим организациям в форме факторинга и учёта векселей.</w:t>
      </w:r>
    </w:p>
    <w:p w:rsidR="002F7977" w:rsidRPr="00BF555A" w:rsidRDefault="002F7977" w:rsidP="00CD4F8E">
      <w:pPr>
        <w:keepNext/>
        <w:widowControl w:val="0"/>
        <w:spacing w:line="360" w:lineRule="auto"/>
        <w:ind w:firstLine="709"/>
        <w:jc w:val="both"/>
        <w:rPr>
          <w:sz w:val="28"/>
          <w:szCs w:val="20"/>
        </w:rPr>
      </w:pPr>
      <w:r w:rsidRPr="00CD4F8E">
        <w:rPr>
          <w:sz w:val="28"/>
          <w:szCs w:val="20"/>
        </w:rPr>
        <w:t>Факторинг – переуступка поставщиком права получения средств за реализованную им продукцию, товары факторинговому отделу банка, специализированной организации. Факторинг – это симбиоз посреднических и кредитных услуг. Расчет целесообразности услуг факторинга может быть выполнен в соответствии с формулами:</w:t>
      </w:r>
    </w:p>
    <w:p w:rsidR="00BF555A" w:rsidRPr="00BF555A" w:rsidRDefault="00BF555A" w:rsidP="00CD4F8E">
      <w:pPr>
        <w:keepNext/>
        <w:widowControl w:val="0"/>
        <w:spacing w:line="360" w:lineRule="auto"/>
        <w:ind w:firstLine="709"/>
        <w:jc w:val="both"/>
        <w:rPr>
          <w:sz w:val="28"/>
          <w:szCs w:val="20"/>
        </w:rPr>
      </w:pPr>
    </w:p>
    <w:p w:rsidR="00BF555A" w:rsidRDefault="002F7977" w:rsidP="00BF555A">
      <w:pPr>
        <w:keepNext/>
        <w:widowControl w:val="0"/>
        <w:spacing w:line="360" w:lineRule="auto"/>
        <w:ind w:firstLine="709"/>
        <w:jc w:val="both"/>
        <w:rPr>
          <w:sz w:val="28"/>
          <w:szCs w:val="20"/>
          <w:lang w:val="en-US"/>
        </w:rPr>
      </w:pPr>
      <w:r w:rsidRPr="00CD4F8E">
        <w:rPr>
          <w:sz w:val="28"/>
          <w:szCs w:val="20"/>
        </w:rPr>
        <w:object w:dxaOrig="2460" w:dyaOrig="620">
          <v:shape id="_x0000_i1117" type="#_x0000_t75" style="width:132.75pt;height:36pt" o:ole="" fillcolor="window">
            <v:imagedata r:id="rId185" o:title=""/>
          </v:shape>
          <o:OLEObject Type="Embed" ProgID="Equation.3" ShapeID="_x0000_i1117" DrawAspect="Content" ObjectID="_1460023126" r:id="rId186"/>
        </w:object>
      </w:r>
    </w:p>
    <w:p w:rsidR="002F7977" w:rsidRPr="00BF555A" w:rsidRDefault="002F7977" w:rsidP="00BF555A">
      <w:pPr>
        <w:keepNext/>
        <w:widowControl w:val="0"/>
        <w:spacing w:line="360" w:lineRule="auto"/>
        <w:ind w:firstLine="709"/>
        <w:jc w:val="both"/>
        <w:rPr>
          <w:sz w:val="28"/>
          <w:szCs w:val="20"/>
          <w:lang w:val="en-US"/>
        </w:rPr>
      </w:pPr>
      <w:r w:rsidRPr="00CD4F8E">
        <w:rPr>
          <w:sz w:val="28"/>
          <w:szCs w:val="20"/>
        </w:rPr>
        <w:object w:dxaOrig="1520" w:dyaOrig="620">
          <v:shape id="_x0000_i1118" type="#_x0000_t75" style="width:101.25pt;height:31.5pt" o:ole="" fillcolor="window">
            <v:imagedata r:id="rId187" o:title=""/>
          </v:shape>
          <o:OLEObject Type="Embed" ProgID="Equation.3" ShapeID="_x0000_i1118" DrawAspect="Content" ObjectID="_1460023127" r:id="rId188"/>
        </w:object>
      </w:r>
    </w:p>
    <w:p w:rsidR="00BF555A" w:rsidRDefault="002F7977" w:rsidP="00CD4F8E">
      <w:pPr>
        <w:keepNext/>
        <w:widowControl w:val="0"/>
        <w:spacing w:line="360" w:lineRule="auto"/>
        <w:ind w:firstLine="709"/>
        <w:jc w:val="both"/>
        <w:rPr>
          <w:sz w:val="28"/>
          <w:szCs w:val="20"/>
          <w:lang w:val="en-US"/>
        </w:rPr>
      </w:pPr>
      <w:r w:rsidRPr="00CD4F8E">
        <w:rPr>
          <w:sz w:val="28"/>
          <w:szCs w:val="20"/>
        </w:rPr>
        <w:object w:dxaOrig="3040" w:dyaOrig="620">
          <v:shape id="_x0000_i1119" type="#_x0000_t75" style="width:141pt;height:28.5pt" o:ole="" fillcolor="window">
            <v:imagedata r:id="rId189" o:title=""/>
          </v:shape>
          <o:OLEObject Type="Embed" ProgID="Equation.3" ShapeID="_x0000_i1119" DrawAspect="Content" ObjectID="_1460023128" r:id="rId190"/>
        </w:object>
      </w:r>
    </w:p>
    <w:p w:rsidR="002F7977" w:rsidRPr="00CD4F8E" w:rsidRDefault="002F7977" w:rsidP="00CD4F8E">
      <w:pPr>
        <w:keepNext/>
        <w:widowControl w:val="0"/>
        <w:spacing w:line="360" w:lineRule="auto"/>
        <w:ind w:firstLine="709"/>
        <w:jc w:val="both"/>
        <w:rPr>
          <w:sz w:val="28"/>
          <w:szCs w:val="20"/>
        </w:rPr>
      </w:pPr>
      <w:r w:rsidRPr="00CD4F8E">
        <w:rPr>
          <w:sz w:val="28"/>
          <w:szCs w:val="20"/>
        </w:rPr>
        <w:t>Э (П) = Дп – Зп.</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Дб – доход банка от услуг факторинга; Дп – доход поставщика (экономия на процентах); Зп – дополнительные затраты поставщика; Э (П) – экономия (перерасход) средств от схемы с факторингом; </w:t>
      </w:r>
      <w:r w:rsidRPr="00CD4F8E">
        <w:rPr>
          <w:sz w:val="28"/>
          <w:szCs w:val="28"/>
        </w:rPr>
        <w:sym w:font="Symbol" w:char="F053"/>
      </w:r>
      <w:r w:rsidRPr="00CD4F8E">
        <w:rPr>
          <w:sz w:val="28"/>
          <w:szCs w:val="20"/>
        </w:rPr>
        <w:t xml:space="preserve"> – сумма долга, переуступаемая банку; ПП – доля первоначального платежа; К – процент оплаты услуг факторинга (комиссионные); СП – проценты за краткосрочный кредит; П</w:t>
      </w:r>
      <w:r w:rsidRPr="00CD4F8E">
        <w:rPr>
          <w:sz w:val="28"/>
          <w:szCs w:val="20"/>
          <w:vertAlign w:val="subscript"/>
        </w:rPr>
        <w:t>З</w:t>
      </w:r>
      <w:r w:rsidRPr="00CD4F8E">
        <w:rPr>
          <w:sz w:val="28"/>
          <w:szCs w:val="20"/>
        </w:rPr>
        <w:t xml:space="preserve"> – период задержки поступления средств (время транспортировки +</w:t>
      </w:r>
      <w:r w:rsidR="00CD4F8E">
        <w:rPr>
          <w:sz w:val="28"/>
          <w:szCs w:val="20"/>
        </w:rPr>
        <w:t xml:space="preserve"> </w:t>
      </w:r>
      <w:r w:rsidRPr="00CD4F8E">
        <w:rPr>
          <w:sz w:val="28"/>
          <w:szCs w:val="20"/>
        </w:rPr>
        <w:t>время задержки оплаты); И</w:t>
      </w:r>
      <w:r w:rsidRPr="00CD4F8E">
        <w:rPr>
          <w:sz w:val="28"/>
          <w:szCs w:val="20"/>
          <w:vertAlign w:val="subscript"/>
        </w:rPr>
        <w:t>k</w:t>
      </w:r>
      <w:r w:rsidRPr="00CD4F8E">
        <w:rPr>
          <w:sz w:val="28"/>
          <w:szCs w:val="20"/>
        </w:rPr>
        <w:t xml:space="preserve"> – темп удорожания материальных затрат под влиянием инфляции.</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Пример. Заключен договор на фактор-обслуживание с банком. По условиям договора банк первоначально выплачивает 70% суммы, указанной в платежных документах. Оплата услуг факторинга производится из расчета 1% к сумме по платежным документам и в размере 50% годовых к сумме первоначального платежа по договору факторинга (процент по краткосрочным кредитам).</w:t>
      </w:r>
    </w:p>
    <w:p w:rsidR="002F7977" w:rsidRPr="00CD4F8E" w:rsidRDefault="002F7977" w:rsidP="00CD4F8E">
      <w:pPr>
        <w:keepNext/>
        <w:widowControl w:val="0"/>
        <w:spacing w:line="360" w:lineRule="auto"/>
        <w:ind w:firstLine="709"/>
        <w:jc w:val="both"/>
        <w:rPr>
          <w:sz w:val="28"/>
          <w:szCs w:val="20"/>
        </w:rPr>
      </w:pPr>
      <w:r w:rsidRPr="00CD4F8E">
        <w:rPr>
          <w:sz w:val="28"/>
          <w:szCs w:val="20"/>
        </w:rPr>
        <w:t>Допустим, предприятие отправило покупателю продукцию на сумму 160 тыс. р. Время транспортировки составляет в среднем 9 дней. Средний период задержки дебиторами оплаты по счетам составляет 60 дней. Темпы удорожания материальных затрат для предприятия в месяц составляют 0,8%.</w:t>
      </w:r>
    </w:p>
    <w:p w:rsidR="002F7977" w:rsidRPr="00CD4F8E" w:rsidRDefault="002F7977" w:rsidP="00CD4F8E">
      <w:pPr>
        <w:keepNext/>
        <w:widowControl w:val="0"/>
        <w:spacing w:line="360" w:lineRule="auto"/>
        <w:ind w:firstLine="709"/>
        <w:jc w:val="both"/>
        <w:rPr>
          <w:sz w:val="28"/>
          <w:szCs w:val="20"/>
        </w:rPr>
      </w:pPr>
      <w:r w:rsidRPr="00CD4F8E">
        <w:rPr>
          <w:sz w:val="28"/>
          <w:szCs w:val="20"/>
        </w:rPr>
        <w:t>Рассчитать доход банка от услуг факторинга и выгоду, которую получает поставщик, используя факторинг.</w:t>
      </w:r>
    </w:p>
    <w:p w:rsidR="00EC1523" w:rsidRDefault="00EC152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Доход банка = 160 · 1%</w:t>
      </w:r>
      <w:r w:rsidR="00CD4F8E">
        <w:rPr>
          <w:sz w:val="28"/>
          <w:szCs w:val="20"/>
        </w:rPr>
        <w:t xml:space="preserve"> </w:t>
      </w:r>
      <w:r w:rsidRPr="00CD4F8E">
        <w:rPr>
          <w:sz w:val="28"/>
          <w:szCs w:val="20"/>
        </w:rPr>
        <w:t>+ 160 · 70% · (50% · 69 : 365) = 12,19 тыс. р.</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Доход поставщика от услуг факторинга будет равен экономии на расходах, связанных с использованием в течение 69 дней краткосрочного кредита, который он</w:t>
      </w:r>
      <w:r w:rsidR="00CD4F8E">
        <w:rPr>
          <w:sz w:val="28"/>
          <w:szCs w:val="20"/>
        </w:rPr>
        <w:t xml:space="preserve"> </w:t>
      </w:r>
      <w:r w:rsidRPr="00CD4F8E">
        <w:rPr>
          <w:sz w:val="28"/>
          <w:szCs w:val="20"/>
        </w:rPr>
        <w:t>был бы вынужден взять.</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Доход поставщика = 160 · 50% · 69 : 365 = 15,12 тыс. р.</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Дополнительные затраты поставщика по схеме с факторингом будут равны сумме средств, которые он платит банку за факторинг и потерь от удорожания сырья, в связи с тем, что он получает сразу не всю сумму.</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Затраты поставщика = 12,19 + 160 · 30% · 0,8% · 69 : 30 = 13,07 тыс. р.</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Экономия средств для поставщика по схеме с факторингом составит 2,05 тыс. р.</w:t>
      </w:r>
    </w:p>
    <w:p w:rsidR="002F7977" w:rsidRPr="00CD4F8E" w:rsidRDefault="002F7977" w:rsidP="00CD4F8E">
      <w:pPr>
        <w:keepNext/>
        <w:widowControl w:val="0"/>
        <w:spacing w:line="360" w:lineRule="auto"/>
        <w:ind w:firstLine="709"/>
        <w:jc w:val="both"/>
        <w:rPr>
          <w:sz w:val="28"/>
          <w:szCs w:val="20"/>
        </w:rPr>
      </w:pPr>
      <w:r w:rsidRPr="00CD4F8E">
        <w:rPr>
          <w:sz w:val="28"/>
          <w:szCs w:val="20"/>
        </w:rPr>
        <w:t>Можно сравнить затраты по схеме с факторингом также с потерями, которые несет предприятие от штрафных санкций своих кредиторов, если не получит вовремя средства от дебиторов.</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Продажа задолженности может осуществляться в форме учета в банке векселя, полученного в уплату за поставку продукции. Учёт векселя – это покупка банком векселя, полученного поставщиком в уплату за его продукцию, товар, до наступления срока погашения векселя его эмитентом. Учет векселя является разновидностью кредитных операций, за которую банк получает доход, в форме дисконта векселя. Сумму дисконта </w:t>
      </w:r>
      <w:r w:rsidRPr="00CD4F8E">
        <w:rPr>
          <w:sz w:val="28"/>
          <w:szCs w:val="20"/>
        </w:rPr>
        <w:object w:dxaOrig="660" w:dyaOrig="360">
          <v:shape id="_x0000_i1120" type="#_x0000_t75" style="width:33pt;height:18pt" o:ole="">
            <v:imagedata r:id="rId191" o:title=""/>
          </v:shape>
          <o:OLEObject Type="Embed" ProgID="Equation.3" ShapeID="_x0000_i1120" DrawAspect="Content" ObjectID="_1460023129" r:id="rId192"/>
        </w:object>
      </w:r>
      <w:r w:rsidRPr="00CD4F8E">
        <w:rPr>
          <w:sz w:val="28"/>
          <w:szCs w:val="20"/>
        </w:rPr>
        <w:t>, удерживаемого банком в свою пользу, можно рассчитать по формуле:</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lang w:val="en-US"/>
        </w:rPr>
        <w:object w:dxaOrig="1619" w:dyaOrig="620">
          <v:shape id="_x0000_i1121" type="#_x0000_t75" style="width:95.25pt;height:28.5pt" o:ole="">
            <v:imagedata r:id="rId193" o:title=""/>
          </v:shape>
          <o:OLEObject Type="Embed" ProgID="Equation.3" ShapeID="_x0000_i1121" DrawAspect="Content" ObjectID="_1460023130" r:id="rId194"/>
        </w:object>
      </w:r>
      <w:r w:rsidRPr="00CD4F8E">
        <w:rPr>
          <w:sz w:val="28"/>
          <w:szCs w:val="20"/>
        </w:rPr>
        <w:t>,</w:t>
      </w:r>
    </w:p>
    <w:p w:rsidR="00EC1523" w:rsidRDefault="00EC152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lang w:val="en-US"/>
        </w:rPr>
        <w:t>B</w:t>
      </w:r>
      <w:r w:rsidRPr="00CD4F8E">
        <w:rPr>
          <w:sz w:val="28"/>
          <w:szCs w:val="20"/>
        </w:rPr>
        <w:t xml:space="preserve"> – сумма векселя; УС – ставка дисконта (учетная ставка), %; </w:t>
      </w:r>
      <w:r w:rsidRPr="00CD4F8E">
        <w:rPr>
          <w:sz w:val="28"/>
          <w:szCs w:val="20"/>
          <w:lang w:val="en-US"/>
        </w:rPr>
        <w:t>t</w:t>
      </w:r>
      <w:r w:rsidRPr="00CD4F8E">
        <w:rPr>
          <w:sz w:val="28"/>
          <w:szCs w:val="20"/>
        </w:rPr>
        <w:t xml:space="preserve"> – период от даты учета до даты погашения векселя в днях.</w:t>
      </w:r>
    </w:p>
    <w:p w:rsidR="002F7977" w:rsidRPr="00CD4F8E" w:rsidRDefault="002F7977" w:rsidP="00CD4F8E">
      <w:pPr>
        <w:keepNext/>
        <w:widowControl w:val="0"/>
        <w:spacing w:line="360" w:lineRule="auto"/>
        <w:ind w:firstLine="709"/>
        <w:jc w:val="both"/>
        <w:rPr>
          <w:sz w:val="28"/>
          <w:szCs w:val="20"/>
        </w:rPr>
      </w:pPr>
      <w:r w:rsidRPr="00CD4F8E">
        <w:rPr>
          <w:sz w:val="28"/>
          <w:szCs w:val="20"/>
        </w:rPr>
        <w:t>Сделать вывод о целесообразности использования векселя для поставщика и покупателя в сравнении с краткосрочным кредитом можно путем сравнения годовой ставки по краткосрочному банковскому кредиту с величиной:</w:t>
      </w:r>
    </w:p>
    <w:p w:rsidR="002F7977" w:rsidRPr="00CD4F8E" w:rsidRDefault="002F7977" w:rsidP="00CD4F8E">
      <w:pPr>
        <w:keepNext/>
        <w:widowControl w:val="0"/>
        <w:numPr>
          <w:ilvl w:val="0"/>
          <w:numId w:val="25"/>
        </w:numPr>
        <w:tabs>
          <w:tab w:val="num" w:pos="900"/>
        </w:tabs>
        <w:spacing w:line="360" w:lineRule="auto"/>
        <w:ind w:left="0" w:firstLine="709"/>
        <w:jc w:val="both"/>
        <w:rPr>
          <w:sz w:val="28"/>
          <w:szCs w:val="20"/>
        </w:rPr>
      </w:pPr>
      <w:r w:rsidRPr="00CD4F8E">
        <w:rPr>
          <w:sz w:val="28"/>
          <w:szCs w:val="20"/>
        </w:rPr>
        <w:lastRenderedPageBreak/>
        <w:t>годовая дисконтная ставка по коммерческому кредиту, предоставляемому покупателю поставщиком;</w:t>
      </w:r>
    </w:p>
    <w:p w:rsidR="002F7977" w:rsidRPr="00CD4F8E" w:rsidRDefault="002F7977" w:rsidP="00CD4F8E">
      <w:pPr>
        <w:keepNext/>
        <w:widowControl w:val="0"/>
        <w:numPr>
          <w:ilvl w:val="0"/>
          <w:numId w:val="25"/>
        </w:numPr>
        <w:tabs>
          <w:tab w:val="num" w:pos="900"/>
        </w:tabs>
        <w:spacing w:line="360" w:lineRule="auto"/>
        <w:ind w:left="0" w:firstLine="709"/>
        <w:jc w:val="both"/>
        <w:rPr>
          <w:sz w:val="28"/>
          <w:szCs w:val="20"/>
        </w:rPr>
      </w:pPr>
      <w:r w:rsidRPr="00CD4F8E">
        <w:rPr>
          <w:sz w:val="28"/>
          <w:szCs w:val="20"/>
        </w:rPr>
        <w:t>годовой ставки финансовых затрат поставщика по схеме с векселем.</w:t>
      </w:r>
    </w:p>
    <w:p w:rsidR="002F7977" w:rsidRPr="00CD4F8E" w:rsidRDefault="002F7977" w:rsidP="00CD4F8E">
      <w:pPr>
        <w:keepNext/>
        <w:widowControl w:val="0"/>
        <w:spacing w:line="360" w:lineRule="auto"/>
        <w:ind w:firstLine="709"/>
        <w:jc w:val="both"/>
        <w:rPr>
          <w:sz w:val="28"/>
          <w:szCs w:val="20"/>
        </w:rPr>
      </w:pPr>
      <w:r w:rsidRPr="00CD4F8E">
        <w:rPr>
          <w:sz w:val="28"/>
          <w:szCs w:val="20"/>
        </w:rPr>
        <w:t>Формулы соответственно будут иметь вид:</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lang w:val="en-US"/>
        </w:rPr>
        <w:object w:dxaOrig="2199" w:dyaOrig="620">
          <v:shape id="_x0000_i1122" type="#_x0000_t75" style="width:171.75pt;height:38.25pt" o:ole="">
            <v:imagedata r:id="rId195" o:title=""/>
          </v:shape>
          <o:OLEObject Type="Embed" ProgID="Equation.3" ShapeID="_x0000_i1122" DrawAspect="Content" ObjectID="_1460023131" r:id="rId196"/>
        </w:object>
      </w:r>
      <w:r w:rsidRPr="00CD4F8E">
        <w:rPr>
          <w:sz w:val="28"/>
          <w:szCs w:val="20"/>
        </w:rPr>
        <w:t>;</w:t>
      </w: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220" w:dyaOrig="660">
          <v:shape id="_x0000_i1123" type="#_x0000_t75" style="width:129pt;height:27.75pt" o:ole="">
            <v:imagedata r:id="rId197" o:title=""/>
          </v:shape>
          <o:OLEObject Type="Embed" ProgID="Equation.3" ShapeID="_x0000_i1123" DrawAspect="Content" ObjectID="_1460023132" r:id="rId198"/>
        </w:object>
      </w:r>
      <w:r w:rsidRPr="00CD4F8E">
        <w:rPr>
          <w:sz w:val="28"/>
          <w:szCs w:val="20"/>
        </w:rPr>
        <w:t>,</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где </w:t>
      </w:r>
      <w:r w:rsidRPr="00CD4F8E">
        <w:rPr>
          <w:sz w:val="28"/>
          <w:szCs w:val="20"/>
          <w:lang w:val="en-US"/>
        </w:rPr>
        <w:t>Σ</w:t>
      </w:r>
      <w:r w:rsidRPr="00CD4F8E">
        <w:rPr>
          <w:sz w:val="28"/>
          <w:szCs w:val="20"/>
        </w:rPr>
        <w:t xml:space="preserve"> – стоимость партии товара; Т – период погашения, указанный в векселе в днях.</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Пример. Допустим, что поставщик продал покупателю товар на сумму 90 000 р. В оплату 3 августа был получен простой 90-дневный вексель на сумму 100 000 р.</w:t>
      </w:r>
      <w:r w:rsidR="00CD4F8E">
        <w:rPr>
          <w:sz w:val="28"/>
          <w:szCs w:val="20"/>
        </w:rPr>
        <w:t xml:space="preserve"> </w:t>
      </w:r>
      <w:r w:rsidRPr="00CD4F8E">
        <w:rPr>
          <w:sz w:val="28"/>
          <w:szCs w:val="20"/>
        </w:rPr>
        <w:t>4 сентября (когда потребовались деньги) вексель был передан в банк, где учитывается по ставке 40%. Определим, какую сумму получит поставщик при учете векселя в банке. Оценить целесообразность схемы с использованием векселя для поставщика и покупателя товара.</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Период от даты учета до даты погашения векселя равен: 90 – (28 дней августа + 4 дня сентября) = 58 дней.</w:t>
      </w:r>
    </w:p>
    <w:p w:rsidR="002F7977" w:rsidRPr="00CD4F8E" w:rsidRDefault="002F7977" w:rsidP="00CD4F8E">
      <w:pPr>
        <w:keepNext/>
        <w:widowControl w:val="0"/>
        <w:spacing w:line="360" w:lineRule="auto"/>
        <w:ind w:firstLine="709"/>
        <w:jc w:val="both"/>
        <w:rPr>
          <w:sz w:val="28"/>
          <w:szCs w:val="20"/>
        </w:rPr>
      </w:pPr>
      <w:r w:rsidRPr="00CD4F8E">
        <w:rPr>
          <w:sz w:val="28"/>
          <w:szCs w:val="20"/>
        </w:rPr>
        <w:t>Дисконт в пользу банка при ставке 40%:</w:t>
      </w:r>
      <w:r w:rsidR="00CD4F8E">
        <w:rPr>
          <w:sz w:val="28"/>
          <w:szCs w:val="20"/>
        </w:rPr>
        <w:t xml:space="preserve"> </w:t>
      </w:r>
      <w:r w:rsidRPr="00CD4F8E">
        <w:rPr>
          <w:sz w:val="28"/>
          <w:szCs w:val="20"/>
          <w:lang w:val="en-US"/>
        </w:rPr>
        <w:t>D</w:t>
      </w:r>
      <w:r w:rsidRPr="00CD4F8E">
        <w:rPr>
          <w:sz w:val="28"/>
          <w:szCs w:val="20"/>
        </w:rPr>
        <w:t xml:space="preserve"> = 0,4 · 100 000·58 : 365 = 6356 р.</w:t>
      </w:r>
    </w:p>
    <w:p w:rsidR="002F7977" w:rsidRPr="00CD4F8E" w:rsidRDefault="002F7977" w:rsidP="00CD4F8E">
      <w:pPr>
        <w:keepNext/>
        <w:widowControl w:val="0"/>
        <w:spacing w:line="360" w:lineRule="auto"/>
        <w:ind w:firstLine="709"/>
        <w:jc w:val="both"/>
        <w:rPr>
          <w:sz w:val="28"/>
          <w:szCs w:val="20"/>
        </w:rPr>
      </w:pPr>
      <w:r w:rsidRPr="00CD4F8E">
        <w:rPr>
          <w:sz w:val="28"/>
          <w:szCs w:val="20"/>
        </w:rPr>
        <w:t>Сумма, получаемая векселедержателем:</w:t>
      </w:r>
      <w:r w:rsidR="00CD4F8E">
        <w:rPr>
          <w:sz w:val="28"/>
          <w:szCs w:val="20"/>
        </w:rPr>
        <w:t xml:space="preserve"> </w:t>
      </w:r>
      <w:r w:rsidRPr="00CD4F8E">
        <w:rPr>
          <w:sz w:val="28"/>
          <w:szCs w:val="20"/>
        </w:rPr>
        <w:t>100 000 – 6356 = 93 644 р.</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Допустим, банк выдает краткосрочные кредиты под 50% годовых. </w:t>
      </w:r>
    </w:p>
    <w:p w:rsidR="002F7977" w:rsidRPr="00CD4F8E" w:rsidRDefault="002F7977" w:rsidP="00CD4F8E">
      <w:pPr>
        <w:keepNext/>
        <w:widowControl w:val="0"/>
        <w:spacing w:line="360" w:lineRule="auto"/>
        <w:ind w:firstLine="709"/>
        <w:jc w:val="both"/>
        <w:rPr>
          <w:sz w:val="28"/>
          <w:szCs w:val="20"/>
        </w:rPr>
      </w:pPr>
      <w:r w:rsidRPr="00CD4F8E">
        <w:rPr>
          <w:sz w:val="28"/>
          <w:szCs w:val="20"/>
        </w:rPr>
        <w:t>Поставщик взял бы этот кредит через 32 дня, т. е. также на 58 дней. Предположительная сумма кредита 90 000 р. – в размере средств, не поступивших вовремя.</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СФЗ = 6356 · 365 · 100 : (10 000 – 6356) : 58 = 42,7% годовых.</w:t>
      </w: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Вывод: Для поставщика такая схема выгодна так как по краткосрочному банковскому кредиту ставка выше.</w:t>
      </w:r>
    </w:p>
    <w:p w:rsidR="002F7977" w:rsidRPr="00CD4F8E" w:rsidRDefault="002F7977" w:rsidP="00CD4F8E">
      <w:pPr>
        <w:keepNext/>
        <w:widowControl w:val="0"/>
        <w:spacing w:line="360" w:lineRule="auto"/>
        <w:ind w:firstLine="709"/>
        <w:jc w:val="both"/>
        <w:rPr>
          <w:sz w:val="28"/>
          <w:szCs w:val="20"/>
        </w:rPr>
      </w:pPr>
      <w:r w:rsidRPr="00CD4F8E">
        <w:rPr>
          <w:sz w:val="28"/>
          <w:szCs w:val="20"/>
        </w:rPr>
        <w:t>Покупатель в свою очередь также мог бы взять такой кредит для оплаты за поставленный ему товар. Предпо</w:t>
      </w:r>
      <w:r w:rsidR="00EC1523">
        <w:rPr>
          <w:sz w:val="28"/>
          <w:szCs w:val="20"/>
        </w:rPr>
        <w:t xml:space="preserve">ложительный срок кредитования </w:t>
      </w:r>
      <w:r w:rsidRPr="00CD4F8E">
        <w:rPr>
          <w:sz w:val="28"/>
          <w:szCs w:val="20"/>
        </w:rPr>
        <w:t>90 дней. Альтернативой явился коммерческий кредит с использованием векселя, по которому годовая дисконтная ставка будет равна:</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СД = (100000 – 90000) · 365 : 90000 : 90 = 0,451 или 45,1%</w:t>
      </w:r>
    </w:p>
    <w:p w:rsidR="00BF555A" w:rsidRP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Вывод: Для покупателя такая схема с векселем выгодна, так как по краткосрочному банковскому кредиту ставка выше.</w:t>
      </w:r>
    </w:p>
    <w:p w:rsidR="002F7977" w:rsidRPr="00CD4F8E" w:rsidRDefault="002F7977" w:rsidP="00CD4F8E">
      <w:pPr>
        <w:keepNext/>
        <w:widowControl w:val="0"/>
        <w:spacing w:line="360" w:lineRule="auto"/>
        <w:ind w:firstLine="709"/>
        <w:jc w:val="both"/>
        <w:rPr>
          <w:sz w:val="28"/>
          <w:szCs w:val="20"/>
        </w:rPr>
      </w:pPr>
      <w:r w:rsidRPr="00CD4F8E">
        <w:rPr>
          <w:sz w:val="28"/>
          <w:szCs w:val="20"/>
        </w:rPr>
        <w:t>8. Выявление сомнительных и безнадежных долгов с целью образования необходимой резерва. Резервы по сомнительным долгам имеют два назначения:</w:t>
      </w:r>
    </w:p>
    <w:p w:rsidR="002F7977" w:rsidRPr="00CD4F8E" w:rsidRDefault="002F7977" w:rsidP="00CD4F8E">
      <w:pPr>
        <w:keepNext/>
        <w:widowControl w:val="0"/>
        <w:numPr>
          <w:ilvl w:val="0"/>
          <w:numId w:val="48"/>
        </w:numPr>
        <w:spacing w:line="360" w:lineRule="auto"/>
        <w:ind w:left="0" w:firstLine="709"/>
        <w:jc w:val="both"/>
        <w:rPr>
          <w:sz w:val="28"/>
          <w:szCs w:val="20"/>
        </w:rPr>
      </w:pPr>
      <w:r w:rsidRPr="00CD4F8E">
        <w:rPr>
          <w:sz w:val="28"/>
          <w:szCs w:val="20"/>
        </w:rPr>
        <w:t>позволяют обеспечить платежеспособность предприятия при возникновении убытков;</w:t>
      </w:r>
    </w:p>
    <w:p w:rsidR="002F7977" w:rsidRPr="00CD4F8E" w:rsidRDefault="002F7977" w:rsidP="00CD4F8E">
      <w:pPr>
        <w:keepNext/>
        <w:widowControl w:val="0"/>
        <w:numPr>
          <w:ilvl w:val="0"/>
          <w:numId w:val="48"/>
        </w:numPr>
        <w:autoSpaceDE w:val="0"/>
        <w:autoSpaceDN w:val="0"/>
        <w:spacing w:line="360" w:lineRule="auto"/>
        <w:ind w:left="0" w:firstLine="709"/>
        <w:jc w:val="both"/>
        <w:rPr>
          <w:sz w:val="28"/>
          <w:szCs w:val="20"/>
        </w:rPr>
      </w:pPr>
      <w:r w:rsidRPr="00CD4F8E">
        <w:rPr>
          <w:sz w:val="28"/>
          <w:szCs w:val="20"/>
        </w:rPr>
        <w:t>позволяют снижать налоговые платежи в те периоды, когда возможно неполучение средств от дебиторов.</w:t>
      </w:r>
    </w:p>
    <w:p w:rsidR="002F7977" w:rsidRPr="00CD4F8E" w:rsidRDefault="002F7977" w:rsidP="00CD4F8E">
      <w:pPr>
        <w:pStyle w:val="2"/>
        <w:widowControl w:val="0"/>
        <w:spacing w:before="0" w:after="0" w:line="360" w:lineRule="auto"/>
        <w:ind w:firstLine="709"/>
        <w:jc w:val="both"/>
        <w:rPr>
          <w:rFonts w:ascii="Times New Roman" w:hAnsi="Times New Roman"/>
          <w:b w:val="0"/>
          <w:i w:val="0"/>
          <w:iCs w:val="0"/>
          <w:szCs w:val="20"/>
        </w:rPr>
      </w:pPr>
      <w:r w:rsidRPr="00CD4F8E">
        <w:rPr>
          <w:rFonts w:ascii="Times New Roman" w:hAnsi="Times New Roman"/>
          <w:b w:val="0"/>
          <w:i w:val="0"/>
          <w:iCs w:val="0"/>
          <w:szCs w:val="20"/>
        </w:rPr>
        <w:t>Управление денежными средствами</w:t>
      </w:r>
    </w:p>
    <w:p w:rsidR="002F7977" w:rsidRPr="00CD4F8E" w:rsidRDefault="002F7977" w:rsidP="00CD4F8E">
      <w:pPr>
        <w:keepNext/>
        <w:widowControl w:val="0"/>
        <w:spacing w:line="360" w:lineRule="auto"/>
        <w:ind w:firstLine="709"/>
        <w:jc w:val="both"/>
        <w:rPr>
          <w:sz w:val="28"/>
          <w:szCs w:val="20"/>
        </w:rPr>
      </w:pPr>
      <w:r w:rsidRPr="00CD4F8E">
        <w:rPr>
          <w:sz w:val="28"/>
          <w:szCs w:val="20"/>
        </w:rPr>
        <w:t>Главная задача управления – эффективное использование денежных средств, исключение их иммобилизации и непроизводительного вложения, генерирование денежных средств во все возрастающих масштабах, обеспечивающих потребности развития и потребления. Проблема управления денежными средствами может рассматриваться в широком и узком ее понимании. Широкое понимание предполагает, что все действия, которые осуществляются организацией, так или иначе связаны с движением денежных средств и потому система управления денежными средствами включает:</w:t>
      </w:r>
    </w:p>
    <w:p w:rsidR="002F7977" w:rsidRPr="00CD4F8E" w:rsidRDefault="002F7977" w:rsidP="00CD4F8E">
      <w:pPr>
        <w:keepNext/>
        <w:widowControl w:val="0"/>
        <w:numPr>
          <w:ilvl w:val="0"/>
          <w:numId w:val="49"/>
        </w:numPr>
        <w:autoSpaceDE w:val="0"/>
        <w:autoSpaceDN w:val="0"/>
        <w:spacing w:line="360" w:lineRule="auto"/>
        <w:ind w:left="0" w:firstLine="709"/>
        <w:jc w:val="both"/>
        <w:rPr>
          <w:sz w:val="28"/>
          <w:szCs w:val="20"/>
        </w:rPr>
      </w:pPr>
      <w:r w:rsidRPr="00CD4F8E">
        <w:rPr>
          <w:sz w:val="28"/>
          <w:szCs w:val="20"/>
        </w:rPr>
        <w:t>анализ и планирование движения денежных средств, выручки, затрат, налогов – как методы управления денежными средствами;</w:t>
      </w:r>
    </w:p>
    <w:p w:rsidR="002F7977" w:rsidRPr="00CD4F8E" w:rsidRDefault="002F7977" w:rsidP="00CD4F8E">
      <w:pPr>
        <w:keepNext/>
        <w:widowControl w:val="0"/>
        <w:numPr>
          <w:ilvl w:val="0"/>
          <w:numId w:val="49"/>
        </w:numPr>
        <w:autoSpaceDE w:val="0"/>
        <w:autoSpaceDN w:val="0"/>
        <w:spacing w:line="360" w:lineRule="auto"/>
        <w:ind w:left="0" w:firstLine="709"/>
        <w:jc w:val="both"/>
        <w:rPr>
          <w:sz w:val="28"/>
          <w:szCs w:val="20"/>
        </w:rPr>
      </w:pPr>
      <w:r w:rsidRPr="00CD4F8E">
        <w:rPr>
          <w:sz w:val="28"/>
          <w:szCs w:val="20"/>
        </w:rPr>
        <w:lastRenderedPageBreak/>
        <w:t>политику заимствования, политику реинвестирования и дивидендную политику, политику управления запасами и дебиторской задолженностью – как составные части этой системы, включающие элементы анализа, планирования, оперативного управления денежными средствами.</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Ниже будет изложен противоположный подход. </w:t>
      </w:r>
    </w:p>
    <w:p w:rsidR="002F7977" w:rsidRPr="00CD4F8E" w:rsidRDefault="002F7977" w:rsidP="00CD4F8E">
      <w:pPr>
        <w:keepNext/>
        <w:widowControl w:val="0"/>
        <w:spacing w:line="360" w:lineRule="auto"/>
        <w:ind w:firstLine="709"/>
        <w:jc w:val="both"/>
        <w:rPr>
          <w:sz w:val="28"/>
          <w:szCs w:val="20"/>
        </w:rPr>
      </w:pPr>
      <w:r w:rsidRPr="00CD4F8E">
        <w:rPr>
          <w:sz w:val="28"/>
          <w:szCs w:val="20"/>
        </w:rPr>
        <w:t>Узкое понимание проблемы управления денежными средствами предполагает, что у предприятия всегда есть возможность получить достаточный для масштабов его деятельности объем денежных средств, а проблема лишь заключается в том, сколько средств держать на расчетном счете и сколько инвестировать в высоко ликвидные краткосрочные активы, то есть в установлении баланса между стабильной платежеспособностью и эффективностью использования денежных средств.</w:t>
      </w:r>
    </w:p>
    <w:p w:rsidR="002F7977" w:rsidRPr="00CD4F8E" w:rsidRDefault="002F7977" w:rsidP="00CD4F8E">
      <w:pPr>
        <w:keepNext/>
        <w:widowControl w:val="0"/>
        <w:spacing w:line="360" w:lineRule="auto"/>
        <w:ind w:firstLine="709"/>
        <w:jc w:val="both"/>
        <w:rPr>
          <w:sz w:val="28"/>
          <w:szCs w:val="20"/>
        </w:rPr>
      </w:pPr>
      <w:r w:rsidRPr="00CD4F8E">
        <w:rPr>
          <w:sz w:val="28"/>
          <w:szCs w:val="20"/>
        </w:rPr>
        <w:t>В данном случае в качестве затрат по поддержанию требуемого минимального уровня денежных средств принимается упущенная выгода от не полного их вложения в доходные финансовые инструменты. Другой составляющей затрат в рамках типовой политики являются затраты по конвертации денежных средств в ликвидные финансовые активы и обратно. Задача управления состоит в определении размера остатка (запаса) денежных средств, исходя их того, чтобы цена ликвидности</w:t>
      </w:r>
      <w:r w:rsidR="00CD4F8E">
        <w:rPr>
          <w:sz w:val="28"/>
          <w:szCs w:val="20"/>
        </w:rPr>
        <w:t xml:space="preserve"> </w:t>
      </w:r>
      <w:r w:rsidRPr="00CD4F8E">
        <w:rPr>
          <w:sz w:val="28"/>
          <w:szCs w:val="20"/>
        </w:rPr>
        <w:t xml:space="preserve">не превысила процентного дохода от таких вложений. </w:t>
      </w:r>
    </w:p>
    <w:p w:rsidR="002F7977" w:rsidRPr="00CD4F8E" w:rsidRDefault="002F7977" w:rsidP="00CD4F8E">
      <w:pPr>
        <w:keepNext/>
        <w:widowControl w:val="0"/>
        <w:spacing w:line="360" w:lineRule="auto"/>
        <w:ind w:firstLine="709"/>
        <w:jc w:val="both"/>
        <w:rPr>
          <w:sz w:val="28"/>
          <w:szCs w:val="20"/>
        </w:rPr>
      </w:pPr>
      <w:r w:rsidRPr="00CD4F8E">
        <w:rPr>
          <w:sz w:val="28"/>
          <w:szCs w:val="20"/>
        </w:rPr>
        <w:t>Обеспечение платежеспособности можно рассматривать как «производственную» необходимость, а объем конвертации финансовых активов в денежные средства как «оптимальный объем партии» специфического запаса, поэтому в зарубежной практике нередко к управлению денежными средствами применяют теоретические подходы, свойственные управлению запасами.</w:t>
      </w:r>
    </w:p>
    <w:p w:rsidR="002F7977" w:rsidRPr="00BF555A" w:rsidRDefault="002F7977" w:rsidP="00CD4F8E">
      <w:pPr>
        <w:keepNext/>
        <w:widowControl w:val="0"/>
        <w:spacing w:line="360" w:lineRule="auto"/>
        <w:ind w:firstLine="709"/>
        <w:jc w:val="both"/>
        <w:rPr>
          <w:sz w:val="28"/>
          <w:szCs w:val="20"/>
        </w:rPr>
      </w:pPr>
      <w:r w:rsidRPr="00CD4F8E">
        <w:rPr>
          <w:sz w:val="28"/>
          <w:szCs w:val="20"/>
        </w:rPr>
        <w:t xml:space="preserve">В западной практике наибольшее распространение получили модель Баумоля и модель Миллера-Орра. Первая была разработана Баумолем в </w:t>
      </w:r>
      <w:r w:rsidR="00BF555A">
        <w:rPr>
          <w:sz w:val="28"/>
          <w:szCs w:val="20"/>
        </w:rPr>
        <w:t>1952</w:t>
      </w:r>
      <w:r w:rsidRPr="00CD4F8E">
        <w:rPr>
          <w:sz w:val="28"/>
          <w:szCs w:val="20"/>
        </w:rPr>
        <w:t>, втора</w:t>
      </w:r>
      <w:r w:rsidR="00BF555A">
        <w:rPr>
          <w:sz w:val="28"/>
          <w:szCs w:val="20"/>
        </w:rPr>
        <w:t>я М. Миллером и Д. Орром в 1966</w:t>
      </w:r>
      <w:r w:rsidR="00BF555A" w:rsidRPr="00BF555A">
        <w:rPr>
          <w:sz w:val="28"/>
          <w:szCs w:val="20"/>
        </w:rPr>
        <w:t xml:space="preserve"> </w:t>
      </w:r>
      <w:r w:rsidRPr="00CD4F8E">
        <w:rPr>
          <w:sz w:val="28"/>
          <w:szCs w:val="20"/>
        </w:rPr>
        <w:t>г</w:t>
      </w:r>
      <w:r w:rsidR="00BF555A">
        <w:rPr>
          <w:sz w:val="28"/>
          <w:szCs w:val="20"/>
        </w:rPr>
        <w:t>.</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Модель Баумоля. Предполагается, что предприятие начинает работать, </w:t>
      </w:r>
      <w:r w:rsidRPr="00CD4F8E">
        <w:rPr>
          <w:sz w:val="28"/>
          <w:szCs w:val="20"/>
        </w:rPr>
        <w:lastRenderedPageBreak/>
        <w:t>имея максимальный и целесообразный для него уровень денежных средств, и затем постоянно расходует их в течение некоторого периода времени.</w:t>
      </w:r>
      <w:r w:rsidR="00CD4F8E">
        <w:rPr>
          <w:sz w:val="28"/>
          <w:szCs w:val="20"/>
        </w:rPr>
        <w:t xml:space="preserve"> </w:t>
      </w:r>
      <w:r w:rsidRPr="00CD4F8E">
        <w:rPr>
          <w:sz w:val="28"/>
          <w:szCs w:val="20"/>
        </w:rPr>
        <w:t xml:space="preserve">Все поступающие средства от реализации товаров и услуг предприятие вкладывает в быстро реализуемые финансовые активы, например, краткосрочные облигации, иностранную валюту и т. п.. Как только запас денежных средств истощается, то есть становится равным нулю или достигает некоторого заданного уровня безопасности, предприятие продает часть финансовых активов и тем самым пополняет запас денежных средств до первоначальной величины. </w:t>
      </w:r>
    </w:p>
    <w:p w:rsidR="002F7977" w:rsidRDefault="002F7977" w:rsidP="00CD4F8E">
      <w:pPr>
        <w:keepNext/>
        <w:widowControl w:val="0"/>
        <w:spacing w:line="360" w:lineRule="auto"/>
        <w:ind w:firstLine="709"/>
        <w:jc w:val="both"/>
        <w:rPr>
          <w:sz w:val="28"/>
          <w:szCs w:val="20"/>
        </w:rPr>
      </w:pPr>
      <w:r w:rsidRPr="00CD4F8E">
        <w:rPr>
          <w:sz w:val="28"/>
          <w:szCs w:val="20"/>
        </w:rPr>
        <w:t xml:space="preserve">Таким образом, при относительно равномерном расходовании денежных средств динамика остатка средств на расчетном счете представляет собой </w:t>
      </w:r>
      <w:r w:rsidR="00BF555A">
        <w:rPr>
          <w:sz w:val="28"/>
          <w:szCs w:val="20"/>
        </w:rPr>
        <w:t>«пилообразный»</w:t>
      </w:r>
      <w:r w:rsidRPr="00CD4F8E">
        <w:rPr>
          <w:sz w:val="28"/>
          <w:szCs w:val="20"/>
        </w:rPr>
        <w:t xml:space="preserve"> график (рис. </w:t>
      </w:r>
      <w:r w:rsidR="00BF555A">
        <w:rPr>
          <w:sz w:val="28"/>
          <w:szCs w:val="20"/>
        </w:rPr>
        <w:t>5).</w:t>
      </w:r>
    </w:p>
    <w:p w:rsidR="00BF555A" w:rsidRPr="00CD4F8E" w:rsidRDefault="00BF555A" w:rsidP="00CD4F8E">
      <w:pPr>
        <w:keepNext/>
        <w:widowControl w:val="0"/>
        <w:spacing w:line="360" w:lineRule="auto"/>
        <w:ind w:firstLine="709"/>
        <w:jc w:val="both"/>
        <w:rPr>
          <w:sz w:val="28"/>
          <w:szCs w:val="20"/>
        </w:rPr>
      </w:pPr>
    </w:p>
    <w:p w:rsidR="002F7977" w:rsidRPr="00CD4F8E" w:rsidRDefault="00D02F68" w:rsidP="00CD4F8E">
      <w:pPr>
        <w:keepNext/>
        <w:widowControl w:val="0"/>
        <w:spacing w:line="360" w:lineRule="auto"/>
        <w:ind w:firstLine="709"/>
        <w:jc w:val="both"/>
        <w:rPr>
          <w:sz w:val="28"/>
          <w:szCs w:val="20"/>
        </w:rPr>
      </w:pPr>
      <w:r>
        <w:rPr>
          <w:noProof/>
        </w:rPr>
        <w:pict>
          <v:group id="_x0000_s1091" style="position:absolute;left:0;text-align:left;margin-left:0;margin-top:0;width:321pt;height:99pt;z-index:251659776;mso-position-horizontal:center;mso-position-vertical:top" coordorigin="2128,3141" coordsize="6420,1980">
            <v:line id="_x0000_s1092" style="position:absolute;flip:y" from="4252,3352" to="4252,5080">
              <v:stroke endarrow="block"/>
            </v:line>
            <v:line id="_x0000_s1093" style="position:absolute" from="3797,4936" to="7420,4937">
              <v:stroke endarrow="block"/>
            </v:line>
            <v:line id="_x0000_s1094" style="position:absolute" from="3965,4360" to="7273,4361">
              <v:stroke dashstyle="1 1"/>
            </v:line>
            <v:line id="_x0000_s1095" style="position:absolute" from="4198,3784" to="4828,4936"/>
            <v:line id="_x0000_s1096" style="position:absolute;flip:y" from="4828,3784" to="4828,4936"/>
            <v:line id="_x0000_s1097" style="position:absolute" from="4774,3784" to="5404,4936"/>
            <v:line id="_x0000_s1098" style="position:absolute" from="5953,3784" to="6268,4216"/>
            <v:line id="_x0000_s1099" style="position:absolute" from="5350,3784" to="5980,4936"/>
            <v:line id="_x0000_s1100" style="position:absolute;flip:y" from="5404,3784" to="5404,4936"/>
            <v:line id="_x0000_s1101" style="position:absolute;flip:y" from="5980,3784" to="5980,4936"/>
            <v:shape id="_x0000_s1102" type="#_x0000_t202" style="position:absolute;left:2128;top:3141;width:2100;height:1092" stroked="f">
              <v:textbox style="mso-next-textbox:#_x0000_s1102;mso-fit-shape-to-text:t">
                <w:txbxContent>
                  <w:p w:rsidR="00BF555A" w:rsidRDefault="00BF555A" w:rsidP="002F7977">
                    <w:pPr>
                      <w:pStyle w:val="33"/>
                      <w:jc w:val="right"/>
                      <w:rPr>
                        <w:sz w:val="24"/>
                        <w:szCs w:val="24"/>
                      </w:rPr>
                    </w:pPr>
                    <w:r>
                      <w:rPr>
                        <w:sz w:val="24"/>
                        <w:szCs w:val="24"/>
                      </w:rPr>
                      <w:t>Остаток денежных средств</w:t>
                    </w:r>
                  </w:p>
                </w:txbxContent>
              </v:textbox>
            </v:shape>
            <v:shape id="_x0000_s1103" type="#_x0000_t202" style="position:absolute;left:3200;top:3741;width:788;height:1320" stroked="f">
              <v:textbox style="mso-next-textbox:#_x0000_s1103">
                <w:txbxContent>
                  <w:p w:rsidR="00BF555A" w:rsidRDefault="00BF555A" w:rsidP="002F7977">
                    <w:pPr>
                      <w:jc w:val="right"/>
                      <w:rPr>
                        <w:sz w:val="20"/>
                      </w:rPr>
                    </w:pPr>
                  </w:p>
                  <w:p w:rsidR="00BF555A" w:rsidRDefault="00BF555A" w:rsidP="002F7977">
                    <w:pPr>
                      <w:jc w:val="right"/>
                      <w:rPr>
                        <w:sz w:val="20"/>
                      </w:rPr>
                    </w:pPr>
                  </w:p>
                  <w:p w:rsidR="00BF555A" w:rsidRDefault="00BF555A" w:rsidP="002F7977">
                    <w:pPr>
                      <w:jc w:val="right"/>
                    </w:pPr>
                    <w:r>
                      <w:t>ПДС</w:t>
                    </w:r>
                  </w:p>
                  <w:p w:rsidR="00BF555A" w:rsidRDefault="00BF555A" w:rsidP="002F7977">
                    <w:pPr>
                      <w:jc w:val="right"/>
                      <w:rPr>
                        <w:sz w:val="20"/>
                      </w:rPr>
                    </w:pPr>
                  </w:p>
                  <w:p w:rsidR="00BF555A" w:rsidRDefault="00BF555A" w:rsidP="002F7977">
                    <w:pPr>
                      <w:jc w:val="right"/>
                      <w:rPr>
                        <w:sz w:val="20"/>
                      </w:rPr>
                    </w:pPr>
                    <w:r>
                      <w:rPr>
                        <w:sz w:val="20"/>
                        <w:lang w:val="en-US"/>
                      </w:rPr>
                      <w:t xml:space="preserve"> </w:t>
                    </w:r>
                    <w:r>
                      <w:rPr>
                        <w:sz w:val="20"/>
                      </w:rPr>
                      <w:t xml:space="preserve">  </w:t>
                    </w:r>
                  </w:p>
                  <w:p w:rsidR="00BF555A" w:rsidRDefault="00BF555A" w:rsidP="002F7977">
                    <w:pPr>
                      <w:jc w:val="right"/>
                      <w:rPr>
                        <w:sz w:val="20"/>
                      </w:rPr>
                    </w:pPr>
                  </w:p>
                  <w:p w:rsidR="00BF555A" w:rsidRDefault="00BF555A" w:rsidP="002F7977">
                    <w:pPr>
                      <w:jc w:val="right"/>
                    </w:pPr>
                    <w:r>
                      <w:rPr>
                        <w:sz w:val="20"/>
                      </w:rPr>
                      <w:t>0</w:t>
                    </w:r>
                  </w:p>
                </w:txbxContent>
              </v:textbox>
            </v:shape>
            <v:shape id="_x0000_s1104" type="#_x0000_t202" style="position:absolute;left:7498;top:4701;width:1050;height:420" stroked="f">
              <v:textbox style="mso-next-textbox:#_x0000_s1104;mso-fit-shape-to-text:t">
                <w:txbxContent>
                  <w:p w:rsidR="00BF555A" w:rsidRDefault="00BF555A" w:rsidP="002F7977">
                    <w:r>
                      <w:t>Время</w:t>
                    </w:r>
                  </w:p>
                </w:txbxContent>
              </v:textbox>
            </v:shape>
            <w10:wrap type="topAndBottom"/>
          </v:group>
        </w:pict>
      </w:r>
      <w:r w:rsidR="002F7977" w:rsidRPr="00CD4F8E">
        <w:rPr>
          <w:sz w:val="28"/>
          <w:szCs w:val="20"/>
        </w:rPr>
        <w:t>Рис. 5. График изменения остатка средств на расчетном счете (модель Баумоля)</w:t>
      </w:r>
    </w:p>
    <w:p w:rsidR="002F7977" w:rsidRPr="00CD4F8E" w:rsidRDefault="002F7977" w:rsidP="00CD4F8E">
      <w:pPr>
        <w:keepNext/>
        <w:widowControl w:val="0"/>
        <w:spacing w:line="360" w:lineRule="auto"/>
        <w:ind w:firstLine="709"/>
        <w:jc w:val="both"/>
        <w:rPr>
          <w:sz w:val="28"/>
          <w:szCs w:val="20"/>
        </w:rPr>
      </w:pPr>
    </w:p>
    <w:p w:rsidR="002F7977" w:rsidRDefault="002F7977" w:rsidP="00CD4F8E">
      <w:pPr>
        <w:keepNext/>
        <w:widowControl w:val="0"/>
        <w:spacing w:line="360" w:lineRule="auto"/>
        <w:ind w:firstLine="709"/>
        <w:jc w:val="both"/>
        <w:rPr>
          <w:sz w:val="28"/>
          <w:szCs w:val="20"/>
        </w:rPr>
      </w:pPr>
      <w:r w:rsidRPr="00CD4F8E">
        <w:rPr>
          <w:sz w:val="28"/>
          <w:szCs w:val="20"/>
        </w:rPr>
        <w:t>Сумма пополнения (ПДС) в данном случае равна максимальному остатку денежных средств и вычисляется по формуле:</w:t>
      </w:r>
    </w:p>
    <w:p w:rsidR="00EC1523" w:rsidRPr="00CD4F8E" w:rsidRDefault="00EC152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2079" w:dyaOrig="700">
          <v:shape id="_x0000_i1124" type="#_x0000_t75" style="width:171.75pt;height:43.5pt" o:ole="">
            <v:imagedata r:id="rId199" o:title=""/>
          </v:shape>
          <o:OLEObject Type="Embed" ProgID="Equation.3" ShapeID="_x0000_i1124" DrawAspect="Content" ObjectID="_1460023133" r:id="rId200"/>
        </w:object>
      </w:r>
    </w:p>
    <w:p w:rsid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 ДО – оборот денежных средств в периоде (год, квартал, месяц); р</w:t>
      </w:r>
      <w:r w:rsidRPr="00CD4F8E">
        <w:rPr>
          <w:sz w:val="28"/>
          <w:szCs w:val="20"/>
          <w:vertAlign w:val="subscript"/>
        </w:rPr>
        <w:t>к</w:t>
      </w:r>
      <w:r w:rsidRPr="00CD4F8E">
        <w:rPr>
          <w:sz w:val="28"/>
          <w:szCs w:val="20"/>
        </w:rPr>
        <w:t xml:space="preserve"> – единовременные расходы по конвертации финансовых активов в денежные средства (например, комиссия брокеру или комиссионные при обмене </w:t>
      </w:r>
      <w:r w:rsidRPr="00CD4F8E">
        <w:rPr>
          <w:sz w:val="28"/>
          <w:szCs w:val="20"/>
        </w:rPr>
        <w:lastRenderedPageBreak/>
        <w:t>валюты); д – доступная предприятию доходность по краткосрочным финансовым вложениям.</w:t>
      </w:r>
    </w:p>
    <w:p w:rsidR="002F7977" w:rsidRDefault="002F7977" w:rsidP="00CD4F8E">
      <w:pPr>
        <w:keepNext/>
        <w:widowControl w:val="0"/>
        <w:spacing w:line="360" w:lineRule="auto"/>
        <w:ind w:firstLine="709"/>
        <w:jc w:val="both"/>
        <w:rPr>
          <w:sz w:val="28"/>
          <w:szCs w:val="20"/>
        </w:rPr>
      </w:pPr>
      <w:r w:rsidRPr="00CD4F8E">
        <w:rPr>
          <w:sz w:val="28"/>
          <w:szCs w:val="20"/>
        </w:rPr>
        <w:t>Таким образом, средний запас денежных средств составляет ПДС : 2, а общее количество процедур конвертации ценных бумаг в денежные средства (К) равно:</w:t>
      </w:r>
    </w:p>
    <w:p w:rsidR="00BF555A" w:rsidRPr="00CD4F8E" w:rsidRDefault="00BF555A" w:rsidP="00CD4F8E">
      <w:pPr>
        <w:keepNext/>
        <w:widowControl w:val="0"/>
        <w:spacing w:line="360" w:lineRule="auto"/>
        <w:ind w:firstLine="709"/>
        <w:jc w:val="both"/>
        <w:rPr>
          <w:sz w:val="28"/>
          <w:szCs w:val="20"/>
        </w:rPr>
      </w:pPr>
    </w:p>
    <w:p w:rsidR="002F7977" w:rsidRPr="00CD4F8E" w:rsidRDefault="002F7977" w:rsidP="00CD4F8E">
      <w:pPr>
        <w:pStyle w:val="FR1"/>
        <w:keepNext/>
        <w:tabs>
          <w:tab w:val="left" w:pos="0"/>
        </w:tabs>
        <w:spacing w:line="360" w:lineRule="auto"/>
        <w:ind w:left="0" w:firstLine="709"/>
        <w:jc w:val="both"/>
        <w:rPr>
          <w:rFonts w:ascii="Times New Roman" w:hAnsi="Times New Roman"/>
          <w:b w:val="0"/>
          <w:sz w:val="28"/>
        </w:rPr>
      </w:pPr>
      <w:r w:rsidRPr="00CD4F8E">
        <w:rPr>
          <w:rFonts w:ascii="Times New Roman" w:hAnsi="Times New Roman"/>
          <w:b w:val="0"/>
          <w:sz w:val="28"/>
        </w:rPr>
        <w:t>К = ДО : ПДС</w:t>
      </w:r>
    </w:p>
    <w:p w:rsid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Общие расходы по реализации такой политики управления денежными средствами (РУдс) составят:</w:t>
      </w:r>
    </w:p>
    <w:p w:rsidR="00BF555A" w:rsidRDefault="00BF555A" w:rsidP="00CD4F8E">
      <w:pPr>
        <w:keepNext/>
        <w:widowControl w:val="0"/>
        <w:autoSpaceDE w:val="0"/>
        <w:autoSpaceDN w:val="0"/>
        <w:spacing w:line="360" w:lineRule="auto"/>
        <w:ind w:firstLine="709"/>
        <w:jc w:val="both"/>
        <w:rPr>
          <w:sz w:val="28"/>
          <w:szCs w:val="20"/>
        </w:rPr>
      </w:pPr>
    </w:p>
    <w:p w:rsidR="002F7977" w:rsidRPr="00CD4F8E" w:rsidRDefault="002F7977" w:rsidP="00CD4F8E">
      <w:pPr>
        <w:keepNext/>
        <w:widowControl w:val="0"/>
        <w:autoSpaceDE w:val="0"/>
        <w:autoSpaceDN w:val="0"/>
        <w:spacing w:line="360" w:lineRule="auto"/>
        <w:ind w:firstLine="709"/>
        <w:jc w:val="both"/>
        <w:rPr>
          <w:sz w:val="28"/>
          <w:szCs w:val="20"/>
        </w:rPr>
      </w:pPr>
      <w:r w:rsidRPr="00CD4F8E">
        <w:rPr>
          <w:sz w:val="28"/>
          <w:szCs w:val="20"/>
        </w:rPr>
        <w:t>РУдс = р</w:t>
      </w:r>
      <w:r w:rsidRPr="00CD4F8E">
        <w:rPr>
          <w:sz w:val="28"/>
          <w:szCs w:val="20"/>
          <w:vertAlign w:val="subscript"/>
        </w:rPr>
        <w:t>к</w:t>
      </w:r>
      <w:r w:rsidR="00BF555A">
        <w:rPr>
          <w:sz w:val="28"/>
          <w:szCs w:val="20"/>
        </w:rPr>
        <w:t xml:space="preserve"> · К + д · ПДС</w:t>
      </w:r>
      <w:r w:rsidRPr="00CD4F8E">
        <w:rPr>
          <w:sz w:val="28"/>
          <w:szCs w:val="20"/>
        </w:rPr>
        <w:t>: 2</w:t>
      </w:r>
    </w:p>
    <w:p w:rsid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Первое слагаемое в этой формуле представляет собой прямые расходы, второе – упущенную выгоду от хранения средств на расчетном счете вместо того, чтобы инвестировать их в финансовые активы.</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Пример. Предположим, что денежные расходы компании в течение года составляют 7650 тыс. руб. Процентная ставка по краткосрочным (безрисковым) ценным бумагам равна 22%, а затраты, связанные с каждой их реализацией, составляют 1 тыс. р. Следовательно, ПДС = 263,7 тыс. руб.</w:t>
      </w:r>
    </w:p>
    <w:p w:rsid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3880" w:dyaOrig="740">
          <v:shape id="_x0000_i1125" type="#_x0000_t75" style="width:186pt;height:38.25pt" o:ole="">
            <v:imagedata r:id="rId201" o:title=""/>
          </v:shape>
          <o:OLEObject Type="Embed" ProgID="Equation.3" ShapeID="_x0000_i1125" DrawAspect="Content" ObjectID="_1460023134" r:id="rId202"/>
        </w:object>
      </w:r>
      <w:r w:rsidRPr="00CD4F8E">
        <w:rPr>
          <w:sz w:val="28"/>
          <w:szCs w:val="20"/>
        </w:rPr>
        <w:t xml:space="preserve"> тыс. руб.</w:t>
      </w:r>
    </w:p>
    <w:p w:rsidR="00EC1523" w:rsidRDefault="00EC152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Средний размер денежных средств на расчетном счете ПДС : 2 = 131,85 тыс. руб. Общее количество сделок по трансформации ценных бумаг в денежные средства за год составит:</w:t>
      </w:r>
    </w:p>
    <w:p w:rsid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К</w:t>
      </w:r>
      <w:r w:rsidR="00CD4F8E">
        <w:rPr>
          <w:sz w:val="28"/>
          <w:szCs w:val="20"/>
        </w:rPr>
        <w:t xml:space="preserve"> </w:t>
      </w:r>
      <w:r w:rsidRPr="00CD4F8E">
        <w:rPr>
          <w:sz w:val="28"/>
          <w:szCs w:val="20"/>
        </w:rPr>
        <w:t>=</w:t>
      </w:r>
      <w:r w:rsidR="00CD4F8E">
        <w:rPr>
          <w:sz w:val="28"/>
          <w:szCs w:val="20"/>
        </w:rPr>
        <w:t xml:space="preserve"> </w:t>
      </w:r>
      <w:r w:rsidRPr="00CD4F8E">
        <w:rPr>
          <w:sz w:val="28"/>
          <w:szCs w:val="20"/>
        </w:rPr>
        <w:t>7650 тыс. руб. : 263,7 тыс. руб. = 29</w:t>
      </w:r>
    </w:p>
    <w:p w:rsid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lastRenderedPageBreak/>
        <w:t>Следовательно, политика компании по управлению денежными средствами и их эквивалентами такова: как только средства на расчетном счете истощаются, компания должна продать часть своих ликвидных ценных бумаг приблизительно на сумму в 265 тыс. руб. Такая операция будет выполняться примерно раз в месяц. Максимальный размер денежных средств на расчетном счете составит</w:t>
      </w:r>
      <w:r w:rsidR="00CD4F8E">
        <w:rPr>
          <w:sz w:val="28"/>
          <w:szCs w:val="20"/>
        </w:rPr>
        <w:t xml:space="preserve"> </w:t>
      </w:r>
      <w:r w:rsidRPr="00CD4F8E">
        <w:rPr>
          <w:sz w:val="28"/>
          <w:szCs w:val="20"/>
        </w:rPr>
        <w:t>263,7 тыс. руб.,</w:t>
      </w:r>
      <w:r w:rsidR="00CD4F8E">
        <w:rPr>
          <w:sz w:val="28"/>
          <w:szCs w:val="20"/>
        </w:rPr>
        <w:t xml:space="preserve"> </w:t>
      </w:r>
      <w:r w:rsidRPr="00CD4F8E">
        <w:rPr>
          <w:sz w:val="28"/>
          <w:szCs w:val="20"/>
        </w:rPr>
        <w:t>средний –</w:t>
      </w:r>
      <w:r w:rsidR="00CD4F8E">
        <w:rPr>
          <w:sz w:val="28"/>
          <w:szCs w:val="20"/>
        </w:rPr>
        <w:t xml:space="preserve"> </w:t>
      </w:r>
      <w:r w:rsidRPr="00CD4F8E">
        <w:rPr>
          <w:sz w:val="28"/>
          <w:szCs w:val="20"/>
        </w:rPr>
        <w:t>131,85 тыс. руб.</w:t>
      </w:r>
    </w:p>
    <w:p w:rsidR="002F7977" w:rsidRPr="00CD4F8E" w:rsidRDefault="002F7977" w:rsidP="00CD4F8E">
      <w:pPr>
        <w:pStyle w:val="31"/>
        <w:keepNext/>
        <w:widowControl w:val="0"/>
        <w:spacing w:after="0" w:line="360" w:lineRule="auto"/>
        <w:ind w:left="0" w:firstLine="709"/>
        <w:jc w:val="both"/>
        <w:rPr>
          <w:sz w:val="28"/>
          <w:szCs w:val="20"/>
        </w:rPr>
      </w:pPr>
      <w:r w:rsidRPr="00CD4F8E">
        <w:rPr>
          <w:sz w:val="28"/>
          <w:szCs w:val="20"/>
        </w:rPr>
        <w:t>Таким образом, при равномерном расходовании денежных средств рекомендуется:</w:t>
      </w:r>
    </w:p>
    <w:p w:rsidR="002F7977" w:rsidRPr="00CD4F8E" w:rsidRDefault="002F7977" w:rsidP="00CD4F8E">
      <w:pPr>
        <w:keepNext/>
        <w:widowControl w:val="0"/>
        <w:spacing w:line="360" w:lineRule="auto"/>
        <w:ind w:firstLine="709"/>
        <w:jc w:val="both"/>
        <w:rPr>
          <w:sz w:val="28"/>
          <w:szCs w:val="20"/>
        </w:rPr>
      </w:pPr>
      <w:r w:rsidRPr="00CD4F8E">
        <w:rPr>
          <w:sz w:val="28"/>
          <w:szCs w:val="20"/>
        </w:rPr>
        <w:t>а) иметь относительно большой остаток денежных средств на расчетном счете, если единовременные расходы по взаимной конвертации денежных средств и ликвидных финансовых активов велики;</w:t>
      </w:r>
    </w:p>
    <w:p w:rsidR="002F7977" w:rsidRPr="00CD4F8E" w:rsidRDefault="002F7977" w:rsidP="00CD4F8E">
      <w:pPr>
        <w:keepNext/>
        <w:widowControl w:val="0"/>
        <w:spacing w:line="360" w:lineRule="auto"/>
        <w:ind w:firstLine="709"/>
        <w:jc w:val="both"/>
        <w:rPr>
          <w:sz w:val="28"/>
          <w:szCs w:val="20"/>
        </w:rPr>
      </w:pPr>
      <w:r w:rsidRPr="00CD4F8E">
        <w:rPr>
          <w:sz w:val="28"/>
          <w:szCs w:val="20"/>
        </w:rPr>
        <w:t>б) поддерживать относительно небольшой остаток, если велики расходы по хранению денежных средств, принимаемые в размере упущенной выгоды.</w:t>
      </w:r>
    </w:p>
    <w:p w:rsidR="002F7977" w:rsidRPr="00CD4F8E" w:rsidRDefault="002F7977" w:rsidP="00CD4F8E">
      <w:pPr>
        <w:keepNext/>
        <w:widowControl w:val="0"/>
        <w:spacing w:line="360" w:lineRule="auto"/>
        <w:ind w:firstLine="709"/>
        <w:jc w:val="both"/>
        <w:rPr>
          <w:sz w:val="28"/>
          <w:szCs w:val="20"/>
        </w:rPr>
      </w:pPr>
      <w:r w:rsidRPr="00CD4F8E">
        <w:rPr>
          <w:sz w:val="28"/>
          <w:szCs w:val="20"/>
        </w:rPr>
        <w:t>Модель Баумоля проста и вполне подходит для предприятий, денежные расходы которых стабильны и прогнозируемы. В действительности такое случается редко – остаток средств на</w:t>
      </w:r>
      <w:r w:rsidR="00CD4F8E">
        <w:rPr>
          <w:sz w:val="28"/>
          <w:szCs w:val="20"/>
        </w:rPr>
        <w:t xml:space="preserve"> </w:t>
      </w:r>
      <w:r w:rsidRPr="00CD4F8E">
        <w:rPr>
          <w:sz w:val="28"/>
          <w:szCs w:val="20"/>
        </w:rPr>
        <w:t>расчетном счете изменяется случайным образом, причем</w:t>
      </w:r>
      <w:r w:rsidR="00CD4F8E">
        <w:rPr>
          <w:sz w:val="28"/>
          <w:szCs w:val="20"/>
        </w:rPr>
        <w:t xml:space="preserve"> </w:t>
      </w:r>
      <w:r w:rsidRPr="00CD4F8E">
        <w:rPr>
          <w:sz w:val="28"/>
          <w:szCs w:val="20"/>
        </w:rPr>
        <w:t>возможны значительные колебания.</w:t>
      </w:r>
    </w:p>
    <w:p w:rsidR="002F7977" w:rsidRPr="00CD4F8E" w:rsidRDefault="002F7977" w:rsidP="00CD4F8E">
      <w:pPr>
        <w:keepNext/>
        <w:widowControl w:val="0"/>
        <w:spacing w:line="360" w:lineRule="auto"/>
        <w:ind w:firstLine="709"/>
        <w:jc w:val="both"/>
        <w:rPr>
          <w:sz w:val="28"/>
          <w:szCs w:val="20"/>
        </w:rPr>
      </w:pPr>
      <w:r w:rsidRPr="00CD4F8E">
        <w:rPr>
          <w:sz w:val="28"/>
          <w:szCs w:val="20"/>
        </w:rPr>
        <w:t>Модель, разработанная Миллером и Орром, представляет компромисс между простотой и повседневной реальностью.</w:t>
      </w:r>
      <w:r w:rsidR="00CD4F8E">
        <w:rPr>
          <w:sz w:val="28"/>
          <w:szCs w:val="20"/>
        </w:rPr>
        <w:t xml:space="preserve"> </w:t>
      </w:r>
      <w:r w:rsidRPr="00CD4F8E">
        <w:rPr>
          <w:sz w:val="28"/>
          <w:szCs w:val="20"/>
        </w:rPr>
        <w:t>Она помогает ответить на вопрос: как предприятию следует управлять денежным запасом, если невозможно предсказать каждодневный отток или приток денежных средств. Миллер и Орр использовали при построении модели процесс Бернулли - стохастический процесс, при котором поступление и расходование денег от периода к периоду являются</w:t>
      </w:r>
      <w:r w:rsidR="00CD4F8E">
        <w:rPr>
          <w:sz w:val="28"/>
          <w:szCs w:val="20"/>
        </w:rPr>
        <w:t xml:space="preserve"> </w:t>
      </w:r>
      <w:r w:rsidRPr="00CD4F8E">
        <w:rPr>
          <w:sz w:val="28"/>
          <w:szCs w:val="20"/>
        </w:rPr>
        <w:t>независимыми случайными событиями. Графически эту модель можно представить в следующем виде - см. рис.6.</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Остаток средств на счете хаотически меняется до тех пор, пока не достигает верхнего предела. Как только это происходит, предприятие начинает скупать достаточное количество ликвидных финансовых активов с целью вернуть запас денежных средств к некоторому нормальному уровню </w:t>
      </w:r>
      <w:r w:rsidRPr="00CD4F8E">
        <w:rPr>
          <w:sz w:val="28"/>
          <w:szCs w:val="20"/>
        </w:rPr>
        <w:lastRenderedPageBreak/>
        <w:t>(точке возврата). Если запас денежных средств достигает нижнего предела, то в этом случае предприятие продает накопленные ранее финансовые активы и таким образом пополняет запас денежных средств до нормального предела.</w:t>
      </w:r>
    </w:p>
    <w:p w:rsidR="002F7977" w:rsidRPr="00CD4F8E" w:rsidRDefault="002F7977" w:rsidP="00CD4F8E">
      <w:pPr>
        <w:keepNext/>
        <w:widowControl w:val="0"/>
        <w:spacing w:line="360" w:lineRule="auto"/>
        <w:ind w:firstLine="709"/>
        <w:jc w:val="both"/>
        <w:rPr>
          <w:sz w:val="28"/>
          <w:szCs w:val="20"/>
        </w:rPr>
      </w:pPr>
      <w:r w:rsidRPr="00CD4F8E">
        <w:rPr>
          <w:sz w:val="28"/>
          <w:szCs w:val="20"/>
        </w:rPr>
        <w:t>Реализация модели требует проведения определенных расчетов:</w:t>
      </w:r>
    </w:p>
    <w:p w:rsidR="002F7977" w:rsidRPr="00CD4F8E" w:rsidRDefault="002F7977" w:rsidP="00CD4F8E">
      <w:pPr>
        <w:keepNext/>
        <w:widowControl w:val="0"/>
        <w:numPr>
          <w:ilvl w:val="0"/>
          <w:numId w:val="26"/>
        </w:numPr>
        <w:autoSpaceDE w:val="0"/>
        <w:autoSpaceDN w:val="0"/>
        <w:spacing w:line="360" w:lineRule="auto"/>
        <w:ind w:left="0" w:firstLine="709"/>
        <w:jc w:val="both"/>
        <w:rPr>
          <w:sz w:val="28"/>
          <w:szCs w:val="20"/>
        </w:rPr>
      </w:pPr>
      <w:r w:rsidRPr="00CD4F8E">
        <w:rPr>
          <w:sz w:val="28"/>
          <w:szCs w:val="20"/>
        </w:rPr>
        <w:t>Определение минимальной величины денежных средств (ОДС мин), которую целесообразно постоянно иметь на расчетном счете (определяется экспертным путем исходя из средней потребности предприятия в оплате счетов, возможных требований банка, кредиторов и др.).</w:t>
      </w:r>
    </w:p>
    <w:p w:rsidR="002F7977" w:rsidRPr="00CD4F8E" w:rsidRDefault="002F7977" w:rsidP="00CD4F8E">
      <w:pPr>
        <w:keepNext/>
        <w:widowControl w:val="0"/>
        <w:spacing w:line="360" w:lineRule="auto"/>
        <w:ind w:firstLine="709"/>
        <w:jc w:val="both"/>
        <w:rPr>
          <w:sz w:val="28"/>
          <w:szCs w:val="20"/>
        </w:rPr>
      </w:pPr>
    </w:p>
    <w:p w:rsidR="00BF555A" w:rsidRDefault="00D02F68" w:rsidP="00BF555A">
      <w:pPr>
        <w:keepNext/>
        <w:widowControl w:val="0"/>
        <w:spacing w:line="360" w:lineRule="auto"/>
        <w:jc w:val="both"/>
        <w:rPr>
          <w:sz w:val="28"/>
          <w:szCs w:val="20"/>
        </w:rPr>
      </w:pPr>
      <w:r>
        <w:rPr>
          <w:sz w:val="28"/>
          <w:szCs w:val="20"/>
        </w:rPr>
      </w:r>
      <w:r>
        <w:rPr>
          <w:sz w:val="28"/>
          <w:szCs w:val="20"/>
        </w:rPr>
        <w:pict>
          <v:group id="_x0000_s1105" style="width:438pt;height:2in;mso-position-horizontal-relative:char;mso-position-vertical-relative:line" coordorigin="1701,1144" coordsize="8760,2880">
            <v:shape id="_x0000_s1106" type="#_x0000_t202" style="position:absolute;left:3141;top:1264;width:5160;height:360" stroked="f">
              <v:textbox style="mso-next-textbox:#_x0000_s1106">
                <w:txbxContent>
                  <w:p w:rsidR="00BF555A" w:rsidRDefault="00BF555A" w:rsidP="002F7977">
                    <w:pPr>
                      <w:ind w:hanging="40"/>
                    </w:pPr>
                    <w:r>
                      <w:rPr>
                        <w:sz w:val="20"/>
                      </w:rPr>
                      <w:t>Вложение избытка денежных средств в  ценные бумаги</w:t>
                    </w:r>
                  </w:p>
                </w:txbxContent>
              </v:textbox>
            </v:shape>
            <v:shape id="_x0000_s1107" type="#_x0000_t202" style="position:absolute;left:3021;top:2944;width:5520;height:360" stroked="f">
              <v:textbox style="mso-next-textbox:#_x0000_s1107">
                <w:txbxContent>
                  <w:p w:rsidR="00BF555A" w:rsidRDefault="00BF555A" w:rsidP="002F7977">
                    <w:pPr>
                      <w:rPr>
                        <w:sz w:val="20"/>
                      </w:rPr>
                    </w:pPr>
                    <w:r>
                      <w:rPr>
                        <w:sz w:val="20"/>
                      </w:rPr>
                      <w:t>Восстановление денежного запаса до оптимального уровня</w:t>
                    </w:r>
                  </w:p>
                </w:txbxContent>
              </v:textbox>
            </v:shape>
            <v:rect id="_x0000_s1108" style="position:absolute;left:2901;top:1641;width:5277;height:1302" stroked="f">
              <v:textbox style="mso-next-textbox:#_x0000_s1108">
                <w:txbxContent>
                  <w:p w:rsidR="00BF555A" w:rsidRDefault="00D02F68" w:rsidP="002F7977">
                    <w:pPr>
                      <w:ind w:left="-142"/>
                    </w:pPr>
                    <w:r>
                      <w:rPr>
                        <w:sz w:val="20"/>
                        <w:szCs w:val="20"/>
                      </w:rPr>
                      <w:pict>
                        <v:shape id="_x0000_i1127" type="#_x0000_t75" style="width:259.5pt;height:56.25pt" fillcolor="window">
                          <v:imagedata r:id="rId203" o:title=""/>
                        </v:shape>
                      </w:pict>
                    </w:r>
                  </w:p>
                </w:txbxContent>
              </v:textbox>
            </v:rect>
            <v:line id="_x0000_s1109" style="position:absolute;flip:x" from="4101,1624" to="4821,2104">
              <v:stroke endarrow="block"/>
            </v:line>
            <v:line id="_x0000_s1110" style="position:absolute;flip:x y" from="5901,2704" to="6501,2944">
              <v:stroke endarrow="block"/>
            </v:line>
            <v:line id="_x0000_s1111" style="position:absolute;flip:y" from="3021,1144" to="3021,3424">
              <v:stroke endarrow="block"/>
            </v:line>
            <v:line id="_x0000_s1112" style="position:absolute" from="3021,3424" to="10341,3424">
              <v:stroke endarrow="block"/>
            </v:line>
            <v:shape id="_x0000_s1113" type="#_x0000_t202" style="position:absolute;left:1701;top:1144;width:1200;height:837" stroked="f">
              <v:textbox style="mso-next-textbox:#_x0000_s1113">
                <w:txbxContent>
                  <w:p w:rsidR="00BF555A" w:rsidRDefault="00BF555A" w:rsidP="002F7977">
                    <w:pPr>
                      <w:pStyle w:val="a5"/>
                      <w:jc w:val="right"/>
                    </w:pPr>
                    <w:r>
                      <w:t>Запас денежных средств</w:t>
                    </w:r>
                  </w:p>
                </w:txbxContent>
              </v:textbox>
            </v:shape>
            <v:shape id="_x0000_s1114" type="#_x0000_t202" style="position:absolute;left:9021;top:3544;width:960;height:360" stroked="f">
              <v:textbox style="mso-next-textbox:#_x0000_s1114">
                <w:txbxContent>
                  <w:p w:rsidR="00BF555A" w:rsidRDefault="00BF555A" w:rsidP="002F7977">
                    <w:pPr>
                      <w:rPr>
                        <w:sz w:val="20"/>
                      </w:rPr>
                    </w:pPr>
                    <w:r>
                      <w:rPr>
                        <w:sz w:val="20"/>
                      </w:rPr>
                      <w:t>Время</w:t>
                    </w:r>
                  </w:p>
                </w:txbxContent>
              </v:textbox>
            </v:shape>
            <v:shape id="_x0000_s1115" type="#_x0000_t202" style="position:absolute;left:3501;top:3664;width:4200;height:360" stroked="f">
              <v:textbox style="mso-next-textbox:#_x0000_s1115">
                <w:txbxContent>
                  <w:p w:rsidR="00BF555A" w:rsidRPr="00BF555A" w:rsidRDefault="00BF555A" w:rsidP="00BF555A"/>
                </w:txbxContent>
              </v:textbox>
            </v:shape>
            <v:shape id="_x0000_s1116" type="#_x0000_t202" style="position:absolute;left:8301;top:1504;width:2160;height:360" stroked="f">
              <v:textbox style="mso-next-textbox:#_x0000_s1116">
                <w:txbxContent>
                  <w:p w:rsidR="00BF555A" w:rsidRDefault="00BF555A" w:rsidP="002F7977">
                    <w:pPr>
                      <w:rPr>
                        <w:sz w:val="20"/>
                      </w:rPr>
                    </w:pPr>
                    <w:r>
                      <w:rPr>
                        <w:sz w:val="20"/>
                      </w:rPr>
                      <w:t>ОДС</w:t>
                    </w:r>
                    <w:r>
                      <w:rPr>
                        <w:i/>
                        <w:sz w:val="20"/>
                      </w:rPr>
                      <w:t>мах</w:t>
                    </w:r>
                  </w:p>
                </w:txbxContent>
              </v:textbox>
            </v:shape>
            <v:shape id="_x0000_s1117" type="#_x0000_t202" style="position:absolute;left:8181;top:2104;width:2160;height:360" stroked="f">
              <v:textbox style="mso-next-textbox:#_x0000_s1117">
                <w:txbxContent>
                  <w:p w:rsidR="00BF555A" w:rsidRDefault="00BF555A" w:rsidP="002F7977">
                    <w:pPr>
                      <w:rPr>
                        <w:sz w:val="20"/>
                        <w:lang w:val="en-US"/>
                      </w:rPr>
                    </w:pPr>
                    <w:r>
                      <w:rPr>
                        <w:sz w:val="20"/>
                      </w:rPr>
                      <w:t xml:space="preserve">Верхний предел, </w:t>
                    </w:r>
                    <w:r>
                      <w:rPr>
                        <w:sz w:val="20"/>
                        <w:lang w:val="en-US"/>
                      </w:rPr>
                      <w:t>Ch</w:t>
                    </w:r>
                  </w:p>
                </w:txbxContent>
              </v:textbox>
            </v:shape>
            <v:shape id="_x0000_s1118" type="#_x0000_t202" style="position:absolute;left:8301;top:2104;width:2160;height:360" stroked="f">
              <v:textbox style="mso-next-textbox:#_x0000_s1118">
                <w:txbxContent>
                  <w:p w:rsidR="00BF555A" w:rsidRDefault="00BF555A" w:rsidP="002F7977">
                    <w:pPr>
                      <w:rPr>
                        <w:sz w:val="20"/>
                      </w:rPr>
                    </w:pPr>
                    <w:r>
                      <w:rPr>
                        <w:sz w:val="20"/>
                      </w:rPr>
                      <w:t>Точка возврата</w:t>
                    </w:r>
                  </w:p>
                </w:txbxContent>
              </v:textbox>
            </v:shape>
            <v:shape id="_x0000_s1119" type="#_x0000_t202" style="position:absolute;left:8301;top:2704;width:2160;height:360" stroked="f">
              <v:textbox style="mso-next-textbox:#_x0000_s1119">
                <w:txbxContent>
                  <w:p w:rsidR="00BF555A" w:rsidRDefault="00BF555A" w:rsidP="002F7977">
                    <w:pPr>
                      <w:rPr>
                        <w:sz w:val="20"/>
                      </w:rPr>
                    </w:pPr>
                    <w:r>
                      <w:rPr>
                        <w:sz w:val="20"/>
                      </w:rPr>
                      <w:t>ОДС</w:t>
                    </w:r>
                    <w:r>
                      <w:rPr>
                        <w:i/>
                        <w:sz w:val="20"/>
                      </w:rPr>
                      <w:t>мин</w:t>
                    </w:r>
                  </w:p>
                </w:txbxContent>
              </v:textbox>
            </v:shape>
            <w10:wrap type="none"/>
            <w10:anchorlock/>
          </v:group>
        </w:pict>
      </w:r>
    </w:p>
    <w:p w:rsidR="002F7977" w:rsidRPr="00CD4F8E" w:rsidRDefault="002F7977" w:rsidP="00BF555A">
      <w:pPr>
        <w:keepNext/>
        <w:widowControl w:val="0"/>
        <w:spacing w:line="360" w:lineRule="auto"/>
        <w:ind w:left="709"/>
        <w:jc w:val="both"/>
        <w:rPr>
          <w:sz w:val="28"/>
          <w:szCs w:val="20"/>
        </w:rPr>
      </w:pPr>
      <w:r w:rsidRPr="00CD4F8E">
        <w:rPr>
          <w:sz w:val="28"/>
          <w:szCs w:val="20"/>
        </w:rPr>
        <w:t>Рис. 6. Модель Миллера-Орра</w:t>
      </w:r>
    </w:p>
    <w:p w:rsidR="002F7977" w:rsidRPr="00CD4F8E" w:rsidRDefault="002F7977" w:rsidP="00CD4F8E">
      <w:pPr>
        <w:keepNext/>
        <w:widowControl w:val="0"/>
        <w:spacing w:line="360" w:lineRule="auto"/>
        <w:ind w:firstLine="709"/>
        <w:jc w:val="both"/>
        <w:rPr>
          <w:sz w:val="28"/>
          <w:szCs w:val="20"/>
        </w:rPr>
      </w:pPr>
    </w:p>
    <w:p w:rsidR="002F7977" w:rsidRDefault="002F7977" w:rsidP="00CD4F8E">
      <w:pPr>
        <w:keepNext/>
        <w:widowControl w:val="0"/>
        <w:numPr>
          <w:ilvl w:val="0"/>
          <w:numId w:val="26"/>
        </w:numPr>
        <w:autoSpaceDE w:val="0"/>
        <w:autoSpaceDN w:val="0"/>
        <w:spacing w:line="360" w:lineRule="auto"/>
        <w:ind w:left="0" w:firstLine="709"/>
        <w:jc w:val="both"/>
        <w:rPr>
          <w:sz w:val="28"/>
          <w:szCs w:val="20"/>
        </w:rPr>
      </w:pPr>
      <w:r w:rsidRPr="00CD4F8E">
        <w:rPr>
          <w:sz w:val="28"/>
          <w:szCs w:val="20"/>
        </w:rPr>
        <w:t>По статистическим данным определяется колеблемость ежедневного остатка денежных средств на расчетном счете на основе показателя дисперсии:</w:t>
      </w:r>
    </w:p>
    <w:p w:rsidR="00BF555A" w:rsidRDefault="00BF555A" w:rsidP="00BF555A">
      <w:pPr>
        <w:keepNext/>
        <w:widowControl w:val="0"/>
        <w:autoSpaceDE w:val="0"/>
        <w:autoSpaceDN w:val="0"/>
        <w:spacing w:line="360" w:lineRule="auto"/>
        <w:jc w:val="both"/>
        <w:rPr>
          <w:sz w:val="28"/>
          <w:szCs w:val="20"/>
        </w:rPr>
      </w:pPr>
    </w:p>
    <w:p w:rsidR="002F7977" w:rsidRDefault="002F7977" w:rsidP="00BF555A">
      <w:pPr>
        <w:keepNext/>
        <w:widowControl w:val="0"/>
        <w:autoSpaceDE w:val="0"/>
        <w:autoSpaceDN w:val="0"/>
        <w:spacing w:line="360" w:lineRule="auto"/>
        <w:ind w:firstLine="709"/>
        <w:jc w:val="both"/>
        <w:rPr>
          <w:sz w:val="28"/>
          <w:szCs w:val="20"/>
        </w:rPr>
      </w:pPr>
      <w:r w:rsidRPr="00CD4F8E">
        <w:rPr>
          <w:sz w:val="28"/>
          <w:szCs w:val="20"/>
        </w:rPr>
        <w:object w:dxaOrig="2700" w:dyaOrig="900">
          <v:shape id="_x0000_i1129" type="#_x0000_t75" style="width:205.5pt;height:56.25pt" o:ole="" fillcolor="window">
            <v:imagedata r:id="rId204" o:title=""/>
          </v:shape>
          <o:OLEObject Type="Embed" ProgID="Equation.3" ShapeID="_x0000_i1129" DrawAspect="Content" ObjectID="_1460023135" r:id="rId205"/>
        </w:object>
      </w:r>
    </w:p>
    <w:p w:rsidR="00BF555A" w:rsidRPr="00CD4F8E" w:rsidRDefault="00BF555A" w:rsidP="00BF555A">
      <w:pPr>
        <w:keepNext/>
        <w:widowControl w:val="0"/>
        <w:autoSpaceDE w:val="0"/>
        <w:autoSpaceDN w:val="0"/>
        <w:spacing w:line="360" w:lineRule="auto"/>
        <w:jc w:val="both"/>
        <w:rPr>
          <w:sz w:val="28"/>
          <w:szCs w:val="20"/>
        </w:rPr>
      </w:pPr>
    </w:p>
    <w:p w:rsidR="002F7977" w:rsidRPr="00CD4F8E" w:rsidRDefault="002F7977" w:rsidP="00CD4F8E">
      <w:pPr>
        <w:keepNext/>
        <w:widowControl w:val="0"/>
        <w:numPr>
          <w:ilvl w:val="0"/>
          <w:numId w:val="26"/>
        </w:numPr>
        <w:autoSpaceDE w:val="0"/>
        <w:autoSpaceDN w:val="0"/>
        <w:spacing w:line="360" w:lineRule="auto"/>
        <w:ind w:left="0" w:firstLine="709"/>
        <w:jc w:val="both"/>
        <w:rPr>
          <w:sz w:val="28"/>
          <w:szCs w:val="20"/>
        </w:rPr>
      </w:pPr>
      <w:r w:rsidRPr="00CD4F8E">
        <w:rPr>
          <w:sz w:val="28"/>
          <w:szCs w:val="20"/>
        </w:rPr>
        <w:t>Устанавливаются расходы по хранению средств на расчетном счете (д) и расходы по взаимной конвертации денежных средств и финансовых активов (р</w:t>
      </w:r>
      <w:r w:rsidRPr="00CD4F8E">
        <w:rPr>
          <w:sz w:val="28"/>
          <w:szCs w:val="20"/>
          <w:vertAlign w:val="subscript"/>
        </w:rPr>
        <w:t>к</w:t>
      </w:r>
      <w:r w:rsidRPr="00CD4F8E">
        <w:rPr>
          <w:sz w:val="28"/>
          <w:szCs w:val="20"/>
        </w:rPr>
        <w:t xml:space="preserve">), аналогично тому, как это было предусмотрено в </w:t>
      </w:r>
      <w:r w:rsidRPr="00CD4F8E">
        <w:rPr>
          <w:sz w:val="28"/>
          <w:szCs w:val="20"/>
        </w:rPr>
        <w:lastRenderedPageBreak/>
        <w:t>модели Баумоля.</w:t>
      </w:r>
    </w:p>
    <w:p w:rsidR="002F7977" w:rsidRDefault="002F7977" w:rsidP="00CD4F8E">
      <w:pPr>
        <w:keepNext/>
        <w:widowControl w:val="0"/>
        <w:numPr>
          <w:ilvl w:val="0"/>
          <w:numId w:val="26"/>
        </w:numPr>
        <w:autoSpaceDE w:val="0"/>
        <w:autoSpaceDN w:val="0"/>
        <w:spacing w:line="360" w:lineRule="auto"/>
        <w:ind w:left="0" w:firstLine="709"/>
        <w:jc w:val="both"/>
        <w:rPr>
          <w:sz w:val="28"/>
          <w:szCs w:val="20"/>
        </w:rPr>
      </w:pPr>
      <w:r w:rsidRPr="00CD4F8E">
        <w:rPr>
          <w:sz w:val="28"/>
          <w:szCs w:val="20"/>
        </w:rPr>
        <w:t>Рассчитывают размах вариации остатка денежных средств на расчетном счете (</w:t>
      </w:r>
      <w:r w:rsidRPr="00CD4F8E">
        <w:rPr>
          <w:sz w:val="28"/>
          <w:szCs w:val="20"/>
          <w:lang w:val="en-US"/>
        </w:rPr>
        <w:t>R</w:t>
      </w:r>
      <w:r w:rsidRPr="00CD4F8E">
        <w:rPr>
          <w:sz w:val="28"/>
          <w:szCs w:val="20"/>
        </w:rPr>
        <w:t>одс) по формуле:</w:t>
      </w:r>
    </w:p>
    <w:p w:rsidR="00BF555A" w:rsidRPr="00CD4F8E" w:rsidRDefault="00BF555A" w:rsidP="00BF555A">
      <w:pPr>
        <w:keepNext/>
        <w:widowControl w:val="0"/>
        <w:autoSpaceDE w:val="0"/>
        <w:autoSpaceDN w:val="0"/>
        <w:spacing w:line="360" w:lineRule="auto"/>
        <w:ind w:left="709"/>
        <w:jc w:val="both"/>
        <w:rPr>
          <w:sz w:val="28"/>
          <w:szCs w:val="20"/>
        </w:rPr>
      </w:pPr>
    </w:p>
    <w:p w:rsidR="002F7977" w:rsidRDefault="002F7977" w:rsidP="00CD4F8E">
      <w:pPr>
        <w:keepNext/>
        <w:widowControl w:val="0"/>
        <w:spacing w:line="360" w:lineRule="auto"/>
        <w:ind w:firstLine="709"/>
        <w:jc w:val="both"/>
        <w:rPr>
          <w:sz w:val="28"/>
          <w:szCs w:val="20"/>
        </w:rPr>
      </w:pPr>
      <w:r w:rsidRPr="00CD4F8E">
        <w:rPr>
          <w:sz w:val="28"/>
          <w:szCs w:val="20"/>
        </w:rPr>
        <w:object w:dxaOrig="2060" w:dyaOrig="820">
          <v:shape id="_x0000_i1130" type="#_x0000_t75" style="width:165.75pt;height:51pt" o:ole="" fillcolor="window">
            <v:imagedata r:id="rId206" o:title=""/>
          </v:shape>
          <o:OLEObject Type="Embed" ProgID="Equation.3" ShapeID="_x0000_i1130" DrawAspect="Content" ObjectID="_1460023136" r:id="rId207"/>
        </w:object>
      </w:r>
    </w:p>
    <w:p w:rsidR="00BF555A" w:rsidRPr="00CD4F8E"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numPr>
          <w:ilvl w:val="0"/>
          <w:numId w:val="26"/>
        </w:numPr>
        <w:tabs>
          <w:tab w:val="clear" w:pos="850"/>
          <w:tab w:val="num" w:pos="0"/>
          <w:tab w:val="left" w:pos="900"/>
        </w:tabs>
        <w:autoSpaceDE w:val="0"/>
        <w:autoSpaceDN w:val="0"/>
        <w:spacing w:line="360" w:lineRule="auto"/>
        <w:ind w:left="0" w:firstLine="709"/>
        <w:jc w:val="both"/>
        <w:rPr>
          <w:sz w:val="28"/>
          <w:szCs w:val="20"/>
        </w:rPr>
      </w:pPr>
      <w:r w:rsidRPr="00CD4F8E">
        <w:rPr>
          <w:sz w:val="28"/>
          <w:szCs w:val="20"/>
        </w:rPr>
        <w:t>Рассчитывают верхнюю границу денежных средств на расчетном счете (ОДСмах), при превышении которой необходимо часть денежных средств конвертировать в надежные финансовые активы:</w:t>
      </w:r>
    </w:p>
    <w:p w:rsidR="00BF555A" w:rsidRDefault="00BF555A" w:rsidP="00CD4F8E">
      <w:pPr>
        <w:pStyle w:val="FR1"/>
        <w:keepNext/>
        <w:tabs>
          <w:tab w:val="left" w:pos="900"/>
        </w:tabs>
        <w:spacing w:line="360" w:lineRule="auto"/>
        <w:ind w:left="0" w:firstLine="709"/>
        <w:jc w:val="both"/>
        <w:rPr>
          <w:rFonts w:ascii="Times New Roman" w:hAnsi="Times New Roman"/>
          <w:b w:val="0"/>
          <w:sz w:val="28"/>
        </w:rPr>
      </w:pPr>
    </w:p>
    <w:p w:rsidR="002F7977" w:rsidRPr="00CD4F8E" w:rsidRDefault="002F7977" w:rsidP="00CD4F8E">
      <w:pPr>
        <w:pStyle w:val="FR1"/>
        <w:keepNext/>
        <w:tabs>
          <w:tab w:val="left" w:pos="900"/>
        </w:tabs>
        <w:spacing w:line="360" w:lineRule="auto"/>
        <w:ind w:left="0" w:firstLine="709"/>
        <w:jc w:val="both"/>
        <w:rPr>
          <w:rFonts w:ascii="Times New Roman" w:hAnsi="Times New Roman"/>
          <w:b w:val="0"/>
          <w:sz w:val="28"/>
        </w:rPr>
      </w:pPr>
      <w:r w:rsidRPr="00CD4F8E">
        <w:rPr>
          <w:rFonts w:ascii="Times New Roman" w:hAnsi="Times New Roman"/>
          <w:b w:val="0"/>
          <w:sz w:val="28"/>
        </w:rPr>
        <w:t>ОДСмах = ОДСмин + Rодс</w:t>
      </w:r>
    </w:p>
    <w:p w:rsidR="00BF555A" w:rsidRDefault="00BF555A" w:rsidP="00CD4F8E">
      <w:pPr>
        <w:keepNext/>
        <w:widowControl w:val="0"/>
        <w:tabs>
          <w:tab w:val="left" w:pos="900"/>
        </w:tabs>
        <w:spacing w:line="360" w:lineRule="auto"/>
        <w:ind w:firstLine="709"/>
        <w:jc w:val="both"/>
        <w:rPr>
          <w:sz w:val="28"/>
          <w:szCs w:val="20"/>
        </w:rPr>
      </w:pPr>
    </w:p>
    <w:p w:rsidR="002F7977" w:rsidRPr="00CD4F8E" w:rsidRDefault="002F7977" w:rsidP="00CD4F8E">
      <w:pPr>
        <w:keepNext/>
        <w:widowControl w:val="0"/>
        <w:tabs>
          <w:tab w:val="left" w:pos="900"/>
        </w:tabs>
        <w:spacing w:line="360" w:lineRule="auto"/>
        <w:ind w:firstLine="709"/>
        <w:jc w:val="both"/>
        <w:rPr>
          <w:sz w:val="28"/>
          <w:szCs w:val="20"/>
        </w:rPr>
      </w:pPr>
      <w:r w:rsidRPr="00CD4F8E">
        <w:rPr>
          <w:sz w:val="28"/>
          <w:szCs w:val="20"/>
        </w:rPr>
        <w:t>6. Определяют точку возврата (ТВ)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(ОДСмин; ОДСмах):</w:t>
      </w:r>
    </w:p>
    <w:p w:rsidR="00BF555A" w:rsidRDefault="00BF555A" w:rsidP="00CD4F8E">
      <w:pPr>
        <w:pStyle w:val="FR1"/>
        <w:keepNext/>
        <w:tabs>
          <w:tab w:val="left" w:pos="900"/>
        </w:tabs>
        <w:spacing w:line="360" w:lineRule="auto"/>
        <w:ind w:left="0" w:firstLine="709"/>
        <w:jc w:val="both"/>
        <w:rPr>
          <w:rFonts w:ascii="Times New Roman" w:hAnsi="Times New Roman"/>
          <w:b w:val="0"/>
          <w:sz w:val="28"/>
        </w:rPr>
      </w:pPr>
    </w:p>
    <w:p w:rsidR="002F7977" w:rsidRPr="00CD4F8E" w:rsidRDefault="002F7977" w:rsidP="00CD4F8E">
      <w:pPr>
        <w:pStyle w:val="FR1"/>
        <w:keepNext/>
        <w:tabs>
          <w:tab w:val="left" w:pos="900"/>
        </w:tabs>
        <w:spacing w:line="360" w:lineRule="auto"/>
        <w:ind w:left="0" w:firstLine="709"/>
        <w:jc w:val="both"/>
        <w:rPr>
          <w:rFonts w:ascii="Times New Roman" w:hAnsi="Times New Roman"/>
          <w:b w:val="0"/>
          <w:sz w:val="28"/>
        </w:rPr>
      </w:pPr>
      <w:r w:rsidRPr="00CD4F8E">
        <w:rPr>
          <w:rFonts w:ascii="Times New Roman" w:hAnsi="Times New Roman"/>
          <w:b w:val="0"/>
          <w:sz w:val="28"/>
        </w:rPr>
        <w:t>ТВ = ОДСмин + Rодс : 3</w:t>
      </w:r>
    </w:p>
    <w:p w:rsidR="00BF555A" w:rsidRDefault="00BF555A" w:rsidP="00CD4F8E">
      <w:pPr>
        <w:keepNext/>
        <w:widowControl w:val="0"/>
        <w:tabs>
          <w:tab w:val="left" w:pos="900"/>
        </w:tabs>
        <w:spacing w:line="360" w:lineRule="auto"/>
        <w:ind w:firstLine="709"/>
        <w:jc w:val="both"/>
        <w:rPr>
          <w:sz w:val="28"/>
          <w:szCs w:val="20"/>
        </w:rPr>
      </w:pPr>
    </w:p>
    <w:p w:rsidR="002F7977" w:rsidRPr="00CD4F8E" w:rsidRDefault="002F7977" w:rsidP="00CD4F8E">
      <w:pPr>
        <w:keepNext/>
        <w:widowControl w:val="0"/>
        <w:tabs>
          <w:tab w:val="left" w:pos="900"/>
        </w:tabs>
        <w:spacing w:line="360" w:lineRule="auto"/>
        <w:ind w:firstLine="709"/>
        <w:jc w:val="both"/>
        <w:rPr>
          <w:sz w:val="28"/>
          <w:szCs w:val="20"/>
        </w:rPr>
      </w:pPr>
      <w:r w:rsidRPr="00CD4F8E">
        <w:rPr>
          <w:sz w:val="28"/>
          <w:szCs w:val="20"/>
        </w:rPr>
        <w:t>Пример. Приведены следующие данные, необходимые для оптимизации остатка денежных средств компании:</w:t>
      </w:r>
    </w:p>
    <w:p w:rsidR="002F7977" w:rsidRPr="00CD4F8E" w:rsidRDefault="002F7977" w:rsidP="00CD4F8E">
      <w:pPr>
        <w:keepNext/>
        <w:widowControl w:val="0"/>
        <w:numPr>
          <w:ilvl w:val="0"/>
          <w:numId w:val="27"/>
        </w:numPr>
        <w:tabs>
          <w:tab w:val="left" w:pos="900"/>
        </w:tabs>
        <w:spacing w:line="360" w:lineRule="auto"/>
        <w:ind w:left="0" w:firstLine="709"/>
        <w:jc w:val="both"/>
        <w:rPr>
          <w:sz w:val="28"/>
          <w:szCs w:val="20"/>
        </w:rPr>
      </w:pPr>
      <w:r w:rsidRPr="00CD4F8E">
        <w:rPr>
          <w:sz w:val="28"/>
          <w:szCs w:val="20"/>
        </w:rPr>
        <w:t>минимальный запас денежных средств – 7920 р.;</w:t>
      </w:r>
    </w:p>
    <w:p w:rsidR="002F7977" w:rsidRPr="00CD4F8E" w:rsidRDefault="002F7977" w:rsidP="00CD4F8E">
      <w:pPr>
        <w:keepNext/>
        <w:widowControl w:val="0"/>
        <w:numPr>
          <w:ilvl w:val="0"/>
          <w:numId w:val="27"/>
        </w:numPr>
        <w:tabs>
          <w:tab w:val="left" w:pos="900"/>
        </w:tabs>
        <w:spacing w:line="360" w:lineRule="auto"/>
        <w:ind w:left="0" w:firstLine="709"/>
        <w:jc w:val="both"/>
        <w:rPr>
          <w:sz w:val="28"/>
          <w:szCs w:val="20"/>
        </w:rPr>
      </w:pPr>
      <w:r w:rsidRPr="00CD4F8E">
        <w:rPr>
          <w:sz w:val="28"/>
          <w:szCs w:val="20"/>
        </w:rPr>
        <w:t>расходы по конвертации ценных бумаг – 100 р.;</w:t>
      </w:r>
    </w:p>
    <w:p w:rsidR="002F7977" w:rsidRPr="00CD4F8E" w:rsidRDefault="002F7977" w:rsidP="00CD4F8E">
      <w:pPr>
        <w:keepNext/>
        <w:widowControl w:val="0"/>
        <w:numPr>
          <w:ilvl w:val="0"/>
          <w:numId w:val="27"/>
        </w:numPr>
        <w:tabs>
          <w:tab w:val="left" w:pos="900"/>
        </w:tabs>
        <w:spacing w:line="360" w:lineRule="auto"/>
        <w:ind w:left="0" w:firstLine="709"/>
        <w:jc w:val="both"/>
        <w:rPr>
          <w:sz w:val="28"/>
          <w:szCs w:val="20"/>
        </w:rPr>
      </w:pPr>
      <w:r w:rsidRPr="00CD4F8E">
        <w:rPr>
          <w:sz w:val="28"/>
          <w:szCs w:val="20"/>
        </w:rPr>
        <w:t>доступная доходность на финансовом рынке – 18% в год;</w:t>
      </w:r>
    </w:p>
    <w:p w:rsidR="002F7977" w:rsidRPr="00CD4F8E" w:rsidRDefault="002F7977" w:rsidP="00CD4F8E">
      <w:pPr>
        <w:keepNext/>
        <w:widowControl w:val="0"/>
        <w:numPr>
          <w:ilvl w:val="0"/>
          <w:numId w:val="27"/>
        </w:numPr>
        <w:tabs>
          <w:tab w:val="left" w:pos="900"/>
        </w:tabs>
        <w:spacing w:line="360" w:lineRule="auto"/>
        <w:ind w:left="0" w:firstLine="709"/>
        <w:jc w:val="both"/>
        <w:rPr>
          <w:sz w:val="28"/>
          <w:szCs w:val="20"/>
        </w:rPr>
      </w:pPr>
      <w:r w:rsidRPr="00CD4F8E">
        <w:rPr>
          <w:sz w:val="28"/>
          <w:szCs w:val="20"/>
        </w:rPr>
        <w:t>среднее квадратическое отклонение в день (σ) – 1500 р.</w:t>
      </w:r>
    </w:p>
    <w:p w:rsidR="002F7977" w:rsidRDefault="002F7977" w:rsidP="00CD4F8E">
      <w:pPr>
        <w:keepNext/>
        <w:widowControl w:val="0"/>
        <w:tabs>
          <w:tab w:val="left" w:pos="900"/>
        </w:tabs>
        <w:spacing w:line="360" w:lineRule="auto"/>
        <w:ind w:firstLine="709"/>
        <w:jc w:val="both"/>
        <w:rPr>
          <w:sz w:val="28"/>
          <w:szCs w:val="20"/>
        </w:rPr>
      </w:pPr>
      <w:r w:rsidRPr="00CD4F8E">
        <w:rPr>
          <w:sz w:val="28"/>
          <w:szCs w:val="20"/>
        </w:rPr>
        <w:t>С помощью модели Миллера-Орра определить политику управления средствами на расчетном счете.</w:t>
      </w:r>
    </w:p>
    <w:p w:rsidR="00EC1523" w:rsidRPr="00CD4F8E" w:rsidRDefault="00EC1523" w:rsidP="00CD4F8E">
      <w:pPr>
        <w:keepNext/>
        <w:widowControl w:val="0"/>
        <w:tabs>
          <w:tab w:val="left" w:pos="900"/>
        </w:tabs>
        <w:spacing w:line="360" w:lineRule="auto"/>
        <w:ind w:firstLine="709"/>
        <w:jc w:val="both"/>
        <w:rPr>
          <w:sz w:val="28"/>
          <w:szCs w:val="20"/>
        </w:rPr>
      </w:pPr>
    </w:p>
    <w:p w:rsidR="002F7977" w:rsidRPr="00CD4F8E" w:rsidRDefault="00EC1523" w:rsidP="00CD4F8E">
      <w:pPr>
        <w:keepNext/>
        <w:widowControl w:val="0"/>
        <w:numPr>
          <w:ilvl w:val="0"/>
          <w:numId w:val="28"/>
        </w:numPr>
        <w:tabs>
          <w:tab w:val="left" w:pos="900"/>
        </w:tabs>
        <w:autoSpaceDE w:val="0"/>
        <w:autoSpaceDN w:val="0"/>
        <w:spacing w:line="360" w:lineRule="auto"/>
        <w:ind w:left="0" w:firstLine="709"/>
        <w:jc w:val="both"/>
        <w:rPr>
          <w:sz w:val="28"/>
          <w:szCs w:val="20"/>
        </w:rPr>
      </w:pPr>
      <w:r>
        <w:rPr>
          <w:sz w:val="28"/>
          <w:szCs w:val="20"/>
        </w:rPr>
        <w:br w:type="page"/>
      </w:r>
      <w:r w:rsidR="002F7977" w:rsidRPr="00CD4F8E">
        <w:rPr>
          <w:sz w:val="28"/>
          <w:szCs w:val="20"/>
        </w:rPr>
        <w:t>Расчет средней дневной доходности:</w:t>
      </w:r>
    </w:p>
    <w:p w:rsidR="002F7977" w:rsidRPr="00CD4F8E" w:rsidRDefault="002F7977" w:rsidP="00CD4F8E">
      <w:pPr>
        <w:keepNext/>
        <w:widowControl w:val="0"/>
        <w:tabs>
          <w:tab w:val="left" w:pos="900"/>
        </w:tabs>
        <w:autoSpaceDE w:val="0"/>
        <w:autoSpaceDN w:val="0"/>
        <w:spacing w:line="360" w:lineRule="auto"/>
        <w:ind w:firstLine="709"/>
        <w:jc w:val="both"/>
        <w:rPr>
          <w:sz w:val="28"/>
          <w:szCs w:val="20"/>
        </w:rPr>
      </w:pPr>
    </w:p>
    <w:p w:rsidR="002F7977" w:rsidRDefault="002F7977" w:rsidP="00CD4F8E">
      <w:pPr>
        <w:keepNext/>
        <w:widowControl w:val="0"/>
        <w:spacing w:line="360" w:lineRule="auto"/>
        <w:ind w:firstLine="709"/>
        <w:jc w:val="both"/>
        <w:rPr>
          <w:sz w:val="28"/>
          <w:szCs w:val="20"/>
          <w:vertAlign w:val="superscript"/>
        </w:rPr>
      </w:pPr>
      <w:r w:rsidRPr="00CD4F8E">
        <w:rPr>
          <w:sz w:val="28"/>
          <w:szCs w:val="20"/>
        </w:rPr>
        <w:object w:dxaOrig="2400" w:dyaOrig="380">
          <v:shape id="_x0000_i1131" type="#_x0000_t75" style="width:172.5pt;height:27pt" o:ole="" fillcolor="window">
            <v:imagedata r:id="rId208" o:title=""/>
          </v:shape>
          <o:OLEObject Type="Embed" ProgID="Equation.3" ShapeID="_x0000_i1131" DrawAspect="Content" ObjectID="_1460023137" r:id="rId209"/>
        </w:object>
      </w:r>
    </w:p>
    <w:p w:rsidR="00BF555A" w:rsidRDefault="00BF555A" w:rsidP="00BF555A">
      <w:pPr>
        <w:keepNext/>
        <w:widowControl w:val="0"/>
        <w:tabs>
          <w:tab w:val="left" w:pos="900"/>
        </w:tabs>
        <w:spacing w:line="360" w:lineRule="auto"/>
        <w:ind w:left="709"/>
        <w:jc w:val="both"/>
        <w:rPr>
          <w:sz w:val="28"/>
          <w:szCs w:val="20"/>
        </w:rPr>
      </w:pPr>
    </w:p>
    <w:p w:rsidR="002F7977" w:rsidRDefault="002F7977" w:rsidP="00CD4F8E">
      <w:pPr>
        <w:keepNext/>
        <w:widowControl w:val="0"/>
        <w:numPr>
          <w:ilvl w:val="0"/>
          <w:numId w:val="28"/>
        </w:numPr>
        <w:tabs>
          <w:tab w:val="left" w:pos="900"/>
        </w:tabs>
        <w:spacing w:line="360" w:lineRule="auto"/>
        <w:ind w:left="0" w:firstLine="709"/>
        <w:jc w:val="both"/>
        <w:rPr>
          <w:sz w:val="28"/>
          <w:szCs w:val="20"/>
        </w:rPr>
      </w:pPr>
      <w:r w:rsidRPr="00CD4F8E">
        <w:rPr>
          <w:sz w:val="28"/>
          <w:szCs w:val="20"/>
        </w:rPr>
        <w:t>Размах вариации</w:t>
      </w:r>
    </w:p>
    <w:p w:rsidR="00BF555A" w:rsidRPr="00CD4F8E" w:rsidRDefault="00BF555A" w:rsidP="00BF555A">
      <w:pPr>
        <w:keepNext/>
        <w:widowControl w:val="0"/>
        <w:tabs>
          <w:tab w:val="left" w:pos="900"/>
        </w:tabs>
        <w:spacing w:line="360" w:lineRule="auto"/>
        <w:ind w:left="709"/>
        <w:jc w:val="both"/>
        <w:rPr>
          <w:sz w:val="28"/>
          <w:szCs w:val="20"/>
        </w:rPr>
      </w:pPr>
    </w:p>
    <w:p w:rsidR="002F7977" w:rsidRDefault="002F7977" w:rsidP="00CD4F8E">
      <w:pPr>
        <w:keepNext/>
        <w:widowControl w:val="0"/>
        <w:spacing w:line="360" w:lineRule="auto"/>
        <w:ind w:firstLine="709"/>
        <w:jc w:val="both"/>
        <w:rPr>
          <w:sz w:val="28"/>
          <w:szCs w:val="20"/>
        </w:rPr>
      </w:pPr>
      <w:r w:rsidRPr="00CD4F8E">
        <w:rPr>
          <w:sz w:val="28"/>
          <w:szCs w:val="20"/>
        </w:rPr>
        <w:object w:dxaOrig="3560" w:dyaOrig="740">
          <v:shape id="_x0000_i1132" type="#_x0000_t75" style="width:219pt;height:40.5pt" o:ole="">
            <v:imagedata r:id="rId210" o:title=""/>
          </v:shape>
          <o:OLEObject Type="Embed" ProgID="Equation.3" ShapeID="_x0000_i1132" DrawAspect="Content" ObjectID="_1460023138" r:id="rId211"/>
        </w:object>
      </w:r>
    </w:p>
    <w:p w:rsidR="00BF555A" w:rsidRPr="00CD4F8E"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3. Расчет верхней границы денежных средств и точки возврата:</w:t>
      </w:r>
    </w:p>
    <w:p w:rsid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lang w:val="en-US"/>
        </w:rPr>
        <w:t>C</w:t>
      </w:r>
      <w:r w:rsidRPr="00CD4F8E">
        <w:rPr>
          <w:sz w:val="28"/>
          <w:szCs w:val="20"/>
          <w:vertAlign w:val="subscript"/>
          <w:lang w:val="en-US"/>
        </w:rPr>
        <w:t>h</w:t>
      </w:r>
      <w:r w:rsidRPr="00CD4F8E">
        <w:rPr>
          <w:sz w:val="28"/>
          <w:szCs w:val="20"/>
        </w:rPr>
        <w:t xml:space="preserve"> = 7920 + 21577 = 29 497 р. </w:t>
      </w:r>
    </w:p>
    <w:p w:rsidR="002F7977" w:rsidRPr="00CD4F8E" w:rsidRDefault="002F7977" w:rsidP="00CD4F8E">
      <w:pPr>
        <w:keepNext/>
        <w:widowControl w:val="0"/>
        <w:spacing w:line="360" w:lineRule="auto"/>
        <w:ind w:firstLine="709"/>
        <w:jc w:val="both"/>
        <w:rPr>
          <w:sz w:val="28"/>
          <w:szCs w:val="20"/>
        </w:rPr>
      </w:pPr>
      <w:r w:rsidRPr="00CD4F8E">
        <w:rPr>
          <w:sz w:val="28"/>
          <w:szCs w:val="20"/>
          <w:lang w:val="en-US"/>
        </w:rPr>
        <w:t>C</w:t>
      </w:r>
      <w:r w:rsidRPr="00CD4F8E">
        <w:rPr>
          <w:sz w:val="28"/>
          <w:szCs w:val="20"/>
          <w:vertAlign w:val="subscript"/>
          <w:lang w:val="en-US"/>
        </w:rPr>
        <w:t>r</w:t>
      </w:r>
      <w:r w:rsidR="00CD4F8E">
        <w:rPr>
          <w:sz w:val="28"/>
          <w:szCs w:val="20"/>
          <w:vertAlign w:val="subscript"/>
        </w:rPr>
        <w:t xml:space="preserve"> </w:t>
      </w:r>
      <w:r w:rsidRPr="00CD4F8E">
        <w:rPr>
          <w:sz w:val="28"/>
          <w:szCs w:val="20"/>
        </w:rPr>
        <w:t>= 7920 + 1 : 3 · 21577= 15 112 р.</w:t>
      </w:r>
    </w:p>
    <w:p w:rsidR="00BF555A" w:rsidRDefault="00BF555A"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Таким образом, остаток средств на расчетном счете должен варьировать в интервале (7920, 29497); при выходе за его пределы необходимо восстановить средства на расчетном счете до 15112 руб.</w:t>
      </w:r>
    </w:p>
    <w:p w:rsidR="002F7977" w:rsidRPr="00CD4F8E" w:rsidRDefault="002F7977" w:rsidP="00CD4F8E">
      <w:pPr>
        <w:keepNext/>
        <w:widowControl w:val="0"/>
        <w:spacing w:line="360" w:lineRule="auto"/>
        <w:ind w:firstLine="709"/>
        <w:jc w:val="both"/>
        <w:rPr>
          <w:sz w:val="28"/>
          <w:szCs w:val="20"/>
        </w:rPr>
      </w:pPr>
      <w:r w:rsidRPr="00CD4F8E">
        <w:rPr>
          <w:sz w:val="28"/>
          <w:szCs w:val="20"/>
        </w:rPr>
        <w:t>Следовательно, размах вариации будет больше, если ежедневная изменчивость денежных</w:t>
      </w: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потоков велика или постоянные затраты, связанные с покупкой и продажей финансовых активов высоки. Он будет меньше, если есть возможность получения дохода благодаря высокой процентной ставке по ценным бумагам или по операциям с иностранной валютой. </w:t>
      </w:r>
    </w:p>
    <w:p w:rsidR="002F7977" w:rsidRPr="00CD4F8E" w:rsidRDefault="002F7977" w:rsidP="00CD4F8E">
      <w:pPr>
        <w:keepNext/>
        <w:widowControl w:val="0"/>
        <w:spacing w:line="360" w:lineRule="auto"/>
        <w:ind w:firstLine="709"/>
        <w:jc w:val="both"/>
        <w:rPr>
          <w:sz w:val="28"/>
          <w:szCs w:val="20"/>
        </w:rPr>
      </w:pPr>
      <w:r w:rsidRPr="00CD4F8E">
        <w:rPr>
          <w:sz w:val="28"/>
          <w:szCs w:val="20"/>
        </w:rPr>
        <w:t>В модели Миллера – Орра не задается определенная величина пополнения денежных средств – она меняется в зависимости от ситуации с учетом параметров модели.</w:t>
      </w:r>
    </w:p>
    <w:p w:rsidR="002F7977" w:rsidRPr="00CD4F8E" w:rsidRDefault="002F7977" w:rsidP="00CD4F8E">
      <w:pPr>
        <w:keepNext/>
        <w:widowControl w:val="0"/>
        <w:spacing w:line="360" w:lineRule="auto"/>
        <w:ind w:firstLine="709"/>
        <w:jc w:val="both"/>
        <w:rPr>
          <w:sz w:val="28"/>
          <w:szCs w:val="20"/>
        </w:rPr>
      </w:pPr>
      <w:r w:rsidRPr="00CD4F8E">
        <w:rPr>
          <w:sz w:val="28"/>
          <w:szCs w:val="20"/>
        </w:rPr>
        <w:t>Непосредственное внедрение этих моделей в отечественную практику пока затруднено ввиду значительной инфляции, аномальных учетных ставок, неразвитости рынка ценных бумаг и т. п.</w:t>
      </w:r>
    </w:p>
    <w:p w:rsidR="002F7977" w:rsidRPr="00CD4F8E" w:rsidRDefault="00EC1523" w:rsidP="00CD4F8E">
      <w:pPr>
        <w:keepNext/>
        <w:widowControl w:val="0"/>
        <w:spacing w:line="360" w:lineRule="auto"/>
        <w:ind w:firstLine="709"/>
        <w:jc w:val="both"/>
        <w:rPr>
          <w:sz w:val="28"/>
          <w:szCs w:val="20"/>
        </w:rPr>
      </w:pPr>
      <w:r>
        <w:rPr>
          <w:sz w:val="28"/>
          <w:szCs w:val="20"/>
        </w:rPr>
        <w:br w:type="page"/>
      </w:r>
      <w:r w:rsidR="002F7977" w:rsidRPr="00CD4F8E">
        <w:rPr>
          <w:sz w:val="28"/>
          <w:szCs w:val="20"/>
        </w:rPr>
        <w:t>55.</w:t>
      </w:r>
      <w:r w:rsidR="00CD4F8E">
        <w:rPr>
          <w:sz w:val="28"/>
          <w:szCs w:val="20"/>
        </w:rPr>
        <w:t xml:space="preserve"> </w:t>
      </w:r>
      <w:r w:rsidR="002F7977" w:rsidRPr="00CD4F8E">
        <w:rPr>
          <w:sz w:val="28"/>
          <w:szCs w:val="20"/>
        </w:rPr>
        <w:t>Управление финансами</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 xml:space="preserve">Финансы – это совокупность финансовых объектов и способов управления ими. Под финансовыми объектами понимаются финансовые активы и обязательства, а управление ими означает систему организации эффективного их функционирования. </w:t>
      </w: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С позиции практического управления финансами субъекта хозяйствования ключевым является умение более или менее обоснованно отвечать на ряд ключевых вопросов:</w:t>
      </w:r>
    </w:p>
    <w:p w:rsidR="002F7977" w:rsidRPr="00CD4F8E" w:rsidRDefault="002F7977" w:rsidP="00CD4F8E">
      <w:pPr>
        <w:keepNext/>
        <w:widowControl w:val="0"/>
        <w:numPr>
          <w:ilvl w:val="0"/>
          <w:numId w:val="29"/>
        </w:numPr>
        <w:tabs>
          <w:tab w:val="num" w:pos="1080"/>
        </w:tabs>
        <w:spacing w:line="360" w:lineRule="auto"/>
        <w:ind w:left="0" w:firstLine="709"/>
        <w:jc w:val="both"/>
        <w:rPr>
          <w:sz w:val="28"/>
          <w:szCs w:val="20"/>
        </w:rPr>
      </w:pPr>
      <w:r w:rsidRPr="00CD4F8E">
        <w:rPr>
          <w:iCs/>
          <w:sz w:val="28"/>
          <w:szCs w:val="20"/>
        </w:rPr>
        <w:t>удовлетворены ли стратегические инвесторы деятельностью предприятия, направлением и динамикой его развития, положением в конкурентной среде?</w:t>
      </w:r>
    </w:p>
    <w:p w:rsidR="002F7977" w:rsidRPr="00CD4F8E" w:rsidRDefault="002F7977" w:rsidP="00CD4F8E">
      <w:pPr>
        <w:keepNext/>
        <w:widowControl w:val="0"/>
        <w:numPr>
          <w:ilvl w:val="0"/>
          <w:numId w:val="29"/>
        </w:numPr>
        <w:tabs>
          <w:tab w:val="num" w:pos="1080"/>
        </w:tabs>
        <w:spacing w:line="360" w:lineRule="auto"/>
        <w:ind w:left="0" w:firstLine="709"/>
        <w:jc w:val="both"/>
        <w:rPr>
          <w:sz w:val="28"/>
          <w:szCs w:val="20"/>
        </w:rPr>
      </w:pPr>
      <w:r w:rsidRPr="00CD4F8E">
        <w:rPr>
          <w:iCs/>
          <w:sz w:val="28"/>
          <w:szCs w:val="20"/>
        </w:rPr>
        <w:t>каковы должны быть величина и оптимальный состав активов предприятия, позволяющие достичь поставленные перед предприятием цели и задачи?</w:t>
      </w:r>
    </w:p>
    <w:p w:rsidR="002F7977" w:rsidRPr="00CD4F8E" w:rsidRDefault="002F7977" w:rsidP="00CD4F8E">
      <w:pPr>
        <w:keepNext/>
        <w:widowControl w:val="0"/>
        <w:numPr>
          <w:ilvl w:val="0"/>
          <w:numId w:val="29"/>
        </w:numPr>
        <w:tabs>
          <w:tab w:val="num" w:pos="1080"/>
        </w:tabs>
        <w:spacing w:line="360" w:lineRule="auto"/>
        <w:ind w:left="0" w:firstLine="709"/>
        <w:jc w:val="both"/>
        <w:rPr>
          <w:sz w:val="28"/>
          <w:szCs w:val="20"/>
        </w:rPr>
      </w:pPr>
      <w:r w:rsidRPr="00CD4F8E">
        <w:rPr>
          <w:iCs/>
          <w:sz w:val="28"/>
          <w:szCs w:val="20"/>
        </w:rPr>
        <w:t>где найти источники финансирования и каков должен быть их оптимальный состав?</w:t>
      </w:r>
    </w:p>
    <w:p w:rsidR="002F7977" w:rsidRPr="00CD4F8E" w:rsidRDefault="002F7977" w:rsidP="00CD4F8E">
      <w:pPr>
        <w:keepNext/>
        <w:widowControl w:val="0"/>
        <w:numPr>
          <w:ilvl w:val="0"/>
          <w:numId w:val="29"/>
        </w:numPr>
        <w:tabs>
          <w:tab w:val="num" w:pos="1080"/>
        </w:tabs>
        <w:spacing w:line="360" w:lineRule="auto"/>
        <w:ind w:left="0" w:firstLine="709"/>
        <w:jc w:val="both"/>
        <w:rPr>
          <w:sz w:val="28"/>
          <w:szCs w:val="20"/>
        </w:rPr>
      </w:pPr>
      <w:r w:rsidRPr="00CD4F8E">
        <w:rPr>
          <w:iCs/>
          <w:sz w:val="28"/>
          <w:szCs w:val="20"/>
        </w:rPr>
        <w:t xml:space="preserve">как организовать текущее и перспективное управление финансовой деятельностью, обеспечивающее: </w:t>
      </w:r>
    </w:p>
    <w:p w:rsidR="002F7977" w:rsidRPr="00CD4F8E" w:rsidRDefault="002F7977" w:rsidP="00CD4F8E">
      <w:pPr>
        <w:keepNext/>
        <w:widowControl w:val="0"/>
        <w:tabs>
          <w:tab w:val="num" w:pos="1080"/>
        </w:tabs>
        <w:spacing w:line="360" w:lineRule="auto"/>
        <w:ind w:firstLine="709"/>
        <w:jc w:val="both"/>
        <w:rPr>
          <w:iCs/>
          <w:sz w:val="28"/>
          <w:szCs w:val="20"/>
        </w:rPr>
      </w:pPr>
      <w:r w:rsidRPr="00CD4F8E">
        <w:rPr>
          <w:iCs/>
          <w:sz w:val="28"/>
          <w:szCs w:val="20"/>
        </w:rPr>
        <w:t xml:space="preserve">(а) платежеспособность фирмы, </w:t>
      </w:r>
    </w:p>
    <w:p w:rsidR="002F7977" w:rsidRPr="00CD4F8E" w:rsidRDefault="002F7977" w:rsidP="00CD4F8E">
      <w:pPr>
        <w:keepNext/>
        <w:widowControl w:val="0"/>
        <w:tabs>
          <w:tab w:val="num" w:pos="1080"/>
        </w:tabs>
        <w:spacing w:line="360" w:lineRule="auto"/>
        <w:ind w:firstLine="709"/>
        <w:jc w:val="both"/>
        <w:rPr>
          <w:iCs/>
          <w:sz w:val="28"/>
          <w:szCs w:val="20"/>
        </w:rPr>
      </w:pPr>
      <w:r w:rsidRPr="00CD4F8E">
        <w:rPr>
          <w:iCs/>
          <w:sz w:val="28"/>
          <w:szCs w:val="20"/>
        </w:rPr>
        <w:t>(б) её финансовую устойчивость с позиции перспективы,</w:t>
      </w:r>
    </w:p>
    <w:p w:rsidR="002F7977" w:rsidRPr="00CD4F8E" w:rsidRDefault="002F7977" w:rsidP="00CD4F8E">
      <w:pPr>
        <w:keepNext/>
        <w:widowControl w:val="0"/>
        <w:tabs>
          <w:tab w:val="num" w:pos="1080"/>
        </w:tabs>
        <w:spacing w:line="360" w:lineRule="auto"/>
        <w:ind w:firstLine="709"/>
        <w:jc w:val="both"/>
        <w:rPr>
          <w:iCs/>
          <w:sz w:val="28"/>
          <w:szCs w:val="20"/>
        </w:rPr>
      </w:pPr>
      <w:r w:rsidRPr="00CD4F8E">
        <w:rPr>
          <w:iCs/>
          <w:sz w:val="28"/>
          <w:szCs w:val="20"/>
        </w:rPr>
        <w:t xml:space="preserve">(в) экономически эффективную, рентабельную работу в среднем и </w:t>
      </w:r>
    </w:p>
    <w:p w:rsidR="002F7977" w:rsidRPr="00CD4F8E" w:rsidRDefault="002F7977" w:rsidP="00CD4F8E">
      <w:pPr>
        <w:keepNext/>
        <w:widowControl w:val="0"/>
        <w:tabs>
          <w:tab w:val="num" w:pos="1080"/>
        </w:tabs>
        <w:spacing w:line="360" w:lineRule="auto"/>
        <w:ind w:firstLine="709"/>
        <w:jc w:val="both"/>
        <w:rPr>
          <w:sz w:val="28"/>
          <w:szCs w:val="20"/>
        </w:rPr>
      </w:pPr>
      <w:r w:rsidRPr="00CD4F8E">
        <w:rPr>
          <w:iCs/>
          <w:sz w:val="28"/>
          <w:szCs w:val="20"/>
        </w:rPr>
        <w:t>(г) ритмичность платежно-расчётных операций?</w:t>
      </w: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 xml:space="preserve">Решаются эти вопросы в рамках финансового менеджмента как системы эффективного управления финансовой деятельности предприятия. Финансовый менеджмент – это система действий по оптимизации баланса хозяйствующего субъекта. Финансовые методы, приёмы, модели представляют собой основу инструментария, практически используемого в управлении финансами. </w:t>
      </w: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Информация финансового характера, или информационная база, является основой информационного обеспечения системы управления финансами. Информационная база весьма обширна и включает обычно любые сведения финансового характера; в частности, сюда относятся бухгалтерская отчётность, сообщения финансовых органов, информация учреждений банковской системы, данные товарных, фондовых и валютных бирж, несистемные сведения.</w:t>
      </w: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 xml:space="preserve">Объект системы управления финансами предприятия представляет собой совокупность трёх взаимосвязанных элементов: отношения, ресурсы, источники (обязательства) – именно этими элементами и пытаются управлять менеджеры. </w:t>
      </w: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 xml:space="preserve">Под финансовыми отношениями понимаются отношения между различными субъектами (физическими и юридическими лицами), которые влекут изменение в составе активов и (или) обязательств этих субъектов. В основе финансовых отношений лежит система договоров. Эти отношения должны иметь документальное подтверждение (договор, накладная, акт, ведомость и др.) и, как правило, сопровождаться изменением имущественного и (или) финансового положения контрагентов. Финансовые отношения многообразны; к ним относятся отношения с бюджетом, контрагентами, поставщиками, покупателями, финансовыми рынками и институтами, собственниками, работниками и др. Управление финансовыми отношениями основывается, как правило, на принципе экономической эффективности. </w:t>
      </w: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 xml:space="preserve">Вторым элементом объекта финансового менеджмента являются финансовые ресурсы (точнее, ресурсы, выражаемые в терминах финансов). Эти ресурсы представлены в активе баланса; иными словами, они весьма разнообразны и могут быть классифицированы по различным признакам. В частности, это долгосрочные материальные, нематериальные и финансовые активы, производственные запасы, дебиторская задолженность, и денежные средства и их эквиваленты. Естественно, речь идёт не о материально-вещественном их представлении, а о целесообразности вложения денежных средств в те или иные активы и их соотношении. Задача финансового менеджмента – обосновать и поддерживать оптимальный состав активов, то есть ресурсного потенциала предприятия, и по возможности не допускать неоправданного омертвления денежных средств в тех или иных активах. </w:t>
      </w: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 xml:space="preserve">Управление источниками финансовых ресурсов – одна из важнейших задач финансового менеджера. Источники представлены в пассивной стороне баланса предприятия. Основная проблема в управлении источниками средств заключается в том, что, как правило, не бывает бесплатных источников; поставщику финансовых ресурсов надо платить. Поскольку каждый источник имеет свою стоимость, возникает задача оптимизации структуры источников финансирования в долгосрочном и краткосрочном аспектах. </w:t>
      </w: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Функционирование любой системы управления финансами осуществляется в рамках действующего правового и нормативного обеспечения. Сюда относятся законы, указы Президента РФ,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iCs/>
          <w:sz w:val="28"/>
          <w:szCs w:val="20"/>
        </w:rPr>
        <w:t>56.</w:t>
      </w:r>
      <w:r w:rsidRPr="00CD4F8E">
        <w:rPr>
          <w:sz w:val="28"/>
          <w:szCs w:val="20"/>
        </w:rPr>
        <w:t xml:space="preserve"> Факторинг и его финансовые особенности</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Конкуренция на товарных рынках и рынках услуг вынуждает поставщиков идти на более гибкие взаимоотношения с покупателями. Стремление найти и удержать покупателя приводит к необходимости предоставления поставщиками выгодных условий оплаты товаров (услуг), в том числе предоставление покупателям отсрочек платежа за продаваемый товар (оказываемые услуги). Продажи в кредит, в свою очередь, требуют от поставщиков инвестирования значительных ресурсов в дебиторскую задолженность, а также наращивания затрат, связанных с управлением дебиторской задолженностью. В результате востребованным на рынке финансовых услуг стал факторинг. Один из пунктов плана по оздоровлению ситуации в финансовом секторе, утвержденного в декабре 2008 года Председателем Правительства Российской Федерации В.В. Путиным, является развитие целевого кредитования предприятий под расчеты за поставленную продукцию (факторинг).</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Термин </w:t>
      </w:r>
      <w:r w:rsidRPr="00CD4F8E">
        <w:rPr>
          <w:bCs/>
          <w:sz w:val="28"/>
          <w:szCs w:val="20"/>
        </w:rPr>
        <w:t>«факторинг»</w:t>
      </w:r>
      <w:r w:rsidRPr="00CD4F8E">
        <w:rPr>
          <w:sz w:val="28"/>
          <w:szCs w:val="20"/>
        </w:rPr>
        <w:t xml:space="preserve"> происходит от латинского facre - действовать, совершать (англ. </w:t>
      </w:r>
      <w:r w:rsidRPr="00CD4F8E">
        <w:rPr>
          <w:iCs/>
          <w:sz w:val="28"/>
          <w:szCs w:val="20"/>
          <w:lang w:val="en"/>
        </w:rPr>
        <w:t>factoring</w:t>
      </w:r>
      <w:r w:rsidRPr="00CD4F8E">
        <w:rPr>
          <w:sz w:val="28"/>
          <w:szCs w:val="20"/>
        </w:rPr>
        <w:t>). Некоторые ученые считают, что он возник лишь в 30-х годах прошлого столетия в США, другие утверждают, что факторинг - это явление, появившееся в средние века путем изменения английского института торгового посредничества, то есть в торговле между Британией и колониями.</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В России факторинг появился только в марте 1996 года, когда была принята Часть вторая Гражданского кодекса. В статье 824 ГК РФ дается следующее определение: по договору факторинга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а клиент уступает или обязуется уступить финансовому агенту это денежное требование. Денежное требование к должнику может быть уступлено клиентом финансовому агенту также в целях обеспечения исполнения обязательств клиента перед финансовым агентом.</w:t>
      </w:r>
    </w:p>
    <w:p w:rsidR="002F7977"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Иными словами, фактические долги (денежные требования) могут быть проданы кредитором определенному лицу, обладающему свободными денежными средствами (финансовому агенту), который обязуется выплатить клиенту (кредитору) причитающийся ему долг третьего лица, за вычетом собственных интересов и комиссии. А когда наступит срок платежа по указанным суммам, финансовый агент взыщет их с должника. Комиссия факторинговой компании обычно складыва</w:t>
      </w:r>
      <w:r w:rsidR="00BF555A">
        <w:rPr>
          <w:sz w:val="28"/>
          <w:szCs w:val="20"/>
        </w:rPr>
        <w:t>ется из нескольких составляющих</w:t>
      </w:r>
      <w:r w:rsidRPr="00CD4F8E">
        <w:rPr>
          <w:sz w:val="28"/>
          <w:szCs w:val="20"/>
        </w:rPr>
        <w:t xml:space="preserve"> комиссия за сервис, процент за деньги, комиссия за кредитный риск и регистрацию поставки.</w:t>
      </w:r>
    </w:p>
    <w:p w:rsidR="00EC1523" w:rsidRDefault="00EC1523" w:rsidP="00CD4F8E">
      <w:pPr>
        <w:pStyle w:val="ae"/>
        <w:keepNext/>
        <w:widowControl w:val="0"/>
        <w:spacing w:before="0" w:beforeAutospacing="0" w:after="0" w:afterAutospacing="0" w:line="360" w:lineRule="auto"/>
        <w:ind w:firstLine="709"/>
        <w:jc w:val="both"/>
        <w:rPr>
          <w:sz w:val="28"/>
          <w:szCs w:val="20"/>
        </w:rPr>
      </w:pPr>
    </w:p>
    <w:p w:rsidR="00BF555A" w:rsidRDefault="00EC1523" w:rsidP="00EC1523">
      <w:pPr>
        <w:pStyle w:val="ae"/>
        <w:keepNext/>
        <w:widowControl w:val="0"/>
        <w:spacing w:before="0" w:beforeAutospacing="0" w:after="0" w:afterAutospacing="0" w:line="360" w:lineRule="auto"/>
        <w:jc w:val="both"/>
      </w:pPr>
      <w:r>
        <w:rPr>
          <w:sz w:val="28"/>
          <w:szCs w:val="20"/>
        </w:rPr>
        <w:br w:type="page"/>
      </w:r>
      <w:r w:rsidR="00D02F68">
        <w:rPr>
          <w:sz w:val="28"/>
          <w:szCs w:val="20"/>
        </w:rPr>
        <w:pict>
          <v:shape id="_x0000_i1133" type="#_x0000_t75" style="width:445.5pt;height:225pt">
            <v:imagedata r:id="rId212" o:title=""/>
          </v:shape>
        </w:pict>
      </w:r>
    </w:p>
    <w:p w:rsidR="00BF555A" w:rsidRPr="00CD4F8E" w:rsidRDefault="00BF555A" w:rsidP="00BF555A">
      <w:pPr>
        <w:keepNext/>
        <w:widowControl w:val="0"/>
        <w:spacing w:line="360" w:lineRule="auto"/>
        <w:ind w:firstLine="709"/>
        <w:jc w:val="both"/>
        <w:rPr>
          <w:sz w:val="28"/>
          <w:szCs w:val="20"/>
        </w:rPr>
      </w:pPr>
      <w:r>
        <w:rPr>
          <w:sz w:val="28"/>
          <w:szCs w:val="20"/>
        </w:rPr>
        <w:t xml:space="preserve">Рис </w:t>
      </w:r>
      <w:r w:rsidRPr="00CD4F8E">
        <w:rPr>
          <w:sz w:val="28"/>
          <w:szCs w:val="20"/>
        </w:rPr>
        <w:t>7. Этапы факторингового обслуживания банком «ВОЗРОЖДЕНИЕ»</w:t>
      </w:r>
    </w:p>
    <w:p w:rsidR="00BF555A" w:rsidRDefault="00BF555A" w:rsidP="00BF555A">
      <w:pPr>
        <w:keepNext/>
        <w:widowControl w:val="0"/>
        <w:spacing w:line="360" w:lineRule="auto"/>
        <w:jc w:val="both"/>
        <w:rPr>
          <w:sz w:val="28"/>
          <w:szCs w:val="20"/>
        </w:rPr>
      </w:pPr>
    </w:p>
    <w:p w:rsidR="002F7977" w:rsidRPr="00CD4F8E" w:rsidRDefault="002F7977" w:rsidP="00BF555A">
      <w:pPr>
        <w:keepNext/>
        <w:widowControl w:val="0"/>
        <w:spacing w:line="360" w:lineRule="auto"/>
        <w:ind w:firstLine="709"/>
        <w:jc w:val="both"/>
        <w:rPr>
          <w:sz w:val="28"/>
          <w:szCs w:val="20"/>
        </w:rPr>
      </w:pPr>
      <w:r w:rsidRPr="00CD4F8E">
        <w:rPr>
          <w:sz w:val="28"/>
          <w:szCs w:val="20"/>
        </w:rPr>
        <w:t xml:space="preserve">Как пример, на рисунке 7 представлены этапы факторингового обслуживания банком «ВОЗРОЖДЕНИЕ». </w:t>
      </w:r>
    </w:p>
    <w:p w:rsidR="002F7977" w:rsidRPr="00CD4F8E" w:rsidRDefault="002F7977" w:rsidP="00CD4F8E">
      <w:pPr>
        <w:keepNext/>
        <w:widowControl w:val="0"/>
        <w:numPr>
          <w:ilvl w:val="0"/>
          <w:numId w:val="30"/>
        </w:numPr>
        <w:spacing w:line="360" w:lineRule="auto"/>
        <w:ind w:left="0" w:firstLine="709"/>
        <w:jc w:val="both"/>
        <w:rPr>
          <w:sz w:val="28"/>
          <w:szCs w:val="20"/>
        </w:rPr>
      </w:pPr>
      <w:r w:rsidRPr="00CD4F8E">
        <w:rPr>
          <w:sz w:val="28"/>
          <w:szCs w:val="20"/>
        </w:rPr>
        <w:t xml:space="preserve">Поставка клиентом товара, услуги с отсрочкой платежа (до 180 дней); </w:t>
      </w:r>
    </w:p>
    <w:p w:rsidR="002F7977" w:rsidRPr="00CD4F8E" w:rsidRDefault="002F7977" w:rsidP="00CD4F8E">
      <w:pPr>
        <w:keepNext/>
        <w:widowControl w:val="0"/>
        <w:numPr>
          <w:ilvl w:val="0"/>
          <w:numId w:val="30"/>
        </w:numPr>
        <w:spacing w:line="360" w:lineRule="auto"/>
        <w:ind w:left="0" w:firstLine="709"/>
        <w:jc w:val="both"/>
        <w:rPr>
          <w:sz w:val="28"/>
          <w:szCs w:val="20"/>
        </w:rPr>
      </w:pPr>
      <w:r w:rsidRPr="00CD4F8E">
        <w:rPr>
          <w:sz w:val="28"/>
          <w:szCs w:val="20"/>
        </w:rPr>
        <w:t xml:space="preserve">Уступка клиентом права требования платежа по поставке банку; </w:t>
      </w:r>
    </w:p>
    <w:p w:rsidR="002F7977" w:rsidRPr="00CD4F8E" w:rsidRDefault="002F7977" w:rsidP="00CD4F8E">
      <w:pPr>
        <w:keepNext/>
        <w:widowControl w:val="0"/>
        <w:numPr>
          <w:ilvl w:val="0"/>
          <w:numId w:val="30"/>
        </w:numPr>
        <w:spacing w:line="360" w:lineRule="auto"/>
        <w:ind w:left="0" w:firstLine="709"/>
        <w:jc w:val="both"/>
        <w:rPr>
          <w:sz w:val="28"/>
          <w:szCs w:val="20"/>
        </w:rPr>
      </w:pPr>
      <w:r w:rsidRPr="00CD4F8E">
        <w:rPr>
          <w:sz w:val="28"/>
          <w:szCs w:val="20"/>
        </w:rPr>
        <w:t xml:space="preserve">Выплата банком финансирования (до 90% суммы поставки) клиенту; </w:t>
      </w:r>
    </w:p>
    <w:p w:rsidR="002F7977" w:rsidRPr="00CD4F8E" w:rsidRDefault="002F7977" w:rsidP="00CD4F8E">
      <w:pPr>
        <w:keepNext/>
        <w:widowControl w:val="0"/>
        <w:numPr>
          <w:ilvl w:val="0"/>
          <w:numId w:val="30"/>
        </w:numPr>
        <w:spacing w:line="360" w:lineRule="auto"/>
        <w:ind w:left="0" w:firstLine="709"/>
        <w:jc w:val="both"/>
        <w:rPr>
          <w:sz w:val="28"/>
          <w:szCs w:val="20"/>
        </w:rPr>
      </w:pPr>
      <w:r w:rsidRPr="00CD4F8E">
        <w:rPr>
          <w:sz w:val="28"/>
          <w:szCs w:val="20"/>
        </w:rPr>
        <w:t xml:space="preserve">Оплата поставки покупателем (дебитором клиента) на счет банка; </w:t>
      </w:r>
    </w:p>
    <w:p w:rsidR="002F7977" w:rsidRPr="00CD4F8E" w:rsidRDefault="002F7977" w:rsidP="00CD4F8E">
      <w:pPr>
        <w:keepNext/>
        <w:widowControl w:val="0"/>
        <w:numPr>
          <w:ilvl w:val="0"/>
          <w:numId w:val="30"/>
        </w:numPr>
        <w:spacing w:line="360" w:lineRule="auto"/>
        <w:ind w:left="0" w:firstLine="709"/>
        <w:jc w:val="both"/>
        <w:rPr>
          <w:sz w:val="28"/>
          <w:szCs w:val="20"/>
        </w:rPr>
      </w:pPr>
      <w:r w:rsidRPr="00CD4F8E">
        <w:rPr>
          <w:sz w:val="28"/>
          <w:szCs w:val="20"/>
        </w:rPr>
        <w:t xml:space="preserve">Выплата банком остатка денежных средств за вычетом комиссий клиенту.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Закон различает два вида денежных требований, которые могут быть предметом уступки: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а) срок платежа, по которым он уже наступил, то есть реально существующая задолженность, и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б) платежные обязательства, срок платежа по которым еще не наступил (будущие требования).</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В факторинговых операциях участвуют три стороны:</w:t>
      </w:r>
    </w:p>
    <w:p w:rsidR="002F7977" w:rsidRPr="00CD4F8E" w:rsidRDefault="002F7977" w:rsidP="00CD4F8E">
      <w:pPr>
        <w:keepNext/>
        <w:widowControl w:val="0"/>
        <w:numPr>
          <w:ilvl w:val="0"/>
          <w:numId w:val="31"/>
        </w:numPr>
        <w:tabs>
          <w:tab w:val="clear" w:pos="720"/>
          <w:tab w:val="num" w:pos="1440"/>
        </w:tabs>
        <w:spacing w:line="360" w:lineRule="auto"/>
        <w:ind w:left="0" w:firstLine="709"/>
        <w:jc w:val="both"/>
        <w:rPr>
          <w:sz w:val="28"/>
          <w:szCs w:val="20"/>
        </w:rPr>
      </w:pPr>
      <w:r w:rsidRPr="00CD4F8E">
        <w:rPr>
          <w:sz w:val="28"/>
          <w:szCs w:val="20"/>
        </w:rPr>
        <w:t xml:space="preserve">факторинговая компания (или факторинговый отдел банка) - специализированная организация, получающая счета-фактуры у своих клиентов (кредиторов, поставщиков); </w:t>
      </w:r>
    </w:p>
    <w:p w:rsidR="002F7977" w:rsidRPr="00CD4F8E" w:rsidRDefault="002F7977" w:rsidP="00CD4F8E">
      <w:pPr>
        <w:keepNext/>
        <w:widowControl w:val="0"/>
        <w:numPr>
          <w:ilvl w:val="0"/>
          <w:numId w:val="31"/>
        </w:numPr>
        <w:tabs>
          <w:tab w:val="clear" w:pos="720"/>
          <w:tab w:val="num" w:pos="1440"/>
        </w:tabs>
        <w:spacing w:line="360" w:lineRule="auto"/>
        <w:ind w:left="0" w:firstLine="709"/>
        <w:jc w:val="both"/>
        <w:rPr>
          <w:sz w:val="28"/>
          <w:szCs w:val="20"/>
        </w:rPr>
      </w:pPr>
      <w:r w:rsidRPr="00CD4F8E">
        <w:rPr>
          <w:sz w:val="28"/>
          <w:szCs w:val="20"/>
        </w:rPr>
        <w:t xml:space="preserve">клиент (кредитор, поставщик товара); </w:t>
      </w:r>
    </w:p>
    <w:p w:rsidR="002F7977" w:rsidRPr="00CD4F8E" w:rsidRDefault="002F7977" w:rsidP="00CD4F8E">
      <w:pPr>
        <w:keepNext/>
        <w:widowControl w:val="0"/>
        <w:numPr>
          <w:ilvl w:val="0"/>
          <w:numId w:val="31"/>
        </w:numPr>
        <w:tabs>
          <w:tab w:val="clear" w:pos="720"/>
          <w:tab w:val="num" w:pos="1440"/>
        </w:tabs>
        <w:spacing w:line="360" w:lineRule="auto"/>
        <w:ind w:left="0" w:firstLine="709"/>
        <w:jc w:val="both"/>
        <w:rPr>
          <w:sz w:val="28"/>
          <w:szCs w:val="20"/>
        </w:rPr>
      </w:pPr>
      <w:r w:rsidRPr="00CD4F8E">
        <w:rPr>
          <w:sz w:val="28"/>
          <w:szCs w:val="20"/>
        </w:rPr>
        <w:t>заемщик (предприятие) — фирма-потребитель товара.</w:t>
      </w:r>
    </w:p>
    <w:p w:rsidR="002F7977" w:rsidRPr="00CD4F8E" w:rsidRDefault="002F7977" w:rsidP="00EC1523">
      <w:pPr>
        <w:keepNext/>
        <w:widowControl w:val="0"/>
        <w:spacing w:line="360" w:lineRule="auto"/>
        <w:ind w:firstLine="709"/>
        <w:jc w:val="both"/>
        <w:rPr>
          <w:sz w:val="28"/>
          <w:szCs w:val="20"/>
        </w:rPr>
      </w:pPr>
      <w:r w:rsidRPr="00CD4F8E">
        <w:rPr>
          <w:sz w:val="28"/>
          <w:szCs w:val="20"/>
        </w:rPr>
        <w:t>В связи с тем, что весь риск неплатежа по счетам берет на себя фактор (банк или ком</w:t>
      </w:r>
      <w:r w:rsidR="00EC1523">
        <w:rPr>
          <w:sz w:val="28"/>
          <w:szCs w:val="20"/>
        </w:rPr>
        <w:t>па</w:t>
      </w:r>
      <w:r w:rsidRPr="00CD4F8E">
        <w:rPr>
          <w:sz w:val="28"/>
          <w:szCs w:val="20"/>
        </w:rPr>
        <w:t>ния), он выплачивает клиенту до 80-90% всей суммы счетов, а остальные долги представляют резерв, который будет возвращен после погашения дебитором-должником всей суммы долга.</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За операции по востребованию долгов фактор (банк или компания) взимает с клиента: </w:t>
      </w:r>
    </w:p>
    <w:p w:rsidR="002F7977" w:rsidRPr="00CD4F8E" w:rsidRDefault="002F7977" w:rsidP="00CD4F8E">
      <w:pPr>
        <w:keepNext/>
        <w:widowControl w:val="0"/>
        <w:numPr>
          <w:ilvl w:val="0"/>
          <w:numId w:val="32"/>
        </w:numPr>
        <w:tabs>
          <w:tab w:val="clear" w:pos="720"/>
          <w:tab w:val="num" w:pos="1620"/>
        </w:tabs>
        <w:spacing w:line="360" w:lineRule="auto"/>
        <w:ind w:left="0" w:firstLine="709"/>
        <w:jc w:val="both"/>
        <w:rPr>
          <w:sz w:val="28"/>
          <w:szCs w:val="20"/>
        </w:rPr>
      </w:pPr>
      <w:r w:rsidRPr="00CD4F8E">
        <w:rPr>
          <w:sz w:val="28"/>
          <w:szCs w:val="20"/>
        </w:rPr>
        <w:t xml:space="preserve">факторинговую комиссию. В зарубежных странах это 1,5-3%, а в России - 15-20% от суммы счета-фактора. Ее размер зависит от суммы долга (чем сумма больше, тем процент может быть меньше), степени риска и объема необходимой посреднической работы; </w:t>
      </w:r>
    </w:p>
    <w:p w:rsidR="002F7977" w:rsidRPr="00CD4F8E" w:rsidRDefault="002F7977" w:rsidP="00CD4F8E">
      <w:pPr>
        <w:keepNext/>
        <w:widowControl w:val="0"/>
        <w:numPr>
          <w:ilvl w:val="0"/>
          <w:numId w:val="32"/>
        </w:numPr>
        <w:tabs>
          <w:tab w:val="clear" w:pos="720"/>
          <w:tab w:val="num" w:pos="1620"/>
        </w:tabs>
        <w:spacing w:line="360" w:lineRule="auto"/>
        <w:ind w:left="0" w:firstLine="709"/>
        <w:jc w:val="both"/>
        <w:rPr>
          <w:sz w:val="28"/>
          <w:szCs w:val="20"/>
        </w:rPr>
      </w:pPr>
      <w:r w:rsidRPr="00CD4F8E">
        <w:rPr>
          <w:sz w:val="28"/>
          <w:szCs w:val="20"/>
        </w:rPr>
        <w:t>ссудный процент с ежедневного остатка выплаченного клиенту аванса против инкассированных счетов. Процент взимается со дня выдачи аванса до дня погашения задолженности. Ставка ссудного процента обычно на 1,5-2,5% выше ставок денежного рынка краткосрочных кредитов или на 1-2% выше учетной ставки Центрального банка РФ.</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Факторинговые операции подразделяются на внутренние и международные, открытые и закрытые, с правом и без права регресса, прямые и косвенные.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Факторинговые операции классифицируются как внутренние, если поставщик, покупатель и фактор-фирма находятся в одной стране, и международные, если какая-то из трех сторон находится в другом государстве.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rStyle w:val="af4"/>
          <w:b w:val="0"/>
          <w:sz w:val="28"/>
          <w:szCs w:val="20"/>
        </w:rPr>
        <w:t>Открытый (конвенционный) факторинг</w:t>
      </w:r>
      <w:r w:rsidRPr="00CD4F8E">
        <w:rPr>
          <w:sz w:val="28"/>
          <w:szCs w:val="20"/>
        </w:rPr>
        <w:t xml:space="preserve"> связан с переуступкой поставщиком товарораспорядительных документов фактор-фирме с обязательным уведомлением должников (плательщиков) об участии в расчетах факторинговой компании. Оповещение осуществляется путем записи на счете-факторе о направлении платежа в адрес факторинговой фирмы. В современных условиях это может быть система обслуживания клиента, включающая бухгалтерское обслуживание, расчеты с поставщиками и покупателями, страховое кредитование и т.д. Эта система позволяет предприятию-клиенту сосредоточить свои усилия на производстве и сократить издержки, связанные со сбытом продукции.</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rStyle w:val="af4"/>
          <w:b w:val="0"/>
          <w:sz w:val="28"/>
          <w:szCs w:val="20"/>
        </w:rPr>
        <w:t>Закрытый (конфиденциальный) факторинг</w:t>
      </w:r>
      <w:r w:rsidRPr="00CD4F8E">
        <w:rPr>
          <w:sz w:val="28"/>
          <w:szCs w:val="20"/>
        </w:rPr>
        <w:t xml:space="preserve"> характеризуется тем, что должника не информируют о привлечении к востребованию долгов фактор-фирмы. Тариф на конфиденциальное факторинговое обслуживание выше размера оплаты открытых факторинговых услуг.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rStyle w:val="af4"/>
          <w:b w:val="0"/>
          <w:sz w:val="28"/>
          <w:szCs w:val="20"/>
        </w:rPr>
        <w:t>Факторинговое обязательство может быть с правом регресса.</w:t>
      </w:r>
      <w:r w:rsidRPr="00CD4F8E">
        <w:rPr>
          <w:sz w:val="28"/>
          <w:szCs w:val="20"/>
        </w:rPr>
        <w:t xml:space="preserve"> Факторинговая компания имеет право потребовать от кредитора (поставщика) возместить ей ранее переведенные суммы при отказе заемщика (плательщика) от выполнения своих финансовых обязательств по погашению кредита или оплате отгруженных товаров. В результате кредитор (получатель) при заключении факторингового соглашения с правом регресса продолжает нести кредитный риск по проданным им факторинговой компании долговым требованиям. Договор о факторинговом обязательстве без права регресса на практике — скорее исключение, чем правило.</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Факторинговое обязательство без права регресса предусматривает, что факторинговая компания при невыполнении заемщиком (плательщиком) своих финансовых обязательств в течение определенного срока (обычно от 30 до 90 дней) должна оплатить все издержки по взысканию долга в пользу кредитора (поставщика). Таким образом, при факторинговом соглашении без права регресса кредитор (предприятие-поставщик) не испытывает кредитного риска по проданной им фактор-компании дебиторской задолженности заемщика (покупателя).</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bCs/>
          <w:sz w:val="28"/>
          <w:szCs w:val="20"/>
        </w:rPr>
        <w:t>Таким образом, первое, факто́ринг</w:t>
      </w:r>
      <w:r w:rsidRPr="00CD4F8E">
        <w:rPr>
          <w:sz w:val="28"/>
          <w:szCs w:val="20"/>
        </w:rPr>
        <w:t xml:space="preserve"> - финансовая комиссионная операция по переуступке дебиторской задолженности факторинговой компании с целью а) незамедлительного получения большей части платежа; б) гарантии полного погашения задолженности; в) снижения расходов по ведению счетов и, второе,</w:t>
      </w:r>
      <w:r w:rsidRPr="00CD4F8E">
        <w:rPr>
          <w:bCs/>
          <w:sz w:val="28"/>
          <w:szCs w:val="20"/>
        </w:rPr>
        <w:t xml:space="preserve"> факторинг</w:t>
      </w:r>
      <w:r w:rsidRPr="00CD4F8E">
        <w:rPr>
          <w:sz w:val="28"/>
          <w:szCs w:val="20"/>
        </w:rPr>
        <w:t xml:space="preserve"> - есть комплекс услуг, который банк (или факторинговая компания), выступающий в роли финансового агента, оказывает компаниям, работающим со своими покупателями на условиях отсрочки платежа. Услуги факторинга включают не только предоставление поставщику и получение от покупателя денежных средств, но и контроль состояния задолженности покупателя по поставкам, осуществление напоминания дебиторам о наступлении сроков оплаты, проведение сверок с дебиторами, предоставление поставщику информации о текущем состоянии дебиторской задолженности, а также ведение аналитики по истории и текущим операциям. </w:t>
      </w:r>
    </w:p>
    <w:p w:rsidR="002F7977" w:rsidRPr="00CD4F8E" w:rsidRDefault="002F7977" w:rsidP="00CD4F8E">
      <w:pPr>
        <w:keepNext/>
        <w:widowControl w:val="0"/>
        <w:spacing w:line="360" w:lineRule="auto"/>
        <w:ind w:firstLine="709"/>
        <w:jc w:val="both"/>
        <w:rPr>
          <w:sz w:val="28"/>
          <w:szCs w:val="20"/>
        </w:rPr>
      </w:pPr>
      <w:r w:rsidRPr="00CD4F8E">
        <w:rPr>
          <w:sz w:val="28"/>
          <w:szCs w:val="20"/>
        </w:rPr>
        <w:t>Чем факторинг выгоден продавцу (см. рис. 7)?</w:t>
      </w:r>
    </w:p>
    <w:p w:rsidR="002F7977" w:rsidRPr="00CD4F8E" w:rsidRDefault="002F7977" w:rsidP="00CD4F8E">
      <w:pPr>
        <w:keepNext/>
        <w:widowControl w:val="0"/>
        <w:numPr>
          <w:ilvl w:val="0"/>
          <w:numId w:val="33"/>
        </w:numPr>
        <w:spacing w:line="360" w:lineRule="auto"/>
        <w:ind w:left="0" w:firstLine="709"/>
        <w:jc w:val="both"/>
        <w:rPr>
          <w:sz w:val="28"/>
          <w:szCs w:val="20"/>
        </w:rPr>
      </w:pPr>
      <w:r w:rsidRPr="00CD4F8E">
        <w:rPr>
          <w:sz w:val="28"/>
          <w:szCs w:val="20"/>
        </w:rPr>
        <w:t xml:space="preserve">предоставлением выгодных отсрочек платежа клиентам продавца, которая позволит расширить сеть продаж у продавца; </w:t>
      </w:r>
    </w:p>
    <w:p w:rsidR="002F7977" w:rsidRPr="00CD4F8E" w:rsidRDefault="002F7977" w:rsidP="00CD4F8E">
      <w:pPr>
        <w:keepNext/>
        <w:widowControl w:val="0"/>
        <w:numPr>
          <w:ilvl w:val="0"/>
          <w:numId w:val="33"/>
        </w:numPr>
        <w:spacing w:line="360" w:lineRule="auto"/>
        <w:ind w:left="0" w:firstLine="709"/>
        <w:jc w:val="both"/>
        <w:rPr>
          <w:sz w:val="28"/>
          <w:szCs w:val="20"/>
        </w:rPr>
      </w:pPr>
      <w:r w:rsidRPr="00CD4F8E">
        <w:rPr>
          <w:sz w:val="28"/>
          <w:szCs w:val="20"/>
        </w:rPr>
        <w:t xml:space="preserve">отсутствием дефицита оборотных средств и ускорение оборачиваемости, что способствует стабильному росту выручки и прибыли у продавца; </w:t>
      </w:r>
    </w:p>
    <w:p w:rsidR="002F7977" w:rsidRPr="00CD4F8E" w:rsidRDefault="002F7977" w:rsidP="00CD4F8E">
      <w:pPr>
        <w:keepNext/>
        <w:widowControl w:val="0"/>
        <w:numPr>
          <w:ilvl w:val="0"/>
          <w:numId w:val="33"/>
        </w:numPr>
        <w:spacing w:line="360" w:lineRule="auto"/>
        <w:ind w:left="0" w:firstLine="709"/>
        <w:jc w:val="both"/>
        <w:rPr>
          <w:sz w:val="28"/>
          <w:szCs w:val="20"/>
        </w:rPr>
      </w:pPr>
      <w:r w:rsidRPr="00CD4F8E">
        <w:rPr>
          <w:sz w:val="28"/>
          <w:szCs w:val="20"/>
        </w:rPr>
        <w:t xml:space="preserve">передачей банку функции управления дебиторской задолженностью, которая высвободит время сотрудников продавца на выполнение других задач; </w:t>
      </w:r>
    </w:p>
    <w:p w:rsidR="002F7977" w:rsidRPr="00CD4F8E" w:rsidRDefault="002F7977" w:rsidP="00CD4F8E">
      <w:pPr>
        <w:keepNext/>
        <w:widowControl w:val="0"/>
        <w:numPr>
          <w:ilvl w:val="0"/>
          <w:numId w:val="33"/>
        </w:numPr>
        <w:spacing w:line="360" w:lineRule="auto"/>
        <w:ind w:left="0" w:firstLine="709"/>
        <w:jc w:val="both"/>
        <w:rPr>
          <w:sz w:val="28"/>
          <w:szCs w:val="20"/>
        </w:rPr>
      </w:pPr>
      <w:r w:rsidRPr="00CD4F8E">
        <w:rPr>
          <w:sz w:val="28"/>
          <w:szCs w:val="20"/>
        </w:rPr>
        <w:t xml:space="preserve">покрытием торговых рисков, что сделает бизнес у продавца более устойчивым; </w:t>
      </w:r>
    </w:p>
    <w:p w:rsidR="002F7977" w:rsidRPr="00CD4F8E" w:rsidRDefault="002F7977" w:rsidP="00CD4F8E">
      <w:pPr>
        <w:keepNext/>
        <w:widowControl w:val="0"/>
        <w:numPr>
          <w:ilvl w:val="0"/>
          <w:numId w:val="33"/>
        </w:numPr>
        <w:spacing w:line="360" w:lineRule="auto"/>
        <w:ind w:left="0" w:firstLine="709"/>
        <w:jc w:val="both"/>
        <w:rPr>
          <w:sz w:val="28"/>
          <w:szCs w:val="20"/>
        </w:rPr>
      </w:pPr>
      <w:r w:rsidRPr="00CD4F8E">
        <w:rPr>
          <w:sz w:val="28"/>
          <w:szCs w:val="20"/>
        </w:rPr>
        <w:t xml:space="preserve">возможностью отнесения на себестоимость всех комиссий за факторинг, что сэкономит налогооблагаемую прибыль.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 xml:space="preserve">Кроме того, выгоду от использования факторинга получают как поставщик товара (услуги), так и покупатель, поэтому необходимость оплаты банковского вознаграждения не означает потери этих денег. </w:t>
      </w:r>
      <w:r w:rsidRPr="00CD4F8E">
        <w:rPr>
          <w:bCs/>
          <w:sz w:val="28"/>
          <w:szCs w:val="20"/>
        </w:rPr>
        <w:t xml:space="preserve">Часть расходов за факторинг можно заранее включить в стоимость товара </w:t>
      </w:r>
      <w:r w:rsidRPr="00CD4F8E">
        <w:rPr>
          <w:sz w:val="28"/>
          <w:szCs w:val="20"/>
        </w:rPr>
        <w:t>и предоставить покупателю выбор</w:t>
      </w:r>
      <w:r w:rsidRPr="00CD4F8E">
        <w:rPr>
          <w:bCs/>
          <w:sz w:val="28"/>
          <w:szCs w:val="20"/>
        </w:rPr>
        <w:t>:</w:t>
      </w:r>
      <w:r w:rsidRPr="00CD4F8E">
        <w:rPr>
          <w:sz w:val="28"/>
          <w:szCs w:val="20"/>
        </w:rPr>
        <w:t xml:space="preserve"> платить сразу со скидкой, или в рассрочку, но дороже. </w:t>
      </w:r>
    </w:p>
    <w:p w:rsidR="002F7977" w:rsidRPr="00CD4F8E" w:rsidRDefault="002F7977" w:rsidP="00CD4F8E">
      <w:pPr>
        <w:keepNext/>
        <w:widowControl w:val="0"/>
        <w:spacing w:line="360" w:lineRule="auto"/>
        <w:ind w:firstLine="709"/>
        <w:jc w:val="both"/>
        <w:rPr>
          <w:sz w:val="28"/>
          <w:szCs w:val="20"/>
        </w:rPr>
      </w:pPr>
      <w:r w:rsidRPr="00CD4F8E">
        <w:rPr>
          <w:sz w:val="28"/>
          <w:szCs w:val="20"/>
        </w:rPr>
        <w:t>Преимущества факторинга по сравнению с другими кредитными инструментами:</w:t>
      </w:r>
    </w:p>
    <w:p w:rsidR="002F7977" w:rsidRPr="00CD4F8E" w:rsidRDefault="002F7977" w:rsidP="00CD4F8E">
      <w:pPr>
        <w:keepNext/>
        <w:widowControl w:val="0"/>
        <w:numPr>
          <w:ilvl w:val="0"/>
          <w:numId w:val="34"/>
        </w:numPr>
        <w:spacing w:line="360" w:lineRule="auto"/>
        <w:ind w:left="0" w:firstLine="709"/>
        <w:jc w:val="both"/>
        <w:rPr>
          <w:sz w:val="28"/>
          <w:szCs w:val="20"/>
        </w:rPr>
      </w:pPr>
      <w:r w:rsidRPr="00CD4F8E">
        <w:rPr>
          <w:sz w:val="28"/>
          <w:szCs w:val="20"/>
        </w:rPr>
        <w:t xml:space="preserve">задолженность погашается не клиентом, а его дебиторами постепенно по мере оплаты ими поставленного товара, оказанных услуг, поэтому не возникает необходимости экстренной мобилизации денежных средств на расчетном счете в момент погашения финансирования; </w:t>
      </w:r>
    </w:p>
    <w:p w:rsidR="002F7977" w:rsidRPr="00CD4F8E" w:rsidRDefault="002F7977" w:rsidP="00CD4F8E">
      <w:pPr>
        <w:keepNext/>
        <w:widowControl w:val="0"/>
        <w:numPr>
          <w:ilvl w:val="0"/>
          <w:numId w:val="34"/>
        </w:numPr>
        <w:spacing w:line="360" w:lineRule="auto"/>
        <w:ind w:left="0" w:firstLine="709"/>
        <w:jc w:val="both"/>
        <w:rPr>
          <w:sz w:val="28"/>
          <w:szCs w:val="20"/>
        </w:rPr>
      </w:pPr>
      <w:r w:rsidRPr="00CD4F8E">
        <w:rPr>
          <w:sz w:val="28"/>
          <w:szCs w:val="20"/>
        </w:rPr>
        <w:t>финансирование предоставляется на срок фактической отсрочки платежа и</w:t>
      </w:r>
      <w:r w:rsidR="00BF555A">
        <w:rPr>
          <w:sz w:val="28"/>
          <w:szCs w:val="20"/>
        </w:rPr>
        <w:t xml:space="preserve"> </w:t>
      </w:r>
      <w:r w:rsidRPr="00CD4F8E">
        <w:rPr>
          <w:sz w:val="28"/>
          <w:szCs w:val="20"/>
        </w:rPr>
        <w:t>погашается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день</w:t>
      </w:r>
      <w:r w:rsidR="00BF555A">
        <w:rPr>
          <w:sz w:val="28"/>
          <w:szCs w:val="20"/>
        </w:rPr>
        <w:t xml:space="preserve"> </w:t>
      </w:r>
      <w:r w:rsidRPr="00CD4F8E">
        <w:rPr>
          <w:sz w:val="28"/>
          <w:szCs w:val="20"/>
        </w:rPr>
        <w:t>оплаты</w:t>
      </w:r>
      <w:r w:rsidR="00BF555A">
        <w:rPr>
          <w:sz w:val="28"/>
          <w:szCs w:val="20"/>
        </w:rPr>
        <w:t xml:space="preserve"> </w:t>
      </w:r>
      <w:r w:rsidRPr="00CD4F8E">
        <w:rPr>
          <w:sz w:val="28"/>
          <w:szCs w:val="20"/>
        </w:rPr>
        <w:t>дебитором</w:t>
      </w:r>
      <w:r w:rsidR="00BF555A">
        <w:rPr>
          <w:sz w:val="28"/>
          <w:szCs w:val="20"/>
        </w:rPr>
        <w:t xml:space="preserve"> </w:t>
      </w:r>
      <w:r w:rsidRPr="00CD4F8E">
        <w:rPr>
          <w:sz w:val="28"/>
          <w:szCs w:val="20"/>
        </w:rPr>
        <w:t>поставленного</w:t>
      </w:r>
      <w:r w:rsidR="00BF555A">
        <w:rPr>
          <w:sz w:val="28"/>
          <w:szCs w:val="20"/>
        </w:rPr>
        <w:t xml:space="preserve"> </w:t>
      </w:r>
      <w:r w:rsidRPr="00CD4F8E">
        <w:rPr>
          <w:sz w:val="28"/>
          <w:szCs w:val="20"/>
        </w:rPr>
        <w:t>товара,</w:t>
      </w:r>
      <w:r w:rsidR="00BF555A">
        <w:rPr>
          <w:sz w:val="28"/>
          <w:szCs w:val="20"/>
        </w:rPr>
        <w:t xml:space="preserve"> </w:t>
      </w:r>
      <w:r w:rsidRPr="00CD4F8E">
        <w:rPr>
          <w:sz w:val="28"/>
          <w:szCs w:val="20"/>
        </w:rPr>
        <w:t>оказанной</w:t>
      </w:r>
      <w:r w:rsidR="00BF555A">
        <w:rPr>
          <w:sz w:val="28"/>
          <w:szCs w:val="20"/>
        </w:rPr>
        <w:t xml:space="preserve"> </w:t>
      </w:r>
      <w:r w:rsidRPr="00CD4F8E">
        <w:rPr>
          <w:sz w:val="28"/>
          <w:szCs w:val="20"/>
        </w:rPr>
        <w:t>услуги,</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помогает</w:t>
      </w:r>
      <w:r w:rsidR="00BF555A">
        <w:rPr>
          <w:sz w:val="28"/>
          <w:szCs w:val="20"/>
        </w:rPr>
        <w:t xml:space="preserve"> </w:t>
      </w:r>
      <w:r w:rsidRPr="00CD4F8E">
        <w:rPr>
          <w:sz w:val="28"/>
          <w:szCs w:val="20"/>
        </w:rPr>
        <w:t>избежать</w:t>
      </w:r>
      <w:r w:rsidR="00BF555A">
        <w:rPr>
          <w:sz w:val="28"/>
          <w:szCs w:val="20"/>
        </w:rPr>
        <w:t xml:space="preserve"> </w:t>
      </w:r>
      <w:r w:rsidRPr="00CD4F8E">
        <w:rPr>
          <w:sz w:val="28"/>
          <w:szCs w:val="20"/>
        </w:rPr>
        <w:t>уплаты</w:t>
      </w:r>
      <w:r w:rsidR="00BF555A">
        <w:rPr>
          <w:sz w:val="28"/>
          <w:szCs w:val="20"/>
        </w:rPr>
        <w:t xml:space="preserve"> </w:t>
      </w:r>
      <w:r w:rsidRPr="00CD4F8E">
        <w:rPr>
          <w:sz w:val="28"/>
          <w:szCs w:val="20"/>
        </w:rPr>
        <w:t>«лишних»</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пользование</w:t>
      </w:r>
      <w:r w:rsidR="00BF555A">
        <w:rPr>
          <w:sz w:val="28"/>
          <w:szCs w:val="20"/>
        </w:rPr>
        <w:t xml:space="preserve"> </w:t>
      </w:r>
      <w:r w:rsidRPr="00CD4F8E">
        <w:rPr>
          <w:sz w:val="28"/>
          <w:szCs w:val="20"/>
        </w:rPr>
        <w:t>денежными</w:t>
      </w:r>
      <w:r w:rsidR="00BF555A">
        <w:rPr>
          <w:sz w:val="28"/>
          <w:szCs w:val="20"/>
        </w:rPr>
        <w:t xml:space="preserve"> </w:t>
      </w:r>
      <w:r w:rsidRPr="00CD4F8E">
        <w:rPr>
          <w:sz w:val="28"/>
          <w:szCs w:val="20"/>
        </w:rPr>
        <w:t>средствами;</w:t>
      </w:r>
      <w:r w:rsidR="00BF555A">
        <w:rPr>
          <w:sz w:val="28"/>
          <w:szCs w:val="20"/>
        </w:rPr>
        <w:t xml:space="preserve"> </w:t>
      </w:r>
    </w:p>
    <w:p w:rsidR="002F7977" w:rsidRPr="00CD4F8E" w:rsidRDefault="002F7977" w:rsidP="00BF555A">
      <w:pPr>
        <w:keepNext/>
        <w:widowControl w:val="0"/>
        <w:numPr>
          <w:ilvl w:val="0"/>
          <w:numId w:val="34"/>
        </w:numPr>
        <w:tabs>
          <w:tab w:val="left" w:pos="1134"/>
        </w:tabs>
        <w:spacing w:line="360" w:lineRule="auto"/>
        <w:ind w:left="0" w:firstLine="709"/>
        <w:jc w:val="both"/>
        <w:rPr>
          <w:sz w:val="28"/>
          <w:szCs w:val="20"/>
        </w:rPr>
      </w:pPr>
      <w:r w:rsidRPr="00CD4F8E">
        <w:rPr>
          <w:sz w:val="28"/>
          <w:szCs w:val="20"/>
        </w:rPr>
        <w:t>отсутствие</w:t>
      </w:r>
      <w:r w:rsidR="00BF555A">
        <w:rPr>
          <w:sz w:val="28"/>
          <w:szCs w:val="20"/>
        </w:rPr>
        <w:t xml:space="preserve"> </w:t>
      </w:r>
      <w:r w:rsidRPr="00CD4F8E">
        <w:rPr>
          <w:sz w:val="28"/>
          <w:szCs w:val="20"/>
        </w:rPr>
        <w:t>залогов</w:t>
      </w:r>
      <w:r w:rsidR="00BF555A">
        <w:rPr>
          <w:sz w:val="28"/>
          <w:szCs w:val="20"/>
        </w:rPr>
        <w:t xml:space="preserve"> </w:t>
      </w:r>
      <w:r w:rsidRPr="00CD4F8E">
        <w:rPr>
          <w:sz w:val="28"/>
          <w:szCs w:val="20"/>
        </w:rPr>
        <w:t>влечет</w:t>
      </w:r>
      <w:r w:rsidR="00BF555A">
        <w:rPr>
          <w:sz w:val="28"/>
          <w:szCs w:val="20"/>
        </w:rPr>
        <w:t xml:space="preserve"> </w:t>
      </w:r>
      <w:r w:rsidRPr="00CD4F8E">
        <w:rPr>
          <w:sz w:val="28"/>
          <w:szCs w:val="20"/>
        </w:rPr>
        <w:t>отсутствие</w:t>
      </w:r>
      <w:r w:rsidR="00BF555A">
        <w:rPr>
          <w:sz w:val="28"/>
          <w:szCs w:val="20"/>
        </w:rPr>
        <w:t xml:space="preserve"> </w:t>
      </w:r>
      <w:r w:rsidRPr="00CD4F8E">
        <w:rPr>
          <w:sz w:val="28"/>
          <w:szCs w:val="20"/>
        </w:rPr>
        <w:t>расходов</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оценку,</w:t>
      </w:r>
      <w:r w:rsidR="00BF555A">
        <w:rPr>
          <w:sz w:val="28"/>
          <w:szCs w:val="20"/>
        </w:rPr>
        <w:t xml:space="preserve"> </w:t>
      </w:r>
      <w:r w:rsidRPr="00CD4F8E">
        <w:rPr>
          <w:sz w:val="28"/>
          <w:szCs w:val="20"/>
        </w:rPr>
        <w:t>страховку</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оформление</w:t>
      </w:r>
      <w:r w:rsidR="00BF555A">
        <w:rPr>
          <w:sz w:val="28"/>
          <w:szCs w:val="20"/>
        </w:rPr>
        <w:t xml:space="preserve"> </w:t>
      </w:r>
      <w:r w:rsidRPr="00CD4F8E">
        <w:rPr>
          <w:sz w:val="28"/>
          <w:szCs w:val="20"/>
        </w:rPr>
        <w:t>залоговых</w:t>
      </w:r>
      <w:r w:rsidR="00BF555A">
        <w:rPr>
          <w:sz w:val="28"/>
          <w:szCs w:val="20"/>
        </w:rPr>
        <w:t xml:space="preserve"> </w:t>
      </w:r>
      <w:r w:rsidRPr="00CD4F8E">
        <w:rPr>
          <w:sz w:val="28"/>
          <w:szCs w:val="20"/>
        </w:rPr>
        <w:t>документов;</w:t>
      </w:r>
      <w:r w:rsidR="00BF555A">
        <w:rPr>
          <w:sz w:val="28"/>
          <w:szCs w:val="20"/>
        </w:rPr>
        <w:t xml:space="preserve"> </w:t>
      </w:r>
    </w:p>
    <w:p w:rsidR="002F7977" w:rsidRPr="00CD4F8E" w:rsidRDefault="002F7977" w:rsidP="00BF555A">
      <w:pPr>
        <w:keepNext/>
        <w:widowControl w:val="0"/>
        <w:numPr>
          <w:ilvl w:val="0"/>
          <w:numId w:val="34"/>
        </w:numPr>
        <w:tabs>
          <w:tab w:val="left" w:pos="1134"/>
        </w:tabs>
        <w:spacing w:line="360" w:lineRule="auto"/>
        <w:ind w:left="0" w:firstLine="709"/>
        <w:jc w:val="both"/>
        <w:rPr>
          <w:sz w:val="28"/>
          <w:szCs w:val="20"/>
        </w:rPr>
      </w:pPr>
      <w:r w:rsidRPr="00CD4F8E">
        <w:rPr>
          <w:sz w:val="28"/>
          <w:szCs w:val="20"/>
        </w:rPr>
        <w:t>совокупный</w:t>
      </w:r>
      <w:r w:rsidR="00BF555A">
        <w:rPr>
          <w:sz w:val="28"/>
          <w:szCs w:val="20"/>
        </w:rPr>
        <w:t xml:space="preserve"> </w:t>
      </w:r>
      <w:r w:rsidRPr="00CD4F8E">
        <w:rPr>
          <w:sz w:val="28"/>
          <w:szCs w:val="20"/>
        </w:rPr>
        <w:t>размер</w:t>
      </w:r>
      <w:r w:rsidR="00BF555A">
        <w:rPr>
          <w:sz w:val="28"/>
          <w:szCs w:val="20"/>
        </w:rPr>
        <w:t xml:space="preserve"> </w:t>
      </w:r>
      <w:r w:rsidRPr="00CD4F8E">
        <w:rPr>
          <w:sz w:val="28"/>
          <w:szCs w:val="20"/>
        </w:rPr>
        <w:t>финансирования</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расти</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мере</w:t>
      </w:r>
      <w:r w:rsidR="00BF555A">
        <w:rPr>
          <w:sz w:val="28"/>
          <w:szCs w:val="20"/>
        </w:rPr>
        <w:t xml:space="preserve"> </w:t>
      </w:r>
      <w:r w:rsidRPr="00CD4F8E">
        <w:rPr>
          <w:sz w:val="28"/>
          <w:szCs w:val="20"/>
        </w:rPr>
        <w:t>роста</w:t>
      </w:r>
      <w:r w:rsidR="00BF555A">
        <w:rPr>
          <w:sz w:val="28"/>
          <w:szCs w:val="20"/>
        </w:rPr>
        <w:t xml:space="preserve"> </w:t>
      </w:r>
      <w:r w:rsidRPr="00CD4F8E">
        <w:rPr>
          <w:sz w:val="28"/>
          <w:szCs w:val="20"/>
        </w:rPr>
        <w:t>объемов</w:t>
      </w:r>
      <w:r w:rsidR="00BF555A">
        <w:rPr>
          <w:sz w:val="28"/>
          <w:szCs w:val="20"/>
        </w:rPr>
        <w:t xml:space="preserve"> </w:t>
      </w:r>
      <w:r w:rsidRPr="00CD4F8E">
        <w:rPr>
          <w:sz w:val="28"/>
          <w:szCs w:val="20"/>
        </w:rPr>
        <w:t>продаж</w:t>
      </w:r>
      <w:r w:rsidR="00BF555A">
        <w:rPr>
          <w:sz w:val="28"/>
          <w:szCs w:val="20"/>
        </w:rPr>
        <w:t xml:space="preserve"> </w:t>
      </w:r>
      <w:r w:rsidRPr="00CD4F8E">
        <w:rPr>
          <w:sz w:val="28"/>
          <w:szCs w:val="20"/>
        </w:rPr>
        <w:t>клиента,</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ограничивается</w:t>
      </w:r>
      <w:r w:rsidR="00BF555A">
        <w:rPr>
          <w:sz w:val="28"/>
          <w:szCs w:val="20"/>
        </w:rPr>
        <w:t xml:space="preserve"> </w:t>
      </w:r>
      <w:r w:rsidRPr="00CD4F8E">
        <w:rPr>
          <w:sz w:val="28"/>
          <w:szCs w:val="20"/>
        </w:rPr>
        <w:t>залогом</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оборотом</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расчетному</w:t>
      </w:r>
      <w:r w:rsidR="00BF555A">
        <w:rPr>
          <w:sz w:val="28"/>
          <w:szCs w:val="20"/>
        </w:rPr>
        <w:t xml:space="preserve"> </w:t>
      </w:r>
      <w:r w:rsidRPr="00CD4F8E">
        <w:rPr>
          <w:sz w:val="28"/>
          <w:szCs w:val="20"/>
        </w:rPr>
        <w:t>счету;</w:t>
      </w:r>
      <w:r w:rsidR="00BF555A">
        <w:rPr>
          <w:sz w:val="28"/>
          <w:szCs w:val="20"/>
        </w:rPr>
        <w:t xml:space="preserve"> </w:t>
      </w:r>
    </w:p>
    <w:p w:rsidR="002F7977" w:rsidRPr="00CD4F8E" w:rsidRDefault="002F7977" w:rsidP="00BF555A">
      <w:pPr>
        <w:keepNext/>
        <w:widowControl w:val="0"/>
        <w:numPr>
          <w:ilvl w:val="0"/>
          <w:numId w:val="34"/>
        </w:numPr>
        <w:tabs>
          <w:tab w:val="left" w:pos="1134"/>
        </w:tabs>
        <w:spacing w:line="360" w:lineRule="auto"/>
        <w:ind w:left="0" w:firstLine="709"/>
        <w:jc w:val="both"/>
        <w:rPr>
          <w:sz w:val="28"/>
          <w:szCs w:val="20"/>
        </w:rPr>
      </w:pPr>
      <w:r w:rsidRPr="00CD4F8E">
        <w:rPr>
          <w:sz w:val="28"/>
          <w:szCs w:val="20"/>
        </w:rPr>
        <w:t>затраты</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оплате</w:t>
      </w:r>
      <w:r w:rsidR="00BF555A">
        <w:rPr>
          <w:sz w:val="28"/>
          <w:szCs w:val="20"/>
        </w:rPr>
        <w:t xml:space="preserve"> </w:t>
      </w:r>
      <w:r w:rsidRPr="00CD4F8E">
        <w:rPr>
          <w:sz w:val="28"/>
          <w:szCs w:val="20"/>
        </w:rPr>
        <w:t>факторингового</w:t>
      </w:r>
      <w:r w:rsidR="00BF555A">
        <w:rPr>
          <w:sz w:val="28"/>
          <w:szCs w:val="20"/>
        </w:rPr>
        <w:t xml:space="preserve"> </w:t>
      </w:r>
      <w:r w:rsidRPr="00CD4F8E">
        <w:rPr>
          <w:sz w:val="28"/>
          <w:szCs w:val="20"/>
        </w:rPr>
        <w:t>финансирования</w:t>
      </w:r>
      <w:r w:rsidR="00BF555A">
        <w:rPr>
          <w:sz w:val="28"/>
          <w:szCs w:val="20"/>
        </w:rPr>
        <w:t xml:space="preserve"> </w:t>
      </w:r>
      <w:r w:rsidRPr="00CD4F8E">
        <w:rPr>
          <w:sz w:val="28"/>
          <w:szCs w:val="20"/>
        </w:rPr>
        <w:t>относятся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себестоимость</w:t>
      </w:r>
      <w:r w:rsidR="00BF555A">
        <w:rPr>
          <w:sz w:val="28"/>
          <w:szCs w:val="20"/>
        </w:rPr>
        <w:t xml:space="preserve"> </w:t>
      </w:r>
      <w:r w:rsidRPr="00CD4F8E">
        <w:rPr>
          <w:sz w:val="28"/>
          <w:szCs w:val="20"/>
        </w:rPr>
        <w:t>полностью;</w:t>
      </w:r>
      <w:r w:rsidR="00BF555A">
        <w:rPr>
          <w:sz w:val="28"/>
          <w:szCs w:val="20"/>
        </w:rPr>
        <w:t xml:space="preserve"> </w:t>
      </w:r>
    </w:p>
    <w:p w:rsidR="002F7977" w:rsidRPr="00CD4F8E" w:rsidRDefault="002F7977" w:rsidP="00BF555A">
      <w:pPr>
        <w:keepNext/>
        <w:widowControl w:val="0"/>
        <w:numPr>
          <w:ilvl w:val="0"/>
          <w:numId w:val="34"/>
        </w:numPr>
        <w:tabs>
          <w:tab w:val="left" w:pos="1134"/>
        </w:tabs>
        <w:spacing w:line="360" w:lineRule="auto"/>
        <w:ind w:left="0" w:firstLine="709"/>
        <w:jc w:val="both"/>
        <w:rPr>
          <w:sz w:val="28"/>
          <w:szCs w:val="20"/>
        </w:rPr>
      </w:pPr>
      <w:r w:rsidRPr="00CD4F8E">
        <w:rPr>
          <w:sz w:val="28"/>
          <w:szCs w:val="20"/>
        </w:rPr>
        <w:t>факторинговое</w:t>
      </w:r>
      <w:r w:rsidR="00BF555A">
        <w:rPr>
          <w:sz w:val="28"/>
          <w:szCs w:val="20"/>
        </w:rPr>
        <w:t xml:space="preserve"> </w:t>
      </w:r>
      <w:r w:rsidRPr="00CD4F8E">
        <w:rPr>
          <w:sz w:val="28"/>
          <w:szCs w:val="20"/>
        </w:rPr>
        <w:t>финансирование</w:t>
      </w:r>
      <w:r w:rsidR="00BF555A">
        <w:rPr>
          <w:sz w:val="28"/>
          <w:szCs w:val="20"/>
        </w:rPr>
        <w:t xml:space="preserve"> </w:t>
      </w:r>
      <w:r w:rsidRPr="00CD4F8E">
        <w:rPr>
          <w:sz w:val="28"/>
          <w:szCs w:val="20"/>
        </w:rPr>
        <w:t>сопровождается</w:t>
      </w:r>
      <w:r w:rsidR="00BF555A">
        <w:rPr>
          <w:sz w:val="28"/>
          <w:szCs w:val="20"/>
        </w:rPr>
        <w:t xml:space="preserve"> </w:t>
      </w:r>
      <w:r w:rsidRPr="00CD4F8E">
        <w:rPr>
          <w:sz w:val="28"/>
          <w:szCs w:val="20"/>
        </w:rPr>
        <w:t>управлением</w:t>
      </w:r>
      <w:r w:rsidR="00BF555A">
        <w:rPr>
          <w:sz w:val="28"/>
          <w:szCs w:val="20"/>
        </w:rPr>
        <w:t xml:space="preserve"> </w:t>
      </w:r>
      <w:r w:rsidRPr="00CD4F8E">
        <w:rPr>
          <w:sz w:val="28"/>
          <w:szCs w:val="20"/>
        </w:rPr>
        <w:t>дебиторской</w:t>
      </w:r>
      <w:r w:rsidR="00BF555A">
        <w:rPr>
          <w:sz w:val="28"/>
          <w:szCs w:val="20"/>
        </w:rPr>
        <w:t xml:space="preserve"> </w:t>
      </w:r>
      <w:r w:rsidRPr="00CD4F8E">
        <w:rPr>
          <w:sz w:val="28"/>
          <w:szCs w:val="20"/>
        </w:rPr>
        <w:t>задолженностью.</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Факторинг</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незаменимый</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инструмент</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компаний,</w:t>
      </w:r>
      <w:r w:rsidR="00BF555A">
        <w:rPr>
          <w:sz w:val="28"/>
          <w:szCs w:val="20"/>
        </w:rPr>
        <w:t xml:space="preserve"> </w:t>
      </w:r>
      <w:r w:rsidRPr="00CD4F8E">
        <w:rPr>
          <w:sz w:val="28"/>
          <w:szCs w:val="20"/>
        </w:rPr>
        <w:t>нацеленных</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расширение</w:t>
      </w:r>
      <w:r w:rsidR="00BF555A">
        <w:rPr>
          <w:sz w:val="28"/>
          <w:szCs w:val="20"/>
        </w:rPr>
        <w:t xml:space="preserve"> </w:t>
      </w:r>
      <w:r w:rsidRPr="00CD4F8E">
        <w:rPr>
          <w:sz w:val="28"/>
          <w:szCs w:val="20"/>
        </w:rPr>
        <w:t>продаж,</w:t>
      </w:r>
      <w:r w:rsidR="00BF555A">
        <w:rPr>
          <w:sz w:val="28"/>
          <w:szCs w:val="20"/>
        </w:rPr>
        <w:t xml:space="preserve"> </w:t>
      </w:r>
      <w:r w:rsidRPr="00CD4F8E">
        <w:rPr>
          <w:sz w:val="28"/>
          <w:szCs w:val="20"/>
        </w:rPr>
        <w:t>стремящихся</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освоению</w:t>
      </w:r>
      <w:r w:rsidR="00BF555A">
        <w:rPr>
          <w:sz w:val="28"/>
          <w:szCs w:val="20"/>
        </w:rPr>
        <w:t xml:space="preserve"> </w:t>
      </w:r>
      <w:r w:rsidRPr="00CD4F8E">
        <w:rPr>
          <w:sz w:val="28"/>
          <w:szCs w:val="20"/>
        </w:rPr>
        <w:t>новых</w:t>
      </w:r>
      <w:r w:rsidR="00BF555A">
        <w:rPr>
          <w:sz w:val="28"/>
          <w:szCs w:val="20"/>
        </w:rPr>
        <w:t xml:space="preserve"> </w:t>
      </w:r>
      <w:r w:rsidRPr="00CD4F8E">
        <w:rPr>
          <w:sz w:val="28"/>
          <w:szCs w:val="20"/>
        </w:rPr>
        <w:t>рынков,</w:t>
      </w:r>
      <w:r w:rsidR="00BF555A">
        <w:rPr>
          <w:sz w:val="28"/>
          <w:szCs w:val="20"/>
        </w:rPr>
        <w:t xml:space="preserve"> </w:t>
      </w:r>
      <w:r w:rsidRPr="00CD4F8E">
        <w:rPr>
          <w:sz w:val="28"/>
          <w:szCs w:val="20"/>
        </w:rPr>
        <w:t>ведущих</w:t>
      </w:r>
      <w:r w:rsidR="00BF555A">
        <w:rPr>
          <w:sz w:val="28"/>
          <w:szCs w:val="20"/>
        </w:rPr>
        <w:t xml:space="preserve"> </w:t>
      </w:r>
      <w:r w:rsidRPr="00CD4F8E">
        <w:rPr>
          <w:sz w:val="28"/>
          <w:szCs w:val="20"/>
        </w:rPr>
        <w:t>рентабельный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перспективный</w:t>
      </w:r>
      <w:r w:rsidR="00BF555A">
        <w:rPr>
          <w:sz w:val="28"/>
          <w:szCs w:val="20"/>
        </w:rPr>
        <w:t xml:space="preserve"> </w:t>
      </w:r>
      <w:r w:rsidRPr="00CD4F8E">
        <w:rPr>
          <w:sz w:val="28"/>
          <w:szCs w:val="20"/>
        </w:rPr>
        <w:t>бизнес.</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p>
    <w:p w:rsidR="002F7977" w:rsidRPr="00CD4F8E" w:rsidRDefault="002F7977" w:rsidP="00CD4F8E">
      <w:pPr>
        <w:keepNext/>
        <w:widowControl w:val="0"/>
        <w:spacing w:line="360" w:lineRule="auto"/>
        <w:ind w:firstLine="709"/>
        <w:jc w:val="both"/>
        <w:rPr>
          <w:iCs/>
          <w:sz w:val="28"/>
          <w:szCs w:val="20"/>
        </w:rPr>
      </w:pPr>
      <w:r w:rsidRPr="00CD4F8E">
        <w:rPr>
          <w:iCs/>
          <w:sz w:val="28"/>
          <w:szCs w:val="20"/>
        </w:rPr>
        <w:t>57.</w:t>
      </w:r>
      <w:r w:rsidR="00BF555A">
        <w:rPr>
          <w:iCs/>
          <w:sz w:val="28"/>
          <w:szCs w:val="20"/>
        </w:rPr>
        <w:t xml:space="preserve"> </w:t>
      </w:r>
      <w:r w:rsidRPr="00CD4F8E">
        <w:rPr>
          <w:iCs/>
          <w:sz w:val="28"/>
          <w:szCs w:val="20"/>
        </w:rPr>
        <w:t>Финансовая</w:t>
      </w:r>
      <w:r w:rsidR="00BF555A">
        <w:rPr>
          <w:iCs/>
          <w:sz w:val="28"/>
          <w:szCs w:val="20"/>
        </w:rPr>
        <w:t xml:space="preserve"> </w:t>
      </w:r>
      <w:r w:rsidRPr="00CD4F8E">
        <w:rPr>
          <w:iCs/>
          <w:sz w:val="28"/>
          <w:szCs w:val="20"/>
        </w:rPr>
        <w:t>среда</w:t>
      </w:r>
      <w:r w:rsidR="00BF555A">
        <w:rPr>
          <w:iCs/>
          <w:sz w:val="28"/>
          <w:szCs w:val="20"/>
        </w:rPr>
        <w:t xml:space="preserve"> </w:t>
      </w:r>
      <w:r w:rsidRPr="00CD4F8E">
        <w:rPr>
          <w:iCs/>
          <w:sz w:val="28"/>
          <w:szCs w:val="20"/>
        </w:rPr>
        <w:t>предпринимательства</w:t>
      </w:r>
      <w:r w:rsidR="00BF555A">
        <w:rPr>
          <w:iCs/>
          <w:sz w:val="28"/>
          <w:szCs w:val="20"/>
        </w:rPr>
        <w:t xml:space="preserve"> </w:t>
      </w:r>
      <w:r w:rsidRPr="00CD4F8E">
        <w:rPr>
          <w:iCs/>
          <w:sz w:val="28"/>
          <w:szCs w:val="20"/>
        </w:rPr>
        <w:t>и</w:t>
      </w:r>
      <w:r w:rsidR="00BF555A">
        <w:rPr>
          <w:iCs/>
          <w:sz w:val="28"/>
          <w:szCs w:val="20"/>
        </w:rPr>
        <w:t xml:space="preserve"> </w:t>
      </w:r>
      <w:r w:rsidRPr="00CD4F8E">
        <w:rPr>
          <w:iCs/>
          <w:sz w:val="28"/>
          <w:szCs w:val="20"/>
        </w:rPr>
        <w:t>финансовые</w:t>
      </w:r>
      <w:r w:rsidR="00BF555A">
        <w:rPr>
          <w:iCs/>
          <w:sz w:val="28"/>
          <w:szCs w:val="20"/>
        </w:rPr>
        <w:t xml:space="preserve"> </w:t>
      </w:r>
      <w:r w:rsidRPr="00CD4F8E">
        <w:rPr>
          <w:iCs/>
          <w:sz w:val="28"/>
          <w:szCs w:val="20"/>
        </w:rPr>
        <w:t>риски</w:t>
      </w:r>
    </w:p>
    <w:p w:rsidR="002F7977" w:rsidRPr="00CD4F8E" w:rsidRDefault="002F7977" w:rsidP="00CD4F8E">
      <w:pPr>
        <w:keepNext/>
        <w:widowControl w:val="0"/>
        <w:spacing w:line="360" w:lineRule="auto"/>
        <w:ind w:firstLine="709"/>
        <w:jc w:val="both"/>
        <w:rPr>
          <w:iCs/>
          <w:sz w:val="28"/>
          <w:szCs w:val="20"/>
        </w:rPr>
      </w:pP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Финансовая</w:t>
      </w:r>
      <w:r w:rsidR="00BF555A">
        <w:rPr>
          <w:sz w:val="28"/>
          <w:szCs w:val="20"/>
        </w:rPr>
        <w:t xml:space="preserve"> </w:t>
      </w:r>
      <w:r w:rsidRPr="00CD4F8E">
        <w:rPr>
          <w:sz w:val="28"/>
          <w:szCs w:val="20"/>
        </w:rPr>
        <w:t>среда</w:t>
      </w:r>
      <w:r w:rsidR="00BF555A">
        <w:rPr>
          <w:sz w:val="28"/>
          <w:szCs w:val="20"/>
        </w:rPr>
        <w:t xml:space="preserve"> </w:t>
      </w:r>
      <w:r w:rsidRPr="00CD4F8E">
        <w:rPr>
          <w:sz w:val="28"/>
          <w:szCs w:val="20"/>
        </w:rPr>
        <w:t>предпринимательства</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комплекс</w:t>
      </w:r>
      <w:r w:rsidR="00BF555A">
        <w:rPr>
          <w:sz w:val="28"/>
          <w:szCs w:val="20"/>
        </w:rPr>
        <w:t xml:space="preserve"> </w:t>
      </w:r>
      <w:r w:rsidRPr="00CD4F8E">
        <w:rPr>
          <w:sz w:val="28"/>
          <w:szCs w:val="20"/>
        </w:rPr>
        <w:t>взаимных</w:t>
      </w:r>
      <w:r w:rsidR="00BF555A">
        <w:rPr>
          <w:sz w:val="28"/>
          <w:szCs w:val="20"/>
        </w:rPr>
        <w:t xml:space="preserve"> </w:t>
      </w:r>
      <w:r w:rsidRPr="00CD4F8E">
        <w:rPr>
          <w:sz w:val="28"/>
          <w:szCs w:val="20"/>
        </w:rPr>
        <w:t>многосторонних</w:t>
      </w:r>
      <w:r w:rsidR="00BF555A">
        <w:rPr>
          <w:sz w:val="28"/>
          <w:szCs w:val="20"/>
        </w:rPr>
        <w:t xml:space="preserve"> </w:t>
      </w:r>
      <w:r w:rsidRPr="00CD4F8E">
        <w:rPr>
          <w:sz w:val="28"/>
          <w:szCs w:val="20"/>
        </w:rPr>
        <w:t>деловых</w:t>
      </w:r>
      <w:r w:rsidR="00BF555A">
        <w:rPr>
          <w:sz w:val="28"/>
          <w:szCs w:val="20"/>
        </w:rPr>
        <w:t xml:space="preserve"> </w:t>
      </w:r>
      <w:r w:rsidRPr="00CD4F8E">
        <w:rPr>
          <w:sz w:val="28"/>
          <w:szCs w:val="20"/>
        </w:rPr>
        <w:t>связей</w:t>
      </w:r>
      <w:r w:rsidR="00BF555A">
        <w:rPr>
          <w:sz w:val="28"/>
          <w:szCs w:val="20"/>
        </w:rPr>
        <w:t xml:space="preserve"> </w:t>
      </w:r>
      <w:r w:rsidRPr="00CD4F8E">
        <w:rPr>
          <w:sz w:val="28"/>
          <w:szCs w:val="20"/>
        </w:rPr>
        <w:t>предприятия</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субъектами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объектами</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отношений.</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Система</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взаимоотношений</w:t>
      </w:r>
      <w:r w:rsidR="00BF555A">
        <w:rPr>
          <w:sz w:val="28"/>
          <w:szCs w:val="20"/>
        </w:rPr>
        <w:t xml:space="preserve"> </w:t>
      </w:r>
      <w:r w:rsidRPr="00CD4F8E">
        <w:rPr>
          <w:sz w:val="28"/>
          <w:szCs w:val="20"/>
        </w:rPr>
        <w:t>хозяйствующего</w:t>
      </w:r>
      <w:r w:rsidR="00BF555A">
        <w:rPr>
          <w:sz w:val="28"/>
          <w:szCs w:val="20"/>
        </w:rPr>
        <w:t xml:space="preserve"> </w:t>
      </w:r>
      <w:r w:rsidRPr="00CD4F8E">
        <w:rPr>
          <w:sz w:val="28"/>
          <w:szCs w:val="20"/>
        </w:rPr>
        <w:t>субъекта</w:t>
      </w:r>
      <w:r w:rsidR="00BF555A">
        <w:rPr>
          <w:sz w:val="28"/>
          <w:szCs w:val="20"/>
        </w:rPr>
        <w:t xml:space="preserve"> </w:t>
      </w:r>
      <w:r w:rsidRPr="00CD4F8E">
        <w:rPr>
          <w:sz w:val="28"/>
          <w:szCs w:val="20"/>
        </w:rPr>
        <w:t>включает</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себя</w:t>
      </w:r>
      <w:r w:rsidR="00BF555A">
        <w:rPr>
          <w:sz w:val="28"/>
          <w:szCs w:val="20"/>
        </w:rPr>
        <w:t xml:space="preserve"> </w:t>
      </w:r>
      <w:r w:rsidRPr="00CD4F8E">
        <w:rPr>
          <w:sz w:val="28"/>
          <w:szCs w:val="20"/>
        </w:rPr>
        <w:t>отношения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сфере</w:t>
      </w:r>
      <w:r w:rsidR="00BF555A">
        <w:rPr>
          <w:sz w:val="28"/>
          <w:szCs w:val="20"/>
        </w:rPr>
        <w:t xml:space="preserve"> </w:t>
      </w:r>
      <w:r w:rsidRPr="00CD4F8E">
        <w:rPr>
          <w:sz w:val="28"/>
          <w:szCs w:val="20"/>
        </w:rPr>
        <w:t>образования,</w:t>
      </w:r>
      <w:r w:rsidR="00BF555A">
        <w:rPr>
          <w:sz w:val="28"/>
          <w:szCs w:val="20"/>
        </w:rPr>
        <w:t xml:space="preserve"> </w:t>
      </w:r>
      <w:r w:rsidRPr="00CD4F8E">
        <w:rPr>
          <w:sz w:val="28"/>
          <w:szCs w:val="20"/>
        </w:rPr>
        <w:t>формирования,</w:t>
      </w:r>
      <w:r w:rsidR="00BF555A">
        <w:rPr>
          <w:sz w:val="28"/>
          <w:szCs w:val="20"/>
        </w:rPr>
        <w:t xml:space="preserve"> </w:t>
      </w:r>
      <w:r w:rsidRPr="00CD4F8E">
        <w:rPr>
          <w:sz w:val="28"/>
          <w:szCs w:val="20"/>
        </w:rPr>
        <w:t>распоряжения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использования</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ресурсов.</w:t>
      </w:r>
      <w:r w:rsidR="00BF555A">
        <w:rPr>
          <w:sz w:val="28"/>
          <w:szCs w:val="20"/>
        </w:rPr>
        <w:t xml:space="preserve"> </w:t>
      </w:r>
      <w:r w:rsidRPr="00CD4F8E">
        <w:rPr>
          <w:sz w:val="28"/>
          <w:szCs w:val="20"/>
        </w:rPr>
        <w:t>Эти</w:t>
      </w:r>
      <w:r w:rsidR="00BF555A">
        <w:rPr>
          <w:sz w:val="28"/>
          <w:szCs w:val="20"/>
        </w:rPr>
        <w:t xml:space="preserve"> </w:t>
      </w:r>
      <w:r w:rsidRPr="00CD4F8E">
        <w:rPr>
          <w:sz w:val="28"/>
          <w:szCs w:val="20"/>
        </w:rPr>
        <w:t>отношения</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рамках</w:t>
      </w:r>
      <w:r w:rsidR="00BF555A">
        <w:rPr>
          <w:sz w:val="28"/>
          <w:szCs w:val="20"/>
        </w:rPr>
        <w:t xml:space="preserve"> </w:t>
      </w:r>
      <w:r w:rsidRPr="00CD4F8E">
        <w:rPr>
          <w:sz w:val="28"/>
          <w:szCs w:val="20"/>
        </w:rPr>
        <w:t>хозяйственной</w:t>
      </w:r>
      <w:r w:rsidR="00BF555A">
        <w:rPr>
          <w:sz w:val="28"/>
          <w:szCs w:val="20"/>
        </w:rPr>
        <w:t xml:space="preserve"> </w:t>
      </w:r>
      <w:r w:rsidRPr="00CD4F8E">
        <w:rPr>
          <w:sz w:val="28"/>
          <w:szCs w:val="20"/>
        </w:rPr>
        <w:t>горизонтали,</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рамках</w:t>
      </w:r>
      <w:r w:rsidR="00BF555A">
        <w:rPr>
          <w:sz w:val="28"/>
          <w:szCs w:val="20"/>
        </w:rPr>
        <w:t xml:space="preserve"> </w:t>
      </w:r>
      <w:r w:rsidRPr="00CD4F8E">
        <w:rPr>
          <w:sz w:val="28"/>
          <w:szCs w:val="20"/>
        </w:rPr>
        <w:t>хозяйственной</w:t>
      </w:r>
      <w:r w:rsidR="00BF555A">
        <w:rPr>
          <w:sz w:val="28"/>
          <w:szCs w:val="20"/>
        </w:rPr>
        <w:t xml:space="preserve"> </w:t>
      </w:r>
      <w:r w:rsidRPr="00CD4F8E">
        <w:rPr>
          <w:sz w:val="28"/>
          <w:szCs w:val="20"/>
        </w:rPr>
        <w:t>вертикали.</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В</w:t>
      </w:r>
      <w:r w:rsidR="00BF555A">
        <w:rPr>
          <w:sz w:val="28"/>
          <w:szCs w:val="20"/>
        </w:rPr>
        <w:t xml:space="preserve"> </w:t>
      </w:r>
      <w:r w:rsidRPr="00CD4F8E">
        <w:rPr>
          <w:sz w:val="28"/>
          <w:szCs w:val="20"/>
        </w:rPr>
        <w:t>настоящее</w:t>
      </w:r>
      <w:r w:rsidR="00BF555A">
        <w:rPr>
          <w:sz w:val="28"/>
          <w:szCs w:val="20"/>
        </w:rPr>
        <w:t xml:space="preserve"> </w:t>
      </w:r>
      <w:r w:rsidRPr="00CD4F8E">
        <w:rPr>
          <w:sz w:val="28"/>
          <w:szCs w:val="20"/>
        </w:rPr>
        <w:t>время</w:t>
      </w:r>
      <w:r w:rsidR="00BF555A">
        <w:rPr>
          <w:sz w:val="28"/>
          <w:szCs w:val="20"/>
        </w:rPr>
        <w:t xml:space="preserve"> </w:t>
      </w:r>
      <w:r w:rsidRPr="00CD4F8E">
        <w:rPr>
          <w:sz w:val="28"/>
          <w:szCs w:val="20"/>
        </w:rPr>
        <w:t>отношения</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вышестоящими</w:t>
      </w:r>
      <w:r w:rsidR="00BF555A">
        <w:rPr>
          <w:sz w:val="28"/>
          <w:szCs w:val="20"/>
        </w:rPr>
        <w:t xml:space="preserve"> </w:t>
      </w:r>
      <w:r w:rsidRPr="00CD4F8E">
        <w:rPr>
          <w:sz w:val="28"/>
          <w:szCs w:val="20"/>
        </w:rPr>
        <w:t>организациями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рамках</w:t>
      </w:r>
      <w:r w:rsidR="00BF555A">
        <w:rPr>
          <w:sz w:val="28"/>
          <w:szCs w:val="20"/>
        </w:rPr>
        <w:t xml:space="preserve"> </w:t>
      </w:r>
      <w:r w:rsidRPr="00CD4F8E">
        <w:rPr>
          <w:sz w:val="28"/>
          <w:szCs w:val="20"/>
        </w:rPr>
        <w:t>хозяйственной</w:t>
      </w:r>
      <w:r w:rsidR="00BF555A">
        <w:rPr>
          <w:sz w:val="28"/>
          <w:szCs w:val="20"/>
        </w:rPr>
        <w:t xml:space="preserve"> </w:t>
      </w:r>
      <w:r w:rsidRPr="00CD4F8E">
        <w:rPr>
          <w:sz w:val="28"/>
          <w:szCs w:val="20"/>
        </w:rPr>
        <w:t>вертикали</w:t>
      </w:r>
      <w:r w:rsidR="00BF555A">
        <w:rPr>
          <w:sz w:val="28"/>
          <w:szCs w:val="20"/>
        </w:rPr>
        <w:t xml:space="preserve"> </w:t>
      </w:r>
      <w:r w:rsidRPr="00CD4F8E">
        <w:rPr>
          <w:sz w:val="28"/>
          <w:szCs w:val="20"/>
        </w:rPr>
        <w:t>развиты</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предприятиях</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федеральной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муниципальной</w:t>
      </w:r>
      <w:r w:rsidR="00BF555A">
        <w:rPr>
          <w:sz w:val="28"/>
          <w:szCs w:val="20"/>
        </w:rPr>
        <w:t xml:space="preserve"> </w:t>
      </w:r>
      <w:r w:rsidRPr="00CD4F8E">
        <w:rPr>
          <w:sz w:val="28"/>
          <w:szCs w:val="20"/>
        </w:rPr>
        <w:t>собственностью</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государственных</w:t>
      </w:r>
      <w:r w:rsidR="00BF555A">
        <w:rPr>
          <w:sz w:val="28"/>
          <w:szCs w:val="20"/>
        </w:rPr>
        <w:t xml:space="preserve"> </w:t>
      </w:r>
      <w:r w:rsidRPr="00CD4F8E">
        <w:rPr>
          <w:sz w:val="28"/>
          <w:szCs w:val="20"/>
        </w:rPr>
        <w:t>предприятиях.</w:t>
      </w:r>
      <w:r w:rsidR="00BF555A">
        <w:rPr>
          <w:sz w:val="28"/>
          <w:szCs w:val="20"/>
        </w:rPr>
        <w:t xml:space="preserve"> </w:t>
      </w:r>
      <w:r w:rsidRPr="00CD4F8E">
        <w:rPr>
          <w:sz w:val="28"/>
          <w:szCs w:val="20"/>
        </w:rPr>
        <w:t>Подобные</w:t>
      </w:r>
      <w:r w:rsidR="00BF555A">
        <w:rPr>
          <w:sz w:val="28"/>
          <w:szCs w:val="20"/>
        </w:rPr>
        <w:t xml:space="preserve"> </w:t>
      </w:r>
      <w:r w:rsidRPr="00CD4F8E">
        <w:rPr>
          <w:sz w:val="28"/>
          <w:szCs w:val="20"/>
        </w:rPr>
        <w:t>отношения</w:t>
      </w:r>
      <w:r w:rsidR="00BF555A">
        <w:rPr>
          <w:sz w:val="28"/>
          <w:szCs w:val="20"/>
        </w:rPr>
        <w:t xml:space="preserve"> </w:t>
      </w:r>
      <w:r w:rsidRPr="00CD4F8E">
        <w:rPr>
          <w:sz w:val="28"/>
          <w:szCs w:val="20"/>
        </w:rPr>
        <w:t>возродили</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новой</w:t>
      </w:r>
      <w:r w:rsidR="00BF555A">
        <w:rPr>
          <w:sz w:val="28"/>
          <w:szCs w:val="20"/>
        </w:rPr>
        <w:t xml:space="preserve"> </w:t>
      </w:r>
      <w:r w:rsidRPr="00CD4F8E">
        <w:rPr>
          <w:sz w:val="28"/>
          <w:szCs w:val="20"/>
        </w:rPr>
        <w:t>основе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внутри</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холдингов.</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отношения</w:t>
      </w:r>
      <w:r w:rsidR="00BF555A">
        <w:rPr>
          <w:sz w:val="28"/>
          <w:szCs w:val="20"/>
        </w:rPr>
        <w:t xml:space="preserve"> </w:t>
      </w:r>
      <w:r w:rsidRPr="00CD4F8E">
        <w:rPr>
          <w:sz w:val="28"/>
          <w:szCs w:val="20"/>
        </w:rPr>
        <w:t>дочерних</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зависимых</w:t>
      </w:r>
      <w:r w:rsidR="00BF555A">
        <w:rPr>
          <w:sz w:val="28"/>
          <w:szCs w:val="20"/>
        </w:rPr>
        <w:t xml:space="preserve"> </w:t>
      </w:r>
      <w:r w:rsidRPr="00CD4F8E">
        <w:rPr>
          <w:sz w:val="28"/>
          <w:szCs w:val="20"/>
        </w:rPr>
        <w:t>предприятий</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головной</w:t>
      </w:r>
      <w:r w:rsidR="00BF555A">
        <w:rPr>
          <w:sz w:val="28"/>
          <w:szCs w:val="20"/>
        </w:rPr>
        <w:t xml:space="preserve"> </w:t>
      </w:r>
      <w:r w:rsidRPr="00CD4F8E">
        <w:rPr>
          <w:sz w:val="28"/>
          <w:szCs w:val="20"/>
        </w:rPr>
        <w:t>компанией</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держателем</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контрольного</w:t>
      </w:r>
      <w:r w:rsidR="00BF555A">
        <w:rPr>
          <w:sz w:val="28"/>
          <w:szCs w:val="20"/>
        </w:rPr>
        <w:t xml:space="preserve"> </w:t>
      </w:r>
      <w:r w:rsidRPr="00CD4F8E">
        <w:rPr>
          <w:sz w:val="28"/>
          <w:szCs w:val="20"/>
        </w:rPr>
        <w:t>пакета</w:t>
      </w:r>
      <w:r w:rsidR="00BF555A">
        <w:rPr>
          <w:sz w:val="28"/>
          <w:szCs w:val="20"/>
        </w:rPr>
        <w:t xml:space="preserve"> </w:t>
      </w:r>
      <w:r w:rsidRPr="00CD4F8E">
        <w:rPr>
          <w:sz w:val="28"/>
          <w:szCs w:val="20"/>
        </w:rPr>
        <w:t>акций</w:t>
      </w:r>
      <w:r w:rsidR="00BF555A">
        <w:rPr>
          <w:sz w:val="28"/>
          <w:szCs w:val="20"/>
        </w:rPr>
        <w:t xml:space="preserve"> </w:t>
      </w:r>
      <w:r w:rsidRPr="00CD4F8E">
        <w:rPr>
          <w:sz w:val="28"/>
          <w:szCs w:val="20"/>
        </w:rPr>
        <w:t>(паев).</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В</w:t>
      </w:r>
      <w:r w:rsidR="00BF555A">
        <w:rPr>
          <w:sz w:val="28"/>
          <w:szCs w:val="20"/>
        </w:rPr>
        <w:t xml:space="preserve"> </w:t>
      </w:r>
      <w:r w:rsidRPr="00CD4F8E">
        <w:rPr>
          <w:sz w:val="28"/>
          <w:szCs w:val="20"/>
        </w:rPr>
        <w:t>рыночных</w:t>
      </w:r>
      <w:r w:rsidR="00BF555A">
        <w:rPr>
          <w:sz w:val="28"/>
          <w:szCs w:val="20"/>
        </w:rPr>
        <w:t xml:space="preserve"> </w:t>
      </w:r>
      <w:r w:rsidRPr="00CD4F8E">
        <w:rPr>
          <w:sz w:val="28"/>
          <w:szCs w:val="20"/>
        </w:rPr>
        <w:t>условиях</w:t>
      </w:r>
      <w:r w:rsidR="00BF555A">
        <w:rPr>
          <w:sz w:val="28"/>
          <w:szCs w:val="20"/>
        </w:rPr>
        <w:t xml:space="preserve"> </w:t>
      </w:r>
      <w:r w:rsidRPr="00CD4F8E">
        <w:rPr>
          <w:sz w:val="28"/>
          <w:szCs w:val="20"/>
        </w:rPr>
        <w:t>отношения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рамках</w:t>
      </w:r>
      <w:r w:rsidR="00BF555A">
        <w:rPr>
          <w:sz w:val="28"/>
          <w:szCs w:val="20"/>
        </w:rPr>
        <w:t xml:space="preserve"> </w:t>
      </w:r>
      <w:r w:rsidRPr="00CD4F8E">
        <w:rPr>
          <w:sz w:val="28"/>
          <w:szCs w:val="20"/>
        </w:rPr>
        <w:t>финансовой</w:t>
      </w:r>
      <w:r w:rsidR="00BF555A">
        <w:rPr>
          <w:sz w:val="28"/>
          <w:szCs w:val="20"/>
        </w:rPr>
        <w:t xml:space="preserve"> </w:t>
      </w:r>
      <w:r w:rsidRPr="00CD4F8E">
        <w:rPr>
          <w:sz w:val="28"/>
          <w:szCs w:val="20"/>
        </w:rPr>
        <w:t>горизонтали</w:t>
      </w:r>
      <w:r w:rsidR="00BF555A">
        <w:rPr>
          <w:sz w:val="28"/>
          <w:szCs w:val="20"/>
        </w:rPr>
        <w:t xml:space="preserve"> </w:t>
      </w:r>
      <w:r w:rsidRPr="00CD4F8E">
        <w:rPr>
          <w:sz w:val="28"/>
          <w:szCs w:val="20"/>
        </w:rPr>
        <w:t>имеют</w:t>
      </w:r>
      <w:r w:rsidR="00BF555A">
        <w:rPr>
          <w:sz w:val="28"/>
          <w:szCs w:val="20"/>
        </w:rPr>
        <w:t xml:space="preserve"> </w:t>
      </w:r>
      <w:r w:rsidRPr="00CD4F8E">
        <w:rPr>
          <w:sz w:val="28"/>
          <w:szCs w:val="20"/>
        </w:rPr>
        <w:t>превалирующее</w:t>
      </w:r>
      <w:r w:rsidR="00BF555A">
        <w:rPr>
          <w:sz w:val="28"/>
          <w:szCs w:val="20"/>
        </w:rPr>
        <w:t xml:space="preserve"> </w:t>
      </w:r>
      <w:r w:rsidRPr="00CD4F8E">
        <w:rPr>
          <w:sz w:val="28"/>
          <w:szCs w:val="20"/>
        </w:rPr>
        <w:t>значение.</w:t>
      </w:r>
      <w:r w:rsidR="00BF555A">
        <w:rPr>
          <w:sz w:val="28"/>
          <w:szCs w:val="20"/>
        </w:rPr>
        <w:t xml:space="preserve"> </w:t>
      </w:r>
      <w:r w:rsidRPr="00CD4F8E">
        <w:rPr>
          <w:sz w:val="28"/>
          <w:szCs w:val="20"/>
        </w:rPr>
        <w:t>Каждый</w:t>
      </w:r>
      <w:r w:rsidR="00BF555A">
        <w:rPr>
          <w:sz w:val="28"/>
          <w:szCs w:val="20"/>
        </w:rPr>
        <w:t xml:space="preserve"> </w:t>
      </w:r>
      <w:r w:rsidRPr="00CD4F8E">
        <w:rPr>
          <w:sz w:val="28"/>
          <w:szCs w:val="20"/>
        </w:rPr>
        <w:t>хозяйствующий</w:t>
      </w:r>
      <w:r w:rsidR="00BF555A">
        <w:rPr>
          <w:sz w:val="28"/>
          <w:szCs w:val="20"/>
        </w:rPr>
        <w:t xml:space="preserve"> </w:t>
      </w:r>
      <w:r w:rsidRPr="00CD4F8E">
        <w:rPr>
          <w:sz w:val="28"/>
          <w:szCs w:val="20"/>
        </w:rPr>
        <w:t>субъект</w:t>
      </w:r>
      <w:r w:rsidR="00BF555A">
        <w:rPr>
          <w:sz w:val="28"/>
          <w:szCs w:val="20"/>
        </w:rPr>
        <w:t xml:space="preserve"> </w:t>
      </w:r>
      <w:r w:rsidRPr="00CD4F8E">
        <w:rPr>
          <w:sz w:val="28"/>
          <w:szCs w:val="20"/>
        </w:rPr>
        <w:t>является,</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одной</w:t>
      </w:r>
      <w:r w:rsidR="00BF555A">
        <w:rPr>
          <w:sz w:val="28"/>
          <w:szCs w:val="20"/>
        </w:rPr>
        <w:t xml:space="preserve"> </w:t>
      </w:r>
      <w:r w:rsidRPr="00CD4F8E">
        <w:rPr>
          <w:sz w:val="28"/>
          <w:szCs w:val="20"/>
        </w:rPr>
        <w:t>стороны,</w:t>
      </w:r>
      <w:r w:rsidR="00BF555A">
        <w:rPr>
          <w:sz w:val="28"/>
          <w:szCs w:val="20"/>
        </w:rPr>
        <w:t xml:space="preserve"> </w:t>
      </w:r>
      <w:r w:rsidRPr="00CD4F8E">
        <w:rPr>
          <w:sz w:val="28"/>
          <w:szCs w:val="20"/>
        </w:rPr>
        <w:t>поставщиком</w:t>
      </w:r>
      <w:r w:rsidR="00BF555A">
        <w:rPr>
          <w:sz w:val="28"/>
          <w:szCs w:val="20"/>
        </w:rPr>
        <w:t xml:space="preserve"> </w:t>
      </w:r>
      <w:r w:rsidRPr="00CD4F8E">
        <w:rPr>
          <w:sz w:val="28"/>
          <w:szCs w:val="20"/>
        </w:rPr>
        <w:t>продукции</w:t>
      </w:r>
      <w:r w:rsidR="00BF555A">
        <w:rPr>
          <w:sz w:val="28"/>
          <w:szCs w:val="20"/>
        </w:rPr>
        <w:t xml:space="preserve"> </w:t>
      </w:r>
      <w:r w:rsidRPr="00CD4F8E">
        <w:rPr>
          <w:sz w:val="28"/>
          <w:szCs w:val="20"/>
        </w:rPr>
        <w:t>(работ,</w:t>
      </w:r>
      <w:r w:rsidR="00BF555A">
        <w:rPr>
          <w:sz w:val="28"/>
          <w:szCs w:val="20"/>
        </w:rPr>
        <w:t xml:space="preserve"> </w:t>
      </w:r>
      <w:r w:rsidRPr="00CD4F8E">
        <w:rPr>
          <w:sz w:val="28"/>
          <w:szCs w:val="20"/>
        </w:rPr>
        <w:t>услуг),</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другой</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покупателем.</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Хозяйствующий</w:t>
      </w:r>
      <w:r w:rsidR="00BF555A">
        <w:rPr>
          <w:sz w:val="28"/>
          <w:szCs w:val="20"/>
        </w:rPr>
        <w:t xml:space="preserve"> </w:t>
      </w:r>
      <w:r w:rsidRPr="00CD4F8E">
        <w:rPr>
          <w:sz w:val="28"/>
          <w:szCs w:val="20"/>
        </w:rPr>
        <w:t>субъект</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финансировать</w:t>
      </w:r>
      <w:r w:rsidR="00BF555A">
        <w:rPr>
          <w:sz w:val="28"/>
          <w:szCs w:val="20"/>
        </w:rPr>
        <w:t xml:space="preserve"> </w:t>
      </w:r>
      <w:r w:rsidRPr="00CD4F8E">
        <w:rPr>
          <w:sz w:val="28"/>
          <w:szCs w:val="20"/>
        </w:rPr>
        <w:t>свою</w:t>
      </w:r>
      <w:r w:rsidR="00BF555A">
        <w:rPr>
          <w:sz w:val="28"/>
          <w:szCs w:val="20"/>
        </w:rPr>
        <w:t xml:space="preserve"> </w:t>
      </w:r>
      <w:r w:rsidRPr="00CD4F8E">
        <w:rPr>
          <w:sz w:val="28"/>
          <w:szCs w:val="20"/>
        </w:rPr>
        <w:t>деятельность</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лишь</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счёт</w:t>
      </w:r>
      <w:r w:rsidR="00BF555A">
        <w:rPr>
          <w:sz w:val="28"/>
          <w:szCs w:val="20"/>
        </w:rPr>
        <w:t xml:space="preserve"> </w:t>
      </w:r>
      <w:r w:rsidRPr="00CD4F8E">
        <w:rPr>
          <w:sz w:val="28"/>
          <w:szCs w:val="20"/>
        </w:rPr>
        <w:t>собственных</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предоставленного</w:t>
      </w:r>
      <w:r w:rsidR="00BF555A">
        <w:rPr>
          <w:sz w:val="28"/>
          <w:szCs w:val="20"/>
        </w:rPr>
        <w:t xml:space="preserve"> </w:t>
      </w:r>
      <w:r w:rsidRPr="00CD4F8E">
        <w:rPr>
          <w:sz w:val="28"/>
          <w:szCs w:val="20"/>
        </w:rPr>
        <w:t>собственниками,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генерируемой</w:t>
      </w:r>
      <w:r w:rsidR="00BF555A">
        <w:rPr>
          <w:sz w:val="28"/>
          <w:szCs w:val="20"/>
        </w:rPr>
        <w:t xml:space="preserve"> </w:t>
      </w:r>
      <w:r w:rsidRPr="00CD4F8E">
        <w:rPr>
          <w:sz w:val="28"/>
          <w:szCs w:val="20"/>
        </w:rPr>
        <w:t>прибыли;</w:t>
      </w:r>
      <w:r w:rsidR="00BF555A">
        <w:rPr>
          <w:sz w:val="28"/>
          <w:szCs w:val="20"/>
        </w:rPr>
        <w:t xml:space="preserve"> </w:t>
      </w:r>
      <w:r w:rsidRPr="00CD4F8E">
        <w:rPr>
          <w:sz w:val="28"/>
          <w:szCs w:val="20"/>
        </w:rPr>
        <w:t>б)</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иметь</w:t>
      </w:r>
      <w:r w:rsidR="00BF555A">
        <w:rPr>
          <w:sz w:val="28"/>
          <w:szCs w:val="20"/>
        </w:rPr>
        <w:t xml:space="preserve"> </w:t>
      </w:r>
      <w:r w:rsidRPr="00CD4F8E">
        <w:rPr>
          <w:sz w:val="28"/>
          <w:szCs w:val="20"/>
        </w:rPr>
        <w:t>место</w:t>
      </w:r>
      <w:r w:rsidR="00BF555A">
        <w:rPr>
          <w:sz w:val="28"/>
          <w:szCs w:val="20"/>
        </w:rPr>
        <w:t xml:space="preserve"> </w:t>
      </w:r>
      <w:r w:rsidRPr="00CD4F8E">
        <w:rPr>
          <w:sz w:val="28"/>
          <w:szCs w:val="20"/>
        </w:rPr>
        <w:t>привлечение</w:t>
      </w:r>
      <w:r w:rsidR="00BF555A">
        <w:rPr>
          <w:sz w:val="28"/>
          <w:szCs w:val="20"/>
        </w:rPr>
        <w:t xml:space="preserve"> </w:t>
      </w:r>
      <w:r w:rsidRPr="00CD4F8E">
        <w:rPr>
          <w:sz w:val="28"/>
          <w:szCs w:val="20"/>
        </w:rPr>
        <w:t>заёмного</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(облигационный</w:t>
      </w:r>
      <w:r w:rsidR="00BF555A">
        <w:rPr>
          <w:sz w:val="28"/>
          <w:szCs w:val="20"/>
        </w:rPr>
        <w:t xml:space="preserve"> </w:t>
      </w:r>
      <w:r w:rsidRPr="00CD4F8E">
        <w:rPr>
          <w:sz w:val="28"/>
          <w:szCs w:val="20"/>
        </w:rPr>
        <w:t>заем,</w:t>
      </w:r>
      <w:r w:rsidR="00BF555A">
        <w:rPr>
          <w:sz w:val="28"/>
          <w:szCs w:val="20"/>
        </w:rPr>
        <w:t xml:space="preserve"> </w:t>
      </w:r>
      <w:r w:rsidRPr="00CD4F8E">
        <w:rPr>
          <w:sz w:val="28"/>
          <w:szCs w:val="20"/>
        </w:rPr>
        <w:t>долгосрочный</w:t>
      </w:r>
      <w:r w:rsidR="00BF555A">
        <w:rPr>
          <w:sz w:val="28"/>
          <w:szCs w:val="20"/>
        </w:rPr>
        <w:t xml:space="preserve"> </w:t>
      </w:r>
      <w:r w:rsidRPr="00CD4F8E">
        <w:rPr>
          <w:sz w:val="28"/>
          <w:szCs w:val="20"/>
        </w:rPr>
        <w:t>кредит).</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первом</w:t>
      </w:r>
      <w:r w:rsidR="00BF555A">
        <w:rPr>
          <w:sz w:val="28"/>
          <w:szCs w:val="20"/>
        </w:rPr>
        <w:t xml:space="preserve"> </w:t>
      </w:r>
      <w:r w:rsidRPr="00CD4F8E">
        <w:rPr>
          <w:sz w:val="28"/>
          <w:szCs w:val="20"/>
        </w:rPr>
        <w:t>случае</w:t>
      </w:r>
      <w:r w:rsidR="00BF555A">
        <w:rPr>
          <w:sz w:val="28"/>
          <w:szCs w:val="20"/>
        </w:rPr>
        <w:t xml:space="preserve"> </w:t>
      </w:r>
      <w:r w:rsidRPr="00CD4F8E">
        <w:rPr>
          <w:sz w:val="28"/>
          <w:szCs w:val="20"/>
        </w:rPr>
        <w:t>хозяйствующий</w:t>
      </w:r>
      <w:r w:rsidR="00BF555A">
        <w:rPr>
          <w:sz w:val="28"/>
          <w:szCs w:val="20"/>
        </w:rPr>
        <w:t xml:space="preserve"> </w:t>
      </w:r>
      <w:r w:rsidRPr="00CD4F8E">
        <w:rPr>
          <w:sz w:val="28"/>
          <w:szCs w:val="20"/>
        </w:rPr>
        <w:t>субъект</w:t>
      </w:r>
      <w:r w:rsidR="00BF555A">
        <w:rPr>
          <w:sz w:val="28"/>
          <w:szCs w:val="20"/>
        </w:rPr>
        <w:t xml:space="preserve"> </w:t>
      </w:r>
      <w:r w:rsidRPr="00CD4F8E">
        <w:rPr>
          <w:sz w:val="28"/>
          <w:szCs w:val="20"/>
        </w:rPr>
        <w:t>называют</w:t>
      </w:r>
      <w:r w:rsidR="00BF555A">
        <w:rPr>
          <w:sz w:val="28"/>
          <w:szCs w:val="20"/>
        </w:rPr>
        <w:t xml:space="preserve"> </w:t>
      </w:r>
      <w:r w:rsidRPr="00CD4F8E">
        <w:rPr>
          <w:sz w:val="28"/>
          <w:szCs w:val="20"/>
        </w:rPr>
        <w:t>финансово</w:t>
      </w:r>
      <w:r w:rsidR="00BF555A">
        <w:rPr>
          <w:sz w:val="28"/>
          <w:szCs w:val="20"/>
        </w:rPr>
        <w:t xml:space="preserve"> </w:t>
      </w:r>
      <w:r w:rsidRPr="00CD4F8E">
        <w:rPr>
          <w:sz w:val="28"/>
          <w:szCs w:val="20"/>
        </w:rPr>
        <w:t>независимым,</w:t>
      </w:r>
      <w:r w:rsidR="00BF555A">
        <w:rPr>
          <w:sz w:val="28"/>
          <w:szCs w:val="20"/>
        </w:rPr>
        <w:t xml:space="preserve"> </w:t>
      </w:r>
      <w:r w:rsidRPr="00CD4F8E">
        <w:rPr>
          <w:sz w:val="28"/>
          <w:szCs w:val="20"/>
        </w:rPr>
        <w:t>во</w:t>
      </w:r>
      <w:r w:rsidR="00BF555A">
        <w:rPr>
          <w:sz w:val="28"/>
          <w:szCs w:val="20"/>
        </w:rPr>
        <w:t xml:space="preserve"> </w:t>
      </w:r>
      <w:r w:rsidRPr="00CD4F8E">
        <w:rPr>
          <w:sz w:val="28"/>
          <w:szCs w:val="20"/>
        </w:rPr>
        <w:t>втором</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финансово</w:t>
      </w:r>
      <w:r w:rsidR="00BF555A">
        <w:rPr>
          <w:sz w:val="28"/>
          <w:szCs w:val="20"/>
        </w:rPr>
        <w:t xml:space="preserve"> </w:t>
      </w:r>
      <w:r w:rsidRPr="00CD4F8E">
        <w:rPr>
          <w:sz w:val="28"/>
          <w:szCs w:val="20"/>
        </w:rPr>
        <w:t>зависимым.</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Поскольку</w:t>
      </w:r>
      <w:r w:rsidR="00BF555A">
        <w:rPr>
          <w:sz w:val="28"/>
          <w:szCs w:val="20"/>
        </w:rPr>
        <w:t xml:space="preserve"> </w:t>
      </w:r>
      <w:r w:rsidRPr="00CD4F8E">
        <w:rPr>
          <w:sz w:val="28"/>
          <w:szCs w:val="20"/>
        </w:rPr>
        <w:t>стратегической</w:t>
      </w:r>
      <w:r w:rsidR="00BF555A">
        <w:rPr>
          <w:sz w:val="28"/>
          <w:szCs w:val="20"/>
        </w:rPr>
        <w:t xml:space="preserve"> </w:t>
      </w:r>
      <w:r w:rsidRPr="00CD4F8E">
        <w:rPr>
          <w:sz w:val="28"/>
          <w:szCs w:val="20"/>
        </w:rPr>
        <w:t>характеристикой</w:t>
      </w:r>
      <w:r w:rsidR="00BF555A">
        <w:rPr>
          <w:sz w:val="28"/>
          <w:szCs w:val="20"/>
        </w:rPr>
        <w:t xml:space="preserve"> </w:t>
      </w:r>
      <w:r w:rsidRPr="00CD4F8E">
        <w:rPr>
          <w:sz w:val="28"/>
          <w:szCs w:val="20"/>
        </w:rPr>
        <w:t>экономического</w:t>
      </w:r>
      <w:r w:rsidR="00BF555A">
        <w:rPr>
          <w:sz w:val="28"/>
          <w:szCs w:val="20"/>
        </w:rPr>
        <w:t xml:space="preserve"> </w:t>
      </w:r>
      <w:r w:rsidRPr="00CD4F8E">
        <w:rPr>
          <w:sz w:val="28"/>
          <w:szCs w:val="20"/>
        </w:rPr>
        <w:t>потенциала</w:t>
      </w:r>
      <w:r w:rsidR="00BF555A">
        <w:rPr>
          <w:sz w:val="28"/>
          <w:szCs w:val="20"/>
        </w:rPr>
        <w:t xml:space="preserve"> </w:t>
      </w:r>
      <w:r w:rsidRPr="00CD4F8E">
        <w:rPr>
          <w:sz w:val="28"/>
          <w:szCs w:val="20"/>
        </w:rPr>
        <w:t>хозяйствующего</w:t>
      </w:r>
      <w:r w:rsidR="00BF555A">
        <w:rPr>
          <w:sz w:val="28"/>
          <w:szCs w:val="20"/>
        </w:rPr>
        <w:t xml:space="preserve"> </w:t>
      </w:r>
      <w:r w:rsidRPr="00CD4F8E">
        <w:rPr>
          <w:sz w:val="28"/>
          <w:szCs w:val="20"/>
        </w:rPr>
        <w:t>субъекта</w:t>
      </w:r>
      <w:r w:rsidR="00BF555A">
        <w:rPr>
          <w:sz w:val="28"/>
          <w:szCs w:val="20"/>
        </w:rPr>
        <w:t xml:space="preserve"> </w:t>
      </w:r>
      <w:r w:rsidRPr="00CD4F8E">
        <w:rPr>
          <w:sz w:val="28"/>
          <w:szCs w:val="20"/>
        </w:rPr>
        <w:t>является</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леверидж</w:t>
      </w:r>
      <w:r w:rsidR="00BF555A">
        <w:rPr>
          <w:sz w:val="28"/>
          <w:szCs w:val="20"/>
        </w:rPr>
        <w:t xml:space="preserve"> </w:t>
      </w:r>
      <w:r w:rsidRPr="00CD4F8E">
        <w:rPr>
          <w:sz w:val="28"/>
          <w:szCs w:val="20"/>
        </w:rPr>
        <w:t>(</w:t>
      </w:r>
      <w:r w:rsidRPr="00CD4F8E">
        <w:rPr>
          <w:sz w:val="28"/>
          <w:szCs w:val="20"/>
          <w:lang w:val="en-US"/>
        </w:rPr>
        <w:t>leverage</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дословном</w:t>
      </w:r>
      <w:r w:rsidR="00BF555A">
        <w:rPr>
          <w:sz w:val="28"/>
          <w:szCs w:val="20"/>
        </w:rPr>
        <w:t xml:space="preserve"> </w:t>
      </w:r>
      <w:r w:rsidRPr="00CD4F8E">
        <w:rPr>
          <w:sz w:val="28"/>
          <w:szCs w:val="20"/>
        </w:rPr>
        <w:t>переводе</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рычаг;</w:t>
      </w:r>
      <w:r w:rsidR="00BF555A">
        <w:rPr>
          <w:sz w:val="28"/>
          <w:szCs w:val="20"/>
        </w:rPr>
        <w:t xml:space="preserve"> </w:t>
      </w:r>
      <w:r w:rsidRPr="00CD4F8E">
        <w:rPr>
          <w:sz w:val="28"/>
          <w:szCs w:val="20"/>
        </w:rPr>
        <w:t>характеризует</w:t>
      </w:r>
      <w:r w:rsidR="00BF555A">
        <w:rPr>
          <w:sz w:val="28"/>
          <w:szCs w:val="20"/>
        </w:rPr>
        <w:t xml:space="preserve"> </w:t>
      </w:r>
      <w:r w:rsidRPr="00CD4F8E">
        <w:rPr>
          <w:sz w:val="28"/>
          <w:szCs w:val="20"/>
        </w:rPr>
        <w:t>использование</w:t>
      </w:r>
      <w:r w:rsidR="00BF555A">
        <w:rPr>
          <w:sz w:val="28"/>
          <w:szCs w:val="20"/>
        </w:rPr>
        <w:t xml:space="preserve"> </w:t>
      </w:r>
      <w:r w:rsidRPr="00CD4F8E">
        <w:rPr>
          <w:sz w:val="28"/>
          <w:szCs w:val="20"/>
        </w:rPr>
        <w:t>предприятием</w:t>
      </w:r>
      <w:r w:rsidR="00BF555A">
        <w:rPr>
          <w:sz w:val="28"/>
          <w:szCs w:val="20"/>
        </w:rPr>
        <w:t xml:space="preserve"> </w:t>
      </w:r>
      <w:r w:rsidRPr="00CD4F8E">
        <w:rPr>
          <w:sz w:val="28"/>
          <w:szCs w:val="20"/>
        </w:rPr>
        <w:t>заёмных</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которое</w:t>
      </w:r>
      <w:r w:rsidR="00BF555A">
        <w:rPr>
          <w:sz w:val="28"/>
          <w:szCs w:val="20"/>
        </w:rPr>
        <w:t xml:space="preserve"> </w:t>
      </w:r>
      <w:r w:rsidRPr="00CD4F8E">
        <w:rPr>
          <w:sz w:val="28"/>
          <w:szCs w:val="20"/>
        </w:rPr>
        <w:t>влияет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изменение</w:t>
      </w:r>
      <w:r w:rsidR="00BF555A">
        <w:rPr>
          <w:sz w:val="28"/>
          <w:szCs w:val="20"/>
        </w:rPr>
        <w:t xml:space="preserve"> </w:t>
      </w:r>
      <w:r w:rsidRPr="00CD4F8E">
        <w:rPr>
          <w:sz w:val="28"/>
          <w:szCs w:val="20"/>
        </w:rPr>
        <w:t>коэффициента</w:t>
      </w:r>
      <w:r w:rsidR="00BF555A">
        <w:rPr>
          <w:sz w:val="28"/>
          <w:szCs w:val="20"/>
        </w:rPr>
        <w:t xml:space="preserve"> </w:t>
      </w:r>
      <w:r w:rsidRPr="00CD4F8E">
        <w:rPr>
          <w:sz w:val="28"/>
          <w:szCs w:val="20"/>
        </w:rPr>
        <w:t>рентабельности</w:t>
      </w:r>
      <w:r w:rsidR="00BF555A">
        <w:rPr>
          <w:sz w:val="28"/>
          <w:szCs w:val="20"/>
        </w:rPr>
        <w:t xml:space="preserve"> </w:t>
      </w:r>
      <w:r w:rsidRPr="00CD4F8E">
        <w:rPr>
          <w:sz w:val="28"/>
          <w:szCs w:val="20"/>
        </w:rPr>
        <w:t>собственного</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варьирование</w:t>
      </w:r>
      <w:r w:rsidR="00BF555A">
        <w:rPr>
          <w:sz w:val="28"/>
          <w:szCs w:val="20"/>
        </w:rPr>
        <w:t xml:space="preserve"> </w:t>
      </w:r>
      <w:r w:rsidRPr="00CD4F8E">
        <w:rPr>
          <w:sz w:val="28"/>
          <w:szCs w:val="20"/>
        </w:rPr>
        <w:t>уровнем</w:t>
      </w:r>
      <w:r w:rsidR="00BF555A">
        <w:rPr>
          <w:sz w:val="28"/>
          <w:szCs w:val="20"/>
        </w:rPr>
        <w:t xml:space="preserve"> </w:t>
      </w:r>
      <w:r w:rsidRPr="00CD4F8E">
        <w:rPr>
          <w:sz w:val="28"/>
          <w:szCs w:val="20"/>
        </w:rPr>
        <w:t>этого</w:t>
      </w:r>
      <w:r w:rsidR="00BF555A">
        <w:rPr>
          <w:sz w:val="28"/>
          <w:szCs w:val="20"/>
        </w:rPr>
        <w:t xml:space="preserve"> </w:t>
      </w:r>
      <w:r w:rsidRPr="00CD4F8E">
        <w:rPr>
          <w:sz w:val="28"/>
          <w:szCs w:val="20"/>
        </w:rPr>
        <w:t>показателя</w:t>
      </w:r>
      <w:r w:rsidR="00BF555A">
        <w:rPr>
          <w:sz w:val="28"/>
          <w:szCs w:val="20"/>
        </w:rPr>
        <w:t xml:space="preserve"> </w:t>
      </w:r>
      <w:r w:rsidRPr="00CD4F8E">
        <w:rPr>
          <w:sz w:val="28"/>
          <w:szCs w:val="20"/>
        </w:rPr>
        <w:t>означает</w:t>
      </w:r>
      <w:r w:rsidR="00BF555A">
        <w:rPr>
          <w:sz w:val="28"/>
          <w:szCs w:val="20"/>
        </w:rPr>
        <w:t xml:space="preserve"> </w:t>
      </w:r>
      <w:r w:rsidRPr="00CD4F8E">
        <w:rPr>
          <w:sz w:val="28"/>
          <w:szCs w:val="20"/>
        </w:rPr>
        <w:t>большее</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меньшее</w:t>
      </w:r>
      <w:r w:rsidR="00BF555A">
        <w:rPr>
          <w:sz w:val="28"/>
          <w:szCs w:val="20"/>
        </w:rPr>
        <w:t xml:space="preserve"> </w:t>
      </w:r>
      <w:r w:rsidRPr="00CD4F8E">
        <w:rPr>
          <w:sz w:val="28"/>
          <w:szCs w:val="20"/>
        </w:rPr>
        <w:t>замещение</w:t>
      </w:r>
      <w:r w:rsidR="00BF555A">
        <w:rPr>
          <w:sz w:val="28"/>
          <w:szCs w:val="20"/>
        </w:rPr>
        <w:t xml:space="preserve"> </w:t>
      </w:r>
      <w:r w:rsidRPr="00CD4F8E">
        <w:rPr>
          <w:sz w:val="28"/>
          <w:szCs w:val="20"/>
        </w:rPr>
        <w:t>собственных</w:t>
      </w:r>
      <w:r w:rsidR="00BF555A">
        <w:rPr>
          <w:sz w:val="28"/>
          <w:szCs w:val="20"/>
        </w:rPr>
        <w:t xml:space="preserve"> </w:t>
      </w:r>
      <w:r w:rsidRPr="00CD4F8E">
        <w:rPr>
          <w:sz w:val="28"/>
          <w:szCs w:val="20"/>
        </w:rPr>
        <w:t>источников</w:t>
      </w:r>
      <w:r w:rsidR="00BF555A">
        <w:rPr>
          <w:sz w:val="28"/>
          <w:szCs w:val="20"/>
        </w:rPr>
        <w:t xml:space="preserve"> </w:t>
      </w:r>
      <w:r w:rsidRPr="00CD4F8E">
        <w:rPr>
          <w:sz w:val="28"/>
          <w:szCs w:val="20"/>
        </w:rPr>
        <w:t>финансирования</w:t>
      </w:r>
      <w:r w:rsidR="00BF555A">
        <w:rPr>
          <w:sz w:val="28"/>
          <w:szCs w:val="20"/>
        </w:rPr>
        <w:t xml:space="preserve"> </w:t>
      </w:r>
      <w:r w:rsidRPr="00CD4F8E">
        <w:rPr>
          <w:sz w:val="28"/>
          <w:szCs w:val="20"/>
        </w:rPr>
        <w:t>средствами,</w:t>
      </w:r>
      <w:r w:rsidR="00BF555A">
        <w:rPr>
          <w:sz w:val="28"/>
          <w:szCs w:val="20"/>
        </w:rPr>
        <w:t xml:space="preserve"> </w:t>
      </w:r>
      <w:r w:rsidRPr="00CD4F8E">
        <w:rPr>
          <w:sz w:val="28"/>
          <w:szCs w:val="20"/>
        </w:rPr>
        <w:t>привлекаемыми</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сторонних</w:t>
      </w:r>
      <w:r w:rsidR="00BF555A">
        <w:rPr>
          <w:sz w:val="28"/>
          <w:szCs w:val="20"/>
        </w:rPr>
        <w:t xml:space="preserve"> </w:t>
      </w:r>
      <w:r w:rsidRPr="00CD4F8E">
        <w:rPr>
          <w:sz w:val="28"/>
          <w:szCs w:val="20"/>
        </w:rPr>
        <w:t>лиц</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долгосрочной</w:t>
      </w:r>
      <w:r w:rsidR="00BF555A">
        <w:rPr>
          <w:sz w:val="28"/>
          <w:szCs w:val="20"/>
        </w:rPr>
        <w:t xml:space="preserve"> </w:t>
      </w:r>
      <w:r w:rsidRPr="00CD4F8E">
        <w:rPr>
          <w:sz w:val="28"/>
          <w:szCs w:val="20"/>
        </w:rPr>
        <w:t>платной</w:t>
      </w:r>
      <w:r w:rsidR="00BF555A">
        <w:rPr>
          <w:sz w:val="28"/>
          <w:szCs w:val="20"/>
        </w:rPr>
        <w:t xml:space="preserve"> </w:t>
      </w:r>
      <w:r w:rsidRPr="00CD4F8E">
        <w:rPr>
          <w:sz w:val="28"/>
          <w:szCs w:val="20"/>
        </w:rPr>
        <w:t>основе.</w:t>
      </w:r>
      <w:r w:rsidR="00BF555A">
        <w:rPr>
          <w:sz w:val="28"/>
          <w:szCs w:val="20"/>
        </w:rPr>
        <w:t xml:space="preserve"> </w:t>
      </w:r>
      <w:r w:rsidRPr="00CD4F8E">
        <w:rPr>
          <w:sz w:val="28"/>
          <w:szCs w:val="20"/>
        </w:rPr>
        <w:t>Иными</w:t>
      </w:r>
      <w:r w:rsidR="00BF555A">
        <w:rPr>
          <w:sz w:val="28"/>
          <w:szCs w:val="20"/>
        </w:rPr>
        <w:t xml:space="preserve"> </w:t>
      </w:r>
      <w:r w:rsidRPr="00CD4F8E">
        <w:rPr>
          <w:sz w:val="28"/>
          <w:szCs w:val="20"/>
        </w:rPr>
        <w:t>словами,</w:t>
      </w:r>
      <w:r w:rsidR="00BF555A">
        <w:rPr>
          <w:sz w:val="28"/>
          <w:szCs w:val="20"/>
        </w:rPr>
        <w:t xml:space="preserve"> </w:t>
      </w:r>
      <w:r w:rsidRPr="00CD4F8E">
        <w:rPr>
          <w:sz w:val="28"/>
          <w:szCs w:val="20"/>
        </w:rPr>
        <w:t>привлекая</w:t>
      </w:r>
      <w:r w:rsidR="00BF555A">
        <w:rPr>
          <w:sz w:val="28"/>
          <w:szCs w:val="20"/>
        </w:rPr>
        <w:t xml:space="preserve"> </w:t>
      </w:r>
      <w:r w:rsidRPr="00CD4F8E">
        <w:rPr>
          <w:sz w:val="28"/>
          <w:szCs w:val="20"/>
        </w:rPr>
        <w:t>средства</w:t>
      </w:r>
      <w:r w:rsidR="00BF555A">
        <w:rPr>
          <w:sz w:val="28"/>
          <w:szCs w:val="20"/>
        </w:rPr>
        <w:t xml:space="preserve"> </w:t>
      </w:r>
      <w:r w:rsidRPr="00CD4F8E">
        <w:rPr>
          <w:sz w:val="28"/>
          <w:szCs w:val="20"/>
        </w:rPr>
        <w:t>лендеров</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сторонних</w:t>
      </w:r>
      <w:r w:rsidR="00BF555A">
        <w:rPr>
          <w:sz w:val="28"/>
          <w:szCs w:val="20"/>
        </w:rPr>
        <w:t xml:space="preserve"> </w:t>
      </w:r>
      <w:r w:rsidRPr="00CD4F8E">
        <w:rPr>
          <w:sz w:val="28"/>
          <w:szCs w:val="20"/>
        </w:rPr>
        <w:t>инвесторов,</w:t>
      </w:r>
      <w:r w:rsidR="00BF555A">
        <w:rPr>
          <w:sz w:val="28"/>
          <w:szCs w:val="20"/>
        </w:rPr>
        <w:t xml:space="preserve"> </w:t>
      </w:r>
      <w:r w:rsidRPr="00CD4F8E">
        <w:rPr>
          <w:sz w:val="28"/>
          <w:szCs w:val="20"/>
        </w:rPr>
        <w:t>временно</w:t>
      </w:r>
      <w:r w:rsidR="00BF555A">
        <w:rPr>
          <w:sz w:val="28"/>
          <w:szCs w:val="20"/>
        </w:rPr>
        <w:t xml:space="preserve"> </w:t>
      </w:r>
      <w:r w:rsidRPr="00CD4F8E">
        <w:rPr>
          <w:sz w:val="28"/>
          <w:szCs w:val="20"/>
        </w:rPr>
        <w:t>кредитующих</w:t>
      </w:r>
      <w:r w:rsidR="00BF555A">
        <w:rPr>
          <w:sz w:val="28"/>
          <w:szCs w:val="20"/>
        </w:rPr>
        <w:t xml:space="preserve"> </w:t>
      </w:r>
      <w:r w:rsidRPr="00CD4F8E">
        <w:rPr>
          <w:sz w:val="28"/>
          <w:szCs w:val="20"/>
        </w:rPr>
        <w:t>фирму),</w:t>
      </w:r>
      <w:r w:rsidR="00BF555A">
        <w:rPr>
          <w:sz w:val="28"/>
          <w:szCs w:val="20"/>
        </w:rPr>
        <w:t xml:space="preserve"> </w:t>
      </w:r>
      <w:r w:rsidRPr="00CD4F8E">
        <w:rPr>
          <w:sz w:val="28"/>
          <w:szCs w:val="20"/>
        </w:rPr>
        <w:t>хозяйствующий</w:t>
      </w:r>
      <w:r w:rsidR="00BF555A">
        <w:rPr>
          <w:sz w:val="28"/>
          <w:szCs w:val="20"/>
        </w:rPr>
        <w:t xml:space="preserve"> </w:t>
      </w:r>
      <w:r w:rsidRPr="00CD4F8E">
        <w:rPr>
          <w:sz w:val="28"/>
          <w:szCs w:val="20"/>
        </w:rPr>
        <w:t>субъект</w:t>
      </w:r>
      <w:r w:rsidR="00BF555A">
        <w:rPr>
          <w:sz w:val="28"/>
          <w:szCs w:val="20"/>
        </w:rPr>
        <w:t xml:space="preserve"> </w:t>
      </w:r>
      <w:r w:rsidRPr="00CD4F8E">
        <w:rPr>
          <w:sz w:val="28"/>
          <w:szCs w:val="20"/>
        </w:rPr>
        <w:t>надолго</w:t>
      </w:r>
      <w:r w:rsidR="00BF555A">
        <w:rPr>
          <w:sz w:val="28"/>
          <w:szCs w:val="20"/>
        </w:rPr>
        <w:t xml:space="preserve"> </w:t>
      </w:r>
      <w:r w:rsidRPr="00CD4F8E">
        <w:rPr>
          <w:sz w:val="28"/>
          <w:szCs w:val="20"/>
        </w:rPr>
        <w:t>связывает</w:t>
      </w:r>
      <w:r w:rsidR="00BF555A">
        <w:rPr>
          <w:sz w:val="28"/>
          <w:szCs w:val="20"/>
        </w:rPr>
        <w:t xml:space="preserve"> </w:t>
      </w:r>
      <w:r w:rsidRPr="00CD4F8E">
        <w:rPr>
          <w:sz w:val="28"/>
          <w:szCs w:val="20"/>
        </w:rPr>
        <w:t>себя</w:t>
      </w:r>
      <w:r w:rsidR="00BF555A">
        <w:rPr>
          <w:sz w:val="28"/>
          <w:szCs w:val="20"/>
        </w:rPr>
        <w:t xml:space="preserve"> </w:t>
      </w:r>
      <w:r w:rsidRPr="00CD4F8E">
        <w:rPr>
          <w:sz w:val="28"/>
          <w:szCs w:val="20"/>
        </w:rPr>
        <w:t>обязательствами</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только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нужное</w:t>
      </w:r>
      <w:r w:rsidR="00BF555A">
        <w:rPr>
          <w:sz w:val="28"/>
          <w:szCs w:val="20"/>
        </w:rPr>
        <w:t xml:space="preserve"> </w:t>
      </w:r>
      <w:r w:rsidRPr="00CD4F8E">
        <w:rPr>
          <w:sz w:val="28"/>
          <w:szCs w:val="20"/>
        </w:rPr>
        <w:t>время</w:t>
      </w:r>
      <w:r w:rsidR="00BF555A">
        <w:rPr>
          <w:sz w:val="28"/>
          <w:szCs w:val="20"/>
        </w:rPr>
        <w:t xml:space="preserve"> </w:t>
      </w:r>
      <w:r w:rsidRPr="00CD4F8E">
        <w:rPr>
          <w:sz w:val="28"/>
          <w:szCs w:val="20"/>
        </w:rPr>
        <w:t>вернуть</w:t>
      </w:r>
      <w:r w:rsidR="00BF555A">
        <w:rPr>
          <w:sz w:val="28"/>
          <w:szCs w:val="20"/>
        </w:rPr>
        <w:t xml:space="preserve"> </w:t>
      </w:r>
      <w:r w:rsidRPr="00CD4F8E">
        <w:rPr>
          <w:sz w:val="28"/>
          <w:szCs w:val="20"/>
        </w:rPr>
        <w:t>основную</w:t>
      </w:r>
      <w:r w:rsidR="00BF555A">
        <w:rPr>
          <w:sz w:val="28"/>
          <w:szCs w:val="20"/>
        </w:rPr>
        <w:t xml:space="preserve"> </w:t>
      </w:r>
      <w:r w:rsidRPr="00CD4F8E">
        <w:rPr>
          <w:sz w:val="28"/>
          <w:szCs w:val="20"/>
        </w:rPr>
        <w:t>сумму</w:t>
      </w:r>
      <w:r w:rsidR="00BF555A">
        <w:rPr>
          <w:sz w:val="28"/>
          <w:szCs w:val="20"/>
        </w:rPr>
        <w:t xml:space="preserve"> </w:t>
      </w:r>
      <w:r w:rsidRPr="00CD4F8E">
        <w:rPr>
          <w:sz w:val="28"/>
          <w:szCs w:val="20"/>
        </w:rPr>
        <w:t>долга,</w:t>
      </w:r>
      <w:r w:rsidR="00BF555A">
        <w:rPr>
          <w:sz w:val="28"/>
          <w:szCs w:val="20"/>
        </w:rPr>
        <w:t xml:space="preserve"> </w:t>
      </w:r>
      <w:r w:rsidRPr="00CD4F8E">
        <w:rPr>
          <w:sz w:val="28"/>
          <w:szCs w:val="20"/>
        </w:rPr>
        <w:t>но</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регулярно</w:t>
      </w:r>
      <w:r w:rsidR="00BF555A">
        <w:rPr>
          <w:sz w:val="28"/>
          <w:szCs w:val="20"/>
        </w:rPr>
        <w:t xml:space="preserve"> </w:t>
      </w:r>
      <w:r w:rsidRPr="00CD4F8E">
        <w:rPr>
          <w:sz w:val="28"/>
          <w:szCs w:val="20"/>
        </w:rPr>
        <w:t>выплачивать</w:t>
      </w:r>
      <w:r w:rsidR="00BF555A">
        <w:rPr>
          <w:sz w:val="28"/>
          <w:szCs w:val="20"/>
        </w:rPr>
        <w:t xml:space="preserve"> </w:t>
      </w:r>
      <w:r w:rsidRPr="00CD4F8E">
        <w:rPr>
          <w:sz w:val="28"/>
          <w:szCs w:val="20"/>
        </w:rPr>
        <w:t>проценты</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плату</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пользование</w:t>
      </w:r>
      <w:r w:rsidR="00BF555A">
        <w:rPr>
          <w:sz w:val="28"/>
          <w:szCs w:val="20"/>
        </w:rPr>
        <w:t xml:space="preserve"> </w:t>
      </w:r>
      <w:r w:rsidRPr="00CD4F8E">
        <w:rPr>
          <w:sz w:val="28"/>
          <w:szCs w:val="20"/>
        </w:rPr>
        <w:t>этими</w:t>
      </w:r>
      <w:r w:rsidR="00BF555A">
        <w:rPr>
          <w:sz w:val="28"/>
          <w:szCs w:val="20"/>
        </w:rPr>
        <w:t xml:space="preserve"> </w:t>
      </w:r>
      <w:r w:rsidRPr="00CD4F8E">
        <w:rPr>
          <w:sz w:val="28"/>
          <w:szCs w:val="20"/>
        </w:rPr>
        <w:t>средствами.</w:t>
      </w:r>
      <w:r w:rsidR="00BF555A">
        <w:rPr>
          <w:sz w:val="28"/>
          <w:szCs w:val="20"/>
        </w:rPr>
        <w:t xml:space="preserve"> </w:t>
      </w:r>
      <w:r w:rsidRPr="00CD4F8E">
        <w:rPr>
          <w:sz w:val="28"/>
          <w:szCs w:val="20"/>
        </w:rPr>
        <w:t>Выплата</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является</w:t>
      </w:r>
      <w:r w:rsidR="00BF555A">
        <w:rPr>
          <w:sz w:val="28"/>
          <w:szCs w:val="20"/>
        </w:rPr>
        <w:t xml:space="preserve"> </w:t>
      </w:r>
      <w:r w:rsidRPr="00CD4F8E">
        <w:rPr>
          <w:sz w:val="28"/>
          <w:szCs w:val="20"/>
        </w:rPr>
        <w:t>обязательной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ставится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зависимость</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конечных</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результатов.</w:t>
      </w:r>
      <w:r w:rsidR="00BF555A">
        <w:rPr>
          <w:sz w:val="28"/>
          <w:szCs w:val="20"/>
        </w:rPr>
        <w:t xml:space="preserve"> </w:t>
      </w:r>
      <w:r w:rsidRPr="00CD4F8E">
        <w:rPr>
          <w:sz w:val="28"/>
          <w:szCs w:val="20"/>
        </w:rPr>
        <w:t>Следовательно,</w:t>
      </w:r>
      <w:r w:rsidR="00BF555A">
        <w:rPr>
          <w:sz w:val="28"/>
          <w:szCs w:val="20"/>
        </w:rPr>
        <w:t xml:space="preserve"> </w:t>
      </w:r>
      <w:r w:rsidRPr="00CD4F8E">
        <w:rPr>
          <w:sz w:val="28"/>
          <w:szCs w:val="20"/>
        </w:rPr>
        <w:t>возникает</w:t>
      </w:r>
      <w:r w:rsidR="00BF555A">
        <w:rPr>
          <w:sz w:val="28"/>
          <w:szCs w:val="20"/>
        </w:rPr>
        <w:t xml:space="preserve"> </w:t>
      </w:r>
      <w:r w:rsidRPr="00CD4F8E">
        <w:rPr>
          <w:sz w:val="28"/>
          <w:szCs w:val="20"/>
        </w:rPr>
        <w:t>вероятность</w:t>
      </w:r>
      <w:r w:rsidR="00BF555A">
        <w:rPr>
          <w:sz w:val="28"/>
          <w:szCs w:val="20"/>
        </w:rPr>
        <w:t xml:space="preserve"> </w:t>
      </w:r>
      <w:r w:rsidRPr="00CD4F8E">
        <w:rPr>
          <w:sz w:val="28"/>
          <w:szCs w:val="20"/>
        </w:rPr>
        <w:t>непогашения</w:t>
      </w:r>
      <w:r w:rsidR="00BF555A">
        <w:rPr>
          <w:sz w:val="28"/>
          <w:szCs w:val="20"/>
        </w:rPr>
        <w:t xml:space="preserve"> </w:t>
      </w:r>
      <w:r w:rsidRPr="00CD4F8E">
        <w:rPr>
          <w:sz w:val="28"/>
          <w:szCs w:val="20"/>
        </w:rPr>
        <w:t>обязательных</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уплате</w:t>
      </w:r>
      <w:r w:rsidR="00BF555A">
        <w:rPr>
          <w:sz w:val="28"/>
          <w:szCs w:val="20"/>
        </w:rPr>
        <w:t xml:space="preserve"> </w:t>
      </w:r>
      <w:r w:rsidRPr="00CD4F8E">
        <w:rPr>
          <w:sz w:val="28"/>
          <w:szCs w:val="20"/>
        </w:rPr>
        <w:t>процентных</w:t>
      </w:r>
      <w:r w:rsidR="00BF555A">
        <w:rPr>
          <w:sz w:val="28"/>
          <w:szCs w:val="20"/>
        </w:rPr>
        <w:t xml:space="preserve"> </w:t>
      </w:r>
      <w:r w:rsidRPr="00CD4F8E">
        <w:rPr>
          <w:sz w:val="28"/>
          <w:szCs w:val="20"/>
        </w:rPr>
        <w:t>расходов</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платы</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получение</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ресурсов.</w:t>
      </w:r>
      <w:r w:rsidR="00BF555A">
        <w:rPr>
          <w:sz w:val="28"/>
          <w:szCs w:val="20"/>
        </w:rPr>
        <w:t xml:space="preserve"> </w:t>
      </w:r>
      <w:r w:rsidRPr="00CD4F8E">
        <w:rPr>
          <w:sz w:val="28"/>
          <w:szCs w:val="20"/>
        </w:rPr>
        <w:t>Другими</w:t>
      </w:r>
      <w:r w:rsidR="00BF555A">
        <w:rPr>
          <w:sz w:val="28"/>
          <w:szCs w:val="20"/>
        </w:rPr>
        <w:t xml:space="preserve"> </w:t>
      </w:r>
      <w:r w:rsidRPr="00CD4F8E">
        <w:rPr>
          <w:sz w:val="28"/>
          <w:szCs w:val="20"/>
        </w:rPr>
        <w:t>словами,</w:t>
      </w:r>
      <w:r w:rsidR="00BF555A">
        <w:rPr>
          <w:sz w:val="28"/>
          <w:szCs w:val="20"/>
        </w:rPr>
        <w:t xml:space="preserve"> </w:t>
      </w:r>
      <w:r w:rsidRPr="00CD4F8E">
        <w:rPr>
          <w:sz w:val="28"/>
          <w:szCs w:val="20"/>
        </w:rPr>
        <w:t>возникает</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суть</w:t>
      </w:r>
      <w:r w:rsidR="00BF555A">
        <w:rPr>
          <w:sz w:val="28"/>
          <w:szCs w:val="20"/>
        </w:rPr>
        <w:t xml:space="preserve"> </w:t>
      </w:r>
      <w:r w:rsidRPr="00CD4F8E">
        <w:rPr>
          <w:sz w:val="28"/>
          <w:szCs w:val="20"/>
        </w:rPr>
        <w:t>которого</w:t>
      </w:r>
      <w:r w:rsidR="00BF555A">
        <w:rPr>
          <w:sz w:val="28"/>
          <w:szCs w:val="20"/>
        </w:rPr>
        <w:t xml:space="preserve"> </w:t>
      </w:r>
      <w:r w:rsidRPr="00CD4F8E">
        <w:rPr>
          <w:sz w:val="28"/>
          <w:szCs w:val="20"/>
        </w:rPr>
        <w:t>заключается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том,</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регулярные</w:t>
      </w:r>
      <w:r w:rsidR="00BF555A">
        <w:rPr>
          <w:sz w:val="28"/>
          <w:szCs w:val="20"/>
        </w:rPr>
        <w:t xml:space="preserve"> </w:t>
      </w:r>
      <w:r w:rsidRPr="00CD4F8E">
        <w:rPr>
          <w:sz w:val="28"/>
          <w:szCs w:val="20"/>
        </w:rPr>
        <w:t>платежи</w:t>
      </w:r>
      <w:r w:rsidR="00BF555A">
        <w:rPr>
          <w:sz w:val="28"/>
          <w:szCs w:val="20"/>
        </w:rPr>
        <w:t xml:space="preserve"> </w:t>
      </w:r>
      <w:r w:rsidRPr="00CD4F8E">
        <w:rPr>
          <w:sz w:val="28"/>
          <w:szCs w:val="20"/>
        </w:rPr>
        <w:t>(например,</w:t>
      </w:r>
      <w:r w:rsidR="00BF555A">
        <w:rPr>
          <w:sz w:val="28"/>
          <w:szCs w:val="20"/>
        </w:rPr>
        <w:t xml:space="preserve"> </w:t>
      </w:r>
      <w:r w:rsidRPr="00CD4F8E">
        <w:rPr>
          <w:sz w:val="28"/>
          <w:szCs w:val="20"/>
        </w:rPr>
        <w:t>проценты)</w:t>
      </w:r>
      <w:r w:rsidR="00BF555A">
        <w:rPr>
          <w:sz w:val="28"/>
          <w:szCs w:val="20"/>
        </w:rPr>
        <w:t xml:space="preserve"> </w:t>
      </w:r>
      <w:r w:rsidRPr="00CD4F8E">
        <w:rPr>
          <w:sz w:val="28"/>
          <w:szCs w:val="20"/>
        </w:rPr>
        <w:t>являются</w:t>
      </w:r>
      <w:r w:rsidR="00BF555A">
        <w:rPr>
          <w:sz w:val="28"/>
          <w:szCs w:val="20"/>
        </w:rPr>
        <w:t xml:space="preserve"> </w:t>
      </w:r>
      <w:r w:rsidRPr="00CD4F8E">
        <w:rPr>
          <w:sz w:val="28"/>
          <w:szCs w:val="20"/>
        </w:rPr>
        <w:t>обязательными,</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случае</w:t>
      </w:r>
      <w:r w:rsidR="00BF555A">
        <w:rPr>
          <w:sz w:val="28"/>
          <w:szCs w:val="20"/>
        </w:rPr>
        <w:t xml:space="preserve"> </w:t>
      </w:r>
      <w:r w:rsidRPr="00CD4F8E">
        <w:rPr>
          <w:sz w:val="28"/>
          <w:szCs w:val="20"/>
        </w:rPr>
        <w:t>недостаточного</w:t>
      </w:r>
      <w:r w:rsidR="00BF555A">
        <w:rPr>
          <w:sz w:val="28"/>
          <w:szCs w:val="20"/>
        </w:rPr>
        <w:t xml:space="preserve"> </w:t>
      </w:r>
      <w:r w:rsidRPr="00CD4F8E">
        <w:rPr>
          <w:sz w:val="28"/>
          <w:szCs w:val="20"/>
        </w:rPr>
        <w:t>источника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качестве</w:t>
      </w:r>
      <w:r w:rsidR="00BF555A">
        <w:rPr>
          <w:sz w:val="28"/>
          <w:szCs w:val="20"/>
        </w:rPr>
        <w:t xml:space="preserve"> </w:t>
      </w:r>
      <w:r w:rsidRPr="00CD4F8E">
        <w:rPr>
          <w:sz w:val="28"/>
          <w:szCs w:val="20"/>
        </w:rPr>
        <w:t>такого</w:t>
      </w:r>
      <w:r w:rsidR="00BF555A">
        <w:rPr>
          <w:sz w:val="28"/>
          <w:szCs w:val="20"/>
        </w:rPr>
        <w:t xml:space="preserve"> </w:t>
      </w:r>
      <w:r w:rsidRPr="00CD4F8E">
        <w:rPr>
          <w:sz w:val="28"/>
          <w:szCs w:val="20"/>
        </w:rPr>
        <w:t>выступает</w:t>
      </w:r>
      <w:r w:rsidR="00BF555A">
        <w:rPr>
          <w:sz w:val="28"/>
          <w:szCs w:val="20"/>
        </w:rPr>
        <w:t xml:space="preserve"> </w:t>
      </w:r>
      <w:r w:rsidRPr="00CD4F8E">
        <w:rPr>
          <w:sz w:val="28"/>
          <w:szCs w:val="20"/>
        </w:rPr>
        <w:t>прибыль</w:t>
      </w:r>
      <w:r w:rsidR="00BF555A">
        <w:rPr>
          <w:sz w:val="28"/>
          <w:szCs w:val="20"/>
        </w:rPr>
        <w:t xml:space="preserve"> </w:t>
      </w:r>
      <w:r w:rsidRPr="00CD4F8E">
        <w:rPr>
          <w:sz w:val="28"/>
          <w:szCs w:val="20"/>
        </w:rPr>
        <w:t>до</w:t>
      </w:r>
      <w:r w:rsidR="00BF555A">
        <w:rPr>
          <w:sz w:val="28"/>
          <w:szCs w:val="20"/>
        </w:rPr>
        <w:t xml:space="preserve"> </w:t>
      </w:r>
      <w:r w:rsidRPr="00CD4F8E">
        <w:rPr>
          <w:sz w:val="28"/>
          <w:szCs w:val="20"/>
        </w:rPr>
        <w:t>вычета</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налогов)</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возникнуть</w:t>
      </w:r>
      <w:r w:rsidR="00BF555A">
        <w:rPr>
          <w:sz w:val="28"/>
          <w:szCs w:val="20"/>
        </w:rPr>
        <w:t xml:space="preserve"> </w:t>
      </w:r>
      <w:r w:rsidRPr="00CD4F8E">
        <w:rPr>
          <w:sz w:val="28"/>
          <w:szCs w:val="20"/>
        </w:rPr>
        <w:t>необходимость</w:t>
      </w:r>
      <w:r w:rsidR="00BF555A">
        <w:rPr>
          <w:sz w:val="28"/>
          <w:szCs w:val="20"/>
        </w:rPr>
        <w:t xml:space="preserve"> </w:t>
      </w:r>
      <w:r w:rsidRPr="00CD4F8E">
        <w:rPr>
          <w:sz w:val="28"/>
          <w:szCs w:val="20"/>
        </w:rPr>
        <w:t>вынужденной</w:t>
      </w:r>
      <w:r w:rsidR="00BF555A">
        <w:rPr>
          <w:sz w:val="28"/>
          <w:szCs w:val="20"/>
        </w:rPr>
        <w:t xml:space="preserve"> </w:t>
      </w:r>
      <w:r w:rsidRPr="00CD4F8E">
        <w:rPr>
          <w:sz w:val="28"/>
          <w:szCs w:val="20"/>
        </w:rPr>
        <w:t>ликвидации</w:t>
      </w:r>
      <w:r w:rsidR="00BF555A">
        <w:rPr>
          <w:sz w:val="28"/>
          <w:szCs w:val="20"/>
        </w:rPr>
        <w:t xml:space="preserve"> </w:t>
      </w:r>
      <w:r w:rsidRPr="00CD4F8E">
        <w:rPr>
          <w:sz w:val="28"/>
          <w:szCs w:val="20"/>
        </w:rPr>
        <w:t>части</w:t>
      </w:r>
      <w:r w:rsidR="00BF555A">
        <w:rPr>
          <w:sz w:val="28"/>
          <w:szCs w:val="20"/>
        </w:rPr>
        <w:t xml:space="preserve"> </w:t>
      </w:r>
      <w:r w:rsidRPr="00CD4F8E">
        <w:rPr>
          <w:sz w:val="28"/>
          <w:szCs w:val="20"/>
        </w:rPr>
        <w:t>активов,</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правило,</w:t>
      </w:r>
      <w:r w:rsidR="00BF555A">
        <w:rPr>
          <w:sz w:val="28"/>
          <w:szCs w:val="20"/>
        </w:rPr>
        <w:t xml:space="preserve"> </w:t>
      </w:r>
      <w:r w:rsidRPr="00CD4F8E">
        <w:rPr>
          <w:sz w:val="28"/>
          <w:szCs w:val="20"/>
        </w:rPr>
        <w:t>сопровождается</w:t>
      </w:r>
      <w:r w:rsidR="00BF555A">
        <w:rPr>
          <w:sz w:val="28"/>
          <w:szCs w:val="20"/>
        </w:rPr>
        <w:t xml:space="preserve"> </w:t>
      </w:r>
      <w:r w:rsidRPr="00CD4F8E">
        <w:rPr>
          <w:sz w:val="28"/>
          <w:szCs w:val="20"/>
        </w:rPr>
        <w:t>прямыми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косвенными</w:t>
      </w:r>
      <w:r w:rsidR="00BF555A">
        <w:rPr>
          <w:sz w:val="28"/>
          <w:szCs w:val="20"/>
        </w:rPr>
        <w:t xml:space="preserve"> </w:t>
      </w:r>
      <w:r w:rsidRPr="00CD4F8E">
        <w:rPr>
          <w:sz w:val="28"/>
          <w:szCs w:val="20"/>
        </w:rPr>
        <w:t>потерями.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данном</w:t>
      </w:r>
      <w:r w:rsidR="00BF555A">
        <w:rPr>
          <w:sz w:val="28"/>
          <w:szCs w:val="20"/>
        </w:rPr>
        <w:t xml:space="preserve"> </w:t>
      </w:r>
      <w:r w:rsidRPr="00CD4F8E">
        <w:rPr>
          <w:sz w:val="28"/>
          <w:szCs w:val="20"/>
        </w:rPr>
        <w:t>случае</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вероятность</w:t>
      </w:r>
      <w:r w:rsidR="00BF555A">
        <w:rPr>
          <w:sz w:val="28"/>
          <w:szCs w:val="20"/>
        </w:rPr>
        <w:t xml:space="preserve"> </w:t>
      </w:r>
      <w:r w:rsidRPr="00CD4F8E">
        <w:rPr>
          <w:sz w:val="28"/>
          <w:szCs w:val="20"/>
        </w:rPr>
        <w:t>достижения</w:t>
      </w:r>
      <w:r w:rsidR="00BF555A">
        <w:rPr>
          <w:sz w:val="28"/>
          <w:szCs w:val="20"/>
        </w:rPr>
        <w:t xml:space="preserve"> </w:t>
      </w:r>
      <w:r w:rsidRPr="00CD4F8E">
        <w:rPr>
          <w:sz w:val="28"/>
          <w:szCs w:val="20"/>
        </w:rPr>
        <w:t>положительного</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отрицательного</w:t>
      </w:r>
      <w:r w:rsidR="00BF555A">
        <w:rPr>
          <w:sz w:val="28"/>
          <w:szCs w:val="20"/>
        </w:rPr>
        <w:t xml:space="preserve"> </w:t>
      </w:r>
      <w:r w:rsidRPr="00CD4F8E">
        <w:rPr>
          <w:sz w:val="28"/>
          <w:szCs w:val="20"/>
        </w:rPr>
        <w:t>проектного</w:t>
      </w:r>
      <w:r w:rsidR="00BF555A">
        <w:rPr>
          <w:sz w:val="28"/>
          <w:szCs w:val="20"/>
        </w:rPr>
        <w:t xml:space="preserve"> </w:t>
      </w:r>
      <w:r w:rsidRPr="00CD4F8E">
        <w:rPr>
          <w:sz w:val="28"/>
          <w:szCs w:val="20"/>
        </w:rPr>
        <w:t>результата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зависимости</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действия</w:t>
      </w:r>
      <w:r w:rsidR="00BF555A">
        <w:rPr>
          <w:sz w:val="28"/>
          <w:szCs w:val="20"/>
        </w:rPr>
        <w:t xml:space="preserve"> </w:t>
      </w:r>
      <w:r w:rsidRPr="00CD4F8E">
        <w:rPr>
          <w:sz w:val="28"/>
          <w:szCs w:val="20"/>
        </w:rPr>
        <w:t>внешних</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внутренних</w:t>
      </w:r>
      <w:r w:rsidR="00BF555A">
        <w:rPr>
          <w:sz w:val="28"/>
          <w:szCs w:val="20"/>
        </w:rPr>
        <w:t xml:space="preserve"> </w:t>
      </w:r>
      <w:r w:rsidRPr="00CD4F8E">
        <w:rPr>
          <w:sz w:val="28"/>
          <w:szCs w:val="20"/>
        </w:rPr>
        <w:t>факторов,</w:t>
      </w:r>
      <w:r w:rsidR="00BF555A">
        <w:rPr>
          <w:sz w:val="28"/>
          <w:szCs w:val="20"/>
        </w:rPr>
        <w:t xml:space="preserve"> </w:t>
      </w:r>
      <w:r w:rsidRPr="00CD4F8E">
        <w:rPr>
          <w:sz w:val="28"/>
          <w:szCs w:val="20"/>
        </w:rPr>
        <w:t>определяющих</w:t>
      </w:r>
      <w:r w:rsidR="00BF555A">
        <w:rPr>
          <w:sz w:val="28"/>
          <w:szCs w:val="20"/>
        </w:rPr>
        <w:t xml:space="preserve"> </w:t>
      </w:r>
      <w:r w:rsidRPr="00CD4F8E">
        <w:rPr>
          <w:sz w:val="28"/>
          <w:szCs w:val="20"/>
        </w:rPr>
        <w:t>степень</w:t>
      </w:r>
      <w:r w:rsidR="00BF555A">
        <w:rPr>
          <w:sz w:val="28"/>
          <w:szCs w:val="20"/>
        </w:rPr>
        <w:t xml:space="preserve"> </w:t>
      </w:r>
      <w:r w:rsidRPr="00CD4F8E">
        <w:rPr>
          <w:sz w:val="28"/>
          <w:szCs w:val="20"/>
        </w:rPr>
        <w:t>неопределённости</w:t>
      </w:r>
      <w:r w:rsidR="00BF555A">
        <w:rPr>
          <w:sz w:val="28"/>
          <w:szCs w:val="20"/>
        </w:rPr>
        <w:t xml:space="preserve"> </w:t>
      </w:r>
      <w:r w:rsidRPr="00CD4F8E">
        <w:rPr>
          <w:sz w:val="28"/>
          <w:szCs w:val="20"/>
        </w:rPr>
        <w:t>объекта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субъекта</w:t>
      </w:r>
      <w:r w:rsidR="00BF555A">
        <w:rPr>
          <w:sz w:val="28"/>
          <w:szCs w:val="20"/>
        </w:rPr>
        <w:t xml:space="preserve"> </w:t>
      </w:r>
      <w:r w:rsidRPr="00CD4F8E">
        <w:rPr>
          <w:sz w:val="28"/>
          <w:szCs w:val="20"/>
        </w:rPr>
        <w:t>риска</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процесса</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функционированию.</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показывает</w:t>
      </w:r>
      <w:r w:rsidR="00BF555A">
        <w:rPr>
          <w:sz w:val="28"/>
          <w:szCs w:val="20"/>
        </w:rPr>
        <w:t xml:space="preserve"> </w:t>
      </w:r>
      <w:r w:rsidRPr="00CD4F8E">
        <w:rPr>
          <w:sz w:val="28"/>
          <w:szCs w:val="20"/>
        </w:rPr>
        <w:t>практика,</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условий</w:t>
      </w:r>
      <w:r w:rsidR="00BF555A">
        <w:rPr>
          <w:sz w:val="28"/>
          <w:szCs w:val="20"/>
        </w:rPr>
        <w:t xml:space="preserve"> </w:t>
      </w:r>
      <w:r w:rsidRPr="00CD4F8E">
        <w:rPr>
          <w:sz w:val="28"/>
          <w:szCs w:val="20"/>
        </w:rPr>
        <w:t>России</w:t>
      </w:r>
      <w:r w:rsidR="00BF555A">
        <w:rPr>
          <w:sz w:val="28"/>
          <w:szCs w:val="20"/>
        </w:rPr>
        <w:t xml:space="preserve"> </w:t>
      </w:r>
      <w:r w:rsidRPr="00CD4F8E">
        <w:rPr>
          <w:sz w:val="28"/>
          <w:szCs w:val="20"/>
        </w:rPr>
        <w:t>особенно</w:t>
      </w:r>
      <w:r w:rsidR="00BF555A">
        <w:rPr>
          <w:sz w:val="28"/>
          <w:szCs w:val="20"/>
        </w:rPr>
        <w:t xml:space="preserve"> </w:t>
      </w:r>
      <w:r w:rsidRPr="00CD4F8E">
        <w:rPr>
          <w:sz w:val="28"/>
          <w:szCs w:val="20"/>
        </w:rPr>
        <w:t>важен</w:t>
      </w:r>
      <w:r w:rsidR="00BF555A">
        <w:rPr>
          <w:sz w:val="28"/>
          <w:szCs w:val="20"/>
        </w:rPr>
        <w:t xml:space="preserve"> </w:t>
      </w:r>
      <w:r w:rsidRPr="00CD4F8E">
        <w:rPr>
          <w:sz w:val="28"/>
          <w:szCs w:val="20"/>
        </w:rPr>
        <w:t>именно</w:t>
      </w:r>
      <w:r w:rsidR="00BF555A">
        <w:rPr>
          <w:sz w:val="28"/>
          <w:szCs w:val="20"/>
        </w:rPr>
        <w:t xml:space="preserve"> </w:t>
      </w:r>
      <w:r w:rsidRPr="00CD4F8E">
        <w:rPr>
          <w:bCs/>
          <w:sz w:val="28"/>
          <w:szCs w:val="20"/>
        </w:rPr>
        <w:t>финансовый</w:t>
      </w:r>
      <w:r w:rsidR="00BF555A">
        <w:rPr>
          <w:bCs/>
          <w:sz w:val="28"/>
          <w:szCs w:val="20"/>
        </w:rPr>
        <w:t xml:space="preserve"> </w:t>
      </w:r>
      <w:r w:rsidRPr="00CD4F8E">
        <w:rPr>
          <w:bCs/>
          <w:sz w:val="28"/>
          <w:szCs w:val="20"/>
        </w:rPr>
        <w:t>риск</w:t>
      </w:r>
      <w:r w:rsidRPr="00CD4F8E">
        <w:rPr>
          <w:sz w:val="28"/>
          <w:szCs w:val="20"/>
        </w:rPr>
        <w:t>,</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который</w:t>
      </w:r>
      <w:r w:rsidR="00BF555A">
        <w:rPr>
          <w:sz w:val="28"/>
          <w:szCs w:val="20"/>
        </w:rPr>
        <w:t xml:space="preserve"> </w:t>
      </w:r>
      <w:r w:rsidRPr="00CD4F8E">
        <w:rPr>
          <w:sz w:val="28"/>
          <w:szCs w:val="20"/>
        </w:rPr>
        <w:t>возникает</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сфере</w:t>
      </w:r>
      <w:r w:rsidR="00BF555A">
        <w:rPr>
          <w:sz w:val="28"/>
          <w:szCs w:val="20"/>
        </w:rPr>
        <w:t xml:space="preserve"> </w:t>
      </w:r>
      <w:r w:rsidRPr="00CD4F8E">
        <w:rPr>
          <w:sz w:val="28"/>
          <w:szCs w:val="20"/>
        </w:rPr>
        <w:t>отношений</w:t>
      </w:r>
      <w:r w:rsidR="00BF555A">
        <w:rPr>
          <w:sz w:val="28"/>
          <w:szCs w:val="20"/>
        </w:rPr>
        <w:t xml:space="preserve"> </w:t>
      </w:r>
      <w:r w:rsidRPr="00CD4F8E">
        <w:rPr>
          <w:sz w:val="28"/>
          <w:szCs w:val="20"/>
        </w:rPr>
        <w:t>предприятия</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банками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другими</w:t>
      </w:r>
      <w:r w:rsidR="00BF555A">
        <w:rPr>
          <w:sz w:val="28"/>
          <w:szCs w:val="20"/>
        </w:rPr>
        <w:t xml:space="preserve"> </w:t>
      </w:r>
      <w:r w:rsidRPr="00CD4F8E">
        <w:rPr>
          <w:sz w:val="28"/>
          <w:szCs w:val="20"/>
        </w:rPr>
        <w:t>финансовыми</w:t>
      </w:r>
      <w:r w:rsidR="00BF555A">
        <w:rPr>
          <w:sz w:val="28"/>
          <w:szCs w:val="20"/>
        </w:rPr>
        <w:t xml:space="preserve"> </w:t>
      </w:r>
      <w:r w:rsidRPr="00CD4F8E">
        <w:rPr>
          <w:sz w:val="28"/>
          <w:szCs w:val="20"/>
        </w:rPr>
        <w:t>институтами.</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фирмы</w:t>
      </w:r>
      <w:r w:rsidR="00BF555A">
        <w:rPr>
          <w:sz w:val="28"/>
          <w:szCs w:val="20"/>
        </w:rPr>
        <w:t xml:space="preserve"> </w:t>
      </w:r>
      <w:r w:rsidRPr="00CD4F8E">
        <w:rPr>
          <w:sz w:val="28"/>
          <w:szCs w:val="20"/>
        </w:rPr>
        <w:t>обычно</w:t>
      </w:r>
      <w:r w:rsidR="00BF555A">
        <w:rPr>
          <w:sz w:val="28"/>
          <w:szCs w:val="20"/>
        </w:rPr>
        <w:t xml:space="preserve"> </w:t>
      </w:r>
      <w:r w:rsidRPr="00CD4F8E">
        <w:rPr>
          <w:sz w:val="28"/>
          <w:szCs w:val="20"/>
        </w:rPr>
        <w:t>измеряется</w:t>
      </w:r>
      <w:r w:rsidR="00BF555A">
        <w:rPr>
          <w:sz w:val="28"/>
          <w:szCs w:val="20"/>
        </w:rPr>
        <w:t xml:space="preserve"> </w:t>
      </w:r>
      <w:r w:rsidRPr="00CD4F8E">
        <w:rPr>
          <w:sz w:val="28"/>
          <w:szCs w:val="20"/>
        </w:rPr>
        <w:t>отношением</w:t>
      </w:r>
      <w:r w:rsidR="00BF555A">
        <w:rPr>
          <w:sz w:val="28"/>
          <w:szCs w:val="20"/>
        </w:rPr>
        <w:t xml:space="preserve"> </w:t>
      </w:r>
      <w:r w:rsidRPr="00CD4F8E">
        <w:rPr>
          <w:sz w:val="28"/>
          <w:szCs w:val="20"/>
        </w:rPr>
        <w:t>заемных</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собственным:</w:t>
      </w:r>
      <w:r w:rsidR="00BF555A">
        <w:rPr>
          <w:sz w:val="28"/>
          <w:szCs w:val="20"/>
        </w:rPr>
        <w:t xml:space="preserve"> </w:t>
      </w:r>
      <w:r w:rsidRPr="00CD4F8E">
        <w:rPr>
          <w:sz w:val="28"/>
          <w:szCs w:val="20"/>
        </w:rPr>
        <w:t>чем</w:t>
      </w:r>
      <w:r w:rsidR="00BF555A">
        <w:rPr>
          <w:sz w:val="28"/>
          <w:szCs w:val="20"/>
        </w:rPr>
        <w:t xml:space="preserve"> </w:t>
      </w:r>
      <w:r w:rsidRPr="00CD4F8E">
        <w:rPr>
          <w:sz w:val="28"/>
          <w:szCs w:val="20"/>
        </w:rPr>
        <w:t>выше</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отношение,</w:t>
      </w:r>
      <w:r w:rsidR="00BF555A">
        <w:rPr>
          <w:sz w:val="28"/>
          <w:szCs w:val="20"/>
        </w:rPr>
        <w:t xml:space="preserve"> </w:t>
      </w:r>
      <w:r w:rsidRPr="00CD4F8E">
        <w:rPr>
          <w:sz w:val="28"/>
          <w:szCs w:val="20"/>
        </w:rPr>
        <w:t>тем</w:t>
      </w:r>
      <w:r w:rsidR="00BF555A">
        <w:rPr>
          <w:sz w:val="28"/>
          <w:szCs w:val="20"/>
        </w:rPr>
        <w:t xml:space="preserve"> </w:t>
      </w:r>
      <w:r w:rsidRPr="00CD4F8E">
        <w:rPr>
          <w:sz w:val="28"/>
          <w:szCs w:val="20"/>
        </w:rPr>
        <w:t>больше</w:t>
      </w:r>
      <w:r w:rsidR="00BF555A">
        <w:rPr>
          <w:sz w:val="28"/>
          <w:szCs w:val="20"/>
        </w:rPr>
        <w:t xml:space="preserve"> </w:t>
      </w:r>
      <w:r w:rsidRPr="00CD4F8E">
        <w:rPr>
          <w:sz w:val="28"/>
          <w:szCs w:val="20"/>
        </w:rPr>
        <w:t>предприятие</w:t>
      </w:r>
      <w:r w:rsidR="00BF555A">
        <w:rPr>
          <w:sz w:val="28"/>
          <w:szCs w:val="20"/>
        </w:rPr>
        <w:t xml:space="preserve"> </w:t>
      </w:r>
      <w:r w:rsidRPr="00CD4F8E">
        <w:rPr>
          <w:sz w:val="28"/>
          <w:szCs w:val="20"/>
        </w:rPr>
        <w:t>зависит</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кредиторов,</w:t>
      </w:r>
      <w:r w:rsidR="00BF555A">
        <w:rPr>
          <w:sz w:val="28"/>
          <w:szCs w:val="20"/>
        </w:rPr>
        <w:t xml:space="preserve"> </w:t>
      </w:r>
      <w:r w:rsidRPr="00CD4F8E">
        <w:rPr>
          <w:sz w:val="28"/>
          <w:szCs w:val="20"/>
        </w:rPr>
        <w:t>тем</w:t>
      </w:r>
      <w:r w:rsidR="00BF555A">
        <w:rPr>
          <w:sz w:val="28"/>
          <w:szCs w:val="20"/>
        </w:rPr>
        <w:t xml:space="preserve"> </w:t>
      </w:r>
      <w:r w:rsidRPr="00CD4F8E">
        <w:rPr>
          <w:sz w:val="28"/>
          <w:szCs w:val="20"/>
        </w:rPr>
        <w:t>серьезнее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поскольку</w:t>
      </w:r>
      <w:r w:rsidR="00BF555A">
        <w:rPr>
          <w:sz w:val="28"/>
          <w:szCs w:val="20"/>
        </w:rPr>
        <w:t xml:space="preserve"> </w:t>
      </w:r>
      <w:r w:rsidRPr="00CD4F8E">
        <w:rPr>
          <w:sz w:val="28"/>
          <w:szCs w:val="20"/>
        </w:rPr>
        <w:t>ограничение</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прекращение</w:t>
      </w:r>
      <w:r w:rsidR="00BF555A">
        <w:rPr>
          <w:sz w:val="28"/>
          <w:szCs w:val="20"/>
        </w:rPr>
        <w:t xml:space="preserve"> </w:t>
      </w:r>
      <w:r w:rsidRPr="00CD4F8E">
        <w:rPr>
          <w:sz w:val="28"/>
          <w:szCs w:val="20"/>
        </w:rPr>
        <w:t>кредитования,</w:t>
      </w:r>
      <w:r w:rsidR="00BF555A">
        <w:rPr>
          <w:sz w:val="28"/>
          <w:szCs w:val="20"/>
        </w:rPr>
        <w:t xml:space="preserve"> </w:t>
      </w:r>
      <w:r w:rsidRPr="00CD4F8E">
        <w:rPr>
          <w:sz w:val="28"/>
          <w:szCs w:val="20"/>
        </w:rPr>
        <w:t>ужесточение</w:t>
      </w:r>
      <w:r w:rsidR="00BF555A">
        <w:rPr>
          <w:sz w:val="28"/>
          <w:szCs w:val="20"/>
        </w:rPr>
        <w:t xml:space="preserve"> </w:t>
      </w:r>
      <w:r w:rsidRPr="00CD4F8E">
        <w:rPr>
          <w:sz w:val="28"/>
          <w:szCs w:val="20"/>
        </w:rPr>
        <w:t>условий</w:t>
      </w:r>
      <w:r w:rsidR="00BF555A">
        <w:rPr>
          <w:sz w:val="28"/>
          <w:szCs w:val="20"/>
        </w:rPr>
        <w:t xml:space="preserve"> </w:t>
      </w:r>
      <w:r w:rsidRPr="00CD4F8E">
        <w:rPr>
          <w:sz w:val="28"/>
          <w:szCs w:val="20"/>
        </w:rPr>
        <w:t>кредита</w:t>
      </w:r>
      <w:r w:rsidR="00BF555A">
        <w:rPr>
          <w:sz w:val="28"/>
          <w:szCs w:val="20"/>
        </w:rPr>
        <w:t xml:space="preserve"> </w:t>
      </w:r>
      <w:r w:rsidRPr="00CD4F8E">
        <w:rPr>
          <w:sz w:val="28"/>
          <w:szCs w:val="20"/>
        </w:rPr>
        <w:t>влечет</w:t>
      </w:r>
      <w:r w:rsidR="00BF555A">
        <w:rPr>
          <w:sz w:val="28"/>
          <w:szCs w:val="20"/>
        </w:rPr>
        <w:t xml:space="preserve"> </w:t>
      </w:r>
      <w:r w:rsidRPr="00CD4F8E">
        <w:rPr>
          <w:sz w:val="28"/>
          <w:szCs w:val="20"/>
        </w:rPr>
        <w:t>обычно</w:t>
      </w:r>
      <w:r w:rsidR="00BF555A">
        <w:rPr>
          <w:sz w:val="28"/>
          <w:szCs w:val="20"/>
        </w:rPr>
        <w:t xml:space="preserve"> </w:t>
      </w:r>
      <w:r w:rsidRPr="00CD4F8E">
        <w:rPr>
          <w:sz w:val="28"/>
          <w:szCs w:val="20"/>
        </w:rPr>
        <w:t>трудности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даже</w:t>
      </w:r>
      <w:r w:rsidR="00BF555A">
        <w:rPr>
          <w:sz w:val="28"/>
          <w:szCs w:val="20"/>
        </w:rPr>
        <w:t xml:space="preserve"> </w:t>
      </w:r>
      <w:r w:rsidRPr="00CD4F8E">
        <w:rPr>
          <w:sz w:val="28"/>
          <w:szCs w:val="20"/>
        </w:rPr>
        <w:t>остановку</w:t>
      </w:r>
      <w:r w:rsidR="00BF555A">
        <w:rPr>
          <w:sz w:val="28"/>
          <w:szCs w:val="20"/>
        </w:rPr>
        <w:t xml:space="preserve"> </w:t>
      </w:r>
      <w:r w:rsidRPr="00CD4F8E">
        <w:rPr>
          <w:sz w:val="28"/>
          <w:szCs w:val="20"/>
        </w:rPr>
        <w:t>производства</w:t>
      </w:r>
      <w:r w:rsidR="00BF555A">
        <w:rPr>
          <w:sz w:val="28"/>
          <w:szCs w:val="20"/>
        </w:rPr>
        <w:t xml:space="preserve"> </w:t>
      </w:r>
      <w:r w:rsidRPr="00CD4F8E">
        <w:rPr>
          <w:sz w:val="28"/>
          <w:szCs w:val="20"/>
        </w:rPr>
        <w:t>из-за</w:t>
      </w:r>
      <w:r w:rsidR="00BF555A">
        <w:rPr>
          <w:sz w:val="28"/>
          <w:szCs w:val="20"/>
        </w:rPr>
        <w:t xml:space="preserve"> </w:t>
      </w:r>
      <w:r w:rsidRPr="00CD4F8E">
        <w:rPr>
          <w:sz w:val="28"/>
          <w:szCs w:val="20"/>
        </w:rPr>
        <w:t>отсутствия</w:t>
      </w:r>
      <w:r w:rsidR="00BF555A">
        <w:rPr>
          <w:sz w:val="28"/>
          <w:szCs w:val="20"/>
        </w:rPr>
        <w:t xml:space="preserve"> </w:t>
      </w:r>
      <w:r w:rsidRPr="00CD4F8E">
        <w:rPr>
          <w:sz w:val="28"/>
          <w:szCs w:val="20"/>
        </w:rPr>
        <w:t>сырья,</w:t>
      </w:r>
      <w:r w:rsidR="00BF555A">
        <w:rPr>
          <w:sz w:val="28"/>
          <w:szCs w:val="20"/>
        </w:rPr>
        <w:t xml:space="preserve"> </w:t>
      </w:r>
      <w:r w:rsidRPr="00CD4F8E">
        <w:rPr>
          <w:sz w:val="28"/>
          <w:szCs w:val="20"/>
        </w:rPr>
        <w:t>материалов</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т.п.</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Финансовые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связанные</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вероятностью</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потерь.</w:t>
      </w:r>
      <w:r w:rsidR="00BF555A">
        <w:rPr>
          <w:sz w:val="28"/>
          <w:szCs w:val="20"/>
        </w:rPr>
        <w:t xml:space="preserve"> </w:t>
      </w:r>
      <w:r w:rsidRPr="00CD4F8E">
        <w:rPr>
          <w:sz w:val="28"/>
          <w:szCs w:val="20"/>
        </w:rPr>
        <w:t>Финансовые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подразделяются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два</w:t>
      </w:r>
      <w:r w:rsidR="00BF555A">
        <w:rPr>
          <w:sz w:val="28"/>
          <w:szCs w:val="20"/>
        </w:rPr>
        <w:t xml:space="preserve"> </w:t>
      </w:r>
      <w:r w:rsidRPr="00CD4F8E">
        <w:rPr>
          <w:sz w:val="28"/>
          <w:szCs w:val="20"/>
        </w:rPr>
        <w:t>вида:</w:t>
      </w:r>
      <w:r w:rsidR="00BF555A">
        <w:rPr>
          <w:sz w:val="28"/>
          <w:szCs w:val="20"/>
        </w:rPr>
        <w:t xml:space="preserve"> </w:t>
      </w:r>
      <w:r w:rsidRPr="00CD4F8E">
        <w:rPr>
          <w:sz w:val="28"/>
          <w:szCs w:val="20"/>
        </w:rPr>
        <w:t>1)</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связанные</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покупательной</w:t>
      </w:r>
      <w:r w:rsidR="00BF555A">
        <w:rPr>
          <w:sz w:val="28"/>
          <w:szCs w:val="20"/>
        </w:rPr>
        <w:t xml:space="preserve"> </w:t>
      </w:r>
      <w:r w:rsidRPr="00CD4F8E">
        <w:rPr>
          <w:sz w:val="28"/>
          <w:szCs w:val="20"/>
        </w:rPr>
        <w:t>способностью</w:t>
      </w:r>
      <w:r w:rsidR="00BF555A">
        <w:rPr>
          <w:sz w:val="28"/>
          <w:szCs w:val="20"/>
        </w:rPr>
        <w:t xml:space="preserve"> </w:t>
      </w:r>
      <w:r w:rsidRPr="00CD4F8E">
        <w:rPr>
          <w:sz w:val="28"/>
          <w:szCs w:val="20"/>
        </w:rPr>
        <w:t>денег;</w:t>
      </w:r>
      <w:r w:rsidR="00BF555A">
        <w:rPr>
          <w:sz w:val="28"/>
          <w:szCs w:val="20"/>
        </w:rPr>
        <w:t xml:space="preserve"> </w:t>
      </w:r>
      <w:r w:rsidRPr="00CD4F8E">
        <w:rPr>
          <w:sz w:val="28"/>
          <w:szCs w:val="20"/>
        </w:rPr>
        <w:t>2)</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связанные</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вложением</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(инвестиционные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рискам,</w:t>
      </w:r>
      <w:r w:rsidR="00BF555A">
        <w:rPr>
          <w:sz w:val="28"/>
          <w:szCs w:val="20"/>
        </w:rPr>
        <w:t xml:space="preserve"> </w:t>
      </w:r>
      <w:r w:rsidRPr="00CD4F8E">
        <w:rPr>
          <w:sz w:val="28"/>
          <w:szCs w:val="20"/>
        </w:rPr>
        <w:t>связанным</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покупательной</w:t>
      </w:r>
      <w:r w:rsidR="00BF555A">
        <w:rPr>
          <w:sz w:val="28"/>
          <w:szCs w:val="20"/>
        </w:rPr>
        <w:t xml:space="preserve"> </w:t>
      </w:r>
      <w:r w:rsidRPr="00CD4F8E">
        <w:rPr>
          <w:sz w:val="28"/>
          <w:szCs w:val="20"/>
        </w:rPr>
        <w:t>способностью</w:t>
      </w:r>
      <w:r w:rsidR="00BF555A">
        <w:rPr>
          <w:sz w:val="28"/>
          <w:szCs w:val="20"/>
        </w:rPr>
        <w:t xml:space="preserve"> </w:t>
      </w:r>
      <w:r w:rsidRPr="00CD4F8E">
        <w:rPr>
          <w:sz w:val="28"/>
          <w:szCs w:val="20"/>
        </w:rPr>
        <w:t>денег,</w:t>
      </w:r>
      <w:r w:rsidR="00BF555A">
        <w:rPr>
          <w:sz w:val="28"/>
          <w:szCs w:val="20"/>
        </w:rPr>
        <w:t xml:space="preserve"> </w:t>
      </w:r>
      <w:r w:rsidRPr="00CD4F8E">
        <w:rPr>
          <w:sz w:val="28"/>
          <w:szCs w:val="20"/>
        </w:rPr>
        <w:t>относятся</w:t>
      </w:r>
      <w:r w:rsidR="00BF555A">
        <w:rPr>
          <w:sz w:val="28"/>
          <w:szCs w:val="20"/>
        </w:rPr>
        <w:t xml:space="preserve"> </w:t>
      </w:r>
      <w:r w:rsidRPr="00CD4F8E">
        <w:rPr>
          <w:sz w:val="28"/>
          <w:szCs w:val="20"/>
        </w:rPr>
        <w:t>следующие</w:t>
      </w:r>
      <w:r w:rsidR="00BF555A">
        <w:rPr>
          <w:sz w:val="28"/>
          <w:szCs w:val="20"/>
        </w:rPr>
        <w:t xml:space="preserve"> </w:t>
      </w:r>
      <w:r w:rsidRPr="00CD4F8E">
        <w:rPr>
          <w:sz w:val="28"/>
          <w:szCs w:val="20"/>
        </w:rPr>
        <w:t>разновидности</w:t>
      </w:r>
      <w:r w:rsidR="00BF555A">
        <w:rPr>
          <w:sz w:val="28"/>
          <w:szCs w:val="20"/>
        </w:rPr>
        <w:t xml:space="preserve"> </w:t>
      </w:r>
      <w:r w:rsidRPr="00CD4F8E">
        <w:rPr>
          <w:sz w:val="28"/>
          <w:szCs w:val="20"/>
        </w:rPr>
        <w:t>рисков:</w:t>
      </w:r>
      <w:r w:rsidR="00BF555A">
        <w:rPr>
          <w:sz w:val="28"/>
          <w:szCs w:val="20"/>
        </w:rPr>
        <w:t xml:space="preserve"> </w:t>
      </w:r>
    </w:p>
    <w:p w:rsidR="002F7977" w:rsidRPr="00CD4F8E" w:rsidRDefault="002F7977" w:rsidP="00BF555A">
      <w:pPr>
        <w:keepNext/>
        <w:widowControl w:val="0"/>
        <w:numPr>
          <w:ilvl w:val="0"/>
          <w:numId w:val="35"/>
        </w:numPr>
        <w:tabs>
          <w:tab w:val="clear" w:pos="1485"/>
          <w:tab w:val="num" w:pos="1134"/>
        </w:tabs>
        <w:spacing w:line="360" w:lineRule="auto"/>
        <w:ind w:left="0" w:firstLine="709"/>
        <w:jc w:val="both"/>
        <w:rPr>
          <w:sz w:val="28"/>
          <w:szCs w:val="20"/>
        </w:rPr>
      </w:pPr>
      <w:r w:rsidRPr="00CD4F8E">
        <w:rPr>
          <w:sz w:val="28"/>
          <w:szCs w:val="20"/>
        </w:rPr>
        <w:t>инфляционные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(инфляция</w:t>
      </w:r>
      <w:r w:rsidR="00BF555A">
        <w:rPr>
          <w:sz w:val="28"/>
          <w:szCs w:val="20"/>
        </w:rPr>
        <w:t xml:space="preserve"> </w:t>
      </w:r>
      <w:r w:rsidRPr="00CD4F8E">
        <w:rPr>
          <w:sz w:val="28"/>
          <w:szCs w:val="20"/>
        </w:rPr>
        <w:t>означает</w:t>
      </w:r>
      <w:r w:rsidR="00BF555A">
        <w:rPr>
          <w:sz w:val="28"/>
          <w:szCs w:val="20"/>
        </w:rPr>
        <w:t xml:space="preserve"> </w:t>
      </w:r>
      <w:r w:rsidRPr="00CD4F8E">
        <w:rPr>
          <w:sz w:val="28"/>
          <w:szCs w:val="20"/>
        </w:rPr>
        <w:t>обесценивание</w:t>
      </w:r>
      <w:r w:rsidR="00BF555A">
        <w:rPr>
          <w:sz w:val="28"/>
          <w:szCs w:val="20"/>
        </w:rPr>
        <w:t xml:space="preserve"> </w:t>
      </w:r>
      <w:r w:rsidRPr="00CD4F8E">
        <w:rPr>
          <w:sz w:val="28"/>
          <w:szCs w:val="20"/>
        </w:rPr>
        <w:t>денег</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естественно,</w:t>
      </w:r>
      <w:r w:rsidR="00BF555A">
        <w:rPr>
          <w:sz w:val="28"/>
          <w:szCs w:val="20"/>
        </w:rPr>
        <w:t xml:space="preserve"> </w:t>
      </w:r>
      <w:r w:rsidRPr="00CD4F8E">
        <w:rPr>
          <w:sz w:val="28"/>
          <w:szCs w:val="20"/>
        </w:rPr>
        <w:t>рост</w:t>
      </w:r>
      <w:r w:rsidR="00BF555A">
        <w:rPr>
          <w:sz w:val="28"/>
          <w:szCs w:val="20"/>
        </w:rPr>
        <w:t xml:space="preserve"> </w:t>
      </w:r>
      <w:r w:rsidRPr="00CD4F8E">
        <w:rPr>
          <w:sz w:val="28"/>
          <w:szCs w:val="20"/>
        </w:rPr>
        <w:t>цен);</w:t>
      </w:r>
    </w:p>
    <w:p w:rsidR="002F7977" w:rsidRPr="00CD4F8E" w:rsidRDefault="002F7977" w:rsidP="00BF555A">
      <w:pPr>
        <w:keepNext/>
        <w:widowControl w:val="0"/>
        <w:numPr>
          <w:ilvl w:val="0"/>
          <w:numId w:val="35"/>
        </w:numPr>
        <w:tabs>
          <w:tab w:val="clear" w:pos="1485"/>
          <w:tab w:val="num" w:pos="1134"/>
        </w:tabs>
        <w:spacing w:line="360" w:lineRule="auto"/>
        <w:ind w:left="0" w:firstLine="709"/>
        <w:jc w:val="both"/>
        <w:rPr>
          <w:sz w:val="28"/>
          <w:szCs w:val="20"/>
        </w:rPr>
      </w:pPr>
      <w:r w:rsidRPr="00CD4F8E">
        <w:rPr>
          <w:sz w:val="28"/>
          <w:szCs w:val="20"/>
        </w:rPr>
        <w:t>дефляционные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(дефляция</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процесс,</w:t>
      </w:r>
      <w:r w:rsidR="00BF555A">
        <w:rPr>
          <w:sz w:val="28"/>
          <w:szCs w:val="20"/>
        </w:rPr>
        <w:t xml:space="preserve"> </w:t>
      </w:r>
      <w:r w:rsidRPr="00CD4F8E">
        <w:rPr>
          <w:sz w:val="28"/>
          <w:szCs w:val="20"/>
        </w:rPr>
        <w:t>обратный</w:t>
      </w:r>
      <w:r w:rsidR="00BF555A">
        <w:rPr>
          <w:sz w:val="28"/>
          <w:szCs w:val="20"/>
        </w:rPr>
        <w:t xml:space="preserve"> </w:t>
      </w:r>
      <w:r w:rsidRPr="00CD4F8E">
        <w:rPr>
          <w:sz w:val="28"/>
          <w:szCs w:val="20"/>
        </w:rPr>
        <w:t>инфляции,</w:t>
      </w:r>
      <w:r w:rsidR="00BF555A">
        <w:rPr>
          <w:sz w:val="28"/>
          <w:szCs w:val="20"/>
        </w:rPr>
        <w:t xml:space="preserve"> </w:t>
      </w:r>
      <w:r w:rsidRPr="00CD4F8E">
        <w:rPr>
          <w:sz w:val="28"/>
          <w:szCs w:val="20"/>
        </w:rPr>
        <w:t>выражается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снижении</w:t>
      </w:r>
      <w:r w:rsidR="00BF555A">
        <w:rPr>
          <w:sz w:val="28"/>
          <w:szCs w:val="20"/>
        </w:rPr>
        <w:t xml:space="preserve"> </w:t>
      </w:r>
      <w:r w:rsidRPr="00CD4F8E">
        <w:rPr>
          <w:sz w:val="28"/>
          <w:szCs w:val="20"/>
        </w:rPr>
        <w:t>цен</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соответственно,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увеличении</w:t>
      </w:r>
      <w:r w:rsidR="00BF555A">
        <w:rPr>
          <w:sz w:val="28"/>
          <w:szCs w:val="20"/>
        </w:rPr>
        <w:t xml:space="preserve"> </w:t>
      </w:r>
      <w:r w:rsidRPr="00CD4F8E">
        <w:rPr>
          <w:sz w:val="28"/>
          <w:szCs w:val="20"/>
        </w:rPr>
        <w:t>покупательной</w:t>
      </w:r>
      <w:r w:rsidR="00BF555A">
        <w:rPr>
          <w:sz w:val="28"/>
          <w:szCs w:val="20"/>
        </w:rPr>
        <w:t xml:space="preserve"> </w:t>
      </w:r>
      <w:r w:rsidRPr="00CD4F8E">
        <w:rPr>
          <w:sz w:val="28"/>
          <w:szCs w:val="20"/>
        </w:rPr>
        <w:t>способности</w:t>
      </w:r>
      <w:r w:rsidR="00BF555A">
        <w:rPr>
          <w:sz w:val="28"/>
          <w:szCs w:val="20"/>
        </w:rPr>
        <w:t xml:space="preserve"> </w:t>
      </w:r>
      <w:r w:rsidRPr="00CD4F8E">
        <w:rPr>
          <w:sz w:val="28"/>
          <w:szCs w:val="20"/>
        </w:rPr>
        <w:t>денег,</w:t>
      </w:r>
      <w:r w:rsidR="00BF555A">
        <w:rPr>
          <w:sz w:val="28"/>
          <w:szCs w:val="20"/>
        </w:rPr>
        <w:t xml:space="preserve"> </w:t>
      </w:r>
      <w:r w:rsidRPr="00CD4F8E">
        <w:rPr>
          <w:sz w:val="28"/>
          <w:szCs w:val="20"/>
        </w:rPr>
        <w:t>снижаются</w:t>
      </w:r>
      <w:r w:rsidR="00BF555A">
        <w:rPr>
          <w:sz w:val="28"/>
          <w:szCs w:val="20"/>
        </w:rPr>
        <w:t xml:space="preserve"> </w:t>
      </w:r>
      <w:r w:rsidRPr="00CD4F8E">
        <w:rPr>
          <w:sz w:val="28"/>
          <w:szCs w:val="20"/>
        </w:rPr>
        <w:t>доходы);</w:t>
      </w:r>
    </w:p>
    <w:p w:rsidR="002F7977" w:rsidRPr="00CD4F8E" w:rsidRDefault="002F7977" w:rsidP="00BF555A">
      <w:pPr>
        <w:keepNext/>
        <w:widowControl w:val="0"/>
        <w:numPr>
          <w:ilvl w:val="0"/>
          <w:numId w:val="35"/>
        </w:numPr>
        <w:tabs>
          <w:tab w:val="clear" w:pos="1485"/>
          <w:tab w:val="num" w:pos="1134"/>
        </w:tabs>
        <w:spacing w:line="360" w:lineRule="auto"/>
        <w:ind w:left="0" w:firstLine="709"/>
        <w:jc w:val="both"/>
        <w:rPr>
          <w:sz w:val="28"/>
          <w:szCs w:val="20"/>
        </w:rPr>
      </w:pPr>
      <w:r w:rsidRPr="00CD4F8E">
        <w:rPr>
          <w:sz w:val="28"/>
          <w:szCs w:val="20"/>
        </w:rPr>
        <w:t>валютные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(изменение</w:t>
      </w:r>
      <w:r w:rsidR="00BF555A">
        <w:rPr>
          <w:sz w:val="28"/>
          <w:szCs w:val="20"/>
        </w:rPr>
        <w:t xml:space="preserve"> </w:t>
      </w:r>
      <w:r w:rsidRPr="00CD4F8E">
        <w:rPr>
          <w:sz w:val="28"/>
          <w:szCs w:val="20"/>
        </w:rPr>
        <w:t>курса</w:t>
      </w:r>
      <w:r w:rsidR="00BF555A">
        <w:rPr>
          <w:sz w:val="28"/>
          <w:szCs w:val="20"/>
        </w:rPr>
        <w:t xml:space="preserve"> </w:t>
      </w:r>
      <w:r w:rsidRPr="00CD4F8E">
        <w:rPr>
          <w:sz w:val="28"/>
          <w:szCs w:val="20"/>
        </w:rPr>
        <w:t>валют);</w:t>
      </w:r>
    </w:p>
    <w:p w:rsidR="002F7977" w:rsidRPr="00CD4F8E" w:rsidRDefault="002F7977" w:rsidP="00BF555A">
      <w:pPr>
        <w:keepNext/>
        <w:widowControl w:val="0"/>
        <w:numPr>
          <w:ilvl w:val="0"/>
          <w:numId w:val="35"/>
        </w:numPr>
        <w:tabs>
          <w:tab w:val="clear" w:pos="1485"/>
          <w:tab w:val="num" w:pos="1134"/>
        </w:tabs>
        <w:spacing w:line="360" w:lineRule="auto"/>
        <w:ind w:left="0" w:firstLine="709"/>
        <w:jc w:val="both"/>
        <w:rPr>
          <w:sz w:val="28"/>
          <w:szCs w:val="20"/>
        </w:rPr>
      </w:pPr>
      <w:r w:rsidRPr="00CD4F8E">
        <w:rPr>
          <w:sz w:val="28"/>
          <w:szCs w:val="20"/>
        </w:rPr>
        <w:t>риски</w:t>
      </w:r>
      <w:r w:rsidR="00BF555A">
        <w:rPr>
          <w:sz w:val="28"/>
          <w:szCs w:val="20"/>
        </w:rPr>
        <w:t xml:space="preserve"> </w:t>
      </w:r>
      <w:r w:rsidRPr="00CD4F8E">
        <w:rPr>
          <w:sz w:val="28"/>
          <w:szCs w:val="20"/>
        </w:rPr>
        <w:t>ликвидности</w:t>
      </w:r>
      <w:r w:rsidR="00BF555A">
        <w:rPr>
          <w:sz w:val="28"/>
          <w:szCs w:val="20"/>
        </w:rPr>
        <w:t xml:space="preserve"> </w:t>
      </w:r>
      <w:r w:rsidRPr="00CD4F8E">
        <w:rPr>
          <w:sz w:val="28"/>
          <w:szCs w:val="20"/>
        </w:rPr>
        <w:t>(например,</w:t>
      </w:r>
      <w:r w:rsidR="00BF555A">
        <w:rPr>
          <w:sz w:val="28"/>
          <w:szCs w:val="20"/>
        </w:rPr>
        <w:t xml:space="preserve"> </w:t>
      </w:r>
      <w:r w:rsidRPr="00CD4F8E">
        <w:rPr>
          <w:sz w:val="28"/>
          <w:szCs w:val="20"/>
        </w:rPr>
        <w:t>потери</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реализации</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из-за</w:t>
      </w:r>
      <w:r w:rsidR="00BF555A">
        <w:rPr>
          <w:sz w:val="28"/>
          <w:szCs w:val="20"/>
        </w:rPr>
        <w:t xml:space="preserve"> </w:t>
      </w:r>
      <w:r w:rsidRPr="00CD4F8E">
        <w:rPr>
          <w:sz w:val="28"/>
          <w:szCs w:val="20"/>
        </w:rPr>
        <w:t>изменения</w:t>
      </w:r>
      <w:r w:rsidR="00BF555A">
        <w:rPr>
          <w:sz w:val="28"/>
          <w:szCs w:val="20"/>
        </w:rPr>
        <w:t xml:space="preserve"> </w:t>
      </w:r>
      <w:r w:rsidRPr="00CD4F8E">
        <w:rPr>
          <w:sz w:val="28"/>
          <w:szCs w:val="20"/>
        </w:rPr>
        <w:t>потребительной</w:t>
      </w:r>
      <w:r w:rsidR="00BF555A">
        <w:rPr>
          <w:sz w:val="28"/>
          <w:szCs w:val="20"/>
        </w:rPr>
        <w:t xml:space="preserve"> </w:t>
      </w:r>
      <w:r w:rsidRPr="00CD4F8E">
        <w:rPr>
          <w:sz w:val="28"/>
          <w:szCs w:val="20"/>
        </w:rPr>
        <w:t>стоимости).</w:t>
      </w:r>
      <w:r w:rsidRPr="00CD4F8E">
        <w:rPr>
          <w:vanish/>
          <w:sz w:val="28"/>
          <w:szCs w:val="20"/>
        </w:rPr>
        <w:t>мущественные</w:t>
      </w:r>
      <w:r w:rsidR="00BF555A">
        <w:rPr>
          <w:vanish/>
          <w:sz w:val="28"/>
          <w:szCs w:val="20"/>
        </w:rPr>
        <w:t xml:space="preserve"> </w:t>
      </w:r>
      <w:r w:rsidRPr="00CD4F8E">
        <w:rPr>
          <w:vanish/>
          <w:sz w:val="28"/>
          <w:szCs w:val="20"/>
        </w:rPr>
        <w:t>и</w:t>
      </w:r>
      <w:r w:rsidR="00BF555A">
        <w:rPr>
          <w:vanish/>
          <w:sz w:val="28"/>
          <w:szCs w:val="20"/>
        </w:rPr>
        <w:t xml:space="preserve"> </w:t>
      </w:r>
      <w:r w:rsidRPr="00CD4F8E">
        <w:rPr>
          <w:vanish/>
          <w:sz w:val="28"/>
          <w:szCs w:val="20"/>
        </w:rPr>
        <w:t>часть</w:t>
      </w:r>
      <w:r w:rsidR="00BF555A">
        <w:rPr>
          <w:vanish/>
          <w:sz w:val="28"/>
          <w:szCs w:val="20"/>
        </w:rPr>
        <w:t xml:space="preserve"> </w:t>
      </w:r>
      <w:r w:rsidRPr="00CD4F8E">
        <w:rPr>
          <w:vanish/>
          <w:sz w:val="28"/>
          <w:szCs w:val="20"/>
        </w:rPr>
        <w:t>коммерчкеские,</w:t>
      </w:r>
      <w:r w:rsidR="00BF555A">
        <w:rPr>
          <w:vanish/>
          <w:sz w:val="28"/>
          <w:szCs w:val="20"/>
        </w:rPr>
        <w:t xml:space="preserve"> </w:t>
      </w:r>
      <w:r w:rsidRPr="00CD4F8E">
        <w:rPr>
          <w:vanish/>
          <w:sz w:val="28"/>
          <w:szCs w:val="20"/>
        </w:rPr>
        <w:t>политические,</w:t>
      </w:r>
      <w:r w:rsidR="00BF555A">
        <w:rPr>
          <w:vanish/>
          <w:sz w:val="28"/>
          <w:szCs w:val="20"/>
        </w:rPr>
        <w:t xml:space="preserve"> </w:t>
      </w:r>
      <w:r w:rsidRPr="00CD4F8E">
        <w:rPr>
          <w:vanish/>
          <w:sz w:val="28"/>
          <w:szCs w:val="20"/>
        </w:rPr>
        <w:t>транспортные</w:t>
      </w:r>
      <w:r w:rsidR="00BF555A">
        <w:rPr>
          <w:vanish/>
          <w:sz w:val="28"/>
          <w:szCs w:val="20"/>
        </w:rPr>
        <w:t xml:space="preserve"> </w:t>
      </w:r>
      <w:r w:rsidRPr="00CD4F8E">
        <w:rPr>
          <w:vanish/>
          <w:sz w:val="28"/>
          <w:szCs w:val="20"/>
        </w:rPr>
        <w:t>и</w:t>
      </w:r>
      <w:r w:rsidR="00BF555A">
        <w:rPr>
          <w:vanish/>
          <w:sz w:val="28"/>
          <w:szCs w:val="20"/>
        </w:rPr>
        <w:t xml:space="preserve"> </w:t>
      </w:r>
      <w:r w:rsidRPr="00CD4F8E">
        <w:rPr>
          <w:vanish/>
          <w:sz w:val="28"/>
          <w:szCs w:val="20"/>
        </w:rPr>
        <w:t>часть</w:t>
      </w:r>
      <w:r w:rsidR="00BF555A">
        <w:rPr>
          <w:vanish/>
          <w:sz w:val="28"/>
          <w:szCs w:val="20"/>
        </w:rPr>
        <w:t xml:space="preserve"> </w:t>
      </w:r>
      <w:r w:rsidRPr="00CD4F8E">
        <w:rPr>
          <w:vanish/>
          <w:sz w:val="28"/>
          <w:szCs w:val="20"/>
        </w:rPr>
        <w:t>коммерчкеских</w:t>
      </w:r>
      <w:r w:rsidR="00BF555A">
        <w:rPr>
          <w:vanish/>
          <w:sz w:val="28"/>
          <w:szCs w:val="20"/>
        </w:rPr>
        <w:t xml:space="preserve"> </w:t>
      </w:r>
      <w:r w:rsidRPr="00CD4F8E">
        <w:rPr>
          <w:vanish/>
          <w:sz w:val="28"/>
          <w:szCs w:val="20"/>
        </w:rPr>
        <w:t>ольшие</w:t>
      </w:r>
      <w:r w:rsidR="00BF555A">
        <w:rPr>
          <w:vanish/>
          <w:sz w:val="28"/>
          <w:szCs w:val="20"/>
        </w:rPr>
        <w:t xml:space="preserve"> </w:t>
      </w:r>
      <w:r w:rsidRPr="00CD4F8E">
        <w:rPr>
          <w:vanish/>
          <w:sz w:val="28"/>
          <w:szCs w:val="20"/>
        </w:rPr>
        <w:t>группы:</w:t>
      </w:r>
      <w:r w:rsidR="00BF555A">
        <w:rPr>
          <w:vanish/>
          <w:sz w:val="28"/>
          <w:szCs w:val="20"/>
        </w:rPr>
        <w:t xml:space="preserve"> </w:t>
      </w:r>
    </w:p>
    <w:p w:rsidR="002F7977" w:rsidRPr="00CD4F8E" w:rsidRDefault="002F7977" w:rsidP="00BF555A">
      <w:pPr>
        <w:keepNext/>
        <w:widowControl w:val="0"/>
        <w:tabs>
          <w:tab w:val="num" w:pos="1134"/>
        </w:tabs>
        <w:spacing w:line="360" w:lineRule="auto"/>
        <w:ind w:firstLine="709"/>
        <w:jc w:val="both"/>
        <w:rPr>
          <w:sz w:val="28"/>
          <w:szCs w:val="20"/>
        </w:rPr>
      </w:pPr>
      <w:r w:rsidRPr="00CD4F8E">
        <w:rPr>
          <w:sz w:val="28"/>
          <w:szCs w:val="20"/>
        </w:rPr>
        <w:t>Инвестиционные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связанные</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вложением</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подразделяются</w:t>
      </w:r>
      <w:r w:rsidR="00BF555A">
        <w:rPr>
          <w:sz w:val="28"/>
          <w:szCs w:val="20"/>
        </w:rPr>
        <w:t xml:space="preserve"> </w:t>
      </w:r>
      <w:r w:rsidRPr="00CD4F8E">
        <w:rPr>
          <w:sz w:val="28"/>
          <w:szCs w:val="20"/>
        </w:rPr>
        <w:t>на:</w:t>
      </w:r>
    </w:p>
    <w:p w:rsidR="002F7977" w:rsidRPr="00CD4F8E" w:rsidRDefault="002F7977" w:rsidP="00BF555A">
      <w:pPr>
        <w:keepNext/>
        <w:widowControl w:val="0"/>
        <w:numPr>
          <w:ilvl w:val="0"/>
          <w:numId w:val="36"/>
        </w:numPr>
        <w:tabs>
          <w:tab w:val="clear" w:pos="2370"/>
          <w:tab w:val="num" w:pos="1134"/>
          <w:tab w:val="num" w:pos="1440"/>
        </w:tabs>
        <w:spacing w:line="360" w:lineRule="auto"/>
        <w:ind w:left="0" w:firstLine="709"/>
        <w:jc w:val="both"/>
        <w:rPr>
          <w:sz w:val="28"/>
          <w:szCs w:val="20"/>
        </w:rPr>
      </w:pPr>
      <w:r w:rsidRPr="00CD4F8E">
        <w:rPr>
          <w:sz w:val="28"/>
          <w:szCs w:val="20"/>
        </w:rPr>
        <w:t>риск</w:t>
      </w:r>
      <w:r w:rsidR="00BF555A">
        <w:rPr>
          <w:sz w:val="28"/>
          <w:szCs w:val="20"/>
        </w:rPr>
        <w:t xml:space="preserve"> </w:t>
      </w:r>
      <w:r w:rsidRPr="00CD4F8E">
        <w:rPr>
          <w:sz w:val="28"/>
          <w:szCs w:val="20"/>
        </w:rPr>
        <w:t>упущенной</w:t>
      </w:r>
      <w:r w:rsidR="00BF555A">
        <w:rPr>
          <w:sz w:val="28"/>
          <w:szCs w:val="20"/>
        </w:rPr>
        <w:t xml:space="preserve"> </w:t>
      </w:r>
      <w:r w:rsidRPr="00CD4F8E">
        <w:rPr>
          <w:sz w:val="28"/>
          <w:szCs w:val="20"/>
        </w:rPr>
        <w:t>выгоды</w:t>
      </w:r>
      <w:r w:rsidR="00BF555A">
        <w:rPr>
          <w:sz w:val="28"/>
          <w:szCs w:val="20"/>
        </w:rPr>
        <w:t xml:space="preserve"> </w:t>
      </w:r>
      <w:r w:rsidRPr="00CD4F8E">
        <w:rPr>
          <w:sz w:val="28"/>
          <w:szCs w:val="20"/>
        </w:rPr>
        <w:t>(неполученная</w:t>
      </w:r>
      <w:r w:rsidR="00BF555A">
        <w:rPr>
          <w:sz w:val="28"/>
          <w:szCs w:val="20"/>
        </w:rPr>
        <w:t xml:space="preserve"> </w:t>
      </w:r>
      <w:r w:rsidRPr="00CD4F8E">
        <w:rPr>
          <w:sz w:val="28"/>
          <w:szCs w:val="20"/>
        </w:rPr>
        <w:t>прибыль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результате</w:t>
      </w:r>
      <w:r w:rsidR="00BF555A">
        <w:rPr>
          <w:sz w:val="28"/>
          <w:szCs w:val="20"/>
        </w:rPr>
        <w:t xml:space="preserve"> </w:t>
      </w:r>
      <w:r w:rsidRPr="00CD4F8E">
        <w:rPr>
          <w:sz w:val="28"/>
          <w:szCs w:val="20"/>
        </w:rPr>
        <w:t>неосуществления</w:t>
      </w:r>
      <w:r w:rsidR="00BF555A">
        <w:rPr>
          <w:sz w:val="28"/>
          <w:szCs w:val="20"/>
        </w:rPr>
        <w:t xml:space="preserve"> </w:t>
      </w:r>
      <w:r w:rsidRPr="00CD4F8E">
        <w:rPr>
          <w:sz w:val="28"/>
          <w:szCs w:val="20"/>
        </w:rPr>
        <w:t>какого-либо</w:t>
      </w:r>
      <w:r w:rsidR="00BF555A">
        <w:rPr>
          <w:sz w:val="28"/>
          <w:szCs w:val="20"/>
        </w:rPr>
        <w:t xml:space="preserve"> </w:t>
      </w:r>
      <w:r w:rsidRPr="00CD4F8E">
        <w:rPr>
          <w:sz w:val="28"/>
          <w:szCs w:val="20"/>
        </w:rPr>
        <w:t>мероприятия);</w:t>
      </w:r>
    </w:p>
    <w:p w:rsidR="002F7977" w:rsidRPr="00CD4F8E" w:rsidRDefault="002F7977" w:rsidP="00BF555A">
      <w:pPr>
        <w:keepNext/>
        <w:widowControl w:val="0"/>
        <w:numPr>
          <w:ilvl w:val="0"/>
          <w:numId w:val="36"/>
        </w:numPr>
        <w:tabs>
          <w:tab w:val="clear" w:pos="2370"/>
          <w:tab w:val="num" w:pos="1134"/>
          <w:tab w:val="num" w:pos="1440"/>
        </w:tabs>
        <w:spacing w:line="360" w:lineRule="auto"/>
        <w:ind w:left="0" w:firstLine="709"/>
        <w:jc w:val="both"/>
        <w:rPr>
          <w:sz w:val="28"/>
          <w:szCs w:val="20"/>
        </w:rPr>
      </w:pPr>
      <w:r w:rsidRPr="00CD4F8E">
        <w:rPr>
          <w:sz w:val="28"/>
          <w:szCs w:val="20"/>
        </w:rPr>
        <w:t>риск</w:t>
      </w:r>
      <w:r w:rsidR="00BF555A">
        <w:rPr>
          <w:sz w:val="28"/>
          <w:szCs w:val="20"/>
        </w:rPr>
        <w:t xml:space="preserve"> </w:t>
      </w:r>
      <w:r w:rsidRPr="00CD4F8E">
        <w:rPr>
          <w:sz w:val="28"/>
          <w:szCs w:val="20"/>
        </w:rPr>
        <w:t>снижения</w:t>
      </w:r>
      <w:r w:rsidR="00BF555A">
        <w:rPr>
          <w:sz w:val="28"/>
          <w:szCs w:val="20"/>
        </w:rPr>
        <w:t xml:space="preserve"> </w:t>
      </w:r>
      <w:r w:rsidRPr="00CD4F8E">
        <w:rPr>
          <w:sz w:val="28"/>
          <w:szCs w:val="20"/>
        </w:rPr>
        <w:t>доходности</w:t>
      </w:r>
      <w:r w:rsidR="00BF555A">
        <w:rPr>
          <w:sz w:val="28"/>
          <w:szCs w:val="20"/>
        </w:rPr>
        <w:t xml:space="preserve"> </w:t>
      </w:r>
      <w:r w:rsidRPr="00CD4F8E">
        <w:rPr>
          <w:sz w:val="28"/>
          <w:szCs w:val="20"/>
        </w:rPr>
        <w:t>(уменьшение</w:t>
      </w:r>
      <w:r w:rsidR="00BF555A">
        <w:rPr>
          <w:sz w:val="28"/>
          <w:szCs w:val="20"/>
        </w:rPr>
        <w:t xml:space="preserve"> </w:t>
      </w:r>
      <w:r w:rsidRPr="00CD4F8E">
        <w:rPr>
          <w:sz w:val="28"/>
          <w:szCs w:val="20"/>
        </w:rPr>
        <w:t>размера</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дивидендов</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портфельным</w:t>
      </w:r>
      <w:r w:rsidR="00BF555A">
        <w:rPr>
          <w:sz w:val="28"/>
          <w:szCs w:val="20"/>
        </w:rPr>
        <w:t xml:space="preserve"> </w:t>
      </w:r>
      <w:r w:rsidRPr="00CD4F8E">
        <w:rPr>
          <w:sz w:val="28"/>
          <w:szCs w:val="20"/>
        </w:rPr>
        <w:t>инвестициям,</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вкладам</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кредитам);</w:t>
      </w:r>
    </w:p>
    <w:p w:rsidR="002F7977" w:rsidRPr="00CD4F8E" w:rsidRDefault="002F7977" w:rsidP="00BF555A">
      <w:pPr>
        <w:keepNext/>
        <w:widowControl w:val="0"/>
        <w:numPr>
          <w:ilvl w:val="0"/>
          <w:numId w:val="36"/>
        </w:numPr>
        <w:tabs>
          <w:tab w:val="clear" w:pos="2370"/>
          <w:tab w:val="num" w:pos="1134"/>
          <w:tab w:val="num" w:pos="1440"/>
        </w:tabs>
        <w:spacing w:line="360" w:lineRule="auto"/>
        <w:ind w:left="0" w:firstLine="709"/>
        <w:jc w:val="both"/>
        <w:rPr>
          <w:sz w:val="28"/>
          <w:szCs w:val="20"/>
        </w:rPr>
      </w:pPr>
      <w:r w:rsidRPr="00CD4F8E">
        <w:rPr>
          <w:sz w:val="28"/>
          <w:szCs w:val="20"/>
        </w:rPr>
        <w:t>риск</w:t>
      </w:r>
      <w:r w:rsidR="00BF555A">
        <w:rPr>
          <w:sz w:val="28"/>
          <w:szCs w:val="20"/>
        </w:rPr>
        <w:t xml:space="preserve"> </w:t>
      </w:r>
      <w:r w:rsidRPr="00CD4F8E">
        <w:rPr>
          <w:sz w:val="28"/>
          <w:szCs w:val="20"/>
        </w:rPr>
        <w:t>прямых</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потерь</w:t>
      </w:r>
      <w:r w:rsidR="00BF555A">
        <w:rPr>
          <w:sz w:val="28"/>
          <w:szCs w:val="20"/>
        </w:rPr>
        <w:t xml:space="preserve"> </w:t>
      </w:r>
      <w:r w:rsidRPr="00CD4F8E">
        <w:rPr>
          <w:sz w:val="28"/>
          <w:szCs w:val="20"/>
        </w:rPr>
        <w:t>(биржевой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потери</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биржевых</w:t>
      </w:r>
      <w:r w:rsidR="00BF555A">
        <w:rPr>
          <w:sz w:val="28"/>
          <w:szCs w:val="20"/>
        </w:rPr>
        <w:t xml:space="preserve"> </w:t>
      </w:r>
      <w:r w:rsidRPr="00CD4F8E">
        <w:rPr>
          <w:sz w:val="28"/>
          <w:szCs w:val="20"/>
        </w:rPr>
        <w:t>сделок;</w:t>
      </w:r>
      <w:r w:rsidR="00BF555A">
        <w:rPr>
          <w:sz w:val="28"/>
          <w:szCs w:val="20"/>
        </w:rPr>
        <w:t xml:space="preserve"> </w:t>
      </w:r>
      <w:r w:rsidRPr="00CD4F8E">
        <w:rPr>
          <w:sz w:val="28"/>
          <w:szCs w:val="20"/>
        </w:rPr>
        <w:t>селективные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неправильный</w:t>
      </w:r>
      <w:r w:rsidR="00BF555A">
        <w:rPr>
          <w:sz w:val="28"/>
          <w:szCs w:val="20"/>
        </w:rPr>
        <w:t xml:space="preserve"> </w:t>
      </w:r>
      <w:r w:rsidRPr="00CD4F8E">
        <w:rPr>
          <w:sz w:val="28"/>
          <w:szCs w:val="20"/>
        </w:rPr>
        <w:t>выбор</w:t>
      </w:r>
      <w:r w:rsidR="00BF555A">
        <w:rPr>
          <w:sz w:val="28"/>
          <w:szCs w:val="20"/>
        </w:rPr>
        <w:t xml:space="preserve"> </w:t>
      </w:r>
      <w:r w:rsidRPr="00CD4F8E">
        <w:rPr>
          <w:sz w:val="28"/>
          <w:szCs w:val="20"/>
        </w:rPr>
        <w:t>видов</w:t>
      </w:r>
      <w:r w:rsidR="00BF555A">
        <w:rPr>
          <w:sz w:val="28"/>
          <w:szCs w:val="20"/>
        </w:rPr>
        <w:t xml:space="preserve"> </w:t>
      </w:r>
      <w:r w:rsidRPr="00CD4F8E">
        <w:rPr>
          <w:sz w:val="28"/>
          <w:szCs w:val="20"/>
        </w:rPr>
        <w:t>вложения</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банкротства</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потеря</w:t>
      </w:r>
      <w:r w:rsidR="00BF555A">
        <w:rPr>
          <w:sz w:val="28"/>
          <w:szCs w:val="20"/>
        </w:rPr>
        <w:t xml:space="preserve"> </w:t>
      </w:r>
      <w:r w:rsidRPr="00CD4F8E">
        <w:rPr>
          <w:sz w:val="28"/>
          <w:szCs w:val="20"/>
        </w:rPr>
        <w:t>собственного</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неспособность</w:t>
      </w:r>
      <w:r w:rsidR="00BF555A">
        <w:rPr>
          <w:sz w:val="28"/>
          <w:szCs w:val="20"/>
        </w:rPr>
        <w:t xml:space="preserve"> </w:t>
      </w:r>
      <w:r w:rsidRPr="00CD4F8E">
        <w:rPr>
          <w:sz w:val="28"/>
          <w:szCs w:val="20"/>
        </w:rPr>
        <w:t>рассчитаться</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обязательствам;</w:t>
      </w:r>
      <w:r w:rsidR="00BF555A">
        <w:rPr>
          <w:sz w:val="28"/>
          <w:szCs w:val="20"/>
        </w:rPr>
        <w:t xml:space="preserve"> </w:t>
      </w:r>
      <w:r w:rsidRPr="00CD4F8E">
        <w:rPr>
          <w:sz w:val="28"/>
          <w:szCs w:val="20"/>
        </w:rPr>
        <w:t>инновационный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найден</w:t>
      </w:r>
      <w:r w:rsidR="00BF555A">
        <w:rPr>
          <w:sz w:val="28"/>
          <w:szCs w:val="20"/>
        </w:rPr>
        <w:t xml:space="preserve"> </w:t>
      </w:r>
      <w:r w:rsidRPr="00CD4F8E">
        <w:rPr>
          <w:sz w:val="28"/>
          <w:szCs w:val="20"/>
        </w:rPr>
        <w:t>спрос</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рынке</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нововведения,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разработку</w:t>
      </w:r>
      <w:r w:rsidR="00BF555A">
        <w:rPr>
          <w:sz w:val="28"/>
          <w:szCs w:val="20"/>
        </w:rPr>
        <w:t xml:space="preserve"> </w:t>
      </w:r>
      <w:r w:rsidRPr="00CD4F8E">
        <w:rPr>
          <w:sz w:val="28"/>
          <w:szCs w:val="20"/>
        </w:rPr>
        <w:t>которого</w:t>
      </w:r>
      <w:r w:rsidR="00BF555A">
        <w:rPr>
          <w:sz w:val="28"/>
          <w:szCs w:val="20"/>
        </w:rPr>
        <w:t xml:space="preserve"> </w:t>
      </w:r>
      <w:r w:rsidRPr="00CD4F8E">
        <w:rPr>
          <w:sz w:val="28"/>
          <w:szCs w:val="20"/>
        </w:rPr>
        <w:t>были</w:t>
      </w:r>
      <w:r w:rsidR="00BF555A">
        <w:rPr>
          <w:sz w:val="28"/>
          <w:szCs w:val="20"/>
        </w:rPr>
        <w:t xml:space="preserve"> </w:t>
      </w:r>
      <w:r w:rsidRPr="00CD4F8E">
        <w:rPr>
          <w:sz w:val="28"/>
          <w:szCs w:val="20"/>
        </w:rPr>
        <w:t>потрачены</w:t>
      </w:r>
      <w:r w:rsidR="00BF555A">
        <w:rPr>
          <w:sz w:val="28"/>
          <w:szCs w:val="20"/>
        </w:rPr>
        <w:t xml:space="preserve"> </w:t>
      </w:r>
      <w:r w:rsidRPr="00CD4F8E">
        <w:rPr>
          <w:sz w:val="28"/>
          <w:szCs w:val="20"/>
        </w:rPr>
        <w:t>средства;</w:t>
      </w:r>
      <w:r w:rsidR="00BF555A">
        <w:rPr>
          <w:sz w:val="28"/>
          <w:szCs w:val="20"/>
        </w:rPr>
        <w:t xml:space="preserve"> </w:t>
      </w:r>
      <w:r w:rsidRPr="00CD4F8E">
        <w:rPr>
          <w:sz w:val="28"/>
          <w:szCs w:val="20"/>
        </w:rPr>
        <w:t>системный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изменение</w:t>
      </w:r>
      <w:r w:rsidR="00BF555A">
        <w:rPr>
          <w:sz w:val="28"/>
          <w:szCs w:val="20"/>
        </w:rPr>
        <w:t xml:space="preserve"> </w:t>
      </w:r>
      <w:r w:rsidRPr="00CD4F8E">
        <w:rPr>
          <w:sz w:val="28"/>
          <w:szCs w:val="20"/>
        </w:rPr>
        <w:t>налогового</w:t>
      </w:r>
      <w:r w:rsidR="00BF555A">
        <w:rPr>
          <w:sz w:val="28"/>
          <w:szCs w:val="20"/>
        </w:rPr>
        <w:t xml:space="preserve"> </w:t>
      </w:r>
      <w:r w:rsidRPr="00CD4F8E">
        <w:rPr>
          <w:sz w:val="28"/>
          <w:szCs w:val="20"/>
        </w:rPr>
        <w:t>законодательства);</w:t>
      </w:r>
      <w:r w:rsidR="00BF555A">
        <w:rPr>
          <w:sz w:val="28"/>
          <w:szCs w:val="20"/>
        </w:rPr>
        <w:t xml:space="preserve"> </w:t>
      </w:r>
    </w:p>
    <w:p w:rsidR="002F7977" w:rsidRPr="00CD4F8E" w:rsidRDefault="002F7977" w:rsidP="00BF555A">
      <w:pPr>
        <w:pStyle w:val="ae"/>
        <w:keepNext/>
        <w:widowControl w:val="0"/>
        <w:numPr>
          <w:ilvl w:val="0"/>
          <w:numId w:val="36"/>
        </w:numPr>
        <w:tabs>
          <w:tab w:val="clear" w:pos="2370"/>
          <w:tab w:val="num" w:pos="1134"/>
          <w:tab w:val="num" w:pos="1440"/>
        </w:tabs>
        <w:spacing w:before="0" w:beforeAutospacing="0" w:after="0" w:afterAutospacing="0" w:line="360" w:lineRule="auto"/>
        <w:ind w:left="0" w:firstLine="709"/>
        <w:jc w:val="both"/>
        <w:rPr>
          <w:sz w:val="28"/>
          <w:szCs w:val="20"/>
        </w:rPr>
      </w:pPr>
      <w:r w:rsidRPr="00CD4F8E">
        <w:rPr>
          <w:sz w:val="28"/>
          <w:szCs w:val="20"/>
        </w:rPr>
        <w:t>кредитный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(опасность</w:t>
      </w:r>
      <w:r w:rsidR="00BF555A">
        <w:rPr>
          <w:sz w:val="28"/>
          <w:szCs w:val="20"/>
        </w:rPr>
        <w:t xml:space="preserve"> </w:t>
      </w:r>
      <w:r w:rsidRPr="00CD4F8E">
        <w:rPr>
          <w:sz w:val="28"/>
          <w:szCs w:val="20"/>
        </w:rPr>
        <w:t>неуплаты</w:t>
      </w:r>
      <w:r w:rsidR="00BF555A">
        <w:rPr>
          <w:sz w:val="28"/>
          <w:szCs w:val="20"/>
        </w:rPr>
        <w:t xml:space="preserve"> </w:t>
      </w:r>
      <w:r w:rsidRPr="00CD4F8E">
        <w:rPr>
          <w:sz w:val="28"/>
          <w:szCs w:val="20"/>
        </w:rPr>
        <w:t>заёмщиком</w:t>
      </w:r>
      <w:r w:rsidR="00BF555A">
        <w:rPr>
          <w:sz w:val="28"/>
          <w:szCs w:val="20"/>
        </w:rPr>
        <w:t xml:space="preserve"> </w:t>
      </w:r>
      <w:r w:rsidRPr="00CD4F8E">
        <w:rPr>
          <w:sz w:val="28"/>
          <w:szCs w:val="20"/>
        </w:rPr>
        <w:t>основного</w:t>
      </w:r>
      <w:r w:rsidR="00BF555A">
        <w:rPr>
          <w:sz w:val="28"/>
          <w:szCs w:val="20"/>
        </w:rPr>
        <w:t xml:space="preserve"> </w:t>
      </w:r>
      <w:r w:rsidRPr="00CD4F8E">
        <w:rPr>
          <w:sz w:val="28"/>
          <w:szCs w:val="20"/>
        </w:rPr>
        <w:t>долга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причитающихся</w:t>
      </w:r>
      <w:r w:rsidR="00BF555A">
        <w:rPr>
          <w:sz w:val="28"/>
          <w:szCs w:val="20"/>
        </w:rPr>
        <w:t xml:space="preserve"> </w:t>
      </w:r>
      <w:r w:rsidRPr="00CD4F8E">
        <w:rPr>
          <w:sz w:val="28"/>
          <w:szCs w:val="20"/>
        </w:rPr>
        <w:t>кредитору).</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Следовательно,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процессе</w:t>
      </w:r>
      <w:r w:rsidR="00BF555A">
        <w:rPr>
          <w:sz w:val="28"/>
          <w:szCs w:val="20"/>
        </w:rPr>
        <w:t xml:space="preserve"> </w:t>
      </w:r>
      <w:r w:rsidRPr="00CD4F8E">
        <w:rPr>
          <w:sz w:val="28"/>
          <w:szCs w:val="20"/>
        </w:rPr>
        <w:t>образования,</w:t>
      </w:r>
      <w:r w:rsidR="00BF555A">
        <w:rPr>
          <w:sz w:val="28"/>
          <w:szCs w:val="20"/>
        </w:rPr>
        <w:t xml:space="preserve"> </w:t>
      </w:r>
      <w:r w:rsidRPr="00CD4F8E">
        <w:rPr>
          <w:sz w:val="28"/>
          <w:szCs w:val="20"/>
        </w:rPr>
        <w:t>формирования,</w:t>
      </w:r>
      <w:r w:rsidR="00BF555A">
        <w:rPr>
          <w:sz w:val="28"/>
          <w:szCs w:val="20"/>
        </w:rPr>
        <w:t xml:space="preserve"> </w:t>
      </w:r>
      <w:r w:rsidRPr="00CD4F8E">
        <w:rPr>
          <w:sz w:val="28"/>
          <w:szCs w:val="20"/>
        </w:rPr>
        <w:t>распоряжения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использования</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ресурсов,</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процессе</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финансами</w:t>
      </w:r>
      <w:r w:rsidR="00BF555A">
        <w:rPr>
          <w:sz w:val="28"/>
          <w:szCs w:val="20"/>
        </w:rPr>
        <w:t xml:space="preserve"> </w:t>
      </w:r>
      <w:r w:rsidRPr="00CD4F8E">
        <w:rPr>
          <w:sz w:val="28"/>
          <w:szCs w:val="20"/>
        </w:rPr>
        <w:t>организации</w:t>
      </w:r>
      <w:r w:rsidR="00BF555A">
        <w:rPr>
          <w:sz w:val="28"/>
          <w:szCs w:val="20"/>
        </w:rPr>
        <w:t xml:space="preserve"> </w:t>
      </w:r>
      <w:r w:rsidRPr="00CD4F8E">
        <w:rPr>
          <w:sz w:val="28"/>
          <w:szCs w:val="20"/>
        </w:rPr>
        <w:t>возникают</w:t>
      </w:r>
      <w:r w:rsidR="00BF555A">
        <w:rPr>
          <w:sz w:val="28"/>
          <w:szCs w:val="20"/>
        </w:rPr>
        <w:t xml:space="preserve"> </w:t>
      </w:r>
      <w:r w:rsidRPr="00CD4F8E">
        <w:rPr>
          <w:sz w:val="28"/>
          <w:szCs w:val="20"/>
        </w:rPr>
        <w:t>следующие</w:t>
      </w:r>
      <w:r w:rsidR="00BF555A">
        <w:rPr>
          <w:sz w:val="28"/>
          <w:szCs w:val="20"/>
        </w:rPr>
        <w:t xml:space="preserve"> </w:t>
      </w:r>
      <w:r w:rsidRPr="00CD4F8E">
        <w:rPr>
          <w:sz w:val="28"/>
          <w:szCs w:val="20"/>
        </w:rPr>
        <w:t>финансовые</w:t>
      </w:r>
      <w:r w:rsidR="00BF555A">
        <w:rPr>
          <w:sz w:val="28"/>
          <w:szCs w:val="20"/>
        </w:rPr>
        <w:t xml:space="preserve"> </w:t>
      </w:r>
      <w:r w:rsidRPr="00CD4F8E">
        <w:rPr>
          <w:sz w:val="28"/>
          <w:szCs w:val="20"/>
        </w:rPr>
        <w:t>риски:</w:t>
      </w:r>
      <w:r w:rsidR="00BF555A">
        <w:rPr>
          <w:sz w:val="28"/>
          <w:szCs w:val="20"/>
        </w:rPr>
        <w:t xml:space="preserve"> </w:t>
      </w:r>
    </w:p>
    <w:p w:rsidR="002F7977" w:rsidRPr="00CD4F8E" w:rsidRDefault="002F7977" w:rsidP="00BF555A">
      <w:pPr>
        <w:pStyle w:val="ae"/>
        <w:keepNext/>
        <w:widowControl w:val="0"/>
        <w:numPr>
          <w:ilvl w:val="0"/>
          <w:numId w:val="37"/>
        </w:numPr>
        <w:tabs>
          <w:tab w:val="clear" w:pos="4365"/>
          <w:tab w:val="num" w:pos="1276"/>
        </w:tabs>
        <w:spacing w:before="0" w:beforeAutospacing="0" w:after="0" w:afterAutospacing="0" w:line="360" w:lineRule="auto"/>
        <w:ind w:left="0" w:firstLine="709"/>
        <w:jc w:val="both"/>
        <w:rPr>
          <w:sz w:val="28"/>
          <w:szCs w:val="20"/>
        </w:rPr>
      </w:pPr>
      <w:r w:rsidRPr="00CD4F8E">
        <w:rPr>
          <w:sz w:val="28"/>
          <w:szCs w:val="20"/>
        </w:rPr>
        <w:t>кредитный</w:t>
      </w:r>
      <w:r w:rsidR="00BF555A">
        <w:rPr>
          <w:sz w:val="28"/>
          <w:szCs w:val="20"/>
        </w:rPr>
        <w:t xml:space="preserve"> </w:t>
      </w:r>
      <w:r w:rsidRPr="00CD4F8E">
        <w:rPr>
          <w:sz w:val="28"/>
          <w:szCs w:val="20"/>
        </w:rPr>
        <w:t>риск;</w:t>
      </w:r>
    </w:p>
    <w:p w:rsidR="002F7977" w:rsidRPr="00CD4F8E" w:rsidRDefault="002F7977" w:rsidP="00BF555A">
      <w:pPr>
        <w:pStyle w:val="ae"/>
        <w:keepNext/>
        <w:widowControl w:val="0"/>
        <w:numPr>
          <w:ilvl w:val="0"/>
          <w:numId w:val="37"/>
        </w:numPr>
        <w:tabs>
          <w:tab w:val="clear" w:pos="4365"/>
          <w:tab w:val="num" w:pos="1276"/>
        </w:tabs>
        <w:spacing w:before="0" w:beforeAutospacing="0" w:after="0" w:afterAutospacing="0" w:line="360" w:lineRule="auto"/>
        <w:ind w:left="0" w:firstLine="709"/>
        <w:jc w:val="both"/>
        <w:rPr>
          <w:sz w:val="28"/>
          <w:szCs w:val="20"/>
        </w:rPr>
      </w:pPr>
      <w:r w:rsidRPr="00CD4F8E">
        <w:rPr>
          <w:sz w:val="28"/>
          <w:szCs w:val="20"/>
        </w:rPr>
        <w:t>риски</w:t>
      </w:r>
      <w:r w:rsidR="00BF555A">
        <w:rPr>
          <w:sz w:val="28"/>
          <w:szCs w:val="20"/>
        </w:rPr>
        <w:t xml:space="preserve"> </w:t>
      </w:r>
      <w:r w:rsidRPr="00CD4F8E">
        <w:rPr>
          <w:sz w:val="28"/>
          <w:szCs w:val="20"/>
        </w:rPr>
        <w:t>ликвидности;</w:t>
      </w:r>
      <w:r w:rsidR="00BF555A">
        <w:rPr>
          <w:sz w:val="28"/>
          <w:szCs w:val="20"/>
        </w:rPr>
        <w:t xml:space="preserve"> </w:t>
      </w:r>
    </w:p>
    <w:p w:rsidR="002F7977" w:rsidRPr="00CD4F8E" w:rsidRDefault="002F7977" w:rsidP="00BF555A">
      <w:pPr>
        <w:pStyle w:val="ae"/>
        <w:keepNext/>
        <w:widowControl w:val="0"/>
        <w:numPr>
          <w:ilvl w:val="0"/>
          <w:numId w:val="37"/>
        </w:numPr>
        <w:tabs>
          <w:tab w:val="clear" w:pos="4365"/>
          <w:tab w:val="num" w:pos="1276"/>
        </w:tabs>
        <w:spacing w:before="0" w:beforeAutospacing="0" w:after="0" w:afterAutospacing="0" w:line="360" w:lineRule="auto"/>
        <w:ind w:left="0" w:firstLine="709"/>
        <w:jc w:val="both"/>
        <w:rPr>
          <w:sz w:val="28"/>
          <w:szCs w:val="20"/>
        </w:rPr>
      </w:pPr>
      <w:r w:rsidRPr="00CD4F8E">
        <w:rPr>
          <w:sz w:val="28"/>
          <w:szCs w:val="20"/>
        </w:rPr>
        <w:t>инвестиционные</w:t>
      </w:r>
      <w:r w:rsidR="00BF555A">
        <w:rPr>
          <w:sz w:val="28"/>
          <w:szCs w:val="20"/>
        </w:rPr>
        <w:t xml:space="preserve"> </w:t>
      </w:r>
      <w:r w:rsidRPr="00CD4F8E">
        <w:rPr>
          <w:sz w:val="28"/>
          <w:szCs w:val="20"/>
        </w:rPr>
        <w:t>риски;</w:t>
      </w:r>
      <w:r w:rsidR="00BF555A">
        <w:rPr>
          <w:sz w:val="28"/>
          <w:szCs w:val="20"/>
        </w:rPr>
        <w:t xml:space="preserve"> </w:t>
      </w:r>
    </w:p>
    <w:p w:rsidR="002F7977" w:rsidRPr="00CD4F8E" w:rsidRDefault="002F7977" w:rsidP="00BF555A">
      <w:pPr>
        <w:pStyle w:val="ae"/>
        <w:keepNext/>
        <w:widowControl w:val="0"/>
        <w:numPr>
          <w:ilvl w:val="0"/>
          <w:numId w:val="37"/>
        </w:numPr>
        <w:tabs>
          <w:tab w:val="clear" w:pos="4365"/>
          <w:tab w:val="num" w:pos="1276"/>
        </w:tabs>
        <w:spacing w:before="0" w:beforeAutospacing="0" w:after="0" w:afterAutospacing="0" w:line="360" w:lineRule="auto"/>
        <w:ind w:left="0" w:firstLine="709"/>
        <w:jc w:val="both"/>
        <w:rPr>
          <w:sz w:val="28"/>
          <w:szCs w:val="20"/>
        </w:rPr>
      </w:pPr>
      <w:r w:rsidRPr="00CD4F8E">
        <w:rPr>
          <w:sz w:val="28"/>
          <w:szCs w:val="20"/>
        </w:rPr>
        <w:t>риски</w:t>
      </w:r>
      <w:r w:rsidR="00BF555A">
        <w:rPr>
          <w:sz w:val="28"/>
          <w:szCs w:val="20"/>
        </w:rPr>
        <w:t xml:space="preserve"> </w:t>
      </w:r>
      <w:r w:rsidRPr="00CD4F8E">
        <w:rPr>
          <w:sz w:val="28"/>
          <w:szCs w:val="20"/>
        </w:rPr>
        <w:t>планирования;</w:t>
      </w:r>
      <w:r w:rsidR="00BF555A">
        <w:rPr>
          <w:sz w:val="28"/>
          <w:szCs w:val="20"/>
        </w:rPr>
        <w:t xml:space="preserve"> </w:t>
      </w:r>
    </w:p>
    <w:p w:rsidR="002F7977" w:rsidRPr="00CD4F8E" w:rsidRDefault="002F7977" w:rsidP="00BF555A">
      <w:pPr>
        <w:pStyle w:val="ae"/>
        <w:keepNext/>
        <w:widowControl w:val="0"/>
        <w:numPr>
          <w:ilvl w:val="0"/>
          <w:numId w:val="37"/>
        </w:numPr>
        <w:tabs>
          <w:tab w:val="clear" w:pos="4365"/>
          <w:tab w:val="num" w:pos="1276"/>
        </w:tabs>
        <w:spacing w:before="0" w:beforeAutospacing="0" w:after="0" w:afterAutospacing="0" w:line="360" w:lineRule="auto"/>
        <w:ind w:left="0" w:firstLine="709"/>
        <w:jc w:val="both"/>
        <w:rPr>
          <w:sz w:val="28"/>
          <w:szCs w:val="20"/>
        </w:rPr>
      </w:pPr>
      <w:r w:rsidRPr="00CD4F8E">
        <w:rPr>
          <w:sz w:val="28"/>
          <w:szCs w:val="20"/>
        </w:rPr>
        <w:t>налоговые</w:t>
      </w:r>
      <w:r w:rsidR="00BF555A">
        <w:rPr>
          <w:sz w:val="28"/>
          <w:szCs w:val="20"/>
        </w:rPr>
        <w:t xml:space="preserve"> </w:t>
      </w:r>
      <w:r w:rsidRPr="00CD4F8E">
        <w:rPr>
          <w:sz w:val="28"/>
          <w:szCs w:val="20"/>
        </w:rPr>
        <w:t>риски.</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Кредитный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опасность</w:t>
      </w:r>
      <w:r w:rsidR="00BF555A">
        <w:rPr>
          <w:sz w:val="28"/>
          <w:szCs w:val="20"/>
        </w:rPr>
        <w:t xml:space="preserve"> </w:t>
      </w:r>
      <w:r w:rsidRPr="00CD4F8E">
        <w:rPr>
          <w:sz w:val="28"/>
          <w:szCs w:val="20"/>
        </w:rPr>
        <w:t>неуплаты</w:t>
      </w:r>
      <w:r w:rsidR="00BF555A">
        <w:rPr>
          <w:sz w:val="28"/>
          <w:szCs w:val="20"/>
        </w:rPr>
        <w:t xml:space="preserve"> </w:t>
      </w:r>
      <w:r w:rsidRPr="00CD4F8E">
        <w:rPr>
          <w:sz w:val="28"/>
          <w:szCs w:val="20"/>
        </w:rPr>
        <w:t>заёмщиком</w:t>
      </w:r>
      <w:r w:rsidR="00BF555A">
        <w:rPr>
          <w:sz w:val="28"/>
          <w:szCs w:val="20"/>
        </w:rPr>
        <w:t xml:space="preserve"> </w:t>
      </w:r>
      <w:r w:rsidRPr="00CD4F8E">
        <w:rPr>
          <w:sz w:val="28"/>
          <w:szCs w:val="20"/>
        </w:rPr>
        <w:t>основного</w:t>
      </w:r>
      <w:r w:rsidR="00BF555A">
        <w:rPr>
          <w:sz w:val="28"/>
          <w:szCs w:val="20"/>
        </w:rPr>
        <w:t xml:space="preserve"> </w:t>
      </w:r>
      <w:r w:rsidRPr="00CD4F8E">
        <w:rPr>
          <w:sz w:val="28"/>
          <w:szCs w:val="20"/>
        </w:rPr>
        <w:t>долга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причитающихся</w:t>
      </w:r>
      <w:r w:rsidR="00BF555A">
        <w:rPr>
          <w:sz w:val="28"/>
          <w:szCs w:val="20"/>
        </w:rPr>
        <w:t xml:space="preserve"> </w:t>
      </w:r>
      <w:r w:rsidRPr="00CD4F8E">
        <w:rPr>
          <w:sz w:val="28"/>
          <w:szCs w:val="20"/>
        </w:rPr>
        <w:t>кредитору.</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ликвидности</w:t>
      </w:r>
      <w:r w:rsidR="00BF555A">
        <w:rPr>
          <w:sz w:val="28"/>
          <w:szCs w:val="20"/>
        </w:rPr>
        <w:t xml:space="preserve"> </w:t>
      </w:r>
      <w:r w:rsidRPr="00CD4F8E">
        <w:rPr>
          <w:sz w:val="28"/>
          <w:szCs w:val="20"/>
        </w:rPr>
        <w:t>связан</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возможностью</w:t>
      </w:r>
      <w:r w:rsidR="00BF555A">
        <w:rPr>
          <w:sz w:val="28"/>
          <w:szCs w:val="20"/>
        </w:rPr>
        <w:t xml:space="preserve"> </w:t>
      </w:r>
      <w:r w:rsidRPr="00CD4F8E">
        <w:rPr>
          <w:sz w:val="28"/>
          <w:szCs w:val="20"/>
        </w:rPr>
        <w:t>потерь</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реализации</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товаров</w:t>
      </w:r>
      <w:r w:rsidR="00BF555A">
        <w:rPr>
          <w:sz w:val="28"/>
          <w:szCs w:val="20"/>
        </w:rPr>
        <w:t xml:space="preserve"> </w:t>
      </w:r>
      <w:r w:rsidRPr="00CD4F8E">
        <w:rPr>
          <w:sz w:val="28"/>
          <w:szCs w:val="20"/>
        </w:rPr>
        <w:t>из-за</w:t>
      </w:r>
      <w:r w:rsidR="00BF555A">
        <w:rPr>
          <w:sz w:val="28"/>
          <w:szCs w:val="20"/>
        </w:rPr>
        <w:t xml:space="preserve"> </w:t>
      </w:r>
      <w:r w:rsidRPr="00CD4F8E">
        <w:rPr>
          <w:sz w:val="28"/>
          <w:szCs w:val="20"/>
        </w:rPr>
        <w:t>изменения</w:t>
      </w:r>
      <w:r w:rsidR="00BF555A">
        <w:rPr>
          <w:sz w:val="28"/>
          <w:szCs w:val="20"/>
        </w:rPr>
        <w:t xml:space="preserve"> </w:t>
      </w:r>
      <w:r w:rsidRPr="00CD4F8E">
        <w:rPr>
          <w:sz w:val="28"/>
          <w:szCs w:val="20"/>
        </w:rPr>
        <w:t>оценки</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качества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потребительской</w:t>
      </w:r>
      <w:r w:rsidR="00BF555A">
        <w:rPr>
          <w:sz w:val="28"/>
          <w:szCs w:val="20"/>
        </w:rPr>
        <w:t xml:space="preserve"> </w:t>
      </w:r>
      <w:r w:rsidRPr="00CD4F8E">
        <w:rPr>
          <w:sz w:val="28"/>
          <w:szCs w:val="20"/>
        </w:rPr>
        <w:t>стоимости.</w:t>
      </w:r>
      <w:r w:rsidR="00BF555A">
        <w:rPr>
          <w:sz w:val="28"/>
          <w:szCs w:val="20"/>
        </w:rPr>
        <w:t xml:space="preserve"> </w:t>
      </w:r>
      <w:r w:rsidRPr="00CD4F8E">
        <w:rPr>
          <w:sz w:val="28"/>
          <w:szCs w:val="20"/>
        </w:rPr>
        <w:t>Инвестиционные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упущенной</w:t>
      </w:r>
      <w:r w:rsidR="00BF555A">
        <w:rPr>
          <w:sz w:val="28"/>
          <w:szCs w:val="20"/>
        </w:rPr>
        <w:t xml:space="preserve"> </w:t>
      </w:r>
      <w:r w:rsidRPr="00CD4F8E">
        <w:rPr>
          <w:sz w:val="28"/>
          <w:szCs w:val="20"/>
        </w:rPr>
        <w:t>выгоды</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неполучении</w:t>
      </w:r>
      <w:r w:rsidR="00BF555A">
        <w:rPr>
          <w:sz w:val="28"/>
          <w:szCs w:val="20"/>
        </w:rPr>
        <w:t xml:space="preserve"> </w:t>
      </w:r>
      <w:r w:rsidRPr="00CD4F8E">
        <w:rPr>
          <w:sz w:val="28"/>
          <w:szCs w:val="20"/>
        </w:rPr>
        <w:t>какого-либо</w:t>
      </w:r>
      <w:r w:rsidR="00BF555A">
        <w:rPr>
          <w:sz w:val="28"/>
          <w:szCs w:val="20"/>
        </w:rPr>
        <w:t xml:space="preserve"> </w:t>
      </w:r>
      <w:r w:rsidRPr="00CD4F8E">
        <w:rPr>
          <w:sz w:val="28"/>
          <w:szCs w:val="20"/>
        </w:rPr>
        <w:t>дохода,</w:t>
      </w:r>
      <w:r w:rsidR="00BF555A">
        <w:rPr>
          <w:sz w:val="28"/>
          <w:szCs w:val="20"/>
        </w:rPr>
        <w:t xml:space="preserve"> </w:t>
      </w:r>
      <w:r w:rsidRPr="00CD4F8E">
        <w:rPr>
          <w:sz w:val="28"/>
          <w:szCs w:val="20"/>
        </w:rPr>
        <w:t>который</w:t>
      </w:r>
      <w:r w:rsidR="00BF555A">
        <w:rPr>
          <w:sz w:val="28"/>
          <w:szCs w:val="20"/>
        </w:rPr>
        <w:t xml:space="preserve"> </w:t>
      </w:r>
      <w:r w:rsidRPr="00CD4F8E">
        <w:rPr>
          <w:sz w:val="28"/>
          <w:szCs w:val="20"/>
        </w:rPr>
        <w:t>можно</w:t>
      </w:r>
      <w:r w:rsidR="00BF555A">
        <w:rPr>
          <w:sz w:val="28"/>
          <w:szCs w:val="20"/>
        </w:rPr>
        <w:t xml:space="preserve"> </w:t>
      </w:r>
      <w:r w:rsidRPr="00CD4F8E">
        <w:rPr>
          <w:sz w:val="28"/>
          <w:szCs w:val="20"/>
        </w:rPr>
        <w:t>было</w:t>
      </w:r>
      <w:r w:rsidR="00BF555A">
        <w:rPr>
          <w:sz w:val="28"/>
          <w:szCs w:val="20"/>
        </w:rPr>
        <w:t xml:space="preserve"> </w:t>
      </w:r>
      <w:r w:rsidRPr="00CD4F8E">
        <w:rPr>
          <w:sz w:val="28"/>
          <w:szCs w:val="20"/>
        </w:rPr>
        <w:t>бы</w:t>
      </w:r>
      <w:r w:rsidR="00BF555A">
        <w:rPr>
          <w:sz w:val="28"/>
          <w:szCs w:val="20"/>
        </w:rPr>
        <w:t xml:space="preserve"> </w:t>
      </w:r>
      <w:r w:rsidRPr="00CD4F8E">
        <w:rPr>
          <w:sz w:val="28"/>
          <w:szCs w:val="20"/>
        </w:rPr>
        <w:t>получить</w:t>
      </w:r>
      <w:r w:rsidR="00BF555A">
        <w:rPr>
          <w:sz w:val="28"/>
          <w:szCs w:val="20"/>
        </w:rPr>
        <w:t xml:space="preserve"> </w:t>
      </w:r>
      <w:r w:rsidRPr="00CD4F8E">
        <w:rPr>
          <w:sz w:val="28"/>
          <w:szCs w:val="20"/>
        </w:rPr>
        <w:t>(например,</w:t>
      </w:r>
      <w:r w:rsidR="00BF555A">
        <w:rPr>
          <w:sz w:val="28"/>
          <w:szCs w:val="20"/>
        </w:rPr>
        <w:t xml:space="preserve"> </w:t>
      </w:r>
      <w:r w:rsidRPr="00CD4F8E">
        <w:rPr>
          <w:sz w:val="28"/>
          <w:szCs w:val="20"/>
        </w:rPr>
        <w:t>процент</w:t>
      </w:r>
      <w:r w:rsidR="00BF555A">
        <w:rPr>
          <w:sz w:val="28"/>
          <w:szCs w:val="20"/>
        </w:rPr>
        <w:t xml:space="preserve"> </w:t>
      </w:r>
      <w:r w:rsidRPr="00CD4F8E">
        <w:rPr>
          <w:sz w:val="28"/>
          <w:szCs w:val="20"/>
        </w:rPr>
        <w:t>дохода</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проекта</w:t>
      </w:r>
      <w:r w:rsidR="00BF555A">
        <w:rPr>
          <w:sz w:val="28"/>
          <w:szCs w:val="20"/>
        </w:rPr>
        <w:t xml:space="preserve"> </w:t>
      </w:r>
      <w:r w:rsidRPr="00CD4F8E">
        <w:rPr>
          <w:sz w:val="28"/>
          <w:szCs w:val="20"/>
        </w:rPr>
        <w:t>меньше</w:t>
      </w:r>
      <w:r w:rsidR="00BF555A">
        <w:rPr>
          <w:sz w:val="28"/>
          <w:szCs w:val="20"/>
        </w:rPr>
        <w:t xml:space="preserve"> </w:t>
      </w:r>
      <w:r w:rsidRPr="00CD4F8E">
        <w:rPr>
          <w:sz w:val="28"/>
          <w:szCs w:val="20"/>
        </w:rPr>
        <w:t>процента</w:t>
      </w:r>
      <w:r w:rsidR="00BF555A">
        <w:rPr>
          <w:sz w:val="28"/>
          <w:szCs w:val="20"/>
        </w:rPr>
        <w:t xml:space="preserve"> </w:t>
      </w:r>
      <w:r w:rsidRPr="00CD4F8E">
        <w:rPr>
          <w:sz w:val="28"/>
          <w:szCs w:val="20"/>
        </w:rPr>
        <w:t>банковского).</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Для</w:t>
      </w:r>
      <w:r w:rsidR="00BF555A">
        <w:rPr>
          <w:sz w:val="28"/>
          <w:szCs w:val="20"/>
        </w:rPr>
        <w:t xml:space="preserve"> </w:t>
      </w:r>
      <w:r w:rsidRPr="00CD4F8E">
        <w:rPr>
          <w:sz w:val="28"/>
          <w:szCs w:val="20"/>
        </w:rPr>
        <w:t>перечисленных</w:t>
      </w:r>
      <w:r w:rsidR="00BF555A">
        <w:rPr>
          <w:sz w:val="28"/>
          <w:szCs w:val="20"/>
        </w:rPr>
        <w:t xml:space="preserve"> </w:t>
      </w:r>
      <w:r w:rsidRPr="00CD4F8E">
        <w:rPr>
          <w:sz w:val="28"/>
          <w:szCs w:val="20"/>
        </w:rPr>
        <w:t>рисков</w:t>
      </w:r>
      <w:r w:rsidR="00BF555A">
        <w:rPr>
          <w:sz w:val="28"/>
          <w:szCs w:val="20"/>
        </w:rPr>
        <w:t xml:space="preserve"> </w:t>
      </w:r>
      <w:r w:rsidRPr="00CD4F8E">
        <w:rPr>
          <w:sz w:val="28"/>
          <w:szCs w:val="20"/>
        </w:rPr>
        <w:t>существуют</w:t>
      </w:r>
      <w:r w:rsidR="00BF555A">
        <w:rPr>
          <w:sz w:val="28"/>
          <w:szCs w:val="20"/>
        </w:rPr>
        <w:t xml:space="preserve"> </w:t>
      </w:r>
      <w:r w:rsidRPr="00CD4F8E">
        <w:rPr>
          <w:sz w:val="28"/>
          <w:szCs w:val="20"/>
        </w:rPr>
        <w:t>различные</w:t>
      </w:r>
      <w:r w:rsidR="00BF555A">
        <w:rPr>
          <w:sz w:val="28"/>
          <w:szCs w:val="20"/>
        </w:rPr>
        <w:t xml:space="preserve"> </w:t>
      </w:r>
      <w:r w:rsidRPr="00CD4F8E">
        <w:rPr>
          <w:sz w:val="28"/>
          <w:szCs w:val="20"/>
        </w:rPr>
        <w:t>методы</w:t>
      </w:r>
      <w:r w:rsidR="00BF555A">
        <w:rPr>
          <w:sz w:val="28"/>
          <w:szCs w:val="20"/>
        </w:rPr>
        <w:t xml:space="preserve"> </w:t>
      </w:r>
      <w:r w:rsidRPr="00CD4F8E">
        <w:rPr>
          <w:sz w:val="28"/>
          <w:szCs w:val="20"/>
        </w:rPr>
        <w:t>воздействия,</w:t>
      </w:r>
      <w:r w:rsidR="00BF555A">
        <w:rPr>
          <w:sz w:val="28"/>
          <w:szCs w:val="20"/>
        </w:rPr>
        <w:t xml:space="preserve"> </w:t>
      </w:r>
      <w:r w:rsidRPr="00CD4F8E">
        <w:rPr>
          <w:sz w:val="28"/>
          <w:szCs w:val="20"/>
        </w:rPr>
        <w:t>уменьшающие</w:t>
      </w:r>
      <w:r w:rsidR="00BF555A">
        <w:rPr>
          <w:sz w:val="28"/>
          <w:szCs w:val="20"/>
        </w:rPr>
        <w:t xml:space="preserve"> </w:t>
      </w:r>
      <w:r w:rsidRPr="00CD4F8E">
        <w:rPr>
          <w:sz w:val="28"/>
          <w:szCs w:val="20"/>
        </w:rPr>
        <w:t>угрозы,</w:t>
      </w:r>
      <w:r w:rsidR="00BF555A">
        <w:rPr>
          <w:sz w:val="28"/>
          <w:szCs w:val="20"/>
        </w:rPr>
        <w:t xml:space="preserve"> </w:t>
      </w:r>
      <w:r w:rsidRPr="00CD4F8E">
        <w:rPr>
          <w:sz w:val="28"/>
          <w:szCs w:val="20"/>
        </w:rPr>
        <w:t>исходящие</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них.</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кредитный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покрыт</w:t>
      </w:r>
      <w:r w:rsidR="00BF555A">
        <w:rPr>
          <w:sz w:val="28"/>
          <w:szCs w:val="20"/>
        </w:rPr>
        <w:t xml:space="preserve"> </w:t>
      </w:r>
      <w:r w:rsidRPr="00CD4F8E">
        <w:rPr>
          <w:sz w:val="28"/>
          <w:szCs w:val="20"/>
        </w:rPr>
        <w:t>такими</w:t>
      </w:r>
      <w:r w:rsidR="00BF555A">
        <w:rPr>
          <w:sz w:val="28"/>
          <w:szCs w:val="20"/>
        </w:rPr>
        <w:t xml:space="preserve"> </w:t>
      </w:r>
      <w:r w:rsidRPr="00CD4F8E">
        <w:rPr>
          <w:sz w:val="28"/>
          <w:szCs w:val="20"/>
        </w:rPr>
        <w:t>методами</w:t>
      </w:r>
      <w:r w:rsidR="00BF555A">
        <w:rPr>
          <w:sz w:val="28"/>
          <w:szCs w:val="20"/>
        </w:rPr>
        <w:t xml:space="preserve"> </w:t>
      </w:r>
      <w:r w:rsidRPr="00CD4F8E">
        <w:rPr>
          <w:sz w:val="28"/>
          <w:szCs w:val="20"/>
        </w:rPr>
        <w:t>воздействия,</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самострахование,</w:t>
      </w:r>
      <w:r w:rsidR="00BF555A">
        <w:rPr>
          <w:sz w:val="28"/>
          <w:szCs w:val="20"/>
        </w:rPr>
        <w:t xml:space="preserve"> </w:t>
      </w:r>
      <w:r w:rsidRPr="00CD4F8E">
        <w:rPr>
          <w:sz w:val="28"/>
          <w:szCs w:val="20"/>
        </w:rPr>
        <w:t>страхованием</w:t>
      </w:r>
      <w:r w:rsidR="00BF555A">
        <w:rPr>
          <w:sz w:val="28"/>
          <w:szCs w:val="20"/>
        </w:rPr>
        <w:t xml:space="preserve"> </w:t>
      </w:r>
      <w:r w:rsidRPr="00CD4F8E">
        <w:rPr>
          <w:sz w:val="28"/>
          <w:szCs w:val="20"/>
        </w:rPr>
        <w:t>кредитных</w:t>
      </w:r>
      <w:r w:rsidR="00BF555A">
        <w:rPr>
          <w:sz w:val="28"/>
          <w:szCs w:val="20"/>
        </w:rPr>
        <w:t xml:space="preserve"> </w:t>
      </w:r>
      <w:r w:rsidRPr="00CD4F8E">
        <w:rPr>
          <w:sz w:val="28"/>
          <w:szCs w:val="20"/>
        </w:rPr>
        <w:t>рисков,</w:t>
      </w:r>
      <w:r w:rsidR="00BF555A">
        <w:rPr>
          <w:sz w:val="28"/>
          <w:szCs w:val="20"/>
        </w:rPr>
        <w:t xml:space="preserve"> </w:t>
      </w:r>
      <w:r w:rsidRPr="00CD4F8E">
        <w:rPr>
          <w:sz w:val="28"/>
          <w:szCs w:val="20"/>
        </w:rPr>
        <w:t>установлением</w:t>
      </w:r>
      <w:r w:rsidR="00BF555A">
        <w:rPr>
          <w:sz w:val="28"/>
          <w:szCs w:val="20"/>
        </w:rPr>
        <w:t xml:space="preserve"> </w:t>
      </w:r>
      <w:r w:rsidRPr="00CD4F8E">
        <w:rPr>
          <w:sz w:val="28"/>
          <w:szCs w:val="20"/>
        </w:rPr>
        <w:t>лимитов;</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ликвидности</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покрыты</w:t>
      </w:r>
      <w:r w:rsidR="00BF555A">
        <w:rPr>
          <w:sz w:val="28"/>
          <w:szCs w:val="20"/>
        </w:rPr>
        <w:t xml:space="preserve"> </w:t>
      </w:r>
      <w:r w:rsidRPr="00CD4F8E">
        <w:rPr>
          <w:sz w:val="28"/>
          <w:szCs w:val="20"/>
        </w:rPr>
        <w:t>самострахованием,</w:t>
      </w:r>
      <w:r w:rsidR="00BF555A">
        <w:rPr>
          <w:sz w:val="28"/>
          <w:szCs w:val="20"/>
        </w:rPr>
        <w:t xml:space="preserve"> </w:t>
      </w:r>
      <w:r w:rsidRPr="00CD4F8E">
        <w:rPr>
          <w:sz w:val="28"/>
          <w:szCs w:val="20"/>
        </w:rPr>
        <w:t>установлением</w:t>
      </w:r>
      <w:r w:rsidR="00BF555A">
        <w:rPr>
          <w:sz w:val="28"/>
          <w:szCs w:val="20"/>
        </w:rPr>
        <w:t xml:space="preserve"> </w:t>
      </w:r>
      <w:r w:rsidRPr="00CD4F8E">
        <w:rPr>
          <w:sz w:val="28"/>
          <w:szCs w:val="20"/>
        </w:rPr>
        <w:t>лимитов,</w:t>
      </w:r>
      <w:r w:rsidR="00BF555A">
        <w:rPr>
          <w:sz w:val="28"/>
          <w:szCs w:val="20"/>
        </w:rPr>
        <w:t xml:space="preserve"> </w:t>
      </w:r>
      <w:r w:rsidRPr="00CD4F8E">
        <w:rPr>
          <w:sz w:val="28"/>
          <w:szCs w:val="20"/>
        </w:rPr>
        <w:t>управлением</w:t>
      </w:r>
      <w:r w:rsidR="00BF555A">
        <w:rPr>
          <w:sz w:val="28"/>
          <w:szCs w:val="20"/>
        </w:rPr>
        <w:t xml:space="preserve"> </w:t>
      </w:r>
      <w:r w:rsidRPr="00CD4F8E">
        <w:rPr>
          <w:sz w:val="28"/>
          <w:szCs w:val="20"/>
        </w:rPr>
        <w:t>денежными</w:t>
      </w:r>
      <w:r w:rsidR="00BF555A">
        <w:rPr>
          <w:sz w:val="28"/>
          <w:szCs w:val="20"/>
        </w:rPr>
        <w:t xml:space="preserve"> </w:t>
      </w:r>
      <w:r w:rsidRPr="00CD4F8E">
        <w:rPr>
          <w:sz w:val="28"/>
          <w:szCs w:val="20"/>
        </w:rPr>
        <w:t>потоками;</w:t>
      </w:r>
      <w:r w:rsidR="00BF555A">
        <w:rPr>
          <w:sz w:val="28"/>
          <w:szCs w:val="20"/>
        </w:rPr>
        <w:t xml:space="preserve"> </w:t>
      </w:r>
      <w:r w:rsidRPr="00CD4F8E">
        <w:rPr>
          <w:sz w:val="28"/>
          <w:szCs w:val="20"/>
        </w:rPr>
        <w:t>инвестиционные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покрыты</w:t>
      </w:r>
      <w:r w:rsidR="00BF555A">
        <w:rPr>
          <w:sz w:val="28"/>
          <w:szCs w:val="20"/>
        </w:rPr>
        <w:t xml:space="preserve"> </w:t>
      </w:r>
      <w:r w:rsidRPr="00CD4F8E">
        <w:rPr>
          <w:sz w:val="28"/>
          <w:szCs w:val="20"/>
        </w:rPr>
        <w:t>установлением</w:t>
      </w:r>
      <w:r w:rsidR="00BF555A">
        <w:rPr>
          <w:sz w:val="28"/>
          <w:szCs w:val="20"/>
        </w:rPr>
        <w:t xml:space="preserve"> </w:t>
      </w:r>
      <w:r w:rsidRPr="00CD4F8E">
        <w:rPr>
          <w:sz w:val="28"/>
          <w:szCs w:val="20"/>
        </w:rPr>
        <w:t>лимитов,</w:t>
      </w:r>
      <w:r w:rsidR="00BF555A">
        <w:rPr>
          <w:sz w:val="28"/>
          <w:szCs w:val="20"/>
        </w:rPr>
        <w:t xml:space="preserve"> </w:t>
      </w:r>
      <w:r w:rsidRPr="00CD4F8E">
        <w:rPr>
          <w:sz w:val="28"/>
          <w:szCs w:val="20"/>
        </w:rPr>
        <w:t>процедурой</w:t>
      </w:r>
      <w:r w:rsidR="00BF555A">
        <w:rPr>
          <w:sz w:val="28"/>
          <w:szCs w:val="20"/>
        </w:rPr>
        <w:t xml:space="preserve"> </w:t>
      </w:r>
      <w:r w:rsidRPr="00CD4F8E">
        <w:rPr>
          <w:sz w:val="28"/>
          <w:szCs w:val="20"/>
        </w:rPr>
        <w:t>оценки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мониторинга</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проектов,</w:t>
      </w:r>
      <w:r w:rsidR="00BF555A">
        <w:rPr>
          <w:sz w:val="28"/>
          <w:szCs w:val="20"/>
        </w:rPr>
        <w:t xml:space="preserve"> </w:t>
      </w:r>
      <w:r w:rsidRPr="00CD4F8E">
        <w:rPr>
          <w:sz w:val="28"/>
          <w:szCs w:val="20"/>
        </w:rPr>
        <w:t>процедурой</w:t>
      </w:r>
      <w:r w:rsidR="00BF555A">
        <w:rPr>
          <w:sz w:val="28"/>
          <w:szCs w:val="20"/>
        </w:rPr>
        <w:t xml:space="preserve"> </w:t>
      </w:r>
      <w:r w:rsidRPr="00CD4F8E">
        <w:rPr>
          <w:sz w:val="28"/>
          <w:szCs w:val="20"/>
        </w:rPr>
        <w:t>учёта</w:t>
      </w:r>
      <w:r w:rsidR="00BF555A">
        <w:rPr>
          <w:sz w:val="28"/>
          <w:szCs w:val="20"/>
        </w:rPr>
        <w:t xml:space="preserve"> </w:t>
      </w:r>
      <w:r w:rsidRPr="00CD4F8E">
        <w:rPr>
          <w:sz w:val="28"/>
          <w:szCs w:val="20"/>
        </w:rPr>
        <w:t>рисков</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инвестиционном</w:t>
      </w:r>
      <w:r w:rsidR="00BF555A">
        <w:rPr>
          <w:sz w:val="28"/>
          <w:szCs w:val="20"/>
        </w:rPr>
        <w:t xml:space="preserve"> </w:t>
      </w:r>
      <w:r w:rsidRPr="00CD4F8E">
        <w:rPr>
          <w:sz w:val="28"/>
          <w:szCs w:val="20"/>
        </w:rPr>
        <w:t>проектировании,</w:t>
      </w:r>
      <w:r w:rsidR="00BF555A">
        <w:rPr>
          <w:sz w:val="28"/>
          <w:szCs w:val="20"/>
        </w:rPr>
        <w:t xml:space="preserve"> </w:t>
      </w:r>
      <w:r w:rsidRPr="00CD4F8E">
        <w:rPr>
          <w:sz w:val="28"/>
          <w:szCs w:val="20"/>
        </w:rPr>
        <w:t>оценкой</w:t>
      </w:r>
      <w:r w:rsidR="00BF555A">
        <w:rPr>
          <w:sz w:val="28"/>
          <w:szCs w:val="20"/>
        </w:rPr>
        <w:t xml:space="preserve"> </w:t>
      </w:r>
      <w:r w:rsidRPr="00CD4F8E">
        <w:rPr>
          <w:sz w:val="28"/>
          <w:szCs w:val="20"/>
        </w:rPr>
        <w:t>рисков</w:t>
      </w:r>
      <w:r w:rsidR="00BF555A">
        <w:rPr>
          <w:sz w:val="28"/>
          <w:szCs w:val="20"/>
        </w:rPr>
        <w:t xml:space="preserve"> </w:t>
      </w:r>
      <w:r w:rsidRPr="00CD4F8E">
        <w:rPr>
          <w:sz w:val="28"/>
          <w:szCs w:val="20"/>
        </w:rPr>
        <w:t>партнёров;</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планирования</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покрыты</w:t>
      </w:r>
      <w:r w:rsidR="00BF555A">
        <w:rPr>
          <w:sz w:val="28"/>
          <w:szCs w:val="20"/>
        </w:rPr>
        <w:t xml:space="preserve"> </w:t>
      </w:r>
      <w:r w:rsidRPr="00CD4F8E">
        <w:rPr>
          <w:sz w:val="28"/>
          <w:szCs w:val="20"/>
        </w:rPr>
        <w:t>самострахованием,</w:t>
      </w:r>
      <w:r w:rsidR="00BF555A">
        <w:rPr>
          <w:sz w:val="28"/>
          <w:szCs w:val="20"/>
        </w:rPr>
        <w:t xml:space="preserve"> </w:t>
      </w:r>
      <w:r w:rsidRPr="00CD4F8E">
        <w:rPr>
          <w:sz w:val="28"/>
          <w:szCs w:val="20"/>
        </w:rPr>
        <w:t>планированием</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кризисных</w:t>
      </w:r>
      <w:r w:rsidR="00BF555A">
        <w:rPr>
          <w:sz w:val="28"/>
          <w:szCs w:val="20"/>
        </w:rPr>
        <w:t xml:space="preserve"> </w:t>
      </w:r>
      <w:r w:rsidRPr="00CD4F8E">
        <w:rPr>
          <w:sz w:val="28"/>
          <w:szCs w:val="20"/>
        </w:rPr>
        <w:t>ситуациях,</w:t>
      </w:r>
      <w:r w:rsidR="00BF555A">
        <w:rPr>
          <w:sz w:val="28"/>
          <w:szCs w:val="20"/>
        </w:rPr>
        <w:t xml:space="preserve"> </w:t>
      </w:r>
      <w:r w:rsidRPr="00CD4F8E">
        <w:rPr>
          <w:sz w:val="28"/>
          <w:szCs w:val="20"/>
        </w:rPr>
        <w:t>процедурой</w:t>
      </w:r>
      <w:r w:rsidR="00BF555A">
        <w:rPr>
          <w:sz w:val="28"/>
          <w:szCs w:val="20"/>
        </w:rPr>
        <w:t xml:space="preserve"> </w:t>
      </w:r>
      <w:r w:rsidRPr="00CD4F8E">
        <w:rPr>
          <w:sz w:val="28"/>
          <w:szCs w:val="20"/>
        </w:rPr>
        <w:t>создания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корректировки</w:t>
      </w:r>
      <w:r w:rsidR="00BF555A">
        <w:rPr>
          <w:sz w:val="28"/>
          <w:szCs w:val="20"/>
        </w:rPr>
        <w:t xml:space="preserve"> </w:t>
      </w:r>
      <w:r w:rsidRPr="00CD4F8E">
        <w:rPr>
          <w:sz w:val="28"/>
          <w:szCs w:val="20"/>
        </w:rPr>
        <w:t>бизнес-планов;</w:t>
      </w:r>
      <w:r w:rsidR="00BF555A">
        <w:rPr>
          <w:sz w:val="28"/>
          <w:szCs w:val="20"/>
        </w:rPr>
        <w:t xml:space="preserve"> </w:t>
      </w:r>
      <w:r w:rsidRPr="00CD4F8E">
        <w:rPr>
          <w:sz w:val="28"/>
          <w:szCs w:val="20"/>
        </w:rPr>
        <w:t>налоговые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покрыты</w:t>
      </w:r>
      <w:r w:rsidR="00BF555A">
        <w:rPr>
          <w:sz w:val="28"/>
          <w:szCs w:val="20"/>
        </w:rPr>
        <w:t xml:space="preserve"> </w:t>
      </w:r>
      <w:r w:rsidRPr="00CD4F8E">
        <w:rPr>
          <w:sz w:val="28"/>
          <w:szCs w:val="20"/>
        </w:rPr>
        <w:t>мониторингом</w:t>
      </w:r>
      <w:r w:rsidR="00BF555A">
        <w:rPr>
          <w:sz w:val="28"/>
          <w:szCs w:val="20"/>
        </w:rPr>
        <w:t xml:space="preserve"> </w:t>
      </w:r>
      <w:r w:rsidRPr="00CD4F8E">
        <w:rPr>
          <w:sz w:val="28"/>
          <w:szCs w:val="20"/>
        </w:rPr>
        <w:t>налогового</w:t>
      </w:r>
      <w:r w:rsidR="00BF555A">
        <w:rPr>
          <w:sz w:val="28"/>
          <w:szCs w:val="20"/>
        </w:rPr>
        <w:t xml:space="preserve"> </w:t>
      </w:r>
      <w:r w:rsidRPr="00CD4F8E">
        <w:rPr>
          <w:sz w:val="28"/>
          <w:szCs w:val="20"/>
        </w:rPr>
        <w:t>законодательства,</w:t>
      </w:r>
      <w:r w:rsidR="00BF555A">
        <w:rPr>
          <w:sz w:val="28"/>
          <w:szCs w:val="20"/>
        </w:rPr>
        <w:t xml:space="preserve"> </w:t>
      </w:r>
      <w:r w:rsidRPr="00CD4F8E">
        <w:rPr>
          <w:sz w:val="28"/>
          <w:szCs w:val="20"/>
        </w:rPr>
        <w:t>внутренними</w:t>
      </w:r>
      <w:r w:rsidR="00BF555A">
        <w:rPr>
          <w:sz w:val="28"/>
          <w:szCs w:val="20"/>
        </w:rPr>
        <w:t xml:space="preserve"> </w:t>
      </w:r>
      <w:r w:rsidRPr="00CD4F8E">
        <w:rPr>
          <w:sz w:val="28"/>
          <w:szCs w:val="20"/>
        </w:rPr>
        <w:t>процедурами</w:t>
      </w:r>
      <w:r w:rsidR="00BF555A">
        <w:rPr>
          <w:sz w:val="28"/>
          <w:szCs w:val="20"/>
        </w:rPr>
        <w:t xml:space="preserve"> </w:t>
      </w:r>
      <w:r w:rsidRPr="00CD4F8E">
        <w:rPr>
          <w:sz w:val="28"/>
          <w:szCs w:val="20"/>
        </w:rPr>
        <w:t>бухгалтерского</w:t>
      </w:r>
      <w:r w:rsidR="00BF555A">
        <w:rPr>
          <w:sz w:val="28"/>
          <w:szCs w:val="20"/>
        </w:rPr>
        <w:t xml:space="preserve"> </w:t>
      </w:r>
      <w:r w:rsidRPr="00CD4F8E">
        <w:rPr>
          <w:sz w:val="28"/>
          <w:szCs w:val="20"/>
        </w:rPr>
        <w:t>учёта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аудита</w:t>
      </w:r>
      <w:r w:rsidR="00BF555A">
        <w:rPr>
          <w:sz w:val="28"/>
          <w:szCs w:val="20"/>
        </w:rPr>
        <w:t xml:space="preserve"> </w:t>
      </w:r>
      <w:r w:rsidRPr="00CD4F8E">
        <w:rPr>
          <w:sz w:val="28"/>
          <w:szCs w:val="20"/>
        </w:rPr>
        <w:t>отчётности.</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Кроме</w:t>
      </w:r>
      <w:r w:rsidR="00BF555A">
        <w:rPr>
          <w:sz w:val="28"/>
          <w:szCs w:val="20"/>
        </w:rPr>
        <w:t xml:space="preserve"> </w:t>
      </w:r>
      <w:r w:rsidRPr="00CD4F8E">
        <w:rPr>
          <w:sz w:val="28"/>
          <w:szCs w:val="20"/>
        </w:rPr>
        <w:t>вышеприведённых</w:t>
      </w:r>
      <w:r w:rsidR="00BF555A">
        <w:rPr>
          <w:sz w:val="28"/>
          <w:szCs w:val="20"/>
        </w:rPr>
        <w:t xml:space="preserve"> </w:t>
      </w:r>
      <w:r w:rsidRPr="00CD4F8E">
        <w:rPr>
          <w:sz w:val="28"/>
          <w:szCs w:val="20"/>
        </w:rPr>
        <w:t>рисков,</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финансовым</w:t>
      </w:r>
      <w:r w:rsidR="00BF555A">
        <w:rPr>
          <w:sz w:val="28"/>
          <w:szCs w:val="20"/>
        </w:rPr>
        <w:t xml:space="preserve"> </w:t>
      </w:r>
      <w:r w:rsidRPr="00CD4F8E">
        <w:rPr>
          <w:sz w:val="28"/>
          <w:szCs w:val="20"/>
        </w:rPr>
        <w:t>рискам</w:t>
      </w:r>
      <w:r w:rsidR="00BF555A">
        <w:rPr>
          <w:sz w:val="28"/>
          <w:szCs w:val="20"/>
        </w:rPr>
        <w:t xml:space="preserve"> </w:t>
      </w:r>
      <w:r w:rsidRPr="00CD4F8E">
        <w:rPr>
          <w:sz w:val="28"/>
          <w:szCs w:val="20"/>
        </w:rPr>
        <w:t>относят:</w:t>
      </w:r>
      <w:r w:rsidR="00BF555A">
        <w:rPr>
          <w:sz w:val="28"/>
          <w:szCs w:val="20"/>
        </w:rPr>
        <w:t xml:space="preserve"> </w:t>
      </w:r>
    </w:p>
    <w:p w:rsidR="002F7977" w:rsidRPr="00CD4F8E" w:rsidRDefault="002F7977" w:rsidP="00BF555A">
      <w:pPr>
        <w:keepNext/>
        <w:widowControl w:val="0"/>
        <w:numPr>
          <w:ilvl w:val="0"/>
          <w:numId w:val="38"/>
        </w:numPr>
        <w:tabs>
          <w:tab w:val="clear" w:pos="2610"/>
          <w:tab w:val="num" w:pos="1134"/>
        </w:tabs>
        <w:spacing w:line="360" w:lineRule="auto"/>
        <w:ind w:left="0" w:firstLine="709"/>
        <w:jc w:val="both"/>
        <w:rPr>
          <w:sz w:val="28"/>
          <w:szCs w:val="20"/>
        </w:rPr>
      </w:pPr>
      <w:r w:rsidRPr="00CD4F8E">
        <w:rPr>
          <w:sz w:val="28"/>
          <w:szCs w:val="20"/>
        </w:rPr>
        <w:t>валютные</w:t>
      </w:r>
      <w:r w:rsidR="00BF555A">
        <w:rPr>
          <w:sz w:val="28"/>
          <w:szCs w:val="20"/>
        </w:rPr>
        <w:t xml:space="preserve"> </w:t>
      </w:r>
      <w:r w:rsidRPr="00CD4F8E">
        <w:rPr>
          <w:sz w:val="28"/>
          <w:szCs w:val="20"/>
        </w:rPr>
        <w:t>(операционный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трансляционный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экономический</w:t>
      </w:r>
      <w:r w:rsidR="00BF555A">
        <w:rPr>
          <w:sz w:val="28"/>
          <w:szCs w:val="20"/>
        </w:rPr>
        <w:t xml:space="preserve"> </w:t>
      </w:r>
      <w:r w:rsidRPr="00CD4F8E">
        <w:rPr>
          <w:sz w:val="28"/>
          <w:szCs w:val="20"/>
        </w:rPr>
        <w:t>риск);</w:t>
      </w:r>
      <w:r w:rsidR="00BF555A">
        <w:rPr>
          <w:sz w:val="28"/>
          <w:szCs w:val="20"/>
        </w:rPr>
        <w:t xml:space="preserve"> </w:t>
      </w:r>
    </w:p>
    <w:p w:rsidR="002F7977" w:rsidRPr="00CD4F8E" w:rsidRDefault="002F7977" w:rsidP="00BF555A">
      <w:pPr>
        <w:keepNext/>
        <w:widowControl w:val="0"/>
        <w:numPr>
          <w:ilvl w:val="0"/>
          <w:numId w:val="38"/>
        </w:numPr>
        <w:tabs>
          <w:tab w:val="clear" w:pos="2610"/>
          <w:tab w:val="num" w:pos="1134"/>
        </w:tabs>
        <w:spacing w:line="360" w:lineRule="auto"/>
        <w:ind w:left="0" w:firstLine="709"/>
        <w:jc w:val="both"/>
        <w:rPr>
          <w:sz w:val="28"/>
          <w:szCs w:val="20"/>
        </w:rPr>
      </w:pPr>
      <w:r w:rsidRPr="00CD4F8E">
        <w:rPr>
          <w:sz w:val="28"/>
          <w:szCs w:val="20"/>
        </w:rPr>
        <w:t>процентные</w:t>
      </w:r>
      <w:r w:rsidR="00BF555A">
        <w:rPr>
          <w:sz w:val="28"/>
          <w:szCs w:val="20"/>
        </w:rPr>
        <w:t xml:space="preserve"> </w:t>
      </w:r>
      <w:r w:rsidRPr="00CD4F8E">
        <w:rPr>
          <w:sz w:val="28"/>
          <w:szCs w:val="20"/>
        </w:rPr>
        <w:t>(позиционный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портфельный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экономический</w:t>
      </w:r>
      <w:r w:rsidR="00BF555A">
        <w:rPr>
          <w:sz w:val="28"/>
          <w:szCs w:val="20"/>
        </w:rPr>
        <w:t xml:space="preserve"> </w:t>
      </w:r>
      <w:r w:rsidRPr="00CD4F8E">
        <w:rPr>
          <w:sz w:val="28"/>
          <w:szCs w:val="20"/>
        </w:rPr>
        <w:t>риск);</w:t>
      </w:r>
    </w:p>
    <w:p w:rsidR="002F7977" w:rsidRPr="00CD4F8E" w:rsidRDefault="002F7977" w:rsidP="00BF555A">
      <w:pPr>
        <w:keepNext/>
        <w:widowControl w:val="0"/>
        <w:numPr>
          <w:ilvl w:val="0"/>
          <w:numId w:val="38"/>
        </w:numPr>
        <w:tabs>
          <w:tab w:val="clear" w:pos="2610"/>
          <w:tab w:val="num" w:pos="1134"/>
        </w:tabs>
        <w:spacing w:line="360" w:lineRule="auto"/>
        <w:ind w:left="0" w:firstLine="709"/>
        <w:jc w:val="both"/>
        <w:rPr>
          <w:sz w:val="28"/>
          <w:szCs w:val="20"/>
        </w:rPr>
      </w:pPr>
      <w:r w:rsidRPr="00CD4F8E">
        <w:rPr>
          <w:sz w:val="28"/>
          <w:szCs w:val="20"/>
        </w:rPr>
        <w:t>портфельные</w:t>
      </w:r>
      <w:r w:rsidR="00BF555A">
        <w:rPr>
          <w:sz w:val="28"/>
          <w:szCs w:val="20"/>
        </w:rPr>
        <w:t xml:space="preserve"> </w:t>
      </w:r>
      <w:r w:rsidRPr="00CD4F8E">
        <w:rPr>
          <w:sz w:val="28"/>
          <w:szCs w:val="20"/>
        </w:rPr>
        <w:t>(систематический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несистематический</w:t>
      </w:r>
      <w:r w:rsidR="00BF555A">
        <w:rPr>
          <w:sz w:val="28"/>
          <w:szCs w:val="20"/>
        </w:rPr>
        <w:t xml:space="preserve"> </w:t>
      </w:r>
      <w:r w:rsidRPr="00CD4F8E">
        <w:rPr>
          <w:sz w:val="28"/>
          <w:szCs w:val="20"/>
        </w:rPr>
        <w:t>риск).</w:t>
      </w:r>
    </w:p>
    <w:p w:rsidR="002F7977" w:rsidRPr="00CD4F8E" w:rsidRDefault="002F7977" w:rsidP="00CD4F8E">
      <w:pPr>
        <w:keepNext/>
        <w:widowControl w:val="0"/>
        <w:spacing w:line="360" w:lineRule="auto"/>
        <w:ind w:firstLine="709"/>
        <w:jc w:val="both"/>
        <w:rPr>
          <w:sz w:val="28"/>
          <w:szCs w:val="20"/>
        </w:rPr>
      </w:pPr>
      <w:r w:rsidRPr="00CD4F8E">
        <w:rPr>
          <w:sz w:val="28"/>
          <w:szCs w:val="20"/>
        </w:rPr>
        <w:t>Операционный</w:t>
      </w:r>
      <w:r w:rsidR="00BF555A">
        <w:rPr>
          <w:sz w:val="28"/>
          <w:szCs w:val="20"/>
        </w:rPr>
        <w:t xml:space="preserve"> </w:t>
      </w:r>
      <w:r w:rsidRPr="00CD4F8E">
        <w:rPr>
          <w:sz w:val="28"/>
          <w:szCs w:val="20"/>
        </w:rPr>
        <w:t>валютный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недополучение</w:t>
      </w:r>
      <w:r w:rsidR="00BF555A">
        <w:rPr>
          <w:sz w:val="28"/>
          <w:szCs w:val="20"/>
        </w:rPr>
        <w:t xml:space="preserve"> </w:t>
      </w:r>
      <w:r w:rsidRPr="00CD4F8E">
        <w:rPr>
          <w:sz w:val="28"/>
          <w:szCs w:val="20"/>
        </w:rPr>
        <w:t>прибыли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результате</w:t>
      </w:r>
      <w:r w:rsidR="00BF555A">
        <w:rPr>
          <w:sz w:val="28"/>
          <w:szCs w:val="20"/>
        </w:rPr>
        <w:t xml:space="preserve"> </w:t>
      </w:r>
      <w:r w:rsidRPr="00CD4F8E">
        <w:rPr>
          <w:sz w:val="28"/>
          <w:szCs w:val="20"/>
        </w:rPr>
        <w:t>изменения</w:t>
      </w:r>
      <w:r w:rsidR="00BF555A">
        <w:rPr>
          <w:sz w:val="28"/>
          <w:szCs w:val="20"/>
        </w:rPr>
        <w:t xml:space="preserve"> </w:t>
      </w:r>
      <w:r w:rsidRPr="00CD4F8E">
        <w:rPr>
          <w:sz w:val="28"/>
          <w:szCs w:val="20"/>
        </w:rPr>
        <w:t>обменного</w:t>
      </w:r>
      <w:r w:rsidR="00BF555A">
        <w:rPr>
          <w:sz w:val="28"/>
          <w:szCs w:val="20"/>
        </w:rPr>
        <w:t xml:space="preserve"> </w:t>
      </w:r>
      <w:r w:rsidRPr="00CD4F8E">
        <w:rPr>
          <w:sz w:val="28"/>
          <w:szCs w:val="20"/>
        </w:rPr>
        <w:t>курса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воздействия</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ожидаемые</w:t>
      </w:r>
      <w:r w:rsidR="00BF555A">
        <w:rPr>
          <w:sz w:val="28"/>
          <w:szCs w:val="20"/>
        </w:rPr>
        <w:t xml:space="preserve"> </w:t>
      </w:r>
      <w:r w:rsidRPr="00CD4F8E">
        <w:rPr>
          <w:sz w:val="28"/>
          <w:szCs w:val="20"/>
        </w:rPr>
        <w:t>доходы</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продажи</w:t>
      </w:r>
      <w:r w:rsidR="00BF555A">
        <w:rPr>
          <w:sz w:val="28"/>
          <w:szCs w:val="20"/>
        </w:rPr>
        <w:t xml:space="preserve"> </w:t>
      </w:r>
      <w:r w:rsidRPr="00CD4F8E">
        <w:rPr>
          <w:sz w:val="28"/>
          <w:szCs w:val="20"/>
        </w:rPr>
        <w:t>продукции.</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Трансляционный</w:t>
      </w:r>
      <w:r w:rsidR="00BF555A">
        <w:rPr>
          <w:sz w:val="28"/>
          <w:szCs w:val="20"/>
        </w:rPr>
        <w:t xml:space="preserve"> </w:t>
      </w:r>
      <w:r w:rsidRPr="00CD4F8E">
        <w:rPr>
          <w:sz w:val="28"/>
          <w:szCs w:val="20"/>
        </w:rPr>
        <w:t>валютный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несоответствие</w:t>
      </w:r>
      <w:r w:rsidR="00BF555A">
        <w:rPr>
          <w:sz w:val="28"/>
          <w:szCs w:val="20"/>
        </w:rPr>
        <w:t xml:space="preserve"> </w:t>
      </w:r>
      <w:r w:rsidRPr="00CD4F8E">
        <w:rPr>
          <w:sz w:val="28"/>
          <w:szCs w:val="20"/>
        </w:rPr>
        <w:t>между</w:t>
      </w:r>
      <w:r w:rsidR="00BF555A">
        <w:rPr>
          <w:sz w:val="28"/>
          <w:szCs w:val="20"/>
        </w:rPr>
        <w:t xml:space="preserve"> </w:t>
      </w:r>
      <w:r w:rsidRPr="00CD4F8E">
        <w:rPr>
          <w:sz w:val="28"/>
          <w:szCs w:val="20"/>
        </w:rPr>
        <w:t>активами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пассивами</w:t>
      </w:r>
      <w:r w:rsidR="00BF555A">
        <w:rPr>
          <w:sz w:val="28"/>
          <w:szCs w:val="20"/>
        </w:rPr>
        <w:t xml:space="preserve"> </w:t>
      </w:r>
      <w:r w:rsidRPr="00CD4F8E">
        <w:rPr>
          <w:sz w:val="28"/>
          <w:szCs w:val="20"/>
        </w:rPr>
        <w:t>компании</w:t>
      </w:r>
      <w:r w:rsidR="00BF555A">
        <w:rPr>
          <w:sz w:val="28"/>
          <w:szCs w:val="20"/>
        </w:rPr>
        <w:t xml:space="preserve"> </w:t>
      </w:r>
      <w:r w:rsidRPr="00CD4F8E">
        <w:rPr>
          <w:sz w:val="28"/>
          <w:szCs w:val="20"/>
        </w:rPr>
        <w:t>(имеет</w:t>
      </w:r>
      <w:r w:rsidR="00BF555A">
        <w:rPr>
          <w:sz w:val="28"/>
          <w:szCs w:val="20"/>
        </w:rPr>
        <w:t xml:space="preserve"> </w:t>
      </w:r>
      <w:r w:rsidRPr="00CD4F8E">
        <w:rPr>
          <w:sz w:val="28"/>
          <w:szCs w:val="20"/>
        </w:rPr>
        <w:t>филиалы</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рубежом),</w:t>
      </w:r>
      <w:r w:rsidR="00BF555A">
        <w:rPr>
          <w:sz w:val="28"/>
          <w:szCs w:val="20"/>
        </w:rPr>
        <w:t xml:space="preserve"> </w:t>
      </w:r>
      <w:r w:rsidRPr="00CD4F8E">
        <w:rPr>
          <w:sz w:val="28"/>
          <w:szCs w:val="20"/>
        </w:rPr>
        <w:t>пересчитанными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валютах</w:t>
      </w:r>
      <w:r w:rsidR="00BF555A">
        <w:rPr>
          <w:sz w:val="28"/>
          <w:szCs w:val="20"/>
        </w:rPr>
        <w:t xml:space="preserve"> </w:t>
      </w:r>
      <w:r w:rsidRPr="00CD4F8E">
        <w:rPr>
          <w:sz w:val="28"/>
          <w:szCs w:val="20"/>
        </w:rPr>
        <w:t>разных</w:t>
      </w:r>
      <w:r w:rsidR="00BF555A">
        <w:rPr>
          <w:sz w:val="28"/>
          <w:szCs w:val="20"/>
        </w:rPr>
        <w:t xml:space="preserve"> </w:t>
      </w:r>
      <w:r w:rsidRPr="00CD4F8E">
        <w:rPr>
          <w:sz w:val="28"/>
          <w:szCs w:val="20"/>
        </w:rPr>
        <w:t>стран.</w:t>
      </w:r>
    </w:p>
    <w:p w:rsidR="00FE252B" w:rsidRDefault="002F7977" w:rsidP="00CD4F8E">
      <w:pPr>
        <w:keepNext/>
        <w:widowControl w:val="0"/>
        <w:spacing w:line="360" w:lineRule="auto"/>
        <w:ind w:firstLine="709"/>
        <w:jc w:val="both"/>
        <w:rPr>
          <w:sz w:val="28"/>
          <w:szCs w:val="20"/>
        </w:rPr>
      </w:pPr>
      <w:r w:rsidRPr="00CD4F8E">
        <w:rPr>
          <w:sz w:val="28"/>
          <w:szCs w:val="20"/>
        </w:rPr>
        <w:t>Экономический</w:t>
      </w:r>
      <w:r w:rsidR="00BF555A">
        <w:rPr>
          <w:sz w:val="28"/>
          <w:szCs w:val="20"/>
        </w:rPr>
        <w:t xml:space="preserve"> </w:t>
      </w:r>
      <w:r w:rsidRPr="00CD4F8E">
        <w:rPr>
          <w:sz w:val="28"/>
          <w:szCs w:val="20"/>
        </w:rPr>
        <w:t>валютный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вероятность</w:t>
      </w:r>
      <w:r w:rsidR="00BF555A">
        <w:rPr>
          <w:sz w:val="28"/>
          <w:szCs w:val="20"/>
        </w:rPr>
        <w:t xml:space="preserve"> </w:t>
      </w:r>
      <w:r w:rsidRPr="00CD4F8E">
        <w:rPr>
          <w:sz w:val="28"/>
          <w:szCs w:val="20"/>
        </w:rPr>
        <w:t>неблагоприятного</w:t>
      </w:r>
      <w:r w:rsidR="00BF555A">
        <w:rPr>
          <w:sz w:val="28"/>
          <w:szCs w:val="20"/>
        </w:rPr>
        <w:t xml:space="preserve"> </w:t>
      </w:r>
      <w:r w:rsidRPr="00CD4F8E">
        <w:rPr>
          <w:sz w:val="28"/>
          <w:szCs w:val="20"/>
        </w:rPr>
        <w:t>воздействия</w:t>
      </w:r>
      <w:r w:rsidR="00BF555A">
        <w:rPr>
          <w:sz w:val="28"/>
          <w:szCs w:val="20"/>
        </w:rPr>
        <w:t xml:space="preserve"> </w:t>
      </w:r>
      <w:r w:rsidRPr="00CD4F8E">
        <w:rPr>
          <w:sz w:val="28"/>
          <w:szCs w:val="20"/>
        </w:rPr>
        <w:t>изменений</w:t>
      </w:r>
      <w:r w:rsidR="00BF555A">
        <w:rPr>
          <w:sz w:val="28"/>
          <w:szCs w:val="20"/>
        </w:rPr>
        <w:t xml:space="preserve"> </w:t>
      </w:r>
      <w:r w:rsidRPr="00CD4F8E">
        <w:rPr>
          <w:sz w:val="28"/>
          <w:szCs w:val="20"/>
        </w:rPr>
        <w:t>обменного</w:t>
      </w:r>
      <w:r w:rsidR="00BF555A">
        <w:rPr>
          <w:sz w:val="28"/>
          <w:szCs w:val="20"/>
        </w:rPr>
        <w:t xml:space="preserve"> </w:t>
      </w:r>
      <w:r w:rsidRPr="00CD4F8E">
        <w:rPr>
          <w:sz w:val="28"/>
          <w:szCs w:val="20"/>
        </w:rPr>
        <w:t>курса</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экономическое</w:t>
      </w:r>
      <w:r w:rsidR="00BF555A">
        <w:rPr>
          <w:sz w:val="28"/>
          <w:szCs w:val="20"/>
        </w:rPr>
        <w:t xml:space="preserve"> </w:t>
      </w:r>
      <w:r w:rsidRPr="00CD4F8E">
        <w:rPr>
          <w:sz w:val="28"/>
          <w:szCs w:val="20"/>
        </w:rPr>
        <w:t>положение</w:t>
      </w:r>
      <w:r w:rsidR="00BF555A">
        <w:rPr>
          <w:sz w:val="28"/>
          <w:szCs w:val="20"/>
        </w:rPr>
        <w:t xml:space="preserve"> </w:t>
      </w:r>
      <w:r w:rsidRPr="00CD4F8E">
        <w:rPr>
          <w:sz w:val="28"/>
          <w:szCs w:val="20"/>
        </w:rPr>
        <w:t>компании</w:t>
      </w:r>
      <w:r w:rsidR="00BF555A">
        <w:rPr>
          <w:sz w:val="28"/>
          <w:szCs w:val="20"/>
        </w:rPr>
        <w:t xml:space="preserve"> </w:t>
      </w:r>
      <w:r w:rsidRPr="00CD4F8E">
        <w:rPr>
          <w:sz w:val="28"/>
          <w:szCs w:val="20"/>
        </w:rPr>
        <w:t>(возникает</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результате</w:t>
      </w:r>
      <w:r w:rsidR="00BF555A">
        <w:rPr>
          <w:sz w:val="28"/>
          <w:szCs w:val="20"/>
        </w:rPr>
        <w:t xml:space="preserve"> </w:t>
      </w:r>
      <w:r w:rsidRPr="00CD4F8E">
        <w:rPr>
          <w:sz w:val="28"/>
          <w:szCs w:val="20"/>
        </w:rPr>
        <w:t>изменения,</w:t>
      </w:r>
      <w:r w:rsidR="00BF555A">
        <w:rPr>
          <w:sz w:val="28"/>
          <w:szCs w:val="20"/>
        </w:rPr>
        <w:t xml:space="preserve"> </w:t>
      </w:r>
      <w:r w:rsidRPr="00CD4F8E">
        <w:rPr>
          <w:sz w:val="28"/>
          <w:szCs w:val="20"/>
        </w:rPr>
        <w:t>например,</w:t>
      </w:r>
      <w:r w:rsidR="00BF555A">
        <w:rPr>
          <w:sz w:val="28"/>
          <w:szCs w:val="20"/>
        </w:rPr>
        <w:t xml:space="preserve"> </w:t>
      </w:r>
      <w:r w:rsidRPr="00CD4F8E">
        <w:rPr>
          <w:sz w:val="28"/>
          <w:szCs w:val="20"/>
        </w:rPr>
        <w:t>мировых</w:t>
      </w:r>
      <w:r w:rsidR="00BF555A">
        <w:rPr>
          <w:sz w:val="28"/>
          <w:szCs w:val="20"/>
        </w:rPr>
        <w:t xml:space="preserve"> </w:t>
      </w:r>
      <w:r w:rsidRPr="00CD4F8E">
        <w:rPr>
          <w:sz w:val="28"/>
          <w:szCs w:val="20"/>
        </w:rPr>
        <w:t>цен</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нефть).</w:t>
      </w:r>
    </w:p>
    <w:p w:rsidR="002F7977" w:rsidRPr="00CD4F8E" w:rsidRDefault="002F7977" w:rsidP="00CD4F8E">
      <w:pPr>
        <w:keepNext/>
        <w:widowControl w:val="0"/>
        <w:spacing w:line="360" w:lineRule="auto"/>
        <w:ind w:firstLine="709"/>
        <w:jc w:val="both"/>
        <w:rPr>
          <w:sz w:val="28"/>
          <w:szCs w:val="20"/>
        </w:rPr>
      </w:pPr>
      <w:r w:rsidRPr="00CD4F8E">
        <w:rPr>
          <w:sz w:val="28"/>
          <w:szCs w:val="20"/>
        </w:rPr>
        <w:t>Под</w:t>
      </w:r>
      <w:r w:rsidR="00BF555A">
        <w:rPr>
          <w:sz w:val="28"/>
          <w:szCs w:val="20"/>
        </w:rPr>
        <w:t xml:space="preserve"> </w:t>
      </w:r>
      <w:r w:rsidRPr="00CD4F8E">
        <w:rPr>
          <w:sz w:val="28"/>
          <w:szCs w:val="20"/>
        </w:rPr>
        <w:t>процентными</w:t>
      </w:r>
      <w:r w:rsidR="00BF555A">
        <w:rPr>
          <w:sz w:val="28"/>
          <w:szCs w:val="20"/>
        </w:rPr>
        <w:t xml:space="preserve"> </w:t>
      </w:r>
      <w:r w:rsidRPr="00CD4F8E">
        <w:rPr>
          <w:sz w:val="28"/>
          <w:szCs w:val="20"/>
        </w:rPr>
        <w:t>рисками</w:t>
      </w:r>
      <w:r w:rsidR="00BF555A">
        <w:rPr>
          <w:sz w:val="28"/>
          <w:szCs w:val="20"/>
        </w:rPr>
        <w:t xml:space="preserve"> </w:t>
      </w:r>
      <w:r w:rsidRPr="00CD4F8E">
        <w:rPr>
          <w:sz w:val="28"/>
          <w:szCs w:val="20"/>
        </w:rPr>
        <w:t>понимается</w:t>
      </w:r>
      <w:r w:rsidR="00BF555A">
        <w:rPr>
          <w:sz w:val="28"/>
          <w:szCs w:val="20"/>
        </w:rPr>
        <w:t xml:space="preserve"> </w:t>
      </w:r>
      <w:r w:rsidRPr="00CD4F8E">
        <w:rPr>
          <w:sz w:val="28"/>
          <w:szCs w:val="20"/>
        </w:rPr>
        <w:t>вероятность</w:t>
      </w:r>
      <w:r w:rsidR="00BF555A">
        <w:rPr>
          <w:sz w:val="28"/>
          <w:szCs w:val="20"/>
        </w:rPr>
        <w:t xml:space="preserve"> </w:t>
      </w:r>
      <w:r w:rsidRPr="00CD4F8E">
        <w:rPr>
          <w:sz w:val="28"/>
          <w:szCs w:val="20"/>
        </w:rPr>
        <w:t>возникновения</w:t>
      </w:r>
      <w:r w:rsidR="00BF555A">
        <w:rPr>
          <w:sz w:val="28"/>
          <w:szCs w:val="20"/>
        </w:rPr>
        <w:t xml:space="preserve"> </w:t>
      </w:r>
      <w:r w:rsidRPr="00CD4F8E">
        <w:rPr>
          <w:sz w:val="28"/>
          <w:szCs w:val="20"/>
        </w:rPr>
        <w:t>убытков</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случае</w:t>
      </w:r>
      <w:r w:rsidR="00BF555A">
        <w:rPr>
          <w:sz w:val="28"/>
          <w:szCs w:val="20"/>
        </w:rPr>
        <w:t xml:space="preserve"> </w:t>
      </w:r>
      <w:r w:rsidRPr="00CD4F8E">
        <w:rPr>
          <w:sz w:val="28"/>
          <w:szCs w:val="20"/>
        </w:rPr>
        <w:t>изменения</w:t>
      </w:r>
      <w:r w:rsidR="00BF555A">
        <w:rPr>
          <w:sz w:val="28"/>
          <w:szCs w:val="20"/>
        </w:rPr>
        <w:t xml:space="preserve"> </w:t>
      </w:r>
      <w:r w:rsidRPr="00CD4F8E">
        <w:rPr>
          <w:sz w:val="28"/>
          <w:szCs w:val="20"/>
        </w:rPr>
        <w:t>процентных</w:t>
      </w:r>
      <w:r w:rsidR="00BF555A">
        <w:rPr>
          <w:sz w:val="28"/>
          <w:szCs w:val="20"/>
        </w:rPr>
        <w:t xml:space="preserve"> </w:t>
      </w:r>
      <w:r w:rsidRPr="00CD4F8E">
        <w:rPr>
          <w:sz w:val="28"/>
          <w:szCs w:val="20"/>
        </w:rPr>
        <w:t>ставок</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финансовым</w:t>
      </w:r>
      <w:r w:rsidR="00BF555A">
        <w:rPr>
          <w:sz w:val="28"/>
          <w:szCs w:val="20"/>
        </w:rPr>
        <w:t xml:space="preserve"> </w:t>
      </w:r>
      <w:r w:rsidRPr="00CD4F8E">
        <w:rPr>
          <w:sz w:val="28"/>
          <w:szCs w:val="20"/>
        </w:rPr>
        <w:t>ресурсам.</w:t>
      </w:r>
      <w:r w:rsidR="00BF555A">
        <w:rPr>
          <w:sz w:val="28"/>
          <w:szCs w:val="20"/>
        </w:rPr>
        <w:t xml:space="preserve"> </w:t>
      </w:r>
      <w:r w:rsidRPr="00CD4F8E">
        <w:rPr>
          <w:sz w:val="28"/>
          <w:szCs w:val="20"/>
        </w:rPr>
        <w:t>Позиционный</w:t>
      </w:r>
      <w:r w:rsidR="00BF555A">
        <w:rPr>
          <w:sz w:val="28"/>
          <w:szCs w:val="20"/>
        </w:rPr>
        <w:t xml:space="preserve"> </w:t>
      </w:r>
      <w:r w:rsidRPr="00CD4F8E">
        <w:rPr>
          <w:sz w:val="28"/>
          <w:szCs w:val="20"/>
        </w:rPr>
        <w:t>процентный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возникает,</w:t>
      </w:r>
      <w:r w:rsidR="00BF555A">
        <w:rPr>
          <w:sz w:val="28"/>
          <w:szCs w:val="20"/>
        </w:rPr>
        <w:t xml:space="preserve"> </w:t>
      </w:r>
      <w:r w:rsidRPr="00CD4F8E">
        <w:rPr>
          <w:sz w:val="28"/>
          <w:szCs w:val="20"/>
        </w:rPr>
        <w:t>если</w:t>
      </w:r>
      <w:r w:rsidR="00BF555A">
        <w:rPr>
          <w:sz w:val="28"/>
          <w:szCs w:val="20"/>
        </w:rPr>
        <w:t xml:space="preserve"> </w:t>
      </w:r>
      <w:r w:rsidRPr="00CD4F8E">
        <w:rPr>
          <w:sz w:val="28"/>
          <w:szCs w:val="20"/>
        </w:rPr>
        <w:t>проценты</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пользование</w:t>
      </w:r>
      <w:r w:rsidR="00BF555A">
        <w:rPr>
          <w:sz w:val="28"/>
          <w:szCs w:val="20"/>
        </w:rPr>
        <w:t xml:space="preserve"> </w:t>
      </w:r>
      <w:r w:rsidRPr="00CD4F8E">
        <w:rPr>
          <w:sz w:val="28"/>
          <w:szCs w:val="20"/>
        </w:rPr>
        <w:t>кредитными</w:t>
      </w:r>
      <w:r w:rsidR="00BF555A">
        <w:rPr>
          <w:sz w:val="28"/>
          <w:szCs w:val="20"/>
        </w:rPr>
        <w:t xml:space="preserve"> </w:t>
      </w:r>
      <w:r w:rsidRPr="00CD4F8E">
        <w:rPr>
          <w:sz w:val="28"/>
          <w:szCs w:val="20"/>
        </w:rPr>
        <w:t>ресурсами</w:t>
      </w:r>
      <w:r w:rsidR="00BF555A">
        <w:rPr>
          <w:sz w:val="28"/>
          <w:szCs w:val="20"/>
        </w:rPr>
        <w:t xml:space="preserve"> </w:t>
      </w:r>
      <w:r w:rsidRPr="00CD4F8E">
        <w:rPr>
          <w:sz w:val="28"/>
          <w:szCs w:val="20"/>
        </w:rPr>
        <w:t>выплачиваются</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«плавающей»</w:t>
      </w:r>
      <w:r w:rsidR="00BF555A">
        <w:rPr>
          <w:sz w:val="28"/>
          <w:szCs w:val="20"/>
        </w:rPr>
        <w:t xml:space="preserve"> </w:t>
      </w:r>
      <w:r w:rsidRPr="00CD4F8E">
        <w:rPr>
          <w:sz w:val="28"/>
          <w:szCs w:val="20"/>
        </w:rPr>
        <w:t>ставке.</w:t>
      </w:r>
      <w:r w:rsidR="00BF555A">
        <w:rPr>
          <w:sz w:val="28"/>
          <w:szCs w:val="20"/>
        </w:rPr>
        <w:t xml:space="preserve"> </w:t>
      </w:r>
      <w:r w:rsidRPr="00CD4F8E">
        <w:rPr>
          <w:sz w:val="28"/>
          <w:szCs w:val="20"/>
        </w:rPr>
        <w:t>Портфельный</w:t>
      </w:r>
      <w:r w:rsidR="00BF555A">
        <w:rPr>
          <w:sz w:val="28"/>
          <w:szCs w:val="20"/>
        </w:rPr>
        <w:t xml:space="preserve"> </w:t>
      </w:r>
      <w:r w:rsidRPr="00CD4F8E">
        <w:rPr>
          <w:sz w:val="28"/>
          <w:szCs w:val="20"/>
        </w:rPr>
        <w:t>процентный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отражает</w:t>
      </w:r>
      <w:r w:rsidR="00BF555A">
        <w:rPr>
          <w:sz w:val="28"/>
          <w:szCs w:val="20"/>
        </w:rPr>
        <w:t xml:space="preserve"> </w:t>
      </w:r>
      <w:r w:rsidRPr="00CD4F8E">
        <w:rPr>
          <w:sz w:val="28"/>
          <w:szCs w:val="20"/>
        </w:rPr>
        <w:t>влияние</w:t>
      </w:r>
      <w:r w:rsidR="00BF555A">
        <w:rPr>
          <w:sz w:val="28"/>
          <w:szCs w:val="20"/>
        </w:rPr>
        <w:t xml:space="preserve"> </w:t>
      </w:r>
      <w:r w:rsidRPr="00CD4F8E">
        <w:rPr>
          <w:sz w:val="28"/>
          <w:szCs w:val="20"/>
        </w:rPr>
        <w:t>изменения</w:t>
      </w:r>
      <w:r w:rsidR="00BF555A">
        <w:rPr>
          <w:sz w:val="28"/>
          <w:szCs w:val="20"/>
        </w:rPr>
        <w:t xml:space="preserve"> </w:t>
      </w:r>
      <w:r w:rsidRPr="00CD4F8E">
        <w:rPr>
          <w:sz w:val="28"/>
          <w:szCs w:val="20"/>
        </w:rPr>
        <w:t>процентных</w:t>
      </w:r>
      <w:r w:rsidR="00BF555A">
        <w:rPr>
          <w:sz w:val="28"/>
          <w:szCs w:val="20"/>
        </w:rPr>
        <w:t xml:space="preserve"> </w:t>
      </w:r>
      <w:r w:rsidRPr="00CD4F8E">
        <w:rPr>
          <w:sz w:val="28"/>
          <w:szCs w:val="20"/>
        </w:rPr>
        <w:t>ставок</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стоимость</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активов,</w:t>
      </w:r>
      <w:r w:rsidR="00BF555A">
        <w:rPr>
          <w:sz w:val="28"/>
          <w:szCs w:val="20"/>
        </w:rPr>
        <w:t xml:space="preserve"> </w:t>
      </w:r>
      <w:r w:rsidRPr="00CD4F8E">
        <w:rPr>
          <w:sz w:val="28"/>
          <w:szCs w:val="20"/>
        </w:rPr>
        <w:t>таких</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акции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облигации.</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этом</w:t>
      </w:r>
      <w:r w:rsidR="00BF555A">
        <w:rPr>
          <w:sz w:val="28"/>
          <w:szCs w:val="20"/>
        </w:rPr>
        <w:t xml:space="preserve"> </w:t>
      </w:r>
      <w:r w:rsidRPr="00CD4F8E">
        <w:rPr>
          <w:sz w:val="28"/>
          <w:szCs w:val="20"/>
        </w:rPr>
        <w:t>воздействие</w:t>
      </w:r>
      <w:r w:rsidR="00BF555A">
        <w:rPr>
          <w:sz w:val="28"/>
          <w:szCs w:val="20"/>
        </w:rPr>
        <w:t xml:space="preserve"> </w:t>
      </w:r>
      <w:r w:rsidRPr="00CD4F8E">
        <w:rPr>
          <w:sz w:val="28"/>
          <w:szCs w:val="20"/>
        </w:rPr>
        <w:t>оказывается</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отдельные</w:t>
      </w:r>
      <w:r w:rsidR="00BF555A">
        <w:rPr>
          <w:sz w:val="28"/>
          <w:szCs w:val="20"/>
        </w:rPr>
        <w:t xml:space="preserve"> </w:t>
      </w:r>
      <w:r w:rsidRPr="00CD4F8E">
        <w:rPr>
          <w:sz w:val="28"/>
          <w:szCs w:val="20"/>
        </w:rPr>
        <w:t>виды</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инвестиционный</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целом.</w:t>
      </w:r>
      <w:r w:rsidR="00BF555A">
        <w:rPr>
          <w:sz w:val="28"/>
          <w:szCs w:val="20"/>
        </w:rPr>
        <w:t xml:space="preserve"> </w:t>
      </w:r>
      <w:r w:rsidRPr="00CD4F8E">
        <w:rPr>
          <w:sz w:val="28"/>
          <w:szCs w:val="20"/>
        </w:rPr>
        <w:t>Увеличение</w:t>
      </w:r>
      <w:r w:rsidR="00BF555A">
        <w:rPr>
          <w:sz w:val="28"/>
          <w:szCs w:val="20"/>
        </w:rPr>
        <w:t xml:space="preserve"> </w:t>
      </w:r>
      <w:r w:rsidRPr="00CD4F8E">
        <w:rPr>
          <w:sz w:val="28"/>
          <w:szCs w:val="20"/>
        </w:rPr>
        <w:t>процентных</w:t>
      </w:r>
      <w:r w:rsidR="00BF555A">
        <w:rPr>
          <w:sz w:val="28"/>
          <w:szCs w:val="20"/>
        </w:rPr>
        <w:t xml:space="preserve"> </w:t>
      </w:r>
      <w:r w:rsidRPr="00CD4F8E">
        <w:rPr>
          <w:sz w:val="28"/>
          <w:szCs w:val="20"/>
        </w:rPr>
        <w:t>ставок</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основные</w:t>
      </w:r>
      <w:r w:rsidR="00BF555A">
        <w:rPr>
          <w:sz w:val="28"/>
          <w:szCs w:val="20"/>
        </w:rPr>
        <w:t xml:space="preserve"> </w:t>
      </w:r>
      <w:r w:rsidRPr="00CD4F8E">
        <w:rPr>
          <w:sz w:val="28"/>
          <w:szCs w:val="20"/>
        </w:rPr>
        <w:t>кредитные</w:t>
      </w:r>
      <w:r w:rsidR="00BF555A">
        <w:rPr>
          <w:sz w:val="28"/>
          <w:szCs w:val="20"/>
        </w:rPr>
        <w:t xml:space="preserve"> </w:t>
      </w:r>
      <w:r w:rsidRPr="00CD4F8E">
        <w:rPr>
          <w:sz w:val="28"/>
          <w:szCs w:val="20"/>
        </w:rPr>
        <w:t>ресурсы,</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правило,</w:t>
      </w:r>
      <w:r w:rsidR="00BF555A">
        <w:rPr>
          <w:sz w:val="28"/>
          <w:szCs w:val="20"/>
        </w:rPr>
        <w:t xml:space="preserve"> </w:t>
      </w:r>
      <w:r w:rsidRPr="00CD4F8E">
        <w:rPr>
          <w:sz w:val="28"/>
          <w:szCs w:val="20"/>
        </w:rPr>
        <w:t>уменьшает</w:t>
      </w:r>
      <w:r w:rsidR="00BF555A">
        <w:rPr>
          <w:sz w:val="28"/>
          <w:szCs w:val="20"/>
        </w:rPr>
        <w:t xml:space="preserve"> </w:t>
      </w:r>
      <w:r w:rsidRPr="00CD4F8E">
        <w:rPr>
          <w:sz w:val="28"/>
          <w:szCs w:val="20"/>
        </w:rPr>
        <w:t>стоимость</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наоборот.</w:t>
      </w:r>
      <w:r w:rsidR="00BF555A">
        <w:rPr>
          <w:sz w:val="28"/>
          <w:szCs w:val="20"/>
        </w:rPr>
        <w:t xml:space="preserve"> </w:t>
      </w:r>
      <w:r w:rsidRPr="00CD4F8E">
        <w:rPr>
          <w:sz w:val="28"/>
          <w:szCs w:val="20"/>
        </w:rPr>
        <w:t>Экономический</w:t>
      </w:r>
      <w:r w:rsidR="00BF555A">
        <w:rPr>
          <w:sz w:val="28"/>
          <w:szCs w:val="20"/>
        </w:rPr>
        <w:t xml:space="preserve"> </w:t>
      </w:r>
      <w:r w:rsidRPr="00CD4F8E">
        <w:rPr>
          <w:sz w:val="28"/>
          <w:szCs w:val="20"/>
        </w:rPr>
        <w:t>(структурный)</w:t>
      </w:r>
      <w:r w:rsidR="00BF555A">
        <w:rPr>
          <w:sz w:val="28"/>
          <w:szCs w:val="20"/>
        </w:rPr>
        <w:t xml:space="preserve"> </w:t>
      </w:r>
      <w:r w:rsidRPr="00CD4F8E">
        <w:rPr>
          <w:sz w:val="28"/>
          <w:szCs w:val="20"/>
        </w:rPr>
        <w:t>процентный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связан</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воздействием</w:t>
      </w:r>
      <w:r w:rsidR="00BF555A">
        <w:rPr>
          <w:sz w:val="28"/>
          <w:szCs w:val="20"/>
        </w:rPr>
        <w:t xml:space="preserve"> </w:t>
      </w:r>
      <w:r w:rsidRPr="00CD4F8E">
        <w:rPr>
          <w:sz w:val="28"/>
          <w:szCs w:val="20"/>
        </w:rPr>
        <w:t>изменения</w:t>
      </w:r>
      <w:r w:rsidR="00BF555A">
        <w:rPr>
          <w:sz w:val="28"/>
          <w:szCs w:val="20"/>
        </w:rPr>
        <w:t xml:space="preserve"> </w:t>
      </w:r>
      <w:r w:rsidRPr="00CD4F8E">
        <w:rPr>
          <w:sz w:val="28"/>
          <w:szCs w:val="20"/>
        </w:rPr>
        <w:t>процентных</w:t>
      </w:r>
      <w:r w:rsidR="00BF555A">
        <w:rPr>
          <w:sz w:val="28"/>
          <w:szCs w:val="20"/>
        </w:rPr>
        <w:t xml:space="preserve"> </w:t>
      </w:r>
      <w:r w:rsidRPr="00CD4F8E">
        <w:rPr>
          <w:sz w:val="28"/>
          <w:szCs w:val="20"/>
        </w:rPr>
        <w:t>ставок</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экономическое</w:t>
      </w:r>
      <w:r w:rsidR="00BF555A">
        <w:rPr>
          <w:sz w:val="28"/>
          <w:szCs w:val="20"/>
        </w:rPr>
        <w:t xml:space="preserve"> </w:t>
      </w:r>
      <w:r w:rsidRPr="00CD4F8E">
        <w:rPr>
          <w:sz w:val="28"/>
          <w:szCs w:val="20"/>
        </w:rPr>
        <w:t>положение</w:t>
      </w:r>
      <w:r w:rsidR="00BF555A">
        <w:rPr>
          <w:sz w:val="28"/>
          <w:szCs w:val="20"/>
        </w:rPr>
        <w:t xml:space="preserve"> </w:t>
      </w:r>
      <w:r w:rsidRPr="00CD4F8E">
        <w:rPr>
          <w:sz w:val="28"/>
          <w:szCs w:val="20"/>
        </w:rPr>
        <w:t>компании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целом.</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Портфельные</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показывают</w:t>
      </w:r>
      <w:r w:rsidR="00BF555A">
        <w:rPr>
          <w:sz w:val="28"/>
          <w:szCs w:val="20"/>
        </w:rPr>
        <w:t xml:space="preserve"> </w:t>
      </w:r>
      <w:r w:rsidRPr="00CD4F8E">
        <w:rPr>
          <w:sz w:val="28"/>
          <w:szCs w:val="20"/>
        </w:rPr>
        <w:t>влияние</w:t>
      </w:r>
      <w:r w:rsidR="00BF555A">
        <w:rPr>
          <w:sz w:val="28"/>
          <w:szCs w:val="20"/>
        </w:rPr>
        <w:t xml:space="preserve"> </w:t>
      </w:r>
      <w:r w:rsidRPr="00CD4F8E">
        <w:rPr>
          <w:sz w:val="28"/>
          <w:szCs w:val="20"/>
        </w:rPr>
        <w:t>различных</w:t>
      </w:r>
      <w:r w:rsidR="00BF555A">
        <w:rPr>
          <w:sz w:val="28"/>
          <w:szCs w:val="20"/>
        </w:rPr>
        <w:t xml:space="preserve"> </w:t>
      </w:r>
      <w:r w:rsidRPr="00CD4F8E">
        <w:rPr>
          <w:sz w:val="28"/>
          <w:szCs w:val="20"/>
        </w:rPr>
        <w:t>макро-</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микроэкономических</w:t>
      </w:r>
      <w:r w:rsidR="00BF555A">
        <w:rPr>
          <w:sz w:val="28"/>
          <w:szCs w:val="20"/>
        </w:rPr>
        <w:t xml:space="preserve"> </w:t>
      </w:r>
      <w:r w:rsidRPr="00CD4F8E">
        <w:rPr>
          <w:sz w:val="28"/>
          <w:szCs w:val="20"/>
        </w:rPr>
        <w:t>факторов</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активы</w:t>
      </w:r>
      <w:r w:rsidR="00BF555A">
        <w:rPr>
          <w:sz w:val="28"/>
          <w:szCs w:val="20"/>
        </w:rPr>
        <w:t xml:space="preserve"> </w:t>
      </w:r>
      <w:r w:rsidRPr="00CD4F8E">
        <w:rPr>
          <w:sz w:val="28"/>
          <w:szCs w:val="20"/>
        </w:rPr>
        <w:t>предпринимателя</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инвестора.</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активов</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состоять</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акций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облигаций,</w:t>
      </w:r>
      <w:r w:rsidR="00BF555A">
        <w:rPr>
          <w:sz w:val="28"/>
          <w:szCs w:val="20"/>
        </w:rPr>
        <w:t xml:space="preserve"> </w:t>
      </w:r>
      <w:r w:rsidRPr="00CD4F8E">
        <w:rPr>
          <w:sz w:val="28"/>
          <w:szCs w:val="20"/>
        </w:rPr>
        <w:t>государственных</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срочных</w:t>
      </w:r>
      <w:r w:rsidR="00BF555A">
        <w:rPr>
          <w:sz w:val="28"/>
          <w:szCs w:val="20"/>
        </w:rPr>
        <w:t xml:space="preserve"> </w:t>
      </w:r>
      <w:r w:rsidRPr="00CD4F8E">
        <w:rPr>
          <w:sz w:val="28"/>
          <w:szCs w:val="20"/>
        </w:rPr>
        <w:t>обязательств,</w:t>
      </w:r>
      <w:r w:rsidR="00BF555A">
        <w:rPr>
          <w:sz w:val="28"/>
          <w:szCs w:val="20"/>
        </w:rPr>
        <w:t xml:space="preserve"> </w:t>
      </w:r>
      <w:r w:rsidRPr="00CD4F8E">
        <w:rPr>
          <w:sz w:val="28"/>
          <w:szCs w:val="20"/>
        </w:rPr>
        <w:t>денежных</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страховых</w:t>
      </w:r>
      <w:r w:rsidR="00BF555A">
        <w:rPr>
          <w:sz w:val="28"/>
          <w:szCs w:val="20"/>
        </w:rPr>
        <w:t xml:space="preserve"> </w:t>
      </w:r>
      <w:r w:rsidRPr="00CD4F8E">
        <w:rPr>
          <w:sz w:val="28"/>
          <w:szCs w:val="20"/>
        </w:rPr>
        <w:t>полюсов,</w:t>
      </w:r>
      <w:r w:rsidR="00BF555A">
        <w:rPr>
          <w:sz w:val="28"/>
          <w:szCs w:val="20"/>
        </w:rPr>
        <w:t xml:space="preserve"> </w:t>
      </w:r>
      <w:r w:rsidRPr="00CD4F8E">
        <w:rPr>
          <w:sz w:val="28"/>
          <w:szCs w:val="20"/>
        </w:rPr>
        <w:t>недвижимости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т.д.</w:t>
      </w:r>
      <w:r w:rsidR="00BF555A">
        <w:rPr>
          <w:sz w:val="28"/>
          <w:szCs w:val="20"/>
        </w:rPr>
        <w:t xml:space="preserve"> </w:t>
      </w:r>
      <w:r w:rsidRPr="00CD4F8E">
        <w:rPr>
          <w:sz w:val="28"/>
          <w:szCs w:val="20"/>
        </w:rPr>
        <w:t>Отдельные</w:t>
      </w:r>
      <w:r w:rsidR="00BF555A">
        <w:rPr>
          <w:sz w:val="28"/>
          <w:szCs w:val="20"/>
        </w:rPr>
        <w:t xml:space="preserve"> </w:t>
      </w:r>
      <w:r w:rsidRPr="00CD4F8E">
        <w:rPr>
          <w:sz w:val="28"/>
          <w:szCs w:val="20"/>
        </w:rPr>
        <w:t>факторы</w:t>
      </w:r>
      <w:r w:rsidR="00BF555A">
        <w:rPr>
          <w:sz w:val="28"/>
          <w:szCs w:val="20"/>
        </w:rPr>
        <w:t xml:space="preserve"> </w:t>
      </w:r>
      <w:r w:rsidRPr="00CD4F8E">
        <w:rPr>
          <w:sz w:val="28"/>
          <w:szCs w:val="20"/>
        </w:rPr>
        <w:t>риска</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оказывать</w:t>
      </w:r>
      <w:r w:rsidR="00BF555A">
        <w:rPr>
          <w:sz w:val="28"/>
          <w:szCs w:val="20"/>
        </w:rPr>
        <w:t xml:space="preserve"> </w:t>
      </w:r>
      <w:r w:rsidRPr="00CD4F8E">
        <w:rPr>
          <w:sz w:val="28"/>
          <w:szCs w:val="20"/>
        </w:rPr>
        <w:t>противоположное</w:t>
      </w:r>
      <w:r w:rsidR="00BF555A">
        <w:rPr>
          <w:sz w:val="28"/>
          <w:szCs w:val="20"/>
        </w:rPr>
        <w:t xml:space="preserve"> </w:t>
      </w:r>
      <w:r w:rsidRPr="00CD4F8E">
        <w:rPr>
          <w:sz w:val="28"/>
          <w:szCs w:val="20"/>
        </w:rPr>
        <w:t>воздействие</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различные</w:t>
      </w:r>
      <w:r w:rsidR="00BF555A">
        <w:rPr>
          <w:sz w:val="28"/>
          <w:szCs w:val="20"/>
        </w:rPr>
        <w:t xml:space="preserve"> </w:t>
      </w:r>
      <w:r w:rsidRPr="00CD4F8E">
        <w:rPr>
          <w:sz w:val="28"/>
          <w:szCs w:val="20"/>
        </w:rPr>
        <w:t>виды</w:t>
      </w:r>
      <w:r w:rsidR="00BF555A">
        <w:rPr>
          <w:sz w:val="28"/>
          <w:szCs w:val="20"/>
        </w:rPr>
        <w:t xml:space="preserve"> </w:t>
      </w:r>
      <w:r w:rsidRPr="00CD4F8E">
        <w:rPr>
          <w:sz w:val="28"/>
          <w:szCs w:val="20"/>
        </w:rPr>
        <w:t>активов.</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называемый</w:t>
      </w:r>
      <w:r w:rsidR="00BF555A">
        <w:rPr>
          <w:sz w:val="28"/>
          <w:szCs w:val="20"/>
        </w:rPr>
        <w:t xml:space="preserve"> </w:t>
      </w:r>
      <w:r w:rsidRPr="00CD4F8E">
        <w:rPr>
          <w:sz w:val="28"/>
          <w:szCs w:val="20"/>
        </w:rPr>
        <w:t>сбалансированный</w:t>
      </w:r>
      <w:r w:rsidR="00BF555A">
        <w:rPr>
          <w:sz w:val="28"/>
          <w:szCs w:val="20"/>
        </w:rPr>
        <w:t xml:space="preserve"> </w:t>
      </w:r>
      <w:r w:rsidRPr="00CD4F8E">
        <w:rPr>
          <w:sz w:val="28"/>
          <w:szCs w:val="20"/>
        </w:rPr>
        <w:t>(рыночный)</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наименьшей</w:t>
      </w:r>
      <w:r w:rsidR="00BF555A">
        <w:rPr>
          <w:sz w:val="28"/>
          <w:szCs w:val="20"/>
        </w:rPr>
        <w:t xml:space="preserve"> </w:t>
      </w:r>
      <w:r w:rsidRPr="00CD4F8E">
        <w:rPr>
          <w:sz w:val="28"/>
          <w:szCs w:val="20"/>
        </w:rPr>
        <w:t>степени</w:t>
      </w:r>
      <w:r w:rsidR="00BF555A">
        <w:rPr>
          <w:sz w:val="28"/>
          <w:szCs w:val="20"/>
        </w:rPr>
        <w:t xml:space="preserve"> </w:t>
      </w:r>
      <w:r w:rsidRPr="00CD4F8E">
        <w:rPr>
          <w:sz w:val="28"/>
          <w:szCs w:val="20"/>
        </w:rPr>
        <w:t>подвержен</w:t>
      </w:r>
      <w:r w:rsidR="00BF555A">
        <w:rPr>
          <w:sz w:val="28"/>
          <w:szCs w:val="20"/>
        </w:rPr>
        <w:t xml:space="preserve"> </w:t>
      </w:r>
      <w:r w:rsidRPr="00CD4F8E">
        <w:rPr>
          <w:sz w:val="28"/>
          <w:szCs w:val="20"/>
        </w:rPr>
        <w:t>влиянию</w:t>
      </w:r>
      <w:r w:rsidR="00BF555A">
        <w:rPr>
          <w:sz w:val="28"/>
          <w:szCs w:val="20"/>
        </w:rPr>
        <w:t xml:space="preserve"> </w:t>
      </w:r>
      <w:r w:rsidRPr="00CD4F8E">
        <w:rPr>
          <w:sz w:val="28"/>
          <w:szCs w:val="20"/>
        </w:rPr>
        <w:t>факторов</w:t>
      </w:r>
      <w:r w:rsidR="00BF555A">
        <w:rPr>
          <w:sz w:val="28"/>
          <w:szCs w:val="20"/>
        </w:rPr>
        <w:t xml:space="preserve"> </w:t>
      </w:r>
      <w:r w:rsidRPr="00CD4F8E">
        <w:rPr>
          <w:sz w:val="28"/>
          <w:szCs w:val="20"/>
        </w:rPr>
        <w:t>риска,</w:t>
      </w:r>
      <w:r w:rsidR="00BF555A">
        <w:rPr>
          <w:sz w:val="28"/>
          <w:szCs w:val="20"/>
        </w:rPr>
        <w:t xml:space="preserve"> </w:t>
      </w:r>
      <w:r w:rsidRPr="00CD4F8E">
        <w:rPr>
          <w:sz w:val="28"/>
          <w:szCs w:val="20"/>
        </w:rPr>
        <w:t>среди</w:t>
      </w:r>
      <w:r w:rsidR="00BF555A">
        <w:rPr>
          <w:sz w:val="28"/>
          <w:szCs w:val="20"/>
        </w:rPr>
        <w:t xml:space="preserve"> </w:t>
      </w:r>
      <w:r w:rsidRPr="00CD4F8E">
        <w:rPr>
          <w:sz w:val="28"/>
          <w:szCs w:val="20"/>
        </w:rPr>
        <w:t>которых</w:t>
      </w:r>
      <w:r w:rsidR="00BF555A">
        <w:rPr>
          <w:sz w:val="28"/>
          <w:szCs w:val="20"/>
        </w:rPr>
        <w:t xml:space="preserve"> </w:t>
      </w:r>
      <w:r w:rsidRPr="00CD4F8E">
        <w:rPr>
          <w:sz w:val="28"/>
          <w:szCs w:val="20"/>
        </w:rPr>
        <w:t>выделяют</w:t>
      </w:r>
      <w:r w:rsidR="00BF555A">
        <w:rPr>
          <w:sz w:val="28"/>
          <w:szCs w:val="20"/>
        </w:rPr>
        <w:t xml:space="preserve"> </w:t>
      </w:r>
      <w:r w:rsidRPr="00CD4F8E">
        <w:rPr>
          <w:sz w:val="28"/>
          <w:szCs w:val="20"/>
        </w:rPr>
        <w:t>систематические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несистематические</w:t>
      </w:r>
      <w:r w:rsidR="00BF555A">
        <w:rPr>
          <w:sz w:val="28"/>
          <w:szCs w:val="20"/>
        </w:rPr>
        <w:t xml:space="preserve"> </w:t>
      </w:r>
      <w:r w:rsidRPr="00CD4F8E">
        <w:rPr>
          <w:sz w:val="28"/>
          <w:szCs w:val="20"/>
        </w:rPr>
        <w:t>риски.</w:t>
      </w:r>
    </w:p>
    <w:p w:rsidR="00EC1523" w:rsidRDefault="00EC1523"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58.</w:t>
      </w:r>
      <w:r w:rsidR="00BF555A">
        <w:rPr>
          <w:sz w:val="28"/>
          <w:szCs w:val="20"/>
        </w:rPr>
        <w:t xml:space="preserve"> </w:t>
      </w:r>
      <w:r w:rsidRPr="00CD4F8E">
        <w:rPr>
          <w:sz w:val="28"/>
          <w:szCs w:val="20"/>
        </w:rPr>
        <w:t>Управление</w:t>
      </w:r>
      <w:r w:rsidR="00BF555A">
        <w:rPr>
          <w:sz w:val="28"/>
          <w:szCs w:val="20"/>
        </w:rPr>
        <w:t xml:space="preserve"> </w:t>
      </w:r>
      <w:r w:rsidRPr="00CD4F8E">
        <w:rPr>
          <w:sz w:val="28"/>
          <w:szCs w:val="20"/>
        </w:rPr>
        <w:t>портфелем</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1.</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собранные</w:t>
      </w:r>
      <w:r w:rsidR="00BF555A">
        <w:rPr>
          <w:sz w:val="28"/>
          <w:szCs w:val="20"/>
        </w:rPr>
        <w:t xml:space="preserve"> </w:t>
      </w:r>
      <w:r w:rsidRPr="00CD4F8E">
        <w:rPr>
          <w:sz w:val="28"/>
          <w:szCs w:val="20"/>
        </w:rPr>
        <w:t>воедино</w:t>
      </w:r>
      <w:r w:rsidR="00BF555A">
        <w:rPr>
          <w:sz w:val="28"/>
          <w:szCs w:val="20"/>
        </w:rPr>
        <w:t xml:space="preserve"> </w:t>
      </w:r>
      <w:r w:rsidRPr="00CD4F8E">
        <w:rPr>
          <w:sz w:val="28"/>
          <w:szCs w:val="20"/>
        </w:rPr>
        <w:t>различные</w:t>
      </w:r>
      <w:r w:rsidR="00BF555A">
        <w:rPr>
          <w:sz w:val="28"/>
          <w:szCs w:val="20"/>
        </w:rPr>
        <w:t xml:space="preserve"> </w:t>
      </w:r>
      <w:r w:rsidRPr="00CD4F8E">
        <w:rPr>
          <w:sz w:val="28"/>
          <w:szCs w:val="20"/>
        </w:rPr>
        <w:t>инвестиционные</w:t>
      </w:r>
      <w:r w:rsidR="00BF555A">
        <w:rPr>
          <w:sz w:val="28"/>
          <w:szCs w:val="20"/>
        </w:rPr>
        <w:t xml:space="preserve"> </w:t>
      </w:r>
      <w:r w:rsidRPr="00CD4F8E">
        <w:rPr>
          <w:sz w:val="28"/>
          <w:szCs w:val="20"/>
        </w:rPr>
        <w:t>финансовые</w:t>
      </w:r>
      <w:r w:rsidR="00BF555A">
        <w:rPr>
          <w:sz w:val="28"/>
          <w:szCs w:val="20"/>
        </w:rPr>
        <w:t xml:space="preserve"> </w:t>
      </w:r>
      <w:r w:rsidRPr="00CD4F8E">
        <w:rPr>
          <w:sz w:val="28"/>
          <w:szCs w:val="20"/>
        </w:rPr>
        <w:t>ценности,</w:t>
      </w:r>
      <w:r w:rsidR="00BF555A">
        <w:rPr>
          <w:sz w:val="28"/>
          <w:szCs w:val="20"/>
        </w:rPr>
        <w:t xml:space="preserve"> </w:t>
      </w:r>
      <w:r w:rsidRPr="00CD4F8E">
        <w:rPr>
          <w:sz w:val="28"/>
          <w:szCs w:val="20"/>
        </w:rPr>
        <w:t>служащие</w:t>
      </w:r>
      <w:r w:rsidR="00BF555A">
        <w:rPr>
          <w:sz w:val="28"/>
          <w:szCs w:val="20"/>
        </w:rPr>
        <w:t xml:space="preserve"> </w:t>
      </w:r>
      <w:r w:rsidRPr="00CD4F8E">
        <w:rPr>
          <w:sz w:val="28"/>
          <w:szCs w:val="20"/>
        </w:rPr>
        <w:t>инструментом</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достижения</w:t>
      </w:r>
      <w:r w:rsidR="00BF555A">
        <w:rPr>
          <w:sz w:val="28"/>
          <w:szCs w:val="20"/>
        </w:rPr>
        <w:t xml:space="preserve"> </w:t>
      </w:r>
      <w:r w:rsidRPr="00CD4F8E">
        <w:rPr>
          <w:sz w:val="28"/>
          <w:szCs w:val="20"/>
        </w:rPr>
        <w:t>конкретной</w:t>
      </w:r>
      <w:r w:rsidR="00BF555A">
        <w:rPr>
          <w:sz w:val="28"/>
          <w:szCs w:val="20"/>
        </w:rPr>
        <w:t xml:space="preserve"> </w:t>
      </w:r>
      <w:r w:rsidRPr="00CD4F8E">
        <w:rPr>
          <w:sz w:val="28"/>
          <w:szCs w:val="20"/>
        </w:rPr>
        <w:t>инвестиционной</w:t>
      </w:r>
      <w:r w:rsidR="00BF555A">
        <w:rPr>
          <w:sz w:val="28"/>
          <w:szCs w:val="20"/>
        </w:rPr>
        <w:t xml:space="preserve"> </w:t>
      </w:r>
      <w:r w:rsidRPr="00CD4F8E">
        <w:rPr>
          <w:sz w:val="28"/>
          <w:szCs w:val="20"/>
        </w:rPr>
        <w:t>цели</w:t>
      </w:r>
      <w:r w:rsidR="00BF555A">
        <w:rPr>
          <w:sz w:val="28"/>
          <w:szCs w:val="20"/>
        </w:rPr>
        <w:t xml:space="preserve"> </w:t>
      </w:r>
      <w:r w:rsidRPr="00CD4F8E">
        <w:rPr>
          <w:sz w:val="28"/>
          <w:szCs w:val="20"/>
        </w:rPr>
        <w:t>вкладчика.</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Объектом</w:t>
      </w:r>
      <w:r w:rsidR="00BF555A">
        <w:rPr>
          <w:sz w:val="28"/>
          <w:szCs w:val="20"/>
        </w:rPr>
        <w:t xml:space="preserve"> </w:t>
      </w:r>
      <w:r w:rsidRPr="00CD4F8E">
        <w:rPr>
          <w:sz w:val="28"/>
          <w:szCs w:val="20"/>
        </w:rPr>
        <w:t>портфельного</w:t>
      </w:r>
      <w:r w:rsidR="00BF555A">
        <w:rPr>
          <w:sz w:val="28"/>
          <w:szCs w:val="20"/>
        </w:rPr>
        <w:t xml:space="preserve"> </w:t>
      </w:r>
      <w:r w:rsidRPr="00CD4F8E">
        <w:rPr>
          <w:sz w:val="28"/>
          <w:szCs w:val="20"/>
        </w:rPr>
        <w:t>инвестирования,</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правило,</w:t>
      </w:r>
      <w:r w:rsidR="00BF555A">
        <w:rPr>
          <w:sz w:val="28"/>
          <w:szCs w:val="20"/>
        </w:rPr>
        <w:t xml:space="preserve"> </w:t>
      </w:r>
      <w:r w:rsidRPr="00CD4F8E">
        <w:rPr>
          <w:sz w:val="28"/>
          <w:szCs w:val="20"/>
        </w:rPr>
        <w:t>являются</w:t>
      </w:r>
      <w:r w:rsidR="00BF555A">
        <w:rPr>
          <w:sz w:val="28"/>
          <w:szCs w:val="20"/>
        </w:rPr>
        <w:t xml:space="preserve"> </w:t>
      </w:r>
      <w:r w:rsidRPr="00CD4F8E">
        <w:rPr>
          <w:sz w:val="28"/>
          <w:szCs w:val="20"/>
        </w:rPr>
        <w:t>инвестиционные</w:t>
      </w:r>
      <w:r w:rsidR="00BF555A">
        <w:rPr>
          <w:sz w:val="28"/>
          <w:szCs w:val="20"/>
        </w:rPr>
        <w:t xml:space="preserve"> </w:t>
      </w: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регулируемые</w:t>
      </w:r>
      <w:r w:rsidR="00BF555A">
        <w:rPr>
          <w:sz w:val="28"/>
          <w:szCs w:val="20"/>
        </w:rPr>
        <w:t xml:space="preserve"> </w:t>
      </w:r>
      <w:r w:rsidRPr="00CD4F8E">
        <w:rPr>
          <w:sz w:val="28"/>
          <w:szCs w:val="20"/>
        </w:rPr>
        <w:t>положениями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законодательными</w:t>
      </w:r>
      <w:r w:rsidR="00BF555A">
        <w:rPr>
          <w:sz w:val="28"/>
          <w:szCs w:val="20"/>
        </w:rPr>
        <w:t xml:space="preserve"> </w:t>
      </w:r>
      <w:r w:rsidRPr="00CD4F8E">
        <w:rPr>
          <w:sz w:val="28"/>
          <w:szCs w:val="20"/>
        </w:rPr>
        <w:t>актами</w:t>
      </w:r>
      <w:r w:rsidR="00BF555A">
        <w:rPr>
          <w:sz w:val="28"/>
          <w:szCs w:val="20"/>
        </w:rPr>
        <w:t xml:space="preserve"> </w:t>
      </w:r>
      <w:r w:rsidRPr="00CD4F8E">
        <w:rPr>
          <w:sz w:val="28"/>
          <w:szCs w:val="20"/>
        </w:rPr>
        <w:t>Минфина</w:t>
      </w:r>
      <w:r w:rsidR="00BF555A">
        <w:rPr>
          <w:sz w:val="28"/>
          <w:szCs w:val="20"/>
        </w:rPr>
        <w:t xml:space="preserve"> </w:t>
      </w:r>
      <w:r w:rsidRPr="00CD4F8E">
        <w:rPr>
          <w:sz w:val="28"/>
          <w:szCs w:val="20"/>
        </w:rPr>
        <w:t>РФ</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нормативными</w:t>
      </w:r>
      <w:r w:rsidR="00BF555A">
        <w:rPr>
          <w:sz w:val="28"/>
          <w:szCs w:val="20"/>
        </w:rPr>
        <w:t xml:space="preserve"> </w:t>
      </w:r>
      <w:r w:rsidRPr="00CD4F8E">
        <w:rPr>
          <w:sz w:val="28"/>
          <w:szCs w:val="20"/>
        </w:rPr>
        <w:t>актами</w:t>
      </w:r>
      <w:r w:rsidR="00BF555A">
        <w:rPr>
          <w:sz w:val="28"/>
          <w:szCs w:val="20"/>
        </w:rPr>
        <w:t xml:space="preserve"> </w:t>
      </w:r>
      <w:r w:rsidRPr="00CD4F8E">
        <w:rPr>
          <w:sz w:val="28"/>
          <w:szCs w:val="20"/>
        </w:rPr>
        <w:t>Федеральной</w:t>
      </w:r>
      <w:r w:rsidR="00BF555A">
        <w:rPr>
          <w:sz w:val="28"/>
          <w:szCs w:val="20"/>
        </w:rPr>
        <w:t xml:space="preserve"> </w:t>
      </w:r>
      <w:r w:rsidRPr="00CD4F8E">
        <w:rPr>
          <w:sz w:val="28"/>
          <w:szCs w:val="20"/>
        </w:rPr>
        <w:t>службы</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финансовым</w:t>
      </w:r>
      <w:r w:rsidR="00BF555A">
        <w:rPr>
          <w:sz w:val="28"/>
          <w:szCs w:val="20"/>
        </w:rPr>
        <w:t xml:space="preserve"> </w:t>
      </w:r>
      <w:r w:rsidRPr="00CD4F8E">
        <w:rPr>
          <w:sz w:val="28"/>
          <w:szCs w:val="20"/>
        </w:rPr>
        <w:t>рынкам</w:t>
      </w:r>
      <w:r w:rsidR="00BF555A">
        <w:rPr>
          <w:sz w:val="28"/>
          <w:szCs w:val="20"/>
        </w:rPr>
        <w:t xml:space="preserve"> </w:t>
      </w:r>
      <w:r w:rsidRPr="00CD4F8E">
        <w:rPr>
          <w:sz w:val="28"/>
          <w:szCs w:val="20"/>
        </w:rPr>
        <w:t>(ФСФР).</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ним</w:t>
      </w:r>
      <w:r w:rsidR="00BF555A">
        <w:rPr>
          <w:sz w:val="28"/>
          <w:szCs w:val="20"/>
        </w:rPr>
        <w:t xml:space="preserve"> </w:t>
      </w:r>
      <w:r w:rsidRPr="00CD4F8E">
        <w:rPr>
          <w:sz w:val="28"/>
          <w:szCs w:val="20"/>
        </w:rPr>
        <w:t>относятся:</w:t>
      </w:r>
      <w:r w:rsidR="00BF555A">
        <w:rPr>
          <w:sz w:val="28"/>
          <w:szCs w:val="20"/>
        </w:rPr>
        <w:t xml:space="preserve"> </w:t>
      </w:r>
    </w:p>
    <w:p w:rsidR="002F7977" w:rsidRPr="00CD4F8E" w:rsidRDefault="002F7977" w:rsidP="00FE252B">
      <w:pPr>
        <w:pStyle w:val="ae"/>
        <w:keepNext/>
        <w:widowControl w:val="0"/>
        <w:numPr>
          <w:ilvl w:val="0"/>
          <w:numId w:val="39"/>
        </w:numPr>
        <w:tabs>
          <w:tab w:val="clear" w:pos="1428"/>
          <w:tab w:val="num" w:pos="993"/>
        </w:tabs>
        <w:spacing w:before="0" w:beforeAutospacing="0" w:after="0" w:afterAutospacing="0" w:line="360" w:lineRule="auto"/>
        <w:ind w:left="0" w:firstLine="709"/>
        <w:jc w:val="both"/>
        <w:rPr>
          <w:sz w:val="28"/>
          <w:szCs w:val="20"/>
        </w:rPr>
      </w:pPr>
      <w:r w:rsidRPr="00CD4F8E">
        <w:rPr>
          <w:sz w:val="28"/>
          <w:szCs w:val="20"/>
        </w:rPr>
        <w:t>акции</w:t>
      </w:r>
      <w:r w:rsidR="00BF555A">
        <w:rPr>
          <w:sz w:val="28"/>
          <w:szCs w:val="20"/>
        </w:rPr>
        <w:t xml:space="preserve"> </w:t>
      </w:r>
      <w:r w:rsidRPr="00CD4F8E">
        <w:rPr>
          <w:sz w:val="28"/>
          <w:szCs w:val="20"/>
        </w:rPr>
        <w:t>промышленных</w:t>
      </w:r>
      <w:r w:rsidR="00BF555A">
        <w:rPr>
          <w:sz w:val="28"/>
          <w:szCs w:val="20"/>
        </w:rPr>
        <w:t xml:space="preserve"> </w:t>
      </w:r>
      <w:r w:rsidRPr="00CD4F8E">
        <w:rPr>
          <w:sz w:val="28"/>
          <w:szCs w:val="20"/>
        </w:rPr>
        <w:t>предприятий,</w:t>
      </w:r>
      <w:r w:rsidR="00BF555A">
        <w:rPr>
          <w:sz w:val="28"/>
          <w:szCs w:val="20"/>
        </w:rPr>
        <w:t xml:space="preserve"> </w:t>
      </w:r>
      <w:r w:rsidRPr="00CD4F8E">
        <w:rPr>
          <w:sz w:val="28"/>
          <w:szCs w:val="20"/>
        </w:rPr>
        <w:t>компаний,</w:t>
      </w:r>
      <w:r w:rsidR="00BF555A">
        <w:rPr>
          <w:sz w:val="28"/>
          <w:szCs w:val="20"/>
        </w:rPr>
        <w:t xml:space="preserve"> </w:t>
      </w:r>
      <w:r w:rsidRPr="00CD4F8E">
        <w:rPr>
          <w:sz w:val="28"/>
          <w:szCs w:val="20"/>
        </w:rPr>
        <w:t>банков,</w:t>
      </w:r>
      <w:r w:rsidR="00BF555A">
        <w:rPr>
          <w:sz w:val="28"/>
          <w:szCs w:val="20"/>
        </w:rPr>
        <w:t xml:space="preserve"> </w:t>
      </w:r>
      <w:r w:rsidRPr="00CD4F8E">
        <w:rPr>
          <w:sz w:val="28"/>
          <w:szCs w:val="20"/>
        </w:rPr>
        <w:t>акционерных</w:t>
      </w:r>
      <w:r w:rsidR="00BF555A">
        <w:rPr>
          <w:sz w:val="28"/>
          <w:szCs w:val="20"/>
        </w:rPr>
        <w:t xml:space="preserve"> </w:t>
      </w:r>
      <w:r w:rsidRPr="00CD4F8E">
        <w:rPr>
          <w:sz w:val="28"/>
          <w:szCs w:val="20"/>
        </w:rPr>
        <w:t>обществ;</w:t>
      </w:r>
      <w:r w:rsidR="00BF555A">
        <w:rPr>
          <w:sz w:val="28"/>
          <w:szCs w:val="20"/>
        </w:rPr>
        <w:t xml:space="preserve"> </w:t>
      </w:r>
    </w:p>
    <w:p w:rsidR="002F7977" w:rsidRPr="00CD4F8E" w:rsidRDefault="002F7977" w:rsidP="00FE252B">
      <w:pPr>
        <w:pStyle w:val="ae"/>
        <w:keepNext/>
        <w:widowControl w:val="0"/>
        <w:numPr>
          <w:ilvl w:val="0"/>
          <w:numId w:val="39"/>
        </w:numPr>
        <w:tabs>
          <w:tab w:val="clear" w:pos="1428"/>
          <w:tab w:val="num" w:pos="993"/>
        </w:tabs>
        <w:spacing w:before="0" w:beforeAutospacing="0" w:after="0" w:afterAutospacing="0" w:line="360" w:lineRule="auto"/>
        <w:ind w:left="0" w:firstLine="709"/>
        <w:jc w:val="both"/>
        <w:rPr>
          <w:sz w:val="28"/>
          <w:szCs w:val="20"/>
        </w:rPr>
      </w:pPr>
      <w:r w:rsidRPr="00CD4F8E">
        <w:rPr>
          <w:sz w:val="28"/>
          <w:szCs w:val="20"/>
        </w:rPr>
        <w:t>государственные,</w:t>
      </w:r>
      <w:r w:rsidR="00BF555A">
        <w:rPr>
          <w:sz w:val="28"/>
          <w:szCs w:val="20"/>
        </w:rPr>
        <w:t xml:space="preserve"> </w:t>
      </w:r>
      <w:r w:rsidRPr="00CD4F8E">
        <w:rPr>
          <w:sz w:val="28"/>
          <w:szCs w:val="20"/>
        </w:rPr>
        <w:t>муниципальные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корпоративные</w:t>
      </w:r>
      <w:r w:rsidR="00BF555A">
        <w:rPr>
          <w:sz w:val="28"/>
          <w:szCs w:val="20"/>
        </w:rPr>
        <w:t xml:space="preserve"> </w:t>
      </w:r>
      <w:r w:rsidRPr="00CD4F8E">
        <w:rPr>
          <w:sz w:val="28"/>
          <w:szCs w:val="20"/>
        </w:rPr>
        <w:t>облигации;</w:t>
      </w:r>
    </w:p>
    <w:p w:rsidR="002F7977" w:rsidRPr="00CD4F8E" w:rsidRDefault="002F7977" w:rsidP="00FE252B">
      <w:pPr>
        <w:pStyle w:val="ae"/>
        <w:keepNext/>
        <w:widowControl w:val="0"/>
        <w:numPr>
          <w:ilvl w:val="0"/>
          <w:numId w:val="39"/>
        </w:numPr>
        <w:tabs>
          <w:tab w:val="clear" w:pos="1428"/>
          <w:tab w:val="num" w:pos="993"/>
        </w:tabs>
        <w:spacing w:before="0" w:beforeAutospacing="0" w:after="0" w:afterAutospacing="0" w:line="360" w:lineRule="auto"/>
        <w:ind w:left="0" w:firstLine="709"/>
        <w:jc w:val="both"/>
        <w:rPr>
          <w:sz w:val="28"/>
          <w:szCs w:val="20"/>
        </w:rPr>
      </w:pPr>
      <w:r w:rsidRPr="00CD4F8E">
        <w:rPr>
          <w:sz w:val="28"/>
          <w:szCs w:val="20"/>
        </w:rPr>
        <w:t>производные</w:t>
      </w:r>
      <w:r w:rsidR="00BF555A">
        <w:rPr>
          <w:sz w:val="28"/>
          <w:szCs w:val="20"/>
        </w:rPr>
        <w:t xml:space="preserve"> </w:t>
      </w: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(фьючерсы,</w:t>
      </w:r>
      <w:r w:rsidR="00BF555A">
        <w:rPr>
          <w:sz w:val="28"/>
          <w:szCs w:val="20"/>
        </w:rPr>
        <w:t xml:space="preserve"> </w:t>
      </w:r>
      <w:r w:rsidRPr="00CD4F8E">
        <w:rPr>
          <w:sz w:val="28"/>
          <w:szCs w:val="20"/>
        </w:rPr>
        <w:t>опционы);</w:t>
      </w:r>
    </w:p>
    <w:p w:rsidR="002F7977" w:rsidRPr="00CD4F8E" w:rsidRDefault="002F7977" w:rsidP="00FE252B">
      <w:pPr>
        <w:pStyle w:val="ae"/>
        <w:keepNext/>
        <w:widowControl w:val="0"/>
        <w:numPr>
          <w:ilvl w:val="0"/>
          <w:numId w:val="39"/>
        </w:numPr>
        <w:tabs>
          <w:tab w:val="clear" w:pos="1428"/>
          <w:tab w:val="num" w:pos="993"/>
        </w:tabs>
        <w:spacing w:before="0" w:beforeAutospacing="0" w:after="0" w:afterAutospacing="0" w:line="360" w:lineRule="auto"/>
        <w:ind w:left="0" w:firstLine="709"/>
        <w:jc w:val="both"/>
        <w:rPr>
          <w:sz w:val="28"/>
          <w:szCs w:val="20"/>
        </w:rPr>
      </w:pP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денежного</w:t>
      </w:r>
      <w:r w:rsidR="00BF555A">
        <w:rPr>
          <w:sz w:val="28"/>
          <w:szCs w:val="20"/>
        </w:rPr>
        <w:t xml:space="preserve"> </w:t>
      </w:r>
      <w:r w:rsidRPr="00CD4F8E">
        <w:rPr>
          <w:sz w:val="28"/>
          <w:szCs w:val="20"/>
        </w:rPr>
        <w:t>рынка,</w:t>
      </w:r>
      <w:r w:rsidR="00BF555A">
        <w:rPr>
          <w:sz w:val="28"/>
          <w:szCs w:val="20"/>
        </w:rPr>
        <w:t xml:space="preserve"> </w:t>
      </w:r>
      <w:r w:rsidRPr="00CD4F8E">
        <w:rPr>
          <w:sz w:val="28"/>
          <w:szCs w:val="20"/>
        </w:rPr>
        <w:t>регулируемые</w:t>
      </w:r>
      <w:r w:rsidR="00BF555A">
        <w:rPr>
          <w:sz w:val="28"/>
          <w:szCs w:val="20"/>
        </w:rPr>
        <w:t xml:space="preserve"> </w:t>
      </w:r>
      <w:r w:rsidRPr="00CD4F8E">
        <w:rPr>
          <w:sz w:val="28"/>
          <w:szCs w:val="20"/>
        </w:rPr>
        <w:t>положениями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законодательными</w:t>
      </w:r>
      <w:r w:rsidR="00BF555A">
        <w:rPr>
          <w:sz w:val="28"/>
          <w:szCs w:val="20"/>
        </w:rPr>
        <w:t xml:space="preserve"> </w:t>
      </w:r>
      <w:r w:rsidRPr="00CD4F8E">
        <w:rPr>
          <w:sz w:val="28"/>
          <w:szCs w:val="20"/>
        </w:rPr>
        <w:t>актами</w:t>
      </w:r>
      <w:r w:rsidR="00BF555A">
        <w:rPr>
          <w:sz w:val="28"/>
          <w:szCs w:val="20"/>
        </w:rPr>
        <w:t xml:space="preserve"> </w:t>
      </w:r>
      <w:r w:rsidRPr="00CD4F8E">
        <w:rPr>
          <w:sz w:val="28"/>
          <w:szCs w:val="20"/>
        </w:rPr>
        <w:t>Банка</w:t>
      </w:r>
      <w:r w:rsidR="00BF555A">
        <w:rPr>
          <w:sz w:val="28"/>
          <w:szCs w:val="20"/>
        </w:rPr>
        <w:t xml:space="preserve"> </w:t>
      </w:r>
      <w:r w:rsidRPr="00CD4F8E">
        <w:rPr>
          <w:sz w:val="28"/>
          <w:szCs w:val="20"/>
        </w:rPr>
        <w:t>России</w:t>
      </w:r>
      <w:r w:rsidR="00BF555A">
        <w:rPr>
          <w:sz w:val="28"/>
          <w:szCs w:val="20"/>
        </w:rPr>
        <w:t xml:space="preserve"> </w:t>
      </w:r>
      <w:r w:rsidRPr="00CD4F8E">
        <w:rPr>
          <w:sz w:val="28"/>
          <w:szCs w:val="20"/>
        </w:rPr>
        <w:t>(депозитные</w:t>
      </w:r>
      <w:r w:rsidR="00BF555A">
        <w:rPr>
          <w:sz w:val="28"/>
          <w:szCs w:val="20"/>
        </w:rPr>
        <w:t xml:space="preserve"> </w:t>
      </w:r>
      <w:r w:rsidRPr="00CD4F8E">
        <w:rPr>
          <w:sz w:val="28"/>
          <w:szCs w:val="20"/>
        </w:rPr>
        <w:t>сертификаты,</w:t>
      </w:r>
      <w:r w:rsidR="00BF555A">
        <w:rPr>
          <w:sz w:val="28"/>
          <w:szCs w:val="20"/>
        </w:rPr>
        <w:t xml:space="preserve"> </w:t>
      </w:r>
      <w:r w:rsidRPr="00CD4F8E">
        <w:rPr>
          <w:sz w:val="28"/>
          <w:szCs w:val="20"/>
        </w:rPr>
        <w:t>векселя,</w:t>
      </w:r>
      <w:r w:rsidR="00BF555A">
        <w:rPr>
          <w:sz w:val="28"/>
          <w:szCs w:val="20"/>
        </w:rPr>
        <w:t xml:space="preserve"> </w:t>
      </w:r>
      <w:r w:rsidRPr="00CD4F8E">
        <w:rPr>
          <w:sz w:val="28"/>
          <w:szCs w:val="20"/>
        </w:rPr>
        <w:t>чеки).</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Портфель</w:t>
      </w:r>
      <w:r w:rsidR="00BF555A">
        <w:rPr>
          <w:sz w:val="28"/>
          <w:szCs w:val="20"/>
        </w:rPr>
        <w:t xml:space="preserve"> </w:t>
      </w:r>
      <w:r w:rsidRPr="00CD4F8E">
        <w:rPr>
          <w:sz w:val="28"/>
          <w:szCs w:val="20"/>
        </w:rPr>
        <w:t>представляет</w:t>
      </w:r>
      <w:r w:rsidR="00BF555A">
        <w:rPr>
          <w:sz w:val="28"/>
          <w:szCs w:val="20"/>
        </w:rPr>
        <w:t xml:space="preserve"> </w:t>
      </w:r>
      <w:r w:rsidRPr="00CD4F8E">
        <w:rPr>
          <w:sz w:val="28"/>
          <w:szCs w:val="20"/>
        </w:rPr>
        <w:t>собой</w:t>
      </w:r>
      <w:r w:rsidR="00BF555A">
        <w:rPr>
          <w:sz w:val="28"/>
          <w:szCs w:val="20"/>
        </w:rPr>
        <w:t xml:space="preserve"> </w:t>
      </w:r>
      <w:r w:rsidRPr="00CD4F8E">
        <w:rPr>
          <w:sz w:val="28"/>
          <w:szCs w:val="20"/>
        </w:rPr>
        <w:t>определенный</w:t>
      </w:r>
      <w:r w:rsidR="00BF555A">
        <w:rPr>
          <w:sz w:val="28"/>
          <w:szCs w:val="20"/>
        </w:rPr>
        <w:t xml:space="preserve"> </w:t>
      </w:r>
      <w:r w:rsidRPr="00CD4F8E">
        <w:rPr>
          <w:sz w:val="28"/>
          <w:szCs w:val="20"/>
        </w:rPr>
        <w:t>набор</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корпоративных</w:t>
      </w:r>
      <w:r w:rsidR="00BF555A">
        <w:rPr>
          <w:sz w:val="28"/>
          <w:szCs w:val="20"/>
        </w:rPr>
        <w:t xml:space="preserve"> </w:t>
      </w:r>
      <w:r w:rsidRPr="00CD4F8E">
        <w:rPr>
          <w:sz w:val="28"/>
          <w:szCs w:val="20"/>
        </w:rPr>
        <w:t>акций,</w:t>
      </w:r>
      <w:r w:rsidR="00BF555A">
        <w:rPr>
          <w:sz w:val="28"/>
          <w:szCs w:val="20"/>
        </w:rPr>
        <w:t xml:space="preserve"> </w:t>
      </w:r>
      <w:r w:rsidRPr="00CD4F8E">
        <w:rPr>
          <w:sz w:val="28"/>
          <w:szCs w:val="20"/>
        </w:rPr>
        <w:t>облигаций</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различной</w:t>
      </w:r>
      <w:r w:rsidR="00BF555A">
        <w:rPr>
          <w:sz w:val="28"/>
          <w:szCs w:val="20"/>
        </w:rPr>
        <w:t xml:space="preserve"> </w:t>
      </w:r>
      <w:r w:rsidRPr="00CD4F8E">
        <w:rPr>
          <w:sz w:val="28"/>
          <w:szCs w:val="20"/>
        </w:rPr>
        <w:t>степенью</w:t>
      </w:r>
      <w:r w:rsidR="00BF555A">
        <w:rPr>
          <w:sz w:val="28"/>
          <w:szCs w:val="20"/>
        </w:rPr>
        <w:t xml:space="preserve"> </w:t>
      </w:r>
      <w:r w:rsidRPr="00CD4F8E">
        <w:rPr>
          <w:sz w:val="28"/>
          <w:szCs w:val="20"/>
        </w:rPr>
        <w:t>обеспечения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риска,</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также</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фиксированным</w:t>
      </w:r>
      <w:r w:rsidR="00BF555A">
        <w:rPr>
          <w:sz w:val="28"/>
          <w:szCs w:val="20"/>
        </w:rPr>
        <w:t xml:space="preserve"> </w:t>
      </w:r>
      <w:r w:rsidRPr="00CD4F8E">
        <w:rPr>
          <w:sz w:val="28"/>
          <w:szCs w:val="20"/>
        </w:rPr>
        <w:t>доходом,</w:t>
      </w:r>
      <w:r w:rsidR="00BF555A">
        <w:rPr>
          <w:sz w:val="28"/>
          <w:szCs w:val="20"/>
        </w:rPr>
        <w:t xml:space="preserve"> </w:t>
      </w:r>
      <w:r w:rsidRPr="00CD4F8E">
        <w:rPr>
          <w:sz w:val="28"/>
          <w:szCs w:val="20"/>
        </w:rPr>
        <w:t>гарантированным</w:t>
      </w:r>
      <w:r w:rsidR="00BF555A">
        <w:rPr>
          <w:sz w:val="28"/>
          <w:szCs w:val="20"/>
        </w:rPr>
        <w:t xml:space="preserve"> </w:t>
      </w:r>
      <w:r w:rsidRPr="00CD4F8E">
        <w:rPr>
          <w:sz w:val="28"/>
          <w:szCs w:val="20"/>
        </w:rPr>
        <w:t>государством,</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минимальным</w:t>
      </w:r>
      <w:r w:rsidR="00BF555A">
        <w:rPr>
          <w:sz w:val="28"/>
          <w:szCs w:val="20"/>
        </w:rPr>
        <w:t xml:space="preserve"> </w:t>
      </w:r>
      <w:r w:rsidRPr="00CD4F8E">
        <w:rPr>
          <w:sz w:val="28"/>
          <w:szCs w:val="20"/>
        </w:rPr>
        <w:t>риском</w:t>
      </w:r>
      <w:r w:rsidR="00BF555A">
        <w:rPr>
          <w:sz w:val="28"/>
          <w:szCs w:val="20"/>
        </w:rPr>
        <w:t xml:space="preserve"> </w:t>
      </w:r>
      <w:r w:rsidRPr="00CD4F8E">
        <w:rPr>
          <w:sz w:val="28"/>
          <w:szCs w:val="20"/>
        </w:rPr>
        <w:t>потерь</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основной</w:t>
      </w:r>
      <w:r w:rsidR="00BF555A">
        <w:rPr>
          <w:sz w:val="28"/>
          <w:szCs w:val="20"/>
        </w:rPr>
        <w:t xml:space="preserve"> </w:t>
      </w:r>
      <w:r w:rsidRPr="00CD4F8E">
        <w:rPr>
          <w:sz w:val="28"/>
          <w:szCs w:val="20"/>
        </w:rPr>
        <w:t>сумме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текущим</w:t>
      </w:r>
      <w:r w:rsidR="00BF555A">
        <w:rPr>
          <w:sz w:val="28"/>
          <w:szCs w:val="20"/>
        </w:rPr>
        <w:t xml:space="preserve"> </w:t>
      </w:r>
      <w:r w:rsidRPr="00CD4F8E">
        <w:rPr>
          <w:sz w:val="28"/>
          <w:szCs w:val="20"/>
        </w:rPr>
        <w:t>поступлениям.</w:t>
      </w:r>
      <w:r w:rsidR="00BF555A">
        <w:rPr>
          <w:sz w:val="28"/>
          <w:szCs w:val="20"/>
        </w:rPr>
        <w:t xml:space="preserve"> </w:t>
      </w:r>
      <w:r w:rsidRPr="00CD4F8E">
        <w:rPr>
          <w:sz w:val="28"/>
          <w:szCs w:val="20"/>
        </w:rPr>
        <w:t>Например,</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настоящее</w:t>
      </w:r>
      <w:r w:rsidR="00BF555A">
        <w:rPr>
          <w:sz w:val="28"/>
          <w:szCs w:val="20"/>
        </w:rPr>
        <w:t xml:space="preserve"> </w:t>
      </w:r>
      <w:r w:rsidRPr="00CD4F8E">
        <w:rPr>
          <w:sz w:val="28"/>
          <w:szCs w:val="20"/>
        </w:rPr>
        <w:t>время</w:t>
      </w:r>
      <w:r w:rsidR="00BF555A">
        <w:rPr>
          <w:sz w:val="28"/>
          <w:szCs w:val="20"/>
        </w:rPr>
        <w:t xml:space="preserve"> </w:t>
      </w:r>
      <w:r w:rsidRPr="00CD4F8E">
        <w:rPr>
          <w:sz w:val="28"/>
          <w:szCs w:val="20"/>
        </w:rPr>
        <w:t>банки,</w:t>
      </w:r>
      <w:r w:rsidR="00BF555A">
        <w:rPr>
          <w:sz w:val="28"/>
          <w:szCs w:val="20"/>
        </w:rPr>
        <w:t xml:space="preserve"> </w:t>
      </w:r>
      <w:r w:rsidRPr="00CD4F8E">
        <w:rPr>
          <w:sz w:val="28"/>
          <w:szCs w:val="20"/>
        </w:rPr>
        <w:t>исходя</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зарубежного</w:t>
      </w:r>
      <w:r w:rsidR="00BF555A">
        <w:rPr>
          <w:sz w:val="28"/>
          <w:szCs w:val="20"/>
        </w:rPr>
        <w:t xml:space="preserve"> </w:t>
      </w:r>
      <w:r w:rsidRPr="00CD4F8E">
        <w:rPr>
          <w:sz w:val="28"/>
          <w:szCs w:val="20"/>
        </w:rPr>
        <w:t>опыта</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формированию</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портфелей,</w:t>
      </w:r>
      <w:r w:rsidR="00BF555A">
        <w:rPr>
          <w:sz w:val="28"/>
          <w:szCs w:val="20"/>
        </w:rPr>
        <w:t xml:space="preserve"> </w:t>
      </w:r>
      <w:r w:rsidRPr="00CD4F8E">
        <w:rPr>
          <w:sz w:val="28"/>
          <w:szCs w:val="20"/>
        </w:rPr>
        <w:t>набирают</w:t>
      </w:r>
      <w:r w:rsidR="00BF555A">
        <w:rPr>
          <w:sz w:val="28"/>
          <w:szCs w:val="20"/>
        </w:rPr>
        <w:t xml:space="preserve"> </w:t>
      </w:r>
      <w:r w:rsidRPr="00CD4F8E">
        <w:rPr>
          <w:sz w:val="28"/>
          <w:szCs w:val="20"/>
        </w:rPr>
        <w:t>каждый</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следующем</w:t>
      </w:r>
      <w:r w:rsidR="00BF555A">
        <w:rPr>
          <w:sz w:val="28"/>
          <w:szCs w:val="20"/>
        </w:rPr>
        <w:t xml:space="preserve"> </w:t>
      </w:r>
      <w:r w:rsidRPr="00CD4F8E">
        <w:rPr>
          <w:sz w:val="28"/>
          <w:szCs w:val="20"/>
        </w:rPr>
        <w:t>соотношении: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общей</w:t>
      </w:r>
      <w:r w:rsidR="00BF555A">
        <w:rPr>
          <w:sz w:val="28"/>
          <w:szCs w:val="20"/>
        </w:rPr>
        <w:t xml:space="preserve"> </w:t>
      </w:r>
      <w:r w:rsidRPr="00CD4F8E">
        <w:rPr>
          <w:sz w:val="28"/>
          <w:szCs w:val="20"/>
        </w:rPr>
        <w:t>сумме</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около</w:t>
      </w:r>
      <w:r w:rsidR="00BF555A">
        <w:rPr>
          <w:sz w:val="28"/>
          <w:szCs w:val="20"/>
        </w:rPr>
        <w:t xml:space="preserve"> </w:t>
      </w:r>
      <w:r w:rsidRPr="00CD4F8E">
        <w:rPr>
          <w:sz w:val="28"/>
          <w:szCs w:val="20"/>
        </w:rPr>
        <w:t>70</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государственные</w:t>
      </w:r>
      <w:r w:rsidR="00BF555A">
        <w:rPr>
          <w:sz w:val="28"/>
          <w:szCs w:val="20"/>
        </w:rPr>
        <w:t xml:space="preserve"> </w:t>
      </w: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около</w:t>
      </w:r>
      <w:r w:rsidR="00BF555A">
        <w:rPr>
          <w:sz w:val="28"/>
          <w:szCs w:val="20"/>
        </w:rPr>
        <w:t xml:space="preserve"> </w:t>
      </w:r>
      <w:r w:rsidRPr="00CD4F8E">
        <w:rPr>
          <w:sz w:val="28"/>
          <w:szCs w:val="20"/>
        </w:rPr>
        <w:t>25</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муниципальные</w:t>
      </w:r>
      <w:r w:rsidR="00BF555A">
        <w:rPr>
          <w:sz w:val="28"/>
          <w:szCs w:val="20"/>
        </w:rPr>
        <w:t xml:space="preserve"> </w:t>
      </w: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около</w:t>
      </w:r>
      <w:r w:rsidR="00BF555A">
        <w:rPr>
          <w:sz w:val="28"/>
          <w:szCs w:val="20"/>
        </w:rPr>
        <w:t xml:space="preserve"> </w:t>
      </w:r>
      <w:r w:rsidRPr="00CD4F8E">
        <w:rPr>
          <w:sz w:val="28"/>
          <w:szCs w:val="20"/>
        </w:rPr>
        <w:t>5</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прочие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Таким</w:t>
      </w:r>
      <w:r w:rsidR="00BF555A">
        <w:rPr>
          <w:sz w:val="28"/>
          <w:szCs w:val="20"/>
        </w:rPr>
        <w:t xml:space="preserve"> </w:t>
      </w:r>
      <w:r w:rsidRPr="00CD4F8E">
        <w:rPr>
          <w:sz w:val="28"/>
          <w:szCs w:val="20"/>
        </w:rPr>
        <w:t>образом,</w:t>
      </w:r>
      <w:r w:rsidR="00BF555A">
        <w:rPr>
          <w:sz w:val="28"/>
          <w:szCs w:val="20"/>
        </w:rPr>
        <w:t xml:space="preserve"> </w:t>
      </w:r>
      <w:r w:rsidRPr="00CD4F8E">
        <w:rPr>
          <w:sz w:val="28"/>
          <w:szCs w:val="20"/>
        </w:rPr>
        <w:t>запас</w:t>
      </w:r>
      <w:r w:rsidR="00BF555A">
        <w:rPr>
          <w:sz w:val="28"/>
          <w:szCs w:val="20"/>
        </w:rPr>
        <w:t xml:space="preserve"> </w:t>
      </w:r>
      <w:r w:rsidRPr="00CD4F8E">
        <w:rPr>
          <w:sz w:val="28"/>
          <w:szCs w:val="20"/>
        </w:rPr>
        <w:t>ликвидных</w:t>
      </w:r>
      <w:r w:rsidR="00BF555A">
        <w:rPr>
          <w:sz w:val="28"/>
          <w:szCs w:val="20"/>
        </w:rPr>
        <w:t xml:space="preserve"> </w:t>
      </w:r>
      <w:r w:rsidRPr="00CD4F8E">
        <w:rPr>
          <w:sz w:val="28"/>
          <w:szCs w:val="20"/>
        </w:rPr>
        <w:t>активов</w:t>
      </w:r>
      <w:r w:rsidR="00BF555A">
        <w:rPr>
          <w:sz w:val="28"/>
          <w:szCs w:val="20"/>
        </w:rPr>
        <w:t xml:space="preserve"> </w:t>
      </w:r>
      <w:r w:rsidRPr="00CD4F8E">
        <w:rPr>
          <w:sz w:val="28"/>
          <w:szCs w:val="20"/>
        </w:rPr>
        <w:t>составляет</w:t>
      </w:r>
      <w:r w:rsidR="00BF555A">
        <w:rPr>
          <w:sz w:val="28"/>
          <w:szCs w:val="20"/>
        </w:rPr>
        <w:t xml:space="preserve"> </w:t>
      </w:r>
      <w:r w:rsidRPr="00CD4F8E">
        <w:rPr>
          <w:sz w:val="28"/>
          <w:szCs w:val="20"/>
        </w:rPr>
        <w:t>примерно</w:t>
      </w:r>
      <w:r w:rsidR="00BF555A">
        <w:rPr>
          <w:sz w:val="28"/>
          <w:szCs w:val="20"/>
        </w:rPr>
        <w:t xml:space="preserve"> </w:t>
      </w:r>
      <w:r w:rsidRPr="00CD4F8E">
        <w:rPr>
          <w:sz w:val="28"/>
          <w:szCs w:val="20"/>
        </w:rPr>
        <w:t>1/3</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инвестиции</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целью</w:t>
      </w:r>
      <w:r w:rsidR="00BF555A">
        <w:rPr>
          <w:sz w:val="28"/>
          <w:szCs w:val="20"/>
        </w:rPr>
        <w:t xml:space="preserve"> </w:t>
      </w:r>
      <w:r w:rsidRPr="00CD4F8E">
        <w:rPr>
          <w:sz w:val="28"/>
          <w:szCs w:val="20"/>
        </w:rPr>
        <w:t>получения</w:t>
      </w:r>
      <w:r w:rsidR="00BF555A">
        <w:rPr>
          <w:sz w:val="28"/>
          <w:szCs w:val="20"/>
        </w:rPr>
        <w:t xml:space="preserve"> </w:t>
      </w:r>
      <w:r w:rsidRPr="00CD4F8E">
        <w:rPr>
          <w:sz w:val="28"/>
          <w:szCs w:val="20"/>
        </w:rPr>
        <w:t>прибыли</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2/3.</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правило,</w:t>
      </w:r>
      <w:r w:rsidR="00BF555A">
        <w:rPr>
          <w:sz w:val="28"/>
          <w:szCs w:val="20"/>
        </w:rPr>
        <w:t xml:space="preserve"> </w:t>
      </w:r>
      <w:r w:rsidRPr="00CD4F8E">
        <w:rPr>
          <w:sz w:val="28"/>
          <w:szCs w:val="20"/>
        </w:rPr>
        <w:t>такая</w:t>
      </w:r>
      <w:r w:rsidR="00BF555A">
        <w:rPr>
          <w:sz w:val="28"/>
          <w:szCs w:val="20"/>
        </w:rPr>
        <w:t xml:space="preserve"> </w:t>
      </w:r>
      <w:r w:rsidRPr="00CD4F8E">
        <w:rPr>
          <w:sz w:val="28"/>
          <w:szCs w:val="20"/>
        </w:rPr>
        <w:t>структура</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характерна</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крупного</w:t>
      </w:r>
      <w:r w:rsidR="00BF555A">
        <w:rPr>
          <w:sz w:val="28"/>
          <w:szCs w:val="20"/>
        </w:rPr>
        <w:t xml:space="preserve"> </w:t>
      </w:r>
      <w:r w:rsidRPr="00CD4F8E">
        <w:rPr>
          <w:sz w:val="28"/>
          <w:szCs w:val="20"/>
        </w:rPr>
        <w:t>банка,</w:t>
      </w:r>
      <w:r w:rsidR="00BF555A">
        <w:rPr>
          <w:sz w:val="28"/>
          <w:szCs w:val="20"/>
        </w:rPr>
        <w:t xml:space="preserve"> </w:t>
      </w:r>
      <w:r w:rsidRPr="00CD4F8E">
        <w:rPr>
          <w:sz w:val="28"/>
          <w:szCs w:val="20"/>
        </w:rPr>
        <w:t>мелкие</w:t>
      </w:r>
      <w:r w:rsidR="00BF555A">
        <w:rPr>
          <w:sz w:val="28"/>
          <w:szCs w:val="20"/>
        </w:rPr>
        <w:t xml:space="preserve"> </w:t>
      </w:r>
      <w:r w:rsidRPr="00CD4F8E">
        <w:rPr>
          <w:sz w:val="28"/>
          <w:szCs w:val="20"/>
        </w:rPr>
        <w:t>же</w:t>
      </w:r>
      <w:r w:rsidR="00BF555A">
        <w:rPr>
          <w:sz w:val="28"/>
          <w:szCs w:val="20"/>
        </w:rPr>
        <w:t xml:space="preserve"> </w:t>
      </w:r>
      <w:r w:rsidRPr="00CD4F8E">
        <w:rPr>
          <w:sz w:val="28"/>
          <w:szCs w:val="20"/>
        </w:rPr>
        <w:t>банки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своем</w:t>
      </w:r>
      <w:r w:rsidR="00BF555A">
        <w:rPr>
          <w:sz w:val="28"/>
          <w:szCs w:val="20"/>
        </w:rPr>
        <w:t xml:space="preserve"> </w:t>
      </w:r>
      <w:r w:rsidRPr="00CD4F8E">
        <w:rPr>
          <w:sz w:val="28"/>
          <w:szCs w:val="20"/>
        </w:rPr>
        <w:t>портфеле</w:t>
      </w:r>
      <w:r w:rsidR="00BF555A">
        <w:rPr>
          <w:sz w:val="28"/>
          <w:szCs w:val="20"/>
        </w:rPr>
        <w:t xml:space="preserve"> </w:t>
      </w:r>
      <w:r w:rsidRPr="00CD4F8E">
        <w:rPr>
          <w:sz w:val="28"/>
          <w:szCs w:val="20"/>
        </w:rPr>
        <w:t>имеют</w:t>
      </w:r>
      <w:r w:rsidR="00BF555A">
        <w:rPr>
          <w:sz w:val="28"/>
          <w:szCs w:val="20"/>
        </w:rPr>
        <w:t xml:space="preserve"> </w:t>
      </w:r>
      <w:r w:rsidRPr="00CD4F8E">
        <w:rPr>
          <w:sz w:val="28"/>
          <w:szCs w:val="20"/>
        </w:rPr>
        <w:t>90</w:t>
      </w:r>
      <w:r w:rsidR="00BF555A">
        <w:rPr>
          <w:sz w:val="28"/>
          <w:szCs w:val="20"/>
        </w:rPr>
        <w:t xml:space="preserve"> </w:t>
      </w:r>
      <w:r w:rsidRPr="00CD4F8E">
        <w:rPr>
          <w:sz w:val="28"/>
          <w:szCs w:val="20"/>
        </w:rPr>
        <w:t>процентов</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более</w:t>
      </w:r>
      <w:r w:rsidR="00BF555A">
        <w:rPr>
          <w:sz w:val="28"/>
          <w:szCs w:val="20"/>
        </w:rPr>
        <w:t xml:space="preserve"> </w:t>
      </w:r>
      <w:r w:rsidRPr="00CD4F8E">
        <w:rPr>
          <w:sz w:val="28"/>
          <w:szCs w:val="20"/>
        </w:rPr>
        <w:t>государственных</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муниципальных</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bCs/>
          <w:sz w:val="28"/>
          <w:szCs w:val="20"/>
        </w:rPr>
        <w:t>Основная</w:t>
      </w:r>
      <w:r w:rsidR="00BF555A">
        <w:rPr>
          <w:bCs/>
          <w:sz w:val="28"/>
          <w:szCs w:val="20"/>
        </w:rPr>
        <w:t xml:space="preserve"> </w:t>
      </w:r>
      <w:r w:rsidRPr="00CD4F8E">
        <w:rPr>
          <w:bCs/>
          <w:sz w:val="28"/>
          <w:szCs w:val="20"/>
        </w:rPr>
        <w:t>задача</w:t>
      </w:r>
      <w:r w:rsidR="00BF555A">
        <w:rPr>
          <w:bCs/>
          <w:sz w:val="28"/>
          <w:szCs w:val="20"/>
        </w:rPr>
        <w:t xml:space="preserve"> </w:t>
      </w:r>
      <w:r w:rsidRPr="00CD4F8E">
        <w:rPr>
          <w:bCs/>
          <w:sz w:val="28"/>
          <w:szCs w:val="20"/>
        </w:rPr>
        <w:t>портфельного</w:t>
      </w:r>
      <w:r w:rsidR="00BF555A">
        <w:rPr>
          <w:bCs/>
          <w:sz w:val="28"/>
          <w:szCs w:val="20"/>
        </w:rPr>
        <w:t xml:space="preserve"> </w:t>
      </w:r>
      <w:r w:rsidRPr="00CD4F8E">
        <w:rPr>
          <w:bCs/>
          <w:sz w:val="28"/>
          <w:szCs w:val="20"/>
        </w:rPr>
        <w:t>инвестирования</w:t>
      </w:r>
      <w:r w:rsidR="00BF555A">
        <w:rPr>
          <w:bCs/>
          <w:sz w:val="28"/>
          <w:szCs w:val="20"/>
        </w:rPr>
        <w:t xml:space="preserve"> </w:t>
      </w:r>
      <w:r w:rsidRPr="00CD4F8E">
        <w:rPr>
          <w:bCs/>
          <w:sz w:val="28"/>
          <w:szCs w:val="20"/>
        </w:rPr>
        <w:t>-</w:t>
      </w:r>
      <w:r w:rsidR="00BF555A">
        <w:rPr>
          <w:bCs/>
          <w:sz w:val="28"/>
          <w:szCs w:val="20"/>
        </w:rPr>
        <w:t xml:space="preserve"> </w:t>
      </w:r>
      <w:r w:rsidRPr="00CD4F8E">
        <w:rPr>
          <w:bCs/>
          <w:sz w:val="28"/>
          <w:szCs w:val="20"/>
        </w:rPr>
        <w:t>улучшить</w:t>
      </w:r>
      <w:r w:rsidR="00BF555A">
        <w:rPr>
          <w:bCs/>
          <w:sz w:val="28"/>
          <w:szCs w:val="20"/>
        </w:rPr>
        <w:t xml:space="preserve"> </w:t>
      </w:r>
      <w:r w:rsidRPr="00CD4F8E">
        <w:rPr>
          <w:bCs/>
          <w:sz w:val="28"/>
          <w:szCs w:val="20"/>
        </w:rPr>
        <w:t>условия</w:t>
      </w:r>
      <w:r w:rsidR="00BF555A">
        <w:rPr>
          <w:bCs/>
          <w:sz w:val="28"/>
          <w:szCs w:val="20"/>
        </w:rPr>
        <w:t xml:space="preserve"> </w:t>
      </w:r>
      <w:r w:rsidRPr="00CD4F8E">
        <w:rPr>
          <w:bCs/>
          <w:sz w:val="28"/>
          <w:szCs w:val="20"/>
        </w:rPr>
        <w:t>инвестирования,</w:t>
      </w:r>
      <w:r w:rsidR="00BF555A">
        <w:rPr>
          <w:bCs/>
          <w:sz w:val="28"/>
          <w:szCs w:val="20"/>
        </w:rPr>
        <w:t xml:space="preserve"> </w:t>
      </w:r>
      <w:r w:rsidRPr="00CD4F8E">
        <w:rPr>
          <w:bCs/>
          <w:sz w:val="28"/>
          <w:szCs w:val="20"/>
        </w:rPr>
        <w:t>придав</w:t>
      </w:r>
      <w:r w:rsidR="00BF555A">
        <w:rPr>
          <w:bCs/>
          <w:sz w:val="28"/>
          <w:szCs w:val="20"/>
        </w:rPr>
        <w:t xml:space="preserve"> </w:t>
      </w:r>
      <w:r w:rsidRPr="00CD4F8E">
        <w:rPr>
          <w:bCs/>
          <w:sz w:val="28"/>
          <w:szCs w:val="20"/>
        </w:rPr>
        <w:t>совокупности</w:t>
      </w:r>
      <w:r w:rsidR="00BF555A">
        <w:rPr>
          <w:bCs/>
          <w:sz w:val="28"/>
          <w:szCs w:val="20"/>
        </w:rPr>
        <w:t xml:space="preserve"> </w:t>
      </w:r>
      <w:r w:rsidRPr="00CD4F8E">
        <w:rPr>
          <w:bCs/>
          <w:sz w:val="28"/>
          <w:szCs w:val="20"/>
        </w:rPr>
        <w:t>ценных</w:t>
      </w:r>
      <w:r w:rsidR="00BF555A">
        <w:rPr>
          <w:bCs/>
          <w:sz w:val="28"/>
          <w:szCs w:val="20"/>
        </w:rPr>
        <w:t xml:space="preserve"> </w:t>
      </w:r>
      <w:r w:rsidRPr="00CD4F8E">
        <w:rPr>
          <w:bCs/>
          <w:sz w:val="28"/>
          <w:szCs w:val="20"/>
        </w:rPr>
        <w:t>бумаг</w:t>
      </w:r>
      <w:r w:rsidR="00BF555A">
        <w:rPr>
          <w:bCs/>
          <w:sz w:val="28"/>
          <w:szCs w:val="20"/>
        </w:rPr>
        <w:t xml:space="preserve"> </w:t>
      </w:r>
      <w:r w:rsidRPr="00CD4F8E">
        <w:rPr>
          <w:bCs/>
          <w:sz w:val="28"/>
          <w:szCs w:val="20"/>
        </w:rPr>
        <w:t>такие</w:t>
      </w:r>
      <w:r w:rsidR="00BF555A">
        <w:rPr>
          <w:bCs/>
          <w:sz w:val="28"/>
          <w:szCs w:val="20"/>
        </w:rPr>
        <w:t xml:space="preserve"> </w:t>
      </w:r>
      <w:r w:rsidRPr="00CD4F8E">
        <w:rPr>
          <w:bCs/>
          <w:sz w:val="28"/>
          <w:szCs w:val="20"/>
        </w:rPr>
        <w:t>инвестиционные</w:t>
      </w:r>
      <w:r w:rsidR="00BF555A">
        <w:rPr>
          <w:bCs/>
          <w:sz w:val="28"/>
          <w:szCs w:val="20"/>
        </w:rPr>
        <w:t xml:space="preserve"> </w:t>
      </w:r>
      <w:r w:rsidRPr="00CD4F8E">
        <w:rPr>
          <w:bCs/>
          <w:sz w:val="28"/>
          <w:szCs w:val="20"/>
        </w:rPr>
        <w:t>характеристики,</w:t>
      </w:r>
      <w:r w:rsidR="00BF555A">
        <w:rPr>
          <w:bCs/>
          <w:sz w:val="28"/>
          <w:szCs w:val="20"/>
        </w:rPr>
        <w:t xml:space="preserve"> </w:t>
      </w:r>
      <w:r w:rsidRPr="00CD4F8E">
        <w:rPr>
          <w:bCs/>
          <w:sz w:val="28"/>
          <w:szCs w:val="20"/>
        </w:rPr>
        <w:t>которые</w:t>
      </w:r>
      <w:r w:rsidR="00BF555A">
        <w:rPr>
          <w:bCs/>
          <w:sz w:val="28"/>
          <w:szCs w:val="20"/>
        </w:rPr>
        <w:t xml:space="preserve"> </w:t>
      </w:r>
      <w:r w:rsidRPr="00CD4F8E">
        <w:rPr>
          <w:bCs/>
          <w:sz w:val="28"/>
          <w:szCs w:val="20"/>
        </w:rPr>
        <w:t>недостижимы</w:t>
      </w:r>
      <w:r w:rsidR="00BF555A">
        <w:rPr>
          <w:bCs/>
          <w:sz w:val="28"/>
          <w:szCs w:val="20"/>
        </w:rPr>
        <w:t xml:space="preserve"> </w:t>
      </w:r>
      <w:r w:rsidRPr="00CD4F8E">
        <w:rPr>
          <w:bCs/>
          <w:sz w:val="28"/>
          <w:szCs w:val="20"/>
        </w:rPr>
        <w:t>с</w:t>
      </w:r>
      <w:r w:rsidR="00BF555A">
        <w:rPr>
          <w:bCs/>
          <w:sz w:val="28"/>
          <w:szCs w:val="20"/>
        </w:rPr>
        <w:t xml:space="preserve"> </w:t>
      </w:r>
      <w:r w:rsidRPr="00CD4F8E">
        <w:rPr>
          <w:bCs/>
          <w:sz w:val="28"/>
          <w:szCs w:val="20"/>
        </w:rPr>
        <w:t>позиции</w:t>
      </w:r>
      <w:r w:rsidR="00BF555A">
        <w:rPr>
          <w:bCs/>
          <w:sz w:val="28"/>
          <w:szCs w:val="20"/>
        </w:rPr>
        <w:t xml:space="preserve"> </w:t>
      </w:r>
      <w:r w:rsidRPr="00CD4F8E">
        <w:rPr>
          <w:bCs/>
          <w:sz w:val="28"/>
          <w:szCs w:val="20"/>
        </w:rPr>
        <w:t>отдельно</w:t>
      </w:r>
      <w:r w:rsidR="00BF555A">
        <w:rPr>
          <w:bCs/>
          <w:sz w:val="28"/>
          <w:szCs w:val="20"/>
        </w:rPr>
        <w:t xml:space="preserve"> </w:t>
      </w:r>
      <w:r w:rsidRPr="00CD4F8E">
        <w:rPr>
          <w:bCs/>
          <w:sz w:val="28"/>
          <w:szCs w:val="20"/>
        </w:rPr>
        <w:t>взятой</w:t>
      </w:r>
      <w:r w:rsidR="00BF555A">
        <w:rPr>
          <w:bCs/>
          <w:sz w:val="28"/>
          <w:szCs w:val="20"/>
        </w:rPr>
        <w:t xml:space="preserve"> </w:t>
      </w:r>
      <w:r w:rsidRPr="00CD4F8E">
        <w:rPr>
          <w:bCs/>
          <w:sz w:val="28"/>
          <w:szCs w:val="20"/>
        </w:rPr>
        <w:t>ценной</w:t>
      </w:r>
      <w:r w:rsidR="00BF555A">
        <w:rPr>
          <w:bCs/>
          <w:sz w:val="28"/>
          <w:szCs w:val="20"/>
        </w:rPr>
        <w:t xml:space="preserve"> </w:t>
      </w:r>
      <w:r w:rsidRPr="00CD4F8E">
        <w:rPr>
          <w:bCs/>
          <w:sz w:val="28"/>
          <w:szCs w:val="20"/>
        </w:rPr>
        <w:t>бумаги</w:t>
      </w:r>
      <w:r w:rsidR="00BF555A">
        <w:rPr>
          <w:bCs/>
          <w:sz w:val="28"/>
          <w:szCs w:val="20"/>
        </w:rPr>
        <w:t xml:space="preserve"> </w:t>
      </w:r>
      <w:r w:rsidRPr="00CD4F8E">
        <w:rPr>
          <w:bCs/>
          <w:sz w:val="28"/>
          <w:szCs w:val="20"/>
        </w:rPr>
        <w:t>и</w:t>
      </w:r>
      <w:r w:rsidR="00BF555A">
        <w:rPr>
          <w:bCs/>
          <w:sz w:val="28"/>
          <w:szCs w:val="20"/>
        </w:rPr>
        <w:t xml:space="preserve"> </w:t>
      </w:r>
      <w:r w:rsidRPr="00CD4F8E">
        <w:rPr>
          <w:bCs/>
          <w:sz w:val="28"/>
          <w:szCs w:val="20"/>
        </w:rPr>
        <w:t>возможны</w:t>
      </w:r>
      <w:r w:rsidR="00BF555A">
        <w:rPr>
          <w:bCs/>
          <w:sz w:val="28"/>
          <w:szCs w:val="20"/>
        </w:rPr>
        <w:t xml:space="preserve"> </w:t>
      </w:r>
      <w:r w:rsidRPr="00CD4F8E">
        <w:rPr>
          <w:bCs/>
          <w:sz w:val="28"/>
          <w:szCs w:val="20"/>
        </w:rPr>
        <w:t>только</w:t>
      </w:r>
      <w:r w:rsidR="00BF555A">
        <w:rPr>
          <w:bCs/>
          <w:sz w:val="28"/>
          <w:szCs w:val="20"/>
        </w:rPr>
        <w:t xml:space="preserve"> </w:t>
      </w:r>
      <w:r w:rsidRPr="00CD4F8E">
        <w:rPr>
          <w:bCs/>
          <w:sz w:val="28"/>
          <w:szCs w:val="20"/>
        </w:rPr>
        <w:t>при</w:t>
      </w:r>
      <w:r w:rsidR="00BF555A">
        <w:rPr>
          <w:bCs/>
          <w:sz w:val="28"/>
          <w:szCs w:val="20"/>
        </w:rPr>
        <w:t xml:space="preserve"> </w:t>
      </w:r>
      <w:r w:rsidRPr="00CD4F8E">
        <w:rPr>
          <w:bCs/>
          <w:sz w:val="28"/>
          <w:szCs w:val="20"/>
        </w:rPr>
        <w:t>их</w:t>
      </w:r>
      <w:r w:rsidR="00BF555A">
        <w:rPr>
          <w:bCs/>
          <w:sz w:val="28"/>
          <w:szCs w:val="20"/>
        </w:rPr>
        <w:t xml:space="preserve"> </w:t>
      </w:r>
      <w:r w:rsidRPr="00CD4F8E">
        <w:rPr>
          <w:bCs/>
          <w:sz w:val="28"/>
          <w:szCs w:val="20"/>
        </w:rPr>
        <w:t>комбинации.</w:t>
      </w:r>
      <w:r w:rsidR="00BF555A">
        <w:rPr>
          <w:bCs/>
          <w:sz w:val="28"/>
          <w:szCs w:val="20"/>
        </w:rPr>
        <w:t xml:space="preserve"> </w:t>
      </w:r>
      <w:r w:rsidRPr="00CD4F8E">
        <w:rPr>
          <w:sz w:val="28"/>
          <w:szCs w:val="20"/>
        </w:rPr>
        <w:t>В</w:t>
      </w:r>
      <w:r w:rsidR="00BF555A">
        <w:rPr>
          <w:sz w:val="28"/>
          <w:szCs w:val="20"/>
        </w:rPr>
        <w:t xml:space="preserve"> </w:t>
      </w:r>
      <w:r w:rsidRPr="00CD4F8E">
        <w:rPr>
          <w:sz w:val="28"/>
          <w:szCs w:val="20"/>
        </w:rPr>
        <w:t>настоящее</w:t>
      </w:r>
      <w:r w:rsidR="00BF555A">
        <w:rPr>
          <w:sz w:val="28"/>
          <w:szCs w:val="20"/>
        </w:rPr>
        <w:t xml:space="preserve"> </w:t>
      </w:r>
      <w:r w:rsidRPr="00CD4F8E">
        <w:rPr>
          <w:sz w:val="28"/>
          <w:szCs w:val="20"/>
        </w:rPr>
        <w:t>время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нашей</w:t>
      </w:r>
      <w:r w:rsidR="00BF555A">
        <w:rPr>
          <w:sz w:val="28"/>
          <w:szCs w:val="20"/>
        </w:rPr>
        <w:t xml:space="preserve"> </w:t>
      </w:r>
      <w:r w:rsidRPr="00CD4F8E">
        <w:rPr>
          <w:sz w:val="28"/>
          <w:szCs w:val="20"/>
        </w:rPr>
        <w:t>стране</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целью</w:t>
      </w:r>
      <w:r w:rsidR="00BF555A">
        <w:rPr>
          <w:sz w:val="28"/>
          <w:szCs w:val="20"/>
        </w:rPr>
        <w:t xml:space="preserve"> </w:t>
      </w:r>
      <w:r w:rsidRPr="00CD4F8E">
        <w:rPr>
          <w:sz w:val="28"/>
          <w:szCs w:val="20"/>
        </w:rPr>
        <w:t>нормализации</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климата</w:t>
      </w:r>
      <w:r w:rsidR="00BF555A">
        <w:rPr>
          <w:sz w:val="28"/>
          <w:szCs w:val="20"/>
        </w:rPr>
        <w:t xml:space="preserve"> </w:t>
      </w:r>
      <w:r w:rsidRPr="00CD4F8E">
        <w:rPr>
          <w:sz w:val="28"/>
          <w:szCs w:val="20"/>
        </w:rPr>
        <w:t>предпринята</w:t>
      </w:r>
      <w:r w:rsidR="00BF555A">
        <w:rPr>
          <w:sz w:val="28"/>
          <w:szCs w:val="20"/>
        </w:rPr>
        <w:t xml:space="preserve"> </w:t>
      </w:r>
      <w:r w:rsidRPr="00CD4F8E">
        <w:rPr>
          <w:sz w:val="28"/>
          <w:szCs w:val="20"/>
        </w:rPr>
        <w:t>попытка</w:t>
      </w:r>
      <w:r w:rsidR="00BF555A">
        <w:rPr>
          <w:sz w:val="28"/>
          <w:szCs w:val="20"/>
        </w:rPr>
        <w:t xml:space="preserve"> </w:t>
      </w:r>
      <w:r w:rsidRPr="00CD4F8E">
        <w:rPr>
          <w:sz w:val="28"/>
          <w:szCs w:val="20"/>
        </w:rPr>
        <w:t>формирования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организации</w:t>
      </w:r>
      <w:r w:rsidR="00BF555A">
        <w:rPr>
          <w:sz w:val="28"/>
          <w:szCs w:val="20"/>
        </w:rPr>
        <w:t xml:space="preserve"> </w:t>
      </w:r>
      <w:r w:rsidRPr="00CD4F8E">
        <w:rPr>
          <w:sz w:val="28"/>
          <w:szCs w:val="20"/>
        </w:rPr>
        <w:t>работы</w:t>
      </w:r>
      <w:r w:rsidR="00BF555A">
        <w:rPr>
          <w:sz w:val="28"/>
          <w:szCs w:val="20"/>
        </w:rPr>
        <w:t xml:space="preserve"> </w:t>
      </w:r>
      <w:r w:rsidRPr="00CD4F8E">
        <w:rPr>
          <w:sz w:val="28"/>
          <w:szCs w:val="20"/>
        </w:rPr>
        <w:t>паевых</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фондов</w:t>
      </w:r>
      <w:r w:rsidR="00BF555A">
        <w:rPr>
          <w:sz w:val="28"/>
          <w:szCs w:val="20"/>
        </w:rPr>
        <w:t xml:space="preserve"> </w:t>
      </w:r>
      <w:r w:rsidRPr="00CD4F8E">
        <w:rPr>
          <w:sz w:val="28"/>
          <w:szCs w:val="20"/>
        </w:rPr>
        <w:t>(ПИФов),</w:t>
      </w:r>
      <w:r w:rsidR="00BF555A">
        <w:rPr>
          <w:sz w:val="28"/>
          <w:szCs w:val="20"/>
        </w:rPr>
        <w:t xml:space="preserve"> </w:t>
      </w:r>
      <w:r w:rsidRPr="00CD4F8E">
        <w:rPr>
          <w:sz w:val="28"/>
          <w:szCs w:val="20"/>
        </w:rPr>
        <w:t>профессионально</w:t>
      </w:r>
      <w:r w:rsidR="00BF555A">
        <w:rPr>
          <w:sz w:val="28"/>
          <w:szCs w:val="20"/>
        </w:rPr>
        <w:t xml:space="preserve"> </w:t>
      </w:r>
      <w:r w:rsidRPr="00CD4F8E">
        <w:rPr>
          <w:sz w:val="28"/>
          <w:szCs w:val="20"/>
        </w:rPr>
        <w:t>управляющих</w:t>
      </w:r>
      <w:r w:rsidR="00BF555A">
        <w:rPr>
          <w:sz w:val="28"/>
          <w:szCs w:val="20"/>
        </w:rPr>
        <w:t xml:space="preserve"> </w:t>
      </w:r>
      <w:r w:rsidRPr="00CD4F8E">
        <w:rPr>
          <w:sz w:val="28"/>
          <w:szCs w:val="20"/>
        </w:rPr>
        <w:t>финансовыми</w:t>
      </w:r>
      <w:r w:rsidR="00BF555A">
        <w:rPr>
          <w:sz w:val="28"/>
          <w:szCs w:val="20"/>
        </w:rPr>
        <w:t xml:space="preserve"> </w:t>
      </w:r>
      <w:r w:rsidRPr="00CD4F8E">
        <w:rPr>
          <w:sz w:val="28"/>
          <w:szCs w:val="20"/>
        </w:rPr>
        <w:t>ресурсами</w:t>
      </w:r>
      <w:r w:rsidR="00BF555A">
        <w:rPr>
          <w:sz w:val="28"/>
          <w:szCs w:val="20"/>
        </w:rPr>
        <w:t xml:space="preserve"> </w:t>
      </w:r>
      <w:r w:rsidRPr="00CD4F8E">
        <w:rPr>
          <w:sz w:val="28"/>
          <w:szCs w:val="20"/>
        </w:rPr>
        <w:t>своих</w:t>
      </w:r>
      <w:r w:rsidR="00BF555A">
        <w:rPr>
          <w:sz w:val="28"/>
          <w:szCs w:val="20"/>
        </w:rPr>
        <w:t xml:space="preserve"> </w:t>
      </w:r>
      <w:r w:rsidRPr="00CD4F8E">
        <w:rPr>
          <w:sz w:val="28"/>
          <w:szCs w:val="20"/>
        </w:rPr>
        <w:t>клиентов.</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На</w:t>
      </w:r>
      <w:r w:rsidR="00BF555A">
        <w:rPr>
          <w:sz w:val="28"/>
          <w:szCs w:val="20"/>
        </w:rPr>
        <w:t xml:space="preserve"> </w:t>
      </w:r>
      <w:r w:rsidRPr="00CD4F8E">
        <w:rPr>
          <w:sz w:val="28"/>
          <w:szCs w:val="20"/>
        </w:rPr>
        <w:t>развитом</w:t>
      </w:r>
      <w:r w:rsidR="00BF555A">
        <w:rPr>
          <w:sz w:val="28"/>
          <w:szCs w:val="20"/>
        </w:rPr>
        <w:t xml:space="preserve"> </w:t>
      </w:r>
      <w:r w:rsidRPr="00CD4F8E">
        <w:rPr>
          <w:sz w:val="28"/>
          <w:szCs w:val="20"/>
        </w:rPr>
        <w:t>фондовом</w:t>
      </w:r>
      <w:r w:rsidR="00BF555A">
        <w:rPr>
          <w:sz w:val="28"/>
          <w:szCs w:val="20"/>
        </w:rPr>
        <w:t xml:space="preserve"> </w:t>
      </w:r>
      <w:r w:rsidRPr="00CD4F8E">
        <w:rPr>
          <w:sz w:val="28"/>
          <w:szCs w:val="20"/>
        </w:rPr>
        <w:t>рынке</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самостоятельный</w:t>
      </w:r>
      <w:r w:rsidR="00BF555A">
        <w:rPr>
          <w:sz w:val="28"/>
          <w:szCs w:val="20"/>
        </w:rPr>
        <w:t xml:space="preserve"> </w:t>
      </w:r>
      <w:r w:rsidRPr="00CD4F8E">
        <w:rPr>
          <w:sz w:val="28"/>
          <w:szCs w:val="20"/>
        </w:rPr>
        <w:t>продукт</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именно</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продажа</w:t>
      </w:r>
      <w:r w:rsidR="00BF555A">
        <w:rPr>
          <w:sz w:val="28"/>
          <w:szCs w:val="20"/>
        </w:rPr>
        <w:t xml:space="preserve"> </w:t>
      </w:r>
      <w:r w:rsidRPr="00CD4F8E">
        <w:rPr>
          <w:sz w:val="28"/>
          <w:szCs w:val="20"/>
        </w:rPr>
        <w:t>целиком</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долями</w:t>
      </w:r>
      <w:r w:rsidR="00BF555A">
        <w:rPr>
          <w:sz w:val="28"/>
          <w:szCs w:val="20"/>
        </w:rPr>
        <w:t xml:space="preserve"> </w:t>
      </w:r>
      <w:r w:rsidRPr="00CD4F8E">
        <w:rPr>
          <w:sz w:val="28"/>
          <w:szCs w:val="20"/>
        </w:rPr>
        <w:t>удовлетворяет</w:t>
      </w:r>
      <w:r w:rsidR="00BF555A">
        <w:rPr>
          <w:sz w:val="28"/>
          <w:szCs w:val="20"/>
        </w:rPr>
        <w:t xml:space="preserve"> </w:t>
      </w:r>
      <w:r w:rsidRPr="00CD4F8E">
        <w:rPr>
          <w:sz w:val="28"/>
          <w:szCs w:val="20"/>
        </w:rPr>
        <w:t>потребность</w:t>
      </w:r>
      <w:r w:rsidR="00BF555A">
        <w:rPr>
          <w:sz w:val="28"/>
          <w:szCs w:val="20"/>
        </w:rPr>
        <w:t xml:space="preserve"> </w:t>
      </w:r>
      <w:r w:rsidRPr="00CD4F8E">
        <w:rPr>
          <w:sz w:val="28"/>
          <w:szCs w:val="20"/>
        </w:rPr>
        <w:t>инвесторов</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осуществлении</w:t>
      </w:r>
      <w:r w:rsidR="00BF555A">
        <w:rPr>
          <w:sz w:val="28"/>
          <w:szCs w:val="20"/>
        </w:rPr>
        <w:t xml:space="preserve"> </w:t>
      </w:r>
      <w:r w:rsidRPr="00CD4F8E">
        <w:rPr>
          <w:sz w:val="28"/>
          <w:szCs w:val="20"/>
        </w:rPr>
        <w:t>вложения</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фондовом</w:t>
      </w:r>
      <w:r w:rsidR="00BF555A">
        <w:rPr>
          <w:sz w:val="28"/>
          <w:szCs w:val="20"/>
        </w:rPr>
        <w:t xml:space="preserve"> </w:t>
      </w:r>
      <w:r w:rsidRPr="00CD4F8E">
        <w:rPr>
          <w:sz w:val="28"/>
          <w:szCs w:val="20"/>
        </w:rPr>
        <w:t>рынке.</w:t>
      </w:r>
      <w:r w:rsidR="00BF555A">
        <w:rPr>
          <w:sz w:val="28"/>
          <w:szCs w:val="20"/>
        </w:rPr>
        <w:t xml:space="preserve"> </w:t>
      </w:r>
      <w:r w:rsidRPr="00CD4F8E">
        <w:rPr>
          <w:sz w:val="28"/>
          <w:szCs w:val="20"/>
        </w:rPr>
        <w:t>Обычно</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рынке</w:t>
      </w:r>
      <w:r w:rsidR="00BF555A">
        <w:rPr>
          <w:sz w:val="28"/>
          <w:szCs w:val="20"/>
        </w:rPr>
        <w:t xml:space="preserve"> </w:t>
      </w:r>
      <w:r w:rsidRPr="00CD4F8E">
        <w:rPr>
          <w:sz w:val="28"/>
          <w:szCs w:val="20"/>
        </w:rPr>
        <w:t>продается</w:t>
      </w:r>
      <w:r w:rsidR="00BF555A">
        <w:rPr>
          <w:sz w:val="28"/>
          <w:szCs w:val="20"/>
        </w:rPr>
        <w:t xml:space="preserve"> </w:t>
      </w:r>
      <w:r w:rsidRPr="00CD4F8E">
        <w:rPr>
          <w:sz w:val="28"/>
          <w:szCs w:val="20"/>
        </w:rPr>
        <w:t>некое</w:t>
      </w:r>
      <w:r w:rsidR="00BF555A">
        <w:rPr>
          <w:sz w:val="28"/>
          <w:szCs w:val="20"/>
        </w:rPr>
        <w:t xml:space="preserve"> </w:t>
      </w:r>
      <w:r w:rsidRPr="00CD4F8E">
        <w:rPr>
          <w:sz w:val="28"/>
          <w:szCs w:val="20"/>
        </w:rPr>
        <w:t>инвестиционное</w:t>
      </w:r>
      <w:r w:rsidR="00BF555A">
        <w:rPr>
          <w:sz w:val="28"/>
          <w:szCs w:val="20"/>
        </w:rPr>
        <w:t xml:space="preserve"> </w:t>
      </w:r>
      <w:r w:rsidRPr="00CD4F8E">
        <w:rPr>
          <w:sz w:val="28"/>
          <w:szCs w:val="20"/>
        </w:rPr>
        <w:t>качество</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заданным</w:t>
      </w:r>
      <w:r w:rsidR="00BF555A">
        <w:rPr>
          <w:sz w:val="28"/>
          <w:szCs w:val="20"/>
        </w:rPr>
        <w:t xml:space="preserve"> </w:t>
      </w:r>
      <w:r w:rsidRPr="00CD4F8E">
        <w:rPr>
          <w:sz w:val="28"/>
          <w:szCs w:val="20"/>
        </w:rPr>
        <w:t>соотношением</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Доход,</w:t>
      </w:r>
      <w:r w:rsidR="00BF555A">
        <w:rPr>
          <w:sz w:val="28"/>
          <w:szCs w:val="20"/>
        </w:rPr>
        <w:t xml:space="preserve"> </w:t>
      </w:r>
      <w:r w:rsidRPr="00CD4F8E">
        <w:rPr>
          <w:sz w:val="28"/>
          <w:szCs w:val="20"/>
        </w:rPr>
        <w:t>которое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процессе</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портфелем</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улучшено.</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Теоретически</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состоять</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одного</w:t>
      </w:r>
      <w:r w:rsidR="00BF555A">
        <w:rPr>
          <w:sz w:val="28"/>
          <w:szCs w:val="20"/>
        </w:rPr>
        <w:t xml:space="preserve"> </w:t>
      </w:r>
      <w:r w:rsidRPr="00CD4F8E">
        <w:rPr>
          <w:sz w:val="28"/>
          <w:szCs w:val="20"/>
        </w:rPr>
        <w:t>вида,</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также</w:t>
      </w:r>
      <w:r w:rsidR="00BF555A">
        <w:rPr>
          <w:sz w:val="28"/>
          <w:szCs w:val="20"/>
        </w:rPr>
        <w:t xml:space="preserve"> </w:t>
      </w:r>
      <w:r w:rsidRPr="00CD4F8E">
        <w:rPr>
          <w:sz w:val="28"/>
          <w:szCs w:val="20"/>
        </w:rPr>
        <w:t>менять</w:t>
      </w:r>
      <w:r w:rsidR="00BF555A">
        <w:rPr>
          <w:sz w:val="28"/>
          <w:szCs w:val="20"/>
        </w:rPr>
        <w:t xml:space="preserve"> </w:t>
      </w:r>
      <w:r w:rsidRPr="00CD4F8E">
        <w:rPr>
          <w:sz w:val="28"/>
          <w:szCs w:val="20"/>
        </w:rPr>
        <w:t>свою</w:t>
      </w:r>
      <w:r w:rsidR="00BF555A">
        <w:rPr>
          <w:sz w:val="28"/>
          <w:szCs w:val="20"/>
        </w:rPr>
        <w:t xml:space="preserve"> </w:t>
      </w:r>
      <w:r w:rsidRPr="00CD4F8E">
        <w:rPr>
          <w:sz w:val="28"/>
          <w:szCs w:val="20"/>
        </w:rPr>
        <w:t>структуру</w:t>
      </w:r>
      <w:r w:rsidR="00BF555A">
        <w:rPr>
          <w:sz w:val="28"/>
          <w:szCs w:val="20"/>
        </w:rPr>
        <w:t xml:space="preserve"> </w:t>
      </w:r>
      <w:r w:rsidRPr="00CD4F8E">
        <w:rPr>
          <w:sz w:val="28"/>
          <w:szCs w:val="20"/>
        </w:rPr>
        <w:t>путём</w:t>
      </w:r>
      <w:r w:rsidR="00BF555A">
        <w:rPr>
          <w:sz w:val="28"/>
          <w:szCs w:val="20"/>
        </w:rPr>
        <w:t xml:space="preserve"> </w:t>
      </w:r>
      <w:r w:rsidRPr="00CD4F8E">
        <w:rPr>
          <w:sz w:val="28"/>
          <w:szCs w:val="20"/>
        </w:rPr>
        <w:t>замещения</w:t>
      </w:r>
      <w:r w:rsidR="00BF555A">
        <w:rPr>
          <w:sz w:val="28"/>
          <w:szCs w:val="20"/>
        </w:rPr>
        <w:t xml:space="preserve"> </w:t>
      </w:r>
      <w:r w:rsidRPr="00CD4F8E">
        <w:rPr>
          <w:sz w:val="28"/>
          <w:szCs w:val="20"/>
        </w:rPr>
        <w:t>одних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другими.</w:t>
      </w:r>
      <w:r w:rsidR="00BF555A">
        <w:rPr>
          <w:sz w:val="28"/>
          <w:szCs w:val="20"/>
        </w:rPr>
        <w:t xml:space="preserve"> </w:t>
      </w:r>
      <w:r w:rsidRPr="00CD4F8E">
        <w:rPr>
          <w:sz w:val="28"/>
          <w:szCs w:val="20"/>
        </w:rPr>
        <w:t>Однако,</w:t>
      </w:r>
      <w:r w:rsidR="00BF555A">
        <w:rPr>
          <w:sz w:val="28"/>
          <w:szCs w:val="20"/>
        </w:rPr>
        <w:t xml:space="preserve"> </w:t>
      </w:r>
      <w:r w:rsidRPr="00CD4F8E">
        <w:rPr>
          <w:sz w:val="28"/>
          <w:szCs w:val="20"/>
        </w:rPr>
        <w:t>каждая</w:t>
      </w:r>
      <w:r w:rsidR="00BF555A">
        <w:rPr>
          <w:sz w:val="28"/>
          <w:szCs w:val="20"/>
        </w:rPr>
        <w:t xml:space="preserve"> </w:t>
      </w:r>
      <w:r w:rsidRPr="00CD4F8E">
        <w:rPr>
          <w:sz w:val="28"/>
          <w:szCs w:val="20"/>
        </w:rPr>
        <w:t>ценная</w:t>
      </w:r>
      <w:r w:rsidR="00BF555A">
        <w:rPr>
          <w:sz w:val="28"/>
          <w:szCs w:val="20"/>
        </w:rPr>
        <w:t xml:space="preserve"> </w:t>
      </w:r>
      <w:r w:rsidRPr="00CD4F8E">
        <w:rPr>
          <w:sz w:val="28"/>
          <w:szCs w:val="20"/>
        </w:rPr>
        <w:t>бумага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отдельности</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достигать</w:t>
      </w:r>
      <w:r w:rsidR="00BF555A">
        <w:rPr>
          <w:sz w:val="28"/>
          <w:szCs w:val="20"/>
        </w:rPr>
        <w:t xml:space="preserve"> </w:t>
      </w:r>
      <w:r w:rsidRPr="00CD4F8E">
        <w:rPr>
          <w:sz w:val="28"/>
          <w:szCs w:val="20"/>
        </w:rPr>
        <w:t>подобного</w:t>
      </w:r>
      <w:r w:rsidR="00BF555A">
        <w:rPr>
          <w:sz w:val="28"/>
          <w:szCs w:val="20"/>
        </w:rPr>
        <w:t xml:space="preserve"> </w:t>
      </w:r>
      <w:r w:rsidRPr="00CD4F8E">
        <w:rPr>
          <w:sz w:val="28"/>
          <w:szCs w:val="20"/>
        </w:rPr>
        <w:t>результата.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идеале</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должен</w:t>
      </w:r>
      <w:r w:rsidR="00BF555A">
        <w:rPr>
          <w:sz w:val="28"/>
          <w:szCs w:val="20"/>
        </w:rPr>
        <w:t xml:space="preserve"> </w:t>
      </w:r>
      <w:r w:rsidRPr="00CD4F8E">
        <w:rPr>
          <w:sz w:val="28"/>
          <w:szCs w:val="20"/>
        </w:rPr>
        <w:t>состоять</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широкого</w:t>
      </w:r>
      <w:r w:rsidR="00BF555A">
        <w:rPr>
          <w:sz w:val="28"/>
          <w:szCs w:val="20"/>
        </w:rPr>
        <w:t xml:space="preserve"> </w:t>
      </w:r>
      <w:r w:rsidRPr="00CD4F8E">
        <w:rPr>
          <w:sz w:val="28"/>
          <w:szCs w:val="20"/>
        </w:rPr>
        <w:t>спектра</w:t>
      </w:r>
      <w:r w:rsidR="00BF555A">
        <w:rPr>
          <w:sz w:val="28"/>
          <w:szCs w:val="20"/>
        </w:rPr>
        <w:t xml:space="preserve"> </w:t>
      </w:r>
      <w:r w:rsidRPr="00CD4F8E">
        <w:rPr>
          <w:sz w:val="28"/>
          <w:szCs w:val="20"/>
        </w:rPr>
        <w:t>отраслей.</w:t>
      </w:r>
      <w:r w:rsidR="00BF555A">
        <w:rPr>
          <w:sz w:val="28"/>
          <w:szCs w:val="20"/>
        </w:rPr>
        <w:t xml:space="preserve"> </w:t>
      </w:r>
      <w:r w:rsidRPr="00CD4F8E">
        <w:rPr>
          <w:sz w:val="28"/>
          <w:szCs w:val="20"/>
        </w:rPr>
        <w:t>Только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процессе</w:t>
      </w:r>
      <w:r w:rsidR="00BF555A">
        <w:rPr>
          <w:sz w:val="28"/>
          <w:szCs w:val="20"/>
        </w:rPr>
        <w:t xml:space="preserve"> </w:t>
      </w:r>
      <w:r w:rsidRPr="00CD4F8E">
        <w:rPr>
          <w:sz w:val="28"/>
          <w:szCs w:val="20"/>
        </w:rPr>
        <w:t>формирования</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достигается</w:t>
      </w:r>
      <w:r w:rsidR="00BF555A">
        <w:rPr>
          <w:sz w:val="28"/>
          <w:szCs w:val="20"/>
        </w:rPr>
        <w:t xml:space="preserve"> </w:t>
      </w:r>
      <w:r w:rsidRPr="00CD4F8E">
        <w:rPr>
          <w:sz w:val="28"/>
          <w:szCs w:val="20"/>
        </w:rPr>
        <w:t>новое</w:t>
      </w:r>
      <w:r w:rsidR="00BF555A">
        <w:rPr>
          <w:sz w:val="28"/>
          <w:szCs w:val="20"/>
        </w:rPr>
        <w:t xml:space="preserve"> </w:t>
      </w:r>
      <w:r w:rsidRPr="00CD4F8E">
        <w:rPr>
          <w:sz w:val="28"/>
          <w:szCs w:val="20"/>
        </w:rPr>
        <w:t>инвестиционное</w:t>
      </w:r>
      <w:r w:rsidR="00BF555A">
        <w:rPr>
          <w:sz w:val="28"/>
          <w:szCs w:val="20"/>
        </w:rPr>
        <w:t xml:space="preserve"> </w:t>
      </w:r>
      <w:r w:rsidRPr="00CD4F8E">
        <w:rPr>
          <w:sz w:val="28"/>
          <w:szCs w:val="20"/>
        </w:rPr>
        <w:t>качество</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заданными</w:t>
      </w:r>
      <w:r w:rsidR="00BF555A">
        <w:rPr>
          <w:sz w:val="28"/>
          <w:szCs w:val="20"/>
        </w:rPr>
        <w:t xml:space="preserve"> </w:t>
      </w:r>
      <w:r w:rsidRPr="00CD4F8E">
        <w:rPr>
          <w:sz w:val="28"/>
          <w:szCs w:val="20"/>
        </w:rPr>
        <w:t>характеристиками.</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является</w:t>
      </w:r>
      <w:r w:rsidR="00BF555A">
        <w:rPr>
          <w:sz w:val="28"/>
          <w:szCs w:val="20"/>
        </w:rPr>
        <w:t xml:space="preserve"> </w:t>
      </w:r>
      <w:r w:rsidRPr="00CD4F8E">
        <w:rPr>
          <w:sz w:val="28"/>
          <w:szCs w:val="20"/>
        </w:rPr>
        <w:t>тем</w:t>
      </w:r>
      <w:r w:rsidR="00BF555A">
        <w:rPr>
          <w:sz w:val="28"/>
          <w:szCs w:val="20"/>
        </w:rPr>
        <w:t xml:space="preserve"> </w:t>
      </w:r>
      <w:r w:rsidRPr="00CD4F8E">
        <w:rPr>
          <w:sz w:val="28"/>
          <w:szCs w:val="20"/>
        </w:rPr>
        <w:t>инструментом,</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помощью</w:t>
      </w:r>
      <w:r w:rsidR="00BF555A">
        <w:rPr>
          <w:sz w:val="28"/>
          <w:szCs w:val="20"/>
        </w:rPr>
        <w:t xml:space="preserve"> </w:t>
      </w:r>
      <w:r w:rsidRPr="00CD4F8E">
        <w:rPr>
          <w:sz w:val="28"/>
          <w:szCs w:val="20"/>
        </w:rPr>
        <w:t>которого</w:t>
      </w:r>
      <w:r w:rsidR="00BF555A">
        <w:rPr>
          <w:sz w:val="28"/>
          <w:szCs w:val="20"/>
        </w:rPr>
        <w:t xml:space="preserve"> </w:t>
      </w:r>
      <w:r w:rsidRPr="00CD4F8E">
        <w:rPr>
          <w:sz w:val="28"/>
          <w:szCs w:val="20"/>
        </w:rPr>
        <w:t>инвестору</w:t>
      </w:r>
      <w:r w:rsidR="00BF555A">
        <w:rPr>
          <w:sz w:val="28"/>
          <w:szCs w:val="20"/>
        </w:rPr>
        <w:t xml:space="preserve"> </w:t>
      </w:r>
      <w:r w:rsidRPr="00CD4F8E">
        <w:rPr>
          <w:sz w:val="28"/>
          <w:szCs w:val="20"/>
        </w:rPr>
        <w:t>обеспечивается</w:t>
      </w:r>
      <w:r w:rsidR="00BF555A">
        <w:rPr>
          <w:sz w:val="28"/>
          <w:szCs w:val="20"/>
        </w:rPr>
        <w:t xml:space="preserve"> </w:t>
      </w:r>
      <w:r w:rsidRPr="00CD4F8E">
        <w:rPr>
          <w:sz w:val="28"/>
          <w:szCs w:val="20"/>
        </w:rPr>
        <w:t>требуемая</w:t>
      </w:r>
      <w:r w:rsidR="00BF555A">
        <w:rPr>
          <w:sz w:val="28"/>
          <w:szCs w:val="20"/>
        </w:rPr>
        <w:t xml:space="preserve"> </w:t>
      </w:r>
      <w:r w:rsidRPr="00CD4F8E">
        <w:rPr>
          <w:sz w:val="28"/>
          <w:szCs w:val="20"/>
        </w:rPr>
        <w:t>устойчивость</w:t>
      </w:r>
      <w:r w:rsidR="00BF555A">
        <w:rPr>
          <w:sz w:val="28"/>
          <w:szCs w:val="20"/>
        </w:rPr>
        <w:t xml:space="preserve"> </w:t>
      </w:r>
      <w:r w:rsidRPr="00CD4F8E">
        <w:rPr>
          <w:sz w:val="28"/>
          <w:szCs w:val="20"/>
        </w:rPr>
        <w:t>дохода</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минимальном</w:t>
      </w:r>
      <w:r w:rsidR="00BF555A">
        <w:rPr>
          <w:sz w:val="28"/>
          <w:szCs w:val="20"/>
        </w:rPr>
        <w:t xml:space="preserve"> </w:t>
      </w:r>
      <w:r w:rsidRPr="00CD4F8E">
        <w:rPr>
          <w:sz w:val="28"/>
          <w:szCs w:val="20"/>
        </w:rPr>
        <w:t>риске.</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включаемые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классифицироваться</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самым</w:t>
      </w:r>
      <w:r w:rsidR="00BF555A">
        <w:rPr>
          <w:sz w:val="28"/>
          <w:szCs w:val="20"/>
        </w:rPr>
        <w:t xml:space="preserve"> </w:t>
      </w:r>
      <w:r w:rsidRPr="00CD4F8E">
        <w:rPr>
          <w:sz w:val="28"/>
          <w:szCs w:val="20"/>
        </w:rPr>
        <w:t>различным</w:t>
      </w:r>
      <w:r w:rsidR="00BF555A">
        <w:rPr>
          <w:sz w:val="28"/>
          <w:szCs w:val="20"/>
        </w:rPr>
        <w:t xml:space="preserve"> </w:t>
      </w:r>
      <w:r w:rsidRPr="00CD4F8E">
        <w:rPr>
          <w:sz w:val="28"/>
          <w:szCs w:val="20"/>
        </w:rPr>
        <w:t>признакам:</w:t>
      </w:r>
      <w:r w:rsidR="00BF555A">
        <w:rPr>
          <w:sz w:val="28"/>
          <w:szCs w:val="20"/>
        </w:rPr>
        <w:t xml:space="preserve"> </w:t>
      </w:r>
    </w:p>
    <w:p w:rsidR="002F7977" w:rsidRPr="00CD4F8E" w:rsidRDefault="002F7977" w:rsidP="00CD4F8E">
      <w:pPr>
        <w:pStyle w:val="ae"/>
        <w:keepNext/>
        <w:widowControl w:val="0"/>
        <w:numPr>
          <w:ilvl w:val="0"/>
          <w:numId w:val="40"/>
        </w:numPr>
        <w:tabs>
          <w:tab w:val="clear" w:pos="1965"/>
          <w:tab w:val="num" w:pos="1260"/>
        </w:tabs>
        <w:spacing w:before="0" w:beforeAutospacing="0" w:after="0" w:afterAutospacing="0" w:line="360" w:lineRule="auto"/>
        <w:ind w:left="0" w:firstLine="709"/>
        <w:jc w:val="both"/>
        <w:rPr>
          <w:sz w:val="28"/>
          <w:szCs w:val="20"/>
        </w:rPr>
      </w:pPr>
      <w:r w:rsidRPr="00CD4F8E">
        <w:rPr>
          <w:sz w:val="28"/>
          <w:szCs w:val="20"/>
        </w:rPr>
        <w:t>по</w:t>
      </w:r>
      <w:r w:rsidR="00BF555A">
        <w:rPr>
          <w:sz w:val="28"/>
          <w:szCs w:val="20"/>
        </w:rPr>
        <w:t xml:space="preserve"> </w:t>
      </w:r>
      <w:r w:rsidRPr="00CD4F8E">
        <w:rPr>
          <w:sz w:val="28"/>
          <w:szCs w:val="20"/>
        </w:rPr>
        <w:t>экономической</w:t>
      </w:r>
      <w:r w:rsidR="00BF555A">
        <w:rPr>
          <w:sz w:val="28"/>
          <w:szCs w:val="20"/>
        </w:rPr>
        <w:t xml:space="preserve"> </w:t>
      </w:r>
      <w:r w:rsidRPr="00CD4F8E">
        <w:rPr>
          <w:sz w:val="28"/>
          <w:szCs w:val="20"/>
        </w:rPr>
        <w:t>сущности</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денежные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инвестиционные</w:t>
      </w:r>
      <w:r w:rsidR="00BF555A">
        <w:rPr>
          <w:sz w:val="28"/>
          <w:szCs w:val="20"/>
        </w:rPr>
        <w:t xml:space="preserve"> </w:t>
      </w:r>
      <w:r w:rsidRPr="00CD4F8E">
        <w:rPr>
          <w:sz w:val="28"/>
          <w:szCs w:val="20"/>
        </w:rPr>
        <w:t>(долговые,</w:t>
      </w:r>
      <w:r w:rsidR="00BF555A">
        <w:rPr>
          <w:sz w:val="28"/>
          <w:szCs w:val="20"/>
        </w:rPr>
        <w:t xml:space="preserve"> </w:t>
      </w:r>
      <w:r w:rsidRPr="00CD4F8E">
        <w:rPr>
          <w:sz w:val="28"/>
          <w:szCs w:val="20"/>
        </w:rPr>
        <w:t>долевые);</w:t>
      </w:r>
    </w:p>
    <w:p w:rsidR="002F7977" w:rsidRPr="00CD4F8E" w:rsidRDefault="002F7977" w:rsidP="00CD4F8E">
      <w:pPr>
        <w:pStyle w:val="ae"/>
        <w:keepNext/>
        <w:widowControl w:val="0"/>
        <w:numPr>
          <w:ilvl w:val="0"/>
          <w:numId w:val="40"/>
        </w:numPr>
        <w:tabs>
          <w:tab w:val="clear" w:pos="1965"/>
          <w:tab w:val="num" w:pos="1260"/>
        </w:tabs>
        <w:spacing w:before="0" w:beforeAutospacing="0" w:after="0" w:afterAutospacing="0" w:line="360" w:lineRule="auto"/>
        <w:ind w:left="0" w:firstLine="709"/>
        <w:jc w:val="both"/>
        <w:rPr>
          <w:sz w:val="28"/>
          <w:szCs w:val="20"/>
        </w:rPr>
      </w:pPr>
      <w:r w:rsidRPr="00CD4F8E">
        <w:rPr>
          <w:sz w:val="28"/>
          <w:szCs w:val="20"/>
        </w:rPr>
        <w:t>по</w:t>
      </w:r>
      <w:r w:rsidR="00BF555A">
        <w:rPr>
          <w:sz w:val="28"/>
          <w:szCs w:val="20"/>
        </w:rPr>
        <w:t xml:space="preserve"> </w:t>
      </w:r>
      <w:r w:rsidRPr="00CD4F8E">
        <w:rPr>
          <w:sz w:val="28"/>
          <w:szCs w:val="20"/>
        </w:rPr>
        <w:t>характеру</w:t>
      </w:r>
      <w:r w:rsidR="00BF555A">
        <w:rPr>
          <w:sz w:val="28"/>
          <w:szCs w:val="20"/>
        </w:rPr>
        <w:t xml:space="preserve"> </w:t>
      </w:r>
      <w:r w:rsidRPr="00CD4F8E">
        <w:rPr>
          <w:sz w:val="28"/>
          <w:szCs w:val="20"/>
        </w:rPr>
        <w:t>распоряжения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оформления</w:t>
      </w:r>
      <w:r w:rsidR="00BF555A">
        <w:rPr>
          <w:sz w:val="28"/>
          <w:szCs w:val="20"/>
        </w:rPr>
        <w:t xml:space="preserve"> </w:t>
      </w:r>
      <w:r w:rsidRPr="00CD4F8E">
        <w:rPr>
          <w:sz w:val="28"/>
          <w:szCs w:val="20"/>
        </w:rPr>
        <w:t>оборотоспособности</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предъявительские,</w:t>
      </w:r>
      <w:r w:rsidR="00BF555A">
        <w:rPr>
          <w:sz w:val="28"/>
          <w:szCs w:val="20"/>
        </w:rPr>
        <w:t xml:space="preserve"> </w:t>
      </w:r>
      <w:r w:rsidRPr="00CD4F8E">
        <w:rPr>
          <w:sz w:val="28"/>
          <w:szCs w:val="20"/>
        </w:rPr>
        <w:t>именные,</w:t>
      </w:r>
      <w:r w:rsidR="00BF555A">
        <w:rPr>
          <w:sz w:val="28"/>
          <w:szCs w:val="20"/>
        </w:rPr>
        <w:t xml:space="preserve"> </w:t>
      </w:r>
      <w:r w:rsidRPr="00CD4F8E">
        <w:rPr>
          <w:sz w:val="28"/>
          <w:szCs w:val="20"/>
        </w:rPr>
        <w:t>ордерные;</w:t>
      </w:r>
    </w:p>
    <w:p w:rsidR="002F7977" w:rsidRPr="00CD4F8E" w:rsidRDefault="002F7977" w:rsidP="00CD4F8E">
      <w:pPr>
        <w:pStyle w:val="ae"/>
        <w:keepNext/>
        <w:widowControl w:val="0"/>
        <w:numPr>
          <w:ilvl w:val="0"/>
          <w:numId w:val="40"/>
        </w:numPr>
        <w:tabs>
          <w:tab w:val="clear" w:pos="1965"/>
          <w:tab w:val="num" w:pos="1260"/>
        </w:tabs>
        <w:spacing w:before="0" w:beforeAutospacing="0" w:after="0" w:afterAutospacing="0" w:line="360" w:lineRule="auto"/>
        <w:ind w:left="0" w:firstLine="709"/>
        <w:jc w:val="both"/>
        <w:rPr>
          <w:sz w:val="28"/>
          <w:szCs w:val="20"/>
        </w:rPr>
      </w:pPr>
      <w:r w:rsidRPr="00CD4F8E">
        <w:rPr>
          <w:sz w:val="28"/>
          <w:szCs w:val="20"/>
        </w:rPr>
        <w:t>по</w:t>
      </w:r>
      <w:r w:rsidR="00BF555A">
        <w:rPr>
          <w:sz w:val="28"/>
          <w:szCs w:val="20"/>
        </w:rPr>
        <w:t xml:space="preserve"> </w:t>
      </w:r>
      <w:r w:rsidRPr="00CD4F8E">
        <w:rPr>
          <w:sz w:val="28"/>
          <w:szCs w:val="20"/>
        </w:rPr>
        <w:t>эмитенту</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центральных</w:t>
      </w:r>
      <w:r w:rsidR="00BF555A">
        <w:rPr>
          <w:sz w:val="28"/>
          <w:szCs w:val="20"/>
        </w:rPr>
        <w:t xml:space="preserve"> </w:t>
      </w:r>
      <w:r w:rsidRPr="00CD4F8E">
        <w:rPr>
          <w:sz w:val="28"/>
          <w:szCs w:val="20"/>
        </w:rPr>
        <w:t>органов</w:t>
      </w:r>
      <w:r w:rsidR="00BF555A">
        <w:rPr>
          <w:sz w:val="28"/>
          <w:szCs w:val="20"/>
        </w:rPr>
        <w:t xml:space="preserve"> </w:t>
      </w:r>
      <w:r w:rsidRPr="00CD4F8E">
        <w:rPr>
          <w:sz w:val="28"/>
          <w:szCs w:val="20"/>
        </w:rPr>
        <w:t>власти,</w:t>
      </w:r>
      <w:r w:rsidR="00BF555A">
        <w:rPr>
          <w:sz w:val="28"/>
          <w:szCs w:val="20"/>
        </w:rPr>
        <w:t xml:space="preserve"> </w:t>
      </w:r>
      <w:r w:rsidRPr="00CD4F8E">
        <w:rPr>
          <w:sz w:val="28"/>
          <w:szCs w:val="20"/>
        </w:rPr>
        <w:t>муниципальных,</w:t>
      </w:r>
      <w:r w:rsidR="00BF555A">
        <w:rPr>
          <w:sz w:val="28"/>
          <w:szCs w:val="20"/>
        </w:rPr>
        <w:t xml:space="preserve"> </w:t>
      </w:r>
      <w:r w:rsidRPr="00CD4F8E">
        <w:rPr>
          <w:sz w:val="28"/>
          <w:szCs w:val="20"/>
        </w:rPr>
        <w:t>предприятий,</w:t>
      </w:r>
      <w:r w:rsidR="00BF555A">
        <w:rPr>
          <w:sz w:val="28"/>
          <w:szCs w:val="20"/>
        </w:rPr>
        <w:t xml:space="preserve"> </w:t>
      </w:r>
      <w:r w:rsidRPr="00CD4F8E">
        <w:rPr>
          <w:sz w:val="28"/>
          <w:szCs w:val="20"/>
        </w:rPr>
        <w:t>банков;</w:t>
      </w:r>
    </w:p>
    <w:p w:rsidR="002F7977" w:rsidRPr="00CD4F8E" w:rsidRDefault="002F7977" w:rsidP="00CD4F8E">
      <w:pPr>
        <w:pStyle w:val="ae"/>
        <w:keepNext/>
        <w:widowControl w:val="0"/>
        <w:numPr>
          <w:ilvl w:val="0"/>
          <w:numId w:val="40"/>
        </w:numPr>
        <w:tabs>
          <w:tab w:val="clear" w:pos="1965"/>
          <w:tab w:val="num" w:pos="1260"/>
        </w:tabs>
        <w:spacing w:before="0" w:beforeAutospacing="0" w:after="0" w:afterAutospacing="0" w:line="360" w:lineRule="auto"/>
        <w:ind w:left="0" w:firstLine="709"/>
        <w:jc w:val="both"/>
        <w:rPr>
          <w:sz w:val="28"/>
          <w:szCs w:val="20"/>
        </w:rPr>
      </w:pPr>
      <w:r w:rsidRPr="00CD4F8E">
        <w:rPr>
          <w:sz w:val="28"/>
          <w:szCs w:val="20"/>
        </w:rPr>
        <w:t>по</w:t>
      </w:r>
      <w:r w:rsidR="00BF555A">
        <w:rPr>
          <w:sz w:val="28"/>
          <w:szCs w:val="20"/>
        </w:rPr>
        <w:t xml:space="preserve"> </w:t>
      </w:r>
      <w:r w:rsidRPr="00CD4F8E">
        <w:rPr>
          <w:sz w:val="28"/>
          <w:szCs w:val="20"/>
        </w:rPr>
        <w:t>объектам</w:t>
      </w:r>
      <w:r w:rsidR="00BF555A">
        <w:rPr>
          <w:sz w:val="28"/>
          <w:szCs w:val="20"/>
        </w:rPr>
        <w:t xml:space="preserve"> </w:t>
      </w:r>
      <w:r w:rsidRPr="00CD4F8E">
        <w:rPr>
          <w:sz w:val="28"/>
          <w:szCs w:val="20"/>
        </w:rPr>
        <w:t>инвестирования</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агрессивные</w:t>
      </w:r>
      <w:r w:rsidR="00BF555A">
        <w:rPr>
          <w:sz w:val="28"/>
          <w:szCs w:val="20"/>
        </w:rPr>
        <w:t xml:space="preserve"> </w:t>
      </w:r>
      <w:r w:rsidRPr="00CD4F8E">
        <w:rPr>
          <w:sz w:val="28"/>
          <w:szCs w:val="20"/>
        </w:rPr>
        <w:t>(акции),</w:t>
      </w:r>
      <w:r w:rsidR="00BF555A">
        <w:rPr>
          <w:sz w:val="28"/>
          <w:szCs w:val="20"/>
        </w:rPr>
        <w:t xml:space="preserve"> </w:t>
      </w:r>
      <w:r w:rsidRPr="00CD4F8E">
        <w:rPr>
          <w:sz w:val="28"/>
          <w:szCs w:val="20"/>
        </w:rPr>
        <w:t>неагрессивные</w:t>
      </w:r>
      <w:r w:rsidR="00BF555A">
        <w:rPr>
          <w:sz w:val="28"/>
          <w:szCs w:val="20"/>
        </w:rPr>
        <w:t xml:space="preserve"> </w:t>
      </w:r>
      <w:r w:rsidRPr="00CD4F8E">
        <w:rPr>
          <w:sz w:val="28"/>
          <w:szCs w:val="20"/>
        </w:rPr>
        <w:t>(облигации,</w:t>
      </w:r>
      <w:r w:rsidR="00BF555A">
        <w:rPr>
          <w:sz w:val="28"/>
          <w:szCs w:val="20"/>
        </w:rPr>
        <w:t xml:space="preserve"> </w:t>
      </w:r>
      <w:r w:rsidRPr="00CD4F8E">
        <w:rPr>
          <w:sz w:val="28"/>
          <w:szCs w:val="20"/>
        </w:rPr>
        <w:t>векселя),</w:t>
      </w:r>
      <w:r w:rsidR="00BF555A">
        <w:rPr>
          <w:sz w:val="28"/>
          <w:szCs w:val="20"/>
        </w:rPr>
        <w:t xml:space="preserve"> </w:t>
      </w:r>
      <w:r w:rsidRPr="00CD4F8E">
        <w:rPr>
          <w:sz w:val="28"/>
          <w:szCs w:val="20"/>
        </w:rPr>
        <w:t>диверсифицирующие</w:t>
      </w:r>
      <w:r w:rsidR="00BF555A">
        <w:rPr>
          <w:sz w:val="28"/>
          <w:szCs w:val="20"/>
        </w:rPr>
        <w:t xml:space="preserve"> </w:t>
      </w:r>
      <w:r w:rsidRPr="00CD4F8E">
        <w:rPr>
          <w:sz w:val="28"/>
          <w:szCs w:val="20"/>
        </w:rPr>
        <w:t>ликвидность</w:t>
      </w:r>
      <w:r w:rsidR="00BF555A">
        <w:rPr>
          <w:sz w:val="28"/>
          <w:szCs w:val="20"/>
        </w:rPr>
        <w:t xml:space="preserve"> </w:t>
      </w:r>
      <w:r w:rsidRPr="00CD4F8E">
        <w:rPr>
          <w:sz w:val="28"/>
          <w:szCs w:val="20"/>
        </w:rPr>
        <w:t>(опционы,</w:t>
      </w:r>
      <w:r w:rsidR="00BF555A">
        <w:rPr>
          <w:sz w:val="28"/>
          <w:szCs w:val="20"/>
        </w:rPr>
        <w:t xml:space="preserve"> </w:t>
      </w:r>
      <w:r w:rsidRPr="00CD4F8E">
        <w:rPr>
          <w:sz w:val="28"/>
          <w:szCs w:val="20"/>
        </w:rPr>
        <w:t>фьючерсы,</w:t>
      </w:r>
      <w:r w:rsidR="00BF555A">
        <w:rPr>
          <w:sz w:val="28"/>
          <w:szCs w:val="20"/>
        </w:rPr>
        <w:t xml:space="preserve"> </w:t>
      </w:r>
      <w:r w:rsidRPr="00CD4F8E">
        <w:rPr>
          <w:sz w:val="28"/>
          <w:szCs w:val="20"/>
        </w:rPr>
        <w:t>чеки);</w:t>
      </w:r>
    </w:p>
    <w:p w:rsidR="002F7977" w:rsidRPr="00CD4F8E" w:rsidRDefault="002F7977" w:rsidP="00CD4F8E">
      <w:pPr>
        <w:pStyle w:val="ae"/>
        <w:keepNext/>
        <w:widowControl w:val="0"/>
        <w:numPr>
          <w:ilvl w:val="0"/>
          <w:numId w:val="40"/>
        </w:numPr>
        <w:tabs>
          <w:tab w:val="clear" w:pos="1965"/>
          <w:tab w:val="num" w:pos="1260"/>
        </w:tabs>
        <w:spacing w:before="0" w:beforeAutospacing="0" w:after="0" w:afterAutospacing="0" w:line="360" w:lineRule="auto"/>
        <w:ind w:left="0" w:firstLine="709"/>
        <w:jc w:val="both"/>
        <w:rPr>
          <w:sz w:val="28"/>
          <w:szCs w:val="20"/>
        </w:rPr>
      </w:pPr>
      <w:r w:rsidRPr="00CD4F8E">
        <w:rPr>
          <w:sz w:val="28"/>
          <w:szCs w:val="20"/>
        </w:rPr>
        <w:t>по</w:t>
      </w:r>
      <w:r w:rsidR="00BF555A">
        <w:rPr>
          <w:sz w:val="28"/>
          <w:szCs w:val="20"/>
        </w:rPr>
        <w:t xml:space="preserve"> </w:t>
      </w:r>
      <w:r w:rsidRPr="00CD4F8E">
        <w:rPr>
          <w:sz w:val="28"/>
          <w:szCs w:val="20"/>
        </w:rPr>
        <w:t>способу</w:t>
      </w:r>
      <w:r w:rsidR="00BF555A">
        <w:rPr>
          <w:sz w:val="28"/>
          <w:szCs w:val="20"/>
        </w:rPr>
        <w:t xml:space="preserve"> </w:t>
      </w:r>
      <w:r w:rsidRPr="00CD4F8E">
        <w:rPr>
          <w:sz w:val="28"/>
          <w:szCs w:val="20"/>
        </w:rPr>
        <w:t>получения</w:t>
      </w:r>
      <w:r w:rsidR="00BF555A">
        <w:rPr>
          <w:sz w:val="28"/>
          <w:szCs w:val="20"/>
        </w:rPr>
        <w:t xml:space="preserve"> </w:t>
      </w:r>
      <w:r w:rsidRPr="00CD4F8E">
        <w:rPr>
          <w:sz w:val="28"/>
          <w:szCs w:val="20"/>
        </w:rPr>
        <w:t>дохода</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приносящие</w:t>
      </w:r>
      <w:r w:rsidR="00BF555A">
        <w:rPr>
          <w:sz w:val="28"/>
          <w:szCs w:val="20"/>
        </w:rPr>
        <w:t xml:space="preserve"> </w:t>
      </w:r>
      <w:r w:rsidRPr="00CD4F8E">
        <w:rPr>
          <w:sz w:val="28"/>
          <w:szCs w:val="20"/>
        </w:rPr>
        <w:t>прибыль</w:t>
      </w:r>
      <w:r w:rsidR="00BF555A">
        <w:rPr>
          <w:sz w:val="28"/>
          <w:szCs w:val="20"/>
        </w:rPr>
        <w:t xml:space="preserve"> </w:t>
      </w:r>
      <w:r w:rsidRPr="00CD4F8E">
        <w:rPr>
          <w:sz w:val="28"/>
          <w:szCs w:val="20"/>
        </w:rPr>
        <w:t>(процент,</w:t>
      </w:r>
      <w:r w:rsidR="00BF555A">
        <w:rPr>
          <w:sz w:val="28"/>
          <w:szCs w:val="20"/>
        </w:rPr>
        <w:t xml:space="preserve"> </w:t>
      </w:r>
      <w:r w:rsidRPr="00CD4F8E">
        <w:rPr>
          <w:sz w:val="28"/>
          <w:szCs w:val="20"/>
        </w:rPr>
        <w:t>дивиденд,</w:t>
      </w:r>
      <w:r w:rsidR="00BF555A">
        <w:rPr>
          <w:sz w:val="28"/>
          <w:szCs w:val="20"/>
        </w:rPr>
        <w:t xml:space="preserve"> </w:t>
      </w:r>
      <w:r w:rsidRPr="00CD4F8E">
        <w:rPr>
          <w:sz w:val="28"/>
          <w:szCs w:val="20"/>
        </w:rPr>
        <w:t>премию</w:t>
      </w:r>
      <w:r w:rsidR="00BF555A">
        <w:rPr>
          <w:sz w:val="28"/>
          <w:szCs w:val="20"/>
        </w:rPr>
        <w:t xml:space="preserve"> </w:t>
      </w:r>
      <w:r w:rsidRPr="00CD4F8E">
        <w:rPr>
          <w:sz w:val="28"/>
          <w:szCs w:val="20"/>
        </w:rPr>
        <w:t>(маржу));</w:t>
      </w:r>
    </w:p>
    <w:p w:rsidR="002F7977" w:rsidRPr="00CD4F8E" w:rsidRDefault="002F7977" w:rsidP="00CD4F8E">
      <w:pPr>
        <w:pStyle w:val="ae"/>
        <w:keepNext/>
        <w:widowControl w:val="0"/>
        <w:numPr>
          <w:ilvl w:val="0"/>
          <w:numId w:val="40"/>
        </w:numPr>
        <w:tabs>
          <w:tab w:val="clear" w:pos="1965"/>
          <w:tab w:val="num" w:pos="1260"/>
        </w:tabs>
        <w:spacing w:before="0" w:beforeAutospacing="0" w:after="0" w:afterAutospacing="0" w:line="360" w:lineRule="auto"/>
        <w:ind w:left="0" w:firstLine="709"/>
        <w:jc w:val="both"/>
        <w:rPr>
          <w:sz w:val="28"/>
          <w:szCs w:val="20"/>
        </w:rPr>
      </w:pPr>
      <w:r w:rsidRPr="00CD4F8E">
        <w:rPr>
          <w:sz w:val="28"/>
          <w:szCs w:val="20"/>
        </w:rPr>
        <w:t>по</w:t>
      </w:r>
      <w:r w:rsidR="00BF555A">
        <w:rPr>
          <w:sz w:val="28"/>
          <w:szCs w:val="20"/>
        </w:rPr>
        <w:t xml:space="preserve"> </w:t>
      </w:r>
      <w:r w:rsidRPr="00CD4F8E">
        <w:rPr>
          <w:sz w:val="28"/>
          <w:szCs w:val="20"/>
        </w:rPr>
        <w:t>месту</w:t>
      </w:r>
      <w:r w:rsidR="00BF555A">
        <w:rPr>
          <w:sz w:val="28"/>
          <w:szCs w:val="20"/>
        </w:rPr>
        <w:t xml:space="preserve"> </w:t>
      </w:r>
      <w:r w:rsidRPr="00CD4F8E">
        <w:rPr>
          <w:sz w:val="28"/>
          <w:szCs w:val="20"/>
        </w:rPr>
        <w:t>нахождения</w:t>
      </w:r>
      <w:r w:rsidR="00BF555A">
        <w:rPr>
          <w:sz w:val="28"/>
          <w:szCs w:val="20"/>
        </w:rPr>
        <w:t xml:space="preserve"> </w:t>
      </w:r>
      <w:r w:rsidRPr="00CD4F8E">
        <w:rPr>
          <w:sz w:val="28"/>
          <w:szCs w:val="20"/>
        </w:rPr>
        <w:t>эмитента</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отечественные,</w:t>
      </w:r>
      <w:r w:rsidR="00BF555A">
        <w:rPr>
          <w:sz w:val="28"/>
          <w:szCs w:val="20"/>
        </w:rPr>
        <w:t xml:space="preserve"> </w:t>
      </w:r>
      <w:r w:rsidRPr="00CD4F8E">
        <w:rPr>
          <w:sz w:val="28"/>
          <w:szCs w:val="20"/>
        </w:rPr>
        <w:t>иностранные.</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В</w:t>
      </w:r>
      <w:r w:rsidR="00BF555A">
        <w:rPr>
          <w:sz w:val="28"/>
          <w:szCs w:val="20"/>
        </w:rPr>
        <w:t xml:space="preserve"> </w:t>
      </w:r>
      <w:r w:rsidRPr="00CD4F8E">
        <w:rPr>
          <w:sz w:val="28"/>
          <w:szCs w:val="20"/>
        </w:rPr>
        <w:t>процессе</w:t>
      </w:r>
      <w:r w:rsidR="00BF555A">
        <w:rPr>
          <w:sz w:val="28"/>
          <w:szCs w:val="20"/>
        </w:rPr>
        <w:t xml:space="preserve"> </w:t>
      </w:r>
      <w:r w:rsidRPr="00CD4F8E">
        <w:rPr>
          <w:sz w:val="28"/>
          <w:szCs w:val="20"/>
        </w:rPr>
        <w:t>формирования</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инвестор</w:t>
      </w:r>
      <w:r w:rsidR="00BF555A">
        <w:rPr>
          <w:sz w:val="28"/>
          <w:szCs w:val="20"/>
        </w:rPr>
        <w:t xml:space="preserve"> </w:t>
      </w:r>
      <w:r w:rsidRPr="00CD4F8E">
        <w:rPr>
          <w:sz w:val="28"/>
          <w:szCs w:val="20"/>
        </w:rPr>
        <w:t>должен</w:t>
      </w:r>
      <w:r w:rsidR="00BF555A">
        <w:rPr>
          <w:sz w:val="28"/>
          <w:szCs w:val="20"/>
        </w:rPr>
        <w:t xml:space="preserve"> </w:t>
      </w:r>
      <w:r w:rsidRPr="00CD4F8E">
        <w:rPr>
          <w:sz w:val="28"/>
          <w:szCs w:val="20"/>
        </w:rPr>
        <w:t>определиться</w:t>
      </w:r>
      <w:r w:rsidR="00BF555A">
        <w:rPr>
          <w:sz w:val="28"/>
          <w:szCs w:val="20"/>
        </w:rPr>
        <w:t xml:space="preserve"> </w:t>
      </w:r>
      <w:r w:rsidRPr="00CD4F8E">
        <w:rPr>
          <w:sz w:val="28"/>
          <w:szCs w:val="20"/>
        </w:rPr>
        <w:t>со</w:t>
      </w:r>
      <w:r w:rsidR="00BF555A">
        <w:rPr>
          <w:sz w:val="28"/>
          <w:szCs w:val="20"/>
        </w:rPr>
        <w:t xml:space="preserve"> </w:t>
      </w:r>
      <w:r w:rsidRPr="00CD4F8E">
        <w:rPr>
          <w:sz w:val="28"/>
          <w:szCs w:val="20"/>
        </w:rPr>
        <w:t>структурой</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выбрать</w:t>
      </w:r>
      <w:r w:rsidR="00BF555A">
        <w:rPr>
          <w:sz w:val="28"/>
          <w:szCs w:val="20"/>
        </w:rPr>
        <w:t xml:space="preserve"> </w:t>
      </w:r>
      <w:r w:rsidRPr="00CD4F8E">
        <w:rPr>
          <w:sz w:val="28"/>
          <w:szCs w:val="20"/>
        </w:rPr>
        <w:t>оптимальное</w:t>
      </w:r>
      <w:r w:rsidR="00BF555A">
        <w:rPr>
          <w:sz w:val="28"/>
          <w:szCs w:val="20"/>
        </w:rPr>
        <w:t xml:space="preserve"> </w:t>
      </w:r>
      <w:r w:rsidRPr="00CD4F8E">
        <w:rPr>
          <w:sz w:val="28"/>
          <w:szCs w:val="20"/>
        </w:rPr>
        <w:t>соотношение</w:t>
      </w:r>
      <w:r w:rsidR="00BF555A">
        <w:rPr>
          <w:sz w:val="28"/>
          <w:szCs w:val="20"/>
        </w:rPr>
        <w:t xml:space="preserve"> </w:t>
      </w:r>
      <w:r w:rsidRPr="00CD4F8E">
        <w:rPr>
          <w:sz w:val="28"/>
          <w:szCs w:val="20"/>
        </w:rPr>
        <w:t>конкретных</w:t>
      </w:r>
      <w:r w:rsidR="00BF555A">
        <w:rPr>
          <w:sz w:val="28"/>
          <w:szCs w:val="20"/>
        </w:rPr>
        <w:t xml:space="preserve"> </w:t>
      </w:r>
      <w:r w:rsidRPr="00CD4F8E">
        <w:rPr>
          <w:sz w:val="28"/>
          <w:szCs w:val="20"/>
        </w:rPr>
        <w:t>видов</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портфеле.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обязательно</w:t>
      </w:r>
      <w:r w:rsidR="00BF555A">
        <w:rPr>
          <w:sz w:val="28"/>
          <w:szCs w:val="20"/>
        </w:rPr>
        <w:t xml:space="preserve"> </w:t>
      </w:r>
      <w:r w:rsidRPr="00CD4F8E">
        <w:rPr>
          <w:sz w:val="28"/>
          <w:szCs w:val="20"/>
        </w:rPr>
        <w:t>должны</w:t>
      </w:r>
      <w:r w:rsidR="00BF555A">
        <w:rPr>
          <w:sz w:val="28"/>
          <w:szCs w:val="20"/>
        </w:rPr>
        <w:t xml:space="preserve"> </w:t>
      </w:r>
      <w:r w:rsidRPr="00CD4F8E">
        <w:rPr>
          <w:sz w:val="28"/>
          <w:szCs w:val="20"/>
        </w:rPr>
        <w:t>входить</w:t>
      </w:r>
      <w:r w:rsidR="00BF555A">
        <w:rPr>
          <w:sz w:val="28"/>
          <w:szCs w:val="20"/>
        </w:rPr>
        <w:t xml:space="preserve"> </w:t>
      </w:r>
      <w:r w:rsidRPr="00CD4F8E">
        <w:rPr>
          <w:sz w:val="28"/>
          <w:szCs w:val="20"/>
        </w:rPr>
        <w:t>различные</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риску</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доходности</w:t>
      </w:r>
      <w:r w:rsidR="00BF555A">
        <w:rPr>
          <w:sz w:val="28"/>
          <w:szCs w:val="20"/>
        </w:rPr>
        <w:t xml:space="preserve"> </w:t>
      </w:r>
      <w:r w:rsidRPr="00CD4F8E">
        <w:rPr>
          <w:sz w:val="28"/>
          <w:szCs w:val="20"/>
        </w:rPr>
        <w:t>элементы.</w:t>
      </w:r>
      <w:r w:rsidR="00BF555A">
        <w:rPr>
          <w:sz w:val="28"/>
          <w:szCs w:val="20"/>
        </w:rPr>
        <w:t xml:space="preserve"> </w:t>
      </w:r>
      <w:r w:rsidRPr="00CD4F8E">
        <w:rPr>
          <w:sz w:val="28"/>
          <w:szCs w:val="20"/>
        </w:rPr>
        <w:t>Причем,</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зависимости</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намерений</w:t>
      </w:r>
      <w:r w:rsidR="00BF555A">
        <w:rPr>
          <w:sz w:val="28"/>
          <w:szCs w:val="20"/>
        </w:rPr>
        <w:t xml:space="preserve"> </w:t>
      </w:r>
      <w:r w:rsidRPr="00CD4F8E">
        <w:rPr>
          <w:sz w:val="28"/>
          <w:szCs w:val="20"/>
        </w:rPr>
        <w:t>инвестора,</w:t>
      </w:r>
      <w:r w:rsidR="00BF555A">
        <w:rPr>
          <w:sz w:val="28"/>
          <w:szCs w:val="20"/>
        </w:rPr>
        <w:t xml:space="preserve"> </w:t>
      </w:r>
      <w:r w:rsidRPr="00CD4F8E">
        <w:rPr>
          <w:sz w:val="28"/>
          <w:szCs w:val="20"/>
        </w:rPr>
        <w:t>доли</w:t>
      </w:r>
      <w:r w:rsidR="00BF555A">
        <w:rPr>
          <w:sz w:val="28"/>
          <w:szCs w:val="20"/>
        </w:rPr>
        <w:t xml:space="preserve"> </w:t>
      </w:r>
      <w:r w:rsidRPr="00CD4F8E">
        <w:rPr>
          <w:sz w:val="28"/>
          <w:szCs w:val="20"/>
        </w:rPr>
        <w:t>разнодоходных</w:t>
      </w:r>
      <w:r w:rsidR="00BF555A">
        <w:rPr>
          <w:sz w:val="28"/>
          <w:szCs w:val="20"/>
        </w:rPr>
        <w:t xml:space="preserve"> </w:t>
      </w:r>
      <w:r w:rsidRPr="00CD4F8E">
        <w:rPr>
          <w:sz w:val="28"/>
          <w:szCs w:val="20"/>
        </w:rPr>
        <w:t>элементов</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варьироваться.</w:t>
      </w:r>
      <w:r w:rsidR="00BF555A">
        <w:rPr>
          <w:sz w:val="28"/>
          <w:szCs w:val="20"/>
        </w:rPr>
        <w:t xml:space="preserve"> </w:t>
      </w:r>
      <w:r w:rsidRPr="00CD4F8E">
        <w:rPr>
          <w:sz w:val="28"/>
          <w:szCs w:val="20"/>
        </w:rPr>
        <w:t>Эта</w:t>
      </w:r>
      <w:r w:rsidR="00BF555A">
        <w:rPr>
          <w:sz w:val="28"/>
          <w:szCs w:val="20"/>
        </w:rPr>
        <w:t xml:space="preserve"> </w:t>
      </w:r>
      <w:r w:rsidRPr="00CD4F8E">
        <w:rPr>
          <w:sz w:val="28"/>
          <w:szCs w:val="20"/>
        </w:rPr>
        <w:t>задача</w:t>
      </w:r>
      <w:r w:rsidR="00BF555A">
        <w:rPr>
          <w:sz w:val="28"/>
          <w:szCs w:val="20"/>
        </w:rPr>
        <w:t xml:space="preserve"> </w:t>
      </w:r>
      <w:r w:rsidRPr="00CD4F8E">
        <w:rPr>
          <w:sz w:val="28"/>
          <w:szCs w:val="20"/>
        </w:rPr>
        <w:t>вытекает</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общего</w:t>
      </w:r>
      <w:r w:rsidR="00BF555A">
        <w:rPr>
          <w:sz w:val="28"/>
          <w:szCs w:val="20"/>
        </w:rPr>
        <w:t xml:space="preserve"> </w:t>
      </w:r>
      <w:r w:rsidRPr="00CD4F8E">
        <w:rPr>
          <w:sz w:val="28"/>
          <w:szCs w:val="20"/>
        </w:rPr>
        <w:t>принципа,</w:t>
      </w:r>
      <w:r w:rsidR="00BF555A">
        <w:rPr>
          <w:sz w:val="28"/>
          <w:szCs w:val="20"/>
        </w:rPr>
        <w:t xml:space="preserve"> </w:t>
      </w:r>
      <w:r w:rsidRPr="00CD4F8E">
        <w:rPr>
          <w:sz w:val="28"/>
          <w:szCs w:val="20"/>
        </w:rPr>
        <w:t>который</w:t>
      </w:r>
      <w:r w:rsidR="00BF555A">
        <w:rPr>
          <w:sz w:val="28"/>
          <w:szCs w:val="20"/>
        </w:rPr>
        <w:t xml:space="preserve"> </w:t>
      </w:r>
      <w:r w:rsidRPr="00CD4F8E">
        <w:rPr>
          <w:sz w:val="28"/>
          <w:szCs w:val="20"/>
        </w:rPr>
        <w:t>действует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инвестиционном</w:t>
      </w:r>
      <w:r w:rsidR="00BF555A">
        <w:rPr>
          <w:sz w:val="28"/>
          <w:szCs w:val="20"/>
        </w:rPr>
        <w:t xml:space="preserve"> </w:t>
      </w:r>
      <w:r w:rsidRPr="00CD4F8E">
        <w:rPr>
          <w:sz w:val="28"/>
          <w:szCs w:val="20"/>
        </w:rPr>
        <w:t>рынке:</w:t>
      </w:r>
      <w:r w:rsidR="00BF555A">
        <w:rPr>
          <w:sz w:val="28"/>
          <w:szCs w:val="20"/>
        </w:rPr>
        <w:t xml:space="preserve"> </w:t>
      </w:r>
      <w:r w:rsidRPr="00CD4F8E">
        <w:rPr>
          <w:sz w:val="28"/>
          <w:szCs w:val="20"/>
        </w:rPr>
        <w:t>чем</w:t>
      </w:r>
      <w:r w:rsidR="00BF555A">
        <w:rPr>
          <w:sz w:val="28"/>
          <w:szCs w:val="20"/>
        </w:rPr>
        <w:t xml:space="preserve"> </w:t>
      </w:r>
      <w:r w:rsidRPr="00CD4F8E">
        <w:rPr>
          <w:sz w:val="28"/>
          <w:szCs w:val="20"/>
        </w:rPr>
        <w:t>более</w:t>
      </w:r>
      <w:r w:rsidR="00BF555A">
        <w:rPr>
          <w:sz w:val="28"/>
          <w:szCs w:val="20"/>
        </w:rPr>
        <w:t xml:space="preserve"> </w:t>
      </w:r>
      <w:r w:rsidRPr="00CD4F8E">
        <w:rPr>
          <w:sz w:val="28"/>
          <w:szCs w:val="20"/>
        </w:rPr>
        <w:t>высокий</w:t>
      </w:r>
      <w:r w:rsidR="00BF555A">
        <w:rPr>
          <w:sz w:val="28"/>
          <w:szCs w:val="20"/>
        </w:rPr>
        <w:t xml:space="preserve"> </w:t>
      </w:r>
      <w:r w:rsidRPr="00CD4F8E">
        <w:rPr>
          <w:sz w:val="28"/>
          <w:szCs w:val="20"/>
        </w:rPr>
        <w:t>потенциальный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несет</w:t>
      </w:r>
      <w:r w:rsidR="00BF555A">
        <w:rPr>
          <w:sz w:val="28"/>
          <w:szCs w:val="20"/>
        </w:rPr>
        <w:t xml:space="preserve"> </w:t>
      </w:r>
      <w:r w:rsidRPr="00CD4F8E">
        <w:rPr>
          <w:sz w:val="28"/>
          <w:szCs w:val="20"/>
        </w:rPr>
        <w:t>инструмент,</w:t>
      </w:r>
      <w:r w:rsidR="00BF555A">
        <w:rPr>
          <w:sz w:val="28"/>
          <w:szCs w:val="20"/>
        </w:rPr>
        <w:t xml:space="preserve"> </w:t>
      </w:r>
      <w:r w:rsidRPr="00CD4F8E">
        <w:rPr>
          <w:sz w:val="28"/>
          <w:szCs w:val="20"/>
        </w:rPr>
        <w:t>тем</w:t>
      </w:r>
      <w:r w:rsidR="00BF555A">
        <w:rPr>
          <w:sz w:val="28"/>
          <w:szCs w:val="20"/>
        </w:rPr>
        <w:t xml:space="preserve"> </w:t>
      </w:r>
      <w:r w:rsidRPr="00CD4F8E">
        <w:rPr>
          <w:sz w:val="28"/>
          <w:szCs w:val="20"/>
        </w:rPr>
        <w:t>более</w:t>
      </w:r>
      <w:r w:rsidR="00BF555A">
        <w:rPr>
          <w:sz w:val="28"/>
          <w:szCs w:val="20"/>
        </w:rPr>
        <w:t xml:space="preserve"> </w:t>
      </w:r>
      <w:r w:rsidRPr="00CD4F8E">
        <w:rPr>
          <w:sz w:val="28"/>
          <w:szCs w:val="20"/>
        </w:rPr>
        <w:t>высокий</w:t>
      </w:r>
      <w:r w:rsidR="00BF555A">
        <w:rPr>
          <w:sz w:val="28"/>
          <w:szCs w:val="20"/>
        </w:rPr>
        <w:t xml:space="preserve"> </w:t>
      </w:r>
      <w:r w:rsidRPr="00CD4F8E">
        <w:rPr>
          <w:sz w:val="28"/>
          <w:szCs w:val="20"/>
        </w:rPr>
        <w:t>потенциальный</w:t>
      </w:r>
      <w:r w:rsidR="00BF555A">
        <w:rPr>
          <w:sz w:val="28"/>
          <w:szCs w:val="20"/>
        </w:rPr>
        <w:t xml:space="preserve"> </w:t>
      </w:r>
      <w:r w:rsidRPr="00CD4F8E">
        <w:rPr>
          <w:sz w:val="28"/>
          <w:szCs w:val="20"/>
        </w:rPr>
        <w:t>доход</w:t>
      </w:r>
      <w:r w:rsidR="00BF555A">
        <w:rPr>
          <w:sz w:val="28"/>
          <w:szCs w:val="20"/>
        </w:rPr>
        <w:t xml:space="preserve"> </w:t>
      </w:r>
      <w:r w:rsidRPr="00CD4F8E">
        <w:rPr>
          <w:sz w:val="28"/>
          <w:szCs w:val="20"/>
        </w:rPr>
        <w:t>он</w:t>
      </w:r>
      <w:r w:rsidR="00BF555A">
        <w:rPr>
          <w:sz w:val="28"/>
          <w:szCs w:val="20"/>
        </w:rPr>
        <w:t xml:space="preserve"> </w:t>
      </w:r>
      <w:r w:rsidRPr="00CD4F8E">
        <w:rPr>
          <w:sz w:val="28"/>
          <w:szCs w:val="20"/>
        </w:rPr>
        <w:t>должен</w:t>
      </w:r>
      <w:r w:rsidR="00BF555A">
        <w:rPr>
          <w:sz w:val="28"/>
          <w:szCs w:val="20"/>
        </w:rPr>
        <w:t xml:space="preserve"> </w:t>
      </w:r>
      <w:r w:rsidRPr="00CD4F8E">
        <w:rPr>
          <w:sz w:val="28"/>
          <w:szCs w:val="20"/>
        </w:rPr>
        <w:t>иметь,</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наоборот,</w:t>
      </w:r>
      <w:r w:rsidR="00BF555A">
        <w:rPr>
          <w:sz w:val="28"/>
          <w:szCs w:val="20"/>
        </w:rPr>
        <w:t xml:space="preserve"> </w:t>
      </w:r>
      <w:r w:rsidRPr="00CD4F8E">
        <w:rPr>
          <w:sz w:val="28"/>
          <w:szCs w:val="20"/>
        </w:rPr>
        <w:t>чем</w:t>
      </w:r>
      <w:r w:rsidR="00BF555A">
        <w:rPr>
          <w:sz w:val="28"/>
          <w:szCs w:val="20"/>
        </w:rPr>
        <w:t xml:space="preserve"> </w:t>
      </w:r>
      <w:r w:rsidRPr="00CD4F8E">
        <w:rPr>
          <w:sz w:val="28"/>
          <w:szCs w:val="20"/>
        </w:rPr>
        <w:t>ниже</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тем</w:t>
      </w:r>
      <w:r w:rsidR="00BF555A">
        <w:rPr>
          <w:sz w:val="28"/>
          <w:szCs w:val="20"/>
        </w:rPr>
        <w:t xml:space="preserve"> </w:t>
      </w:r>
      <w:r w:rsidRPr="00CD4F8E">
        <w:rPr>
          <w:sz w:val="28"/>
          <w:szCs w:val="20"/>
        </w:rPr>
        <w:t>ниже</w:t>
      </w:r>
      <w:r w:rsidR="00BF555A">
        <w:rPr>
          <w:sz w:val="28"/>
          <w:szCs w:val="20"/>
        </w:rPr>
        <w:t xml:space="preserve"> </w:t>
      </w:r>
      <w:r w:rsidRPr="00CD4F8E">
        <w:rPr>
          <w:sz w:val="28"/>
          <w:szCs w:val="20"/>
        </w:rPr>
        <w:t>ставка</w:t>
      </w:r>
      <w:r w:rsidR="00BF555A">
        <w:rPr>
          <w:sz w:val="28"/>
          <w:szCs w:val="20"/>
        </w:rPr>
        <w:t xml:space="preserve"> </w:t>
      </w:r>
      <w:r w:rsidRPr="00CD4F8E">
        <w:rPr>
          <w:sz w:val="28"/>
          <w:szCs w:val="20"/>
        </w:rPr>
        <w:t>дохода.</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Первоначальный</w:t>
      </w:r>
      <w:r w:rsidR="00BF555A">
        <w:rPr>
          <w:sz w:val="28"/>
          <w:szCs w:val="20"/>
        </w:rPr>
        <w:t xml:space="preserve"> </w:t>
      </w:r>
      <w:r w:rsidRPr="00CD4F8E">
        <w:rPr>
          <w:sz w:val="28"/>
          <w:szCs w:val="20"/>
        </w:rPr>
        <w:t>состав</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определяется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зависимости</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целей</w:t>
      </w:r>
      <w:r w:rsidR="00BF555A">
        <w:rPr>
          <w:sz w:val="28"/>
          <w:szCs w:val="20"/>
        </w:rPr>
        <w:t xml:space="preserve"> </w:t>
      </w:r>
      <w:r w:rsidRPr="00CD4F8E">
        <w:rPr>
          <w:sz w:val="28"/>
          <w:szCs w:val="20"/>
        </w:rPr>
        <w:t>вкладчика</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возможно</w:t>
      </w:r>
      <w:r w:rsidR="00BF555A">
        <w:rPr>
          <w:sz w:val="28"/>
          <w:szCs w:val="20"/>
        </w:rPr>
        <w:t xml:space="preserve"> </w:t>
      </w:r>
      <w:r w:rsidRPr="00CD4F8E">
        <w:rPr>
          <w:sz w:val="28"/>
          <w:szCs w:val="20"/>
        </w:rPr>
        <w:t>формирование</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предлагающего</w:t>
      </w:r>
      <w:r w:rsidR="00BF555A">
        <w:rPr>
          <w:sz w:val="28"/>
          <w:szCs w:val="20"/>
        </w:rPr>
        <w:t xml:space="preserve"> </w:t>
      </w:r>
      <w:r w:rsidRPr="00CD4F8E">
        <w:rPr>
          <w:sz w:val="28"/>
          <w:szCs w:val="20"/>
        </w:rPr>
        <w:t>больший</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меньший</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Исходя</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этого,</w:t>
      </w:r>
      <w:r w:rsidR="00BF555A">
        <w:rPr>
          <w:sz w:val="28"/>
          <w:szCs w:val="20"/>
        </w:rPr>
        <w:t xml:space="preserve"> </w:t>
      </w:r>
      <w:r w:rsidRPr="00CD4F8E">
        <w:rPr>
          <w:sz w:val="28"/>
          <w:szCs w:val="20"/>
        </w:rPr>
        <w:t>инвестор</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агрессивным</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консервативным.</w:t>
      </w:r>
      <w:r w:rsidR="00BF555A">
        <w:rPr>
          <w:sz w:val="28"/>
          <w:szCs w:val="20"/>
        </w:rPr>
        <w:t xml:space="preserve"> </w:t>
      </w:r>
      <w:r w:rsidRPr="00CD4F8E">
        <w:rPr>
          <w:iCs/>
          <w:sz w:val="28"/>
          <w:szCs w:val="20"/>
        </w:rPr>
        <w:t>Агрессивный</w:t>
      </w:r>
      <w:r w:rsidR="00BF555A">
        <w:rPr>
          <w:iCs/>
          <w:sz w:val="28"/>
          <w:szCs w:val="20"/>
        </w:rPr>
        <w:t xml:space="preserve"> </w:t>
      </w:r>
      <w:r w:rsidRPr="00CD4F8E">
        <w:rPr>
          <w:iCs/>
          <w:sz w:val="28"/>
          <w:szCs w:val="20"/>
        </w:rPr>
        <w:t>инвестор</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инвестор,</w:t>
      </w:r>
      <w:r w:rsidR="00BF555A">
        <w:rPr>
          <w:sz w:val="28"/>
          <w:szCs w:val="20"/>
        </w:rPr>
        <w:t xml:space="preserve"> </w:t>
      </w:r>
      <w:r w:rsidRPr="00CD4F8E">
        <w:rPr>
          <w:sz w:val="28"/>
          <w:szCs w:val="20"/>
        </w:rPr>
        <w:t>склонный</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высокой</w:t>
      </w:r>
      <w:r w:rsidR="00BF555A">
        <w:rPr>
          <w:sz w:val="28"/>
          <w:szCs w:val="20"/>
        </w:rPr>
        <w:t xml:space="preserve"> </w:t>
      </w:r>
      <w:r w:rsidRPr="00CD4F8E">
        <w:rPr>
          <w:sz w:val="28"/>
          <w:szCs w:val="20"/>
        </w:rPr>
        <w:t>степени</w:t>
      </w:r>
      <w:r w:rsidR="00BF555A">
        <w:rPr>
          <w:sz w:val="28"/>
          <w:szCs w:val="20"/>
        </w:rPr>
        <w:t xml:space="preserve"> </w:t>
      </w:r>
      <w:r w:rsidRPr="00CD4F8E">
        <w:rPr>
          <w:sz w:val="28"/>
          <w:szCs w:val="20"/>
        </w:rPr>
        <w:t>риска.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своей</w:t>
      </w:r>
      <w:r w:rsidR="00BF555A">
        <w:rPr>
          <w:sz w:val="28"/>
          <w:szCs w:val="20"/>
        </w:rPr>
        <w:t xml:space="preserve"> </w:t>
      </w:r>
      <w:r w:rsidRPr="00CD4F8E">
        <w:rPr>
          <w:sz w:val="28"/>
          <w:szCs w:val="20"/>
        </w:rPr>
        <w:t>инвестиционной</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он</w:t>
      </w:r>
      <w:r w:rsidR="00BF555A">
        <w:rPr>
          <w:sz w:val="28"/>
          <w:szCs w:val="20"/>
        </w:rPr>
        <w:t xml:space="preserve"> </w:t>
      </w:r>
      <w:r w:rsidRPr="00CD4F8E">
        <w:rPr>
          <w:sz w:val="28"/>
          <w:szCs w:val="20"/>
        </w:rPr>
        <w:t>делает</w:t>
      </w:r>
      <w:r w:rsidR="00BF555A">
        <w:rPr>
          <w:sz w:val="28"/>
          <w:szCs w:val="20"/>
        </w:rPr>
        <w:t xml:space="preserve"> </w:t>
      </w:r>
      <w:r w:rsidRPr="00CD4F8E">
        <w:rPr>
          <w:sz w:val="28"/>
          <w:szCs w:val="20"/>
        </w:rPr>
        <w:t>акцент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вложение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рискованные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проекты.</w:t>
      </w:r>
      <w:r w:rsidR="00BF555A">
        <w:rPr>
          <w:sz w:val="28"/>
          <w:szCs w:val="20"/>
        </w:rPr>
        <w:t xml:space="preserve"> </w:t>
      </w:r>
      <w:r w:rsidRPr="00CD4F8E">
        <w:rPr>
          <w:iCs/>
          <w:sz w:val="28"/>
          <w:szCs w:val="20"/>
        </w:rPr>
        <w:t>Консервативный</w:t>
      </w:r>
      <w:r w:rsidR="00BF555A">
        <w:rPr>
          <w:iCs/>
          <w:sz w:val="28"/>
          <w:szCs w:val="20"/>
        </w:rPr>
        <w:t xml:space="preserve"> </w:t>
      </w:r>
      <w:r w:rsidRPr="00CD4F8E">
        <w:rPr>
          <w:iCs/>
          <w:sz w:val="28"/>
          <w:szCs w:val="20"/>
        </w:rPr>
        <w:t>инвестор</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инвестор,</w:t>
      </w:r>
      <w:r w:rsidR="00BF555A">
        <w:rPr>
          <w:sz w:val="28"/>
          <w:szCs w:val="20"/>
        </w:rPr>
        <w:t xml:space="preserve"> </w:t>
      </w:r>
      <w:r w:rsidRPr="00CD4F8E">
        <w:rPr>
          <w:sz w:val="28"/>
          <w:szCs w:val="20"/>
        </w:rPr>
        <w:t>склонный</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меньшей</w:t>
      </w:r>
      <w:r w:rsidR="00BF555A">
        <w:rPr>
          <w:sz w:val="28"/>
          <w:szCs w:val="20"/>
        </w:rPr>
        <w:t xml:space="preserve"> </w:t>
      </w:r>
      <w:r w:rsidRPr="00CD4F8E">
        <w:rPr>
          <w:sz w:val="28"/>
          <w:szCs w:val="20"/>
        </w:rPr>
        <w:t>степени</w:t>
      </w:r>
      <w:r w:rsidR="00BF555A">
        <w:rPr>
          <w:sz w:val="28"/>
          <w:szCs w:val="20"/>
        </w:rPr>
        <w:t xml:space="preserve"> </w:t>
      </w:r>
      <w:r w:rsidRPr="00CD4F8E">
        <w:rPr>
          <w:sz w:val="28"/>
          <w:szCs w:val="20"/>
        </w:rPr>
        <w:t>риска.</w:t>
      </w:r>
      <w:r w:rsidR="00BF555A">
        <w:rPr>
          <w:sz w:val="28"/>
          <w:szCs w:val="20"/>
        </w:rPr>
        <w:t xml:space="preserve"> </w:t>
      </w:r>
      <w:r w:rsidRPr="00CD4F8E">
        <w:rPr>
          <w:sz w:val="28"/>
          <w:szCs w:val="20"/>
        </w:rPr>
        <w:t>Он</w:t>
      </w:r>
      <w:r w:rsidR="00BF555A">
        <w:rPr>
          <w:sz w:val="28"/>
          <w:szCs w:val="20"/>
        </w:rPr>
        <w:t xml:space="preserve"> </w:t>
      </w:r>
      <w:r w:rsidRPr="00CD4F8E">
        <w:rPr>
          <w:sz w:val="28"/>
          <w:szCs w:val="20"/>
        </w:rPr>
        <w:t>вкладывает</w:t>
      </w:r>
      <w:r w:rsidR="00BF555A">
        <w:rPr>
          <w:sz w:val="28"/>
          <w:szCs w:val="20"/>
        </w:rPr>
        <w:t xml:space="preserve"> </w:t>
      </w:r>
      <w:r w:rsidRPr="00CD4F8E">
        <w:rPr>
          <w:sz w:val="28"/>
          <w:szCs w:val="20"/>
        </w:rPr>
        <w:t>средства</w:t>
      </w:r>
      <w:r w:rsidR="00BF555A">
        <w:rPr>
          <w:sz w:val="28"/>
          <w:szCs w:val="20"/>
        </w:rPr>
        <w:t xml:space="preserve"> </w:t>
      </w:r>
      <w:r w:rsidRPr="00CD4F8E">
        <w:rPr>
          <w:sz w:val="28"/>
          <w:szCs w:val="20"/>
        </w:rPr>
        <w:t>преимущественно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облигации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краткосрочные</w:t>
      </w:r>
      <w:r w:rsidR="00BF555A">
        <w:rPr>
          <w:sz w:val="28"/>
          <w:szCs w:val="20"/>
        </w:rPr>
        <w:t xml:space="preserve"> </w:t>
      </w: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Таким</w:t>
      </w:r>
      <w:r w:rsidR="00BF555A">
        <w:rPr>
          <w:sz w:val="28"/>
          <w:szCs w:val="20"/>
        </w:rPr>
        <w:t xml:space="preserve"> </w:t>
      </w:r>
      <w:r w:rsidRPr="00CD4F8E">
        <w:rPr>
          <w:sz w:val="28"/>
          <w:szCs w:val="20"/>
        </w:rPr>
        <w:t>образом,</w:t>
      </w:r>
      <w:r w:rsidR="00BF555A">
        <w:rPr>
          <w:sz w:val="28"/>
          <w:szCs w:val="20"/>
        </w:rPr>
        <w:t xml:space="preserve"> </w:t>
      </w:r>
      <w:r w:rsidRPr="00CD4F8E">
        <w:rPr>
          <w:sz w:val="28"/>
          <w:szCs w:val="20"/>
        </w:rPr>
        <w:t>формируя</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инвестор</w:t>
      </w:r>
      <w:r w:rsidR="00BF555A">
        <w:rPr>
          <w:sz w:val="28"/>
          <w:szCs w:val="20"/>
        </w:rPr>
        <w:t xml:space="preserve"> </w:t>
      </w:r>
      <w:r w:rsidRPr="00CD4F8E">
        <w:rPr>
          <w:sz w:val="28"/>
          <w:szCs w:val="20"/>
        </w:rPr>
        <w:t>исходит</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своих</w:t>
      </w:r>
      <w:r w:rsidR="00BF555A">
        <w:rPr>
          <w:sz w:val="28"/>
          <w:szCs w:val="20"/>
        </w:rPr>
        <w:t xml:space="preserve"> </w:t>
      </w:r>
      <w:r w:rsidR="00FE252B">
        <w:rPr>
          <w:sz w:val="28"/>
          <w:szCs w:val="20"/>
        </w:rPr>
        <w:t>«</w:t>
      </w:r>
      <w:r w:rsidRPr="00CD4F8E">
        <w:rPr>
          <w:sz w:val="28"/>
          <w:szCs w:val="20"/>
        </w:rPr>
        <w:t>портфельных</w:t>
      </w:r>
      <w:r w:rsidR="00BF555A">
        <w:rPr>
          <w:sz w:val="28"/>
          <w:szCs w:val="20"/>
        </w:rPr>
        <w:t xml:space="preserve"> </w:t>
      </w:r>
      <w:r w:rsidR="00FE252B">
        <w:rPr>
          <w:sz w:val="28"/>
          <w:szCs w:val="20"/>
        </w:rPr>
        <w:t>соображений»</w:t>
      </w:r>
      <w:r w:rsidRPr="00CD4F8E">
        <w:rPr>
          <w:sz w:val="28"/>
          <w:szCs w:val="20"/>
        </w:rPr>
        <w:t>.</w:t>
      </w:r>
      <w:r w:rsidR="00BF555A">
        <w:rPr>
          <w:sz w:val="28"/>
          <w:szCs w:val="20"/>
        </w:rPr>
        <w:t xml:space="preserve"> </w:t>
      </w:r>
      <w:r w:rsidR="00FE252B">
        <w:rPr>
          <w:sz w:val="28"/>
          <w:szCs w:val="20"/>
        </w:rPr>
        <w:t>«</w:t>
      </w:r>
      <w:r w:rsidRPr="00CD4F8E">
        <w:rPr>
          <w:sz w:val="28"/>
          <w:szCs w:val="20"/>
        </w:rPr>
        <w:t>Портфельные</w:t>
      </w:r>
      <w:r w:rsidR="00BF555A">
        <w:rPr>
          <w:sz w:val="28"/>
          <w:szCs w:val="20"/>
        </w:rPr>
        <w:t xml:space="preserve"> </w:t>
      </w:r>
      <w:r w:rsidRPr="00CD4F8E">
        <w:rPr>
          <w:sz w:val="28"/>
          <w:szCs w:val="20"/>
        </w:rPr>
        <w:t>соображе</w:t>
      </w:r>
      <w:r w:rsidR="00FE252B">
        <w:rPr>
          <w:sz w:val="28"/>
          <w:szCs w:val="20"/>
        </w:rPr>
        <w:t>ния»</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желание</w:t>
      </w:r>
      <w:r w:rsidR="00BF555A">
        <w:rPr>
          <w:sz w:val="28"/>
          <w:szCs w:val="20"/>
        </w:rPr>
        <w:t xml:space="preserve"> </w:t>
      </w:r>
      <w:r w:rsidRPr="00CD4F8E">
        <w:rPr>
          <w:sz w:val="28"/>
          <w:szCs w:val="20"/>
        </w:rPr>
        <w:t>владельца</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иметь</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такой</w:t>
      </w:r>
      <w:r w:rsidR="00BF555A">
        <w:rPr>
          <w:sz w:val="28"/>
          <w:szCs w:val="20"/>
        </w:rPr>
        <w:t xml:space="preserve"> </w:t>
      </w:r>
      <w:r w:rsidRPr="00CD4F8E">
        <w:rPr>
          <w:sz w:val="28"/>
          <w:szCs w:val="20"/>
        </w:rPr>
        <w:t>форме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таком</w:t>
      </w:r>
      <w:r w:rsidR="00BF555A">
        <w:rPr>
          <w:sz w:val="28"/>
          <w:szCs w:val="20"/>
        </w:rPr>
        <w:t xml:space="preserve"> </w:t>
      </w:r>
      <w:r w:rsidRPr="00CD4F8E">
        <w:rPr>
          <w:sz w:val="28"/>
          <w:szCs w:val="20"/>
        </w:rPr>
        <w:t>месте,</w:t>
      </w:r>
      <w:r w:rsidR="00BF555A">
        <w:rPr>
          <w:sz w:val="28"/>
          <w:szCs w:val="20"/>
        </w:rPr>
        <w:t xml:space="preserve"> </w:t>
      </w:r>
      <w:r w:rsidRPr="00CD4F8E">
        <w:rPr>
          <w:sz w:val="28"/>
          <w:szCs w:val="20"/>
        </w:rPr>
        <w:t>чтобы</w:t>
      </w:r>
      <w:r w:rsidR="00BF555A">
        <w:rPr>
          <w:sz w:val="28"/>
          <w:szCs w:val="20"/>
        </w:rPr>
        <w:t xml:space="preserve"> </w:t>
      </w:r>
      <w:r w:rsidRPr="00CD4F8E">
        <w:rPr>
          <w:sz w:val="28"/>
          <w:szCs w:val="20"/>
        </w:rPr>
        <w:t>они</w:t>
      </w:r>
      <w:r w:rsidR="00BF555A">
        <w:rPr>
          <w:sz w:val="28"/>
          <w:szCs w:val="20"/>
        </w:rPr>
        <w:t xml:space="preserve"> </w:t>
      </w:r>
      <w:r w:rsidRPr="00CD4F8E">
        <w:rPr>
          <w:sz w:val="28"/>
          <w:szCs w:val="20"/>
        </w:rPr>
        <w:t>были</w:t>
      </w:r>
      <w:r w:rsidR="00BF555A">
        <w:rPr>
          <w:sz w:val="28"/>
          <w:szCs w:val="20"/>
        </w:rPr>
        <w:t xml:space="preserve"> </w:t>
      </w:r>
      <w:r w:rsidRPr="00CD4F8E">
        <w:rPr>
          <w:sz w:val="28"/>
          <w:szCs w:val="20"/>
        </w:rPr>
        <w:t>безопасными,</w:t>
      </w:r>
      <w:r w:rsidR="00BF555A">
        <w:rPr>
          <w:sz w:val="28"/>
          <w:szCs w:val="20"/>
        </w:rPr>
        <w:t xml:space="preserve"> </w:t>
      </w:r>
      <w:r w:rsidRPr="00CD4F8E">
        <w:rPr>
          <w:sz w:val="28"/>
          <w:szCs w:val="20"/>
        </w:rPr>
        <w:t>ликвидными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высокодоходными.</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принципами</w:t>
      </w:r>
      <w:r w:rsidR="00BF555A">
        <w:rPr>
          <w:sz w:val="28"/>
          <w:szCs w:val="20"/>
        </w:rPr>
        <w:t xml:space="preserve"> </w:t>
      </w:r>
      <w:r w:rsidRPr="00CD4F8E">
        <w:rPr>
          <w:sz w:val="28"/>
          <w:szCs w:val="20"/>
        </w:rPr>
        <w:t>формирования</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являются</w:t>
      </w:r>
      <w:r w:rsidR="00BF555A">
        <w:rPr>
          <w:sz w:val="28"/>
          <w:szCs w:val="20"/>
        </w:rPr>
        <w:t xml:space="preserve"> </w:t>
      </w:r>
      <w:r w:rsidRPr="00CD4F8E">
        <w:rPr>
          <w:sz w:val="28"/>
          <w:szCs w:val="20"/>
        </w:rPr>
        <w:t>безопасность</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доходность</w:t>
      </w:r>
      <w:r w:rsidR="00BF555A">
        <w:rPr>
          <w:sz w:val="28"/>
          <w:szCs w:val="20"/>
        </w:rPr>
        <w:t xml:space="preserve"> </w:t>
      </w:r>
      <w:r w:rsidRPr="00CD4F8E">
        <w:rPr>
          <w:sz w:val="28"/>
          <w:szCs w:val="20"/>
        </w:rPr>
        <w:t>вложений,</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стабильный</w:t>
      </w:r>
      <w:r w:rsidR="00BF555A">
        <w:rPr>
          <w:sz w:val="28"/>
          <w:szCs w:val="20"/>
        </w:rPr>
        <w:t xml:space="preserve"> </w:t>
      </w:r>
      <w:r w:rsidRPr="00CD4F8E">
        <w:rPr>
          <w:sz w:val="28"/>
          <w:szCs w:val="20"/>
        </w:rPr>
        <w:t>рост,</w:t>
      </w:r>
      <w:r w:rsidR="00BF555A">
        <w:rPr>
          <w:sz w:val="28"/>
          <w:szCs w:val="20"/>
        </w:rPr>
        <w:t xml:space="preserve"> </w:t>
      </w:r>
      <w:r w:rsidRPr="00CD4F8E">
        <w:rPr>
          <w:sz w:val="28"/>
          <w:szCs w:val="20"/>
        </w:rPr>
        <w:t>высокая</w:t>
      </w:r>
      <w:r w:rsidR="00BF555A">
        <w:rPr>
          <w:sz w:val="28"/>
          <w:szCs w:val="20"/>
        </w:rPr>
        <w:t xml:space="preserve"> </w:t>
      </w:r>
      <w:r w:rsidRPr="00CD4F8E">
        <w:rPr>
          <w:sz w:val="28"/>
          <w:szCs w:val="20"/>
        </w:rPr>
        <w:t>ликвидность.</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Под</w:t>
      </w:r>
      <w:r w:rsidR="00BF555A">
        <w:rPr>
          <w:sz w:val="28"/>
          <w:szCs w:val="20"/>
        </w:rPr>
        <w:t xml:space="preserve"> </w:t>
      </w:r>
      <w:r w:rsidRPr="00CD4F8E">
        <w:rPr>
          <w:sz w:val="28"/>
          <w:szCs w:val="20"/>
        </w:rPr>
        <w:t>безопасностью</w:t>
      </w:r>
      <w:r w:rsidR="00BF555A">
        <w:rPr>
          <w:sz w:val="28"/>
          <w:szCs w:val="20"/>
        </w:rPr>
        <w:t xml:space="preserve"> </w:t>
      </w:r>
      <w:r w:rsidRPr="00CD4F8E">
        <w:rPr>
          <w:sz w:val="28"/>
          <w:szCs w:val="20"/>
        </w:rPr>
        <w:t>понимаются</w:t>
      </w:r>
      <w:r w:rsidR="00BF555A">
        <w:rPr>
          <w:sz w:val="28"/>
          <w:szCs w:val="20"/>
        </w:rPr>
        <w:t xml:space="preserve"> </w:t>
      </w:r>
      <w:r w:rsidRPr="00CD4F8E">
        <w:rPr>
          <w:sz w:val="28"/>
          <w:szCs w:val="20"/>
        </w:rPr>
        <w:t>неуязвимость</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потрясений</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рынке</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стабильность</w:t>
      </w:r>
      <w:r w:rsidR="00BF555A">
        <w:rPr>
          <w:sz w:val="28"/>
          <w:szCs w:val="20"/>
        </w:rPr>
        <w:t xml:space="preserve"> </w:t>
      </w:r>
      <w:r w:rsidRPr="00CD4F8E">
        <w:rPr>
          <w:sz w:val="28"/>
          <w:szCs w:val="20"/>
        </w:rPr>
        <w:t>получения</w:t>
      </w:r>
      <w:r w:rsidR="00BF555A">
        <w:rPr>
          <w:sz w:val="28"/>
          <w:szCs w:val="20"/>
        </w:rPr>
        <w:t xml:space="preserve"> </w:t>
      </w:r>
      <w:r w:rsidRPr="00CD4F8E">
        <w:rPr>
          <w:sz w:val="28"/>
          <w:szCs w:val="20"/>
        </w:rPr>
        <w:t>дохода.</w:t>
      </w:r>
      <w:r w:rsidR="00BF555A">
        <w:rPr>
          <w:sz w:val="28"/>
          <w:szCs w:val="20"/>
        </w:rPr>
        <w:t xml:space="preserve"> </w:t>
      </w:r>
      <w:r w:rsidRPr="00CD4F8E">
        <w:rPr>
          <w:sz w:val="28"/>
          <w:szCs w:val="20"/>
        </w:rPr>
        <w:t>Ликвидность</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ценностей</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способность</w:t>
      </w:r>
      <w:r w:rsidR="00BF555A">
        <w:rPr>
          <w:sz w:val="28"/>
          <w:szCs w:val="20"/>
        </w:rPr>
        <w:t xml:space="preserve"> </w:t>
      </w:r>
      <w:r w:rsidRPr="00CD4F8E">
        <w:rPr>
          <w:sz w:val="28"/>
          <w:szCs w:val="20"/>
        </w:rPr>
        <w:t>быстро</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без</w:t>
      </w:r>
      <w:r w:rsidR="00BF555A">
        <w:rPr>
          <w:sz w:val="28"/>
          <w:szCs w:val="20"/>
        </w:rPr>
        <w:t xml:space="preserve"> </w:t>
      </w:r>
      <w:r w:rsidRPr="00CD4F8E">
        <w:rPr>
          <w:sz w:val="28"/>
          <w:szCs w:val="20"/>
        </w:rPr>
        <w:t>потерь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цене</w:t>
      </w:r>
      <w:r w:rsidR="00BF555A">
        <w:rPr>
          <w:sz w:val="28"/>
          <w:szCs w:val="20"/>
        </w:rPr>
        <w:t xml:space="preserve"> </w:t>
      </w:r>
      <w:r w:rsidRPr="00CD4F8E">
        <w:rPr>
          <w:sz w:val="28"/>
          <w:szCs w:val="20"/>
        </w:rPr>
        <w:t>превращаться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наличные</w:t>
      </w:r>
      <w:r w:rsidR="00BF555A">
        <w:rPr>
          <w:sz w:val="28"/>
          <w:szCs w:val="20"/>
        </w:rPr>
        <w:t xml:space="preserve"> </w:t>
      </w:r>
      <w:r w:rsidRPr="00CD4F8E">
        <w:rPr>
          <w:sz w:val="28"/>
          <w:szCs w:val="20"/>
        </w:rPr>
        <w:t>деньги.</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Ни</w:t>
      </w:r>
      <w:r w:rsidR="00BF555A">
        <w:rPr>
          <w:sz w:val="28"/>
          <w:szCs w:val="20"/>
        </w:rPr>
        <w:t xml:space="preserve"> </w:t>
      </w:r>
      <w:r w:rsidRPr="00CD4F8E">
        <w:rPr>
          <w:sz w:val="28"/>
          <w:szCs w:val="20"/>
        </w:rPr>
        <w:t>одна</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ценностей</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обладает</w:t>
      </w:r>
      <w:r w:rsidR="00BF555A">
        <w:rPr>
          <w:sz w:val="28"/>
          <w:szCs w:val="20"/>
        </w:rPr>
        <w:t xml:space="preserve"> </w:t>
      </w:r>
      <w:r w:rsidRPr="00CD4F8E">
        <w:rPr>
          <w:sz w:val="28"/>
          <w:szCs w:val="20"/>
        </w:rPr>
        <w:t>всеми</w:t>
      </w:r>
      <w:r w:rsidR="00BF555A">
        <w:rPr>
          <w:sz w:val="28"/>
          <w:szCs w:val="20"/>
        </w:rPr>
        <w:t xml:space="preserve"> </w:t>
      </w:r>
      <w:r w:rsidRPr="00CD4F8E">
        <w:rPr>
          <w:sz w:val="28"/>
          <w:szCs w:val="20"/>
        </w:rPr>
        <w:t>перечисленными</w:t>
      </w:r>
      <w:r w:rsidR="00BF555A">
        <w:rPr>
          <w:sz w:val="28"/>
          <w:szCs w:val="20"/>
        </w:rPr>
        <w:t xml:space="preserve"> </w:t>
      </w:r>
      <w:r w:rsidRPr="00CD4F8E">
        <w:rPr>
          <w:sz w:val="28"/>
          <w:szCs w:val="20"/>
        </w:rPr>
        <w:t>выше</w:t>
      </w:r>
      <w:r w:rsidR="00BF555A">
        <w:rPr>
          <w:sz w:val="28"/>
          <w:szCs w:val="20"/>
        </w:rPr>
        <w:t xml:space="preserve"> </w:t>
      </w:r>
      <w:r w:rsidRPr="00CD4F8E">
        <w:rPr>
          <w:sz w:val="28"/>
          <w:szCs w:val="20"/>
        </w:rPr>
        <w:t>свойствами.</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неизбежен</w:t>
      </w:r>
      <w:r w:rsidR="00BF555A">
        <w:rPr>
          <w:sz w:val="28"/>
          <w:szCs w:val="20"/>
        </w:rPr>
        <w:t xml:space="preserve"> </w:t>
      </w:r>
      <w:r w:rsidRPr="00CD4F8E">
        <w:rPr>
          <w:sz w:val="28"/>
          <w:szCs w:val="20"/>
        </w:rPr>
        <w:t>компромисс.</w:t>
      </w:r>
      <w:r w:rsidR="00BF555A">
        <w:rPr>
          <w:sz w:val="28"/>
          <w:szCs w:val="20"/>
        </w:rPr>
        <w:t xml:space="preserve"> </w:t>
      </w:r>
      <w:r w:rsidRPr="00CD4F8E">
        <w:rPr>
          <w:sz w:val="28"/>
          <w:szCs w:val="20"/>
        </w:rPr>
        <w:t>Если</w:t>
      </w:r>
      <w:r w:rsidR="00BF555A">
        <w:rPr>
          <w:sz w:val="28"/>
          <w:szCs w:val="20"/>
        </w:rPr>
        <w:t xml:space="preserve"> </w:t>
      </w:r>
      <w:r w:rsidRPr="00CD4F8E">
        <w:rPr>
          <w:sz w:val="28"/>
          <w:szCs w:val="20"/>
        </w:rPr>
        <w:t>ценная</w:t>
      </w:r>
      <w:r w:rsidR="00BF555A">
        <w:rPr>
          <w:sz w:val="28"/>
          <w:szCs w:val="20"/>
        </w:rPr>
        <w:t xml:space="preserve"> </w:t>
      </w:r>
      <w:r w:rsidRPr="00CD4F8E">
        <w:rPr>
          <w:sz w:val="28"/>
          <w:szCs w:val="20"/>
        </w:rPr>
        <w:t>бумага</w:t>
      </w:r>
      <w:r w:rsidR="00BF555A">
        <w:rPr>
          <w:sz w:val="28"/>
          <w:szCs w:val="20"/>
        </w:rPr>
        <w:t xml:space="preserve"> </w:t>
      </w:r>
      <w:r w:rsidRPr="00CD4F8E">
        <w:rPr>
          <w:sz w:val="28"/>
          <w:szCs w:val="20"/>
        </w:rPr>
        <w:t>надежна,</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доходность</w:t>
      </w:r>
      <w:r w:rsidR="00BF555A">
        <w:rPr>
          <w:sz w:val="28"/>
          <w:szCs w:val="20"/>
        </w:rPr>
        <w:t xml:space="preserve"> </w:t>
      </w:r>
      <w:r w:rsidRPr="00CD4F8E">
        <w:rPr>
          <w:sz w:val="28"/>
          <w:szCs w:val="20"/>
        </w:rPr>
        <w:t>будет</w:t>
      </w:r>
      <w:r w:rsidR="00BF555A">
        <w:rPr>
          <w:sz w:val="28"/>
          <w:szCs w:val="20"/>
        </w:rPr>
        <w:t xml:space="preserve"> </w:t>
      </w:r>
      <w:r w:rsidRPr="00CD4F8E">
        <w:rPr>
          <w:sz w:val="28"/>
          <w:szCs w:val="20"/>
        </w:rPr>
        <w:t>низкой,</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те,</w:t>
      </w:r>
      <w:r w:rsidR="00BF555A">
        <w:rPr>
          <w:sz w:val="28"/>
          <w:szCs w:val="20"/>
        </w:rPr>
        <w:t xml:space="preserve"> </w:t>
      </w:r>
      <w:r w:rsidRPr="00CD4F8E">
        <w:rPr>
          <w:sz w:val="28"/>
          <w:szCs w:val="20"/>
        </w:rPr>
        <w:t>кто</w:t>
      </w:r>
      <w:r w:rsidR="00BF555A">
        <w:rPr>
          <w:sz w:val="28"/>
          <w:szCs w:val="20"/>
        </w:rPr>
        <w:t xml:space="preserve"> </w:t>
      </w:r>
      <w:r w:rsidRPr="00CD4F8E">
        <w:rPr>
          <w:sz w:val="28"/>
          <w:szCs w:val="20"/>
        </w:rPr>
        <w:t>предлагает</w:t>
      </w:r>
      <w:r w:rsidR="00BF555A">
        <w:rPr>
          <w:sz w:val="28"/>
          <w:szCs w:val="20"/>
        </w:rPr>
        <w:t xml:space="preserve"> </w:t>
      </w:r>
      <w:r w:rsidRPr="00CD4F8E">
        <w:rPr>
          <w:sz w:val="28"/>
          <w:szCs w:val="20"/>
        </w:rPr>
        <w:t>надежность,</w:t>
      </w:r>
      <w:r w:rsidR="00BF555A">
        <w:rPr>
          <w:sz w:val="28"/>
          <w:szCs w:val="20"/>
        </w:rPr>
        <w:t xml:space="preserve"> </w:t>
      </w:r>
      <w:r w:rsidRPr="00CD4F8E">
        <w:rPr>
          <w:sz w:val="28"/>
          <w:szCs w:val="20"/>
        </w:rPr>
        <w:t>будут</w:t>
      </w:r>
      <w:r w:rsidR="00BF555A">
        <w:rPr>
          <w:sz w:val="28"/>
          <w:szCs w:val="20"/>
        </w:rPr>
        <w:t xml:space="preserve"> </w:t>
      </w:r>
      <w:r w:rsidRPr="00CD4F8E">
        <w:rPr>
          <w:sz w:val="28"/>
          <w:szCs w:val="20"/>
        </w:rPr>
        <w:t>предлагать</w:t>
      </w:r>
      <w:r w:rsidR="00BF555A">
        <w:rPr>
          <w:sz w:val="28"/>
          <w:szCs w:val="20"/>
        </w:rPr>
        <w:t xml:space="preserve"> </w:t>
      </w:r>
      <w:r w:rsidRPr="00CD4F8E">
        <w:rPr>
          <w:sz w:val="28"/>
          <w:szCs w:val="20"/>
        </w:rPr>
        <w:t>высокую</w:t>
      </w:r>
      <w:r w:rsidR="00BF555A">
        <w:rPr>
          <w:sz w:val="28"/>
          <w:szCs w:val="20"/>
        </w:rPr>
        <w:t xml:space="preserve"> </w:t>
      </w:r>
      <w:r w:rsidRPr="00CD4F8E">
        <w:rPr>
          <w:sz w:val="28"/>
          <w:szCs w:val="20"/>
        </w:rPr>
        <w:t>цену.</w:t>
      </w:r>
      <w:r w:rsidR="00BF555A">
        <w:rPr>
          <w:sz w:val="28"/>
          <w:szCs w:val="20"/>
        </w:rPr>
        <w:t xml:space="preserve"> </w:t>
      </w:r>
      <w:r w:rsidRPr="00CD4F8E">
        <w:rPr>
          <w:sz w:val="28"/>
          <w:szCs w:val="20"/>
        </w:rPr>
        <w:t>Главная</w:t>
      </w:r>
      <w:r w:rsidR="00BF555A">
        <w:rPr>
          <w:sz w:val="28"/>
          <w:szCs w:val="20"/>
        </w:rPr>
        <w:t xml:space="preserve"> </w:t>
      </w:r>
      <w:r w:rsidRPr="00CD4F8E">
        <w:rPr>
          <w:sz w:val="28"/>
          <w:szCs w:val="20"/>
        </w:rPr>
        <w:t>цель</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формировании</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состоит</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достижении</w:t>
      </w:r>
      <w:r w:rsidR="00BF555A">
        <w:rPr>
          <w:sz w:val="28"/>
          <w:szCs w:val="20"/>
        </w:rPr>
        <w:t xml:space="preserve"> </w:t>
      </w:r>
      <w:r w:rsidRPr="00CD4F8E">
        <w:rPr>
          <w:sz w:val="28"/>
          <w:szCs w:val="20"/>
        </w:rPr>
        <w:t>наиболее</w:t>
      </w:r>
      <w:r w:rsidR="00BF555A">
        <w:rPr>
          <w:sz w:val="28"/>
          <w:szCs w:val="20"/>
        </w:rPr>
        <w:t xml:space="preserve"> </w:t>
      </w:r>
      <w:r w:rsidRPr="00CD4F8E">
        <w:rPr>
          <w:sz w:val="28"/>
          <w:szCs w:val="20"/>
        </w:rPr>
        <w:t>оптимального</w:t>
      </w:r>
      <w:r w:rsidR="00BF555A">
        <w:rPr>
          <w:sz w:val="28"/>
          <w:szCs w:val="20"/>
        </w:rPr>
        <w:t xml:space="preserve"> </w:t>
      </w:r>
      <w:r w:rsidRPr="00CD4F8E">
        <w:rPr>
          <w:sz w:val="28"/>
          <w:szCs w:val="20"/>
        </w:rPr>
        <w:t>сочетания</w:t>
      </w:r>
      <w:r w:rsidR="00BF555A">
        <w:rPr>
          <w:sz w:val="28"/>
          <w:szCs w:val="20"/>
        </w:rPr>
        <w:t xml:space="preserve"> </w:t>
      </w:r>
      <w:r w:rsidRPr="00CD4F8E">
        <w:rPr>
          <w:sz w:val="28"/>
          <w:szCs w:val="20"/>
        </w:rPr>
        <w:t>между</w:t>
      </w:r>
      <w:r w:rsidR="00BF555A">
        <w:rPr>
          <w:sz w:val="28"/>
          <w:szCs w:val="20"/>
        </w:rPr>
        <w:t xml:space="preserve"> </w:t>
      </w:r>
      <w:r w:rsidRPr="00CD4F8E">
        <w:rPr>
          <w:sz w:val="28"/>
          <w:szCs w:val="20"/>
        </w:rPr>
        <w:t>риском</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доходом</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инвестора.</w:t>
      </w:r>
      <w:r w:rsidR="00BF555A">
        <w:rPr>
          <w:sz w:val="28"/>
          <w:szCs w:val="20"/>
        </w:rPr>
        <w:t xml:space="preserve"> </w:t>
      </w:r>
      <w:r w:rsidRPr="00CD4F8E">
        <w:rPr>
          <w:sz w:val="28"/>
          <w:szCs w:val="20"/>
        </w:rPr>
        <w:t>Иными</w:t>
      </w:r>
      <w:r w:rsidR="00BF555A">
        <w:rPr>
          <w:sz w:val="28"/>
          <w:szCs w:val="20"/>
        </w:rPr>
        <w:t xml:space="preserve"> </w:t>
      </w:r>
      <w:r w:rsidRPr="00CD4F8E">
        <w:rPr>
          <w:sz w:val="28"/>
          <w:szCs w:val="20"/>
        </w:rPr>
        <w:t>словами,</w:t>
      </w:r>
      <w:r w:rsidR="00BF555A">
        <w:rPr>
          <w:sz w:val="28"/>
          <w:szCs w:val="20"/>
        </w:rPr>
        <w:t xml:space="preserve"> </w:t>
      </w:r>
      <w:r w:rsidRPr="00CD4F8E">
        <w:rPr>
          <w:sz w:val="28"/>
          <w:szCs w:val="20"/>
        </w:rPr>
        <w:t>соответствующий</w:t>
      </w:r>
      <w:r w:rsidR="00BF555A">
        <w:rPr>
          <w:sz w:val="28"/>
          <w:szCs w:val="20"/>
        </w:rPr>
        <w:t xml:space="preserve"> </w:t>
      </w:r>
      <w:r w:rsidRPr="00CD4F8E">
        <w:rPr>
          <w:sz w:val="28"/>
          <w:szCs w:val="20"/>
        </w:rPr>
        <w:t>набор</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инструментов</w:t>
      </w:r>
      <w:r w:rsidR="00BF555A">
        <w:rPr>
          <w:sz w:val="28"/>
          <w:szCs w:val="20"/>
        </w:rPr>
        <w:t xml:space="preserve"> </w:t>
      </w:r>
      <w:r w:rsidRPr="00CD4F8E">
        <w:rPr>
          <w:sz w:val="28"/>
          <w:szCs w:val="20"/>
        </w:rPr>
        <w:t>призван</w:t>
      </w:r>
      <w:r w:rsidR="00BF555A">
        <w:rPr>
          <w:sz w:val="28"/>
          <w:szCs w:val="20"/>
        </w:rPr>
        <w:t xml:space="preserve"> </w:t>
      </w:r>
      <w:r w:rsidRPr="00CD4F8E">
        <w:rPr>
          <w:sz w:val="28"/>
          <w:szCs w:val="20"/>
        </w:rPr>
        <w:t>снизить</w:t>
      </w:r>
      <w:r w:rsidR="00BF555A">
        <w:rPr>
          <w:sz w:val="28"/>
          <w:szCs w:val="20"/>
        </w:rPr>
        <w:t xml:space="preserve"> </w:t>
      </w:r>
      <w:r w:rsidRPr="00CD4F8E">
        <w:rPr>
          <w:sz w:val="28"/>
          <w:szCs w:val="20"/>
        </w:rPr>
        <w:t>риск</w:t>
      </w:r>
      <w:r w:rsidR="00BF555A">
        <w:rPr>
          <w:sz w:val="28"/>
          <w:szCs w:val="20"/>
        </w:rPr>
        <w:t xml:space="preserve"> </w:t>
      </w:r>
      <w:r w:rsidRPr="00CD4F8E">
        <w:rPr>
          <w:sz w:val="28"/>
          <w:szCs w:val="20"/>
        </w:rPr>
        <w:t>потерь</w:t>
      </w:r>
      <w:r w:rsidR="00BF555A">
        <w:rPr>
          <w:sz w:val="28"/>
          <w:szCs w:val="20"/>
        </w:rPr>
        <w:t xml:space="preserve"> </w:t>
      </w:r>
      <w:r w:rsidRPr="00CD4F8E">
        <w:rPr>
          <w:sz w:val="28"/>
          <w:szCs w:val="20"/>
        </w:rPr>
        <w:t>вкладчика</w:t>
      </w:r>
      <w:r w:rsidR="00BF555A">
        <w:rPr>
          <w:sz w:val="28"/>
          <w:szCs w:val="20"/>
        </w:rPr>
        <w:t xml:space="preserve"> </w:t>
      </w:r>
      <w:r w:rsidRPr="00CD4F8E">
        <w:rPr>
          <w:sz w:val="28"/>
          <w:szCs w:val="20"/>
        </w:rPr>
        <w:t>до</w:t>
      </w:r>
      <w:r w:rsidR="00BF555A">
        <w:rPr>
          <w:sz w:val="28"/>
          <w:szCs w:val="20"/>
        </w:rPr>
        <w:t xml:space="preserve"> </w:t>
      </w:r>
      <w:r w:rsidRPr="00CD4F8E">
        <w:rPr>
          <w:sz w:val="28"/>
          <w:szCs w:val="20"/>
        </w:rPr>
        <w:t>минимума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одновременно</w:t>
      </w:r>
      <w:r w:rsidR="00BF555A">
        <w:rPr>
          <w:sz w:val="28"/>
          <w:szCs w:val="20"/>
        </w:rPr>
        <w:t xml:space="preserve"> </w:t>
      </w:r>
      <w:r w:rsidRPr="00CD4F8E">
        <w:rPr>
          <w:sz w:val="28"/>
          <w:szCs w:val="20"/>
        </w:rPr>
        <w:t>увеличить</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доход</w:t>
      </w:r>
      <w:r w:rsidR="00BF555A">
        <w:rPr>
          <w:sz w:val="28"/>
          <w:szCs w:val="20"/>
        </w:rPr>
        <w:t xml:space="preserve"> </w:t>
      </w:r>
      <w:r w:rsidRPr="00CD4F8E">
        <w:rPr>
          <w:sz w:val="28"/>
          <w:szCs w:val="20"/>
        </w:rPr>
        <w:t>до</w:t>
      </w:r>
      <w:r w:rsidR="00BF555A">
        <w:rPr>
          <w:sz w:val="28"/>
          <w:szCs w:val="20"/>
        </w:rPr>
        <w:t xml:space="preserve"> </w:t>
      </w:r>
      <w:r w:rsidRPr="00CD4F8E">
        <w:rPr>
          <w:sz w:val="28"/>
          <w:szCs w:val="20"/>
        </w:rPr>
        <w:t>максимума.</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Под</w:t>
      </w:r>
      <w:r w:rsidR="00BF555A">
        <w:rPr>
          <w:sz w:val="28"/>
          <w:szCs w:val="20"/>
        </w:rPr>
        <w:t xml:space="preserve"> </w:t>
      </w:r>
      <w:r w:rsidRPr="00CD4F8E">
        <w:rPr>
          <w:sz w:val="28"/>
          <w:szCs w:val="20"/>
        </w:rPr>
        <w:t>управлением</w:t>
      </w:r>
      <w:r w:rsidR="00BF555A">
        <w:rPr>
          <w:sz w:val="28"/>
          <w:szCs w:val="20"/>
        </w:rPr>
        <w:t xml:space="preserve"> </w:t>
      </w:r>
      <w:r w:rsidRPr="00CD4F8E">
        <w:rPr>
          <w:sz w:val="28"/>
          <w:szCs w:val="20"/>
        </w:rPr>
        <w:t>портфелем</w:t>
      </w:r>
      <w:r w:rsidR="00BF555A">
        <w:rPr>
          <w:sz w:val="28"/>
          <w:szCs w:val="20"/>
        </w:rPr>
        <w:t xml:space="preserve"> </w:t>
      </w:r>
      <w:r w:rsidRPr="00CD4F8E">
        <w:rPr>
          <w:sz w:val="28"/>
          <w:szCs w:val="20"/>
        </w:rPr>
        <w:t>понимается</w:t>
      </w:r>
      <w:r w:rsidR="00BF555A">
        <w:rPr>
          <w:sz w:val="28"/>
          <w:szCs w:val="20"/>
        </w:rPr>
        <w:t xml:space="preserve"> </w:t>
      </w:r>
      <w:r w:rsidRPr="00CD4F8E">
        <w:rPr>
          <w:sz w:val="28"/>
          <w:szCs w:val="20"/>
        </w:rPr>
        <w:t>применение</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совокупности</w:t>
      </w:r>
      <w:r w:rsidR="00BF555A">
        <w:rPr>
          <w:sz w:val="28"/>
          <w:szCs w:val="20"/>
        </w:rPr>
        <w:t xml:space="preserve"> </w:t>
      </w:r>
      <w:r w:rsidRPr="00CD4F8E">
        <w:rPr>
          <w:sz w:val="28"/>
          <w:szCs w:val="20"/>
        </w:rPr>
        <w:t>различных</w:t>
      </w:r>
      <w:r w:rsidR="00BF555A">
        <w:rPr>
          <w:sz w:val="28"/>
          <w:szCs w:val="20"/>
        </w:rPr>
        <w:t xml:space="preserve"> </w:t>
      </w:r>
      <w:r w:rsidRPr="00CD4F8E">
        <w:rPr>
          <w:sz w:val="28"/>
          <w:szCs w:val="20"/>
        </w:rPr>
        <w:t>видов</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определенных</w:t>
      </w:r>
      <w:r w:rsidR="00BF555A">
        <w:rPr>
          <w:sz w:val="28"/>
          <w:szCs w:val="20"/>
        </w:rPr>
        <w:t xml:space="preserve"> </w:t>
      </w:r>
      <w:r w:rsidRPr="00CD4F8E">
        <w:rPr>
          <w:sz w:val="28"/>
          <w:szCs w:val="20"/>
        </w:rPr>
        <w:t>методов</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технологических</w:t>
      </w:r>
      <w:r w:rsidR="00BF555A">
        <w:rPr>
          <w:sz w:val="28"/>
          <w:szCs w:val="20"/>
        </w:rPr>
        <w:t xml:space="preserve"> </w:t>
      </w:r>
      <w:r w:rsidRPr="00CD4F8E">
        <w:rPr>
          <w:sz w:val="28"/>
          <w:szCs w:val="20"/>
        </w:rPr>
        <w:t>возможностей,</w:t>
      </w:r>
      <w:r w:rsidR="00BF555A">
        <w:rPr>
          <w:sz w:val="28"/>
          <w:szCs w:val="20"/>
        </w:rPr>
        <w:t xml:space="preserve"> </w:t>
      </w:r>
      <w:r w:rsidRPr="00CD4F8E">
        <w:rPr>
          <w:sz w:val="28"/>
          <w:szCs w:val="20"/>
        </w:rPr>
        <w:t>которые</w:t>
      </w:r>
      <w:r w:rsidR="00BF555A">
        <w:rPr>
          <w:sz w:val="28"/>
          <w:szCs w:val="20"/>
        </w:rPr>
        <w:t xml:space="preserve"> </w:t>
      </w:r>
      <w:r w:rsidRPr="00CD4F8E">
        <w:rPr>
          <w:sz w:val="28"/>
          <w:szCs w:val="20"/>
        </w:rPr>
        <w:t>позволяют:</w:t>
      </w:r>
      <w:r w:rsidR="00BF555A">
        <w:rPr>
          <w:sz w:val="28"/>
          <w:szCs w:val="20"/>
        </w:rPr>
        <w:t xml:space="preserve"> </w:t>
      </w:r>
    </w:p>
    <w:p w:rsidR="002F7977" w:rsidRPr="00CD4F8E" w:rsidRDefault="002F7977" w:rsidP="00CD4F8E">
      <w:pPr>
        <w:keepNext/>
        <w:widowControl w:val="0"/>
        <w:numPr>
          <w:ilvl w:val="0"/>
          <w:numId w:val="41"/>
        </w:numPr>
        <w:spacing w:line="360" w:lineRule="auto"/>
        <w:ind w:left="0" w:firstLine="709"/>
        <w:jc w:val="both"/>
        <w:rPr>
          <w:sz w:val="28"/>
          <w:szCs w:val="20"/>
        </w:rPr>
      </w:pPr>
      <w:r w:rsidRPr="00CD4F8E">
        <w:rPr>
          <w:sz w:val="28"/>
          <w:szCs w:val="20"/>
        </w:rPr>
        <w:t>сохранить</w:t>
      </w:r>
      <w:r w:rsidR="00BF555A">
        <w:rPr>
          <w:sz w:val="28"/>
          <w:szCs w:val="20"/>
        </w:rPr>
        <w:t xml:space="preserve"> </w:t>
      </w:r>
      <w:r w:rsidRPr="00CD4F8E">
        <w:rPr>
          <w:sz w:val="28"/>
          <w:szCs w:val="20"/>
        </w:rPr>
        <w:t>первоначально</w:t>
      </w:r>
      <w:r w:rsidR="00BF555A">
        <w:rPr>
          <w:sz w:val="28"/>
          <w:szCs w:val="20"/>
        </w:rPr>
        <w:t xml:space="preserve"> </w:t>
      </w:r>
      <w:r w:rsidRPr="00CD4F8E">
        <w:rPr>
          <w:sz w:val="28"/>
          <w:szCs w:val="20"/>
        </w:rPr>
        <w:t>инвестированные</w:t>
      </w:r>
      <w:r w:rsidR="00BF555A">
        <w:rPr>
          <w:sz w:val="28"/>
          <w:szCs w:val="20"/>
        </w:rPr>
        <w:t xml:space="preserve"> </w:t>
      </w:r>
      <w:r w:rsidRPr="00CD4F8E">
        <w:rPr>
          <w:sz w:val="28"/>
          <w:szCs w:val="20"/>
        </w:rPr>
        <w:t>средства;</w:t>
      </w:r>
      <w:r w:rsidR="00BF555A">
        <w:rPr>
          <w:sz w:val="28"/>
          <w:szCs w:val="20"/>
        </w:rPr>
        <w:t xml:space="preserve"> </w:t>
      </w:r>
    </w:p>
    <w:p w:rsidR="002F7977" w:rsidRPr="00CD4F8E" w:rsidRDefault="002F7977" w:rsidP="00CD4F8E">
      <w:pPr>
        <w:keepNext/>
        <w:widowControl w:val="0"/>
        <w:numPr>
          <w:ilvl w:val="0"/>
          <w:numId w:val="41"/>
        </w:numPr>
        <w:spacing w:line="360" w:lineRule="auto"/>
        <w:ind w:left="0" w:firstLine="709"/>
        <w:jc w:val="both"/>
        <w:rPr>
          <w:sz w:val="28"/>
          <w:szCs w:val="20"/>
        </w:rPr>
      </w:pPr>
      <w:r w:rsidRPr="00CD4F8E">
        <w:rPr>
          <w:sz w:val="28"/>
          <w:szCs w:val="20"/>
        </w:rPr>
        <w:t>достигнуть</w:t>
      </w:r>
      <w:r w:rsidR="00BF555A">
        <w:rPr>
          <w:sz w:val="28"/>
          <w:szCs w:val="20"/>
        </w:rPr>
        <w:t xml:space="preserve"> </w:t>
      </w:r>
      <w:r w:rsidRPr="00CD4F8E">
        <w:rPr>
          <w:sz w:val="28"/>
          <w:szCs w:val="20"/>
        </w:rPr>
        <w:t>максимальный</w:t>
      </w:r>
      <w:r w:rsidR="00BF555A">
        <w:rPr>
          <w:sz w:val="28"/>
          <w:szCs w:val="20"/>
        </w:rPr>
        <w:t xml:space="preserve"> </w:t>
      </w:r>
      <w:r w:rsidRPr="00CD4F8E">
        <w:rPr>
          <w:sz w:val="28"/>
          <w:szCs w:val="20"/>
        </w:rPr>
        <w:t>уровень</w:t>
      </w:r>
      <w:r w:rsidR="00BF555A">
        <w:rPr>
          <w:sz w:val="28"/>
          <w:szCs w:val="20"/>
        </w:rPr>
        <w:t xml:space="preserve"> </w:t>
      </w:r>
      <w:r w:rsidRPr="00CD4F8E">
        <w:rPr>
          <w:sz w:val="28"/>
          <w:szCs w:val="20"/>
        </w:rPr>
        <w:t>дохода;</w:t>
      </w:r>
      <w:r w:rsidR="00BF555A">
        <w:rPr>
          <w:sz w:val="28"/>
          <w:szCs w:val="20"/>
        </w:rPr>
        <w:t xml:space="preserve"> </w:t>
      </w:r>
    </w:p>
    <w:p w:rsidR="002F7977" w:rsidRPr="00CD4F8E" w:rsidRDefault="002F7977" w:rsidP="00CD4F8E">
      <w:pPr>
        <w:keepNext/>
        <w:widowControl w:val="0"/>
        <w:numPr>
          <w:ilvl w:val="0"/>
          <w:numId w:val="41"/>
        </w:numPr>
        <w:spacing w:line="360" w:lineRule="auto"/>
        <w:ind w:left="0" w:firstLine="709"/>
        <w:jc w:val="both"/>
        <w:rPr>
          <w:sz w:val="28"/>
          <w:szCs w:val="20"/>
        </w:rPr>
      </w:pPr>
      <w:r w:rsidRPr="00CD4F8E">
        <w:rPr>
          <w:sz w:val="28"/>
          <w:szCs w:val="20"/>
        </w:rPr>
        <w:t>обеспечить</w:t>
      </w:r>
      <w:r w:rsidR="00BF555A">
        <w:rPr>
          <w:sz w:val="28"/>
          <w:szCs w:val="20"/>
        </w:rPr>
        <w:t xml:space="preserve"> </w:t>
      </w:r>
      <w:r w:rsidRPr="00CD4F8E">
        <w:rPr>
          <w:sz w:val="28"/>
          <w:szCs w:val="20"/>
        </w:rPr>
        <w:t>инвестиционную</w:t>
      </w:r>
      <w:r w:rsidR="00BF555A">
        <w:rPr>
          <w:sz w:val="28"/>
          <w:szCs w:val="20"/>
        </w:rPr>
        <w:t xml:space="preserve"> </w:t>
      </w:r>
      <w:r w:rsidRPr="00CD4F8E">
        <w:rPr>
          <w:sz w:val="28"/>
          <w:szCs w:val="20"/>
        </w:rPr>
        <w:t>направленность</w:t>
      </w:r>
      <w:r w:rsidR="00BF555A">
        <w:rPr>
          <w:sz w:val="28"/>
          <w:szCs w:val="20"/>
        </w:rPr>
        <w:t xml:space="preserve"> </w:t>
      </w:r>
      <w:r w:rsidRPr="00CD4F8E">
        <w:rPr>
          <w:sz w:val="28"/>
          <w:szCs w:val="20"/>
        </w:rPr>
        <w:t>портфеля.</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Иначе</w:t>
      </w:r>
      <w:r w:rsidR="00BF555A">
        <w:rPr>
          <w:sz w:val="28"/>
          <w:szCs w:val="20"/>
        </w:rPr>
        <w:t xml:space="preserve"> </w:t>
      </w:r>
      <w:r w:rsidRPr="00CD4F8E">
        <w:rPr>
          <w:sz w:val="28"/>
          <w:szCs w:val="20"/>
        </w:rPr>
        <w:t>говоря,</w:t>
      </w:r>
      <w:r w:rsidR="00BF555A">
        <w:rPr>
          <w:sz w:val="28"/>
          <w:szCs w:val="20"/>
        </w:rPr>
        <w:t xml:space="preserve"> </w:t>
      </w:r>
      <w:r w:rsidRPr="00CD4F8E">
        <w:rPr>
          <w:sz w:val="28"/>
          <w:szCs w:val="20"/>
        </w:rPr>
        <w:t>процесс</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направлен</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сохранение</w:t>
      </w:r>
      <w:r w:rsidR="00BF555A">
        <w:rPr>
          <w:sz w:val="28"/>
          <w:szCs w:val="20"/>
        </w:rPr>
        <w:t xml:space="preserve"> </w:t>
      </w:r>
      <w:r w:rsidRPr="00CD4F8E">
        <w:rPr>
          <w:sz w:val="28"/>
          <w:szCs w:val="20"/>
        </w:rPr>
        <w:t>основного</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качества</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тех</w:t>
      </w:r>
      <w:r w:rsidR="00BF555A">
        <w:rPr>
          <w:sz w:val="28"/>
          <w:szCs w:val="20"/>
        </w:rPr>
        <w:t xml:space="preserve"> </w:t>
      </w:r>
      <w:r w:rsidRPr="00CD4F8E">
        <w:rPr>
          <w:sz w:val="28"/>
          <w:szCs w:val="20"/>
        </w:rPr>
        <w:t>свойств,</w:t>
      </w:r>
      <w:r w:rsidR="00BF555A">
        <w:rPr>
          <w:sz w:val="28"/>
          <w:szCs w:val="20"/>
        </w:rPr>
        <w:t xml:space="preserve"> </w:t>
      </w:r>
      <w:r w:rsidRPr="00CD4F8E">
        <w:rPr>
          <w:sz w:val="28"/>
          <w:szCs w:val="20"/>
        </w:rPr>
        <w:t>которые</w:t>
      </w:r>
      <w:r w:rsidR="00BF555A">
        <w:rPr>
          <w:sz w:val="28"/>
          <w:szCs w:val="20"/>
        </w:rPr>
        <w:t xml:space="preserve"> </w:t>
      </w:r>
      <w:r w:rsidRPr="00CD4F8E">
        <w:rPr>
          <w:sz w:val="28"/>
          <w:szCs w:val="20"/>
        </w:rPr>
        <w:t>бы</w:t>
      </w:r>
      <w:r w:rsidR="00BF555A">
        <w:rPr>
          <w:sz w:val="28"/>
          <w:szCs w:val="20"/>
        </w:rPr>
        <w:t xml:space="preserve"> </w:t>
      </w:r>
      <w:r w:rsidRPr="00CD4F8E">
        <w:rPr>
          <w:sz w:val="28"/>
          <w:szCs w:val="20"/>
        </w:rPr>
        <w:t>соответствовали</w:t>
      </w:r>
      <w:r w:rsidR="00BF555A">
        <w:rPr>
          <w:sz w:val="28"/>
          <w:szCs w:val="20"/>
        </w:rPr>
        <w:t xml:space="preserve"> </w:t>
      </w:r>
      <w:r w:rsidRPr="00CD4F8E">
        <w:rPr>
          <w:sz w:val="28"/>
          <w:szCs w:val="20"/>
        </w:rPr>
        <w:t>интересам</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держателя.</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необходима</w:t>
      </w:r>
      <w:r w:rsidR="00BF555A">
        <w:rPr>
          <w:sz w:val="28"/>
          <w:szCs w:val="20"/>
        </w:rPr>
        <w:t xml:space="preserve"> </w:t>
      </w:r>
      <w:r w:rsidRPr="00CD4F8E">
        <w:rPr>
          <w:sz w:val="28"/>
          <w:szCs w:val="20"/>
        </w:rPr>
        <w:t>текущая</w:t>
      </w:r>
      <w:r w:rsidR="00BF555A">
        <w:rPr>
          <w:sz w:val="28"/>
          <w:szCs w:val="20"/>
        </w:rPr>
        <w:t xml:space="preserve"> </w:t>
      </w:r>
      <w:r w:rsidRPr="00CD4F8E">
        <w:rPr>
          <w:sz w:val="28"/>
          <w:szCs w:val="20"/>
        </w:rPr>
        <w:t>корректировка</w:t>
      </w:r>
      <w:r w:rsidR="00BF555A">
        <w:rPr>
          <w:sz w:val="28"/>
          <w:szCs w:val="20"/>
        </w:rPr>
        <w:t xml:space="preserve"> </w:t>
      </w:r>
      <w:r w:rsidRPr="00CD4F8E">
        <w:rPr>
          <w:sz w:val="28"/>
          <w:szCs w:val="20"/>
        </w:rPr>
        <w:t>структуры</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основе</w:t>
      </w:r>
      <w:r w:rsidR="00BF555A">
        <w:rPr>
          <w:sz w:val="28"/>
          <w:szCs w:val="20"/>
        </w:rPr>
        <w:t xml:space="preserve"> </w:t>
      </w:r>
      <w:r w:rsidRPr="00CD4F8E">
        <w:rPr>
          <w:sz w:val="28"/>
          <w:szCs w:val="20"/>
        </w:rPr>
        <w:t>мониторинга</w:t>
      </w:r>
      <w:r w:rsidR="00BF555A">
        <w:rPr>
          <w:sz w:val="28"/>
          <w:szCs w:val="20"/>
        </w:rPr>
        <w:t xml:space="preserve"> </w:t>
      </w:r>
      <w:r w:rsidRPr="00CD4F8E">
        <w:rPr>
          <w:sz w:val="28"/>
          <w:szCs w:val="20"/>
        </w:rPr>
        <w:t>факторов,</w:t>
      </w:r>
      <w:r w:rsidR="00BF555A">
        <w:rPr>
          <w:sz w:val="28"/>
          <w:szCs w:val="20"/>
        </w:rPr>
        <w:t xml:space="preserve"> </w:t>
      </w:r>
      <w:r w:rsidRPr="00CD4F8E">
        <w:rPr>
          <w:sz w:val="28"/>
          <w:szCs w:val="20"/>
        </w:rPr>
        <w:t>которые</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вызвать</w:t>
      </w:r>
      <w:r w:rsidR="00BF555A">
        <w:rPr>
          <w:sz w:val="28"/>
          <w:szCs w:val="20"/>
        </w:rPr>
        <w:t xml:space="preserve"> </w:t>
      </w:r>
      <w:r w:rsidRPr="00CD4F8E">
        <w:rPr>
          <w:sz w:val="28"/>
          <w:szCs w:val="20"/>
        </w:rPr>
        <w:t>изменение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составных</w:t>
      </w:r>
      <w:r w:rsidR="00BF555A">
        <w:rPr>
          <w:sz w:val="28"/>
          <w:szCs w:val="20"/>
        </w:rPr>
        <w:t xml:space="preserve"> </w:t>
      </w:r>
      <w:r w:rsidRPr="00CD4F8E">
        <w:rPr>
          <w:sz w:val="28"/>
          <w:szCs w:val="20"/>
        </w:rPr>
        <w:t>частях</w:t>
      </w:r>
      <w:r w:rsidR="00BF555A">
        <w:rPr>
          <w:sz w:val="28"/>
          <w:szCs w:val="20"/>
        </w:rPr>
        <w:t xml:space="preserve"> </w:t>
      </w:r>
      <w:r w:rsidRPr="00CD4F8E">
        <w:rPr>
          <w:sz w:val="28"/>
          <w:szCs w:val="20"/>
        </w:rPr>
        <w:t>портфеля.</w:t>
      </w:r>
      <w:r w:rsidR="00BF555A">
        <w:rPr>
          <w:sz w:val="28"/>
          <w:szCs w:val="20"/>
        </w:rPr>
        <w:t xml:space="preserve"> </w:t>
      </w:r>
    </w:p>
    <w:p w:rsidR="002F7977" w:rsidRPr="00CD4F8E" w:rsidRDefault="002F7977" w:rsidP="00CD4F8E">
      <w:pPr>
        <w:pStyle w:val="up1"/>
        <w:keepNext/>
        <w:widowControl w:val="0"/>
        <w:spacing w:after="0" w:afterAutospacing="0" w:line="360" w:lineRule="auto"/>
        <w:ind w:left="0" w:firstLine="709"/>
        <w:jc w:val="both"/>
        <w:rPr>
          <w:rFonts w:ascii="Times New Roman" w:hAnsi="Times New Roman" w:cs="Times New Roman"/>
          <w:color w:val="auto"/>
          <w:sz w:val="28"/>
          <w:szCs w:val="20"/>
        </w:rPr>
      </w:pPr>
      <w:r w:rsidRPr="00CD4F8E">
        <w:rPr>
          <w:rFonts w:ascii="Times New Roman" w:hAnsi="Times New Roman" w:cs="Times New Roman"/>
          <w:color w:val="auto"/>
          <w:sz w:val="28"/>
          <w:szCs w:val="20"/>
        </w:rPr>
        <w:t>Первым</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и</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одним</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из</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наиболее</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дорогостоящих</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и</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трудоемких</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элементов</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управления</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является</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мониторинг,</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представляющий</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собой</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непрерывный</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детальный</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анализ:</w:t>
      </w:r>
      <w:r w:rsidR="00BF555A">
        <w:rPr>
          <w:rFonts w:ascii="Times New Roman" w:hAnsi="Times New Roman" w:cs="Times New Roman"/>
          <w:color w:val="auto"/>
          <w:sz w:val="28"/>
          <w:szCs w:val="20"/>
        </w:rPr>
        <w:t xml:space="preserve"> </w:t>
      </w:r>
    </w:p>
    <w:p w:rsidR="002F7977" w:rsidRPr="00CD4F8E" w:rsidRDefault="002F7977" w:rsidP="00CD4F8E">
      <w:pPr>
        <w:keepNext/>
        <w:widowControl w:val="0"/>
        <w:numPr>
          <w:ilvl w:val="0"/>
          <w:numId w:val="42"/>
        </w:numPr>
        <w:spacing w:line="360" w:lineRule="auto"/>
        <w:ind w:left="0" w:firstLine="709"/>
        <w:jc w:val="both"/>
        <w:rPr>
          <w:sz w:val="28"/>
          <w:szCs w:val="20"/>
        </w:rPr>
      </w:pPr>
      <w:r w:rsidRPr="00CD4F8E">
        <w:rPr>
          <w:sz w:val="28"/>
          <w:szCs w:val="20"/>
        </w:rPr>
        <w:t>фондового</w:t>
      </w:r>
      <w:r w:rsidR="00BF555A">
        <w:rPr>
          <w:sz w:val="28"/>
          <w:szCs w:val="20"/>
        </w:rPr>
        <w:t xml:space="preserve"> </w:t>
      </w:r>
      <w:r w:rsidRPr="00CD4F8E">
        <w:rPr>
          <w:sz w:val="28"/>
          <w:szCs w:val="20"/>
        </w:rPr>
        <w:t>рынка,</w:t>
      </w:r>
      <w:r w:rsidR="00BF555A">
        <w:rPr>
          <w:sz w:val="28"/>
          <w:szCs w:val="20"/>
        </w:rPr>
        <w:t xml:space="preserve"> </w:t>
      </w:r>
      <w:r w:rsidRPr="00CD4F8E">
        <w:rPr>
          <w:sz w:val="28"/>
          <w:szCs w:val="20"/>
        </w:rPr>
        <w:t>тенденций</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развития;</w:t>
      </w:r>
      <w:r w:rsidR="00BF555A">
        <w:rPr>
          <w:sz w:val="28"/>
          <w:szCs w:val="20"/>
        </w:rPr>
        <w:t xml:space="preserve"> </w:t>
      </w:r>
    </w:p>
    <w:p w:rsidR="002F7977" w:rsidRPr="00CD4F8E" w:rsidRDefault="002F7977" w:rsidP="00CD4F8E">
      <w:pPr>
        <w:keepNext/>
        <w:widowControl w:val="0"/>
        <w:numPr>
          <w:ilvl w:val="0"/>
          <w:numId w:val="42"/>
        </w:numPr>
        <w:spacing w:line="360" w:lineRule="auto"/>
        <w:ind w:left="0" w:firstLine="709"/>
        <w:jc w:val="both"/>
        <w:rPr>
          <w:sz w:val="28"/>
          <w:szCs w:val="20"/>
        </w:rPr>
      </w:pPr>
      <w:r w:rsidRPr="00CD4F8E">
        <w:rPr>
          <w:sz w:val="28"/>
          <w:szCs w:val="20"/>
        </w:rPr>
        <w:t>секторов</w:t>
      </w:r>
      <w:r w:rsidR="00BF555A">
        <w:rPr>
          <w:sz w:val="28"/>
          <w:szCs w:val="20"/>
        </w:rPr>
        <w:t xml:space="preserve"> </w:t>
      </w:r>
      <w:r w:rsidRPr="00CD4F8E">
        <w:rPr>
          <w:sz w:val="28"/>
          <w:szCs w:val="20"/>
        </w:rPr>
        <w:t>фондового</w:t>
      </w:r>
      <w:r w:rsidR="00BF555A">
        <w:rPr>
          <w:sz w:val="28"/>
          <w:szCs w:val="20"/>
        </w:rPr>
        <w:t xml:space="preserve"> </w:t>
      </w:r>
      <w:r w:rsidRPr="00CD4F8E">
        <w:rPr>
          <w:sz w:val="28"/>
          <w:szCs w:val="20"/>
        </w:rPr>
        <w:t>рынка;</w:t>
      </w:r>
      <w:r w:rsidR="00BF555A">
        <w:rPr>
          <w:sz w:val="28"/>
          <w:szCs w:val="20"/>
        </w:rPr>
        <w:t xml:space="preserve"> </w:t>
      </w:r>
    </w:p>
    <w:p w:rsidR="002F7977" w:rsidRPr="00CD4F8E" w:rsidRDefault="002F7977" w:rsidP="00CD4F8E">
      <w:pPr>
        <w:keepNext/>
        <w:widowControl w:val="0"/>
        <w:numPr>
          <w:ilvl w:val="0"/>
          <w:numId w:val="42"/>
        </w:numPr>
        <w:spacing w:line="360" w:lineRule="auto"/>
        <w:ind w:left="0" w:firstLine="709"/>
        <w:jc w:val="both"/>
        <w:rPr>
          <w:sz w:val="28"/>
          <w:szCs w:val="20"/>
        </w:rPr>
      </w:pPr>
      <w:r w:rsidRPr="00CD4F8E">
        <w:rPr>
          <w:sz w:val="28"/>
          <w:szCs w:val="20"/>
        </w:rPr>
        <w:t>финансово-экономических</w:t>
      </w:r>
      <w:r w:rsidR="00BF555A">
        <w:rPr>
          <w:sz w:val="28"/>
          <w:szCs w:val="20"/>
        </w:rPr>
        <w:t xml:space="preserve"> </w:t>
      </w:r>
      <w:r w:rsidRPr="00CD4F8E">
        <w:rPr>
          <w:sz w:val="28"/>
          <w:szCs w:val="20"/>
        </w:rPr>
        <w:t>показателей</w:t>
      </w:r>
      <w:r w:rsidR="00BF555A">
        <w:rPr>
          <w:sz w:val="28"/>
          <w:szCs w:val="20"/>
        </w:rPr>
        <w:t xml:space="preserve"> </w:t>
      </w:r>
      <w:r w:rsidRPr="00CD4F8E">
        <w:rPr>
          <w:sz w:val="28"/>
          <w:szCs w:val="20"/>
        </w:rPr>
        <w:t>фирмы-эмитента</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p>
    <w:p w:rsidR="002F7977" w:rsidRPr="00CD4F8E" w:rsidRDefault="002F7977" w:rsidP="00CD4F8E">
      <w:pPr>
        <w:keepNext/>
        <w:widowControl w:val="0"/>
        <w:numPr>
          <w:ilvl w:val="0"/>
          <w:numId w:val="42"/>
        </w:numPr>
        <w:spacing w:line="360" w:lineRule="auto"/>
        <w:ind w:left="0" w:firstLine="709"/>
        <w:jc w:val="both"/>
        <w:rPr>
          <w:sz w:val="28"/>
          <w:szCs w:val="20"/>
        </w:rPr>
      </w:pPr>
      <w:r w:rsidRPr="00CD4F8E">
        <w:rPr>
          <w:sz w:val="28"/>
          <w:szCs w:val="20"/>
        </w:rPr>
        <w:t>инвестиционных</w:t>
      </w:r>
      <w:r w:rsidR="00BF555A">
        <w:rPr>
          <w:sz w:val="28"/>
          <w:szCs w:val="20"/>
        </w:rPr>
        <w:t xml:space="preserve"> </w:t>
      </w:r>
      <w:r w:rsidRPr="00CD4F8E">
        <w:rPr>
          <w:sz w:val="28"/>
          <w:szCs w:val="20"/>
        </w:rPr>
        <w:t>качеств</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Конечной</w:t>
      </w:r>
      <w:r w:rsidR="00BF555A">
        <w:rPr>
          <w:sz w:val="28"/>
          <w:szCs w:val="20"/>
        </w:rPr>
        <w:t xml:space="preserve"> </w:t>
      </w:r>
      <w:r w:rsidRPr="00CD4F8E">
        <w:rPr>
          <w:sz w:val="28"/>
          <w:szCs w:val="20"/>
        </w:rPr>
        <w:t>целью</w:t>
      </w:r>
      <w:r w:rsidR="00BF555A">
        <w:rPr>
          <w:sz w:val="28"/>
          <w:szCs w:val="20"/>
        </w:rPr>
        <w:t xml:space="preserve"> </w:t>
      </w:r>
      <w:r w:rsidRPr="00CD4F8E">
        <w:rPr>
          <w:sz w:val="28"/>
          <w:szCs w:val="20"/>
        </w:rPr>
        <w:t>мониторинга</w:t>
      </w:r>
      <w:r w:rsidR="00BF555A">
        <w:rPr>
          <w:sz w:val="28"/>
          <w:szCs w:val="20"/>
        </w:rPr>
        <w:t xml:space="preserve"> </w:t>
      </w:r>
      <w:r w:rsidRPr="00CD4F8E">
        <w:rPr>
          <w:sz w:val="28"/>
          <w:szCs w:val="20"/>
        </w:rPr>
        <w:t>является</w:t>
      </w:r>
      <w:r w:rsidR="00BF555A">
        <w:rPr>
          <w:sz w:val="28"/>
          <w:szCs w:val="20"/>
        </w:rPr>
        <w:t xml:space="preserve"> </w:t>
      </w:r>
      <w:r w:rsidRPr="00CD4F8E">
        <w:rPr>
          <w:sz w:val="28"/>
          <w:szCs w:val="20"/>
        </w:rPr>
        <w:t>наиболее</w:t>
      </w:r>
      <w:r w:rsidR="00BF555A">
        <w:rPr>
          <w:sz w:val="28"/>
          <w:szCs w:val="20"/>
        </w:rPr>
        <w:t xml:space="preserve"> </w:t>
      </w:r>
      <w:r w:rsidRPr="00CD4F8E">
        <w:rPr>
          <w:sz w:val="28"/>
          <w:szCs w:val="20"/>
        </w:rPr>
        <w:t>эффективный</w:t>
      </w:r>
      <w:r w:rsidR="00BF555A">
        <w:rPr>
          <w:sz w:val="28"/>
          <w:szCs w:val="20"/>
        </w:rPr>
        <w:t xml:space="preserve"> </w:t>
      </w:r>
      <w:r w:rsidRPr="00CD4F8E">
        <w:rPr>
          <w:sz w:val="28"/>
          <w:szCs w:val="20"/>
        </w:rPr>
        <w:t>набор</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обладающих</w:t>
      </w:r>
      <w:r w:rsidR="00BF555A">
        <w:rPr>
          <w:sz w:val="28"/>
          <w:szCs w:val="20"/>
        </w:rPr>
        <w:t xml:space="preserve"> </w:t>
      </w:r>
      <w:r w:rsidRPr="00CD4F8E">
        <w:rPr>
          <w:sz w:val="28"/>
          <w:szCs w:val="20"/>
        </w:rPr>
        <w:t>инвестиционными</w:t>
      </w:r>
      <w:r w:rsidR="00BF555A">
        <w:rPr>
          <w:sz w:val="28"/>
          <w:szCs w:val="20"/>
        </w:rPr>
        <w:t xml:space="preserve"> </w:t>
      </w:r>
      <w:r w:rsidRPr="00CD4F8E">
        <w:rPr>
          <w:sz w:val="28"/>
          <w:szCs w:val="20"/>
        </w:rPr>
        <w:t>свойствами,</w:t>
      </w:r>
      <w:r w:rsidR="00BF555A">
        <w:rPr>
          <w:sz w:val="28"/>
          <w:szCs w:val="20"/>
        </w:rPr>
        <w:t xml:space="preserve"> </w:t>
      </w:r>
      <w:r w:rsidRPr="00CD4F8E">
        <w:rPr>
          <w:sz w:val="28"/>
          <w:szCs w:val="20"/>
        </w:rPr>
        <w:t>соответствующими</w:t>
      </w:r>
      <w:r w:rsidR="00BF555A">
        <w:rPr>
          <w:sz w:val="28"/>
          <w:szCs w:val="20"/>
        </w:rPr>
        <w:t xml:space="preserve"> </w:t>
      </w:r>
      <w:r w:rsidRPr="00CD4F8E">
        <w:rPr>
          <w:sz w:val="28"/>
          <w:szCs w:val="20"/>
        </w:rPr>
        <w:t>данному</w:t>
      </w:r>
      <w:r w:rsidR="00BF555A">
        <w:rPr>
          <w:sz w:val="28"/>
          <w:szCs w:val="20"/>
        </w:rPr>
        <w:t xml:space="preserve"> </w:t>
      </w:r>
      <w:r w:rsidRPr="00CD4F8E">
        <w:rPr>
          <w:sz w:val="28"/>
          <w:szCs w:val="20"/>
        </w:rPr>
        <w:t>типу</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Мониторинг</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детальный</w:t>
      </w:r>
      <w:r w:rsidR="00BF555A">
        <w:rPr>
          <w:sz w:val="28"/>
          <w:szCs w:val="20"/>
        </w:rPr>
        <w:t xml:space="preserve"> </w:t>
      </w:r>
      <w:r w:rsidRPr="00CD4F8E">
        <w:rPr>
          <w:sz w:val="28"/>
          <w:szCs w:val="20"/>
        </w:rPr>
        <w:t>анализ</w:t>
      </w:r>
      <w:r w:rsidR="00BF555A">
        <w:rPr>
          <w:sz w:val="28"/>
          <w:szCs w:val="20"/>
        </w:rPr>
        <w:t xml:space="preserve"> </w:t>
      </w:r>
      <w:r w:rsidRPr="00CD4F8E">
        <w:rPr>
          <w:sz w:val="28"/>
          <w:szCs w:val="20"/>
        </w:rPr>
        <w:t>общего</w:t>
      </w:r>
      <w:r w:rsidR="00BF555A">
        <w:rPr>
          <w:sz w:val="28"/>
          <w:szCs w:val="20"/>
        </w:rPr>
        <w:t xml:space="preserve"> </w:t>
      </w:r>
      <w:r w:rsidRPr="00CD4F8E">
        <w:rPr>
          <w:sz w:val="28"/>
          <w:szCs w:val="20"/>
        </w:rPr>
        <w:t>положения</w:t>
      </w:r>
      <w:r w:rsidR="00BF555A">
        <w:rPr>
          <w:sz w:val="28"/>
          <w:szCs w:val="20"/>
        </w:rPr>
        <w:t xml:space="preserve"> </w:t>
      </w:r>
      <w:r w:rsidRPr="00CD4F8E">
        <w:rPr>
          <w:sz w:val="28"/>
          <w:szCs w:val="20"/>
        </w:rPr>
        <w:t>эмитентов</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этом</w:t>
      </w:r>
      <w:r w:rsidR="00BF555A">
        <w:rPr>
          <w:sz w:val="28"/>
          <w:szCs w:val="20"/>
        </w:rPr>
        <w:t xml:space="preserve"> </w:t>
      </w:r>
      <w:r w:rsidRPr="00CD4F8E">
        <w:rPr>
          <w:sz w:val="28"/>
          <w:szCs w:val="20"/>
        </w:rPr>
        <w:t>существует</w:t>
      </w:r>
      <w:r w:rsidR="00BF555A">
        <w:rPr>
          <w:sz w:val="28"/>
          <w:szCs w:val="20"/>
        </w:rPr>
        <w:t xml:space="preserve"> </w:t>
      </w:r>
      <w:r w:rsidRPr="00CD4F8E">
        <w:rPr>
          <w:sz w:val="28"/>
          <w:szCs w:val="20"/>
        </w:rPr>
        <w:t>целый</w:t>
      </w:r>
      <w:r w:rsidR="00BF555A">
        <w:rPr>
          <w:sz w:val="28"/>
          <w:szCs w:val="20"/>
        </w:rPr>
        <w:t xml:space="preserve"> </w:t>
      </w:r>
      <w:r w:rsidRPr="00CD4F8E">
        <w:rPr>
          <w:sz w:val="28"/>
          <w:szCs w:val="20"/>
        </w:rPr>
        <w:t>ряд</w:t>
      </w:r>
      <w:r w:rsidR="00BF555A">
        <w:rPr>
          <w:sz w:val="28"/>
          <w:szCs w:val="20"/>
        </w:rPr>
        <w:t xml:space="preserve"> </w:t>
      </w:r>
      <w:r w:rsidRPr="00CD4F8E">
        <w:rPr>
          <w:sz w:val="28"/>
          <w:szCs w:val="20"/>
        </w:rPr>
        <w:t>показателей,</w:t>
      </w:r>
      <w:r w:rsidR="00BF555A">
        <w:rPr>
          <w:sz w:val="28"/>
          <w:szCs w:val="20"/>
        </w:rPr>
        <w:t xml:space="preserve"> </w:t>
      </w:r>
      <w:r w:rsidRPr="00CD4F8E">
        <w:rPr>
          <w:sz w:val="28"/>
          <w:szCs w:val="20"/>
        </w:rPr>
        <w:t>позволяющих</w:t>
      </w:r>
      <w:r w:rsidR="00BF555A">
        <w:rPr>
          <w:sz w:val="28"/>
          <w:szCs w:val="20"/>
        </w:rPr>
        <w:t xml:space="preserve"> </w:t>
      </w:r>
      <w:r w:rsidRPr="00CD4F8E">
        <w:rPr>
          <w:sz w:val="28"/>
          <w:szCs w:val="20"/>
        </w:rPr>
        <w:t>произвести</w:t>
      </w:r>
      <w:r w:rsidR="00BF555A">
        <w:rPr>
          <w:sz w:val="28"/>
          <w:szCs w:val="20"/>
        </w:rPr>
        <w:t xml:space="preserve"> </w:t>
      </w:r>
      <w:r w:rsidRPr="00CD4F8E">
        <w:rPr>
          <w:sz w:val="28"/>
          <w:szCs w:val="20"/>
        </w:rPr>
        <w:t>подробный</w:t>
      </w:r>
      <w:r w:rsidR="00BF555A">
        <w:rPr>
          <w:sz w:val="28"/>
          <w:szCs w:val="20"/>
        </w:rPr>
        <w:t xml:space="preserve"> </w:t>
      </w:r>
      <w:r w:rsidRPr="00CD4F8E">
        <w:rPr>
          <w:sz w:val="28"/>
          <w:szCs w:val="20"/>
        </w:rPr>
        <w:t>анализ</w:t>
      </w:r>
      <w:r w:rsidR="00BF555A">
        <w:rPr>
          <w:sz w:val="28"/>
          <w:szCs w:val="20"/>
        </w:rPr>
        <w:t xml:space="preserve"> </w:t>
      </w:r>
      <w:r w:rsidRPr="00CD4F8E">
        <w:rPr>
          <w:sz w:val="28"/>
          <w:szCs w:val="20"/>
        </w:rPr>
        <w:t>эмитента</w:t>
      </w:r>
      <w:r w:rsidR="00BF555A">
        <w:rPr>
          <w:sz w:val="28"/>
          <w:szCs w:val="20"/>
        </w:rPr>
        <w:t xml:space="preserve"> </w:t>
      </w:r>
      <w:r w:rsidRPr="00CD4F8E">
        <w:rPr>
          <w:sz w:val="28"/>
          <w:szCs w:val="20"/>
        </w:rPr>
        <w:t>(рентабельность,</w:t>
      </w:r>
      <w:r w:rsidR="00BF555A">
        <w:rPr>
          <w:sz w:val="28"/>
          <w:szCs w:val="20"/>
        </w:rPr>
        <w:t xml:space="preserve"> </w:t>
      </w:r>
      <w:r w:rsidRPr="00CD4F8E">
        <w:rPr>
          <w:sz w:val="28"/>
          <w:szCs w:val="20"/>
        </w:rPr>
        <w:t>объем</w:t>
      </w:r>
      <w:r w:rsidR="00BF555A">
        <w:rPr>
          <w:sz w:val="28"/>
          <w:szCs w:val="20"/>
        </w:rPr>
        <w:t xml:space="preserve"> </w:t>
      </w:r>
      <w:r w:rsidRPr="00CD4F8E">
        <w:rPr>
          <w:sz w:val="28"/>
          <w:szCs w:val="20"/>
        </w:rPr>
        <w:t>продаж,</w:t>
      </w:r>
      <w:r w:rsidR="00BF555A">
        <w:rPr>
          <w:sz w:val="28"/>
          <w:szCs w:val="20"/>
        </w:rPr>
        <w:t xml:space="preserve"> </w:t>
      </w:r>
      <w:r w:rsidRPr="00CD4F8E">
        <w:rPr>
          <w:sz w:val="28"/>
          <w:szCs w:val="20"/>
        </w:rPr>
        <w:t>цены</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акции,</w:t>
      </w:r>
      <w:r w:rsidR="00BF555A">
        <w:rPr>
          <w:sz w:val="28"/>
          <w:szCs w:val="20"/>
        </w:rPr>
        <w:t xml:space="preserve"> </w:t>
      </w:r>
      <w:r w:rsidRPr="00CD4F8E">
        <w:rPr>
          <w:sz w:val="28"/>
          <w:szCs w:val="20"/>
        </w:rPr>
        <w:t>уровень</w:t>
      </w:r>
      <w:r w:rsidR="00BF555A">
        <w:rPr>
          <w:sz w:val="28"/>
          <w:szCs w:val="20"/>
        </w:rPr>
        <w:t xml:space="preserve"> </w:t>
      </w:r>
      <w:r w:rsidRPr="00CD4F8E">
        <w:rPr>
          <w:sz w:val="28"/>
          <w:szCs w:val="20"/>
        </w:rPr>
        <w:t>дивиденда</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мониторинг</w:t>
      </w:r>
      <w:r w:rsidR="00BF555A">
        <w:rPr>
          <w:sz w:val="28"/>
          <w:szCs w:val="20"/>
        </w:rPr>
        <w:t xml:space="preserve"> </w:t>
      </w:r>
      <w:r w:rsidRPr="00CD4F8E">
        <w:rPr>
          <w:sz w:val="28"/>
          <w:szCs w:val="20"/>
        </w:rPr>
        <w:t>представляет</w:t>
      </w:r>
      <w:r w:rsidR="00BF555A">
        <w:rPr>
          <w:sz w:val="28"/>
          <w:szCs w:val="20"/>
        </w:rPr>
        <w:t xml:space="preserve"> </w:t>
      </w:r>
      <w:r w:rsidRPr="00CD4F8E">
        <w:rPr>
          <w:sz w:val="28"/>
          <w:szCs w:val="20"/>
        </w:rPr>
        <w:t>собой</w:t>
      </w:r>
      <w:r w:rsidR="00BF555A">
        <w:rPr>
          <w:sz w:val="28"/>
          <w:szCs w:val="20"/>
        </w:rPr>
        <w:t xml:space="preserve"> </w:t>
      </w:r>
      <w:r w:rsidRPr="00CD4F8E">
        <w:rPr>
          <w:sz w:val="28"/>
          <w:szCs w:val="20"/>
        </w:rPr>
        <w:t>базу</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прогнозирования</w:t>
      </w:r>
      <w:r w:rsidR="00BF555A">
        <w:rPr>
          <w:sz w:val="28"/>
          <w:szCs w:val="20"/>
        </w:rPr>
        <w:t xml:space="preserve"> </w:t>
      </w:r>
      <w:r w:rsidRPr="00CD4F8E">
        <w:rPr>
          <w:sz w:val="28"/>
          <w:szCs w:val="20"/>
        </w:rPr>
        <w:t>размера</w:t>
      </w:r>
      <w:r w:rsidR="00BF555A">
        <w:rPr>
          <w:sz w:val="28"/>
          <w:szCs w:val="20"/>
        </w:rPr>
        <w:t xml:space="preserve"> </w:t>
      </w:r>
      <w:r w:rsidRPr="00CD4F8E">
        <w:rPr>
          <w:sz w:val="28"/>
          <w:szCs w:val="20"/>
        </w:rPr>
        <w:t>возможных</w:t>
      </w:r>
      <w:r w:rsidR="00BF555A">
        <w:rPr>
          <w:sz w:val="28"/>
          <w:szCs w:val="20"/>
        </w:rPr>
        <w:t xml:space="preserve"> </w:t>
      </w:r>
      <w:r w:rsidRPr="00CD4F8E">
        <w:rPr>
          <w:sz w:val="28"/>
          <w:szCs w:val="20"/>
        </w:rPr>
        <w:t>доходов</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интенсификации</w:t>
      </w:r>
      <w:r w:rsidR="00BF555A">
        <w:rPr>
          <w:sz w:val="28"/>
          <w:szCs w:val="20"/>
        </w:rPr>
        <w:t xml:space="preserve"> </w:t>
      </w:r>
      <w:r w:rsidRPr="00CD4F8E">
        <w:rPr>
          <w:sz w:val="28"/>
          <w:szCs w:val="20"/>
        </w:rPr>
        <w:t>операций</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ценными</w:t>
      </w:r>
      <w:r w:rsidR="00BF555A">
        <w:rPr>
          <w:sz w:val="28"/>
          <w:szCs w:val="20"/>
        </w:rPr>
        <w:t xml:space="preserve"> </w:t>
      </w:r>
      <w:r w:rsidRPr="00CD4F8E">
        <w:rPr>
          <w:sz w:val="28"/>
          <w:szCs w:val="20"/>
        </w:rPr>
        <w:t>бумагами.</w:t>
      </w:r>
      <w:r w:rsidR="00BF555A">
        <w:rPr>
          <w:sz w:val="28"/>
          <w:szCs w:val="20"/>
        </w:rPr>
        <w:t xml:space="preserve"> </w:t>
      </w:r>
    </w:p>
    <w:p w:rsidR="002F7977" w:rsidRPr="00CD4F8E" w:rsidRDefault="002F7977" w:rsidP="00CD4F8E">
      <w:pPr>
        <w:pStyle w:val="up1"/>
        <w:keepNext/>
        <w:widowControl w:val="0"/>
        <w:spacing w:after="0" w:afterAutospacing="0" w:line="360" w:lineRule="auto"/>
        <w:ind w:left="0" w:firstLine="709"/>
        <w:jc w:val="both"/>
        <w:rPr>
          <w:rFonts w:ascii="Times New Roman" w:hAnsi="Times New Roman" w:cs="Times New Roman"/>
          <w:color w:val="auto"/>
          <w:sz w:val="28"/>
          <w:szCs w:val="20"/>
        </w:rPr>
      </w:pPr>
      <w:r w:rsidRPr="00CD4F8E">
        <w:rPr>
          <w:rFonts w:ascii="Times New Roman" w:hAnsi="Times New Roman" w:cs="Times New Roman"/>
          <w:color w:val="auto"/>
          <w:sz w:val="28"/>
          <w:szCs w:val="20"/>
        </w:rPr>
        <w:t>Совокупность</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применяемых</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к</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портфелю</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методов</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и</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технических</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возможностей</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представляет</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способ</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управления,</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который</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может</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быть</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как</w:t>
      </w:r>
      <w:r w:rsidR="00BF555A">
        <w:rPr>
          <w:rFonts w:ascii="Times New Roman" w:hAnsi="Times New Roman" w:cs="Times New Roman"/>
          <w:color w:val="auto"/>
          <w:sz w:val="28"/>
          <w:szCs w:val="20"/>
        </w:rPr>
        <w:t xml:space="preserve"> </w:t>
      </w:r>
      <w:r w:rsidRPr="00CD4F8E">
        <w:rPr>
          <w:rFonts w:ascii="Times New Roman" w:hAnsi="Times New Roman" w:cs="Times New Roman"/>
          <w:iCs/>
          <w:color w:val="auto"/>
          <w:sz w:val="28"/>
          <w:szCs w:val="20"/>
        </w:rPr>
        <w:t>активным,</w:t>
      </w:r>
      <w:r w:rsidR="00BF555A">
        <w:rPr>
          <w:rFonts w:ascii="Times New Roman" w:hAnsi="Times New Roman" w:cs="Times New Roman"/>
          <w:iCs/>
          <w:color w:val="auto"/>
          <w:sz w:val="28"/>
          <w:szCs w:val="20"/>
        </w:rPr>
        <w:t xml:space="preserve"> </w:t>
      </w:r>
      <w:r w:rsidRPr="00CD4F8E">
        <w:rPr>
          <w:rFonts w:ascii="Times New Roman" w:hAnsi="Times New Roman" w:cs="Times New Roman"/>
          <w:iCs/>
          <w:color w:val="auto"/>
          <w:sz w:val="28"/>
          <w:szCs w:val="20"/>
        </w:rPr>
        <w:t>так</w:t>
      </w:r>
      <w:r w:rsidR="00BF555A">
        <w:rPr>
          <w:rFonts w:ascii="Times New Roman" w:hAnsi="Times New Roman" w:cs="Times New Roman"/>
          <w:iCs/>
          <w:color w:val="auto"/>
          <w:sz w:val="28"/>
          <w:szCs w:val="20"/>
        </w:rPr>
        <w:t xml:space="preserve"> </w:t>
      </w:r>
      <w:r w:rsidRPr="00CD4F8E">
        <w:rPr>
          <w:rFonts w:ascii="Times New Roman" w:hAnsi="Times New Roman" w:cs="Times New Roman"/>
          <w:color w:val="auto"/>
          <w:sz w:val="28"/>
          <w:szCs w:val="20"/>
        </w:rPr>
        <w:t>и</w:t>
      </w:r>
      <w:r w:rsidR="00BF555A">
        <w:rPr>
          <w:rFonts w:ascii="Times New Roman" w:hAnsi="Times New Roman" w:cs="Times New Roman"/>
          <w:color w:val="auto"/>
          <w:sz w:val="28"/>
          <w:szCs w:val="20"/>
        </w:rPr>
        <w:t xml:space="preserve"> </w:t>
      </w:r>
      <w:r w:rsidRPr="00CD4F8E">
        <w:rPr>
          <w:rFonts w:ascii="Times New Roman" w:hAnsi="Times New Roman" w:cs="Times New Roman"/>
          <w:iCs/>
          <w:color w:val="auto"/>
          <w:sz w:val="28"/>
          <w:szCs w:val="20"/>
        </w:rPr>
        <w:t>пассивным</w:t>
      </w:r>
      <w:r w:rsidRPr="00CD4F8E">
        <w:rPr>
          <w:rFonts w:ascii="Times New Roman" w:hAnsi="Times New Roman" w:cs="Times New Roman"/>
          <w:color w:val="auto"/>
          <w:sz w:val="28"/>
          <w:szCs w:val="20"/>
        </w:rPr>
        <w:t>.</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Мониторинг</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является</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основой</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как</w:t>
      </w:r>
      <w:r w:rsidR="00BF555A">
        <w:rPr>
          <w:rFonts w:ascii="Times New Roman" w:hAnsi="Times New Roman" w:cs="Times New Roman"/>
          <w:color w:val="auto"/>
          <w:sz w:val="28"/>
          <w:szCs w:val="20"/>
        </w:rPr>
        <w:t xml:space="preserve"> </w:t>
      </w:r>
      <w:r w:rsidRPr="00CD4F8E">
        <w:rPr>
          <w:rFonts w:ascii="Times New Roman" w:hAnsi="Times New Roman" w:cs="Times New Roman"/>
          <w:iCs/>
          <w:color w:val="auto"/>
          <w:sz w:val="28"/>
          <w:szCs w:val="20"/>
        </w:rPr>
        <w:t>активного</w:t>
      </w:r>
      <w:r w:rsidRPr="00CD4F8E">
        <w:rPr>
          <w:rFonts w:ascii="Times New Roman" w:hAnsi="Times New Roman" w:cs="Times New Roman"/>
          <w:color w:val="auto"/>
          <w:sz w:val="28"/>
          <w:szCs w:val="20"/>
        </w:rPr>
        <w:t>,</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так</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и</w:t>
      </w:r>
      <w:r w:rsidR="00BF555A">
        <w:rPr>
          <w:rFonts w:ascii="Times New Roman" w:hAnsi="Times New Roman" w:cs="Times New Roman"/>
          <w:color w:val="auto"/>
          <w:sz w:val="28"/>
          <w:szCs w:val="20"/>
        </w:rPr>
        <w:t xml:space="preserve"> </w:t>
      </w:r>
      <w:r w:rsidRPr="00CD4F8E">
        <w:rPr>
          <w:rFonts w:ascii="Times New Roman" w:hAnsi="Times New Roman" w:cs="Times New Roman"/>
          <w:iCs/>
          <w:color w:val="auto"/>
          <w:sz w:val="28"/>
          <w:szCs w:val="20"/>
        </w:rPr>
        <w:t>пассивного</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способов</w:t>
      </w:r>
      <w:r w:rsidR="00BF555A">
        <w:rPr>
          <w:rFonts w:ascii="Times New Roman" w:hAnsi="Times New Roman" w:cs="Times New Roman"/>
          <w:color w:val="auto"/>
          <w:sz w:val="28"/>
          <w:szCs w:val="20"/>
        </w:rPr>
        <w:t xml:space="preserve"> </w:t>
      </w:r>
      <w:r w:rsidRPr="00CD4F8E">
        <w:rPr>
          <w:rFonts w:ascii="Times New Roman" w:hAnsi="Times New Roman" w:cs="Times New Roman"/>
          <w:color w:val="auto"/>
          <w:sz w:val="28"/>
          <w:szCs w:val="20"/>
        </w:rPr>
        <w:t>управления.</w:t>
      </w:r>
      <w:r w:rsidR="00BF555A">
        <w:rPr>
          <w:rFonts w:ascii="Times New Roman" w:hAnsi="Times New Roman" w:cs="Times New Roman"/>
          <w:color w:val="auto"/>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iCs/>
          <w:sz w:val="28"/>
          <w:szCs w:val="20"/>
        </w:rPr>
        <w:t>Активная</w:t>
      </w:r>
      <w:r w:rsidR="00BF555A">
        <w:rPr>
          <w:iCs/>
          <w:sz w:val="28"/>
          <w:szCs w:val="20"/>
        </w:rPr>
        <w:t xml:space="preserve"> </w:t>
      </w:r>
      <w:r w:rsidRPr="00CD4F8E">
        <w:rPr>
          <w:iCs/>
          <w:sz w:val="28"/>
          <w:szCs w:val="20"/>
        </w:rPr>
        <w:t>модель</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предполагает</w:t>
      </w:r>
      <w:r w:rsidR="00BF555A">
        <w:rPr>
          <w:sz w:val="28"/>
          <w:szCs w:val="20"/>
        </w:rPr>
        <w:t xml:space="preserve"> </w:t>
      </w:r>
      <w:r w:rsidRPr="00CD4F8E">
        <w:rPr>
          <w:sz w:val="28"/>
          <w:szCs w:val="20"/>
        </w:rPr>
        <w:t>тщательное</w:t>
      </w:r>
      <w:r w:rsidR="00BF555A">
        <w:rPr>
          <w:sz w:val="28"/>
          <w:szCs w:val="20"/>
        </w:rPr>
        <w:t xml:space="preserve"> </w:t>
      </w:r>
      <w:r w:rsidRPr="00CD4F8E">
        <w:rPr>
          <w:sz w:val="28"/>
          <w:szCs w:val="20"/>
        </w:rPr>
        <w:t>отслеживание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немедленное</w:t>
      </w:r>
      <w:r w:rsidR="00BF555A">
        <w:rPr>
          <w:sz w:val="28"/>
          <w:szCs w:val="20"/>
        </w:rPr>
        <w:t xml:space="preserve"> </w:t>
      </w:r>
      <w:r w:rsidRPr="00CD4F8E">
        <w:rPr>
          <w:sz w:val="28"/>
          <w:szCs w:val="20"/>
        </w:rPr>
        <w:t>приобретение</w:t>
      </w:r>
      <w:r w:rsidR="00BF555A">
        <w:rPr>
          <w:sz w:val="28"/>
          <w:szCs w:val="20"/>
        </w:rPr>
        <w:t xml:space="preserve"> </w:t>
      </w:r>
      <w:r w:rsidRPr="00CD4F8E">
        <w:rPr>
          <w:sz w:val="28"/>
          <w:szCs w:val="20"/>
        </w:rPr>
        <w:t>высокодоходных</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отвечающих</w:t>
      </w:r>
      <w:r w:rsidR="00BF555A">
        <w:rPr>
          <w:sz w:val="28"/>
          <w:szCs w:val="20"/>
        </w:rPr>
        <w:t xml:space="preserve"> </w:t>
      </w:r>
      <w:r w:rsidRPr="00CD4F8E">
        <w:rPr>
          <w:sz w:val="28"/>
          <w:szCs w:val="20"/>
        </w:rPr>
        <w:t>инвестиционным</w:t>
      </w:r>
      <w:r w:rsidR="00BF555A">
        <w:rPr>
          <w:sz w:val="28"/>
          <w:szCs w:val="20"/>
        </w:rPr>
        <w:t xml:space="preserve"> </w:t>
      </w:r>
      <w:r w:rsidRPr="00CD4F8E">
        <w:rPr>
          <w:sz w:val="28"/>
          <w:szCs w:val="20"/>
        </w:rPr>
        <w:t>целям</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также</w:t>
      </w:r>
      <w:r w:rsidR="00BF555A">
        <w:rPr>
          <w:sz w:val="28"/>
          <w:szCs w:val="20"/>
        </w:rPr>
        <w:t xml:space="preserve"> </w:t>
      </w:r>
      <w:r w:rsidRPr="00CD4F8E">
        <w:rPr>
          <w:sz w:val="28"/>
          <w:szCs w:val="20"/>
        </w:rPr>
        <w:t>быстрое</w:t>
      </w:r>
      <w:r w:rsidR="00BF555A">
        <w:rPr>
          <w:sz w:val="28"/>
          <w:szCs w:val="20"/>
        </w:rPr>
        <w:t xml:space="preserve"> </w:t>
      </w:r>
      <w:r w:rsidRPr="00CD4F8E">
        <w:rPr>
          <w:sz w:val="28"/>
          <w:szCs w:val="20"/>
        </w:rPr>
        <w:t>изменение</w:t>
      </w:r>
      <w:r w:rsidR="00BF555A">
        <w:rPr>
          <w:sz w:val="28"/>
          <w:szCs w:val="20"/>
        </w:rPr>
        <w:t xml:space="preserve"> </w:t>
      </w:r>
      <w:r w:rsidRPr="00CD4F8E">
        <w:rPr>
          <w:sz w:val="28"/>
          <w:szCs w:val="20"/>
        </w:rPr>
        <w:t>состава</w:t>
      </w:r>
      <w:r w:rsidR="00BF555A">
        <w:rPr>
          <w:sz w:val="28"/>
          <w:szCs w:val="20"/>
        </w:rPr>
        <w:t xml:space="preserve"> </w:t>
      </w:r>
      <w:r w:rsidRPr="00CD4F8E">
        <w:rPr>
          <w:sz w:val="28"/>
          <w:szCs w:val="20"/>
        </w:rPr>
        <w:t>фондовых</w:t>
      </w:r>
      <w:r w:rsidR="00BF555A">
        <w:rPr>
          <w:sz w:val="28"/>
          <w:szCs w:val="20"/>
        </w:rPr>
        <w:t xml:space="preserve"> </w:t>
      </w:r>
      <w:r w:rsidRPr="00CD4F8E">
        <w:rPr>
          <w:sz w:val="28"/>
          <w:szCs w:val="20"/>
        </w:rPr>
        <w:t>инструментов,</w:t>
      </w:r>
      <w:r w:rsidR="00BF555A">
        <w:rPr>
          <w:sz w:val="28"/>
          <w:szCs w:val="20"/>
        </w:rPr>
        <w:t xml:space="preserve"> </w:t>
      </w:r>
      <w:r w:rsidRPr="00CD4F8E">
        <w:rPr>
          <w:sz w:val="28"/>
          <w:szCs w:val="20"/>
        </w:rPr>
        <w:t>входящих</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Сторонники</w:t>
      </w:r>
      <w:r w:rsidR="00BF555A">
        <w:rPr>
          <w:sz w:val="28"/>
          <w:szCs w:val="20"/>
        </w:rPr>
        <w:t xml:space="preserve"> </w:t>
      </w:r>
      <w:r w:rsidRPr="00CD4F8E">
        <w:rPr>
          <w:sz w:val="28"/>
          <w:szCs w:val="20"/>
        </w:rPr>
        <w:t>активного</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стоят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такой</w:t>
      </w:r>
      <w:r w:rsidR="00BF555A">
        <w:rPr>
          <w:sz w:val="28"/>
          <w:szCs w:val="20"/>
        </w:rPr>
        <w:t xml:space="preserve"> </w:t>
      </w:r>
      <w:r w:rsidRPr="00CD4F8E">
        <w:rPr>
          <w:sz w:val="28"/>
          <w:szCs w:val="20"/>
        </w:rPr>
        <w:t>точке</w:t>
      </w:r>
      <w:r w:rsidR="00BF555A">
        <w:rPr>
          <w:sz w:val="28"/>
          <w:szCs w:val="20"/>
        </w:rPr>
        <w:t xml:space="preserve"> </w:t>
      </w:r>
      <w:r w:rsidRPr="00CD4F8E">
        <w:rPr>
          <w:sz w:val="28"/>
          <w:szCs w:val="20"/>
        </w:rPr>
        <w:t>зрения,</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наличие</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явление</w:t>
      </w:r>
      <w:r w:rsidR="00BF555A">
        <w:rPr>
          <w:sz w:val="28"/>
          <w:szCs w:val="20"/>
        </w:rPr>
        <w:t xml:space="preserve"> </w:t>
      </w:r>
      <w:r w:rsidRPr="00CD4F8E">
        <w:rPr>
          <w:sz w:val="28"/>
          <w:szCs w:val="20"/>
        </w:rPr>
        <w:t>динамичное,</w:t>
      </w:r>
      <w:r w:rsidR="00BF555A">
        <w:rPr>
          <w:sz w:val="28"/>
          <w:szCs w:val="20"/>
        </w:rPr>
        <w:t xml:space="preserve"> </w:t>
      </w:r>
      <w:r w:rsidRPr="00CD4F8E">
        <w:rPr>
          <w:sz w:val="28"/>
          <w:szCs w:val="20"/>
        </w:rPr>
        <w:t>временное,</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оперативно</w:t>
      </w:r>
      <w:r w:rsidR="00BF555A">
        <w:rPr>
          <w:sz w:val="28"/>
          <w:szCs w:val="20"/>
        </w:rPr>
        <w:t xml:space="preserve"> </w:t>
      </w:r>
      <w:r w:rsidRPr="00CD4F8E">
        <w:rPr>
          <w:sz w:val="28"/>
          <w:szCs w:val="20"/>
        </w:rPr>
        <w:t>отслеживаются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покупаются</w:t>
      </w:r>
      <w:r w:rsidR="00BF555A">
        <w:rPr>
          <w:sz w:val="28"/>
          <w:szCs w:val="20"/>
        </w:rPr>
        <w:t xml:space="preserve"> </w:t>
      </w:r>
      <w:r w:rsidRPr="00CD4F8E">
        <w:rPr>
          <w:sz w:val="28"/>
          <w:szCs w:val="20"/>
        </w:rPr>
        <w:t>высокодоходные</w:t>
      </w:r>
      <w:r w:rsidR="00BF555A">
        <w:rPr>
          <w:sz w:val="28"/>
          <w:szCs w:val="20"/>
        </w:rPr>
        <w:t xml:space="preserve"> </w:t>
      </w: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Такие</w:t>
      </w:r>
      <w:r w:rsidR="00BF555A">
        <w:rPr>
          <w:sz w:val="28"/>
          <w:szCs w:val="20"/>
        </w:rPr>
        <w:t xml:space="preserve"> </w:t>
      </w:r>
      <w:r w:rsidRPr="00CD4F8E">
        <w:rPr>
          <w:sz w:val="28"/>
          <w:szCs w:val="20"/>
        </w:rPr>
        <w:t>управляющие</w:t>
      </w:r>
      <w:r w:rsidR="00BF555A">
        <w:rPr>
          <w:sz w:val="28"/>
          <w:szCs w:val="20"/>
        </w:rPr>
        <w:t xml:space="preserve"> </w:t>
      </w:r>
      <w:r w:rsidRPr="00CD4F8E">
        <w:rPr>
          <w:sz w:val="28"/>
          <w:szCs w:val="20"/>
        </w:rPr>
        <w:t>легко</w:t>
      </w:r>
      <w:r w:rsidR="00BF555A">
        <w:rPr>
          <w:sz w:val="28"/>
          <w:szCs w:val="20"/>
        </w:rPr>
        <w:t xml:space="preserve"> </w:t>
      </w:r>
      <w:r w:rsidRPr="00CD4F8E">
        <w:rPr>
          <w:sz w:val="28"/>
          <w:szCs w:val="20"/>
        </w:rPr>
        <w:t>расстаются</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низкодоходными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ненадежными</w:t>
      </w:r>
      <w:r w:rsidR="00BF555A">
        <w:rPr>
          <w:sz w:val="28"/>
          <w:szCs w:val="20"/>
        </w:rPr>
        <w:t xml:space="preserve"> </w:t>
      </w:r>
      <w:r w:rsidRPr="00CD4F8E">
        <w:rPr>
          <w:sz w:val="28"/>
          <w:szCs w:val="20"/>
        </w:rPr>
        <w:t>ценными</w:t>
      </w:r>
      <w:r w:rsidR="00BF555A">
        <w:rPr>
          <w:sz w:val="28"/>
          <w:szCs w:val="20"/>
        </w:rPr>
        <w:t xml:space="preserve"> </w:t>
      </w:r>
      <w:r w:rsidRPr="00CD4F8E">
        <w:rPr>
          <w:sz w:val="28"/>
          <w:szCs w:val="20"/>
        </w:rPr>
        <w:t>бумагами.</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iCs/>
          <w:sz w:val="28"/>
          <w:szCs w:val="20"/>
        </w:rPr>
        <w:t>Пассивное</w:t>
      </w:r>
      <w:r w:rsidR="00BF555A">
        <w:rPr>
          <w:iCs/>
          <w:sz w:val="28"/>
          <w:szCs w:val="20"/>
        </w:rPr>
        <w:t xml:space="preserve"> </w:t>
      </w:r>
      <w:r w:rsidRPr="00CD4F8E">
        <w:rPr>
          <w:iCs/>
          <w:sz w:val="28"/>
          <w:szCs w:val="20"/>
        </w:rPr>
        <w:t>управление</w:t>
      </w:r>
      <w:r w:rsidR="00BF555A">
        <w:rPr>
          <w:sz w:val="28"/>
          <w:szCs w:val="20"/>
        </w:rPr>
        <w:t xml:space="preserve"> </w:t>
      </w:r>
      <w:r w:rsidRPr="00CD4F8E">
        <w:rPr>
          <w:sz w:val="28"/>
          <w:szCs w:val="20"/>
        </w:rPr>
        <w:t>представляет</w:t>
      </w:r>
      <w:r w:rsidR="00BF555A">
        <w:rPr>
          <w:sz w:val="28"/>
          <w:szCs w:val="20"/>
        </w:rPr>
        <w:t xml:space="preserve"> </w:t>
      </w:r>
      <w:r w:rsidRPr="00CD4F8E">
        <w:rPr>
          <w:sz w:val="28"/>
          <w:szCs w:val="20"/>
        </w:rPr>
        <w:t>собой</w:t>
      </w:r>
      <w:r w:rsidR="00BF555A">
        <w:rPr>
          <w:sz w:val="28"/>
          <w:szCs w:val="20"/>
        </w:rPr>
        <w:t xml:space="preserve"> </w:t>
      </w:r>
      <w:r w:rsidRPr="00CD4F8E">
        <w:rPr>
          <w:sz w:val="28"/>
          <w:szCs w:val="20"/>
        </w:rPr>
        <w:t>создание</w:t>
      </w:r>
      <w:r w:rsidR="00BF555A">
        <w:rPr>
          <w:sz w:val="28"/>
          <w:szCs w:val="20"/>
        </w:rPr>
        <w:t xml:space="preserve"> </w:t>
      </w:r>
      <w:hyperlink r:id="rId213" w:history="1">
        <w:r w:rsidRPr="00CD4F8E">
          <w:rPr>
            <w:rStyle w:val="af0"/>
            <w:color w:val="auto"/>
            <w:sz w:val="28"/>
            <w:szCs w:val="20"/>
            <w:u w:val="none"/>
          </w:rPr>
          <w:t>хорошо</w:t>
        </w:r>
        <w:r w:rsidR="00BF555A">
          <w:rPr>
            <w:rStyle w:val="af0"/>
            <w:color w:val="auto"/>
            <w:sz w:val="28"/>
            <w:szCs w:val="20"/>
            <w:u w:val="none"/>
          </w:rPr>
          <w:t xml:space="preserve"> </w:t>
        </w:r>
        <w:r w:rsidRPr="00CD4F8E">
          <w:rPr>
            <w:rStyle w:val="af0"/>
            <w:color w:val="auto"/>
            <w:sz w:val="28"/>
            <w:szCs w:val="20"/>
            <w:u w:val="none"/>
          </w:rPr>
          <w:t>диверсифицированных</w:t>
        </w:r>
        <w:r w:rsidR="00BF555A">
          <w:rPr>
            <w:rStyle w:val="af0"/>
            <w:color w:val="auto"/>
            <w:sz w:val="28"/>
            <w:szCs w:val="20"/>
            <w:u w:val="none"/>
          </w:rPr>
          <w:t xml:space="preserve"> </w:t>
        </w:r>
        <w:r w:rsidRPr="00CD4F8E">
          <w:rPr>
            <w:rStyle w:val="af0"/>
            <w:color w:val="auto"/>
            <w:sz w:val="28"/>
            <w:szCs w:val="20"/>
            <w:u w:val="none"/>
          </w:rPr>
          <w:t>портфелей</w:t>
        </w:r>
      </w:hyperlink>
      <w:r w:rsidR="00BF555A">
        <w:rPr>
          <w:sz w:val="28"/>
          <w:szCs w:val="20"/>
        </w:rPr>
        <w:t xml:space="preserve"> </w:t>
      </w:r>
      <w:r w:rsidRPr="00CD4F8E">
        <w:rPr>
          <w:sz w:val="28"/>
          <w:szCs w:val="20"/>
        </w:rPr>
        <w:t>с</w:t>
      </w:r>
      <w:r w:rsidR="00BF555A">
        <w:rPr>
          <w:sz w:val="28"/>
          <w:szCs w:val="20"/>
        </w:rPr>
        <w:t xml:space="preserve"> </w:t>
      </w:r>
      <w:r w:rsidRPr="00CD4F8E">
        <w:rPr>
          <w:sz w:val="28"/>
          <w:szCs w:val="20"/>
        </w:rPr>
        <w:t>заранее</w:t>
      </w:r>
      <w:r w:rsidR="00BF555A">
        <w:rPr>
          <w:sz w:val="28"/>
          <w:szCs w:val="20"/>
        </w:rPr>
        <w:t xml:space="preserve"> </w:t>
      </w:r>
      <w:r w:rsidRPr="00CD4F8E">
        <w:rPr>
          <w:sz w:val="28"/>
          <w:szCs w:val="20"/>
        </w:rPr>
        <w:t>определенным</w:t>
      </w:r>
      <w:r w:rsidR="00BF555A">
        <w:rPr>
          <w:sz w:val="28"/>
          <w:szCs w:val="20"/>
        </w:rPr>
        <w:t xml:space="preserve"> </w:t>
      </w:r>
      <w:r w:rsidRPr="00CD4F8E">
        <w:rPr>
          <w:sz w:val="28"/>
          <w:szCs w:val="20"/>
        </w:rPr>
        <w:t>уровнем</w:t>
      </w:r>
      <w:r w:rsidR="00BF555A">
        <w:rPr>
          <w:sz w:val="28"/>
          <w:szCs w:val="20"/>
        </w:rPr>
        <w:t xml:space="preserve"> </w:t>
      </w:r>
      <w:r w:rsidRPr="00CD4F8E">
        <w:rPr>
          <w:sz w:val="28"/>
          <w:szCs w:val="20"/>
        </w:rPr>
        <w:t>риска,</w:t>
      </w:r>
      <w:r w:rsidR="00BF555A">
        <w:rPr>
          <w:sz w:val="28"/>
          <w:szCs w:val="20"/>
        </w:rPr>
        <w:t xml:space="preserve"> </w:t>
      </w:r>
      <w:r w:rsidRPr="00CD4F8E">
        <w:rPr>
          <w:sz w:val="28"/>
          <w:szCs w:val="20"/>
        </w:rPr>
        <w:t>рассчитанным</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длительную</w:t>
      </w:r>
      <w:r w:rsidR="00BF555A">
        <w:rPr>
          <w:sz w:val="28"/>
          <w:szCs w:val="20"/>
        </w:rPr>
        <w:t xml:space="preserve"> </w:t>
      </w:r>
      <w:r w:rsidRPr="00CD4F8E">
        <w:rPr>
          <w:sz w:val="28"/>
          <w:szCs w:val="20"/>
        </w:rPr>
        <w:t>перспективу.</w:t>
      </w:r>
      <w:r w:rsidR="00BF555A">
        <w:rPr>
          <w:sz w:val="28"/>
          <w:szCs w:val="20"/>
        </w:rPr>
        <w:t xml:space="preserve"> </w:t>
      </w:r>
      <w:r w:rsidRPr="00CD4F8E">
        <w:rPr>
          <w:sz w:val="28"/>
          <w:szCs w:val="20"/>
        </w:rPr>
        <w:t>Другими</w:t>
      </w:r>
      <w:r w:rsidR="00BF555A">
        <w:rPr>
          <w:sz w:val="28"/>
          <w:szCs w:val="20"/>
        </w:rPr>
        <w:t xml:space="preserve"> </w:t>
      </w:r>
      <w:r w:rsidRPr="00CD4F8E">
        <w:rPr>
          <w:sz w:val="28"/>
          <w:szCs w:val="20"/>
        </w:rPr>
        <w:t>словами,</w:t>
      </w:r>
      <w:r w:rsidR="00BF555A">
        <w:rPr>
          <w:sz w:val="28"/>
          <w:szCs w:val="20"/>
        </w:rPr>
        <w:t xml:space="preserve"> </w:t>
      </w:r>
      <w:r w:rsidRPr="00CD4F8E">
        <w:rPr>
          <w:sz w:val="28"/>
          <w:szCs w:val="20"/>
        </w:rPr>
        <w:t>пассивное</w:t>
      </w:r>
      <w:r w:rsidR="00BF555A">
        <w:rPr>
          <w:sz w:val="28"/>
          <w:szCs w:val="20"/>
        </w:rPr>
        <w:t xml:space="preserve"> </w:t>
      </w:r>
      <w:r w:rsidRPr="00CD4F8E">
        <w:rPr>
          <w:sz w:val="28"/>
          <w:szCs w:val="20"/>
        </w:rPr>
        <w:t>управление</w:t>
      </w:r>
      <w:r w:rsidR="00BF555A">
        <w:rPr>
          <w:sz w:val="28"/>
          <w:szCs w:val="20"/>
        </w:rPr>
        <w:t xml:space="preserve"> </w:t>
      </w:r>
      <w:r w:rsidRPr="00CD4F8E">
        <w:rPr>
          <w:sz w:val="28"/>
          <w:szCs w:val="20"/>
        </w:rPr>
        <w:t>нацелено</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создание</w:t>
      </w:r>
      <w:r w:rsidR="00BF555A">
        <w:rPr>
          <w:sz w:val="28"/>
          <w:szCs w:val="20"/>
        </w:rPr>
        <w:t xml:space="preserve"> </w:t>
      </w:r>
      <w:r w:rsidRPr="00CD4F8E">
        <w:rPr>
          <w:sz w:val="28"/>
          <w:szCs w:val="20"/>
        </w:rPr>
        <w:t>долговременного</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составом</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имеющий</w:t>
      </w:r>
      <w:r w:rsidR="00BF555A">
        <w:rPr>
          <w:sz w:val="28"/>
          <w:szCs w:val="20"/>
        </w:rPr>
        <w:t xml:space="preserve"> </w:t>
      </w:r>
      <w:r w:rsidRPr="00CD4F8E">
        <w:rPr>
          <w:sz w:val="28"/>
          <w:szCs w:val="20"/>
        </w:rPr>
        <w:t>определенный</w:t>
      </w:r>
      <w:r w:rsidR="00BF555A">
        <w:rPr>
          <w:sz w:val="28"/>
          <w:szCs w:val="20"/>
        </w:rPr>
        <w:t xml:space="preserve"> </w:t>
      </w:r>
      <w:r w:rsidRPr="00CD4F8E">
        <w:rPr>
          <w:sz w:val="28"/>
          <w:szCs w:val="20"/>
        </w:rPr>
        <w:t>уровень</w:t>
      </w:r>
      <w:r w:rsidR="00BF555A">
        <w:rPr>
          <w:sz w:val="28"/>
          <w:szCs w:val="20"/>
        </w:rPr>
        <w:t xml:space="preserve"> </w:t>
      </w:r>
      <w:r w:rsidRPr="00CD4F8E">
        <w:rPr>
          <w:sz w:val="28"/>
          <w:szCs w:val="20"/>
        </w:rPr>
        <w:t>риска,</w:t>
      </w:r>
      <w:r w:rsidR="00BF555A">
        <w:rPr>
          <w:sz w:val="28"/>
          <w:szCs w:val="20"/>
        </w:rPr>
        <w:t xml:space="preserve"> </w:t>
      </w:r>
      <w:r w:rsidRPr="00CD4F8E">
        <w:rPr>
          <w:sz w:val="28"/>
          <w:szCs w:val="20"/>
        </w:rPr>
        <w:t>определенный</w:t>
      </w:r>
      <w:r w:rsidR="00BF555A">
        <w:rPr>
          <w:sz w:val="28"/>
          <w:szCs w:val="20"/>
        </w:rPr>
        <w:t xml:space="preserve"> </w:t>
      </w:r>
      <w:r w:rsidRPr="00CD4F8E">
        <w:rPr>
          <w:sz w:val="28"/>
          <w:szCs w:val="20"/>
        </w:rPr>
        <w:t>доход.</w:t>
      </w:r>
      <w:r w:rsidR="00BF555A">
        <w:rPr>
          <w:sz w:val="28"/>
          <w:szCs w:val="20"/>
        </w:rPr>
        <w:t xml:space="preserve"> </w:t>
      </w:r>
      <w:r w:rsidRPr="00CD4F8E">
        <w:rPr>
          <w:sz w:val="28"/>
          <w:szCs w:val="20"/>
        </w:rPr>
        <w:t>Такой</w:t>
      </w:r>
      <w:r w:rsidR="00BF555A">
        <w:rPr>
          <w:sz w:val="28"/>
          <w:szCs w:val="20"/>
        </w:rPr>
        <w:t xml:space="preserve"> </w:t>
      </w:r>
      <w:r w:rsidRPr="00CD4F8E">
        <w:rPr>
          <w:sz w:val="28"/>
          <w:szCs w:val="20"/>
        </w:rPr>
        <w:t>подход</w:t>
      </w:r>
      <w:r w:rsidR="00BF555A">
        <w:rPr>
          <w:sz w:val="28"/>
          <w:szCs w:val="20"/>
        </w:rPr>
        <w:t xml:space="preserve"> </w:t>
      </w:r>
      <w:r w:rsidRPr="00CD4F8E">
        <w:rPr>
          <w:sz w:val="28"/>
          <w:szCs w:val="20"/>
        </w:rPr>
        <w:t>возможен</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достаточной</w:t>
      </w:r>
      <w:r w:rsidR="00BF555A">
        <w:rPr>
          <w:sz w:val="28"/>
          <w:szCs w:val="20"/>
        </w:rPr>
        <w:t xml:space="preserve"> </w:t>
      </w:r>
      <w:hyperlink r:id="rId214" w:history="1">
        <w:r w:rsidRPr="00CD4F8E">
          <w:rPr>
            <w:rStyle w:val="af0"/>
            <w:color w:val="auto"/>
            <w:sz w:val="28"/>
            <w:szCs w:val="20"/>
            <w:u w:val="none"/>
          </w:rPr>
          <w:t>эффективности</w:t>
        </w:r>
        <w:r w:rsidR="00BF555A">
          <w:rPr>
            <w:rStyle w:val="af0"/>
            <w:color w:val="auto"/>
            <w:sz w:val="28"/>
            <w:szCs w:val="20"/>
            <w:u w:val="none"/>
          </w:rPr>
          <w:t xml:space="preserve"> </w:t>
        </w:r>
        <w:r w:rsidRPr="00CD4F8E">
          <w:rPr>
            <w:rStyle w:val="af0"/>
            <w:color w:val="auto"/>
            <w:sz w:val="28"/>
            <w:szCs w:val="20"/>
            <w:u w:val="none"/>
          </w:rPr>
          <w:t>рынка</w:t>
        </w:r>
      </w:hyperlink>
      <w:r w:rsidRPr="00CD4F8E">
        <w:rPr>
          <w:sz w:val="28"/>
          <w:szCs w:val="20"/>
        </w:rPr>
        <w:t>,</w:t>
      </w:r>
      <w:r w:rsidR="00BF555A">
        <w:rPr>
          <w:sz w:val="28"/>
          <w:szCs w:val="20"/>
        </w:rPr>
        <w:t xml:space="preserve"> </w:t>
      </w:r>
      <w:r w:rsidRPr="00CD4F8E">
        <w:rPr>
          <w:sz w:val="28"/>
          <w:szCs w:val="20"/>
        </w:rPr>
        <w:t>насыщенного</w:t>
      </w:r>
      <w:r w:rsidR="00BF555A">
        <w:rPr>
          <w:sz w:val="28"/>
          <w:szCs w:val="20"/>
        </w:rPr>
        <w:t xml:space="preserve"> </w:t>
      </w:r>
      <w:r w:rsidRPr="00CD4F8E">
        <w:rPr>
          <w:sz w:val="28"/>
          <w:szCs w:val="20"/>
        </w:rPr>
        <w:t>ценными</w:t>
      </w:r>
      <w:r w:rsidR="00BF555A">
        <w:rPr>
          <w:sz w:val="28"/>
          <w:szCs w:val="20"/>
        </w:rPr>
        <w:t xml:space="preserve"> </w:t>
      </w:r>
      <w:r w:rsidRPr="00CD4F8E">
        <w:rPr>
          <w:sz w:val="28"/>
          <w:szCs w:val="20"/>
        </w:rPr>
        <w:t>бумагами</w:t>
      </w:r>
      <w:r w:rsidR="00BF555A">
        <w:rPr>
          <w:sz w:val="28"/>
          <w:szCs w:val="20"/>
        </w:rPr>
        <w:t xml:space="preserve"> </w:t>
      </w:r>
      <w:r w:rsidRPr="00CD4F8E">
        <w:rPr>
          <w:sz w:val="28"/>
          <w:szCs w:val="20"/>
        </w:rPr>
        <w:t>хорошего</w:t>
      </w:r>
      <w:r w:rsidR="00BF555A">
        <w:rPr>
          <w:sz w:val="28"/>
          <w:szCs w:val="20"/>
        </w:rPr>
        <w:t xml:space="preserve"> </w:t>
      </w:r>
      <w:r w:rsidRPr="00CD4F8E">
        <w:rPr>
          <w:sz w:val="28"/>
          <w:szCs w:val="20"/>
        </w:rPr>
        <w:t>качества.</w:t>
      </w:r>
      <w:r w:rsidR="00BF555A">
        <w:rPr>
          <w:sz w:val="28"/>
          <w:szCs w:val="20"/>
        </w:rPr>
        <w:t xml:space="preserve"> </w:t>
      </w:r>
      <w:r w:rsidRPr="00CD4F8E">
        <w:rPr>
          <w:sz w:val="28"/>
          <w:szCs w:val="20"/>
        </w:rPr>
        <w:t>Продолжительность</w:t>
      </w:r>
      <w:r w:rsidR="00BF555A">
        <w:rPr>
          <w:sz w:val="28"/>
          <w:szCs w:val="20"/>
        </w:rPr>
        <w:t xml:space="preserve"> </w:t>
      </w:r>
      <w:r w:rsidRPr="00CD4F8E">
        <w:rPr>
          <w:sz w:val="28"/>
          <w:szCs w:val="20"/>
        </w:rPr>
        <w:t>существования</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предполагает</w:t>
      </w:r>
      <w:r w:rsidR="00BF555A">
        <w:rPr>
          <w:sz w:val="28"/>
          <w:szCs w:val="20"/>
        </w:rPr>
        <w:t xml:space="preserve"> </w:t>
      </w:r>
      <w:r w:rsidRPr="00CD4F8E">
        <w:rPr>
          <w:sz w:val="28"/>
          <w:szCs w:val="20"/>
        </w:rPr>
        <w:t>стабильность</w:t>
      </w:r>
      <w:r w:rsidR="00BF555A">
        <w:rPr>
          <w:sz w:val="28"/>
          <w:szCs w:val="20"/>
        </w:rPr>
        <w:t xml:space="preserve"> </w:t>
      </w:r>
      <w:r w:rsidRPr="00CD4F8E">
        <w:rPr>
          <w:sz w:val="28"/>
          <w:szCs w:val="20"/>
        </w:rPr>
        <w:t>процессов</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фондовом</w:t>
      </w:r>
      <w:r w:rsidR="00BF555A">
        <w:rPr>
          <w:sz w:val="28"/>
          <w:szCs w:val="20"/>
        </w:rPr>
        <w:t xml:space="preserve"> </w:t>
      </w:r>
      <w:r w:rsidRPr="00CD4F8E">
        <w:rPr>
          <w:sz w:val="28"/>
          <w:szCs w:val="20"/>
        </w:rPr>
        <w:t>рынке.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условиях</w:t>
      </w:r>
      <w:r w:rsidR="00BF555A">
        <w:rPr>
          <w:sz w:val="28"/>
          <w:szCs w:val="20"/>
        </w:rPr>
        <w:t xml:space="preserve"> </w:t>
      </w:r>
      <w:hyperlink r:id="rId215" w:history="1">
        <w:r w:rsidRPr="00CD4F8E">
          <w:rPr>
            <w:rStyle w:val="af0"/>
            <w:color w:val="auto"/>
            <w:sz w:val="28"/>
            <w:szCs w:val="20"/>
            <w:u w:val="none"/>
          </w:rPr>
          <w:t>инфляции</w:t>
        </w:r>
      </w:hyperlink>
      <w:r w:rsidRPr="00CD4F8E">
        <w:rPr>
          <w:sz w:val="28"/>
          <w:szCs w:val="20"/>
        </w:rPr>
        <w:t>,</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следовательно,</w:t>
      </w:r>
      <w:r w:rsidR="00BF555A">
        <w:rPr>
          <w:sz w:val="28"/>
          <w:szCs w:val="20"/>
        </w:rPr>
        <w:t xml:space="preserve"> </w:t>
      </w:r>
      <w:r w:rsidRPr="00CD4F8E">
        <w:rPr>
          <w:sz w:val="28"/>
          <w:szCs w:val="20"/>
        </w:rPr>
        <w:t>существования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основном</w:t>
      </w:r>
      <w:r w:rsidR="00BF555A">
        <w:rPr>
          <w:sz w:val="28"/>
          <w:szCs w:val="20"/>
        </w:rPr>
        <w:t xml:space="preserve"> </w:t>
      </w:r>
      <w:r w:rsidRPr="00CD4F8E">
        <w:rPr>
          <w:sz w:val="28"/>
          <w:szCs w:val="20"/>
        </w:rPr>
        <w:t>рынка</w:t>
      </w:r>
      <w:r w:rsidR="00BF555A">
        <w:rPr>
          <w:sz w:val="28"/>
          <w:szCs w:val="20"/>
        </w:rPr>
        <w:t xml:space="preserve"> </w:t>
      </w:r>
      <w:r w:rsidRPr="00CD4F8E">
        <w:rPr>
          <w:sz w:val="28"/>
          <w:szCs w:val="20"/>
        </w:rPr>
        <w:t>краткосрочных</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также</w:t>
      </w:r>
      <w:r w:rsidR="00BF555A">
        <w:rPr>
          <w:sz w:val="28"/>
          <w:szCs w:val="20"/>
        </w:rPr>
        <w:t xml:space="preserve"> </w:t>
      </w:r>
      <w:r w:rsidRPr="00CD4F8E">
        <w:rPr>
          <w:sz w:val="28"/>
          <w:szCs w:val="20"/>
        </w:rPr>
        <w:t>нестабильной</w:t>
      </w:r>
      <w:r w:rsidR="00BF555A">
        <w:rPr>
          <w:sz w:val="28"/>
          <w:szCs w:val="20"/>
        </w:rPr>
        <w:t xml:space="preserve"> </w:t>
      </w:r>
      <w:hyperlink r:id="rId216" w:history="1">
        <w:r w:rsidRPr="00CD4F8E">
          <w:rPr>
            <w:rStyle w:val="af0"/>
            <w:color w:val="auto"/>
            <w:sz w:val="28"/>
            <w:szCs w:val="20"/>
            <w:u w:val="none"/>
          </w:rPr>
          <w:t>конъюнктуры</w:t>
        </w:r>
      </w:hyperlink>
      <w:r w:rsidR="00BF555A">
        <w:rPr>
          <w:sz w:val="28"/>
          <w:szCs w:val="20"/>
        </w:rPr>
        <w:t xml:space="preserve"> </w:t>
      </w:r>
      <w:r w:rsidRPr="00CD4F8E">
        <w:rPr>
          <w:sz w:val="28"/>
          <w:szCs w:val="20"/>
        </w:rPr>
        <w:t>фондового</w:t>
      </w:r>
      <w:r w:rsidR="00BF555A">
        <w:rPr>
          <w:sz w:val="28"/>
          <w:szCs w:val="20"/>
        </w:rPr>
        <w:t xml:space="preserve"> </w:t>
      </w:r>
      <w:r w:rsidRPr="00CD4F8E">
        <w:rPr>
          <w:sz w:val="28"/>
          <w:szCs w:val="20"/>
        </w:rPr>
        <w:t>рынка</w:t>
      </w:r>
      <w:r w:rsidR="00BF555A">
        <w:rPr>
          <w:sz w:val="28"/>
          <w:szCs w:val="20"/>
        </w:rPr>
        <w:t xml:space="preserve"> </w:t>
      </w:r>
      <w:r w:rsidRPr="00CD4F8E">
        <w:rPr>
          <w:sz w:val="28"/>
          <w:szCs w:val="20"/>
        </w:rPr>
        <w:t>пассивное</w:t>
      </w:r>
      <w:r w:rsidR="00BF555A">
        <w:rPr>
          <w:sz w:val="28"/>
          <w:szCs w:val="20"/>
        </w:rPr>
        <w:t xml:space="preserve"> </w:t>
      </w:r>
      <w:r w:rsidRPr="00CD4F8E">
        <w:rPr>
          <w:sz w:val="28"/>
          <w:szCs w:val="20"/>
        </w:rPr>
        <w:t>управление</w:t>
      </w:r>
      <w:r w:rsidR="00BF555A">
        <w:rPr>
          <w:sz w:val="28"/>
          <w:szCs w:val="20"/>
        </w:rPr>
        <w:t xml:space="preserve"> </w:t>
      </w:r>
      <w:r w:rsidRPr="00CD4F8E">
        <w:rPr>
          <w:sz w:val="28"/>
          <w:szCs w:val="20"/>
        </w:rPr>
        <w:t>представляется</w:t>
      </w:r>
      <w:r w:rsidR="00BF555A">
        <w:rPr>
          <w:sz w:val="28"/>
          <w:szCs w:val="20"/>
        </w:rPr>
        <w:t xml:space="preserve"> </w:t>
      </w:r>
      <w:r w:rsidRPr="00CD4F8E">
        <w:rPr>
          <w:sz w:val="28"/>
          <w:szCs w:val="20"/>
        </w:rPr>
        <w:t>малоэффективным.</w:t>
      </w:r>
      <w:r w:rsidR="00BF555A">
        <w:rPr>
          <w:sz w:val="28"/>
          <w:szCs w:val="20"/>
        </w:rPr>
        <w:t xml:space="preserve"> </w:t>
      </w:r>
      <w:r w:rsidRPr="00CD4F8E">
        <w:rPr>
          <w:sz w:val="28"/>
          <w:szCs w:val="20"/>
        </w:rPr>
        <w:t>Пассивное</w:t>
      </w:r>
      <w:r w:rsidR="00BF555A">
        <w:rPr>
          <w:sz w:val="28"/>
          <w:szCs w:val="20"/>
        </w:rPr>
        <w:t xml:space="preserve"> </w:t>
      </w:r>
      <w:r w:rsidRPr="00CD4F8E">
        <w:rPr>
          <w:sz w:val="28"/>
          <w:szCs w:val="20"/>
        </w:rPr>
        <w:t>управление</w:t>
      </w:r>
      <w:r w:rsidR="00BF555A">
        <w:rPr>
          <w:sz w:val="28"/>
          <w:szCs w:val="20"/>
        </w:rPr>
        <w:t xml:space="preserve"> </w:t>
      </w:r>
      <w:r w:rsidRPr="00CD4F8E">
        <w:rPr>
          <w:sz w:val="28"/>
          <w:szCs w:val="20"/>
        </w:rPr>
        <w:t>эффективно</w:t>
      </w:r>
      <w:r w:rsidR="00BF555A">
        <w:rPr>
          <w:sz w:val="28"/>
          <w:szCs w:val="20"/>
        </w:rPr>
        <w:t xml:space="preserve"> </w:t>
      </w:r>
      <w:r w:rsidRPr="00CD4F8E">
        <w:rPr>
          <w:sz w:val="28"/>
          <w:szCs w:val="20"/>
        </w:rPr>
        <w:t>лишь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отношении</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состоящего</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низкорискованых</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должны</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долгосрочными</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того,</w:t>
      </w:r>
      <w:r w:rsidR="00BF555A">
        <w:rPr>
          <w:sz w:val="28"/>
          <w:szCs w:val="20"/>
        </w:rPr>
        <w:t xml:space="preserve"> </w:t>
      </w:r>
      <w:r w:rsidRPr="00CD4F8E">
        <w:rPr>
          <w:sz w:val="28"/>
          <w:szCs w:val="20"/>
        </w:rPr>
        <w:t>чтобы</w:t>
      </w:r>
      <w:r w:rsidR="00BF555A">
        <w:rPr>
          <w:sz w:val="28"/>
          <w:szCs w:val="20"/>
        </w:rPr>
        <w:t xml:space="preserve"> </w:t>
      </w:r>
      <w:r w:rsidRPr="00CD4F8E">
        <w:rPr>
          <w:sz w:val="28"/>
          <w:szCs w:val="20"/>
        </w:rPr>
        <w:t>портфель</w:t>
      </w:r>
      <w:r w:rsidR="00BF555A">
        <w:rPr>
          <w:sz w:val="28"/>
          <w:szCs w:val="20"/>
        </w:rPr>
        <w:t xml:space="preserve"> </w:t>
      </w:r>
      <w:r w:rsidRPr="00CD4F8E">
        <w:rPr>
          <w:sz w:val="28"/>
          <w:szCs w:val="20"/>
        </w:rPr>
        <w:t>существовал</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неизменном</w:t>
      </w:r>
      <w:r w:rsidR="00BF555A">
        <w:rPr>
          <w:sz w:val="28"/>
          <w:szCs w:val="20"/>
        </w:rPr>
        <w:t xml:space="preserve"> </w:t>
      </w:r>
      <w:r w:rsidRPr="00CD4F8E">
        <w:rPr>
          <w:sz w:val="28"/>
          <w:szCs w:val="20"/>
        </w:rPr>
        <w:t>состоянии</w:t>
      </w:r>
      <w:r w:rsidR="00BF555A">
        <w:rPr>
          <w:sz w:val="28"/>
          <w:szCs w:val="20"/>
        </w:rPr>
        <w:t xml:space="preserve"> </w:t>
      </w:r>
      <w:r w:rsidRPr="00CD4F8E">
        <w:rPr>
          <w:sz w:val="28"/>
          <w:szCs w:val="20"/>
        </w:rPr>
        <w:t>длительное</w:t>
      </w:r>
      <w:r w:rsidR="00BF555A">
        <w:rPr>
          <w:sz w:val="28"/>
          <w:szCs w:val="20"/>
        </w:rPr>
        <w:t xml:space="preserve"> </w:t>
      </w:r>
      <w:r w:rsidRPr="00CD4F8E">
        <w:rPr>
          <w:sz w:val="28"/>
          <w:szCs w:val="20"/>
        </w:rPr>
        <w:t>время.</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позволит</w:t>
      </w:r>
      <w:r w:rsidR="00BF555A">
        <w:rPr>
          <w:sz w:val="28"/>
          <w:szCs w:val="20"/>
        </w:rPr>
        <w:t xml:space="preserve"> </w:t>
      </w:r>
      <w:r w:rsidRPr="00CD4F8E">
        <w:rPr>
          <w:sz w:val="28"/>
          <w:szCs w:val="20"/>
        </w:rPr>
        <w:t>реализовать</w:t>
      </w:r>
      <w:r w:rsidR="00BF555A">
        <w:rPr>
          <w:sz w:val="28"/>
          <w:szCs w:val="20"/>
        </w:rPr>
        <w:t xml:space="preserve"> </w:t>
      </w:r>
      <w:r w:rsidRPr="00CD4F8E">
        <w:rPr>
          <w:sz w:val="28"/>
          <w:szCs w:val="20"/>
        </w:rPr>
        <w:t>основное</w:t>
      </w:r>
      <w:r w:rsidR="00BF555A">
        <w:rPr>
          <w:sz w:val="28"/>
          <w:szCs w:val="20"/>
        </w:rPr>
        <w:t xml:space="preserve"> </w:t>
      </w:r>
      <w:r w:rsidRPr="00CD4F8E">
        <w:rPr>
          <w:sz w:val="28"/>
          <w:szCs w:val="20"/>
        </w:rPr>
        <w:t>преимущество</w:t>
      </w:r>
      <w:r w:rsidR="00BF555A">
        <w:rPr>
          <w:sz w:val="28"/>
          <w:szCs w:val="20"/>
        </w:rPr>
        <w:t xml:space="preserve"> </w:t>
      </w:r>
      <w:r w:rsidRPr="00CD4F8E">
        <w:rPr>
          <w:sz w:val="28"/>
          <w:szCs w:val="20"/>
        </w:rPr>
        <w:t>пассивного</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низкий</w:t>
      </w:r>
      <w:r w:rsidR="00BF555A">
        <w:rPr>
          <w:sz w:val="28"/>
          <w:szCs w:val="20"/>
        </w:rPr>
        <w:t xml:space="preserve"> </w:t>
      </w:r>
      <w:r w:rsidRPr="00CD4F8E">
        <w:rPr>
          <w:sz w:val="28"/>
          <w:szCs w:val="20"/>
        </w:rPr>
        <w:t>уровень</w:t>
      </w:r>
      <w:r w:rsidR="00BF555A">
        <w:rPr>
          <w:sz w:val="28"/>
          <w:szCs w:val="20"/>
        </w:rPr>
        <w:t xml:space="preserve"> </w:t>
      </w:r>
      <w:r w:rsidRPr="00CD4F8E">
        <w:rPr>
          <w:sz w:val="28"/>
          <w:szCs w:val="20"/>
        </w:rPr>
        <w:t>накладных</w:t>
      </w:r>
      <w:r w:rsidR="00BF555A">
        <w:rPr>
          <w:sz w:val="28"/>
          <w:szCs w:val="20"/>
        </w:rPr>
        <w:t xml:space="preserve"> </w:t>
      </w:r>
      <w:r w:rsidRPr="00CD4F8E">
        <w:rPr>
          <w:sz w:val="28"/>
          <w:szCs w:val="20"/>
        </w:rPr>
        <w:t>расходов.</w:t>
      </w:r>
    </w:p>
    <w:p w:rsidR="002F7977" w:rsidRPr="00CD4F8E" w:rsidRDefault="002F7977" w:rsidP="00CD4F8E">
      <w:pPr>
        <w:keepNext/>
        <w:widowControl w:val="0"/>
        <w:spacing w:line="360" w:lineRule="auto"/>
        <w:ind w:firstLine="709"/>
        <w:jc w:val="both"/>
        <w:rPr>
          <w:sz w:val="28"/>
          <w:szCs w:val="20"/>
        </w:rPr>
      </w:pPr>
      <w:r w:rsidRPr="00CD4F8E">
        <w:rPr>
          <w:bCs/>
          <w:sz w:val="28"/>
          <w:szCs w:val="20"/>
        </w:rPr>
        <w:t>Общий</w:t>
      </w:r>
      <w:r w:rsidR="00BF555A">
        <w:rPr>
          <w:bCs/>
          <w:sz w:val="28"/>
          <w:szCs w:val="20"/>
        </w:rPr>
        <w:t xml:space="preserve"> </w:t>
      </w:r>
      <w:r w:rsidRPr="00CD4F8E">
        <w:rPr>
          <w:bCs/>
          <w:sz w:val="28"/>
          <w:szCs w:val="20"/>
        </w:rPr>
        <w:t>расчет</w:t>
      </w:r>
      <w:r w:rsidR="00BF555A">
        <w:rPr>
          <w:bCs/>
          <w:sz w:val="28"/>
          <w:szCs w:val="20"/>
        </w:rPr>
        <w:t xml:space="preserve"> </w:t>
      </w:r>
      <w:r w:rsidRPr="00CD4F8E">
        <w:rPr>
          <w:bCs/>
          <w:sz w:val="28"/>
          <w:szCs w:val="20"/>
        </w:rPr>
        <w:t>прибыльности</w:t>
      </w:r>
      <w:r w:rsidR="00BF555A">
        <w:rPr>
          <w:bCs/>
          <w:sz w:val="28"/>
          <w:szCs w:val="20"/>
        </w:rPr>
        <w:t xml:space="preserve"> </w:t>
      </w:r>
      <w:r w:rsidRPr="00CD4F8E">
        <w:rPr>
          <w:bCs/>
          <w:sz w:val="28"/>
          <w:szCs w:val="20"/>
        </w:rPr>
        <w:t>портфеля</w:t>
      </w:r>
      <w:r w:rsidR="00BF555A">
        <w:rPr>
          <w:bCs/>
          <w:sz w:val="28"/>
          <w:szCs w:val="20"/>
        </w:rPr>
        <w:t xml:space="preserve"> </w:t>
      </w:r>
      <w:r w:rsidRPr="00CD4F8E">
        <w:rPr>
          <w:bCs/>
          <w:sz w:val="28"/>
          <w:szCs w:val="20"/>
        </w:rPr>
        <w:t>ценных</w:t>
      </w:r>
      <w:r w:rsidR="00BF555A">
        <w:rPr>
          <w:bCs/>
          <w:sz w:val="28"/>
          <w:szCs w:val="20"/>
        </w:rPr>
        <w:t xml:space="preserve"> </w:t>
      </w:r>
      <w:r w:rsidRPr="00CD4F8E">
        <w:rPr>
          <w:bCs/>
          <w:sz w:val="28"/>
          <w:szCs w:val="20"/>
        </w:rPr>
        <w:t>бумаг</w:t>
      </w:r>
      <w:r w:rsidR="00BF555A">
        <w:rPr>
          <w:bCs/>
          <w:sz w:val="28"/>
          <w:szCs w:val="20"/>
        </w:rPr>
        <w:t xml:space="preserve"> </w:t>
      </w:r>
      <w:r w:rsidRPr="00CD4F8E">
        <w:rPr>
          <w:bCs/>
          <w:sz w:val="28"/>
          <w:szCs w:val="20"/>
        </w:rPr>
        <w:t>осуществляется</w:t>
      </w:r>
      <w:r w:rsidR="00BF555A">
        <w:rPr>
          <w:bCs/>
          <w:sz w:val="28"/>
          <w:szCs w:val="20"/>
        </w:rPr>
        <w:t xml:space="preserve"> </w:t>
      </w:r>
      <w:r w:rsidRPr="00CD4F8E">
        <w:rPr>
          <w:bCs/>
          <w:sz w:val="28"/>
          <w:szCs w:val="20"/>
        </w:rPr>
        <w:t>по</w:t>
      </w:r>
      <w:r w:rsidR="00BF555A">
        <w:rPr>
          <w:bCs/>
          <w:sz w:val="28"/>
          <w:szCs w:val="20"/>
        </w:rPr>
        <w:t xml:space="preserve"> </w:t>
      </w:r>
      <w:r w:rsidRPr="00CD4F8E">
        <w:rPr>
          <w:bCs/>
          <w:sz w:val="28"/>
          <w:szCs w:val="20"/>
        </w:rPr>
        <w:t>следующим</w:t>
      </w:r>
      <w:r w:rsidR="00BF555A">
        <w:rPr>
          <w:bCs/>
          <w:sz w:val="28"/>
          <w:szCs w:val="20"/>
        </w:rPr>
        <w:t xml:space="preserve"> </w:t>
      </w:r>
      <w:r w:rsidRPr="00CD4F8E">
        <w:rPr>
          <w:bCs/>
          <w:sz w:val="28"/>
          <w:szCs w:val="20"/>
        </w:rPr>
        <w:t>формулам:</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3600" w:dyaOrig="360">
          <v:shape id="_x0000_i1134" type="#_x0000_t75" style="width:180pt;height:18pt" o:ole="">
            <v:imagedata r:id="rId217" o:title=""/>
          </v:shape>
          <o:OLEObject Type="Embed" ProgID="Equation.3" ShapeID="_x0000_i1134" DrawAspect="Content" ObjectID="_1460023139" r:id="rId218"/>
        </w:object>
      </w:r>
      <w:r w:rsidRPr="00CD4F8E">
        <w:rPr>
          <w:sz w:val="28"/>
          <w:szCs w:val="20"/>
        </w:rPr>
        <w:t>,</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w:t>
      </w:r>
      <w:r w:rsidR="00BF555A">
        <w:rPr>
          <w:sz w:val="28"/>
          <w:szCs w:val="20"/>
        </w:rPr>
        <w:t xml:space="preserve"> </w:t>
      </w:r>
      <w:r w:rsidRPr="00CD4F8E">
        <w:rPr>
          <w:sz w:val="28"/>
          <w:szCs w:val="20"/>
          <w:lang w:val="en-US"/>
        </w:rPr>
        <w:t>d</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доля</w:t>
      </w:r>
      <w:r w:rsidR="00BF555A">
        <w:rPr>
          <w:sz w:val="28"/>
          <w:szCs w:val="20"/>
        </w:rPr>
        <w:t xml:space="preserve"> </w:t>
      </w:r>
      <w:r w:rsidRPr="00CD4F8E">
        <w:rPr>
          <w:sz w:val="28"/>
          <w:szCs w:val="20"/>
        </w:rPr>
        <w:t>ценных</w:t>
      </w:r>
      <w:r w:rsidR="00BF555A">
        <w:rPr>
          <w:sz w:val="28"/>
          <w:szCs w:val="20"/>
        </w:rPr>
        <w:t xml:space="preserve"> </w:t>
      </w:r>
      <w:r w:rsidRPr="00CD4F8E">
        <w:rPr>
          <w:sz w:val="28"/>
          <w:szCs w:val="20"/>
        </w:rPr>
        <w:t>бумаг;</w:t>
      </w:r>
      <w:r w:rsidR="00BF555A">
        <w:rPr>
          <w:sz w:val="28"/>
          <w:szCs w:val="20"/>
        </w:rPr>
        <w:t xml:space="preserve"> </w:t>
      </w:r>
      <w:r w:rsidRPr="00CD4F8E">
        <w:rPr>
          <w:sz w:val="28"/>
          <w:szCs w:val="20"/>
          <w:lang w:val="en-US"/>
        </w:rPr>
        <w:t>p</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доходность</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них</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object w:dxaOrig="1339" w:dyaOrig="740">
          <v:shape id="_x0000_i1135" type="#_x0000_t75" style="width:66pt;height:36.75pt" o:ole="">
            <v:imagedata r:id="rId219" o:title=""/>
          </v:shape>
          <o:OLEObject Type="Embed" ProgID="Equation.3" ShapeID="_x0000_i1135" DrawAspect="Content" ObjectID="_1460023140" r:id="rId220"/>
        </w:object>
      </w:r>
    </w:p>
    <w:p w:rsidR="00FE252B" w:rsidRDefault="00FE252B"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где</w:t>
      </w:r>
      <w:r w:rsidR="00BF555A">
        <w:rPr>
          <w:sz w:val="28"/>
          <w:szCs w:val="20"/>
        </w:rPr>
        <w:t xml:space="preserve"> </w:t>
      </w:r>
      <w:r w:rsidRPr="00CD4F8E">
        <w:rPr>
          <w:sz w:val="28"/>
          <w:szCs w:val="20"/>
        </w:rPr>
        <w:t>D</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дивиденд,</w:t>
      </w:r>
      <w:r w:rsidR="00BF555A">
        <w:rPr>
          <w:sz w:val="28"/>
          <w:szCs w:val="20"/>
        </w:rPr>
        <w:t xml:space="preserve"> </w:t>
      </w:r>
      <w:r w:rsidRPr="00CD4F8E">
        <w:rPr>
          <w:sz w:val="28"/>
          <w:szCs w:val="20"/>
        </w:rPr>
        <w:t>t</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срок,</w:t>
      </w:r>
      <w:r w:rsidR="00BF555A">
        <w:rPr>
          <w:sz w:val="28"/>
          <w:szCs w:val="20"/>
        </w:rPr>
        <w:t xml:space="preserve"> </w:t>
      </w:r>
      <w:r w:rsidRPr="00CD4F8E">
        <w:rPr>
          <w:sz w:val="28"/>
          <w:szCs w:val="20"/>
        </w:rPr>
        <w:t>r</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процент</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59.</w:t>
      </w:r>
      <w:r w:rsidR="00BF555A">
        <w:rPr>
          <w:sz w:val="28"/>
          <w:szCs w:val="20"/>
        </w:rPr>
        <w:t xml:space="preserve"> </w:t>
      </w:r>
      <w:r w:rsidRPr="00CD4F8E">
        <w:rPr>
          <w:sz w:val="28"/>
          <w:szCs w:val="20"/>
        </w:rPr>
        <w:t>Финансовая</w:t>
      </w:r>
      <w:r w:rsidR="00BF555A">
        <w:rPr>
          <w:sz w:val="28"/>
          <w:szCs w:val="20"/>
        </w:rPr>
        <w:t xml:space="preserve"> </w:t>
      </w:r>
      <w:r w:rsidRPr="00CD4F8E">
        <w:rPr>
          <w:sz w:val="28"/>
          <w:szCs w:val="20"/>
        </w:rPr>
        <w:t>аренда</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основные</w:t>
      </w:r>
      <w:r w:rsidR="00BF555A">
        <w:rPr>
          <w:sz w:val="28"/>
          <w:szCs w:val="20"/>
        </w:rPr>
        <w:t xml:space="preserve"> </w:t>
      </w:r>
      <w:r w:rsidRPr="00CD4F8E">
        <w:rPr>
          <w:sz w:val="28"/>
          <w:szCs w:val="20"/>
        </w:rPr>
        <w:t>понятия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варианты</w:t>
      </w:r>
      <w:r w:rsidR="00BF555A">
        <w:rPr>
          <w:sz w:val="28"/>
          <w:szCs w:val="20"/>
        </w:rPr>
        <w:t xml:space="preserve"> </w:t>
      </w:r>
      <w:r w:rsidRPr="00CD4F8E">
        <w:rPr>
          <w:sz w:val="28"/>
          <w:szCs w:val="20"/>
        </w:rPr>
        <w:t>применения</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Одним</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способов</w:t>
      </w:r>
      <w:r w:rsidR="00BF555A">
        <w:rPr>
          <w:sz w:val="28"/>
          <w:szCs w:val="20"/>
        </w:rPr>
        <w:t xml:space="preserve"> </w:t>
      </w:r>
      <w:r w:rsidRPr="00CD4F8E">
        <w:rPr>
          <w:sz w:val="28"/>
          <w:szCs w:val="20"/>
        </w:rPr>
        <w:t>финансирования</w:t>
      </w:r>
      <w:r w:rsidR="00BF555A">
        <w:rPr>
          <w:sz w:val="28"/>
          <w:szCs w:val="20"/>
        </w:rPr>
        <w:t xml:space="preserve"> </w:t>
      </w:r>
      <w:r w:rsidRPr="00CD4F8E">
        <w:rPr>
          <w:sz w:val="28"/>
          <w:szCs w:val="20"/>
        </w:rPr>
        <w:t>фирмы</w:t>
      </w:r>
      <w:r w:rsidR="00BF555A">
        <w:rPr>
          <w:sz w:val="28"/>
          <w:szCs w:val="20"/>
        </w:rPr>
        <w:t xml:space="preserve"> </w:t>
      </w:r>
      <w:r w:rsidRPr="00CD4F8E">
        <w:rPr>
          <w:sz w:val="28"/>
          <w:szCs w:val="20"/>
        </w:rPr>
        <w:t>является</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аренда).</w:t>
      </w:r>
      <w:r w:rsidR="00BF555A">
        <w:rPr>
          <w:sz w:val="28"/>
          <w:szCs w:val="20"/>
        </w:rPr>
        <w:t xml:space="preserve"> </w:t>
      </w:r>
      <w:r w:rsidRPr="00CD4F8E">
        <w:rPr>
          <w:sz w:val="28"/>
          <w:szCs w:val="20"/>
        </w:rPr>
        <w:t>Согласно</w:t>
      </w:r>
      <w:r w:rsidR="00BF555A">
        <w:rPr>
          <w:sz w:val="28"/>
          <w:szCs w:val="20"/>
        </w:rPr>
        <w:t xml:space="preserve"> </w:t>
      </w:r>
      <w:r w:rsidRPr="00CD4F8E">
        <w:rPr>
          <w:sz w:val="28"/>
          <w:szCs w:val="20"/>
        </w:rPr>
        <w:t>статье</w:t>
      </w:r>
      <w:r w:rsidR="00BF555A">
        <w:rPr>
          <w:sz w:val="28"/>
          <w:szCs w:val="20"/>
        </w:rPr>
        <w:t xml:space="preserve"> </w:t>
      </w:r>
      <w:r w:rsidRPr="00CD4F8E">
        <w:rPr>
          <w:sz w:val="28"/>
          <w:szCs w:val="20"/>
        </w:rPr>
        <w:t>665</w:t>
      </w:r>
      <w:r w:rsidR="00BF555A">
        <w:rPr>
          <w:sz w:val="28"/>
          <w:szCs w:val="20"/>
        </w:rPr>
        <w:t xml:space="preserve"> </w:t>
      </w:r>
      <w:r w:rsidRPr="00CD4F8E">
        <w:rPr>
          <w:sz w:val="28"/>
          <w:szCs w:val="20"/>
        </w:rPr>
        <w:t>Гражданского</w:t>
      </w:r>
      <w:r w:rsidR="00BF555A">
        <w:rPr>
          <w:sz w:val="28"/>
          <w:szCs w:val="20"/>
        </w:rPr>
        <w:t xml:space="preserve"> </w:t>
      </w:r>
      <w:r w:rsidRPr="00CD4F8E">
        <w:rPr>
          <w:sz w:val="28"/>
          <w:szCs w:val="20"/>
        </w:rPr>
        <w:t>кодекса</w:t>
      </w:r>
      <w:r w:rsidR="00BF555A">
        <w:rPr>
          <w:sz w:val="28"/>
          <w:szCs w:val="20"/>
        </w:rPr>
        <w:t xml:space="preserve"> </w:t>
      </w:r>
      <w:r w:rsidRPr="00CD4F8E">
        <w:rPr>
          <w:sz w:val="28"/>
          <w:szCs w:val="20"/>
        </w:rPr>
        <w:t>РФ</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представляет</w:t>
      </w:r>
      <w:r w:rsidR="00BF555A">
        <w:rPr>
          <w:sz w:val="28"/>
          <w:szCs w:val="20"/>
        </w:rPr>
        <w:t xml:space="preserve"> </w:t>
      </w:r>
      <w:r w:rsidRPr="00CD4F8E">
        <w:rPr>
          <w:sz w:val="28"/>
          <w:szCs w:val="20"/>
        </w:rPr>
        <w:t>собой</w:t>
      </w:r>
      <w:r w:rsidR="00BF555A">
        <w:rPr>
          <w:sz w:val="28"/>
          <w:szCs w:val="20"/>
        </w:rPr>
        <w:t xml:space="preserve"> </w:t>
      </w:r>
      <w:r w:rsidRPr="00CD4F8E">
        <w:rPr>
          <w:sz w:val="28"/>
          <w:szCs w:val="20"/>
        </w:rPr>
        <w:t>операцию</w:t>
      </w:r>
      <w:r w:rsidR="00BF555A">
        <w:rPr>
          <w:sz w:val="28"/>
          <w:szCs w:val="20"/>
        </w:rPr>
        <w:t xml:space="preserve"> </w:t>
      </w:r>
      <w:r w:rsidRPr="00CD4F8E">
        <w:rPr>
          <w:sz w:val="28"/>
          <w:szCs w:val="20"/>
        </w:rPr>
        <w:t>приобретения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собственность</w:t>
      </w:r>
      <w:r w:rsidR="00BF555A">
        <w:rPr>
          <w:sz w:val="28"/>
          <w:szCs w:val="20"/>
        </w:rPr>
        <w:t xml:space="preserve"> </w:t>
      </w:r>
      <w:r w:rsidRPr="00CD4F8E">
        <w:rPr>
          <w:sz w:val="28"/>
          <w:szCs w:val="20"/>
        </w:rPr>
        <w:t>арендодателем</w:t>
      </w:r>
      <w:r w:rsidR="00BF555A">
        <w:rPr>
          <w:sz w:val="28"/>
          <w:szCs w:val="20"/>
        </w:rPr>
        <w:t xml:space="preserve"> </w:t>
      </w:r>
      <w:r w:rsidRPr="00CD4F8E">
        <w:rPr>
          <w:sz w:val="28"/>
          <w:szCs w:val="20"/>
        </w:rPr>
        <w:t>(лизингодателем)</w:t>
      </w:r>
      <w:r w:rsidR="00BF555A">
        <w:rPr>
          <w:sz w:val="28"/>
          <w:szCs w:val="20"/>
        </w:rPr>
        <w:t xml:space="preserve"> </w:t>
      </w:r>
      <w:r w:rsidRPr="00CD4F8E">
        <w:rPr>
          <w:sz w:val="28"/>
          <w:szCs w:val="20"/>
        </w:rPr>
        <w:t>указанного</w:t>
      </w:r>
      <w:r w:rsidR="00BF555A">
        <w:rPr>
          <w:sz w:val="28"/>
          <w:szCs w:val="20"/>
        </w:rPr>
        <w:t xml:space="preserve"> </w:t>
      </w:r>
      <w:r w:rsidRPr="00CD4F8E">
        <w:rPr>
          <w:sz w:val="28"/>
          <w:szCs w:val="20"/>
        </w:rPr>
        <w:t>арендатором</w:t>
      </w:r>
      <w:r w:rsidR="00BF555A">
        <w:rPr>
          <w:sz w:val="28"/>
          <w:szCs w:val="20"/>
        </w:rPr>
        <w:t xml:space="preserve"> </w:t>
      </w:r>
      <w:r w:rsidRPr="00CD4F8E">
        <w:rPr>
          <w:sz w:val="28"/>
          <w:szCs w:val="20"/>
        </w:rPr>
        <w:t>(лизингополучателем)</w:t>
      </w:r>
      <w:r w:rsidR="00BF555A">
        <w:rPr>
          <w:sz w:val="28"/>
          <w:szCs w:val="20"/>
        </w:rPr>
        <w:t xml:space="preserve"> </w:t>
      </w:r>
      <w:r w:rsidRPr="00CD4F8E">
        <w:rPr>
          <w:sz w:val="28"/>
          <w:szCs w:val="20"/>
        </w:rPr>
        <w:t>имущества</w:t>
      </w:r>
      <w:r w:rsidR="00BF555A">
        <w:rPr>
          <w:sz w:val="28"/>
          <w:szCs w:val="20"/>
        </w:rPr>
        <w:t xml:space="preserve"> </w:t>
      </w:r>
      <w:r w:rsidRPr="00CD4F8E">
        <w:rPr>
          <w:sz w:val="28"/>
          <w:szCs w:val="20"/>
        </w:rPr>
        <w:t>у</w:t>
      </w:r>
      <w:r w:rsidR="00BF555A">
        <w:rPr>
          <w:sz w:val="28"/>
          <w:szCs w:val="20"/>
        </w:rPr>
        <w:t xml:space="preserve"> </w:t>
      </w:r>
      <w:r w:rsidRPr="00CD4F8E">
        <w:rPr>
          <w:sz w:val="28"/>
          <w:szCs w:val="20"/>
        </w:rPr>
        <w:t>определённого</w:t>
      </w:r>
      <w:r w:rsidR="00BF555A">
        <w:rPr>
          <w:sz w:val="28"/>
          <w:szCs w:val="20"/>
        </w:rPr>
        <w:t xml:space="preserve"> </w:t>
      </w:r>
      <w:r w:rsidRPr="00CD4F8E">
        <w:rPr>
          <w:sz w:val="28"/>
          <w:szCs w:val="20"/>
        </w:rPr>
        <w:t>арендатором</w:t>
      </w:r>
      <w:r w:rsidR="00BF555A">
        <w:rPr>
          <w:sz w:val="28"/>
          <w:szCs w:val="20"/>
        </w:rPr>
        <w:t xml:space="preserve"> </w:t>
      </w:r>
      <w:r w:rsidRPr="00CD4F8E">
        <w:rPr>
          <w:sz w:val="28"/>
          <w:szCs w:val="20"/>
        </w:rPr>
        <w:t>продавца</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последующим</w:t>
      </w:r>
      <w:r w:rsidR="00BF555A">
        <w:rPr>
          <w:sz w:val="28"/>
          <w:szCs w:val="20"/>
        </w:rPr>
        <w:t xml:space="preserve"> </w:t>
      </w:r>
      <w:r w:rsidRPr="00CD4F8E">
        <w:rPr>
          <w:sz w:val="28"/>
          <w:szCs w:val="20"/>
        </w:rPr>
        <w:t>предоставлением</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плату</w:t>
      </w:r>
      <w:r w:rsidR="00BF555A">
        <w:rPr>
          <w:sz w:val="28"/>
          <w:szCs w:val="20"/>
        </w:rPr>
        <w:t xml:space="preserve"> </w:t>
      </w:r>
      <w:r w:rsidRPr="00CD4F8E">
        <w:rPr>
          <w:sz w:val="28"/>
          <w:szCs w:val="20"/>
        </w:rPr>
        <w:t>во</w:t>
      </w:r>
      <w:r w:rsidR="00BF555A">
        <w:rPr>
          <w:sz w:val="28"/>
          <w:szCs w:val="20"/>
        </w:rPr>
        <w:t xml:space="preserve"> </w:t>
      </w:r>
      <w:r w:rsidRPr="00CD4F8E">
        <w:rPr>
          <w:sz w:val="28"/>
          <w:szCs w:val="20"/>
        </w:rPr>
        <w:t>временное</w:t>
      </w:r>
      <w:r w:rsidR="00BF555A">
        <w:rPr>
          <w:sz w:val="28"/>
          <w:szCs w:val="20"/>
        </w:rPr>
        <w:t xml:space="preserve"> </w:t>
      </w:r>
      <w:r w:rsidRPr="00CD4F8E">
        <w:rPr>
          <w:sz w:val="28"/>
          <w:szCs w:val="20"/>
        </w:rPr>
        <w:t>владение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пользование</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предпринимательских</w:t>
      </w:r>
      <w:r w:rsidR="00BF555A">
        <w:rPr>
          <w:sz w:val="28"/>
          <w:szCs w:val="20"/>
        </w:rPr>
        <w:t xml:space="preserve"> </w:t>
      </w:r>
      <w:r w:rsidRPr="00CD4F8E">
        <w:rPr>
          <w:sz w:val="28"/>
          <w:szCs w:val="20"/>
        </w:rPr>
        <w:t>целей.</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видно</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приведённого</w:t>
      </w:r>
      <w:r w:rsidR="00BF555A">
        <w:rPr>
          <w:sz w:val="28"/>
          <w:szCs w:val="20"/>
        </w:rPr>
        <w:t xml:space="preserve"> </w:t>
      </w:r>
      <w:r w:rsidRPr="00CD4F8E">
        <w:rPr>
          <w:sz w:val="28"/>
          <w:szCs w:val="20"/>
        </w:rPr>
        <w:t>определения,</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представляет</w:t>
      </w:r>
      <w:r w:rsidR="00BF555A">
        <w:rPr>
          <w:sz w:val="28"/>
          <w:szCs w:val="20"/>
        </w:rPr>
        <w:t xml:space="preserve"> </w:t>
      </w:r>
      <w:r w:rsidRPr="00CD4F8E">
        <w:rPr>
          <w:sz w:val="28"/>
          <w:szCs w:val="20"/>
        </w:rPr>
        <w:t>собой</w:t>
      </w:r>
      <w:r w:rsidR="00BF555A">
        <w:rPr>
          <w:sz w:val="28"/>
          <w:szCs w:val="20"/>
        </w:rPr>
        <w:t xml:space="preserve"> </w:t>
      </w:r>
      <w:r w:rsidRPr="00CD4F8E">
        <w:rPr>
          <w:sz w:val="28"/>
          <w:szCs w:val="20"/>
        </w:rPr>
        <w:t>вид</w:t>
      </w:r>
      <w:r w:rsidR="00BF555A">
        <w:rPr>
          <w:sz w:val="28"/>
          <w:szCs w:val="20"/>
        </w:rPr>
        <w:t xml:space="preserve"> </w:t>
      </w:r>
      <w:r w:rsidRPr="00CD4F8E">
        <w:rPr>
          <w:sz w:val="28"/>
          <w:szCs w:val="20"/>
        </w:rPr>
        <w:t>предпринимательской</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предусматривающей</w:t>
      </w:r>
      <w:r w:rsidR="00BF555A">
        <w:rPr>
          <w:sz w:val="28"/>
          <w:szCs w:val="20"/>
        </w:rPr>
        <w:t xml:space="preserve"> </w:t>
      </w:r>
      <w:r w:rsidRPr="00CD4F8E">
        <w:rPr>
          <w:sz w:val="28"/>
          <w:szCs w:val="20"/>
        </w:rPr>
        <w:t>инвестирование</w:t>
      </w:r>
      <w:r w:rsidR="00BF555A">
        <w:rPr>
          <w:sz w:val="28"/>
          <w:szCs w:val="20"/>
        </w:rPr>
        <w:t xml:space="preserve"> </w:t>
      </w:r>
      <w:r w:rsidRPr="00CD4F8E">
        <w:rPr>
          <w:sz w:val="28"/>
          <w:szCs w:val="20"/>
        </w:rPr>
        <w:t>лизингодателем</w:t>
      </w:r>
      <w:r w:rsidR="00BF555A">
        <w:rPr>
          <w:sz w:val="28"/>
          <w:szCs w:val="20"/>
        </w:rPr>
        <w:t xml:space="preserve"> </w:t>
      </w:r>
      <w:r w:rsidRPr="00CD4F8E">
        <w:rPr>
          <w:sz w:val="28"/>
          <w:szCs w:val="20"/>
        </w:rPr>
        <w:t>временно</w:t>
      </w:r>
      <w:r w:rsidR="00BF555A">
        <w:rPr>
          <w:sz w:val="28"/>
          <w:szCs w:val="20"/>
        </w:rPr>
        <w:t xml:space="preserve"> </w:t>
      </w:r>
      <w:r w:rsidRPr="00CD4F8E">
        <w:rPr>
          <w:sz w:val="28"/>
          <w:szCs w:val="20"/>
        </w:rPr>
        <w:t>свободных</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привлечённых</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ресурсов</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приобретение</w:t>
      </w:r>
      <w:r w:rsidR="00BF555A">
        <w:rPr>
          <w:sz w:val="28"/>
          <w:szCs w:val="20"/>
        </w:rPr>
        <w:t xml:space="preserve"> </w:t>
      </w:r>
      <w:r w:rsidRPr="00CD4F8E">
        <w:rPr>
          <w:sz w:val="28"/>
          <w:szCs w:val="20"/>
        </w:rPr>
        <w:t>имущества</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последующей</w:t>
      </w:r>
      <w:r w:rsidR="00BF555A">
        <w:rPr>
          <w:sz w:val="28"/>
          <w:szCs w:val="20"/>
        </w:rPr>
        <w:t xml:space="preserve"> </w:t>
      </w:r>
      <w:r w:rsidRPr="00CD4F8E">
        <w:rPr>
          <w:sz w:val="28"/>
          <w:szCs w:val="20"/>
        </w:rPr>
        <w:t>передачей</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лизингополучателю</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условиях</w:t>
      </w:r>
      <w:r w:rsidR="00BF555A">
        <w:rPr>
          <w:sz w:val="28"/>
          <w:szCs w:val="20"/>
        </w:rPr>
        <w:t xml:space="preserve"> </w:t>
      </w:r>
      <w:r w:rsidRPr="00CD4F8E">
        <w:rPr>
          <w:sz w:val="28"/>
          <w:szCs w:val="20"/>
        </w:rPr>
        <w:t>аренды.</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настоящее</w:t>
      </w:r>
      <w:r w:rsidR="00BF555A">
        <w:rPr>
          <w:sz w:val="28"/>
          <w:szCs w:val="20"/>
        </w:rPr>
        <w:t xml:space="preserve"> </w:t>
      </w:r>
      <w:r w:rsidRPr="00CD4F8E">
        <w:rPr>
          <w:sz w:val="28"/>
          <w:szCs w:val="20"/>
        </w:rPr>
        <w:t>время</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(т.е.</w:t>
      </w:r>
      <w:r w:rsidR="00BF555A">
        <w:rPr>
          <w:sz w:val="28"/>
          <w:szCs w:val="20"/>
        </w:rPr>
        <w:t xml:space="preserve"> </w:t>
      </w:r>
      <w:r w:rsidRPr="00CD4F8E">
        <w:rPr>
          <w:sz w:val="28"/>
          <w:szCs w:val="20"/>
        </w:rPr>
        <w:t>аренда)</w:t>
      </w:r>
      <w:r w:rsidR="00BF555A">
        <w:rPr>
          <w:sz w:val="28"/>
          <w:szCs w:val="20"/>
        </w:rPr>
        <w:t xml:space="preserve"> </w:t>
      </w:r>
      <w:r w:rsidRPr="00CD4F8E">
        <w:rPr>
          <w:sz w:val="28"/>
          <w:szCs w:val="20"/>
        </w:rPr>
        <w:t>рассматривается</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весьма</w:t>
      </w:r>
      <w:r w:rsidR="00BF555A">
        <w:rPr>
          <w:sz w:val="28"/>
          <w:szCs w:val="20"/>
        </w:rPr>
        <w:t xml:space="preserve"> </w:t>
      </w:r>
      <w:r w:rsidRPr="00CD4F8E">
        <w:rPr>
          <w:sz w:val="28"/>
          <w:szCs w:val="20"/>
        </w:rPr>
        <w:t>эффективный</w:t>
      </w:r>
      <w:r w:rsidR="00BF555A">
        <w:rPr>
          <w:sz w:val="28"/>
          <w:szCs w:val="20"/>
        </w:rPr>
        <w:t xml:space="preserve"> </w:t>
      </w:r>
      <w:r w:rsidRPr="00CD4F8E">
        <w:rPr>
          <w:sz w:val="28"/>
          <w:szCs w:val="20"/>
        </w:rPr>
        <w:t>способ</w:t>
      </w:r>
      <w:r w:rsidR="00BF555A">
        <w:rPr>
          <w:sz w:val="28"/>
          <w:szCs w:val="20"/>
        </w:rPr>
        <w:t xml:space="preserve"> </w:t>
      </w:r>
      <w:r w:rsidRPr="00CD4F8E">
        <w:rPr>
          <w:sz w:val="28"/>
          <w:szCs w:val="20"/>
        </w:rPr>
        <w:t>финансирования</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процесса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широко</w:t>
      </w:r>
      <w:r w:rsidR="00BF555A">
        <w:rPr>
          <w:sz w:val="28"/>
          <w:szCs w:val="20"/>
        </w:rPr>
        <w:t xml:space="preserve"> </w:t>
      </w:r>
      <w:r w:rsidRPr="00CD4F8E">
        <w:rPr>
          <w:sz w:val="28"/>
          <w:szCs w:val="20"/>
        </w:rPr>
        <w:t>распространён</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экономически</w:t>
      </w:r>
      <w:r w:rsidR="00BF555A">
        <w:rPr>
          <w:sz w:val="28"/>
          <w:szCs w:val="20"/>
        </w:rPr>
        <w:t xml:space="preserve"> </w:t>
      </w:r>
      <w:r w:rsidRPr="00CD4F8E">
        <w:rPr>
          <w:sz w:val="28"/>
          <w:szCs w:val="20"/>
        </w:rPr>
        <w:t>развитых</w:t>
      </w:r>
      <w:r w:rsidR="00BF555A">
        <w:rPr>
          <w:sz w:val="28"/>
          <w:szCs w:val="20"/>
        </w:rPr>
        <w:t xml:space="preserve"> </w:t>
      </w:r>
      <w:r w:rsidRPr="00CD4F8E">
        <w:rPr>
          <w:sz w:val="28"/>
          <w:szCs w:val="20"/>
        </w:rPr>
        <w:t>странах.</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зарубежной,</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отечественной</w:t>
      </w:r>
      <w:r w:rsidR="00BF555A">
        <w:rPr>
          <w:sz w:val="28"/>
          <w:szCs w:val="20"/>
        </w:rPr>
        <w:t xml:space="preserve"> </w:t>
      </w:r>
      <w:r w:rsidRPr="00CD4F8E">
        <w:rPr>
          <w:sz w:val="28"/>
          <w:szCs w:val="20"/>
        </w:rPr>
        <w:t>практике</w:t>
      </w:r>
      <w:r w:rsidR="00BF555A">
        <w:rPr>
          <w:sz w:val="28"/>
          <w:szCs w:val="20"/>
        </w:rPr>
        <w:t xml:space="preserve"> </w:t>
      </w:r>
      <w:r w:rsidRPr="00CD4F8E">
        <w:rPr>
          <w:sz w:val="28"/>
          <w:szCs w:val="20"/>
        </w:rPr>
        <w:t>лизинговые</w:t>
      </w:r>
      <w:r w:rsidR="00BF555A">
        <w:rPr>
          <w:sz w:val="28"/>
          <w:szCs w:val="20"/>
        </w:rPr>
        <w:t xml:space="preserve"> </w:t>
      </w:r>
      <w:r w:rsidRPr="00CD4F8E">
        <w:rPr>
          <w:sz w:val="28"/>
          <w:szCs w:val="20"/>
        </w:rPr>
        <w:t>компании</w:t>
      </w:r>
      <w:r w:rsidR="00BF555A">
        <w:rPr>
          <w:sz w:val="28"/>
          <w:szCs w:val="20"/>
        </w:rPr>
        <w:t xml:space="preserve"> </w:t>
      </w:r>
      <w:r w:rsidRPr="00CD4F8E">
        <w:rPr>
          <w:sz w:val="28"/>
          <w:szCs w:val="20"/>
        </w:rPr>
        <w:t>помогают</w:t>
      </w:r>
      <w:r w:rsidR="00BF555A">
        <w:rPr>
          <w:sz w:val="28"/>
          <w:szCs w:val="20"/>
        </w:rPr>
        <w:t xml:space="preserve"> </w:t>
      </w:r>
      <w:r w:rsidRPr="00CD4F8E">
        <w:rPr>
          <w:sz w:val="28"/>
          <w:szCs w:val="20"/>
        </w:rPr>
        <w:t>другим</w:t>
      </w:r>
      <w:r w:rsidR="00BF555A">
        <w:rPr>
          <w:sz w:val="28"/>
          <w:szCs w:val="20"/>
        </w:rPr>
        <w:t xml:space="preserve"> </w:t>
      </w:r>
      <w:r w:rsidRPr="00CD4F8E">
        <w:rPr>
          <w:sz w:val="28"/>
          <w:szCs w:val="20"/>
        </w:rPr>
        <w:t>компаниям</w:t>
      </w:r>
      <w:r w:rsidR="00BF555A">
        <w:rPr>
          <w:sz w:val="28"/>
          <w:szCs w:val="20"/>
        </w:rPr>
        <w:t xml:space="preserve"> </w:t>
      </w:r>
      <w:r w:rsidRPr="00CD4F8E">
        <w:rPr>
          <w:sz w:val="28"/>
          <w:szCs w:val="20"/>
        </w:rPr>
        <w:t>1)</w:t>
      </w:r>
      <w:r w:rsidR="00BF555A">
        <w:rPr>
          <w:sz w:val="28"/>
          <w:szCs w:val="20"/>
        </w:rPr>
        <w:t xml:space="preserve"> </w:t>
      </w:r>
      <w:r w:rsidRPr="00CD4F8E">
        <w:rPr>
          <w:sz w:val="28"/>
          <w:szCs w:val="20"/>
        </w:rPr>
        <w:t>финансировать</w:t>
      </w:r>
      <w:r w:rsidR="00BF555A">
        <w:rPr>
          <w:sz w:val="28"/>
          <w:szCs w:val="20"/>
        </w:rPr>
        <w:t xml:space="preserve"> </w:t>
      </w:r>
      <w:r w:rsidRPr="00CD4F8E">
        <w:rPr>
          <w:sz w:val="28"/>
          <w:szCs w:val="20"/>
        </w:rPr>
        <w:t>проекты</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приобретению</w:t>
      </w:r>
      <w:r w:rsidR="00BF555A">
        <w:rPr>
          <w:sz w:val="28"/>
          <w:szCs w:val="20"/>
        </w:rPr>
        <w:t xml:space="preserve"> </w:t>
      </w:r>
      <w:r w:rsidRPr="00CD4F8E">
        <w:rPr>
          <w:sz w:val="28"/>
          <w:szCs w:val="20"/>
        </w:rPr>
        <w:t>активов;</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2)</w:t>
      </w:r>
      <w:r w:rsidR="00BF555A">
        <w:rPr>
          <w:sz w:val="28"/>
          <w:szCs w:val="20"/>
        </w:rPr>
        <w:t xml:space="preserve"> </w:t>
      </w:r>
      <w:r w:rsidRPr="00CD4F8E">
        <w:rPr>
          <w:sz w:val="28"/>
          <w:szCs w:val="20"/>
        </w:rPr>
        <w:t>эффективно</w:t>
      </w:r>
      <w:r w:rsidR="00BF555A">
        <w:rPr>
          <w:sz w:val="28"/>
          <w:szCs w:val="20"/>
        </w:rPr>
        <w:t xml:space="preserve"> </w:t>
      </w:r>
      <w:r w:rsidRPr="00CD4F8E">
        <w:rPr>
          <w:sz w:val="28"/>
          <w:szCs w:val="20"/>
        </w:rPr>
        <w:t>реагировать</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изменения</w:t>
      </w:r>
      <w:r w:rsidR="00BF555A">
        <w:rPr>
          <w:sz w:val="28"/>
          <w:szCs w:val="20"/>
        </w:rPr>
        <w:t xml:space="preserve"> </w:t>
      </w:r>
      <w:r w:rsidRPr="00CD4F8E">
        <w:rPr>
          <w:sz w:val="28"/>
          <w:szCs w:val="20"/>
        </w:rPr>
        <w:t>рынка.</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Как</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любой</w:t>
      </w:r>
      <w:r w:rsidR="00BF555A">
        <w:rPr>
          <w:sz w:val="28"/>
          <w:szCs w:val="20"/>
        </w:rPr>
        <w:t xml:space="preserve"> </w:t>
      </w:r>
      <w:r w:rsidRPr="00CD4F8E">
        <w:rPr>
          <w:sz w:val="28"/>
          <w:szCs w:val="20"/>
        </w:rPr>
        <w:t>хозяйственной</w:t>
      </w:r>
      <w:r w:rsidR="00BF555A">
        <w:rPr>
          <w:sz w:val="28"/>
          <w:szCs w:val="20"/>
        </w:rPr>
        <w:t xml:space="preserve"> </w:t>
      </w:r>
      <w:r w:rsidRPr="00CD4F8E">
        <w:rPr>
          <w:sz w:val="28"/>
          <w:szCs w:val="20"/>
        </w:rPr>
        <w:t>сделке,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соглашении</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проведении</w:t>
      </w:r>
      <w:r w:rsidR="00BF555A">
        <w:rPr>
          <w:sz w:val="28"/>
          <w:szCs w:val="20"/>
        </w:rPr>
        <w:t xml:space="preserve"> </w:t>
      </w:r>
      <w:r w:rsidRPr="00CD4F8E">
        <w:rPr>
          <w:sz w:val="28"/>
          <w:szCs w:val="20"/>
        </w:rPr>
        <w:t>операции</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(аренды)</w:t>
      </w:r>
      <w:r w:rsidR="00BF555A">
        <w:rPr>
          <w:sz w:val="28"/>
          <w:szCs w:val="20"/>
        </w:rPr>
        <w:t xml:space="preserve"> </w:t>
      </w:r>
      <w:r w:rsidRPr="00CD4F8E">
        <w:rPr>
          <w:sz w:val="28"/>
          <w:szCs w:val="20"/>
        </w:rPr>
        <w:t>участвуют</w:t>
      </w:r>
      <w:r w:rsidR="00BF555A">
        <w:rPr>
          <w:sz w:val="28"/>
          <w:szCs w:val="20"/>
        </w:rPr>
        <w:t xml:space="preserve"> </w:t>
      </w:r>
      <w:r w:rsidRPr="00CD4F8E">
        <w:rPr>
          <w:sz w:val="28"/>
          <w:szCs w:val="20"/>
        </w:rPr>
        <w:t>две</w:t>
      </w:r>
      <w:r w:rsidR="00BF555A">
        <w:rPr>
          <w:sz w:val="28"/>
          <w:szCs w:val="20"/>
        </w:rPr>
        <w:t xml:space="preserve"> </w:t>
      </w:r>
      <w:r w:rsidRPr="00CD4F8E">
        <w:rPr>
          <w:sz w:val="28"/>
          <w:szCs w:val="20"/>
        </w:rPr>
        <w:t>стороны:</w:t>
      </w:r>
      <w:r w:rsidR="00BF555A">
        <w:rPr>
          <w:sz w:val="28"/>
          <w:szCs w:val="20"/>
        </w:rPr>
        <w:t xml:space="preserve"> </w:t>
      </w:r>
      <w:r w:rsidRPr="00CD4F8E">
        <w:rPr>
          <w:sz w:val="28"/>
          <w:szCs w:val="20"/>
        </w:rPr>
        <w:t>лизингодатель,</w:t>
      </w:r>
      <w:r w:rsidR="00BF555A">
        <w:rPr>
          <w:sz w:val="28"/>
          <w:szCs w:val="20"/>
        </w:rPr>
        <w:t xml:space="preserve"> </w:t>
      </w:r>
      <w:r w:rsidRPr="00CD4F8E">
        <w:rPr>
          <w:sz w:val="28"/>
          <w:szCs w:val="20"/>
        </w:rPr>
        <w:t>который</w:t>
      </w:r>
      <w:r w:rsidR="00BF555A">
        <w:rPr>
          <w:sz w:val="28"/>
          <w:szCs w:val="20"/>
        </w:rPr>
        <w:t xml:space="preserve"> </w:t>
      </w:r>
      <w:r w:rsidRPr="00CD4F8E">
        <w:rPr>
          <w:sz w:val="28"/>
          <w:szCs w:val="20"/>
        </w:rPr>
        <w:t>владеет</w:t>
      </w:r>
      <w:r w:rsidR="00BF555A">
        <w:rPr>
          <w:sz w:val="28"/>
          <w:szCs w:val="20"/>
        </w:rPr>
        <w:t xml:space="preserve"> </w:t>
      </w:r>
      <w:r w:rsidRPr="00CD4F8E">
        <w:rPr>
          <w:sz w:val="28"/>
          <w:szCs w:val="20"/>
        </w:rPr>
        <w:t>арендуемым</w:t>
      </w:r>
      <w:r w:rsidR="00BF555A">
        <w:rPr>
          <w:sz w:val="28"/>
          <w:szCs w:val="20"/>
        </w:rPr>
        <w:t xml:space="preserve"> </w:t>
      </w:r>
      <w:r w:rsidRPr="00CD4F8E">
        <w:rPr>
          <w:sz w:val="28"/>
          <w:szCs w:val="20"/>
        </w:rPr>
        <w:t>имуществом,</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лизингополучатель,</w:t>
      </w:r>
      <w:r w:rsidR="00BF555A">
        <w:rPr>
          <w:sz w:val="28"/>
          <w:szCs w:val="20"/>
        </w:rPr>
        <w:t xml:space="preserve"> </w:t>
      </w:r>
      <w:r w:rsidRPr="00CD4F8E">
        <w:rPr>
          <w:sz w:val="28"/>
          <w:szCs w:val="20"/>
        </w:rPr>
        <w:t>который</w:t>
      </w:r>
      <w:r w:rsidR="00BF555A">
        <w:rPr>
          <w:sz w:val="28"/>
          <w:szCs w:val="20"/>
        </w:rPr>
        <w:t xml:space="preserve"> </w:t>
      </w:r>
      <w:r w:rsidRPr="00CD4F8E">
        <w:rPr>
          <w:sz w:val="28"/>
          <w:szCs w:val="20"/>
        </w:rPr>
        <w:t>получает</w:t>
      </w:r>
      <w:r w:rsidR="00BF555A">
        <w:rPr>
          <w:sz w:val="28"/>
          <w:szCs w:val="20"/>
        </w:rPr>
        <w:t xml:space="preserve"> </w:t>
      </w:r>
      <w:r w:rsidRPr="00CD4F8E">
        <w:rPr>
          <w:sz w:val="28"/>
          <w:szCs w:val="20"/>
        </w:rPr>
        <w:t>право</w:t>
      </w:r>
      <w:r w:rsidR="00BF555A">
        <w:rPr>
          <w:sz w:val="28"/>
          <w:szCs w:val="20"/>
        </w:rPr>
        <w:t xml:space="preserve"> </w:t>
      </w:r>
      <w:r w:rsidRPr="00CD4F8E">
        <w:rPr>
          <w:sz w:val="28"/>
          <w:szCs w:val="20"/>
        </w:rPr>
        <w:t>использовать</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имущество</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условии</w:t>
      </w:r>
      <w:r w:rsidR="00BF555A">
        <w:rPr>
          <w:sz w:val="28"/>
          <w:szCs w:val="20"/>
        </w:rPr>
        <w:t xml:space="preserve"> </w:t>
      </w:r>
      <w:r w:rsidRPr="00CD4F8E">
        <w:rPr>
          <w:sz w:val="28"/>
          <w:szCs w:val="20"/>
        </w:rPr>
        <w:t>уплаты</w:t>
      </w:r>
      <w:r w:rsidR="00BF555A">
        <w:rPr>
          <w:sz w:val="28"/>
          <w:szCs w:val="20"/>
        </w:rPr>
        <w:t xml:space="preserve"> </w:t>
      </w:r>
      <w:r w:rsidRPr="00CD4F8E">
        <w:rPr>
          <w:sz w:val="28"/>
          <w:szCs w:val="20"/>
        </w:rPr>
        <w:t>лизинговых</w:t>
      </w:r>
      <w:r w:rsidR="00BF555A">
        <w:rPr>
          <w:sz w:val="28"/>
          <w:szCs w:val="20"/>
        </w:rPr>
        <w:t xml:space="preserve"> </w:t>
      </w:r>
      <w:r w:rsidRPr="00CD4F8E">
        <w:rPr>
          <w:sz w:val="28"/>
          <w:szCs w:val="20"/>
        </w:rPr>
        <w:t>платежей.</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К</w:t>
      </w:r>
      <w:r w:rsidR="00BF555A">
        <w:rPr>
          <w:sz w:val="28"/>
          <w:szCs w:val="20"/>
        </w:rPr>
        <w:t xml:space="preserve"> </w:t>
      </w:r>
      <w:r w:rsidRPr="00CD4F8E">
        <w:rPr>
          <w:sz w:val="28"/>
          <w:szCs w:val="20"/>
        </w:rPr>
        <w:t>основным</w:t>
      </w:r>
      <w:r w:rsidR="00BF555A">
        <w:rPr>
          <w:sz w:val="28"/>
          <w:szCs w:val="20"/>
        </w:rPr>
        <w:t xml:space="preserve"> </w:t>
      </w:r>
      <w:r w:rsidRPr="00CD4F8E">
        <w:rPr>
          <w:sz w:val="28"/>
          <w:szCs w:val="20"/>
        </w:rPr>
        <w:t>видам</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(аренде)</w:t>
      </w:r>
      <w:r w:rsidR="00BF555A">
        <w:rPr>
          <w:sz w:val="28"/>
          <w:szCs w:val="20"/>
        </w:rPr>
        <w:t xml:space="preserve"> </w:t>
      </w:r>
      <w:r w:rsidRPr="00CD4F8E">
        <w:rPr>
          <w:sz w:val="28"/>
          <w:szCs w:val="20"/>
        </w:rPr>
        <w:t>относят:</w:t>
      </w:r>
      <w:r w:rsidR="00BF555A">
        <w:rPr>
          <w:sz w:val="28"/>
          <w:szCs w:val="20"/>
        </w:rPr>
        <w:t xml:space="preserve"> </w:t>
      </w:r>
      <w:r w:rsidRPr="00CD4F8E">
        <w:rPr>
          <w:sz w:val="28"/>
          <w:szCs w:val="20"/>
        </w:rPr>
        <w:t>1)</w:t>
      </w:r>
      <w:r w:rsidR="00BF555A">
        <w:rPr>
          <w:sz w:val="28"/>
          <w:szCs w:val="20"/>
        </w:rPr>
        <w:t xml:space="preserve"> </w:t>
      </w:r>
      <w:r w:rsidRPr="00CD4F8E">
        <w:rPr>
          <w:sz w:val="28"/>
          <w:szCs w:val="20"/>
        </w:rPr>
        <w:t>операционный;</w:t>
      </w:r>
      <w:r w:rsidR="00BF555A">
        <w:rPr>
          <w:sz w:val="28"/>
          <w:szCs w:val="20"/>
        </w:rPr>
        <w:t xml:space="preserve"> </w:t>
      </w:r>
      <w:r w:rsidRPr="00CD4F8E">
        <w:rPr>
          <w:sz w:val="28"/>
          <w:szCs w:val="20"/>
        </w:rPr>
        <w:t>2)</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капитальный;</w:t>
      </w:r>
      <w:r w:rsidR="00BF555A">
        <w:rPr>
          <w:sz w:val="28"/>
          <w:szCs w:val="20"/>
        </w:rPr>
        <w:t xml:space="preserve"> </w:t>
      </w:r>
      <w:r w:rsidRPr="00CD4F8E">
        <w:rPr>
          <w:sz w:val="28"/>
          <w:szCs w:val="20"/>
        </w:rPr>
        <w:t>3)</w:t>
      </w:r>
      <w:r w:rsidR="00BF555A">
        <w:rPr>
          <w:sz w:val="28"/>
          <w:szCs w:val="20"/>
        </w:rPr>
        <w:t xml:space="preserve"> </w:t>
      </w:r>
      <w:r w:rsidRPr="00CD4F8E">
        <w:rPr>
          <w:sz w:val="28"/>
          <w:szCs w:val="20"/>
        </w:rPr>
        <w:t>возвратный;</w:t>
      </w:r>
      <w:r w:rsidR="00BF555A">
        <w:rPr>
          <w:sz w:val="28"/>
          <w:szCs w:val="20"/>
        </w:rPr>
        <w:t xml:space="preserve"> </w:t>
      </w:r>
      <w:r w:rsidRPr="00CD4F8E">
        <w:rPr>
          <w:sz w:val="28"/>
          <w:szCs w:val="20"/>
        </w:rPr>
        <w:t>4)</w:t>
      </w:r>
      <w:r w:rsidR="00BF555A">
        <w:rPr>
          <w:sz w:val="28"/>
          <w:szCs w:val="20"/>
        </w:rPr>
        <w:t xml:space="preserve"> </w:t>
      </w:r>
      <w:r w:rsidRPr="00CD4F8E">
        <w:rPr>
          <w:sz w:val="28"/>
          <w:szCs w:val="20"/>
        </w:rPr>
        <w:t>комбинированный.</w:t>
      </w:r>
      <w:r w:rsidR="00BF555A">
        <w:rPr>
          <w:sz w:val="28"/>
          <w:szCs w:val="20"/>
        </w:rPr>
        <w:t xml:space="preserve"> </w:t>
      </w:r>
      <w:r w:rsidRPr="00CD4F8E">
        <w:rPr>
          <w:sz w:val="28"/>
          <w:szCs w:val="20"/>
        </w:rPr>
        <w:t>Строго</w:t>
      </w:r>
      <w:r w:rsidR="00BF555A">
        <w:rPr>
          <w:sz w:val="28"/>
          <w:szCs w:val="20"/>
        </w:rPr>
        <w:t xml:space="preserve"> </w:t>
      </w:r>
      <w:r w:rsidRPr="00CD4F8E">
        <w:rPr>
          <w:sz w:val="28"/>
          <w:szCs w:val="20"/>
        </w:rPr>
        <w:t>говоря,</w:t>
      </w:r>
      <w:r w:rsidR="00BF555A">
        <w:rPr>
          <w:sz w:val="28"/>
          <w:szCs w:val="20"/>
        </w:rPr>
        <w:t xml:space="preserve"> </w:t>
      </w:r>
      <w:r w:rsidRPr="00CD4F8E">
        <w:rPr>
          <w:sz w:val="28"/>
          <w:szCs w:val="20"/>
        </w:rPr>
        <w:t>можно</w:t>
      </w:r>
      <w:r w:rsidR="00BF555A">
        <w:rPr>
          <w:sz w:val="28"/>
          <w:szCs w:val="20"/>
        </w:rPr>
        <w:t xml:space="preserve"> </w:t>
      </w:r>
      <w:r w:rsidRPr="00CD4F8E">
        <w:rPr>
          <w:sz w:val="28"/>
          <w:szCs w:val="20"/>
        </w:rPr>
        <w:t>выделить</w:t>
      </w:r>
      <w:r w:rsidR="00BF555A">
        <w:rPr>
          <w:sz w:val="28"/>
          <w:szCs w:val="20"/>
        </w:rPr>
        <w:t xml:space="preserve"> </w:t>
      </w:r>
      <w:r w:rsidRPr="00CD4F8E">
        <w:rPr>
          <w:sz w:val="28"/>
          <w:szCs w:val="20"/>
        </w:rPr>
        <w:t>лишь</w:t>
      </w:r>
      <w:r w:rsidR="00BF555A">
        <w:rPr>
          <w:sz w:val="28"/>
          <w:szCs w:val="20"/>
        </w:rPr>
        <w:t xml:space="preserve"> </w:t>
      </w:r>
      <w:r w:rsidRPr="00CD4F8E">
        <w:rPr>
          <w:sz w:val="28"/>
          <w:szCs w:val="20"/>
        </w:rPr>
        <w:t>две</w:t>
      </w:r>
      <w:r w:rsidR="00BF555A">
        <w:rPr>
          <w:sz w:val="28"/>
          <w:szCs w:val="20"/>
        </w:rPr>
        <w:t xml:space="preserve"> </w:t>
      </w:r>
      <w:r w:rsidRPr="00CD4F8E">
        <w:rPr>
          <w:sz w:val="28"/>
          <w:szCs w:val="20"/>
        </w:rPr>
        <w:t>основные</w:t>
      </w:r>
      <w:r w:rsidR="00BF555A">
        <w:rPr>
          <w:sz w:val="28"/>
          <w:szCs w:val="20"/>
        </w:rPr>
        <w:t xml:space="preserve"> </w:t>
      </w:r>
      <w:r w:rsidRPr="00CD4F8E">
        <w:rPr>
          <w:sz w:val="28"/>
          <w:szCs w:val="20"/>
        </w:rPr>
        <w:t>формы</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операционный</w:t>
      </w:r>
      <w:r w:rsidR="00BF555A">
        <w:rPr>
          <w:sz w:val="28"/>
          <w:szCs w:val="20"/>
        </w:rPr>
        <w:t xml:space="preserve"> </w:t>
      </w:r>
      <w:r w:rsidRPr="00CD4F8E">
        <w:rPr>
          <w:sz w:val="28"/>
          <w:szCs w:val="20"/>
        </w:rPr>
        <w:t>(подавляющее</w:t>
      </w:r>
      <w:r w:rsidR="00BF555A">
        <w:rPr>
          <w:sz w:val="28"/>
          <w:szCs w:val="20"/>
        </w:rPr>
        <w:t xml:space="preserve"> </w:t>
      </w:r>
      <w:r w:rsidRPr="00CD4F8E">
        <w:rPr>
          <w:sz w:val="28"/>
          <w:szCs w:val="20"/>
        </w:rPr>
        <w:t>большинство</w:t>
      </w:r>
      <w:r w:rsidR="00BF555A">
        <w:rPr>
          <w:sz w:val="28"/>
          <w:szCs w:val="20"/>
        </w:rPr>
        <w:t xml:space="preserve"> </w:t>
      </w:r>
      <w:r w:rsidRPr="00CD4F8E">
        <w:rPr>
          <w:sz w:val="28"/>
          <w:szCs w:val="20"/>
        </w:rPr>
        <w:t>других</w:t>
      </w:r>
      <w:r w:rsidR="00BF555A">
        <w:rPr>
          <w:sz w:val="28"/>
          <w:szCs w:val="20"/>
        </w:rPr>
        <w:t xml:space="preserve"> </w:t>
      </w:r>
      <w:r w:rsidRPr="00CD4F8E">
        <w:rPr>
          <w:sz w:val="28"/>
          <w:szCs w:val="20"/>
        </w:rPr>
        <w:t>видов</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приводимых</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литературе,</w:t>
      </w:r>
      <w:r w:rsidR="00BF555A">
        <w:rPr>
          <w:sz w:val="28"/>
          <w:szCs w:val="20"/>
        </w:rPr>
        <w:t xml:space="preserve"> </w:t>
      </w:r>
      <w:r w:rsidRPr="00CD4F8E">
        <w:rPr>
          <w:sz w:val="28"/>
          <w:szCs w:val="20"/>
        </w:rPr>
        <w:t>являются</w:t>
      </w:r>
      <w:r w:rsidR="00BF555A">
        <w:rPr>
          <w:sz w:val="28"/>
          <w:szCs w:val="20"/>
        </w:rPr>
        <w:t xml:space="preserve"> </w:t>
      </w:r>
      <w:r w:rsidRPr="00CD4F8E">
        <w:rPr>
          <w:sz w:val="28"/>
          <w:szCs w:val="20"/>
        </w:rPr>
        <w:t>надуманными,</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сути</w:t>
      </w:r>
      <w:r w:rsidR="00BF555A">
        <w:rPr>
          <w:sz w:val="28"/>
          <w:szCs w:val="20"/>
        </w:rPr>
        <w:t xml:space="preserve"> </w:t>
      </w:r>
      <w:r w:rsidRPr="00CD4F8E">
        <w:rPr>
          <w:sz w:val="28"/>
          <w:szCs w:val="20"/>
        </w:rPr>
        <w:t>бессмысленными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практически</w:t>
      </w:r>
      <w:r w:rsidR="00BF555A">
        <w:rPr>
          <w:sz w:val="28"/>
          <w:szCs w:val="20"/>
        </w:rPr>
        <w:t xml:space="preserve"> </w:t>
      </w:r>
      <w:r w:rsidRPr="00CD4F8E">
        <w:rPr>
          <w:sz w:val="28"/>
          <w:szCs w:val="20"/>
        </w:rPr>
        <w:t>бесполезными).</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Операционный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являющейся</w:t>
      </w:r>
      <w:r w:rsidR="00BF555A">
        <w:rPr>
          <w:sz w:val="28"/>
          <w:szCs w:val="20"/>
        </w:rPr>
        <w:t xml:space="preserve"> </w:t>
      </w:r>
      <w:r w:rsidRPr="00CD4F8E">
        <w:rPr>
          <w:sz w:val="28"/>
          <w:szCs w:val="20"/>
        </w:rPr>
        <w:t>финансовым.</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владения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пользования</w:t>
      </w:r>
      <w:r w:rsidR="00BF555A">
        <w:rPr>
          <w:sz w:val="28"/>
          <w:szCs w:val="20"/>
        </w:rPr>
        <w:t xml:space="preserve"> </w:t>
      </w:r>
      <w:r w:rsidRPr="00CD4F8E">
        <w:rPr>
          <w:sz w:val="28"/>
          <w:szCs w:val="20"/>
        </w:rPr>
        <w:t>арендованным</w:t>
      </w:r>
      <w:r w:rsidR="00BF555A">
        <w:rPr>
          <w:sz w:val="28"/>
          <w:szCs w:val="20"/>
        </w:rPr>
        <w:t xml:space="preserve"> </w:t>
      </w:r>
      <w:r w:rsidRPr="00CD4F8E">
        <w:rPr>
          <w:sz w:val="28"/>
          <w:szCs w:val="20"/>
        </w:rPr>
        <w:t>активом</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передаются</w:t>
      </w:r>
      <w:r w:rsidR="00BF555A">
        <w:rPr>
          <w:sz w:val="28"/>
          <w:szCs w:val="20"/>
        </w:rPr>
        <w:t xml:space="preserve"> </w:t>
      </w:r>
      <w:r w:rsidRPr="00CD4F8E">
        <w:rPr>
          <w:sz w:val="28"/>
          <w:szCs w:val="20"/>
        </w:rPr>
        <w:t>арендатору</w:t>
      </w:r>
      <w:r w:rsidR="00BF555A">
        <w:rPr>
          <w:sz w:val="28"/>
          <w:szCs w:val="20"/>
        </w:rPr>
        <w:t xml:space="preserve"> </w:t>
      </w:r>
      <w:r w:rsidRPr="00CD4F8E">
        <w:rPr>
          <w:sz w:val="28"/>
          <w:szCs w:val="20"/>
        </w:rPr>
        <w:t>(лизингополучателю),</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арендодатель</w:t>
      </w:r>
      <w:r w:rsidR="00BF555A">
        <w:rPr>
          <w:sz w:val="28"/>
          <w:szCs w:val="20"/>
        </w:rPr>
        <w:t xml:space="preserve"> </w:t>
      </w:r>
      <w:r w:rsidRPr="00CD4F8E">
        <w:rPr>
          <w:sz w:val="28"/>
          <w:szCs w:val="20"/>
        </w:rPr>
        <w:t>(лизингодатель)</w:t>
      </w:r>
      <w:r w:rsidR="00BF555A">
        <w:rPr>
          <w:sz w:val="28"/>
          <w:szCs w:val="20"/>
        </w:rPr>
        <w:t xml:space="preserve"> </w:t>
      </w:r>
      <w:r w:rsidRPr="00CD4F8E">
        <w:rPr>
          <w:sz w:val="28"/>
          <w:szCs w:val="20"/>
        </w:rPr>
        <w:t>отражает</w:t>
      </w:r>
      <w:r w:rsidR="00BF555A">
        <w:rPr>
          <w:sz w:val="28"/>
          <w:szCs w:val="20"/>
        </w:rPr>
        <w:t xml:space="preserve"> </w:t>
      </w:r>
      <w:r w:rsidRPr="00CD4F8E">
        <w:rPr>
          <w:sz w:val="28"/>
          <w:szCs w:val="20"/>
        </w:rPr>
        <w:t>имущество,</w:t>
      </w:r>
      <w:r w:rsidR="00BF555A">
        <w:rPr>
          <w:sz w:val="28"/>
          <w:szCs w:val="20"/>
        </w:rPr>
        <w:t xml:space="preserve"> </w:t>
      </w:r>
      <w:r w:rsidRPr="00CD4F8E">
        <w:rPr>
          <w:sz w:val="28"/>
          <w:szCs w:val="20"/>
        </w:rPr>
        <w:t>переданное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аренду,</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своём</w:t>
      </w:r>
      <w:r w:rsidR="00BF555A">
        <w:rPr>
          <w:sz w:val="28"/>
          <w:szCs w:val="20"/>
        </w:rPr>
        <w:t xml:space="preserve"> </w:t>
      </w:r>
      <w:r w:rsidRPr="00CD4F8E">
        <w:rPr>
          <w:sz w:val="28"/>
          <w:szCs w:val="20"/>
        </w:rPr>
        <w:t>балансе.</w:t>
      </w:r>
      <w:r w:rsidR="00BF555A">
        <w:rPr>
          <w:sz w:val="28"/>
          <w:szCs w:val="20"/>
        </w:rPr>
        <w:t xml:space="preserve"> </w:t>
      </w:r>
      <w:r w:rsidRPr="00CD4F8E">
        <w:rPr>
          <w:sz w:val="28"/>
          <w:szCs w:val="20"/>
        </w:rPr>
        <w:t>Операционный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заключается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срок,</w:t>
      </w:r>
      <w:r w:rsidR="00BF555A">
        <w:rPr>
          <w:sz w:val="28"/>
          <w:szCs w:val="20"/>
        </w:rPr>
        <w:t xml:space="preserve"> </w:t>
      </w:r>
      <w:r w:rsidRPr="00CD4F8E">
        <w:rPr>
          <w:sz w:val="28"/>
          <w:szCs w:val="20"/>
        </w:rPr>
        <w:t>меньший,</w:t>
      </w:r>
      <w:r w:rsidR="00BF555A">
        <w:rPr>
          <w:sz w:val="28"/>
          <w:szCs w:val="20"/>
        </w:rPr>
        <w:t xml:space="preserve"> </w:t>
      </w:r>
      <w:r w:rsidRPr="00CD4F8E">
        <w:rPr>
          <w:sz w:val="28"/>
          <w:szCs w:val="20"/>
        </w:rPr>
        <w:t>чем</w:t>
      </w:r>
      <w:r w:rsidR="00BF555A">
        <w:rPr>
          <w:sz w:val="28"/>
          <w:szCs w:val="20"/>
        </w:rPr>
        <w:t xml:space="preserve"> </w:t>
      </w:r>
      <w:r w:rsidRPr="00CD4F8E">
        <w:rPr>
          <w:sz w:val="28"/>
          <w:szCs w:val="20"/>
        </w:rPr>
        <w:t>амортизационный</w:t>
      </w:r>
      <w:r w:rsidR="00BF555A">
        <w:rPr>
          <w:sz w:val="28"/>
          <w:szCs w:val="20"/>
        </w:rPr>
        <w:t xml:space="preserve"> </w:t>
      </w:r>
      <w:r w:rsidRPr="00CD4F8E">
        <w:rPr>
          <w:sz w:val="28"/>
          <w:szCs w:val="20"/>
        </w:rPr>
        <w:t>период</w:t>
      </w:r>
      <w:r w:rsidR="00BF555A">
        <w:rPr>
          <w:sz w:val="28"/>
          <w:szCs w:val="20"/>
        </w:rPr>
        <w:t xml:space="preserve"> </w:t>
      </w:r>
      <w:r w:rsidRPr="00CD4F8E">
        <w:rPr>
          <w:sz w:val="28"/>
          <w:szCs w:val="20"/>
        </w:rPr>
        <w:t>арендуемого</w:t>
      </w:r>
      <w:r w:rsidR="00BF555A">
        <w:rPr>
          <w:sz w:val="28"/>
          <w:szCs w:val="20"/>
        </w:rPr>
        <w:t xml:space="preserve"> </w:t>
      </w:r>
      <w:r w:rsidRPr="00CD4F8E">
        <w:rPr>
          <w:sz w:val="28"/>
          <w:szCs w:val="20"/>
        </w:rPr>
        <w:t>имущества,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предусматривает</w:t>
      </w:r>
      <w:r w:rsidR="00BF555A">
        <w:rPr>
          <w:sz w:val="28"/>
          <w:szCs w:val="20"/>
        </w:rPr>
        <w:t xml:space="preserve"> </w:t>
      </w:r>
      <w:r w:rsidRPr="00CD4F8E">
        <w:rPr>
          <w:sz w:val="28"/>
          <w:szCs w:val="20"/>
        </w:rPr>
        <w:t>возврат</w:t>
      </w:r>
      <w:r w:rsidR="00BF555A">
        <w:rPr>
          <w:sz w:val="28"/>
          <w:szCs w:val="20"/>
        </w:rPr>
        <w:t xml:space="preserve"> </w:t>
      </w:r>
      <w:r w:rsidRPr="00CD4F8E">
        <w:rPr>
          <w:sz w:val="28"/>
          <w:szCs w:val="20"/>
        </w:rPr>
        <w:t>объекта</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владельцу</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окончании</w:t>
      </w:r>
      <w:r w:rsidR="00BF555A">
        <w:rPr>
          <w:sz w:val="28"/>
          <w:szCs w:val="20"/>
        </w:rPr>
        <w:t xml:space="preserve"> </w:t>
      </w:r>
      <w:r w:rsidRPr="00CD4F8E">
        <w:rPr>
          <w:sz w:val="28"/>
          <w:szCs w:val="20"/>
        </w:rPr>
        <w:t>срока</w:t>
      </w:r>
      <w:r w:rsidR="00BF555A">
        <w:rPr>
          <w:sz w:val="28"/>
          <w:szCs w:val="20"/>
        </w:rPr>
        <w:t xml:space="preserve"> </w:t>
      </w:r>
      <w:r w:rsidRPr="00CD4F8E">
        <w:rPr>
          <w:sz w:val="28"/>
          <w:szCs w:val="20"/>
        </w:rPr>
        <w:t>действия</w:t>
      </w:r>
      <w:r w:rsidR="00BF555A">
        <w:rPr>
          <w:sz w:val="28"/>
          <w:szCs w:val="20"/>
        </w:rPr>
        <w:t xml:space="preserve"> </w:t>
      </w:r>
      <w:r w:rsidRPr="00CD4F8E">
        <w:rPr>
          <w:sz w:val="28"/>
          <w:szCs w:val="20"/>
        </w:rPr>
        <w:t>контракта.</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правило,</w:t>
      </w:r>
      <w:r w:rsidR="00BF555A">
        <w:rPr>
          <w:sz w:val="28"/>
          <w:szCs w:val="20"/>
        </w:rPr>
        <w:t xml:space="preserve"> </w:t>
      </w:r>
      <w:r w:rsidRPr="00CD4F8E">
        <w:rPr>
          <w:sz w:val="28"/>
          <w:szCs w:val="20"/>
        </w:rPr>
        <w:t>техническое</w:t>
      </w:r>
      <w:r w:rsidR="00BF555A">
        <w:rPr>
          <w:sz w:val="28"/>
          <w:szCs w:val="20"/>
        </w:rPr>
        <w:t xml:space="preserve"> </w:t>
      </w:r>
      <w:r w:rsidRPr="00CD4F8E">
        <w:rPr>
          <w:sz w:val="28"/>
          <w:szCs w:val="20"/>
        </w:rPr>
        <w:t>обслуживание,</w:t>
      </w:r>
      <w:r w:rsidR="00BF555A">
        <w:rPr>
          <w:sz w:val="28"/>
          <w:szCs w:val="20"/>
        </w:rPr>
        <w:t xml:space="preserve"> </w:t>
      </w:r>
      <w:r w:rsidRPr="00CD4F8E">
        <w:rPr>
          <w:sz w:val="28"/>
          <w:szCs w:val="20"/>
        </w:rPr>
        <w:t>ремонт,</w:t>
      </w:r>
      <w:r w:rsidR="00BF555A">
        <w:rPr>
          <w:sz w:val="28"/>
          <w:szCs w:val="20"/>
        </w:rPr>
        <w:t xml:space="preserve"> </w:t>
      </w:r>
      <w:r w:rsidRPr="00CD4F8E">
        <w:rPr>
          <w:sz w:val="28"/>
          <w:szCs w:val="20"/>
        </w:rPr>
        <w:t>страхование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другие</w:t>
      </w:r>
      <w:r w:rsidR="00BF555A">
        <w:rPr>
          <w:sz w:val="28"/>
          <w:szCs w:val="20"/>
        </w:rPr>
        <w:t xml:space="preserve"> </w:t>
      </w:r>
      <w:r w:rsidRPr="00CD4F8E">
        <w:rPr>
          <w:sz w:val="28"/>
          <w:szCs w:val="20"/>
        </w:rPr>
        <w:t>обязательства</w:t>
      </w:r>
      <w:r w:rsidR="00BF555A">
        <w:rPr>
          <w:sz w:val="28"/>
          <w:szCs w:val="20"/>
        </w:rPr>
        <w:t xml:space="preserve"> </w:t>
      </w:r>
      <w:r w:rsidRPr="00CD4F8E">
        <w:rPr>
          <w:sz w:val="28"/>
          <w:szCs w:val="20"/>
        </w:rPr>
        <w:t>принимает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себя</w:t>
      </w:r>
      <w:r w:rsidR="00BF555A">
        <w:rPr>
          <w:sz w:val="28"/>
          <w:szCs w:val="20"/>
        </w:rPr>
        <w:t xml:space="preserve"> </w:t>
      </w:r>
      <w:r w:rsidRPr="00CD4F8E">
        <w:rPr>
          <w:sz w:val="28"/>
          <w:szCs w:val="20"/>
        </w:rPr>
        <w:t>лизингодатель.</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операционный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предназначен</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финансирования,</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технического</w:t>
      </w:r>
      <w:r w:rsidR="00BF555A">
        <w:rPr>
          <w:sz w:val="28"/>
          <w:szCs w:val="20"/>
        </w:rPr>
        <w:t xml:space="preserve"> </w:t>
      </w:r>
      <w:r w:rsidRPr="00CD4F8E">
        <w:rPr>
          <w:sz w:val="28"/>
          <w:szCs w:val="20"/>
        </w:rPr>
        <w:t>обслуживания</w:t>
      </w:r>
      <w:r w:rsidR="00BF555A">
        <w:rPr>
          <w:sz w:val="28"/>
          <w:szCs w:val="20"/>
        </w:rPr>
        <w:t xml:space="preserve"> </w:t>
      </w:r>
      <w:r w:rsidRPr="00CD4F8E">
        <w:rPr>
          <w:sz w:val="28"/>
          <w:szCs w:val="20"/>
        </w:rPr>
        <w:t>актива.</w:t>
      </w:r>
      <w:r w:rsidR="00BF555A">
        <w:rPr>
          <w:sz w:val="28"/>
          <w:szCs w:val="20"/>
        </w:rPr>
        <w:t xml:space="preserve"> </w:t>
      </w:r>
      <w:r w:rsidRPr="00CD4F8E">
        <w:rPr>
          <w:sz w:val="28"/>
          <w:szCs w:val="20"/>
        </w:rPr>
        <w:t>Общая</w:t>
      </w:r>
      <w:r w:rsidR="00BF555A">
        <w:rPr>
          <w:sz w:val="28"/>
          <w:szCs w:val="20"/>
        </w:rPr>
        <w:t xml:space="preserve"> </w:t>
      </w:r>
      <w:r w:rsidRPr="00CD4F8E">
        <w:rPr>
          <w:sz w:val="28"/>
          <w:szCs w:val="20"/>
        </w:rPr>
        <w:t>сумма</w:t>
      </w:r>
      <w:r w:rsidR="00BF555A">
        <w:rPr>
          <w:sz w:val="28"/>
          <w:szCs w:val="20"/>
        </w:rPr>
        <w:t xml:space="preserve"> </w:t>
      </w:r>
      <w:r w:rsidRPr="00CD4F8E">
        <w:rPr>
          <w:sz w:val="28"/>
          <w:szCs w:val="20"/>
        </w:rPr>
        <w:t>арендатора</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арендованное</w:t>
      </w:r>
      <w:r w:rsidR="00BF555A">
        <w:rPr>
          <w:sz w:val="28"/>
          <w:szCs w:val="20"/>
        </w:rPr>
        <w:t xml:space="preserve"> </w:t>
      </w:r>
      <w:r w:rsidRPr="00CD4F8E">
        <w:rPr>
          <w:sz w:val="28"/>
          <w:szCs w:val="20"/>
        </w:rPr>
        <w:t>имущество</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покрывает</w:t>
      </w:r>
      <w:r w:rsidR="00BF555A">
        <w:rPr>
          <w:sz w:val="28"/>
          <w:szCs w:val="20"/>
        </w:rPr>
        <w:t xml:space="preserve"> </w:t>
      </w:r>
      <w:r w:rsidRPr="00CD4F8E">
        <w:rPr>
          <w:sz w:val="28"/>
          <w:szCs w:val="20"/>
        </w:rPr>
        <w:t>расходов</w:t>
      </w:r>
      <w:r w:rsidR="00BF555A">
        <w:rPr>
          <w:sz w:val="28"/>
          <w:szCs w:val="20"/>
        </w:rPr>
        <w:t xml:space="preserve"> </w:t>
      </w:r>
      <w:r w:rsidRPr="00CD4F8E">
        <w:rPr>
          <w:sz w:val="28"/>
          <w:szCs w:val="20"/>
        </w:rPr>
        <w:t>арендодателя</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приобретению;</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правило,</w:t>
      </w:r>
      <w:r w:rsidR="00BF555A">
        <w:rPr>
          <w:sz w:val="28"/>
          <w:szCs w:val="20"/>
        </w:rPr>
        <w:t xml:space="preserve"> </w:t>
      </w:r>
      <w:r w:rsidRPr="00CD4F8E">
        <w:rPr>
          <w:sz w:val="28"/>
          <w:szCs w:val="20"/>
        </w:rPr>
        <w:t>такое</w:t>
      </w:r>
      <w:r w:rsidR="00BF555A">
        <w:rPr>
          <w:sz w:val="28"/>
          <w:szCs w:val="20"/>
        </w:rPr>
        <w:t xml:space="preserve"> </w:t>
      </w:r>
      <w:r w:rsidRPr="00CD4F8E">
        <w:rPr>
          <w:sz w:val="28"/>
          <w:szCs w:val="20"/>
        </w:rPr>
        <w:t>имущество</w:t>
      </w:r>
      <w:r w:rsidR="00BF555A">
        <w:rPr>
          <w:sz w:val="28"/>
          <w:szCs w:val="20"/>
        </w:rPr>
        <w:t xml:space="preserve"> </w:t>
      </w:r>
      <w:r w:rsidRPr="00CD4F8E">
        <w:rPr>
          <w:sz w:val="28"/>
          <w:szCs w:val="20"/>
        </w:rPr>
        <w:t>сдаётся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операционный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неоднократно.</w:t>
      </w:r>
      <w:r w:rsidR="00BF555A">
        <w:rPr>
          <w:sz w:val="28"/>
          <w:szCs w:val="20"/>
        </w:rPr>
        <w:t xml:space="preserve"> </w:t>
      </w:r>
      <w:r w:rsidRPr="00CD4F8E">
        <w:rPr>
          <w:sz w:val="28"/>
          <w:szCs w:val="20"/>
        </w:rPr>
        <w:t>Основные</w:t>
      </w:r>
      <w:r w:rsidR="00BF555A">
        <w:rPr>
          <w:sz w:val="28"/>
          <w:szCs w:val="20"/>
        </w:rPr>
        <w:t xml:space="preserve"> </w:t>
      </w:r>
      <w:r w:rsidRPr="00CD4F8E">
        <w:rPr>
          <w:sz w:val="28"/>
          <w:szCs w:val="20"/>
        </w:rPr>
        <w:t>характеристики</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операционного</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следующие:</w:t>
      </w:r>
    </w:p>
    <w:p w:rsidR="002F7977" w:rsidRPr="00CD4F8E" w:rsidRDefault="002F7977" w:rsidP="00FE252B">
      <w:pPr>
        <w:keepNext/>
        <w:widowControl w:val="0"/>
        <w:numPr>
          <w:ilvl w:val="0"/>
          <w:numId w:val="10"/>
        </w:numPr>
        <w:tabs>
          <w:tab w:val="clear" w:pos="1815"/>
          <w:tab w:val="num" w:pos="1134"/>
        </w:tabs>
        <w:spacing w:line="360" w:lineRule="auto"/>
        <w:ind w:left="0" w:firstLine="709"/>
        <w:jc w:val="both"/>
        <w:rPr>
          <w:sz w:val="28"/>
          <w:szCs w:val="20"/>
        </w:rPr>
      </w:pPr>
      <w:r w:rsidRPr="00CD4F8E">
        <w:rPr>
          <w:sz w:val="28"/>
          <w:szCs w:val="20"/>
        </w:rPr>
        <w:t>Текущее</w:t>
      </w:r>
      <w:r w:rsidR="00BF555A">
        <w:rPr>
          <w:sz w:val="28"/>
          <w:szCs w:val="20"/>
        </w:rPr>
        <w:t xml:space="preserve"> </w:t>
      </w:r>
      <w:r w:rsidRPr="00CD4F8E">
        <w:rPr>
          <w:sz w:val="28"/>
          <w:szCs w:val="20"/>
        </w:rPr>
        <w:t>техническое</w:t>
      </w:r>
      <w:r w:rsidR="00BF555A">
        <w:rPr>
          <w:sz w:val="28"/>
          <w:szCs w:val="20"/>
        </w:rPr>
        <w:t xml:space="preserve"> </w:t>
      </w:r>
      <w:r w:rsidRPr="00CD4F8E">
        <w:rPr>
          <w:sz w:val="28"/>
          <w:szCs w:val="20"/>
        </w:rPr>
        <w:t>обслуживание</w:t>
      </w:r>
      <w:r w:rsidR="00BF555A">
        <w:rPr>
          <w:sz w:val="28"/>
          <w:szCs w:val="20"/>
        </w:rPr>
        <w:t xml:space="preserve"> </w:t>
      </w:r>
      <w:r w:rsidRPr="00CD4F8E">
        <w:rPr>
          <w:sz w:val="28"/>
          <w:szCs w:val="20"/>
        </w:rPr>
        <w:t>арендуемого</w:t>
      </w:r>
      <w:r w:rsidR="00BF555A">
        <w:rPr>
          <w:sz w:val="28"/>
          <w:szCs w:val="20"/>
        </w:rPr>
        <w:t xml:space="preserve"> </w:t>
      </w:r>
      <w:r w:rsidRPr="00CD4F8E">
        <w:rPr>
          <w:sz w:val="28"/>
          <w:szCs w:val="20"/>
        </w:rPr>
        <w:t>оборудования</w:t>
      </w:r>
      <w:r w:rsidR="00BF555A">
        <w:rPr>
          <w:sz w:val="28"/>
          <w:szCs w:val="20"/>
        </w:rPr>
        <w:t xml:space="preserve"> </w:t>
      </w:r>
      <w:r w:rsidRPr="00CD4F8E">
        <w:rPr>
          <w:sz w:val="28"/>
          <w:szCs w:val="20"/>
        </w:rPr>
        <w:t>обычно</w:t>
      </w:r>
      <w:r w:rsidR="00BF555A">
        <w:rPr>
          <w:sz w:val="28"/>
          <w:szCs w:val="20"/>
        </w:rPr>
        <w:t xml:space="preserve"> </w:t>
      </w:r>
      <w:r w:rsidRPr="00CD4F8E">
        <w:rPr>
          <w:sz w:val="28"/>
          <w:szCs w:val="20"/>
        </w:rPr>
        <w:t>проводит</w:t>
      </w:r>
      <w:r w:rsidR="00BF555A">
        <w:rPr>
          <w:sz w:val="28"/>
          <w:szCs w:val="20"/>
        </w:rPr>
        <w:t xml:space="preserve"> </w:t>
      </w:r>
      <w:r w:rsidRPr="00CD4F8E">
        <w:rPr>
          <w:sz w:val="28"/>
          <w:szCs w:val="20"/>
        </w:rPr>
        <w:t>лизингодатель,</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стоимость</w:t>
      </w:r>
      <w:r w:rsidR="00BF555A">
        <w:rPr>
          <w:sz w:val="28"/>
          <w:szCs w:val="20"/>
        </w:rPr>
        <w:t xml:space="preserve"> </w:t>
      </w:r>
      <w:r w:rsidRPr="00CD4F8E">
        <w:rPr>
          <w:sz w:val="28"/>
          <w:szCs w:val="20"/>
        </w:rPr>
        <w:t>включается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лизинговые</w:t>
      </w:r>
      <w:r w:rsidR="00BF555A">
        <w:rPr>
          <w:sz w:val="28"/>
          <w:szCs w:val="20"/>
        </w:rPr>
        <w:t xml:space="preserve"> </w:t>
      </w:r>
      <w:r w:rsidRPr="00CD4F8E">
        <w:rPr>
          <w:sz w:val="28"/>
          <w:szCs w:val="20"/>
        </w:rPr>
        <w:t>платежи;</w:t>
      </w:r>
    </w:p>
    <w:p w:rsidR="002F7977" w:rsidRPr="00CD4F8E" w:rsidRDefault="002F7977" w:rsidP="00FE252B">
      <w:pPr>
        <w:keepNext/>
        <w:widowControl w:val="0"/>
        <w:numPr>
          <w:ilvl w:val="0"/>
          <w:numId w:val="10"/>
        </w:numPr>
        <w:tabs>
          <w:tab w:val="clear" w:pos="1815"/>
          <w:tab w:val="num" w:pos="1134"/>
        </w:tabs>
        <w:spacing w:line="360" w:lineRule="auto"/>
        <w:ind w:left="0" w:firstLine="709"/>
        <w:jc w:val="both"/>
        <w:rPr>
          <w:sz w:val="28"/>
          <w:szCs w:val="20"/>
        </w:rPr>
      </w:pPr>
      <w:r w:rsidRPr="00CD4F8E">
        <w:rPr>
          <w:sz w:val="28"/>
          <w:szCs w:val="20"/>
        </w:rPr>
        <w:t>Неполная</w:t>
      </w:r>
      <w:r w:rsidR="00BF555A">
        <w:rPr>
          <w:sz w:val="28"/>
          <w:szCs w:val="20"/>
        </w:rPr>
        <w:t xml:space="preserve"> </w:t>
      </w:r>
      <w:r w:rsidRPr="00CD4F8E">
        <w:rPr>
          <w:sz w:val="28"/>
          <w:szCs w:val="20"/>
        </w:rPr>
        <w:t>амортизация</w:t>
      </w:r>
      <w:r w:rsidR="00BF555A">
        <w:rPr>
          <w:sz w:val="28"/>
          <w:szCs w:val="20"/>
        </w:rPr>
        <w:t xml:space="preserve"> </w:t>
      </w:r>
      <w:r w:rsidRPr="00CD4F8E">
        <w:rPr>
          <w:sz w:val="28"/>
          <w:szCs w:val="20"/>
        </w:rPr>
        <w:t>имущества,</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платежи,</w:t>
      </w:r>
      <w:r w:rsidR="00BF555A">
        <w:rPr>
          <w:sz w:val="28"/>
          <w:szCs w:val="20"/>
        </w:rPr>
        <w:t xml:space="preserve"> </w:t>
      </w:r>
      <w:r w:rsidRPr="00CD4F8E">
        <w:rPr>
          <w:sz w:val="28"/>
          <w:szCs w:val="20"/>
        </w:rPr>
        <w:t>оговорённые</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договоре</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покрывают</w:t>
      </w:r>
      <w:r w:rsidR="00BF555A">
        <w:rPr>
          <w:sz w:val="28"/>
          <w:szCs w:val="20"/>
        </w:rPr>
        <w:t xml:space="preserve"> </w:t>
      </w:r>
      <w:r w:rsidRPr="00CD4F8E">
        <w:rPr>
          <w:sz w:val="28"/>
          <w:szCs w:val="20"/>
        </w:rPr>
        <w:t>всех</w:t>
      </w:r>
      <w:r w:rsidR="00BF555A">
        <w:rPr>
          <w:sz w:val="28"/>
          <w:szCs w:val="20"/>
        </w:rPr>
        <w:t xml:space="preserve"> </w:t>
      </w:r>
      <w:r w:rsidRPr="00CD4F8E">
        <w:rPr>
          <w:sz w:val="28"/>
          <w:szCs w:val="20"/>
        </w:rPr>
        <w:t>затрат</w:t>
      </w:r>
      <w:r w:rsidR="00BF555A">
        <w:rPr>
          <w:sz w:val="28"/>
          <w:szCs w:val="20"/>
        </w:rPr>
        <w:t xml:space="preserve"> </w:t>
      </w:r>
      <w:r w:rsidRPr="00CD4F8E">
        <w:rPr>
          <w:sz w:val="28"/>
          <w:szCs w:val="20"/>
        </w:rPr>
        <w:t>лизингодателя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приобретение</w:t>
      </w:r>
      <w:r w:rsidR="00BF555A">
        <w:rPr>
          <w:sz w:val="28"/>
          <w:szCs w:val="20"/>
        </w:rPr>
        <w:t xml:space="preserve"> </w:t>
      </w:r>
      <w:r w:rsidRPr="00CD4F8E">
        <w:rPr>
          <w:sz w:val="28"/>
          <w:szCs w:val="20"/>
        </w:rPr>
        <w:t>этого</w:t>
      </w:r>
      <w:r w:rsidR="00BF555A">
        <w:rPr>
          <w:sz w:val="28"/>
          <w:szCs w:val="20"/>
        </w:rPr>
        <w:t xml:space="preserve"> </w:t>
      </w:r>
      <w:r w:rsidRPr="00CD4F8E">
        <w:rPr>
          <w:sz w:val="28"/>
          <w:szCs w:val="20"/>
        </w:rPr>
        <w:t>оборудования.</w:t>
      </w:r>
      <w:r w:rsidR="00BF555A">
        <w:rPr>
          <w:sz w:val="28"/>
          <w:szCs w:val="20"/>
        </w:rPr>
        <w:t xml:space="preserve"> </w:t>
      </w:r>
      <w:r w:rsidRPr="00CD4F8E">
        <w:rPr>
          <w:sz w:val="28"/>
          <w:szCs w:val="20"/>
        </w:rPr>
        <w:t>Оборудование</w:t>
      </w:r>
      <w:r w:rsidR="00BF555A">
        <w:rPr>
          <w:sz w:val="28"/>
          <w:szCs w:val="20"/>
        </w:rPr>
        <w:t xml:space="preserve"> </w:t>
      </w:r>
      <w:r w:rsidRPr="00CD4F8E">
        <w:rPr>
          <w:sz w:val="28"/>
          <w:szCs w:val="20"/>
        </w:rPr>
        <w:t>сдаётся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аренду</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период</w:t>
      </w:r>
      <w:r w:rsidR="00BF555A">
        <w:rPr>
          <w:sz w:val="28"/>
          <w:szCs w:val="20"/>
        </w:rPr>
        <w:t xml:space="preserve"> </w:t>
      </w:r>
      <w:r w:rsidRPr="00CD4F8E">
        <w:rPr>
          <w:sz w:val="28"/>
          <w:szCs w:val="20"/>
        </w:rPr>
        <w:t>значительно</w:t>
      </w:r>
      <w:r w:rsidR="00BF555A">
        <w:rPr>
          <w:sz w:val="28"/>
          <w:szCs w:val="20"/>
        </w:rPr>
        <w:t xml:space="preserve"> </w:t>
      </w:r>
      <w:r w:rsidRPr="00CD4F8E">
        <w:rPr>
          <w:sz w:val="28"/>
          <w:szCs w:val="20"/>
        </w:rPr>
        <w:t>меньшей,</w:t>
      </w:r>
      <w:r w:rsidR="00BF555A">
        <w:rPr>
          <w:sz w:val="28"/>
          <w:szCs w:val="20"/>
        </w:rPr>
        <w:t xml:space="preserve"> </w:t>
      </w:r>
      <w:r w:rsidRPr="00CD4F8E">
        <w:rPr>
          <w:sz w:val="28"/>
          <w:szCs w:val="20"/>
        </w:rPr>
        <w:t>чем</w:t>
      </w:r>
      <w:r w:rsidR="00BF555A">
        <w:rPr>
          <w:sz w:val="28"/>
          <w:szCs w:val="20"/>
        </w:rPr>
        <w:t xml:space="preserve"> </w:t>
      </w:r>
      <w:r w:rsidRPr="00CD4F8E">
        <w:rPr>
          <w:sz w:val="28"/>
          <w:szCs w:val="20"/>
        </w:rPr>
        <w:t>предполагаемый</w:t>
      </w:r>
      <w:r w:rsidR="00BF555A">
        <w:rPr>
          <w:sz w:val="28"/>
          <w:szCs w:val="20"/>
        </w:rPr>
        <w:t xml:space="preserve"> </w:t>
      </w:r>
      <w:r w:rsidRPr="00CD4F8E">
        <w:rPr>
          <w:sz w:val="28"/>
          <w:szCs w:val="20"/>
        </w:rPr>
        <w:t>срок</w:t>
      </w:r>
      <w:r w:rsidR="00BF555A">
        <w:rPr>
          <w:sz w:val="28"/>
          <w:szCs w:val="20"/>
        </w:rPr>
        <w:t xml:space="preserve"> </w:t>
      </w:r>
      <w:r w:rsidRPr="00CD4F8E">
        <w:rPr>
          <w:sz w:val="28"/>
          <w:szCs w:val="20"/>
        </w:rPr>
        <w:t>эксплуатации</w:t>
      </w:r>
      <w:r w:rsidR="00BF555A">
        <w:rPr>
          <w:sz w:val="28"/>
          <w:szCs w:val="20"/>
        </w:rPr>
        <w:t xml:space="preserve"> </w:t>
      </w:r>
      <w:r w:rsidRPr="00CD4F8E">
        <w:rPr>
          <w:sz w:val="28"/>
          <w:szCs w:val="20"/>
        </w:rPr>
        <w:t>этого</w:t>
      </w:r>
      <w:r w:rsidR="00BF555A">
        <w:rPr>
          <w:sz w:val="28"/>
          <w:szCs w:val="20"/>
        </w:rPr>
        <w:t xml:space="preserve"> </w:t>
      </w:r>
      <w:r w:rsidRPr="00CD4F8E">
        <w:rPr>
          <w:sz w:val="28"/>
          <w:szCs w:val="20"/>
        </w:rPr>
        <w:t>актива,</w:t>
      </w:r>
      <w:r w:rsidR="00BF555A">
        <w:rPr>
          <w:sz w:val="28"/>
          <w:szCs w:val="20"/>
        </w:rPr>
        <w:t xml:space="preserve"> </w:t>
      </w:r>
      <w:r w:rsidRPr="00CD4F8E">
        <w:rPr>
          <w:sz w:val="28"/>
          <w:szCs w:val="20"/>
        </w:rPr>
        <w:t>причём</w:t>
      </w:r>
      <w:r w:rsidR="00BF555A">
        <w:rPr>
          <w:sz w:val="28"/>
          <w:szCs w:val="20"/>
        </w:rPr>
        <w:t xml:space="preserve"> </w:t>
      </w:r>
      <w:r w:rsidRPr="00CD4F8E">
        <w:rPr>
          <w:sz w:val="28"/>
          <w:szCs w:val="20"/>
        </w:rPr>
        <w:t>предполагается,</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лизинговая</w:t>
      </w:r>
      <w:r w:rsidR="00BF555A">
        <w:rPr>
          <w:sz w:val="28"/>
          <w:szCs w:val="20"/>
        </w:rPr>
        <w:t xml:space="preserve"> </w:t>
      </w:r>
      <w:r w:rsidRPr="00CD4F8E">
        <w:rPr>
          <w:sz w:val="28"/>
          <w:szCs w:val="20"/>
        </w:rPr>
        <w:t>компания</w:t>
      </w:r>
      <w:r w:rsidR="00BF555A">
        <w:rPr>
          <w:sz w:val="28"/>
          <w:szCs w:val="20"/>
        </w:rPr>
        <w:t xml:space="preserve"> </w:t>
      </w:r>
      <w:r w:rsidRPr="00CD4F8E">
        <w:rPr>
          <w:sz w:val="28"/>
          <w:szCs w:val="20"/>
        </w:rPr>
        <w:t>сможет</w:t>
      </w:r>
      <w:r w:rsidR="00BF555A">
        <w:rPr>
          <w:sz w:val="28"/>
          <w:szCs w:val="20"/>
        </w:rPr>
        <w:t xml:space="preserve"> </w:t>
      </w:r>
      <w:r w:rsidRPr="00CD4F8E">
        <w:rPr>
          <w:sz w:val="28"/>
          <w:szCs w:val="20"/>
        </w:rPr>
        <w:t>покрыть</w:t>
      </w:r>
      <w:r w:rsidR="00BF555A">
        <w:rPr>
          <w:sz w:val="28"/>
          <w:szCs w:val="20"/>
        </w:rPr>
        <w:t xml:space="preserve"> </w:t>
      </w:r>
      <w:r w:rsidRPr="00CD4F8E">
        <w:rPr>
          <w:sz w:val="28"/>
          <w:szCs w:val="20"/>
        </w:rPr>
        <w:t>все</w:t>
      </w:r>
      <w:r w:rsidR="00BF555A">
        <w:rPr>
          <w:sz w:val="28"/>
          <w:szCs w:val="20"/>
        </w:rPr>
        <w:t xml:space="preserve"> </w:t>
      </w:r>
      <w:r w:rsidRPr="00CD4F8E">
        <w:rPr>
          <w:sz w:val="28"/>
          <w:szCs w:val="20"/>
        </w:rPr>
        <w:t>свои</w:t>
      </w:r>
      <w:r w:rsidR="00BF555A">
        <w:rPr>
          <w:sz w:val="28"/>
          <w:szCs w:val="20"/>
        </w:rPr>
        <w:t xml:space="preserve"> </w:t>
      </w:r>
      <w:r w:rsidRPr="00CD4F8E">
        <w:rPr>
          <w:sz w:val="28"/>
          <w:szCs w:val="20"/>
        </w:rPr>
        <w:t>затраты</w:t>
      </w:r>
      <w:r w:rsidR="00BF555A">
        <w:rPr>
          <w:sz w:val="28"/>
          <w:szCs w:val="20"/>
        </w:rPr>
        <w:t xml:space="preserve"> </w:t>
      </w:r>
      <w:r w:rsidRPr="00CD4F8E">
        <w:rPr>
          <w:sz w:val="28"/>
          <w:szCs w:val="20"/>
        </w:rPr>
        <w:t>либо</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помощью</w:t>
      </w:r>
      <w:r w:rsidR="00BF555A">
        <w:rPr>
          <w:sz w:val="28"/>
          <w:szCs w:val="20"/>
        </w:rPr>
        <w:t xml:space="preserve"> </w:t>
      </w:r>
      <w:r w:rsidRPr="00CD4F8E">
        <w:rPr>
          <w:sz w:val="28"/>
          <w:szCs w:val="20"/>
        </w:rPr>
        <w:t>последующего</w:t>
      </w:r>
      <w:r w:rsidR="00BF555A">
        <w:rPr>
          <w:sz w:val="28"/>
          <w:szCs w:val="20"/>
        </w:rPr>
        <w:t xml:space="preserve"> </w:t>
      </w:r>
      <w:r w:rsidRPr="00CD4F8E">
        <w:rPr>
          <w:sz w:val="28"/>
          <w:szCs w:val="20"/>
        </w:rPr>
        <w:t>многократного</w:t>
      </w:r>
      <w:r w:rsidR="00BF555A">
        <w:rPr>
          <w:sz w:val="28"/>
          <w:szCs w:val="20"/>
        </w:rPr>
        <w:t xml:space="preserve"> </w:t>
      </w:r>
      <w:r w:rsidRPr="00CD4F8E">
        <w:rPr>
          <w:sz w:val="28"/>
          <w:szCs w:val="20"/>
        </w:rPr>
        <w:t>возобновления</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либо</w:t>
      </w:r>
      <w:r w:rsidR="00BF555A">
        <w:rPr>
          <w:sz w:val="28"/>
          <w:szCs w:val="20"/>
        </w:rPr>
        <w:t xml:space="preserve"> </w:t>
      </w:r>
      <w:r w:rsidRPr="00CD4F8E">
        <w:rPr>
          <w:sz w:val="28"/>
          <w:szCs w:val="20"/>
        </w:rPr>
        <w:t>путём</w:t>
      </w:r>
      <w:r w:rsidR="00BF555A">
        <w:rPr>
          <w:sz w:val="28"/>
          <w:szCs w:val="20"/>
        </w:rPr>
        <w:t xml:space="preserve"> </w:t>
      </w:r>
      <w:r w:rsidRPr="00CD4F8E">
        <w:rPr>
          <w:sz w:val="28"/>
          <w:szCs w:val="20"/>
        </w:rPr>
        <w:t>последующей</w:t>
      </w:r>
      <w:r w:rsidR="00BF555A">
        <w:rPr>
          <w:sz w:val="28"/>
          <w:szCs w:val="20"/>
        </w:rPr>
        <w:t xml:space="preserve"> </w:t>
      </w:r>
      <w:r w:rsidRPr="00CD4F8E">
        <w:rPr>
          <w:sz w:val="28"/>
          <w:szCs w:val="20"/>
        </w:rPr>
        <w:t>сдачи</w:t>
      </w:r>
      <w:r w:rsidR="00BF555A">
        <w:rPr>
          <w:sz w:val="28"/>
          <w:szCs w:val="20"/>
        </w:rPr>
        <w:t xml:space="preserve"> </w:t>
      </w:r>
      <w:r w:rsidRPr="00CD4F8E">
        <w:rPr>
          <w:sz w:val="28"/>
          <w:szCs w:val="20"/>
        </w:rPr>
        <w:t>этого</w:t>
      </w:r>
      <w:r w:rsidR="00BF555A">
        <w:rPr>
          <w:sz w:val="28"/>
          <w:szCs w:val="20"/>
        </w:rPr>
        <w:t xml:space="preserve"> </w:t>
      </w:r>
      <w:r w:rsidRPr="00CD4F8E">
        <w:rPr>
          <w:sz w:val="28"/>
          <w:szCs w:val="20"/>
        </w:rPr>
        <w:t>актива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другому</w:t>
      </w:r>
      <w:r w:rsidR="00BF555A">
        <w:rPr>
          <w:sz w:val="28"/>
          <w:szCs w:val="20"/>
        </w:rPr>
        <w:t xml:space="preserve"> </w:t>
      </w:r>
      <w:r w:rsidRPr="00CD4F8E">
        <w:rPr>
          <w:sz w:val="28"/>
          <w:szCs w:val="20"/>
        </w:rPr>
        <w:t>лизингополучателю,</w:t>
      </w:r>
      <w:r w:rsidR="00BF555A">
        <w:rPr>
          <w:sz w:val="28"/>
          <w:szCs w:val="20"/>
        </w:rPr>
        <w:t xml:space="preserve"> </w:t>
      </w:r>
      <w:r w:rsidRPr="00CD4F8E">
        <w:rPr>
          <w:sz w:val="28"/>
          <w:szCs w:val="20"/>
        </w:rPr>
        <w:t>либо</w:t>
      </w:r>
      <w:r w:rsidR="00BF555A">
        <w:rPr>
          <w:sz w:val="28"/>
          <w:szCs w:val="20"/>
        </w:rPr>
        <w:t xml:space="preserve"> </w:t>
      </w:r>
      <w:r w:rsidRPr="00CD4F8E">
        <w:rPr>
          <w:sz w:val="28"/>
          <w:szCs w:val="20"/>
        </w:rPr>
        <w:t>путём</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продажи</w:t>
      </w:r>
      <w:r w:rsidR="00BF555A">
        <w:rPr>
          <w:sz w:val="28"/>
          <w:szCs w:val="20"/>
        </w:rPr>
        <w:t xml:space="preserve"> </w:t>
      </w:r>
      <w:r w:rsidRPr="00CD4F8E">
        <w:rPr>
          <w:sz w:val="28"/>
          <w:szCs w:val="20"/>
        </w:rPr>
        <w:t>после</w:t>
      </w:r>
      <w:r w:rsidR="00BF555A">
        <w:rPr>
          <w:sz w:val="28"/>
          <w:szCs w:val="20"/>
        </w:rPr>
        <w:t xml:space="preserve"> </w:t>
      </w:r>
      <w:r w:rsidRPr="00CD4F8E">
        <w:rPr>
          <w:sz w:val="28"/>
          <w:szCs w:val="20"/>
        </w:rPr>
        <w:t>окончания</w:t>
      </w:r>
      <w:r w:rsidR="00BF555A">
        <w:rPr>
          <w:sz w:val="28"/>
          <w:szCs w:val="20"/>
        </w:rPr>
        <w:t xml:space="preserve"> </w:t>
      </w:r>
      <w:r w:rsidRPr="00CD4F8E">
        <w:rPr>
          <w:sz w:val="28"/>
          <w:szCs w:val="20"/>
        </w:rPr>
        <w:t>срока</w:t>
      </w:r>
      <w:r w:rsidR="00BF555A">
        <w:rPr>
          <w:sz w:val="28"/>
          <w:szCs w:val="20"/>
        </w:rPr>
        <w:t xml:space="preserve"> </w:t>
      </w:r>
      <w:r w:rsidRPr="00CD4F8E">
        <w:rPr>
          <w:sz w:val="28"/>
          <w:szCs w:val="20"/>
        </w:rPr>
        <w:t>лизинга;</w:t>
      </w:r>
    </w:p>
    <w:p w:rsidR="002F7977" w:rsidRPr="00CD4F8E" w:rsidRDefault="002F7977" w:rsidP="00FE252B">
      <w:pPr>
        <w:keepNext/>
        <w:widowControl w:val="0"/>
        <w:numPr>
          <w:ilvl w:val="0"/>
          <w:numId w:val="10"/>
        </w:numPr>
        <w:tabs>
          <w:tab w:val="clear" w:pos="1815"/>
          <w:tab w:val="num" w:pos="1134"/>
        </w:tabs>
        <w:spacing w:line="360" w:lineRule="auto"/>
        <w:ind w:left="0" w:firstLine="709"/>
        <w:jc w:val="both"/>
        <w:rPr>
          <w:sz w:val="28"/>
          <w:szCs w:val="20"/>
        </w:rPr>
      </w:pPr>
      <w:r w:rsidRPr="00CD4F8E">
        <w:rPr>
          <w:sz w:val="28"/>
          <w:szCs w:val="20"/>
        </w:rPr>
        <w:t>Наличие</w:t>
      </w:r>
      <w:r w:rsidR="00BF555A">
        <w:rPr>
          <w:sz w:val="28"/>
          <w:szCs w:val="20"/>
        </w:rPr>
        <w:t xml:space="preserve"> </w:t>
      </w:r>
      <w:r w:rsidRPr="00CD4F8E">
        <w:rPr>
          <w:sz w:val="28"/>
          <w:szCs w:val="20"/>
        </w:rPr>
        <w:t>пункта</w:t>
      </w:r>
      <w:r w:rsidR="00BF555A">
        <w:rPr>
          <w:sz w:val="28"/>
          <w:szCs w:val="20"/>
        </w:rPr>
        <w:t xml:space="preserve"> </w:t>
      </w:r>
      <w:r w:rsidRPr="00CD4F8E">
        <w:rPr>
          <w:sz w:val="28"/>
          <w:szCs w:val="20"/>
        </w:rPr>
        <w:t>об</w:t>
      </w:r>
      <w:r w:rsidR="00BF555A">
        <w:rPr>
          <w:sz w:val="28"/>
          <w:szCs w:val="20"/>
        </w:rPr>
        <w:t xml:space="preserve"> </w:t>
      </w:r>
      <w:r w:rsidRPr="00CD4F8E">
        <w:rPr>
          <w:sz w:val="28"/>
          <w:szCs w:val="20"/>
        </w:rPr>
        <w:t>аннулировании</w:t>
      </w:r>
      <w:r w:rsidR="00BF555A">
        <w:rPr>
          <w:sz w:val="28"/>
          <w:szCs w:val="20"/>
        </w:rPr>
        <w:t xml:space="preserve"> </w:t>
      </w:r>
      <w:r w:rsidRPr="00CD4F8E">
        <w:rPr>
          <w:sz w:val="28"/>
          <w:szCs w:val="20"/>
        </w:rPr>
        <w:t>(расторжения)</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дающего</w:t>
      </w:r>
      <w:r w:rsidR="00BF555A">
        <w:rPr>
          <w:sz w:val="28"/>
          <w:szCs w:val="20"/>
        </w:rPr>
        <w:t xml:space="preserve"> </w:t>
      </w:r>
      <w:r w:rsidRPr="00CD4F8E">
        <w:rPr>
          <w:sz w:val="28"/>
          <w:szCs w:val="20"/>
        </w:rPr>
        <w:t>лизингополучателю</w:t>
      </w:r>
      <w:r w:rsidR="00BF555A">
        <w:rPr>
          <w:sz w:val="28"/>
          <w:szCs w:val="20"/>
        </w:rPr>
        <w:t xml:space="preserve"> </w:t>
      </w:r>
      <w:r w:rsidRPr="00CD4F8E">
        <w:rPr>
          <w:sz w:val="28"/>
          <w:szCs w:val="20"/>
        </w:rPr>
        <w:t>право</w:t>
      </w:r>
      <w:r w:rsidR="00BF555A">
        <w:rPr>
          <w:sz w:val="28"/>
          <w:szCs w:val="20"/>
        </w:rPr>
        <w:t xml:space="preserve"> </w:t>
      </w:r>
      <w:r w:rsidRPr="00CD4F8E">
        <w:rPr>
          <w:sz w:val="28"/>
          <w:szCs w:val="20"/>
        </w:rPr>
        <w:t>расторгнуть</w:t>
      </w:r>
      <w:r w:rsidR="00BF555A">
        <w:rPr>
          <w:sz w:val="28"/>
          <w:szCs w:val="20"/>
        </w:rPr>
        <w:t xml:space="preserve"> </w:t>
      </w:r>
      <w:r w:rsidRPr="00CD4F8E">
        <w:rPr>
          <w:sz w:val="28"/>
          <w:szCs w:val="20"/>
        </w:rPr>
        <w:t>договор</w:t>
      </w:r>
      <w:r w:rsidR="00BF555A">
        <w:rPr>
          <w:sz w:val="28"/>
          <w:szCs w:val="20"/>
        </w:rPr>
        <w:t xml:space="preserve"> </w:t>
      </w:r>
      <w:r w:rsidRPr="00CD4F8E">
        <w:rPr>
          <w:sz w:val="28"/>
          <w:szCs w:val="20"/>
        </w:rPr>
        <w:t>аренды</w:t>
      </w:r>
      <w:r w:rsidR="00BF555A">
        <w:rPr>
          <w:sz w:val="28"/>
          <w:szCs w:val="20"/>
        </w:rPr>
        <w:t xml:space="preserve"> </w:t>
      </w:r>
      <w:r w:rsidRPr="00CD4F8E">
        <w:rPr>
          <w:sz w:val="28"/>
          <w:szCs w:val="20"/>
        </w:rPr>
        <w:t>до</w:t>
      </w:r>
      <w:r w:rsidR="00BF555A">
        <w:rPr>
          <w:sz w:val="28"/>
          <w:szCs w:val="20"/>
        </w:rPr>
        <w:t xml:space="preserve"> </w:t>
      </w:r>
      <w:r w:rsidRPr="00CD4F8E">
        <w:rPr>
          <w:sz w:val="28"/>
          <w:szCs w:val="20"/>
        </w:rPr>
        <w:t>истечения</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срока</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возвратом</w:t>
      </w:r>
      <w:r w:rsidR="00BF555A">
        <w:rPr>
          <w:sz w:val="28"/>
          <w:szCs w:val="20"/>
        </w:rPr>
        <w:t xml:space="preserve"> </w:t>
      </w:r>
      <w:r w:rsidRPr="00CD4F8E">
        <w:rPr>
          <w:sz w:val="28"/>
          <w:szCs w:val="20"/>
        </w:rPr>
        <w:t>оборудования</w:t>
      </w:r>
      <w:r w:rsidR="00BF555A">
        <w:rPr>
          <w:sz w:val="28"/>
          <w:szCs w:val="20"/>
        </w:rPr>
        <w:t xml:space="preserve"> </w:t>
      </w:r>
      <w:r w:rsidRPr="00CD4F8E">
        <w:rPr>
          <w:sz w:val="28"/>
          <w:szCs w:val="20"/>
        </w:rPr>
        <w:t>лизингодателю).</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очень</w:t>
      </w:r>
      <w:r w:rsidR="00BF555A">
        <w:rPr>
          <w:sz w:val="28"/>
          <w:szCs w:val="20"/>
        </w:rPr>
        <w:t xml:space="preserve"> </w:t>
      </w:r>
      <w:r w:rsidRPr="00CD4F8E">
        <w:rPr>
          <w:sz w:val="28"/>
          <w:szCs w:val="20"/>
        </w:rPr>
        <w:t>важно</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первого,</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оборудование</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возвращено,</w:t>
      </w:r>
      <w:r w:rsidR="00BF555A">
        <w:rPr>
          <w:sz w:val="28"/>
          <w:szCs w:val="20"/>
        </w:rPr>
        <w:t xml:space="preserve"> </w:t>
      </w:r>
      <w:r w:rsidRPr="00CD4F8E">
        <w:rPr>
          <w:sz w:val="28"/>
          <w:szCs w:val="20"/>
        </w:rPr>
        <w:t>если</w:t>
      </w:r>
      <w:r w:rsidR="00BF555A">
        <w:rPr>
          <w:sz w:val="28"/>
          <w:szCs w:val="20"/>
        </w:rPr>
        <w:t xml:space="preserve"> </w:t>
      </w:r>
      <w:r w:rsidRPr="00CD4F8E">
        <w:rPr>
          <w:sz w:val="28"/>
          <w:szCs w:val="20"/>
        </w:rPr>
        <w:t>оно</w:t>
      </w:r>
      <w:r w:rsidR="00BF555A">
        <w:rPr>
          <w:sz w:val="28"/>
          <w:szCs w:val="20"/>
        </w:rPr>
        <w:t xml:space="preserve"> </w:t>
      </w:r>
      <w:r w:rsidRPr="00CD4F8E">
        <w:rPr>
          <w:sz w:val="28"/>
          <w:szCs w:val="20"/>
        </w:rPr>
        <w:t>окажется</w:t>
      </w:r>
      <w:r w:rsidR="00BF555A">
        <w:rPr>
          <w:sz w:val="28"/>
          <w:szCs w:val="20"/>
        </w:rPr>
        <w:t xml:space="preserve"> </w:t>
      </w:r>
      <w:r w:rsidRPr="00CD4F8E">
        <w:rPr>
          <w:sz w:val="28"/>
          <w:szCs w:val="20"/>
        </w:rPr>
        <w:t>морально</w:t>
      </w:r>
      <w:r w:rsidR="00BF555A">
        <w:rPr>
          <w:sz w:val="28"/>
          <w:szCs w:val="20"/>
        </w:rPr>
        <w:t xml:space="preserve"> </w:t>
      </w:r>
      <w:r w:rsidRPr="00CD4F8E">
        <w:rPr>
          <w:sz w:val="28"/>
          <w:szCs w:val="20"/>
        </w:rPr>
        <w:t>устаревшим</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силу</w:t>
      </w:r>
      <w:r w:rsidR="00BF555A">
        <w:rPr>
          <w:sz w:val="28"/>
          <w:szCs w:val="20"/>
        </w:rPr>
        <w:t xml:space="preserve"> </w:t>
      </w:r>
      <w:r w:rsidRPr="00CD4F8E">
        <w:rPr>
          <w:sz w:val="28"/>
          <w:szCs w:val="20"/>
        </w:rPr>
        <w:t>развития</w:t>
      </w:r>
      <w:r w:rsidR="00BF555A">
        <w:rPr>
          <w:sz w:val="28"/>
          <w:szCs w:val="20"/>
        </w:rPr>
        <w:t xml:space="preserve"> </w:t>
      </w:r>
      <w:r w:rsidRPr="00CD4F8E">
        <w:rPr>
          <w:sz w:val="28"/>
          <w:szCs w:val="20"/>
        </w:rPr>
        <w:t>технического</w:t>
      </w:r>
      <w:r w:rsidR="00BF555A">
        <w:rPr>
          <w:sz w:val="28"/>
          <w:szCs w:val="20"/>
        </w:rPr>
        <w:t xml:space="preserve"> </w:t>
      </w:r>
      <w:r w:rsidRPr="00CD4F8E">
        <w:rPr>
          <w:sz w:val="28"/>
          <w:szCs w:val="20"/>
        </w:rPr>
        <w:t>прогресса</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же</w:t>
      </w:r>
      <w:r w:rsidR="00BF555A">
        <w:rPr>
          <w:sz w:val="28"/>
          <w:szCs w:val="20"/>
        </w:rPr>
        <w:t xml:space="preserve"> </w:t>
      </w:r>
      <w:r w:rsidRPr="00CD4F8E">
        <w:rPr>
          <w:sz w:val="28"/>
          <w:szCs w:val="20"/>
        </w:rPr>
        <w:t>просто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нём</w:t>
      </w:r>
      <w:r w:rsidR="00BF555A">
        <w:rPr>
          <w:sz w:val="28"/>
          <w:szCs w:val="20"/>
        </w:rPr>
        <w:t xml:space="preserve"> </w:t>
      </w:r>
      <w:r w:rsidRPr="00CD4F8E">
        <w:rPr>
          <w:sz w:val="28"/>
          <w:szCs w:val="20"/>
        </w:rPr>
        <w:t>отпадает</w:t>
      </w:r>
      <w:r w:rsidR="00BF555A">
        <w:rPr>
          <w:sz w:val="28"/>
          <w:szCs w:val="20"/>
        </w:rPr>
        <w:t xml:space="preserve"> </w:t>
      </w:r>
      <w:r w:rsidRPr="00CD4F8E">
        <w:rPr>
          <w:sz w:val="28"/>
          <w:szCs w:val="20"/>
        </w:rPr>
        <w:t>необходимость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связи</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изменением</w:t>
      </w:r>
      <w:r w:rsidR="00BF555A">
        <w:rPr>
          <w:sz w:val="28"/>
          <w:szCs w:val="20"/>
        </w:rPr>
        <w:t xml:space="preserve"> </w:t>
      </w:r>
      <w:r w:rsidRPr="00CD4F8E">
        <w:rPr>
          <w:sz w:val="28"/>
          <w:szCs w:val="20"/>
        </w:rPr>
        <w:t>рода</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предприятия-лизингополучателя.</w:t>
      </w:r>
    </w:p>
    <w:p w:rsidR="002F7977" w:rsidRPr="00CD4F8E" w:rsidRDefault="002F7977" w:rsidP="00CD4F8E">
      <w:pPr>
        <w:keepNext/>
        <w:widowControl w:val="0"/>
        <w:spacing w:line="360" w:lineRule="auto"/>
        <w:ind w:firstLine="709"/>
        <w:jc w:val="both"/>
        <w:rPr>
          <w:sz w:val="28"/>
          <w:szCs w:val="20"/>
        </w:rPr>
      </w:pPr>
      <w:r w:rsidRPr="00CD4F8E">
        <w:rPr>
          <w:sz w:val="28"/>
          <w:szCs w:val="20"/>
        </w:rPr>
        <w:t>Финансовый</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капитальный)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котором</w:t>
      </w:r>
      <w:r w:rsidR="00BF555A">
        <w:rPr>
          <w:sz w:val="28"/>
          <w:szCs w:val="20"/>
        </w:rPr>
        <w:t xml:space="preserve"> </w:t>
      </w:r>
      <w:r w:rsidRPr="00CD4F8E">
        <w:rPr>
          <w:sz w:val="28"/>
          <w:szCs w:val="20"/>
        </w:rPr>
        <w:t>риски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вознаграждения</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владения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пользования</w:t>
      </w:r>
      <w:r w:rsidR="00BF555A">
        <w:rPr>
          <w:sz w:val="28"/>
          <w:szCs w:val="20"/>
        </w:rPr>
        <w:t xml:space="preserve"> </w:t>
      </w:r>
      <w:r w:rsidRPr="00CD4F8E">
        <w:rPr>
          <w:sz w:val="28"/>
          <w:szCs w:val="20"/>
        </w:rPr>
        <w:t>арендованным</w:t>
      </w:r>
      <w:r w:rsidR="00BF555A">
        <w:rPr>
          <w:sz w:val="28"/>
          <w:szCs w:val="20"/>
        </w:rPr>
        <w:t xml:space="preserve"> </w:t>
      </w:r>
      <w:r w:rsidRPr="00CD4F8E">
        <w:rPr>
          <w:sz w:val="28"/>
          <w:szCs w:val="20"/>
        </w:rPr>
        <w:t>имуществом</w:t>
      </w:r>
      <w:r w:rsidR="00BF555A">
        <w:rPr>
          <w:sz w:val="28"/>
          <w:szCs w:val="20"/>
        </w:rPr>
        <w:t xml:space="preserve"> </w:t>
      </w:r>
      <w:r w:rsidRPr="00CD4F8E">
        <w:rPr>
          <w:sz w:val="28"/>
          <w:szCs w:val="20"/>
        </w:rPr>
        <w:t>ложатся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арендодателя</w:t>
      </w:r>
      <w:r w:rsidR="00BF555A">
        <w:rPr>
          <w:sz w:val="28"/>
          <w:szCs w:val="20"/>
        </w:rPr>
        <w:t xml:space="preserve"> </w:t>
      </w:r>
      <w:r w:rsidRPr="00CD4F8E">
        <w:rPr>
          <w:sz w:val="28"/>
          <w:szCs w:val="20"/>
        </w:rPr>
        <w:t>(лизингополучателя).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этом</w:t>
      </w:r>
      <w:r w:rsidR="00BF555A">
        <w:rPr>
          <w:sz w:val="28"/>
          <w:szCs w:val="20"/>
        </w:rPr>
        <w:t xml:space="preserve"> </w:t>
      </w:r>
      <w:r w:rsidRPr="00CD4F8E">
        <w:rPr>
          <w:sz w:val="28"/>
          <w:szCs w:val="20"/>
        </w:rPr>
        <w:t>случае</w:t>
      </w:r>
      <w:r w:rsidR="00BF555A">
        <w:rPr>
          <w:sz w:val="28"/>
          <w:szCs w:val="20"/>
        </w:rPr>
        <w:t xml:space="preserve"> </w:t>
      </w:r>
      <w:r w:rsidRPr="00CD4F8E">
        <w:rPr>
          <w:sz w:val="28"/>
          <w:szCs w:val="20"/>
        </w:rPr>
        <w:t>арендатор</w:t>
      </w:r>
      <w:r w:rsidR="00BF555A">
        <w:rPr>
          <w:sz w:val="28"/>
          <w:szCs w:val="20"/>
        </w:rPr>
        <w:t xml:space="preserve"> </w:t>
      </w:r>
      <w:r w:rsidRPr="00CD4F8E">
        <w:rPr>
          <w:sz w:val="28"/>
          <w:szCs w:val="20"/>
        </w:rPr>
        <w:t>(лизингополучатель)</w:t>
      </w:r>
      <w:r w:rsidR="00BF555A">
        <w:rPr>
          <w:sz w:val="28"/>
          <w:szCs w:val="20"/>
        </w:rPr>
        <w:t xml:space="preserve"> </w:t>
      </w:r>
      <w:r w:rsidRPr="00CD4F8E">
        <w:rPr>
          <w:sz w:val="28"/>
          <w:szCs w:val="20"/>
        </w:rPr>
        <w:t>должен</w:t>
      </w:r>
      <w:r w:rsidR="00BF555A">
        <w:rPr>
          <w:sz w:val="28"/>
          <w:szCs w:val="20"/>
        </w:rPr>
        <w:t xml:space="preserve"> </w:t>
      </w:r>
      <w:r w:rsidRPr="00CD4F8E">
        <w:rPr>
          <w:sz w:val="28"/>
          <w:szCs w:val="20"/>
        </w:rPr>
        <w:t>отражать</w:t>
      </w:r>
      <w:r w:rsidR="00BF555A">
        <w:rPr>
          <w:sz w:val="28"/>
          <w:szCs w:val="20"/>
        </w:rPr>
        <w:t xml:space="preserve"> </w:t>
      </w:r>
      <w:r w:rsidRPr="00CD4F8E">
        <w:rPr>
          <w:sz w:val="28"/>
          <w:szCs w:val="20"/>
        </w:rPr>
        <w:t>предмет</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составе</w:t>
      </w:r>
      <w:r w:rsidR="00BF555A">
        <w:rPr>
          <w:sz w:val="28"/>
          <w:szCs w:val="20"/>
        </w:rPr>
        <w:t xml:space="preserve"> </w:t>
      </w:r>
      <w:r w:rsidRPr="00CD4F8E">
        <w:rPr>
          <w:sz w:val="28"/>
          <w:szCs w:val="20"/>
        </w:rPr>
        <w:t>активов.</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соответствии</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российским</w:t>
      </w:r>
      <w:r w:rsidR="00BF555A">
        <w:rPr>
          <w:sz w:val="28"/>
          <w:szCs w:val="20"/>
        </w:rPr>
        <w:t xml:space="preserve"> </w:t>
      </w:r>
      <w:r w:rsidRPr="00CD4F8E">
        <w:rPr>
          <w:sz w:val="28"/>
          <w:szCs w:val="20"/>
        </w:rPr>
        <w:t>законодательством</w:t>
      </w:r>
      <w:r w:rsidR="00BF555A">
        <w:rPr>
          <w:sz w:val="28"/>
          <w:szCs w:val="20"/>
        </w:rPr>
        <w:t xml:space="preserve"> </w:t>
      </w:r>
      <w:r w:rsidRPr="00CD4F8E">
        <w:rPr>
          <w:sz w:val="28"/>
          <w:szCs w:val="20"/>
        </w:rPr>
        <w:t>балансодержателем</w:t>
      </w:r>
      <w:r w:rsidR="00BF555A">
        <w:rPr>
          <w:sz w:val="28"/>
          <w:szCs w:val="20"/>
        </w:rPr>
        <w:t xml:space="preserve"> </w:t>
      </w:r>
      <w:r w:rsidRPr="00CD4F8E">
        <w:rPr>
          <w:sz w:val="28"/>
          <w:szCs w:val="20"/>
        </w:rPr>
        <w:t>объекта</w:t>
      </w:r>
      <w:r w:rsidR="00BF555A">
        <w:rPr>
          <w:sz w:val="28"/>
          <w:szCs w:val="20"/>
        </w:rPr>
        <w:t xml:space="preserve"> </w:t>
      </w:r>
      <w:r w:rsidRPr="00CD4F8E">
        <w:rPr>
          <w:sz w:val="28"/>
          <w:szCs w:val="20"/>
        </w:rPr>
        <w:t>финансового</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выступать</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лизингополучатель,</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лизингодатель,</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оговаривается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договоре</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Договоры</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финансовом</w:t>
      </w:r>
      <w:r w:rsidR="00BF555A">
        <w:rPr>
          <w:sz w:val="28"/>
          <w:szCs w:val="20"/>
        </w:rPr>
        <w:t xml:space="preserve"> </w:t>
      </w:r>
      <w:r w:rsidRPr="00CD4F8E">
        <w:rPr>
          <w:sz w:val="28"/>
          <w:szCs w:val="20"/>
        </w:rPr>
        <w:t>(капитальном)</w:t>
      </w:r>
      <w:r w:rsidR="00BF555A">
        <w:rPr>
          <w:sz w:val="28"/>
          <w:szCs w:val="20"/>
        </w:rPr>
        <w:t xml:space="preserve"> </w:t>
      </w:r>
      <w:r w:rsidRPr="00CD4F8E">
        <w:rPr>
          <w:sz w:val="28"/>
          <w:szCs w:val="20"/>
        </w:rPr>
        <w:t>лизинге</w:t>
      </w:r>
      <w:r w:rsidR="00BF555A">
        <w:rPr>
          <w:sz w:val="28"/>
          <w:szCs w:val="20"/>
        </w:rPr>
        <w:t xml:space="preserve"> </w:t>
      </w:r>
      <w:r w:rsidRPr="00CD4F8E">
        <w:rPr>
          <w:sz w:val="28"/>
          <w:szCs w:val="20"/>
        </w:rPr>
        <w:t>отличаются</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случая</w:t>
      </w:r>
      <w:r w:rsidR="00BF555A">
        <w:rPr>
          <w:sz w:val="28"/>
          <w:szCs w:val="20"/>
        </w:rPr>
        <w:t xml:space="preserve"> </w:t>
      </w:r>
      <w:r w:rsidRPr="00CD4F8E">
        <w:rPr>
          <w:sz w:val="28"/>
          <w:szCs w:val="20"/>
        </w:rPr>
        <w:t>операционного</w:t>
      </w:r>
      <w:r w:rsidR="00BF555A">
        <w:rPr>
          <w:sz w:val="28"/>
          <w:szCs w:val="20"/>
        </w:rPr>
        <w:t xml:space="preserve"> </w:t>
      </w:r>
      <w:r w:rsidRPr="00CD4F8E">
        <w:rPr>
          <w:sz w:val="28"/>
          <w:szCs w:val="20"/>
        </w:rPr>
        <w:t>тем,</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они:</w:t>
      </w:r>
      <w:r w:rsidR="00BF555A">
        <w:rPr>
          <w:sz w:val="28"/>
          <w:szCs w:val="20"/>
        </w:rPr>
        <w:t xml:space="preserve"> </w:t>
      </w:r>
      <w:r w:rsidRPr="00CD4F8E">
        <w:rPr>
          <w:sz w:val="28"/>
          <w:szCs w:val="20"/>
        </w:rPr>
        <w:t>1)</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предусматривают</w:t>
      </w:r>
      <w:r w:rsidR="00BF555A">
        <w:rPr>
          <w:sz w:val="28"/>
          <w:szCs w:val="20"/>
        </w:rPr>
        <w:t xml:space="preserve"> </w:t>
      </w:r>
      <w:r w:rsidRPr="00CD4F8E">
        <w:rPr>
          <w:sz w:val="28"/>
          <w:szCs w:val="20"/>
        </w:rPr>
        <w:t>технического</w:t>
      </w:r>
      <w:r w:rsidR="00BF555A">
        <w:rPr>
          <w:sz w:val="28"/>
          <w:szCs w:val="20"/>
        </w:rPr>
        <w:t xml:space="preserve"> </w:t>
      </w:r>
      <w:r w:rsidRPr="00CD4F8E">
        <w:rPr>
          <w:sz w:val="28"/>
          <w:szCs w:val="20"/>
        </w:rPr>
        <w:t>обслуживания;</w:t>
      </w:r>
      <w:r w:rsidR="00BF555A">
        <w:rPr>
          <w:sz w:val="28"/>
          <w:szCs w:val="20"/>
        </w:rPr>
        <w:t xml:space="preserve"> </w:t>
      </w:r>
      <w:r w:rsidRPr="00CD4F8E">
        <w:rPr>
          <w:sz w:val="28"/>
          <w:szCs w:val="20"/>
        </w:rPr>
        <w:t>2)</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подлежат</w:t>
      </w:r>
      <w:r w:rsidR="00BF555A">
        <w:rPr>
          <w:sz w:val="28"/>
          <w:szCs w:val="20"/>
        </w:rPr>
        <w:t xml:space="preserve"> </w:t>
      </w:r>
      <w:r w:rsidRPr="00CD4F8E">
        <w:rPr>
          <w:sz w:val="28"/>
          <w:szCs w:val="20"/>
        </w:rPr>
        <w:t>аннулированию</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3)</w:t>
      </w:r>
      <w:r w:rsidR="00BF555A">
        <w:rPr>
          <w:sz w:val="28"/>
          <w:szCs w:val="20"/>
        </w:rPr>
        <w:t xml:space="preserve"> </w:t>
      </w:r>
      <w:r w:rsidRPr="00CD4F8E">
        <w:rPr>
          <w:sz w:val="28"/>
          <w:szCs w:val="20"/>
        </w:rPr>
        <w:t>предусматривают</w:t>
      </w:r>
      <w:r w:rsidR="00BF555A">
        <w:rPr>
          <w:sz w:val="28"/>
          <w:szCs w:val="20"/>
        </w:rPr>
        <w:t xml:space="preserve"> </w:t>
      </w:r>
      <w:r w:rsidRPr="00CD4F8E">
        <w:rPr>
          <w:sz w:val="28"/>
          <w:szCs w:val="20"/>
        </w:rPr>
        <w:t>полную</w:t>
      </w:r>
      <w:r w:rsidR="00BF555A">
        <w:rPr>
          <w:sz w:val="28"/>
          <w:szCs w:val="20"/>
        </w:rPr>
        <w:t xml:space="preserve"> </w:t>
      </w:r>
      <w:r w:rsidRPr="00CD4F8E">
        <w:rPr>
          <w:sz w:val="28"/>
          <w:szCs w:val="20"/>
        </w:rPr>
        <w:t>амортизацию</w:t>
      </w:r>
      <w:r w:rsidR="00BF555A">
        <w:rPr>
          <w:sz w:val="28"/>
          <w:szCs w:val="20"/>
        </w:rPr>
        <w:t xml:space="preserve"> </w:t>
      </w:r>
      <w:r w:rsidRPr="00CD4F8E">
        <w:rPr>
          <w:sz w:val="28"/>
          <w:szCs w:val="20"/>
        </w:rPr>
        <w:t>активов</w:t>
      </w:r>
      <w:r w:rsidR="00BF555A">
        <w:rPr>
          <w:sz w:val="28"/>
          <w:szCs w:val="20"/>
        </w:rPr>
        <w:t xml:space="preserve"> </w:t>
      </w:r>
      <w:r w:rsidRPr="00CD4F8E">
        <w:rPr>
          <w:sz w:val="28"/>
          <w:szCs w:val="20"/>
        </w:rPr>
        <w:t>(т.е.</w:t>
      </w:r>
      <w:r w:rsidR="00BF555A">
        <w:rPr>
          <w:sz w:val="28"/>
          <w:szCs w:val="20"/>
        </w:rPr>
        <w:t xml:space="preserve"> </w:t>
      </w:r>
      <w:r w:rsidRPr="00CD4F8E">
        <w:rPr>
          <w:sz w:val="28"/>
          <w:szCs w:val="20"/>
        </w:rPr>
        <w:t>лизингодатель</w:t>
      </w:r>
      <w:r w:rsidR="00BF555A">
        <w:rPr>
          <w:sz w:val="28"/>
          <w:szCs w:val="20"/>
        </w:rPr>
        <w:t xml:space="preserve"> </w:t>
      </w:r>
      <w:r w:rsidRPr="00CD4F8E">
        <w:rPr>
          <w:sz w:val="28"/>
          <w:szCs w:val="20"/>
        </w:rPr>
        <w:t>получает</w:t>
      </w:r>
      <w:r w:rsidR="00BF555A">
        <w:rPr>
          <w:sz w:val="28"/>
          <w:szCs w:val="20"/>
        </w:rPr>
        <w:t xml:space="preserve"> </w:t>
      </w:r>
      <w:r w:rsidRPr="00CD4F8E">
        <w:rPr>
          <w:sz w:val="28"/>
          <w:szCs w:val="20"/>
        </w:rPr>
        <w:t>платежи,</w:t>
      </w:r>
      <w:r w:rsidR="00BF555A">
        <w:rPr>
          <w:sz w:val="28"/>
          <w:szCs w:val="20"/>
        </w:rPr>
        <w:t xml:space="preserve"> </w:t>
      </w:r>
      <w:r w:rsidRPr="00CD4F8E">
        <w:rPr>
          <w:sz w:val="28"/>
          <w:szCs w:val="20"/>
        </w:rPr>
        <w:t>полностью</w:t>
      </w:r>
      <w:r w:rsidR="00BF555A">
        <w:rPr>
          <w:sz w:val="28"/>
          <w:szCs w:val="20"/>
        </w:rPr>
        <w:t xml:space="preserve"> </w:t>
      </w:r>
      <w:r w:rsidRPr="00CD4F8E">
        <w:rPr>
          <w:sz w:val="28"/>
          <w:szCs w:val="20"/>
        </w:rPr>
        <w:t>покрывающие</w:t>
      </w:r>
      <w:r w:rsidR="00BF555A">
        <w:rPr>
          <w:sz w:val="28"/>
          <w:szCs w:val="20"/>
        </w:rPr>
        <w:t xml:space="preserve"> </w:t>
      </w:r>
      <w:r w:rsidRPr="00CD4F8E">
        <w:rPr>
          <w:sz w:val="28"/>
          <w:szCs w:val="20"/>
        </w:rPr>
        <w:t>капитальные</w:t>
      </w:r>
      <w:r w:rsidR="00BF555A">
        <w:rPr>
          <w:sz w:val="28"/>
          <w:szCs w:val="20"/>
        </w:rPr>
        <w:t xml:space="preserve"> </w:t>
      </w:r>
      <w:r w:rsidRPr="00CD4F8E">
        <w:rPr>
          <w:sz w:val="28"/>
          <w:szCs w:val="20"/>
        </w:rPr>
        <w:t>затраты</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приобретение</w:t>
      </w:r>
      <w:r w:rsidR="00BF555A">
        <w:rPr>
          <w:sz w:val="28"/>
          <w:szCs w:val="20"/>
        </w:rPr>
        <w:t xml:space="preserve"> </w:t>
      </w:r>
      <w:r w:rsidRPr="00CD4F8E">
        <w:rPr>
          <w:sz w:val="28"/>
          <w:szCs w:val="20"/>
        </w:rPr>
        <w:t>арендуемого</w:t>
      </w:r>
      <w:r w:rsidR="00BF555A">
        <w:rPr>
          <w:sz w:val="28"/>
          <w:szCs w:val="20"/>
        </w:rPr>
        <w:t xml:space="preserve"> </w:t>
      </w:r>
      <w:r w:rsidRPr="00CD4F8E">
        <w:rPr>
          <w:sz w:val="28"/>
          <w:szCs w:val="20"/>
        </w:rPr>
        <w:t>оборудования,</w:t>
      </w:r>
      <w:r w:rsidR="00BF555A">
        <w:rPr>
          <w:sz w:val="28"/>
          <w:szCs w:val="20"/>
        </w:rPr>
        <w:t xml:space="preserve"> </w:t>
      </w:r>
      <w:r w:rsidRPr="00CD4F8E">
        <w:rPr>
          <w:sz w:val="28"/>
          <w:szCs w:val="20"/>
        </w:rPr>
        <w:t>помимо</w:t>
      </w:r>
      <w:r w:rsidR="00BF555A">
        <w:rPr>
          <w:sz w:val="28"/>
          <w:szCs w:val="20"/>
        </w:rPr>
        <w:t xml:space="preserve"> </w:t>
      </w:r>
      <w:r w:rsidRPr="00CD4F8E">
        <w:rPr>
          <w:sz w:val="28"/>
          <w:szCs w:val="20"/>
        </w:rPr>
        <w:t>расходов</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обслуживание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затрат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обслуживание</w:t>
      </w:r>
      <w:r w:rsidR="00BF555A">
        <w:rPr>
          <w:sz w:val="28"/>
          <w:szCs w:val="20"/>
        </w:rPr>
        <w:t xml:space="preserve"> </w:t>
      </w:r>
      <w:r w:rsidRPr="00CD4F8E">
        <w:rPr>
          <w:sz w:val="28"/>
          <w:szCs w:val="20"/>
        </w:rPr>
        <w:t>инвестированного</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правило,</w:t>
      </w:r>
      <w:r w:rsidR="00BF555A">
        <w:rPr>
          <w:sz w:val="28"/>
          <w:szCs w:val="20"/>
        </w:rPr>
        <w:t xml:space="preserve"> </w:t>
      </w:r>
      <w:r w:rsidRPr="00CD4F8E">
        <w:rPr>
          <w:sz w:val="28"/>
          <w:szCs w:val="20"/>
        </w:rPr>
        <w:t>фирма,</w:t>
      </w:r>
      <w:r w:rsidR="00BF555A">
        <w:rPr>
          <w:sz w:val="28"/>
          <w:szCs w:val="20"/>
        </w:rPr>
        <w:t xml:space="preserve"> </w:t>
      </w:r>
      <w:r w:rsidRPr="00CD4F8E">
        <w:rPr>
          <w:sz w:val="28"/>
          <w:szCs w:val="20"/>
        </w:rPr>
        <w:t>которая</w:t>
      </w:r>
      <w:r w:rsidR="00BF555A">
        <w:rPr>
          <w:sz w:val="28"/>
          <w:szCs w:val="20"/>
        </w:rPr>
        <w:t xml:space="preserve"> </w:t>
      </w:r>
      <w:r w:rsidRPr="00CD4F8E">
        <w:rPr>
          <w:sz w:val="28"/>
          <w:szCs w:val="20"/>
        </w:rPr>
        <w:t>будет</w:t>
      </w:r>
      <w:r w:rsidR="00BF555A">
        <w:rPr>
          <w:sz w:val="28"/>
          <w:szCs w:val="20"/>
        </w:rPr>
        <w:t xml:space="preserve"> </w:t>
      </w:r>
      <w:r w:rsidRPr="00CD4F8E">
        <w:rPr>
          <w:sz w:val="28"/>
          <w:szCs w:val="20"/>
        </w:rPr>
        <w:t>использовать</w:t>
      </w:r>
      <w:r w:rsidR="00BF555A">
        <w:rPr>
          <w:sz w:val="28"/>
          <w:szCs w:val="20"/>
        </w:rPr>
        <w:t xml:space="preserve"> </w:t>
      </w:r>
      <w:r w:rsidRPr="00CD4F8E">
        <w:rPr>
          <w:sz w:val="28"/>
          <w:szCs w:val="20"/>
        </w:rPr>
        <w:t>оборудование,</w:t>
      </w:r>
      <w:r w:rsidR="00BF555A">
        <w:rPr>
          <w:sz w:val="28"/>
          <w:szCs w:val="20"/>
        </w:rPr>
        <w:t xml:space="preserve"> </w:t>
      </w:r>
      <w:r w:rsidRPr="00CD4F8E">
        <w:rPr>
          <w:sz w:val="28"/>
          <w:szCs w:val="20"/>
        </w:rPr>
        <w:t>сама</w:t>
      </w:r>
      <w:r w:rsidR="00BF555A">
        <w:rPr>
          <w:sz w:val="28"/>
          <w:szCs w:val="20"/>
        </w:rPr>
        <w:t xml:space="preserve"> </w:t>
      </w:r>
      <w:r w:rsidRPr="00CD4F8E">
        <w:rPr>
          <w:sz w:val="28"/>
          <w:szCs w:val="20"/>
        </w:rPr>
        <w:t>выбирает</w:t>
      </w:r>
      <w:r w:rsidR="00BF555A">
        <w:rPr>
          <w:sz w:val="28"/>
          <w:szCs w:val="20"/>
        </w:rPr>
        <w:t xml:space="preserve"> </w:t>
      </w:r>
      <w:r w:rsidRPr="00CD4F8E">
        <w:rPr>
          <w:sz w:val="28"/>
          <w:szCs w:val="20"/>
        </w:rPr>
        <w:t>конкретное</w:t>
      </w:r>
      <w:r w:rsidR="00BF555A">
        <w:rPr>
          <w:sz w:val="28"/>
          <w:szCs w:val="20"/>
        </w:rPr>
        <w:t xml:space="preserve"> </w:t>
      </w:r>
      <w:r w:rsidRPr="00CD4F8E">
        <w:rPr>
          <w:sz w:val="28"/>
          <w:szCs w:val="20"/>
        </w:rPr>
        <w:t>оборудование,</w:t>
      </w:r>
      <w:r w:rsidR="00BF555A">
        <w:rPr>
          <w:sz w:val="28"/>
          <w:szCs w:val="20"/>
        </w:rPr>
        <w:t xml:space="preserve"> </w:t>
      </w:r>
      <w:r w:rsidRPr="00CD4F8E">
        <w:rPr>
          <w:sz w:val="28"/>
          <w:szCs w:val="20"/>
        </w:rPr>
        <w:t>которое</w:t>
      </w:r>
      <w:r w:rsidR="00BF555A">
        <w:rPr>
          <w:sz w:val="28"/>
          <w:szCs w:val="20"/>
        </w:rPr>
        <w:t xml:space="preserve"> </w:t>
      </w:r>
      <w:r w:rsidRPr="00CD4F8E">
        <w:rPr>
          <w:sz w:val="28"/>
          <w:szCs w:val="20"/>
        </w:rPr>
        <w:t>ей</w:t>
      </w:r>
      <w:r w:rsidR="00BF555A">
        <w:rPr>
          <w:sz w:val="28"/>
          <w:szCs w:val="20"/>
        </w:rPr>
        <w:t xml:space="preserve"> </w:t>
      </w:r>
      <w:r w:rsidRPr="00CD4F8E">
        <w:rPr>
          <w:sz w:val="28"/>
          <w:szCs w:val="20"/>
        </w:rPr>
        <w:t>необходимо,</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договаривается</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цене</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производителем.</w:t>
      </w:r>
      <w:r w:rsidR="00BF555A">
        <w:rPr>
          <w:sz w:val="28"/>
          <w:szCs w:val="20"/>
        </w:rPr>
        <w:t xml:space="preserve"> </w:t>
      </w:r>
      <w:r w:rsidRPr="00CD4F8E">
        <w:rPr>
          <w:sz w:val="28"/>
          <w:szCs w:val="20"/>
        </w:rPr>
        <w:t>Фирма-пользователь</w:t>
      </w:r>
      <w:r w:rsidR="00BF555A">
        <w:rPr>
          <w:sz w:val="28"/>
          <w:szCs w:val="20"/>
        </w:rPr>
        <w:t xml:space="preserve"> </w:t>
      </w:r>
      <w:r w:rsidRPr="00CD4F8E">
        <w:rPr>
          <w:sz w:val="28"/>
          <w:szCs w:val="20"/>
        </w:rPr>
        <w:t>оборудования</w:t>
      </w:r>
      <w:r w:rsidR="00BF555A">
        <w:rPr>
          <w:sz w:val="28"/>
          <w:szCs w:val="20"/>
        </w:rPr>
        <w:t xml:space="preserve"> </w:t>
      </w:r>
      <w:r w:rsidRPr="00CD4F8E">
        <w:rPr>
          <w:sz w:val="28"/>
          <w:szCs w:val="20"/>
        </w:rPr>
        <w:t>затем</w:t>
      </w:r>
      <w:r w:rsidR="00BF555A">
        <w:rPr>
          <w:sz w:val="28"/>
          <w:szCs w:val="20"/>
        </w:rPr>
        <w:t xml:space="preserve"> </w:t>
      </w:r>
      <w:r w:rsidRPr="00CD4F8E">
        <w:rPr>
          <w:sz w:val="28"/>
          <w:szCs w:val="20"/>
        </w:rPr>
        <w:t>договаривается</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том,</w:t>
      </w:r>
      <w:r w:rsidR="00BF555A">
        <w:rPr>
          <w:sz w:val="28"/>
          <w:szCs w:val="20"/>
        </w:rPr>
        <w:t xml:space="preserve"> </w:t>
      </w:r>
      <w:r w:rsidRPr="00CD4F8E">
        <w:rPr>
          <w:sz w:val="28"/>
          <w:szCs w:val="20"/>
        </w:rPr>
        <w:t>чтобы</w:t>
      </w:r>
      <w:r w:rsidR="00BF555A">
        <w:rPr>
          <w:sz w:val="28"/>
          <w:szCs w:val="20"/>
        </w:rPr>
        <w:t xml:space="preserve"> </w:t>
      </w:r>
      <w:r w:rsidRPr="00CD4F8E">
        <w:rPr>
          <w:sz w:val="28"/>
          <w:szCs w:val="20"/>
        </w:rPr>
        <w:t>лизинговая</w:t>
      </w:r>
      <w:r w:rsidR="00BF555A">
        <w:rPr>
          <w:sz w:val="28"/>
          <w:szCs w:val="20"/>
        </w:rPr>
        <w:t xml:space="preserve"> </w:t>
      </w:r>
      <w:r w:rsidRPr="00CD4F8E">
        <w:rPr>
          <w:sz w:val="28"/>
          <w:szCs w:val="20"/>
        </w:rPr>
        <w:t>компания</w:t>
      </w:r>
      <w:r w:rsidR="00BF555A">
        <w:rPr>
          <w:sz w:val="28"/>
          <w:szCs w:val="20"/>
        </w:rPr>
        <w:t xml:space="preserve"> </w:t>
      </w:r>
      <w:r w:rsidRPr="00CD4F8E">
        <w:rPr>
          <w:sz w:val="28"/>
          <w:szCs w:val="20"/>
        </w:rPr>
        <w:t>приобрела</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оборудование</w:t>
      </w:r>
      <w:r w:rsidR="00BF555A">
        <w:rPr>
          <w:sz w:val="28"/>
          <w:szCs w:val="20"/>
        </w:rPr>
        <w:t xml:space="preserve"> </w:t>
      </w:r>
      <w:r w:rsidRPr="00CD4F8E">
        <w:rPr>
          <w:sz w:val="28"/>
          <w:szCs w:val="20"/>
        </w:rPr>
        <w:t>у</w:t>
      </w:r>
      <w:r w:rsidR="00BF555A">
        <w:rPr>
          <w:sz w:val="28"/>
          <w:szCs w:val="20"/>
        </w:rPr>
        <w:t xml:space="preserve"> </w:t>
      </w:r>
      <w:r w:rsidRPr="00CD4F8E">
        <w:rPr>
          <w:sz w:val="28"/>
          <w:szCs w:val="20"/>
        </w:rPr>
        <w:t>производителя</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одновременно</w:t>
      </w:r>
      <w:r w:rsidR="00BF555A">
        <w:rPr>
          <w:sz w:val="28"/>
          <w:szCs w:val="20"/>
        </w:rPr>
        <w:t xml:space="preserve"> </w:t>
      </w:r>
      <w:r w:rsidRPr="00CD4F8E">
        <w:rPr>
          <w:sz w:val="28"/>
          <w:szCs w:val="20"/>
        </w:rPr>
        <w:t>заключила</w:t>
      </w:r>
      <w:r w:rsidR="00BF555A">
        <w:rPr>
          <w:sz w:val="28"/>
          <w:szCs w:val="20"/>
        </w:rPr>
        <w:t xml:space="preserve"> </w:t>
      </w:r>
      <w:r w:rsidRPr="00CD4F8E">
        <w:rPr>
          <w:sz w:val="28"/>
          <w:szCs w:val="20"/>
        </w:rPr>
        <w:t>договор</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сдаче</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аренду.</w:t>
      </w:r>
      <w:r w:rsidR="00BF555A">
        <w:rPr>
          <w:sz w:val="28"/>
          <w:szCs w:val="20"/>
        </w:rPr>
        <w:t xml:space="preserve"> </w:t>
      </w:r>
      <w:r w:rsidRPr="00CD4F8E">
        <w:rPr>
          <w:sz w:val="28"/>
          <w:szCs w:val="20"/>
        </w:rPr>
        <w:t>Условия</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должны</w:t>
      </w:r>
      <w:r w:rsidR="00BF555A">
        <w:rPr>
          <w:sz w:val="28"/>
          <w:szCs w:val="20"/>
        </w:rPr>
        <w:t xml:space="preserve"> </w:t>
      </w:r>
      <w:r w:rsidRPr="00CD4F8E">
        <w:rPr>
          <w:sz w:val="28"/>
          <w:szCs w:val="20"/>
        </w:rPr>
        <w:t>обеспечивать</w:t>
      </w:r>
      <w:r w:rsidR="00BF555A">
        <w:rPr>
          <w:sz w:val="28"/>
          <w:szCs w:val="20"/>
        </w:rPr>
        <w:t xml:space="preserve"> </w:t>
      </w:r>
      <w:r w:rsidRPr="00CD4F8E">
        <w:rPr>
          <w:sz w:val="28"/>
          <w:szCs w:val="20"/>
        </w:rPr>
        <w:t>полную</w:t>
      </w:r>
      <w:r w:rsidR="00BF555A">
        <w:rPr>
          <w:sz w:val="28"/>
          <w:szCs w:val="20"/>
        </w:rPr>
        <w:t xml:space="preserve"> </w:t>
      </w:r>
      <w:r w:rsidRPr="00CD4F8E">
        <w:rPr>
          <w:sz w:val="28"/>
          <w:szCs w:val="20"/>
        </w:rPr>
        <w:t>амортизацию</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лизинговой</w:t>
      </w:r>
      <w:r w:rsidR="00BF555A">
        <w:rPr>
          <w:sz w:val="28"/>
          <w:szCs w:val="20"/>
        </w:rPr>
        <w:t xml:space="preserve"> </w:t>
      </w:r>
      <w:r w:rsidRPr="00CD4F8E">
        <w:rPr>
          <w:sz w:val="28"/>
          <w:szCs w:val="20"/>
        </w:rPr>
        <w:t>фирмы,</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также</w:t>
      </w:r>
      <w:r w:rsidR="00BF555A">
        <w:rPr>
          <w:sz w:val="28"/>
          <w:szCs w:val="20"/>
        </w:rPr>
        <w:t xml:space="preserve"> </w:t>
      </w:r>
      <w:r w:rsidRPr="00CD4F8E">
        <w:rPr>
          <w:sz w:val="28"/>
          <w:szCs w:val="20"/>
        </w:rPr>
        <w:t>содержать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себе</w:t>
      </w:r>
      <w:r w:rsidR="00BF555A">
        <w:rPr>
          <w:sz w:val="28"/>
          <w:szCs w:val="20"/>
        </w:rPr>
        <w:t xml:space="preserve"> </w:t>
      </w:r>
      <w:r w:rsidRPr="00CD4F8E">
        <w:rPr>
          <w:sz w:val="28"/>
          <w:szCs w:val="20"/>
        </w:rPr>
        <w:t>процентные</w:t>
      </w:r>
      <w:r w:rsidR="00BF555A">
        <w:rPr>
          <w:sz w:val="28"/>
          <w:szCs w:val="20"/>
        </w:rPr>
        <w:t xml:space="preserve"> </w:t>
      </w:r>
      <w:r w:rsidRPr="00CD4F8E">
        <w:rPr>
          <w:sz w:val="28"/>
          <w:szCs w:val="20"/>
        </w:rPr>
        <w:t>платежи,</w:t>
      </w:r>
      <w:r w:rsidR="00BF555A">
        <w:rPr>
          <w:sz w:val="28"/>
          <w:szCs w:val="20"/>
        </w:rPr>
        <w:t xml:space="preserve"> </w:t>
      </w:r>
      <w:r w:rsidRPr="00CD4F8E">
        <w:rPr>
          <w:sz w:val="28"/>
          <w:szCs w:val="20"/>
        </w:rPr>
        <w:t>которые</w:t>
      </w:r>
      <w:r w:rsidR="00BF555A">
        <w:rPr>
          <w:sz w:val="28"/>
          <w:szCs w:val="20"/>
        </w:rPr>
        <w:t xml:space="preserve"> </w:t>
      </w:r>
      <w:r w:rsidRPr="00CD4F8E">
        <w:rPr>
          <w:sz w:val="28"/>
          <w:szCs w:val="20"/>
        </w:rPr>
        <w:t>устанавливаются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уровне</w:t>
      </w:r>
      <w:r w:rsidR="00BF555A">
        <w:rPr>
          <w:sz w:val="28"/>
          <w:szCs w:val="20"/>
        </w:rPr>
        <w:t xml:space="preserve"> </w:t>
      </w:r>
      <w:r w:rsidRPr="00CD4F8E">
        <w:rPr>
          <w:sz w:val="28"/>
          <w:szCs w:val="20"/>
        </w:rPr>
        <w:t>процентной</w:t>
      </w:r>
      <w:r w:rsidR="00BF555A">
        <w:rPr>
          <w:sz w:val="28"/>
          <w:szCs w:val="20"/>
        </w:rPr>
        <w:t xml:space="preserve"> </w:t>
      </w:r>
      <w:r w:rsidRPr="00CD4F8E">
        <w:rPr>
          <w:sz w:val="28"/>
          <w:szCs w:val="20"/>
        </w:rPr>
        <w:t>ставки,</w:t>
      </w:r>
      <w:r w:rsidR="00BF555A">
        <w:rPr>
          <w:sz w:val="28"/>
          <w:szCs w:val="20"/>
        </w:rPr>
        <w:t xml:space="preserve"> </w:t>
      </w:r>
      <w:r w:rsidRPr="00CD4F8E">
        <w:rPr>
          <w:sz w:val="28"/>
          <w:szCs w:val="20"/>
        </w:rPr>
        <w:t>которую</w:t>
      </w:r>
      <w:r w:rsidR="00BF555A">
        <w:rPr>
          <w:sz w:val="28"/>
          <w:szCs w:val="20"/>
        </w:rPr>
        <w:t xml:space="preserve"> </w:t>
      </w:r>
      <w:r w:rsidRPr="00CD4F8E">
        <w:rPr>
          <w:sz w:val="28"/>
          <w:szCs w:val="20"/>
        </w:rPr>
        <w:t>бы</w:t>
      </w:r>
      <w:r w:rsidR="00BF555A">
        <w:rPr>
          <w:sz w:val="28"/>
          <w:szCs w:val="20"/>
        </w:rPr>
        <w:t xml:space="preserve"> </w:t>
      </w:r>
      <w:r w:rsidRPr="00CD4F8E">
        <w:rPr>
          <w:sz w:val="28"/>
          <w:szCs w:val="20"/>
        </w:rPr>
        <w:t>фирма-лизингодатель</w:t>
      </w:r>
      <w:r w:rsidR="00BF555A">
        <w:rPr>
          <w:sz w:val="28"/>
          <w:szCs w:val="20"/>
        </w:rPr>
        <w:t xml:space="preserve"> </w:t>
      </w:r>
      <w:r w:rsidRPr="00CD4F8E">
        <w:rPr>
          <w:sz w:val="28"/>
          <w:szCs w:val="20"/>
        </w:rPr>
        <w:t>заплатила</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обеспеченной</w:t>
      </w:r>
      <w:r w:rsidR="00BF555A">
        <w:rPr>
          <w:sz w:val="28"/>
          <w:szCs w:val="20"/>
        </w:rPr>
        <w:t xml:space="preserve"> </w:t>
      </w:r>
      <w:r w:rsidRPr="00CD4F8E">
        <w:rPr>
          <w:sz w:val="28"/>
          <w:szCs w:val="20"/>
        </w:rPr>
        <w:t>залогом</w:t>
      </w:r>
      <w:r w:rsidR="00BF555A">
        <w:rPr>
          <w:sz w:val="28"/>
          <w:szCs w:val="20"/>
        </w:rPr>
        <w:t xml:space="preserve"> </w:t>
      </w:r>
      <w:r w:rsidRPr="00CD4F8E">
        <w:rPr>
          <w:sz w:val="28"/>
          <w:szCs w:val="20"/>
        </w:rPr>
        <w:t>этого</w:t>
      </w:r>
      <w:r w:rsidR="00BF555A">
        <w:rPr>
          <w:sz w:val="28"/>
          <w:szCs w:val="20"/>
        </w:rPr>
        <w:t xml:space="preserve"> </w:t>
      </w:r>
      <w:r w:rsidRPr="00CD4F8E">
        <w:rPr>
          <w:sz w:val="28"/>
          <w:szCs w:val="20"/>
        </w:rPr>
        <w:t>оборудования</w:t>
      </w:r>
      <w:r w:rsidR="00BF555A">
        <w:rPr>
          <w:sz w:val="28"/>
          <w:szCs w:val="20"/>
        </w:rPr>
        <w:t xml:space="preserve"> </w:t>
      </w:r>
      <w:r w:rsidRPr="00CD4F8E">
        <w:rPr>
          <w:sz w:val="28"/>
          <w:szCs w:val="20"/>
        </w:rPr>
        <w:t>банковской</w:t>
      </w:r>
      <w:r w:rsidR="00BF555A">
        <w:rPr>
          <w:sz w:val="28"/>
          <w:szCs w:val="20"/>
        </w:rPr>
        <w:t xml:space="preserve"> </w:t>
      </w:r>
      <w:r w:rsidRPr="00CD4F8E">
        <w:rPr>
          <w:sz w:val="28"/>
          <w:szCs w:val="20"/>
        </w:rPr>
        <w:t>ссуде</w:t>
      </w:r>
      <w:r w:rsidR="00BF555A">
        <w:rPr>
          <w:sz w:val="28"/>
          <w:szCs w:val="20"/>
        </w:rPr>
        <w:t xml:space="preserve"> </w:t>
      </w:r>
      <w:r w:rsidRPr="00CD4F8E">
        <w:rPr>
          <w:sz w:val="28"/>
          <w:szCs w:val="20"/>
        </w:rPr>
        <w:t>(лизингополучатель,</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правило,</w:t>
      </w:r>
      <w:r w:rsidR="00BF555A">
        <w:rPr>
          <w:sz w:val="28"/>
          <w:szCs w:val="20"/>
        </w:rPr>
        <w:t xml:space="preserve"> </w:t>
      </w:r>
      <w:r w:rsidRPr="00CD4F8E">
        <w:rPr>
          <w:sz w:val="28"/>
          <w:szCs w:val="20"/>
        </w:rPr>
        <w:t>после</w:t>
      </w:r>
      <w:r w:rsidR="00BF555A">
        <w:rPr>
          <w:sz w:val="28"/>
          <w:szCs w:val="20"/>
        </w:rPr>
        <w:t xml:space="preserve"> </w:t>
      </w:r>
      <w:r w:rsidRPr="00CD4F8E">
        <w:rPr>
          <w:sz w:val="28"/>
          <w:szCs w:val="20"/>
        </w:rPr>
        <w:t>окончания</w:t>
      </w:r>
      <w:r w:rsidR="00BF555A">
        <w:rPr>
          <w:sz w:val="28"/>
          <w:szCs w:val="20"/>
        </w:rPr>
        <w:t xml:space="preserve"> </w:t>
      </w:r>
      <w:r w:rsidRPr="00CD4F8E">
        <w:rPr>
          <w:sz w:val="28"/>
          <w:szCs w:val="20"/>
        </w:rPr>
        <w:t>срока</w:t>
      </w:r>
      <w:r w:rsidR="00BF555A">
        <w:rPr>
          <w:sz w:val="28"/>
          <w:szCs w:val="20"/>
        </w:rPr>
        <w:t xml:space="preserve"> </w:t>
      </w:r>
      <w:r w:rsidRPr="00CD4F8E">
        <w:rPr>
          <w:sz w:val="28"/>
          <w:szCs w:val="20"/>
        </w:rPr>
        <w:t>первоначального</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получает</w:t>
      </w:r>
      <w:r w:rsidR="00BF555A">
        <w:rPr>
          <w:sz w:val="28"/>
          <w:szCs w:val="20"/>
        </w:rPr>
        <w:t xml:space="preserve"> </w:t>
      </w:r>
      <w:r w:rsidRPr="00CD4F8E">
        <w:rPr>
          <w:sz w:val="28"/>
          <w:szCs w:val="20"/>
        </w:rPr>
        <w:t>право</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возобновление</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сниженной</w:t>
      </w:r>
      <w:r w:rsidR="00BF555A">
        <w:rPr>
          <w:sz w:val="28"/>
          <w:szCs w:val="20"/>
        </w:rPr>
        <w:t xml:space="preserve"> </w:t>
      </w:r>
      <w:r w:rsidRPr="00CD4F8E">
        <w:rPr>
          <w:sz w:val="28"/>
          <w:szCs w:val="20"/>
        </w:rPr>
        <w:t>ставке).</w:t>
      </w:r>
      <w:r w:rsidR="00BF555A">
        <w:rPr>
          <w:sz w:val="28"/>
          <w:szCs w:val="20"/>
        </w:rPr>
        <w:t xml:space="preserve"> </w:t>
      </w:r>
      <w:r w:rsidRPr="00CD4F8E">
        <w:rPr>
          <w:sz w:val="28"/>
          <w:szCs w:val="20"/>
        </w:rPr>
        <w:t>Например,</w:t>
      </w:r>
      <w:r w:rsidR="00BF555A">
        <w:rPr>
          <w:sz w:val="28"/>
          <w:szCs w:val="20"/>
        </w:rPr>
        <w:t xml:space="preserve"> </w:t>
      </w:r>
      <w:r w:rsidRPr="00CD4F8E">
        <w:rPr>
          <w:sz w:val="28"/>
          <w:szCs w:val="20"/>
        </w:rPr>
        <w:t>если</w:t>
      </w:r>
      <w:r w:rsidR="00BF555A">
        <w:rPr>
          <w:sz w:val="28"/>
          <w:szCs w:val="20"/>
        </w:rPr>
        <w:t xml:space="preserve"> </w:t>
      </w:r>
      <w:r w:rsidRPr="00CD4F8E">
        <w:rPr>
          <w:sz w:val="28"/>
          <w:szCs w:val="20"/>
        </w:rPr>
        <w:t>бы</w:t>
      </w:r>
      <w:r w:rsidR="00BF555A">
        <w:rPr>
          <w:sz w:val="28"/>
          <w:szCs w:val="20"/>
        </w:rPr>
        <w:t xml:space="preserve"> </w:t>
      </w:r>
      <w:r w:rsidRPr="00CD4F8E">
        <w:rPr>
          <w:sz w:val="28"/>
          <w:szCs w:val="20"/>
        </w:rPr>
        <w:t>фирма</w:t>
      </w:r>
      <w:r w:rsidR="00BF555A">
        <w:rPr>
          <w:sz w:val="28"/>
          <w:szCs w:val="20"/>
        </w:rPr>
        <w:t xml:space="preserve"> </w:t>
      </w:r>
      <w:r w:rsidRPr="00CD4F8E">
        <w:rPr>
          <w:sz w:val="28"/>
          <w:szCs w:val="20"/>
        </w:rPr>
        <w:t>должна</w:t>
      </w:r>
      <w:r w:rsidR="00BF555A">
        <w:rPr>
          <w:sz w:val="28"/>
          <w:szCs w:val="20"/>
        </w:rPr>
        <w:t xml:space="preserve"> </w:t>
      </w:r>
      <w:r w:rsidRPr="00CD4F8E">
        <w:rPr>
          <w:sz w:val="28"/>
          <w:szCs w:val="20"/>
        </w:rPr>
        <w:t>была</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ссуде</w:t>
      </w:r>
      <w:r w:rsidR="00BF555A">
        <w:rPr>
          <w:sz w:val="28"/>
          <w:szCs w:val="20"/>
        </w:rPr>
        <w:t xml:space="preserve"> </w:t>
      </w:r>
      <w:r w:rsidRPr="00CD4F8E">
        <w:rPr>
          <w:sz w:val="28"/>
          <w:szCs w:val="20"/>
        </w:rPr>
        <w:t>уплачивать</w:t>
      </w:r>
      <w:r w:rsidR="00BF555A">
        <w:rPr>
          <w:sz w:val="28"/>
          <w:szCs w:val="20"/>
        </w:rPr>
        <w:t xml:space="preserve"> </w:t>
      </w:r>
      <w:r w:rsidRPr="00CD4F8E">
        <w:rPr>
          <w:sz w:val="28"/>
          <w:szCs w:val="20"/>
        </w:rPr>
        <w:t>10%</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год,</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приблизительно</w:t>
      </w:r>
      <w:r w:rsidR="00BF555A">
        <w:rPr>
          <w:sz w:val="28"/>
          <w:szCs w:val="20"/>
        </w:rPr>
        <w:t xml:space="preserve"> </w:t>
      </w:r>
      <w:r w:rsidRPr="00CD4F8E">
        <w:rPr>
          <w:sz w:val="28"/>
          <w:szCs w:val="20"/>
        </w:rPr>
        <w:t>такая</w:t>
      </w:r>
      <w:r w:rsidR="00BF555A">
        <w:rPr>
          <w:sz w:val="28"/>
          <w:szCs w:val="20"/>
        </w:rPr>
        <w:t xml:space="preserve"> </w:t>
      </w:r>
      <w:r w:rsidRPr="00CD4F8E">
        <w:rPr>
          <w:sz w:val="28"/>
          <w:szCs w:val="20"/>
        </w:rPr>
        <w:t>же</w:t>
      </w:r>
      <w:r w:rsidR="00BF555A">
        <w:rPr>
          <w:sz w:val="28"/>
          <w:szCs w:val="20"/>
        </w:rPr>
        <w:t xml:space="preserve"> </w:t>
      </w:r>
      <w:r w:rsidRPr="00CD4F8E">
        <w:rPr>
          <w:sz w:val="28"/>
          <w:szCs w:val="20"/>
        </w:rPr>
        <w:t>ставка</w:t>
      </w:r>
      <w:r w:rsidR="00BF555A">
        <w:rPr>
          <w:sz w:val="28"/>
          <w:szCs w:val="20"/>
        </w:rPr>
        <w:t xml:space="preserve"> </w:t>
      </w:r>
      <w:r w:rsidRPr="00CD4F8E">
        <w:rPr>
          <w:sz w:val="28"/>
          <w:szCs w:val="20"/>
        </w:rPr>
        <w:t>предусматривается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договоре</w:t>
      </w:r>
      <w:r w:rsidR="00BF555A">
        <w:rPr>
          <w:sz w:val="28"/>
          <w:szCs w:val="20"/>
        </w:rPr>
        <w:t xml:space="preserve"> </w:t>
      </w:r>
      <w:r w:rsidRPr="00CD4F8E">
        <w:rPr>
          <w:sz w:val="28"/>
          <w:szCs w:val="20"/>
        </w:rPr>
        <w:t>аренды.</w:t>
      </w:r>
      <w:r w:rsidR="00BF555A">
        <w:rPr>
          <w:sz w:val="28"/>
          <w:szCs w:val="20"/>
        </w:rPr>
        <w:t xml:space="preserve"> </w:t>
      </w:r>
      <w:r w:rsidRPr="00CD4F8E">
        <w:rPr>
          <w:sz w:val="28"/>
          <w:szCs w:val="20"/>
        </w:rPr>
        <w:t>Кроме</w:t>
      </w:r>
      <w:r w:rsidR="00BF555A">
        <w:rPr>
          <w:sz w:val="28"/>
          <w:szCs w:val="20"/>
        </w:rPr>
        <w:t xml:space="preserve"> </w:t>
      </w:r>
      <w:r w:rsidRPr="00CD4F8E">
        <w:rPr>
          <w:sz w:val="28"/>
          <w:szCs w:val="20"/>
        </w:rPr>
        <w:t>того,</w:t>
      </w:r>
      <w:r w:rsidR="00BF555A">
        <w:rPr>
          <w:sz w:val="28"/>
          <w:szCs w:val="20"/>
        </w:rPr>
        <w:t xml:space="preserve"> </w:t>
      </w:r>
      <w:r w:rsidRPr="00CD4F8E">
        <w:rPr>
          <w:sz w:val="28"/>
          <w:szCs w:val="20"/>
        </w:rPr>
        <w:t>лизингополучатель</w:t>
      </w:r>
      <w:r w:rsidR="00BF555A">
        <w:rPr>
          <w:sz w:val="28"/>
          <w:szCs w:val="20"/>
        </w:rPr>
        <w:t xml:space="preserve"> </w:t>
      </w:r>
      <w:r w:rsidRPr="00CD4F8E">
        <w:rPr>
          <w:sz w:val="28"/>
          <w:szCs w:val="20"/>
        </w:rPr>
        <w:t>платит</w:t>
      </w:r>
      <w:r w:rsidR="00BF555A">
        <w:rPr>
          <w:sz w:val="28"/>
          <w:szCs w:val="20"/>
        </w:rPr>
        <w:t xml:space="preserve"> </w:t>
      </w:r>
      <w:r w:rsidRPr="00CD4F8E">
        <w:rPr>
          <w:sz w:val="28"/>
          <w:szCs w:val="20"/>
        </w:rPr>
        <w:t>налог</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арендуемое</w:t>
      </w:r>
      <w:r w:rsidR="00BF555A">
        <w:rPr>
          <w:sz w:val="28"/>
          <w:szCs w:val="20"/>
        </w:rPr>
        <w:t xml:space="preserve"> </w:t>
      </w:r>
      <w:r w:rsidRPr="00CD4F8E">
        <w:rPr>
          <w:sz w:val="28"/>
          <w:szCs w:val="20"/>
        </w:rPr>
        <w:t>имущество</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оплачивает</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страховку.</w:t>
      </w:r>
      <w:r w:rsidR="00BF555A">
        <w:rPr>
          <w:sz w:val="28"/>
          <w:szCs w:val="20"/>
        </w:rPr>
        <w:t xml:space="preserve"> </w:t>
      </w:r>
      <w:r w:rsidRPr="00CD4F8E">
        <w:rPr>
          <w:sz w:val="28"/>
          <w:szCs w:val="20"/>
        </w:rPr>
        <w:t>Поскольку</w:t>
      </w:r>
      <w:r w:rsidR="00BF555A">
        <w:rPr>
          <w:sz w:val="28"/>
          <w:szCs w:val="20"/>
        </w:rPr>
        <w:t xml:space="preserve"> </w:t>
      </w:r>
      <w:r w:rsidRPr="00CD4F8E">
        <w:rPr>
          <w:sz w:val="28"/>
          <w:szCs w:val="20"/>
        </w:rPr>
        <w:t>этот</w:t>
      </w:r>
      <w:r w:rsidR="00BF555A">
        <w:rPr>
          <w:sz w:val="28"/>
          <w:szCs w:val="20"/>
        </w:rPr>
        <w:t xml:space="preserve"> </w:t>
      </w:r>
      <w:r w:rsidRPr="00CD4F8E">
        <w:rPr>
          <w:sz w:val="28"/>
          <w:szCs w:val="20"/>
        </w:rPr>
        <w:t>вид</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имеет</w:t>
      </w:r>
      <w:r w:rsidR="00BF555A">
        <w:rPr>
          <w:sz w:val="28"/>
          <w:szCs w:val="20"/>
        </w:rPr>
        <w:t xml:space="preserve"> </w:t>
      </w:r>
      <w:r w:rsidRPr="00CD4F8E">
        <w:rPr>
          <w:sz w:val="28"/>
          <w:szCs w:val="20"/>
        </w:rPr>
        <w:t>смысл,</w:t>
      </w:r>
      <w:r w:rsidR="00BF555A">
        <w:rPr>
          <w:sz w:val="28"/>
          <w:szCs w:val="20"/>
        </w:rPr>
        <w:t xml:space="preserve"> </w:t>
      </w:r>
      <w:r w:rsidRPr="00CD4F8E">
        <w:rPr>
          <w:sz w:val="28"/>
          <w:szCs w:val="20"/>
        </w:rPr>
        <w:t>только</w:t>
      </w:r>
      <w:r w:rsidR="00BF555A">
        <w:rPr>
          <w:sz w:val="28"/>
          <w:szCs w:val="20"/>
        </w:rPr>
        <w:t xml:space="preserve"> </w:t>
      </w:r>
      <w:r w:rsidRPr="00CD4F8E">
        <w:rPr>
          <w:sz w:val="28"/>
          <w:szCs w:val="20"/>
        </w:rPr>
        <w:t>если</w:t>
      </w:r>
      <w:r w:rsidR="00BF555A">
        <w:rPr>
          <w:sz w:val="28"/>
          <w:szCs w:val="20"/>
        </w:rPr>
        <w:t xml:space="preserve"> </w:t>
      </w:r>
      <w:r w:rsidRPr="00CD4F8E">
        <w:rPr>
          <w:sz w:val="28"/>
          <w:szCs w:val="20"/>
        </w:rPr>
        <w:t>лизингодатель</w:t>
      </w:r>
      <w:r w:rsidR="00BF555A">
        <w:rPr>
          <w:sz w:val="28"/>
          <w:szCs w:val="20"/>
        </w:rPr>
        <w:t xml:space="preserve"> </w:t>
      </w:r>
      <w:r w:rsidRPr="00CD4F8E">
        <w:rPr>
          <w:sz w:val="28"/>
          <w:szCs w:val="20"/>
        </w:rPr>
        <w:t>получает</w:t>
      </w:r>
      <w:r w:rsidR="00BF555A">
        <w:rPr>
          <w:sz w:val="28"/>
          <w:szCs w:val="20"/>
        </w:rPr>
        <w:t xml:space="preserve"> </w:t>
      </w:r>
      <w:r w:rsidRPr="00CD4F8E">
        <w:rPr>
          <w:sz w:val="28"/>
          <w:szCs w:val="20"/>
        </w:rPr>
        <w:t>некоторый</w:t>
      </w:r>
      <w:r w:rsidR="00BF555A">
        <w:rPr>
          <w:sz w:val="28"/>
          <w:szCs w:val="20"/>
        </w:rPr>
        <w:t xml:space="preserve"> </w:t>
      </w:r>
      <w:r w:rsidRPr="00CD4F8E">
        <w:rPr>
          <w:sz w:val="28"/>
          <w:szCs w:val="20"/>
        </w:rPr>
        <w:t>доход</w:t>
      </w:r>
      <w:r w:rsidR="00BF555A">
        <w:rPr>
          <w:sz w:val="28"/>
          <w:szCs w:val="20"/>
        </w:rPr>
        <w:t xml:space="preserve"> </w:t>
      </w:r>
      <w:r w:rsidRPr="00CD4F8E">
        <w:rPr>
          <w:sz w:val="28"/>
          <w:szCs w:val="20"/>
        </w:rPr>
        <w:t>после</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за</w:t>
      </w:r>
      <w:r w:rsidR="00BF555A">
        <w:rPr>
          <w:sz w:val="28"/>
          <w:szCs w:val="20"/>
        </w:rPr>
        <w:t xml:space="preserve"> </w:t>
      </w:r>
      <w:r w:rsidRPr="00CD4F8E">
        <w:rPr>
          <w:sz w:val="28"/>
          <w:szCs w:val="20"/>
        </w:rPr>
        <w:t>вычетом</w:t>
      </w:r>
      <w:r w:rsidR="00BF555A">
        <w:rPr>
          <w:sz w:val="28"/>
          <w:szCs w:val="20"/>
        </w:rPr>
        <w:t xml:space="preserve"> </w:t>
      </w:r>
      <w:r w:rsidRPr="00CD4F8E">
        <w:rPr>
          <w:sz w:val="28"/>
          <w:szCs w:val="20"/>
        </w:rPr>
        <w:t>этих</w:t>
      </w:r>
      <w:r w:rsidR="00BF555A">
        <w:rPr>
          <w:sz w:val="28"/>
          <w:szCs w:val="20"/>
        </w:rPr>
        <w:t xml:space="preserve"> </w:t>
      </w:r>
      <w:r w:rsidRPr="00CD4F8E">
        <w:rPr>
          <w:sz w:val="28"/>
          <w:szCs w:val="20"/>
        </w:rPr>
        <w:t>платежей,</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часто</w:t>
      </w:r>
      <w:r w:rsidR="00BF555A">
        <w:rPr>
          <w:sz w:val="28"/>
          <w:szCs w:val="20"/>
        </w:rPr>
        <w:t xml:space="preserve"> </w:t>
      </w:r>
      <w:r w:rsidRPr="00CD4F8E">
        <w:rPr>
          <w:sz w:val="28"/>
          <w:szCs w:val="20"/>
        </w:rPr>
        <w:t>называют</w:t>
      </w:r>
      <w:r w:rsidR="00BF555A">
        <w:rPr>
          <w:sz w:val="28"/>
          <w:szCs w:val="20"/>
        </w:rPr>
        <w:t xml:space="preserve"> </w:t>
      </w:r>
      <w:r w:rsidRPr="00CD4F8E">
        <w:rPr>
          <w:sz w:val="28"/>
          <w:szCs w:val="20"/>
        </w:rPr>
        <w:t>нетто-лизингом.</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Срок</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финансового</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равен</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сопоставим)</w:t>
      </w:r>
      <w:r w:rsidR="00BF555A">
        <w:rPr>
          <w:sz w:val="28"/>
          <w:szCs w:val="20"/>
        </w:rPr>
        <w:t xml:space="preserve"> </w:t>
      </w:r>
      <w:r w:rsidRPr="00CD4F8E">
        <w:rPr>
          <w:sz w:val="28"/>
          <w:szCs w:val="20"/>
        </w:rPr>
        <w:t>сроку</w:t>
      </w:r>
      <w:r w:rsidR="00BF555A">
        <w:rPr>
          <w:sz w:val="28"/>
          <w:szCs w:val="20"/>
        </w:rPr>
        <w:t xml:space="preserve"> </w:t>
      </w:r>
      <w:r w:rsidRPr="00CD4F8E">
        <w:rPr>
          <w:sz w:val="28"/>
          <w:szCs w:val="20"/>
        </w:rPr>
        <w:t>амортизации</w:t>
      </w:r>
      <w:r w:rsidR="00BF555A">
        <w:rPr>
          <w:sz w:val="28"/>
          <w:szCs w:val="20"/>
        </w:rPr>
        <w:t xml:space="preserve"> </w:t>
      </w:r>
      <w:r w:rsidRPr="00CD4F8E">
        <w:rPr>
          <w:sz w:val="28"/>
          <w:szCs w:val="20"/>
        </w:rPr>
        <w:t>арендуемого</w:t>
      </w:r>
      <w:r w:rsidR="00BF555A">
        <w:rPr>
          <w:sz w:val="28"/>
          <w:szCs w:val="20"/>
        </w:rPr>
        <w:t xml:space="preserve"> </w:t>
      </w:r>
      <w:r w:rsidRPr="00CD4F8E">
        <w:rPr>
          <w:sz w:val="28"/>
          <w:szCs w:val="20"/>
        </w:rPr>
        <w:t>имущества</w:t>
      </w:r>
      <w:r w:rsidR="00BF555A">
        <w:rPr>
          <w:sz w:val="28"/>
          <w:szCs w:val="20"/>
        </w:rPr>
        <w:t xml:space="preserve"> </w:t>
      </w:r>
      <w:r w:rsidRPr="00CD4F8E">
        <w:rPr>
          <w:sz w:val="28"/>
          <w:szCs w:val="20"/>
        </w:rPr>
        <w:t>(нижний</w:t>
      </w:r>
      <w:r w:rsidR="00BF555A">
        <w:rPr>
          <w:sz w:val="28"/>
          <w:szCs w:val="20"/>
        </w:rPr>
        <w:t xml:space="preserve"> </w:t>
      </w:r>
      <w:r w:rsidRPr="00CD4F8E">
        <w:rPr>
          <w:sz w:val="28"/>
          <w:szCs w:val="20"/>
        </w:rPr>
        <w:t>предел</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75%</w:t>
      </w:r>
      <w:r w:rsidR="00BF555A">
        <w:rPr>
          <w:sz w:val="28"/>
          <w:szCs w:val="20"/>
        </w:rPr>
        <w:t xml:space="preserve"> </w:t>
      </w:r>
      <w:r w:rsidRPr="00CD4F8E">
        <w:rPr>
          <w:sz w:val="28"/>
          <w:szCs w:val="20"/>
        </w:rPr>
        <w:t>срока</w:t>
      </w:r>
      <w:r w:rsidR="00BF555A">
        <w:rPr>
          <w:sz w:val="28"/>
          <w:szCs w:val="20"/>
        </w:rPr>
        <w:t xml:space="preserve"> </w:t>
      </w:r>
      <w:r w:rsidRPr="00CD4F8E">
        <w:rPr>
          <w:sz w:val="28"/>
          <w:szCs w:val="20"/>
        </w:rPr>
        <w:t>полезной</w:t>
      </w:r>
      <w:r w:rsidR="00BF555A">
        <w:rPr>
          <w:sz w:val="28"/>
          <w:szCs w:val="20"/>
        </w:rPr>
        <w:t xml:space="preserve"> </w:t>
      </w:r>
      <w:r w:rsidRPr="00CD4F8E">
        <w:rPr>
          <w:sz w:val="28"/>
          <w:szCs w:val="20"/>
        </w:rPr>
        <w:t>эксплуатации</w:t>
      </w:r>
      <w:r w:rsidR="00BF555A">
        <w:rPr>
          <w:sz w:val="28"/>
          <w:szCs w:val="20"/>
        </w:rPr>
        <w:t xml:space="preserve"> </w:t>
      </w:r>
      <w:r w:rsidRPr="00CD4F8E">
        <w:rPr>
          <w:sz w:val="28"/>
          <w:szCs w:val="20"/>
        </w:rPr>
        <w:t>объекта).</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окончанию</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имущество</w:t>
      </w:r>
      <w:r w:rsidR="00BF555A">
        <w:rPr>
          <w:sz w:val="28"/>
          <w:szCs w:val="20"/>
        </w:rPr>
        <w:t xml:space="preserve"> </w:t>
      </w:r>
      <w:r w:rsidRPr="00CD4F8E">
        <w:rPr>
          <w:sz w:val="28"/>
          <w:szCs w:val="20"/>
        </w:rPr>
        <w:t>переходит</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собственность</w:t>
      </w:r>
      <w:r w:rsidR="00BF555A">
        <w:rPr>
          <w:sz w:val="28"/>
          <w:szCs w:val="20"/>
        </w:rPr>
        <w:t xml:space="preserve"> </w:t>
      </w:r>
      <w:r w:rsidRPr="00CD4F8E">
        <w:rPr>
          <w:sz w:val="28"/>
          <w:szCs w:val="20"/>
        </w:rPr>
        <w:t>лизингополучателя</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выкупается</w:t>
      </w:r>
      <w:r w:rsidR="00BF555A">
        <w:rPr>
          <w:sz w:val="28"/>
          <w:szCs w:val="20"/>
        </w:rPr>
        <w:t xml:space="preserve"> </w:t>
      </w:r>
      <w:r w:rsidRPr="00CD4F8E">
        <w:rPr>
          <w:sz w:val="28"/>
          <w:szCs w:val="20"/>
        </w:rPr>
        <w:t>им</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остаточной</w:t>
      </w:r>
      <w:r w:rsidR="00BF555A">
        <w:rPr>
          <w:sz w:val="28"/>
          <w:szCs w:val="20"/>
        </w:rPr>
        <w:t xml:space="preserve"> </w:t>
      </w:r>
      <w:r w:rsidRPr="00CD4F8E">
        <w:rPr>
          <w:sz w:val="28"/>
          <w:szCs w:val="20"/>
        </w:rPr>
        <w:t>стоимости.</w:t>
      </w:r>
      <w:r w:rsidR="00BF555A">
        <w:rPr>
          <w:sz w:val="28"/>
          <w:szCs w:val="20"/>
        </w:rPr>
        <w:t xml:space="preserve"> </w:t>
      </w:r>
      <w:r w:rsidRPr="00CD4F8E">
        <w:rPr>
          <w:sz w:val="28"/>
          <w:szCs w:val="20"/>
        </w:rPr>
        <w:t>Необходимо</w:t>
      </w:r>
      <w:r w:rsidR="00BF555A">
        <w:rPr>
          <w:sz w:val="28"/>
          <w:szCs w:val="20"/>
        </w:rPr>
        <w:t xml:space="preserve"> </w:t>
      </w:r>
      <w:r w:rsidRPr="00CD4F8E">
        <w:rPr>
          <w:sz w:val="28"/>
          <w:szCs w:val="20"/>
        </w:rPr>
        <w:t>отметить,</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финансовом</w:t>
      </w:r>
      <w:r w:rsidR="00BF555A">
        <w:rPr>
          <w:sz w:val="28"/>
          <w:szCs w:val="20"/>
        </w:rPr>
        <w:t xml:space="preserve"> </w:t>
      </w:r>
      <w:r w:rsidRPr="00CD4F8E">
        <w:rPr>
          <w:sz w:val="28"/>
          <w:szCs w:val="20"/>
        </w:rPr>
        <w:t>лизинге,</w:t>
      </w:r>
      <w:r w:rsidR="00BF555A">
        <w:rPr>
          <w:sz w:val="28"/>
          <w:szCs w:val="20"/>
        </w:rPr>
        <w:t xml:space="preserve"> </w:t>
      </w:r>
      <w:r w:rsidRPr="00CD4F8E">
        <w:rPr>
          <w:sz w:val="28"/>
          <w:szCs w:val="20"/>
        </w:rPr>
        <w:t>когда</w:t>
      </w:r>
      <w:r w:rsidR="00BF555A">
        <w:rPr>
          <w:sz w:val="28"/>
          <w:szCs w:val="20"/>
        </w:rPr>
        <w:t xml:space="preserve"> </w:t>
      </w:r>
      <w:r w:rsidRPr="00CD4F8E">
        <w:rPr>
          <w:sz w:val="28"/>
          <w:szCs w:val="20"/>
        </w:rPr>
        <w:t>сроки</w:t>
      </w:r>
      <w:r w:rsidR="00BF555A">
        <w:rPr>
          <w:sz w:val="28"/>
          <w:szCs w:val="20"/>
        </w:rPr>
        <w:t xml:space="preserve"> </w:t>
      </w:r>
      <w:r w:rsidRPr="00CD4F8E">
        <w:rPr>
          <w:sz w:val="28"/>
          <w:szCs w:val="20"/>
        </w:rPr>
        <w:t>амортизации</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совпадают,</w:t>
      </w:r>
      <w:r w:rsidR="00BF555A">
        <w:rPr>
          <w:sz w:val="28"/>
          <w:szCs w:val="20"/>
        </w:rPr>
        <w:t xml:space="preserve"> </w:t>
      </w:r>
      <w:r w:rsidRPr="00CD4F8E">
        <w:rPr>
          <w:sz w:val="28"/>
          <w:szCs w:val="20"/>
        </w:rPr>
        <w:t>остаточная</w:t>
      </w:r>
      <w:r w:rsidR="00BF555A">
        <w:rPr>
          <w:sz w:val="28"/>
          <w:szCs w:val="20"/>
        </w:rPr>
        <w:t xml:space="preserve"> </w:t>
      </w:r>
      <w:r w:rsidRPr="00CD4F8E">
        <w:rPr>
          <w:sz w:val="28"/>
          <w:szCs w:val="20"/>
        </w:rPr>
        <w:t>стоимость</w:t>
      </w:r>
      <w:r w:rsidR="00BF555A">
        <w:rPr>
          <w:sz w:val="28"/>
          <w:szCs w:val="20"/>
        </w:rPr>
        <w:t xml:space="preserve"> </w:t>
      </w:r>
      <w:r w:rsidRPr="00CD4F8E">
        <w:rPr>
          <w:sz w:val="28"/>
          <w:szCs w:val="20"/>
        </w:rPr>
        <w:t>у</w:t>
      </w:r>
      <w:r w:rsidR="00BF555A">
        <w:rPr>
          <w:sz w:val="28"/>
          <w:szCs w:val="20"/>
        </w:rPr>
        <w:t xml:space="preserve"> </w:t>
      </w:r>
      <w:r w:rsidRPr="00CD4F8E">
        <w:rPr>
          <w:sz w:val="28"/>
          <w:szCs w:val="20"/>
        </w:rPr>
        <w:t>лизингодателя</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окончании</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часто</w:t>
      </w:r>
      <w:r w:rsidR="00BF555A">
        <w:rPr>
          <w:sz w:val="28"/>
          <w:szCs w:val="20"/>
        </w:rPr>
        <w:t xml:space="preserve"> </w:t>
      </w:r>
      <w:r w:rsidRPr="00CD4F8E">
        <w:rPr>
          <w:sz w:val="28"/>
          <w:szCs w:val="20"/>
        </w:rPr>
        <w:t>равна</w:t>
      </w:r>
      <w:r w:rsidR="00BF555A">
        <w:rPr>
          <w:sz w:val="28"/>
          <w:szCs w:val="20"/>
        </w:rPr>
        <w:t xml:space="preserve"> </w:t>
      </w:r>
      <w:r w:rsidRPr="00CD4F8E">
        <w:rPr>
          <w:sz w:val="28"/>
          <w:szCs w:val="20"/>
        </w:rPr>
        <w:t>нулю.</w:t>
      </w:r>
      <w:r w:rsidR="00BF555A">
        <w:rPr>
          <w:sz w:val="28"/>
          <w:szCs w:val="20"/>
        </w:rPr>
        <w:t xml:space="preserve"> </w:t>
      </w:r>
      <w:r w:rsidRPr="00CD4F8E">
        <w:rPr>
          <w:sz w:val="28"/>
          <w:szCs w:val="20"/>
        </w:rPr>
        <w:t>Платежи</w:t>
      </w:r>
      <w:r w:rsidR="00BF555A">
        <w:rPr>
          <w:sz w:val="28"/>
          <w:szCs w:val="20"/>
        </w:rPr>
        <w:t xml:space="preserve"> </w:t>
      </w:r>
      <w:r w:rsidRPr="00CD4F8E">
        <w:rPr>
          <w:sz w:val="28"/>
          <w:szCs w:val="20"/>
        </w:rPr>
        <w:t>лизингополучателя</w:t>
      </w:r>
      <w:r w:rsidR="00BF555A">
        <w:rPr>
          <w:sz w:val="28"/>
          <w:szCs w:val="20"/>
        </w:rPr>
        <w:t xml:space="preserve"> </w:t>
      </w:r>
      <w:r w:rsidRPr="00CD4F8E">
        <w:rPr>
          <w:sz w:val="28"/>
          <w:szCs w:val="20"/>
        </w:rPr>
        <w:t>превышают</w:t>
      </w:r>
      <w:r w:rsidR="00BF555A">
        <w:rPr>
          <w:sz w:val="28"/>
          <w:szCs w:val="20"/>
        </w:rPr>
        <w:t xml:space="preserve"> </w:t>
      </w:r>
      <w:r w:rsidRPr="00CD4F8E">
        <w:rPr>
          <w:sz w:val="28"/>
          <w:szCs w:val="20"/>
        </w:rPr>
        <w:t>расходы</w:t>
      </w:r>
      <w:r w:rsidR="00BF555A">
        <w:rPr>
          <w:sz w:val="28"/>
          <w:szCs w:val="20"/>
        </w:rPr>
        <w:t xml:space="preserve"> </w:t>
      </w:r>
      <w:r w:rsidRPr="00CD4F8E">
        <w:rPr>
          <w:sz w:val="28"/>
          <w:szCs w:val="20"/>
        </w:rPr>
        <w:t>лизингодателя</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приобретению</w:t>
      </w:r>
      <w:r w:rsidR="00BF555A">
        <w:rPr>
          <w:sz w:val="28"/>
          <w:szCs w:val="20"/>
        </w:rPr>
        <w:t xml:space="preserve"> </w:t>
      </w:r>
      <w:r w:rsidRPr="00CD4F8E">
        <w:rPr>
          <w:sz w:val="28"/>
          <w:szCs w:val="20"/>
        </w:rPr>
        <w:t>данного</w:t>
      </w:r>
      <w:r w:rsidR="00BF555A">
        <w:rPr>
          <w:sz w:val="28"/>
          <w:szCs w:val="20"/>
        </w:rPr>
        <w:t xml:space="preserve"> </w:t>
      </w:r>
      <w:r w:rsidRPr="00CD4F8E">
        <w:rPr>
          <w:sz w:val="28"/>
          <w:szCs w:val="20"/>
        </w:rPr>
        <w:t>имущества;</w:t>
      </w:r>
      <w:r w:rsidR="00BF555A">
        <w:rPr>
          <w:sz w:val="28"/>
          <w:szCs w:val="20"/>
        </w:rPr>
        <w:t xml:space="preserve"> </w:t>
      </w:r>
      <w:r w:rsidRPr="00CD4F8E">
        <w:rPr>
          <w:sz w:val="28"/>
          <w:szCs w:val="20"/>
        </w:rPr>
        <w:t>таким</w:t>
      </w:r>
      <w:r w:rsidR="00BF555A">
        <w:rPr>
          <w:sz w:val="28"/>
          <w:szCs w:val="20"/>
        </w:rPr>
        <w:t xml:space="preserve"> </w:t>
      </w:r>
      <w:r w:rsidRPr="00CD4F8E">
        <w:rPr>
          <w:sz w:val="28"/>
          <w:szCs w:val="20"/>
        </w:rPr>
        <w:t>образом,</w:t>
      </w:r>
      <w:r w:rsidR="00BF555A">
        <w:rPr>
          <w:sz w:val="28"/>
          <w:szCs w:val="20"/>
        </w:rPr>
        <w:t xml:space="preserve"> </w:t>
      </w:r>
      <w:r w:rsidRPr="00CD4F8E">
        <w:rPr>
          <w:sz w:val="28"/>
          <w:szCs w:val="20"/>
        </w:rPr>
        <w:t>лизингополучатель</w:t>
      </w:r>
      <w:r w:rsidR="00BF555A">
        <w:rPr>
          <w:sz w:val="28"/>
          <w:szCs w:val="20"/>
        </w:rPr>
        <w:t xml:space="preserve"> </w:t>
      </w:r>
      <w:r w:rsidRPr="00CD4F8E">
        <w:rPr>
          <w:sz w:val="28"/>
          <w:szCs w:val="20"/>
        </w:rPr>
        <w:t>возмещает</w:t>
      </w:r>
      <w:r w:rsidR="00BF555A">
        <w:rPr>
          <w:sz w:val="28"/>
          <w:szCs w:val="20"/>
        </w:rPr>
        <w:t xml:space="preserve"> </w:t>
      </w:r>
      <w:r w:rsidRPr="00CD4F8E">
        <w:rPr>
          <w:sz w:val="28"/>
          <w:szCs w:val="20"/>
        </w:rPr>
        <w:t>лизингодателю</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инвестиционные</w:t>
      </w:r>
      <w:r w:rsidR="00BF555A">
        <w:rPr>
          <w:sz w:val="28"/>
          <w:szCs w:val="20"/>
        </w:rPr>
        <w:t xml:space="preserve"> </w:t>
      </w:r>
      <w:r w:rsidRPr="00CD4F8E">
        <w:rPr>
          <w:sz w:val="28"/>
          <w:szCs w:val="20"/>
        </w:rPr>
        <w:t>затраты</w:t>
      </w:r>
      <w:r w:rsidR="00BF555A">
        <w:rPr>
          <w:sz w:val="28"/>
          <w:szCs w:val="20"/>
        </w:rPr>
        <w:t xml:space="preserve"> </w:t>
      </w:r>
      <w:r w:rsidRPr="00CD4F8E">
        <w:rPr>
          <w:sz w:val="28"/>
          <w:szCs w:val="20"/>
        </w:rPr>
        <w:t>(стоимость</w:t>
      </w:r>
      <w:r w:rsidR="00BF555A">
        <w:rPr>
          <w:sz w:val="28"/>
          <w:szCs w:val="20"/>
        </w:rPr>
        <w:t xml:space="preserve"> </w:t>
      </w:r>
      <w:r w:rsidRPr="00CD4F8E">
        <w:rPr>
          <w:sz w:val="28"/>
          <w:szCs w:val="20"/>
        </w:rPr>
        <w:t>объекта</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уплачивает</w:t>
      </w:r>
      <w:r w:rsidR="00BF555A">
        <w:rPr>
          <w:sz w:val="28"/>
          <w:szCs w:val="20"/>
        </w:rPr>
        <w:t xml:space="preserve"> </w:t>
      </w:r>
      <w:r w:rsidRPr="00CD4F8E">
        <w:rPr>
          <w:sz w:val="28"/>
          <w:szCs w:val="20"/>
        </w:rPr>
        <w:t>комиссионное</w:t>
      </w:r>
      <w:r w:rsidR="00BF555A">
        <w:rPr>
          <w:sz w:val="28"/>
          <w:szCs w:val="20"/>
        </w:rPr>
        <w:t xml:space="preserve"> </w:t>
      </w:r>
      <w:r w:rsidRPr="00CD4F8E">
        <w:rPr>
          <w:sz w:val="28"/>
          <w:szCs w:val="20"/>
        </w:rPr>
        <w:t>вознаграждение.</w:t>
      </w:r>
      <w:r w:rsidR="00BF555A">
        <w:rPr>
          <w:sz w:val="28"/>
          <w:szCs w:val="20"/>
        </w:rPr>
        <w:t xml:space="preserve"> </w:t>
      </w:r>
      <w:r w:rsidRPr="00CD4F8E">
        <w:rPr>
          <w:sz w:val="28"/>
          <w:szCs w:val="20"/>
        </w:rPr>
        <w:t>Дисконтированная</w:t>
      </w:r>
      <w:r w:rsidR="00BF555A">
        <w:rPr>
          <w:sz w:val="28"/>
          <w:szCs w:val="20"/>
        </w:rPr>
        <w:t xml:space="preserve"> </w:t>
      </w:r>
      <w:r w:rsidRPr="00CD4F8E">
        <w:rPr>
          <w:sz w:val="28"/>
          <w:szCs w:val="20"/>
        </w:rPr>
        <w:t>стоимость</w:t>
      </w:r>
      <w:r w:rsidR="00BF555A">
        <w:rPr>
          <w:sz w:val="28"/>
          <w:szCs w:val="20"/>
        </w:rPr>
        <w:t xml:space="preserve"> </w:t>
      </w:r>
      <w:r w:rsidRPr="00CD4F8E">
        <w:rPr>
          <w:sz w:val="28"/>
          <w:szCs w:val="20"/>
        </w:rPr>
        <w:t>лизинговых</w:t>
      </w:r>
      <w:r w:rsidR="00BF555A">
        <w:rPr>
          <w:sz w:val="28"/>
          <w:szCs w:val="20"/>
        </w:rPr>
        <w:t xml:space="preserve"> </w:t>
      </w:r>
      <w:r w:rsidRPr="00CD4F8E">
        <w:rPr>
          <w:sz w:val="28"/>
          <w:szCs w:val="20"/>
        </w:rPr>
        <w:t>платежей</w:t>
      </w:r>
      <w:r w:rsidR="00BF555A">
        <w:rPr>
          <w:sz w:val="28"/>
          <w:szCs w:val="20"/>
        </w:rPr>
        <w:t xml:space="preserve"> </w:t>
      </w:r>
      <w:r w:rsidRPr="00CD4F8E">
        <w:rPr>
          <w:sz w:val="28"/>
          <w:szCs w:val="20"/>
        </w:rPr>
        <w:t>должна</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меньше</w:t>
      </w:r>
      <w:r w:rsidR="00BF555A">
        <w:rPr>
          <w:sz w:val="28"/>
          <w:szCs w:val="20"/>
        </w:rPr>
        <w:t xml:space="preserve"> </w:t>
      </w:r>
      <w:r w:rsidRPr="00CD4F8E">
        <w:rPr>
          <w:sz w:val="28"/>
          <w:szCs w:val="20"/>
        </w:rPr>
        <w:t>90%</w:t>
      </w:r>
      <w:r w:rsidR="00BF555A">
        <w:rPr>
          <w:sz w:val="28"/>
          <w:szCs w:val="20"/>
        </w:rPr>
        <w:t xml:space="preserve"> </w:t>
      </w:r>
      <w:r w:rsidRPr="00CD4F8E">
        <w:rPr>
          <w:sz w:val="28"/>
          <w:szCs w:val="20"/>
        </w:rPr>
        <w:t>справедливой</w:t>
      </w:r>
      <w:r w:rsidR="00BF555A">
        <w:rPr>
          <w:sz w:val="28"/>
          <w:szCs w:val="20"/>
        </w:rPr>
        <w:t xml:space="preserve"> </w:t>
      </w:r>
      <w:r w:rsidRPr="00CD4F8E">
        <w:rPr>
          <w:sz w:val="28"/>
          <w:szCs w:val="20"/>
        </w:rPr>
        <w:t>стоимости</w:t>
      </w:r>
      <w:r w:rsidR="00BF555A">
        <w:rPr>
          <w:sz w:val="28"/>
          <w:szCs w:val="20"/>
        </w:rPr>
        <w:t xml:space="preserve"> </w:t>
      </w:r>
      <w:r w:rsidRPr="00CD4F8E">
        <w:rPr>
          <w:sz w:val="28"/>
          <w:szCs w:val="20"/>
        </w:rPr>
        <w:t>объекта</w:t>
      </w:r>
      <w:r w:rsidR="00BF555A">
        <w:rPr>
          <w:sz w:val="28"/>
          <w:szCs w:val="20"/>
        </w:rPr>
        <w:t xml:space="preserve"> </w:t>
      </w:r>
      <w:r w:rsidRPr="00CD4F8E">
        <w:rPr>
          <w:sz w:val="28"/>
          <w:szCs w:val="20"/>
        </w:rPr>
        <w:t>лизинга.</w:t>
      </w:r>
      <w:r w:rsidR="00BF555A">
        <w:rPr>
          <w:sz w:val="28"/>
          <w:szCs w:val="20"/>
        </w:rPr>
        <w:t xml:space="preserve"> </w:t>
      </w:r>
    </w:p>
    <w:p w:rsidR="002F7977" w:rsidRPr="00CD4F8E" w:rsidRDefault="002F7977" w:rsidP="00CD4F8E">
      <w:pPr>
        <w:keepNext/>
        <w:widowControl w:val="0"/>
        <w:spacing w:line="360" w:lineRule="auto"/>
        <w:ind w:firstLine="709"/>
        <w:jc w:val="both"/>
        <w:rPr>
          <w:sz w:val="28"/>
          <w:szCs w:val="20"/>
        </w:rPr>
      </w:pPr>
      <w:r w:rsidRPr="00CD4F8E">
        <w:rPr>
          <w:sz w:val="28"/>
          <w:szCs w:val="20"/>
        </w:rPr>
        <w:t>Возвратный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договору</w:t>
      </w:r>
      <w:r w:rsidR="00BF555A">
        <w:rPr>
          <w:sz w:val="28"/>
          <w:szCs w:val="20"/>
        </w:rPr>
        <w:t xml:space="preserve"> </w:t>
      </w:r>
      <w:r w:rsidRPr="00CD4F8E">
        <w:rPr>
          <w:sz w:val="28"/>
          <w:szCs w:val="20"/>
        </w:rPr>
        <w:t>возвратного</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фирма,</w:t>
      </w:r>
      <w:r w:rsidR="00BF555A">
        <w:rPr>
          <w:sz w:val="28"/>
          <w:szCs w:val="20"/>
        </w:rPr>
        <w:t xml:space="preserve"> </w:t>
      </w:r>
      <w:r w:rsidRPr="00CD4F8E">
        <w:rPr>
          <w:sz w:val="28"/>
          <w:szCs w:val="20"/>
        </w:rPr>
        <w:t>которая</w:t>
      </w:r>
      <w:r w:rsidR="00BF555A">
        <w:rPr>
          <w:sz w:val="28"/>
          <w:szCs w:val="20"/>
        </w:rPr>
        <w:t xml:space="preserve"> </w:t>
      </w:r>
      <w:r w:rsidRPr="00CD4F8E">
        <w:rPr>
          <w:sz w:val="28"/>
          <w:szCs w:val="20"/>
        </w:rPr>
        <w:t>владеет</w:t>
      </w:r>
      <w:r w:rsidR="00BF555A">
        <w:rPr>
          <w:sz w:val="28"/>
          <w:szCs w:val="20"/>
        </w:rPr>
        <w:t xml:space="preserve"> </w:t>
      </w:r>
      <w:r w:rsidRPr="00CD4F8E">
        <w:rPr>
          <w:sz w:val="28"/>
          <w:szCs w:val="20"/>
        </w:rPr>
        <w:t>землёй,</w:t>
      </w:r>
      <w:r w:rsidR="00BF555A">
        <w:rPr>
          <w:sz w:val="28"/>
          <w:szCs w:val="20"/>
        </w:rPr>
        <w:t xml:space="preserve"> </w:t>
      </w:r>
      <w:r w:rsidRPr="00CD4F8E">
        <w:rPr>
          <w:sz w:val="28"/>
          <w:szCs w:val="20"/>
        </w:rPr>
        <w:t>зданиями</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оборудованием,</w:t>
      </w:r>
      <w:r w:rsidR="00BF555A">
        <w:rPr>
          <w:sz w:val="28"/>
          <w:szCs w:val="20"/>
        </w:rPr>
        <w:t xml:space="preserve"> </w:t>
      </w:r>
      <w:r w:rsidRPr="00CD4F8E">
        <w:rPr>
          <w:sz w:val="28"/>
          <w:szCs w:val="20"/>
        </w:rPr>
        <w:t>продаёт</w:t>
      </w:r>
      <w:r w:rsidR="00BF555A">
        <w:rPr>
          <w:sz w:val="28"/>
          <w:szCs w:val="20"/>
        </w:rPr>
        <w:t xml:space="preserve"> </w:t>
      </w:r>
      <w:r w:rsidRPr="00CD4F8E">
        <w:rPr>
          <w:sz w:val="28"/>
          <w:szCs w:val="20"/>
        </w:rPr>
        <w:t>это</w:t>
      </w:r>
      <w:r w:rsidR="00BF555A">
        <w:rPr>
          <w:sz w:val="28"/>
          <w:szCs w:val="20"/>
        </w:rPr>
        <w:t xml:space="preserve"> </w:t>
      </w:r>
      <w:r w:rsidRPr="00CD4F8E">
        <w:rPr>
          <w:sz w:val="28"/>
          <w:szCs w:val="20"/>
        </w:rPr>
        <w:t>имущество</w:t>
      </w:r>
      <w:r w:rsidR="00BF555A">
        <w:rPr>
          <w:sz w:val="28"/>
          <w:szCs w:val="20"/>
        </w:rPr>
        <w:t xml:space="preserve"> </w:t>
      </w:r>
      <w:r w:rsidRPr="00CD4F8E">
        <w:rPr>
          <w:sz w:val="28"/>
          <w:szCs w:val="20"/>
        </w:rPr>
        <w:t>другой</w:t>
      </w:r>
      <w:r w:rsidR="00BF555A">
        <w:rPr>
          <w:sz w:val="28"/>
          <w:szCs w:val="20"/>
        </w:rPr>
        <w:t xml:space="preserve"> </w:t>
      </w:r>
      <w:r w:rsidRPr="00CD4F8E">
        <w:rPr>
          <w:sz w:val="28"/>
          <w:szCs w:val="20"/>
        </w:rPr>
        <w:t>фирме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одновременно</w:t>
      </w:r>
      <w:r w:rsidR="00BF555A">
        <w:rPr>
          <w:sz w:val="28"/>
          <w:szCs w:val="20"/>
        </w:rPr>
        <w:t xml:space="preserve"> </w:t>
      </w:r>
      <w:r w:rsidRPr="00CD4F8E">
        <w:rPr>
          <w:sz w:val="28"/>
          <w:szCs w:val="20"/>
        </w:rPr>
        <w:t>оформляет</w:t>
      </w:r>
      <w:r w:rsidR="00BF555A">
        <w:rPr>
          <w:sz w:val="28"/>
          <w:szCs w:val="20"/>
        </w:rPr>
        <w:t xml:space="preserve"> </w:t>
      </w:r>
      <w:r w:rsidRPr="00CD4F8E">
        <w:rPr>
          <w:sz w:val="28"/>
          <w:szCs w:val="20"/>
        </w:rPr>
        <w:t>договор</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взятии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определённый</w:t>
      </w:r>
      <w:r w:rsidR="00BF555A">
        <w:rPr>
          <w:sz w:val="28"/>
          <w:szCs w:val="20"/>
        </w:rPr>
        <w:t xml:space="preserve"> </w:t>
      </w:r>
      <w:r w:rsidRPr="00CD4F8E">
        <w:rPr>
          <w:sz w:val="28"/>
          <w:szCs w:val="20"/>
        </w:rPr>
        <w:t>период</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выполнением</w:t>
      </w:r>
      <w:r w:rsidR="00BF555A">
        <w:rPr>
          <w:sz w:val="28"/>
          <w:szCs w:val="20"/>
        </w:rPr>
        <w:t xml:space="preserve"> </w:t>
      </w:r>
      <w:r w:rsidRPr="00CD4F8E">
        <w:rPr>
          <w:sz w:val="28"/>
          <w:szCs w:val="20"/>
        </w:rPr>
        <w:t>определённых</w:t>
      </w:r>
      <w:r w:rsidR="00BF555A">
        <w:rPr>
          <w:sz w:val="28"/>
          <w:szCs w:val="20"/>
        </w:rPr>
        <w:t xml:space="preserve"> </w:t>
      </w:r>
      <w:r w:rsidRPr="00CD4F8E">
        <w:rPr>
          <w:sz w:val="28"/>
          <w:szCs w:val="20"/>
        </w:rPr>
        <w:t>условий.</w:t>
      </w:r>
      <w:r w:rsidR="00BF555A">
        <w:rPr>
          <w:sz w:val="28"/>
          <w:szCs w:val="20"/>
        </w:rPr>
        <w:t xml:space="preserve"> </w:t>
      </w:r>
      <w:r w:rsidRPr="00CD4F8E">
        <w:rPr>
          <w:sz w:val="28"/>
          <w:szCs w:val="20"/>
        </w:rPr>
        <w:t>Компанией,</w:t>
      </w:r>
      <w:r w:rsidR="00BF555A">
        <w:rPr>
          <w:sz w:val="28"/>
          <w:szCs w:val="20"/>
        </w:rPr>
        <w:t xml:space="preserve"> </w:t>
      </w:r>
      <w:r w:rsidRPr="00CD4F8E">
        <w:rPr>
          <w:sz w:val="28"/>
          <w:szCs w:val="20"/>
        </w:rPr>
        <w:t>представляющей</w:t>
      </w:r>
      <w:r w:rsidR="00BF555A">
        <w:rPr>
          <w:sz w:val="28"/>
          <w:szCs w:val="20"/>
        </w:rPr>
        <w:t xml:space="preserve"> </w:t>
      </w:r>
      <w:r w:rsidRPr="00CD4F8E">
        <w:rPr>
          <w:sz w:val="28"/>
          <w:szCs w:val="20"/>
        </w:rPr>
        <w:t>капитал,</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страховая</w:t>
      </w:r>
      <w:r w:rsidR="00BF555A">
        <w:rPr>
          <w:sz w:val="28"/>
          <w:szCs w:val="20"/>
        </w:rPr>
        <w:t xml:space="preserve"> </w:t>
      </w:r>
      <w:r w:rsidRPr="00CD4F8E">
        <w:rPr>
          <w:sz w:val="28"/>
          <w:szCs w:val="20"/>
        </w:rPr>
        <w:t>компания,</w:t>
      </w:r>
      <w:r w:rsidR="00BF555A">
        <w:rPr>
          <w:sz w:val="28"/>
          <w:szCs w:val="20"/>
        </w:rPr>
        <w:t xml:space="preserve"> </w:t>
      </w:r>
      <w:r w:rsidRPr="00CD4F8E">
        <w:rPr>
          <w:sz w:val="28"/>
          <w:szCs w:val="20"/>
        </w:rPr>
        <w:t>коммерческий</w:t>
      </w:r>
      <w:r w:rsidR="00BF555A">
        <w:rPr>
          <w:sz w:val="28"/>
          <w:szCs w:val="20"/>
        </w:rPr>
        <w:t xml:space="preserve"> </w:t>
      </w:r>
      <w:r w:rsidRPr="00CD4F8E">
        <w:rPr>
          <w:sz w:val="28"/>
          <w:szCs w:val="20"/>
        </w:rPr>
        <w:t>банк,</w:t>
      </w:r>
      <w:r w:rsidR="00BF555A">
        <w:rPr>
          <w:sz w:val="28"/>
          <w:szCs w:val="20"/>
        </w:rPr>
        <w:t xml:space="preserve"> </w:t>
      </w:r>
      <w:r w:rsidRPr="00CD4F8E">
        <w:rPr>
          <w:sz w:val="28"/>
          <w:szCs w:val="20"/>
        </w:rPr>
        <w:t>специализированная</w:t>
      </w:r>
      <w:r w:rsidR="00BF555A">
        <w:rPr>
          <w:sz w:val="28"/>
          <w:szCs w:val="20"/>
        </w:rPr>
        <w:t xml:space="preserve"> </w:t>
      </w:r>
      <w:r w:rsidRPr="00CD4F8E">
        <w:rPr>
          <w:sz w:val="28"/>
          <w:szCs w:val="20"/>
        </w:rPr>
        <w:t>лизинговая</w:t>
      </w:r>
      <w:r w:rsidR="00BF555A">
        <w:rPr>
          <w:sz w:val="28"/>
          <w:szCs w:val="20"/>
        </w:rPr>
        <w:t xml:space="preserve"> </w:t>
      </w:r>
      <w:r w:rsidRPr="00CD4F8E">
        <w:rPr>
          <w:sz w:val="28"/>
          <w:szCs w:val="20"/>
        </w:rPr>
        <w:t>компания,</w:t>
      </w:r>
      <w:r w:rsidR="00BF555A">
        <w:rPr>
          <w:sz w:val="28"/>
          <w:szCs w:val="20"/>
        </w:rPr>
        <w:t xml:space="preserve"> </w:t>
      </w:r>
      <w:r w:rsidRPr="00CD4F8E">
        <w:rPr>
          <w:sz w:val="28"/>
          <w:szCs w:val="20"/>
        </w:rPr>
        <w:t>финансовое</w:t>
      </w:r>
      <w:r w:rsidR="00BF555A">
        <w:rPr>
          <w:sz w:val="28"/>
          <w:szCs w:val="20"/>
        </w:rPr>
        <w:t xml:space="preserve"> </w:t>
      </w:r>
      <w:r w:rsidRPr="00CD4F8E">
        <w:rPr>
          <w:sz w:val="28"/>
          <w:szCs w:val="20"/>
        </w:rPr>
        <w:t>подразделение</w:t>
      </w:r>
      <w:r w:rsidR="00BF555A">
        <w:rPr>
          <w:sz w:val="28"/>
          <w:szCs w:val="20"/>
        </w:rPr>
        <w:t xml:space="preserve"> </w:t>
      </w:r>
      <w:r w:rsidRPr="00CD4F8E">
        <w:rPr>
          <w:sz w:val="28"/>
          <w:szCs w:val="20"/>
        </w:rPr>
        <w:t>промышленного</w:t>
      </w:r>
      <w:r w:rsidR="00BF555A">
        <w:rPr>
          <w:sz w:val="28"/>
          <w:szCs w:val="20"/>
        </w:rPr>
        <w:t xml:space="preserve"> </w:t>
      </w:r>
      <w:r w:rsidRPr="00CD4F8E">
        <w:rPr>
          <w:sz w:val="28"/>
          <w:szCs w:val="20"/>
        </w:rPr>
        <w:t>предприятия,</w:t>
      </w:r>
      <w:r w:rsidR="00BF555A">
        <w:rPr>
          <w:sz w:val="28"/>
          <w:szCs w:val="20"/>
        </w:rPr>
        <w:t xml:space="preserve"> </w:t>
      </w:r>
      <w:r w:rsidRPr="00CD4F8E">
        <w:rPr>
          <w:sz w:val="28"/>
          <w:szCs w:val="20"/>
        </w:rPr>
        <w:t>товарищество</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ограниченной</w:t>
      </w:r>
      <w:r w:rsidR="00BF555A">
        <w:rPr>
          <w:sz w:val="28"/>
          <w:szCs w:val="20"/>
        </w:rPr>
        <w:t xml:space="preserve"> </w:t>
      </w:r>
      <w:r w:rsidRPr="00CD4F8E">
        <w:rPr>
          <w:sz w:val="28"/>
          <w:szCs w:val="20"/>
        </w:rPr>
        <w:t>ответственностью</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индивидуальный</w:t>
      </w:r>
      <w:r w:rsidR="00BF555A">
        <w:rPr>
          <w:sz w:val="28"/>
          <w:szCs w:val="20"/>
        </w:rPr>
        <w:t xml:space="preserve"> </w:t>
      </w:r>
      <w:r w:rsidRPr="00CD4F8E">
        <w:rPr>
          <w:sz w:val="28"/>
          <w:szCs w:val="20"/>
        </w:rPr>
        <w:t>инвестор.</w:t>
      </w:r>
      <w:r w:rsidR="00BF555A">
        <w:rPr>
          <w:sz w:val="28"/>
          <w:szCs w:val="20"/>
        </w:rPr>
        <w:t xml:space="preserve"> </w:t>
      </w:r>
      <w:r w:rsidRPr="00CD4F8E">
        <w:rPr>
          <w:sz w:val="28"/>
          <w:szCs w:val="20"/>
        </w:rPr>
        <w:t>Продажу</w:t>
      </w:r>
      <w:r w:rsidR="00BF555A">
        <w:rPr>
          <w:sz w:val="28"/>
          <w:szCs w:val="20"/>
        </w:rPr>
        <w:t xml:space="preserve"> </w:t>
      </w:r>
      <w:r w:rsidRPr="00CD4F8E">
        <w:rPr>
          <w:sz w:val="28"/>
          <w:szCs w:val="20"/>
        </w:rPr>
        <w:t>объекта</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получением</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обратно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можно</w:t>
      </w:r>
      <w:r w:rsidR="00BF555A">
        <w:rPr>
          <w:sz w:val="28"/>
          <w:szCs w:val="20"/>
        </w:rPr>
        <w:t xml:space="preserve"> </w:t>
      </w:r>
      <w:r w:rsidRPr="00CD4F8E">
        <w:rPr>
          <w:sz w:val="28"/>
          <w:szCs w:val="20"/>
        </w:rPr>
        <w:t>рассматривать</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альтернативу</w:t>
      </w:r>
      <w:r w:rsidR="00BF555A">
        <w:rPr>
          <w:sz w:val="28"/>
          <w:szCs w:val="20"/>
        </w:rPr>
        <w:t xml:space="preserve"> </w:t>
      </w:r>
      <w:r w:rsidRPr="00CD4F8E">
        <w:rPr>
          <w:sz w:val="28"/>
          <w:szCs w:val="20"/>
        </w:rPr>
        <w:t>ипотеки.</w:t>
      </w:r>
      <w:r w:rsidR="00BF555A">
        <w:rPr>
          <w:sz w:val="28"/>
          <w:szCs w:val="20"/>
        </w:rPr>
        <w:t xml:space="preserve"> </w:t>
      </w:r>
      <w:r w:rsidRPr="00CD4F8E">
        <w:rPr>
          <w:sz w:val="28"/>
          <w:szCs w:val="20"/>
        </w:rPr>
        <w:t>Отметим,</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продавец-лизингополучатель</w:t>
      </w:r>
      <w:r w:rsidR="00BF555A">
        <w:rPr>
          <w:sz w:val="28"/>
          <w:szCs w:val="20"/>
        </w:rPr>
        <w:t xml:space="preserve"> </w:t>
      </w:r>
      <w:r w:rsidRPr="00CD4F8E">
        <w:rPr>
          <w:sz w:val="28"/>
          <w:szCs w:val="20"/>
        </w:rPr>
        <w:t>имущества</w:t>
      </w:r>
      <w:r w:rsidR="00BF555A">
        <w:rPr>
          <w:sz w:val="28"/>
          <w:szCs w:val="20"/>
        </w:rPr>
        <w:t xml:space="preserve"> </w:t>
      </w:r>
      <w:r w:rsidRPr="00CD4F8E">
        <w:rPr>
          <w:sz w:val="28"/>
          <w:szCs w:val="20"/>
        </w:rPr>
        <w:t>немедленно</w:t>
      </w:r>
      <w:r w:rsidR="00BF555A">
        <w:rPr>
          <w:sz w:val="28"/>
          <w:szCs w:val="20"/>
        </w:rPr>
        <w:t xml:space="preserve"> </w:t>
      </w:r>
      <w:r w:rsidRPr="00CD4F8E">
        <w:rPr>
          <w:sz w:val="28"/>
          <w:szCs w:val="20"/>
        </w:rPr>
        <w:t>получает</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цену,</w:t>
      </w:r>
      <w:r w:rsidR="00BF555A">
        <w:rPr>
          <w:sz w:val="28"/>
          <w:szCs w:val="20"/>
        </w:rPr>
        <w:t xml:space="preserve"> </w:t>
      </w:r>
      <w:r w:rsidRPr="00CD4F8E">
        <w:rPr>
          <w:sz w:val="28"/>
          <w:szCs w:val="20"/>
        </w:rPr>
        <w:t>предложенную</w:t>
      </w:r>
      <w:r w:rsidR="00BF555A">
        <w:rPr>
          <w:sz w:val="28"/>
          <w:szCs w:val="20"/>
        </w:rPr>
        <w:t xml:space="preserve"> </w:t>
      </w:r>
      <w:r w:rsidRPr="00CD4F8E">
        <w:rPr>
          <w:sz w:val="28"/>
          <w:szCs w:val="20"/>
        </w:rPr>
        <w:t>покупателем-лизингодателем,</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же</w:t>
      </w:r>
      <w:r w:rsidR="00BF555A">
        <w:rPr>
          <w:sz w:val="28"/>
          <w:szCs w:val="20"/>
        </w:rPr>
        <w:t xml:space="preserve"> </w:t>
      </w:r>
      <w:r w:rsidRPr="00CD4F8E">
        <w:rPr>
          <w:sz w:val="28"/>
          <w:szCs w:val="20"/>
        </w:rPr>
        <w:t>время</w:t>
      </w:r>
      <w:r w:rsidR="00BF555A">
        <w:rPr>
          <w:sz w:val="28"/>
          <w:szCs w:val="20"/>
        </w:rPr>
        <w:t xml:space="preserve"> </w:t>
      </w:r>
      <w:r w:rsidRPr="00CD4F8E">
        <w:rPr>
          <w:sz w:val="28"/>
          <w:szCs w:val="20"/>
        </w:rPr>
        <w:t>он</w:t>
      </w:r>
      <w:r w:rsidR="00BF555A">
        <w:rPr>
          <w:sz w:val="28"/>
          <w:szCs w:val="20"/>
        </w:rPr>
        <w:t xml:space="preserve"> </w:t>
      </w:r>
      <w:r w:rsidRPr="00CD4F8E">
        <w:rPr>
          <w:sz w:val="28"/>
          <w:szCs w:val="20"/>
        </w:rPr>
        <w:t>сохраняет</w:t>
      </w:r>
      <w:r w:rsidR="00BF555A">
        <w:rPr>
          <w:sz w:val="28"/>
          <w:szCs w:val="20"/>
        </w:rPr>
        <w:t xml:space="preserve"> </w:t>
      </w:r>
      <w:r w:rsidRPr="00CD4F8E">
        <w:rPr>
          <w:sz w:val="28"/>
          <w:szCs w:val="20"/>
        </w:rPr>
        <w:t>право</w:t>
      </w:r>
      <w:r w:rsidR="00BF555A">
        <w:rPr>
          <w:sz w:val="28"/>
          <w:szCs w:val="20"/>
        </w:rPr>
        <w:t xml:space="preserve"> </w:t>
      </w:r>
      <w:r w:rsidRPr="00CD4F8E">
        <w:rPr>
          <w:sz w:val="28"/>
          <w:szCs w:val="20"/>
        </w:rPr>
        <w:t>использовать</w:t>
      </w:r>
      <w:r w:rsidR="00BF555A">
        <w:rPr>
          <w:sz w:val="28"/>
          <w:szCs w:val="20"/>
        </w:rPr>
        <w:t xml:space="preserve"> </w:t>
      </w:r>
      <w:r w:rsidRPr="00CD4F8E">
        <w:rPr>
          <w:sz w:val="28"/>
          <w:szCs w:val="20"/>
        </w:rPr>
        <w:t>арендуемое</w:t>
      </w:r>
      <w:r w:rsidR="00BF555A">
        <w:rPr>
          <w:sz w:val="28"/>
          <w:szCs w:val="20"/>
        </w:rPr>
        <w:t xml:space="preserve"> </w:t>
      </w:r>
      <w:r w:rsidRPr="00CD4F8E">
        <w:rPr>
          <w:sz w:val="28"/>
          <w:szCs w:val="20"/>
        </w:rPr>
        <w:t>имущество.</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этом</w:t>
      </w:r>
      <w:r w:rsidR="00BF555A">
        <w:rPr>
          <w:sz w:val="28"/>
          <w:szCs w:val="20"/>
        </w:rPr>
        <w:t xml:space="preserve"> </w:t>
      </w:r>
      <w:r w:rsidRPr="00CD4F8E">
        <w:rPr>
          <w:sz w:val="28"/>
          <w:szCs w:val="20"/>
        </w:rPr>
        <w:t>серия</w:t>
      </w:r>
      <w:r w:rsidR="00BF555A">
        <w:rPr>
          <w:sz w:val="28"/>
          <w:szCs w:val="20"/>
        </w:rPr>
        <w:t xml:space="preserve"> </w:t>
      </w:r>
      <w:r w:rsidRPr="00CD4F8E">
        <w:rPr>
          <w:sz w:val="28"/>
          <w:szCs w:val="20"/>
        </w:rPr>
        <w:t>равных</w:t>
      </w:r>
      <w:r w:rsidR="00BF555A">
        <w:rPr>
          <w:sz w:val="28"/>
          <w:szCs w:val="20"/>
        </w:rPr>
        <w:t xml:space="preserve"> </w:t>
      </w:r>
      <w:r w:rsidRPr="00CD4F8E">
        <w:rPr>
          <w:sz w:val="28"/>
          <w:szCs w:val="20"/>
        </w:rPr>
        <w:t>лизинговых</w:t>
      </w:r>
      <w:r w:rsidR="00BF555A">
        <w:rPr>
          <w:sz w:val="28"/>
          <w:szCs w:val="20"/>
        </w:rPr>
        <w:t xml:space="preserve"> </w:t>
      </w:r>
      <w:r w:rsidRPr="00CD4F8E">
        <w:rPr>
          <w:sz w:val="28"/>
          <w:szCs w:val="20"/>
        </w:rPr>
        <w:t>платежей</w:t>
      </w:r>
      <w:r w:rsidR="00BF555A">
        <w:rPr>
          <w:sz w:val="28"/>
          <w:szCs w:val="20"/>
        </w:rPr>
        <w:t xml:space="preserve"> </w:t>
      </w:r>
      <w:r w:rsidRPr="00CD4F8E">
        <w:rPr>
          <w:sz w:val="28"/>
          <w:szCs w:val="20"/>
        </w:rPr>
        <w:t>ясно</w:t>
      </w:r>
      <w:r w:rsidR="00BF555A">
        <w:rPr>
          <w:sz w:val="28"/>
          <w:szCs w:val="20"/>
        </w:rPr>
        <w:t xml:space="preserve"> </w:t>
      </w:r>
      <w:r w:rsidRPr="00CD4F8E">
        <w:rPr>
          <w:sz w:val="28"/>
          <w:szCs w:val="20"/>
        </w:rPr>
        <w:t>указывает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сходство</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кредитованием.</w:t>
      </w:r>
      <w:r w:rsidR="00BF555A">
        <w:rPr>
          <w:sz w:val="28"/>
          <w:szCs w:val="20"/>
        </w:rPr>
        <w:t xml:space="preserve"> </w:t>
      </w:r>
      <w:r w:rsidRPr="00CD4F8E">
        <w:rPr>
          <w:sz w:val="28"/>
          <w:szCs w:val="20"/>
        </w:rPr>
        <w:t>Соглашения</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возвратном</w:t>
      </w:r>
      <w:r w:rsidR="00BF555A">
        <w:rPr>
          <w:sz w:val="28"/>
          <w:szCs w:val="20"/>
        </w:rPr>
        <w:t xml:space="preserve"> </w:t>
      </w:r>
      <w:r w:rsidRPr="00CD4F8E">
        <w:rPr>
          <w:sz w:val="28"/>
          <w:szCs w:val="20"/>
        </w:rPr>
        <w:t>лизинге</w:t>
      </w:r>
      <w:r w:rsidR="00BF555A">
        <w:rPr>
          <w:sz w:val="28"/>
          <w:szCs w:val="20"/>
        </w:rPr>
        <w:t xml:space="preserve"> </w:t>
      </w:r>
      <w:r w:rsidRPr="00CD4F8E">
        <w:rPr>
          <w:sz w:val="28"/>
          <w:szCs w:val="20"/>
        </w:rPr>
        <w:t>похожи</w:t>
      </w:r>
      <w:r w:rsidR="00BF555A">
        <w:rPr>
          <w:sz w:val="28"/>
          <w:szCs w:val="20"/>
        </w:rPr>
        <w:t xml:space="preserve"> </w:t>
      </w:r>
      <w:r w:rsidRPr="00CD4F8E">
        <w:rPr>
          <w:sz w:val="28"/>
          <w:szCs w:val="20"/>
        </w:rPr>
        <w:t>также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финансовый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основным</w:t>
      </w:r>
      <w:r w:rsidR="00BF555A">
        <w:rPr>
          <w:sz w:val="28"/>
          <w:szCs w:val="20"/>
        </w:rPr>
        <w:t xml:space="preserve"> </w:t>
      </w:r>
      <w:r w:rsidRPr="00CD4F8E">
        <w:rPr>
          <w:sz w:val="28"/>
          <w:szCs w:val="20"/>
        </w:rPr>
        <w:t>же</w:t>
      </w:r>
      <w:r w:rsidR="00BF555A">
        <w:rPr>
          <w:sz w:val="28"/>
          <w:szCs w:val="20"/>
        </w:rPr>
        <w:t xml:space="preserve"> </w:t>
      </w:r>
      <w:r w:rsidRPr="00CD4F8E">
        <w:rPr>
          <w:sz w:val="28"/>
          <w:szCs w:val="20"/>
        </w:rPr>
        <w:t>отличием</w:t>
      </w:r>
      <w:r w:rsidR="00BF555A">
        <w:rPr>
          <w:sz w:val="28"/>
          <w:szCs w:val="20"/>
        </w:rPr>
        <w:t xml:space="preserve"> </w:t>
      </w:r>
      <w:r w:rsidRPr="00CD4F8E">
        <w:rPr>
          <w:sz w:val="28"/>
          <w:szCs w:val="20"/>
        </w:rPr>
        <w:t>является</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данном</w:t>
      </w:r>
      <w:r w:rsidR="00BF555A">
        <w:rPr>
          <w:sz w:val="28"/>
          <w:szCs w:val="20"/>
        </w:rPr>
        <w:t xml:space="preserve"> </w:t>
      </w:r>
      <w:r w:rsidRPr="00CD4F8E">
        <w:rPr>
          <w:sz w:val="28"/>
          <w:szCs w:val="20"/>
        </w:rPr>
        <w:t>случае</w:t>
      </w:r>
      <w:r w:rsidR="00BF555A">
        <w:rPr>
          <w:sz w:val="28"/>
          <w:szCs w:val="20"/>
        </w:rPr>
        <w:t xml:space="preserve"> </w:t>
      </w:r>
      <w:r w:rsidRPr="00CD4F8E">
        <w:rPr>
          <w:sz w:val="28"/>
          <w:szCs w:val="20"/>
        </w:rPr>
        <w:t>арендуемое</w:t>
      </w:r>
      <w:r w:rsidR="00BF555A">
        <w:rPr>
          <w:sz w:val="28"/>
          <w:szCs w:val="20"/>
        </w:rPr>
        <w:t xml:space="preserve"> </w:t>
      </w:r>
      <w:r w:rsidRPr="00CD4F8E">
        <w:rPr>
          <w:sz w:val="28"/>
          <w:szCs w:val="20"/>
        </w:rPr>
        <w:t>оборудование</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является</w:t>
      </w:r>
      <w:r w:rsidR="00BF555A">
        <w:rPr>
          <w:sz w:val="28"/>
          <w:szCs w:val="20"/>
        </w:rPr>
        <w:t xml:space="preserve"> </w:t>
      </w:r>
      <w:r w:rsidRPr="00CD4F8E">
        <w:rPr>
          <w:sz w:val="28"/>
          <w:szCs w:val="20"/>
        </w:rPr>
        <w:t>новым,</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что</w:t>
      </w:r>
      <w:r w:rsidR="00BF555A">
        <w:rPr>
          <w:sz w:val="28"/>
          <w:szCs w:val="20"/>
        </w:rPr>
        <w:t xml:space="preserve"> </w:t>
      </w:r>
      <w:r w:rsidRPr="00CD4F8E">
        <w:rPr>
          <w:sz w:val="28"/>
          <w:szCs w:val="20"/>
        </w:rPr>
        <w:t>лизингодатель</w:t>
      </w:r>
      <w:r w:rsidR="00BF555A">
        <w:rPr>
          <w:sz w:val="28"/>
          <w:szCs w:val="20"/>
        </w:rPr>
        <w:t xml:space="preserve"> </w:t>
      </w:r>
      <w:r w:rsidRPr="00CD4F8E">
        <w:rPr>
          <w:sz w:val="28"/>
          <w:szCs w:val="20"/>
        </w:rPr>
        <w:t>покупает</w:t>
      </w:r>
      <w:r w:rsidR="00BF555A">
        <w:rPr>
          <w:sz w:val="28"/>
          <w:szCs w:val="20"/>
        </w:rPr>
        <w:t xml:space="preserve"> </w:t>
      </w:r>
      <w:r w:rsidRPr="00CD4F8E">
        <w:rPr>
          <w:sz w:val="28"/>
          <w:szCs w:val="20"/>
        </w:rPr>
        <w:t>оборудование</w:t>
      </w:r>
      <w:r w:rsidR="00BF555A">
        <w:rPr>
          <w:sz w:val="28"/>
          <w:szCs w:val="20"/>
        </w:rPr>
        <w:t xml:space="preserve"> </w:t>
      </w:r>
      <w:r w:rsidRPr="00CD4F8E">
        <w:rPr>
          <w:sz w:val="28"/>
          <w:szCs w:val="20"/>
        </w:rPr>
        <w:t>у</w:t>
      </w:r>
      <w:r w:rsidR="00BF555A">
        <w:rPr>
          <w:sz w:val="28"/>
          <w:szCs w:val="20"/>
        </w:rPr>
        <w:t xml:space="preserve"> </w:t>
      </w:r>
      <w:r w:rsidRPr="00CD4F8E">
        <w:rPr>
          <w:sz w:val="28"/>
          <w:szCs w:val="20"/>
        </w:rPr>
        <w:t>самого</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пользователя-лизингополучателя,</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у</w:t>
      </w:r>
      <w:r w:rsidR="00BF555A">
        <w:rPr>
          <w:sz w:val="28"/>
          <w:szCs w:val="20"/>
        </w:rPr>
        <w:t xml:space="preserve"> </w:t>
      </w:r>
      <w:r w:rsidRPr="00CD4F8E">
        <w:rPr>
          <w:sz w:val="28"/>
          <w:szCs w:val="20"/>
        </w:rPr>
        <w:t>производителя</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дистрибьютора.</w:t>
      </w:r>
      <w:r w:rsidR="00BF555A">
        <w:rPr>
          <w:sz w:val="28"/>
          <w:szCs w:val="20"/>
        </w:rPr>
        <w:t xml:space="preserve"> </w:t>
      </w:r>
      <w:r w:rsidRPr="00CD4F8E">
        <w:rPr>
          <w:sz w:val="28"/>
          <w:szCs w:val="20"/>
        </w:rPr>
        <w:t>Таким</w:t>
      </w:r>
      <w:r w:rsidR="00BF555A">
        <w:rPr>
          <w:sz w:val="28"/>
          <w:szCs w:val="20"/>
        </w:rPr>
        <w:t xml:space="preserve"> </w:t>
      </w:r>
      <w:r w:rsidRPr="00CD4F8E">
        <w:rPr>
          <w:sz w:val="28"/>
          <w:szCs w:val="20"/>
        </w:rPr>
        <w:t>образом,</w:t>
      </w:r>
      <w:r w:rsidR="00BF555A">
        <w:rPr>
          <w:sz w:val="28"/>
          <w:szCs w:val="20"/>
        </w:rPr>
        <w:t xml:space="preserve"> </w:t>
      </w:r>
      <w:r w:rsidRPr="00CD4F8E">
        <w:rPr>
          <w:sz w:val="28"/>
          <w:szCs w:val="20"/>
        </w:rPr>
        <w:t>продажа</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последующей</w:t>
      </w:r>
      <w:r w:rsidR="00BF555A">
        <w:rPr>
          <w:sz w:val="28"/>
          <w:szCs w:val="20"/>
        </w:rPr>
        <w:t xml:space="preserve"> </w:t>
      </w:r>
      <w:r w:rsidRPr="00CD4F8E">
        <w:rPr>
          <w:sz w:val="28"/>
          <w:szCs w:val="20"/>
        </w:rPr>
        <w:t>арендой</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рассматриваться</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специальный</w:t>
      </w:r>
      <w:r w:rsidR="00BF555A">
        <w:rPr>
          <w:sz w:val="28"/>
          <w:szCs w:val="20"/>
        </w:rPr>
        <w:t xml:space="preserve"> </w:t>
      </w:r>
      <w:r w:rsidRPr="00CD4F8E">
        <w:rPr>
          <w:sz w:val="28"/>
          <w:szCs w:val="20"/>
        </w:rPr>
        <w:t>вид</w:t>
      </w:r>
      <w:r w:rsidR="00BF555A">
        <w:rPr>
          <w:sz w:val="28"/>
          <w:szCs w:val="20"/>
        </w:rPr>
        <w:t xml:space="preserve"> </w:t>
      </w:r>
      <w:r w:rsidRPr="00CD4F8E">
        <w:rPr>
          <w:sz w:val="28"/>
          <w:szCs w:val="20"/>
        </w:rPr>
        <w:t>финансового</w:t>
      </w:r>
      <w:r w:rsidR="00BF555A">
        <w:rPr>
          <w:sz w:val="28"/>
          <w:szCs w:val="20"/>
        </w:rPr>
        <w:t xml:space="preserve"> </w:t>
      </w:r>
      <w:r w:rsidRPr="00CD4F8E">
        <w:rPr>
          <w:sz w:val="28"/>
          <w:szCs w:val="20"/>
        </w:rPr>
        <w:t>лизинга.</w:t>
      </w:r>
    </w:p>
    <w:p w:rsidR="002F7977" w:rsidRPr="00CD4F8E" w:rsidRDefault="002F7977" w:rsidP="00CD4F8E">
      <w:pPr>
        <w:keepNext/>
        <w:widowControl w:val="0"/>
        <w:spacing w:line="360" w:lineRule="auto"/>
        <w:ind w:firstLine="709"/>
        <w:jc w:val="both"/>
        <w:rPr>
          <w:sz w:val="28"/>
          <w:szCs w:val="20"/>
        </w:rPr>
      </w:pPr>
      <w:r w:rsidRPr="00CD4F8E">
        <w:rPr>
          <w:sz w:val="28"/>
          <w:szCs w:val="20"/>
        </w:rPr>
        <w:t>Комбинированный</w:t>
      </w:r>
      <w:r w:rsidR="00BF555A">
        <w:rPr>
          <w:sz w:val="28"/>
          <w:szCs w:val="20"/>
        </w:rPr>
        <w:t xml:space="preserve"> </w:t>
      </w:r>
      <w:r w:rsidRPr="00CD4F8E">
        <w:rPr>
          <w:sz w:val="28"/>
          <w:szCs w:val="20"/>
        </w:rPr>
        <w:t>лизинг.</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настоящее</w:t>
      </w:r>
      <w:r w:rsidR="00BF555A">
        <w:rPr>
          <w:sz w:val="28"/>
          <w:szCs w:val="20"/>
        </w:rPr>
        <w:t xml:space="preserve"> </w:t>
      </w:r>
      <w:r w:rsidRPr="00CD4F8E">
        <w:rPr>
          <w:sz w:val="28"/>
          <w:szCs w:val="20"/>
        </w:rPr>
        <w:t>время</w:t>
      </w:r>
      <w:r w:rsidR="00BF555A">
        <w:rPr>
          <w:sz w:val="28"/>
          <w:szCs w:val="20"/>
        </w:rPr>
        <w:t xml:space="preserve"> </w:t>
      </w:r>
      <w:r w:rsidRPr="00CD4F8E">
        <w:rPr>
          <w:sz w:val="28"/>
          <w:szCs w:val="20"/>
        </w:rPr>
        <w:t>лизингодатели</w:t>
      </w:r>
      <w:r w:rsidR="00BF555A">
        <w:rPr>
          <w:sz w:val="28"/>
          <w:szCs w:val="20"/>
        </w:rPr>
        <w:t xml:space="preserve"> </w:t>
      </w:r>
      <w:r w:rsidRPr="00CD4F8E">
        <w:rPr>
          <w:sz w:val="28"/>
          <w:szCs w:val="20"/>
        </w:rPr>
        <w:t>предоставляют</w:t>
      </w:r>
      <w:r w:rsidR="00BF555A">
        <w:rPr>
          <w:sz w:val="28"/>
          <w:szCs w:val="20"/>
        </w:rPr>
        <w:t xml:space="preserve"> </w:t>
      </w:r>
      <w:r w:rsidRPr="00CD4F8E">
        <w:rPr>
          <w:sz w:val="28"/>
          <w:szCs w:val="20"/>
        </w:rPr>
        <w:t>большой</w:t>
      </w:r>
      <w:r w:rsidR="00BF555A">
        <w:rPr>
          <w:sz w:val="28"/>
          <w:szCs w:val="20"/>
        </w:rPr>
        <w:t xml:space="preserve"> </w:t>
      </w:r>
      <w:r w:rsidRPr="00CD4F8E">
        <w:rPr>
          <w:sz w:val="28"/>
          <w:szCs w:val="20"/>
        </w:rPr>
        <w:t>выбор</w:t>
      </w:r>
      <w:r w:rsidR="00BF555A">
        <w:rPr>
          <w:sz w:val="28"/>
          <w:szCs w:val="20"/>
        </w:rPr>
        <w:t xml:space="preserve"> </w:t>
      </w:r>
      <w:r w:rsidRPr="00CD4F8E">
        <w:rPr>
          <w:sz w:val="28"/>
          <w:szCs w:val="20"/>
        </w:rPr>
        <w:t>условий</w:t>
      </w:r>
      <w:r w:rsidR="00BF555A">
        <w:rPr>
          <w:sz w:val="28"/>
          <w:szCs w:val="20"/>
        </w:rPr>
        <w:t xml:space="preserve"> </w:t>
      </w:r>
      <w:r w:rsidRPr="00CD4F8E">
        <w:rPr>
          <w:sz w:val="28"/>
          <w:szCs w:val="20"/>
        </w:rPr>
        <w:t>сделок.</w:t>
      </w:r>
      <w:r w:rsidR="00BF555A">
        <w:rPr>
          <w:sz w:val="28"/>
          <w:szCs w:val="20"/>
        </w:rPr>
        <w:t xml:space="preserve"> </w:t>
      </w:r>
      <w:r w:rsidRPr="00CD4F8E">
        <w:rPr>
          <w:sz w:val="28"/>
          <w:szCs w:val="20"/>
        </w:rPr>
        <w:t>Поэтому</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практике</w:t>
      </w:r>
      <w:r w:rsidR="00BF555A">
        <w:rPr>
          <w:sz w:val="28"/>
          <w:szCs w:val="20"/>
        </w:rPr>
        <w:t xml:space="preserve"> </w:t>
      </w:r>
      <w:r w:rsidRPr="00CD4F8E">
        <w:rPr>
          <w:sz w:val="28"/>
          <w:szCs w:val="20"/>
        </w:rPr>
        <w:t>договоры</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точно</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соответствовать</w:t>
      </w:r>
      <w:r w:rsidR="00BF555A">
        <w:rPr>
          <w:sz w:val="28"/>
          <w:szCs w:val="20"/>
        </w:rPr>
        <w:t xml:space="preserve"> </w:t>
      </w:r>
      <w:r w:rsidRPr="00CD4F8E">
        <w:rPr>
          <w:sz w:val="28"/>
          <w:szCs w:val="20"/>
        </w:rPr>
        <w:t>определению</w:t>
      </w:r>
      <w:r w:rsidR="00BF555A">
        <w:rPr>
          <w:sz w:val="28"/>
          <w:szCs w:val="20"/>
        </w:rPr>
        <w:t xml:space="preserve"> </w:t>
      </w:r>
      <w:r w:rsidRPr="00CD4F8E">
        <w:rPr>
          <w:sz w:val="28"/>
          <w:szCs w:val="20"/>
        </w:rPr>
        <w:t>операционного</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финансового</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точно,</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сочетать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себе</w:t>
      </w:r>
      <w:r w:rsidR="00BF555A">
        <w:rPr>
          <w:sz w:val="28"/>
          <w:szCs w:val="20"/>
        </w:rPr>
        <w:t xml:space="preserve"> </w:t>
      </w:r>
      <w:r w:rsidRPr="00CD4F8E">
        <w:rPr>
          <w:sz w:val="28"/>
          <w:szCs w:val="20"/>
        </w:rPr>
        <w:t>некоторые</w:t>
      </w:r>
      <w:r w:rsidR="00BF555A">
        <w:rPr>
          <w:sz w:val="28"/>
          <w:szCs w:val="20"/>
        </w:rPr>
        <w:t xml:space="preserve"> </w:t>
      </w:r>
      <w:r w:rsidRPr="00CD4F8E">
        <w:rPr>
          <w:sz w:val="28"/>
          <w:szCs w:val="20"/>
        </w:rPr>
        <w:t>особенности</w:t>
      </w:r>
      <w:r w:rsidR="00BF555A">
        <w:rPr>
          <w:sz w:val="28"/>
          <w:szCs w:val="20"/>
        </w:rPr>
        <w:t xml:space="preserve"> </w:t>
      </w:r>
      <w:r w:rsidRPr="00CD4F8E">
        <w:rPr>
          <w:sz w:val="28"/>
          <w:szCs w:val="20"/>
        </w:rPr>
        <w:t>обоих</w:t>
      </w:r>
      <w:r w:rsidR="00BF555A">
        <w:rPr>
          <w:sz w:val="28"/>
          <w:szCs w:val="20"/>
        </w:rPr>
        <w:t xml:space="preserve"> </w:t>
      </w:r>
      <w:r w:rsidRPr="00CD4F8E">
        <w:rPr>
          <w:sz w:val="28"/>
          <w:szCs w:val="20"/>
        </w:rPr>
        <w:t>видов.</w:t>
      </w:r>
      <w:r w:rsidR="00BF555A">
        <w:rPr>
          <w:sz w:val="28"/>
          <w:szCs w:val="20"/>
        </w:rPr>
        <w:t xml:space="preserve"> </w:t>
      </w:r>
      <w:r w:rsidRPr="00CD4F8E">
        <w:rPr>
          <w:sz w:val="28"/>
          <w:szCs w:val="20"/>
        </w:rPr>
        <w:t>Такие</w:t>
      </w:r>
      <w:r w:rsidR="00BF555A">
        <w:rPr>
          <w:sz w:val="28"/>
          <w:szCs w:val="20"/>
        </w:rPr>
        <w:t xml:space="preserve"> </w:t>
      </w:r>
      <w:r w:rsidRPr="00CD4F8E">
        <w:rPr>
          <w:sz w:val="28"/>
          <w:szCs w:val="20"/>
        </w:rPr>
        <w:t>соглашения</w:t>
      </w:r>
      <w:r w:rsidR="00BF555A">
        <w:rPr>
          <w:sz w:val="28"/>
          <w:szCs w:val="20"/>
        </w:rPr>
        <w:t xml:space="preserve"> </w:t>
      </w:r>
      <w:r w:rsidRPr="00CD4F8E">
        <w:rPr>
          <w:sz w:val="28"/>
          <w:szCs w:val="20"/>
        </w:rPr>
        <w:t>об</w:t>
      </w:r>
      <w:r w:rsidR="00BF555A">
        <w:rPr>
          <w:sz w:val="28"/>
          <w:szCs w:val="20"/>
        </w:rPr>
        <w:t xml:space="preserve"> </w:t>
      </w:r>
      <w:r w:rsidRPr="00CD4F8E">
        <w:rPr>
          <w:sz w:val="28"/>
          <w:szCs w:val="20"/>
        </w:rPr>
        <w:t>аренде</w:t>
      </w:r>
      <w:r w:rsidR="00BF555A">
        <w:rPr>
          <w:sz w:val="28"/>
          <w:szCs w:val="20"/>
        </w:rPr>
        <w:t xml:space="preserve"> </w:t>
      </w:r>
      <w:r w:rsidRPr="00CD4F8E">
        <w:rPr>
          <w:sz w:val="28"/>
          <w:szCs w:val="20"/>
        </w:rPr>
        <w:t>получили</w:t>
      </w:r>
      <w:r w:rsidR="00BF555A">
        <w:rPr>
          <w:sz w:val="28"/>
          <w:szCs w:val="20"/>
        </w:rPr>
        <w:t xml:space="preserve"> </w:t>
      </w:r>
      <w:r w:rsidRPr="00CD4F8E">
        <w:rPr>
          <w:sz w:val="28"/>
          <w:szCs w:val="20"/>
        </w:rPr>
        <w:t>название</w:t>
      </w:r>
      <w:r w:rsidR="00BF555A">
        <w:rPr>
          <w:sz w:val="28"/>
          <w:szCs w:val="20"/>
        </w:rPr>
        <w:t xml:space="preserve"> </w:t>
      </w:r>
      <w:r w:rsidRPr="00CD4F8E">
        <w:rPr>
          <w:sz w:val="28"/>
          <w:szCs w:val="20"/>
        </w:rPr>
        <w:t>комбинированного</w:t>
      </w:r>
      <w:r w:rsidR="00BF555A">
        <w:rPr>
          <w:sz w:val="28"/>
          <w:szCs w:val="20"/>
        </w:rPr>
        <w:t xml:space="preserve"> </w:t>
      </w:r>
      <w:r w:rsidRPr="00CD4F8E">
        <w:rPr>
          <w:sz w:val="28"/>
          <w:szCs w:val="20"/>
        </w:rPr>
        <w:t>лизинга.</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договоре</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финансовом</w:t>
      </w:r>
      <w:r w:rsidR="00BF555A">
        <w:rPr>
          <w:sz w:val="28"/>
          <w:szCs w:val="20"/>
        </w:rPr>
        <w:t xml:space="preserve"> </w:t>
      </w:r>
      <w:r w:rsidRPr="00CD4F8E">
        <w:rPr>
          <w:sz w:val="28"/>
          <w:szCs w:val="20"/>
        </w:rPr>
        <w:t>лизинге</w:t>
      </w:r>
      <w:r w:rsidR="00BF555A">
        <w:rPr>
          <w:sz w:val="28"/>
          <w:szCs w:val="20"/>
        </w:rPr>
        <w:t xml:space="preserve"> </w:t>
      </w:r>
      <w:r w:rsidRPr="00CD4F8E">
        <w:rPr>
          <w:sz w:val="28"/>
          <w:szCs w:val="20"/>
        </w:rPr>
        <w:t>появился</w:t>
      </w:r>
      <w:r w:rsidR="00BF555A">
        <w:rPr>
          <w:sz w:val="28"/>
          <w:szCs w:val="20"/>
        </w:rPr>
        <w:t xml:space="preserve"> </w:t>
      </w:r>
      <w:r w:rsidRPr="00CD4F8E">
        <w:rPr>
          <w:sz w:val="28"/>
          <w:szCs w:val="20"/>
        </w:rPr>
        <w:t>пункт</w:t>
      </w:r>
      <w:r w:rsidR="00BF555A">
        <w:rPr>
          <w:sz w:val="28"/>
          <w:szCs w:val="20"/>
        </w:rPr>
        <w:t xml:space="preserve"> </w:t>
      </w:r>
      <w:r w:rsidRPr="00CD4F8E">
        <w:rPr>
          <w:sz w:val="28"/>
          <w:szCs w:val="20"/>
        </w:rPr>
        <w:t>об</w:t>
      </w:r>
      <w:r w:rsidR="00BF555A">
        <w:rPr>
          <w:sz w:val="28"/>
          <w:szCs w:val="20"/>
        </w:rPr>
        <w:t xml:space="preserve"> </w:t>
      </w:r>
      <w:r w:rsidRPr="00CD4F8E">
        <w:rPr>
          <w:sz w:val="28"/>
          <w:szCs w:val="20"/>
        </w:rPr>
        <w:t>аннулировании,</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договоре</w:t>
      </w:r>
      <w:r w:rsidR="00BF555A">
        <w:rPr>
          <w:sz w:val="28"/>
          <w:szCs w:val="20"/>
        </w:rPr>
        <w:t xml:space="preserve"> </w:t>
      </w:r>
      <w:r w:rsidRPr="00CD4F8E">
        <w:rPr>
          <w:sz w:val="28"/>
          <w:szCs w:val="20"/>
        </w:rPr>
        <w:t>об</w:t>
      </w:r>
      <w:r w:rsidR="00BF555A">
        <w:rPr>
          <w:sz w:val="28"/>
          <w:szCs w:val="20"/>
        </w:rPr>
        <w:t xml:space="preserve"> </w:t>
      </w:r>
      <w:r w:rsidRPr="00CD4F8E">
        <w:rPr>
          <w:sz w:val="28"/>
          <w:szCs w:val="20"/>
        </w:rPr>
        <w:t>операционном</w:t>
      </w:r>
      <w:r w:rsidR="00BF555A">
        <w:rPr>
          <w:sz w:val="28"/>
          <w:szCs w:val="20"/>
        </w:rPr>
        <w:t xml:space="preserve"> </w:t>
      </w:r>
      <w:r w:rsidRPr="00CD4F8E">
        <w:rPr>
          <w:sz w:val="28"/>
          <w:szCs w:val="20"/>
        </w:rPr>
        <w:t>лизинге.</w:t>
      </w:r>
      <w:r w:rsidR="00BF555A">
        <w:rPr>
          <w:sz w:val="28"/>
          <w:szCs w:val="20"/>
        </w:rPr>
        <w:t xml:space="preserve"> </w:t>
      </w:r>
      <w:r w:rsidRPr="00CD4F8E">
        <w:rPr>
          <w:sz w:val="28"/>
          <w:szCs w:val="20"/>
        </w:rPr>
        <w:t>Правда,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таком</w:t>
      </w:r>
      <w:r w:rsidR="00BF555A">
        <w:rPr>
          <w:sz w:val="28"/>
          <w:szCs w:val="20"/>
        </w:rPr>
        <w:t xml:space="preserve"> </w:t>
      </w:r>
      <w:r w:rsidRPr="00CD4F8E">
        <w:rPr>
          <w:sz w:val="28"/>
          <w:szCs w:val="20"/>
        </w:rPr>
        <w:t>договоре</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финансовом</w:t>
      </w:r>
      <w:r w:rsidR="00BF555A">
        <w:rPr>
          <w:sz w:val="28"/>
          <w:szCs w:val="20"/>
        </w:rPr>
        <w:t xml:space="preserve"> </w:t>
      </w:r>
      <w:r w:rsidRPr="00CD4F8E">
        <w:rPr>
          <w:sz w:val="28"/>
          <w:szCs w:val="20"/>
        </w:rPr>
        <w:t>лизинге</w:t>
      </w:r>
      <w:r w:rsidR="00BF555A">
        <w:rPr>
          <w:sz w:val="28"/>
          <w:szCs w:val="20"/>
        </w:rPr>
        <w:t xml:space="preserve"> </w:t>
      </w:r>
      <w:r w:rsidRPr="00CD4F8E">
        <w:rPr>
          <w:sz w:val="28"/>
          <w:szCs w:val="20"/>
        </w:rPr>
        <w:t>появляется</w:t>
      </w:r>
      <w:r w:rsidR="00BF555A">
        <w:rPr>
          <w:sz w:val="28"/>
          <w:szCs w:val="20"/>
        </w:rPr>
        <w:t xml:space="preserve"> </w:t>
      </w:r>
      <w:r w:rsidRPr="00CD4F8E">
        <w:rPr>
          <w:sz w:val="28"/>
          <w:szCs w:val="20"/>
        </w:rPr>
        <w:t>пункт</w:t>
      </w:r>
      <w:r w:rsidR="00BF555A">
        <w:rPr>
          <w:sz w:val="28"/>
          <w:szCs w:val="20"/>
        </w:rPr>
        <w:t xml:space="preserve"> </w:t>
      </w:r>
      <w:r w:rsidRPr="00CD4F8E">
        <w:rPr>
          <w:sz w:val="28"/>
          <w:szCs w:val="20"/>
        </w:rPr>
        <w:t>неустойки,</w:t>
      </w:r>
      <w:r w:rsidR="00BF555A">
        <w:rPr>
          <w:sz w:val="28"/>
          <w:szCs w:val="20"/>
        </w:rPr>
        <w:t xml:space="preserve"> </w:t>
      </w:r>
      <w:r w:rsidRPr="00CD4F8E">
        <w:rPr>
          <w:sz w:val="28"/>
          <w:szCs w:val="20"/>
        </w:rPr>
        <w:t>согласно</w:t>
      </w:r>
      <w:r w:rsidR="00BF555A">
        <w:rPr>
          <w:sz w:val="28"/>
          <w:szCs w:val="20"/>
        </w:rPr>
        <w:t xml:space="preserve"> </w:t>
      </w:r>
      <w:r w:rsidRPr="00CD4F8E">
        <w:rPr>
          <w:sz w:val="28"/>
          <w:szCs w:val="20"/>
        </w:rPr>
        <w:t>которому</w:t>
      </w:r>
      <w:r w:rsidR="00BF555A">
        <w:rPr>
          <w:sz w:val="28"/>
          <w:szCs w:val="20"/>
        </w:rPr>
        <w:t xml:space="preserve"> </w:t>
      </w:r>
      <w:r w:rsidRPr="00CD4F8E">
        <w:rPr>
          <w:sz w:val="28"/>
          <w:szCs w:val="20"/>
        </w:rPr>
        <w:t>лизингополучатель</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случае</w:t>
      </w:r>
      <w:r w:rsidR="00BF555A">
        <w:rPr>
          <w:sz w:val="28"/>
          <w:szCs w:val="20"/>
        </w:rPr>
        <w:t xml:space="preserve"> </w:t>
      </w:r>
      <w:r w:rsidRPr="00CD4F8E">
        <w:rPr>
          <w:sz w:val="28"/>
          <w:szCs w:val="20"/>
        </w:rPr>
        <w:t>досрочного</w:t>
      </w:r>
      <w:r w:rsidR="00BF555A">
        <w:rPr>
          <w:sz w:val="28"/>
          <w:szCs w:val="20"/>
        </w:rPr>
        <w:t xml:space="preserve"> </w:t>
      </w:r>
      <w:r w:rsidRPr="00CD4F8E">
        <w:rPr>
          <w:sz w:val="28"/>
          <w:szCs w:val="20"/>
        </w:rPr>
        <w:t>расторжения</w:t>
      </w:r>
      <w:r w:rsidR="00BF555A">
        <w:rPr>
          <w:sz w:val="28"/>
          <w:szCs w:val="20"/>
        </w:rPr>
        <w:t xml:space="preserve"> </w:t>
      </w:r>
      <w:r w:rsidRPr="00CD4F8E">
        <w:rPr>
          <w:sz w:val="28"/>
          <w:szCs w:val="20"/>
        </w:rPr>
        <w:t>договора</w:t>
      </w:r>
      <w:r w:rsidR="00BF555A">
        <w:rPr>
          <w:sz w:val="28"/>
          <w:szCs w:val="20"/>
        </w:rPr>
        <w:t xml:space="preserve"> </w:t>
      </w:r>
      <w:r w:rsidRPr="00CD4F8E">
        <w:rPr>
          <w:sz w:val="28"/>
          <w:szCs w:val="20"/>
        </w:rPr>
        <w:t>должен</w:t>
      </w:r>
      <w:r w:rsidR="00BF555A">
        <w:rPr>
          <w:sz w:val="28"/>
          <w:szCs w:val="20"/>
        </w:rPr>
        <w:t xml:space="preserve"> </w:t>
      </w:r>
      <w:r w:rsidRPr="00CD4F8E">
        <w:rPr>
          <w:sz w:val="28"/>
          <w:szCs w:val="20"/>
        </w:rPr>
        <w:t>уплатить</w:t>
      </w:r>
      <w:r w:rsidR="00BF555A">
        <w:rPr>
          <w:sz w:val="28"/>
          <w:szCs w:val="20"/>
        </w:rPr>
        <w:t xml:space="preserve"> </w:t>
      </w:r>
      <w:r w:rsidRPr="00CD4F8E">
        <w:rPr>
          <w:sz w:val="28"/>
          <w:szCs w:val="20"/>
        </w:rPr>
        <w:t>сумму,</w:t>
      </w:r>
      <w:r w:rsidR="00BF555A">
        <w:rPr>
          <w:sz w:val="28"/>
          <w:szCs w:val="20"/>
        </w:rPr>
        <w:t xml:space="preserve"> </w:t>
      </w:r>
      <w:r w:rsidRPr="00CD4F8E">
        <w:rPr>
          <w:sz w:val="28"/>
          <w:szCs w:val="20"/>
        </w:rPr>
        <w:t>достаточную</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покрытия</w:t>
      </w:r>
      <w:r w:rsidR="00BF555A">
        <w:rPr>
          <w:sz w:val="28"/>
          <w:szCs w:val="20"/>
        </w:rPr>
        <w:t xml:space="preserve"> </w:t>
      </w:r>
      <w:r w:rsidRPr="00CD4F8E">
        <w:rPr>
          <w:sz w:val="28"/>
          <w:szCs w:val="20"/>
        </w:rPr>
        <w:t>недоамортизированного</w:t>
      </w:r>
      <w:r w:rsidR="00BF555A">
        <w:rPr>
          <w:sz w:val="28"/>
          <w:szCs w:val="20"/>
        </w:rPr>
        <w:t xml:space="preserve"> </w:t>
      </w:r>
      <w:r w:rsidRPr="00CD4F8E">
        <w:rPr>
          <w:sz w:val="28"/>
          <w:szCs w:val="20"/>
        </w:rPr>
        <w:t>остатка</w:t>
      </w:r>
      <w:r w:rsidR="00BF555A">
        <w:rPr>
          <w:sz w:val="28"/>
          <w:szCs w:val="20"/>
        </w:rPr>
        <w:t xml:space="preserve"> </w:t>
      </w:r>
      <w:r w:rsidRPr="00CD4F8E">
        <w:rPr>
          <w:sz w:val="28"/>
          <w:szCs w:val="20"/>
        </w:rPr>
        <w:t>стоимости</w:t>
      </w:r>
      <w:r w:rsidR="00BF555A">
        <w:rPr>
          <w:sz w:val="28"/>
          <w:szCs w:val="20"/>
        </w:rPr>
        <w:t xml:space="preserve"> </w:t>
      </w:r>
      <w:r w:rsidRPr="00CD4F8E">
        <w:rPr>
          <w:sz w:val="28"/>
          <w:szCs w:val="20"/>
        </w:rPr>
        <w:t>арендуемого</w:t>
      </w:r>
      <w:r w:rsidR="00BF555A">
        <w:rPr>
          <w:sz w:val="28"/>
          <w:szCs w:val="20"/>
        </w:rPr>
        <w:t xml:space="preserve"> </w:t>
      </w:r>
      <w:r w:rsidRPr="00CD4F8E">
        <w:rPr>
          <w:sz w:val="28"/>
          <w:szCs w:val="20"/>
        </w:rPr>
        <w:t>оборудования.</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keepNext/>
        <w:widowControl w:val="0"/>
        <w:spacing w:line="360" w:lineRule="auto"/>
        <w:ind w:firstLine="709"/>
        <w:jc w:val="both"/>
        <w:rPr>
          <w:sz w:val="28"/>
          <w:szCs w:val="20"/>
        </w:rPr>
      </w:pPr>
      <w:r w:rsidRPr="00CD4F8E">
        <w:rPr>
          <w:sz w:val="28"/>
          <w:szCs w:val="20"/>
        </w:rPr>
        <w:t>60.</w:t>
      </w:r>
      <w:r w:rsidR="00BF555A">
        <w:rPr>
          <w:sz w:val="28"/>
          <w:szCs w:val="20"/>
        </w:rPr>
        <w:t xml:space="preserve"> </w:t>
      </w:r>
      <w:r w:rsidRPr="00CD4F8E">
        <w:rPr>
          <w:sz w:val="28"/>
          <w:szCs w:val="20"/>
        </w:rPr>
        <w:t>Управление</w:t>
      </w:r>
      <w:r w:rsidR="00BF555A">
        <w:rPr>
          <w:sz w:val="28"/>
          <w:szCs w:val="20"/>
        </w:rPr>
        <w:t xml:space="preserve"> </w:t>
      </w:r>
      <w:r w:rsidRPr="00CD4F8E">
        <w:rPr>
          <w:sz w:val="28"/>
          <w:szCs w:val="20"/>
        </w:rPr>
        <w:t>инвестициями.</w:t>
      </w:r>
      <w:r w:rsidR="00BF555A">
        <w:rPr>
          <w:sz w:val="28"/>
          <w:szCs w:val="20"/>
        </w:rPr>
        <w:t xml:space="preserve"> </w:t>
      </w:r>
      <w:r w:rsidRPr="00CD4F8E">
        <w:rPr>
          <w:sz w:val="28"/>
          <w:szCs w:val="20"/>
        </w:rPr>
        <w:t>Методы</w:t>
      </w:r>
      <w:r w:rsidR="00BF555A">
        <w:rPr>
          <w:sz w:val="28"/>
          <w:szCs w:val="20"/>
        </w:rPr>
        <w:t xml:space="preserve"> </w:t>
      </w:r>
      <w:r w:rsidRPr="00CD4F8E">
        <w:rPr>
          <w:sz w:val="28"/>
          <w:szCs w:val="20"/>
        </w:rPr>
        <w:t>оценки</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проектов</w:t>
      </w:r>
    </w:p>
    <w:p w:rsidR="002F7977" w:rsidRPr="00CD4F8E" w:rsidRDefault="002F7977" w:rsidP="00CD4F8E">
      <w:pPr>
        <w:keepNext/>
        <w:widowControl w:val="0"/>
        <w:spacing w:line="360" w:lineRule="auto"/>
        <w:ind w:firstLine="709"/>
        <w:jc w:val="both"/>
        <w:rPr>
          <w:sz w:val="28"/>
          <w:szCs w:val="20"/>
        </w:rPr>
      </w:pP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bCs/>
          <w:sz w:val="28"/>
          <w:szCs w:val="20"/>
          <w:lang w:val="en-US"/>
        </w:rPr>
        <w:t>l</w:t>
      </w:r>
      <w:r w:rsidRPr="00CD4F8E">
        <w:rPr>
          <w:bCs/>
          <w:sz w:val="28"/>
          <w:szCs w:val="20"/>
        </w:rPr>
        <w:t>.</w:t>
      </w:r>
      <w:r w:rsidR="00BF555A">
        <w:rPr>
          <w:bCs/>
          <w:sz w:val="28"/>
          <w:szCs w:val="20"/>
        </w:rPr>
        <w:t xml:space="preserve"> </w:t>
      </w:r>
      <w:r w:rsidRPr="00CD4F8E">
        <w:rPr>
          <w:bCs/>
          <w:sz w:val="28"/>
          <w:szCs w:val="20"/>
        </w:rPr>
        <w:t>Управление</w:t>
      </w:r>
      <w:r w:rsidR="00BF555A">
        <w:rPr>
          <w:bCs/>
          <w:sz w:val="28"/>
          <w:szCs w:val="20"/>
        </w:rPr>
        <w:t xml:space="preserve"> </w:t>
      </w:r>
      <w:r w:rsidRPr="00CD4F8E">
        <w:rPr>
          <w:bCs/>
          <w:sz w:val="28"/>
          <w:szCs w:val="20"/>
        </w:rPr>
        <w:t>инвестициями.</w:t>
      </w:r>
      <w:r w:rsidR="00BF555A">
        <w:rPr>
          <w:bCs/>
          <w:sz w:val="28"/>
          <w:szCs w:val="20"/>
        </w:rPr>
        <w:t xml:space="preserve"> </w:t>
      </w:r>
      <w:r w:rsidRPr="00CD4F8E">
        <w:rPr>
          <w:sz w:val="28"/>
          <w:szCs w:val="20"/>
        </w:rPr>
        <w:t>Термин</w:t>
      </w:r>
      <w:r w:rsidR="00BF555A">
        <w:rPr>
          <w:sz w:val="28"/>
          <w:szCs w:val="20"/>
        </w:rPr>
        <w:t xml:space="preserve"> </w:t>
      </w:r>
      <w:r w:rsidRPr="00CD4F8E">
        <w:rPr>
          <w:sz w:val="28"/>
          <w:szCs w:val="20"/>
        </w:rPr>
        <w:t>“инвестиции”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переводе</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русский</w:t>
      </w:r>
      <w:r w:rsidR="00BF555A">
        <w:rPr>
          <w:sz w:val="28"/>
          <w:szCs w:val="20"/>
        </w:rPr>
        <w:t xml:space="preserve"> </w:t>
      </w:r>
      <w:r w:rsidRPr="00CD4F8E">
        <w:rPr>
          <w:sz w:val="28"/>
          <w:szCs w:val="20"/>
        </w:rPr>
        <w:t>язык</w:t>
      </w:r>
      <w:r w:rsidR="00BF555A">
        <w:rPr>
          <w:sz w:val="28"/>
          <w:szCs w:val="20"/>
        </w:rPr>
        <w:t xml:space="preserve"> </w:t>
      </w:r>
      <w:r w:rsidRPr="00CD4F8E">
        <w:rPr>
          <w:sz w:val="28"/>
          <w:szCs w:val="20"/>
        </w:rPr>
        <w:t>означает</w:t>
      </w:r>
      <w:r w:rsidR="00BF555A">
        <w:rPr>
          <w:sz w:val="28"/>
          <w:szCs w:val="20"/>
        </w:rPr>
        <w:t xml:space="preserve"> </w:t>
      </w:r>
      <w:r w:rsidRPr="00CD4F8E">
        <w:rPr>
          <w:sz w:val="28"/>
          <w:szCs w:val="20"/>
        </w:rPr>
        <w:t>“капиталовложения”.</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инвестиции</w:t>
      </w:r>
      <w:r w:rsidR="00BF555A">
        <w:rPr>
          <w:sz w:val="28"/>
          <w:szCs w:val="20"/>
        </w:rPr>
        <w:t xml:space="preserve"> </w:t>
      </w:r>
      <w:r w:rsidRPr="00CD4F8E">
        <w:rPr>
          <w:sz w:val="28"/>
          <w:szCs w:val="20"/>
        </w:rPr>
        <w:t>представляют</w:t>
      </w:r>
      <w:r w:rsidR="00BF555A">
        <w:rPr>
          <w:sz w:val="28"/>
          <w:szCs w:val="20"/>
        </w:rPr>
        <w:t xml:space="preserve"> </w:t>
      </w:r>
      <w:r w:rsidRPr="00CD4F8E">
        <w:rPr>
          <w:sz w:val="28"/>
          <w:szCs w:val="20"/>
        </w:rPr>
        <w:t>собой</w:t>
      </w:r>
      <w:r w:rsidR="00BF555A">
        <w:rPr>
          <w:sz w:val="28"/>
          <w:szCs w:val="20"/>
        </w:rPr>
        <w:t xml:space="preserve"> </w:t>
      </w:r>
      <w:r w:rsidRPr="00CD4F8E">
        <w:rPr>
          <w:sz w:val="28"/>
          <w:szCs w:val="20"/>
        </w:rPr>
        <w:t>вложения</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во</w:t>
      </w:r>
      <w:r w:rsidR="00BF555A">
        <w:rPr>
          <w:sz w:val="28"/>
          <w:szCs w:val="20"/>
        </w:rPr>
        <w:t xml:space="preserve"> </w:t>
      </w:r>
      <w:r w:rsidRPr="00CD4F8E">
        <w:rPr>
          <w:sz w:val="28"/>
          <w:szCs w:val="20"/>
        </w:rPr>
        <w:t>всех</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формах</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целью</w:t>
      </w:r>
      <w:r w:rsidR="00BF555A">
        <w:rPr>
          <w:sz w:val="28"/>
          <w:szCs w:val="20"/>
        </w:rPr>
        <w:t xml:space="preserve"> </w:t>
      </w:r>
      <w:r w:rsidRPr="00CD4F8E">
        <w:rPr>
          <w:sz w:val="28"/>
          <w:szCs w:val="20"/>
        </w:rPr>
        <w:t>обеспечения</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роста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предстоящем</w:t>
      </w:r>
      <w:r w:rsidR="00BF555A">
        <w:rPr>
          <w:sz w:val="28"/>
          <w:szCs w:val="20"/>
        </w:rPr>
        <w:t xml:space="preserve"> </w:t>
      </w:r>
      <w:r w:rsidRPr="00CD4F8E">
        <w:rPr>
          <w:sz w:val="28"/>
          <w:szCs w:val="20"/>
        </w:rPr>
        <w:t>периоде,</w:t>
      </w:r>
      <w:r w:rsidR="00BF555A">
        <w:rPr>
          <w:sz w:val="28"/>
          <w:szCs w:val="20"/>
        </w:rPr>
        <w:t xml:space="preserve"> </w:t>
      </w:r>
      <w:r w:rsidRPr="00CD4F8E">
        <w:rPr>
          <w:sz w:val="28"/>
          <w:szCs w:val="20"/>
        </w:rPr>
        <w:t>получения</w:t>
      </w:r>
      <w:r w:rsidR="00BF555A">
        <w:rPr>
          <w:sz w:val="28"/>
          <w:szCs w:val="20"/>
        </w:rPr>
        <w:t xml:space="preserve"> </w:t>
      </w:r>
      <w:r w:rsidRPr="00CD4F8E">
        <w:rPr>
          <w:sz w:val="28"/>
          <w:szCs w:val="20"/>
        </w:rPr>
        <w:t>текущего</w:t>
      </w:r>
      <w:r w:rsidR="00BF555A">
        <w:rPr>
          <w:sz w:val="28"/>
          <w:szCs w:val="20"/>
        </w:rPr>
        <w:t xml:space="preserve"> </w:t>
      </w:r>
      <w:r w:rsidRPr="00CD4F8E">
        <w:rPr>
          <w:sz w:val="28"/>
          <w:szCs w:val="20"/>
        </w:rPr>
        <w:t>дохода</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решения</w:t>
      </w:r>
      <w:r w:rsidR="00BF555A">
        <w:rPr>
          <w:sz w:val="28"/>
          <w:szCs w:val="20"/>
        </w:rPr>
        <w:t xml:space="preserve"> </w:t>
      </w:r>
      <w:r w:rsidRPr="00CD4F8E">
        <w:rPr>
          <w:sz w:val="28"/>
          <w:szCs w:val="20"/>
        </w:rPr>
        <w:t>определённых</w:t>
      </w:r>
      <w:r w:rsidR="00BF555A">
        <w:rPr>
          <w:sz w:val="28"/>
          <w:szCs w:val="20"/>
        </w:rPr>
        <w:t xml:space="preserve"> </w:t>
      </w:r>
      <w:r w:rsidRPr="00CD4F8E">
        <w:rPr>
          <w:sz w:val="28"/>
          <w:szCs w:val="20"/>
        </w:rPr>
        <w:t>социальных</w:t>
      </w:r>
      <w:r w:rsidR="00BF555A">
        <w:rPr>
          <w:sz w:val="28"/>
          <w:szCs w:val="20"/>
        </w:rPr>
        <w:t xml:space="preserve"> </w:t>
      </w:r>
      <w:r w:rsidRPr="00CD4F8E">
        <w:rPr>
          <w:sz w:val="28"/>
          <w:szCs w:val="20"/>
        </w:rPr>
        <w:t>задач.</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Многообразие</w:t>
      </w:r>
      <w:r w:rsidR="00BF555A">
        <w:rPr>
          <w:sz w:val="28"/>
          <w:szCs w:val="20"/>
        </w:rPr>
        <w:t xml:space="preserve"> </w:t>
      </w:r>
      <w:r w:rsidRPr="00CD4F8E">
        <w:rPr>
          <w:sz w:val="28"/>
          <w:szCs w:val="20"/>
        </w:rPr>
        <w:t>форм</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видов</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осуществляемых</w:t>
      </w:r>
      <w:r w:rsidR="00BF555A">
        <w:rPr>
          <w:sz w:val="28"/>
          <w:szCs w:val="20"/>
        </w:rPr>
        <w:t xml:space="preserve"> </w:t>
      </w:r>
      <w:r w:rsidRPr="00CD4F8E">
        <w:rPr>
          <w:sz w:val="28"/>
          <w:szCs w:val="20"/>
        </w:rPr>
        <w:t>предприятием,</w:t>
      </w:r>
      <w:r w:rsidR="00BF555A">
        <w:rPr>
          <w:sz w:val="28"/>
          <w:szCs w:val="20"/>
        </w:rPr>
        <w:t xml:space="preserve"> </w:t>
      </w:r>
      <w:r w:rsidRPr="00CD4F8E">
        <w:rPr>
          <w:sz w:val="28"/>
          <w:szCs w:val="20"/>
        </w:rPr>
        <w:t>потребовало</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классификации,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которой</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первом</w:t>
      </w:r>
      <w:r w:rsidR="00BF555A">
        <w:rPr>
          <w:sz w:val="28"/>
          <w:szCs w:val="20"/>
        </w:rPr>
        <w:t xml:space="preserve"> </w:t>
      </w:r>
      <w:r w:rsidRPr="00CD4F8E">
        <w:rPr>
          <w:sz w:val="28"/>
          <w:szCs w:val="20"/>
        </w:rPr>
        <w:t>месте</w:t>
      </w:r>
      <w:r w:rsidR="00BF555A">
        <w:rPr>
          <w:sz w:val="28"/>
          <w:szCs w:val="20"/>
        </w:rPr>
        <w:t xml:space="preserve"> </w:t>
      </w:r>
      <w:r w:rsidRPr="00CD4F8E">
        <w:rPr>
          <w:sz w:val="28"/>
          <w:szCs w:val="20"/>
        </w:rPr>
        <w:t>стоят</w:t>
      </w:r>
      <w:r w:rsidR="00BF555A">
        <w:rPr>
          <w:sz w:val="28"/>
          <w:szCs w:val="20"/>
        </w:rPr>
        <w:t xml:space="preserve"> </w:t>
      </w:r>
      <w:r w:rsidRPr="00CD4F8E">
        <w:rPr>
          <w:sz w:val="28"/>
          <w:szCs w:val="20"/>
        </w:rPr>
        <w:t>реальные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финансовые</w:t>
      </w:r>
      <w:r w:rsidR="00BF555A">
        <w:rPr>
          <w:sz w:val="28"/>
          <w:szCs w:val="20"/>
        </w:rPr>
        <w:t xml:space="preserve"> </w:t>
      </w:r>
      <w:r w:rsidRPr="00CD4F8E">
        <w:rPr>
          <w:sz w:val="28"/>
          <w:szCs w:val="20"/>
        </w:rPr>
        <w:t>инвестиции.</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Реальные</w:t>
      </w:r>
      <w:r w:rsidR="00BF555A">
        <w:rPr>
          <w:sz w:val="28"/>
          <w:szCs w:val="20"/>
        </w:rPr>
        <w:t xml:space="preserve"> </w:t>
      </w:r>
      <w:r w:rsidRPr="00CD4F8E">
        <w:rPr>
          <w:sz w:val="28"/>
          <w:szCs w:val="20"/>
        </w:rPr>
        <w:t>инвестиции</w:t>
      </w:r>
      <w:r w:rsidR="00BF555A">
        <w:rPr>
          <w:sz w:val="28"/>
          <w:szCs w:val="20"/>
        </w:rPr>
        <w:t xml:space="preserve"> </w:t>
      </w:r>
      <w:r w:rsidRPr="00CD4F8E">
        <w:rPr>
          <w:sz w:val="28"/>
          <w:szCs w:val="20"/>
        </w:rPr>
        <w:t>характеризуют</w:t>
      </w:r>
      <w:r w:rsidR="00BF555A">
        <w:rPr>
          <w:sz w:val="28"/>
          <w:szCs w:val="20"/>
        </w:rPr>
        <w:t xml:space="preserve"> </w:t>
      </w:r>
      <w:r w:rsidRPr="00CD4F8E">
        <w:rPr>
          <w:sz w:val="28"/>
          <w:szCs w:val="20"/>
        </w:rPr>
        <w:t>вложения</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воспроизводство</w:t>
      </w:r>
      <w:r w:rsidR="00BF555A">
        <w:rPr>
          <w:sz w:val="28"/>
          <w:szCs w:val="20"/>
        </w:rPr>
        <w:t xml:space="preserve"> </w:t>
      </w:r>
      <w:r w:rsidRPr="00CD4F8E">
        <w:rPr>
          <w:sz w:val="28"/>
          <w:szCs w:val="20"/>
        </w:rPr>
        <w:t>основных</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инновационные</w:t>
      </w:r>
      <w:r w:rsidR="00BF555A">
        <w:rPr>
          <w:sz w:val="28"/>
          <w:szCs w:val="20"/>
        </w:rPr>
        <w:t xml:space="preserve"> </w:t>
      </w:r>
      <w:r w:rsidRPr="00CD4F8E">
        <w:rPr>
          <w:sz w:val="28"/>
          <w:szCs w:val="20"/>
        </w:rPr>
        <w:t>нематериальные</w:t>
      </w:r>
      <w:r w:rsidR="00BF555A">
        <w:rPr>
          <w:sz w:val="28"/>
          <w:szCs w:val="20"/>
        </w:rPr>
        <w:t xml:space="preserve"> </w:t>
      </w:r>
      <w:r w:rsidRPr="00CD4F8E">
        <w:rPr>
          <w:sz w:val="28"/>
          <w:szCs w:val="20"/>
        </w:rPr>
        <w:t>активы,</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прирост</w:t>
      </w:r>
      <w:r w:rsidR="00BF555A">
        <w:rPr>
          <w:sz w:val="28"/>
          <w:szCs w:val="20"/>
        </w:rPr>
        <w:t xml:space="preserve"> </w:t>
      </w:r>
      <w:r w:rsidRPr="00CD4F8E">
        <w:rPr>
          <w:sz w:val="28"/>
          <w:szCs w:val="20"/>
        </w:rPr>
        <w:t>запасов</w:t>
      </w:r>
      <w:r w:rsidR="00BF555A">
        <w:rPr>
          <w:sz w:val="28"/>
          <w:szCs w:val="20"/>
        </w:rPr>
        <w:t xml:space="preserve"> </w:t>
      </w:r>
      <w:r w:rsidRPr="00CD4F8E">
        <w:rPr>
          <w:sz w:val="28"/>
          <w:szCs w:val="20"/>
        </w:rPr>
        <w:t>товарно-материальных</w:t>
      </w:r>
      <w:r w:rsidR="00BF555A">
        <w:rPr>
          <w:sz w:val="28"/>
          <w:szCs w:val="20"/>
        </w:rPr>
        <w:t xml:space="preserve"> </w:t>
      </w:r>
      <w:r w:rsidRPr="00CD4F8E">
        <w:rPr>
          <w:sz w:val="28"/>
          <w:szCs w:val="20"/>
        </w:rPr>
        <w:t>ценностей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другие</w:t>
      </w:r>
      <w:r w:rsidR="00BF555A">
        <w:rPr>
          <w:sz w:val="28"/>
          <w:szCs w:val="20"/>
        </w:rPr>
        <w:t xml:space="preserve"> </w:t>
      </w:r>
      <w:r w:rsidRPr="00CD4F8E">
        <w:rPr>
          <w:sz w:val="28"/>
          <w:szCs w:val="20"/>
        </w:rPr>
        <w:t>объекты</w:t>
      </w:r>
      <w:r w:rsidR="00BF555A">
        <w:rPr>
          <w:sz w:val="28"/>
          <w:szCs w:val="20"/>
        </w:rPr>
        <w:t xml:space="preserve"> </w:t>
      </w:r>
      <w:r w:rsidRPr="00CD4F8E">
        <w:rPr>
          <w:sz w:val="28"/>
          <w:szCs w:val="20"/>
        </w:rPr>
        <w:t>инвестирования,</w:t>
      </w:r>
      <w:r w:rsidR="00BF555A">
        <w:rPr>
          <w:sz w:val="28"/>
          <w:szCs w:val="20"/>
        </w:rPr>
        <w:t xml:space="preserve"> </w:t>
      </w:r>
      <w:r w:rsidRPr="00CD4F8E">
        <w:rPr>
          <w:sz w:val="28"/>
          <w:szCs w:val="20"/>
        </w:rPr>
        <w:t>связанные</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осуществлением</w:t>
      </w:r>
      <w:r w:rsidR="00BF555A">
        <w:rPr>
          <w:sz w:val="28"/>
          <w:szCs w:val="20"/>
        </w:rPr>
        <w:t xml:space="preserve"> </w:t>
      </w:r>
      <w:r w:rsidRPr="00CD4F8E">
        <w:rPr>
          <w:sz w:val="28"/>
          <w:szCs w:val="20"/>
        </w:rPr>
        <w:t>операционной</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предприятия</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улучшением</w:t>
      </w:r>
      <w:r w:rsidR="00BF555A">
        <w:rPr>
          <w:sz w:val="28"/>
          <w:szCs w:val="20"/>
        </w:rPr>
        <w:t xml:space="preserve"> </w:t>
      </w:r>
      <w:r w:rsidRPr="00CD4F8E">
        <w:rPr>
          <w:sz w:val="28"/>
          <w:szCs w:val="20"/>
        </w:rPr>
        <w:t>условий</w:t>
      </w:r>
      <w:r w:rsidR="00BF555A">
        <w:rPr>
          <w:sz w:val="28"/>
          <w:szCs w:val="20"/>
        </w:rPr>
        <w:t xml:space="preserve"> </w:t>
      </w:r>
      <w:r w:rsidRPr="00CD4F8E">
        <w:rPr>
          <w:sz w:val="28"/>
          <w:szCs w:val="20"/>
        </w:rPr>
        <w:t>труда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быта</w:t>
      </w:r>
      <w:r w:rsidR="00BF555A">
        <w:rPr>
          <w:sz w:val="28"/>
          <w:szCs w:val="20"/>
        </w:rPr>
        <w:t xml:space="preserve"> </w:t>
      </w:r>
      <w:r w:rsidRPr="00CD4F8E">
        <w:rPr>
          <w:sz w:val="28"/>
          <w:szCs w:val="20"/>
        </w:rPr>
        <w:t>персонала.</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Финансовые</w:t>
      </w:r>
      <w:r w:rsidR="00BF555A">
        <w:rPr>
          <w:sz w:val="28"/>
          <w:szCs w:val="20"/>
        </w:rPr>
        <w:t xml:space="preserve"> </w:t>
      </w:r>
      <w:r w:rsidRPr="00CD4F8E">
        <w:rPr>
          <w:sz w:val="28"/>
          <w:szCs w:val="20"/>
        </w:rPr>
        <w:t>инвестиции</w:t>
      </w:r>
      <w:r w:rsidR="00BF555A">
        <w:rPr>
          <w:sz w:val="28"/>
          <w:szCs w:val="20"/>
        </w:rPr>
        <w:t xml:space="preserve"> </w:t>
      </w:r>
      <w:r w:rsidRPr="00CD4F8E">
        <w:rPr>
          <w:sz w:val="28"/>
          <w:szCs w:val="20"/>
        </w:rPr>
        <w:t>характеризуют</w:t>
      </w:r>
      <w:r w:rsidR="00BF555A">
        <w:rPr>
          <w:sz w:val="28"/>
          <w:szCs w:val="20"/>
        </w:rPr>
        <w:t xml:space="preserve"> </w:t>
      </w:r>
      <w:r w:rsidRPr="00CD4F8E">
        <w:rPr>
          <w:sz w:val="28"/>
          <w:szCs w:val="20"/>
        </w:rPr>
        <w:t>вложения</w:t>
      </w:r>
      <w:r w:rsidR="00BF555A">
        <w:rPr>
          <w:sz w:val="28"/>
          <w:szCs w:val="20"/>
        </w:rPr>
        <w:t xml:space="preserve"> </w:t>
      </w:r>
      <w:r w:rsidRPr="00CD4F8E">
        <w:rPr>
          <w:sz w:val="28"/>
          <w:szCs w:val="20"/>
        </w:rPr>
        <w:t>капитала</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различные</w:t>
      </w:r>
      <w:r w:rsidR="00BF555A">
        <w:rPr>
          <w:sz w:val="28"/>
          <w:szCs w:val="20"/>
        </w:rPr>
        <w:t xml:space="preserve"> </w:t>
      </w:r>
      <w:r w:rsidRPr="00CD4F8E">
        <w:rPr>
          <w:sz w:val="28"/>
          <w:szCs w:val="20"/>
        </w:rPr>
        <w:t>финансовые</w:t>
      </w:r>
      <w:r w:rsidR="00BF555A">
        <w:rPr>
          <w:sz w:val="28"/>
          <w:szCs w:val="20"/>
        </w:rPr>
        <w:t xml:space="preserve"> </w:t>
      </w:r>
      <w:r w:rsidRPr="00CD4F8E">
        <w:rPr>
          <w:sz w:val="28"/>
          <w:szCs w:val="20"/>
        </w:rPr>
        <w:t>инструменты,</w:t>
      </w:r>
      <w:r w:rsidR="00BF555A">
        <w:rPr>
          <w:sz w:val="28"/>
          <w:szCs w:val="20"/>
        </w:rPr>
        <w:t xml:space="preserve"> </w:t>
      </w:r>
      <w:r w:rsidRPr="00CD4F8E">
        <w:rPr>
          <w:sz w:val="28"/>
          <w:szCs w:val="20"/>
        </w:rPr>
        <w:t>главным</w:t>
      </w:r>
      <w:r w:rsidR="00BF555A">
        <w:rPr>
          <w:sz w:val="28"/>
          <w:szCs w:val="20"/>
        </w:rPr>
        <w:t xml:space="preserve"> </w:t>
      </w:r>
      <w:r w:rsidRPr="00CD4F8E">
        <w:rPr>
          <w:sz w:val="28"/>
          <w:szCs w:val="20"/>
        </w:rPr>
        <w:t>образом</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ценные</w:t>
      </w:r>
      <w:r w:rsidR="00BF555A">
        <w:rPr>
          <w:sz w:val="28"/>
          <w:szCs w:val="20"/>
        </w:rPr>
        <w:t xml:space="preserve"> </w:t>
      </w:r>
      <w:r w:rsidRPr="00CD4F8E">
        <w:rPr>
          <w:sz w:val="28"/>
          <w:szCs w:val="20"/>
        </w:rPr>
        <w:t>бумаги</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целью</w:t>
      </w:r>
      <w:r w:rsidR="00BF555A">
        <w:rPr>
          <w:sz w:val="28"/>
          <w:szCs w:val="20"/>
        </w:rPr>
        <w:t xml:space="preserve"> </w:t>
      </w:r>
      <w:r w:rsidRPr="00CD4F8E">
        <w:rPr>
          <w:sz w:val="28"/>
          <w:szCs w:val="20"/>
        </w:rPr>
        <w:t>получения</w:t>
      </w:r>
      <w:r w:rsidR="00BF555A">
        <w:rPr>
          <w:sz w:val="28"/>
          <w:szCs w:val="20"/>
        </w:rPr>
        <w:t xml:space="preserve"> </w:t>
      </w:r>
      <w:r w:rsidRPr="00CD4F8E">
        <w:rPr>
          <w:sz w:val="28"/>
          <w:szCs w:val="20"/>
        </w:rPr>
        <w:t>дохода.</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Инвестирование</w:t>
      </w:r>
      <w:r w:rsidR="00BF555A">
        <w:rPr>
          <w:sz w:val="28"/>
          <w:szCs w:val="20"/>
        </w:rPr>
        <w:t xml:space="preserve"> </w:t>
      </w:r>
      <w:r w:rsidRPr="00CD4F8E">
        <w:rPr>
          <w:sz w:val="28"/>
          <w:szCs w:val="20"/>
        </w:rPr>
        <w:t>представляет</w:t>
      </w:r>
      <w:r w:rsidR="00BF555A">
        <w:rPr>
          <w:sz w:val="28"/>
          <w:szCs w:val="20"/>
        </w:rPr>
        <w:t xml:space="preserve"> </w:t>
      </w:r>
      <w:r w:rsidRPr="00CD4F8E">
        <w:rPr>
          <w:sz w:val="28"/>
          <w:szCs w:val="20"/>
        </w:rPr>
        <w:t>собой</w:t>
      </w:r>
      <w:r w:rsidR="00BF555A">
        <w:rPr>
          <w:sz w:val="28"/>
          <w:szCs w:val="20"/>
        </w:rPr>
        <w:t xml:space="preserve"> </w:t>
      </w:r>
      <w:r w:rsidRPr="00CD4F8E">
        <w:rPr>
          <w:sz w:val="28"/>
          <w:szCs w:val="20"/>
        </w:rPr>
        <w:t>один</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наиболее</w:t>
      </w:r>
      <w:r w:rsidR="00BF555A">
        <w:rPr>
          <w:sz w:val="28"/>
          <w:szCs w:val="20"/>
        </w:rPr>
        <w:t xml:space="preserve"> </w:t>
      </w:r>
      <w:r w:rsidRPr="00CD4F8E">
        <w:rPr>
          <w:sz w:val="28"/>
          <w:szCs w:val="20"/>
        </w:rPr>
        <w:t>важных</w:t>
      </w:r>
      <w:r w:rsidR="00BF555A">
        <w:rPr>
          <w:sz w:val="28"/>
          <w:szCs w:val="20"/>
        </w:rPr>
        <w:t xml:space="preserve"> </w:t>
      </w:r>
      <w:r w:rsidRPr="00CD4F8E">
        <w:rPr>
          <w:sz w:val="28"/>
          <w:szCs w:val="20"/>
        </w:rPr>
        <w:t>аспектов</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любой</w:t>
      </w:r>
      <w:r w:rsidR="00BF555A">
        <w:rPr>
          <w:sz w:val="28"/>
          <w:szCs w:val="20"/>
        </w:rPr>
        <w:t xml:space="preserve"> </w:t>
      </w:r>
      <w:r w:rsidRPr="00CD4F8E">
        <w:rPr>
          <w:sz w:val="28"/>
          <w:szCs w:val="20"/>
        </w:rPr>
        <w:t>развивающейся</w:t>
      </w:r>
      <w:r w:rsidR="00BF555A">
        <w:rPr>
          <w:sz w:val="28"/>
          <w:szCs w:val="20"/>
        </w:rPr>
        <w:t xml:space="preserve"> </w:t>
      </w:r>
      <w:r w:rsidRPr="00CD4F8E">
        <w:rPr>
          <w:sz w:val="28"/>
          <w:szCs w:val="20"/>
        </w:rPr>
        <w:t>организации.</w:t>
      </w:r>
      <w:r w:rsidR="00BF555A">
        <w:rPr>
          <w:sz w:val="28"/>
          <w:szCs w:val="20"/>
        </w:rPr>
        <w:t xml:space="preserve"> </w:t>
      </w:r>
      <w:r w:rsidRPr="00CD4F8E">
        <w:rPr>
          <w:sz w:val="28"/>
          <w:szCs w:val="20"/>
        </w:rPr>
        <w:t>Причины,</w:t>
      </w:r>
      <w:r w:rsidR="00BF555A">
        <w:rPr>
          <w:sz w:val="28"/>
          <w:szCs w:val="20"/>
        </w:rPr>
        <w:t xml:space="preserve"> </w:t>
      </w:r>
      <w:r w:rsidRPr="00CD4F8E">
        <w:rPr>
          <w:sz w:val="28"/>
          <w:szCs w:val="20"/>
        </w:rPr>
        <w:t>обусловливающие</w:t>
      </w:r>
      <w:r w:rsidR="00BF555A">
        <w:rPr>
          <w:sz w:val="28"/>
          <w:szCs w:val="20"/>
        </w:rPr>
        <w:t xml:space="preserve"> </w:t>
      </w:r>
      <w:r w:rsidRPr="00CD4F8E">
        <w:rPr>
          <w:sz w:val="28"/>
          <w:szCs w:val="20"/>
        </w:rPr>
        <w:t>необходимость</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могут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различными,</w:t>
      </w:r>
      <w:r w:rsidR="00BF555A">
        <w:rPr>
          <w:sz w:val="28"/>
          <w:szCs w:val="20"/>
        </w:rPr>
        <w:t xml:space="preserve"> </w:t>
      </w:r>
      <w:r w:rsidRPr="00CD4F8E">
        <w:rPr>
          <w:sz w:val="28"/>
          <w:szCs w:val="20"/>
        </w:rPr>
        <w:t>однако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целом</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можно</w:t>
      </w:r>
      <w:r w:rsidR="00BF555A">
        <w:rPr>
          <w:sz w:val="28"/>
          <w:szCs w:val="20"/>
        </w:rPr>
        <w:t xml:space="preserve"> </w:t>
      </w:r>
      <w:r w:rsidRPr="00CD4F8E">
        <w:rPr>
          <w:sz w:val="28"/>
          <w:szCs w:val="20"/>
        </w:rPr>
        <w:t>подразделить</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три</w:t>
      </w:r>
      <w:r w:rsidR="00BF555A">
        <w:rPr>
          <w:sz w:val="28"/>
          <w:szCs w:val="20"/>
        </w:rPr>
        <w:t xml:space="preserve"> </w:t>
      </w:r>
      <w:r w:rsidRPr="00CD4F8E">
        <w:rPr>
          <w:sz w:val="28"/>
          <w:szCs w:val="20"/>
        </w:rPr>
        <w:t>вида:</w:t>
      </w:r>
      <w:r w:rsidR="00BF555A">
        <w:rPr>
          <w:sz w:val="28"/>
          <w:szCs w:val="20"/>
        </w:rPr>
        <w:t xml:space="preserve"> </w:t>
      </w:r>
      <w:r w:rsidRPr="00CD4F8E">
        <w:rPr>
          <w:sz w:val="28"/>
          <w:szCs w:val="20"/>
        </w:rPr>
        <w:t>обновление</w:t>
      </w:r>
      <w:r w:rsidR="00BF555A">
        <w:rPr>
          <w:sz w:val="28"/>
          <w:szCs w:val="20"/>
        </w:rPr>
        <w:t xml:space="preserve"> </w:t>
      </w:r>
      <w:r w:rsidRPr="00CD4F8E">
        <w:rPr>
          <w:sz w:val="28"/>
          <w:szCs w:val="20"/>
        </w:rPr>
        <w:t>имеющейся</w:t>
      </w:r>
      <w:r w:rsidR="00BF555A">
        <w:rPr>
          <w:sz w:val="28"/>
          <w:szCs w:val="20"/>
        </w:rPr>
        <w:t xml:space="preserve"> </w:t>
      </w:r>
      <w:r w:rsidRPr="00CD4F8E">
        <w:rPr>
          <w:sz w:val="28"/>
          <w:szCs w:val="20"/>
        </w:rPr>
        <w:t>материально-технической</w:t>
      </w:r>
      <w:r w:rsidR="00BF555A">
        <w:rPr>
          <w:sz w:val="28"/>
          <w:szCs w:val="20"/>
        </w:rPr>
        <w:t xml:space="preserve"> </w:t>
      </w:r>
      <w:r w:rsidRPr="00CD4F8E">
        <w:rPr>
          <w:sz w:val="28"/>
          <w:szCs w:val="20"/>
        </w:rPr>
        <w:t>базы,</w:t>
      </w:r>
      <w:r w:rsidR="00BF555A">
        <w:rPr>
          <w:sz w:val="28"/>
          <w:szCs w:val="20"/>
        </w:rPr>
        <w:t xml:space="preserve"> </w:t>
      </w:r>
      <w:r w:rsidRPr="00CD4F8E">
        <w:rPr>
          <w:sz w:val="28"/>
          <w:szCs w:val="20"/>
        </w:rPr>
        <w:t>наращивание</w:t>
      </w:r>
      <w:r w:rsidR="00BF555A">
        <w:rPr>
          <w:sz w:val="28"/>
          <w:szCs w:val="20"/>
        </w:rPr>
        <w:t xml:space="preserve"> </w:t>
      </w:r>
      <w:r w:rsidRPr="00CD4F8E">
        <w:rPr>
          <w:sz w:val="28"/>
          <w:szCs w:val="20"/>
        </w:rPr>
        <w:t>объемов</w:t>
      </w:r>
      <w:r w:rsidR="00BF555A">
        <w:rPr>
          <w:sz w:val="28"/>
          <w:szCs w:val="20"/>
        </w:rPr>
        <w:t xml:space="preserve"> </w:t>
      </w:r>
      <w:r w:rsidRPr="00CD4F8E">
        <w:rPr>
          <w:sz w:val="28"/>
          <w:szCs w:val="20"/>
        </w:rPr>
        <w:t>производственной</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освоение</w:t>
      </w:r>
      <w:r w:rsidR="00BF555A">
        <w:rPr>
          <w:sz w:val="28"/>
          <w:szCs w:val="20"/>
        </w:rPr>
        <w:t xml:space="preserve"> </w:t>
      </w:r>
      <w:r w:rsidRPr="00CD4F8E">
        <w:rPr>
          <w:sz w:val="28"/>
          <w:szCs w:val="20"/>
        </w:rPr>
        <w:t>новых</w:t>
      </w:r>
      <w:r w:rsidR="00BF555A">
        <w:rPr>
          <w:sz w:val="28"/>
          <w:szCs w:val="20"/>
        </w:rPr>
        <w:t xml:space="preserve"> </w:t>
      </w:r>
      <w:r w:rsidRPr="00CD4F8E">
        <w:rPr>
          <w:sz w:val="28"/>
          <w:szCs w:val="20"/>
        </w:rPr>
        <w:t>видов</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учётом</w:t>
      </w:r>
      <w:r w:rsidR="00BF555A">
        <w:rPr>
          <w:sz w:val="28"/>
          <w:szCs w:val="20"/>
        </w:rPr>
        <w:t xml:space="preserve"> </w:t>
      </w:r>
      <w:r w:rsidRPr="00CD4F8E">
        <w:rPr>
          <w:sz w:val="28"/>
          <w:szCs w:val="20"/>
        </w:rPr>
        <w:t>этого</w:t>
      </w:r>
      <w:r w:rsidR="00BF555A">
        <w:rPr>
          <w:sz w:val="28"/>
          <w:szCs w:val="20"/>
        </w:rPr>
        <w:t xml:space="preserve"> </w:t>
      </w:r>
      <w:r w:rsidRPr="00CD4F8E">
        <w:rPr>
          <w:sz w:val="28"/>
          <w:szCs w:val="20"/>
        </w:rPr>
        <w:t>формируется</w:t>
      </w:r>
      <w:r w:rsidR="00BF555A">
        <w:rPr>
          <w:sz w:val="28"/>
          <w:szCs w:val="20"/>
        </w:rPr>
        <w:t xml:space="preserve"> </w:t>
      </w:r>
      <w:r w:rsidRPr="00CD4F8E">
        <w:rPr>
          <w:sz w:val="28"/>
          <w:szCs w:val="20"/>
        </w:rPr>
        <w:t>содержание</w:t>
      </w:r>
      <w:r w:rsidR="00BF555A">
        <w:rPr>
          <w:sz w:val="28"/>
          <w:szCs w:val="20"/>
        </w:rPr>
        <w:t xml:space="preserve"> </w:t>
      </w:r>
      <w:r w:rsidRPr="00CD4F8E">
        <w:rPr>
          <w:sz w:val="28"/>
          <w:szCs w:val="20"/>
        </w:rPr>
        <w:t>инвестиционной</w:t>
      </w:r>
      <w:r w:rsidR="00BF555A">
        <w:rPr>
          <w:sz w:val="28"/>
          <w:szCs w:val="20"/>
        </w:rPr>
        <w:t xml:space="preserve"> </w:t>
      </w:r>
      <w:r w:rsidRPr="00CD4F8E">
        <w:rPr>
          <w:sz w:val="28"/>
          <w:szCs w:val="20"/>
        </w:rPr>
        <w:t>политики</w:t>
      </w:r>
      <w:r w:rsidR="00BF555A">
        <w:rPr>
          <w:sz w:val="28"/>
          <w:szCs w:val="20"/>
        </w:rPr>
        <w:t xml:space="preserve"> </w:t>
      </w:r>
      <w:r w:rsidRPr="00CD4F8E">
        <w:rPr>
          <w:sz w:val="28"/>
          <w:szCs w:val="20"/>
        </w:rPr>
        <w:t>предприятия,</w:t>
      </w:r>
      <w:r w:rsidR="00BF555A">
        <w:rPr>
          <w:sz w:val="28"/>
          <w:szCs w:val="20"/>
        </w:rPr>
        <w:t xml:space="preserve"> </w:t>
      </w:r>
      <w:r w:rsidRPr="00CD4F8E">
        <w:rPr>
          <w:sz w:val="28"/>
          <w:szCs w:val="20"/>
        </w:rPr>
        <w:t>представляющей</w:t>
      </w:r>
      <w:r w:rsidR="00BF555A">
        <w:rPr>
          <w:sz w:val="28"/>
          <w:szCs w:val="20"/>
        </w:rPr>
        <w:t xml:space="preserve"> </w:t>
      </w:r>
      <w:r w:rsidRPr="00CD4F8E">
        <w:rPr>
          <w:sz w:val="28"/>
          <w:szCs w:val="20"/>
        </w:rPr>
        <w:t>собой</w:t>
      </w:r>
      <w:r w:rsidR="00BF555A">
        <w:rPr>
          <w:sz w:val="28"/>
          <w:szCs w:val="20"/>
        </w:rPr>
        <w:t xml:space="preserve"> </w:t>
      </w:r>
      <w:r w:rsidRPr="00CD4F8E">
        <w:rPr>
          <w:sz w:val="28"/>
          <w:szCs w:val="20"/>
        </w:rPr>
        <w:t>часть</w:t>
      </w:r>
      <w:r w:rsidR="00BF555A">
        <w:rPr>
          <w:sz w:val="28"/>
          <w:szCs w:val="20"/>
        </w:rPr>
        <w:t xml:space="preserve"> </w:t>
      </w:r>
      <w:r w:rsidRPr="00CD4F8E">
        <w:rPr>
          <w:sz w:val="28"/>
          <w:szCs w:val="20"/>
        </w:rPr>
        <w:t>общей</w:t>
      </w:r>
      <w:r w:rsidR="00BF555A">
        <w:rPr>
          <w:sz w:val="28"/>
          <w:szCs w:val="20"/>
        </w:rPr>
        <w:t xml:space="preserve"> </w:t>
      </w:r>
      <w:r w:rsidRPr="00CD4F8E">
        <w:rPr>
          <w:sz w:val="28"/>
          <w:szCs w:val="20"/>
        </w:rPr>
        <w:t>финансовой</w:t>
      </w:r>
      <w:r w:rsidR="00BF555A">
        <w:rPr>
          <w:sz w:val="28"/>
          <w:szCs w:val="20"/>
        </w:rPr>
        <w:t xml:space="preserve"> </w:t>
      </w:r>
      <w:r w:rsidRPr="00CD4F8E">
        <w:rPr>
          <w:sz w:val="28"/>
          <w:szCs w:val="20"/>
        </w:rPr>
        <w:t>стратегии</w:t>
      </w:r>
      <w:r w:rsidR="00BF555A">
        <w:rPr>
          <w:sz w:val="28"/>
          <w:szCs w:val="20"/>
        </w:rPr>
        <w:t xml:space="preserve"> </w:t>
      </w:r>
      <w:r w:rsidRPr="00CD4F8E">
        <w:rPr>
          <w:sz w:val="28"/>
          <w:szCs w:val="20"/>
        </w:rPr>
        <w:t>предприятия.</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В</w:t>
      </w:r>
      <w:r w:rsidR="00BF555A">
        <w:rPr>
          <w:sz w:val="28"/>
          <w:szCs w:val="20"/>
        </w:rPr>
        <w:t xml:space="preserve"> </w:t>
      </w:r>
      <w:r w:rsidRPr="00CD4F8E">
        <w:rPr>
          <w:sz w:val="28"/>
          <w:szCs w:val="20"/>
        </w:rPr>
        <w:t>инвестиционной</w:t>
      </w:r>
      <w:r w:rsidR="00BF555A">
        <w:rPr>
          <w:sz w:val="28"/>
          <w:szCs w:val="20"/>
        </w:rPr>
        <w:t xml:space="preserve"> </w:t>
      </w:r>
      <w:r w:rsidRPr="00CD4F8E">
        <w:rPr>
          <w:sz w:val="28"/>
          <w:szCs w:val="20"/>
        </w:rPr>
        <w:t>политике</w:t>
      </w:r>
      <w:r w:rsidR="00BF555A">
        <w:rPr>
          <w:sz w:val="28"/>
          <w:szCs w:val="20"/>
        </w:rPr>
        <w:t xml:space="preserve"> </w:t>
      </w:r>
      <w:r w:rsidRPr="00CD4F8E">
        <w:rPr>
          <w:sz w:val="28"/>
          <w:szCs w:val="20"/>
        </w:rPr>
        <w:t>расписываются</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планируемые</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использованию</w:t>
      </w:r>
      <w:r w:rsidR="00BF555A">
        <w:rPr>
          <w:sz w:val="28"/>
          <w:szCs w:val="20"/>
        </w:rPr>
        <w:t xml:space="preserve"> </w:t>
      </w:r>
      <w:r w:rsidRPr="00CD4F8E">
        <w:rPr>
          <w:sz w:val="28"/>
          <w:szCs w:val="20"/>
        </w:rPr>
        <w:t>предприятием</w:t>
      </w:r>
      <w:r w:rsidR="00BF555A">
        <w:rPr>
          <w:sz w:val="28"/>
          <w:szCs w:val="20"/>
        </w:rPr>
        <w:t xml:space="preserve"> </w:t>
      </w:r>
      <w:r w:rsidRPr="00CD4F8E">
        <w:rPr>
          <w:sz w:val="28"/>
          <w:szCs w:val="20"/>
        </w:rPr>
        <w:t>формы</w:t>
      </w:r>
      <w:r w:rsidR="00BF555A">
        <w:rPr>
          <w:sz w:val="28"/>
          <w:szCs w:val="20"/>
        </w:rPr>
        <w:t xml:space="preserve"> </w:t>
      </w:r>
      <w:r w:rsidRPr="00CD4F8E">
        <w:rPr>
          <w:sz w:val="28"/>
          <w:szCs w:val="20"/>
        </w:rPr>
        <w:t>реальных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особенности</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ими,</w:t>
      </w:r>
      <w:r w:rsidR="00BF555A">
        <w:rPr>
          <w:sz w:val="28"/>
          <w:szCs w:val="20"/>
        </w:rPr>
        <w:t xml:space="preserve"> </w:t>
      </w:r>
      <w:r w:rsidRPr="00CD4F8E">
        <w:rPr>
          <w:sz w:val="28"/>
          <w:szCs w:val="20"/>
        </w:rPr>
        <w:t>так</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планируемые</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использованию</w:t>
      </w:r>
      <w:r w:rsidR="00BF555A">
        <w:rPr>
          <w:sz w:val="28"/>
          <w:szCs w:val="20"/>
        </w:rPr>
        <w:t xml:space="preserve"> </w:t>
      </w:r>
      <w:r w:rsidRPr="00CD4F8E">
        <w:rPr>
          <w:sz w:val="28"/>
          <w:szCs w:val="20"/>
        </w:rPr>
        <w:t>формы</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особенности</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ими.</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этом</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формирование</w:t>
      </w:r>
      <w:r w:rsidR="00BF555A">
        <w:rPr>
          <w:sz w:val="28"/>
          <w:szCs w:val="20"/>
        </w:rPr>
        <w:t xml:space="preserve"> </w:t>
      </w:r>
      <w:r w:rsidRPr="00CD4F8E">
        <w:rPr>
          <w:sz w:val="28"/>
          <w:szCs w:val="20"/>
        </w:rPr>
        <w:t>политики</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инвестициями</w:t>
      </w:r>
      <w:r w:rsidR="00BF555A">
        <w:rPr>
          <w:sz w:val="28"/>
          <w:szCs w:val="20"/>
        </w:rPr>
        <w:t xml:space="preserve"> </w:t>
      </w:r>
      <w:r w:rsidRPr="00CD4F8E">
        <w:rPr>
          <w:sz w:val="28"/>
          <w:szCs w:val="20"/>
        </w:rPr>
        <w:t>включаются:</w:t>
      </w:r>
      <w:r w:rsidR="00BF555A">
        <w:rPr>
          <w:sz w:val="28"/>
          <w:szCs w:val="20"/>
        </w:rPr>
        <w:t xml:space="preserve"> </w:t>
      </w:r>
      <w:r w:rsidRPr="00CD4F8E">
        <w:rPr>
          <w:sz w:val="28"/>
          <w:szCs w:val="20"/>
        </w:rPr>
        <w:t>1)</w:t>
      </w:r>
      <w:r w:rsidR="00BF555A">
        <w:rPr>
          <w:sz w:val="28"/>
          <w:szCs w:val="20"/>
        </w:rPr>
        <w:t xml:space="preserve"> </w:t>
      </w:r>
      <w:r w:rsidRPr="00CD4F8E">
        <w:rPr>
          <w:sz w:val="28"/>
          <w:szCs w:val="20"/>
        </w:rPr>
        <w:t>анализ</w:t>
      </w:r>
      <w:r w:rsidR="00BF555A">
        <w:rPr>
          <w:sz w:val="28"/>
          <w:szCs w:val="20"/>
        </w:rPr>
        <w:t xml:space="preserve"> </w:t>
      </w:r>
      <w:r w:rsidRPr="00CD4F8E">
        <w:rPr>
          <w:sz w:val="28"/>
          <w:szCs w:val="20"/>
        </w:rPr>
        <w:t>состояния</w:t>
      </w:r>
      <w:r w:rsidR="00BF555A">
        <w:rPr>
          <w:sz w:val="28"/>
          <w:szCs w:val="20"/>
        </w:rPr>
        <w:t xml:space="preserve"> </w:t>
      </w:r>
      <w:r w:rsidRPr="00CD4F8E">
        <w:rPr>
          <w:sz w:val="28"/>
          <w:szCs w:val="20"/>
        </w:rPr>
        <w:t>инвестирования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предшествующем</w:t>
      </w:r>
      <w:r w:rsidR="00BF555A">
        <w:rPr>
          <w:sz w:val="28"/>
          <w:szCs w:val="20"/>
        </w:rPr>
        <w:t xml:space="preserve"> </w:t>
      </w:r>
      <w:r w:rsidRPr="00CD4F8E">
        <w:rPr>
          <w:sz w:val="28"/>
          <w:szCs w:val="20"/>
        </w:rPr>
        <w:t>периоде;</w:t>
      </w:r>
      <w:r w:rsidR="00BF555A">
        <w:rPr>
          <w:sz w:val="28"/>
          <w:szCs w:val="20"/>
        </w:rPr>
        <w:t xml:space="preserve"> </w:t>
      </w:r>
      <w:r w:rsidRPr="00CD4F8E">
        <w:rPr>
          <w:sz w:val="28"/>
          <w:szCs w:val="20"/>
        </w:rPr>
        <w:t>2)</w:t>
      </w:r>
      <w:r w:rsidR="00BF555A">
        <w:rPr>
          <w:sz w:val="28"/>
          <w:szCs w:val="20"/>
        </w:rPr>
        <w:t xml:space="preserve"> </w:t>
      </w:r>
      <w:r w:rsidRPr="00CD4F8E">
        <w:rPr>
          <w:sz w:val="28"/>
          <w:szCs w:val="20"/>
        </w:rPr>
        <w:t>определение</w:t>
      </w:r>
      <w:r w:rsidR="00BF555A">
        <w:rPr>
          <w:sz w:val="28"/>
          <w:szCs w:val="20"/>
        </w:rPr>
        <w:t xml:space="preserve"> </w:t>
      </w:r>
      <w:r w:rsidRPr="00CD4F8E">
        <w:rPr>
          <w:sz w:val="28"/>
          <w:szCs w:val="20"/>
        </w:rPr>
        <w:t>объёма</w:t>
      </w:r>
      <w:r w:rsidR="00BF555A">
        <w:rPr>
          <w:sz w:val="28"/>
          <w:szCs w:val="20"/>
        </w:rPr>
        <w:t xml:space="preserve"> </w:t>
      </w:r>
      <w:r w:rsidRPr="00CD4F8E">
        <w:rPr>
          <w:sz w:val="28"/>
          <w:szCs w:val="20"/>
        </w:rPr>
        <w:t>инвестирования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предстоящем</w:t>
      </w:r>
      <w:r w:rsidR="00BF555A">
        <w:rPr>
          <w:sz w:val="28"/>
          <w:szCs w:val="20"/>
        </w:rPr>
        <w:t xml:space="preserve"> </w:t>
      </w:r>
      <w:r w:rsidRPr="00CD4F8E">
        <w:rPr>
          <w:sz w:val="28"/>
          <w:szCs w:val="20"/>
        </w:rPr>
        <w:t>периоде;</w:t>
      </w:r>
      <w:r w:rsidR="00BF555A">
        <w:rPr>
          <w:sz w:val="28"/>
          <w:szCs w:val="20"/>
        </w:rPr>
        <w:t xml:space="preserve"> </w:t>
      </w:r>
      <w:r w:rsidRPr="00CD4F8E">
        <w:rPr>
          <w:sz w:val="28"/>
          <w:szCs w:val="20"/>
        </w:rPr>
        <w:t>3)</w:t>
      </w:r>
      <w:r w:rsidR="00BF555A">
        <w:rPr>
          <w:sz w:val="28"/>
          <w:szCs w:val="20"/>
        </w:rPr>
        <w:t xml:space="preserve"> </w:t>
      </w:r>
      <w:r w:rsidRPr="00CD4F8E">
        <w:rPr>
          <w:sz w:val="28"/>
          <w:szCs w:val="20"/>
        </w:rPr>
        <w:t>выбор</w:t>
      </w:r>
      <w:r w:rsidR="00BF555A">
        <w:rPr>
          <w:sz w:val="28"/>
          <w:szCs w:val="20"/>
        </w:rPr>
        <w:t xml:space="preserve"> </w:t>
      </w:r>
      <w:r w:rsidRPr="00CD4F8E">
        <w:rPr>
          <w:sz w:val="28"/>
          <w:szCs w:val="20"/>
        </w:rPr>
        <w:t>форм</w:t>
      </w:r>
      <w:r w:rsidR="00BF555A">
        <w:rPr>
          <w:sz w:val="28"/>
          <w:szCs w:val="20"/>
        </w:rPr>
        <w:t xml:space="preserve"> </w:t>
      </w:r>
      <w:r w:rsidRPr="00CD4F8E">
        <w:rPr>
          <w:sz w:val="28"/>
          <w:szCs w:val="20"/>
        </w:rPr>
        <w:t>инвестирования;</w:t>
      </w:r>
      <w:r w:rsidR="00BF555A">
        <w:rPr>
          <w:sz w:val="28"/>
          <w:szCs w:val="20"/>
        </w:rPr>
        <w:t xml:space="preserve"> </w:t>
      </w:r>
      <w:r w:rsidRPr="00CD4F8E">
        <w:rPr>
          <w:sz w:val="28"/>
          <w:szCs w:val="20"/>
        </w:rPr>
        <w:t>4)</w:t>
      </w:r>
      <w:r w:rsidR="00BF555A">
        <w:rPr>
          <w:sz w:val="28"/>
          <w:szCs w:val="20"/>
        </w:rPr>
        <w:t xml:space="preserve"> </w:t>
      </w:r>
      <w:r w:rsidRPr="00CD4F8E">
        <w:rPr>
          <w:sz w:val="28"/>
          <w:szCs w:val="20"/>
        </w:rPr>
        <w:t>оценка</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качеств</w:t>
      </w:r>
      <w:r w:rsidR="00BF555A">
        <w:rPr>
          <w:sz w:val="28"/>
          <w:szCs w:val="20"/>
        </w:rPr>
        <w:t xml:space="preserve"> </w:t>
      </w:r>
      <w:r w:rsidRPr="00CD4F8E">
        <w:rPr>
          <w:sz w:val="28"/>
          <w:szCs w:val="20"/>
        </w:rPr>
        <w:t>отдельных</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инструментов</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инвестициях);</w:t>
      </w:r>
      <w:r w:rsidR="00BF555A">
        <w:rPr>
          <w:sz w:val="28"/>
          <w:szCs w:val="20"/>
        </w:rPr>
        <w:t xml:space="preserve"> </w:t>
      </w:r>
      <w:r w:rsidRPr="00CD4F8E">
        <w:rPr>
          <w:sz w:val="28"/>
          <w:szCs w:val="20"/>
        </w:rPr>
        <w:t>5)</w:t>
      </w:r>
      <w:r w:rsidR="00BF555A">
        <w:rPr>
          <w:sz w:val="28"/>
          <w:szCs w:val="20"/>
        </w:rPr>
        <w:t xml:space="preserve"> </w:t>
      </w:r>
      <w:r w:rsidRPr="00CD4F8E">
        <w:rPr>
          <w:sz w:val="28"/>
          <w:szCs w:val="20"/>
        </w:rPr>
        <w:t>формирование</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6)</w:t>
      </w:r>
      <w:r w:rsidR="00BF555A">
        <w:rPr>
          <w:sz w:val="28"/>
          <w:szCs w:val="20"/>
        </w:rPr>
        <w:t xml:space="preserve"> </w:t>
      </w:r>
      <w:r w:rsidRPr="00CD4F8E">
        <w:rPr>
          <w:sz w:val="28"/>
          <w:szCs w:val="20"/>
        </w:rPr>
        <w:t>обеспечение</w:t>
      </w:r>
      <w:r w:rsidR="00BF555A">
        <w:rPr>
          <w:sz w:val="28"/>
          <w:szCs w:val="20"/>
        </w:rPr>
        <w:t xml:space="preserve"> </w:t>
      </w:r>
      <w:r w:rsidRPr="00CD4F8E">
        <w:rPr>
          <w:sz w:val="28"/>
          <w:szCs w:val="20"/>
        </w:rPr>
        <w:t>эффективного</w:t>
      </w:r>
      <w:r w:rsidR="00BF555A">
        <w:rPr>
          <w:sz w:val="28"/>
          <w:szCs w:val="20"/>
        </w:rPr>
        <w:t xml:space="preserve"> </w:t>
      </w:r>
      <w:r w:rsidRPr="00CD4F8E">
        <w:rPr>
          <w:sz w:val="28"/>
          <w:szCs w:val="20"/>
        </w:rPr>
        <w:t>оперативного</w:t>
      </w:r>
      <w:r w:rsidR="00BF555A">
        <w:rPr>
          <w:sz w:val="28"/>
          <w:szCs w:val="20"/>
        </w:rPr>
        <w:t xml:space="preserve"> </w:t>
      </w:r>
      <w:r w:rsidRPr="00CD4F8E">
        <w:rPr>
          <w:sz w:val="28"/>
          <w:szCs w:val="20"/>
        </w:rPr>
        <w:t>управления</w:t>
      </w:r>
      <w:r w:rsidR="00BF555A">
        <w:rPr>
          <w:sz w:val="28"/>
          <w:szCs w:val="20"/>
        </w:rPr>
        <w:t xml:space="preserve"> </w:t>
      </w:r>
      <w:r w:rsidRPr="00CD4F8E">
        <w:rPr>
          <w:sz w:val="28"/>
          <w:szCs w:val="20"/>
        </w:rPr>
        <w:t>портфелем</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7)</w:t>
      </w:r>
      <w:r w:rsidR="00BF555A">
        <w:rPr>
          <w:sz w:val="28"/>
          <w:szCs w:val="20"/>
        </w:rPr>
        <w:t xml:space="preserve"> </w:t>
      </w:r>
      <w:r w:rsidRPr="00CD4F8E">
        <w:rPr>
          <w:sz w:val="28"/>
          <w:szCs w:val="20"/>
        </w:rPr>
        <w:t>подготовка</w:t>
      </w:r>
      <w:r w:rsidR="00BF555A">
        <w:rPr>
          <w:sz w:val="28"/>
          <w:szCs w:val="20"/>
        </w:rPr>
        <w:t xml:space="preserve"> </w:t>
      </w:r>
      <w:r w:rsidRPr="00CD4F8E">
        <w:rPr>
          <w:sz w:val="28"/>
          <w:szCs w:val="20"/>
        </w:rPr>
        <w:t>бизнес-планов</w:t>
      </w:r>
      <w:r w:rsidR="00BF555A">
        <w:rPr>
          <w:sz w:val="28"/>
          <w:szCs w:val="20"/>
        </w:rPr>
        <w:t xml:space="preserve"> </w:t>
      </w:r>
      <w:r w:rsidRPr="00CD4F8E">
        <w:rPr>
          <w:sz w:val="28"/>
          <w:szCs w:val="20"/>
        </w:rPr>
        <w:t>реальных</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проектов;</w:t>
      </w:r>
      <w:r w:rsidR="00BF555A">
        <w:rPr>
          <w:sz w:val="28"/>
          <w:szCs w:val="20"/>
        </w:rPr>
        <w:t xml:space="preserve"> </w:t>
      </w:r>
      <w:r w:rsidRPr="00CD4F8E">
        <w:rPr>
          <w:sz w:val="28"/>
          <w:szCs w:val="20"/>
        </w:rPr>
        <w:t>8)</w:t>
      </w:r>
      <w:r w:rsidR="00BF555A">
        <w:rPr>
          <w:sz w:val="28"/>
          <w:szCs w:val="20"/>
        </w:rPr>
        <w:t xml:space="preserve"> </w:t>
      </w:r>
      <w:r w:rsidRPr="00CD4F8E">
        <w:rPr>
          <w:sz w:val="28"/>
          <w:szCs w:val="20"/>
        </w:rPr>
        <w:t>оценка</w:t>
      </w:r>
      <w:r w:rsidR="00BF555A">
        <w:rPr>
          <w:sz w:val="28"/>
          <w:szCs w:val="20"/>
        </w:rPr>
        <w:t xml:space="preserve"> </w:t>
      </w:r>
      <w:r w:rsidRPr="00CD4F8E">
        <w:rPr>
          <w:sz w:val="28"/>
          <w:szCs w:val="20"/>
        </w:rPr>
        <w:t>эффективности</w:t>
      </w:r>
      <w:r w:rsidR="00BF555A">
        <w:rPr>
          <w:sz w:val="28"/>
          <w:szCs w:val="20"/>
        </w:rPr>
        <w:t xml:space="preserve"> </w:t>
      </w:r>
      <w:r w:rsidRPr="00CD4F8E">
        <w:rPr>
          <w:sz w:val="28"/>
          <w:szCs w:val="20"/>
        </w:rPr>
        <w:t>отдельных</w:t>
      </w:r>
      <w:r w:rsidR="00BF555A">
        <w:rPr>
          <w:sz w:val="28"/>
          <w:szCs w:val="20"/>
        </w:rPr>
        <w:t xml:space="preserve"> </w:t>
      </w:r>
      <w:r w:rsidRPr="00CD4F8E">
        <w:rPr>
          <w:sz w:val="28"/>
          <w:szCs w:val="20"/>
        </w:rPr>
        <w:t>реальных</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проектов;</w:t>
      </w:r>
      <w:r w:rsidR="00BF555A">
        <w:rPr>
          <w:sz w:val="28"/>
          <w:szCs w:val="20"/>
        </w:rPr>
        <w:t xml:space="preserve"> </w:t>
      </w:r>
      <w:r w:rsidRPr="00CD4F8E">
        <w:rPr>
          <w:sz w:val="28"/>
          <w:szCs w:val="20"/>
        </w:rPr>
        <w:t>9)</w:t>
      </w:r>
      <w:r w:rsidR="00BF555A">
        <w:rPr>
          <w:sz w:val="28"/>
          <w:szCs w:val="20"/>
        </w:rPr>
        <w:t xml:space="preserve"> </w:t>
      </w:r>
      <w:r w:rsidRPr="00CD4F8E">
        <w:rPr>
          <w:sz w:val="28"/>
          <w:szCs w:val="20"/>
        </w:rPr>
        <w:t>формирование</w:t>
      </w:r>
      <w:r w:rsidR="00BF555A">
        <w:rPr>
          <w:sz w:val="28"/>
          <w:szCs w:val="20"/>
        </w:rPr>
        <w:t xml:space="preserve"> </w:t>
      </w:r>
      <w:r w:rsidRPr="00CD4F8E">
        <w:rPr>
          <w:sz w:val="28"/>
          <w:szCs w:val="20"/>
        </w:rPr>
        <w:t>портфеля</w:t>
      </w:r>
      <w:r w:rsidR="00BF555A">
        <w:rPr>
          <w:sz w:val="28"/>
          <w:szCs w:val="20"/>
        </w:rPr>
        <w:t xml:space="preserve"> </w:t>
      </w:r>
      <w:r w:rsidRPr="00CD4F8E">
        <w:rPr>
          <w:sz w:val="28"/>
          <w:szCs w:val="20"/>
        </w:rPr>
        <w:t>реальных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10)</w:t>
      </w:r>
      <w:r w:rsidR="00BF555A">
        <w:rPr>
          <w:sz w:val="28"/>
          <w:szCs w:val="20"/>
        </w:rPr>
        <w:t xml:space="preserve"> </w:t>
      </w:r>
      <w:r w:rsidRPr="00CD4F8E">
        <w:rPr>
          <w:sz w:val="28"/>
          <w:szCs w:val="20"/>
        </w:rPr>
        <w:t>обеспечение</w:t>
      </w:r>
      <w:r w:rsidR="00BF555A">
        <w:rPr>
          <w:sz w:val="28"/>
          <w:szCs w:val="20"/>
        </w:rPr>
        <w:t xml:space="preserve"> </w:t>
      </w:r>
      <w:r w:rsidRPr="00CD4F8E">
        <w:rPr>
          <w:sz w:val="28"/>
          <w:szCs w:val="20"/>
        </w:rPr>
        <w:t>реализации</w:t>
      </w:r>
      <w:r w:rsidR="00BF555A">
        <w:rPr>
          <w:sz w:val="28"/>
          <w:szCs w:val="20"/>
        </w:rPr>
        <w:t xml:space="preserve"> </w:t>
      </w:r>
      <w:r w:rsidRPr="00CD4F8E">
        <w:rPr>
          <w:sz w:val="28"/>
          <w:szCs w:val="20"/>
        </w:rPr>
        <w:t>отдельных</w:t>
      </w:r>
      <w:r w:rsidR="00BF555A">
        <w:rPr>
          <w:sz w:val="28"/>
          <w:szCs w:val="20"/>
        </w:rPr>
        <w:t xml:space="preserve"> </w:t>
      </w:r>
      <w:r w:rsidRPr="00CD4F8E">
        <w:rPr>
          <w:sz w:val="28"/>
          <w:szCs w:val="20"/>
        </w:rPr>
        <w:t>реальных</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проектов</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программ.</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Любой</w:t>
      </w:r>
      <w:r w:rsidR="00BF555A">
        <w:rPr>
          <w:sz w:val="28"/>
          <w:szCs w:val="20"/>
        </w:rPr>
        <w:t xml:space="preserve"> </w:t>
      </w:r>
      <w:r w:rsidRPr="00CD4F8E">
        <w:rPr>
          <w:sz w:val="28"/>
          <w:szCs w:val="20"/>
        </w:rPr>
        <w:t>инвестиционный</w:t>
      </w:r>
      <w:r w:rsidR="00BF555A">
        <w:rPr>
          <w:sz w:val="28"/>
          <w:szCs w:val="20"/>
        </w:rPr>
        <w:t xml:space="preserve"> </w:t>
      </w:r>
      <w:r w:rsidRPr="00CD4F8E">
        <w:rPr>
          <w:sz w:val="28"/>
          <w:szCs w:val="20"/>
        </w:rPr>
        <w:t>проект</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быть</w:t>
      </w:r>
      <w:r w:rsidR="00BF555A">
        <w:rPr>
          <w:sz w:val="28"/>
          <w:szCs w:val="20"/>
        </w:rPr>
        <w:t xml:space="preserve"> </w:t>
      </w:r>
      <w:r w:rsidRPr="00CD4F8E">
        <w:rPr>
          <w:sz w:val="28"/>
          <w:szCs w:val="20"/>
        </w:rPr>
        <w:t>охарактеризован</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различных</w:t>
      </w:r>
      <w:r w:rsidR="00BF555A">
        <w:rPr>
          <w:sz w:val="28"/>
          <w:szCs w:val="20"/>
        </w:rPr>
        <w:t xml:space="preserve"> </w:t>
      </w:r>
      <w:r w:rsidRPr="00CD4F8E">
        <w:rPr>
          <w:sz w:val="28"/>
          <w:szCs w:val="20"/>
        </w:rPr>
        <w:t>сторон:</w:t>
      </w:r>
      <w:r w:rsidR="00BF555A">
        <w:rPr>
          <w:sz w:val="28"/>
          <w:szCs w:val="20"/>
        </w:rPr>
        <w:t xml:space="preserve"> </w:t>
      </w:r>
      <w:r w:rsidRPr="00CD4F8E">
        <w:rPr>
          <w:sz w:val="28"/>
          <w:szCs w:val="20"/>
        </w:rPr>
        <w:t>финансовой,</w:t>
      </w:r>
      <w:r w:rsidR="00BF555A">
        <w:rPr>
          <w:sz w:val="28"/>
          <w:szCs w:val="20"/>
        </w:rPr>
        <w:t xml:space="preserve"> </w:t>
      </w:r>
      <w:r w:rsidRPr="00CD4F8E">
        <w:rPr>
          <w:sz w:val="28"/>
          <w:szCs w:val="20"/>
        </w:rPr>
        <w:t>технологической,</w:t>
      </w:r>
      <w:r w:rsidR="00BF555A">
        <w:rPr>
          <w:sz w:val="28"/>
          <w:szCs w:val="20"/>
        </w:rPr>
        <w:t xml:space="preserve"> </w:t>
      </w:r>
      <w:r w:rsidRPr="00CD4F8E">
        <w:rPr>
          <w:sz w:val="28"/>
          <w:szCs w:val="20"/>
        </w:rPr>
        <w:t>организационной,</w:t>
      </w:r>
      <w:r w:rsidR="00BF555A">
        <w:rPr>
          <w:sz w:val="28"/>
          <w:szCs w:val="20"/>
        </w:rPr>
        <w:t xml:space="preserve"> </w:t>
      </w:r>
      <w:r w:rsidRPr="00CD4F8E">
        <w:rPr>
          <w:sz w:val="28"/>
          <w:szCs w:val="20"/>
        </w:rPr>
        <w:t>временной,</w:t>
      </w:r>
      <w:r w:rsidR="00BF555A">
        <w:rPr>
          <w:sz w:val="28"/>
          <w:szCs w:val="20"/>
        </w:rPr>
        <w:t xml:space="preserve"> </w:t>
      </w:r>
      <w:r w:rsidRPr="00CD4F8E">
        <w:rPr>
          <w:sz w:val="28"/>
          <w:szCs w:val="20"/>
        </w:rPr>
        <w:t>экологической,</w:t>
      </w:r>
      <w:r w:rsidR="00BF555A">
        <w:rPr>
          <w:sz w:val="28"/>
          <w:szCs w:val="20"/>
        </w:rPr>
        <w:t xml:space="preserve"> </w:t>
      </w:r>
      <w:r w:rsidRPr="00CD4F8E">
        <w:rPr>
          <w:sz w:val="28"/>
          <w:szCs w:val="20"/>
        </w:rPr>
        <w:t>социальной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др.</w:t>
      </w:r>
      <w:r w:rsidR="00BF555A">
        <w:rPr>
          <w:sz w:val="28"/>
          <w:szCs w:val="20"/>
        </w:rPr>
        <w:t xml:space="preserve"> </w:t>
      </w:r>
      <w:r w:rsidRPr="00CD4F8E">
        <w:rPr>
          <w:sz w:val="28"/>
          <w:szCs w:val="20"/>
        </w:rPr>
        <w:t>Каждая</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них</w:t>
      </w:r>
      <w:r w:rsidR="00BF555A">
        <w:rPr>
          <w:sz w:val="28"/>
          <w:szCs w:val="20"/>
        </w:rPr>
        <w:t xml:space="preserve"> </w:t>
      </w:r>
      <w:r w:rsidRPr="00CD4F8E">
        <w:rPr>
          <w:sz w:val="28"/>
          <w:szCs w:val="20"/>
        </w:rPr>
        <w:t>по-своему</w:t>
      </w:r>
      <w:r w:rsidR="00BF555A">
        <w:rPr>
          <w:sz w:val="28"/>
          <w:szCs w:val="20"/>
        </w:rPr>
        <w:t xml:space="preserve"> </w:t>
      </w:r>
      <w:r w:rsidRPr="00CD4F8E">
        <w:rPr>
          <w:sz w:val="28"/>
          <w:szCs w:val="20"/>
        </w:rPr>
        <w:t>важна,</w:t>
      </w:r>
      <w:r w:rsidR="00BF555A">
        <w:rPr>
          <w:sz w:val="28"/>
          <w:szCs w:val="20"/>
        </w:rPr>
        <w:t xml:space="preserve"> </w:t>
      </w:r>
      <w:r w:rsidRPr="00CD4F8E">
        <w:rPr>
          <w:sz w:val="28"/>
          <w:szCs w:val="20"/>
        </w:rPr>
        <w:t>однако</w:t>
      </w:r>
      <w:r w:rsidR="00BF555A">
        <w:rPr>
          <w:sz w:val="28"/>
          <w:szCs w:val="20"/>
        </w:rPr>
        <w:t xml:space="preserve"> </w:t>
      </w:r>
      <w:r w:rsidRPr="00CD4F8E">
        <w:rPr>
          <w:sz w:val="28"/>
          <w:szCs w:val="20"/>
        </w:rPr>
        <w:t>финансовые</w:t>
      </w:r>
      <w:r w:rsidR="00BF555A">
        <w:rPr>
          <w:sz w:val="28"/>
          <w:szCs w:val="20"/>
        </w:rPr>
        <w:t xml:space="preserve"> </w:t>
      </w:r>
      <w:r w:rsidRPr="00CD4F8E">
        <w:rPr>
          <w:sz w:val="28"/>
          <w:szCs w:val="20"/>
        </w:rPr>
        <w:t>аспекты</w:t>
      </w:r>
      <w:r w:rsidR="00BF555A">
        <w:rPr>
          <w:sz w:val="28"/>
          <w:szCs w:val="20"/>
        </w:rPr>
        <w:t xml:space="preserve"> </w:t>
      </w:r>
      <w:r w:rsidRPr="00CD4F8E">
        <w:rPr>
          <w:sz w:val="28"/>
          <w:szCs w:val="20"/>
        </w:rPr>
        <w:t>инвестиционной</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во</w:t>
      </w:r>
      <w:r w:rsidR="00BF555A">
        <w:rPr>
          <w:sz w:val="28"/>
          <w:szCs w:val="20"/>
        </w:rPr>
        <w:t xml:space="preserve"> </w:t>
      </w:r>
      <w:r w:rsidRPr="00CD4F8E">
        <w:rPr>
          <w:sz w:val="28"/>
          <w:szCs w:val="20"/>
        </w:rPr>
        <w:t>многих</w:t>
      </w:r>
      <w:r w:rsidR="00BF555A">
        <w:rPr>
          <w:sz w:val="28"/>
          <w:szCs w:val="20"/>
        </w:rPr>
        <w:t xml:space="preserve"> </w:t>
      </w:r>
      <w:r w:rsidRPr="00CD4F8E">
        <w:rPr>
          <w:sz w:val="28"/>
          <w:szCs w:val="20"/>
        </w:rPr>
        <w:t>случаях</w:t>
      </w:r>
      <w:r w:rsidR="00BF555A">
        <w:rPr>
          <w:sz w:val="28"/>
          <w:szCs w:val="20"/>
        </w:rPr>
        <w:t xml:space="preserve"> </w:t>
      </w:r>
      <w:r w:rsidRPr="00CD4F8E">
        <w:rPr>
          <w:sz w:val="28"/>
          <w:szCs w:val="20"/>
        </w:rPr>
        <w:t>имеют</w:t>
      </w:r>
      <w:r w:rsidR="00BF555A">
        <w:rPr>
          <w:sz w:val="28"/>
          <w:szCs w:val="20"/>
        </w:rPr>
        <w:t xml:space="preserve"> </w:t>
      </w:r>
      <w:r w:rsidRPr="00CD4F8E">
        <w:rPr>
          <w:sz w:val="28"/>
          <w:szCs w:val="20"/>
        </w:rPr>
        <w:t>решающее</w:t>
      </w:r>
      <w:r w:rsidR="00BF555A">
        <w:rPr>
          <w:sz w:val="28"/>
          <w:szCs w:val="20"/>
        </w:rPr>
        <w:t xml:space="preserve"> </w:t>
      </w:r>
      <w:r w:rsidRPr="00CD4F8E">
        <w:rPr>
          <w:sz w:val="28"/>
          <w:szCs w:val="20"/>
        </w:rPr>
        <w:t>значение.</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В</w:t>
      </w:r>
      <w:r w:rsidR="00BF555A">
        <w:rPr>
          <w:sz w:val="28"/>
          <w:szCs w:val="20"/>
        </w:rPr>
        <w:t xml:space="preserve"> </w:t>
      </w:r>
      <w:r w:rsidRPr="00CD4F8E">
        <w:rPr>
          <w:sz w:val="28"/>
          <w:szCs w:val="20"/>
        </w:rPr>
        <w:t>финансовом</w:t>
      </w:r>
      <w:r w:rsidR="00BF555A">
        <w:rPr>
          <w:sz w:val="28"/>
          <w:szCs w:val="20"/>
        </w:rPr>
        <w:t xml:space="preserve"> </w:t>
      </w:r>
      <w:r w:rsidRPr="00CD4F8E">
        <w:rPr>
          <w:sz w:val="28"/>
          <w:szCs w:val="20"/>
        </w:rPr>
        <w:t>плане,</w:t>
      </w:r>
      <w:r w:rsidR="00BF555A">
        <w:rPr>
          <w:sz w:val="28"/>
          <w:szCs w:val="20"/>
        </w:rPr>
        <w:t xml:space="preserve"> </w:t>
      </w:r>
      <w:r w:rsidRPr="00CD4F8E">
        <w:rPr>
          <w:sz w:val="28"/>
          <w:szCs w:val="20"/>
        </w:rPr>
        <w:t>когда</w:t>
      </w:r>
      <w:r w:rsidR="00BF555A">
        <w:rPr>
          <w:sz w:val="28"/>
          <w:szCs w:val="20"/>
        </w:rPr>
        <w:t xml:space="preserve"> </w:t>
      </w:r>
      <w:r w:rsidRPr="00CD4F8E">
        <w:rPr>
          <w:sz w:val="28"/>
          <w:szCs w:val="20"/>
        </w:rPr>
        <w:t>речь</w:t>
      </w:r>
      <w:r w:rsidR="00BF555A">
        <w:rPr>
          <w:sz w:val="28"/>
          <w:szCs w:val="20"/>
        </w:rPr>
        <w:t xml:space="preserve"> </w:t>
      </w:r>
      <w:r w:rsidRPr="00CD4F8E">
        <w:rPr>
          <w:sz w:val="28"/>
          <w:szCs w:val="20"/>
        </w:rPr>
        <w:t>идет</w:t>
      </w:r>
      <w:r w:rsidR="00BF555A">
        <w:rPr>
          <w:sz w:val="28"/>
          <w:szCs w:val="20"/>
        </w:rPr>
        <w:t xml:space="preserve"> </w:t>
      </w:r>
      <w:r w:rsidRPr="00CD4F8E">
        <w:rPr>
          <w:sz w:val="28"/>
          <w:szCs w:val="20"/>
        </w:rPr>
        <w:t>о</w:t>
      </w:r>
      <w:r w:rsidR="00BF555A">
        <w:rPr>
          <w:sz w:val="28"/>
          <w:szCs w:val="20"/>
        </w:rPr>
        <w:t xml:space="preserve"> </w:t>
      </w:r>
      <w:r w:rsidRPr="00CD4F8E">
        <w:rPr>
          <w:sz w:val="28"/>
          <w:szCs w:val="20"/>
        </w:rPr>
        <w:t>целесообразности</w:t>
      </w:r>
      <w:r w:rsidR="00BF555A">
        <w:rPr>
          <w:sz w:val="28"/>
          <w:szCs w:val="20"/>
        </w:rPr>
        <w:t xml:space="preserve"> </w:t>
      </w:r>
      <w:r w:rsidRPr="00CD4F8E">
        <w:rPr>
          <w:sz w:val="28"/>
          <w:szCs w:val="20"/>
        </w:rPr>
        <w:t>принятия</w:t>
      </w:r>
      <w:r w:rsidR="00BF555A">
        <w:rPr>
          <w:sz w:val="28"/>
          <w:szCs w:val="20"/>
        </w:rPr>
        <w:t xml:space="preserve"> </w:t>
      </w:r>
      <w:r w:rsidRPr="00CD4F8E">
        <w:rPr>
          <w:sz w:val="28"/>
          <w:szCs w:val="20"/>
        </w:rPr>
        <w:t>того</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иного</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проекта,</w:t>
      </w:r>
      <w:r w:rsidR="00BF555A">
        <w:rPr>
          <w:sz w:val="28"/>
          <w:szCs w:val="20"/>
        </w:rPr>
        <w:t xml:space="preserve"> </w:t>
      </w:r>
      <w:r w:rsidRPr="00CD4F8E">
        <w:rPr>
          <w:sz w:val="28"/>
          <w:szCs w:val="20"/>
        </w:rPr>
        <w:t>необходимо</w:t>
      </w:r>
      <w:r w:rsidR="00BF555A">
        <w:rPr>
          <w:sz w:val="28"/>
          <w:szCs w:val="20"/>
        </w:rPr>
        <w:t xml:space="preserve"> </w:t>
      </w:r>
      <w:r w:rsidRPr="00CD4F8E">
        <w:rPr>
          <w:sz w:val="28"/>
          <w:szCs w:val="20"/>
        </w:rPr>
        <w:t>получить</w:t>
      </w:r>
      <w:r w:rsidR="00BF555A">
        <w:rPr>
          <w:sz w:val="28"/>
          <w:szCs w:val="20"/>
        </w:rPr>
        <w:t xml:space="preserve"> </w:t>
      </w:r>
      <w:r w:rsidRPr="00CD4F8E">
        <w:rPr>
          <w:sz w:val="28"/>
          <w:szCs w:val="20"/>
        </w:rPr>
        <w:t>ответы</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три</w:t>
      </w:r>
      <w:r w:rsidR="00BF555A">
        <w:rPr>
          <w:sz w:val="28"/>
          <w:szCs w:val="20"/>
        </w:rPr>
        <w:t xml:space="preserve"> </w:t>
      </w:r>
      <w:r w:rsidRPr="00CD4F8E">
        <w:rPr>
          <w:sz w:val="28"/>
          <w:szCs w:val="20"/>
        </w:rPr>
        <w:t>вопроса:</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а)</w:t>
      </w:r>
      <w:r w:rsidR="00BF555A">
        <w:rPr>
          <w:sz w:val="28"/>
          <w:szCs w:val="20"/>
        </w:rPr>
        <w:t xml:space="preserve"> </w:t>
      </w:r>
      <w:r w:rsidRPr="00CD4F8E">
        <w:rPr>
          <w:sz w:val="28"/>
          <w:szCs w:val="20"/>
        </w:rPr>
        <w:t>каков</w:t>
      </w:r>
      <w:r w:rsidR="00BF555A">
        <w:rPr>
          <w:sz w:val="28"/>
          <w:szCs w:val="20"/>
        </w:rPr>
        <w:t xml:space="preserve"> </w:t>
      </w:r>
      <w:r w:rsidRPr="00CD4F8E">
        <w:rPr>
          <w:sz w:val="28"/>
          <w:szCs w:val="20"/>
        </w:rPr>
        <w:t>необходимый</w:t>
      </w:r>
      <w:r w:rsidR="00BF555A">
        <w:rPr>
          <w:sz w:val="28"/>
          <w:szCs w:val="20"/>
        </w:rPr>
        <w:t xml:space="preserve"> </w:t>
      </w:r>
      <w:r w:rsidRPr="00CD4F8E">
        <w:rPr>
          <w:sz w:val="28"/>
          <w:szCs w:val="20"/>
        </w:rPr>
        <w:t>объем</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ресурсов?</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б)</w:t>
      </w:r>
      <w:r w:rsidR="00BF555A">
        <w:rPr>
          <w:sz w:val="28"/>
          <w:szCs w:val="20"/>
        </w:rPr>
        <w:t xml:space="preserve"> </w:t>
      </w:r>
      <w:r w:rsidRPr="00CD4F8E">
        <w:rPr>
          <w:sz w:val="28"/>
          <w:szCs w:val="20"/>
        </w:rPr>
        <w:t>где</w:t>
      </w:r>
      <w:r w:rsidR="00BF555A">
        <w:rPr>
          <w:sz w:val="28"/>
          <w:szCs w:val="20"/>
        </w:rPr>
        <w:t xml:space="preserve"> </w:t>
      </w:r>
      <w:r w:rsidRPr="00CD4F8E">
        <w:rPr>
          <w:sz w:val="28"/>
          <w:szCs w:val="20"/>
        </w:rPr>
        <w:t>найти</w:t>
      </w:r>
      <w:r w:rsidR="00BF555A">
        <w:rPr>
          <w:sz w:val="28"/>
          <w:szCs w:val="20"/>
        </w:rPr>
        <w:t xml:space="preserve"> </w:t>
      </w:r>
      <w:r w:rsidRPr="00CD4F8E">
        <w:rPr>
          <w:sz w:val="28"/>
          <w:szCs w:val="20"/>
        </w:rPr>
        <w:t>источники</w:t>
      </w:r>
      <w:r w:rsidR="00BF555A">
        <w:rPr>
          <w:sz w:val="28"/>
          <w:szCs w:val="20"/>
        </w:rPr>
        <w:t xml:space="preserve"> </w:t>
      </w:r>
      <w:r w:rsidRPr="00CD4F8E">
        <w:rPr>
          <w:sz w:val="28"/>
          <w:szCs w:val="20"/>
        </w:rPr>
        <w:t>финансирования</w:t>
      </w:r>
      <w:r w:rsidR="00BF555A">
        <w:rPr>
          <w:sz w:val="28"/>
          <w:szCs w:val="20"/>
        </w:rPr>
        <w:t xml:space="preserve"> </w:t>
      </w:r>
      <w:r w:rsidRPr="00CD4F8E">
        <w:rPr>
          <w:sz w:val="28"/>
          <w:szCs w:val="20"/>
        </w:rPr>
        <w:t>(кредитования)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требуемом</w:t>
      </w:r>
      <w:r w:rsidR="00BF555A">
        <w:rPr>
          <w:sz w:val="28"/>
          <w:szCs w:val="20"/>
        </w:rPr>
        <w:t xml:space="preserve"> </w:t>
      </w:r>
      <w:r w:rsidRPr="00CD4F8E">
        <w:rPr>
          <w:sz w:val="28"/>
          <w:szCs w:val="20"/>
        </w:rPr>
        <w:t>объеме</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какова</w:t>
      </w:r>
      <w:r w:rsidR="00BF555A">
        <w:rPr>
          <w:sz w:val="28"/>
          <w:szCs w:val="20"/>
        </w:rPr>
        <w:t xml:space="preserve"> </w:t>
      </w:r>
      <w:r w:rsidRPr="00CD4F8E">
        <w:rPr>
          <w:sz w:val="28"/>
          <w:szCs w:val="20"/>
        </w:rPr>
        <w:t>цена</w:t>
      </w:r>
      <w:r w:rsidR="00BF555A">
        <w:rPr>
          <w:sz w:val="28"/>
          <w:szCs w:val="20"/>
        </w:rPr>
        <w:t xml:space="preserve"> </w:t>
      </w:r>
      <w:r w:rsidRPr="00CD4F8E">
        <w:rPr>
          <w:sz w:val="28"/>
          <w:szCs w:val="20"/>
        </w:rPr>
        <w:t>их</w:t>
      </w:r>
      <w:r w:rsidR="00BF555A">
        <w:rPr>
          <w:sz w:val="28"/>
          <w:szCs w:val="20"/>
        </w:rPr>
        <w:t xml:space="preserve"> </w:t>
      </w:r>
      <w:r w:rsidRPr="00CD4F8E">
        <w:rPr>
          <w:sz w:val="28"/>
          <w:szCs w:val="20"/>
        </w:rPr>
        <w:t>услуг?</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в)</w:t>
      </w:r>
      <w:r w:rsidR="00BF555A">
        <w:rPr>
          <w:sz w:val="28"/>
          <w:szCs w:val="20"/>
        </w:rPr>
        <w:t xml:space="preserve"> </w:t>
      </w:r>
      <w:r w:rsidRPr="00CD4F8E">
        <w:rPr>
          <w:sz w:val="28"/>
          <w:szCs w:val="20"/>
        </w:rPr>
        <w:t>окупятся</w:t>
      </w:r>
      <w:r w:rsidR="00BF555A">
        <w:rPr>
          <w:sz w:val="28"/>
          <w:szCs w:val="20"/>
        </w:rPr>
        <w:t xml:space="preserve"> </w:t>
      </w:r>
      <w:r w:rsidRPr="00CD4F8E">
        <w:rPr>
          <w:sz w:val="28"/>
          <w:szCs w:val="20"/>
        </w:rPr>
        <w:t>ли</w:t>
      </w:r>
      <w:r w:rsidR="00BF555A">
        <w:rPr>
          <w:sz w:val="28"/>
          <w:szCs w:val="20"/>
        </w:rPr>
        <w:t xml:space="preserve"> </w:t>
      </w:r>
      <w:r w:rsidRPr="00CD4F8E">
        <w:rPr>
          <w:sz w:val="28"/>
          <w:szCs w:val="20"/>
        </w:rPr>
        <w:t>сделанные</w:t>
      </w:r>
      <w:r w:rsidR="00BF555A">
        <w:rPr>
          <w:sz w:val="28"/>
          <w:szCs w:val="20"/>
        </w:rPr>
        <w:t xml:space="preserve"> </w:t>
      </w:r>
      <w:r w:rsidRPr="00CD4F8E">
        <w:rPr>
          <w:sz w:val="28"/>
          <w:szCs w:val="20"/>
        </w:rPr>
        <w:t>вложения,</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достаточен</w:t>
      </w:r>
      <w:r w:rsidR="00BF555A">
        <w:rPr>
          <w:sz w:val="28"/>
          <w:szCs w:val="20"/>
        </w:rPr>
        <w:t xml:space="preserve"> </w:t>
      </w:r>
      <w:r w:rsidRPr="00CD4F8E">
        <w:rPr>
          <w:sz w:val="28"/>
          <w:szCs w:val="20"/>
        </w:rPr>
        <w:t>ли</w:t>
      </w:r>
      <w:r w:rsidR="00BF555A">
        <w:rPr>
          <w:sz w:val="28"/>
          <w:szCs w:val="20"/>
        </w:rPr>
        <w:t xml:space="preserve"> </w:t>
      </w:r>
      <w:r w:rsidRPr="00CD4F8E">
        <w:rPr>
          <w:sz w:val="28"/>
          <w:szCs w:val="20"/>
        </w:rPr>
        <w:t>объем</w:t>
      </w:r>
      <w:r w:rsidR="00BF555A">
        <w:rPr>
          <w:sz w:val="28"/>
          <w:szCs w:val="20"/>
        </w:rPr>
        <w:t xml:space="preserve"> </w:t>
      </w:r>
      <w:r w:rsidRPr="00CD4F8E">
        <w:rPr>
          <w:sz w:val="28"/>
          <w:szCs w:val="20"/>
        </w:rPr>
        <w:t>прогнозируемых</w:t>
      </w:r>
      <w:r w:rsidR="00BF555A">
        <w:rPr>
          <w:sz w:val="28"/>
          <w:szCs w:val="20"/>
        </w:rPr>
        <w:t xml:space="preserve"> </w:t>
      </w:r>
      <w:r w:rsidRPr="00CD4F8E">
        <w:rPr>
          <w:sz w:val="28"/>
          <w:szCs w:val="20"/>
        </w:rPr>
        <w:t>поступлений</w:t>
      </w:r>
      <w:r w:rsidR="00BF555A">
        <w:rPr>
          <w:sz w:val="28"/>
          <w:szCs w:val="20"/>
        </w:rPr>
        <w:t xml:space="preserve"> </w:t>
      </w:r>
      <w:r w:rsidRPr="00CD4F8E">
        <w:rPr>
          <w:sz w:val="28"/>
          <w:szCs w:val="20"/>
        </w:rPr>
        <w:t>по</w:t>
      </w:r>
      <w:r w:rsidR="00BF555A">
        <w:rPr>
          <w:sz w:val="28"/>
          <w:szCs w:val="20"/>
        </w:rPr>
        <w:t xml:space="preserve"> </w:t>
      </w:r>
      <w:r w:rsidRPr="00CD4F8E">
        <w:rPr>
          <w:sz w:val="28"/>
          <w:szCs w:val="20"/>
        </w:rPr>
        <w:t>сравнению</w:t>
      </w:r>
      <w:r w:rsidR="00BF555A">
        <w:rPr>
          <w:sz w:val="28"/>
          <w:szCs w:val="20"/>
        </w:rPr>
        <w:t xml:space="preserve"> </w:t>
      </w:r>
      <w:r w:rsidRPr="00CD4F8E">
        <w:rPr>
          <w:sz w:val="28"/>
          <w:szCs w:val="20"/>
        </w:rPr>
        <w:t>со</w:t>
      </w:r>
      <w:r w:rsidR="00BF555A">
        <w:rPr>
          <w:sz w:val="28"/>
          <w:szCs w:val="20"/>
        </w:rPr>
        <w:t xml:space="preserve"> </w:t>
      </w:r>
      <w:r w:rsidRPr="00CD4F8E">
        <w:rPr>
          <w:sz w:val="28"/>
          <w:szCs w:val="20"/>
        </w:rPr>
        <w:t>сделанными</w:t>
      </w:r>
      <w:r w:rsidR="00BF555A">
        <w:rPr>
          <w:sz w:val="28"/>
          <w:szCs w:val="20"/>
        </w:rPr>
        <w:t xml:space="preserve"> </w:t>
      </w:r>
      <w:r w:rsidRPr="00CD4F8E">
        <w:rPr>
          <w:sz w:val="28"/>
          <w:szCs w:val="20"/>
        </w:rPr>
        <w:t>инвестициями?</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Ответ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первый</w:t>
      </w:r>
      <w:r w:rsidR="00BF555A">
        <w:rPr>
          <w:sz w:val="28"/>
          <w:szCs w:val="20"/>
        </w:rPr>
        <w:t xml:space="preserve"> </w:t>
      </w:r>
      <w:r w:rsidRPr="00CD4F8E">
        <w:rPr>
          <w:sz w:val="28"/>
          <w:szCs w:val="20"/>
        </w:rPr>
        <w:t>вопрос</w:t>
      </w:r>
      <w:r w:rsidR="00BF555A">
        <w:rPr>
          <w:sz w:val="28"/>
          <w:szCs w:val="20"/>
        </w:rPr>
        <w:t xml:space="preserve"> </w:t>
      </w:r>
      <w:r w:rsidRPr="00CD4F8E">
        <w:rPr>
          <w:sz w:val="28"/>
          <w:szCs w:val="20"/>
        </w:rPr>
        <w:t>определяется</w:t>
      </w:r>
      <w:r w:rsidR="00BF555A">
        <w:rPr>
          <w:sz w:val="28"/>
          <w:szCs w:val="20"/>
        </w:rPr>
        <w:t xml:space="preserve"> </w:t>
      </w:r>
      <w:r w:rsidRPr="00CD4F8E">
        <w:rPr>
          <w:sz w:val="28"/>
          <w:szCs w:val="20"/>
        </w:rPr>
        <w:t>инженерной</w:t>
      </w:r>
      <w:r w:rsidR="00BF555A">
        <w:rPr>
          <w:sz w:val="28"/>
          <w:szCs w:val="20"/>
        </w:rPr>
        <w:t xml:space="preserve"> </w:t>
      </w:r>
      <w:r w:rsidRPr="00CD4F8E">
        <w:rPr>
          <w:sz w:val="28"/>
          <w:szCs w:val="20"/>
        </w:rPr>
        <w:t>сутью</w:t>
      </w:r>
      <w:r w:rsidR="00BF555A">
        <w:rPr>
          <w:sz w:val="28"/>
          <w:szCs w:val="20"/>
        </w:rPr>
        <w:t xml:space="preserve"> </w:t>
      </w:r>
      <w:r w:rsidRPr="00CD4F8E">
        <w:rPr>
          <w:sz w:val="28"/>
          <w:szCs w:val="20"/>
        </w:rPr>
        <w:t>проекта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выражается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виде</w:t>
      </w:r>
      <w:r w:rsidR="00BF555A">
        <w:rPr>
          <w:sz w:val="28"/>
          <w:szCs w:val="20"/>
        </w:rPr>
        <w:t xml:space="preserve"> </w:t>
      </w:r>
      <w:r w:rsidRPr="00CD4F8E">
        <w:rPr>
          <w:sz w:val="28"/>
          <w:szCs w:val="20"/>
        </w:rPr>
        <w:t>финансового</w:t>
      </w:r>
      <w:r w:rsidR="00BF555A">
        <w:rPr>
          <w:sz w:val="28"/>
          <w:szCs w:val="20"/>
        </w:rPr>
        <w:t xml:space="preserve"> </w:t>
      </w:r>
      <w:r w:rsidRPr="00CD4F8E">
        <w:rPr>
          <w:sz w:val="28"/>
          <w:szCs w:val="20"/>
        </w:rPr>
        <w:t>потока,</w:t>
      </w:r>
      <w:r w:rsidR="00BF555A">
        <w:rPr>
          <w:sz w:val="28"/>
          <w:szCs w:val="20"/>
        </w:rPr>
        <w:t xml:space="preserve"> </w:t>
      </w:r>
      <w:r w:rsidRPr="00CD4F8E">
        <w:rPr>
          <w:sz w:val="28"/>
          <w:szCs w:val="20"/>
        </w:rPr>
        <w:t>обоснованного</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бизнес-плане.</w:t>
      </w:r>
      <w:r w:rsidR="00BF555A">
        <w:rPr>
          <w:sz w:val="28"/>
          <w:szCs w:val="20"/>
        </w:rPr>
        <w:t xml:space="preserve"> </w:t>
      </w:r>
      <w:r w:rsidRPr="00CD4F8E">
        <w:rPr>
          <w:sz w:val="28"/>
          <w:szCs w:val="20"/>
        </w:rPr>
        <w:t>Ответ</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второй</w:t>
      </w:r>
      <w:r w:rsidR="00BF555A">
        <w:rPr>
          <w:sz w:val="28"/>
          <w:szCs w:val="20"/>
        </w:rPr>
        <w:t xml:space="preserve"> </w:t>
      </w:r>
      <w:r w:rsidRPr="00CD4F8E">
        <w:rPr>
          <w:sz w:val="28"/>
          <w:szCs w:val="20"/>
        </w:rPr>
        <w:t>вопрос</w:t>
      </w:r>
      <w:r w:rsidR="00BF555A">
        <w:rPr>
          <w:sz w:val="28"/>
          <w:szCs w:val="20"/>
        </w:rPr>
        <w:t xml:space="preserve"> </w:t>
      </w:r>
      <w:r w:rsidRPr="00CD4F8E">
        <w:rPr>
          <w:sz w:val="28"/>
          <w:szCs w:val="20"/>
        </w:rPr>
        <w:t>зависит</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конкретной</w:t>
      </w:r>
      <w:r w:rsidR="00BF555A">
        <w:rPr>
          <w:sz w:val="28"/>
          <w:szCs w:val="20"/>
        </w:rPr>
        <w:t xml:space="preserve"> </w:t>
      </w:r>
      <w:r w:rsidRPr="00CD4F8E">
        <w:rPr>
          <w:sz w:val="28"/>
          <w:szCs w:val="20"/>
        </w:rPr>
        <w:t>ситуации</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финансовом</w:t>
      </w:r>
      <w:r w:rsidR="00BF555A">
        <w:rPr>
          <w:sz w:val="28"/>
          <w:szCs w:val="20"/>
        </w:rPr>
        <w:t xml:space="preserve"> </w:t>
      </w:r>
      <w:r w:rsidRPr="00CD4F8E">
        <w:rPr>
          <w:sz w:val="28"/>
          <w:szCs w:val="20"/>
        </w:rPr>
        <w:t>рынке.</w:t>
      </w:r>
      <w:r w:rsidR="00BF555A">
        <w:rPr>
          <w:sz w:val="28"/>
          <w:szCs w:val="20"/>
        </w:rPr>
        <w:t xml:space="preserve"> </w:t>
      </w:r>
      <w:r w:rsidRPr="00CD4F8E">
        <w:rPr>
          <w:sz w:val="28"/>
          <w:szCs w:val="20"/>
        </w:rPr>
        <w:t>Для</w:t>
      </w:r>
      <w:r w:rsidR="00BF555A">
        <w:rPr>
          <w:sz w:val="28"/>
          <w:szCs w:val="20"/>
        </w:rPr>
        <w:t xml:space="preserve"> </w:t>
      </w:r>
      <w:r w:rsidRPr="00CD4F8E">
        <w:rPr>
          <w:sz w:val="28"/>
          <w:szCs w:val="20"/>
        </w:rPr>
        <w:t>ответа</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третий</w:t>
      </w:r>
      <w:r w:rsidR="00BF555A">
        <w:rPr>
          <w:sz w:val="28"/>
          <w:szCs w:val="20"/>
        </w:rPr>
        <w:t xml:space="preserve"> </w:t>
      </w:r>
      <w:r w:rsidRPr="00CD4F8E">
        <w:rPr>
          <w:sz w:val="28"/>
          <w:szCs w:val="20"/>
        </w:rPr>
        <w:t>вопрос</w:t>
      </w:r>
      <w:r w:rsidR="00BF555A">
        <w:rPr>
          <w:sz w:val="28"/>
          <w:szCs w:val="20"/>
        </w:rPr>
        <w:t xml:space="preserve"> </w:t>
      </w:r>
      <w:r w:rsidRPr="00CD4F8E">
        <w:rPr>
          <w:sz w:val="28"/>
          <w:szCs w:val="20"/>
        </w:rPr>
        <w:t>необходимо</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финансового</w:t>
      </w:r>
      <w:r w:rsidR="00BF555A">
        <w:rPr>
          <w:sz w:val="28"/>
          <w:szCs w:val="20"/>
        </w:rPr>
        <w:t xml:space="preserve"> </w:t>
      </w:r>
      <w:r w:rsidRPr="00CD4F8E">
        <w:rPr>
          <w:sz w:val="28"/>
          <w:szCs w:val="20"/>
        </w:rPr>
        <w:t>потока</w:t>
      </w:r>
      <w:r w:rsidR="00BF555A">
        <w:rPr>
          <w:sz w:val="28"/>
          <w:szCs w:val="20"/>
        </w:rPr>
        <w:t xml:space="preserve"> </w:t>
      </w:r>
      <w:r w:rsidRPr="00CD4F8E">
        <w:rPr>
          <w:sz w:val="28"/>
          <w:szCs w:val="20"/>
        </w:rPr>
        <w:t>как</w:t>
      </w:r>
      <w:r w:rsidR="00BF555A">
        <w:rPr>
          <w:sz w:val="28"/>
          <w:szCs w:val="20"/>
        </w:rPr>
        <w:t xml:space="preserve"> </w:t>
      </w:r>
      <w:r w:rsidRPr="00CD4F8E">
        <w:rPr>
          <w:sz w:val="28"/>
          <w:szCs w:val="20"/>
        </w:rPr>
        <w:t>функции</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времени</w:t>
      </w:r>
      <w:r w:rsidR="00BF555A">
        <w:rPr>
          <w:sz w:val="28"/>
          <w:szCs w:val="20"/>
        </w:rPr>
        <w:t xml:space="preserve"> </w:t>
      </w:r>
      <w:r w:rsidRPr="00CD4F8E">
        <w:rPr>
          <w:sz w:val="28"/>
          <w:szCs w:val="20"/>
        </w:rPr>
        <w:t>перейти</w:t>
      </w:r>
      <w:r w:rsidR="00BF555A">
        <w:rPr>
          <w:sz w:val="28"/>
          <w:szCs w:val="20"/>
        </w:rPr>
        <w:t xml:space="preserve"> </w:t>
      </w:r>
      <w:r w:rsidRPr="00CD4F8E">
        <w:rPr>
          <w:sz w:val="28"/>
          <w:szCs w:val="20"/>
        </w:rPr>
        <w:t>к</w:t>
      </w:r>
      <w:r w:rsidR="00BF555A">
        <w:rPr>
          <w:sz w:val="28"/>
          <w:szCs w:val="20"/>
        </w:rPr>
        <w:t xml:space="preserve"> </w:t>
      </w:r>
      <w:r w:rsidRPr="00CD4F8E">
        <w:rPr>
          <w:sz w:val="28"/>
          <w:szCs w:val="20"/>
        </w:rPr>
        <w:t>той</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иной</w:t>
      </w:r>
      <w:r w:rsidR="00BF555A">
        <w:rPr>
          <w:sz w:val="28"/>
          <w:szCs w:val="20"/>
        </w:rPr>
        <w:t xml:space="preserve"> </w:t>
      </w:r>
      <w:r w:rsidRPr="00CD4F8E">
        <w:rPr>
          <w:sz w:val="28"/>
          <w:szCs w:val="20"/>
        </w:rPr>
        <w:t>его</w:t>
      </w:r>
      <w:r w:rsidR="00BF555A">
        <w:rPr>
          <w:sz w:val="28"/>
          <w:szCs w:val="20"/>
        </w:rPr>
        <w:t xml:space="preserve"> </w:t>
      </w:r>
      <w:r w:rsidRPr="00CD4F8E">
        <w:rPr>
          <w:sz w:val="28"/>
          <w:szCs w:val="20"/>
        </w:rPr>
        <w:t>обобщенной</w:t>
      </w:r>
      <w:r w:rsidR="00BF555A">
        <w:rPr>
          <w:sz w:val="28"/>
          <w:szCs w:val="20"/>
        </w:rPr>
        <w:t xml:space="preserve"> </w:t>
      </w:r>
      <w:r w:rsidRPr="00CD4F8E">
        <w:rPr>
          <w:sz w:val="28"/>
          <w:szCs w:val="20"/>
        </w:rPr>
        <w:t>характеристике.</w:t>
      </w:r>
      <w:r w:rsidR="00BF555A">
        <w:rPr>
          <w:sz w:val="28"/>
          <w:szCs w:val="20"/>
        </w:rPr>
        <w:t xml:space="preserve"> </w:t>
      </w:r>
      <w:r w:rsidRPr="00CD4F8E">
        <w:rPr>
          <w:sz w:val="28"/>
          <w:szCs w:val="20"/>
        </w:rPr>
        <w:t>Такой</w:t>
      </w:r>
      <w:r w:rsidR="00BF555A">
        <w:rPr>
          <w:sz w:val="28"/>
          <w:szCs w:val="20"/>
        </w:rPr>
        <w:t xml:space="preserve"> </w:t>
      </w:r>
      <w:r w:rsidRPr="00CD4F8E">
        <w:rPr>
          <w:sz w:val="28"/>
          <w:szCs w:val="20"/>
        </w:rPr>
        <w:t>переход</w:t>
      </w:r>
      <w:r w:rsidR="00BF555A">
        <w:rPr>
          <w:sz w:val="28"/>
          <w:szCs w:val="20"/>
        </w:rPr>
        <w:t xml:space="preserve"> </w:t>
      </w:r>
      <w:r w:rsidRPr="00CD4F8E">
        <w:rPr>
          <w:sz w:val="28"/>
          <w:szCs w:val="20"/>
        </w:rPr>
        <w:t>целесообразен</w:t>
      </w:r>
      <w:r w:rsidR="00BF555A">
        <w:rPr>
          <w:sz w:val="28"/>
          <w:szCs w:val="20"/>
        </w:rPr>
        <w:t xml:space="preserve"> </w:t>
      </w:r>
      <w:r w:rsidRPr="00CD4F8E">
        <w:rPr>
          <w:sz w:val="28"/>
          <w:szCs w:val="20"/>
        </w:rPr>
        <w:t>также</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сравнении</w:t>
      </w:r>
      <w:r w:rsidR="00BF555A">
        <w:rPr>
          <w:sz w:val="28"/>
          <w:szCs w:val="20"/>
        </w:rPr>
        <w:t xml:space="preserve"> </w:t>
      </w:r>
      <w:r w:rsidRPr="00CD4F8E">
        <w:rPr>
          <w:sz w:val="28"/>
          <w:szCs w:val="20"/>
        </w:rPr>
        <w:t>различных</w:t>
      </w:r>
      <w:r w:rsidR="00BF555A">
        <w:rPr>
          <w:sz w:val="28"/>
          <w:szCs w:val="20"/>
        </w:rPr>
        <w:t xml:space="preserve"> </w:t>
      </w:r>
      <w:r w:rsidRPr="00CD4F8E">
        <w:rPr>
          <w:sz w:val="28"/>
          <w:szCs w:val="20"/>
        </w:rPr>
        <w:t>проектов.</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Таким</w:t>
      </w:r>
      <w:r w:rsidR="00BF555A">
        <w:rPr>
          <w:sz w:val="28"/>
          <w:szCs w:val="20"/>
        </w:rPr>
        <w:t xml:space="preserve"> </w:t>
      </w:r>
      <w:r w:rsidRPr="00CD4F8E">
        <w:rPr>
          <w:sz w:val="28"/>
          <w:szCs w:val="20"/>
        </w:rPr>
        <w:t>образом,</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основе</w:t>
      </w:r>
      <w:r w:rsidR="00BF555A">
        <w:rPr>
          <w:sz w:val="28"/>
          <w:szCs w:val="20"/>
        </w:rPr>
        <w:t xml:space="preserve"> </w:t>
      </w:r>
      <w:r w:rsidRPr="00CD4F8E">
        <w:rPr>
          <w:sz w:val="28"/>
          <w:szCs w:val="20"/>
        </w:rPr>
        <w:t>процесса</w:t>
      </w:r>
      <w:r w:rsidR="00BF555A">
        <w:rPr>
          <w:sz w:val="28"/>
          <w:szCs w:val="20"/>
        </w:rPr>
        <w:t xml:space="preserve"> </w:t>
      </w:r>
      <w:r w:rsidRPr="00CD4F8E">
        <w:rPr>
          <w:sz w:val="28"/>
          <w:szCs w:val="20"/>
        </w:rPr>
        <w:t>принятия</w:t>
      </w:r>
      <w:r w:rsidR="00BF555A">
        <w:rPr>
          <w:sz w:val="28"/>
          <w:szCs w:val="20"/>
        </w:rPr>
        <w:t xml:space="preserve"> </w:t>
      </w:r>
      <w:r w:rsidRPr="00CD4F8E">
        <w:rPr>
          <w:sz w:val="28"/>
          <w:szCs w:val="20"/>
        </w:rPr>
        <w:t>управленческих</w:t>
      </w:r>
      <w:r w:rsidR="00BF555A">
        <w:rPr>
          <w:sz w:val="28"/>
          <w:szCs w:val="20"/>
        </w:rPr>
        <w:t xml:space="preserve"> </w:t>
      </w:r>
      <w:r w:rsidRPr="00CD4F8E">
        <w:rPr>
          <w:sz w:val="28"/>
          <w:szCs w:val="20"/>
        </w:rPr>
        <w:t>решений</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характера</w:t>
      </w:r>
      <w:r w:rsidR="00BF555A">
        <w:rPr>
          <w:sz w:val="28"/>
          <w:szCs w:val="20"/>
        </w:rPr>
        <w:t xml:space="preserve"> </w:t>
      </w:r>
      <w:r w:rsidRPr="00CD4F8E">
        <w:rPr>
          <w:sz w:val="28"/>
          <w:szCs w:val="20"/>
        </w:rPr>
        <w:t>лежит</w:t>
      </w:r>
      <w:r w:rsidR="00BF555A">
        <w:rPr>
          <w:sz w:val="28"/>
          <w:szCs w:val="20"/>
        </w:rPr>
        <w:t xml:space="preserve"> </w:t>
      </w:r>
      <w:r w:rsidRPr="00CD4F8E">
        <w:rPr>
          <w:sz w:val="28"/>
          <w:szCs w:val="20"/>
        </w:rPr>
        <w:t>оценка</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сравнение</w:t>
      </w:r>
      <w:r w:rsidR="00BF555A">
        <w:rPr>
          <w:sz w:val="28"/>
          <w:szCs w:val="20"/>
        </w:rPr>
        <w:t xml:space="preserve"> </w:t>
      </w:r>
      <w:r w:rsidRPr="00CD4F8E">
        <w:rPr>
          <w:sz w:val="28"/>
          <w:szCs w:val="20"/>
        </w:rPr>
        <w:t>объема</w:t>
      </w:r>
      <w:r w:rsidR="00BF555A">
        <w:rPr>
          <w:sz w:val="28"/>
          <w:szCs w:val="20"/>
        </w:rPr>
        <w:t xml:space="preserve"> </w:t>
      </w:r>
      <w:r w:rsidRPr="00CD4F8E">
        <w:rPr>
          <w:sz w:val="28"/>
          <w:szCs w:val="20"/>
        </w:rPr>
        <w:t>предполагаемых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будущих</w:t>
      </w:r>
      <w:r w:rsidR="00BF555A">
        <w:rPr>
          <w:sz w:val="28"/>
          <w:szCs w:val="20"/>
        </w:rPr>
        <w:t xml:space="preserve"> </w:t>
      </w:r>
      <w:r w:rsidRPr="00CD4F8E">
        <w:rPr>
          <w:sz w:val="28"/>
          <w:szCs w:val="20"/>
        </w:rPr>
        <w:t>денежных</w:t>
      </w:r>
      <w:r w:rsidR="00BF555A">
        <w:rPr>
          <w:sz w:val="28"/>
          <w:szCs w:val="20"/>
        </w:rPr>
        <w:t xml:space="preserve"> </w:t>
      </w:r>
      <w:r w:rsidRPr="00CD4F8E">
        <w:rPr>
          <w:sz w:val="28"/>
          <w:szCs w:val="20"/>
        </w:rPr>
        <w:t>поступлений.</w:t>
      </w:r>
      <w:r w:rsidR="00BF555A">
        <w:rPr>
          <w:sz w:val="28"/>
          <w:szCs w:val="20"/>
        </w:rPr>
        <w:t xml:space="preserve"> </w:t>
      </w:r>
      <w:r w:rsidRPr="00CD4F8E">
        <w:rPr>
          <w:sz w:val="28"/>
          <w:szCs w:val="20"/>
        </w:rPr>
        <w:t>Общая</w:t>
      </w:r>
      <w:r w:rsidR="00BF555A">
        <w:rPr>
          <w:sz w:val="28"/>
          <w:szCs w:val="20"/>
        </w:rPr>
        <w:t xml:space="preserve"> </w:t>
      </w:r>
      <w:r w:rsidRPr="00CD4F8E">
        <w:rPr>
          <w:sz w:val="28"/>
          <w:szCs w:val="20"/>
        </w:rPr>
        <w:t>логика</w:t>
      </w:r>
      <w:r w:rsidR="00BF555A">
        <w:rPr>
          <w:sz w:val="28"/>
          <w:szCs w:val="20"/>
        </w:rPr>
        <w:t xml:space="preserve"> </w:t>
      </w:r>
      <w:r w:rsidRPr="00CD4F8E">
        <w:rPr>
          <w:sz w:val="28"/>
          <w:szCs w:val="20"/>
        </w:rPr>
        <w:t>анализа</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использованием</w:t>
      </w:r>
      <w:r w:rsidR="00BF555A">
        <w:rPr>
          <w:sz w:val="28"/>
          <w:szCs w:val="20"/>
        </w:rPr>
        <w:t xml:space="preserve"> </w:t>
      </w:r>
      <w:r w:rsidRPr="00CD4F8E">
        <w:rPr>
          <w:sz w:val="28"/>
          <w:szCs w:val="20"/>
        </w:rPr>
        <w:t>формализованных</w:t>
      </w:r>
      <w:r w:rsidR="00BF555A">
        <w:rPr>
          <w:sz w:val="28"/>
          <w:szCs w:val="20"/>
        </w:rPr>
        <w:t xml:space="preserve"> </w:t>
      </w:r>
      <w:r w:rsidRPr="00CD4F8E">
        <w:rPr>
          <w:sz w:val="28"/>
          <w:szCs w:val="20"/>
        </w:rPr>
        <w:t>критериев</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принципе</w:t>
      </w:r>
      <w:r w:rsidR="00BF555A">
        <w:rPr>
          <w:sz w:val="28"/>
          <w:szCs w:val="20"/>
        </w:rPr>
        <w:t xml:space="preserve"> </w:t>
      </w:r>
      <w:r w:rsidRPr="00CD4F8E">
        <w:rPr>
          <w:sz w:val="28"/>
          <w:szCs w:val="20"/>
        </w:rPr>
        <w:t>достаточно</w:t>
      </w:r>
      <w:r w:rsidR="00BF555A">
        <w:rPr>
          <w:sz w:val="28"/>
          <w:szCs w:val="20"/>
        </w:rPr>
        <w:t xml:space="preserve"> </w:t>
      </w:r>
      <w:r w:rsidRPr="00CD4F8E">
        <w:rPr>
          <w:sz w:val="28"/>
          <w:szCs w:val="20"/>
        </w:rPr>
        <w:t>очевидна</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необходимо</w:t>
      </w:r>
      <w:r w:rsidR="00BF555A">
        <w:rPr>
          <w:sz w:val="28"/>
          <w:szCs w:val="20"/>
        </w:rPr>
        <w:t xml:space="preserve"> </w:t>
      </w:r>
      <w:r w:rsidRPr="00CD4F8E">
        <w:rPr>
          <w:sz w:val="28"/>
          <w:szCs w:val="20"/>
        </w:rPr>
        <w:t>сравнивать</w:t>
      </w:r>
      <w:r w:rsidR="00BF555A">
        <w:rPr>
          <w:sz w:val="28"/>
          <w:szCs w:val="20"/>
        </w:rPr>
        <w:t xml:space="preserve"> </w:t>
      </w:r>
      <w:r w:rsidRPr="00CD4F8E">
        <w:rPr>
          <w:sz w:val="28"/>
          <w:szCs w:val="20"/>
        </w:rPr>
        <w:t>величину</w:t>
      </w:r>
      <w:r w:rsidR="00BF555A">
        <w:rPr>
          <w:sz w:val="28"/>
          <w:szCs w:val="20"/>
        </w:rPr>
        <w:t xml:space="preserve"> </w:t>
      </w:r>
      <w:r w:rsidRPr="00CD4F8E">
        <w:rPr>
          <w:sz w:val="28"/>
          <w:szCs w:val="20"/>
        </w:rPr>
        <w:t>требуемых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прогнозируемыми</w:t>
      </w:r>
      <w:r w:rsidR="00BF555A">
        <w:rPr>
          <w:sz w:val="28"/>
          <w:szCs w:val="20"/>
        </w:rPr>
        <w:t xml:space="preserve"> </w:t>
      </w:r>
      <w:r w:rsidRPr="00CD4F8E">
        <w:rPr>
          <w:sz w:val="28"/>
          <w:szCs w:val="20"/>
        </w:rPr>
        <w:t>доходами.</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Методы</w:t>
      </w:r>
      <w:r w:rsidR="00BF555A">
        <w:rPr>
          <w:sz w:val="28"/>
          <w:szCs w:val="20"/>
        </w:rPr>
        <w:t xml:space="preserve"> </w:t>
      </w:r>
      <w:r w:rsidRPr="00CD4F8E">
        <w:rPr>
          <w:sz w:val="28"/>
          <w:szCs w:val="20"/>
        </w:rPr>
        <w:t>оценки</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проектов.</w:t>
      </w:r>
      <w:r w:rsidR="00BF555A">
        <w:rPr>
          <w:sz w:val="28"/>
          <w:szCs w:val="20"/>
        </w:rPr>
        <w:t xml:space="preserve"> </w:t>
      </w:r>
      <w:r w:rsidRPr="00CD4F8E">
        <w:rPr>
          <w:sz w:val="28"/>
          <w:szCs w:val="20"/>
        </w:rPr>
        <w:t>Инвестиционные</w:t>
      </w:r>
      <w:r w:rsidR="00BF555A">
        <w:rPr>
          <w:sz w:val="28"/>
          <w:szCs w:val="20"/>
        </w:rPr>
        <w:t xml:space="preserve"> </w:t>
      </w:r>
      <w:r w:rsidRPr="00CD4F8E">
        <w:rPr>
          <w:sz w:val="28"/>
          <w:szCs w:val="20"/>
        </w:rPr>
        <w:t>проекты</w:t>
      </w:r>
      <w:r w:rsidR="00BF555A">
        <w:rPr>
          <w:sz w:val="28"/>
          <w:szCs w:val="20"/>
        </w:rPr>
        <w:t xml:space="preserve"> </w:t>
      </w:r>
      <w:r w:rsidRPr="00CD4F8E">
        <w:rPr>
          <w:sz w:val="28"/>
          <w:szCs w:val="20"/>
        </w:rPr>
        <w:t>описываются</w:t>
      </w:r>
      <w:r w:rsidR="00BF555A">
        <w:rPr>
          <w:sz w:val="28"/>
          <w:szCs w:val="20"/>
        </w:rPr>
        <w:t xml:space="preserve"> </w:t>
      </w:r>
      <w:r w:rsidRPr="00CD4F8E">
        <w:rPr>
          <w:sz w:val="28"/>
          <w:szCs w:val="20"/>
        </w:rPr>
        <w:t>финансовыми</w:t>
      </w:r>
      <w:r w:rsidR="00BF555A">
        <w:rPr>
          <w:sz w:val="28"/>
          <w:szCs w:val="20"/>
        </w:rPr>
        <w:t xml:space="preserve"> </w:t>
      </w:r>
      <w:r w:rsidRPr="00CD4F8E">
        <w:rPr>
          <w:sz w:val="28"/>
          <w:szCs w:val="20"/>
        </w:rPr>
        <w:t>потоками</w:t>
      </w:r>
      <w:r w:rsidR="00BF555A">
        <w:rPr>
          <w:sz w:val="28"/>
          <w:szCs w:val="20"/>
        </w:rPr>
        <w:t xml:space="preserve"> </w:t>
      </w:r>
      <w:r w:rsidRPr="00CD4F8E">
        <w:rPr>
          <w:sz w:val="28"/>
          <w:szCs w:val="20"/>
        </w:rPr>
        <w:t>(потоками</w:t>
      </w:r>
      <w:r w:rsidR="00BF555A">
        <w:rPr>
          <w:sz w:val="28"/>
          <w:szCs w:val="20"/>
        </w:rPr>
        <w:t xml:space="preserve"> </w:t>
      </w:r>
      <w:r w:rsidRPr="00CD4F8E">
        <w:rPr>
          <w:sz w:val="28"/>
          <w:szCs w:val="20"/>
        </w:rPr>
        <w:t>платежей</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поступлений),</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sz w:val="28"/>
          <w:szCs w:val="20"/>
        </w:rPr>
        <w:t>функциями</w:t>
      </w:r>
      <w:r w:rsidR="00BF555A">
        <w:rPr>
          <w:sz w:val="28"/>
          <w:szCs w:val="20"/>
        </w:rPr>
        <w:t xml:space="preserve"> </w:t>
      </w:r>
      <w:r w:rsidRPr="00CD4F8E">
        <w:rPr>
          <w:sz w:val="28"/>
          <w:szCs w:val="20"/>
        </w:rPr>
        <w:t>(временными</w:t>
      </w:r>
      <w:r w:rsidR="00BF555A">
        <w:rPr>
          <w:sz w:val="28"/>
          <w:szCs w:val="20"/>
        </w:rPr>
        <w:t xml:space="preserve"> </w:t>
      </w:r>
      <w:r w:rsidRPr="00CD4F8E">
        <w:rPr>
          <w:sz w:val="28"/>
          <w:szCs w:val="20"/>
        </w:rPr>
        <w:t>рядами),</w:t>
      </w:r>
      <w:r w:rsidR="00BF555A">
        <w:rPr>
          <w:sz w:val="28"/>
          <w:szCs w:val="20"/>
        </w:rPr>
        <w:t xml:space="preserve"> </w:t>
      </w:r>
      <w:r w:rsidRPr="00CD4F8E">
        <w:rPr>
          <w:sz w:val="28"/>
          <w:szCs w:val="20"/>
        </w:rPr>
        <w:t>а</w:t>
      </w:r>
      <w:r w:rsidR="00BF555A">
        <w:rPr>
          <w:sz w:val="28"/>
          <w:szCs w:val="20"/>
        </w:rPr>
        <w:t xml:space="preserve"> </w:t>
      </w:r>
      <w:r w:rsidRPr="00CD4F8E">
        <w:rPr>
          <w:sz w:val="28"/>
          <w:szCs w:val="20"/>
        </w:rPr>
        <w:t>сравнивать</w:t>
      </w:r>
      <w:r w:rsidR="00BF555A">
        <w:rPr>
          <w:sz w:val="28"/>
          <w:szCs w:val="20"/>
        </w:rPr>
        <w:t xml:space="preserve"> </w:t>
      </w:r>
      <w:r w:rsidRPr="00CD4F8E">
        <w:rPr>
          <w:sz w:val="28"/>
          <w:szCs w:val="20"/>
        </w:rPr>
        <w:t>функции</w:t>
      </w:r>
      <w:r w:rsidR="00BF555A">
        <w:rPr>
          <w:sz w:val="28"/>
          <w:szCs w:val="20"/>
        </w:rPr>
        <w:t xml:space="preserve"> </w:t>
      </w:r>
      <w:r w:rsidRPr="00CD4F8E">
        <w:rPr>
          <w:sz w:val="28"/>
          <w:szCs w:val="20"/>
        </w:rPr>
        <w:t>естественно</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помощью</w:t>
      </w:r>
      <w:r w:rsidR="00BF555A">
        <w:rPr>
          <w:sz w:val="28"/>
          <w:szCs w:val="20"/>
        </w:rPr>
        <w:t xml:space="preserve"> </w:t>
      </w:r>
      <w:r w:rsidRPr="00CD4F8E">
        <w:rPr>
          <w:sz w:val="28"/>
          <w:szCs w:val="20"/>
        </w:rPr>
        <w:t>тех</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иных</w:t>
      </w:r>
      <w:r w:rsidR="00BF555A">
        <w:rPr>
          <w:sz w:val="28"/>
          <w:szCs w:val="20"/>
        </w:rPr>
        <w:t xml:space="preserve"> </w:t>
      </w:r>
      <w:r w:rsidRPr="00CD4F8E">
        <w:rPr>
          <w:sz w:val="28"/>
          <w:szCs w:val="20"/>
        </w:rPr>
        <w:t>характеристик</w:t>
      </w:r>
      <w:r w:rsidR="00BF555A">
        <w:rPr>
          <w:sz w:val="28"/>
          <w:szCs w:val="20"/>
        </w:rPr>
        <w:t xml:space="preserve"> </w:t>
      </w:r>
      <w:r w:rsidRPr="00CD4F8E">
        <w:rPr>
          <w:sz w:val="28"/>
          <w:szCs w:val="20"/>
        </w:rPr>
        <w:t>(критериев).</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Критерии</w:t>
      </w:r>
      <w:r w:rsidR="00BF555A">
        <w:rPr>
          <w:sz w:val="28"/>
          <w:szCs w:val="20"/>
        </w:rPr>
        <w:t xml:space="preserve"> </w:t>
      </w:r>
      <w:r w:rsidRPr="00CD4F8E">
        <w:rPr>
          <w:sz w:val="28"/>
          <w:szCs w:val="20"/>
        </w:rPr>
        <w:t>(показатели,</w:t>
      </w:r>
      <w:r w:rsidR="00BF555A">
        <w:rPr>
          <w:sz w:val="28"/>
          <w:szCs w:val="20"/>
        </w:rPr>
        <w:t xml:space="preserve"> </w:t>
      </w:r>
      <w:r w:rsidRPr="00CD4F8E">
        <w:rPr>
          <w:sz w:val="28"/>
          <w:szCs w:val="20"/>
        </w:rPr>
        <w:t>характеристики</w:t>
      </w:r>
      <w:r w:rsidR="00BF555A">
        <w:rPr>
          <w:sz w:val="28"/>
          <w:szCs w:val="20"/>
        </w:rPr>
        <w:t xml:space="preserve"> </w:t>
      </w:r>
      <w:r w:rsidRPr="00CD4F8E">
        <w:rPr>
          <w:sz w:val="28"/>
          <w:szCs w:val="20"/>
        </w:rPr>
        <w:t>финансовых</w:t>
      </w:r>
      <w:r w:rsidR="00BF555A">
        <w:rPr>
          <w:sz w:val="28"/>
          <w:szCs w:val="20"/>
        </w:rPr>
        <w:t xml:space="preserve"> </w:t>
      </w:r>
      <w:r w:rsidRPr="00CD4F8E">
        <w:rPr>
          <w:sz w:val="28"/>
          <w:szCs w:val="20"/>
        </w:rPr>
        <w:t>потоков),</w:t>
      </w:r>
      <w:r w:rsidR="00BF555A">
        <w:rPr>
          <w:sz w:val="28"/>
          <w:szCs w:val="20"/>
        </w:rPr>
        <w:t xml:space="preserve"> </w:t>
      </w:r>
      <w:r w:rsidRPr="00CD4F8E">
        <w:rPr>
          <w:sz w:val="28"/>
          <w:szCs w:val="20"/>
        </w:rPr>
        <w:t>используемые</w:t>
      </w:r>
      <w:r w:rsidR="00BF555A">
        <w:rPr>
          <w:sz w:val="28"/>
          <w:szCs w:val="20"/>
        </w:rPr>
        <w:t xml:space="preserve"> </w:t>
      </w:r>
      <w:r w:rsidRPr="00CD4F8E">
        <w:rPr>
          <w:sz w:val="28"/>
          <w:szCs w:val="20"/>
        </w:rPr>
        <w:t>при</w:t>
      </w:r>
      <w:r w:rsidR="00BF555A">
        <w:rPr>
          <w:sz w:val="28"/>
          <w:szCs w:val="20"/>
        </w:rPr>
        <w:t xml:space="preserve"> </w:t>
      </w:r>
      <w:r w:rsidRPr="00CD4F8E">
        <w:rPr>
          <w:sz w:val="28"/>
          <w:szCs w:val="20"/>
        </w:rPr>
        <w:t>анализе</w:t>
      </w:r>
      <w:r w:rsidR="00BF555A">
        <w:rPr>
          <w:sz w:val="28"/>
          <w:szCs w:val="20"/>
        </w:rPr>
        <w:t xml:space="preserve"> </w:t>
      </w:r>
      <w:r w:rsidRPr="00CD4F8E">
        <w:rPr>
          <w:sz w:val="28"/>
          <w:szCs w:val="20"/>
        </w:rPr>
        <w:t>инвестиционной</w:t>
      </w:r>
      <w:r w:rsidR="00BF555A">
        <w:rPr>
          <w:sz w:val="28"/>
          <w:szCs w:val="20"/>
        </w:rPr>
        <w:t xml:space="preserve"> </w:t>
      </w:r>
      <w:r w:rsidRPr="00CD4F8E">
        <w:rPr>
          <w:sz w:val="28"/>
          <w:szCs w:val="20"/>
        </w:rPr>
        <w:t>деятельности,</w:t>
      </w:r>
      <w:r w:rsidR="00BF555A">
        <w:rPr>
          <w:sz w:val="28"/>
          <w:szCs w:val="20"/>
        </w:rPr>
        <w:t xml:space="preserve"> </w:t>
      </w:r>
      <w:r w:rsidRPr="00CD4F8E">
        <w:rPr>
          <w:sz w:val="28"/>
          <w:szCs w:val="20"/>
        </w:rPr>
        <w:t>подразделяются</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две</w:t>
      </w:r>
      <w:r w:rsidR="00BF555A">
        <w:rPr>
          <w:sz w:val="28"/>
          <w:szCs w:val="20"/>
        </w:rPr>
        <w:t xml:space="preserve"> </w:t>
      </w:r>
      <w:r w:rsidRPr="00CD4F8E">
        <w:rPr>
          <w:sz w:val="28"/>
          <w:szCs w:val="20"/>
        </w:rPr>
        <w:t>группы</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зависимости</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того,</w:t>
      </w:r>
      <w:r w:rsidR="00BF555A">
        <w:rPr>
          <w:sz w:val="28"/>
          <w:szCs w:val="20"/>
        </w:rPr>
        <w:t xml:space="preserve"> </w:t>
      </w:r>
      <w:r w:rsidRPr="00CD4F8E">
        <w:rPr>
          <w:sz w:val="28"/>
          <w:szCs w:val="20"/>
        </w:rPr>
        <w:t>учитывается</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нет</w:t>
      </w:r>
      <w:r w:rsidR="00BF555A">
        <w:rPr>
          <w:sz w:val="28"/>
          <w:szCs w:val="20"/>
        </w:rPr>
        <w:t xml:space="preserve"> </w:t>
      </w:r>
      <w:r w:rsidRPr="00CD4F8E">
        <w:rPr>
          <w:sz w:val="28"/>
          <w:szCs w:val="20"/>
        </w:rPr>
        <w:t>временной</w:t>
      </w:r>
      <w:r w:rsidR="00BF555A">
        <w:rPr>
          <w:sz w:val="28"/>
          <w:szCs w:val="20"/>
        </w:rPr>
        <w:t xml:space="preserve"> </w:t>
      </w:r>
      <w:r w:rsidRPr="00CD4F8E">
        <w:rPr>
          <w:sz w:val="28"/>
          <w:szCs w:val="20"/>
        </w:rPr>
        <w:t>параметр:</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а)</w:t>
      </w:r>
      <w:r w:rsidR="00BF555A">
        <w:rPr>
          <w:sz w:val="28"/>
          <w:szCs w:val="20"/>
        </w:rPr>
        <w:t xml:space="preserve"> </w:t>
      </w:r>
      <w:r w:rsidRPr="00CD4F8E">
        <w:rPr>
          <w:sz w:val="28"/>
          <w:szCs w:val="20"/>
        </w:rPr>
        <w:t>основанные</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дисконтированных</w:t>
      </w:r>
      <w:r w:rsidR="00BF555A">
        <w:rPr>
          <w:sz w:val="28"/>
          <w:szCs w:val="20"/>
        </w:rPr>
        <w:t xml:space="preserve"> </w:t>
      </w:r>
      <w:r w:rsidRPr="00CD4F8E">
        <w:rPr>
          <w:sz w:val="28"/>
          <w:szCs w:val="20"/>
        </w:rPr>
        <w:t>оценках</w:t>
      </w:r>
      <w:r w:rsidR="00BF555A">
        <w:rPr>
          <w:sz w:val="28"/>
          <w:szCs w:val="20"/>
        </w:rPr>
        <w:t xml:space="preserve"> </w:t>
      </w:r>
      <w:r w:rsidRPr="00CD4F8E">
        <w:rPr>
          <w:sz w:val="28"/>
          <w:szCs w:val="20"/>
        </w:rPr>
        <w:t>(фактор</w:t>
      </w:r>
      <w:r w:rsidR="00BF555A">
        <w:rPr>
          <w:sz w:val="28"/>
          <w:szCs w:val="20"/>
        </w:rPr>
        <w:t xml:space="preserve"> </w:t>
      </w:r>
      <w:r w:rsidRPr="00CD4F8E">
        <w:rPr>
          <w:sz w:val="28"/>
          <w:szCs w:val="20"/>
        </w:rPr>
        <w:t>времени</w:t>
      </w:r>
      <w:r w:rsidR="00BF555A">
        <w:rPr>
          <w:sz w:val="28"/>
          <w:szCs w:val="20"/>
        </w:rPr>
        <w:t xml:space="preserve"> </w:t>
      </w:r>
      <w:r w:rsidRPr="00CD4F8E">
        <w:rPr>
          <w:sz w:val="28"/>
          <w:szCs w:val="20"/>
        </w:rPr>
        <w:t>принимается</w:t>
      </w:r>
      <w:r w:rsidR="00BF555A">
        <w:rPr>
          <w:sz w:val="28"/>
          <w:szCs w:val="20"/>
        </w:rPr>
        <w:t xml:space="preserve"> </w:t>
      </w:r>
      <w:r w:rsidRPr="00CD4F8E">
        <w:rPr>
          <w:sz w:val="28"/>
          <w:szCs w:val="20"/>
        </w:rPr>
        <w:t>во</w:t>
      </w:r>
      <w:r w:rsidR="00BF555A">
        <w:rPr>
          <w:sz w:val="28"/>
          <w:szCs w:val="20"/>
        </w:rPr>
        <w:t xml:space="preserve"> </w:t>
      </w:r>
      <w:r w:rsidRPr="00CD4F8E">
        <w:rPr>
          <w:sz w:val="28"/>
          <w:szCs w:val="20"/>
        </w:rPr>
        <w:t>внимание);</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б)</w:t>
      </w:r>
      <w:r w:rsidR="00BF555A">
        <w:rPr>
          <w:sz w:val="28"/>
          <w:szCs w:val="20"/>
        </w:rPr>
        <w:t xml:space="preserve"> </w:t>
      </w:r>
      <w:r w:rsidRPr="00CD4F8E">
        <w:rPr>
          <w:sz w:val="28"/>
          <w:szCs w:val="20"/>
        </w:rPr>
        <w:t>основанные</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учетных</w:t>
      </w:r>
      <w:r w:rsidR="00BF555A">
        <w:rPr>
          <w:sz w:val="28"/>
          <w:szCs w:val="20"/>
        </w:rPr>
        <w:t xml:space="preserve"> </w:t>
      </w:r>
      <w:r w:rsidRPr="00CD4F8E">
        <w:rPr>
          <w:sz w:val="28"/>
          <w:szCs w:val="20"/>
        </w:rPr>
        <w:t>(номинальных)</w:t>
      </w:r>
      <w:r w:rsidR="00BF555A">
        <w:rPr>
          <w:sz w:val="28"/>
          <w:szCs w:val="20"/>
        </w:rPr>
        <w:t xml:space="preserve"> </w:t>
      </w:r>
      <w:r w:rsidRPr="00CD4F8E">
        <w:rPr>
          <w:sz w:val="28"/>
          <w:szCs w:val="20"/>
        </w:rPr>
        <w:t>оценках</w:t>
      </w:r>
      <w:r w:rsidR="00BF555A">
        <w:rPr>
          <w:sz w:val="28"/>
          <w:szCs w:val="20"/>
        </w:rPr>
        <w:t xml:space="preserve"> </w:t>
      </w:r>
      <w:r w:rsidRPr="00CD4F8E">
        <w:rPr>
          <w:sz w:val="28"/>
          <w:szCs w:val="20"/>
        </w:rPr>
        <w:t>(фактор</w:t>
      </w:r>
      <w:r w:rsidR="00BF555A">
        <w:rPr>
          <w:sz w:val="28"/>
          <w:szCs w:val="20"/>
        </w:rPr>
        <w:t xml:space="preserve"> </w:t>
      </w:r>
      <w:r w:rsidRPr="00CD4F8E">
        <w:rPr>
          <w:sz w:val="28"/>
          <w:szCs w:val="20"/>
        </w:rPr>
        <w:t>времени</w:t>
      </w:r>
      <w:r w:rsidR="00BF555A">
        <w:rPr>
          <w:sz w:val="28"/>
          <w:szCs w:val="20"/>
        </w:rPr>
        <w:t xml:space="preserve"> </w:t>
      </w:r>
      <w:r w:rsidRPr="00CD4F8E">
        <w:rPr>
          <w:sz w:val="28"/>
          <w:szCs w:val="20"/>
        </w:rPr>
        <w:t>не</w:t>
      </w:r>
      <w:r w:rsidR="00BF555A">
        <w:rPr>
          <w:sz w:val="28"/>
          <w:szCs w:val="20"/>
        </w:rPr>
        <w:t xml:space="preserve"> </w:t>
      </w:r>
      <w:r w:rsidRPr="00CD4F8E">
        <w:rPr>
          <w:sz w:val="28"/>
          <w:szCs w:val="20"/>
        </w:rPr>
        <w:t>учитывается).</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К</w:t>
      </w:r>
      <w:r w:rsidR="00BF555A">
        <w:rPr>
          <w:sz w:val="28"/>
          <w:szCs w:val="20"/>
        </w:rPr>
        <w:t xml:space="preserve"> </w:t>
      </w:r>
      <w:r w:rsidRPr="00CD4F8E">
        <w:rPr>
          <w:sz w:val="28"/>
          <w:szCs w:val="20"/>
        </w:rPr>
        <w:t>первой</w:t>
      </w:r>
      <w:r w:rsidR="00BF555A">
        <w:rPr>
          <w:sz w:val="28"/>
          <w:szCs w:val="20"/>
        </w:rPr>
        <w:t xml:space="preserve"> </w:t>
      </w:r>
      <w:r w:rsidRPr="00CD4F8E">
        <w:rPr>
          <w:sz w:val="28"/>
          <w:szCs w:val="20"/>
        </w:rPr>
        <w:t>группе</w:t>
      </w:r>
      <w:r w:rsidR="00BF555A">
        <w:rPr>
          <w:sz w:val="28"/>
          <w:szCs w:val="20"/>
        </w:rPr>
        <w:t xml:space="preserve"> </w:t>
      </w:r>
      <w:r w:rsidRPr="00CD4F8E">
        <w:rPr>
          <w:sz w:val="28"/>
          <w:szCs w:val="20"/>
        </w:rPr>
        <w:t>относятся</w:t>
      </w:r>
      <w:r w:rsidR="00BF555A">
        <w:rPr>
          <w:sz w:val="28"/>
          <w:szCs w:val="20"/>
        </w:rPr>
        <w:t xml:space="preserve"> </w:t>
      </w:r>
      <w:r w:rsidRPr="00CD4F8E">
        <w:rPr>
          <w:sz w:val="28"/>
          <w:szCs w:val="20"/>
        </w:rPr>
        <w:t>критерии:</w:t>
      </w:r>
      <w:r w:rsidR="00BF555A">
        <w:rPr>
          <w:sz w:val="28"/>
          <w:szCs w:val="20"/>
        </w:rPr>
        <w:t xml:space="preserve"> </w:t>
      </w:r>
    </w:p>
    <w:p w:rsidR="002F7977" w:rsidRPr="00CD4F8E" w:rsidRDefault="002F7977" w:rsidP="00FE252B">
      <w:pPr>
        <w:pStyle w:val="ae"/>
        <w:keepNext/>
        <w:widowControl w:val="0"/>
        <w:numPr>
          <w:ilvl w:val="0"/>
          <w:numId w:val="43"/>
        </w:numPr>
        <w:tabs>
          <w:tab w:val="num" w:pos="1134"/>
        </w:tabs>
        <w:spacing w:before="0" w:beforeAutospacing="0" w:after="0" w:afterAutospacing="0" w:line="360" w:lineRule="auto"/>
        <w:ind w:left="0" w:firstLine="709"/>
        <w:jc w:val="both"/>
        <w:rPr>
          <w:sz w:val="28"/>
          <w:szCs w:val="20"/>
        </w:rPr>
      </w:pPr>
      <w:r w:rsidRPr="00CD4F8E">
        <w:rPr>
          <w:sz w:val="28"/>
          <w:szCs w:val="20"/>
        </w:rPr>
        <w:t>чистая</w:t>
      </w:r>
      <w:r w:rsidR="00BF555A">
        <w:rPr>
          <w:sz w:val="28"/>
          <w:szCs w:val="20"/>
        </w:rPr>
        <w:t xml:space="preserve"> </w:t>
      </w:r>
      <w:r w:rsidRPr="00CD4F8E">
        <w:rPr>
          <w:sz w:val="28"/>
          <w:szCs w:val="20"/>
        </w:rPr>
        <w:t>текущая</w:t>
      </w:r>
      <w:r w:rsidR="00BF555A">
        <w:rPr>
          <w:sz w:val="28"/>
          <w:szCs w:val="20"/>
        </w:rPr>
        <w:t xml:space="preserve"> </w:t>
      </w:r>
      <w:r w:rsidRPr="00CD4F8E">
        <w:rPr>
          <w:sz w:val="28"/>
          <w:szCs w:val="20"/>
        </w:rPr>
        <w:t>стоимость</w:t>
      </w:r>
      <w:r w:rsidR="00BF555A">
        <w:rPr>
          <w:sz w:val="28"/>
          <w:szCs w:val="20"/>
        </w:rPr>
        <w:t xml:space="preserve"> </w:t>
      </w:r>
      <w:r w:rsidRPr="00CD4F8E">
        <w:rPr>
          <w:iCs/>
          <w:sz w:val="28"/>
          <w:szCs w:val="20"/>
        </w:rPr>
        <w:t>(NPV)</w:t>
      </w:r>
      <w:r w:rsidRPr="00CD4F8E">
        <w:rPr>
          <w:sz w:val="28"/>
          <w:szCs w:val="20"/>
        </w:rPr>
        <w:t>;</w:t>
      </w:r>
      <w:r w:rsidR="00BF555A">
        <w:rPr>
          <w:sz w:val="28"/>
          <w:szCs w:val="20"/>
        </w:rPr>
        <w:t xml:space="preserve"> </w:t>
      </w:r>
    </w:p>
    <w:p w:rsidR="002F7977" w:rsidRPr="00CD4F8E" w:rsidRDefault="002F7977" w:rsidP="00FE252B">
      <w:pPr>
        <w:pStyle w:val="ae"/>
        <w:keepNext/>
        <w:widowControl w:val="0"/>
        <w:numPr>
          <w:ilvl w:val="0"/>
          <w:numId w:val="43"/>
        </w:numPr>
        <w:tabs>
          <w:tab w:val="num" w:pos="1134"/>
        </w:tabs>
        <w:spacing w:before="0" w:beforeAutospacing="0" w:after="0" w:afterAutospacing="0" w:line="360" w:lineRule="auto"/>
        <w:ind w:left="0" w:firstLine="709"/>
        <w:jc w:val="both"/>
        <w:rPr>
          <w:sz w:val="28"/>
          <w:szCs w:val="20"/>
        </w:rPr>
      </w:pPr>
      <w:r w:rsidRPr="00CD4F8E">
        <w:rPr>
          <w:sz w:val="28"/>
          <w:szCs w:val="20"/>
        </w:rPr>
        <w:t>индекс</w:t>
      </w:r>
      <w:r w:rsidR="00BF555A">
        <w:rPr>
          <w:sz w:val="28"/>
          <w:szCs w:val="20"/>
        </w:rPr>
        <w:t xml:space="preserve"> </w:t>
      </w:r>
      <w:r w:rsidRPr="00CD4F8E">
        <w:rPr>
          <w:sz w:val="28"/>
          <w:szCs w:val="20"/>
        </w:rPr>
        <w:t>рентабельности</w:t>
      </w:r>
      <w:r w:rsidR="00BF555A">
        <w:rPr>
          <w:sz w:val="28"/>
          <w:szCs w:val="20"/>
        </w:rPr>
        <w:t xml:space="preserve"> </w:t>
      </w:r>
      <w:r w:rsidRPr="00CD4F8E">
        <w:rPr>
          <w:sz w:val="28"/>
          <w:szCs w:val="20"/>
        </w:rPr>
        <w:t>инвестиции</w:t>
      </w:r>
      <w:r w:rsidR="00BF555A">
        <w:rPr>
          <w:sz w:val="28"/>
          <w:szCs w:val="20"/>
        </w:rPr>
        <w:t xml:space="preserve"> </w:t>
      </w:r>
      <w:r w:rsidRPr="00CD4F8E">
        <w:rPr>
          <w:iCs/>
          <w:sz w:val="28"/>
          <w:szCs w:val="20"/>
        </w:rPr>
        <w:t>(PI);</w:t>
      </w:r>
      <w:r w:rsidR="00BF555A">
        <w:rPr>
          <w:iCs/>
          <w:sz w:val="28"/>
          <w:szCs w:val="20"/>
        </w:rPr>
        <w:t xml:space="preserve"> </w:t>
      </w:r>
    </w:p>
    <w:p w:rsidR="002F7977" w:rsidRPr="00CD4F8E" w:rsidRDefault="002F7977" w:rsidP="00FE252B">
      <w:pPr>
        <w:pStyle w:val="ae"/>
        <w:keepNext/>
        <w:widowControl w:val="0"/>
        <w:numPr>
          <w:ilvl w:val="0"/>
          <w:numId w:val="43"/>
        </w:numPr>
        <w:tabs>
          <w:tab w:val="num" w:pos="1134"/>
        </w:tabs>
        <w:spacing w:before="0" w:beforeAutospacing="0" w:after="0" w:afterAutospacing="0" w:line="360" w:lineRule="auto"/>
        <w:ind w:left="0" w:firstLine="709"/>
        <w:jc w:val="both"/>
        <w:rPr>
          <w:sz w:val="28"/>
          <w:szCs w:val="20"/>
          <w:lang w:val="en-US"/>
        </w:rPr>
      </w:pPr>
      <w:r w:rsidRPr="00CD4F8E">
        <w:rPr>
          <w:sz w:val="28"/>
          <w:szCs w:val="20"/>
        </w:rPr>
        <w:t>внутренняя</w:t>
      </w:r>
      <w:r w:rsidR="00BF555A">
        <w:rPr>
          <w:sz w:val="28"/>
          <w:szCs w:val="20"/>
          <w:lang w:val="en-US"/>
        </w:rPr>
        <w:t xml:space="preserve"> </w:t>
      </w:r>
      <w:r w:rsidRPr="00CD4F8E">
        <w:rPr>
          <w:sz w:val="28"/>
          <w:szCs w:val="20"/>
        </w:rPr>
        <w:t>норма</w:t>
      </w:r>
      <w:r w:rsidR="00BF555A">
        <w:rPr>
          <w:sz w:val="28"/>
          <w:szCs w:val="20"/>
          <w:lang w:val="en-US"/>
        </w:rPr>
        <w:t xml:space="preserve"> </w:t>
      </w:r>
      <w:r w:rsidRPr="00CD4F8E">
        <w:rPr>
          <w:sz w:val="28"/>
          <w:szCs w:val="20"/>
        </w:rPr>
        <w:t>доходности</w:t>
      </w:r>
      <w:r w:rsidR="00BF555A">
        <w:rPr>
          <w:iCs/>
          <w:sz w:val="28"/>
          <w:szCs w:val="20"/>
          <w:lang w:val="en-US"/>
        </w:rPr>
        <w:t xml:space="preserve"> </w:t>
      </w:r>
      <w:r w:rsidRPr="00CD4F8E">
        <w:rPr>
          <w:iCs/>
          <w:sz w:val="28"/>
          <w:szCs w:val="20"/>
          <w:lang w:val="en-US"/>
        </w:rPr>
        <w:t>(IRR);</w:t>
      </w:r>
      <w:r w:rsidR="00BF555A">
        <w:rPr>
          <w:sz w:val="28"/>
          <w:szCs w:val="20"/>
          <w:lang w:val="en-US"/>
        </w:rPr>
        <w:t xml:space="preserve"> </w:t>
      </w:r>
    </w:p>
    <w:p w:rsidR="002F7977" w:rsidRPr="00CD4F8E" w:rsidRDefault="002F7977" w:rsidP="00FE252B">
      <w:pPr>
        <w:pStyle w:val="ae"/>
        <w:keepNext/>
        <w:widowControl w:val="0"/>
        <w:numPr>
          <w:ilvl w:val="0"/>
          <w:numId w:val="43"/>
        </w:numPr>
        <w:tabs>
          <w:tab w:val="num" w:pos="1134"/>
        </w:tabs>
        <w:spacing w:before="0" w:beforeAutospacing="0" w:after="0" w:afterAutospacing="0" w:line="360" w:lineRule="auto"/>
        <w:ind w:left="0" w:firstLine="709"/>
        <w:jc w:val="both"/>
        <w:rPr>
          <w:sz w:val="28"/>
          <w:szCs w:val="20"/>
        </w:rPr>
      </w:pPr>
      <w:r w:rsidRPr="00CD4F8E">
        <w:rPr>
          <w:sz w:val="28"/>
          <w:szCs w:val="20"/>
        </w:rPr>
        <w:t>модифицированная</w:t>
      </w:r>
      <w:r w:rsidR="00BF555A">
        <w:rPr>
          <w:sz w:val="28"/>
          <w:szCs w:val="20"/>
        </w:rPr>
        <w:t xml:space="preserve"> </w:t>
      </w:r>
      <w:r w:rsidRPr="00CD4F8E">
        <w:rPr>
          <w:sz w:val="28"/>
          <w:szCs w:val="20"/>
        </w:rPr>
        <w:t>внутренняя</w:t>
      </w:r>
      <w:r w:rsidR="00BF555A">
        <w:rPr>
          <w:sz w:val="28"/>
          <w:szCs w:val="20"/>
        </w:rPr>
        <w:t xml:space="preserve"> </w:t>
      </w:r>
      <w:r w:rsidRPr="00CD4F8E">
        <w:rPr>
          <w:sz w:val="28"/>
          <w:szCs w:val="20"/>
        </w:rPr>
        <w:t>норма</w:t>
      </w:r>
      <w:r w:rsidR="00BF555A">
        <w:rPr>
          <w:sz w:val="28"/>
          <w:szCs w:val="20"/>
        </w:rPr>
        <w:t xml:space="preserve"> </w:t>
      </w:r>
      <w:r w:rsidRPr="00CD4F8E">
        <w:rPr>
          <w:sz w:val="28"/>
          <w:szCs w:val="20"/>
        </w:rPr>
        <w:t>доходности</w:t>
      </w:r>
      <w:r w:rsidR="00BF555A">
        <w:rPr>
          <w:sz w:val="28"/>
          <w:szCs w:val="20"/>
        </w:rPr>
        <w:t xml:space="preserve"> </w:t>
      </w:r>
      <w:r w:rsidRPr="00CD4F8E">
        <w:rPr>
          <w:iCs/>
          <w:sz w:val="28"/>
          <w:szCs w:val="20"/>
        </w:rPr>
        <w:t>(</w:t>
      </w:r>
      <w:r w:rsidRPr="00CD4F8E">
        <w:rPr>
          <w:iCs/>
          <w:sz w:val="28"/>
          <w:szCs w:val="20"/>
          <w:lang w:val="en-US"/>
        </w:rPr>
        <w:t>MIRR</w:t>
      </w:r>
      <w:r w:rsidRPr="00CD4F8E">
        <w:rPr>
          <w:iCs/>
          <w:sz w:val="28"/>
          <w:szCs w:val="20"/>
        </w:rPr>
        <w:t>);</w:t>
      </w:r>
    </w:p>
    <w:p w:rsidR="002F7977" w:rsidRPr="00CD4F8E" w:rsidRDefault="002F7977" w:rsidP="00FE252B">
      <w:pPr>
        <w:pStyle w:val="ae"/>
        <w:keepNext/>
        <w:widowControl w:val="0"/>
        <w:numPr>
          <w:ilvl w:val="0"/>
          <w:numId w:val="43"/>
        </w:numPr>
        <w:tabs>
          <w:tab w:val="num" w:pos="1134"/>
        </w:tabs>
        <w:spacing w:before="0" w:beforeAutospacing="0" w:after="0" w:afterAutospacing="0" w:line="360" w:lineRule="auto"/>
        <w:ind w:left="0" w:firstLine="709"/>
        <w:jc w:val="both"/>
        <w:rPr>
          <w:sz w:val="28"/>
          <w:szCs w:val="20"/>
        </w:rPr>
      </w:pPr>
      <w:r w:rsidRPr="00CD4F8E">
        <w:rPr>
          <w:sz w:val="28"/>
          <w:szCs w:val="20"/>
        </w:rPr>
        <w:t>дисконтированный</w:t>
      </w:r>
      <w:r w:rsidR="00BF555A">
        <w:rPr>
          <w:sz w:val="28"/>
          <w:szCs w:val="20"/>
        </w:rPr>
        <w:t xml:space="preserve"> </w:t>
      </w:r>
      <w:r w:rsidRPr="00CD4F8E">
        <w:rPr>
          <w:sz w:val="28"/>
          <w:szCs w:val="20"/>
        </w:rPr>
        <w:t>срок</w:t>
      </w:r>
      <w:r w:rsidR="00BF555A">
        <w:rPr>
          <w:sz w:val="28"/>
          <w:szCs w:val="20"/>
        </w:rPr>
        <w:t xml:space="preserve"> </w:t>
      </w:r>
      <w:r w:rsidRPr="00CD4F8E">
        <w:rPr>
          <w:sz w:val="28"/>
          <w:szCs w:val="20"/>
        </w:rPr>
        <w:t>окупаемости</w:t>
      </w:r>
      <w:r w:rsidR="00BF555A">
        <w:rPr>
          <w:sz w:val="28"/>
          <w:szCs w:val="20"/>
        </w:rPr>
        <w:t xml:space="preserve"> </w:t>
      </w:r>
      <w:r w:rsidRPr="00CD4F8E">
        <w:rPr>
          <w:sz w:val="28"/>
          <w:szCs w:val="20"/>
        </w:rPr>
        <w:t>инвестиции</w:t>
      </w:r>
      <w:r w:rsidR="00BF555A">
        <w:rPr>
          <w:sz w:val="28"/>
          <w:szCs w:val="20"/>
        </w:rPr>
        <w:t xml:space="preserve"> </w:t>
      </w:r>
      <w:r w:rsidRPr="00CD4F8E">
        <w:rPr>
          <w:iCs/>
          <w:sz w:val="28"/>
          <w:szCs w:val="20"/>
        </w:rPr>
        <w:t>(</w:t>
      </w:r>
      <w:r w:rsidRPr="00CD4F8E">
        <w:rPr>
          <w:iCs/>
          <w:sz w:val="28"/>
          <w:szCs w:val="20"/>
          <w:lang w:val="en-US"/>
        </w:rPr>
        <w:t>DPP</w:t>
      </w:r>
      <w:r w:rsidRPr="00CD4F8E">
        <w:rPr>
          <w:iCs/>
          <w:sz w:val="28"/>
          <w:szCs w:val="20"/>
        </w:rPr>
        <w:t>);</w:t>
      </w:r>
    </w:p>
    <w:p w:rsidR="002F7977" w:rsidRPr="00CD4F8E" w:rsidRDefault="002F7977" w:rsidP="00FE252B">
      <w:pPr>
        <w:pStyle w:val="ae"/>
        <w:keepNext/>
        <w:widowControl w:val="0"/>
        <w:numPr>
          <w:ilvl w:val="0"/>
          <w:numId w:val="43"/>
        </w:numPr>
        <w:tabs>
          <w:tab w:val="num" w:pos="1134"/>
        </w:tabs>
        <w:spacing w:before="0" w:beforeAutospacing="0" w:after="0" w:afterAutospacing="0" w:line="360" w:lineRule="auto"/>
        <w:ind w:left="0" w:firstLine="709"/>
        <w:jc w:val="both"/>
        <w:rPr>
          <w:sz w:val="28"/>
          <w:szCs w:val="20"/>
        </w:rPr>
      </w:pPr>
      <w:r w:rsidRPr="00CD4F8E">
        <w:rPr>
          <w:iCs/>
          <w:sz w:val="28"/>
          <w:szCs w:val="20"/>
        </w:rPr>
        <w:t>чистая</w:t>
      </w:r>
      <w:r w:rsidR="00BF555A">
        <w:rPr>
          <w:iCs/>
          <w:sz w:val="28"/>
          <w:szCs w:val="20"/>
        </w:rPr>
        <w:t xml:space="preserve"> </w:t>
      </w:r>
      <w:r w:rsidRPr="00CD4F8E">
        <w:rPr>
          <w:iCs/>
          <w:sz w:val="28"/>
          <w:szCs w:val="20"/>
        </w:rPr>
        <w:t>терминальная</w:t>
      </w:r>
      <w:r w:rsidR="00BF555A">
        <w:rPr>
          <w:iCs/>
          <w:sz w:val="28"/>
          <w:szCs w:val="20"/>
        </w:rPr>
        <w:t xml:space="preserve"> </w:t>
      </w:r>
      <w:r w:rsidRPr="00CD4F8E">
        <w:rPr>
          <w:iCs/>
          <w:sz w:val="28"/>
          <w:szCs w:val="20"/>
        </w:rPr>
        <w:t>стоимость</w:t>
      </w:r>
      <w:r w:rsidR="00BF555A">
        <w:rPr>
          <w:iCs/>
          <w:sz w:val="28"/>
          <w:szCs w:val="20"/>
        </w:rPr>
        <w:t xml:space="preserve"> </w:t>
      </w:r>
      <w:r w:rsidRPr="00CD4F8E">
        <w:rPr>
          <w:iCs/>
          <w:sz w:val="28"/>
          <w:szCs w:val="20"/>
        </w:rPr>
        <w:t>(</w:t>
      </w:r>
      <w:r w:rsidRPr="00CD4F8E">
        <w:rPr>
          <w:iCs/>
          <w:sz w:val="28"/>
          <w:szCs w:val="20"/>
          <w:lang w:val="en-US"/>
        </w:rPr>
        <w:t>NTV).</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Ко</w:t>
      </w:r>
      <w:r w:rsidR="00BF555A">
        <w:rPr>
          <w:sz w:val="28"/>
          <w:szCs w:val="20"/>
        </w:rPr>
        <w:t xml:space="preserve"> </w:t>
      </w:r>
      <w:r w:rsidRPr="00CD4F8E">
        <w:rPr>
          <w:sz w:val="28"/>
          <w:szCs w:val="20"/>
        </w:rPr>
        <w:t>второй</w:t>
      </w:r>
      <w:r w:rsidR="00BF555A">
        <w:rPr>
          <w:sz w:val="28"/>
          <w:szCs w:val="20"/>
        </w:rPr>
        <w:t xml:space="preserve"> </w:t>
      </w:r>
      <w:r w:rsidRPr="00CD4F8E">
        <w:rPr>
          <w:sz w:val="28"/>
          <w:szCs w:val="20"/>
        </w:rPr>
        <w:t>группе</w:t>
      </w:r>
      <w:r w:rsidR="00BF555A">
        <w:rPr>
          <w:sz w:val="28"/>
          <w:szCs w:val="20"/>
        </w:rPr>
        <w:t xml:space="preserve"> </w:t>
      </w:r>
      <w:r w:rsidRPr="00CD4F8E">
        <w:rPr>
          <w:sz w:val="28"/>
          <w:szCs w:val="20"/>
        </w:rPr>
        <w:t>относятся:</w:t>
      </w:r>
      <w:r w:rsidR="00BF555A">
        <w:rPr>
          <w:sz w:val="28"/>
          <w:szCs w:val="20"/>
        </w:rPr>
        <w:t xml:space="preserve"> </w:t>
      </w:r>
    </w:p>
    <w:p w:rsidR="002F7977" w:rsidRPr="00CD4F8E" w:rsidRDefault="002F7977" w:rsidP="00FE252B">
      <w:pPr>
        <w:pStyle w:val="ae"/>
        <w:keepNext/>
        <w:widowControl w:val="0"/>
        <w:numPr>
          <w:ilvl w:val="0"/>
          <w:numId w:val="44"/>
        </w:numPr>
        <w:tabs>
          <w:tab w:val="num" w:pos="1134"/>
        </w:tabs>
        <w:spacing w:before="0" w:beforeAutospacing="0" w:after="0" w:afterAutospacing="0" w:line="360" w:lineRule="auto"/>
        <w:ind w:left="0" w:firstLine="709"/>
        <w:jc w:val="both"/>
        <w:rPr>
          <w:sz w:val="28"/>
          <w:szCs w:val="20"/>
        </w:rPr>
      </w:pPr>
      <w:r w:rsidRPr="00CD4F8E">
        <w:rPr>
          <w:sz w:val="28"/>
          <w:szCs w:val="20"/>
        </w:rPr>
        <w:t>срок</w:t>
      </w:r>
      <w:r w:rsidR="00BF555A">
        <w:rPr>
          <w:sz w:val="28"/>
          <w:szCs w:val="20"/>
        </w:rPr>
        <w:t xml:space="preserve"> </w:t>
      </w:r>
      <w:r w:rsidRPr="00CD4F8E">
        <w:rPr>
          <w:sz w:val="28"/>
          <w:szCs w:val="20"/>
        </w:rPr>
        <w:t>окупаемости</w:t>
      </w:r>
      <w:r w:rsidR="00BF555A">
        <w:rPr>
          <w:sz w:val="28"/>
          <w:szCs w:val="20"/>
        </w:rPr>
        <w:t xml:space="preserve"> </w:t>
      </w:r>
      <w:r w:rsidRPr="00CD4F8E">
        <w:rPr>
          <w:sz w:val="28"/>
          <w:szCs w:val="20"/>
        </w:rPr>
        <w:t>инвестиции</w:t>
      </w:r>
      <w:r w:rsidR="00BF555A">
        <w:rPr>
          <w:sz w:val="28"/>
          <w:szCs w:val="20"/>
        </w:rPr>
        <w:t xml:space="preserve"> </w:t>
      </w:r>
      <w:r w:rsidRPr="00CD4F8E">
        <w:rPr>
          <w:iCs/>
          <w:sz w:val="28"/>
          <w:szCs w:val="20"/>
        </w:rPr>
        <w:t>(PP);</w:t>
      </w:r>
      <w:r w:rsidR="00BF555A">
        <w:rPr>
          <w:sz w:val="28"/>
          <w:szCs w:val="20"/>
        </w:rPr>
        <w:t xml:space="preserve"> </w:t>
      </w:r>
    </w:p>
    <w:p w:rsidR="002F7977" w:rsidRPr="00CD4F8E" w:rsidRDefault="002F7977" w:rsidP="00FE252B">
      <w:pPr>
        <w:pStyle w:val="ae"/>
        <w:keepNext/>
        <w:widowControl w:val="0"/>
        <w:numPr>
          <w:ilvl w:val="0"/>
          <w:numId w:val="44"/>
        </w:numPr>
        <w:tabs>
          <w:tab w:val="num" w:pos="1134"/>
        </w:tabs>
        <w:spacing w:before="0" w:beforeAutospacing="0" w:after="0" w:afterAutospacing="0" w:line="360" w:lineRule="auto"/>
        <w:ind w:left="0" w:firstLine="709"/>
        <w:jc w:val="both"/>
        <w:rPr>
          <w:sz w:val="28"/>
          <w:szCs w:val="20"/>
          <w:lang w:val="en-US"/>
        </w:rPr>
      </w:pPr>
      <w:r w:rsidRPr="00CD4F8E">
        <w:rPr>
          <w:sz w:val="28"/>
          <w:szCs w:val="20"/>
        </w:rPr>
        <w:t>коэффициент</w:t>
      </w:r>
      <w:r w:rsidR="00BF555A">
        <w:rPr>
          <w:sz w:val="28"/>
          <w:szCs w:val="20"/>
          <w:lang w:val="en-US"/>
        </w:rPr>
        <w:t xml:space="preserve"> </w:t>
      </w:r>
      <w:r w:rsidRPr="00CD4F8E">
        <w:rPr>
          <w:sz w:val="28"/>
          <w:szCs w:val="20"/>
        </w:rPr>
        <w:t>эффективности</w:t>
      </w:r>
      <w:r w:rsidR="00BF555A">
        <w:rPr>
          <w:sz w:val="28"/>
          <w:szCs w:val="20"/>
          <w:lang w:val="en-US"/>
        </w:rPr>
        <w:t xml:space="preserve"> </w:t>
      </w:r>
      <w:r w:rsidRPr="00CD4F8E">
        <w:rPr>
          <w:sz w:val="28"/>
          <w:szCs w:val="20"/>
        </w:rPr>
        <w:t>инвестиции</w:t>
      </w:r>
      <w:r w:rsidR="00BF555A">
        <w:rPr>
          <w:sz w:val="28"/>
          <w:szCs w:val="20"/>
          <w:lang w:val="en-US"/>
        </w:rPr>
        <w:t xml:space="preserve"> </w:t>
      </w:r>
      <w:r w:rsidRPr="00CD4F8E">
        <w:rPr>
          <w:iCs/>
          <w:sz w:val="28"/>
          <w:szCs w:val="20"/>
          <w:lang w:val="en-US"/>
        </w:rPr>
        <w:t>(ARR).</w:t>
      </w:r>
      <w:r w:rsidR="00BF555A">
        <w:rPr>
          <w:sz w:val="28"/>
          <w:szCs w:val="20"/>
          <w:lang w:val="en-US"/>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bCs/>
          <w:sz w:val="28"/>
          <w:szCs w:val="20"/>
        </w:rPr>
        <w:t>Чистая</w:t>
      </w:r>
      <w:r w:rsidR="00BF555A">
        <w:rPr>
          <w:bCs/>
          <w:sz w:val="28"/>
          <w:szCs w:val="20"/>
        </w:rPr>
        <w:t xml:space="preserve"> </w:t>
      </w:r>
      <w:r w:rsidRPr="00CD4F8E">
        <w:rPr>
          <w:bCs/>
          <w:sz w:val="28"/>
          <w:szCs w:val="20"/>
        </w:rPr>
        <w:t>текущая</w:t>
      </w:r>
      <w:r w:rsidR="00BF555A">
        <w:rPr>
          <w:bCs/>
          <w:sz w:val="28"/>
          <w:szCs w:val="20"/>
        </w:rPr>
        <w:t xml:space="preserve"> </w:t>
      </w:r>
      <w:r w:rsidRPr="00CD4F8E">
        <w:rPr>
          <w:bCs/>
          <w:sz w:val="28"/>
          <w:szCs w:val="20"/>
        </w:rPr>
        <w:t>стоимость.</w:t>
      </w:r>
      <w:r w:rsidR="00BF555A">
        <w:rPr>
          <w:sz w:val="28"/>
          <w:szCs w:val="20"/>
        </w:rPr>
        <w:t xml:space="preserve"> </w:t>
      </w:r>
      <w:r w:rsidRPr="00CD4F8E">
        <w:rPr>
          <w:sz w:val="28"/>
          <w:szCs w:val="20"/>
        </w:rPr>
        <w:t>Этот</w:t>
      </w:r>
      <w:r w:rsidR="00BF555A">
        <w:rPr>
          <w:sz w:val="28"/>
          <w:szCs w:val="20"/>
        </w:rPr>
        <w:t xml:space="preserve"> </w:t>
      </w:r>
      <w:r w:rsidRPr="00CD4F8E">
        <w:rPr>
          <w:sz w:val="28"/>
          <w:szCs w:val="20"/>
        </w:rPr>
        <w:t>критерий</w:t>
      </w:r>
      <w:r w:rsidR="00BF555A">
        <w:rPr>
          <w:sz w:val="28"/>
          <w:szCs w:val="20"/>
        </w:rPr>
        <w:t xml:space="preserve"> </w:t>
      </w:r>
      <w:r w:rsidRPr="00CD4F8E">
        <w:rPr>
          <w:sz w:val="28"/>
          <w:szCs w:val="20"/>
        </w:rPr>
        <w:t>основан</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сопоставлении</w:t>
      </w:r>
      <w:r w:rsidR="00BF555A">
        <w:rPr>
          <w:sz w:val="28"/>
          <w:szCs w:val="20"/>
        </w:rPr>
        <w:t xml:space="preserve"> </w:t>
      </w:r>
      <w:r w:rsidRPr="00CD4F8E">
        <w:rPr>
          <w:sz w:val="28"/>
          <w:szCs w:val="20"/>
        </w:rPr>
        <w:t>величины</w:t>
      </w:r>
      <w:r w:rsidR="00BF555A">
        <w:rPr>
          <w:sz w:val="28"/>
          <w:szCs w:val="20"/>
        </w:rPr>
        <w:t xml:space="preserve"> </w:t>
      </w:r>
      <w:r w:rsidRPr="00CD4F8E">
        <w:rPr>
          <w:sz w:val="28"/>
          <w:szCs w:val="20"/>
        </w:rPr>
        <w:t>исходных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w:t>
      </w:r>
      <w:r w:rsidRPr="00CD4F8E">
        <w:rPr>
          <w:iCs/>
          <w:sz w:val="28"/>
          <w:szCs w:val="20"/>
        </w:rPr>
        <w:t>IС</w:t>
      </w:r>
      <w:r w:rsidRPr="00CD4F8E">
        <w:rPr>
          <w:sz w:val="28"/>
          <w:szCs w:val="20"/>
        </w:rPr>
        <w:t>)</w:t>
      </w:r>
      <w:r w:rsidR="00BF555A">
        <w:rPr>
          <w:sz w:val="28"/>
          <w:szCs w:val="20"/>
        </w:rPr>
        <w:t xml:space="preserve"> </w:t>
      </w:r>
      <w:r w:rsidRPr="00CD4F8E">
        <w:rPr>
          <w:sz w:val="28"/>
          <w:szCs w:val="20"/>
        </w:rPr>
        <w:t>с</w:t>
      </w:r>
      <w:r w:rsidR="00BF555A">
        <w:rPr>
          <w:sz w:val="28"/>
          <w:szCs w:val="20"/>
        </w:rPr>
        <w:t xml:space="preserve"> </w:t>
      </w:r>
      <w:r w:rsidRPr="00CD4F8E">
        <w:rPr>
          <w:sz w:val="28"/>
          <w:szCs w:val="20"/>
        </w:rPr>
        <w:t>общей</w:t>
      </w:r>
      <w:r w:rsidR="00BF555A">
        <w:rPr>
          <w:sz w:val="28"/>
          <w:szCs w:val="20"/>
        </w:rPr>
        <w:t xml:space="preserve"> </w:t>
      </w:r>
      <w:r w:rsidRPr="00CD4F8E">
        <w:rPr>
          <w:sz w:val="28"/>
          <w:szCs w:val="20"/>
        </w:rPr>
        <w:t>суммой</w:t>
      </w:r>
      <w:r w:rsidR="00BF555A">
        <w:rPr>
          <w:sz w:val="28"/>
          <w:szCs w:val="20"/>
        </w:rPr>
        <w:t xml:space="preserve"> </w:t>
      </w:r>
      <w:r w:rsidRPr="00CD4F8E">
        <w:rPr>
          <w:sz w:val="28"/>
          <w:szCs w:val="20"/>
        </w:rPr>
        <w:t>дисконтированных</w:t>
      </w:r>
      <w:r w:rsidR="00BF555A">
        <w:rPr>
          <w:sz w:val="28"/>
          <w:szCs w:val="20"/>
        </w:rPr>
        <w:t xml:space="preserve"> </w:t>
      </w:r>
      <w:r w:rsidRPr="00CD4F8E">
        <w:rPr>
          <w:sz w:val="28"/>
          <w:szCs w:val="20"/>
        </w:rPr>
        <w:t>чистых</w:t>
      </w:r>
      <w:r w:rsidR="00BF555A">
        <w:rPr>
          <w:sz w:val="28"/>
          <w:szCs w:val="20"/>
        </w:rPr>
        <w:t xml:space="preserve"> </w:t>
      </w:r>
      <w:r w:rsidRPr="00CD4F8E">
        <w:rPr>
          <w:sz w:val="28"/>
          <w:szCs w:val="20"/>
        </w:rPr>
        <w:t>денежных</w:t>
      </w:r>
      <w:r w:rsidR="00BF555A">
        <w:rPr>
          <w:sz w:val="28"/>
          <w:szCs w:val="20"/>
        </w:rPr>
        <w:t xml:space="preserve"> </w:t>
      </w:r>
      <w:r w:rsidRPr="00CD4F8E">
        <w:rPr>
          <w:sz w:val="28"/>
          <w:szCs w:val="20"/>
        </w:rPr>
        <w:t>поступлений,</w:t>
      </w:r>
      <w:r w:rsidR="00BF555A">
        <w:rPr>
          <w:sz w:val="28"/>
          <w:szCs w:val="20"/>
        </w:rPr>
        <w:t xml:space="preserve"> </w:t>
      </w:r>
      <w:r w:rsidRPr="00CD4F8E">
        <w:rPr>
          <w:sz w:val="28"/>
          <w:szCs w:val="20"/>
        </w:rPr>
        <w:t>генерируемых</w:t>
      </w:r>
      <w:r w:rsidR="00BF555A">
        <w:rPr>
          <w:sz w:val="28"/>
          <w:szCs w:val="20"/>
        </w:rPr>
        <w:t xml:space="preserve"> </w:t>
      </w:r>
      <w:r w:rsidRPr="00CD4F8E">
        <w:rPr>
          <w:sz w:val="28"/>
          <w:szCs w:val="20"/>
        </w:rPr>
        <w:t>проектом</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течение</w:t>
      </w:r>
      <w:r w:rsidR="00BF555A">
        <w:rPr>
          <w:sz w:val="28"/>
          <w:szCs w:val="20"/>
        </w:rPr>
        <w:t xml:space="preserve"> </w:t>
      </w:r>
      <w:r w:rsidRPr="00CD4F8E">
        <w:rPr>
          <w:sz w:val="28"/>
          <w:szCs w:val="20"/>
        </w:rPr>
        <w:t>прогнозируемого</w:t>
      </w:r>
      <w:r w:rsidR="00BF555A">
        <w:rPr>
          <w:sz w:val="28"/>
          <w:szCs w:val="20"/>
        </w:rPr>
        <w:t xml:space="preserve"> </w:t>
      </w:r>
      <w:r w:rsidRPr="00CD4F8E">
        <w:rPr>
          <w:sz w:val="28"/>
          <w:szCs w:val="20"/>
        </w:rPr>
        <w:t>срока.</w:t>
      </w:r>
      <w:r w:rsidR="00BF555A">
        <w:rPr>
          <w:sz w:val="28"/>
          <w:szCs w:val="20"/>
        </w:rPr>
        <w:t xml:space="preserve"> </w:t>
      </w:r>
      <w:r w:rsidRPr="00CD4F8E">
        <w:rPr>
          <w:sz w:val="28"/>
          <w:szCs w:val="20"/>
        </w:rPr>
        <w:t>Поскольку</w:t>
      </w:r>
      <w:r w:rsidR="00BF555A">
        <w:rPr>
          <w:sz w:val="28"/>
          <w:szCs w:val="20"/>
        </w:rPr>
        <w:t xml:space="preserve"> </w:t>
      </w:r>
      <w:r w:rsidRPr="00CD4F8E">
        <w:rPr>
          <w:sz w:val="28"/>
          <w:szCs w:val="20"/>
        </w:rPr>
        <w:t>приток</w:t>
      </w:r>
      <w:r w:rsidR="00BF555A">
        <w:rPr>
          <w:sz w:val="28"/>
          <w:szCs w:val="20"/>
        </w:rPr>
        <w:t xml:space="preserve"> </w:t>
      </w:r>
      <w:r w:rsidRPr="00CD4F8E">
        <w:rPr>
          <w:sz w:val="28"/>
          <w:szCs w:val="20"/>
        </w:rPr>
        <w:t>денежных</w:t>
      </w:r>
      <w:r w:rsidR="00BF555A">
        <w:rPr>
          <w:sz w:val="28"/>
          <w:szCs w:val="20"/>
        </w:rPr>
        <w:t xml:space="preserve"> </w:t>
      </w:r>
      <w:r w:rsidRPr="00CD4F8E">
        <w:rPr>
          <w:iCs/>
          <w:sz w:val="28"/>
          <w:szCs w:val="20"/>
        </w:rPr>
        <w:t>средств</w:t>
      </w:r>
      <w:r w:rsidR="00BF555A">
        <w:rPr>
          <w:iCs/>
          <w:sz w:val="28"/>
          <w:szCs w:val="20"/>
        </w:rPr>
        <w:t xml:space="preserve"> </w:t>
      </w:r>
      <w:r w:rsidRPr="00CD4F8E">
        <w:rPr>
          <w:iCs/>
          <w:sz w:val="28"/>
          <w:szCs w:val="20"/>
        </w:rPr>
        <w:t>распределен</w:t>
      </w:r>
      <w:r w:rsidR="00BF555A">
        <w:rPr>
          <w:iCs/>
          <w:sz w:val="28"/>
          <w:szCs w:val="20"/>
        </w:rPr>
        <w:t xml:space="preserve"> </w:t>
      </w:r>
      <w:r w:rsidRPr="00CD4F8E">
        <w:rPr>
          <w:iCs/>
          <w:sz w:val="28"/>
          <w:szCs w:val="20"/>
        </w:rPr>
        <w:t>во</w:t>
      </w:r>
      <w:r w:rsidR="00BF555A">
        <w:rPr>
          <w:iCs/>
          <w:sz w:val="28"/>
          <w:szCs w:val="20"/>
        </w:rPr>
        <w:t xml:space="preserve"> </w:t>
      </w:r>
      <w:r w:rsidRPr="00CD4F8E">
        <w:rPr>
          <w:iCs/>
          <w:sz w:val="28"/>
          <w:szCs w:val="20"/>
        </w:rPr>
        <w:t>времени,</w:t>
      </w:r>
      <w:r w:rsidR="00BF555A">
        <w:rPr>
          <w:iCs/>
          <w:sz w:val="28"/>
          <w:szCs w:val="20"/>
        </w:rPr>
        <w:t xml:space="preserve"> </w:t>
      </w:r>
      <w:r w:rsidRPr="00CD4F8E">
        <w:rPr>
          <w:iCs/>
          <w:sz w:val="28"/>
          <w:szCs w:val="20"/>
        </w:rPr>
        <w:t>он</w:t>
      </w:r>
      <w:r w:rsidR="00BF555A">
        <w:rPr>
          <w:iCs/>
          <w:sz w:val="28"/>
          <w:szCs w:val="20"/>
        </w:rPr>
        <w:t xml:space="preserve"> </w:t>
      </w:r>
      <w:r w:rsidRPr="00CD4F8E">
        <w:rPr>
          <w:iCs/>
          <w:sz w:val="28"/>
          <w:szCs w:val="20"/>
        </w:rPr>
        <w:t>дисконтируется</w:t>
      </w:r>
      <w:r w:rsidR="00BF555A">
        <w:rPr>
          <w:iCs/>
          <w:sz w:val="28"/>
          <w:szCs w:val="20"/>
        </w:rPr>
        <w:t xml:space="preserve"> </w:t>
      </w:r>
      <w:r w:rsidRPr="00CD4F8E">
        <w:rPr>
          <w:iCs/>
          <w:sz w:val="28"/>
          <w:szCs w:val="20"/>
        </w:rPr>
        <w:t>с</w:t>
      </w:r>
      <w:r w:rsidR="00BF555A">
        <w:rPr>
          <w:iCs/>
          <w:sz w:val="28"/>
          <w:szCs w:val="20"/>
        </w:rPr>
        <w:t xml:space="preserve"> </w:t>
      </w:r>
      <w:r w:rsidRPr="00CD4F8E">
        <w:rPr>
          <w:iCs/>
          <w:sz w:val="28"/>
          <w:szCs w:val="20"/>
        </w:rPr>
        <w:t>помощью</w:t>
      </w:r>
      <w:r w:rsidR="00BF555A">
        <w:rPr>
          <w:iCs/>
          <w:sz w:val="28"/>
          <w:szCs w:val="20"/>
        </w:rPr>
        <w:t xml:space="preserve"> </w:t>
      </w:r>
      <w:r w:rsidRPr="00CD4F8E">
        <w:rPr>
          <w:sz w:val="28"/>
          <w:szCs w:val="20"/>
        </w:rPr>
        <w:t>коэффициента</w:t>
      </w:r>
      <w:r w:rsidR="00BF555A">
        <w:rPr>
          <w:sz w:val="28"/>
          <w:szCs w:val="20"/>
        </w:rPr>
        <w:t xml:space="preserve"> </w:t>
      </w:r>
      <w:r w:rsidRPr="00CD4F8E">
        <w:rPr>
          <w:sz w:val="28"/>
          <w:szCs w:val="20"/>
          <w:lang w:val="en-US"/>
        </w:rPr>
        <w:t>r</w:t>
      </w:r>
      <w:r w:rsidRPr="00CD4F8E">
        <w:rPr>
          <w:sz w:val="28"/>
          <w:szCs w:val="20"/>
        </w:rPr>
        <w:t>,</w:t>
      </w:r>
      <w:r w:rsidR="00BF555A">
        <w:rPr>
          <w:sz w:val="28"/>
          <w:szCs w:val="20"/>
        </w:rPr>
        <w:t xml:space="preserve"> </w:t>
      </w:r>
      <w:r w:rsidRPr="00CD4F8E">
        <w:rPr>
          <w:sz w:val="28"/>
          <w:szCs w:val="20"/>
        </w:rPr>
        <w:t>устанавливаемого</w:t>
      </w:r>
      <w:r w:rsidR="00BF555A">
        <w:rPr>
          <w:sz w:val="28"/>
          <w:szCs w:val="20"/>
        </w:rPr>
        <w:t xml:space="preserve"> </w:t>
      </w:r>
      <w:r w:rsidRPr="00CD4F8E">
        <w:rPr>
          <w:sz w:val="28"/>
          <w:szCs w:val="20"/>
        </w:rPr>
        <w:t>аналитиком</w:t>
      </w:r>
      <w:r w:rsidR="00BF555A">
        <w:rPr>
          <w:sz w:val="28"/>
          <w:szCs w:val="20"/>
        </w:rPr>
        <w:t xml:space="preserve"> </w:t>
      </w:r>
      <w:r w:rsidRPr="00CD4F8E">
        <w:rPr>
          <w:sz w:val="28"/>
          <w:szCs w:val="20"/>
        </w:rPr>
        <w:t>(выступающим</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имени</w:t>
      </w:r>
      <w:r w:rsidR="00BF555A">
        <w:rPr>
          <w:sz w:val="28"/>
          <w:szCs w:val="20"/>
        </w:rPr>
        <w:t xml:space="preserve"> </w:t>
      </w:r>
      <w:r w:rsidRPr="00CD4F8E">
        <w:rPr>
          <w:sz w:val="28"/>
          <w:szCs w:val="20"/>
        </w:rPr>
        <w:t>инвестора)</w:t>
      </w:r>
      <w:r w:rsidR="00BF555A">
        <w:rPr>
          <w:sz w:val="28"/>
          <w:szCs w:val="20"/>
        </w:rPr>
        <w:t xml:space="preserve"> </w:t>
      </w:r>
      <w:r w:rsidRPr="00CD4F8E">
        <w:rPr>
          <w:sz w:val="28"/>
          <w:szCs w:val="20"/>
        </w:rPr>
        <w:t>самостоятельно</w:t>
      </w:r>
      <w:r w:rsidR="00BF555A">
        <w:rPr>
          <w:sz w:val="28"/>
          <w:szCs w:val="20"/>
        </w:rPr>
        <w:t xml:space="preserve"> </w:t>
      </w:r>
      <w:r w:rsidRPr="00CD4F8E">
        <w:rPr>
          <w:sz w:val="28"/>
          <w:szCs w:val="20"/>
        </w:rPr>
        <w:t>исходя</w:t>
      </w:r>
      <w:r w:rsidR="00BF555A">
        <w:rPr>
          <w:sz w:val="28"/>
          <w:szCs w:val="20"/>
        </w:rPr>
        <w:t xml:space="preserve"> </w:t>
      </w:r>
      <w:r w:rsidRPr="00CD4F8E">
        <w:rPr>
          <w:sz w:val="28"/>
          <w:szCs w:val="20"/>
        </w:rPr>
        <w:t>из</w:t>
      </w:r>
      <w:r w:rsidR="00BF555A">
        <w:rPr>
          <w:sz w:val="28"/>
          <w:szCs w:val="20"/>
        </w:rPr>
        <w:t xml:space="preserve"> </w:t>
      </w:r>
      <w:r w:rsidRPr="00CD4F8E">
        <w:rPr>
          <w:sz w:val="28"/>
          <w:szCs w:val="20"/>
        </w:rPr>
        <w:t>ежегодного</w:t>
      </w:r>
      <w:r w:rsidR="00BF555A">
        <w:rPr>
          <w:sz w:val="28"/>
          <w:szCs w:val="20"/>
        </w:rPr>
        <w:t xml:space="preserve"> </w:t>
      </w:r>
      <w:r w:rsidRPr="00CD4F8E">
        <w:rPr>
          <w:sz w:val="28"/>
          <w:szCs w:val="20"/>
        </w:rPr>
        <w:t>процента</w:t>
      </w:r>
      <w:r w:rsidR="00BF555A">
        <w:rPr>
          <w:sz w:val="28"/>
          <w:szCs w:val="20"/>
        </w:rPr>
        <w:t xml:space="preserve"> </w:t>
      </w:r>
      <w:r w:rsidRPr="00CD4F8E">
        <w:rPr>
          <w:sz w:val="28"/>
          <w:szCs w:val="20"/>
        </w:rPr>
        <w:t>возврата,</w:t>
      </w:r>
      <w:r w:rsidR="00BF555A">
        <w:rPr>
          <w:sz w:val="28"/>
          <w:szCs w:val="20"/>
        </w:rPr>
        <w:t xml:space="preserve"> </w:t>
      </w:r>
      <w:r w:rsidRPr="00CD4F8E">
        <w:rPr>
          <w:sz w:val="28"/>
          <w:szCs w:val="20"/>
        </w:rPr>
        <w:t>который</w:t>
      </w:r>
      <w:r w:rsidR="00BF555A">
        <w:rPr>
          <w:sz w:val="28"/>
          <w:szCs w:val="20"/>
        </w:rPr>
        <w:t xml:space="preserve"> </w:t>
      </w:r>
      <w:r w:rsidRPr="00CD4F8E">
        <w:rPr>
          <w:sz w:val="28"/>
          <w:szCs w:val="20"/>
        </w:rPr>
        <w:t>инвестор</w:t>
      </w:r>
      <w:r w:rsidR="00BF555A">
        <w:rPr>
          <w:sz w:val="28"/>
          <w:szCs w:val="20"/>
        </w:rPr>
        <w:t xml:space="preserve"> </w:t>
      </w:r>
      <w:r w:rsidRPr="00CD4F8E">
        <w:rPr>
          <w:sz w:val="28"/>
          <w:szCs w:val="20"/>
        </w:rPr>
        <w:t>хочет</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может</w:t>
      </w:r>
      <w:r w:rsidR="00BF555A">
        <w:rPr>
          <w:sz w:val="28"/>
          <w:szCs w:val="20"/>
        </w:rPr>
        <w:t xml:space="preserve"> </w:t>
      </w:r>
      <w:r w:rsidRPr="00CD4F8E">
        <w:rPr>
          <w:sz w:val="28"/>
          <w:szCs w:val="20"/>
        </w:rPr>
        <w:t>иметь</w:t>
      </w:r>
      <w:r w:rsidR="00BF555A">
        <w:rPr>
          <w:sz w:val="28"/>
          <w:szCs w:val="20"/>
        </w:rPr>
        <w:t xml:space="preserve"> </w:t>
      </w:r>
      <w:r w:rsidRPr="00CD4F8E">
        <w:rPr>
          <w:sz w:val="28"/>
          <w:szCs w:val="20"/>
        </w:rPr>
        <w:t>на</w:t>
      </w:r>
      <w:r w:rsidR="00BF555A">
        <w:rPr>
          <w:sz w:val="28"/>
          <w:szCs w:val="20"/>
        </w:rPr>
        <w:t xml:space="preserve"> </w:t>
      </w:r>
      <w:r w:rsidRPr="00CD4F8E">
        <w:rPr>
          <w:sz w:val="28"/>
          <w:szCs w:val="20"/>
        </w:rPr>
        <w:t>инвестируемый</w:t>
      </w:r>
      <w:r w:rsidR="00BF555A">
        <w:rPr>
          <w:sz w:val="28"/>
          <w:szCs w:val="20"/>
        </w:rPr>
        <w:t xml:space="preserve"> </w:t>
      </w:r>
      <w:r w:rsidRPr="00CD4F8E">
        <w:rPr>
          <w:sz w:val="28"/>
          <w:szCs w:val="20"/>
        </w:rPr>
        <w:t>им</w:t>
      </w:r>
      <w:r w:rsidR="00BF555A">
        <w:rPr>
          <w:sz w:val="28"/>
          <w:szCs w:val="20"/>
        </w:rPr>
        <w:t xml:space="preserve"> </w:t>
      </w:r>
      <w:r w:rsidRPr="00CD4F8E">
        <w:rPr>
          <w:sz w:val="28"/>
          <w:szCs w:val="20"/>
        </w:rPr>
        <w:t>капитал.</w:t>
      </w:r>
      <w:r w:rsidR="00BF555A">
        <w:rPr>
          <w:sz w:val="28"/>
          <w:szCs w:val="20"/>
        </w:rPr>
        <w:t xml:space="preserve"> </w:t>
      </w:r>
    </w:p>
    <w:p w:rsidR="002F7977" w:rsidRPr="00CD4F8E" w:rsidRDefault="002F7977" w:rsidP="00CD4F8E">
      <w:pPr>
        <w:pStyle w:val="ae"/>
        <w:keepNext/>
        <w:widowControl w:val="0"/>
        <w:spacing w:before="0" w:beforeAutospacing="0" w:after="0" w:afterAutospacing="0" w:line="360" w:lineRule="auto"/>
        <w:ind w:firstLine="709"/>
        <w:jc w:val="both"/>
        <w:rPr>
          <w:sz w:val="28"/>
          <w:szCs w:val="20"/>
        </w:rPr>
      </w:pPr>
      <w:r w:rsidRPr="00CD4F8E">
        <w:rPr>
          <w:sz w:val="28"/>
          <w:szCs w:val="20"/>
        </w:rPr>
        <w:t>Приведённые</w:t>
      </w:r>
      <w:r w:rsidR="00BF555A">
        <w:rPr>
          <w:sz w:val="28"/>
          <w:szCs w:val="20"/>
        </w:rPr>
        <w:t xml:space="preserve"> </w:t>
      </w:r>
      <w:r w:rsidRPr="00CD4F8E">
        <w:rPr>
          <w:sz w:val="28"/>
          <w:szCs w:val="20"/>
        </w:rPr>
        <w:t>критерии</w:t>
      </w:r>
      <w:r w:rsidR="00BF555A">
        <w:rPr>
          <w:sz w:val="28"/>
          <w:szCs w:val="20"/>
        </w:rPr>
        <w:t xml:space="preserve"> </w:t>
      </w:r>
      <w:r w:rsidRPr="00CD4F8E">
        <w:rPr>
          <w:sz w:val="28"/>
          <w:szCs w:val="20"/>
        </w:rPr>
        <w:t>используются</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следующих</w:t>
      </w:r>
      <w:r w:rsidR="00BF555A">
        <w:rPr>
          <w:sz w:val="28"/>
          <w:szCs w:val="20"/>
        </w:rPr>
        <w:t xml:space="preserve"> </w:t>
      </w:r>
      <w:r w:rsidRPr="00CD4F8E">
        <w:rPr>
          <w:sz w:val="28"/>
          <w:szCs w:val="20"/>
        </w:rPr>
        <w:t>методах</w:t>
      </w:r>
      <w:r w:rsidR="00BF555A">
        <w:rPr>
          <w:sz w:val="28"/>
          <w:szCs w:val="20"/>
        </w:rPr>
        <w:t xml:space="preserve"> </w:t>
      </w:r>
      <w:r w:rsidRPr="00CD4F8E">
        <w:rPr>
          <w:sz w:val="28"/>
          <w:szCs w:val="20"/>
        </w:rPr>
        <w:t>оценки</w:t>
      </w:r>
      <w:r w:rsidR="00BF555A">
        <w:rPr>
          <w:sz w:val="28"/>
          <w:szCs w:val="20"/>
        </w:rPr>
        <w:t xml:space="preserve"> </w:t>
      </w:r>
      <w:r w:rsidRPr="00CD4F8E">
        <w:rPr>
          <w:sz w:val="28"/>
          <w:szCs w:val="20"/>
        </w:rPr>
        <w:t>инвестиционных</w:t>
      </w:r>
      <w:r w:rsidR="00BF555A">
        <w:rPr>
          <w:sz w:val="28"/>
          <w:szCs w:val="20"/>
        </w:rPr>
        <w:t xml:space="preserve"> </w:t>
      </w:r>
      <w:r w:rsidRPr="00CD4F8E">
        <w:rPr>
          <w:sz w:val="28"/>
          <w:szCs w:val="20"/>
        </w:rPr>
        <w:t>проектов:</w:t>
      </w:r>
    </w:p>
    <w:p w:rsidR="00FE252B" w:rsidRDefault="002F7977" w:rsidP="00CD4F8E">
      <w:pPr>
        <w:pStyle w:val="ae"/>
        <w:keepNext/>
        <w:widowControl w:val="0"/>
        <w:numPr>
          <w:ilvl w:val="0"/>
          <w:numId w:val="45"/>
        </w:numPr>
        <w:tabs>
          <w:tab w:val="num" w:pos="1260"/>
        </w:tabs>
        <w:spacing w:before="0" w:beforeAutospacing="0" w:after="0" w:afterAutospacing="0" w:line="360" w:lineRule="auto"/>
        <w:ind w:left="0" w:firstLine="709"/>
        <w:jc w:val="both"/>
        <w:rPr>
          <w:sz w:val="28"/>
          <w:szCs w:val="20"/>
        </w:rPr>
      </w:pPr>
      <w:r w:rsidRPr="00CD4F8E">
        <w:rPr>
          <w:sz w:val="28"/>
          <w:szCs w:val="20"/>
        </w:rPr>
        <w:t>метод</w:t>
      </w:r>
      <w:r w:rsidR="00BF555A">
        <w:rPr>
          <w:sz w:val="28"/>
          <w:szCs w:val="20"/>
        </w:rPr>
        <w:t xml:space="preserve"> </w:t>
      </w:r>
      <w:r w:rsidRPr="00CD4F8E">
        <w:rPr>
          <w:sz w:val="28"/>
          <w:szCs w:val="20"/>
        </w:rPr>
        <w:t>расчёта</w:t>
      </w:r>
      <w:r w:rsidR="00BF555A">
        <w:rPr>
          <w:sz w:val="28"/>
          <w:szCs w:val="20"/>
        </w:rPr>
        <w:t xml:space="preserve"> </w:t>
      </w:r>
      <w:r w:rsidRPr="00CD4F8E">
        <w:rPr>
          <w:sz w:val="28"/>
          <w:szCs w:val="20"/>
        </w:rPr>
        <w:t>чистой</w:t>
      </w:r>
      <w:r w:rsidR="00BF555A">
        <w:rPr>
          <w:sz w:val="28"/>
          <w:szCs w:val="20"/>
        </w:rPr>
        <w:t xml:space="preserve"> </w:t>
      </w:r>
      <w:r w:rsidRPr="00CD4F8E">
        <w:rPr>
          <w:sz w:val="28"/>
          <w:szCs w:val="20"/>
        </w:rPr>
        <w:t>дисконтированной</w:t>
      </w:r>
      <w:r w:rsidR="00BF555A">
        <w:rPr>
          <w:sz w:val="28"/>
          <w:szCs w:val="20"/>
        </w:rPr>
        <w:t xml:space="preserve"> </w:t>
      </w:r>
      <w:r w:rsidRPr="00CD4F8E">
        <w:rPr>
          <w:sz w:val="28"/>
          <w:szCs w:val="20"/>
        </w:rPr>
        <w:t>стоимости</w:t>
      </w:r>
      <w:r w:rsidR="00BF555A">
        <w:rPr>
          <w:sz w:val="28"/>
          <w:szCs w:val="20"/>
        </w:rPr>
        <w:t xml:space="preserve"> </w:t>
      </w:r>
    </w:p>
    <w:p w:rsidR="00FE252B" w:rsidRDefault="00FE252B" w:rsidP="00FE252B">
      <w:pPr>
        <w:pStyle w:val="ae"/>
        <w:keepNext/>
        <w:widowControl w:val="0"/>
        <w:spacing w:before="0" w:beforeAutospacing="0" w:after="0" w:afterAutospacing="0" w:line="360" w:lineRule="auto"/>
        <w:ind w:left="709"/>
        <w:jc w:val="both"/>
        <w:rPr>
          <w:sz w:val="28"/>
          <w:szCs w:val="20"/>
        </w:rPr>
      </w:pPr>
    </w:p>
    <w:p w:rsidR="002F7977" w:rsidRPr="00CD4F8E" w:rsidRDefault="002F7977" w:rsidP="00FE252B">
      <w:pPr>
        <w:pStyle w:val="ae"/>
        <w:keepNext/>
        <w:widowControl w:val="0"/>
        <w:spacing w:before="0" w:beforeAutospacing="0" w:after="0" w:afterAutospacing="0" w:line="360" w:lineRule="auto"/>
        <w:ind w:left="709"/>
        <w:jc w:val="both"/>
        <w:rPr>
          <w:sz w:val="28"/>
          <w:szCs w:val="20"/>
        </w:rPr>
      </w:pPr>
      <w:r w:rsidRPr="00CD4F8E">
        <w:rPr>
          <w:sz w:val="28"/>
          <w:szCs w:val="20"/>
        </w:rPr>
        <w:object w:dxaOrig="2440" w:dyaOrig="720">
          <v:shape id="_x0000_i1136" type="#_x0000_t75" style="width:122.25pt;height:36pt" o:ole="">
            <v:imagedata r:id="rId221" o:title=""/>
          </v:shape>
          <o:OLEObject Type="Embed" ProgID="Equation.3" ShapeID="_x0000_i1136" DrawAspect="Content" ObjectID="_1460023141" r:id="rId222"/>
        </w:object>
      </w:r>
      <w:r w:rsidRPr="00CD4F8E">
        <w:rPr>
          <w:sz w:val="28"/>
          <w:szCs w:val="20"/>
        </w:rPr>
        <w:t>,</w:t>
      </w:r>
    </w:p>
    <w:p w:rsidR="00FE252B" w:rsidRDefault="00FE252B" w:rsidP="00CD4F8E">
      <w:pPr>
        <w:keepNext/>
        <w:widowControl w:val="0"/>
        <w:tabs>
          <w:tab w:val="num" w:pos="1260"/>
        </w:tabs>
        <w:spacing w:line="360" w:lineRule="auto"/>
        <w:ind w:firstLine="709"/>
        <w:jc w:val="both"/>
        <w:rPr>
          <w:sz w:val="28"/>
          <w:szCs w:val="20"/>
        </w:rPr>
      </w:pPr>
    </w:p>
    <w:p w:rsidR="002F7977" w:rsidRPr="00CD4F8E" w:rsidRDefault="002F7977" w:rsidP="00CD4F8E">
      <w:pPr>
        <w:keepNext/>
        <w:widowControl w:val="0"/>
        <w:tabs>
          <w:tab w:val="num" w:pos="1260"/>
        </w:tabs>
        <w:spacing w:line="360" w:lineRule="auto"/>
        <w:ind w:firstLine="709"/>
        <w:jc w:val="both"/>
        <w:rPr>
          <w:sz w:val="28"/>
          <w:szCs w:val="20"/>
        </w:rPr>
      </w:pPr>
      <w:r w:rsidRPr="00CD4F8E">
        <w:rPr>
          <w:sz w:val="28"/>
          <w:szCs w:val="20"/>
        </w:rPr>
        <w:t>где</w:t>
      </w:r>
      <w:r w:rsidR="00BF555A">
        <w:rPr>
          <w:sz w:val="28"/>
          <w:szCs w:val="20"/>
        </w:rPr>
        <w:t xml:space="preserve"> </w:t>
      </w:r>
      <w:r w:rsidRPr="00CD4F8E">
        <w:rPr>
          <w:sz w:val="28"/>
          <w:szCs w:val="20"/>
        </w:rPr>
        <w:object w:dxaOrig="420" w:dyaOrig="360">
          <v:shape id="_x0000_i1137" type="#_x0000_t75" style="width:21pt;height:18pt" o:ole="">
            <v:imagedata r:id="rId223" o:title=""/>
          </v:shape>
          <o:OLEObject Type="Embed" ProgID="Equation.3" ShapeID="_x0000_i1137" DrawAspect="Content" ObjectID="_1460023142" r:id="rId224"/>
        </w:objec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денежный</w:t>
      </w:r>
      <w:r w:rsidR="00BF555A">
        <w:rPr>
          <w:sz w:val="28"/>
          <w:szCs w:val="20"/>
        </w:rPr>
        <w:t xml:space="preserve"> </w:t>
      </w:r>
      <w:r w:rsidRPr="00CD4F8E">
        <w:rPr>
          <w:sz w:val="28"/>
          <w:szCs w:val="20"/>
        </w:rPr>
        <w:t>поток</w:t>
      </w:r>
      <w:r w:rsidR="00BF555A">
        <w:rPr>
          <w:sz w:val="28"/>
          <w:szCs w:val="20"/>
        </w:rPr>
        <w:t xml:space="preserve"> </w:t>
      </w:r>
      <w:r w:rsidRPr="00CD4F8E">
        <w:rPr>
          <w:sz w:val="28"/>
          <w:szCs w:val="20"/>
        </w:rPr>
        <w:t>от</w:t>
      </w:r>
      <w:r w:rsidR="00BF555A">
        <w:rPr>
          <w:sz w:val="28"/>
          <w:szCs w:val="20"/>
        </w:rPr>
        <w:t xml:space="preserve"> </w:t>
      </w:r>
      <w:r w:rsidRPr="00CD4F8E">
        <w:rPr>
          <w:sz w:val="28"/>
          <w:szCs w:val="20"/>
        </w:rPr>
        <w:t>реализации</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в</w:t>
      </w:r>
      <w:r w:rsidR="00BF555A">
        <w:rPr>
          <w:sz w:val="28"/>
          <w:szCs w:val="20"/>
        </w:rPr>
        <w:t xml:space="preserve"> </w:t>
      </w:r>
      <w:r w:rsidRPr="00CD4F8E">
        <w:rPr>
          <w:sz w:val="28"/>
          <w:szCs w:val="20"/>
        </w:rPr>
        <w:t>момент</w:t>
      </w:r>
      <w:r w:rsidR="00BF555A">
        <w:rPr>
          <w:sz w:val="28"/>
          <w:szCs w:val="20"/>
        </w:rPr>
        <w:t xml:space="preserve"> </w:t>
      </w:r>
      <w:r w:rsidRPr="00CD4F8E">
        <w:rPr>
          <w:sz w:val="28"/>
          <w:szCs w:val="20"/>
        </w:rPr>
        <w:t>времени</w:t>
      </w:r>
      <w:r w:rsidR="00BF555A">
        <w:rPr>
          <w:sz w:val="28"/>
          <w:szCs w:val="20"/>
        </w:rPr>
        <w:t xml:space="preserve"> </w:t>
      </w:r>
      <w:r w:rsidRPr="00CD4F8E">
        <w:rPr>
          <w:sz w:val="28"/>
          <w:szCs w:val="20"/>
          <w:lang w:val="en-US"/>
        </w:rPr>
        <w:t>t</w:t>
      </w:r>
      <w:r w:rsidRPr="00CD4F8E">
        <w:rPr>
          <w:sz w:val="28"/>
          <w:szCs w:val="20"/>
        </w:rPr>
        <w:t>;</w:t>
      </w:r>
      <w:r w:rsidR="00BF555A">
        <w:rPr>
          <w:sz w:val="28"/>
          <w:szCs w:val="20"/>
        </w:rPr>
        <w:t xml:space="preserve"> </w:t>
      </w:r>
      <w:r w:rsidRPr="00CD4F8E">
        <w:rPr>
          <w:sz w:val="28"/>
          <w:szCs w:val="20"/>
          <w:lang w:val="en-US"/>
        </w:rPr>
        <w:t>t</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шаг</w:t>
      </w:r>
      <w:r w:rsidR="00BF555A">
        <w:rPr>
          <w:sz w:val="28"/>
          <w:szCs w:val="20"/>
        </w:rPr>
        <w:t xml:space="preserve"> </w:t>
      </w:r>
      <w:r w:rsidRPr="00CD4F8E">
        <w:rPr>
          <w:sz w:val="28"/>
          <w:szCs w:val="20"/>
        </w:rPr>
        <w:t>расчёта</w:t>
      </w:r>
      <w:r w:rsidR="00BF555A">
        <w:rPr>
          <w:sz w:val="28"/>
          <w:szCs w:val="20"/>
        </w:rPr>
        <w:t xml:space="preserve"> </w:t>
      </w:r>
      <w:r w:rsidRPr="00CD4F8E">
        <w:rPr>
          <w:sz w:val="28"/>
          <w:szCs w:val="20"/>
        </w:rPr>
        <w:t>(год,</w:t>
      </w:r>
      <w:r w:rsidR="00BF555A">
        <w:rPr>
          <w:sz w:val="28"/>
          <w:szCs w:val="20"/>
        </w:rPr>
        <w:t xml:space="preserve"> </w:t>
      </w:r>
      <w:r w:rsidRPr="00CD4F8E">
        <w:rPr>
          <w:sz w:val="28"/>
          <w:szCs w:val="20"/>
        </w:rPr>
        <w:t>квартал,</w:t>
      </w:r>
      <w:r w:rsidR="00BF555A">
        <w:rPr>
          <w:sz w:val="28"/>
          <w:szCs w:val="20"/>
        </w:rPr>
        <w:t xml:space="preserve"> </w:t>
      </w:r>
      <w:r w:rsidRPr="00CD4F8E">
        <w:rPr>
          <w:sz w:val="28"/>
          <w:szCs w:val="20"/>
        </w:rPr>
        <w:t>месяц</w:t>
      </w:r>
      <w:r w:rsidR="00BF555A">
        <w:rPr>
          <w:sz w:val="28"/>
          <w:szCs w:val="20"/>
        </w:rPr>
        <w:t xml:space="preserve"> </w:t>
      </w:r>
      <w:r w:rsidRPr="00CD4F8E">
        <w:rPr>
          <w:sz w:val="28"/>
          <w:szCs w:val="20"/>
        </w:rPr>
        <w:t>и</w:t>
      </w:r>
      <w:r w:rsidR="00BF555A">
        <w:rPr>
          <w:sz w:val="28"/>
          <w:szCs w:val="20"/>
        </w:rPr>
        <w:t xml:space="preserve"> </w:t>
      </w:r>
      <w:r w:rsidRPr="00CD4F8E">
        <w:rPr>
          <w:sz w:val="28"/>
          <w:szCs w:val="20"/>
        </w:rPr>
        <w:t>т.д.);</w:t>
      </w:r>
      <w:r w:rsidR="00BF555A">
        <w:rPr>
          <w:sz w:val="28"/>
          <w:szCs w:val="20"/>
        </w:rPr>
        <w:t xml:space="preserve"> </w:t>
      </w:r>
      <w:r w:rsidRPr="00CD4F8E">
        <w:rPr>
          <w:sz w:val="28"/>
          <w:szCs w:val="20"/>
          <w:lang w:val="en-US"/>
        </w:rPr>
        <w:t>r</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ставка</w:t>
      </w:r>
      <w:r w:rsidR="00BF555A">
        <w:rPr>
          <w:sz w:val="28"/>
          <w:szCs w:val="20"/>
        </w:rPr>
        <w:t xml:space="preserve"> </w:t>
      </w:r>
      <w:r w:rsidRPr="00CD4F8E">
        <w:rPr>
          <w:sz w:val="28"/>
          <w:szCs w:val="20"/>
        </w:rPr>
        <w:t>дисконтирования;</w:t>
      </w:r>
      <w:r w:rsidR="00BF555A">
        <w:rPr>
          <w:sz w:val="28"/>
          <w:szCs w:val="20"/>
        </w:rPr>
        <w:t xml:space="preserve"> </w:t>
      </w:r>
      <w:r w:rsidRPr="00CD4F8E">
        <w:rPr>
          <w:sz w:val="28"/>
          <w:szCs w:val="20"/>
          <w:lang w:val="en-US"/>
        </w:rPr>
        <w:t>IC</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величина</w:t>
      </w:r>
      <w:r w:rsidR="00BF555A">
        <w:rPr>
          <w:sz w:val="28"/>
          <w:szCs w:val="20"/>
        </w:rPr>
        <w:t xml:space="preserve"> </w:t>
      </w:r>
      <w:r w:rsidRPr="00CD4F8E">
        <w:rPr>
          <w:sz w:val="28"/>
          <w:szCs w:val="20"/>
        </w:rPr>
        <w:t>первоначальных</w:t>
      </w:r>
      <w:r w:rsidR="00BF555A">
        <w:rPr>
          <w:sz w:val="28"/>
          <w:szCs w:val="20"/>
        </w:rPr>
        <w:t xml:space="preserve"> </w:t>
      </w:r>
      <w:r w:rsidRPr="00CD4F8E">
        <w:rPr>
          <w:sz w:val="28"/>
          <w:szCs w:val="20"/>
        </w:rPr>
        <w:t>инвестиций;</w:t>
      </w:r>
      <w:r w:rsidR="00BF555A">
        <w:rPr>
          <w:sz w:val="28"/>
          <w:szCs w:val="20"/>
        </w:rPr>
        <w:t xml:space="preserve"> </w:t>
      </w:r>
      <w:r w:rsidRPr="00CD4F8E">
        <w:rPr>
          <w:sz w:val="28"/>
          <w:szCs w:val="20"/>
        </w:rPr>
        <w:t>Т</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продолжительность</w:t>
      </w:r>
      <w:r w:rsidR="00BF555A">
        <w:rPr>
          <w:sz w:val="28"/>
          <w:szCs w:val="20"/>
        </w:rPr>
        <w:t xml:space="preserve"> </w:t>
      </w:r>
      <w:r w:rsidRPr="00CD4F8E">
        <w:rPr>
          <w:sz w:val="28"/>
          <w:szCs w:val="20"/>
        </w:rPr>
        <w:t>инвестиционного</w:t>
      </w:r>
      <w:r w:rsidR="00BF555A">
        <w:rPr>
          <w:sz w:val="28"/>
          <w:szCs w:val="20"/>
        </w:rPr>
        <w:t xml:space="preserve"> </w:t>
      </w:r>
      <w:r w:rsidRPr="00CD4F8E">
        <w:rPr>
          <w:sz w:val="28"/>
          <w:szCs w:val="20"/>
        </w:rPr>
        <w:t>проекта</w:t>
      </w:r>
      <w:r w:rsidR="00BF555A">
        <w:rPr>
          <w:sz w:val="28"/>
          <w:szCs w:val="20"/>
        </w:rPr>
        <w:t xml:space="preserve"> </w:t>
      </w:r>
      <w:r w:rsidRPr="00CD4F8E">
        <w:rPr>
          <w:sz w:val="28"/>
          <w:szCs w:val="20"/>
        </w:rPr>
        <w:t>(финансовой</w:t>
      </w:r>
      <w:r w:rsidR="00BF555A">
        <w:rPr>
          <w:sz w:val="28"/>
          <w:szCs w:val="20"/>
        </w:rPr>
        <w:t xml:space="preserve"> </w:t>
      </w:r>
      <w:r w:rsidRPr="00CD4F8E">
        <w:rPr>
          <w:sz w:val="28"/>
          <w:szCs w:val="20"/>
        </w:rPr>
        <w:t>операции);</w:t>
      </w:r>
    </w:p>
    <w:p w:rsidR="00FE252B" w:rsidRDefault="002F7977" w:rsidP="00CD4F8E">
      <w:pPr>
        <w:keepNext/>
        <w:widowControl w:val="0"/>
        <w:numPr>
          <w:ilvl w:val="0"/>
          <w:numId w:val="45"/>
        </w:numPr>
        <w:tabs>
          <w:tab w:val="num" w:pos="1260"/>
        </w:tabs>
        <w:spacing w:line="360" w:lineRule="auto"/>
        <w:ind w:left="0" w:firstLine="709"/>
        <w:jc w:val="both"/>
        <w:rPr>
          <w:sz w:val="28"/>
          <w:szCs w:val="20"/>
        </w:rPr>
      </w:pPr>
      <w:r w:rsidRPr="00CD4F8E">
        <w:rPr>
          <w:sz w:val="28"/>
          <w:szCs w:val="20"/>
        </w:rPr>
        <w:t>метод</w:t>
      </w:r>
      <w:r w:rsidR="00BF555A">
        <w:rPr>
          <w:sz w:val="28"/>
          <w:szCs w:val="20"/>
        </w:rPr>
        <w:t xml:space="preserve"> </w:t>
      </w:r>
      <w:r w:rsidRPr="00CD4F8E">
        <w:rPr>
          <w:sz w:val="28"/>
          <w:szCs w:val="20"/>
        </w:rPr>
        <w:t>расчёта</w:t>
      </w:r>
      <w:r w:rsidR="00BF555A">
        <w:rPr>
          <w:sz w:val="28"/>
          <w:szCs w:val="20"/>
        </w:rPr>
        <w:t xml:space="preserve"> </w:t>
      </w:r>
      <w:r w:rsidRPr="00CD4F8E">
        <w:rPr>
          <w:sz w:val="28"/>
          <w:szCs w:val="20"/>
        </w:rPr>
        <w:t>индекса</w:t>
      </w:r>
      <w:r w:rsidR="00BF555A">
        <w:rPr>
          <w:sz w:val="28"/>
          <w:szCs w:val="20"/>
        </w:rPr>
        <w:t xml:space="preserve"> </w:t>
      </w:r>
      <w:r w:rsidRPr="00CD4F8E">
        <w:rPr>
          <w:sz w:val="28"/>
          <w:szCs w:val="20"/>
        </w:rPr>
        <w:t>рентабельности</w:t>
      </w:r>
      <w:r w:rsidR="00BF555A">
        <w:rPr>
          <w:sz w:val="28"/>
          <w:szCs w:val="20"/>
        </w:rPr>
        <w:t xml:space="preserve"> </w:t>
      </w:r>
      <w:r w:rsidRPr="00CD4F8E">
        <w:rPr>
          <w:sz w:val="28"/>
          <w:szCs w:val="20"/>
        </w:rPr>
        <w:t>инвестиций</w:t>
      </w:r>
      <w:r w:rsidR="00BF555A">
        <w:rPr>
          <w:sz w:val="28"/>
          <w:szCs w:val="20"/>
        </w:rPr>
        <w:t xml:space="preserve"> </w:t>
      </w:r>
    </w:p>
    <w:p w:rsidR="00EC1523" w:rsidRDefault="00EC1523" w:rsidP="00FE252B">
      <w:pPr>
        <w:keepNext/>
        <w:widowControl w:val="0"/>
        <w:spacing w:line="360" w:lineRule="auto"/>
        <w:ind w:left="709"/>
        <w:jc w:val="both"/>
        <w:rPr>
          <w:sz w:val="28"/>
          <w:szCs w:val="20"/>
        </w:rPr>
      </w:pPr>
    </w:p>
    <w:p w:rsidR="002F7977" w:rsidRDefault="002F7977" w:rsidP="00FE252B">
      <w:pPr>
        <w:keepNext/>
        <w:widowControl w:val="0"/>
        <w:spacing w:line="360" w:lineRule="auto"/>
        <w:ind w:left="709"/>
        <w:jc w:val="both"/>
        <w:rPr>
          <w:sz w:val="28"/>
          <w:szCs w:val="20"/>
        </w:rPr>
      </w:pPr>
      <w:r w:rsidRPr="00CD4F8E">
        <w:rPr>
          <w:sz w:val="28"/>
          <w:szCs w:val="20"/>
        </w:rPr>
        <w:object w:dxaOrig="2100" w:dyaOrig="720">
          <v:shape id="_x0000_i1138" type="#_x0000_t75" style="width:105pt;height:36pt" o:ole="">
            <v:imagedata r:id="rId225" o:title=""/>
          </v:shape>
          <o:OLEObject Type="Embed" ProgID="Equation.3" ShapeID="_x0000_i1138" DrawAspect="Content" ObjectID="_1460023143" r:id="rId226"/>
        </w:object>
      </w:r>
      <w:r w:rsidRPr="00CD4F8E">
        <w:rPr>
          <w:sz w:val="28"/>
          <w:szCs w:val="20"/>
        </w:rPr>
        <w:t>;</w:t>
      </w:r>
    </w:p>
    <w:p w:rsidR="00FE252B" w:rsidRPr="00CD4F8E" w:rsidRDefault="00FE252B" w:rsidP="00FE252B">
      <w:pPr>
        <w:keepNext/>
        <w:widowControl w:val="0"/>
        <w:spacing w:line="360" w:lineRule="auto"/>
        <w:ind w:left="709"/>
        <w:jc w:val="both"/>
        <w:rPr>
          <w:sz w:val="28"/>
          <w:szCs w:val="20"/>
        </w:rPr>
      </w:pPr>
    </w:p>
    <w:p w:rsidR="002F7977" w:rsidRPr="00CD4F8E" w:rsidRDefault="002F7977" w:rsidP="00CD4F8E">
      <w:pPr>
        <w:keepNext/>
        <w:widowControl w:val="0"/>
        <w:numPr>
          <w:ilvl w:val="0"/>
          <w:numId w:val="45"/>
        </w:numPr>
        <w:tabs>
          <w:tab w:val="num" w:pos="1260"/>
        </w:tabs>
        <w:spacing w:line="360" w:lineRule="auto"/>
        <w:ind w:left="0" w:firstLine="709"/>
        <w:jc w:val="both"/>
        <w:rPr>
          <w:sz w:val="28"/>
          <w:szCs w:val="20"/>
        </w:rPr>
      </w:pPr>
      <w:r w:rsidRPr="00CD4F8E">
        <w:rPr>
          <w:sz w:val="28"/>
          <w:szCs w:val="20"/>
        </w:rPr>
        <w:t>метод</w:t>
      </w:r>
      <w:r w:rsidR="00BF555A">
        <w:rPr>
          <w:sz w:val="28"/>
          <w:szCs w:val="20"/>
        </w:rPr>
        <w:t xml:space="preserve"> </w:t>
      </w:r>
      <w:r w:rsidRPr="00CD4F8E">
        <w:rPr>
          <w:sz w:val="28"/>
          <w:szCs w:val="20"/>
        </w:rPr>
        <w:t>расчёта</w:t>
      </w:r>
      <w:r w:rsidR="00BF555A">
        <w:rPr>
          <w:sz w:val="28"/>
          <w:szCs w:val="20"/>
        </w:rPr>
        <w:t xml:space="preserve"> </w:t>
      </w:r>
      <w:r w:rsidRPr="00CD4F8E">
        <w:rPr>
          <w:sz w:val="28"/>
          <w:szCs w:val="20"/>
        </w:rPr>
        <w:t>внутренней</w:t>
      </w:r>
      <w:r w:rsidR="00BF555A">
        <w:rPr>
          <w:sz w:val="28"/>
          <w:szCs w:val="20"/>
        </w:rPr>
        <w:t xml:space="preserve"> </w:t>
      </w:r>
      <w:r w:rsidRPr="00CD4F8E">
        <w:rPr>
          <w:sz w:val="28"/>
          <w:szCs w:val="20"/>
        </w:rPr>
        <w:t>нормы</w:t>
      </w:r>
      <w:r w:rsidR="00BF555A">
        <w:rPr>
          <w:sz w:val="28"/>
          <w:szCs w:val="20"/>
        </w:rPr>
        <w:t xml:space="preserve"> </w:t>
      </w:r>
      <w:r w:rsidRPr="00CD4F8E">
        <w:rPr>
          <w:sz w:val="28"/>
          <w:szCs w:val="20"/>
        </w:rPr>
        <w:t>прибыли</w:t>
      </w:r>
      <w:r w:rsidR="00BF555A">
        <w:rPr>
          <w:sz w:val="28"/>
          <w:szCs w:val="20"/>
        </w:rPr>
        <w:t xml:space="preserve"> </w:t>
      </w:r>
      <w:r w:rsidRPr="00CD4F8E">
        <w:rPr>
          <w:sz w:val="28"/>
          <w:szCs w:val="20"/>
        </w:rPr>
        <w:t>инвестиции,</w:t>
      </w:r>
      <w:r w:rsidR="00BF555A">
        <w:rPr>
          <w:sz w:val="28"/>
          <w:szCs w:val="20"/>
        </w:rPr>
        <w:t xml:space="preserve"> </w:t>
      </w:r>
      <w:r w:rsidRPr="00CD4F8E">
        <w:rPr>
          <w:sz w:val="28"/>
          <w:szCs w:val="20"/>
        </w:rPr>
        <w:t>то</w:t>
      </w:r>
      <w:r w:rsidR="00BF555A">
        <w:rPr>
          <w:sz w:val="28"/>
          <w:szCs w:val="20"/>
        </w:rPr>
        <w:t xml:space="preserve"> </w:t>
      </w:r>
      <w:r w:rsidRPr="00CD4F8E">
        <w:rPr>
          <w:sz w:val="28"/>
          <w:szCs w:val="20"/>
        </w:rPr>
        <w:t>есть</w:t>
      </w:r>
      <w:r w:rsidR="00BF555A">
        <w:rPr>
          <w:sz w:val="28"/>
          <w:szCs w:val="20"/>
        </w:rPr>
        <w:t xml:space="preserve"> </w:t>
      </w:r>
      <w:r w:rsidRPr="00CD4F8E">
        <w:rPr>
          <w:iCs/>
          <w:sz w:val="28"/>
          <w:szCs w:val="20"/>
          <w:lang w:val="en-US"/>
        </w:rPr>
        <w:t>IRR</w:t>
      </w:r>
      <w:r w:rsidRPr="00CD4F8E">
        <w:rPr>
          <w:iCs/>
          <w:sz w:val="28"/>
          <w:szCs w:val="20"/>
        </w:rPr>
        <w:t>,</w:t>
      </w:r>
      <w:r w:rsidR="00BF555A">
        <w:rPr>
          <w:iCs/>
          <w:sz w:val="28"/>
          <w:szCs w:val="20"/>
        </w:rPr>
        <w:t xml:space="preserve"> </w:t>
      </w:r>
      <w:r w:rsidRPr="00CD4F8E">
        <w:rPr>
          <w:iCs/>
          <w:sz w:val="28"/>
          <w:szCs w:val="20"/>
        </w:rPr>
        <w:t>под</w:t>
      </w:r>
      <w:r w:rsidR="00BF555A">
        <w:rPr>
          <w:iCs/>
          <w:sz w:val="28"/>
          <w:szCs w:val="20"/>
        </w:rPr>
        <w:t xml:space="preserve"> </w:t>
      </w:r>
      <w:r w:rsidRPr="00CD4F8E">
        <w:rPr>
          <w:iCs/>
          <w:sz w:val="28"/>
          <w:szCs w:val="20"/>
        </w:rPr>
        <w:t>которой</w:t>
      </w:r>
      <w:r w:rsidR="00BF555A">
        <w:rPr>
          <w:iCs/>
          <w:sz w:val="28"/>
          <w:szCs w:val="20"/>
        </w:rPr>
        <w:t xml:space="preserve"> </w:t>
      </w:r>
      <w:r w:rsidRPr="00CD4F8E">
        <w:rPr>
          <w:iCs/>
          <w:sz w:val="28"/>
          <w:szCs w:val="20"/>
        </w:rPr>
        <w:t>понимают</w:t>
      </w:r>
      <w:r w:rsidR="00BF555A">
        <w:rPr>
          <w:iCs/>
          <w:sz w:val="28"/>
          <w:szCs w:val="20"/>
        </w:rPr>
        <w:t xml:space="preserve"> </w:t>
      </w:r>
      <w:r w:rsidRPr="00CD4F8E">
        <w:rPr>
          <w:iCs/>
          <w:sz w:val="28"/>
          <w:szCs w:val="20"/>
        </w:rPr>
        <w:t>значение</w:t>
      </w:r>
      <w:r w:rsidR="00BF555A">
        <w:rPr>
          <w:iCs/>
          <w:sz w:val="28"/>
          <w:szCs w:val="20"/>
        </w:rPr>
        <w:t xml:space="preserve"> </w:t>
      </w:r>
      <w:r w:rsidRPr="00CD4F8E">
        <w:rPr>
          <w:iCs/>
          <w:sz w:val="28"/>
          <w:szCs w:val="20"/>
        </w:rPr>
        <w:t>ставки</w:t>
      </w:r>
      <w:r w:rsidR="00BF555A">
        <w:rPr>
          <w:iCs/>
          <w:sz w:val="28"/>
          <w:szCs w:val="20"/>
        </w:rPr>
        <w:t xml:space="preserve"> </w:t>
      </w:r>
      <w:r w:rsidRPr="00CD4F8E">
        <w:rPr>
          <w:iCs/>
          <w:sz w:val="28"/>
          <w:szCs w:val="20"/>
        </w:rPr>
        <w:t>дисконтирования,</w:t>
      </w:r>
      <w:r w:rsidR="00BF555A">
        <w:rPr>
          <w:iCs/>
          <w:sz w:val="28"/>
          <w:szCs w:val="20"/>
        </w:rPr>
        <w:t xml:space="preserve"> </w:t>
      </w:r>
      <w:r w:rsidRPr="00CD4F8E">
        <w:rPr>
          <w:iCs/>
          <w:sz w:val="28"/>
          <w:szCs w:val="20"/>
        </w:rPr>
        <w:t>при</w:t>
      </w:r>
      <w:r w:rsidR="00BF555A">
        <w:rPr>
          <w:iCs/>
          <w:sz w:val="28"/>
          <w:szCs w:val="20"/>
        </w:rPr>
        <w:t xml:space="preserve"> </w:t>
      </w:r>
      <w:r w:rsidRPr="00CD4F8E">
        <w:rPr>
          <w:iCs/>
          <w:sz w:val="28"/>
          <w:szCs w:val="20"/>
        </w:rPr>
        <w:t>котором</w:t>
      </w:r>
      <w:r w:rsidR="00BF555A">
        <w:rPr>
          <w:iCs/>
          <w:sz w:val="28"/>
          <w:szCs w:val="20"/>
        </w:rPr>
        <w:t xml:space="preserve"> </w:t>
      </w:r>
      <w:r w:rsidRPr="00CD4F8E">
        <w:rPr>
          <w:iCs/>
          <w:sz w:val="28"/>
          <w:szCs w:val="20"/>
        </w:rPr>
        <w:t>NPV</w:t>
      </w:r>
      <w:r w:rsidR="00BF555A">
        <w:rPr>
          <w:iCs/>
          <w:sz w:val="28"/>
          <w:szCs w:val="20"/>
        </w:rPr>
        <w:t xml:space="preserve"> </w:t>
      </w:r>
      <w:r w:rsidRPr="00CD4F8E">
        <w:rPr>
          <w:iCs/>
          <w:sz w:val="28"/>
          <w:szCs w:val="20"/>
        </w:rPr>
        <w:t>проекта</w:t>
      </w:r>
      <w:r w:rsidR="00BF555A">
        <w:rPr>
          <w:iCs/>
          <w:sz w:val="28"/>
          <w:szCs w:val="20"/>
        </w:rPr>
        <w:t xml:space="preserve"> </w:t>
      </w:r>
      <w:r w:rsidRPr="00CD4F8E">
        <w:rPr>
          <w:iCs/>
          <w:sz w:val="28"/>
          <w:szCs w:val="20"/>
        </w:rPr>
        <w:t>равен</w:t>
      </w:r>
      <w:r w:rsidR="00BF555A">
        <w:rPr>
          <w:iCs/>
          <w:sz w:val="28"/>
          <w:szCs w:val="20"/>
        </w:rPr>
        <w:t xml:space="preserve"> </w:t>
      </w:r>
      <w:r w:rsidRPr="00CD4F8E">
        <w:rPr>
          <w:iCs/>
          <w:sz w:val="28"/>
          <w:szCs w:val="20"/>
        </w:rPr>
        <w:t>нулю:</w:t>
      </w:r>
      <w:r w:rsidR="00BF555A">
        <w:rPr>
          <w:iCs/>
          <w:sz w:val="28"/>
          <w:szCs w:val="20"/>
        </w:rPr>
        <w:t xml:space="preserve"> </w:t>
      </w:r>
    </w:p>
    <w:p w:rsidR="00FE252B" w:rsidRDefault="00FE252B" w:rsidP="00CD4F8E">
      <w:pPr>
        <w:keepNext/>
        <w:widowControl w:val="0"/>
        <w:tabs>
          <w:tab w:val="num" w:pos="1260"/>
        </w:tabs>
        <w:spacing w:line="360" w:lineRule="auto"/>
        <w:ind w:firstLine="709"/>
        <w:jc w:val="both"/>
        <w:rPr>
          <w:iCs/>
          <w:sz w:val="28"/>
          <w:szCs w:val="20"/>
        </w:rPr>
      </w:pPr>
    </w:p>
    <w:p w:rsidR="002F7977" w:rsidRPr="00CD4F8E" w:rsidRDefault="002F7977" w:rsidP="00CD4F8E">
      <w:pPr>
        <w:keepNext/>
        <w:widowControl w:val="0"/>
        <w:tabs>
          <w:tab w:val="num" w:pos="1260"/>
        </w:tabs>
        <w:spacing w:line="360" w:lineRule="auto"/>
        <w:ind w:firstLine="709"/>
        <w:jc w:val="both"/>
        <w:rPr>
          <w:iCs/>
          <w:sz w:val="28"/>
          <w:szCs w:val="20"/>
        </w:rPr>
      </w:pPr>
      <w:r w:rsidRPr="00CD4F8E">
        <w:rPr>
          <w:iCs/>
          <w:sz w:val="28"/>
          <w:szCs w:val="20"/>
          <w:lang w:val="en-US"/>
        </w:rPr>
        <w:t>IRR</w:t>
      </w:r>
      <w:r w:rsidR="00BF555A">
        <w:rPr>
          <w:iCs/>
          <w:sz w:val="28"/>
          <w:szCs w:val="20"/>
        </w:rPr>
        <w:t xml:space="preserve"> </w:t>
      </w:r>
      <w:r w:rsidRPr="00CD4F8E">
        <w:rPr>
          <w:iCs/>
          <w:sz w:val="28"/>
          <w:szCs w:val="20"/>
        </w:rPr>
        <w:t>=</w:t>
      </w:r>
      <w:r w:rsidR="00BF555A">
        <w:rPr>
          <w:iCs/>
          <w:sz w:val="28"/>
          <w:szCs w:val="20"/>
        </w:rPr>
        <w:t xml:space="preserve"> </w:t>
      </w:r>
      <w:r w:rsidRPr="00CD4F8E">
        <w:rPr>
          <w:iCs/>
          <w:sz w:val="28"/>
          <w:szCs w:val="20"/>
          <w:lang w:val="en-US"/>
        </w:rPr>
        <w:t>r</w:t>
      </w:r>
      <w:r w:rsidRPr="00CD4F8E">
        <w:rPr>
          <w:iCs/>
          <w:sz w:val="28"/>
          <w:szCs w:val="20"/>
        </w:rPr>
        <w:t>,</w:t>
      </w:r>
    </w:p>
    <w:p w:rsidR="00FE252B" w:rsidRDefault="00FE252B" w:rsidP="00CD4F8E">
      <w:pPr>
        <w:keepNext/>
        <w:widowControl w:val="0"/>
        <w:tabs>
          <w:tab w:val="num" w:pos="1260"/>
        </w:tabs>
        <w:spacing w:line="360" w:lineRule="auto"/>
        <w:ind w:firstLine="709"/>
        <w:jc w:val="both"/>
        <w:rPr>
          <w:iCs/>
          <w:sz w:val="28"/>
          <w:szCs w:val="20"/>
        </w:rPr>
      </w:pPr>
    </w:p>
    <w:p w:rsidR="002F7977" w:rsidRPr="00CD4F8E" w:rsidRDefault="002F7977" w:rsidP="00CD4F8E">
      <w:pPr>
        <w:keepNext/>
        <w:widowControl w:val="0"/>
        <w:tabs>
          <w:tab w:val="num" w:pos="1260"/>
        </w:tabs>
        <w:spacing w:line="360" w:lineRule="auto"/>
        <w:ind w:firstLine="709"/>
        <w:jc w:val="both"/>
        <w:rPr>
          <w:sz w:val="28"/>
          <w:szCs w:val="20"/>
        </w:rPr>
      </w:pPr>
      <w:r w:rsidRPr="00CD4F8E">
        <w:rPr>
          <w:iCs/>
          <w:sz w:val="28"/>
          <w:szCs w:val="20"/>
        </w:rPr>
        <w:t>при</w:t>
      </w:r>
      <w:r w:rsidR="00BF555A">
        <w:rPr>
          <w:iCs/>
          <w:sz w:val="28"/>
          <w:szCs w:val="20"/>
        </w:rPr>
        <w:t xml:space="preserve"> </w:t>
      </w:r>
      <w:r w:rsidRPr="00CD4F8E">
        <w:rPr>
          <w:iCs/>
          <w:sz w:val="28"/>
          <w:szCs w:val="20"/>
        </w:rPr>
        <w:t>котором</w:t>
      </w:r>
      <w:r w:rsidR="00BF555A">
        <w:rPr>
          <w:sz w:val="28"/>
          <w:szCs w:val="20"/>
        </w:rPr>
        <w:t xml:space="preserve"> </w:t>
      </w:r>
    </w:p>
    <w:p w:rsidR="00FE252B" w:rsidRDefault="00FE252B" w:rsidP="00CD4F8E">
      <w:pPr>
        <w:keepNext/>
        <w:widowControl w:val="0"/>
        <w:tabs>
          <w:tab w:val="num" w:pos="1260"/>
        </w:tabs>
        <w:spacing w:line="360" w:lineRule="auto"/>
        <w:ind w:firstLine="709"/>
        <w:jc w:val="both"/>
        <w:rPr>
          <w:sz w:val="28"/>
          <w:szCs w:val="20"/>
        </w:rPr>
      </w:pPr>
    </w:p>
    <w:p w:rsidR="002F7977" w:rsidRDefault="002F7977" w:rsidP="00CD4F8E">
      <w:pPr>
        <w:keepNext/>
        <w:widowControl w:val="0"/>
        <w:tabs>
          <w:tab w:val="num" w:pos="1260"/>
        </w:tabs>
        <w:spacing w:line="360" w:lineRule="auto"/>
        <w:ind w:firstLine="709"/>
        <w:jc w:val="both"/>
        <w:rPr>
          <w:sz w:val="28"/>
          <w:szCs w:val="20"/>
        </w:rPr>
      </w:pPr>
      <w:r w:rsidRPr="00CD4F8E">
        <w:rPr>
          <w:sz w:val="28"/>
          <w:szCs w:val="20"/>
        </w:rPr>
        <w:object w:dxaOrig="1679" w:dyaOrig="340">
          <v:shape id="_x0000_i1139" type="#_x0000_t75" style="width:84pt;height:17.25pt" o:ole="">
            <v:imagedata r:id="rId227" o:title=""/>
          </v:shape>
          <o:OLEObject Type="Embed" ProgID="Equation.3" ShapeID="_x0000_i1139" DrawAspect="Content" ObjectID="_1460023144" r:id="rId228"/>
        </w:object>
      </w:r>
      <w:r w:rsidRPr="00CD4F8E">
        <w:rPr>
          <w:sz w:val="28"/>
          <w:szCs w:val="20"/>
        </w:rPr>
        <w:t>;</w:t>
      </w:r>
    </w:p>
    <w:p w:rsidR="00FE252B" w:rsidRPr="00CD4F8E" w:rsidRDefault="00FE252B" w:rsidP="00CD4F8E">
      <w:pPr>
        <w:keepNext/>
        <w:widowControl w:val="0"/>
        <w:tabs>
          <w:tab w:val="num" w:pos="1260"/>
        </w:tabs>
        <w:spacing w:line="360" w:lineRule="auto"/>
        <w:ind w:firstLine="709"/>
        <w:jc w:val="both"/>
        <w:rPr>
          <w:sz w:val="28"/>
          <w:szCs w:val="20"/>
        </w:rPr>
      </w:pPr>
    </w:p>
    <w:p w:rsidR="002F7977" w:rsidRDefault="002F7977" w:rsidP="00CD4F8E">
      <w:pPr>
        <w:keepNext/>
        <w:widowControl w:val="0"/>
        <w:numPr>
          <w:ilvl w:val="0"/>
          <w:numId w:val="46"/>
        </w:numPr>
        <w:tabs>
          <w:tab w:val="num" w:pos="1260"/>
        </w:tabs>
        <w:spacing w:line="360" w:lineRule="auto"/>
        <w:ind w:left="0" w:firstLine="709"/>
        <w:jc w:val="both"/>
        <w:rPr>
          <w:sz w:val="28"/>
          <w:szCs w:val="20"/>
        </w:rPr>
      </w:pPr>
      <w:r w:rsidRPr="00CD4F8E">
        <w:rPr>
          <w:sz w:val="28"/>
          <w:szCs w:val="20"/>
        </w:rPr>
        <w:t>метод</w:t>
      </w:r>
      <w:r w:rsidR="00BF555A">
        <w:rPr>
          <w:sz w:val="28"/>
          <w:szCs w:val="20"/>
        </w:rPr>
        <w:t xml:space="preserve"> </w:t>
      </w:r>
      <w:r w:rsidRPr="00CD4F8E">
        <w:rPr>
          <w:sz w:val="28"/>
          <w:szCs w:val="20"/>
        </w:rPr>
        <w:t>расчёта</w:t>
      </w:r>
      <w:r w:rsidR="00BF555A">
        <w:rPr>
          <w:sz w:val="28"/>
          <w:szCs w:val="20"/>
        </w:rPr>
        <w:t xml:space="preserve"> </w:t>
      </w:r>
      <w:r w:rsidRPr="00CD4F8E">
        <w:rPr>
          <w:sz w:val="28"/>
          <w:szCs w:val="20"/>
        </w:rPr>
        <w:t>модифицированной</w:t>
      </w:r>
      <w:r w:rsidR="00BF555A">
        <w:rPr>
          <w:sz w:val="28"/>
          <w:szCs w:val="20"/>
        </w:rPr>
        <w:t xml:space="preserve"> </w:t>
      </w:r>
      <w:r w:rsidRPr="00CD4F8E">
        <w:rPr>
          <w:sz w:val="28"/>
          <w:szCs w:val="20"/>
        </w:rPr>
        <w:t>внутренней</w:t>
      </w:r>
      <w:r w:rsidR="00BF555A">
        <w:rPr>
          <w:sz w:val="28"/>
          <w:szCs w:val="20"/>
        </w:rPr>
        <w:t xml:space="preserve"> </w:t>
      </w:r>
      <w:r w:rsidRPr="00CD4F8E">
        <w:rPr>
          <w:sz w:val="28"/>
          <w:szCs w:val="20"/>
        </w:rPr>
        <w:t>нормы</w:t>
      </w:r>
      <w:r w:rsidR="00BF555A">
        <w:rPr>
          <w:sz w:val="28"/>
          <w:szCs w:val="20"/>
        </w:rPr>
        <w:t xml:space="preserve"> </w:t>
      </w:r>
      <w:r w:rsidRPr="00CD4F8E">
        <w:rPr>
          <w:sz w:val="28"/>
          <w:szCs w:val="20"/>
        </w:rPr>
        <w:t>прибыли.</w:t>
      </w:r>
      <w:r w:rsidR="00BF555A">
        <w:rPr>
          <w:sz w:val="28"/>
          <w:szCs w:val="20"/>
        </w:rPr>
        <w:t xml:space="preserve"> </w:t>
      </w:r>
      <w:r w:rsidRPr="00CD4F8E">
        <w:rPr>
          <w:sz w:val="28"/>
          <w:szCs w:val="20"/>
        </w:rPr>
        <w:t>Общая</w:t>
      </w:r>
      <w:r w:rsidR="00BF555A">
        <w:rPr>
          <w:sz w:val="28"/>
          <w:szCs w:val="20"/>
        </w:rPr>
        <w:t xml:space="preserve"> </w:t>
      </w:r>
      <w:r w:rsidRPr="00CD4F8E">
        <w:rPr>
          <w:sz w:val="28"/>
          <w:szCs w:val="20"/>
        </w:rPr>
        <w:t>формула</w:t>
      </w:r>
      <w:r w:rsidR="00BF555A">
        <w:rPr>
          <w:sz w:val="28"/>
          <w:szCs w:val="20"/>
        </w:rPr>
        <w:t xml:space="preserve"> </w:t>
      </w:r>
      <w:r w:rsidRPr="00CD4F8E">
        <w:rPr>
          <w:sz w:val="28"/>
          <w:szCs w:val="20"/>
        </w:rPr>
        <w:t>расчёта</w:t>
      </w:r>
      <w:r w:rsidR="00BF555A">
        <w:rPr>
          <w:sz w:val="28"/>
          <w:szCs w:val="20"/>
        </w:rPr>
        <w:t xml:space="preserve"> </w:t>
      </w:r>
      <w:r w:rsidRPr="00CD4F8E">
        <w:rPr>
          <w:sz w:val="28"/>
          <w:szCs w:val="20"/>
        </w:rPr>
        <w:t>этого</w:t>
      </w:r>
      <w:r w:rsidR="00BF555A">
        <w:rPr>
          <w:sz w:val="28"/>
          <w:szCs w:val="20"/>
        </w:rPr>
        <w:t xml:space="preserve"> </w:t>
      </w:r>
      <w:r w:rsidRPr="00CD4F8E">
        <w:rPr>
          <w:sz w:val="28"/>
          <w:szCs w:val="20"/>
        </w:rPr>
        <w:t>метода</w:t>
      </w:r>
      <w:r w:rsidR="00BF555A">
        <w:rPr>
          <w:sz w:val="28"/>
          <w:szCs w:val="20"/>
        </w:rPr>
        <w:t xml:space="preserve"> </w:t>
      </w:r>
      <w:r w:rsidRPr="00CD4F8E">
        <w:rPr>
          <w:sz w:val="28"/>
          <w:szCs w:val="20"/>
        </w:rPr>
        <w:t>выглядит</w:t>
      </w:r>
      <w:r w:rsidR="00BF555A">
        <w:rPr>
          <w:sz w:val="28"/>
          <w:szCs w:val="20"/>
        </w:rPr>
        <w:t xml:space="preserve"> </w:t>
      </w:r>
      <w:r w:rsidRPr="00CD4F8E">
        <w:rPr>
          <w:sz w:val="28"/>
          <w:szCs w:val="20"/>
        </w:rPr>
        <w:t>следующим</w:t>
      </w:r>
      <w:r w:rsidR="00BF555A">
        <w:rPr>
          <w:sz w:val="28"/>
          <w:szCs w:val="20"/>
        </w:rPr>
        <w:t xml:space="preserve"> </w:t>
      </w:r>
      <w:r w:rsidRPr="00CD4F8E">
        <w:rPr>
          <w:sz w:val="28"/>
          <w:szCs w:val="20"/>
        </w:rPr>
        <w:t>образом:</w:t>
      </w:r>
    </w:p>
    <w:p w:rsidR="00FE252B" w:rsidRPr="00CD4F8E" w:rsidRDefault="00FE252B" w:rsidP="00FE252B">
      <w:pPr>
        <w:keepNext/>
        <w:widowControl w:val="0"/>
        <w:spacing w:line="360" w:lineRule="auto"/>
        <w:ind w:left="709"/>
        <w:jc w:val="both"/>
        <w:rPr>
          <w:sz w:val="28"/>
          <w:szCs w:val="20"/>
        </w:rPr>
      </w:pPr>
    </w:p>
    <w:p w:rsidR="002F7977" w:rsidRPr="00CD4F8E" w:rsidRDefault="002F7977" w:rsidP="00CD4F8E">
      <w:pPr>
        <w:keepNext/>
        <w:widowControl w:val="0"/>
        <w:tabs>
          <w:tab w:val="num" w:pos="1260"/>
        </w:tabs>
        <w:spacing w:line="360" w:lineRule="auto"/>
        <w:ind w:firstLine="709"/>
        <w:jc w:val="both"/>
        <w:rPr>
          <w:sz w:val="28"/>
          <w:szCs w:val="20"/>
        </w:rPr>
      </w:pPr>
      <w:r w:rsidRPr="00CD4F8E">
        <w:rPr>
          <w:sz w:val="28"/>
          <w:szCs w:val="20"/>
        </w:rPr>
        <w:object w:dxaOrig="3140" w:dyaOrig="1080">
          <v:shape id="_x0000_i1140" type="#_x0000_t75" style="width:155.25pt;height:54pt" o:ole="">
            <v:imagedata r:id="rId229" o:title=""/>
          </v:shape>
          <o:OLEObject Type="Embed" ProgID="Equation.3" ShapeID="_x0000_i1140" DrawAspect="Content" ObjectID="_1460023145" r:id="rId230"/>
        </w:object>
      </w:r>
    </w:p>
    <w:p w:rsidR="00FE252B" w:rsidRDefault="00FE252B" w:rsidP="00CD4F8E">
      <w:pPr>
        <w:keepNext/>
        <w:widowControl w:val="0"/>
        <w:tabs>
          <w:tab w:val="num" w:pos="1260"/>
        </w:tabs>
        <w:spacing w:line="360" w:lineRule="auto"/>
        <w:ind w:firstLine="709"/>
        <w:jc w:val="both"/>
        <w:rPr>
          <w:sz w:val="28"/>
          <w:szCs w:val="20"/>
        </w:rPr>
      </w:pPr>
    </w:p>
    <w:p w:rsidR="002F7977" w:rsidRPr="00CD4F8E" w:rsidRDefault="002F7977" w:rsidP="00CD4F8E">
      <w:pPr>
        <w:keepNext/>
        <w:widowControl w:val="0"/>
        <w:tabs>
          <w:tab w:val="num" w:pos="1260"/>
        </w:tabs>
        <w:spacing w:line="360" w:lineRule="auto"/>
        <w:ind w:firstLine="709"/>
        <w:jc w:val="both"/>
        <w:rPr>
          <w:sz w:val="28"/>
          <w:szCs w:val="20"/>
        </w:rPr>
      </w:pPr>
      <w:r w:rsidRPr="00CD4F8E">
        <w:rPr>
          <w:sz w:val="28"/>
          <w:szCs w:val="20"/>
        </w:rPr>
        <w:t>где</w:t>
      </w:r>
      <w:r w:rsidR="00BF555A">
        <w:rPr>
          <w:sz w:val="28"/>
          <w:szCs w:val="20"/>
        </w:rPr>
        <w:t xml:space="preserve"> </w:t>
      </w:r>
      <w:r w:rsidRPr="00CD4F8E">
        <w:rPr>
          <w:sz w:val="28"/>
          <w:szCs w:val="20"/>
        </w:rPr>
        <w:object w:dxaOrig="420" w:dyaOrig="360">
          <v:shape id="_x0000_i1141" type="#_x0000_t75" style="width:21pt;height:18pt" o:ole="">
            <v:imagedata r:id="rId231" o:title=""/>
          </v:shape>
          <o:OLEObject Type="Embed" ProgID="Equation.3" ShapeID="_x0000_i1141" DrawAspect="Content" ObjectID="_1460023146" r:id="rId232"/>
        </w:objec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отток</w:t>
      </w:r>
      <w:r w:rsidR="00BF555A">
        <w:rPr>
          <w:sz w:val="28"/>
          <w:szCs w:val="20"/>
        </w:rPr>
        <w:t xml:space="preserve"> </w:t>
      </w:r>
      <w:r w:rsidRPr="00CD4F8E">
        <w:rPr>
          <w:sz w:val="28"/>
          <w:szCs w:val="20"/>
        </w:rPr>
        <w:t>денежных</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в</w:t>
      </w:r>
      <w:r w:rsidR="00BF555A">
        <w:rPr>
          <w:sz w:val="28"/>
          <w:szCs w:val="20"/>
        </w:rPr>
        <w:t xml:space="preserve"> </w:t>
      </w:r>
      <w:r w:rsidRPr="00CD4F8E">
        <w:rPr>
          <w:sz w:val="28"/>
          <w:szCs w:val="20"/>
          <w:lang w:val="en-US"/>
        </w:rPr>
        <w:t>t</w:t>
      </w:r>
      <w:r w:rsidRPr="00CD4F8E">
        <w:rPr>
          <w:sz w:val="28"/>
          <w:szCs w:val="20"/>
        </w:rPr>
        <w:t>-м</w:t>
      </w:r>
      <w:r w:rsidR="00BF555A">
        <w:rPr>
          <w:sz w:val="28"/>
          <w:szCs w:val="20"/>
        </w:rPr>
        <w:t xml:space="preserve"> </w:t>
      </w:r>
      <w:r w:rsidRPr="00CD4F8E">
        <w:rPr>
          <w:sz w:val="28"/>
          <w:szCs w:val="20"/>
        </w:rPr>
        <w:t>периоде</w:t>
      </w:r>
      <w:r w:rsidR="00BF555A">
        <w:rPr>
          <w:sz w:val="28"/>
          <w:szCs w:val="20"/>
        </w:rPr>
        <w:t xml:space="preserve"> </w:t>
      </w:r>
      <w:r w:rsidRPr="00CD4F8E">
        <w:rPr>
          <w:sz w:val="28"/>
          <w:szCs w:val="20"/>
        </w:rPr>
        <w:t>(абсолютная</w:t>
      </w:r>
      <w:r w:rsidR="00BF555A">
        <w:rPr>
          <w:sz w:val="28"/>
          <w:szCs w:val="20"/>
        </w:rPr>
        <w:t xml:space="preserve"> </w:t>
      </w:r>
      <w:r w:rsidRPr="00CD4F8E">
        <w:rPr>
          <w:sz w:val="28"/>
          <w:szCs w:val="20"/>
        </w:rPr>
        <w:t>величина);</w:t>
      </w:r>
      <w:r w:rsidR="00BF555A">
        <w:rPr>
          <w:sz w:val="28"/>
          <w:szCs w:val="20"/>
        </w:rPr>
        <w:t xml:space="preserve"> </w:t>
      </w:r>
    </w:p>
    <w:p w:rsidR="002F7977" w:rsidRPr="00CD4F8E" w:rsidRDefault="002F7977" w:rsidP="00CD4F8E">
      <w:pPr>
        <w:keepNext/>
        <w:widowControl w:val="0"/>
        <w:tabs>
          <w:tab w:val="num" w:pos="1260"/>
        </w:tabs>
        <w:spacing w:line="360" w:lineRule="auto"/>
        <w:ind w:firstLine="709"/>
        <w:jc w:val="both"/>
        <w:rPr>
          <w:sz w:val="28"/>
          <w:szCs w:val="20"/>
        </w:rPr>
      </w:pPr>
      <w:r w:rsidRPr="00CD4F8E">
        <w:rPr>
          <w:sz w:val="28"/>
          <w:szCs w:val="20"/>
        </w:rPr>
        <w:object w:dxaOrig="340" w:dyaOrig="360">
          <v:shape id="_x0000_i1142" type="#_x0000_t75" style="width:17.25pt;height:18pt" o:ole="">
            <v:imagedata r:id="rId233" o:title=""/>
          </v:shape>
          <o:OLEObject Type="Embed" ProgID="Equation.3" ShapeID="_x0000_i1142" DrawAspect="Content" ObjectID="_1460023147" r:id="rId234"/>
        </w:objec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приток</w:t>
      </w:r>
      <w:r w:rsidR="00BF555A">
        <w:rPr>
          <w:sz w:val="28"/>
          <w:szCs w:val="20"/>
        </w:rPr>
        <w:t xml:space="preserve"> </w:t>
      </w:r>
      <w:r w:rsidRPr="00CD4F8E">
        <w:rPr>
          <w:sz w:val="28"/>
          <w:szCs w:val="20"/>
        </w:rPr>
        <w:t>денежных</w:t>
      </w:r>
      <w:r w:rsidR="00BF555A">
        <w:rPr>
          <w:sz w:val="28"/>
          <w:szCs w:val="20"/>
        </w:rPr>
        <w:t xml:space="preserve"> </w:t>
      </w:r>
      <w:r w:rsidRPr="00CD4F8E">
        <w:rPr>
          <w:sz w:val="28"/>
          <w:szCs w:val="20"/>
        </w:rPr>
        <w:t>средств</w:t>
      </w:r>
      <w:r w:rsidR="00BF555A">
        <w:rPr>
          <w:sz w:val="28"/>
          <w:szCs w:val="20"/>
        </w:rPr>
        <w:t xml:space="preserve"> </w:t>
      </w:r>
      <w:r w:rsidRPr="00CD4F8E">
        <w:rPr>
          <w:sz w:val="28"/>
          <w:szCs w:val="20"/>
        </w:rPr>
        <w:t>в</w:t>
      </w:r>
      <w:r w:rsidR="00BF555A">
        <w:rPr>
          <w:sz w:val="28"/>
          <w:szCs w:val="20"/>
        </w:rPr>
        <w:t xml:space="preserve"> </w:t>
      </w:r>
      <w:r w:rsidRPr="00CD4F8E">
        <w:rPr>
          <w:sz w:val="28"/>
          <w:szCs w:val="20"/>
          <w:lang w:val="en-US"/>
        </w:rPr>
        <w:t>t</w:t>
      </w:r>
      <w:r w:rsidRPr="00CD4F8E">
        <w:rPr>
          <w:sz w:val="28"/>
          <w:szCs w:val="20"/>
        </w:rPr>
        <w:t>-м</w:t>
      </w:r>
      <w:r w:rsidR="00BF555A">
        <w:rPr>
          <w:sz w:val="28"/>
          <w:szCs w:val="20"/>
        </w:rPr>
        <w:t xml:space="preserve"> </w:t>
      </w:r>
      <w:r w:rsidRPr="00CD4F8E">
        <w:rPr>
          <w:sz w:val="28"/>
          <w:szCs w:val="20"/>
        </w:rPr>
        <w:t>периоде;</w:t>
      </w:r>
      <w:r w:rsidR="00BF555A">
        <w:rPr>
          <w:sz w:val="28"/>
          <w:szCs w:val="20"/>
        </w:rPr>
        <w:t xml:space="preserve"> </w:t>
      </w:r>
    </w:p>
    <w:p w:rsidR="002F7977" w:rsidRDefault="002F7977" w:rsidP="00CD4F8E">
      <w:pPr>
        <w:keepNext/>
        <w:widowControl w:val="0"/>
        <w:numPr>
          <w:ilvl w:val="0"/>
          <w:numId w:val="46"/>
        </w:numPr>
        <w:tabs>
          <w:tab w:val="num" w:pos="1260"/>
        </w:tabs>
        <w:spacing w:line="360" w:lineRule="auto"/>
        <w:ind w:left="0" w:firstLine="709"/>
        <w:jc w:val="both"/>
        <w:rPr>
          <w:sz w:val="28"/>
          <w:szCs w:val="20"/>
        </w:rPr>
      </w:pPr>
      <w:r w:rsidRPr="00CD4F8E">
        <w:rPr>
          <w:sz w:val="28"/>
          <w:szCs w:val="20"/>
        </w:rPr>
        <w:t>метод</w:t>
      </w:r>
      <w:r w:rsidR="00BF555A">
        <w:rPr>
          <w:sz w:val="28"/>
          <w:szCs w:val="20"/>
        </w:rPr>
        <w:t xml:space="preserve"> </w:t>
      </w:r>
      <w:r w:rsidRPr="00CD4F8E">
        <w:rPr>
          <w:sz w:val="28"/>
          <w:szCs w:val="20"/>
        </w:rPr>
        <w:t>определения</w:t>
      </w:r>
      <w:r w:rsidR="00BF555A">
        <w:rPr>
          <w:sz w:val="28"/>
          <w:szCs w:val="20"/>
        </w:rPr>
        <w:t xml:space="preserve"> </w:t>
      </w:r>
      <w:r w:rsidRPr="00CD4F8E">
        <w:rPr>
          <w:sz w:val="28"/>
          <w:szCs w:val="20"/>
        </w:rPr>
        <w:t>дисконтированного</w:t>
      </w:r>
      <w:r w:rsidR="00BF555A">
        <w:rPr>
          <w:sz w:val="28"/>
          <w:szCs w:val="20"/>
        </w:rPr>
        <w:t xml:space="preserve"> </w:t>
      </w:r>
      <w:r w:rsidRPr="00CD4F8E">
        <w:rPr>
          <w:sz w:val="28"/>
          <w:szCs w:val="20"/>
        </w:rPr>
        <w:t>срока</w:t>
      </w:r>
      <w:r w:rsidR="00BF555A">
        <w:rPr>
          <w:sz w:val="28"/>
          <w:szCs w:val="20"/>
        </w:rPr>
        <w:t xml:space="preserve"> </w:t>
      </w:r>
      <w:r w:rsidRPr="00CD4F8E">
        <w:rPr>
          <w:sz w:val="28"/>
          <w:szCs w:val="20"/>
        </w:rPr>
        <w:t>окупаемости</w:t>
      </w:r>
      <w:r w:rsidR="00BF555A">
        <w:rPr>
          <w:sz w:val="28"/>
          <w:szCs w:val="20"/>
        </w:rPr>
        <w:t xml:space="preserve"> </w:t>
      </w:r>
      <w:r w:rsidRPr="00CD4F8E">
        <w:rPr>
          <w:sz w:val="28"/>
          <w:szCs w:val="20"/>
        </w:rPr>
        <w:t>инвестиции.</w:t>
      </w:r>
      <w:r w:rsidR="00BF555A">
        <w:rPr>
          <w:sz w:val="28"/>
          <w:szCs w:val="20"/>
        </w:rPr>
        <w:t xml:space="preserve"> </w:t>
      </w:r>
      <w:r w:rsidRPr="00CD4F8E">
        <w:rPr>
          <w:sz w:val="28"/>
          <w:szCs w:val="20"/>
        </w:rPr>
        <w:t>Определяется</w:t>
      </w:r>
      <w:r w:rsidR="00BF555A">
        <w:rPr>
          <w:sz w:val="28"/>
          <w:szCs w:val="20"/>
        </w:rPr>
        <w:t xml:space="preserve"> </w:t>
      </w:r>
      <w:r w:rsidRPr="00CD4F8E">
        <w:rPr>
          <w:sz w:val="28"/>
          <w:szCs w:val="20"/>
        </w:rPr>
        <w:t>посредством</w:t>
      </w:r>
      <w:r w:rsidR="00BF555A">
        <w:rPr>
          <w:sz w:val="28"/>
          <w:szCs w:val="20"/>
        </w:rPr>
        <w:t xml:space="preserve"> </w:t>
      </w:r>
      <w:r w:rsidRPr="00CD4F8E">
        <w:rPr>
          <w:sz w:val="28"/>
          <w:szCs w:val="20"/>
        </w:rPr>
        <w:t>следующей</w:t>
      </w:r>
      <w:r w:rsidR="00BF555A">
        <w:rPr>
          <w:sz w:val="28"/>
          <w:szCs w:val="20"/>
        </w:rPr>
        <w:t xml:space="preserve"> </w:t>
      </w:r>
      <w:r w:rsidRPr="00CD4F8E">
        <w:rPr>
          <w:sz w:val="28"/>
          <w:szCs w:val="20"/>
        </w:rPr>
        <w:t>расчётной</w:t>
      </w:r>
      <w:r w:rsidR="00BF555A">
        <w:rPr>
          <w:sz w:val="28"/>
          <w:szCs w:val="20"/>
        </w:rPr>
        <w:t xml:space="preserve"> </w:t>
      </w:r>
      <w:r w:rsidRPr="00CD4F8E">
        <w:rPr>
          <w:sz w:val="28"/>
          <w:szCs w:val="20"/>
        </w:rPr>
        <w:t>формулы:</w:t>
      </w:r>
    </w:p>
    <w:p w:rsidR="00FE252B" w:rsidRPr="00CD4F8E" w:rsidRDefault="00FE252B" w:rsidP="00FE252B">
      <w:pPr>
        <w:keepNext/>
        <w:widowControl w:val="0"/>
        <w:spacing w:line="360" w:lineRule="auto"/>
        <w:ind w:left="709"/>
        <w:jc w:val="both"/>
        <w:rPr>
          <w:sz w:val="28"/>
          <w:szCs w:val="20"/>
        </w:rPr>
      </w:pPr>
    </w:p>
    <w:p w:rsidR="002F7977" w:rsidRDefault="002F7977" w:rsidP="00CD4F8E">
      <w:pPr>
        <w:keepNext/>
        <w:widowControl w:val="0"/>
        <w:tabs>
          <w:tab w:val="num" w:pos="1260"/>
        </w:tabs>
        <w:spacing w:line="360" w:lineRule="auto"/>
        <w:ind w:firstLine="709"/>
        <w:jc w:val="both"/>
        <w:rPr>
          <w:sz w:val="28"/>
          <w:szCs w:val="20"/>
        </w:rPr>
      </w:pPr>
      <w:r w:rsidRPr="00CD4F8E">
        <w:rPr>
          <w:sz w:val="28"/>
          <w:szCs w:val="20"/>
        </w:rPr>
        <w:object w:dxaOrig="4560" w:dyaOrig="720">
          <v:shape id="_x0000_i1143" type="#_x0000_t75" style="width:228pt;height:36pt" o:ole="">
            <v:imagedata r:id="rId235" o:title=""/>
          </v:shape>
          <o:OLEObject Type="Embed" ProgID="Equation.3" ShapeID="_x0000_i1143" DrawAspect="Content" ObjectID="_1460023148" r:id="rId236"/>
        </w:object>
      </w:r>
    </w:p>
    <w:p w:rsidR="00FE252B" w:rsidRPr="00CD4F8E" w:rsidRDefault="00FE252B" w:rsidP="00CD4F8E">
      <w:pPr>
        <w:keepNext/>
        <w:widowControl w:val="0"/>
        <w:tabs>
          <w:tab w:val="num" w:pos="1260"/>
        </w:tabs>
        <w:spacing w:line="360" w:lineRule="auto"/>
        <w:ind w:firstLine="709"/>
        <w:jc w:val="both"/>
        <w:rPr>
          <w:sz w:val="28"/>
          <w:szCs w:val="20"/>
        </w:rPr>
      </w:pPr>
    </w:p>
    <w:p w:rsidR="002F7977" w:rsidRPr="00CD4F8E" w:rsidRDefault="002F7977" w:rsidP="00CD4F8E">
      <w:pPr>
        <w:keepNext/>
        <w:widowControl w:val="0"/>
        <w:numPr>
          <w:ilvl w:val="0"/>
          <w:numId w:val="46"/>
        </w:numPr>
        <w:tabs>
          <w:tab w:val="num" w:pos="1260"/>
        </w:tabs>
        <w:spacing w:line="360" w:lineRule="auto"/>
        <w:ind w:left="0" w:firstLine="709"/>
        <w:jc w:val="both"/>
        <w:rPr>
          <w:sz w:val="28"/>
          <w:szCs w:val="20"/>
        </w:rPr>
      </w:pPr>
      <w:r w:rsidRPr="00CD4F8E">
        <w:rPr>
          <w:sz w:val="28"/>
          <w:szCs w:val="20"/>
        </w:rPr>
        <w:t>метод</w:t>
      </w:r>
      <w:r w:rsidR="00BF555A">
        <w:rPr>
          <w:sz w:val="28"/>
          <w:szCs w:val="20"/>
        </w:rPr>
        <w:t xml:space="preserve"> </w:t>
      </w:r>
      <w:r w:rsidRPr="00CD4F8E">
        <w:rPr>
          <w:sz w:val="28"/>
          <w:szCs w:val="20"/>
        </w:rPr>
        <w:t>расчёта</w:t>
      </w:r>
      <w:r w:rsidR="00BF555A">
        <w:rPr>
          <w:sz w:val="28"/>
          <w:szCs w:val="20"/>
        </w:rPr>
        <w:t xml:space="preserve"> </w:t>
      </w:r>
      <w:r w:rsidRPr="00CD4F8E">
        <w:rPr>
          <w:sz w:val="28"/>
          <w:szCs w:val="20"/>
        </w:rPr>
        <w:t>чистой</w:t>
      </w:r>
      <w:r w:rsidR="00BF555A">
        <w:rPr>
          <w:sz w:val="28"/>
          <w:szCs w:val="20"/>
        </w:rPr>
        <w:t xml:space="preserve"> </w:t>
      </w:r>
      <w:r w:rsidRPr="00CD4F8E">
        <w:rPr>
          <w:sz w:val="28"/>
          <w:szCs w:val="20"/>
        </w:rPr>
        <w:t>терминальной</w:t>
      </w:r>
      <w:r w:rsidR="00BF555A">
        <w:rPr>
          <w:sz w:val="28"/>
          <w:szCs w:val="20"/>
        </w:rPr>
        <w:t xml:space="preserve"> </w:t>
      </w:r>
      <w:r w:rsidRPr="00CD4F8E">
        <w:rPr>
          <w:sz w:val="28"/>
          <w:szCs w:val="20"/>
        </w:rPr>
        <w:t>стоимости</w:t>
      </w:r>
    </w:p>
    <w:p w:rsidR="002F7977" w:rsidRDefault="002F7977" w:rsidP="00CD4F8E">
      <w:pPr>
        <w:keepNext/>
        <w:widowControl w:val="0"/>
        <w:tabs>
          <w:tab w:val="num" w:pos="1260"/>
        </w:tabs>
        <w:spacing w:line="360" w:lineRule="auto"/>
        <w:ind w:firstLine="709"/>
        <w:jc w:val="both"/>
        <w:rPr>
          <w:sz w:val="28"/>
          <w:szCs w:val="20"/>
        </w:rPr>
      </w:pPr>
      <w:r w:rsidRPr="00CD4F8E">
        <w:rPr>
          <w:sz w:val="28"/>
          <w:szCs w:val="20"/>
        </w:rPr>
        <w:object w:dxaOrig="3960" w:dyaOrig="720">
          <v:shape id="_x0000_i1144" type="#_x0000_t75" style="width:198pt;height:36pt" o:ole="">
            <v:imagedata r:id="rId237" o:title=""/>
          </v:shape>
          <o:OLEObject Type="Embed" ProgID="Equation.3" ShapeID="_x0000_i1144" DrawAspect="Content" ObjectID="_1460023149" r:id="rId238"/>
        </w:object>
      </w:r>
    </w:p>
    <w:p w:rsidR="00FE252B" w:rsidRPr="00CD4F8E" w:rsidRDefault="00FE252B" w:rsidP="00CD4F8E">
      <w:pPr>
        <w:keepNext/>
        <w:widowControl w:val="0"/>
        <w:tabs>
          <w:tab w:val="num" w:pos="1260"/>
        </w:tabs>
        <w:spacing w:line="360" w:lineRule="auto"/>
        <w:ind w:firstLine="709"/>
        <w:jc w:val="both"/>
        <w:rPr>
          <w:sz w:val="28"/>
          <w:szCs w:val="20"/>
        </w:rPr>
      </w:pPr>
    </w:p>
    <w:p w:rsidR="002F7977" w:rsidRDefault="002F7977" w:rsidP="00CD4F8E">
      <w:pPr>
        <w:keepNext/>
        <w:widowControl w:val="0"/>
        <w:numPr>
          <w:ilvl w:val="0"/>
          <w:numId w:val="46"/>
        </w:numPr>
        <w:tabs>
          <w:tab w:val="num" w:pos="1260"/>
        </w:tabs>
        <w:spacing w:line="360" w:lineRule="auto"/>
        <w:ind w:left="0" w:firstLine="709"/>
        <w:jc w:val="both"/>
        <w:rPr>
          <w:sz w:val="28"/>
          <w:szCs w:val="20"/>
        </w:rPr>
      </w:pPr>
      <w:r w:rsidRPr="00CD4F8E">
        <w:rPr>
          <w:sz w:val="28"/>
          <w:szCs w:val="20"/>
        </w:rPr>
        <w:t>метод</w:t>
      </w:r>
      <w:r w:rsidR="00BF555A">
        <w:rPr>
          <w:sz w:val="28"/>
          <w:szCs w:val="20"/>
        </w:rPr>
        <w:t xml:space="preserve"> </w:t>
      </w:r>
      <w:r w:rsidRPr="00CD4F8E">
        <w:rPr>
          <w:sz w:val="28"/>
          <w:szCs w:val="20"/>
        </w:rPr>
        <w:t>определения</w:t>
      </w:r>
      <w:r w:rsidR="00BF555A">
        <w:rPr>
          <w:sz w:val="28"/>
          <w:szCs w:val="20"/>
        </w:rPr>
        <w:t xml:space="preserve"> </w:t>
      </w:r>
      <w:r w:rsidRPr="00CD4F8E">
        <w:rPr>
          <w:sz w:val="28"/>
          <w:szCs w:val="20"/>
        </w:rPr>
        <w:t>срока</w:t>
      </w:r>
      <w:r w:rsidR="00BF555A">
        <w:rPr>
          <w:sz w:val="28"/>
          <w:szCs w:val="20"/>
        </w:rPr>
        <w:t xml:space="preserve"> </w:t>
      </w:r>
      <w:r w:rsidRPr="00CD4F8E">
        <w:rPr>
          <w:sz w:val="28"/>
          <w:szCs w:val="20"/>
        </w:rPr>
        <w:t>окупаемости</w:t>
      </w:r>
      <w:r w:rsidR="00BF555A">
        <w:rPr>
          <w:sz w:val="28"/>
          <w:szCs w:val="20"/>
        </w:rPr>
        <w:t xml:space="preserve"> </w:t>
      </w:r>
      <w:r w:rsidRPr="00CD4F8E">
        <w:rPr>
          <w:sz w:val="28"/>
          <w:szCs w:val="20"/>
        </w:rPr>
        <w:t>инвестиции</w:t>
      </w:r>
    </w:p>
    <w:p w:rsidR="002F7977" w:rsidRPr="00CD4F8E" w:rsidRDefault="00EC1523" w:rsidP="00EC1523">
      <w:pPr>
        <w:keepNext/>
        <w:widowControl w:val="0"/>
        <w:spacing w:line="360" w:lineRule="auto"/>
        <w:ind w:left="709"/>
        <w:jc w:val="both"/>
        <w:rPr>
          <w:sz w:val="28"/>
          <w:szCs w:val="20"/>
          <w:lang w:val="en-US"/>
        </w:rPr>
      </w:pPr>
      <w:r>
        <w:rPr>
          <w:sz w:val="28"/>
          <w:szCs w:val="20"/>
        </w:rPr>
        <w:br w:type="page"/>
      </w:r>
      <w:r w:rsidR="002F7977" w:rsidRPr="00CD4F8E">
        <w:rPr>
          <w:sz w:val="28"/>
          <w:szCs w:val="20"/>
        </w:rPr>
        <w:object w:dxaOrig="4020" w:dyaOrig="720">
          <v:shape id="_x0000_i1145" type="#_x0000_t75" style="width:201pt;height:36pt" o:ole="">
            <v:imagedata r:id="rId239" o:title=""/>
          </v:shape>
          <o:OLEObject Type="Embed" ProgID="Equation.3" ShapeID="_x0000_i1145" DrawAspect="Content" ObjectID="_1460023150" r:id="rId240"/>
        </w:object>
      </w:r>
      <w:r w:rsidR="002F7977" w:rsidRPr="00CD4F8E">
        <w:rPr>
          <w:sz w:val="28"/>
          <w:szCs w:val="20"/>
          <w:lang w:val="en-US"/>
        </w:rPr>
        <w:t>,</w:t>
      </w:r>
    </w:p>
    <w:p w:rsidR="002F7977" w:rsidRDefault="002F7977" w:rsidP="00CD4F8E">
      <w:pPr>
        <w:keepNext/>
        <w:widowControl w:val="0"/>
        <w:tabs>
          <w:tab w:val="num" w:pos="1260"/>
        </w:tabs>
        <w:spacing w:line="360" w:lineRule="auto"/>
        <w:ind w:firstLine="709"/>
        <w:jc w:val="both"/>
        <w:rPr>
          <w:sz w:val="28"/>
          <w:szCs w:val="20"/>
        </w:rPr>
      </w:pPr>
      <w:r w:rsidRPr="00CD4F8E">
        <w:rPr>
          <w:sz w:val="28"/>
          <w:szCs w:val="20"/>
        </w:rPr>
        <w:t>или</w:t>
      </w:r>
      <w:r w:rsidR="00BF555A">
        <w:rPr>
          <w:sz w:val="28"/>
          <w:szCs w:val="20"/>
        </w:rPr>
        <w:t xml:space="preserve"> </w:t>
      </w:r>
      <w:r w:rsidRPr="00CD4F8E">
        <w:rPr>
          <w:sz w:val="28"/>
          <w:szCs w:val="20"/>
        </w:rPr>
        <w:object w:dxaOrig="4740" w:dyaOrig="680">
          <v:shape id="_x0000_i1146" type="#_x0000_t75" style="width:237pt;height:33.75pt" o:ole="">
            <v:imagedata r:id="rId241" o:title=""/>
          </v:shape>
          <o:OLEObject Type="Embed" ProgID="Equation.3" ShapeID="_x0000_i1146" DrawAspect="Content" ObjectID="_1460023151" r:id="rId242"/>
        </w:object>
      </w:r>
    </w:p>
    <w:p w:rsidR="00FE252B" w:rsidRPr="00CD4F8E" w:rsidRDefault="00FE252B" w:rsidP="00CD4F8E">
      <w:pPr>
        <w:keepNext/>
        <w:widowControl w:val="0"/>
        <w:tabs>
          <w:tab w:val="num" w:pos="1260"/>
        </w:tabs>
        <w:spacing w:line="360" w:lineRule="auto"/>
        <w:ind w:firstLine="709"/>
        <w:jc w:val="both"/>
        <w:rPr>
          <w:sz w:val="28"/>
          <w:szCs w:val="20"/>
        </w:rPr>
      </w:pPr>
    </w:p>
    <w:p w:rsidR="002F7977" w:rsidRPr="00FE252B" w:rsidRDefault="002F7977" w:rsidP="00CD4F8E">
      <w:pPr>
        <w:keepNext/>
        <w:widowControl w:val="0"/>
        <w:numPr>
          <w:ilvl w:val="0"/>
          <w:numId w:val="47"/>
        </w:numPr>
        <w:tabs>
          <w:tab w:val="num" w:pos="1260"/>
        </w:tabs>
        <w:spacing w:line="360" w:lineRule="auto"/>
        <w:ind w:left="0" w:firstLine="709"/>
        <w:jc w:val="both"/>
        <w:rPr>
          <w:sz w:val="28"/>
          <w:szCs w:val="20"/>
        </w:rPr>
      </w:pPr>
      <w:r w:rsidRPr="00FE252B">
        <w:rPr>
          <w:sz w:val="28"/>
          <w:szCs w:val="20"/>
        </w:rPr>
        <w:t>метод</w:t>
      </w:r>
      <w:r w:rsidR="00BF555A" w:rsidRPr="00FE252B">
        <w:rPr>
          <w:sz w:val="28"/>
          <w:szCs w:val="20"/>
        </w:rPr>
        <w:t xml:space="preserve"> </w:t>
      </w:r>
      <w:r w:rsidRPr="00FE252B">
        <w:rPr>
          <w:sz w:val="28"/>
          <w:szCs w:val="20"/>
        </w:rPr>
        <w:t>расчёта</w:t>
      </w:r>
      <w:r w:rsidR="00BF555A" w:rsidRPr="00FE252B">
        <w:rPr>
          <w:sz w:val="28"/>
          <w:szCs w:val="20"/>
        </w:rPr>
        <w:t xml:space="preserve"> </w:t>
      </w:r>
      <w:r w:rsidRPr="00FE252B">
        <w:rPr>
          <w:sz w:val="28"/>
          <w:szCs w:val="20"/>
        </w:rPr>
        <w:t>учётной</w:t>
      </w:r>
      <w:r w:rsidR="00BF555A" w:rsidRPr="00FE252B">
        <w:rPr>
          <w:sz w:val="28"/>
          <w:szCs w:val="20"/>
        </w:rPr>
        <w:t xml:space="preserve"> </w:t>
      </w:r>
      <w:r w:rsidRPr="00FE252B">
        <w:rPr>
          <w:sz w:val="28"/>
          <w:szCs w:val="20"/>
        </w:rPr>
        <w:t>(простой)</w:t>
      </w:r>
      <w:r w:rsidR="00BF555A" w:rsidRPr="00FE252B">
        <w:rPr>
          <w:sz w:val="28"/>
          <w:szCs w:val="20"/>
        </w:rPr>
        <w:t xml:space="preserve"> </w:t>
      </w:r>
      <w:r w:rsidRPr="00FE252B">
        <w:rPr>
          <w:sz w:val="28"/>
          <w:szCs w:val="20"/>
        </w:rPr>
        <w:t>нормы</w:t>
      </w:r>
      <w:r w:rsidR="00BF555A" w:rsidRPr="00FE252B">
        <w:rPr>
          <w:sz w:val="28"/>
          <w:szCs w:val="20"/>
        </w:rPr>
        <w:t xml:space="preserve"> </w:t>
      </w:r>
      <w:r w:rsidRPr="00FE252B">
        <w:rPr>
          <w:sz w:val="28"/>
          <w:szCs w:val="20"/>
        </w:rPr>
        <w:t>прибыли</w:t>
      </w:r>
      <w:r w:rsidR="00BF555A" w:rsidRPr="00FE252B">
        <w:rPr>
          <w:sz w:val="28"/>
          <w:szCs w:val="20"/>
        </w:rPr>
        <w:t xml:space="preserve"> </w:t>
      </w:r>
      <w:r w:rsidRPr="00FE252B">
        <w:rPr>
          <w:iCs/>
          <w:sz w:val="28"/>
          <w:szCs w:val="20"/>
          <w:lang w:val="en-US"/>
        </w:rPr>
        <w:t>ARR</w:t>
      </w:r>
      <w:r w:rsidRPr="00FE252B">
        <w:rPr>
          <w:iCs/>
          <w:sz w:val="28"/>
          <w:szCs w:val="20"/>
        </w:rPr>
        <w:t>.</w:t>
      </w:r>
      <w:r w:rsidR="00BF555A" w:rsidRPr="00FE252B">
        <w:rPr>
          <w:iCs/>
          <w:sz w:val="28"/>
          <w:szCs w:val="20"/>
        </w:rPr>
        <w:t xml:space="preserve"> </w:t>
      </w:r>
      <w:r w:rsidRPr="00FE252B">
        <w:rPr>
          <w:iCs/>
          <w:sz w:val="28"/>
          <w:szCs w:val="20"/>
        </w:rPr>
        <w:t>Существуют</w:t>
      </w:r>
      <w:r w:rsidR="00BF555A" w:rsidRPr="00FE252B">
        <w:rPr>
          <w:iCs/>
          <w:sz w:val="28"/>
          <w:szCs w:val="20"/>
        </w:rPr>
        <w:t xml:space="preserve"> </w:t>
      </w:r>
      <w:r w:rsidRPr="00FE252B">
        <w:rPr>
          <w:iCs/>
          <w:sz w:val="28"/>
          <w:szCs w:val="20"/>
        </w:rPr>
        <w:t>разные</w:t>
      </w:r>
      <w:r w:rsidR="00BF555A" w:rsidRPr="00FE252B">
        <w:rPr>
          <w:iCs/>
          <w:sz w:val="28"/>
          <w:szCs w:val="20"/>
        </w:rPr>
        <w:t xml:space="preserve"> </w:t>
      </w:r>
      <w:r w:rsidRPr="00FE252B">
        <w:rPr>
          <w:iCs/>
          <w:sz w:val="28"/>
          <w:szCs w:val="20"/>
        </w:rPr>
        <w:t>алгоритмы</w:t>
      </w:r>
      <w:r w:rsidR="00BF555A" w:rsidRPr="00FE252B">
        <w:rPr>
          <w:iCs/>
          <w:sz w:val="28"/>
          <w:szCs w:val="20"/>
        </w:rPr>
        <w:t xml:space="preserve"> </w:t>
      </w:r>
      <w:r w:rsidRPr="00FE252B">
        <w:rPr>
          <w:iCs/>
          <w:sz w:val="28"/>
          <w:szCs w:val="20"/>
        </w:rPr>
        <w:t>исчисления</w:t>
      </w:r>
      <w:r w:rsidR="00BF555A" w:rsidRPr="00FE252B">
        <w:rPr>
          <w:iCs/>
          <w:sz w:val="28"/>
          <w:szCs w:val="20"/>
        </w:rPr>
        <w:t xml:space="preserve"> </w:t>
      </w:r>
      <w:r w:rsidRPr="00FE252B">
        <w:rPr>
          <w:iCs/>
          <w:sz w:val="28"/>
          <w:szCs w:val="20"/>
        </w:rPr>
        <w:t>показателя</w:t>
      </w:r>
      <w:r w:rsidR="00BF555A" w:rsidRPr="00FE252B">
        <w:rPr>
          <w:iCs/>
          <w:sz w:val="28"/>
          <w:szCs w:val="20"/>
        </w:rPr>
        <w:t xml:space="preserve"> </w:t>
      </w:r>
      <w:r w:rsidRPr="00FE252B">
        <w:rPr>
          <w:iCs/>
          <w:sz w:val="28"/>
          <w:szCs w:val="20"/>
          <w:lang w:val="en-US"/>
        </w:rPr>
        <w:t>ARR</w:t>
      </w:r>
      <w:r w:rsidRPr="00FE252B">
        <w:rPr>
          <w:iCs/>
          <w:sz w:val="28"/>
          <w:szCs w:val="20"/>
        </w:rPr>
        <w:t>,</w:t>
      </w:r>
      <w:r w:rsidR="00BF555A" w:rsidRPr="00FE252B">
        <w:rPr>
          <w:iCs/>
          <w:sz w:val="28"/>
          <w:szCs w:val="20"/>
        </w:rPr>
        <w:t xml:space="preserve"> </w:t>
      </w:r>
      <w:r w:rsidRPr="00FE252B">
        <w:rPr>
          <w:iCs/>
          <w:sz w:val="28"/>
          <w:szCs w:val="20"/>
        </w:rPr>
        <w:t>распространённым</w:t>
      </w:r>
      <w:r w:rsidR="00BF555A" w:rsidRPr="00FE252B">
        <w:rPr>
          <w:iCs/>
          <w:sz w:val="28"/>
          <w:szCs w:val="20"/>
        </w:rPr>
        <w:t xml:space="preserve"> </w:t>
      </w:r>
      <w:r w:rsidRPr="00FE252B">
        <w:rPr>
          <w:iCs/>
          <w:sz w:val="28"/>
          <w:szCs w:val="20"/>
        </w:rPr>
        <w:t>является</w:t>
      </w:r>
      <w:r w:rsidR="00BF555A" w:rsidRPr="00FE252B">
        <w:rPr>
          <w:iCs/>
          <w:sz w:val="28"/>
          <w:szCs w:val="20"/>
        </w:rPr>
        <w:t xml:space="preserve"> </w:t>
      </w:r>
      <w:r w:rsidRPr="00FE252B">
        <w:rPr>
          <w:iCs/>
          <w:sz w:val="28"/>
          <w:szCs w:val="20"/>
        </w:rPr>
        <w:t>следующий:</w:t>
      </w:r>
    </w:p>
    <w:p w:rsidR="00FE252B" w:rsidRPr="00FE252B" w:rsidRDefault="00FE252B" w:rsidP="00FE252B">
      <w:pPr>
        <w:keepNext/>
        <w:widowControl w:val="0"/>
        <w:spacing w:line="360" w:lineRule="auto"/>
        <w:ind w:left="709"/>
        <w:jc w:val="both"/>
        <w:rPr>
          <w:sz w:val="28"/>
          <w:szCs w:val="20"/>
        </w:rPr>
      </w:pPr>
    </w:p>
    <w:p w:rsidR="002F7977" w:rsidRDefault="002F7977" w:rsidP="00CD4F8E">
      <w:pPr>
        <w:keepNext/>
        <w:widowControl w:val="0"/>
        <w:tabs>
          <w:tab w:val="num" w:pos="1260"/>
        </w:tabs>
        <w:spacing w:line="360" w:lineRule="auto"/>
        <w:ind w:firstLine="709"/>
        <w:jc w:val="both"/>
        <w:rPr>
          <w:iCs/>
          <w:sz w:val="28"/>
          <w:szCs w:val="20"/>
        </w:rPr>
      </w:pPr>
      <w:r w:rsidRPr="00CD4F8E">
        <w:rPr>
          <w:iCs/>
          <w:sz w:val="28"/>
          <w:szCs w:val="20"/>
        </w:rPr>
        <w:object w:dxaOrig="2160" w:dyaOrig="920">
          <v:shape id="_x0000_i1147" type="#_x0000_t75" style="width:108pt;height:45.75pt" o:ole="">
            <v:imagedata r:id="rId243" o:title=""/>
          </v:shape>
          <o:OLEObject Type="Embed" ProgID="Equation.3" ShapeID="_x0000_i1147" DrawAspect="Content" ObjectID="_1460023152" r:id="rId244"/>
        </w:object>
      </w:r>
    </w:p>
    <w:p w:rsidR="00FE252B" w:rsidRPr="00CD4F8E" w:rsidRDefault="00FE252B" w:rsidP="00CD4F8E">
      <w:pPr>
        <w:keepNext/>
        <w:widowControl w:val="0"/>
        <w:tabs>
          <w:tab w:val="num" w:pos="1260"/>
        </w:tabs>
        <w:spacing w:line="360" w:lineRule="auto"/>
        <w:ind w:firstLine="709"/>
        <w:jc w:val="both"/>
        <w:rPr>
          <w:iCs/>
          <w:sz w:val="28"/>
          <w:szCs w:val="20"/>
        </w:rPr>
      </w:pPr>
    </w:p>
    <w:p w:rsidR="002F7977" w:rsidRPr="00CD4F8E" w:rsidRDefault="002F7977" w:rsidP="00CD4F8E">
      <w:pPr>
        <w:keepNext/>
        <w:widowControl w:val="0"/>
        <w:tabs>
          <w:tab w:val="num" w:pos="1260"/>
        </w:tabs>
        <w:spacing w:line="360" w:lineRule="auto"/>
        <w:ind w:firstLine="709"/>
        <w:jc w:val="both"/>
        <w:rPr>
          <w:iCs/>
          <w:sz w:val="28"/>
          <w:szCs w:val="20"/>
        </w:rPr>
      </w:pPr>
      <w:r w:rsidRPr="00CD4F8E">
        <w:rPr>
          <w:iCs/>
          <w:sz w:val="28"/>
          <w:szCs w:val="20"/>
        </w:rPr>
        <w:t>где</w:t>
      </w:r>
      <w:r w:rsidR="00BF555A">
        <w:rPr>
          <w:iCs/>
          <w:sz w:val="28"/>
          <w:szCs w:val="20"/>
        </w:rPr>
        <w:t xml:space="preserve"> </w:t>
      </w:r>
      <w:r w:rsidRPr="00CD4F8E">
        <w:rPr>
          <w:iCs/>
          <w:sz w:val="28"/>
          <w:szCs w:val="20"/>
          <w:lang w:val="en-US"/>
        </w:rPr>
        <w:t>PN</w:t>
      </w:r>
      <w:r w:rsidR="00BF555A">
        <w:rPr>
          <w:iCs/>
          <w:sz w:val="28"/>
          <w:szCs w:val="20"/>
        </w:rPr>
        <w:t xml:space="preserve"> </w:t>
      </w:r>
      <w:r w:rsidRPr="00CD4F8E">
        <w:rPr>
          <w:iCs/>
          <w:sz w:val="28"/>
          <w:szCs w:val="20"/>
        </w:rPr>
        <w:t>-</w:t>
      </w:r>
      <w:r w:rsidR="00BF555A">
        <w:rPr>
          <w:iCs/>
          <w:sz w:val="28"/>
          <w:szCs w:val="20"/>
        </w:rPr>
        <w:t xml:space="preserve"> </w:t>
      </w:r>
      <w:r w:rsidRPr="00CD4F8E">
        <w:rPr>
          <w:iCs/>
          <w:sz w:val="28"/>
          <w:szCs w:val="20"/>
        </w:rPr>
        <w:t>среднегодовая</w:t>
      </w:r>
      <w:r w:rsidR="00BF555A">
        <w:rPr>
          <w:iCs/>
          <w:sz w:val="28"/>
          <w:szCs w:val="20"/>
        </w:rPr>
        <w:t xml:space="preserve"> </w:t>
      </w:r>
      <w:r w:rsidRPr="00CD4F8E">
        <w:rPr>
          <w:iCs/>
          <w:sz w:val="28"/>
          <w:szCs w:val="20"/>
        </w:rPr>
        <w:t>прибыль;</w:t>
      </w:r>
    </w:p>
    <w:p w:rsidR="00C11CB1" w:rsidRPr="00CD4F8E" w:rsidRDefault="002F7977" w:rsidP="00FE252B">
      <w:pPr>
        <w:keepNext/>
        <w:widowControl w:val="0"/>
        <w:tabs>
          <w:tab w:val="num" w:pos="1260"/>
        </w:tabs>
        <w:spacing w:line="360" w:lineRule="auto"/>
        <w:ind w:firstLine="709"/>
        <w:jc w:val="both"/>
        <w:rPr>
          <w:sz w:val="28"/>
        </w:rPr>
      </w:pPr>
      <w:r w:rsidRPr="00CD4F8E">
        <w:rPr>
          <w:iCs/>
          <w:sz w:val="28"/>
          <w:szCs w:val="20"/>
          <w:lang w:val="en-US"/>
        </w:rPr>
        <w:t>RV</w:t>
      </w:r>
      <w:r w:rsidR="00BF555A">
        <w:rPr>
          <w:sz w:val="28"/>
          <w:szCs w:val="20"/>
        </w:rPr>
        <w:t xml:space="preserve"> </w:t>
      </w:r>
      <w:r w:rsidRPr="00CD4F8E">
        <w:rPr>
          <w:sz w:val="28"/>
          <w:szCs w:val="20"/>
        </w:rPr>
        <w:t>-</w:t>
      </w:r>
      <w:r w:rsidR="00BF555A">
        <w:rPr>
          <w:sz w:val="28"/>
          <w:szCs w:val="20"/>
        </w:rPr>
        <w:t xml:space="preserve"> </w:t>
      </w:r>
      <w:r w:rsidRPr="00CD4F8E">
        <w:rPr>
          <w:sz w:val="28"/>
          <w:szCs w:val="20"/>
        </w:rPr>
        <w:t>наличие</w:t>
      </w:r>
      <w:r w:rsidR="00BF555A">
        <w:rPr>
          <w:sz w:val="28"/>
          <w:szCs w:val="20"/>
        </w:rPr>
        <w:t xml:space="preserve"> </w:t>
      </w:r>
      <w:r w:rsidRPr="00CD4F8E">
        <w:rPr>
          <w:sz w:val="28"/>
          <w:szCs w:val="20"/>
        </w:rPr>
        <w:t>остаточной</w:t>
      </w:r>
      <w:r w:rsidR="00BF555A">
        <w:rPr>
          <w:sz w:val="28"/>
          <w:szCs w:val="20"/>
        </w:rPr>
        <w:t xml:space="preserve"> </w:t>
      </w:r>
      <w:r w:rsidRPr="00CD4F8E">
        <w:rPr>
          <w:sz w:val="28"/>
          <w:szCs w:val="20"/>
        </w:rPr>
        <w:t>или</w:t>
      </w:r>
      <w:r w:rsidR="00BF555A">
        <w:rPr>
          <w:sz w:val="28"/>
          <w:szCs w:val="20"/>
        </w:rPr>
        <w:t xml:space="preserve"> </w:t>
      </w:r>
      <w:r w:rsidRPr="00CD4F8E">
        <w:rPr>
          <w:sz w:val="28"/>
          <w:szCs w:val="20"/>
        </w:rPr>
        <w:t>ликвидационной</w:t>
      </w:r>
      <w:r w:rsidR="00BF555A">
        <w:rPr>
          <w:sz w:val="28"/>
          <w:szCs w:val="20"/>
        </w:rPr>
        <w:t xml:space="preserve"> </w:t>
      </w:r>
      <w:r w:rsidRPr="00CD4F8E">
        <w:rPr>
          <w:sz w:val="28"/>
          <w:szCs w:val="20"/>
        </w:rPr>
        <w:t>стоимости.</w:t>
      </w:r>
      <w:bookmarkStart w:id="0" w:name="_GoBack"/>
      <w:bookmarkEnd w:id="0"/>
    </w:p>
    <w:sectPr w:rsidR="00C11CB1" w:rsidRPr="00CD4F8E" w:rsidSect="00CD4F8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A442AD"/>
    <w:multiLevelType w:val="hybridMultilevel"/>
    <w:tmpl w:val="DB5E4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036D69"/>
    <w:multiLevelType w:val="hybridMultilevel"/>
    <w:tmpl w:val="48A67EC8"/>
    <w:lvl w:ilvl="0" w:tplc="04190001">
      <w:start w:val="1"/>
      <w:numFmt w:val="bullet"/>
      <w:lvlText w:val=""/>
      <w:lvlJc w:val="left"/>
      <w:pPr>
        <w:tabs>
          <w:tab w:val="num" w:pos="2610"/>
        </w:tabs>
        <w:ind w:left="2610" w:hanging="360"/>
      </w:pPr>
      <w:rPr>
        <w:rFonts w:ascii="Symbol" w:hAnsi="Symbol" w:hint="default"/>
      </w:rPr>
    </w:lvl>
    <w:lvl w:ilvl="1" w:tplc="04190003" w:tentative="1">
      <w:start w:val="1"/>
      <w:numFmt w:val="bullet"/>
      <w:lvlText w:val="o"/>
      <w:lvlJc w:val="left"/>
      <w:pPr>
        <w:tabs>
          <w:tab w:val="num" w:pos="3330"/>
        </w:tabs>
        <w:ind w:left="3330" w:hanging="360"/>
      </w:pPr>
      <w:rPr>
        <w:rFonts w:ascii="Courier New" w:hAnsi="Courier New" w:hint="default"/>
      </w:rPr>
    </w:lvl>
    <w:lvl w:ilvl="2" w:tplc="04190005" w:tentative="1">
      <w:start w:val="1"/>
      <w:numFmt w:val="bullet"/>
      <w:lvlText w:val=""/>
      <w:lvlJc w:val="left"/>
      <w:pPr>
        <w:tabs>
          <w:tab w:val="num" w:pos="4050"/>
        </w:tabs>
        <w:ind w:left="4050" w:hanging="360"/>
      </w:pPr>
      <w:rPr>
        <w:rFonts w:ascii="Wingdings" w:hAnsi="Wingdings" w:hint="default"/>
      </w:rPr>
    </w:lvl>
    <w:lvl w:ilvl="3" w:tplc="04190001" w:tentative="1">
      <w:start w:val="1"/>
      <w:numFmt w:val="bullet"/>
      <w:lvlText w:val=""/>
      <w:lvlJc w:val="left"/>
      <w:pPr>
        <w:tabs>
          <w:tab w:val="num" w:pos="4770"/>
        </w:tabs>
        <w:ind w:left="4770" w:hanging="360"/>
      </w:pPr>
      <w:rPr>
        <w:rFonts w:ascii="Symbol" w:hAnsi="Symbol" w:hint="default"/>
      </w:rPr>
    </w:lvl>
    <w:lvl w:ilvl="4" w:tplc="04190003" w:tentative="1">
      <w:start w:val="1"/>
      <w:numFmt w:val="bullet"/>
      <w:lvlText w:val="o"/>
      <w:lvlJc w:val="left"/>
      <w:pPr>
        <w:tabs>
          <w:tab w:val="num" w:pos="5490"/>
        </w:tabs>
        <w:ind w:left="5490" w:hanging="360"/>
      </w:pPr>
      <w:rPr>
        <w:rFonts w:ascii="Courier New" w:hAnsi="Courier New" w:hint="default"/>
      </w:rPr>
    </w:lvl>
    <w:lvl w:ilvl="5" w:tplc="04190005" w:tentative="1">
      <w:start w:val="1"/>
      <w:numFmt w:val="bullet"/>
      <w:lvlText w:val=""/>
      <w:lvlJc w:val="left"/>
      <w:pPr>
        <w:tabs>
          <w:tab w:val="num" w:pos="6210"/>
        </w:tabs>
        <w:ind w:left="6210" w:hanging="360"/>
      </w:pPr>
      <w:rPr>
        <w:rFonts w:ascii="Wingdings" w:hAnsi="Wingdings" w:hint="default"/>
      </w:rPr>
    </w:lvl>
    <w:lvl w:ilvl="6" w:tplc="04190001" w:tentative="1">
      <w:start w:val="1"/>
      <w:numFmt w:val="bullet"/>
      <w:lvlText w:val=""/>
      <w:lvlJc w:val="left"/>
      <w:pPr>
        <w:tabs>
          <w:tab w:val="num" w:pos="6930"/>
        </w:tabs>
        <w:ind w:left="6930" w:hanging="360"/>
      </w:pPr>
      <w:rPr>
        <w:rFonts w:ascii="Symbol" w:hAnsi="Symbol" w:hint="default"/>
      </w:rPr>
    </w:lvl>
    <w:lvl w:ilvl="7" w:tplc="04190003" w:tentative="1">
      <w:start w:val="1"/>
      <w:numFmt w:val="bullet"/>
      <w:lvlText w:val="o"/>
      <w:lvlJc w:val="left"/>
      <w:pPr>
        <w:tabs>
          <w:tab w:val="num" w:pos="7650"/>
        </w:tabs>
        <w:ind w:left="7650" w:hanging="360"/>
      </w:pPr>
      <w:rPr>
        <w:rFonts w:ascii="Courier New" w:hAnsi="Courier New" w:hint="default"/>
      </w:rPr>
    </w:lvl>
    <w:lvl w:ilvl="8" w:tplc="04190005" w:tentative="1">
      <w:start w:val="1"/>
      <w:numFmt w:val="bullet"/>
      <w:lvlText w:val=""/>
      <w:lvlJc w:val="left"/>
      <w:pPr>
        <w:tabs>
          <w:tab w:val="num" w:pos="8370"/>
        </w:tabs>
        <w:ind w:left="8370" w:hanging="360"/>
      </w:pPr>
      <w:rPr>
        <w:rFonts w:ascii="Wingdings" w:hAnsi="Wingdings" w:hint="default"/>
      </w:rPr>
    </w:lvl>
  </w:abstractNum>
  <w:abstractNum w:abstractNumId="3">
    <w:nsid w:val="06A21E02"/>
    <w:multiLevelType w:val="hybridMultilevel"/>
    <w:tmpl w:val="CB2CEADE"/>
    <w:lvl w:ilvl="0" w:tplc="04190001">
      <w:start w:val="1"/>
      <w:numFmt w:val="bullet"/>
      <w:lvlText w:val=""/>
      <w:lvlJc w:val="left"/>
      <w:pPr>
        <w:tabs>
          <w:tab w:val="num" w:pos="3675"/>
        </w:tabs>
        <w:ind w:left="3675" w:hanging="360"/>
      </w:pPr>
      <w:rPr>
        <w:rFonts w:ascii="Symbol" w:hAnsi="Symbol" w:hint="default"/>
      </w:rPr>
    </w:lvl>
    <w:lvl w:ilvl="1" w:tplc="04190003" w:tentative="1">
      <w:start w:val="1"/>
      <w:numFmt w:val="bullet"/>
      <w:lvlText w:val="o"/>
      <w:lvlJc w:val="left"/>
      <w:pPr>
        <w:tabs>
          <w:tab w:val="num" w:pos="4395"/>
        </w:tabs>
        <w:ind w:left="4395" w:hanging="360"/>
      </w:pPr>
      <w:rPr>
        <w:rFonts w:ascii="Courier New" w:hAnsi="Courier New" w:hint="default"/>
      </w:rPr>
    </w:lvl>
    <w:lvl w:ilvl="2" w:tplc="04190005" w:tentative="1">
      <w:start w:val="1"/>
      <w:numFmt w:val="bullet"/>
      <w:lvlText w:val=""/>
      <w:lvlJc w:val="left"/>
      <w:pPr>
        <w:tabs>
          <w:tab w:val="num" w:pos="5115"/>
        </w:tabs>
        <w:ind w:left="5115" w:hanging="360"/>
      </w:pPr>
      <w:rPr>
        <w:rFonts w:ascii="Wingdings" w:hAnsi="Wingdings" w:hint="default"/>
      </w:rPr>
    </w:lvl>
    <w:lvl w:ilvl="3" w:tplc="04190001" w:tentative="1">
      <w:start w:val="1"/>
      <w:numFmt w:val="bullet"/>
      <w:lvlText w:val=""/>
      <w:lvlJc w:val="left"/>
      <w:pPr>
        <w:tabs>
          <w:tab w:val="num" w:pos="5835"/>
        </w:tabs>
        <w:ind w:left="5835" w:hanging="360"/>
      </w:pPr>
      <w:rPr>
        <w:rFonts w:ascii="Symbol" w:hAnsi="Symbol" w:hint="default"/>
      </w:rPr>
    </w:lvl>
    <w:lvl w:ilvl="4" w:tplc="04190003" w:tentative="1">
      <w:start w:val="1"/>
      <w:numFmt w:val="bullet"/>
      <w:lvlText w:val="o"/>
      <w:lvlJc w:val="left"/>
      <w:pPr>
        <w:tabs>
          <w:tab w:val="num" w:pos="6555"/>
        </w:tabs>
        <w:ind w:left="6555" w:hanging="360"/>
      </w:pPr>
      <w:rPr>
        <w:rFonts w:ascii="Courier New" w:hAnsi="Courier New" w:hint="default"/>
      </w:rPr>
    </w:lvl>
    <w:lvl w:ilvl="5" w:tplc="04190005" w:tentative="1">
      <w:start w:val="1"/>
      <w:numFmt w:val="bullet"/>
      <w:lvlText w:val=""/>
      <w:lvlJc w:val="left"/>
      <w:pPr>
        <w:tabs>
          <w:tab w:val="num" w:pos="7275"/>
        </w:tabs>
        <w:ind w:left="7275" w:hanging="360"/>
      </w:pPr>
      <w:rPr>
        <w:rFonts w:ascii="Wingdings" w:hAnsi="Wingdings" w:hint="default"/>
      </w:rPr>
    </w:lvl>
    <w:lvl w:ilvl="6" w:tplc="04190001" w:tentative="1">
      <w:start w:val="1"/>
      <w:numFmt w:val="bullet"/>
      <w:lvlText w:val=""/>
      <w:lvlJc w:val="left"/>
      <w:pPr>
        <w:tabs>
          <w:tab w:val="num" w:pos="7995"/>
        </w:tabs>
        <w:ind w:left="7995" w:hanging="360"/>
      </w:pPr>
      <w:rPr>
        <w:rFonts w:ascii="Symbol" w:hAnsi="Symbol" w:hint="default"/>
      </w:rPr>
    </w:lvl>
    <w:lvl w:ilvl="7" w:tplc="04190003" w:tentative="1">
      <w:start w:val="1"/>
      <w:numFmt w:val="bullet"/>
      <w:lvlText w:val="o"/>
      <w:lvlJc w:val="left"/>
      <w:pPr>
        <w:tabs>
          <w:tab w:val="num" w:pos="8715"/>
        </w:tabs>
        <w:ind w:left="8715" w:hanging="360"/>
      </w:pPr>
      <w:rPr>
        <w:rFonts w:ascii="Courier New" w:hAnsi="Courier New" w:hint="default"/>
      </w:rPr>
    </w:lvl>
    <w:lvl w:ilvl="8" w:tplc="04190005" w:tentative="1">
      <w:start w:val="1"/>
      <w:numFmt w:val="bullet"/>
      <w:lvlText w:val=""/>
      <w:lvlJc w:val="left"/>
      <w:pPr>
        <w:tabs>
          <w:tab w:val="num" w:pos="9435"/>
        </w:tabs>
        <w:ind w:left="9435" w:hanging="360"/>
      </w:pPr>
      <w:rPr>
        <w:rFonts w:ascii="Wingdings" w:hAnsi="Wingdings" w:hint="default"/>
      </w:rPr>
    </w:lvl>
  </w:abstractNum>
  <w:abstractNum w:abstractNumId="4">
    <w:nsid w:val="06BA43EF"/>
    <w:multiLevelType w:val="multilevel"/>
    <w:tmpl w:val="CBD423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8B367DD"/>
    <w:multiLevelType w:val="hybridMultilevel"/>
    <w:tmpl w:val="F0F2123C"/>
    <w:lvl w:ilvl="0" w:tplc="FFFFFFFF">
      <w:start w:val="1"/>
      <w:numFmt w:val="decimal"/>
      <w:lvlText w:val="%1."/>
      <w:lvlJc w:val="left"/>
      <w:pPr>
        <w:tabs>
          <w:tab w:val="num" w:pos="680"/>
        </w:tabs>
        <w:ind w:left="680" w:hanging="360"/>
      </w:pPr>
      <w:rPr>
        <w:rFonts w:cs="Times New Roman" w:hint="default"/>
      </w:rPr>
    </w:lvl>
    <w:lvl w:ilvl="1" w:tplc="FFFFFFFF" w:tentative="1">
      <w:start w:val="1"/>
      <w:numFmt w:val="lowerLetter"/>
      <w:lvlText w:val="%2."/>
      <w:lvlJc w:val="left"/>
      <w:pPr>
        <w:tabs>
          <w:tab w:val="num" w:pos="1400"/>
        </w:tabs>
        <w:ind w:left="1400" w:hanging="360"/>
      </w:pPr>
      <w:rPr>
        <w:rFonts w:cs="Times New Roman"/>
      </w:rPr>
    </w:lvl>
    <w:lvl w:ilvl="2" w:tplc="FFFFFFFF" w:tentative="1">
      <w:start w:val="1"/>
      <w:numFmt w:val="lowerRoman"/>
      <w:lvlText w:val="%3."/>
      <w:lvlJc w:val="right"/>
      <w:pPr>
        <w:tabs>
          <w:tab w:val="num" w:pos="2120"/>
        </w:tabs>
        <w:ind w:left="2120" w:hanging="180"/>
      </w:pPr>
      <w:rPr>
        <w:rFonts w:cs="Times New Roman"/>
      </w:rPr>
    </w:lvl>
    <w:lvl w:ilvl="3" w:tplc="FFFFFFFF" w:tentative="1">
      <w:start w:val="1"/>
      <w:numFmt w:val="decimal"/>
      <w:lvlText w:val="%4."/>
      <w:lvlJc w:val="left"/>
      <w:pPr>
        <w:tabs>
          <w:tab w:val="num" w:pos="2840"/>
        </w:tabs>
        <w:ind w:left="2840" w:hanging="360"/>
      </w:pPr>
      <w:rPr>
        <w:rFonts w:cs="Times New Roman"/>
      </w:rPr>
    </w:lvl>
    <w:lvl w:ilvl="4" w:tplc="FFFFFFFF" w:tentative="1">
      <w:start w:val="1"/>
      <w:numFmt w:val="lowerLetter"/>
      <w:lvlText w:val="%5."/>
      <w:lvlJc w:val="left"/>
      <w:pPr>
        <w:tabs>
          <w:tab w:val="num" w:pos="3560"/>
        </w:tabs>
        <w:ind w:left="3560" w:hanging="360"/>
      </w:pPr>
      <w:rPr>
        <w:rFonts w:cs="Times New Roman"/>
      </w:rPr>
    </w:lvl>
    <w:lvl w:ilvl="5" w:tplc="FFFFFFFF" w:tentative="1">
      <w:start w:val="1"/>
      <w:numFmt w:val="lowerRoman"/>
      <w:lvlText w:val="%6."/>
      <w:lvlJc w:val="right"/>
      <w:pPr>
        <w:tabs>
          <w:tab w:val="num" w:pos="4280"/>
        </w:tabs>
        <w:ind w:left="4280" w:hanging="180"/>
      </w:pPr>
      <w:rPr>
        <w:rFonts w:cs="Times New Roman"/>
      </w:rPr>
    </w:lvl>
    <w:lvl w:ilvl="6" w:tplc="FFFFFFFF" w:tentative="1">
      <w:start w:val="1"/>
      <w:numFmt w:val="decimal"/>
      <w:lvlText w:val="%7."/>
      <w:lvlJc w:val="left"/>
      <w:pPr>
        <w:tabs>
          <w:tab w:val="num" w:pos="5000"/>
        </w:tabs>
        <w:ind w:left="5000" w:hanging="360"/>
      </w:pPr>
      <w:rPr>
        <w:rFonts w:cs="Times New Roman"/>
      </w:rPr>
    </w:lvl>
    <w:lvl w:ilvl="7" w:tplc="FFFFFFFF" w:tentative="1">
      <w:start w:val="1"/>
      <w:numFmt w:val="lowerLetter"/>
      <w:lvlText w:val="%8."/>
      <w:lvlJc w:val="left"/>
      <w:pPr>
        <w:tabs>
          <w:tab w:val="num" w:pos="5720"/>
        </w:tabs>
        <w:ind w:left="5720" w:hanging="360"/>
      </w:pPr>
      <w:rPr>
        <w:rFonts w:cs="Times New Roman"/>
      </w:rPr>
    </w:lvl>
    <w:lvl w:ilvl="8" w:tplc="FFFFFFFF" w:tentative="1">
      <w:start w:val="1"/>
      <w:numFmt w:val="lowerRoman"/>
      <w:lvlText w:val="%9."/>
      <w:lvlJc w:val="right"/>
      <w:pPr>
        <w:tabs>
          <w:tab w:val="num" w:pos="6440"/>
        </w:tabs>
        <w:ind w:left="6440" w:hanging="180"/>
      </w:pPr>
      <w:rPr>
        <w:rFonts w:cs="Times New Roman"/>
      </w:rPr>
    </w:lvl>
  </w:abstractNum>
  <w:abstractNum w:abstractNumId="6">
    <w:nsid w:val="094D051D"/>
    <w:multiLevelType w:val="hybridMultilevel"/>
    <w:tmpl w:val="A5624AC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C5D04E8"/>
    <w:multiLevelType w:val="hybridMultilevel"/>
    <w:tmpl w:val="967ECFFC"/>
    <w:lvl w:ilvl="0" w:tplc="92228888">
      <w:start w:val="1"/>
      <w:numFmt w:val="decimal"/>
      <w:lvlText w:val="%1."/>
      <w:lvlJc w:val="left"/>
      <w:pPr>
        <w:tabs>
          <w:tab w:val="num" w:pos="1815"/>
        </w:tabs>
        <w:ind w:left="1815" w:hanging="375"/>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1B509D1"/>
    <w:multiLevelType w:val="hybridMultilevel"/>
    <w:tmpl w:val="7670261C"/>
    <w:lvl w:ilvl="0" w:tplc="04190001">
      <w:start w:val="1"/>
      <w:numFmt w:val="bullet"/>
      <w:lvlText w:val=""/>
      <w:lvlJc w:val="left"/>
      <w:pPr>
        <w:tabs>
          <w:tab w:val="num" w:pos="4320"/>
        </w:tabs>
        <w:ind w:left="4320" w:hanging="360"/>
      </w:pPr>
      <w:rPr>
        <w:rFonts w:ascii="Symbol" w:hAnsi="Symbol" w:hint="default"/>
      </w:rPr>
    </w:lvl>
    <w:lvl w:ilvl="1" w:tplc="04190003" w:tentative="1">
      <w:start w:val="1"/>
      <w:numFmt w:val="bullet"/>
      <w:lvlText w:val="o"/>
      <w:lvlJc w:val="left"/>
      <w:pPr>
        <w:tabs>
          <w:tab w:val="num" w:pos="5040"/>
        </w:tabs>
        <w:ind w:left="5040" w:hanging="360"/>
      </w:pPr>
      <w:rPr>
        <w:rFonts w:ascii="Courier New" w:hAnsi="Courier New" w:hint="default"/>
      </w:rPr>
    </w:lvl>
    <w:lvl w:ilvl="2" w:tplc="04190005" w:tentative="1">
      <w:start w:val="1"/>
      <w:numFmt w:val="bullet"/>
      <w:lvlText w:val=""/>
      <w:lvlJc w:val="left"/>
      <w:pPr>
        <w:tabs>
          <w:tab w:val="num" w:pos="5760"/>
        </w:tabs>
        <w:ind w:left="5760" w:hanging="360"/>
      </w:pPr>
      <w:rPr>
        <w:rFonts w:ascii="Wingdings" w:hAnsi="Wingdings" w:hint="default"/>
      </w:rPr>
    </w:lvl>
    <w:lvl w:ilvl="3" w:tplc="04190001" w:tentative="1">
      <w:start w:val="1"/>
      <w:numFmt w:val="bullet"/>
      <w:lvlText w:val=""/>
      <w:lvlJc w:val="left"/>
      <w:pPr>
        <w:tabs>
          <w:tab w:val="num" w:pos="6480"/>
        </w:tabs>
        <w:ind w:left="6480" w:hanging="360"/>
      </w:pPr>
      <w:rPr>
        <w:rFonts w:ascii="Symbol" w:hAnsi="Symbol" w:hint="default"/>
      </w:rPr>
    </w:lvl>
    <w:lvl w:ilvl="4" w:tplc="04190003" w:tentative="1">
      <w:start w:val="1"/>
      <w:numFmt w:val="bullet"/>
      <w:lvlText w:val="o"/>
      <w:lvlJc w:val="left"/>
      <w:pPr>
        <w:tabs>
          <w:tab w:val="num" w:pos="7200"/>
        </w:tabs>
        <w:ind w:left="7200" w:hanging="360"/>
      </w:pPr>
      <w:rPr>
        <w:rFonts w:ascii="Courier New" w:hAnsi="Courier New" w:hint="default"/>
      </w:rPr>
    </w:lvl>
    <w:lvl w:ilvl="5" w:tplc="04190005" w:tentative="1">
      <w:start w:val="1"/>
      <w:numFmt w:val="bullet"/>
      <w:lvlText w:val=""/>
      <w:lvlJc w:val="left"/>
      <w:pPr>
        <w:tabs>
          <w:tab w:val="num" w:pos="7920"/>
        </w:tabs>
        <w:ind w:left="7920" w:hanging="360"/>
      </w:pPr>
      <w:rPr>
        <w:rFonts w:ascii="Wingdings" w:hAnsi="Wingdings" w:hint="default"/>
      </w:rPr>
    </w:lvl>
    <w:lvl w:ilvl="6" w:tplc="04190001" w:tentative="1">
      <w:start w:val="1"/>
      <w:numFmt w:val="bullet"/>
      <w:lvlText w:val=""/>
      <w:lvlJc w:val="left"/>
      <w:pPr>
        <w:tabs>
          <w:tab w:val="num" w:pos="8640"/>
        </w:tabs>
        <w:ind w:left="8640" w:hanging="360"/>
      </w:pPr>
      <w:rPr>
        <w:rFonts w:ascii="Symbol" w:hAnsi="Symbol" w:hint="default"/>
      </w:rPr>
    </w:lvl>
    <w:lvl w:ilvl="7" w:tplc="04190003" w:tentative="1">
      <w:start w:val="1"/>
      <w:numFmt w:val="bullet"/>
      <w:lvlText w:val="o"/>
      <w:lvlJc w:val="left"/>
      <w:pPr>
        <w:tabs>
          <w:tab w:val="num" w:pos="9360"/>
        </w:tabs>
        <w:ind w:left="9360" w:hanging="360"/>
      </w:pPr>
      <w:rPr>
        <w:rFonts w:ascii="Courier New" w:hAnsi="Courier New" w:hint="default"/>
      </w:rPr>
    </w:lvl>
    <w:lvl w:ilvl="8" w:tplc="04190005" w:tentative="1">
      <w:start w:val="1"/>
      <w:numFmt w:val="bullet"/>
      <w:lvlText w:val=""/>
      <w:lvlJc w:val="left"/>
      <w:pPr>
        <w:tabs>
          <w:tab w:val="num" w:pos="10080"/>
        </w:tabs>
        <w:ind w:left="10080" w:hanging="360"/>
      </w:pPr>
      <w:rPr>
        <w:rFonts w:ascii="Wingdings" w:hAnsi="Wingdings" w:hint="default"/>
      </w:rPr>
    </w:lvl>
  </w:abstractNum>
  <w:abstractNum w:abstractNumId="9">
    <w:nsid w:val="17182C3B"/>
    <w:multiLevelType w:val="hybridMultilevel"/>
    <w:tmpl w:val="225A440E"/>
    <w:lvl w:ilvl="0" w:tplc="04190001">
      <w:start w:val="1"/>
      <w:numFmt w:val="bullet"/>
      <w:lvlText w:val=""/>
      <w:lvlJc w:val="left"/>
      <w:pPr>
        <w:tabs>
          <w:tab w:val="num" w:pos="3615"/>
        </w:tabs>
        <w:ind w:left="36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AB67D8B"/>
    <w:multiLevelType w:val="hybridMultilevel"/>
    <w:tmpl w:val="30F0D7F4"/>
    <w:lvl w:ilvl="0" w:tplc="04190001">
      <w:start w:val="1"/>
      <w:numFmt w:val="bullet"/>
      <w:lvlText w:val=""/>
      <w:lvlJc w:val="left"/>
      <w:pPr>
        <w:tabs>
          <w:tab w:val="num" w:pos="4305"/>
        </w:tabs>
        <w:ind w:left="4305" w:hanging="360"/>
      </w:pPr>
      <w:rPr>
        <w:rFonts w:ascii="Symbol" w:hAnsi="Symbol" w:hint="default"/>
      </w:rPr>
    </w:lvl>
    <w:lvl w:ilvl="1" w:tplc="04190003" w:tentative="1">
      <w:start w:val="1"/>
      <w:numFmt w:val="bullet"/>
      <w:lvlText w:val="o"/>
      <w:lvlJc w:val="left"/>
      <w:pPr>
        <w:tabs>
          <w:tab w:val="num" w:pos="5025"/>
        </w:tabs>
        <w:ind w:left="5025" w:hanging="360"/>
      </w:pPr>
      <w:rPr>
        <w:rFonts w:ascii="Courier New" w:hAnsi="Courier New" w:hint="default"/>
      </w:rPr>
    </w:lvl>
    <w:lvl w:ilvl="2" w:tplc="04190005" w:tentative="1">
      <w:start w:val="1"/>
      <w:numFmt w:val="bullet"/>
      <w:lvlText w:val=""/>
      <w:lvlJc w:val="left"/>
      <w:pPr>
        <w:tabs>
          <w:tab w:val="num" w:pos="5745"/>
        </w:tabs>
        <w:ind w:left="5745" w:hanging="360"/>
      </w:pPr>
      <w:rPr>
        <w:rFonts w:ascii="Wingdings" w:hAnsi="Wingdings" w:hint="default"/>
      </w:rPr>
    </w:lvl>
    <w:lvl w:ilvl="3" w:tplc="04190001" w:tentative="1">
      <w:start w:val="1"/>
      <w:numFmt w:val="bullet"/>
      <w:lvlText w:val=""/>
      <w:lvlJc w:val="left"/>
      <w:pPr>
        <w:tabs>
          <w:tab w:val="num" w:pos="6465"/>
        </w:tabs>
        <w:ind w:left="6465" w:hanging="360"/>
      </w:pPr>
      <w:rPr>
        <w:rFonts w:ascii="Symbol" w:hAnsi="Symbol" w:hint="default"/>
      </w:rPr>
    </w:lvl>
    <w:lvl w:ilvl="4" w:tplc="04190003" w:tentative="1">
      <w:start w:val="1"/>
      <w:numFmt w:val="bullet"/>
      <w:lvlText w:val="o"/>
      <w:lvlJc w:val="left"/>
      <w:pPr>
        <w:tabs>
          <w:tab w:val="num" w:pos="7185"/>
        </w:tabs>
        <w:ind w:left="7185" w:hanging="360"/>
      </w:pPr>
      <w:rPr>
        <w:rFonts w:ascii="Courier New" w:hAnsi="Courier New" w:hint="default"/>
      </w:rPr>
    </w:lvl>
    <w:lvl w:ilvl="5" w:tplc="04190005" w:tentative="1">
      <w:start w:val="1"/>
      <w:numFmt w:val="bullet"/>
      <w:lvlText w:val=""/>
      <w:lvlJc w:val="left"/>
      <w:pPr>
        <w:tabs>
          <w:tab w:val="num" w:pos="7905"/>
        </w:tabs>
        <w:ind w:left="7905" w:hanging="360"/>
      </w:pPr>
      <w:rPr>
        <w:rFonts w:ascii="Wingdings" w:hAnsi="Wingdings" w:hint="default"/>
      </w:rPr>
    </w:lvl>
    <w:lvl w:ilvl="6" w:tplc="04190001" w:tentative="1">
      <w:start w:val="1"/>
      <w:numFmt w:val="bullet"/>
      <w:lvlText w:val=""/>
      <w:lvlJc w:val="left"/>
      <w:pPr>
        <w:tabs>
          <w:tab w:val="num" w:pos="8625"/>
        </w:tabs>
        <w:ind w:left="8625" w:hanging="360"/>
      </w:pPr>
      <w:rPr>
        <w:rFonts w:ascii="Symbol" w:hAnsi="Symbol" w:hint="default"/>
      </w:rPr>
    </w:lvl>
    <w:lvl w:ilvl="7" w:tplc="04190003" w:tentative="1">
      <w:start w:val="1"/>
      <w:numFmt w:val="bullet"/>
      <w:lvlText w:val="o"/>
      <w:lvlJc w:val="left"/>
      <w:pPr>
        <w:tabs>
          <w:tab w:val="num" w:pos="9345"/>
        </w:tabs>
        <w:ind w:left="9345" w:hanging="360"/>
      </w:pPr>
      <w:rPr>
        <w:rFonts w:ascii="Courier New" w:hAnsi="Courier New" w:hint="default"/>
      </w:rPr>
    </w:lvl>
    <w:lvl w:ilvl="8" w:tplc="04190005" w:tentative="1">
      <w:start w:val="1"/>
      <w:numFmt w:val="bullet"/>
      <w:lvlText w:val=""/>
      <w:lvlJc w:val="left"/>
      <w:pPr>
        <w:tabs>
          <w:tab w:val="num" w:pos="10065"/>
        </w:tabs>
        <w:ind w:left="10065" w:hanging="360"/>
      </w:pPr>
      <w:rPr>
        <w:rFonts w:ascii="Wingdings" w:hAnsi="Wingdings" w:hint="default"/>
      </w:rPr>
    </w:lvl>
  </w:abstractNum>
  <w:abstractNum w:abstractNumId="11">
    <w:nsid w:val="1C3F6683"/>
    <w:multiLevelType w:val="hybridMultilevel"/>
    <w:tmpl w:val="10169016"/>
    <w:lvl w:ilvl="0" w:tplc="04190001">
      <w:start w:val="1"/>
      <w:numFmt w:val="bullet"/>
      <w:lvlText w:val=""/>
      <w:lvlJc w:val="left"/>
      <w:pPr>
        <w:tabs>
          <w:tab w:val="num" w:pos="3450"/>
        </w:tabs>
        <w:ind w:left="3450" w:hanging="360"/>
      </w:pPr>
      <w:rPr>
        <w:rFonts w:ascii="Symbol" w:hAnsi="Symbol" w:hint="default"/>
      </w:rPr>
    </w:lvl>
    <w:lvl w:ilvl="1" w:tplc="04190003" w:tentative="1">
      <w:start w:val="1"/>
      <w:numFmt w:val="bullet"/>
      <w:lvlText w:val="o"/>
      <w:lvlJc w:val="left"/>
      <w:pPr>
        <w:tabs>
          <w:tab w:val="num" w:pos="4170"/>
        </w:tabs>
        <w:ind w:left="4170" w:hanging="360"/>
      </w:pPr>
      <w:rPr>
        <w:rFonts w:ascii="Courier New" w:hAnsi="Courier New" w:hint="default"/>
      </w:rPr>
    </w:lvl>
    <w:lvl w:ilvl="2" w:tplc="04190005" w:tentative="1">
      <w:start w:val="1"/>
      <w:numFmt w:val="bullet"/>
      <w:lvlText w:val=""/>
      <w:lvlJc w:val="left"/>
      <w:pPr>
        <w:tabs>
          <w:tab w:val="num" w:pos="4890"/>
        </w:tabs>
        <w:ind w:left="4890" w:hanging="360"/>
      </w:pPr>
      <w:rPr>
        <w:rFonts w:ascii="Wingdings" w:hAnsi="Wingdings" w:hint="default"/>
      </w:rPr>
    </w:lvl>
    <w:lvl w:ilvl="3" w:tplc="04190001" w:tentative="1">
      <w:start w:val="1"/>
      <w:numFmt w:val="bullet"/>
      <w:lvlText w:val=""/>
      <w:lvlJc w:val="left"/>
      <w:pPr>
        <w:tabs>
          <w:tab w:val="num" w:pos="5610"/>
        </w:tabs>
        <w:ind w:left="5610" w:hanging="360"/>
      </w:pPr>
      <w:rPr>
        <w:rFonts w:ascii="Symbol" w:hAnsi="Symbol" w:hint="default"/>
      </w:rPr>
    </w:lvl>
    <w:lvl w:ilvl="4" w:tplc="04190003" w:tentative="1">
      <w:start w:val="1"/>
      <w:numFmt w:val="bullet"/>
      <w:lvlText w:val="o"/>
      <w:lvlJc w:val="left"/>
      <w:pPr>
        <w:tabs>
          <w:tab w:val="num" w:pos="6330"/>
        </w:tabs>
        <w:ind w:left="6330" w:hanging="360"/>
      </w:pPr>
      <w:rPr>
        <w:rFonts w:ascii="Courier New" w:hAnsi="Courier New" w:hint="default"/>
      </w:rPr>
    </w:lvl>
    <w:lvl w:ilvl="5" w:tplc="04190005" w:tentative="1">
      <w:start w:val="1"/>
      <w:numFmt w:val="bullet"/>
      <w:lvlText w:val=""/>
      <w:lvlJc w:val="left"/>
      <w:pPr>
        <w:tabs>
          <w:tab w:val="num" w:pos="7050"/>
        </w:tabs>
        <w:ind w:left="7050" w:hanging="360"/>
      </w:pPr>
      <w:rPr>
        <w:rFonts w:ascii="Wingdings" w:hAnsi="Wingdings" w:hint="default"/>
      </w:rPr>
    </w:lvl>
    <w:lvl w:ilvl="6" w:tplc="04190001" w:tentative="1">
      <w:start w:val="1"/>
      <w:numFmt w:val="bullet"/>
      <w:lvlText w:val=""/>
      <w:lvlJc w:val="left"/>
      <w:pPr>
        <w:tabs>
          <w:tab w:val="num" w:pos="7770"/>
        </w:tabs>
        <w:ind w:left="7770" w:hanging="360"/>
      </w:pPr>
      <w:rPr>
        <w:rFonts w:ascii="Symbol" w:hAnsi="Symbol" w:hint="default"/>
      </w:rPr>
    </w:lvl>
    <w:lvl w:ilvl="7" w:tplc="04190003" w:tentative="1">
      <w:start w:val="1"/>
      <w:numFmt w:val="bullet"/>
      <w:lvlText w:val="o"/>
      <w:lvlJc w:val="left"/>
      <w:pPr>
        <w:tabs>
          <w:tab w:val="num" w:pos="8490"/>
        </w:tabs>
        <w:ind w:left="8490" w:hanging="360"/>
      </w:pPr>
      <w:rPr>
        <w:rFonts w:ascii="Courier New" w:hAnsi="Courier New" w:hint="default"/>
      </w:rPr>
    </w:lvl>
    <w:lvl w:ilvl="8" w:tplc="04190005" w:tentative="1">
      <w:start w:val="1"/>
      <w:numFmt w:val="bullet"/>
      <w:lvlText w:val=""/>
      <w:lvlJc w:val="left"/>
      <w:pPr>
        <w:tabs>
          <w:tab w:val="num" w:pos="9210"/>
        </w:tabs>
        <w:ind w:left="9210" w:hanging="360"/>
      </w:pPr>
      <w:rPr>
        <w:rFonts w:ascii="Wingdings" w:hAnsi="Wingdings" w:hint="default"/>
      </w:rPr>
    </w:lvl>
  </w:abstractNum>
  <w:abstractNum w:abstractNumId="12">
    <w:nsid w:val="1C4949AA"/>
    <w:multiLevelType w:val="hybridMultilevel"/>
    <w:tmpl w:val="3B0A3C50"/>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3">
    <w:nsid w:val="1C871DC0"/>
    <w:multiLevelType w:val="hybridMultilevel"/>
    <w:tmpl w:val="0302C9BC"/>
    <w:lvl w:ilvl="0" w:tplc="04190001">
      <w:start w:val="1"/>
      <w:numFmt w:val="bullet"/>
      <w:lvlText w:val=""/>
      <w:lvlJc w:val="left"/>
      <w:pPr>
        <w:tabs>
          <w:tab w:val="num" w:pos="4305"/>
        </w:tabs>
        <w:ind w:left="4305" w:hanging="360"/>
      </w:pPr>
      <w:rPr>
        <w:rFonts w:ascii="Symbol" w:hAnsi="Symbol" w:hint="default"/>
      </w:rPr>
    </w:lvl>
    <w:lvl w:ilvl="1" w:tplc="04190003" w:tentative="1">
      <w:start w:val="1"/>
      <w:numFmt w:val="bullet"/>
      <w:lvlText w:val="o"/>
      <w:lvlJc w:val="left"/>
      <w:pPr>
        <w:tabs>
          <w:tab w:val="num" w:pos="5025"/>
        </w:tabs>
        <w:ind w:left="5025" w:hanging="360"/>
      </w:pPr>
      <w:rPr>
        <w:rFonts w:ascii="Courier New" w:hAnsi="Courier New" w:hint="default"/>
      </w:rPr>
    </w:lvl>
    <w:lvl w:ilvl="2" w:tplc="04190005" w:tentative="1">
      <w:start w:val="1"/>
      <w:numFmt w:val="bullet"/>
      <w:lvlText w:val=""/>
      <w:lvlJc w:val="left"/>
      <w:pPr>
        <w:tabs>
          <w:tab w:val="num" w:pos="5745"/>
        </w:tabs>
        <w:ind w:left="5745" w:hanging="360"/>
      </w:pPr>
      <w:rPr>
        <w:rFonts w:ascii="Wingdings" w:hAnsi="Wingdings" w:hint="default"/>
      </w:rPr>
    </w:lvl>
    <w:lvl w:ilvl="3" w:tplc="04190001" w:tentative="1">
      <w:start w:val="1"/>
      <w:numFmt w:val="bullet"/>
      <w:lvlText w:val=""/>
      <w:lvlJc w:val="left"/>
      <w:pPr>
        <w:tabs>
          <w:tab w:val="num" w:pos="6465"/>
        </w:tabs>
        <w:ind w:left="6465" w:hanging="360"/>
      </w:pPr>
      <w:rPr>
        <w:rFonts w:ascii="Symbol" w:hAnsi="Symbol" w:hint="default"/>
      </w:rPr>
    </w:lvl>
    <w:lvl w:ilvl="4" w:tplc="04190003" w:tentative="1">
      <w:start w:val="1"/>
      <w:numFmt w:val="bullet"/>
      <w:lvlText w:val="o"/>
      <w:lvlJc w:val="left"/>
      <w:pPr>
        <w:tabs>
          <w:tab w:val="num" w:pos="7185"/>
        </w:tabs>
        <w:ind w:left="7185" w:hanging="360"/>
      </w:pPr>
      <w:rPr>
        <w:rFonts w:ascii="Courier New" w:hAnsi="Courier New" w:hint="default"/>
      </w:rPr>
    </w:lvl>
    <w:lvl w:ilvl="5" w:tplc="04190005" w:tentative="1">
      <w:start w:val="1"/>
      <w:numFmt w:val="bullet"/>
      <w:lvlText w:val=""/>
      <w:lvlJc w:val="left"/>
      <w:pPr>
        <w:tabs>
          <w:tab w:val="num" w:pos="7905"/>
        </w:tabs>
        <w:ind w:left="7905" w:hanging="360"/>
      </w:pPr>
      <w:rPr>
        <w:rFonts w:ascii="Wingdings" w:hAnsi="Wingdings" w:hint="default"/>
      </w:rPr>
    </w:lvl>
    <w:lvl w:ilvl="6" w:tplc="04190001" w:tentative="1">
      <w:start w:val="1"/>
      <w:numFmt w:val="bullet"/>
      <w:lvlText w:val=""/>
      <w:lvlJc w:val="left"/>
      <w:pPr>
        <w:tabs>
          <w:tab w:val="num" w:pos="8625"/>
        </w:tabs>
        <w:ind w:left="8625" w:hanging="360"/>
      </w:pPr>
      <w:rPr>
        <w:rFonts w:ascii="Symbol" w:hAnsi="Symbol" w:hint="default"/>
      </w:rPr>
    </w:lvl>
    <w:lvl w:ilvl="7" w:tplc="04190003" w:tentative="1">
      <w:start w:val="1"/>
      <w:numFmt w:val="bullet"/>
      <w:lvlText w:val="o"/>
      <w:lvlJc w:val="left"/>
      <w:pPr>
        <w:tabs>
          <w:tab w:val="num" w:pos="9345"/>
        </w:tabs>
        <w:ind w:left="9345" w:hanging="360"/>
      </w:pPr>
      <w:rPr>
        <w:rFonts w:ascii="Courier New" w:hAnsi="Courier New" w:hint="default"/>
      </w:rPr>
    </w:lvl>
    <w:lvl w:ilvl="8" w:tplc="04190005" w:tentative="1">
      <w:start w:val="1"/>
      <w:numFmt w:val="bullet"/>
      <w:lvlText w:val=""/>
      <w:lvlJc w:val="left"/>
      <w:pPr>
        <w:tabs>
          <w:tab w:val="num" w:pos="10065"/>
        </w:tabs>
        <w:ind w:left="10065" w:hanging="360"/>
      </w:pPr>
      <w:rPr>
        <w:rFonts w:ascii="Wingdings" w:hAnsi="Wingdings" w:hint="default"/>
      </w:rPr>
    </w:lvl>
  </w:abstractNum>
  <w:abstractNum w:abstractNumId="14">
    <w:nsid w:val="1CC3237E"/>
    <w:multiLevelType w:val="hybridMultilevel"/>
    <w:tmpl w:val="3294DFFA"/>
    <w:lvl w:ilvl="0" w:tplc="04190001">
      <w:start w:val="1"/>
      <w:numFmt w:val="bullet"/>
      <w:lvlText w:val=""/>
      <w:lvlJc w:val="left"/>
      <w:pPr>
        <w:tabs>
          <w:tab w:val="num" w:pos="2085"/>
        </w:tabs>
        <w:ind w:left="2085" w:hanging="360"/>
      </w:pPr>
      <w:rPr>
        <w:rFonts w:ascii="Symbol" w:hAnsi="Symbol" w:hint="default"/>
      </w:rPr>
    </w:lvl>
    <w:lvl w:ilvl="1" w:tplc="04190003" w:tentative="1">
      <w:start w:val="1"/>
      <w:numFmt w:val="bullet"/>
      <w:lvlText w:val="o"/>
      <w:lvlJc w:val="left"/>
      <w:pPr>
        <w:tabs>
          <w:tab w:val="num" w:pos="2805"/>
        </w:tabs>
        <w:ind w:left="2805" w:hanging="360"/>
      </w:pPr>
      <w:rPr>
        <w:rFonts w:ascii="Courier New" w:hAnsi="Courier New" w:hint="default"/>
      </w:rPr>
    </w:lvl>
    <w:lvl w:ilvl="2" w:tplc="04190005" w:tentative="1">
      <w:start w:val="1"/>
      <w:numFmt w:val="bullet"/>
      <w:lvlText w:val=""/>
      <w:lvlJc w:val="left"/>
      <w:pPr>
        <w:tabs>
          <w:tab w:val="num" w:pos="3525"/>
        </w:tabs>
        <w:ind w:left="3525" w:hanging="360"/>
      </w:pPr>
      <w:rPr>
        <w:rFonts w:ascii="Wingdings" w:hAnsi="Wingdings" w:hint="default"/>
      </w:rPr>
    </w:lvl>
    <w:lvl w:ilvl="3" w:tplc="04190001" w:tentative="1">
      <w:start w:val="1"/>
      <w:numFmt w:val="bullet"/>
      <w:lvlText w:val=""/>
      <w:lvlJc w:val="left"/>
      <w:pPr>
        <w:tabs>
          <w:tab w:val="num" w:pos="4245"/>
        </w:tabs>
        <w:ind w:left="4245" w:hanging="360"/>
      </w:pPr>
      <w:rPr>
        <w:rFonts w:ascii="Symbol" w:hAnsi="Symbol" w:hint="default"/>
      </w:rPr>
    </w:lvl>
    <w:lvl w:ilvl="4" w:tplc="04190003" w:tentative="1">
      <w:start w:val="1"/>
      <w:numFmt w:val="bullet"/>
      <w:lvlText w:val="o"/>
      <w:lvlJc w:val="left"/>
      <w:pPr>
        <w:tabs>
          <w:tab w:val="num" w:pos="4965"/>
        </w:tabs>
        <w:ind w:left="4965" w:hanging="360"/>
      </w:pPr>
      <w:rPr>
        <w:rFonts w:ascii="Courier New" w:hAnsi="Courier New" w:hint="default"/>
      </w:rPr>
    </w:lvl>
    <w:lvl w:ilvl="5" w:tplc="04190005" w:tentative="1">
      <w:start w:val="1"/>
      <w:numFmt w:val="bullet"/>
      <w:lvlText w:val=""/>
      <w:lvlJc w:val="left"/>
      <w:pPr>
        <w:tabs>
          <w:tab w:val="num" w:pos="5685"/>
        </w:tabs>
        <w:ind w:left="5685" w:hanging="360"/>
      </w:pPr>
      <w:rPr>
        <w:rFonts w:ascii="Wingdings" w:hAnsi="Wingdings" w:hint="default"/>
      </w:rPr>
    </w:lvl>
    <w:lvl w:ilvl="6" w:tplc="04190001" w:tentative="1">
      <w:start w:val="1"/>
      <w:numFmt w:val="bullet"/>
      <w:lvlText w:val=""/>
      <w:lvlJc w:val="left"/>
      <w:pPr>
        <w:tabs>
          <w:tab w:val="num" w:pos="6405"/>
        </w:tabs>
        <w:ind w:left="6405" w:hanging="360"/>
      </w:pPr>
      <w:rPr>
        <w:rFonts w:ascii="Symbol" w:hAnsi="Symbol" w:hint="default"/>
      </w:rPr>
    </w:lvl>
    <w:lvl w:ilvl="7" w:tplc="04190003" w:tentative="1">
      <w:start w:val="1"/>
      <w:numFmt w:val="bullet"/>
      <w:lvlText w:val="o"/>
      <w:lvlJc w:val="left"/>
      <w:pPr>
        <w:tabs>
          <w:tab w:val="num" w:pos="7125"/>
        </w:tabs>
        <w:ind w:left="7125" w:hanging="360"/>
      </w:pPr>
      <w:rPr>
        <w:rFonts w:ascii="Courier New" w:hAnsi="Courier New" w:hint="default"/>
      </w:rPr>
    </w:lvl>
    <w:lvl w:ilvl="8" w:tplc="04190005" w:tentative="1">
      <w:start w:val="1"/>
      <w:numFmt w:val="bullet"/>
      <w:lvlText w:val=""/>
      <w:lvlJc w:val="left"/>
      <w:pPr>
        <w:tabs>
          <w:tab w:val="num" w:pos="7845"/>
        </w:tabs>
        <w:ind w:left="7845" w:hanging="360"/>
      </w:pPr>
      <w:rPr>
        <w:rFonts w:ascii="Wingdings" w:hAnsi="Wingdings" w:hint="default"/>
      </w:rPr>
    </w:lvl>
  </w:abstractNum>
  <w:abstractNum w:abstractNumId="15">
    <w:nsid w:val="231933A6"/>
    <w:multiLevelType w:val="hybridMultilevel"/>
    <w:tmpl w:val="44D29454"/>
    <w:lvl w:ilvl="0" w:tplc="04190001">
      <w:start w:val="1"/>
      <w:numFmt w:val="bullet"/>
      <w:lvlText w:val=""/>
      <w:lvlJc w:val="left"/>
      <w:pPr>
        <w:tabs>
          <w:tab w:val="num" w:pos="2670"/>
        </w:tabs>
        <w:ind w:left="2670" w:hanging="360"/>
      </w:pPr>
      <w:rPr>
        <w:rFonts w:ascii="Symbol" w:hAnsi="Symbol" w:hint="default"/>
      </w:rPr>
    </w:lvl>
    <w:lvl w:ilvl="1" w:tplc="04190003" w:tentative="1">
      <w:start w:val="1"/>
      <w:numFmt w:val="bullet"/>
      <w:lvlText w:val="o"/>
      <w:lvlJc w:val="left"/>
      <w:pPr>
        <w:tabs>
          <w:tab w:val="num" w:pos="3390"/>
        </w:tabs>
        <w:ind w:left="3390" w:hanging="360"/>
      </w:pPr>
      <w:rPr>
        <w:rFonts w:ascii="Courier New" w:hAnsi="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tentative="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16">
    <w:nsid w:val="2D2E7BBD"/>
    <w:multiLevelType w:val="multilevel"/>
    <w:tmpl w:val="C73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57C4E"/>
    <w:multiLevelType w:val="hybridMultilevel"/>
    <w:tmpl w:val="1666C9B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8">
    <w:nsid w:val="2E756AD0"/>
    <w:multiLevelType w:val="hybridMultilevel"/>
    <w:tmpl w:val="AFDCFFB4"/>
    <w:lvl w:ilvl="0" w:tplc="04190001">
      <w:start w:val="1"/>
      <w:numFmt w:val="bullet"/>
      <w:lvlText w:val=""/>
      <w:lvlJc w:val="left"/>
      <w:pPr>
        <w:tabs>
          <w:tab w:val="num" w:pos="3228"/>
        </w:tabs>
        <w:ind w:left="3228" w:hanging="360"/>
      </w:pPr>
      <w:rPr>
        <w:rFonts w:ascii="Symbol" w:hAnsi="Symbol" w:hint="default"/>
      </w:rPr>
    </w:lvl>
    <w:lvl w:ilvl="1" w:tplc="04190003" w:tentative="1">
      <w:start w:val="1"/>
      <w:numFmt w:val="bullet"/>
      <w:lvlText w:val="o"/>
      <w:lvlJc w:val="left"/>
      <w:pPr>
        <w:tabs>
          <w:tab w:val="num" w:pos="3948"/>
        </w:tabs>
        <w:ind w:left="3948" w:hanging="360"/>
      </w:pPr>
      <w:rPr>
        <w:rFonts w:ascii="Courier New" w:hAnsi="Courier New" w:hint="default"/>
      </w:rPr>
    </w:lvl>
    <w:lvl w:ilvl="2" w:tplc="04190005" w:tentative="1">
      <w:start w:val="1"/>
      <w:numFmt w:val="bullet"/>
      <w:lvlText w:val=""/>
      <w:lvlJc w:val="left"/>
      <w:pPr>
        <w:tabs>
          <w:tab w:val="num" w:pos="4668"/>
        </w:tabs>
        <w:ind w:left="4668" w:hanging="360"/>
      </w:pPr>
      <w:rPr>
        <w:rFonts w:ascii="Wingdings" w:hAnsi="Wingdings" w:hint="default"/>
      </w:rPr>
    </w:lvl>
    <w:lvl w:ilvl="3" w:tplc="04190001" w:tentative="1">
      <w:start w:val="1"/>
      <w:numFmt w:val="bullet"/>
      <w:lvlText w:val=""/>
      <w:lvlJc w:val="left"/>
      <w:pPr>
        <w:tabs>
          <w:tab w:val="num" w:pos="5388"/>
        </w:tabs>
        <w:ind w:left="5388" w:hanging="360"/>
      </w:pPr>
      <w:rPr>
        <w:rFonts w:ascii="Symbol" w:hAnsi="Symbol" w:hint="default"/>
      </w:rPr>
    </w:lvl>
    <w:lvl w:ilvl="4" w:tplc="04190003" w:tentative="1">
      <w:start w:val="1"/>
      <w:numFmt w:val="bullet"/>
      <w:lvlText w:val="o"/>
      <w:lvlJc w:val="left"/>
      <w:pPr>
        <w:tabs>
          <w:tab w:val="num" w:pos="6108"/>
        </w:tabs>
        <w:ind w:left="6108" w:hanging="360"/>
      </w:pPr>
      <w:rPr>
        <w:rFonts w:ascii="Courier New" w:hAnsi="Courier New" w:hint="default"/>
      </w:rPr>
    </w:lvl>
    <w:lvl w:ilvl="5" w:tplc="04190005" w:tentative="1">
      <w:start w:val="1"/>
      <w:numFmt w:val="bullet"/>
      <w:lvlText w:val=""/>
      <w:lvlJc w:val="left"/>
      <w:pPr>
        <w:tabs>
          <w:tab w:val="num" w:pos="6828"/>
        </w:tabs>
        <w:ind w:left="6828" w:hanging="360"/>
      </w:pPr>
      <w:rPr>
        <w:rFonts w:ascii="Wingdings" w:hAnsi="Wingdings" w:hint="default"/>
      </w:rPr>
    </w:lvl>
    <w:lvl w:ilvl="6" w:tplc="04190001" w:tentative="1">
      <w:start w:val="1"/>
      <w:numFmt w:val="bullet"/>
      <w:lvlText w:val=""/>
      <w:lvlJc w:val="left"/>
      <w:pPr>
        <w:tabs>
          <w:tab w:val="num" w:pos="7548"/>
        </w:tabs>
        <w:ind w:left="7548" w:hanging="360"/>
      </w:pPr>
      <w:rPr>
        <w:rFonts w:ascii="Symbol" w:hAnsi="Symbol" w:hint="default"/>
      </w:rPr>
    </w:lvl>
    <w:lvl w:ilvl="7" w:tplc="04190003" w:tentative="1">
      <w:start w:val="1"/>
      <w:numFmt w:val="bullet"/>
      <w:lvlText w:val="o"/>
      <w:lvlJc w:val="left"/>
      <w:pPr>
        <w:tabs>
          <w:tab w:val="num" w:pos="8268"/>
        </w:tabs>
        <w:ind w:left="8268" w:hanging="360"/>
      </w:pPr>
      <w:rPr>
        <w:rFonts w:ascii="Courier New" w:hAnsi="Courier New" w:hint="default"/>
      </w:rPr>
    </w:lvl>
    <w:lvl w:ilvl="8" w:tplc="04190005" w:tentative="1">
      <w:start w:val="1"/>
      <w:numFmt w:val="bullet"/>
      <w:lvlText w:val=""/>
      <w:lvlJc w:val="left"/>
      <w:pPr>
        <w:tabs>
          <w:tab w:val="num" w:pos="8988"/>
        </w:tabs>
        <w:ind w:left="8988" w:hanging="360"/>
      </w:pPr>
      <w:rPr>
        <w:rFonts w:ascii="Wingdings" w:hAnsi="Wingdings" w:hint="default"/>
      </w:rPr>
    </w:lvl>
  </w:abstractNum>
  <w:abstractNum w:abstractNumId="19">
    <w:nsid w:val="2F9F275C"/>
    <w:multiLevelType w:val="multilevel"/>
    <w:tmpl w:val="BE3A2AE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19D09F7"/>
    <w:multiLevelType w:val="hybridMultilevel"/>
    <w:tmpl w:val="01B4C478"/>
    <w:lvl w:ilvl="0" w:tplc="4510039E">
      <w:start w:val="1"/>
      <w:numFmt w:val="decimal"/>
      <w:lvlText w:val="%1)"/>
      <w:lvlJc w:val="left"/>
      <w:pPr>
        <w:tabs>
          <w:tab w:val="num" w:pos="2058"/>
        </w:tabs>
        <w:ind w:left="2058" w:hanging="360"/>
      </w:pPr>
      <w:rPr>
        <w:rFonts w:cs="Times New Roman" w:hint="default"/>
      </w:rPr>
    </w:lvl>
    <w:lvl w:ilvl="1" w:tplc="04190019" w:tentative="1">
      <w:start w:val="1"/>
      <w:numFmt w:val="lowerLetter"/>
      <w:lvlText w:val="%2."/>
      <w:lvlJc w:val="left"/>
      <w:pPr>
        <w:tabs>
          <w:tab w:val="num" w:pos="2778"/>
        </w:tabs>
        <w:ind w:left="2778" w:hanging="360"/>
      </w:pPr>
      <w:rPr>
        <w:rFonts w:cs="Times New Roman"/>
      </w:rPr>
    </w:lvl>
    <w:lvl w:ilvl="2" w:tplc="0419001B" w:tentative="1">
      <w:start w:val="1"/>
      <w:numFmt w:val="lowerRoman"/>
      <w:lvlText w:val="%3."/>
      <w:lvlJc w:val="right"/>
      <w:pPr>
        <w:tabs>
          <w:tab w:val="num" w:pos="3498"/>
        </w:tabs>
        <w:ind w:left="3498" w:hanging="180"/>
      </w:pPr>
      <w:rPr>
        <w:rFonts w:cs="Times New Roman"/>
      </w:rPr>
    </w:lvl>
    <w:lvl w:ilvl="3" w:tplc="0419000F" w:tentative="1">
      <w:start w:val="1"/>
      <w:numFmt w:val="decimal"/>
      <w:lvlText w:val="%4."/>
      <w:lvlJc w:val="left"/>
      <w:pPr>
        <w:tabs>
          <w:tab w:val="num" w:pos="4218"/>
        </w:tabs>
        <w:ind w:left="4218" w:hanging="360"/>
      </w:pPr>
      <w:rPr>
        <w:rFonts w:cs="Times New Roman"/>
      </w:rPr>
    </w:lvl>
    <w:lvl w:ilvl="4" w:tplc="04190019" w:tentative="1">
      <w:start w:val="1"/>
      <w:numFmt w:val="lowerLetter"/>
      <w:lvlText w:val="%5."/>
      <w:lvlJc w:val="left"/>
      <w:pPr>
        <w:tabs>
          <w:tab w:val="num" w:pos="4938"/>
        </w:tabs>
        <w:ind w:left="4938" w:hanging="360"/>
      </w:pPr>
      <w:rPr>
        <w:rFonts w:cs="Times New Roman"/>
      </w:rPr>
    </w:lvl>
    <w:lvl w:ilvl="5" w:tplc="0419001B" w:tentative="1">
      <w:start w:val="1"/>
      <w:numFmt w:val="lowerRoman"/>
      <w:lvlText w:val="%6."/>
      <w:lvlJc w:val="right"/>
      <w:pPr>
        <w:tabs>
          <w:tab w:val="num" w:pos="5658"/>
        </w:tabs>
        <w:ind w:left="5658" w:hanging="180"/>
      </w:pPr>
      <w:rPr>
        <w:rFonts w:cs="Times New Roman"/>
      </w:rPr>
    </w:lvl>
    <w:lvl w:ilvl="6" w:tplc="0419000F" w:tentative="1">
      <w:start w:val="1"/>
      <w:numFmt w:val="decimal"/>
      <w:lvlText w:val="%7."/>
      <w:lvlJc w:val="left"/>
      <w:pPr>
        <w:tabs>
          <w:tab w:val="num" w:pos="6378"/>
        </w:tabs>
        <w:ind w:left="6378" w:hanging="360"/>
      </w:pPr>
      <w:rPr>
        <w:rFonts w:cs="Times New Roman"/>
      </w:rPr>
    </w:lvl>
    <w:lvl w:ilvl="7" w:tplc="04190019" w:tentative="1">
      <w:start w:val="1"/>
      <w:numFmt w:val="lowerLetter"/>
      <w:lvlText w:val="%8."/>
      <w:lvlJc w:val="left"/>
      <w:pPr>
        <w:tabs>
          <w:tab w:val="num" w:pos="7098"/>
        </w:tabs>
        <w:ind w:left="7098" w:hanging="360"/>
      </w:pPr>
      <w:rPr>
        <w:rFonts w:cs="Times New Roman"/>
      </w:rPr>
    </w:lvl>
    <w:lvl w:ilvl="8" w:tplc="0419001B" w:tentative="1">
      <w:start w:val="1"/>
      <w:numFmt w:val="lowerRoman"/>
      <w:lvlText w:val="%9."/>
      <w:lvlJc w:val="right"/>
      <w:pPr>
        <w:tabs>
          <w:tab w:val="num" w:pos="7818"/>
        </w:tabs>
        <w:ind w:left="7818" w:hanging="180"/>
      </w:pPr>
      <w:rPr>
        <w:rFonts w:cs="Times New Roman"/>
      </w:rPr>
    </w:lvl>
  </w:abstractNum>
  <w:abstractNum w:abstractNumId="21">
    <w:nsid w:val="32E40214"/>
    <w:multiLevelType w:val="multilevel"/>
    <w:tmpl w:val="F60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D35DD"/>
    <w:multiLevelType w:val="hybridMultilevel"/>
    <w:tmpl w:val="40F464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38961442"/>
    <w:multiLevelType w:val="hybridMultilevel"/>
    <w:tmpl w:val="9B88183A"/>
    <w:lvl w:ilvl="0" w:tplc="04190001">
      <w:start w:val="1"/>
      <w:numFmt w:val="bullet"/>
      <w:lvlText w:val=""/>
      <w:lvlJc w:val="left"/>
      <w:pPr>
        <w:tabs>
          <w:tab w:val="num" w:pos="2415"/>
        </w:tabs>
        <w:ind w:left="2415" w:hanging="360"/>
      </w:pPr>
      <w:rPr>
        <w:rFonts w:ascii="Symbol" w:hAnsi="Symbol" w:hint="default"/>
      </w:rPr>
    </w:lvl>
    <w:lvl w:ilvl="1" w:tplc="04190003" w:tentative="1">
      <w:start w:val="1"/>
      <w:numFmt w:val="bullet"/>
      <w:lvlText w:val="o"/>
      <w:lvlJc w:val="left"/>
      <w:pPr>
        <w:tabs>
          <w:tab w:val="num" w:pos="3135"/>
        </w:tabs>
        <w:ind w:left="3135" w:hanging="360"/>
      </w:pPr>
      <w:rPr>
        <w:rFonts w:ascii="Courier New" w:hAnsi="Courier New" w:hint="default"/>
      </w:rPr>
    </w:lvl>
    <w:lvl w:ilvl="2" w:tplc="04190005" w:tentative="1">
      <w:start w:val="1"/>
      <w:numFmt w:val="bullet"/>
      <w:lvlText w:val=""/>
      <w:lvlJc w:val="left"/>
      <w:pPr>
        <w:tabs>
          <w:tab w:val="num" w:pos="3855"/>
        </w:tabs>
        <w:ind w:left="3855" w:hanging="360"/>
      </w:pPr>
      <w:rPr>
        <w:rFonts w:ascii="Wingdings" w:hAnsi="Wingdings" w:hint="default"/>
      </w:rPr>
    </w:lvl>
    <w:lvl w:ilvl="3" w:tplc="04190001" w:tentative="1">
      <w:start w:val="1"/>
      <w:numFmt w:val="bullet"/>
      <w:lvlText w:val=""/>
      <w:lvlJc w:val="left"/>
      <w:pPr>
        <w:tabs>
          <w:tab w:val="num" w:pos="4575"/>
        </w:tabs>
        <w:ind w:left="4575" w:hanging="360"/>
      </w:pPr>
      <w:rPr>
        <w:rFonts w:ascii="Symbol" w:hAnsi="Symbol" w:hint="default"/>
      </w:rPr>
    </w:lvl>
    <w:lvl w:ilvl="4" w:tplc="04190003" w:tentative="1">
      <w:start w:val="1"/>
      <w:numFmt w:val="bullet"/>
      <w:lvlText w:val="o"/>
      <w:lvlJc w:val="left"/>
      <w:pPr>
        <w:tabs>
          <w:tab w:val="num" w:pos="5295"/>
        </w:tabs>
        <w:ind w:left="5295" w:hanging="360"/>
      </w:pPr>
      <w:rPr>
        <w:rFonts w:ascii="Courier New" w:hAnsi="Courier New" w:hint="default"/>
      </w:rPr>
    </w:lvl>
    <w:lvl w:ilvl="5" w:tplc="04190005" w:tentative="1">
      <w:start w:val="1"/>
      <w:numFmt w:val="bullet"/>
      <w:lvlText w:val=""/>
      <w:lvlJc w:val="left"/>
      <w:pPr>
        <w:tabs>
          <w:tab w:val="num" w:pos="6015"/>
        </w:tabs>
        <w:ind w:left="6015" w:hanging="360"/>
      </w:pPr>
      <w:rPr>
        <w:rFonts w:ascii="Wingdings" w:hAnsi="Wingdings" w:hint="default"/>
      </w:rPr>
    </w:lvl>
    <w:lvl w:ilvl="6" w:tplc="04190001" w:tentative="1">
      <w:start w:val="1"/>
      <w:numFmt w:val="bullet"/>
      <w:lvlText w:val=""/>
      <w:lvlJc w:val="left"/>
      <w:pPr>
        <w:tabs>
          <w:tab w:val="num" w:pos="6735"/>
        </w:tabs>
        <w:ind w:left="6735" w:hanging="360"/>
      </w:pPr>
      <w:rPr>
        <w:rFonts w:ascii="Symbol" w:hAnsi="Symbol" w:hint="default"/>
      </w:rPr>
    </w:lvl>
    <w:lvl w:ilvl="7" w:tplc="04190003" w:tentative="1">
      <w:start w:val="1"/>
      <w:numFmt w:val="bullet"/>
      <w:lvlText w:val="o"/>
      <w:lvlJc w:val="left"/>
      <w:pPr>
        <w:tabs>
          <w:tab w:val="num" w:pos="7455"/>
        </w:tabs>
        <w:ind w:left="7455" w:hanging="360"/>
      </w:pPr>
      <w:rPr>
        <w:rFonts w:ascii="Courier New" w:hAnsi="Courier New" w:hint="default"/>
      </w:rPr>
    </w:lvl>
    <w:lvl w:ilvl="8" w:tplc="04190005" w:tentative="1">
      <w:start w:val="1"/>
      <w:numFmt w:val="bullet"/>
      <w:lvlText w:val=""/>
      <w:lvlJc w:val="left"/>
      <w:pPr>
        <w:tabs>
          <w:tab w:val="num" w:pos="8175"/>
        </w:tabs>
        <w:ind w:left="8175" w:hanging="360"/>
      </w:pPr>
      <w:rPr>
        <w:rFonts w:ascii="Wingdings" w:hAnsi="Wingdings" w:hint="default"/>
      </w:rPr>
    </w:lvl>
  </w:abstractNum>
  <w:abstractNum w:abstractNumId="24">
    <w:nsid w:val="3DF52345"/>
    <w:multiLevelType w:val="hybridMultilevel"/>
    <w:tmpl w:val="1274411E"/>
    <w:lvl w:ilvl="0" w:tplc="04190001">
      <w:start w:val="1"/>
      <w:numFmt w:val="bullet"/>
      <w:lvlText w:val=""/>
      <w:lvlJc w:val="left"/>
      <w:pPr>
        <w:tabs>
          <w:tab w:val="num" w:pos="4365"/>
        </w:tabs>
        <w:ind w:left="4365" w:hanging="360"/>
      </w:pPr>
      <w:rPr>
        <w:rFonts w:ascii="Symbol" w:hAnsi="Symbol" w:hint="default"/>
      </w:rPr>
    </w:lvl>
    <w:lvl w:ilvl="1" w:tplc="04190003" w:tentative="1">
      <w:start w:val="1"/>
      <w:numFmt w:val="bullet"/>
      <w:lvlText w:val="o"/>
      <w:lvlJc w:val="left"/>
      <w:pPr>
        <w:tabs>
          <w:tab w:val="num" w:pos="5085"/>
        </w:tabs>
        <w:ind w:left="5085" w:hanging="360"/>
      </w:pPr>
      <w:rPr>
        <w:rFonts w:ascii="Courier New" w:hAnsi="Courier New" w:hint="default"/>
      </w:rPr>
    </w:lvl>
    <w:lvl w:ilvl="2" w:tplc="04190005" w:tentative="1">
      <w:start w:val="1"/>
      <w:numFmt w:val="bullet"/>
      <w:lvlText w:val=""/>
      <w:lvlJc w:val="left"/>
      <w:pPr>
        <w:tabs>
          <w:tab w:val="num" w:pos="5805"/>
        </w:tabs>
        <w:ind w:left="5805" w:hanging="360"/>
      </w:pPr>
      <w:rPr>
        <w:rFonts w:ascii="Wingdings" w:hAnsi="Wingdings" w:hint="default"/>
      </w:rPr>
    </w:lvl>
    <w:lvl w:ilvl="3" w:tplc="04190001" w:tentative="1">
      <w:start w:val="1"/>
      <w:numFmt w:val="bullet"/>
      <w:lvlText w:val=""/>
      <w:lvlJc w:val="left"/>
      <w:pPr>
        <w:tabs>
          <w:tab w:val="num" w:pos="6525"/>
        </w:tabs>
        <w:ind w:left="6525" w:hanging="360"/>
      </w:pPr>
      <w:rPr>
        <w:rFonts w:ascii="Symbol" w:hAnsi="Symbol" w:hint="default"/>
      </w:rPr>
    </w:lvl>
    <w:lvl w:ilvl="4" w:tplc="04190003" w:tentative="1">
      <w:start w:val="1"/>
      <w:numFmt w:val="bullet"/>
      <w:lvlText w:val="o"/>
      <w:lvlJc w:val="left"/>
      <w:pPr>
        <w:tabs>
          <w:tab w:val="num" w:pos="7245"/>
        </w:tabs>
        <w:ind w:left="7245" w:hanging="360"/>
      </w:pPr>
      <w:rPr>
        <w:rFonts w:ascii="Courier New" w:hAnsi="Courier New" w:hint="default"/>
      </w:rPr>
    </w:lvl>
    <w:lvl w:ilvl="5" w:tplc="04190005" w:tentative="1">
      <w:start w:val="1"/>
      <w:numFmt w:val="bullet"/>
      <w:lvlText w:val=""/>
      <w:lvlJc w:val="left"/>
      <w:pPr>
        <w:tabs>
          <w:tab w:val="num" w:pos="7965"/>
        </w:tabs>
        <w:ind w:left="7965" w:hanging="360"/>
      </w:pPr>
      <w:rPr>
        <w:rFonts w:ascii="Wingdings" w:hAnsi="Wingdings" w:hint="default"/>
      </w:rPr>
    </w:lvl>
    <w:lvl w:ilvl="6" w:tplc="04190001" w:tentative="1">
      <w:start w:val="1"/>
      <w:numFmt w:val="bullet"/>
      <w:lvlText w:val=""/>
      <w:lvlJc w:val="left"/>
      <w:pPr>
        <w:tabs>
          <w:tab w:val="num" w:pos="8685"/>
        </w:tabs>
        <w:ind w:left="8685" w:hanging="360"/>
      </w:pPr>
      <w:rPr>
        <w:rFonts w:ascii="Symbol" w:hAnsi="Symbol" w:hint="default"/>
      </w:rPr>
    </w:lvl>
    <w:lvl w:ilvl="7" w:tplc="04190003" w:tentative="1">
      <w:start w:val="1"/>
      <w:numFmt w:val="bullet"/>
      <w:lvlText w:val="o"/>
      <w:lvlJc w:val="left"/>
      <w:pPr>
        <w:tabs>
          <w:tab w:val="num" w:pos="9405"/>
        </w:tabs>
        <w:ind w:left="9405" w:hanging="360"/>
      </w:pPr>
      <w:rPr>
        <w:rFonts w:ascii="Courier New" w:hAnsi="Courier New" w:hint="default"/>
      </w:rPr>
    </w:lvl>
    <w:lvl w:ilvl="8" w:tplc="04190005" w:tentative="1">
      <w:start w:val="1"/>
      <w:numFmt w:val="bullet"/>
      <w:lvlText w:val=""/>
      <w:lvlJc w:val="left"/>
      <w:pPr>
        <w:tabs>
          <w:tab w:val="num" w:pos="10125"/>
        </w:tabs>
        <w:ind w:left="10125" w:hanging="360"/>
      </w:pPr>
      <w:rPr>
        <w:rFonts w:ascii="Wingdings" w:hAnsi="Wingdings" w:hint="default"/>
      </w:rPr>
    </w:lvl>
  </w:abstractNum>
  <w:abstractNum w:abstractNumId="25">
    <w:nsid w:val="40084106"/>
    <w:multiLevelType w:val="hybridMultilevel"/>
    <w:tmpl w:val="707E1E9C"/>
    <w:lvl w:ilvl="0" w:tplc="04190001">
      <w:start w:val="1"/>
      <w:numFmt w:val="bullet"/>
      <w:lvlText w:val=""/>
      <w:lvlJc w:val="left"/>
      <w:pPr>
        <w:tabs>
          <w:tab w:val="num" w:pos="1485"/>
        </w:tabs>
        <w:ind w:left="14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4AF3054"/>
    <w:multiLevelType w:val="multilevel"/>
    <w:tmpl w:val="73561A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54D6BA7"/>
    <w:multiLevelType w:val="multilevel"/>
    <w:tmpl w:val="6812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F63966"/>
    <w:multiLevelType w:val="hybridMultilevel"/>
    <w:tmpl w:val="584243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93C575F"/>
    <w:multiLevelType w:val="hybridMultilevel"/>
    <w:tmpl w:val="0F9E8D0C"/>
    <w:lvl w:ilvl="0" w:tplc="04190001">
      <w:start w:val="1"/>
      <w:numFmt w:val="bullet"/>
      <w:lvlText w:val=""/>
      <w:lvlJc w:val="left"/>
      <w:pPr>
        <w:tabs>
          <w:tab w:val="num" w:pos="2370"/>
        </w:tabs>
        <w:ind w:left="23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CE23476"/>
    <w:multiLevelType w:val="hybridMultilevel"/>
    <w:tmpl w:val="192AB1A6"/>
    <w:lvl w:ilvl="0" w:tplc="EFD45512">
      <w:start w:val="1"/>
      <w:numFmt w:val="decimal"/>
      <w:lvlText w:val="%1."/>
      <w:lvlJc w:val="left"/>
      <w:pPr>
        <w:tabs>
          <w:tab w:val="num" w:pos="850"/>
        </w:tabs>
        <w:ind w:left="850" w:hanging="51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31">
    <w:nsid w:val="4F9B221E"/>
    <w:multiLevelType w:val="multilevel"/>
    <w:tmpl w:val="117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5D2A83"/>
    <w:multiLevelType w:val="hybridMultilevel"/>
    <w:tmpl w:val="9002FF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8AB51F9"/>
    <w:multiLevelType w:val="hybridMultilevel"/>
    <w:tmpl w:val="81CA8950"/>
    <w:lvl w:ilvl="0" w:tplc="04190001">
      <w:start w:val="1"/>
      <w:numFmt w:val="bullet"/>
      <w:lvlText w:val=""/>
      <w:lvlJc w:val="left"/>
      <w:pPr>
        <w:tabs>
          <w:tab w:val="num" w:pos="1965"/>
        </w:tabs>
        <w:ind w:left="1965" w:hanging="360"/>
      </w:pPr>
      <w:rPr>
        <w:rFonts w:ascii="Symbol" w:hAnsi="Symbol" w:hint="default"/>
      </w:rPr>
    </w:lvl>
    <w:lvl w:ilvl="1" w:tplc="04190003" w:tentative="1">
      <w:start w:val="1"/>
      <w:numFmt w:val="bullet"/>
      <w:lvlText w:val="o"/>
      <w:lvlJc w:val="left"/>
      <w:pPr>
        <w:tabs>
          <w:tab w:val="num" w:pos="2685"/>
        </w:tabs>
        <w:ind w:left="2685" w:hanging="360"/>
      </w:pPr>
      <w:rPr>
        <w:rFonts w:ascii="Courier New" w:hAnsi="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34">
    <w:nsid w:val="5A0D5B31"/>
    <w:multiLevelType w:val="multilevel"/>
    <w:tmpl w:val="196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79242B"/>
    <w:multiLevelType w:val="hybridMultilevel"/>
    <w:tmpl w:val="5BE4A7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EB04786"/>
    <w:multiLevelType w:val="hybridMultilevel"/>
    <w:tmpl w:val="23C8FDDE"/>
    <w:lvl w:ilvl="0" w:tplc="04190001">
      <w:start w:val="1"/>
      <w:numFmt w:val="bullet"/>
      <w:lvlText w:val=""/>
      <w:lvlJc w:val="left"/>
      <w:pPr>
        <w:tabs>
          <w:tab w:val="num" w:pos="4305"/>
        </w:tabs>
        <w:ind w:left="4305" w:hanging="360"/>
      </w:pPr>
      <w:rPr>
        <w:rFonts w:ascii="Symbol" w:hAnsi="Symbol" w:hint="default"/>
      </w:rPr>
    </w:lvl>
    <w:lvl w:ilvl="1" w:tplc="04190003" w:tentative="1">
      <w:start w:val="1"/>
      <w:numFmt w:val="bullet"/>
      <w:lvlText w:val="o"/>
      <w:lvlJc w:val="left"/>
      <w:pPr>
        <w:tabs>
          <w:tab w:val="num" w:pos="5025"/>
        </w:tabs>
        <w:ind w:left="5025" w:hanging="360"/>
      </w:pPr>
      <w:rPr>
        <w:rFonts w:ascii="Courier New" w:hAnsi="Courier New" w:hint="default"/>
      </w:rPr>
    </w:lvl>
    <w:lvl w:ilvl="2" w:tplc="04190005" w:tentative="1">
      <w:start w:val="1"/>
      <w:numFmt w:val="bullet"/>
      <w:lvlText w:val=""/>
      <w:lvlJc w:val="left"/>
      <w:pPr>
        <w:tabs>
          <w:tab w:val="num" w:pos="5745"/>
        </w:tabs>
        <w:ind w:left="5745" w:hanging="360"/>
      </w:pPr>
      <w:rPr>
        <w:rFonts w:ascii="Wingdings" w:hAnsi="Wingdings" w:hint="default"/>
      </w:rPr>
    </w:lvl>
    <w:lvl w:ilvl="3" w:tplc="04190001" w:tentative="1">
      <w:start w:val="1"/>
      <w:numFmt w:val="bullet"/>
      <w:lvlText w:val=""/>
      <w:lvlJc w:val="left"/>
      <w:pPr>
        <w:tabs>
          <w:tab w:val="num" w:pos="6465"/>
        </w:tabs>
        <w:ind w:left="6465" w:hanging="360"/>
      </w:pPr>
      <w:rPr>
        <w:rFonts w:ascii="Symbol" w:hAnsi="Symbol" w:hint="default"/>
      </w:rPr>
    </w:lvl>
    <w:lvl w:ilvl="4" w:tplc="04190003" w:tentative="1">
      <w:start w:val="1"/>
      <w:numFmt w:val="bullet"/>
      <w:lvlText w:val="o"/>
      <w:lvlJc w:val="left"/>
      <w:pPr>
        <w:tabs>
          <w:tab w:val="num" w:pos="7185"/>
        </w:tabs>
        <w:ind w:left="7185" w:hanging="360"/>
      </w:pPr>
      <w:rPr>
        <w:rFonts w:ascii="Courier New" w:hAnsi="Courier New" w:hint="default"/>
      </w:rPr>
    </w:lvl>
    <w:lvl w:ilvl="5" w:tplc="04190005" w:tentative="1">
      <w:start w:val="1"/>
      <w:numFmt w:val="bullet"/>
      <w:lvlText w:val=""/>
      <w:lvlJc w:val="left"/>
      <w:pPr>
        <w:tabs>
          <w:tab w:val="num" w:pos="7905"/>
        </w:tabs>
        <w:ind w:left="7905" w:hanging="360"/>
      </w:pPr>
      <w:rPr>
        <w:rFonts w:ascii="Wingdings" w:hAnsi="Wingdings" w:hint="default"/>
      </w:rPr>
    </w:lvl>
    <w:lvl w:ilvl="6" w:tplc="04190001" w:tentative="1">
      <w:start w:val="1"/>
      <w:numFmt w:val="bullet"/>
      <w:lvlText w:val=""/>
      <w:lvlJc w:val="left"/>
      <w:pPr>
        <w:tabs>
          <w:tab w:val="num" w:pos="8625"/>
        </w:tabs>
        <w:ind w:left="8625" w:hanging="360"/>
      </w:pPr>
      <w:rPr>
        <w:rFonts w:ascii="Symbol" w:hAnsi="Symbol" w:hint="default"/>
      </w:rPr>
    </w:lvl>
    <w:lvl w:ilvl="7" w:tplc="04190003" w:tentative="1">
      <w:start w:val="1"/>
      <w:numFmt w:val="bullet"/>
      <w:lvlText w:val="o"/>
      <w:lvlJc w:val="left"/>
      <w:pPr>
        <w:tabs>
          <w:tab w:val="num" w:pos="9345"/>
        </w:tabs>
        <w:ind w:left="9345" w:hanging="360"/>
      </w:pPr>
      <w:rPr>
        <w:rFonts w:ascii="Courier New" w:hAnsi="Courier New" w:hint="default"/>
      </w:rPr>
    </w:lvl>
    <w:lvl w:ilvl="8" w:tplc="04190005" w:tentative="1">
      <w:start w:val="1"/>
      <w:numFmt w:val="bullet"/>
      <w:lvlText w:val=""/>
      <w:lvlJc w:val="left"/>
      <w:pPr>
        <w:tabs>
          <w:tab w:val="num" w:pos="10065"/>
        </w:tabs>
        <w:ind w:left="10065" w:hanging="360"/>
      </w:pPr>
      <w:rPr>
        <w:rFonts w:ascii="Wingdings" w:hAnsi="Wingdings" w:hint="default"/>
      </w:rPr>
    </w:lvl>
  </w:abstractNum>
  <w:abstractNum w:abstractNumId="37">
    <w:nsid w:val="62E40A7F"/>
    <w:multiLevelType w:val="hybridMultilevel"/>
    <w:tmpl w:val="C39AA4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2E655A5"/>
    <w:multiLevelType w:val="hybridMultilevel"/>
    <w:tmpl w:val="FCB4245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4696B4B"/>
    <w:multiLevelType w:val="hybridMultilevel"/>
    <w:tmpl w:val="DD220F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6B253323"/>
    <w:multiLevelType w:val="hybridMultilevel"/>
    <w:tmpl w:val="00F04E64"/>
    <w:lvl w:ilvl="0" w:tplc="04190001">
      <w:start w:val="1"/>
      <w:numFmt w:val="bullet"/>
      <w:lvlText w:val=""/>
      <w:lvlJc w:val="left"/>
      <w:pPr>
        <w:tabs>
          <w:tab w:val="num" w:pos="4305"/>
        </w:tabs>
        <w:ind w:left="4305" w:hanging="360"/>
      </w:pPr>
      <w:rPr>
        <w:rFonts w:ascii="Symbol" w:hAnsi="Symbol" w:hint="default"/>
      </w:rPr>
    </w:lvl>
    <w:lvl w:ilvl="1" w:tplc="04190003" w:tentative="1">
      <w:start w:val="1"/>
      <w:numFmt w:val="bullet"/>
      <w:lvlText w:val="o"/>
      <w:lvlJc w:val="left"/>
      <w:pPr>
        <w:tabs>
          <w:tab w:val="num" w:pos="5025"/>
        </w:tabs>
        <w:ind w:left="5025" w:hanging="360"/>
      </w:pPr>
      <w:rPr>
        <w:rFonts w:ascii="Courier New" w:hAnsi="Courier New" w:hint="default"/>
      </w:rPr>
    </w:lvl>
    <w:lvl w:ilvl="2" w:tplc="04190005" w:tentative="1">
      <w:start w:val="1"/>
      <w:numFmt w:val="bullet"/>
      <w:lvlText w:val=""/>
      <w:lvlJc w:val="left"/>
      <w:pPr>
        <w:tabs>
          <w:tab w:val="num" w:pos="5745"/>
        </w:tabs>
        <w:ind w:left="5745" w:hanging="360"/>
      </w:pPr>
      <w:rPr>
        <w:rFonts w:ascii="Wingdings" w:hAnsi="Wingdings" w:hint="default"/>
      </w:rPr>
    </w:lvl>
    <w:lvl w:ilvl="3" w:tplc="04190001" w:tentative="1">
      <w:start w:val="1"/>
      <w:numFmt w:val="bullet"/>
      <w:lvlText w:val=""/>
      <w:lvlJc w:val="left"/>
      <w:pPr>
        <w:tabs>
          <w:tab w:val="num" w:pos="6465"/>
        </w:tabs>
        <w:ind w:left="6465" w:hanging="360"/>
      </w:pPr>
      <w:rPr>
        <w:rFonts w:ascii="Symbol" w:hAnsi="Symbol" w:hint="default"/>
      </w:rPr>
    </w:lvl>
    <w:lvl w:ilvl="4" w:tplc="04190003" w:tentative="1">
      <w:start w:val="1"/>
      <w:numFmt w:val="bullet"/>
      <w:lvlText w:val="o"/>
      <w:lvlJc w:val="left"/>
      <w:pPr>
        <w:tabs>
          <w:tab w:val="num" w:pos="7185"/>
        </w:tabs>
        <w:ind w:left="7185" w:hanging="360"/>
      </w:pPr>
      <w:rPr>
        <w:rFonts w:ascii="Courier New" w:hAnsi="Courier New" w:hint="default"/>
      </w:rPr>
    </w:lvl>
    <w:lvl w:ilvl="5" w:tplc="04190005" w:tentative="1">
      <w:start w:val="1"/>
      <w:numFmt w:val="bullet"/>
      <w:lvlText w:val=""/>
      <w:lvlJc w:val="left"/>
      <w:pPr>
        <w:tabs>
          <w:tab w:val="num" w:pos="7905"/>
        </w:tabs>
        <w:ind w:left="7905" w:hanging="360"/>
      </w:pPr>
      <w:rPr>
        <w:rFonts w:ascii="Wingdings" w:hAnsi="Wingdings" w:hint="default"/>
      </w:rPr>
    </w:lvl>
    <w:lvl w:ilvl="6" w:tplc="04190001" w:tentative="1">
      <w:start w:val="1"/>
      <w:numFmt w:val="bullet"/>
      <w:lvlText w:val=""/>
      <w:lvlJc w:val="left"/>
      <w:pPr>
        <w:tabs>
          <w:tab w:val="num" w:pos="8625"/>
        </w:tabs>
        <w:ind w:left="8625" w:hanging="360"/>
      </w:pPr>
      <w:rPr>
        <w:rFonts w:ascii="Symbol" w:hAnsi="Symbol" w:hint="default"/>
      </w:rPr>
    </w:lvl>
    <w:lvl w:ilvl="7" w:tplc="04190003" w:tentative="1">
      <w:start w:val="1"/>
      <w:numFmt w:val="bullet"/>
      <w:lvlText w:val="o"/>
      <w:lvlJc w:val="left"/>
      <w:pPr>
        <w:tabs>
          <w:tab w:val="num" w:pos="9345"/>
        </w:tabs>
        <w:ind w:left="9345" w:hanging="360"/>
      </w:pPr>
      <w:rPr>
        <w:rFonts w:ascii="Courier New" w:hAnsi="Courier New" w:hint="default"/>
      </w:rPr>
    </w:lvl>
    <w:lvl w:ilvl="8" w:tplc="04190005" w:tentative="1">
      <w:start w:val="1"/>
      <w:numFmt w:val="bullet"/>
      <w:lvlText w:val=""/>
      <w:lvlJc w:val="left"/>
      <w:pPr>
        <w:tabs>
          <w:tab w:val="num" w:pos="10065"/>
        </w:tabs>
        <w:ind w:left="10065" w:hanging="360"/>
      </w:pPr>
      <w:rPr>
        <w:rFonts w:ascii="Wingdings" w:hAnsi="Wingdings" w:hint="default"/>
      </w:rPr>
    </w:lvl>
  </w:abstractNum>
  <w:abstractNum w:abstractNumId="41">
    <w:nsid w:val="726444CC"/>
    <w:multiLevelType w:val="hybridMultilevel"/>
    <w:tmpl w:val="216A2462"/>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42">
    <w:nsid w:val="737D64F6"/>
    <w:multiLevelType w:val="hybridMultilevel"/>
    <w:tmpl w:val="3D8A3B96"/>
    <w:lvl w:ilvl="0" w:tplc="549A21AE">
      <w:start w:val="1"/>
      <w:numFmt w:val="decimal"/>
      <w:lvlText w:val="%1."/>
      <w:lvlJc w:val="left"/>
      <w:pPr>
        <w:tabs>
          <w:tab w:val="num" w:pos="678"/>
        </w:tabs>
        <w:ind w:left="678" w:hanging="360"/>
      </w:pPr>
      <w:rPr>
        <w:rFonts w:cs="Times New Roman" w:hint="default"/>
      </w:rPr>
    </w:lvl>
    <w:lvl w:ilvl="1" w:tplc="6B004F3A">
      <w:numFmt w:val="none"/>
      <w:lvlText w:val=""/>
      <w:lvlJc w:val="left"/>
      <w:pPr>
        <w:tabs>
          <w:tab w:val="num" w:pos="360"/>
        </w:tabs>
      </w:pPr>
      <w:rPr>
        <w:rFonts w:cs="Times New Roman"/>
      </w:rPr>
    </w:lvl>
    <w:lvl w:ilvl="2" w:tplc="B9569B90">
      <w:numFmt w:val="none"/>
      <w:lvlText w:val=""/>
      <w:lvlJc w:val="left"/>
      <w:pPr>
        <w:tabs>
          <w:tab w:val="num" w:pos="360"/>
        </w:tabs>
      </w:pPr>
      <w:rPr>
        <w:rFonts w:cs="Times New Roman"/>
      </w:rPr>
    </w:lvl>
    <w:lvl w:ilvl="3" w:tplc="668A5CE0">
      <w:numFmt w:val="none"/>
      <w:lvlText w:val=""/>
      <w:lvlJc w:val="left"/>
      <w:pPr>
        <w:tabs>
          <w:tab w:val="num" w:pos="360"/>
        </w:tabs>
      </w:pPr>
      <w:rPr>
        <w:rFonts w:cs="Times New Roman"/>
      </w:rPr>
    </w:lvl>
    <w:lvl w:ilvl="4" w:tplc="85080248">
      <w:numFmt w:val="none"/>
      <w:lvlText w:val=""/>
      <w:lvlJc w:val="left"/>
      <w:pPr>
        <w:tabs>
          <w:tab w:val="num" w:pos="360"/>
        </w:tabs>
      </w:pPr>
      <w:rPr>
        <w:rFonts w:cs="Times New Roman"/>
      </w:rPr>
    </w:lvl>
    <w:lvl w:ilvl="5" w:tplc="02E6918C">
      <w:numFmt w:val="none"/>
      <w:lvlText w:val=""/>
      <w:lvlJc w:val="left"/>
      <w:pPr>
        <w:tabs>
          <w:tab w:val="num" w:pos="360"/>
        </w:tabs>
      </w:pPr>
      <w:rPr>
        <w:rFonts w:cs="Times New Roman"/>
      </w:rPr>
    </w:lvl>
    <w:lvl w:ilvl="6" w:tplc="16D066B8">
      <w:numFmt w:val="none"/>
      <w:lvlText w:val=""/>
      <w:lvlJc w:val="left"/>
      <w:pPr>
        <w:tabs>
          <w:tab w:val="num" w:pos="360"/>
        </w:tabs>
      </w:pPr>
      <w:rPr>
        <w:rFonts w:cs="Times New Roman"/>
      </w:rPr>
    </w:lvl>
    <w:lvl w:ilvl="7" w:tplc="0F408532">
      <w:numFmt w:val="none"/>
      <w:lvlText w:val=""/>
      <w:lvlJc w:val="left"/>
      <w:pPr>
        <w:tabs>
          <w:tab w:val="num" w:pos="360"/>
        </w:tabs>
      </w:pPr>
      <w:rPr>
        <w:rFonts w:cs="Times New Roman"/>
      </w:rPr>
    </w:lvl>
    <w:lvl w:ilvl="8" w:tplc="57085E5A">
      <w:numFmt w:val="none"/>
      <w:lvlText w:val=""/>
      <w:lvlJc w:val="left"/>
      <w:pPr>
        <w:tabs>
          <w:tab w:val="num" w:pos="360"/>
        </w:tabs>
      </w:pPr>
      <w:rPr>
        <w:rFonts w:cs="Times New Roman"/>
      </w:rPr>
    </w:lvl>
  </w:abstractNum>
  <w:abstractNum w:abstractNumId="43">
    <w:nsid w:val="757B3C0D"/>
    <w:multiLevelType w:val="hybridMultilevel"/>
    <w:tmpl w:val="1F3A76E2"/>
    <w:lvl w:ilvl="0" w:tplc="04190001">
      <w:start w:val="1"/>
      <w:numFmt w:val="bullet"/>
      <w:lvlText w:val=""/>
      <w:lvlJc w:val="left"/>
      <w:pPr>
        <w:tabs>
          <w:tab w:val="num" w:pos="4365"/>
        </w:tabs>
        <w:ind w:left="4365" w:hanging="360"/>
      </w:pPr>
      <w:rPr>
        <w:rFonts w:ascii="Symbol" w:hAnsi="Symbol" w:hint="default"/>
      </w:rPr>
    </w:lvl>
    <w:lvl w:ilvl="1" w:tplc="04190003" w:tentative="1">
      <w:start w:val="1"/>
      <w:numFmt w:val="bullet"/>
      <w:lvlText w:val="o"/>
      <w:lvlJc w:val="left"/>
      <w:pPr>
        <w:tabs>
          <w:tab w:val="num" w:pos="5085"/>
        </w:tabs>
        <w:ind w:left="5085" w:hanging="360"/>
      </w:pPr>
      <w:rPr>
        <w:rFonts w:ascii="Courier New" w:hAnsi="Courier New" w:hint="default"/>
      </w:rPr>
    </w:lvl>
    <w:lvl w:ilvl="2" w:tplc="04190005" w:tentative="1">
      <w:start w:val="1"/>
      <w:numFmt w:val="bullet"/>
      <w:lvlText w:val=""/>
      <w:lvlJc w:val="left"/>
      <w:pPr>
        <w:tabs>
          <w:tab w:val="num" w:pos="5805"/>
        </w:tabs>
        <w:ind w:left="5805" w:hanging="360"/>
      </w:pPr>
      <w:rPr>
        <w:rFonts w:ascii="Wingdings" w:hAnsi="Wingdings" w:hint="default"/>
      </w:rPr>
    </w:lvl>
    <w:lvl w:ilvl="3" w:tplc="04190001" w:tentative="1">
      <w:start w:val="1"/>
      <w:numFmt w:val="bullet"/>
      <w:lvlText w:val=""/>
      <w:lvlJc w:val="left"/>
      <w:pPr>
        <w:tabs>
          <w:tab w:val="num" w:pos="6525"/>
        </w:tabs>
        <w:ind w:left="6525" w:hanging="360"/>
      </w:pPr>
      <w:rPr>
        <w:rFonts w:ascii="Symbol" w:hAnsi="Symbol" w:hint="default"/>
      </w:rPr>
    </w:lvl>
    <w:lvl w:ilvl="4" w:tplc="04190003" w:tentative="1">
      <w:start w:val="1"/>
      <w:numFmt w:val="bullet"/>
      <w:lvlText w:val="o"/>
      <w:lvlJc w:val="left"/>
      <w:pPr>
        <w:tabs>
          <w:tab w:val="num" w:pos="7245"/>
        </w:tabs>
        <w:ind w:left="7245" w:hanging="360"/>
      </w:pPr>
      <w:rPr>
        <w:rFonts w:ascii="Courier New" w:hAnsi="Courier New" w:hint="default"/>
      </w:rPr>
    </w:lvl>
    <w:lvl w:ilvl="5" w:tplc="04190005" w:tentative="1">
      <w:start w:val="1"/>
      <w:numFmt w:val="bullet"/>
      <w:lvlText w:val=""/>
      <w:lvlJc w:val="left"/>
      <w:pPr>
        <w:tabs>
          <w:tab w:val="num" w:pos="7965"/>
        </w:tabs>
        <w:ind w:left="7965" w:hanging="360"/>
      </w:pPr>
      <w:rPr>
        <w:rFonts w:ascii="Wingdings" w:hAnsi="Wingdings" w:hint="default"/>
      </w:rPr>
    </w:lvl>
    <w:lvl w:ilvl="6" w:tplc="04190001" w:tentative="1">
      <w:start w:val="1"/>
      <w:numFmt w:val="bullet"/>
      <w:lvlText w:val=""/>
      <w:lvlJc w:val="left"/>
      <w:pPr>
        <w:tabs>
          <w:tab w:val="num" w:pos="8685"/>
        </w:tabs>
        <w:ind w:left="8685" w:hanging="360"/>
      </w:pPr>
      <w:rPr>
        <w:rFonts w:ascii="Symbol" w:hAnsi="Symbol" w:hint="default"/>
      </w:rPr>
    </w:lvl>
    <w:lvl w:ilvl="7" w:tplc="04190003" w:tentative="1">
      <w:start w:val="1"/>
      <w:numFmt w:val="bullet"/>
      <w:lvlText w:val="o"/>
      <w:lvlJc w:val="left"/>
      <w:pPr>
        <w:tabs>
          <w:tab w:val="num" w:pos="9405"/>
        </w:tabs>
        <w:ind w:left="9405" w:hanging="360"/>
      </w:pPr>
      <w:rPr>
        <w:rFonts w:ascii="Courier New" w:hAnsi="Courier New" w:hint="default"/>
      </w:rPr>
    </w:lvl>
    <w:lvl w:ilvl="8" w:tplc="04190005" w:tentative="1">
      <w:start w:val="1"/>
      <w:numFmt w:val="bullet"/>
      <w:lvlText w:val=""/>
      <w:lvlJc w:val="left"/>
      <w:pPr>
        <w:tabs>
          <w:tab w:val="num" w:pos="10125"/>
        </w:tabs>
        <w:ind w:left="10125" w:hanging="360"/>
      </w:pPr>
      <w:rPr>
        <w:rFonts w:ascii="Wingdings" w:hAnsi="Wingdings" w:hint="default"/>
      </w:rPr>
    </w:lvl>
  </w:abstractNum>
  <w:abstractNum w:abstractNumId="44">
    <w:nsid w:val="75854A6D"/>
    <w:multiLevelType w:val="hybridMultilevel"/>
    <w:tmpl w:val="E7B48F40"/>
    <w:lvl w:ilvl="0" w:tplc="04190001">
      <w:start w:val="1"/>
      <w:numFmt w:val="bullet"/>
      <w:lvlText w:val=""/>
      <w:lvlJc w:val="left"/>
      <w:pPr>
        <w:tabs>
          <w:tab w:val="num" w:pos="4305"/>
        </w:tabs>
        <w:ind w:left="4305" w:hanging="360"/>
      </w:pPr>
      <w:rPr>
        <w:rFonts w:ascii="Symbol" w:hAnsi="Symbol" w:hint="default"/>
      </w:rPr>
    </w:lvl>
    <w:lvl w:ilvl="1" w:tplc="04190003" w:tentative="1">
      <w:start w:val="1"/>
      <w:numFmt w:val="bullet"/>
      <w:lvlText w:val="o"/>
      <w:lvlJc w:val="left"/>
      <w:pPr>
        <w:tabs>
          <w:tab w:val="num" w:pos="5025"/>
        </w:tabs>
        <w:ind w:left="5025" w:hanging="360"/>
      </w:pPr>
      <w:rPr>
        <w:rFonts w:ascii="Courier New" w:hAnsi="Courier New" w:hint="default"/>
      </w:rPr>
    </w:lvl>
    <w:lvl w:ilvl="2" w:tplc="04190005" w:tentative="1">
      <w:start w:val="1"/>
      <w:numFmt w:val="bullet"/>
      <w:lvlText w:val=""/>
      <w:lvlJc w:val="left"/>
      <w:pPr>
        <w:tabs>
          <w:tab w:val="num" w:pos="5745"/>
        </w:tabs>
        <w:ind w:left="5745" w:hanging="360"/>
      </w:pPr>
      <w:rPr>
        <w:rFonts w:ascii="Wingdings" w:hAnsi="Wingdings" w:hint="default"/>
      </w:rPr>
    </w:lvl>
    <w:lvl w:ilvl="3" w:tplc="04190001" w:tentative="1">
      <w:start w:val="1"/>
      <w:numFmt w:val="bullet"/>
      <w:lvlText w:val=""/>
      <w:lvlJc w:val="left"/>
      <w:pPr>
        <w:tabs>
          <w:tab w:val="num" w:pos="6465"/>
        </w:tabs>
        <w:ind w:left="6465" w:hanging="360"/>
      </w:pPr>
      <w:rPr>
        <w:rFonts w:ascii="Symbol" w:hAnsi="Symbol" w:hint="default"/>
      </w:rPr>
    </w:lvl>
    <w:lvl w:ilvl="4" w:tplc="04190003" w:tentative="1">
      <w:start w:val="1"/>
      <w:numFmt w:val="bullet"/>
      <w:lvlText w:val="o"/>
      <w:lvlJc w:val="left"/>
      <w:pPr>
        <w:tabs>
          <w:tab w:val="num" w:pos="7185"/>
        </w:tabs>
        <w:ind w:left="7185" w:hanging="360"/>
      </w:pPr>
      <w:rPr>
        <w:rFonts w:ascii="Courier New" w:hAnsi="Courier New" w:hint="default"/>
      </w:rPr>
    </w:lvl>
    <w:lvl w:ilvl="5" w:tplc="04190005" w:tentative="1">
      <w:start w:val="1"/>
      <w:numFmt w:val="bullet"/>
      <w:lvlText w:val=""/>
      <w:lvlJc w:val="left"/>
      <w:pPr>
        <w:tabs>
          <w:tab w:val="num" w:pos="7905"/>
        </w:tabs>
        <w:ind w:left="7905" w:hanging="360"/>
      </w:pPr>
      <w:rPr>
        <w:rFonts w:ascii="Wingdings" w:hAnsi="Wingdings" w:hint="default"/>
      </w:rPr>
    </w:lvl>
    <w:lvl w:ilvl="6" w:tplc="04190001" w:tentative="1">
      <w:start w:val="1"/>
      <w:numFmt w:val="bullet"/>
      <w:lvlText w:val=""/>
      <w:lvlJc w:val="left"/>
      <w:pPr>
        <w:tabs>
          <w:tab w:val="num" w:pos="8625"/>
        </w:tabs>
        <w:ind w:left="8625" w:hanging="360"/>
      </w:pPr>
      <w:rPr>
        <w:rFonts w:ascii="Symbol" w:hAnsi="Symbol" w:hint="default"/>
      </w:rPr>
    </w:lvl>
    <w:lvl w:ilvl="7" w:tplc="04190003" w:tentative="1">
      <w:start w:val="1"/>
      <w:numFmt w:val="bullet"/>
      <w:lvlText w:val="o"/>
      <w:lvlJc w:val="left"/>
      <w:pPr>
        <w:tabs>
          <w:tab w:val="num" w:pos="9345"/>
        </w:tabs>
        <w:ind w:left="9345" w:hanging="360"/>
      </w:pPr>
      <w:rPr>
        <w:rFonts w:ascii="Courier New" w:hAnsi="Courier New" w:hint="default"/>
      </w:rPr>
    </w:lvl>
    <w:lvl w:ilvl="8" w:tplc="04190005" w:tentative="1">
      <w:start w:val="1"/>
      <w:numFmt w:val="bullet"/>
      <w:lvlText w:val=""/>
      <w:lvlJc w:val="left"/>
      <w:pPr>
        <w:tabs>
          <w:tab w:val="num" w:pos="10065"/>
        </w:tabs>
        <w:ind w:left="10065" w:hanging="360"/>
      </w:pPr>
      <w:rPr>
        <w:rFonts w:ascii="Wingdings" w:hAnsi="Wingdings" w:hint="default"/>
      </w:rPr>
    </w:lvl>
  </w:abstractNum>
  <w:abstractNum w:abstractNumId="45">
    <w:nsid w:val="7C4E0E48"/>
    <w:multiLevelType w:val="hybridMultilevel"/>
    <w:tmpl w:val="055E3938"/>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7DE05DB3"/>
    <w:multiLevelType w:val="hybridMultilevel"/>
    <w:tmpl w:val="643229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7F6A4F82"/>
    <w:multiLevelType w:val="hybridMultilevel"/>
    <w:tmpl w:val="53A2CA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977"/>
    <w:rsid w:val="00073893"/>
    <w:rsid w:val="00152CF3"/>
    <w:rsid w:val="001E4F5F"/>
    <w:rsid w:val="002022E3"/>
    <w:rsid w:val="002754AB"/>
    <w:rsid w:val="00297E5A"/>
    <w:rsid w:val="002F7977"/>
    <w:rsid w:val="005C1CCA"/>
    <w:rsid w:val="00700D22"/>
    <w:rsid w:val="00893703"/>
    <w:rsid w:val="0089568D"/>
    <w:rsid w:val="00B93D3D"/>
    <w:rsid w:val="00BF555A"/>
    <w:rsid w:val="00C11CB1"/>
    <w:rsid w:val="00CD4F8E"/>
    <w:rsid w:val="00D02F68"/>
    <w:rsid w:val="00D216D7"/>
    <w:rsid w:val="00EB1EDC"/>
    <w:rsid w:val="00EC1523"/>
    <w:rsid w:val="00F618CF"/>
    <w:rsid w:val="00FE252B"/>
    <w:rsid w:val="00FE27B5"/>
    <w:rsid w:val="00FF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2"/>
    <o:shapelayout v:ext="edit">
      <o:idmap v:ext="edit" data="1"/>
    </o:shapelayout>
  </w:shapeDefaults>
  <w:decimalSymbol w:val=","/>
  <w:listSeparator w:val=";"/>
  <w14:defaultImageDpi w14:val="0"/>
  <w15:docId w15:val="{A96E54A3-7911-4C13-9494-C26E6D38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977"/>
    <w:rPr>
      <w:sz w:val="24"/>
      <w:szCs w:val="24"/>
    </w:rPr>
  </w:style>
  <w:style w:type="paragraph" w:styleId="1">
    <w:name w:val="heading 1"/>
    <w:basedOn w:val="a"/>
    <w:next w:val="a"/>
    <w:link w:val="10"/>
    <w:uiPriority w:val="9"/>
    <w:qFormat/>
    <w:rsid w:val="002F7977"/>
    <w:pPr>
      <w:keepNext/>
      <w:ind w:right="43" w:firstLine="142"/>
      <w:jc w:val="both"/>
      <w:outlineLvl w:val="0"/>
    </w:pPr>
    <w:rPr>
      <w:i/>
      <w:iCs/>
    </w:rPr>
  </w:style>
  <w:style w:type="paragraph" w:styleId="2">
    <w:name w:val="heading 2"/>
    <w:basedOn w:val="a"/>
    <w:next w:val="a"/>
    <w:link w:val="20"/>
    <w:uiPriority w:val="9"/>
    <w:qFormat/>
    <w:rsid w:val="002F797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F7977"/>
    <w:pPr>
      <w:keepNext/>
      <w:outlineLvl w:val="2"/>
    </w:pPr>
    <w:rPr>
      <w:b/>
      <w:sz w:val="20"/>
    </w:rPr>
  </w:style>
  <w:style w:type="paragraph" w:styleId="5">
    <w:name w:val="heading 5"/>
    <w:basedOn w:val="a"/>
    <w:next w:val="a"/>
    <w:link w:val="50"/>
    <w:uiPriority w:val="9"/>
    <w:qFormat/>
    <w:rsid w:val="002F7977"/>
    <w:pPr>
      <w:keepNext/>
      <w:ind w:firstLine="360"/>
      <w:jc w:val="both"/>
      <w:outlineLvl w:val="4"/>
    </w:pPr>
    <w:rPr>
      <w:rFonts w:eastAsia="MS Mincho"/>
      <w:b/>
    </w:rPr>
  </w:style>
  <w:style w:type="paragraph" w:styleId="7">
    <w:name w:val="heading 7"/>
    <w:basedOn w:val="a"/>
    <w:next w:val="a"/>
    <w:link w:val="70"/>
    <w:uiPriority w:val="9"/>
    <w:qFormat/>
    <w:rsid w:val="002F7977"/>
    <w:pPr>
      <w:spacing w:before="240" w:after="60"/>
      <w:outlineLvl w:val="6"/>
    </w:pPr>
  </w:style>
  <w:style w:type="paragraph" w:styleId="8">
    <w:name w:val="heading 8"/>
    <w:basedOn w:val="Normal1"/>
    <w:next w:val="Normal1"/>
    <w:link w:val="80"/>
    <w:uiPriority w:val="9"/>
    <w:rsid w:val="002F7977"/>
    <w:pPr>
      <w:keepNext/>
      <w:widowControl/>
      <w:spacing w:line="240" w:lineRule="auto"/>
      <w:ind w:firstLine="0"/>
      <w:jc w:val="left"/>
      <w:outlineLvl w:val="7"/>
    </w:pPr>
    <w:rPr>
      <w:sz w:val="24"/>
    </w:rPr>
  </w:style>
  <w:style w:type="paragraph" w:styleId="9">
    <w:name w:val="heading 9"/>
    <w:basedOn w:val="a"/>
    <w:next w:val="a"/>
    <w:link w:val="90"/>
    <w:uiPriority w:val="9"/>
    <w:qFormat/>
    <w:rsid w:val="002F7977"/>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Title"/>
    <w:basedOn w:val="a"/>
    <w:link w:val="a4"/>
    <w:uiPriority w:val="10"/>
    <w:qFormat/>
    <w:rsid w:val="002F7977"/>
    <w:pPr>
      <w:jc w:val="center"/>
    </w:pPr>
    <w:rPr>
      <w:szCs w:val="20"/>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Normal1">
    <w:name w:val="Normal1"/>
    <w:rsid w:val="002F7977"/>
    <w:pPr>
      <w:widowControl w:val="0"/>
      <w:spacing w:line="280" w:lineRule="auto"/>
      <w:ind w:firstLine="380"/>
      <w:jc w:val="both"/>
    </w:pPr>
  </w:style>
  <w:style w:type="paragraph" w:styleId="a5">
    <w:name w:val="Body Text"/>
    <w:basedOn w:val="a"/>
    <w:link w:val="a6"/>
    <w:uiPriority w:val="99"/>
    <w:rsid w:val="002F7977"/>
    <w:pPr>
      <w:jc w:val="both"/>
    </w:pPr>
    <w:rPr>
      <w:sz w:val="20"/>
      <w:szCs w:val="20"/>
    </w:rPr>
  </w:style>
  <w:style w:type="character" w:customStyle="1" w:styleId="a6">
    <w:name w:val="Основной текст Знак"/>
    <w:basedOn w:val="a0"/>
    <w:link w:val="a5"/>
    <w:uiPriority w:val="99"/>
    <w:semiHidden/>
    <w:rPr>
      <w:sz w:val="24"/>
      <w:szCs w:val="24"/>
    </w:rPr>
  </w:style>
  <w:style w:type="paragraph" w:styleId="a7">
    <w:name w:val="Body Text Indent"/>
    <w:basedOn w:val="a"/>
    <w:link w:val="a8"/>
    <w:uiPriority w:val="99"/>
    <w:rsid w:val="002F7977"/>
    <w:pPr>
      <w:widowControl w:val="0"/>
      <w:autoSpaceDE w:val="0"/>
      <w:autoSpaceDN w:val="0"/>
      <w:adjustRightInd w:val="0"/>
      <w:ind w:firstLine="560"/>
      <w:jc w:val="both"/>
    </w:pPr>
    <w:rPr>
      <w:sz w:val="20"/>
      <w:szCs w:val="20"/>
    </w:rPr>
  </w:style>
  <w:style w:type="character" w:customStyle="1" w:styleId="a8">
    <w:name w:val="Основной текст с отступом Знак"/>
    <w:basedOn w:val="a0"/>
    <w:link w:val="a7"/>
    <w:uiPriority w:val="99"/>
    <w:semiHidden/>
    <w:rPr>
      <w:sz w:val="24"/>
      <w:szCs w:val="24"/>
    </w:rPr>
  </w:style>
  <w:style w:type="paragraph" w:customStyle="1" w:styleId="ConsNormal">
    <w:name w:val="ConsNormal"/>
    <w:rsid w:val="002F7977"/>
    <w:pPr>
      <w:widowControl w:val="0"/>
      <w:ind w:firstLine="720"/>
    </w:pPr>
    <w:rPr>
      <w:rFonts w:ascii="Arial" w:hAnsi="Arial"/>
    </w:rPr>
  </w:style>
  <w:style w:type="paragraph" w:customStyle="1" w:styleId="ConsPlusNormal">
    <w:name w:val="ConsPlusNormal"/>
    <w:rsid w:val="002F7977"/>
    <w:pPr>
      <w:widowControl w:val="0"/>
      <w:autoSpaceDE w:val="0"/>
      <w:autoSpaceDN w:val="0"/>
      <w:adjustRightInd w:val="0"/>
      <w:ind w:firstLine="720"/>
    </w:pPr>
    <w:rPr>
      <w:rFonts w:ascii="Arial" w:hAnsi="Arial" w:cs="Arial"/>
    </w:rPr>
  </w:style>
  <w:style w:type="paragraph" w:customStyle="1" w:styleId="FR1">
    <w:name w:val="FR1"/>
    <w:rsid w:val="002F7977"/>
    <w:pPr>
      <w:widowControl w:val="0"/>
      <w:ind w:left="480"/>
    </w:pPr>
    <w:rPr>
      <w:rFonts w:ascii="Arial" w:hAnsi="Arial"/>
      <w:b/>
      <w:sz w:val="40"/>
    </w:rPr>
  </w:style>
  <w:style w:type="paragraph" w:customStyle="1" w:styleId="FR2">
    <w:name w:val="FR2"/>
    <w:rsid w:val="002F7977"/>
    <w:pPr>
      <w:widowControl w:val="0"/>
      <w:spacing w:before="180" w:line="280" w:lineRule="auto"/>
      <w:ind w:firstLine="380"/>
      <w:jc w:val="both"/>
    </w:pPr>
    <w:rPr>
      <w:rFonts w:ascii="Arial" w:hAnsi="Arial"/>
      <w:i/>
    </w:rPr>
  </w:style>
  <w:style w:type="paragraph" w:styleId="21">
    <w:name w:val="Body Text Indent 2"/>
    <w:basedOn w:val="a"/>
    <w:link w:val="22"/>
    <w:uiPriority w:val="99"/>
    <w:rsid w:val="002F7977"/>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rsid w:val="002F7977"/>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33">
    <w:name w:val="Body Text 3"/>
    <w:basedOn w:val="a"/>
    <w:link w:val="34"/>
    <w:uiPriority w:val="99"/>
    <w:rsid w:val="002F7977"/>
    <w:pPr>
      <w:spacing w:after="120"/>
    </w:pPr>
    <w:rPr>
      <w:sz w:val="16"/>
      <w:szCs w:val="16"/>
    </w:rPr>
  </w:style>
  <w:style w:type="character" w:customStyle="1" w:styleId="34">
    <w:name w:val="Основной текст 3 Знак"/>
    <w:basedOn w:val="a0"/>
    <w:link w:val="33"/>
    <w:uiPriority w:val="99"/>
    <w:semiHidden/>
    <w:rPr>
      <w:sz w:val="16"/>
      <w:szCs w:val="16"/>
    </w:rPr>
  </w:style>
  <w:style w:type="paragraph" w:styleId="23">
    <w:name w:val="Body Text 2"/>
    <w:basedOn w:val="a"/>
    <w:link w:val="24"/>
    <w:uiPriority w:val="99"/>
    <w:rsid w:val="002F7977"/>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a9">
    <w:name w:val="Block Text"/>
    <w:basedOn w:val="a"/>
    <w:uiPriority w:val="99"/>
    <w:rsid w:val="002F7977"/>
    <w:pPr>
      <w:ind w:left="360" w:right="400"/>
      <w:jc w:val="center"/>
    </w:pPr>
    <w:rPr>
      <w:b/>
      <w:sz w:val="22"/>
    </w:rPr>
  </w:style>
  <w:style w:type="paragraph" w:customStyle="1" w:styleId="BodyText21">
    <w:name w:val="Body Text 21"/>
    <w:basedOn w:val="a"/>
    <w:rsid w:val="002F7977"/>
    <w:pPr>
      <w:overflowPunct w:val="0"/>
      <w:autoSpaceDE w:val="0"/>
      <w:autoSpaceDN w:val="0"/>
      <w:adjustRightInd w:val="0"/>
      <w:jc w:val="center"/>
      <w:textAlignment w:val="baseline"/>
    </w:pPr>
    <w:rPr>
      <w:sz w:val="20"/>
      <w:szCs w:val="20"/>
    </w:rPr>
  </w:style>
  <w:style w:type="character" w:customStyle="1" w:styleId="iianoaieou">
    <w:name w:val="iia? no?aieou"/>
    <w:basedOn w:val="a0"/>
    <w:rsid w:val="002F7977"/>
    <w:rPr>
      <w:rFonts w:cs="Times New Roman"/>
    </w:rPr>
  </w:style>
  <w:style w:type="paragraph" w:styleId="aa">
    <w:name w:val="header"/>
    <w:basedOn w:val="a"/>
    <w:link w:val="ab"/>
    <w:uiPriority w:val="99"/>
    <w:rsid w:val="002F7977"/>
    <w:pPr>
      <w:tabs>
        <w:tab w:val="center" w:pos="4153"/>
        <w:tab w:val="right" w:pos="8306"/>
      </w:tabs>
      <w:overflowPunct w:val="0"/>
      <w:autoSpaceDE w:val="0"/>
      <w:autoSpaceDN w:val="0"/>
      <w:adjustRightInd w:val="0"/>
      <w:textAlignment w:val="baseline"/>
    </w:pPr>
    <w:rPr>
      <w:sz w:val="20"/>
      <w:szCs w:val="20"/>
    </w:rPr>
  </w:style>
  <w:style w:type="character" w:customStyle="1" w:styleId="ab">
    <w:name w:val="Верхний колонтитул Знак"/>
    <w:basedOn w:val="a0"/>
    <w:link w:val="aa"/>
    <w:uiPriority w:val="99"/>
    <w:semiHidden/>
    <w:rPr>
      <w:sz w:val="24"/>
      <w:szCs w:val="24"/>
    </w:rPr>
  </w:style>
  <w:style w:type="paragraph" w:customStyle="1" w:styleId="FR3">
    <w:name w:val="FR3"/>
    <w:rsid w:val="002F7977"/>
    <w:pPr>
      <w:widowControl w:val="0"/>
      <w:jc w:val="center"/>
    </w:pPr>
    <w:rPr>
      <w:rFonts w:ascii="Arial" w:hAnsi="Arial"/>
      <w:sz w:val="16"/>
    </w:rPr>
  </w:style>
  <w:style w:type="paragraph" w:customStyle="1" w:styleId="ConsPlusNonformat">
    <w:name w:val="ConsPlusNonformat"/>
    <w:rsid w:val="002F7977"/>
    <w:pPr>
      <w:widowControl w:val="0"/>
      <w:autoSpaceDE w:val="0"/>
      <w:autoSpaceDN w:val="0"/>
      <w:adjustRightInd w:val="0"/>
    </w:pPr>
    <w:rPr>
      <w:rFonts w:ascii="Courier New" w:hAnsi="Courier New" w:cs="Courier New"/>
    </w:rPr>
  </w:style>
  <w:style w:type="paragraph" w:customStyle="1" w:styleId="Web">
    <w:name w:val="Обычный (Web)"/>
    <w:basedOn w:val="a"/>
    <w:rsid w:val="002F7977"/>
    <w:pPr>
      <w:spacing w:before="100" w:after="100"/>
    </w:pPr>
    <w:rPr>
      <w:szCs w:val="20"/>
    </w:rPr>
  </w:style>
  <w:style w:type="paragraph" w:customStyle="1" w:styleId="BodyTextIndent31">
    <w:name w:val="Body Text Indent 31"/>
    <w:basedOn w:val="Normal1"/>
    <w:rsid w:val="002F7977"/>
    <w:pPr>
      <w:widowControl/>
      <w:spacing w:line="360" w:lineRule="auto"/>
      <w:ind w:firstLine="284"/>
    </w:pPr>
    <w:rPr>
      <w:sz w:val="24"/>
    </w:rPr>
  </w:style>
  <w:style w:type="paragraph" w:styleId="ac">
    <w:name w:val="Plain Text"/>
    <w:basedOn w:val="a"/>
    <w:link w:val="ad"/>
    <w:uiPriority w:val="99"/>
    <w:rsid w:val="002F7977"/>
    <w:rPr>
      <w:rFonts w:ascii="Courier New" w:hAnsi="Courier New"/>
      <w:sz w:val="20"/>
      <w:szCs w:val="20"/>
    </w:rPr>
  </w:style>
  <w:style w:type="character" w:customStyle="1" w:styleId="ad">
    <w:name w:val="Текст Знак"/>
    <w:basedOn w:val="a0"/>
    <w:link w:val="ac"/>
    <w:uiPriority w:val="99"/>
    <w:semiHidden/>
    <w:rPr>
      <w:rFonts w:ascii="Courier New" w:hAnsi="Courier New" w:cs="Courier New"/>
    </w:rPr>
  </w:style>
  <w:style w:type="paragraph" w:styleId="ae">
    <w:name w:val="Normal (Web)"/>
    <w:basedOn w:val="a"/>
    <w:uiPriority w:val="99"/>
    <w:rsid w:val="002F7977"/>
    <w:pPr>
      <w:spacing w:before="100" w:beforeAutospacing="1" w:after="100" w:afterAutospacing="1"/>
    </w:pPr>
  </w:style>
  <w:style w:type="character" w:styleId="af">
    <w:name w:val="Emphasis"/>
    <w:basedOn w:val="a0"/>
    <w:uiPriority w:val="20"/>
    <w:qFormat/>
    <w:rsid w:val="002F7977"/>
    <w:rPr>
      <w:rFonts w:cs="Times New Roman"/>
      <w:i/>
      <w:iCs/>
    </w:rPr>
  </w:style>
  <w:style w:type="character" w:styleId="af0">
    <w:name w:val="Hyperlink"/>
    <w:basedOn w:val="a0"/>
    <w:uiPriority w:val="99"/>
    <w:rsid w:val="002F7977"/>
    <w:rPr>
      <w:rFonts w:cs="Times New Roman"/>
      <w:color w:val="000099"/>
      <w:u w:val="single"/>
    </w:rPr>
  </w:style>
  <w:style w:type="paragraph" w:customStyle="1" w:styleId="code">
    <w:name w:val="code"/>
    <w:basedOn w:val="a"/>
    <w:rsid w:val="002F7977"/>
    <w:pPr>
      <w:spacing w:after="240"/>
      <w:jc w:val="both"/>
    </w:pPr>
  </w:style>
  <w:style w:type="paragraph" w:customStyle="1" w:styleId="up1">
    <w:name w:val="up1"/>
    <w:basedOn w:val="a"/>
    <w:rsid w:val="002F7977"/>
    <w:pPr>
      <w:spacing w:after="100" w:afterAutospacing="1"/>
      <w:ind w:left="200" w:firstLine="500"/>
    </w:pPr>
    <w:rPr>
      <w:rFonts w:ascii="Arial" w:hAnsi="Arial" w:cs="Arial"/>
      <w:color w:val="000000"/>
    </w:rPr>
  </w:style>
  <w:style w:type="character" w:styleId="af1">
    <w:name w:val="page number"/>
    <w:basedOn w:val="a0"/>
    <w:uiPriority w:val="99"/>
    <w:rsid w:val="002F7977"/>
    <w:rPr>
      <w:rFonts w:cs="Times New Roman"/>
    </w:rPr>
  </w:style>
  <w:style w:type="paragraph" w:customStyle="1" w:styleId="BodyTextIndent21">
    <w:name w:val="Body Text Indent 21"/>
    <w:basedOn w:val="a"/>
    <w:rsid w:val="002F7977"/>
    <w:pPr>
      <w:overflowPunct w:val="0"/>
      <w:autoSpaceDE w:val="0"/>
      <w:autoSpaceDN w:val="0"/>
      <w:adjustRightInd w:val="0"/>
      <w:ind w:firstLine="567"/>
      <w:jc w:val="both"/>
      <w:textAlignment w:val="baseline"/>
    </w:pPr>
    <w:rPr>
      <w:i/>
      <w:sz w:val="20"/>
      <w:szCs w:val="20"/>
    </w:rPr>
  </w:style>
  <w:style w:type="paragraph" w:customStyle="1" w:styleId="15">
    <w:name w:val="Заголовок 15р"/>
    <w:basedOn w:val="a"/>
    <w:next w:val="a"/>
    <w:rsid w:val="002F7977"/>
    <w:pPr>
      <w:ind w:left="709"/>
      <w:jc w:val="center"/>
    </w:pPr>
    <w:rPr>
      <w:sz w:val="30"/>
      <w:szCs w:val="30"/>
    </w:rPr>
  </w:style>
  <w:style w:type="paragraph" w:styleId="af2">
    <w:name w:val="footer"/>
    <w:basedOn w:val="a"/>
    <w:link w:val="af3"/>
    <w:uiPriority w:val="99"/>
    <w:rsid w:val="002F7977"/>
    <w:pPr>
      <w:tabs>
        <w:tab w:val="center" w:pos="4677"/>
        <w:tab w:val="right" w:pos="9355"/>
      </w:tabs>
    </w:pPr>
    <w:rPr>
      <w:sz w:val="28"/>
      <w:szCs w:val="28"/>
    </w:rPr>
  </w:style>
  <w:style w:type="character" w:customStyle="1" w:styleId="af3">
    <w:name w:val="Нижний колонтитул Знак"/>
    <w:basedOn w:val="a0"/>
    <w:link w:val="af2"/>
    <w:uiPriority w:val="99"/>
    <w:semiHidden/>
    <w:rPr>
      <w:sz w:val="24"/>
      <w:szCs w:val="24"/>
    </w:rPr>
  </w:style>
  <w:style w:type="paragraph" w:customStyle="1" w:styleId="caaieiaie5">
    <w:name w:val="caaieiaie 5"/>
    <w:basedOn w:val="a"/>
    <w:next w:val="a"/>
    <w:rsid w:val="002F7977"/>
    <w:pPr>
      <w:keepNext/>
      <w:overflowPunct w:val="0"/>
      <w:autoSpaceDE w:val="0"/>
      <w:autoSpaceDN w:val="0"/>
      <w:adjustRightInd w:val="0"/>
      <w:ind w:right="43"/>
      <w:jc w:val="center"/>
      <w:textAlignment w:val="baseline"/>
    </w:pPr>
    <w:rPr>
      <w:szCs w:val="20"/>
    </w:rPr>
  </w:style>
  <w:style w:type="paragraph" w:customStyle="1" w:styleId="predc">
    <w:name w:val="predc"/>
    <w:basedOn w:val="a"/>
    <w:rsid w:val="002F7977"/>
    <w:pPr>
      <w:spacing w:before="100" w:beforeAutospacing="1" w:after="100" w:afterAutospacing="1"/>
    </w:pPr>
  </w:style>
  <w:style w:type="character" w:styleId="af4">
    <w:name w:val="Strong"/>
    <w:basedOn w:val="a0"/>
    <w:uiPriority w:val="22"/>
    <w:qFormat/>
    <w:rsid w:val="002F7977"/>
    <w:rPr>
      <w:rFonts w:cs="Times New Roman"/>
      <w:b/>
      <w:bCs/>
    </w:rPr>
  </w:style>
  <w:style w:type="table" w:styleId="af5">
    <w:name w:val="Table Grid"/>
    <w:basedOn w:val="a1"/>
    <w:uiPriority w:val="39"/>
    <w:rsid w:val="002F7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rsid w:val="002F797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9.wmf"/><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oleObject" Target="embeddings/oleObject99.bin"/><Relationship Id="rId226" Type="http://schemas.openxmlformats.org/officeDocument/2006/relationships/oleObject" Target="embeddings/oleObject107.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image" Target="media/image90.wmf"/><Relationship Id="rId216" Type="http://schemas.openxmlformats.org/officeDocument/2006/relationships/hyperlink" Target="http://yas.yuna.ru/?1879053312@0805705472" TargetMode="External"/><Relationship Id="rId237" Type="http://schemas.openxmlformats.org/officeDocument/2006/relationships/image" Target="media/image11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image" Target="media/image85.wmf"/><Relationship Id="rId192" Type="http://schemas.openxmlformats.org/officeDocument/2006/relationships/oleObject" Target="embeddings/oleObject93.bin"/><Relationship Id="rId206" Type="http://schemas.openxmlformats.org/officeDocument/2006/relationships/image" Target="media/image103.wmf"/><Relationship Id="rId227" Type="http://schemas.openxmlformats.org/officeDocument/2006/relationships/image" Target="media/image112.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image" Target="media/image12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3.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6.jpeg"/><Relationship Id="rId233" Type="http://schemas.openxmlformats.org/officeDocument/2006/relationships/image" Target="media/image115.wmf"/><Relationship Id="rId238" Type="http://schemas.openxmlformats.org/officeDocument/2006/relationships/oleObject" Target="embeddings/oleObject113.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6.wmf"/><Relationship Id="rId202" Type="http://schemas.openxmlformats.org/officeDocument/2006/relationships/oleObject" Target="embeddings/oleObject98.bin"/><Relationship Id="rId207" Type="http://schemas.openxmlformats.org/officeDocument/2006/relationships/oleObject" Target="embeddings/oleObject100.bin"/><Relationship Id="rId223" Type="http://schemas.openxmlformats.org/officeDocument/2006/relationships/image" Target="media/image110.wmf"/><Relationship Id="rId228" Type="http://schemas.openxmlformats.org/officeDocument/2006/relationships/oleObject" Target="embeddings/oleObject108.bin"/><Relationship Id="rId244" Type="http://schemas.openxmlformats.org/officeDocument/2006/relationships/oleObject" Target="embeddings/oleObject11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91.wmf"/><Relationship Id="rId213" Type="http://schemas.openxmlformats.org/officeDocument/2006/relationships/hyperlink" Target="http://yas.yuna.ru/?1879053312@0817435392" TargetMode="External"/><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png"/><Relationship Id="rId208" Type="http://schemas.openxmlformats.org/officeDocument/2006/relationships/image" Target="media/image104.wmf"/><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fontTable" Target="fontTable.xm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hyperlink" Target="http://yas.yuna.ru/?1879053312@0818034944" TargetMode="External"/><Relationship Id="rId230" Type="http://schemas.openxmlformats.org/officeDocument/2006/relationships/oleObject" Target="embeddings/oleObject109.bin"/><Relationship Id="rId235"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e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2.wmf"/><Relationship Id="rId220" Type="http://schemas.openxmlformats.org/officeDocument/2006/relationships/oleObject" Target="embeddings/oleObject104.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image" Target="media/image105.wmf"/><Relationship Id="rId215" Type="http://schemas.openxmlformats.org/officeDocument/2006/relationships/hyperlink" Target="http://yas.yuna.ru/?1879053312@0805621760" TargetMode="External"/><Relationship Id="rId236" Type="http://schemas.openxmlformats.org/officeDocument/2006/relationships/oleObject" Target="embeddings/oleObject112.bin"/><Relationship Id="rId26" Type="http://schemas.openxmlformats.org/officeDocument/2006/relationships/oleObject" Target="embeddings/oleObject11.bin"/><Relationship Id="rId231" Type="http://schemas.openxmlformats.org/officeDocument/2006/relationships/image" Target="media/image114.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5.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oleObject" Target="embeddings/oleObject110.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image" Target="media/image9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17998</Words>
  <Characters>102593</Characters>
  <Application>Microsoft Office Word</Application>
  <DocSecurity>0</DocSecurity>
  <Lines>854</Lines>
  <Paragraphs>240</Paragraphs>
  <ScaleCrop>false</ScaleCrop>
  <Company>TOSHIBA</Company>
  <LinksUpToDate>false</LinksUpToDate>
  <CharactersWithSpaces>120351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«Финансовый менеджмент»</dc:title>
  <dc:subject/>
  <dc:creator>Кристина</dc:creator>
  <cp:keywords/>
  <dc:description/>
  <cp:lastModifiedBy>admin</cp:lastModifiedBy>
  <cp:revision>2</cp:revision>
  <dcterms:created xsi:type="dcterms:W3CDTF">2014-04-26T10:05:00Z</dcterms:created>
  <dcterms:modified xsi:type="dcterms:W3CDTF">2014-04-26T10:05:00Z</dcterms:modified>
</cp:coreProperties>
</file>