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1D" w:rsidRDefault="00AD6D1D" w:rsidP="00B15592">
      <w:pPr>
        <w:pStyle w:val="a3"/>
        <w:spacing w:line="360" w:lineRule="auto"/>
        <w:rPr>
          <w:rFonts w:ascii="Arial" w:hAnsi="Arial" w:cs="Arial"/>
          <w:b w:val="0"/>
          <w:sz w:val="28"/>
          <w:szCs w:val="28"/>
        </w:rPr>
      </w:pPr>
    </w:p>
    <w:p w:rsidR="005E5CBE" w:rsidRPr="0014012A" w:rsidRDefault="005E5CBE" w:rsidP="00B15592">
      <w:pPr>
        <w:pStyle w:val="a3"/>
        <w:spacing w:line="360" w:lineRule="auto"/>
        <w:rPr>
          <w:rFonts w:ascii="Arial" w:eastAsia="Times New Roman" w:hAnsi="Arial" w:cs="Arial"/>
          <w:b w:val="0"/>
          <w:bCs w:val="0"/>
          <w:sz w:val="28"/>
          <w:szCs w:val="28"/>
        </w:rPr>
      </w:pPr>
      <w:r w:rsidRPr="0014012A">
        <w:rPr>
          <w:rFonts w:ascii="Arial" w:hAnsi="Arial" w:cs="Arial"/>
          <w:b w:val="0"/>
          <w:sz w:val="28"/>
          <w:szCs w:val="28"/>
        </w:rPr>
        <w:t xml:space="preserve">Федеральное </w:t>
      </w:r>
      <w:r w:rsidRPr="0014012A">
        <w:rPr>
          <w:rFonts w:ascii="Arial" w:eastAsia="Times New Roman" w:hAnsi="Arial" w:cs="Arial"/>
          <w:b w:val="0"/>
          <w:bCs w:val="0"/>
          <w:sz w:val="28"/>
          <w:szCs w:val="28"/>
        </w:rPr>
        <w:t>Государственное образовательное учреждение высшего профессионального образования</w:t>
      </w:r>
    </w:p>
    <w:p w:rsidR="005E5CBE" w:rsidRPr="0014012A" w:rsidRDefault="005E5CBE" w:rsidP="00B15592">
      <w:pPr>
        <w:ind w:right="-650"/>
        <w:jc w:val="center"/>
        <w:rPr>
          <w:rFonts w:ascii="Arial" w:hAnsi="Arial" w:cs="Arial"/>
          <w:bCs/>
          <w:sz w:val="28"/>
          <w:szCs w:val="28"/>
        </w:rPr>
      </w:pPr>
      <w:r w:rsidRPr="0014012A">
        <w:rPr>
          <w:rFonts w:ascii="Arial" w:hAnsi="Arial" w:cs="Arial"/>
          <w:bCs/>
          <w:sz w:val="28"/>
          <w:szCs w:val="28"/>
        </w:rPr>
        <w:t xml:space="preserve">РОССИЙСКАЯ АКАДЕМИЯ ГОСУДАРСТВЕННОЙ СЛУЖБЫ </w:t>
      </w:r>
    </w:p>
    <w:p w:rsidR="005E5CBE" w:rsidRPr="0014012A" w:rsidRDefault="005E5CBE" w:rsidP="00B15592">
      <w:pPr>
        <w:ind w:right="-650"/>
        <w:jc w:val="center"/>
        <w:rPr>
          <w:rFonts w:ascii="Arial" w:hAnsi="Arial" w:cs="Arial"/>
          <w:bCs/>
          <w:sz w:val="28"/>
          <w:szCs w:val="28"/>
        </w:rPr>
      </w:pPr>
      <w:r w:rsidRPr="0014012A">
        <w:rPr>
          <w:rFonts w:ascii="Arial" w:hAnsi="Arial" w:cs="Arial"/>
          <w:bCs/>
          <w:sz w:val="28"/>
          <w:szCs w:val="28"/>
        </w:rPr>
        <w:t>ПРИ ПРЕЗИДЕНТЕ РОССИЙСКОЙ ФЕДЕРАЦИИ</w:t>
      </w:r>
    </w:p>
    <w:p w:rsidR="005E5CBE" w:rsidRPr="0014012A" w:rsidRDefault="005E5CBE" w:rsidP="00B15592">
      <w:pPr>
        <w:jc w:val="center"/>
        <w:rPr>
          <w:rFonts w:ascii="Arial" w:hAnsi="Arial" w:cs="Arial"/>
          <w:bCs/>
          <w:sz w:val="28"/>
          <w:szCs w:val="28"/>
        </w:rPr>
      </w:pPr>
      <w:r w:rsidRPr="0014012A">
        <w:rPr>
          <w:rFonts w:ascii="Arial" w:hAnsi="Arial" w:cs="Arial"/>
          <w:bCs/>
          <w:sz w:val="28"/>
          <w:szCs w:val="28"/>
        </w:rPr>
        <w:t>ВЛАДИМИРСКИЙ ФИЛИАЛ</w:t>
      </w:r>
    </w:p>
    <w:p w:rsidR="005E5CBE" w:rsidRPr="0014012A" w:rsidRDefault="005E5CBE" w:rsidP="00B15592">
      <w:pPr>
        <w:spacing w:after="0"/>
        <w:jc w:val="center"/>
        <w:outlineLvl w:val="1"/>
        <w:rPr>
          <w:rFonts w:ascii="Arial" w:hAnsi="Arial" w:cs="Arial"/>
          <w:bCs/>
          <w:i/>
          <w:iCs/>
          <w:color w:val="000000"/>
          <w:sz w:val="28"/>
          <w:szCs w:val="28"/>
          <w:lang w:eastAsia="ru-RU"/>
        </w:rPr>
      </w:pPr>
    </w:p>
    <w:p w:rsidR="005E5CBE" w:rsidRPr="0014012A" w:rsidRDefault="005E5CBE" w:rsidP="00B15592">
      <w:pPr>
        <w:spacing w:after="0"/>
        <w:jc w:val="center"/>
        <w:outlineLvl w:val="1"/>
        <w:rPr>
          <w:rFonts w:ascii="Arial" w:hAnsi="Arial" w:cs="Arial"/>
          <w:bCs/>
          <w:i/>
          <w:iCs/>
          <w:color w:val="000000"/>
          <w:sz w:val="28"/>
          <w:szCs w:val="28"/>
          <w:lang w:eastAsia="ru-RU"/>
        </w:rPr>
      </w:pPr>
    </w:p>
    <w:p w:rsidR="005E5CBE" w:rsidRPr="0014012A" w:rsidRDefault="005E5CBE" w:rsidP="00B15592">
      <w:pPr>
        <w:spacing w:after="0" w:line="360" w:lineRule="auto"/>
        <w:jc w:val="center"/>
        <w:outlineLvl w:val="1"/>
        <w:rPr>
          <w:rFonts w:ascii="Arial" w:hAnsi="Arial" w:cs="Arial"/>
          <w:sz w:val="28"/>
          <w:szCs w:val="28"/>
        </w:rPr>
      </w:pPr>
      <w:r w:rsidRPr="0014012A">
        <w:rPr>
          <w:rFonts w:ascii="Arial" w:hAnsi="Arial" w:cs="Arial"/>
          <w:sz w:val="28"/>
          <w:szCs w:val="28"/>
        </w:rPr>
        <w:t>Кафедра Социально- гуманитарных дисциплин</w:t>
      </w:r>
    </w:p>
    <w:p w:rsidR="005E5CBE" w:rsidRPr="0014012A" w:rsidRDefault="005E5CBE" w:rsidP="00B15592">
      <w:pPr>
        <w:spacing w:after="0" w:line="360" w:lineRule="auto"/>
        <w:jc w:val="center"/>
        <w:outlineLvl w:val="1"/>
        <w:rPr>
          <w:rFonts w:ascii="Arial" w:hAnsi="Arial" w:cs="Arial"/>
          <w:sz w:val="28"/>
          <w:szCs w:val="28"/>
        </w:rPr>
      </w:pPr>
      <w:r w:rsidRPr="0014012A">
        <w:rPr>
          <w:rFonts w:ascii="Arial" w:hAnsi="Arial" w:cs="Arial"/>
          <w:sz w:val="28"/>
          <w:szCs w:val="28"/>
        </w:rPr>
        <w:t>Реферат</w:t>
      </w:r>
    </w:p>
    <w:p w:rsidR="005E5CBE" w:rsidRPr="0014012A" w:rsidRDefault="005E5CBE" w:rsidP="00B15592">
      <w:pPr>
        <w:spacing w:after="0" w:line="360" w:lineRule="auto"/>
        <w:jc w:val="center"/>
        <w:outlineLvl w:val="1"/>
        <w:rPr>
          <w:rFonts w:ascii="Arial" w:hAnsi="Arial" w:cs="Arial"/>
          <w:sz w:val="28"/>
          <w:szCs w:val="28"/>
        </w:rPr>
      </w:pPr>
      <w:r w:rsidRPr="0014012A">
        <w:rPr>
          <w:rFonts w:ascii="Arial" w:hAnsi="Arial" w:cs="Arial"/>
          <w:sz w:val="28"/>
          <w:szCs w:val="28"/>
        </w:rPr>
        <w:t>по дисциплине Философия</w:t>
      </w:r>
    </w:p>
    <w:p w:rsidR="005E5CBE" w:rsidRPr="0014012A" w:rsidRDefault="005E5CBE" w:rsidP="0014012A">
      <w:pPr>
        <w:pStyle w:val="a5"/>
        <w:spacing w:line="360" w:lineRule="auto"/>
        <w:ind w:left="426"/>
        <w:jc w:val="center"/>
        <w:rPr>
          <w:rFonts w:ascii="Times New Roman" w:hAnsi="Times New Roman" w:cs="Times New Roman"/>
          <w:sz w:val="28"/>
          <w:szCs w:val="28"/>
        </w:rPr>
      </w:pPr>
      <w:r w:rsidRPr="0014012A">
        <w:rPr>
          <w:rFonts w:eastAsia="Times New Roman"/>
          <w:sz w:val="28"/>
          <w:szCs w:val="28"/>
        </w:rPr>
        <w:t xml:space="preserve">на тему  </w:t>
      </w:r>
      <w:r w:rsidRPr="0014012A">
        <w:rPr>
          <w:rFonts w:ascii="Times New Roman" w:hAnsi="Times New Roman" w:cs="Times New Roman"/>
          <w:sz w:val="28"/>
          <w:szCs w:val="28"/>
        </w:rPr>
        <w:t>Концепция информационного общества</w:t>
      </w:r>
    </w:p>
    <w:p w:rsidR="005E5CBE" w:rsidRPr="0014012A" w:rsidRDefault="005E5CBE" w:rsidP="00B15592">
      <w:pPr>
        <w:spacing w:after="0" w:line="360" w:lineRule="auto"/>
        <w:jc w:val="center"/>
        <w:outlineLvl w:val="1"/>
        <w:rPr>
          <w:rFonts w:ascii="Arial" w:hAnsi="Arial" w:cs="Arial"/>
          <w:bCs/>
          <w:i/>
          <w:iCs/>
          <w:color w:val="000000"/>
          <w:sz w:val="28"/>
          <w:szCs w:val="28"/>
          <w:u w:val="single"/>
          <w:lang w:eastAsia="ru-RU"/>
        </w:rPr>
      </w:pPr>
    </w:p>
    <w:p w:rsidR="005E5CBE" w:rsidRPr="000803C6" w:rsidRDefault="005E5CBE" w:rsidP="00B15592">
      <w:pPr>
        <w:spacing w:after="0" w:line="360" w:lineRule="auto"/>
        <w:jc w:val="center"/>
        <w:outlineLvl w:val="1"/>
        <w:rPr>
          <w:rFonts w:ascii="Arial" w:hAnsi="Arial" w:cs="Arial"/>
          <w:b/>
          <w:bCs/>
          <w:i/>
          <w:iCs/>
          <w:color w:val="000000"/>
          <w:sz w:val="20"/>
          <w:szCs w:val="20"/>
          <w:lang w:eastAsia="ru-RU"/>
        </w:rPr>
      </w:pPr>
    </w:p>
    <w:p w:rsidR="005E5CBE" w:rsidRPr="000803C6" w:rsidRDefault="005E5CBE" w:rsidP="00B15592">
      <w:pPr>
        <w:spacing w:after="0" w:line="360" w:lineRule="auto"/>
        <w:jc w:val="center"/>
        <w:outlineLvl w:val="1"/>
        <w:rPr>
          <w:rFonts w:ascii="Arial" w:hAnsi="Arial" w:cs="Arial"/>
          <w:b/>
          <w:bCs/>
          <w:i/>
          <w:iCs/>
          <w:color w:val="000000"/>
          <w:sz w:val="20"/>
          <w:szCs w:val="20"/>
          <w:lang w:eastAsia="ru-RU"/>
        </w:rPr>
      </w:pPr>
    </w:p>
    <w:p w:rsidR="005E5CBE" w:rsidRPr="000803C6"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Pr="00AE06A9" w:rsidRDefault="005E5CBE" w:rsidP="00B15592">
      <w:pPr>
        <w:spacing w:after="0" w:line="240" w:lineRule="auto"/>
        <w:jc w:val="center"/>
        <w:outlineLvl w:val="1"/>
        <w:rPr>
          <w:rFonts w:ascii="Arial" w:hAnsi="Arial" w:cs="Arial"/>
          <w:b/>
          <w:bCs/>
          <w:i/>
          <w:iCs/>
          <w:color w:val="000000"/>
          <w:sz w:val="20"/>
          <w:szCs w:val="20"/>
          <w:lang w:eastAsia="ru-RU"/>
        </w:rPr>
      </w:pPr>
    </w:p>
    <w:p w:rsidR="005E5CBE" w:rsidRPr="00AE06A9" w:rsidRDefault="005E5CBE" w:rsidP="00B15592">
      <w:pPr>
        <w:spacing w:after="0" w:line="240" w:lineRule="auto"/>
        <w:jc w:val="center"/>
        <w:outlineLvl w:val="1"/>
        <w:rPr>
          <w:rFonts w:ascii="Arial" w:hAnsi="Arial" w:cs="Arial"/>
          <w:b/>
          <w:bCs/>
          <w:i/>
          <w:iCs/>
          <w:color w:val="000000"/>
          <w:sz w:val="20"/>
          <w:szCs w:val="20"/>
          <w:lang w:eastAsia="ru-RU"/>
        </w:rPr>
      </w:pPr>
    </w:p>
    <w:p w:rsidR="005E5CBE" w:rsidRPr="00231B2D" w:rsidRDefault="005E5CBE" w:rsidP="00B15592">
      <w:pPr>
        <w:spacing w:after="0" w:line="360" w:lineRule="auto"/>
        <w:jc w:val="center"/>
        <w:outlineLvl w:val="1"/>
        <w:rPr>
          <w:rFonts w:ascii="Times New Roman" w:hAnsi="Times New Roman"/>
          <w:bCs/>
          <w:iCs/>
          <w:color w:val="000000"/>
          <w:sz w:val="28"/>
          <w:szCs w:val="28"/>
          <w:lang w:eastAsia="ru-RU"/>
        </w:rPr>
      </w:pPr>
      <w:r>
        <w:rPr>
          <w:rFonts w:ascii="Arial" w:hAnsi="Arial" w:cs="Arial"/>
          <w:bCs/>
          <w:iCs/>
          <w:color w:val="000000"/>
          <w:sz w:val="28"/>
          <w:szCs w:val="28"/>
          <w:lang w:eastAsia="ru-RU"/>
        </w:rPr>
        <w:t xml:space="preserve">                                                               </w:t>
      </w:r>
      <w:r w:rsidRPr="00231B2D">
        <w:rPr>
          <w:rFonts w:ascii="Times New Roman" w:hAnsi="Times New Roman"/>
          <w:bCs/>
          <w:iCs/>
          <w:color w:val="000000"/>
          <w:sz w:val="28"/>
          <w:szCs w:val="28"/>
          <w:lang w:eastAsia="ru-RU"/>
        </w:rPr>
        <w:t xml:space="preserve">Выполнил студент </w:t>
      </w:r>
    </w:p>
    <w:p w:rsidR="005E5CBE" w:rsidRPr="00231B2D" w:rsidRDefault="005E5CBE" w:rsidP="00B15592">
      <w:pPr>
        <w:spacing w:after="0" w:line="360" w:lineRule="auto"/>
        <w:jc w:val="center"/>
        <w:outlineLvl w:val="1"/>
        <w:rPr>
          <w:rFonts w:ascii="Times New Roman" w:hAnsi="Times New Roman"/>
          <w:bCs/>
          <w:iCs/>
          <w:color w:val="000000"/>
          <w:sz w:val="28"/>
          <w:szCs w:val="28"/>
          <w:lang w:eastAsia="ru-RU"/>
        </w:rPr>
      </w:pPr>
      <w:r w:rsidRPr="00231B2D">
        <w:rPr>
          <w:rFonts w:ascii="Times New Roman" w:hAnsi="Times New Roman"/>
          <w:bCs/>
          <w:iCs/>
          <w:color w:val="000000"/>
          <w:sz w:val="28"/>
          <w:szCs w:val="28"/>
          <w:lang w:eastAsia="ru-RU"/>
        </w:rPr>
        <w:t xml:space="preserve">                                                                            гр. ВГ-310  Акимов С.Н.</w:t>
      </w:r>
    </w:p>
    <w:p w:rsidR="005E5CBE" w:rsidRPr="00231B2D" w:rsidRDefault="005E5CBE" w:rsidP="00B15592">
      <w:pPr>
        <w:spacing w:after="0" w:line="360" w:lineRule="auto"/>
        <w:jc w:val="center"/>
        <w:outlineLvl w:val="1"/>
        <w:rPr>
          <w:rFonts w:ascii="Times New Roman" w:hAnsi="Times New Roman"/>
          <w:bCs/>
          <w:iCs/>
          <w:color w:val="000000"/>
          <w:sz w:val="28"/>
          <w:szCs w:val="28"/>
          <w:lang w:eastAsia="ru-RU"/>
        </w:rPr>
      </w:pPr>
      <w:r w:rsidRPr="00231B2D">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 xml:space="preserve">                              </w:t>
      </w:r>
      <w:r w:rsidRPr="00231B2D">
        <w:rPr>
          <w:rFonts w:ascii="Times New Roman" w:hAnsi="Times New Roman"/>
          <w:bCs/>
          <w:iCs/>
          <w:color w:val="000000"/>
          <w:sz w:val="28"/>
          <w:szCs w:val="28"/>
          <w:lang w:eastAsia="ru-RU"/>
        </w:rPr>
        <w:t xml:space="preserve">Проверил д.п.н., профессор </w:t>
      </w:r>
    </w:p>
    <w:p w:rsidR="005E5CBE" w:rsidRPr="00231B2D" w:rsidRDefault="005E5CBE" w:rsidP="00B15592">
      <w:pPr>
        <w:spacing w:after="0" w:line="360" w:lineRule="auto"/>
        <w:jc w:val="center"/>
        <w:outlineLvl w:val="1"/>
        <w:rPr>
          <w:rFonts w:ascii="Times New Roman" w:hAnsi="Times New Roman"/>
          <w:bCs/>
          <w:iCs/>
          <w:color w:val="000000"/>
          <w:sz w:val="28"/>
          <w:szCs w:val="28"/>
          <w:lang w:eastAsia="ru-RU"/>
        </w:rPr>
      </w:pPr>
      <w:r w:rsidRPr="00231B2D">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 xml:space="preserve">                 </w:t>
      </w:r>
      <w:r w:rsidRPr="00231B2D">
        <w:rPr>
          <w:rFonts w:ascii="Times New Roman" w:hAnsi="Times New Roman"/>
          <w:bCs/>
          <w:iCs/>
          <w:color w:val="000000"/>
          <w:sz w:val="28"/>
          <w:szCs w:val="28"/>
          <w:lang w:eastAsia="ru-RU"/>
        </w:rPr>
        <w:t xml:space="preserve"> Плеханов Е.А.</w:t>
      </w:r>
    </w:p>
    <w:p w:rsidR="005E5CBE" w:rsidRPr="00231B2D" w:rsidRDefault="005E5CBE" w:rsidP="00B15592">
      <w:pPr>
        <w:spacing w:after="0" w:line="360" w:lineRule="auto"/>
        <w:jc w:val="center"/>
        <w:outlineLvl w:val="1"/>
        <w:rPr>
          <w:rFonts w:ascii="Times New Roman" w:hAnsi="Times New Roman"/>
          <w:b/>
          <w:bCs/>
          <w:i/>
          <w:iCs/>
          <w:color w:val="000000"/>
          <w:sz w:val="28"/>
          <w:szCs w:val="28"/>
          <w:lang w:eastAsia="ru-RU"/>
        </w:rPr>
      </w:pPr>
    </w:p>
    <w:p w:rsidR="005E5CBE" w:rsidRPr="00AE06A9" w:rsidRDefault="005E5CBE" w:rsidP="00B15592">
      <w:pPr>
        <w:spacing w:after="0" w:line="240" w:lineRule="auto"/>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Default="005E5CBE" w:rsidP="0014012A">
      <w:pPr>
        <w:spacing w:after="0" w:line="240" w:lineRule="auto"/>
        <w:outlineLvl w:val="1"/>
        <w:rPr>
          <w:rFonts w:ascii="Arial" w:hAnsi="Arial" w:cs="Arial"/>
          <w:b/>
          <w:bCs/>
          <w:i/>
          <w:iCs/>
          <w:color w:val="000000"/>
          <w:sz w:val="20"/>
          <w:szCs w:val="20"/>
          <w:lang w:eastAsia="ru-RU"/>
        </w:rPr>
      </w:pPr>
    </w:p>
    <w:p w:rsidR="005E5CBE" w:rsidRDefault="005E5CBE" w:rsidP="00B15592">
      <w:pPr>
        <w:spacing w:after="0" w:line="240" w:lineRule="auto"/>
        <w:jc w:val="center"/>
        <w:outlineLvl w:val="1"/>
        <w:rPr>
          <w:rFonts w:ascii="Arial" w:hAnsi="Arial" w:cs="Arial"/>
          <w:b/>
          <w:bCs/>
          <w:i/>
          <w:iCs/>
          <w:color w:val="000000"/>
          <w:sz w:val="20"/>
          <w:szCs w:val="20"/>
          <w:lang w:eastAsia="ru-RU"/>
        </w:rPr>
      </w:pPr>
    </w:p>
    <w:p w:rsidR="005E5CBE" w:rsidRPr="00AE06A9" w:rsidRDefault="005E5CBE" w:rsidP="00B15592">
      <w:pPr>
        <w:spacing w:after="0" w:line="240" w:lineRule="auto"/>
        <w:jc w:val="center"/>
        <w:outlineLvl w:val="1"/>
        <w:rPr>
          <w:rFonts w:ascii="Arial" w:hAnsi="Arial" w:cs="Arial"/>
          <w:b/>
          <w:bCs/>
          <w:i/>
          <w:iCs/>
          <w:color w:val="000000"/>
          <w:sz w:val="20"/>
          <w:szCs w:val="20"/>
          <w:lang w:eastAsia="ru-RU"/>
        </w:rPr>
      </w:pPr>
    </w:p>
    <w:p w:rsidR="005E5CBE" w:rsidRPr="00231B2D" w:rsidRDefault="005E5CBE" w:rsidP="008433E2">
      <w:pPr>
        <w:spacing w:after="0" w:line="240" w:lineRule="auto"/>
        <w:jc w:val="center"/>
        <w:outlineLvl w:val="1"/>
        <w:rPr>
          <w:rFonts w:ascii="Times New Roman" w:hAnsi="Times New Roman"/>
          <w:bCs/>
          <w:iCs/>
          <w:color w:val="000000"/>
          <w:sz w:val="28"/>
          <w:szCs w:val="28"/>
          <w:lang w:eastAsia="ru-RU"/>
        </w:rPr>
      </w:pPr>
      <w:r w:rsidRPr="00231B2D">
        <w:rPr>
          <w:rFonts w:ascii="Times New Roman" w:hAnsi="Times New Roman"/>
          <w:bCs/>
          <w:iCs/>
          <w:color w:val="000000"/>
          <w:sz w:val="28"/>
          <w:szCs w:val="28"/>
          <w:lang w:eastAsia="ru-RU"/>
        </w:rPr>
        <w:t>Владимир 2011 г.</w:t>
      </w:r>
    </w:p>
    <w:p w:rsidR="005E5CBE" w:rsidRDefault="005E5CBE" w:rsidP="008433E2">
      <w:pPr>
        <w:spacing w:after="0" w:line="240" w:lineRule="auto"/>
        <w:jc w:val="center"/>
        <w:outlineLvl w:val="1"/>
        <w:rPr>
          <w:rFonts w:ascii="Arial" w:hAnsi="Arial" w:cs="Arial"/>
          <w:b/>
          <w:bCs/>
          <w:iCs/>
          <w:color w:val="000000"/>
          <w:sz w:val="20"/>
          <w:szCs w:val="20"/>
          <w:lang w:eastAsia="ru-RU"/>
        </w:rPr>
      </w:pPr>
    </w:p>
    <w:p w:rsidR="005E5CBE" w:rsidRPr="00ED21A5" w:rsidRDefault="005E5CBE" w:rsidP="002F6C56">
      <w:pPr>
        <w:spacing w:after="0" w:line="240" w:lineRule="auto"/>
        <w:jc w:val="center"/>
        <w:outlineLvl w:val="1"/>
        <w:rPr>
          <w:rFonts w:ascii="Arial" w:hAnsi="Arial" w:cs="Arial"/>
          <w:bCs/>
          <w:iCs/>
          <w:color w:val="000000"/>
          <w:sz w:val="28"/>
          <w:szCs w:val="28"/>
          <w:lang w:eastAsia="ru-RU"/>
        </w:rPr>
      </w:pPr>
      <w:r w:rsidRPr="00ED21A5">
        <w:rPr>
          <w:rFonts w:ascii="Arial" w:hAnsi="Arial" w:cs="Arial"/>
          <w:bCs/>
          <w:iCs/>
          <w:color w:val="000000"/>
          <w:sz w:val="28"/>
          <w:szCs w:val="28"/>
          <w:lang w:eastAsia="ru-RU"/>
        </w:rPr>
        <w:t>Содержание</w:t>
      </w:r>
    </w:p>
    <w:p w:rsidR="005E5CBE" w:rsidRPr="00AE06A9" w:rsidRDefault="005E5CBE" w:rsidP="002F6C56">
      <w:pPr>
        <w:spacing w:after="0" w:line="240" w:lineRule="auto"/>
        <w:jc w:val="center"/>
        <w:outlineLvl w:val="1"/>
        <w:rPr>
          <w:rFonts w:ascii="Arial" w:hAnsi="Arial" w:cs="Arial"/>
          <w:b/>
          <w:bCs/>
          <w:i/>
          <w:iCs/>
          <w:color w:val="000000"/>
          <w:sz w:val="20"/>
          <w:szCs w:val="20"/>
          <w:lang w:eastAsia="ru-RU"/>
        </w:rPr>
      </w:pPr>
    </w:p>
    <w:p w:rsidR="005E5CBE" w:rsidRPr="005C4BF8" w:rsidRDefault="005E5CBE" w:rsidP="002F6C56">
      <w:pPr>
        <w:spacing w:after="0" w:line="240" w:lineRule="auto"/>
        <w:jc w:val="center"/>
        <w:outlineLvl w:val="1"/>
        <w:rPr>
          <w:rFonts w:ascii="Arial" w:hAnsi="Arial" w:cs="Arial"/>
          <w:bCs/>
          <w:iCs/>
          <w:color w:val="000000"/>
          <w:sz w:val="20"/>
          <w:szCs w:val="20"/>
          <w:lang w:eastAsia="ru-RU"/>
        </w:rPr>
      </w:pPr>
    </w:p>
    <w:p w:rsidR="005E5CBE" w:rsidRPr="00231B2D" w:rsidRDefault="005E5CBE" w:rsidP="00231B2D">
      <w:pPr>
        <w:pStyle w:val="12"/>
        <w:numPr>
          <w:ilvl w:val="0"/>
          <w:numId w:val="1"/>
        </w:numPr>
        <w:spacing w:after="0" w:line="360" w:lineRule="auto"/>
        <w:outlineLvl w:val="1"/>
        <w:rPr>
          <w:rFonts w:ascii="Times New Roman" w:hAnsi="Times New Roman"/>
          <w:sz w:val="28"/>
          <w:szCs w:val="28"/>
        </w:rPr>
      </w:pPr>
      <w:r w:rsidRPr="00231B2D">
        <w:rPr>
          <w:rFonts w:ascii="Times New Roman" w:hAnsi="Times New Roman"/>
          <w:bCs/>
          <w:iCs/>
          <w:color w:val="000000"/>
          <w:sz w:val="28"/>
          <w:szCs w:val="28"/>
          <w:lang w:eastAsia="ru-RU"/>
        </w:rPr>
        <w:t xml:space="preserve">Введение </w:t>
      </w:r>
    </w:p>
    <w:p w:rsidR="005E5CBE" w:rsidRPr="00231B2D" w:rsidRDefault="005E5CBE" w:rsidP="00231B2D">
      <w:pPr>
        <w:pStyle w:val="a5"/>
        <w:numPr>
          <w:ilvl w:val="0"/>
          <w:numId w:val="1"/>
        </w:numPr>
        <w:spacing w:line="360" w:lineRule="auto"/>
        <w:rPr>
          <w:rFonts w:ascii="Times New Roman" w:hAnsi="Times New Roman" w:cs="Times New Roman"/>
          <w:sz w:val="28"/>
          <w:szCs w:val="28"/>
        </w:rPr>
      </w:pPr>
      <w:r w:rsidRPr="00231B2D">
        <w:rPr>
          <w:rFonts w:ascii="Times New Roman" w:hAnsi="Times New Roman" w:cs="Times New Roman"/>
          <w:bCs/>
          <w:sz w:val="28"/>
          <w:szCs w:val="28"/>
        </w:rPr>
        <w:t>Понятие “информационного общества”</w:t>
      </w:r>
    </w:p>
    <w:p w:rsidR="005E5CBE" w:rsidRPr="00231B2D" w:rsidRDefault="005E5CBE" w:rsidP="00231B2D">
      <w:pPr>
        <w:pStyle w:val="a5"/>
        <w:numPr>
          <w:ilvl w:val="0"/>
          <w:numId w:val="1"/>
        </w:numPr>
        <w:spacing w:line="360" w:lineRule="auto"/>
        <w:rPr>
          <w:rFonts w:ascii="Times New Roman" w:hAnsi="Times New Roman" w:cs="Times New Roman"/>
          <w:sz w:val="28"/>
          <w:szCs w:val="28"/>
        </w:rPr>
      </w:pPr>
      <w:r w:rsidRPr="00231B2D">
        <w:rPr>
          <w:rFonts w:ascii="Times New Roman" w:hAnsi="Times New Roman" w:cs="Times New Roman"/>
          <w:sz w:val="28"/>
          <w:szCs w:val="28"/>
        </w:rPr>
        <w:t xml:space="preserve">Исторические этапы развития и формирования информационного </w:t>
      </w:r>
      <w:r w:rsidRPr="00231B2D">
        <w:rPr>
          <w:rFonts w:ascii="Times New Roman" w:hAnsi="Times New Roman" w:cs="Times New Roman"/>
          <w:bCs/>
          <w:sz w:val="28"/>
          <w:szCs w:val="28"/>
        </w:rPr>
        <w:t xml:space="preserve">общества </w:t>
      </w:r>
    </w:p>
    <w:p w:rsidR="005E5CBE" w:rsidRPr="00231B2D" w:rsidRDefault="005E5CBE" w:rsidP="00231B2D">
      <w:pPr>
        <w:pStyle w:val="12"/>
        <w:numPr>
          <w:ilvl w:val="0"/>
          <w:numId w:val="1"/>
        </w:numPr>
        <w:spacing w:before="100" w:beforeAutospacing="1" w:after="100" w:afterAutospacing="1" w:line="360" w:lineRule="auto"/>
        <w:jc w:val="both"/>
        <w:outlineLvl w:val="1"/>
        <w:rPr>
          <w:rFonts w:ascii="Times New Roman" w:hAnsi="Times New Roman"/>
          <w:bCs/>
          <w:sz w:val="28"/>
          <w:szCs w:val="28"/>
        </w:rPr>
      </w:pPr>
      <w:r w:rsidRPr="00231B2D">
        <w:rPr>
          <w:rFonts w:ascii="Times New Roman" w:hAnsi="Times New Roman"/>
          <w:bCs/>
          <w:sz w:val="28"/>
          <w:szCs w:val="28"/>
        </w:rPr>
        <w:t>История появления концепции</w:t>
      </w:r>
    </w:p>
    <w:p w:rsidR="005E5CBE" w:rsidRPr="00231B2D" w:rsidRDefault="005E5CBE" w:rsidP="00231B2D">
      <w:pPr>
        <w:pStyle w:val="a5"/>
        <w:numPr>
          <w:ilvl w:val="0"/>
          <w:numId w:val="1"/>
        </w:numPr>
        <w:spacing w:line="360" w:lineRule="auto"/>
        <w:jc w:val="both"/>
        <w:rPr>
          <w:rFonts w:ascii="Times New Roman" w:hAnsi="Times New Roman" w:cs="Times New Roman"/>
          <w:sz w:val="28"/>
          <w:szCs w:val="28"/>
        </w:rPr>
      </w:pPr>
      <w:r w:rsidRPr="00231B2D">
        <w:rPr>
          <w:rFonts w:ascii="Times New Roman" w:hAnsi="Times New Roman" w:cs="Times New Roman"/>
          <w:sz w:val="28"/>
          <w:szCs w:val="28"/>
        </w:rPr>
        <w:t>Концепция постиндустриального общества</w:t>
      </w:r>
    </w:p>
    <w:p w:rsidR="005E5CBE" w:rsidRPr="00231B2D" w:rsidRDefault="005E5CBE" w:rsidP="00231B2D">
      <w:pPr>
        <w:pStyle w:val="a5"/>
        <w:numPr>
          <w:ilvl w:val="0"/>
          <w:numId w:val="1"/>
        </w:numPr>
        <w:spacing w:line="360" w:lineRule="auto"/>
        <w:jc w:val="both"/>
        <w:rPr>
          <w:rFonts w:ascii="Times New Roman" w:hAnsi="Times New Roman" w:cs="Times New Roman"/>
          <w:sz w:val="28"/>
          <w:szCs w:val="28"/>
        </w:rPr>
      </w:pPr>
      <w:r w:rsidRPr="00231B2D">
        <w:rPr>
          <w:rFonts w:ascii="Times New Roman" w:hAnsi="Times New Roman" w:cs="Times New Roman"/>
          <w:sz w:val="28"/>
          <w:szCs w:val="28"/>
        </w:rPr>
        <w:t>Концепция информационного общества</w:t>
      </w:r>
    </w:p>
    <w:p w:rsidR="005E5CBE" w:rsidRPr="00231B2D" w:rsidRDefault="005E5CBE" w:rsidP="00231B2D">
      <w:pPr>
        <w:pStyle w:val="12"/>
        <w:numPr>
          <w:ilvl w:val="0"/>
          <w:numId w:val="1"/>
        </w:numPr>
        <w:spacing w:before="100" w:beforeAutospacing="1" w:after="100" w:afterAutospacing="1" w:line="360" w:lineRule="auto"/>
        <w:jc w:val="both"/>
        <w:outlineLvl w:val="1"/>
        <w:rPr>
          <w:rFonts w:ascii="Times New Roman" w:hAnsi="Times New Roman"/>
          <w:bCs/>
          <w:sz w:val="28"/>
          <w:szCs w:val="28"/>
        </w:rPr>
      </w:pPr>
      <w:r w:rsidRPr="00231B2D">
        <w:rPr>
          <w:rFonts w:ascii="Times New Roman" w:hAnsi="Times New Roman"/>
          <w:sz w:val="28"/>
          <w:szCs w:val="28"/>
        </w:rPr>
        <w:t>Заключение</w:t>
      </w:r>
    </w:p>
    <w:p w:rsidR="005E5CBE" w:rsidRPr="00231B2D" w:rsidRDefault="005E5CBE" w:rsidP="00231B2D">
      <w:pPr>
        <w:pStyle w:val="12"/>
        <w:numPr>
          <w:ilvl w:val="0"/>
          <w:numId w:val="1"/>
        </w:numPr>
        <w:spacing w:before="100" w:beforeAutospacing="1" w:after="100" w:afterAutospacing="1" w:line="360" w:lineRule="auto"/>
        <w:jc w:val="both"/>
        <w:outlineLvl w:val="1"/>
        <w:rPr>
          <w:rFonts w:ascii="Times New Roman" w:hAnsi="Times New Roman"/>
          <w:bCs/>
          <w:sz w:val="28"/>
          <w:szCs w:val="28"/>
        </w:rPr>
      </w:pPr>
      <w:r w:rsidRPr="00231B2D">
        <w:rPr>
          <w:rFonts w:ascii="Times New Roman" w:hAnsi="Times New Roman"/>
          <w:bCs/>
          <w:sz w:val="28"/>
          <w:szCs w:val="28"/>
        </w:rPr>
        <w:t>Список используемой литературы</w:t>
      </w:r>
    </w:p>
    <w:p w:rsidR="005E5CBE" w:rsidRPr="000803C6" w:rsidRDefault="005E5CBE" w:rsidP="002F6C56">
      <w:pPr>
        <w:spacing w:after="0" w:line="360" w:lineRule="auto"/>
        <w:ind w:left="284"/>
        <w:jc w:val="both"/>
        <w:outlineLvl w:val="1"/>
        <w:rPr>
          <w:rFonts w:ascii="Arial" w:hAnsi="Arial" w:cs="Arial"/>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Default="005E5CBE" w:rsidP="00D923E9">
      <w:pPr>
        <w:spacing w:after="0" w:line="360" w:lineRule="auto"/>
        <w:jc w:val="center"/>
        <w:outlineLvl w:val="1"/>
        <w:rPr>
          <w:rFonts w:ascii="Times New Roman" w:hAnsi="Times New Roman"/>
          <w:b/>
          <w:bCs/>
          <w:iCs/>
          <w:color w:val="000000"/>
          <w:sz w:val="28"/>
          <w:szCs w:val="28"/>
          <w:lang w:eastAsia="ru-RU"/>
        </w:rPr>
      </w:pPr>
    </w:p>
    <w:p w:rsidR="005E5CBE" w:rsidRPr="00D923E9" w:rsidRDefault="005E5CBE" w:rsidP="00D923E9">
      <w:pPr>
        <w:spacing w:after="0" w:line="360" w:lineRule="auto"/>
        <w:jc w:val="center"/>
        <w:outlineLvl w:val="1"/>
        <w:rPr>
          <w:rFonts w:ascii="Times New Roman" w:hAnsi="Times New Roman"/>
          <w:b/>
          <w:bCs/>
          <w:iCs/>
          <w:color w:val="000000"/>
          <w:sz w:val="28"/>
          <w:szCs w:val="28"/>
          <w:lang w:val="en-US" w:eastAsia="ru-RU"/>
        </w:rPr>
      </w:pPr>
      <w:r w:rsidRPr="00D923E9">
        <w:rPr>
          <w:rFonts w:ascii="Times New Roman" w:hAnsi="Times New Roman"/>
          <w:b/>
          <w:bCs/>
          <w:iCs/>
          <w:color w:val="000000"/>
          <w:sz w:val="28"/>
          <w:szCs w:val="28"/>
          <w:lang w:eastAsia="ru-RU"/>
        </w:rPr>
        <w:t>Введение</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Человечество в лице множества развитых стран стремительно меняет свой облик. В эпоху НТР этому способствует величайший по глубине процесс бурного развития науки. Происходит пересмотр кардинальных научных концепций, расширяющий границы нашего познания. Возрастание динамизма социальных процессов и выход передовых стран на качественно новый уровень развития цивилизации требует объяснений и философских обобщений. Поэтому в последние 30 лет экономисты, социологи и философы выработали и стали активно использовать новый термин – «информационное общество». Это явление отражает объективную тенденцию, связанную с появлением новых информационных технологий, новых потребностей и нового образа жизни.</w:t>
      </w:r>
    </w:p>
    <w:p w:rsidR="005E5CBE" w:rsidRPr="00D923E9" w:rsidRDefault="005E5CBE" w:rsidP="00D923E9">
      <w:pPr>
        <w:spacing w:line="360" w:lineRule="auto"/>
        <w:ind w:firstLine="708"/>
        <w:jc w:val="both"/>
        <w:rPr>
          <w:rFonts w:ascii="Times New Roman" w:hAnsi="Times New Roman"/>
          <w:sz w:val="28"/>
          <w:szCs w:val="28"/>
        </w:rPr>
      </w:pPr>
      <w:r w:rsidRPr="00D923E9">
        <w:rPr>
          <w:rFonts w:ascii="Times New Roman" w:hAnsi="Times New Roman"/>
          <w:sz w:val="28"/>
          <w:szCs w:val="28"/>
        </w:rPr>
        <w:t>Уже во второй половине 70-х гг. XX в. стало очевидно, что технологический прогресс воплощается в самостоятельном существовании информации и знаний, которые приобретают исключительно важную роль в производственном процессе. Информация и знание, понимаемые не как субстанция, воплощенная в производственных процессах или средствах производства, а уже как непосредственная производительная сила становятся важнейшим фактором современного хозяйства. Отрасли, производящие знания и информационные продукты, относимые традиционно к «четвертичному» или «пятеричному» секторам экономики ныне становятся первичным сектором, снабжающим хозяйство наиболее важным ресурсом производства. Здесь речь идет не столько о том, что избыток или недостаток сырьевых ресурсов, труда или капитала, а «концепции, которые люди держат в своих головах, и качество доступной им информации определяют успех или неудачу предприятия», [1] сколько о том, что информационные издержки, как ранее затраты труда и капитала, становятся основными и в чисто количественном аспекте. В 1991 году в США впервые расходы на приобретение информации и информационных технологий стали больше затрат на приобретение производственных технологий. Именно развитие информационных технологий стало в значительной степени определять экономический потенциал государства в современных условиях и существенным образом влиять на его положение в мировом разделении труда и международной торговле.</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В таких условиях формирование концепции «</w:t>
      </w:r>
      <w:r w:rsidRPr="00D923E9">
        <w:rPr>
          <w:rStyle w:val="highlightedsearchterm"/>
          <w:rFonts w:ascii="Times New Roman" w:eastAsia="Times New Roman" w:hAnsi="Times New Roman"/>
          <w:sz w:val="28"/>
          <w:szCs w:val="28"/>
        </w:rPr>
        <w:t>информационного</w:t>
      </w:r>
      <w:r w:rsidRPr="00D923E9">
        <w:rPr>
          <w:rFonts w:ascii="Times New Roman" w:hAnsi="Times New Roman" w:cs="Times New Roman"/>
          <w:sz w:val="28"/>
          <w:szCs w:val="28"/>
        </w:rPr>
        <w:t xml:space="preserve"> </w:t>
      </w:r>
      <w:r w:rsidRPr="00D923E9">
        <w:rPr>
          <w:rStyle w:val="highlightedsearchterm"/>
          <w:rFonts w:ascii="Times New Roman" w:eastAsia="Times New Roman" w:hAnsi="Times New Roman"/>
          <w:sz w:val="28"/>
          <w:szCs w:val="28"/>
        </w:rPr>
        <w:t>общества</w:t>
      </w:r>
      <w:r w:rsidRPr="00D923E9">
        <w:rPr>
          <w:rFonts w:ascii="Times New Roman" w:hAnsi="Times New Roman" w:cs="Times New Roman"/>
          <w:sz w:val="28"/>
          <w:szCs w:val="28"/>
        </w:rPr>
        <w:t xml:space="preserve">» вполне закономерно. Этот термин, введенный в научный оборот в начале 60-х гг. фактически одновременно в США и Японии Ф. Махлупом и Т. Умесао, положил начало теории, развитой такими авторами, как М. Порат, Й. Масуда, Т. Стоуньер, Р. Катц, А. Кинг, А. Норман, С. Нора, Дж. Нейсбит и др. </w:t>
      </w:r>
    </w:p>
    <w:p w:rsidR="005E5CBE" w:rsidRPr="00F871A4" w:rsidRDefault="005E5CBE" w:rsidP="00F871A4">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 xml:space="preserve">Эти авторы определяют информационное общество как цивилизацию, в основе развития и существования которой лежит особая нематериальная субстанция условно именуемая «информацией», обладающая свойством взаимодействия как с духовным, так и с материальным миром человека. Последнее свойство особенно важно для понимания сущности нового </w:t>
      </w:r>
      <w:r w:rsidRPr="00D923E9">
        <w:rPr>
          <w:rStyle w:val="highlightedsearchterm"/>
          <w:rFonts w:ascii="Times New Roman" w:eastAsia="Times New Roman" w:hAnsi="Times New Roman"/>
          <w:sz w:val="28"/>
          <w:szCs w:val="28"/>
        </w:rPr>
        <w:t>общества</w:t>
      </w:r>
      <w:r w:rsidRPr="00D923E9">
        <w:rPr>
          <w:rFonts w:ascii="Times New Roman" w:hAnsi="Times New Roman" w:cs="Times New Roman"/>
          <w:sz w:val="28"/>
          <w:szCs w:val="28"/>
        </w:rPr>
        <w:t xml:space="preserve">, ибо, с одной стороны, информация формирует материальную среду жизни человека, выступая в роли инновационных технологий, компьютерных программ, телекоммуникационных протоколов и т.п., а с другой, служат основным средством межличностных отношений, постоянно возникая, видоизменяясь и трансформируясь в процессе перехода от одного человека к другому. Таким образом, информация одновременно определяет и социально культурную жизнь человека, и его материальное бытие. В этом и состоит принципиальная новизна грядущего </w:t>
      </w:r>
      <w:r w:rsidRPr="00D923E9">
        <w:rPr>
          <w:rStyle w:val="highlightedsearchterm"/>
          <w:rFonts w:ascii="Times New Roman" w:eastAsia="Times New Roman" w:hAnsi="Times New Roman"/>
          <w:sz w:val="28"/>
          <w:szCs w:val="28"/>
        </w:rPr>
        <w:t>общества</w:t>
      </w:r>
      <w:r w:rsidRPr="00D923E9">
        <w:rPr>
          <w:rFonts w:ascii="Times New Roman" w:hAnsi="Times New Roman" w:cs="Times New Roman"/>
          <w:sz w:val="28"/>
          <w:szCs w:val="28"/>
        </w:rPr>
        <w:t>.</w:t>
      </w:r>
    </w:p>
    <w:p w:rsidR="005E5CBE" w:rsidRPr="00D923E9" w:rsidRDefault="005E5CBE" w:rsidP="002F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outlineLvl w:val="1"/>
        <w:rPr>
          <w:rFonts w:ascii="Times New Roman" w:hAnsi="Times New Roman"/>
          <w:b/>
          <w:bCs/>
          <w:sz w:val="28"/>
          <w:szCs w:val="28"/>
        </w:rPr>
      </w:pPr>
      <w:r w:rsidRPr="00D923E9">
        <w:rPr>
          <w:rFonts w:ascii="Times New Roman" w:hAnsi="Times New Roman"/>
          <w:b/>
          <w:bCs/>
          <w:sz w:val="28"/>
          <w:szCs w:val="28"/>
        </w:rPr>
        <w:t xml:space="preserve"> Понятие “информационного общества”</w:t>
      </w:r>
    </w:p>
    <w:p w:rsidR="005E5CBE" w:rsidRPr="00D923E9"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923E9">
        <w:rPr>
          <w:rFonts w:ascii="Times New Roman" w:hAnsi="Times New Roman"/>
          <w:sz w:val="28"/>
          <w:szCs w:val="28"/>
        </w:rPr>
        <w:t xml:space="preserve">Определение понятия “информационного общества” является одним из ключевых моментов данной разработки, и именно поэтому я решил вынести этот вопрос в отдельную тему. В 50-70-е годы стало очевидно, что человечество вступает в новую эпоху, дорогу к которой проложило бурное развитие техники и, в первую очередь, компьютеров, и НТР в целом. Проблема существования и бытия человека в полностью “технизированном” и “информатизированном” мире не могла не занимать философов, что вызвало к жизни концепцию “информационного” общества. Ни один из философов, писавших о данной проблеме, не сомневался в радикальном обновлении всей жизни человечества в рамках этой новой формации, но большинство из них анализировали проблему односторонне, будь то с политической, экономической или социальной точки зрения. Это породили огромное количество разнообразных названий и определений, о которых говорит У.Дайзард. Любопытно заметить, что почти все предложенные названия имеют латинскую приставку “пост-”, т.е. “после-”, словно их создатели ожидают какого-то всемирного катаклизма, глобального переворота в технике и в сознании людей, </w:t>
      </w:r>
      <w:r w:rsidRPr="00D923E9">
        <w:rPr>
          <w:rFonts w:ascii="Times New Roman" w:hAnsi="Times New Roman"/>
          <w:i/>
          <w:iCs/>
          <w:sz w:val="28"/>
          <w:szCs w:val="28"/>
        </w:rPr>
        <w:t>после</w:t>
      </w:r>
      <w:r w:rsidRPr="00D923E9">
        <w:rPr>
          <w:rFonts w:ascii="Times New Roman" w:hAnsi="Times New Roman"/>
          <w:sz w:val="28"/>
          <w:szCs w:val="28"/>
        </w:rPr>
        <w:t xml:space="preserve"> которого вдруг начнется новая эра, новая эпоха, возникнет новое общество. Именно поэтому было так важно найти принципиально новое название, одновременно показывающее преемственность и принципиальную новизну грядущего общества. И таким названием стало придуманное Тоффлером “информационное общество”. Так как сам автор концепции “информационного общества” не дал четкого определения своему “детищу”, я попытаюсь это сделать за него. Очевидно, что нельзя ограничиваться в определении чисто экономическим аспектом, как это сделал А.Турен, или социальными факторами, как это получилось у Ж.Эллюля, поскольку комплексные и многонаправленные перемены охватят практически все сферы человеческой жизнедеятельности. Таким образом, “информационное общество” - это цивилизация, в основе развития и существования которой лежит особая нематериальная субстанция, условно именуемая “информацией”, обладающая свойством взаимодействия как с духовным, так и с материальным миром человека. </w:t>
      </w:r>
      <w:r>
        <w:rPr>
          <w:rFonts w:ascii="Times New Roman" w:hAnsi="Times New Roman"/>
          <w:sz w:val="28"/>
          <w:szCs w:val="28"/>
        </w:rPr>
        <w:t xml:space="preserve"> </w:t>
      </w:r>
      <w:r w:rsidRPr="00D923E9">
        <w:rPr>
          <w:rFonts w:ascii="Times New Roman" w:hAnsi="Times New Roman"/>
          <w:sz w:val="28"/>
          <w:szCs w:val="28"/>
        </w:rPr>
        <w:t xml:space="preserve">Последнее свойство особенно важно для понимания сущности нового общества, ибо, с одной стороны, информация формирует материальную среду жизни человека, выступая в роли инновационных технологий, компьютерных программ, телекоммуникационных протоколов и т.п., а с другой, служит основным средством межличностных взаимоотношений, постоянно возникая,  видоизменяясь и трансформируясь в процессе перехода от одного человека к другому. Таким образом информация одновременно определяет и социо-культурную жизнь человека и его материальное бытие. В этом, по моему мнению, и состоит принципиальная новизна грядущего общества. </w:t>
      </w:r>
    </w:p>
    <w:p w:rsidR="005E5CBE" w:rsidRPr="002F6C56" w:rsidRDefault="005E5CBE" w:rsidP="002F6C56">
      <w:pPr>
        <w:pStyle w:val="a3"/>
        <w:spacing w:line="360" w:lineRule="auto"/>
        <w:rPr>
          <w:sz w:val="28"/>
          <w:szCs w:val="28"/>
        </w:rPr>
      </w:pPr>
      <w:r w:rsidRPr="002F6C56">
        <w:rPr>
          <w:sz w:val="28"/>
          <w:szCs w:val="28"/>
        </w:rPr>
        <w:t xml:space="preserve">Исторические этапы развития и формирования информационного </w:t>
      </w:r>
      <w:r w:rsidRPr="002F6C56">
        <w:rPr>
          <w:bCs w:val="0"/>
          <w:sz w:val="28"/>
          <w:szCs w:val="28"/>
        </w:rPr>
        <w:t>общества</w:t>
      </w:r>
    </w:p>
    <w:p w:rsidR="005E5CBE"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Pr>
          <w:rFonts w:ascii="Times New Roman" w:hAnsi="Times New Roman"/>
          <w:sz w:val="28"/>
          <w:szCs w:val="28"/>
        </w:rPr>
        <w:tab/>
      </w:r>
      <w:r w:rsidRPr="00D923E9">
        <w:rPr>
          <w:rFonts w:ascii="Times New Roman" w:hAnsi="Times New Roman"/>
          <w:sz w:val="28"/>
          <w:szCs w:val="28"/>
        </w:rPr>
        <w:t>Существует множество концепций, пытающихся объяснить, почему в истории все происходило так, а не иначе. Основными из них традиционно считаются “цивилизационная” (авторы - Тойнби, Данилевский) и “формационная” (знаменитая “пятичленка” Маркса). Первая из них кладет в основу развития человеческого общества социо-культурные типы, а вторая - производственно-хозяйственные отношения.</w:t>
      </w:r>
      <w:r>
        <w:rPr>
          <w:rFonts w:ascii="Times New Roman" w:hAnsi="Times New Roman"/>
          <w:sz w:val="28"/>
          <w:szCs w:val="28"/>
        </w:rPr>
        <w:t xml:space="preserve"> </w:t>
      </w:r>
      <w:r w:rsidRPr="00D923E9">
        <w:rPr>
          <w:rFonts w:ascii="Times New Roman" w:hAnsi="Times New Roman"/>
          <w:sz w:val="28"/>
          <w:szCs w:val="28"/>
        </w:rPr>
        <w:t>Философы-авторы концепции “информационного (постиндустриального) общества” так и не пришли к единому мнению о том, что первично в их исторической концепции - духовная либо материальная сфера. Это доказывают цитаты из Тоффлера и Ясперса. Основное различие между взглядами Тоффлера и Ясперса</w:t>
      </w:r>
      <w:r>
        <w:rPr>
          <w:rFonts w:ascii="Times New Roman" w:hAnsi="Times New Roman"/>
          <w:sz w:val="28"/>
          <w:szCs w:val="28"/>
        </w:rPr>
        <w:t xml:space="preserve"> </w:t>
      </w:r>
      <w:r w:rsidRPr="00D923E9">
        <w:rPr>
          <w:rFonts w:ascii="Times New Roman" w:hAnsi="Times New Roman"/>
          <w:sz w:val="28"/>
          <w:szCs w:val="28"/>
        </w:rPr>
        <w:t>заключается в том, что если последний считает началом перехода к новой цивилизации изменившееся сознание людей, то первый полагает моментом наступления новой “волны” изменившееся бытие человека и среду его обитания. Однако при всем многообразии воззрений на ход исторического развития можно</w:t>
      </w:r>
      <w:r>
        <w:rPr>
          <w:rFonts w:ascii="Times New Roman" w:hAnsi="Times New Roman"/>
          <w:sz w:val="28"/>
          <w:szCs w:val="28"/>
        </w:rPr>
        <w:t xml:space="preserve"> </w:t>
      </w:r>
      <w:r w:rsidRPr="00D923E9">
        <w:rPr>
          <w:rFonts w:ascii="Times New Roman" w:hAnsi="Times New Roman"/>
          <w:sz w:val="28"/>
          <w:szCs w:val="28"/>
        </w:rPr>
        <w:t>проследить ряд общих характеристических черт у всех авторов:</w:t>
      </w:r>
    </w:p>
    <w:p w:rsidR="005E5CBE"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923E9">
        <w:rPr>
          <w:rFonts w:ascii="Times New Roman" w:hAnsi="Times New Roman"/>
          <w:sz w:val="28"/>
          <w:szCs w:val="28"/>
        </w:rPr>
        <w:t>1) история подразделяется на три основных глобальных этапа, которые условно можно назвать “сельскохозяйственный”, “индустриальный” и</w:t>
      </w:r>
      <w:r>
        <w:rPr>
          <w:rFonts w:ascii="Times New Roman" w:hAnsi="Times New Roman"/>
          <w:sz w:val="28"/>
          <w:szCs w:val="28"/>
        </w:rPr>
        <w:t xml:space="preserve"> </w:t>
      </w:r>
      <w:r w:rsidRPr="00D923E9">
        <w:rPr>
          <w:rFonts w:ascii="Times New Roman" w:hAnsi="Times New Roman"/>
          <w:sz w:val="28"/>
          <w:szCs w:val="28"/>
        </w:rPr>
        <w:t xml:space="preserve">“постиндустриальный”; </w:t>
      </w:r>
    </w:p>
    <w:p w:rsidR="005E5CBE"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923E9">
        <w:rPr>
          <w:rFonts w:ascii="Times New Roman" w:hAnsi="Times New Roman"/>
          <w:sz w:val="28"/>
          <w:szCs w:val="28"/>
        </w:rPr>
        <w:t>2) разграничение между этапами проводится по признаку лежащих в основе</w:t>
      </w:r>
      <w:r>
        <w:rPr>
          <w:rFonts w:ascii="Times New Roman" w:hAnsi="Times New Roman"/>
          <w:sz w:val="28"/>
          <w:szCs w:val="28"/>
        </w:rPr>
        <w:t xml:space="preserve"> </w:t>
      </w:r>
      <w:r w:rsidRPr="00D923E9">
        <w:rPr>
          <w:rFonts w:ascii="Times New Roman" w:hAnsi="Times New Roman"/>
          <w:sz w:val="28"/>
          <w:szCs w:val="28"/>
        </w:rPr>
        <w:t>рассматриваемой формации производственных отношений или взаимодействия человека с природой (соответственно - через орудия, через машину или технику и через информацию);</w:t>
      </w:r>
    </w:p>
    <w:p w:rsidR="005E5CBE"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923E9">
        <w:rPr>
          <w:rFonts w:ascii="Times New Roman" w:hAnsi="Times New Roman"/>
          <w:sz w:val="28"/>
          <w:szCs w:val="28"/>
        </w:rPr>
        <w:t xml:space="preserve"> 3) переход к следующему этапу осуществляется путем научно-технической революции, в ходе которой изменяется среда обитания, что, в свою очередь,  влечет трансформации в сознании людей;</w:t>
      </w:r>
    </w:p>
    <w:p w:rsidR="005E5CBE" w:rsidRPr="00D923E9"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923E9">
        <w:rPr>
          <w:rFonts w:ascii="Times New Roman" w:hAnsi="Times New Roman"/>
          <w:sz w:val="28"/>
          <w:szCs w:val="28"/>
        </w:rPr>
        <w:t xml:space="preserve"> 4) завершающим историческим этапом, который, по мнению </w:t>
      </w:r>
      <w:r>
        <w:rPr>
          <w:rFonts w:ascii="Times New Roman" w:hAnsi="Times New Roman"/>
          <w:sz w:val="28"/>
          <w:szCs w:val="28"/>
        </w:rPr>
        <w:t xml:space="preserve"> </w:t>
      </w:r>
      <w:r w:rsidRPr="00D923E9">
        <w:rPr>
          <w:rFonts w:ascii="Times New Roman" w:hAnsi="Times New Roman"/>
          <w:sz w:val="28"/>
          <w:szCs w:val="28"/>
        </w:rPr>
        <w:t>одних философов, уже  наступил, а, по мнению других, наступит в ближайшем будущем, является “информационное общество”.</w:t>
      </w:r>
    </w:p>
    <w:p w:rsidR="005E5CBE"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r w:rsidRPr="00D923E9">
        <w:rPr>
          <w:rFonts w:ascii="Times New Roman" w:hAnsi="Times New Roman"/>
          <w:sz w:val="28"/>
          <w:szCs w:val="28"/>
        </w:rPr>
        <w:t>Таким образом, можно заметить, что по своей сути концепция развития истории</w:t>
      </w:r>
      <w:r>
        <w:rPr>
          <w:rFonts w:ascii="Times New Roman" w:hAnsi="Times New Roman"/>
          <w:sz w:val="28"/>
          <w:szCs w:val="28"/>
        </w:rPr>
        <w:t xml:space="preserve"> </w:t>
      </w:r>
      <w:r w:rsidRPr="00D923E9">
        <w:rPr>
          <w:rFonts w:ascii="Times New Roman" w:hAnsi="Times New Roman"/>
          <w:sz w:val="28"/>
          <w:szCs w:val="28"/>
        </w:rPr>
        <w:t>у</w:t>
      </w:r>
      <w:r>
        <w:rPr>
          <w:rFonts w:ascii="Times New Roman" w:hAnsi="Times New Roman"/>
          <w:sz w:val="28"/>
          <w:szCs w:val="28"/>
        </w:rPr>
        <w:t xml:space="preserve"> </w:t>
      </w:r>
      <w:r w:rsidRPr="00D923E9">
        <w:rPr>
          <w:rFonts w:ascii="Times New Roman" w:hAnsi="Times New Roman"/>
          <w:sz w:val="28"/>
          <w:szCs w:val="28"/>
        </w:rPr>
        <w:t xml:space="preserve">авторов “информационного общества” гораздо ближе к “формационной” теории, чем может показаться на первый взгляд. Основное сходство заключается в примате материальной сферы бытия над духовной (за исключением Ясперса как философа техники), а основное различие - в периодизации (если Маркс делил по принципу сформировавшихся классов, но цитированные авторы рассматривают, как уже говорилось, основу производственных отношений). </w:t>
      </w:r>
    </w:p>
    <w:p w:rsidR="005E5CBE"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p>
    <w:p w:rsidR="005E5CBE" w:rsidRPr="00D923E9" w:rsidRDefault="005E5CBE" w:rsidP="00D92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8"/>
          <w:szCs w:val="28"/>
        </w:rPr>
      </w:pPr>
    </w:p>
    <w:p w:rsidR="005E5CBE" w:rsidRPr="00D923E9" w:rsidRDefault="005E5CBE" w:rsidP="002F6C56">
      <w:pPr>
        <w:spacing w:before="100" w:beforeAutospacing="1" w:after="100" w:afterAutospacing="1" w:line="360" w:lineRule="auto"/>
        <w:jc w:val="center"/>
        <w:outlineLvl w:val="1"/>
        <w:rPr>
          <w:rFonts w:ascii="Times New Roman" w:hAnsi="Times New Roman"/>
          <w:b/>
          <w:bCs/>
          <w:sz w:val="28"/>
          <w:szCs w:val="28"/>
        </w:rPr>
      </w:pPr>
      <w:r w:rsidRPr="00D923E9">
        <w:rPr>
          <w:rFonts w:ascii="Times New Roman" w:hAnsi="Times New Roman"/>
          <w:b/>
          <w:bCs/>
          <w:sz w:val="28"/>
          <w:szCs w:val="28"/>
        </w:rPr>
        <w:t>История появления концепции</w:t>
      </w:r>
    </w:p>
    <w:p w:rsidR="005E5CBE" w:rsidRPr="00D923E9" w:rsidRDefault="005E5CBE" w:rsidP="00D923E9">
      <w:pPr>
        <w:spacing w:before="100" w:beforeAutospacing="1" w:after="100" w:afterAutospacing="1" w:line="360" w:lineRule="auto"/>
        <w:ind w:firstLine="708"/>
        <w:jc w:val="both"/>
        <w:rPr>
          <w:rFonts w:ascii="Times New Roman" w:hAnsi="Times New Roman"/>
          <w:sz w:val="28"/>
          <w:szCs w:val="28"/>
        </w:rPr>
      </w:pPr>
      <w:r w:rsidRPr="00D923E9">
        <w:rPr>
          <w:rFonts w:ascii="Times New Roman" w:hAnsi="Times New Roman"/>
          <w:sz w:val="28"/>
          <w:szCs w:val="28"/>
        </w:rPr>
        <w:t xml:space="preserve">Изобретение самого термина приписывается Ю. Хаяши, профессору Токийского технологического института. Так, в </w:t>
      </w:r>
      <w:r w:rsidRPr="00F871A4">
        <w:rPr>
          <w:rFonts w:ascii="Times New Roman" w:hAnsi="Times New Roman"/>
          <w:sz w:val="28"/>
          <w:szCs w:val="28"/>
        </w:rPr>
        <w:t>1969</w:t>
      </w:r>
      <w:r w:rsidRPr="00D923E9">
        <w:rPr>
          <w:rFonts w:ascii="Times New Roman" w:hAnsi="Times New Roman"/>
          <w:color w:val="0000FF"/>
          <w:sz w:val="28"/>
          <w:szCs w:val="28"/>
          <w:u w:val="single"/>
        </w:rPr>
        <w:t xml:space="preserve"> </w:t>
      </w:r>
      <w:r w:rsidRPr="00F871A4">
        <w:rPr>
          <w:rFonts w:ascii="Times New Roman" w:hAnsi="Times New Roman"/>
          <w:sz w:val="28"/>
          <w:szCs w:val="28"/>
        </w:rPr>
        <w:t>году</w:t>
      </w:r>
      <w:r w:rsidRPr="00D923E9">
        <w:rPr>
          <w:rFonts w:ascii="Times New Roman" w:hAnsi="Times New Roman"/>
          <w:sz w:val="28"/>
          <w:szCs w:val="28"/>
        </w:rPr>
        <w:t xml:space="preserve"> японскому правительству были представлены отчёты «Японское информационное общество: темы и подходы» и «Контуры политики содействия информатизации японского общества», а в 1971 году — «План информационного общества»</w:t>
      </w:r>
    </w:p>
    <w:p w:rsidR="005E5CBE" w:rsidRPr="00D923E9" w:rsidRDefault="005E5CBE" w:rsidP="00D923E9">
      <w:pPr>
        <w:spacing w:before="100" w:beforeAutospacing="1" w:after="100" w:afterAutospacing="1" w:line="360" w:lineRule="auto"/>
        <w:ind w:firstLine="708"/>
        <w:jc w:val="both"/>
        <w:rPr>
          <w:rFonts w:ascii="Times New Roman" w:hAnsi="Times New Roman"/>
          <w:sz w:val="28"/>
          <w:szCs w:val="28"/>
        </w:rPr>
      </w:pPr>
      <w:r w:rsidRPr="00D923E9">
        <w:rPr>
          <w:rFonts w:ascii="Times New Roman" w:hAnsi="Times New Roman"/>
          <w:sz w:val="28"/>
          <w:szCs w:val="28"/>
        </w:rPr>
        <w:t xml:space="preserve">Начиная с 1992 года термин стали употреблять и западные страны, например, понятие «национальная глобальная информационная инфраструктура» ввели в </w:t>
      </w:r>
      <w:r w:rsidRPr="00F871A4">
        <w:rPr>
          <w:rFonts w:ascii="Times New Roman" w:hAnsi="Times New Roman"/>
          <w:sz w:val="28"/>
          <w:szCs w:val="28"/>
        </w:rPr>
        <w:t>США</w:t>
      </w:r>
      <w:r w:rsidRPr="00D923E9">
        <w:rPr>
          <w:rFonts w:ascii="Times New Roman" w:hAnsi="Times New Roman"/>
          <w:sz w:val="28"/>
          <w:szCs w:val="28"/>
        </w:rPr>
        <w:t xml:space="preserve"> после известной конференции Национального научного фонда и знаменитого доклада </w:t>
      </w:r>
      <w:r w:rsidRPr="00F871A4">
        <w:rPr>
          <w:rFonts w:ascii="Times New Roman" w:hAnsi="Times New Roman"/>
          <w:sz w:val="28"/>
          <w:szCs w:val="28"/>
        </w:rPr>
        <w:t>Б</w:t>
      </w:r>
      <w:r w:rsidRPr="00D923E9">
        <w:rPr>
          <w:rFonts w:ascii="Times New Roman" w:hAnsi="Times New Roman"/>
          <w:color w:val="0000FF"/>
          <w:sz w:val="28"/>
          <w:szCs w:val="28"/>
          <w:u w:val="single"/>
        </w:rPr>
        <w:t xml:space="preserve">. </w:t>
      </w:r>
      <w:r w:rsidRPr="00F871A4">
        <w:rPr>
          <w:rFonts w:ascii="Times New Roman" w:hAnsi="Times New Roman"/>
          <w:sz w:val="28"/>
          <w:szCs w:val="28"/>
        </w:rPr>
        <w:t>Клинтона</w:t>
      </w:r>
      <w:r w:rsidRPr="00D923E9">
        <w:rPr>
          <w:rFonts w:ascii="Times New Roman" w:hAnsi="Times New Roman"/>
          <w:sz w:val="28"/>
          <w:szCs w:val="28"/>
        </w:rPr>
        <w:t xml:space="preserve"> и </w:t>
      </w:r>
      <w:r w:rsidRPr="00F871A4">
        <w:rPr>
          <w:rFonts w:ascii="Times New Roman" w:hAnsi="Times New Roman"/>
          <w:sz w:val="28"/>
          <w:szCs w:val="28"/>
        </w:rPr>
        <w:t>А. Гора</w:t>
      </w:r>
      <w:r w:rsidRPr="00D923E9">
        <w:rPr>
          <w:rFonts w:ascii="Times New Roman" w:hAnsi="Times New Roman"/>
          <w:sz w:val="28"/>
          <w:szCs w:val="28"/>
        </w:rPr>
        <w:t xml:space="preserve">. Понятие «информационное общество» появилось в работах Экспертной группы Европейской комиссии по программам информационного общества под руководством </w:t>
      </w:r>
      <w:r w:rsidRPr="00F871A4">
        <w:rPr>
          <w:rFonts w:ascii="Times New Roman" w:hAnsi="Times New Roman"/>
          <w:sz w:val="28"/>
          <w:szCs w:val="28"/>
        </w:rPr>
        <w:t>Мартина Бангеманна</w:t>
      </w:r>
      <w:r w:rsidRPr="00D923E9">
        <w:rPr>
          <w:rFonts w:ascii="Times New Roman" w:hAnsi="Times New Roman"/>
          <w:sz w:val="28"/>
          <w:szCs w:val="28"/>
        </w:rPr>
        <w:t xml:space="preserve">, одного из наиболее уважаемых в Европе экспертов по информационному обществу; информационные </w:t>
      </w:r>
      <w:r w:rsidRPr="00F871A4">
        <w:rPr>
          <w:rFonts w:ascii="Times New Roman" w:hAnsi="Times New Roman"/>
          <w:sz w:val="28"/>
          <w:szCs w:val="28"/>
        </w:rPr>
        <w:t>магистрали</w:t>
      </w:r>
      <w:r w:rsidRPr="00D923E9">
        <w:rPr>
          <w:rFonts w:ascii="Times New Roman" w:hAnsi="Times New Roman"/>
          <w:sz w:val="28"/>
          <w:szCs w:val="28"/>
        </w:rPr>
        <w:t xml:space="preserve"> и супермагистрали — в канадских, британских и американских публикациях.</w:t>
      </w:r>
    </w:p>
    <w:p w:rsidR="005E5CBE" w:rsidRPr="00D923E9" w:rsidRDefault="005E5CBE" w:rsidP="00D923E9">
      <w:pPr>
        <w:spacing w:before="100" w:beforeAutospacing="1" w:after="100" w:afterAutospacing="1" w:line="360" w:lineRule="auto"/>
        <w:jc w:val="both"/>
        <w:rPr>
          <w:rFonts w:ascii="Times New Roman" w:hAnsi="Times New Roman"/>
          <w:sz w:val="28"/>
          <w:szCs w:val="28"/>
        </w:rPr>
      </w:pPr>
      <w:r w:rsidRPr="00D923E9">
        <w:rPr>
          <w:rFonts w:ascii="Times New Roman" w:hAnsi="Times New Roman"/>
          <w:sz w:val="28"/>
          <w:szCs w:val="28"/>
        </w:rPr>
        <w:t>Сегодня термины информационное общество и информатизация прочно заняли свое место, причём не только в лексиконе специалистов в области информации, но и в лексиконе политических деятелей, экономистов, преподавателей и ученых. В большинстве случаев это понятие ассоциируется с развитием информационных</w:t>
      </w:r>
      <w:r w:rsidRPr="00D923E9">
        <w:rPr>
          <w:rFonts w:ascii="Times New Roman" w:hAnsi="Times New Roman"/>
          <w:sz w:val="28"/>
          <w:szCs w:val="28"/>
          <w:u w:val="single"/>
        </w:rPr>
        <w:t xml:space="preserve"> </w:t>
      </w:r>
      <w:r w:rsidRPr="00D923E9">
        <w:rPr>
          <w:rFonts w:ascii="Times New Roman" w:hAnsi="Times New Roman"/>
          <w:sz w:val="28"/>
          <w:szCs w:val="28"/>
        </w:rPr>
        <w:t>технологий и средств телекоммуникации, позволяющих на платформе гражданского</w:t>
      </w:r>
      <w:r w:rsidRPr="00D923E9">
        <w:rPr>
          <w:rFonts w:ascii="Times New Roman" w:hAnsi="Times New Roman"/>
          <w:sz w:val="28"/>
          <w:szCs w:val="28"/>
          <w:u w:val="single"/>
        </w:rPr>
        <w:t xml:space="preserve"> </w:t>
      </w:r>
      <w:r w:rsidRPr="00D923E9">
        <w:rPr>
          <w:rFonts w:ascii="Times New Roman" w:hAnsi="Times New Roman"/>
          <w:sz w:val="28"/>
          <w:szCs w:val="28"/>
        </w:rPr>
        <w:t>общества (или, по крайней мере, декларированных его принципов) осуществить новый эволюционный скачок и достойно войти в следующий, 21-й век уже в качестве информационного общества или его начального этапа.</w:t>
      </w:r>
    </w:p>
    <w:p w:rsidR="005E5CBE" w:rsidRPr="002F6C56" w:rsidRDefault="005E5CBE" w:rsidP="002F6C56">
      <w:pPr>
        <w:pStyle w:val="a5"/>
        <w:spacing w:line="360" w:lineRule="auto"/>
        <w:jc w:val="center"/>
        <w:rPr>
          <w:rFonts w:ascii="Times New Roman" w:hAnsi="Times New Roman" w:cs="Times New Roman"/>
          <w:b/>
          <w:sz w:val="28"/>
          <w:szCs w:val="28"/>
        </w:rPr>
      </w:pPr>
      <w:r w:rsidRPr="002F6C56">
        <w:rPr>
          <w:rFonts w:ascii="Times New Roman" w:hAnsi="Times New Roman" w:cs="Times New Roman"/>
          <w:b/>
          <w:sz w:val="28"/>
          <w:szCs w:val="28"/>
        </w:rPr>
        <w:t>Концепция постиндустриального общества</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В концепции постиндустриального общества получила свое воплощение и развитие научная традиция, восходящая к социальным идеям эпохи Просвещения, которые связывали общественный прогресс с последовательным улучшением условий материальной жизни человека. Синтез различных подходов к анализу современного социума, давший начало теории постиндустриального общества, относится к 60-м годам. К этому периоду сформировались важнейшие методологические основы, позволившие рассматривать становление нового социального состояния с позиций прогресса науки и образования, исследовать качественное изменение места и роли знаний и информации в общественном производстве, учитывать рост влияния профессиональных менеджеров и технократов.</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 xml:space="preserve">Теория постиндустриального общества сформировалась в результате всестороннего анализа качественно новой ситуации, сложившейся в 60-е и 70-е годы в развитых индустриальных странах. Именно на обнаружение характерных черт рождающегося нового общества и были направлены усилия основоположников теории. Основу этих изменений большинство исследователей видели в повышении роли науки и беспрецедентных технологических сдвигах. Подавляющее большинство исследователей называли в качестве главных признаков радикальное ускорение технического прогресса, снижение роли материального производства, выражавшееся, в частности, в уменьшении его доли в совокупном общественном продукте, развитие сектора услуг и информации, изменение мотивов и характера человеческой деятельности, появление нового типа вовлекаемых в производство ресурсов, существенную модификацию всей социальной структуры. </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Становление концепции постиндустриального общества началось с оценки реальных явлений, кардинально изменяющих лицо западного мира. С момента своего возникновения и по сей день</w:t>
      </w:r>
      <w:r>
        <w:rPr>
          <w:rFonts w:ascii="Times New Roman" w:hAnsi="Times New Roman" w:cs="Times New Roman"/>
          <w:sz w:val="28"/>
          <w:szCs w:val="28"/>
        </w:rPr>
        <w:t>,</w:t>
      </w:r>
      <w:r w:rsidRPr="00D923E9">
        <w:rPr>
          <w:rFonts w:ascii="Times New Roman" w:hAnsi="Times New Roman" w:cs="Times New Roman"/>
          <w:sz w:val="28"/>
          <w:szCs w:val="28"/>
        </w:rPr>
        <w:t xml:space="preserve"> постиндустриальная теория сохраняет последовательно материалистический характер, черпая новые источники своего развития в конкретных фактах и тенденциях. В рамках данной концепции эмпирический материал всегда был и остается первичным по отношению к теоретическим постулатам и общеметодологическим конструкциям, что выгодно отличает ее от обществоведческих теорий, распространенных в среде современных марксистов. Между тем следует отметить, что доктрина постиндустриализма выступает в ряде аспектов как излишне объективистская, так как не дает исследователю инструмента анализа причин того развития, которое привело к становлению индустриального, а позднее и постиндустриального общества. Переход от одной формы общества к другой рассматривается скорее как данность, а не как процесс, обладающий внутренней логикой и противоречиями. Фактически не предлагая комплексной оценки процессов перехода от до</w:t>
      </w:r>
      <w:r>
        <w:rPr>
          <w:rFonts w:ascii="Times New Roman" w:hAnsi="Times New Roman" w:cs="Times New Roman"/>
          <w:sz w:val="28"/>
          <w:szCs w:val="28"/>
        </w:rPr>
        <w:t xml:space="preserve"> </w:t>
      </w:r>
      <w:r w:rsidRPr="00D923E9">
        <w:rPr>
          <w:rFonts w:ascii="Times New Roman" w:hAnsi="Times New Roman" w:cs="Times New Roman"/>
          <w:sz w:val="28"/>
          <w:szCs w:val="28"/>
        </w:rPr>
        <w:t>индустриального общества к индустриальному, не сопоставляя его с процессом становления постиндустриального общества, концепция постиндустриализма фиксирует и объясняет лишь современные социальные трансформации, не пытаясь применить полученные результаты для построения глобальной социологической теории, что делает многие ее положения и выводы несколько поверхностными. Завершая оценку концепции постиндустриализма, отметим, что ее успехи на протяжении 60-х - 90-х годов не оставляют повода для сомнении, что на заложенных основах в ближайшее время будут сделаны новые теоретические обобщения.</w:t>
      </w:r>
    </w:p>
    <w:p w:rsidR="005E5CBE" w:rsidRPr="002F6C56" w:rsidRDefault="005E5CBE" w:rsidP="002F6C56">
      <w:pPr>
        <w:pStyle w:val="a5"/>
        <w:spacing w:line="360" w:lineRule="auto"/>
        <w:jc w:val="center"/>
        <w:rPr>
          <w:rFonts w:ascii="Times New Roman" w:hAnsi="Times New Roman" w:cs="Times New Roman"/>
          <w:b/>
          <w:sz w:val="28"/>
          <w:szCs w:val="28"/>
        </w:rPr>
      </w:pPr>
      <w:r w:rsidRPr="002F6C56">
        <w:rPr>
          <w:rFonts w:ascii="Times New Roman" w:hAnsi="Times New Roman" w:cs="Times New Roman"/>
          <w:b/>
          <w:sz w:val="28"/>
          <w:szCs w:val="28"/>
        </w:rPr>
        <w:t>Концепция информационного общества</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 xml:space="preserve">Акцент, который был сделан постиндустриалистами на технологическом прогрессе и кодификации теоретического знания как определяющих факторах формирования нового общества, закономерно привел к становлению теорий, в которых именно эти факторы подчеркивались еще более явно и переходили в разряд единственно достойных внимания черт современного общества. Среди подобных теорий наиболее заметной стала концепция информационного общества. В последующем, в своих работах Белл, Тоффлер, Бжезинский, поддержали данную теорию. </w:t>
      </w:r>
    </w:p>
    <w:p w:rsidR="005E5CBE" w:rsidRPr="00D923E9" w:rsidRDefault="005E5CBE" w:rsidP="00D923E9">
      <w:pPr>
        <w:pStyle w:val="a5"/>
        <w:spacing w:line="360" w:lineRule="auto"/>
        <w:jc w:val="both"/>
        <w:rPr>
          <w:rFonts w:ascii="Times New Roman" w:hAnsi="Times New Roman" w:cs="Times New Roman"/>
          <w:sz w:val="28"/>
          <w:szCs w:val="28"/>
        </w:rPr>
      </w:pPr>
      <w:r w:rsidRPr="00D923E9">
        <w:rPr>
          <w:rFonts w:ascii="Times New Roman" w:hAnsi="Times New Roman" w:cs="Times New Roman"/>
          <w:sz w:val="28"/>
          <w:szCs w:val="28"/>
        </w:rPr>
        <w:t>Информационное общество, формируется в современной постиндустриальной фазе исторического развития цивилизации и характеризуется всесторонней информатизацией и отражает воздействие, прежде всего, на управленческую сторону интенсивно развивающихся экономики и информационного производства.</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 xml:space="preserve">Пик ее популярности пришелся на начало 70-х годов, когда многие социологи согласились с выводом, что в новых условиях «культура, психология, социальная жизнь и экономика формируются под воздействием техники и электроники, особенно компьютеров и коммуникаций, производственный процесс более не является основным решающим фактором перемен, влияющим на нравы, социальный строй и ценности общества». </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Термин «информационное общество» был введен в научный оборот в начале 60-х годов фактически одновременно в США и Японии Ф. Махлупом и Т. Умесао. Возникновение понятия тесно связано с развитием информатики, кибернетики, информационной теории управления, информационной теории стоимости, которые в постиндустриальном мире определяют социальные рамки информационного общества. Стоимость человеческой деятельности и ее продуктов определяется уже не только и не столько затратами труда, сколько воплощенной информацией, становящейся источником добавочной стоимости.</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Теория информационного общества существенно обогатила представления о современном этапе общественного прогресса, однако большая часть предложенных в ее рамках тезисов носила весьма частный характер. Наибольшим значением обладает проведенный ее сторонниками анализ роли информации в хозяйственном развитии западных стран. Результатом его стала трактовка информации как специфического ресурса, не обладающего большинством характеристик, свойственных традиционным факторам производства. Среди прочего было отмечено, что распространение информации тождественно ее самовозрастанию, что исключает применение к этому феномену понятия редкости, а ее потребление не вызывает ее исчерпаемости как производственного ресурса, поэтому сторонники теории информационного общества приходили к справедливому в целом тезису о том, что «в современной экономике редкость ресурсов заменена на их распространенность».</w:t>
      </w:r>
    </w:p>
    <w:p w:rsidR="005E5CBE" w:rsidRPr="00D923E9" w:rsidRDefault="005E5CBE" w:rsidP="00D923E9">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Таким образом, сторонники теории информационного общества в отличие от постиндустриалистов вполне осознанно обратились к исследованию более частных проблем, и поэтому данная концепция вряд ли может претендовать на статус целостной социологической доктрины. Акцентируя внимание на весьма поверхностных чертах современного общества, они полностью отказываются от анализа предшествующих стадий социальной эволюции, фактически противопоставляя информационное общество всем известным формам хозяйственной организации. Если, например, Д. Белл подчеркивал преемственность постиндустриального общества по отношению к индустриальному, то в теории информационного общества противостояние этой новой социальной формы всем предшествующим подчеркнуто гораздо резче.</w:t>
      </w:r>
    </w:p>
    <w:p w:rsidR="005E5CBE" w:rsidRPr="002F6C56" w:rsidRDefault="005E5CBE" w:rsidP="002F6C56">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Однако в силу отмеченных обстоятельств концепция информационного общества в то же время может и должна рассматриваться как составная часть постиндустриальной теории. В контексте постиндустриальной методологии многие конкретные тезисы, предложенные в ходе исследования информационного общества, способны углубить наши представления о современном мире. В то же время, подчеркнем еще раз, доктрина информационного общества подтверждает, что и сегодня концепции, пытающиеся определить формирующееся общество на основе одной из его характерных черт, обладают гораздо меньшими прогностическими возможностями, нежели рассматривающие его в комплексном противопоставлении предшествующим историческим этапам.</w:t>
      </w:r>
    </w:p>
    <w:p w:rsidR="005E5CBE" w:rsidRPr="002F6C56" w:rsidRDefault="005E5CBE" w:rsidP="002F6C56">
      <w:pPr>
        <w:pStyle w:val="a5"/>
        <w:spacing w:line="360" w:lineRule="auto"/>
        <w:jc w:val="center"/>
        <w:rPr>
          <w:rFonts w:ascii="Times New Roman" w:hAnsi="Times New Roman" w:cs="Times New Roman"/>
          <w:b/>
          <w:sz w:val="28"/>
          <w:szCs w:val="28"/>
        </w:rPr>
      </w:pPr>
      <w:r w:rsidRPr="002F6C56">
        <w:rPr>
          <w:rFonts w:ascii="Times New Roman" w:hAnsi="Times New Roman" w:cs="Times New Roman"/>
          <w:b/>
          <w:sz w:val="28"/>
          <w:szCs w:val="28"/>
        </w:rPr>
        <w:t>Заключение</w:t>
      </w:r>
    </w:p>
    <w:p w:rsidR="005E5CBE" w:rsidRPr="00D923E9" w:rsidRDefault="005E5CBE" w:rsidP="00F871A4">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 xml:space="preserve">Подводя итог, необходимо подчеркнуть, что в работе дана лишь беглая характеристика некоторых концепций развития современного общества, приверженцы которых пытаются оценить сущность переживаемых сегодня человечеством перемен. Каждая из них более или менее удачно описывает отдельные стороны сложных социальных процессов, предлагает инструменты научного поиска. </w:t>
      </w:r>
    </w:p>
    <w:p w:rsidR="005E5CBE" w:rsidRDefault="005E5CBE" w:rsidP="00F871A4">
      <w:pPr>
        <w:pStyle w:val="a5"/>
        <w:spacing w:line="360" w:lineRule="auto"/>
        <w:ind w:firstLine="708"/>
        <w:jc w:val="both"/>
        <w:rPr>
          <w:rFonts w:ascii="Times New Roman" w:hAnsi="Times New Roman" w:cs="Times New Roman"/>
          <w:sz w:val="28"/>
          <w:szCs w:val="28"/>
        </w:rPr>
      </w:pPr>
      <w:r w:rsidRPr="00D923E9">
        <w:rPr>
          <w:rFonts w:ascii="Times New Roman" w:hAnsi="Times New Roman" w:cs="Times New Roman"/>
          <w:sz w:val="28"/>
          <w:szCs w:val="28"/>
        </w:rPr>
        <w:t xml:space="preserve">Теория развития общества находится в постоянном движении и организации, единообразия в суждениях не существует. </w:t>
      </w:r>
      <w:r>
        <w:rPr>
          <w:rFonts w:ascii="Times New Roman" w:hAnsi="Times New Roman" w:cs="Times New Roman"/>
          <w:sz w:val="28"/>
          <w:szCs w:val="28"/>
        </w:rPr>
        <w:t>Подведя итог можно сказать, что</w:t>
      </w:r>
      <w:r w:rsidRPr="00D923E9">
        <w:rPr>
          <w:rFonts w:ascii="Times New Roman" w:hAnsi="Times New Roman" w:cs="Times New Roman"/>
          <w:sz w:val="28"/>
          <w:szCs w:val="28"/>
        </w:rPr>
        <w:t xml:space="preserve"> </w:t>
      </w:r>
      <w:r w:rsidRPr="00231B2D">
        <w:rPr>
          <w:rFonts w:ascii="Times New Roman" w:hAnsi="Times New Roman" w:cs="Times New Roman"/>
          <w:sz w:val="28"/>
          <w:szCs w:val="28"/>
        </w:rPr>
        <w:t>обобщения</w:t>
      </w:r>
      <w:r w:rsidRPr="00D923E9">
        <w:rPr>
          <w:rFonts w:ascii="Times New Roman" w:hAnsi="Times New Roman" w:cs="Times New Roman"/>
          <w:sz w:val="28"/>
          <w:szCs w:val="28"/>
        </w:rPr>
        <w:t>, сделанные специалистами, позволяют сделать выводы о взглядах на будущий идеальный мир.</w:t>
      </w:r>
    </w:p>
    <w:p w:rsidR="005E5CBE" w:rsidRDefault="005E5CBE" w:rsidP="00F871A4">
      <w:pPr>
        <w:pStyle w:val="a5"/>
        <w:spacing w:line="360" w:lineRule="auto"/>
        <w:ind w:firstLine="708"/>
        <w:jc w:val="both"/>
        <w:rPr>
          <w:rFonts w:ascii="Times New Roman" w:hAnsi="Times New Roman" w:cs="Times New Roman"/>
          <w:sz w:val="28"/>
          <w:szCs w:val="28"/>
        </w:rPr>
      </w:pPr>
    </w:p>
    <w:p w:rsidR="005E5CBE" w:rsidRDefault="005E5CBE" w:rsidP="00F871A4">
      <w:pPr>
        <w:pStyle w:val="a5"/>
        <w:spacing w:line="360" w:lineRule="auto"/>
        <w:ind w:firstLine="708"/>
        <w:jc w:val="both"/>
        <w:rPr>
          <w:rFonts w:ascii="Times New Roman" w:hAnsi="Times New Roman" w:cs="Times New Roman"/>
          <w:sz w:val="28"/>
          <w:szCs w:val="28"/>
        </w:rPr>
      </w:pPr>
    </w:p>
    <w:p w:rsidR="005E5CBE" w:rsidRDefault="005E5CBE" w:rsidP="00F871A4">
      <w:pPr>
        <w:pStyle w:val="a5"/>
        <w:spacing w:line="360" w:lineRule="auto"/>
        <w:ind w:firstLine="708"/>
        <w:jc w:val="both"/>
        <w:rPr>
          <w:rFonts w:ascii="Times New Roman" w:hAnsi="Times New Roman" w:cs="Times New Roman"/>
          <w:sz w:val="28"/>
          <w:szCs w:val="28"/>
        </w:rPr>
      </w:pPr>
    </w:p>
    <w:p w:rsidR="005E5CBE" w:rsidRPr="00D923E9" w:rsidRDefault="005E5CBE" w:rsidP="00F871A4">
      <w:pPr>
        <w:pStyle w:val="a5"/>
        <w:spacing w:line="360" w:lineRule="auto"/>
        <w:ind w:firstLine="708"/>
        <w:jc w:val="both"/>
        <w:rPr>
          <w:rFonts w:ascii="Times New Roman" w:hAnsi="Times New Roman" w:cs="Times New Roman"/>
          <w:sz w:val="28"/>
          <w:szCs w:val="28"/>
        </w:rPr>
      </w:pPr>
    </w:p>
    <w:p w:rsidR="005E5CBE" w:rsidRPr="00F871A4" w:rsidRDefault="005E5CBE" w:rsidP="00F871A4">
      <w:pPr>
        <w:spacing w:line="360" w:lineRule="auto"/>
        <w:jc w:val="center"/>
        <w:rPr>
          <w:rFonts w:ascii="Times New Roman" w:hAnsi="Times New Roman"/>
          <w:b/>
          <w:sz w:val="28"/>
          <w:szCs w:val="28"/>
        </w:rPr>
      </w:pPr>
      <w:r w:rsidRPr="00F871A4">
        <w:rPr>
          <w:rFonts w:ascii="Times New Roman" w:hAnsi="Times New Roman"/>
          <w:b/>
          <w:sz w:val="28"/>
          <w:szCs w:val="28"/>
        </w:rPr>
        <w:t>Список использованной литературы</w:t>
      </w:r>
    </w:p>
    <w:p w:rsidR="005E5CBE" w:rsidRPr="00F871A4" w:rsidRDefault="005E5CBE" w:rsidP="00F871A4">
      <w:pPr>
        <w:spacing w:line="360" w:lineRule="auto"/>
        <w:jc w:val="both"/>
        <w:rPr>
          <w:rFonts w:ascii="Times New Roman" w:hAnsi="Times New Roman"/>
          <w:sz w:val="28"/>
          <w:szCs w:val="28"/>
        </w:rPr>
      </w:pPr>
      <w:r w:rsidRPr="00F871A4">
        <w:rPr>
          <w:rFonts w:ascii="Times New Roman" w:hAnsi="Times New Roman"/>
          <w:sz w:val="28"/>
          <w:szCs w:val="28"/>
        </w:rPr>
        <w:t xml:space="preserve">1. Белл Д. Грядущее постиндустриальное общество. Опыт социального прогнозирования / Д. Белл; Пер. с англ. под ред. В.Л. Иноземцева. - М., 2000. </w:t>
      </w:r>
    </w:p>
    <w:p w:rsidR="005E5CBE" w:rsidRPr="00F871A4" w:rsidRDefault="005E5CBE" w:rsidP="00F871A4">
      <w:pPr>
        <w:spacing w:line="360" w:lineRule="auto"/>
        <w:jc w:val="both"/>
        <w:rPr>
          <w:rFonts w:ascii="Times New Roman" w:hAnsi="Times New Roman"/>
          <w:sz w:val="28"/>
          <w:szCs w:val="28"/>
        </w:rPr>
      </w:pPr>
      <w:r w:rsidRPr="00F871A4">
        <w:rPr>
          <w:rFonts w:ascii="Times New Roman" w:hAnsi="Times New Roman"/>
          <w:sz w:val="28"/>
          <w:szCs w:val="28"/>
        </w:rPr>
        <w:t>2. Бжезинский Зб. Технотронная эра / Зб. Бжезинский // Российская федерация сегодня. - 2000. - №22.</w:t>
      </w:r>
    </w:p>
    <w:p w:rsidR="005E5CBE" w:rsidRPr="00F871A4" w:rsidRDefault="005E5CBE" w:rsidP="00F871A4">
      <w:pPr>
        <w:spacing w:line="360" w:lineRule="auto"/>
        <w:jc w:val="both"/>
        <w:rPr>
          <w:rFonts w:ascii="Times New Roman" w:hAnsi="Times New Roman"/>
          <w:sz w:val="28"/>
          <w:szCs w:val="28"/>
        </w:rPr>
      </w:pPr>
      <w:r w:rsidRPr="00F871A4">
        <w:rPr>
          <w:rFonts w:ascii="Times New Roman" w:hAnsi="Times New Roman"/>
          <w:sz w:val="28"/>
          <w:szCs w:val="28"/>
        </w:rPr>
        <w:t>3. Иноземцев В.Л. Современное постиндустриальное общество: природа, противоречия, перспективы. Курс лекций / В.Л. Иноземцев. - М., 2000.</w:t>
      </w:r>
    </w:p>
    <w:p w:rsidR="005E5CBE" w:rsidRPr="00F871A4" w:rsidRDefault="005E5CBE" w:rsidP="00F871A4">
      <w:pPr>
        <w:spacing w:line="360" w:lineRule="auto"/>
        <w:jc w:val="both"/>
        <w:rPr>
          <w:rFonts w:ascii="Times New Roman" w:hAnsi="Times New Roman"/>
          <w:sz w:val="28"/>
          <w:szCs w:val="28"/>
        </w:rPr>
      </w:pPr>
      <w:r w:rsidRPr="00F871A4">
        <w:rPr>
          <w:rFonts w:ascii="Times New Roman" w:hAnsi="Times New Roman"/>
          <w:sz w:val="28"/>
          <w:szCs w:val="28"/>
        </w:rPr>
        <w:t>4. Иноземцев В.Л. Расколотая цивилизация. Наличествующие предпосылки и возможные последствия постэкономической революции / В.Л.Иноземцев. - М., 1999.</w:t>
      </w:r>
    </w:p>
    <w:p w:rsidR="005E5CBE" w:rsidRPr="00F871A4" w:rsidRDefault="005E5CBE" w:rsidP="00F871A4">
      <w:pPr>
        <w:spacing w:line="360" w:lineRule="auto"/>
        <w:jc w:val="both"/>
        <w:rPr>
          <w:rFonts w:ascii="Times New Roman" w:hAnsi="Times New Roman"/>
          <w:sz w:val="28"/>
          <w:szCs w:val="28"/>
        </w:rPr>
      </w:pPr>
      <w:r w:rsidRPr="00F871A4">
        <w:rPr>
          <w:rFonts w:ascii="Times New Roman" w:hAnsi="Times New Roman"/>
          <w:sz w:val="28"/>
          <w:szCs w:val="28"/>
        </w:rPr>
        <w:t>5. Кастельс М. Информационная эпоха: экономика, общество и культура / М. Кастельс. - М., 2000.</w:t>
      </w:r>
    </w:p>
    <w:p w:rsidR="005E5CBE" w:rsidRPr="00F871A4" w:rsidRDefault="005E5CBE" w:rsidP="00F871A4">
      <w:pPr>
        <w:spacing w:line="360" w:lineRule="auto"/>
        <w:jc w:val="both"/>
        <w:rPr>
          <w:rFonts w:ascii="Times New Roman" w:hAnsi="Times New Roman"/>
          <w:sz w:val="28"/>
          <w:szCs w:val="28"/>
        </w:rPr>
      </w:pPr>
      <w:r w:rsidRPr="00F871A4">
        <w:rPr>
          <w:rFonts w:ascii="Times New Roman" w:hAnsi="Times New Roman"/>
          <w:sz w:val="28"/>
          <w:szCs w:val="28"/>
        </w:rPr>
        <w:t>6</w:t>
      </w:r>
      <w:r>
        <w:rPr>
          <w:rFonts w:ascii="Times New Roman" w:hAnsi="Times New Roman"/>
          <w:sz w:val="28"/>
          <w:szCs w:val="28"/>
        </w:rPr>
        <w:t>.</w:t>
      </w:r>
      <w:r w:rsidRPr="002F6C56">
        <w:rPr>
          <w:b/>
        </w:rPr>
        <w:t xml:space="preserve"> </w:t>
      </w:r>
      <w:r w:rsidRPr="002F6C56">
        <w:rPr>
          <w:rFonts w:ascii="Times New Roman" w:hAnsi="Times New Roman"/>
          <w:sz w:val="28"/>
          <w:szCs w:val="28"/>
        </w:rPr>
        <w:t xml:space="preserve">Платонова М.В. </w:t>
      </w:r>
      <w:r w:rsidRPr="002F6C56">
        <w:rPr>
          <w:rStyle w:val="highlightedsearchterm"/>
          <w:rFonts w:ascii="Times New Roman" w:hAnsi="Times New Roman"/>
          <w:sz w:val="28"/>
          <w:szCs w:val="28"/>
        </w:rPr>
        <w:t>Концепция</w:t>
      </w:r>
      <w:r w:rsidRPr="002F6C56">
        <w:rPr>
          <w:rFonts w:ascii="Times New Roman" w:hAnsi="Times New Roman"/>
          <w:sz w:val="28"/>
          <w:szCs w:val="28"/>
        </w:rPr>
        <w:t xml:space="preserve"> </w:t>
      </w:r>
      <w:r w:rsidRPr="002F6C56">
        <w:rPr>
          <w:rStyle w:val="highlightedsearchterm"/>
          <w:rFonts w:ascii="Times New Roman" w:hAnsi="Times New Roman"/>
          <w:sz w:val="28"/>
          <w:szCs w:val="28"/>
        </w:rPr>
        <w:t>информационного</w:t>
      </w:r>
      <w:r w:rsidRPr="002F6C56">
        <w:rPr>
          <w:rFonts w:ascii="Times New Roman" w:hAnsi="Times New Roman"/>
          <w:sz w:val="28"/>
          <w:szCs w:val="28"/>
        </w:rPr>
        <w:t xml:space="preserve"> </w:t>
      </w:r>
      <w:r w:rsidRPr="002F6C56">
        <w:rPr>
          <w:rStyle w:val="highlightedsearchterm"/>
          <w:rFonts w:ascii="Times New Roman" w:hAnsi="Times New Roman"/>
          <w:sz w:val="28"/>
          <w:szCs w:val="28"/>
        </w:rPr>
        <w:t>общества</w:t>
      </w:r>
      <w:r w:rsidRPr="002F6C56">
        <w:rPr>
          <w:rFonts w:ascii="Times New Roman" w:hAnsi="Times New Roman"/>
          <w:sz w:val="28"/>
          <w:szCs w:val="28"/>
        </w:rPr>
        <w:t xml:space="preserve"> в современной философии</w:t>
      </w:r>
      <w:r>
        <w:rPr>
          <w:rFonts w:ascii="Times New Roman" w:hAnsi="Times New Roman"/>
          <w:sz w:val="28"/>
          <w:szCs w:val="28"/>
        </w:rPr>
        <w:t xml:space="preserve"> </w:t>
      </w:r>
      <w:r w:rsidRPr="00F871A4">
        <w:rPr>
          <w:rFonts w:ascii="Times New Roman" w:hAnsi="Times New Roman"/>
          <w:sz w:val="28"/>
          <w:szCs w:val="28"/>
        </w:rPr>
        <w:t>- М., 2004.</w:t>
      </w:r>
    </w:p>
    <w:p w:rsidR="005E5CBE" w:rsidRPr="002F6C56" w:rsidRDefault="005E5CBE" w:rsidP="002F6C56">
      <w:pPr>
        <w:spacing w:line="360" w:lineRule="auto"/>
        <w:jc w:val="both"/>
        <w:rPr>
          <w:rFonts w:ascii="Times New Roman" w:hAnsi="Times New Roman"/>
          <w:sz w:val="28"/>
          <w:szCs w:val="28"/>
        </w:rPr>
      </w:pPr>
      <w:r w:rsidRPr="00F871A4">
        <w:rPr>
          <w:rFonts w:ascii="Times New Roman" w:hAnsi="Times New Roman"/>
          <w:sz w:val="28"/>
          <w:szCs w:val="28"/>
        </w:rPr>
        <w:t>7. Тоффлер Эл. Третья волна / Эл.Тоффлер. - М., 1999.</w:t>
      </w:r>
      <w:r w:rsidRPr="00F871A4">
        <w:rPr>
          <w:b/>
        </w:rPr>
        <w:t xml:space="preserve"> </w:t>
      </w:r>
    </w:p>
    <w:p w:rsidR="005E5CBE" w:rsidRPr="00F871A4" w:rsidRDefault="005E5CBE" w:rsidP="00F871A4">
      <w:pPr>
        <w:spacing w:line="360" w:lineRule="auto"/>
        <w:jc w:val="both"/>
        <w:rPr>
          <w:rFonts w:ascii="Times New Roman" w:hAnsi="Times New Roman"/>
          <w:sz w:val="28"/>
          <w:szCs w:val="28"/>
        </w:rPr>
      </w:pPr>
    </w:p>
    <w:p w:rsidR="005E5CBE" w:rsidRPr="00F871A4" w:rsidRDefault="005E5CBE" w:rsidP="00F871A4"/>
    <w:p w:rsidR="005E5CBE" w:rsidRPr="008433E2" w:rsidRDefault="005E5CBE" w:rsidP="00F9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bookmarkStart w:id="0" w:name="_GoBack"/>
      <w:bookmarkEnd w:id="0"/>
    </w:p>
    <w:sectPr w:rsidR="005E5CBE" w:rsidRPr="008433E2" w:rsidSect="009023A7">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A6BC4"/>
    <w:multiLevelType w:val="hybridMultilevel"/>
    <w:tmpl w:val="AC4A379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592"/>
    <w:rsid w:val="000574C0"/>
    <w:rsid w:val="000803C6"/>
    <w:rsid w:val="0014012A"/>
    <w:rsid w:val="00231B2D"/>
    <w:rsid w:val="002F6C56"/>
    <w:rsid w:val="00442338"/>
    <w:rsid w:val="004626D0"/>
    <w:rsid w:val="004670C5"/>
    <w:rsid w:val="005C4BF8"/>
    <w:rsid w:val="005E5CBE"/>
    <w:rsid w:val="006D219C"/>
    <w:rsid w:val="008433E2"/>
    <w:rsid w:val="009023A7"/>
    <w:rsid w:val="00A302B8"/>
    <w:rsid w:val="00AD6D1D"/>
    <w:rsid w:val="00AE06A9"/>
    <w:rsid w:val="00B15592"/>
    <w:rsid w:val="00D923E9"/>
    <w:rsid w:val="00ED21A5"/>
    <w:rsid w:val="00F871A4"/>
    <w:rsid w:val="00F955C8"/>
    <w:rsid w:val="00FA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23BFB-D971-48FF-A63E-A96BDCDA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92"/>
    <w:pPr>
      <w:spacing w:after="200" w:line="276" w:lineRule="auto"/>
    </w:pPr>
    <w:rPr>
      <w:rFonts w:eastAsia="Times New Roman"/>
      <w:sz w:val="22"/>
      <w:szCs w:val="22"/>
      <w:lang w:eastAsia="en-US"/>
    </w:rPr>
  </w:style>
  <w:style w:type="paragraph" w:styleId="1">
    <w:name w:val="heading 1"/>
    <w:basedOn w:val="a"/>
    <w:next w:val="a"/>
    <w:link w:val="10"/>
    <w:qFormat/>
    <w:rsid w:val="00F871A4"/>
    <w:pPr>
      <w:keepNext/>
      <w:keepLines/>
      <w:widowControl w:val="0"/>
      <w:spacing w:before="480" w:after="0" w:line="280" w:lineRule="auto"/>
      <w:outlineLvl w:val="0"/>
    </w:pPr>
    <w:rPr>
      <w:rFonts w:ascii="Cambria" w:eastAsia="Calibri"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5592"/>
    <w:pPr>
      <w:spacing w:after="0" w:line="240" w:lineRule="auto"/>
      <w:jc w:val="center"/>
    </w:pPr>
    <w:rPr>
      <w:rFonts w:ascii="Times New Roman" w:eastAsia="Calibri" w:hAnsi="Times New Roman"/>
      <w:b/>
      <w:bCs/>
      <w:sz w:val="32"/>
      <w:szCs w:val="24"/>
      <w:lang w:eastAsia="ru-RU"/>
    </w:rPr>
  </w:style>
  <w:style w:type="character" w:customStyle="1" w:styleId="a4">
    <w:name w:val="Назва Знак"/>
    <w:basedOn w:val="a0"/>
    <w:link w:val="a3"/>
    <w:locked/>
    <w:rsid w:val="00B15592"/>
    <w:rPr>
      <w:rFonts w:ascii="Times New Roman" w:hAnsi="Times New Roman" w:cs="Times New Roman"/>
      <w:b/>
      <w:bCs/>
      <w:sz w:val="24"/>
      <w:szCs w:val="24"/>
      <w:lang w:val="x-none" w:eastAsia="ru-RU"/>
    </w:rPr>
  </w:style>
  <w:style w:type="paragraph" w:styleId="a5">
    <w:name w:val="Normal (Web)"/>
    <w:basedOn w:val="a"/>
    <w:rsid w:val="008433E2"/>
    <w:pPr>
      <w:spacing w:before="100" w:beforeAutospacing="1" w:after="100" w:afterAutospacing="1" w:line="240" w:lineRule="auto"/>
    </w:pPr>
    <w:rPr>
      <w:rFonts w:ascii="Arial" w:eastAsia="Calibri" w:hAnsi="Arial" w:cs="Arial"/>
      <w:color w:val="000000"/>
      <w:sz w:val="20"/>
      <w:szCs w:val="20"/>
      <w:lang w:eastAsia="ru-RU"/>
    </w:rPr>
  </w:style>
  <w:style w:type="character" w:customStyle="1" w:styleId="highlightedsearchterm">
    <w:name w:val="highlightedsearchterm"/>
    <w:basedOn w:val="a0"/>
    <w:rsid w:val="008433E2"/>
    <w:rPr>
      <w:rFonts w:cs="Times New Roman"/>
    </w:rPr>
  </w:style>
  <w:style w:type="paragraph" w:customStyle="1" w:styleId="11">
    <w:name w:val="Без інтервалів1"/>
    <w:rsid w:val="00F955C8"/>
    <w:rPr>
      <w:rFonts w:eastAsia="Times New Roman"/>
      <w:sz w:val="22"/>
      <w:szCs w:val="22"/>
      <w:lang w:eastAsia="en-US"/>
    </w:rPr>
  </w:style>
  <w:style w:type="character" w:customStyle="1" w:styleId="10">
    <w:name w:val="Заголовок 1 Знак"/>
    <w:basedOn w:val="a0"/>
    <w:link w:val="1"/>
    <w:locked/>
    <w:rsid w:val="00F871A4"/>
    <w:rPr>
      <w:rFonts w:ascii="Cambria" w:hAnsi="Cambria" w:cs="Times New Roman"/>
      <w:b/>
      <w:bCs/>
      <w:color w:val="365F91"/>
      <w:sz w:val="28"/>
      <w:szCs w:val="28"/>
      <w:lang w:val="x-none" w:eastAsia="ru-RU"/>
    </w:rPr>
  </w:style>
  <w:style w:type="paragraph" w:customStyle="1" w:styleId="12">
    <w:name w:val="Абзац списку1"/>
    <w:basedOn w:val="a"/>
    <w:rsid w:val="002F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DreamLair</Company>
  <LinksUpToDate>false</LinksUpToDate>
  <CharactersWithSpaces>19857</CharactersWithSpaces>
  <SharedDoc>false</SharedDoc>
  <HLinks>
    <vt:vector size="90" baseType="variant">
      <vt:variant>
        <vt:i4>2359403</vt:i4>
      </vt:variant>
      <vt:variant>
        <vt:i4>42</vt:i4>
      </vt:variant>
      <vt:variant>
        <vt:i4>0</vt:i4>
      </vt:variant>
      <vt:variant>
        <vt:i4>5</vt:i4>
      </vt:variant>
      <vt:variant>
        <vt:lpwstr>http://ru.wikipedia.org/wiki/%D0%9F%D1%80%D0%B8%D0%BD%D1%86%D0%B8%D0%BF</vt:lpwstr>
      </vt:variant>
      <vt:variant>
        <vt:lpwstr/>
      </vt:variant>
      <vt:variant>
        <vt:i4>7798865</vt:i4>
      </vt:variant>
      <vt:variant>
        <vt:i4>39</vt:i4>
      </vt:variant>
      <vt:variant>
        <vt:i4>0</vt:i4>
      </vt:variant>
      <vt:variant>
        <vt:i4>5</vt:i4>
      </vt:variant>
      <vt:variant>
        <vt:lpwstr>http://ru.wikipedia.org/wiki/%D0%93%D1%80%D0%B0%D0%B6%D0%B4%D0%B0%D0%BD%D1%81%D0%BA%D0%BE%D0%B5_%D0%BE%D0%B1%D1%89%D0%B5%D1%81%D1%82%D0%B2%D0%BE</vt:lpwstr>
      </vt:variant>
      <vt:variant>
        <vt:lpwstr/>
      </vt:variant>
      <vt:variant>
        <vt:i4>5242954</vt:i4>
      </vt:variant>
      <vt:variant>
        <vt:i4>36</vt:i4>
      </vt:variant>
      <vt:variant>
        <vt:i4>0</vt:i4>
      </vt:variant>
      <vt:variant>
        <vt:i4>5</vt:i4>
      </vt:variant>
      <vt:variant>
        <vt:lpwstr>http://ru.wikipedia.org/wiki/%D0%A2%D0%B5%D0%BB%D0%B5%D0%BA%D0%BE%D0%BC%D0%BC%D1%83%D0%BD%D0%B8%D0%BA%D0%B0%D1%86%D0%B8%D1%8F</vt:lpwstr>
      </vt:variant>
      <vt:variant>
        <vt:lpwstr/>
      </vt:variant>
      <vt:variant>
        <vt:i4>721020</vt:i4>
      </vt:variant>
      <vt:variant>
        <vt:i4>33</vt:i4>
      </vt:variant>
      <vt:variant>
        <vt:i4>0</vt:i4>
      </vt:variant>
      <vt:variant>
        <vt:i4>5</vt:i4>
      </vt:variant>
      <vt:variant>
        <vt:lpwstr>http://ru.wikipedia.org/wiki/%D0%98%D0%BD%D1%84%D0%BE%D1%80%D0%BC%D0%B0%D1%86%D0%B8%D0%BE%D0%BD%D0%BD%D1%8B%D0%B5_%D1%82%D0%B5%D1%85%D0%BD%D0%BE%D0%BB%D0%BE%D0%B3%D0%B8%D0%B8</vt:lpwstr>
      </vt:variant>
      <vt:variant>
        <vt:lpwstr/>
      </vt:variant>
      <vt:variant>
        <vt:i4>5308445</vt:i4>
      </vt:variant>
      <vt:variant>
        <vt:i4>30</vt:i4>
      </vt:variant>
      <vt:variant>
        <vt:i4>0</vt:i4>
      </vt:variant>
      <vt:variant>
        <vt:i4>5</vt:i4>
      </vt:variant>
      <vt:variant>
        <vt:lpwstr>http://ru.wikipedia.org/wiki/%D0%A3%D1%87%D1%91%D0%BD%D1%8B%D0%B9</vt:lpwstr>
      </vt:variant>
      <vt:variant>
        <vt:lpwstr/>
      </vt:variant>
      <vt:variant>
        <vt:i4>8126564</vt:i4>
      </vt:variant>
      <vt:variant>
        <vt:i4>27</vt:i4>
      </vt:variant>
      <vt:variant>
        <vt:i4>0</vt:i4>
      </vt:variant>
      <vt:variant>
        <vt:i4>5</vt:i4>
      </vt:variant>
      <vt:variant>
        <vt:lpwstr>http://ru.wikipedia.org/wiki/%D0%AD%D0%BA%D0%BE%D0%BD%D0%BE%D0%BC%D0%B8%D1%81%D1%82</vt:lpwstr>
      </vt:variant>
      <vt:variant>
        <vt:lpwstr/>
      </vt:variant>
      <vt:variant>
        <vt:i4>5439566</vt:i4>
      </vt:variant>
      <vt:variant>
        <vt:i4>24</vt:i4>
      </vt:variant>
      <vt:variant>
        <vt:i4>0</vt:i4>
      </vt:variant>
      <vt:variant>
        <vt:i4>5</vt:i4>
      </vt:variant>
      <vt:variant>
        <vt:lpwstr>http://ru.wikipedia.org/wiki/%D0%98%D0%BD%D1%84%D0%BE%D1%80%D0%BC%D0%B0%D1%86%D0%B8%D1%8F</vt:lpwstr>
      </vt:variant>
      <vt:variant>
        <vt:lpwstr/>
      </vt:variant>
      <vt:variant>
        <vt:i4>524309</vt:i4>
      </vt:variant>
      <vt:variant>
        <vt:i4>21</vt:i4>
      </vt:variant>
      <vt:variant>
        <vt:i4>0</vt:i4>
      </vt:variant>
      <vt:variant>
        <vt:i4>5</vt:i4>
      </vt:variant>
      <vt:variant>
        <vt:lpwstr>http://ru.wikipedia.org/wiki/%D0%9B%D0%B5%D0%BA%D1%81%D0%B8%D0%BA%D0%BE%D0%BD</vt:lpwstr>
      </vt:variant>
      <vt:variant>
        <vt:lpwstr/>
      </vt:variant>
      <vt:variant>
        <vt:i4>524355</vt:i4>
      </vt:variant>
      <vt:variant>
        <vt:i4>18</vt:i4>
      </vt:variant>
      <vt:variant>
        <vt:i4>0</vt:i4>
      </vt:variant>
      <vt:variant>
        <vt:i4>5</vt:i4>
      </vt:variant>
      <vt:variant>
        <vt:lpwstr>http://ru.wikipedia.org/wiki/%D0%98%D0%BD%D1%84%D0%BE%D1%80%D0%BC%D0%B0%D1%82%D0%B8%D0%B7%D0%B0%D1%86%D0%B8%D1%8F</vt:lpwstr>
      </vt:variant>
      <vt:variant>
        <vt:lpwstr/>
      </vt:variant>
      <vt:variant>
        <vt:i4>5439511</vt:i4>
      </vt:variant>
      <vt:variant>
        <vt:i4>15</vt:i4>
      </vt:variant>
      <vt:variant>
        <vt:i4>0</vt:i4>
      </vt:variant>
      <vt:variant>
        <vt:i4>5</vt:i4>
      </vt:variant>
      <vt:variant>
        <vt:lpwstr>http://ru.wikipedia.org/wiki/%D0%9C%D0%B0%D0%B3%D0%B8%D1%81%D1%82%D1%80%D0%B0%D0%BB%D1%8C</vt:lpwstr>
      </vt:variant>
      <vt:variant>
        <vt:lpwstr/>
      </vt:variant>
      <vt:variant>
        <vt:i4>5439593</vt:i4>
      </vt:variant>
      <vt:variant>
        <vt:i4>12</vt:i4>
      </vt:variant>
      <vt:variant>
        <vt:i4>0</vt:i4>
      </vt:variant>
      <vt:variant>
        <vt:i4>5</vt:i4>
      </vt:variant>
      <vt:variant>
        <vt:lpwstr>http://ru.wikipedia.org/wiki/%D0%91%D0%B0%D0%BD%D0%B3%D0%B5%D0%BC%D0%B0%D0%BD%D0%BD,_%D0%9C%D0%B0%D1%80%D1%82%D0%B8%D0%BD</vt:lpwstr>
      </vt:variant>
      <vt:variant>
        <vt:lpwstr/>
      </vt:variant>
      <vt:variant>
        <vt:i4>2359314</vt:i4>
      </vt:variant>
      <vt:variant>
        <vt:i4>9</vt:i4>
      </vt:variant>
      <vt:variant>
        <vt:i4>0</vt:i4>
      </vt:variant>
      <vt:variant>
        <vt:i4>5</vt:i4>
      </vt:variant>
      <vt:variant>
        <vt:lpwstr>http://ru.wikipedia.org/wiki/%D0%93%D0%BE%D1%80,_%D0%90%D0%BB%D1%8C%D0%B1%D0%B5%D1%80%D1%82</vt:lpwstr>
      </vt:variant>
      <vt:variant>
        <vt:lpwstr/>
      </vt:variant>
      <vt:variant>
        <vt:i4>851976</vt:i4>
      </vt:variant>
      <vt:variant>
        <vt:i4>6</vt:i4>
      </vt:variant>
      <vt:variant>
        <vt:i4>0</vt:i4>
      </vt:variant>
      <vt:variant>
        <vt:i4>5</vt:i4>
      </vt:variant>
      <vt:variant>
        <vt:lpwstr>http://ru.wikipedia.org/wiki/%D0%9A%D0%BB%D0%B8%D0%BD%D1%82%D0%BE%D0%BD,_%D0%A3%D0%B8%D0%BB%D1%8C%D1%8F%D0%BC_%D0%94%D0%B6%D0%B5%D1%84%D1%84%D0%B5%D1%80%D1%81%D0%BE%D0%BD</vt:lpwstr>
      </vt:variant>
      <vt:variant>
        <vt:lpwstr/>
      </vt:variant>
      <vt:variant>
        <vt:i4>2359398</vt:i4>
      </vt:variant>
      <vt:variant>
        <vt:i4>3</vt:i4>
      </vt:variant>
      <vt:variant>
        <vt:i4>0</vt:i4>
      </vt:variant>
      <vt:variant>
        <vt:i4>5</vt:i4>
      </vt:variant>
      <vt:variant>
        <vt:lpwstr>http://ru.wikipedia.org/wiki/%D0%A1%D0%A8%D0%90</vt:lpwstr>
      </vt:variant>
      <vt:variant>
        <vt:lpwstr/>
      </vt:variant>
      <vt:variant>
        <vt:i4>7536729</vt:i4>
      </vt:variant>
      <vt:variant>
        <vt:i4>0</vt:i4>
      </vt:variant>
      <vt:variant>
        <vt:i4>0</vt:i4>
      </vt:variant>
      <vt:variant>
        <vt:i4>5</vt:i4>
      </vt:variant>
      <vt:variant>
        <vt:lpwstr>http://ru.wikipedia.org/wiki/1969_%D0%B3%D0%BE%D0%B4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Fraer 1984</dc:creator>
  <cp:keywords/>
  <dc:description/>
  <cp:lastModifiedBy>Irina</cp:lastModifiedBy>
  <cp:revision>2</cp:revision>
  <cp:lastPrinted>2011-01-27T22:44:00Z</cp:lastPrinted>
  <dcterms:created xsi:type="dcterms:W3CDTF">2014-08-18T11:15:00Z</dcterms:created>
  <dcterms:modified xsi:type="dcterms:W3CDTF">2014-08-18T11:15:00Z</dcterms:modified>
</cp:coreProperties>
</file>