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E2" w:rsidRDefault="00B47CE2" w:rsidP="00B12CF0">
      <w:pPr>
        <w:jc w:val="both"/>
        <w:rPr>
          <w:sz w:val="32"/>
          <w:szCs w:val="32"/>
        </w:rPr>
      </w:pPr>
    </w:p>
    <w:p w:rsidR="0068348C" w:rsidRPr="00B12CF0" w:rsidRDefault="00FA687A" w:rsidP="00B12CF0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8348C" w:rsidRPr="00B12CF0">
        <w:rPr>
          <w:b/>
          <w:sz w:val="32"/>
          <w:szCs w:val="32"/>
        </w:rPr>
        <w:t>Содержание:</w:t>
      </w:r>
    </w:p>
    <w:p w:rsidR="0068348C" w:rsidRDefault="0068348C" w:rsidP="00B12CF0">
      <w:pPr>
        <w:jc w:val="both"/>
        <w:rPr>
          <w:sz w:val="32"/>
          <w:szCs w:val="32"/>
        </w:rPr>
      </w:pPr>
    </w:p>
    <w:p w:rsidR="0074650D" w:rsidRDefault="0074650D" w:rsidP="00B12CF0">
      <w:pPr>
        <w:jc w:val="both"/>
        <w:rPr>
          <w:sz w:val="32"/>
          <w:szCs w:val="32"/>
        </w:rPr>
      </w:pPr>
    </w:p>
    <w:p w:rsidR="0068348C" w:rsidRDefault="0074650D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8348C">
        <w:rPr>
          <w:sz w:val="32"/>
          <w:szCs w:val="32"/>
        </w:rPr>
        <w:t>Содержание</w:t>
      </w:r>
      <w:r w:rsidR="00A530FF">
        <w:rPr>
          <w:sz w:val="32"/>
          <w:szCs w:val="32"/>
        </w:rPr>
        <w:t xml:space="preserve">___________________________________________ </w:t>
      </w:r>
      <w:r w:rsidR="00A530FF" w:rsidRPr="00851920">
        <w:rPr>
          <w:b/>
          <w:sz w:val="32"/>
          <w:szCs w:val="32"/>
        </w:rPr>
        <w:t>1</w:t>
      </w:r>
    </w:p>
    <w:p w:rsidR="0068348C" w:rsidRDefault="00A530FF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8348C" w:rsidRDefault="00A530FF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8348C">
        <w:rPr>
          <w:sz w:val="32"/>
          <w:szCs w:val="32"/>
        </w:rPr>
        <w:t xml:space="preserve">Введение и финансовое право </w:t>
      </w:r>
      <w:r w:rsidR="0068348C" w:rsidRPr="0068348C">
        <w:rPr>
          <w:b/>
          <w:sz w:val="32"/>
          <w:szCs w:val="32"/>
        </w:rPr>
        <w:t>Р</w:t>
      </w:r>
      <w:r w:rsidR="0068348C">
        <w:rPr>
          <w:sz w:val="32"/>
          <w:szCs w:val="32"/>
        </w:rPr>
        <w:t xml:space="preserve">оссийской </w:t>
      </w:r>
      <w:r w:rsidR="0068348C" w:rsidRPr="0068348C">
        <w:rPr>
          <w:b/>
          <w:sz w:val="32"/>
          <w:szCs w:val="32"/>
        </w:rPr>
        <w:t>Ф</w:t>
      </w:r>
      <w:r w:rsidR="0068348C">
        <w:rPr>
          <w:sz w:val="32"/>
          <w:szCs w:val="32"/>
        </w:rPr>
        <w:t xml:space="preserve">едерации и его </w:t>
      </w:r>
      <w:r>
        <w:rPr>
          <w:sz w:val="32"/>
          <w:szCs w:val="32"/>
        </w:rPr>
        <w:t xml:space="preserve"> </w:t>
      </w:r>
    </w:p>
    <w:p w:rsidR="00A530FF" w:rsidRDefault="00A530FF" w:rsidP="00B12CF0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особенности</w:t>
      </w:r>
      <w:r w:rsidR="00851920">
        <w:rPr>
          <w:sz w:val="32"/>
          <w:szCs w:val="32"/>
        </w:rPr>
        <w:t xml:space="preserve"> </w:t>
      </w:r>
      <w:r w:rsidR="009A23A7">
        <w:rPr>
          <w:sz w:val="32"/>
          <w:szCs w:val="32"/>
        </w:rPr>
        <w:t>§ 1</w:t>
      </w:r>
      <w:r>
        <w:rPr>
          <w:sz w:val="32"/>
          <w:szCs w:val="32"/>
        </w:rPr>
        <w:t xml:space="preserve">________________________________________  </w:t>
      </w:r>
      <w:r w:rsidR="0084247A">
        <w:rPr>
          <w:b/>
          <w:sz w:val="32"/>
          <w:szCs w:val="32"/>
        </w:rPr>
        <w:t>2</w:t>
      </w:r>
    </w:p>
    <w:p w:rsidR="005318F4" w:rsidRDefault="005318F4" w:rsidP="00B12CF0">
      <w:pPr>
        <w:jc w:val="both"/>
        <w:rPr>
          <w:b/>
          <w:sz w:val="32"/>
          <w:szCs w:val="32"/>
        </w:rPr>
      </w:pPr>
    </w:p>
    <w:p w:rsidR="009A23A7" w:rsidRDefault="009A23A7" w:rsidP="00B12CF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История развития финансового права в России § 2___________ </w:t>
      </w:r>
      <w:r w:rsidRPr="009A23A7">
        <w:rPr>
          <w:b/>
          <w:sz w:val="32"/>
          <w:szCs w:val="32"/>
        </w:rPr>
        <w:t>6</w:t>
      </w:r>
    </w:p>
    <w:p w:rsidR="005318F4" w:rsidRPr="009A23A7" w:rsidRDefault="005318F4" w:rsidP="00B12CF0">
      <w:pPr>
        <w:jc w:val="both"/>
        <w:rPr>
          <w:sz w:val="32"/>
          <w:szCs w:val="32"/>
        </w:rPr>
      </w:pPr>
    </w:p>
    <w:p w:rsidR="0074650D" w:rsidRDefault="0074650D" w:rsidP="00B12CF0">
      <w:pPr>
        <w:tabs>
          <w:tab w:val="left" w:pos="1580"/>
        </w:tabs>
        <w:ind w:left="360"/>
        <w:jc w:val="both"/>
        <w:rPr>
          <w:b/>
          <w:sz w:val="32"/>
          <w:szCs w:val="32"/>
        </w:rPr>
      </w:pPr>
      <w:r w:rsidRPr="0074650D">
        <w:rPr>
          <w:sz w:val="32"/>
          <w:szCs w:val="32"/>
        </w:rPr>
        <w:t>Законодательство субъектов Федераци</w:t>
      </w:r>
      <w:r w:rsidR="00A530FF">
        <w:rPr>
          <w:sz w:val="32"/>
          <w:szCs w:val="32"/>
        </w:rPr>
        <w:t>и как источник налогового права</w:t>
      </w:r>
      <w:r w:rsidR="009A23A7">
        <w:rPr>
          <w:sz w:val="32"/>
          <w:szCs w:val="32"/>
        </w:rPr>
        <w:t xml:space="preserve"> § 3 </w:t>
      </w:r>
      <w:r w:rsidR="00A530FF">
        <w:rPr>
          <w:sz w:val="32"/>
          <w:szCs w:val="32"/>
        </w:rPr>
        <w:t xml:space="preserve">_____________________________________________ </w:t>
      </w:r>
      <w:r w:rsidR="00A530FF" w:rsidRPr="00851920">
        <w:rPr>
          <w:b/>
          <w:sz w:val="32"/>
          <w:szCs w:val="32"/>
        </w:rPr>
        <w:t>13</w:t>
      </w:r>
    </w:p>
    <w:p w:rsidR="005318F4" w:rsidRPr="0074650D" w:rsidRDefault="005318F4" w:rsidP="00B12CF0">
      <w:pPr>
        <w:tabs>
          <w:tab w:val="left" w:pos="1580"/>
        </w:tabs>
        <w:ind w:left="360"/>
        <w:jc w:val="both"/>
        <w:rPr>
          <w:sz w:val="32"/>
          <w:szCs w:val="32"/>
        </w:rPr>
      </w:pPr>
    </w:p>
    <w:p w:rsidR="0074650D" w:rsidRDefault="0074650D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Задачи и актуальные проблемы науки финансового права в       </w:t>
      </w:r>
    </w:p>
    <w:p w:rsidR="005318F4" w:rsidRDefault="00A530FF" w:rsidP="00B12CF0">
      <w:pPr>
        <w:tabs>
          <w:tab w:val="left" w:pos="158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74650D">
        <w:rPr>
          <w:sz w:val="32"/>
          <w:szCs w:val="32"/>
        </w:rPr>
        <w:t xml:space="preserve">  Российской</w:t>
      </w:r>
      <w:r>
        <w:rPr>
          <w:sz w:val="32"/>
          <w:szCs w:val="32"/>
        </w:rPr>
        <w:t xml:space="preserve"> Федерации на современном этапе</w:t>
      </w:r>
      <w:r w:rsidR="009A23A7">
        <w:rPr>
          <w:sz w:val="32"/>
          <w:szCs w:val="32"/>
        </w:rPr>
        <w:t xml:space="preserve"> §3.1_</w:t>
      </w:r>
      <w:r>
        <w:rPr>
          <w:sz w:val="32"/>
          <w:szCs w:val="32"/>
        </w:rPr>
        <w:t xml:space="preserve">_________ </w:t>
      </w:r>
      <w:r w:rsidRPr="00851920">
        <w:rPr>
          <w:b/>
          <w:sz w:val="32"/>
          <w:szCs w:val="32"/>
        </w:rPr>
        <w:t>13</w:t>
      </w:r>
    </w:p>
    <w:p w:rsidR="005318F4" w:rsidRDefault="005318F4" w:rsidP="00B12CF0">
      <w:pPr>
        <w:tabs>
          <w:tab w:val="left" w:pos="1580"/>
        </w:tabs>
        <w:jc w:val="both"/>
        <w:rPr>
          <w:b/>
          <w:sz w:val="32"/>
          <w:szCs w:val="32"/>
        </w:rPr>
      </w:pPr>
    </w:p>
    <w:p w:rsidR="0084247A" w:rsidRPr="005318F4" w:rsidRDefault="0084247A" w:rsidP="00B12CF0">
      <w:pPr>
        <w:tabs>
          <w:tab w:val="left" w:pos="158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Литература___________________________________________ </w:t>
      </w:r>
      <w:r w:rsidRPr="005318F4">
        <w:rPr>
          <w:b/>
          <w:sz w:val="32"/>
          <w:szCs w:val="32"/>
        </w:rPr>
        <w:t xml:space="preserve"> </w:t>
      </w:r>
      <w:r w:rsidR="005318F4" w:rsidRPr="005318F4">
        <w:rPr>
          <w:b/>
          <w:sz w:val="32"/>
          <w:szCs w:val="32"/>
        </w:rPr>
        <w:t>17</w:t>
      </w: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EC7CDF" w:rsidRPr="00B12CF0" w:rsidRDefault="00EC7CDF" w:rsidP="00B12CF0">
      <w:pPr>
        <w:jc w:val="center"/>
        <w:rPr>
          <w:b/>
          <w:sz w:val="40"/>
          <w:szCs w:val="40"/>
        </w:rPr>
      </w:pPr>
      <w:r w:rsidRPr="00B12CF0">
        <w:rPr>
          <w:b/>
          <w:sz w:val="40"/>
          <w:szCs w:val="40"/>
        </w:rPr>
        <w:t>Введение:</w:t>
      </w:r>
    </w:p>
    <w:p w:rsidR="0068348C" w:rsidRPr="00B12CF0" w:rsidRDefault="0068348C" w:rsidP="00B12CF0">
      <w:pPr>
        <w:jc w:val="both"/>
        <w:rPr>
          <w:sz w:val="36"/>
          <w:szCs w:val="36"/>
        </w:rPr>
      </w:pPr>
    </w:p>
    <w:p w:rsidR="00EF3797" w:rsidRPr="00B12CF0" w:rsidRDefault="0074650D" w:rsidP="00B12CF0">
      <w:pPr>
        <w:jc w:val="both"/>
        <w:rPr>
          <w:i/>
          <w:sz w:val="32"/>
          <w:szCs w:val="32"/>
        </w:rPr>
      </w:pPr>
      <w:r w:rsidRPr="00B12CF0">
        <w:rPr>
          <w:i/>
          <w:sz w:val="32"/>
          <w:szCs w:val="32"/>
        </w:rPr>
        <w:t xml:space="preserve">     </w:t>
      </w:r>
      <w:r w:rsidR="00EF3797" w:rsidRPr="00B12CF0">
        <w:rPr>
          <w:i/>
          <w:sz w:val="32"/>
          <w:szCs w:val="32"/>
        </w:rPr>
        <w:t xml:space="preserve">Я </w:t>
      </w:r>
      <w:r w:rsidR="00B12CF0" w:rsidRPr="00B12CF0">
        <w:rPr>
          <w:i/>
          <w:sz w:val="32"/>
          <w:szCs w:val="32"/>
        </w:rPr>
        <w:t>считаю,</w:t>
      </w:r>
      <w:r w:rsidR="00EF3797" w:rsidRPr="00B12CF0">
        <w:rPr>
          <w:i/>
          <w:sz w:val="32"/>
          <w:szCs w:val="32"/>
        </w:rPr>
        <w:t xml:space="preserve"> что эта тема является актуальной, так как финансовое пр</w:t>
      </w:r>
      <w:r w:rsidR="00B12CF0">
        <w:rPr>
          <w:i/>
          <w:sz w:val="32"/>
          <w:szCs w:val="32"/>
        </w:rPr>
        <w:t>аво начинает только развиваться</w:t>
      </w:r>
      <w:r w:rsidR="00EF3797" w:rsidRPr="00B12CF0">
        <w:rPr>
          <w:i/>
          <w:sz w:val="32"/>
          <w:szCs w:val="32"/>
        </w:rPr>
        <w:t>. В нем неустойчивая  политика финансового  права. В этой теме говориться о том, как развивается финансовое право.</w:t>
      </w:r>
      <w:r w:rsidR="00976E47" w:rsidRPr="00B12CF0">
        <w:rPr>
          <w:i/>
          <w:sz w:val="32"/>
          <w:szCs w:val="32"/>
        </w:rPr>
        <w:t xml:space="preserve"> </w:t>
      </w:r>
    </w:p>
    <w:p w:rsidR="00976E47" w:rsidRPr="00B12CF0" w:rsidRDefault="00976E47" w:rsidP="00B12CF0">
      <w:pPr>
        <w:jc w:val="both"/>
        <w:rPr>
          <w:i/>
          <w:sz w:val="32"/>
          <w:szCs w:val="32"/>
        </w:rPr>
      </w:pPr>
      <w:r w:rsidRPr="00B12CF0">
        <w:rPr>
          <w:i/>
          <w:sz w:val="32"/>
          <w:szCs w:val="32"/>
        </w:rPr>
        <w:t xml:space="preserve">     Финансовое право </w:t>
      </w:r>
      <w:r w:rsidR="00B12CF0" w:rsidRPr="00B12CF0">
        <w:rPr>
          <w:i/>
          <w:sz w:val="32"/>
          <w:szCs w:val="32"/>
        </w:rPr>
        <w:t>необходимо,</w:t>
      </w:r>
      <w:r w:rsidRPr="00B12CF0">
        <w:rPr>
          <w:i/>
          <w:sz w:val="32"/>
          <w:szCs w:val="32"/>
        </w:rPr>
        <w:t xml:space="preserve"> прежде </w:t>
      </w:r>
      <w:r w:rsidR="00B12CF0" w:rsidRPr="00B12CF0">
        <w:rPr>
          <w:i/>
          <w:sz w:val="32"/>
          <w:szCs w:val="32"/>
        </w:rPr>
        <w:t>всего,</w:t>
      </w:r>
      <w:r w:rsidRPr="00B12CF0">
        <w:rPr>
          <w:i/>
          <w:sz w:val="32"/>
          <w:szCs w:val="32"/>
        </w:rPr>
        <w:t xml:space="preserve"> для юристов независимо от сфер их деятельности, а также и для личного состава и аппарата представительных и исполнительных органов государственной власти федерального и рег</w:t>
      </w:r>
      <w:r w:rsidR="00BF2CED" w:rsidRPr="00B12CF0">
        <w:rPr>
          <w:i/>
          <w:sz w:val="32"/>
          <w:szCs w:val="32"/>
        </w:rPr>
        <w:t>ионального уровней, органов местного самоуправления, для каждого предприниматели и гражданина.</w:t>
      </w:r>
    </w:p>
    <w:p w:rsidR="0068348C" w:rsidRPr="00B12CF0" w:rsidRDefault="0068348C" w:rsidP="00B12CF0">
      <w:pPr>
        <w:jc w:val="both"/>
        <w:rPr>
          <w:i/>
          <w:sz w:val="32"/>
          <w:szCs w:val="32"/>
        </w:rPr>
      </w:pPr>
    </w:p>
    <w:p w:rsidR="00EC7CDF" w:rsidRPr="005E48C8" w:rsidRDefault="00EC7CDF" w:rsidP="00B12CF0">
      <w:pPr>
        <w:jc w:val="both"/>
        <w:rPr>
          <w:sz w:val="32"/>
          <w:szCs w:val="32"/>
        </w:rPr>
      </w:pPr>
    </w:p>
    <w:p w:rsidR="00BC6CB6" w:rsidRDefault="009A23A7" w:rsidP="00B12CF0">
      <w:pPr>
        <w:jc w:val="both"/>
        <w:rPr>
          <w:sz w:val="40"/>
          <w:szCs w:val="40"/>
        </w:rPr>
      </w:pPr>
      <w:r w:rsidRPr="009A23A7">
        <w:rPr>
          <w:b/>
          <w:sz w:val="40"/>
          <w:szCs w:val="40"/>
        </w:rPr>
        <w:t>§</w:t>
      </w:r>
      <w:r>
        <w:rPr>
          <w:b/>
          <w:sz w:val="40"/>
          <w:szCs w:val="40"/>
        </w:rPr>
        <w:t xml:space="preserve">1 </w:t>
      </w:r>
      <w:r w:rsidR="00EC7CDF" w:rsidRPr="0068348C">
        <w:rPr>
          <w:sz w:val="40"/>
          <w:szCs w:val="40"/>
        </w:rPr>
        <w:t>Финансовое право Российской Федерации и его особенности</w:t>
      </w:r>
    </w:p>
    <w:p w:rsidR="0068348C" w:rsidRDefault="0068348C" w:rsidP="00B12CF0">
      <w:pPr>
        <w:jc w:val="both"/>
        <w:rPr>
          <w:sz w:val="40"/>
          <w:szCs w:val="40"/>
        </w:rPr>
      </w:pPr>
    </w:p>
    <w:p w:rsidR="0068348C" w:rsidRDefault="0068348C" w:rsidP="00B12CF0">
      <w:pPr>
        <w:jc w:val="both"/>
        <w:rPr>
          <w:sz w:val="40"/>
          <w:szCs w:val="40"/>
        </w:rPr>
      </w:pPr>
    </w:p>
    <w:p w:rsidR="0068348C" w:rsidRPr="0068348C" w:rsidRDefault="0068348C" w:rsidP="00B12CF0">
      <w:pPr>
        <w:jc w:val="both"/>
        <w:rPr>
          <w:sz w:val="40"/>
          <w:szCs w:val="40"/>
        </w:rPr>
      </w:pPr>
    </w:p>
    <w:p w:rsidR="00EC7CDF" w:rsidRPr="005E48C8" w:rsidRDefault="00B12CF0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650D">
        <w:rPr>
          <w:sz w:val="32"/>
          <w:szCs w:val="32"/>
        </w:rPr>
        <w:t xml:space="preserve">    </w:t>
      </w:r>
      <w:r w:rsidR="00EC7CDF" w:rsidRPr="005E48C8">
        <w:rPr>
          <w:sz w:val="32"/>
          <w:szCs w:val="32"/>
        </w:rPr>
        <w:t>Финансовое право, являясь отраслью российского права, регулирует общественные отношения, возникающие в процессе осуществления финансовой деятельности, направленной на создание, распределения и использования определенных фондов денежных средств.</w:t>
      </w:r>
    </w:p>
    <w:p w:rsidR="00EC7CDF" w:rsidRPr="005E48C8" w:rsidRDefault="00EC7CDF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Предметом регулирования ФП</w:t>
      </w:r>
      <w:r w:rsidRPr="005E48C8">
        <w:rPr>
          <w:sz w:val="32"/>
          <w:szCs w:val="32"/>
          <w:vertAlign w:val="superscript"/>
        </w:rPr>
        <w:t xml:space="preserve">1 </w:t>
      </w:r>
      <w:r w:rsidRPr="005E48C8">
        <w:rPr>
          <w:sz w:val="32"/>
          <w:szCs w:val="32"/>
        </w:rPr>
        <w:t xml:space="preserve"> являются общественные отношения, возникающие в процессе осуществления государством финансовой деятельности.  От суда их особенность они представляют собой разновидность имущественных отношений (так как возникают по поводу финансовых ресурсов, денежных средств), одной из сторон в которых всегда выступает государство или его органы.</w:t>
      </w:r>
    </w:p>
    <w:p w:rsidR="001A4C29" w:rsidRPr="005E48C8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</w:t>
      </w:r>
      <w:r w:rsidRPr="0074650D">
        <w:rPr>
          <w:i/>
          <w:sz w:val="32"/>
          <w:szCs w:val="32"/>
        </w:rPr>
        <w:t>Финансовое право</w:t>
      </w:r>
      <w:r w:rsidRPr="005E48C8">
        <w:rPr>
          <w:sz w:val="32"/>
          <w:szCs w:val="32"/>
        </w:rPr>
        <w:t xml:space="preserve"> – самостоятельная отрасль права, представляющая собой совокупность норм права, регулирующих общественные отношения, возникающие в процессе создания, распределения и использования государством определенных фондов денежных средств, необходимых государству для выполнения его задач и функций</w:t>
      </w:r>
      <w:r w:rsidR="00DF6D7D">
        <w:rPr>
          <w:sz w:val="32"/>
          <w:szCs w:val="32"/>
        </w:rPr>
        <w:t>, методом «власти и подчинения», как правило, не основанным на субординации</w:t>
      </w:r>
      <w:r w:rsidR="00DF6D7D">
        <w:rPr>
          <w:sz w:val="32"/>
          <w:szCs w:val="32"/>
          <w:vertAlign w:val="superscript"/>
        </w:rPr>
        <w:t>2</w:t>
      </w:r>
      <w:r w:rsidRPr="005E48C8">
        <w:rPr>
          <w:sz w:val="32"/>
          <w:szCs w:val="32"/>
        </w:rPr>
        <w:t>.</w:t>
      </w:r>
    </w:p>
    <w:p w:rsidR="001A4C29" w:rsidRPr="005E48C8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Нормы ФП в зависимости от особенностей регулируемых ими общественных отношений группируются в различные структурные подразделения. Наиболее крупными подразделениями финансового права является Общая и Особенная части.</w:t>
      </w:r>
    </w:p>
    <w:p w:rsidR="001A4C29" w:rsidRPr="005E48C8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Общая часть включает в себя нормы, закрепляющие основные начала финансовой деятельности, ее задачи, формы и методы осуществления финансового контроля. Эти нормы имеют значение для всех финансовых отношений.</w:t>
      </w:r>
    </w:p>
    <w:p w:rsidR="001A4C29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Нормы, регулирующие отдельные виды финансовых отношений, образуют финансово – правовые институты, объединяющиеся в особенную часть финансового права.</w:t>
      </w: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sz w:val="32"/>
          <w:szCs w:val="32"/>
        </w:rPr>
      </w:pPr>
    </w:p>
    <w:p w:rsidR="0068348C" w:rsidRDefault="0068348C" w:rsidP="00B12CF0">
      <w:pPr>
        <w:jc w:val="both"/>
        <w:rPr>
          <w:i/>
          <w:sz w:val="32"/>
          <w:szCs w:val="32"/>
        </w:rPr>
      </w:pPr>
    </w:p>
    <w:p w:rsidR="0074650D" w:rsidRDefault="0074650D" w:rsidP="00B12CF0">
      <w:pPr>
        <w:jc w:val="both"/>
        <w:rPr>
          <w:i/>
          <w:sz w:val="32"/>
          <w:szCs w:val="32"/>
        </w:rPr>
      </w:pPr>
    </w:p>
    <w:p w:rsidR="0074650D" w:rsidRDefault="0074650D" w:rsidP="00B12CF0">
      <w:pPr>
        <w:jc w:val="both"/>
        <w:rPr>
          <w:i/>
          <w:sz w:val="32"/>
          <w:szCs w:val="32"/>
        </w:rPr>
      </w:pPr>
    </w:p>
    <w:p w:rsidR="0074650D" w:rsidRDefault="0074650D" w:rsidP="00B12CF0">
      <w:pPr>
        <w:jc w:val="both"/>
        <w:rPr>
          <w:i/>
          <w:sz w:val="32"/>
          <w:szCs w:val="32"/>
        </w:rPr>
      </w:pPr>
    </w:p>
    <w:p w:rsidR="0074650D" w:rsidRDefault="00B12CF0" w:rsidP="00B12CF0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</w:t>
      </w:r>
    </w:p>
    <w:p w:rsidR="0074650D" w:rsidRDefault="0074650D" w:rsidP="00B12CF0">
      <w:pPr>
        <w:jc w:val="both"/>
        <w:rPr>
          <w:i/>
          <w:sz w:val="32"/>
          <w:szCs w:val="32"/>
          <w:vertAlign w:val="superscript"/>
        </w:rPr>
      </w:pPr>
    </w:p>
    <w:p w:rsidR="00DF6D7D" w:rsidRPr="0074650D" w:rsidRDefault="005226C1" w:rsidP="00B12CF0">
      <w:pPr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>1</w:t>
      </w:r>
      <w:r w:rsidRPr="0074650D">
        <w:rPr>
          <w:i/>
          <w:sz w:val="32"/>
          <w:szCs w:val="32"/>
        </w:rPr>
        <w:t xml:space="preserve"> ФП – далее по тексту финансовое право будет обозначаться ФП</w:t>
      </w:r>
    </w:p>
    <w:p w:rsidR="00DF6D7D" w:rsidRPr="0074650D" w:rsidRDefault="00DF6D7D" w:rsidP="00B12CF0">
      <w:pPr>
        <w:jc w:val="both"/>
        <w:rPr>
          <w:i/>
          <w:sz w:val="32"/>
          <w:szCs w:val="32"/>
        </w:rPr>
      </w:pPr>
    </w:p>
    <w:p w:rsidR="005226C1" w:rsidRDefault="00DF6D7D" w:rsidP="00B12CF0">
      <w:pPr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>2</w:t>
      </w:r>
      <w:r w:rsidRPr="0074650D">
        <w:rPr>
          <w:i/>
          <w:sz w:val="32"/>
          <w:szCs w:val="32"/>
        </w:rPr>
        <w:t xml:space="preserve"> Е.Ю.Грачева, Э.Д.Соколова. Финансовое право:</w:t>
      </w:r>
      <w:r w:rsidR="005226C1" w:rsidRPr="0074650D">
        <w:rPr>
          <w:i/>
          <w:sz w:val="32"/>
          <w:szCs w:val="32"/>
        </w:rPr>
        <w:t xml:space="preserve"> </w:t>
      </w:r>
      <w:r w:rsidRPr="0074650D">
        <w:rPr>
          <w:i/>
          <w:sz w:val="32"/>
          <w:szCs w:val="32"/>
        </w:rPr>
        <w:t>Вопросы и ответы. М.: Новый юрист 1998</w:t>
      </w:r>
    </w:p>
    <w:p w:rsidR="00B12CF0" w:rsidRDefault="00B12CF0" w:rsidP="00B12CF0">
      <w:pPr>
        <w:jc w:val="both"/>
        <w:rPr>
          <w:i/>
          <w:sz w:val="32"/>
          <w:szCs w:val="32"/>
        </w:rPr>
      </w:pPr>
    </w:p>
    <w:p w:rsidR="00B12CF0" w:rsidRDefault="00B12CF0" w:rsidP="00B12CF0">
      <w:pPr>
        <w:jc w:val="both"/>
        <w:rPr>
          <w:i/>
          <w:sz w:val="32"/>
          <w:szCs w:val="32"/>
        </w:rPr>
      </w:pPr>
    </w:p>
    <w:p w:rsidR="00B12CF0" w:rsidRPr="0074650D" w:rsidRDefault="00B12CF0" w:rsidP="00B12CF0">
      <w:pPr>
        <w:jc w:val="both"/>
        <w:rPr>
          <w:i/>
          <w:sz w:val="32"/>
          <w:szCs w:val="32"/>
        </w:rPr>
      </w:pPr>
    </w:p>
    <w:p w:rsidR="00DF6D7D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Главный источник финансового права – Конституция РФ </w:t>
      </w:r>
      <w:smartTag w:uri="urn:schemas-microsoft-com:office:smarttags" w:element="metricconverter">
        <w:smartTagPr>
          <w:attr w:name="ProductID" w:val="1993 г"/>
        </w:smartTagPr>
        <w:r w:rsidRPr="005E48C8">
          <w:rPr>
            <w:sz w:val="32"/>
            <w:szCs w:val="32"/>
          </w:rPr>
          <w:t>1993 г</w:t>
        </w:r>
      </w:smartTag>
      <w:r w:rsidRPr="005E48C8">
        <w:rPr>
          <w:sz w:val="32"/>
          <w:szCs w:val="32"/>
        </w:rPr>
        <w:t xml:space="preserve">. Конституция включает в себя основные принципиальные положения финансового права, поэтому нормы Конституции </w:t>
      </w:r>
    </w:p>
    <w:p w:rsidR="00025B84" w:rsidRDefault="001A4C29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>(Основного Закона) имеют высшую силу.</w:t>
      </w:r>
    </w:p>
    <w:p w:rsidR="00025B84" w:rsidRPr="005E48C8" w:rsidRDefault="00025B84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Важнейшее значение среди источников права имеет закон и прежде всего закон о государственном бюджете. Закон о государственном бюджете</w:t>
      </w:r>
      <w:r w:rsidR="006F16BF" w:rsidRPr="005E48C8">
        <w:rPr>
          <w:sz w:val="32"/>
          <w:szCs w:val="32"/>
        </w:rPr>
        <w:t xml:space="preserve"> устанавливает объем поступающих на счет государства средств и цели их расходования. Особенность этого закона заключается в том, что он принимается на определенный срок – вступает в силу 1 января и заканчивает свое действие 31 декабря. Закон о государственном бюджете – всегда общенормативный акт, он является источником права, прежде всего, финансового, т.е. является правой основой для издания как других норма</w:t>
      </w:r>
      <w:r w:rsidR="00605F74" w:rsidRPr="005E48C8">
        <w:rPr>
          <w:sz w:val="32"/>
          <w:szCs w:val="32"/>
        </w:rPr>
        <w:t>тивных актов, так и актов индивидуального значения, например, всякого рода распоряжений и приказов.</w:t>
      </w:r>
    </w:p>
    <w:p w:rsidR="00605F74" w:rsidRPr="005E48C8" w:rsidRDefault="00605F74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Источниками финансового права являются тоже многочисленные федеральные законы, регулирующие различные виды финансовых отношений. Нормы финансового права содержатся в указах Президента РФ, в соответствующих постановлениях и распоряжениях правительства РФ.</w:t>
      </w:r>
    </w:p>
    <w:p w:rsidR="003779F1" w:rsidRPr="005E48C8" w:rsidRDefault="00605F74" w:rsidP="00B12CF0">
      <w:pPr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Особое значение для регулирования финансовых отношений имеют инструкции, письма и другие документы МФ РФ, ЦБР. При регулировании банковских отношений и отношений </w:t>
      </w:r>
      <w:r w:rsidR="00921B45" w:rsidRPr="005E48C8">
        <w:rPr>
          <w:sz w:val="32"/>
          <w:szCs w:val="32"/>
        </w:rPr>
        <w:t>по страхованию значительную роль играют обычаи делового оборота.</w:t>
      </w:r>
    </w:p>
    <w:p w:rsidR="003779F1" w:rsidRPr="005E48C8" w:rsidRDefault="003779F1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>Норма права – общеобязательное правило поведения, установленное или санкционированное государством и обеспеченное его принудительной силой. Формой существования НП</w:t>
      </w:r>
      <w:r w:rsidRPr="005E48C8">
        <w:rPr>
          <w:sz w:val="32"/>
          <w:szCs w:val="32"/>
          <w:vertAlign w:val="superscript"/>
        </w:rPr>
        <w:t>1</w:t>
      </w:r>
      <w:r w:rsidRPr="005E48C8">
        <w:rPr>
          <w:sz w:val="32"/>
          <w:szCs w:val="32"/>
        </w:rPr>
        <w:t xml:space="preserve"> являются соответствующие нормативно-правовые акты, а также иные источники права.</w:t>
      </w:r>
    </w:p>
    <w:p w:rsidR="00DE3597" w:rsidRDefault="003779F1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Виды НП зависят от основания их классификации. Всякая НП предписывает лицам </w:t>
      </w:r>
      <w:r w:rsidR="00DE3597" w:rsidRPr="005E48C8">
        <w:rPr>
          <w:sz w:val="32"/>
          <w:szCs w:val="32"/>
        </w:rPr>
        <w:t>определенную</w:t>
      </w:r>
      <w:r w:rsidRPr="005E48C8">
        <w:rPr>
          <w:sz w:val="32"/>
          <w:szCs w:val="32"/>
        </w:rPr>
        <w:t xml:space="preserve"> форму поведения.  Она или обязывает, или запрещает, или </w:t>
      </w:r>
      <w:r w:rsidR="00BB58BE" w:rsidRPr="005E48C8">
        <w:rPr>
          <w:sz w:val="32"/>
          <w:szCs w:val="32"/>
        </w:rPr>
        <w:t>уполномочивает</w:t>
      </w:r>
      <w:r w:rsidRPr="005E48C8">
        <w:rPr>
          <w:sz w:val="32"/>
          <w:szCs w:val="32"/>
        </w:rPr>
        <w:t xml:space="preserve"> (дозволяет) совершить или воздержаться от совершения определенных поступков</w:t>
      </w:r>
      <w:r w:rsidR="00DE3597" w:rsidRPr="005E48C8">
        <w:rPr>
          <w:sz w:val="32"/>
          <w:szCs w:val="32"/>
        </w:rPr>
        <w:t>. В связи с таким подходом к нормам права, их можно классифицировать на: обязывающие, запрещающие и уполномочивающие.</w:t>
      </w: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</w:t>
      </w:r>
    </w:p>
    <w:p w:rsidR="005226C1" w:rsidRDefault="005226C1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226C1" w:rsidRPr="0074650D" w:rsidRDefault="005226C1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>1</w:t>
      </w:r>
      <w:r w:rsidRPr="0074650D">
        <w:rPr>
          <w:i/>
          <w:sz w:val="32"/>
          <w:szCs w:val="32"/>
        </w:rPr>
        <w:t>НП – далее по тексту норма права будет обозначаться НП</w:t>
      </w:r>
    </w:p>
    <w:p w:rsidR="00DE3597" w:rsidRPr="005E48C8" w:rsidRDefault="00DE3597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Обязывающие – это норма права, предписывающая лицам совершать определенные положительные действия.</w:t>
      </w:r>
    </w:p>
    <w:p w:rsidR="00DF6D7D" w:rsidRPr="00DF6D7D" w:rsidRDefault="00DE3597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Запрещающие – юридические нормы, указывающие на недопустимость совершения лицом каких-либо действий. Иначе говоря, они требуют воздержания от них.</w:t>
      </w:r>
    </w:p>
    <w:p w:rsidR="00BB58BE" w:rsidRDefault="00DE3597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Уполномочивающие – нормы права, которые предоставляют лицам возможность совершения определенных действий, в</w:t>
      </w:r>
      <w:r w:rsidR="00DF6D7D">
        <w:rPr>
          <w:sz w:val="32"/>
          <w:szCs w:val="32"/>
        </w:rPr>
        <w:t>лекущих юридические последствия</w:t>
      </w:r>
      <w:r w:rsidR="00DF6D7D">
        <w:rPr>
          <w:sz w:val="32"/>
          <w:szCs w:val="32"/>
          <w:vertAlign w:val="superscript"/>
        </w:rPr>
        <w:t>1</w:t>
      </w:r>
      <w:r w:rsidR="00DF6D7D">
        <w:rPr>
          <w:sz w:val="32"/>
          <w:szCs w:val="32"/>
        </w:rPr>
        <w:t>.</w:t>
      </w:r>
      <w:r w:rsidR="00DF6D7D" w:rsidRPr="005E48C8">
        <w:rPr>
          <w:sz w:val="32"/>
          <w:szCs w:val="32"/>
        </w:rPr>
        <w:t xml:space="preserve"> </w:t>
      </w:r>
    </w:p>
    <w:p w:rsidR="005318F4" w:rsidRDefault="005318F4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B12CF0" w:rsidRPr="005318F4" w:rsidRDefault="00B12CF0" w:rsidP="00B12CF0">
      <w:pPr>
        <w:tabs>
          <w:tab w:val="left" w:pos="1580"/>
        </w:tabs>
        <w:jc w:val="both"/>
        <w:rPr>
          <w:i/>
          <w:sz w:val="40"/>
          <w:szCs w:val="40"/>
        </w:rPr>
      </w:pPr>
    </w:p>
    <w:p w:rsidR="0074650D" w:rsidRPr="005318F4" w:rsidRDefault="009A23A7" w:rsidP="00B12CF0">
      <w:pPr>
        <w:tabs>
          <w:tab w:val="left" w:pos="1580"/>
        </w:tabs>
        <w:jc w:val="center"/>
        <w:rPr>
          <w:b/>
          <w:i/>
          <w:sz w:val="40"/>
          <w:szCs w:val="40"/>
        </w:rPr>
      </w:pPr>
      <w:r w:rsidRPr="005318F4">
        <w:rPr>
          <w:b/>
          <w:i/>
          <w:sz w:val="40"/>
          <w:szCs w:val="40"/>
        </w:rPr>
        <w:t>§</w:t>
      </w:r>
      <w:r w:rsidR="005318F4">
        <w:rPr>
          <w:b/>
          <w:i/>
          <w:sz w:val="40"/>
          <w:szCs w:val="40"/>
        </w:rPr>
        <w:t xml:space="preserve"> 2</w:t>
      </w:r>
      <w:r w:rsidRPr="005318F4">
        <w:rPr>
          <w:b/>
          <w:i/>
          <w:sz w:val="40"/>
          <w:szCs w:val="40"/>
        </w:rPr>
        <w:t xml:space="preserve"> </w:t>
      </w:r>
      <w:r w:rsidR="005318F4">
        <w:rPr>
          <w:b/>
          <w:i/>
          <w:sz w:val="40"/>
          <w:szCs w:val="40"/>
        </w:rPr>
        <w:t xml:space="preserve">ИСТОРИЯРАЗВИТИЯ НАУКИ ФИНАНСОВОГО ПРАВА РОССИИ </w:t>
      </w:r>
    </w:p>
    <w:p w:rsidR="00BB58BE" w:rsidRDefault="00BB58BE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BB58BE" w:rsidRPr="005E48C8" w:rsidRDefault="00BB58BE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Наука финансового права в России, как, впрочем, и в других странах предшествовало возникновение и развитие других наук: </w:t>
      </w:r>
      <w:r w:rsidR="00963418" w:rsidRPr="005E48C8">
        <w:rPr>
          <w:sz w:val="32"/>
          <w:szCs w:val="32"/>
        </w:rPr>
        <w:t>камералистики</w:t>
      </w:r>
      <w:r w:rsidRPr="005E48C8">
        <w:rPr>
          <w:sz w:val="32"/>
          <w:szCs w:val="32"/>
        </w:rPr>
        <w:t>, финансовой науки. Наука ФП постепенно выделилась из этих наук.</w:t>
      </w:r>
    </w:p>
    <w:p w:rsidR="00BB58BE" w:rsidRPr="005E48C8" w:rsidRDefault="00BB58BE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В </w:t>
      </w:r>
      <w:r w:rsidRPr="005E48C8">
        <w:rPr>
          <w:sz w:val="32"/>
          <w:szCs w:val="32"/>
          <w:lang w:val="en-US"/>
        </w:rPr>
        <w:t>XVIII</w:t>
      </w:r>
      <w:r w:rsidRPr="005E48C8">
        <w:rPr>
          <w:sz w:val="32"/>
          <w:szCs w:val="32"/>
        </w:rPr>
        <w:t xml:space="preserve"> в. Под влиянием потребностей эффективного ведения дворцового хозяйства в Германии</w:t>
      </w:r>
      <w:r w:rsidR="00963418" w:rsidRPr="005E48C8">
        <w:rPr>
          <w:sz w:val="32"/>
          <w:szCs w:val="32"/>
        </w:rPr>
        <w:t xml:space="preserve"> появилась наука камералистика, корни которой уходят  </w:t>
      </w:r>
      <w:r w:rsidR="00963418" w:rsidRPr="005E48C8">
        <w:rPr>
          <w:sz w:val="32"/>
          <w:szCs w:val="32"/>
          <w:lang w:val="en-US"/>
        </w:rPr>
        <w:t>XVI</w:t>
      </w:r>
      <w:r w:rsidR="00963418" w:rsidRPr="005E48C8">
        <w:rPr>
          <w:sz w:val="32"/>
          <w:szCs w:val="32"/>
        </w:rPr>
        <w:t xml:space="preserve"> век. Эта наука исследовала целый ряд взаимосвязанных проблем: государственные управления, государственные финансы экономики, аграрное дело горное дело, торговлю и т.д. Ее наиболее яркими представлениями явились ученые – Зоннен</w:t>
      </w:r>
      <w:r w:rsidR="008E3FFF" w:rsidRPr="005E48C8">
        <w:rPr>
          <w:sz w:val="32"/>
          <w:szCs w:val="32"/>
        </w:rPr>
        <w:t xml:space="preserve"> </w:t>
      </w:r>
      <w:r w:rsidR="00963418" w:rsidRPr="005E48C8">
        <w:rPr>
          <w:sz w:val="32"/>
          <w:szCs w:val="32"/>
        </w:rPr>
        <w:t>фельс, Шредер, Юсти, Берг и другие. Эти ученные исследовали государственные финансы под углом зрения проблем государственного управления или, что одно и то же, так называемого полицейского права.</w:t>
      </w:r>
    </w:p>
    <w:p w:rsidR="00963418" w:rsidRPr="005E48C8" w:rsidRDefault="00963418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Камералистика получила </w:t>
      </w:r>
      <w:r w:rsidR="008E3FFF" w:rsidRPr="005E48C8">
        <w:rPr>
          <w:sz w:val="32"/>
          <w:szCs w:val="32"/>
        </w:rPr>
        <w:t>распространения</w:t>
      </w:r>
      <w:r w:rsidRPr="005E48C8">
        <w:rPr>
          <w:sz w:val="32"/>
          <w:szCs w:val="32"/>
        </w:rPr>
        <w:t xml:space="preserve"> и в России. </w:t>
      </w:r>
      <w:r w:rsidR="008E3FFF" w:rsidRPr="005E48C8">
        <w:rPr>
          <w:sz w:val="32"/>
          <w:szCs w:val="32"/>
        </w:rPr>
        <w:t xml:space="preserve">Она преподовалась на юридических факультетах вузов России вплоть до </w:t>
      </w:r>
      <w:smartTag w:uri="urn:schemas-microsoft-com:office:smarttags" w:element="metricconverter">
        <w:smartTagPr>
          <w:attr w:name="ProductID" w:val="1863 г"/>
        </w:smartTagPr>
        <w:r w:rsidR="008E3FFF" w:rsidRPr="005E48C8">
          <w:rPr>
            <w:sz w:val="32"/>
            <w:szCs w:val="32"/>
          </w:rPr>
          <w:t>1863 г</w:t>
        </w:r>
      </w:smartTag>
      <w:r w:rsidR="008E3FFF" w:rsidRPr="005E48C8">
        <w:rPr>
          <w:sz w:val="32"/>
          <w:szCs w:val="32"/>
        </w:rPr>
        <w:t xml:space="preserve">. </w:t>
      </w:r>
    </w:p>
    <w:p w:rsidR="0060627E" w:rsidRDefault="008E3FFF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Из камералистики в </w:t>
      </w:r>
      <w:r w:rsidRPr="005E48C8">
        <w:rPr>
          <w:sz w:val="32"/>
          <w:szCs w:val="32"/>
          <w:lang w:val="en-US"/>
        </w:rPr>
        <w:t>XIX</w:t>
      </w:r>
      <w:r w:rsidRPr="005E48C8">
        <w:rPr>
          <w:sz w:val="32"/>
          <w:szCs w:val="32"/>
        </w:rPr>
        <w:t xml:space="preserve"> в. В различных странах выделились в качестве самостоятельной науке о финансах. Вместе с тем в </w:t>
      </w:r>
      <w:r w:rsidRPr="005E48C8">
        <w:rPr>
          <w:sz w:val="32"/>
          <w:szCs w:val="32"/>
          <w:lang w:val="en-US"/>
        </w:rPr>
        <w:t>XVIII</w:t>
      </w:r>
      <w:r w:rsidRPr="005E48C8">
        <w:rPr>
          <w:sz w:val="32"/>
          <w:szCs w:val="32"/>
        </w:rPr>
        <w:t xml:space="preserve"> в. Серьезное влияние на самостоятельное значение науки о финансах оказал английский политэконом А. Смит. В </w:t>
      </w:r>
      <w:smartTag w:uri="urn:schemas-microsoft-com:office:smarttags" w:element="metricconverter">
        <w:smartTagPr>
          <w:attr w:name="ProductID" w:val="1776 г"/>
        </w:smartTagPr>
        <w:r w:rsidRPr="005E48C8">
          <w:rPr>
            <w:sz w:val="32"/>
            <w:szCs w:val="32"/>
          </w:rPr>
          <w:t>1776 г</w:t>
        </w:r>
      </w:smartTag>
      <w:r w:rsidRPr="005E48C8">
        <w:rPr>
          <w:sz w:val="32"/>
          <w:szCs w:val="32"/>
        </w:rPr>
        <w:t xml:space="preserve">. Он издал книгу «Исследование о природе и причинах богатства народов». Это сочинение состояло из пяти книг, последняя из которых </w:t>
      </w:r>
      <w:r w:rsidR="00F37734" w:rsidRPr="005E48C8">
        <w:rPr>
          <w:sz w:val="32"/>
          <w:szCs w:val="32"/>
        </w:rPr>
        <w:t xml:space="preserve">была посвящена финансам – расходам и доходом государства. Некоторое внимание в работе уделялось и правовой </w:t>
      </w:r>
    </w:p>
    <w:p w:rsidR="0060627E" w:rsidRDefault="0060627E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60627E" w:rsidRDefault="0060627E" w:rsidP="00B12CF0">
      <w:pPr>
        <w:tabs>
          <w:tab w:val="left" w:pos="1580"/>
        </w:tabs>
        <w:ind w:left="360"/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>1</w:t>
      </w:r>
      <w:r w:rsidRPr="0074650D">
        <w:rPr>
          <w:i/>
          <w:sz w:val="32"/>
          <w:szCs w:val="32"/>
        </w:rPr>
        <w:t>Е.Ю. Грачева, Э.Д. Соколова. Финансовое право: Вопросы и ответы. М.:Новый юрист, 1998</w:t>
      </w:r>
    </w:p>
    <w:p w:rsidR="00B12CF0" w:rsidRDefault="00B12CF0" w:rsidP="00B12CF0">
      <w:pPr>
        <w:tabs>
          <w:tab w:val="left" w:pos="1580"/>
        </w:tabs>
        <w:jc w:val="both"/>
        <w:rPr>
          <w:i/>
          <w:sz w:val="32"/>
          <w:szCs w:val="32"/>
        </w:rPr>
      </w:pPr>
    </w:p>
    <w:p w:rsidR="00B12CF0" w:rsidRDefault="00B12CF0" w:rsidP="00B12CF0">
      <w:pPr>
        <w:tabs>
          <w:tab w:val="left" w:pos="1580"/>
        </w:tabs>
        <w:ind w:left="360"/>
        <w:jc w:val="both"/>
        <w:rPr>
          <w:i/>
          <w:sz w:val="32"/>
          <w:szCs w:val="32"/>
        </w:rPr>
      </w:pPr>
    </w:p>
    <w:p w:rsidR="00B12CF0" w:rsidRPr="0074650D" w:rsidRDefault="00B12CF0" w:rsidP="00B12CF0">
      <w:pPr>
        <w:tabs>
          <w:tab w:val="left" w:pos="1580"/>
        </w:tabs>
        <w:ind w:left="360"/>
        <w:jc w:val="both"/>
        <w:rPr>
          <w:i/>
          <w:sz w:val="32"/>
          <w:szCs w:val="32"/>
        </w:rPr>
      </w:pPr>
    </w:p>
    <w:p w:rsidR="00DF6D7D" w:rsidRDefault="00F37734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регламентации финансов. Наибольшее влияние учение А.Смита  имело в Англии и во Франции, т.е.  тех странах, где промышленное развитие в конце </w:t>
      </w:r>
      <w:r w:rsidRPr="005E48C8">
        <w:rPr>
          <w:sz w:val="32"/>
          <w:szCs w:val="32"/>
          <w:lang w:val="en-US"/>
        </w:rPr>
        <w:t>XVIII</w:t>
      </w:r>
      <w:r w:rsidRPr="005E48C8">
        <w:rPr>
          <w:sz w:val="32"/>
          <w:szCs w:val="32"/>
        </w:rPr>
        <w:t xml:space="preserve"> – начале </w:t>
      </w:r>
      <w:r w:rsidRPr="005E48C8">
        <w:rPr>
          <w:sz w:val="32"/>
          <w:szCs w:val="32"/>
          <w:lang w:val="en-US"/>
        </w:rPr>
        <w:t>XIX</w:t>
      </w:r>
      <w:r w:rsidRPr="005E48C8">
        <w:rPr>
          <w:sz w:val="32"/>
          <w:szCs w:val="32"/>
        </w:rPr>
        <w:t xml:space="preserve"> вв. шло наиболее интенсивно. Собственно, в этих странах наука о финансах начала формироваться относительно самостоятельно под влиянием </w:t>
      </w:r>
    </w:p>
    <w:p w:rsidR="00DF6D7D" w:rsidRPr="00DF6D7D" w:rsidRDefault="00F37734" w:rsidP="00B12CF0">
      <w:pPr>
        <w:tabs>
          <w:tab w:val="left" w:pos="1580"/>
        </w:tabs>
        <w:ind w:left="360"/>
        <w:jc w:val="both"/>
        <w:rPr>
          <w:sz w:val="32"/>
          <w:szCs w:val="32"/>
        </w:rPr>
      </w:pPr>
      <w:r w:rsidRPr="005E48C8">
        <w:rPr>
          <w:sz w:val="32"/>
          <w:szCs w:val="32"/>
        </w:rPr>
        <w:t>различных экономических теорий.</w:t>
      </w:r>
    </w:p>
    <w:p w:rsidR="00F37734" w:rsidRPr="005E48C8" w:rsidRDefault="00F37734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 Во всех странах в </w:t>
      </w:r>
      <w:r w:rsidRPr="005E48C8">
        <w:rPr>
          <w:sz w:val="32"/>
          <w:szCs w:val="32"/>
          <w:lang w:val="en-US"/>
        </w:rPr>
        <w:t>XIX</w:t>
      </w:r>
      <w:r w:rsidRPr="005E48C8">
        <w:rPr>
          <w:sz w:val="32"/>
          <w:szCs w:val="32"/>
        </w:rPr>
        <w:t xml:space="preserve"> в. Наука о финансах включала в качестве составной части финансово – правовые вопросы. Однако в те годы они не носили характера системного исследования. Известны работы немецких государствоведов Л. Штейна, Г. Еллинека</w:t>
      </w:r>
      <w:r w:rsidR="00AD3405" w:rsidRPr="005E48C8">
        <w:rPr>
          <w:sz w:val="32"/>
          <w:szCs w:val="32"/>
        </w:rPr>
        <w:t xml:space="preserve">, посвященные проблемам финансовой науки, в которых заметное место отводилось финансовому праву. В конце </w:t>
      </w:r>
      <w:r w:rsidR="00AD3405" w:rsidRPr="005E48C8">
        <w:rPr>
          <w:sz w:val="32"/>
          <w:szCs w:val="32"/>
          <w:lang w:val="en-US"/>
        </w:rPr>
        <w:t>XIX</w:t>
      </w:r>
      <w:r w:rsidR="00AD3405" w:rsidRPr="005E48C8">
        <w:rPr>
          <w:sz w:val="32"/>
          <w:szCs w:val="32"/>
        </w:rPr>
        <w:t xml:space="preserve"> в. Г. Еллинек даже написал работу «</w:t>
      </w:r>
      <w:r w:rsidR="00A846EA" w:rsidRPr="005E48C8">
        <w:rPr>
          <w:sz w:val="32"/>
          <w:szCs w:val="32"/>
        </w:rPr>
        <w:t>Бюджетное</w:t>
      </w:r>
      <w:r w:rsidR="00AD3405" w:rsidRPr="005E48C8">
        <w:rPr>
          <w:sz w:val="32"/>
          <w:szCs w:val="32"/>
        </w:rPr>
        <w:t xml:space="preserve"> право». Проблемам </w:t>
      </w:r>
      <w:r w:rsidR="00A846EA" w:rsidRPr="005E48C8">
        <w:rPr>
          <w:sz w:val="32"/>
          <w:szCs w:val="32"/>
        </w:rPr>
        <w:t>бюджета</w:t>
      </w:r>
      <w:r w:rsidR="00AD3405" w:rsidRPr="005E48C8">
        <w:rPr>
          <w:sz w:val="32"/>
          <w:szCs w:val="32"/>
        </w:rPr>
        <w:t xml:space="preserve">  и </w:t>
      </w:r>
      <w:r w:rsidR="00A846EA" w:rsidRPr="005E48C8">
        <w:rPr>
          <w:sz w:val="32"/>
          <w:szCs w:val="32"/>
        </w:rPr>
        <w:t>бюджетного</w:t>
      </w:r>
      <w:r w:rsidR="00AD3405" w:rsidRPr="005E48C8">
        <w:rPr>
          <w:sz w:val="32"/>
          <w:szCs w:val="32"/>
        </w:rPr>
        <w:t xml:space="preserve"> права уделял внимание у учебнике по финансовой науке видный французский ученый конца </w:t>
      </w:r>
      <w:r w:rsidR="00AD3405" w:rsidRPr="005E48C8">
        <w:rPr>
          <w:sz w:val="32"/>
          <w:szCs w:val="32"/>
          <w:lang w:val="en-US"/>
        </w:rPr>
        <w:t>XIX</w:t>
      </w:r>
      <w:r w:rsidR="00AD3405" w:rsidRPr="005E48C8">
        <w:rPr>
          <w:sz w:val="32"/>
          <w:szCs w:val="32"/>
        </w:rPr>
        <w:t xml:space="preserve"> – начала </w:t>
      </w:r>
      <w:r w:rsidR="00AD3405" w:rsidRPr="005E48C8">
        <w:rPr>
          <w:sz w:val="32"/>
          <w:szCs w:val="32"/>
          <w:lang w:val="en-US"/>
        </w:rPr>
        <w:t>XX</w:t>
      </w:r>
      <w:r w:rsidR="00AD3405" w:rsidRPr="005E48C8">
        <w:rPr>
          <w:sz w:val="32"/>
          <w:szCs w:val="32"/>
        </w:rPr>
        <w:t xml:space="preserve"> в. Г. Жез.</w:t>
      </w:r>
    </w:p>
    <w:p w:rsidR="00A846EA" w:rsidRPr="005E48C8" w:rsidRDefault="00A846EA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В России в начале </w:t>
      </w:r>
      <w:r w:rsidRPr="005E48C8">
        <w:rPr>
          <w:sz w:val="32"/>
          <w:szCs w:val="32"/>
          <w:lang w:val="en-US"/>
        </w:rPr>
        <w:t>XIX</w:t>
      </w:r>
      <w:r w:rsidRPr="005E48C8">
        <w:rPr>
          <w:sz w:val="32"/>
          <w:szCs w:val="32"/>
        </w:rPr>
        <w:t xml:space="preserve"> в. Яркими представителями финансовой науки являлись М.М. Сперанский, Н.И. Тургенев, М.Ф. Орлов. Эти ученые, исследуя финансы России</w:t>
      </w:r>
      <w:r w:rsidR="004C783F" w:rsidRPr="005E48C8">
        <w:rPr>
          <w:sz w:val="32"/>
          <w:szCs w:val="32"/>
        </w:rPr>
        <w:t>,</w:t>
      </w:r>
      <w:r w:rsidRPr="005E48C8">
        <w:rPr>
          <w:sz w:val="32"/>
          <w:szCs w:val="32"/>
        </w:rPr>
        <w:t xml:space="preserve"> в той или иной мере, затрагивали и вопросы финансово – правового регулирования.</w:t>
      </w:r>
    </w:p>
    <w:p w:rsidR="00A846EA" w:rsidRPr="005E48C8" w:rsidRDefault="00A846EA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М.М. Сперанский написал в 1810 году по заказу Александра </w:t>
      </w:r>
      <w:r w:rsidRPr="005E48C8">
        <w:rPr>
          <w:sz w:val="32"/>
          <w:szCs w:val="32"/>
          <w:lang w:val="en-US"/>
        </w:rPr>
        <w:t>I</w:t>
      </w:r>
      <w:r w:rsidRPr="005E48C8">
        <w:rPr>
          <w:sz w:val="32"/>
          <w:szCs w:val="32"/>
        </w:rPr>
        <w:t xml:space="preserve"> работу (записку) под названием «План  финасов». Будучи государственным деятелем, М.М. Сперанский предлагал конкретный план преобразования финансовой системы России и, в частности, уделял внимание развитию финансового законодательства. Он предлагал предоставить бюджету силу закона, законодательства. Он предлагал предоставить бюджету силу закона, законодательно регулировать пошлины, ввести новые налоги.</w:t>
      </w:r>
    </w:p>
    <w:p w:rsidR="00A846EA" w:rsidRDefault="00A846EA" w:rsidP="00B12CF0">
      <w:pPr>
        <w:tabs>
          <w:tab w:val="left" w:pos="1580"/>
        </w:tabs>
        <w:jc w:val="both"/>
        <w:rPr>
          <w:sz w:val="32"/>
          <w:szCs w:val="32"/>
        </w:rPr>
      </w:pPr>
      <w:r w:rsidRPr="005E48C8">
        <w:rPr>
          <w:sz w:val="32"/>
          <w:szCs w:val="32"/>
        </w:rPr>
        <w:t xml:space="preserve">     Н.И. Тургеневу принадлежит работа «Опыт теории налогов», написанная в </w:t>
      </w:r>
      <w:smartTag w:uri="urn:schemas-microsoft-com:office:smarttags" w:element="metricconverter">
        <w:smartTagPr>
          <w:attr w:name="ProductID" w:val="1818 г"/>
        </w:smartTagPr>
        <w:r w:rsidRPr="005E48C8">
          <w:rPr>
            <w:sz w:val="32"/>
            <w:szCs w:val="32"/>
          </w:rPr>
          <w:t>1818 г</w:t>
        </w:r>
      </w:smartTag>
      <w:r w:rsidRPr="005E48C8">
        <w:rPr>
          <w:sz w:val="32"/>
          <w:szCs w:val="32"/>
        </w:rPr>
        <w:t>. Она представляет собой учение о налогах, содержащее информацию о происхождении налогов</w:t>
      </w:r>
      <w:r w:rsidR="00C87CE9" w:rsidRPr="005E48C8">
        <w:rPr>
          <w:sz w:val="32"/>
          <w:szCs w:val="32"/>
        </w:rPr>
        <w:t xml:space="preserve">, классификации источников и способов налогообложения и т.д. </w:t>
      </w:r>
      <w:r w:rsidR="005E48C8" w:rsidRPr="005E48C8">
        <w:rPr>
          <w:sz w:val="32"/>
          <w:szCs w:val="32"/>
        </w:rPr>
        <w:t>Однако,</w:t>
      </w:r>
      <w:r w:rsidR="00C87CE9" w:rsidRPr="005E48C8">
        <w:rPr>
          <w:sz w:val="32"/>
          <w:szCs w:val="32"/>
        </w:rPr>
        <w:t xml:space="preserve"> учитывая, что налоги всегда устанавливались не иначе как в правовой форме, многие выводы автора в какой-то мере вносят вклад в правовую науку.</w:t>
      </w:r>
    </w:p>
    <w:p w:rsidR="00E272FB" w:rsidRDefault="00E272F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М.Ф. Орлов написал в </w:t>
      </w:r>
      <w:smartTag w:uri="urn:schemas-microsoft-com:office:smarttags" w:element="metricconverter">
        <w:smartTagPr>
          <w:attr w:name="ProductID" w:val="1832 г"/>
        </w:smartTagPr>
        <w:r>
          <w:rPr>
            <w:sz w:val="32"/>
            <w:szCs w:val="32"/>
          </w:rPr>
          <w:t>1832 г</w:t>
        </w:r>
      </w:smartTag>
      <w:r>
        <w:rPr>
          <w:sz w:val="32"/>
          <w:szCs w:val="32"/>
        </w:rPr>
        <w:t>. Работу под названием «О государственном кредите». М.Ф. Орлов связывал вопросы государственного кредита в России с разрешением проблемы уменьшения налогов. Как и Н.И. Тургенев. М.Ф. Орлов не уделял специального внимания правовым вопросам государственного кредита. Однако его работа представляет интерес для финанансово – правовой науки, так как определяет пределы государственного кредита, а значит пределы финансово – правового регулирования в сфере государственного кредита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>.</w:t>
      </w:r>
    </w:p>
    <w:p w:rsidR="00E272FB" w:rsidRDefault="00E272F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Со второй половины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в. В России финансовое право начинает активно выделяться из финансовой науки. Это происходит по двум направлениям. Во – первых, ученые исследующие финансы, рассматриваю финансово – правовые вопросы</w:t>
      </w:r>
      <w:r w:rsidR="000E570C">
        <w:rPr>
          <w:sz w:val="32"/>
          <w:szCs w:val="32"/>
        </w:rPr>
        <w:t xml:space="preserve"> в качестве самостоятельных разделов, частей в своих работах. Во – вторых, появляются специальные исследования по финансовому праву, а также оно включается в качестве самостоятельной дисциплины в систему преподавания юридических вузов России.</w:t>
      </w:r>
    </w:p>
    <w:p w:rsidR="000E570C" w:rsidRDefault="000E570C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Так, известный российский ученый И.И. Янжул писал работы по финансам, где серьезное внимание уделял финансовому законодательству. Среди них: «Опыт исследования английских косвенных налогов» (1874), учебник «Основные начала финансовой науки» (1899). Выдающимся русским ученым в области и финансов и права являлся И.Х. Озеров, который долгое время исследовал вопросы финансовой науки во взаимосвязи с вопросами финансового права. Такова, в частности, его работа «Основы финансовой науки», изданная в Москве в </w:t>
      </w:r>
      <w:smartTag w:uri="urn:schemas-microsoft-com:office:smarttags" w:element="metricconverter">
        <w:smartTagPr>
          <w:attr w:name="ProductID" w:val="1905 г"/>
        </w:smartTagPr>
        <w:r>
          <w:rPr>
            <w:sz w:val="32"/>
            <w:szCs w:val="32"/>
          </w:rPr>
          <w:t>1905 г</w:t>
        </w:r>
      </w:smartTag>
      <w:r>
        <w:rPr>
          <w:sz w:val="32"/>
          <w:szCs w:val="32"/>
        </w:rPr>
        <w:t>.</w:t>
      </w:r>
    </w:p>
    <w:p w:rsidR="000E570C" w:rsidRDefault="000E570C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Вместе с тем в конце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в. В России появляются и самостоятельные исследования по финансовому праву. Так, в </w:t>
      </w:r>
      <w:smartTag w:uri="urn:schemas-microsoft-com:office:smarttags" w:element="metricconverter">
        <w:smartTagPr>
          <w:attr w:name="ProductID" w:val="1865 г"/>
        </w:smartTagPr>
        <w:r>
          <w:rPr>
            <w:sz w:val="32"/>
            <w:szCs w:val="32"/>
          </w:rPr>
          <w:t>1865 г</w:t>
        </w:r>
      </w:smartTag>
      <w:r>
        <w:rPr>
          <w:sz w:val="32"/>
          <w:szCs w:val="32"/>
        </w:rPr>
        <w:t>. В Москве была издана работа Ф.Б. Мильгаузена</w:t>
      </w:r>
      <w:r w:rsidR="00D37767">
        <w:rPr>
          <w:sz w:val="32"/>
          <w:szCs w:val="32"/>
        </w:rPr>
        <w:t xml:space="preserve"> «Финансовое право»; в 1882 – 1883 гг. профессор Петербургского университета В.А. Лебедев издал учебник «Финансовое право»; в </w:t>
      </w:r>
      <w:smartTag w:uri="urn:schemas-microsoft-com:office:smarttags" w:element="metricconverter">
        <w:smartTagPr>
          <w:attr w:name="ProductID" w:val="1883 г"/>
        </w:smartTagPr>
        <w:r w:rsidR="00D37767">
          <w:rPr>
            <w:sz w:val="32"/>
            <w:szCs w:val="32"/>
          </w:rPr>
          <w:t>1883 г</w:t>
        </w:r>
      </w:smartTag>
      <w:r w:rsidR="00D37767">
        <w:rPr>
          <w:sz w:val="32"/>
          <w:szCs w:val="32"/>
        </w:rPr>
        <w:t xml:space="preserve">. Был опубликован «Очерк науки финансового права» И.Т. Тарасова, а в </w:t>
      </w:r>
      <w:smartTag w:uri="urn:schemas-microsoft-com:office:smarttags" w:element="metricconverter">
        <w:smartTagPr>
          <w:attr w:name="ProductID" w:val="1888 г"/>
        </w:smartTagPr>
        <w:r w:rsidR="00D37767">
          <w:rPr>
            <w:sz w:val="32"/>
            <w:szCs w:val="32"/>
          </w:rPr>
          <w:t>1888 г</w:t>
        </w:r>
      </w:smartTag>
      <w:r w:rsidR="00D37767">
        <w:rPr>
          <w:sz w:val="32"/>
          <w:szCs w:val="32"/>
        </w:rPr>
        <w:t xml:space="preserve">. Учебник Д.М. Львова «Курс финансового права»; в </w:t>
      </w:r>
      <w:smartTag w:uri="urn:schemas-microsoft-com:office:smarttags" w:element="metricconverter">
        <w:smartTagPr>
          <w:attr w:name="ProductID" w:val="1899 г"/>
        </w:smartTagPr>
        <w:r w:rsidR="00D37767">
          <w:rPr>
            <w:sz w:val="32"/>
            <w:szCs w:val="32"/>
          </w:rPr>
          <w:t>1899 г</w:t>
        </w:r>
      </w:smartTag>
      <w:r w:rsidR="00D37767">
        <w:rPr>
          <w:sz w:val="32"/>
          <w:szCs w:val="32"/>
        </w:rPr>
        <w:t>. В Одессе выходит в свет учебник финансового права С.И. Иловайского. Издание таких работ было связано с включением финансового права в учебные планы вузов. В частности, в 80-е гг. прошлого столетия создаются кафедры финансового права в Московском, Казанском и Новороссийском университетах</w:t>
      </w:r>
      <w:r w:rsidR="00D37767">
        <w:rPr>
          <w:sz w:val="32"/>
          <w:szCs w:val="32"/>
          <w:vertAlign w:val="superscript"/>
        </w:rPr>
        <w:t>2</w:t>
      </w:r>
      <w:r w:rsidR="00D37767">
        <w:rPr>
          <w:sz w:val="32"/>
          <w:szCs w:val="32"/>
        </w:rPr>
        <w:t>.</w:t>
      </w: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D37767" w:rsidRDefault="00D37767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D37767" w:rsidRPr="0074650D" w:rsidRDefault="00D37767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 xml:space="preserve">1 </w:t>
      </w:r>
      <w:r w:rsidRPr="0074650D">
        <w:rPr>
          <w:i/>
          <w:sz w:val="32"/>
          <w:szCs w:val="32"/>
        </w:rPr>
        <w:t xml:space="preserve">Работы М.М. Сперанского. Н.И. Тургенева, М.Ф, Орлова </w:t>
      </w:r>
    </w:p>
    <w:p w:rsidR="00D37767" w:rsidRPr="0074650D" w:rsidRDefault="00D37767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</w:rPr>
        <w:t>Опубликованы в давно вышедшем сборнике: «У историков финансового права/ под редакцией А.Н. Корызина. М., 1998</w:t>
      </w:r>
    </w:p>
    <w:p w:rsidR="00D37767" w:rsidRPr="0074650D" w:rsidRDefault="00D37767" w:rsidP="00B12CF0">
      <w:pPr>
        <w:tabs>
          <w:tab w:val="left" w:pos="1580"/>
        </w:tabs>
        <w:jc w:val="both"/>
        <w:rPr>
          <w:i/>
          <w:sz w:val="32"/>
          <w:szCs w:val="32"/>
        </w:rPr>
      </w:pPr>
    </w:p>
    <w:p w:rsidR="00D37767" w:rsidRDefault="00D37767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>2</w:t>
      </w:r>
      <w:r w:rsidRPr="0074650D">
        <w:rPr>
          <w:i/>
          <w:sz w:val="32"/>
          <w:szCs w:val="32"/>
        </w:rPr>
        <w:t xml:space="preserve"> Белинский К.С.</w:t>
      </w:r>
    </w:p>
    <w:p w:rsidR="00B12CF0" w:rsidRDefault="00B12CF0" w:rsidP="00B12CF0">
      <w:pPr>
        <w:tabs>
          <w:tab w:val="left" w:pos="1580"/>
        </w:tabs>
        <w:jc w:val="both"/>
        <w:rPr>
          <w:i/>
          <w:sz w:val="32"/>
          <w:szCs w:val="32"/>
        </w:rPr>
      </w:pPr>
    </w:p>
    <w:p w:rsidR="00B12CF0" w:rsidRDefault="00B12CF0" w:rsidP="00B12CF0">
      <w:pPr>
        <w:tabs>
          <w:tab w:val="left" w:pos="1580"/>
        </w:tabs>
        <w:jc w:val="both"/>
        <w:rPr>
          <w:i/>
          <w:sz w:val="32"/>
          <w:szCs w:val="32"/>
        </w:rPr>
      </w:pPr>
    </w:p>
    <w:p w:rsidR="00D37767" w:rsidRPr="00D37767" w:rsidRDefault="00D37767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0E570C" w:rsidRDefault="007012E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связи с произошедшими изменениями наука финансового права очень активно развивалась в России до Октябрьского переворота </w:t>
      </w:r>
      <w:smartTag w:uri="urn:schemas-microsoft-com:office:smarttags" w:element="metricconverter">
        <w:smartTagPr>
          <w:attr w:name="ProductID" w:val="1917 г"/>
        </w:smartTagPr>
        <w:r>
          <w:rPr>
            <w:sz w:val="32"/>
            <w:szCs w:val="32"/>
          </w:rPr>
          <w:t>1917 г</w:t>
        </w:r>
      </w:smartTag>
      <w:r>
        <w:rPr>
          <w:sz w:val="32"/>
          <w:szCs w:val="32"/>
        </w:rPr>
        <w:t>.</w:t>
      </w:r>
    </w:p>
    <w:p w:rsidR="007012EB" w:rsidRDefault="007012E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После Октябрьского переворота революции и вплоть до </w:t>
      </w:r>
      <w:smartTag w:uri="urn:schemas-microsoft-com:office:smarttags" w:element="metricconverter">
        <w:smartTagPr>
          <w:attr w:name="ProductID" w:val="1939 г"/>
        </w:smartTagPr>
        <w:r>
          <w:rPr>
            <w:sz w:val="32"/>
            <w:szCs w:val="32"/>
          </w:rPr>
          <w:t>1939 г</w:t>
        </w:r>
      </w:smartTag>
      <w:r>
        <w:rPr>
          <w:sz w:val="32"/>
          <w:szCs w:val="32"/>
        </w:rPr>
        <w:t>. Наука финансового права в России развивалась очень слабо. Это было опубликовано в конечном итоге принижением роли финансов и условиях социализма.</w:t>
      </w:r>
    </w:p>
    <w:p w:rsidR="007012EB" w:rsidRDefault="007012E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Возрождение финансового права началось в </w:t>
      </w:r>
      <w:smartTag w:uri="urn:schemas-microsoft-com:office:smarttags" w:element="metricconverter">
        <w:smartTagPr>
          <w:attr w:name="ProductID" w:val="1939 г"/>
        </w:smartTagPr>
        <w:r>
          <w:rPr>
            <w:sz w:val="32"/>
            <w:szCs w:val="32"/>
          </w:rPr>
          <w:t>1939 г</w:t>
        </w:r>
      </w:smartTag>
      <w:r>
        <w:rPr>
          <w:sz w:val="32"/>
          <w:szCs w:val="32"/>
        </w:rPr>
        <w:t>., когда оно снова было включено в программы юридических факультетов. В 40-х – начале 50-х гг. появляются учебники по финансовому праву, начинают исследоваться теоретические проблемы финансового права с учетом достижений в области общей теории государства и права.</w:t>
      </w:r>
    </w:p>
    <w:p w:rsidR="007012EB" w:rsidRDefault="007012EB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Основоположниками науки финансового права после 40-х гг. являлись М.А. Гурвич, Р.О. Хальфина, Е.А. Ровинский. М.А. Гурвич в </w:t>
      </w:r>
      <w:smartTag w:uri="urn:schemas-microsoft-com:office:smarttags" w:element="metricconverter">
        <w:smartTagPr>
          <w:attr w:name="ProductID" w:val="1952 г"/>
        </w:smartTagPr>
        <w:r>
          <w:rPr>
            <w:sz w:val="32"/>
            <w:szCs w:val="32"/>
          </w:rPr>
          <w:t>1952 г</w:t>
        </w:r>
      </w:smartTag>
      <w:r>
        <w:rPr>
          <w:sz w:val="32"/>
          <w:szCs w:val="32"/>
        </w:rPr>
        <w:t>. Написал учебное пособие «Советское финансовое право», Р.О. Хальфина исследовала предмет и систему финансового права. Несколько позже Е.А. Ровинский разработал основы теории</w:t>
      </w:r>
      <w:r w:rsidR="004730B2">
        <w:rPr>
          <w:sz w:val="32"/>
          <w:szCs w:val="32"/>
        </w:rPr>
        <w:t xml:space="preserve"> финансового права в книге « Основные вопросы  теории советского финансового права», изданной в Москве в </w:t>
      </w:r>
      <w:smartTag w:uri="urn:schemas-microsoft-com:office:smarttags" w:element="metricconverter">
        <w:smartTagPr>
          <w:attr w:name="ProductID" w:val="1960 г"/>
        </w:smartTagPr>
        <w:r w:rsidR="004730B2">
          <w:rPr>
            <w:sz w:val="32"/>
            <w:szCs w:val="32"/>
          </w:rPr>
          <w:t>1960 г</w:t>
        </w:r>
      </w:smartTag>
      <w:r w:rsidR="004730B2">
        <w:rPr>
          <w:sz w:val="32"/>
          <w:szCs w:val="32"/>
        </w:rPr>
        <w:t>. Эта работа сохраняет свою ценность для науки финансового права и по сей день. В ней исследуется финансовая деятельность государства, предмет финансового права, особенности финансово – правовых норм и отношений, финансовый контроль, предмет  и система науки финансового права.</w:t>
      </w:r>
    </w:p>
    <w:p w:rsidR="004730B2" w:rsidRDefault="004730B2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Большой вклад в науку финансового права внесли такие ученые, как М.М. Пискотин, С.Д. Ципкин,, В.В. Бесчеревных, Н.И.Химичева, Л.К.Воронова.</w:t>
      </w:r>
    </w:p>
    <w:p w:rsidR="004730B2" w:rsidRDefault="004730B2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Основное внимание в 60 -</w:t>
      </w:r>
      <w:r w:rsidR="005318F4">
        <w:rPr>
          <w:sz w:val="32"/>
          <w:szCs w:val="32"/>
        </w:rPr>
        <w:t xml:space="preserve"> </w:t>
      </w:r>
      <w:r>
        <w:rPr>
          <w:sz w:val="32"/>
          <w:szCs w:val="32"/>
        </w:rPr>
        <w:t>80-х гг. уделялось исследованию бюджетного права, а также правовому  регулированию государственных доходов. В значительной мере этому способствовало принятие Закона СССР « О бюджетных правах СССР и союзных республик от 30 октября 1959г.</w:t>
      </w:r>
    </w:p>
    <w:p w:rsidR="005E7603" w:rsidRDefault="004730B2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Фундаментальной работой по бюджетному праву является монография М.И. Пискотина « Советское бюджетное право», изданная  в </w:t>
      </w:r>
      <w:smartTag w:uri="urn:schemas-microsoft-com:office:smarttags" w:element="metricconverter">
        <w:smartTagPr>
          <w:attr w:name="ProductID" w:val="1971 г"/>
        </w:smartTagPr>
        <w:r>
          <w:rPr>
            <w:sz w:val="32"/>
            <w:szCs w:val="32"/>
          </w:rPr>
          <w:t>1971 г</w:t>
        </w:r>
      </w:smartTag>
      <w:r>
        <w:rPr>
          <w:sz w:val="32"/>
          <w:szCs w:val="32"/>
        </w:rPr>
        <w:t xml:space="preserve">. В ней исследовалось понятие бюджета, бюджетного устройства и бюджетного процесса. Работа М.И. Пискотина явилась базой для дальнейших </w:t>
      </w:r>
      <w:r w:rsidR="003E0835">
        <w:rPr>
          <w:sz w:val="32"/>
          <w:szCs w:val="32"/>
        </w:rPr>
        <w:t>научных</w:t>
      </w:r>
      <w:r>
        <w:rPr>
          <w:sz w:val="32"/>
          <w:szCs w:val="32"/>
        </w:rPr>
        <w:t xml:space="preserve"> разработок в области бюджетного права</w:t>
      </w:r>
      <w:r w:rsidR="005E7603">
        <w:rPr>
          <w:sz w:val="32"/>
          <w:szCs w:val="32"/>
        </w:rPr>
        <w:t xml:space="preserve">. В </w:t>
      </w:r>
      <w:smartTag w:uri="urn:schemas-microsoft-com:office:smarttags" w:element="metricconverter">
        <w:smartTagPr>
          <w:attr w:name="ProductID" w:val="1966 г"/>
        </w:smartTagPr>
        <w:r w:rsidR="005E7603">
          <w:rPr>
            <w:sz w:val="32"/>
            <w:szCs w:val="32"/>
          </w:rPr>
          <w:t>1966 г</w:t>
        </w:r>
      </w:smartTag>
      <w:r w:rsidR="005E7603">
        <w:rPr>
          <w:sz w:val="32"/>
          <w:szCs w:val="32"/>
        </w:rPr>
        <w:t xml:space="preserve">. Появилась книга Н.И. Химичевой « Правовые основы бюджетного процесса в СССР», а в </w:t>
      </w:r>
      <w:smartTag w:uri="urn:schemas-microsoft-com:office:smarttags" w:element="metricconverter">
        <w:smartTagPr>
          <w:attr w:name="ProductID" w:val="1976 г"/>
        </w:smartTagPr>
        <w:r w:rsidR="005E7603">
          <w:rPr>
            <w:sz w:val="32"/>
            <w:szCs w:val="32"/>
          </w:rPr>
          <w:t>1976 г</w:t>
        </w:r>
      </w:smartTag>
      <w:r w:rsidR="005E7603">
        <w:rPr>
          <w:sz w:val="32"/>
          <w:szCs w:val="32"/>
        </w:rPr>
        <w:t xml:space="preserve">. – монография В.В. Бесчеревных « Компетенция Союза СССр в </w:t>
      </w:r>
      <w:r w:rsidR="003E0835">
        <w:rPr>
          <w:sz w:val="32"/>
          <w:szCs w:val="32"/>
        </w:rPr>
        <w:t>области</w:t>
      </w:r>
      <w:r w:rsidR="005E7603">
        <w:rPr>
          <w:sz w:val="32"/>
          <w:szCs w:val="32"/>
        </w:rPr>
        <w:t xml:space="preserve"> бюджета». Кроме того, в </w:t>
      </w:r>
      <w:smartTag w:uri="urn:schemas-microsoft-com:office:smarttags" w:element="metricconverter">
        <w:smartTagPr>
          <w:attr w:name="ProductID" w:val="1979 г"/>
        </w:smartTagPr>
        <w:r w:rsidR="005E7603">
          <w:rPr>
            <w:sz w:val="32"/>
            <w:szCs w:val="32"/>
          </w:rPr>
          <w:t>1979 г</w:t>
        </w:r>
      </w:smartTag>
      <w:r w:rsidR="005E7603">
        <w:rPr>
          <w:sz w:val="32"/>
          <w:szCs w:val="32"/>
        </w:rPr>
        <w:t>. Н.И. Химичева опубликовала монографию « Субъекты советского бюджетного права». В эти же годы по вопросам бюджетного права писала О.Н. Грбунова</w:t>
      </w:r>
      <w:r w:rsidR="005E7603">
        <w:rPr>
          <w:sz w:val="32"/>
          <w:szCs w:val="32"/>
          <w:vertAlign w:val="superscript"/>
        </w:rPr>
        <w:t>1</w:t>
      </w:r>
      <w:r w:rsidR="005E7603">
        <w:rPr>
          <w:sz w:val="32"/>
          <w:szCs w:val="32"/>
        </w:rPr>
        <w:t xml:space="preserve">. В 1972 и </w:t>
      </w:r>
      <w:smartTag w:uri="urn:schemas-microsoft-com:office:smarttags" w:element="metricconverter">
        <w:smartTagPr>
          <w:attr w:name="ProductID" w:val="1978 г"/>
        </w:smartTagPr>
        <w:r w:rsidR="005E7603">
          <w:rPr>
            <w:sz w:val="32"/>
            <w:szCs w:val="32"/>
          </w:rPr>
          <w:t>1978 г</w:t>
        </w:r>
      </w:smartTag>
      <w:r w:rsidR="005E7603">
        <w:rPr>
          <w:sz w:val="32"/>
          <w:szCs w:val="32"/>
        </w:rPr>
        <w:t>. Е.А. Ровинский совместно с О.Н. Горбуновой выпустили учебные пособия по бюджетному праву</w:t>
      </w:r>
      <w:r w:rsidR="005E7603">
        <w:rPr>
          <w:sz w:val="32"/>
          <w:szCs w:val="32"/>
          <w:vertAlign w:val="superscript"/>
        </w:rPr>
        <w:t>2</w:t>
      </w:r>
      <w:r w:rsidR="005E7603">
        <w:rPr>
          <w:sz w:val="32"/>
          <w:szCs w:val="32"/>
        </w:rPr>
        <w:t>.</w:t>
      </w:r>
    </w:p>
    <w:p w:rsidR="005E7603" w:rsidRDefault="005E7603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эти же годы правовым регулированием государственных доходов активно занимался С.Д. Цыпкин. В </w:t>
      </w:r>
      <w:smartTag w:uri="urn:schemas-microsoft-com:office:smarttags" w:element="metricconverter">
        <w:smartTagPr>
          <w:attr w:name="ProductID" w:val="1955 г"/>
        </w:smartTagPr>
        <w:r>
          <w:rPr>
            <w:sz w:val="32"/>
            <w:szCs w:val="32"/>
          </w:rPr>
          <w:t>1955 г</w:t>
        </w:r>
      </w:smartTag>
      <w:r>
        <w:rPr>
          <w:sz w:val="32"/>
          <w:szCs w:val="32"/>
        </w:rPr>
        <w:t xml:space="preserve">. Издана его работа «Правовое регулирование налоговых отношений в СССР», а в </w:t>
      </w:r>
      <w:smartTag w:uri="urn:schemas-microsoft-com:office:smarttags" w:element="metricconverter">
        <w:smartTagPr>
          <w:attr w:name="ProductID" w:val="1973 г"/>
        </w:smartTagPr>
        <w:r>
          <w:rPr>
            <w:sz w:val="32"/>
            <w:szCs w:val="32"/>
          </w:rPr>
          <w:t>1973 г</w:t>
        </w:r>
      </w:smartTag>
      <w:r>
        <w:rPr>
          <w:sz w:val="32"/>
          <w:szCs w:val="32"/>
        </w:rPr>
        <w:t>. – «Доходы государственного бюджета СССР. П</w:t>
      </w:r>
      <w:r w:rsidR="003E0835">
        <w:rPr>
          <w:sz w:val="32"/>
          <w:szCs w:val="32"/>
        </w:rPr>
        <w:t>рав</w:t>
      </w:r>
      <w:r>
        <w:rPr>
          <w:sz w:val="32"/>
          <w:szCs w:val="32"/>
        </w:rPr>
        <w:t>о</w:t>
      </w:r>
      <w:r w:rsidR="003E0835">
        <w:rPr>
          <w:sz w:val="32"/>
          <w:szCs w:val="32"/>
        </w:rPr>
        <w:t>в</w:t>
      </w:r>
      <w:r>
        <w:rPr>
          <w:sz w:val="32"/>
          <w:szCs w:val="32"/>
        </w:rPr>
        <w:t>ые вопросы»</w:t>
      </w:r>
    </w:p>
    <w:p w:rsidR="003E0835" w:rsidRDefault="005E7603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начале  80-х гг. существенным вкладом в науку финансового права явилась монография Л.К. Вороновой «правовые основы расходов  государственного бюджета  в СССР» (1981). Эта работа сохраняет свою актуальность и сегодня, ибо </w:t>
      </w:r>
      <w:r w:rsidR="005318F4">
        <w:rPr>
          <w:sz w:val="32"/>
          <w:szCs w:val="32"/>
        </w:rPr>
        <w:t>является,</w:t>
      </w:r>
      <w:r>
        <w:rPr>
          <w:sz w:val="32"/>
          <w:szCs w:val="32"/>
        </w:rPr>
        <w:t xml:space="preserve"> ибо единственным  в науке финансового права фундаментальным исследованием по правовому регулированию государственных расходов. Одновременно в это же время</w:t>
      </w:r>
      <w:r w:rsidR="003E0835">
        <w:rPr>
          <w:sz w:val="32"/>
          <w:szCs w:val="32"/>
        </w:rPr>
        <w:t xml:space="preserve"> были изданы очень интереснее работы С.Д.. Цыпкина «Финансово – правовые институты и их роль в совершенствовании» (1984), посвященные государственному управлению в сфере финансов, а также правовой основе финансовой деятельности государства.</w:t>
      </w:r>
    </w:p>
    <w:p w:rsidR="00B12CF0" w:rsidRPr="00B12CF0" w:rsidRDefault="003E0835" w:rsidP="00B12CF0">
      <w:pPr>
        <w:tabs>
          <w:tab w:val="left" w:pos="1580"/>
        </w:tabs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     Общетеоретическим вопросам финансового права, финансовому контролю, капитальным вложениям, расходам бюджетных учреждений уделяли внимание Л.В. Бричко, О.Н. Горбунова, Л.А. Давыдова, Т.С. Ермакова, Л.М. Коган, В.Е. Кузнеченкова, Н.А. Куфакова и др.</w:t>
      </w:r>
      <w:r>
        <w:rPr>
          <w:sz w:val="32"/>
          <w:szCs w:val="32"/>
          <w:vertAlign w:val="superscript"/>
        </w:rPr>
        <w:t xml:space="preserve">3 </w:t>
      </w: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3E0835" w:rsidRPr="0074650D" w:rsidRDefault="003E0835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 xml:space="preserve">1 </w:t>
      </w:r>
      <w:r w:rsidRPr="0074650D">
        <w:rPr>
          <w:i/>
          <w:sz w:val="32"/>
          <w:szCs w:val="32"/>
        </w:rPr>
        <w:t xml:space="preserve">Горбунова О.Н. Бюджетные права сельских, поселковых Советов депутатов трудящихся// Вопросы советского </w:t>
      </w:r>
      <w:r w:rsidR="00BB0E01" w:rsidRPr="0074650D">
        <w:rPr>
          <w:i/>
          <w:sz w:val="32"/>
          <w:szCs w:val="32"/>
        </w:rPr>
        <w:t>финансового</w:t>
      </w:r>
      <w:r w:rsidRPr="0074650D">
        <w:rPr>
          <w:i/>
          <w:sz w:val="32"/>
          <w:szCs w:val="32"/>
        </w:rPr>
        <w:t xml:space="preserve"> права. М., 1971.</w:t>
      </w:r>
    </w:p>
    <w:p w:rsidR="003E0835" w:rsidRPr="0074650D" w:rsidRDefault="003E0835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 xml:space="preserve">2 </w:t>
      </w:r>
      <w:r w:rsidRPr="0074650D">
        <w:rPr>
          <w:i/>
          <w:sz w:val="32"/>
          <w:szCs w:val="32"/>
        </w:rPr>
        <w:t>Ровинский Е.А., Горбунова О.Н.</w:t>
      </w:r>
      <w:r w:rsidR="00BB0E01" w:rsidRPr="0074650D">
        <w:rPr>
          <w:i/>
          <w:sz w:val="32"/>
          <w:szCs w:val="32"/>
        </w:rPr>
        <w:t xml:space="preserve"> Бюджетные права местных Сове</w:t>
      </w:r>
      <w:r w:rsidRPr="0074650D">
        <w:rPr>
          <w:i/>
          <w:sz w:val="32"/>
          <w:szCs w:val="32"/>
        </w:rPr>
        <w:t xml:space="preserve">тов народных </w:t>
      </w:r>
      <w:r w:rsidR="00BB0E01" w:rsidRPr="0074650D">
        <w:rPr>
          <w:i/>
          <w:sz w:val="32"/>
          <w:szCs w:val="32"/>
        </w:rPr>
        <w:t>депутатов М., 1978.</w:t>
      </w:r>
    </w:p>
    <w:p w:rsidR="00BB0E01" w:rsidRPr="0074650D" w:rsidRDefault="00BB0E01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74650D">
        <w:rPr>
          <w:i/>
          <w:sz w:val="32"/>
          <w:szCs w:val="32"/>
          <w:vertAlign w:val="superscript"/>
        </w:rPr>
        <w:t xml:space="preserve">3 </w:t>
      </w:r>
      <w:r w:rsidRPr="0074650D">
        <w:rPr>
          <w:i/>
          <w:sz w:val="32"/>
          <w:szCs w:val="32"/>
        </w:rPr>
        <w:t>В частности: Бричко Л.В. Правосубъектность государственного банка СССР и его учреждений // правовые вопросы хозяйственного управления. Саратов, 1969; Горбунова О.Н.  Роль финансового права и выполнение планов экономического и социального развития // Сов. Государство и право. 1982. № 4 ; Давыдова Л.А.  Финансы государственных предприятий: понятие и управление // Правоведение. 1981. № 4 ; Ермакова Т.С. Финансовые правоотношения.</w:t>
      </w:r>
    </w:p>
    <w:p w:rsidR="0074650D" w:rsidRPr="0074650D" w:rsidRDefault="0074650D" w:rsidP="00B12CF0">
      <w:pPr>
        <w:tabs>
          <w:tab w:val="left" w:pos="1580"/>
        </w:tabs>
        <w:jc w:val="both"/>
        <w:rPr>
          <w:i/>
          <w:sz w:val="32"/>
          <w:szCs w:val="32"/>
        </w:rPr>
      </w:pPr>
    </w:p>
    <w:p w:rsidR="00675C69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675C69">
        <w:rPr>
          <w:sz w:val="32"/>
          <w:szCs w:val="32"/>
        </w:rPr>
        <w:t xml:space="preserve">Заметным явлением в истории науки финансового права стал учебник « Советское финансовое право», выпущенный в </w:t>
      </w:r>
      <w:smartTag w:uri="urn:schemas-microsoft-com:office:smarttags" w:element="metricconverter">
        <w:smartTagPr>
          <w:attr w:name="ProductID" w:val="1987 г"/>
        </w:smartTagPr>
        <w:r w:rsidR="00675C69">
          <w:rPr>
            <w:sz w:val="32"/>
            <w:szCs w:val="32"/>
          </w:rPr>
          <w:t>1987 г</w:t>
        </w:r>
      </w:smartTag>
      <w:r w:rsidR="00675C69">
        <w:rPr>
          <w:sz w:val="32"/>
          <w:szCs w:val="32"/>
        </w:rPr>
        <w:t>. под редакцией Н.И. Химичевой и Л.К. Вороновой. В ней впервые в науке  финансового права содержался раздел, описывающий правовой режим  финансов государственных предприятий (объединений) и отраслей народного хозяйства. Раздел был написан Н.И. Химичевой. Таким образом, в науке финансового права было положено начало реальному исследованию правового регулирования децентрализованных государственных финансов.</w:t>
      </w:r>
    </w:p>
    <w:p w:rsidR="00675C69" w:rsidRDefault="00675C69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 взаимосвязи с этим в условиях перестройки экономики (конец 80-х гг.) в науке финансового права появились очень интересные работы С.В. Запольского, посвященные финансово – правовым проблемам самофинансирования предприятий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>.</w:t>
      </w:r>
    </w:p>
    <w:p w:rsidR="00B23F9C" w:rsidRDefault="00675C69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 90-х гг. начинается новый этап в истории </w:t>
      </w:r>
      <w:r w:rsidR="00B23F9C">
        <w:rPr>
          <w:sz w:val="32"/>
          <w:szCs w:val="32"/>
        </w:rPr>
        <w:t>российской науки финансового права. В связи с ориентацией экономики на рыночный путь развития науки финансового права начинает активно исследовать проблемы налогообложения, банковской деятельности. Существенный вклад  в науку финансового права в этот период внесен работами А.Н. Козырина, Г.А. Тосуняна</w:t>
      </w:r>
      <w:r w:rsidR="00B23F9C">
        <w:rPr>
          <w:sz w:val="32"/>
          <w:szCs w:val="32"/>
          <w:vertAlign w:val="superscript"/>
        </w:rPr>
        <w:t>2</w:t>
      </w:r>
      <w:r w:rsidR="00B23F9C">
        <w:rPr>
          <w:sz w:val="32"/>
          <w:szCs w:val="32"/>
        </w:rPr>
        <w:t>.</w:t>
      </w:r>
    </w:p>
    <w:p w:rsidR="00B23F9C" w:rsidRDefault="00B23F9C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95C99" w:rsidRDefault="00795C99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</w:t>
      </w:r>
      <w:smartTag w:uri="urn:schemas-microsoft-com:office:smarttags" w:element="metricconverter">
        <w:smartTagPr>
          <w:attr w:name="ProductID" w:val="1995 г"/>
        </w:smartTagPr>
        <w:r>
          <w:rPr>
            <w:sz w:val="32"/>
            <w:szCs w:val="32"/>
          </w:rPr>
          <w:t>1995 г</w:t>
        </w:r>
      </w:smartTag>
      <w:r>
        <w:rPr>
          <w:sz w:val="32"/>
          <w:szCs w:val="32"/>
        </w:rPr>
        <w:t>. Впервые в советской и российской науке финансового права была написана и издана работа К.С. Бельского «Финансовое права», посвященная истории развития этой науки.</w:t>
      </w:r>
    </w:p>
    <w:p w:rsidR="005B24F9" w:rsidRDefault="00795C99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Заметным явлением сегодня в финансово – правовой науке являются практически актуальные работы </w:t>
      </w:r>
      <w:r w:rsidR="00B23F9C">
        <w:rPr>
          <w:sz w:val="32"/>
          <w:szCs w:val="32"/>
        </w:rPr>
        <w:t xml:space="preserve"> </w:t>
      </w:r>
      <w:r>
        <w:rPr>
          <w:sz w:val="32"/>
          <w:szCs w:val="32"/>
        </w:rPr>
        <w:t>С.Г. Пепеляева, Г.В. Петровой, В.В. Брызгалина.</w:t>
      </w:r>
    </w:p>
    <w:p w:rsidR="00675C69" w:rsidRPr="005B24F9" w:rsidRDefault="00795C99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настоящее время</w:t>
      </w:r>
      <w:r w:rsidR="005B24F9">
        <w:rPr>
          <w:sz w:val="32"/>
          <w:szCs w:val="32"/>
        </w:rPr>
        <w:t xml:space="preserve"> интерес к науке финансового права растет. Свидетельством этого является все увеличивающееся число кандидатских диссертаций по проблемам налогообложения, теории финансового права, банковской деятельности, а также монографические работы молодых ученых</w:t>
      </w:r>
      <w:r w:rsidR="005B24F9">
        <w:rPr>
          <w:sz w:val="32"/>
          <w:szCs w:val="32"/>
          <w:vertAlign w:val="superscript"/>
        </w:rPr>
        <w:t>3</w:t>
      </w:r>
      <w:r w:rsidR="005B24F9">
        <w:rPr>
          <w:sz w:val="32"/>
          <w:szCs w:val="32"/>
        </w:rPr>
        <w:t>.</w:t>
      </w:r>
    </w:p>
    <w:p w:rsidR="005B24F9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B12CF0" w:rsidRDefault="00B12CF0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795C99" w:rsidRPr="0084247A" w:rsidRDefault="00795C99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84247A">
        <w:rPr>
          <w:i/>
          <w:sz w:val="32"/>
          <w:szCs w:val="32"/>
          <w:vertAlign w:val="superscript"/>
        </w:rPr>
        <w:t>1</w:t>
      </w:r>
      <w:r w:rsidRPr="0084247A">
        <w:rPr>
          <w:i/>
          <w:sz w:val="32"/>
          <w:szCs w:val="32"/>
        </w:rPr>
        <w:t xml:space="preserve"> Запольский С.В. Самофинансирование предприятий (правовые вопросы). М., 1988; он же. Хозрасчетный механизм управления предприятиями (раздел 3). В </w:t>
      </w:r>
      <w:r w:rsidR="006A2C78" w:rsidRPr="0084247A">
        <w:rPr>
          <w:i/>
          <w:sz w:val="32"/>
          <w:szCs w:val="32"/>
        </w:rPr>
        <w:t>кн.</w:t>
      </w:r>
      <w:r w:rsidRPr="0084247A">
        <w:rPr>
          <w:i/>
          <w:sz w:val="32"/>
          <w:szCs w:val="32"/>
        </w:rPr>
        <w:t>: Предприятие. Закон. Управление. М., 1989.</w:t>
      </w:r>
    </w:p>
    <w:p w:rsidR="00795C99" w:rsidRPr="0084247A" w:rsidRDefault="00795C99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84247A">
        <w:rPr>
          <w:i/>
          <w:sz w:val="32"/>
          <w:szCs w:val="32"/>
          <w:vertAlign w:val="superscript"/>
        </w:rPr>
        <w:t xml:space="preserve">2 </w:t>
      </w:r>
      <w:r w:rsidRPr="0084247A">
        <w:rPr>
          <w:i/>
          <w:sz w:val="32"/>
          <w:szCs w:val="32"/>
        </w:rPr>
        <w:t>Козырин А.Н. Налоговое право зарубежных стран:</w:t>
      </w:r>
      <w:r w:rsidR="005B24F9" w:rsidRPr="0084247A">
        <w:rPr>
          <w:i/>
          <w:sz w:val="32"/>
          <w:szCs w:val="32"/>
        </w:rPr>
        <w:t xml:space="preserve"> </w:t>
      </w:r>
      <w:r w:rsidRPr="0084247A">
        <w:rPr>
          <w:i/>
          <w:sz w:val="32"/>
          <w:szCs w:val="32"/>
        </w:rPr>
        <w:t>вопросы теории и практики. М., 1993.</w:t>
      </w:r>
      <w:r w:rsidR="00A70FF1" w:rsidRPr="0084247A">
        <w:rPr>
          <w:i/>
          <w:sz w:val="32"/>
          <w:szCs w:val="32"/>
        </w:rPr>
        <w:t>он же. Государственно – правовой механизм таможенной политики зарубежных стран. М., 1994; Тосунян Г.А. Банковское дело и банковское законодательство в России: опыт, проблемы, перспективы. М. 1995; он же. Государственное управление в области финансов и кредита в России. М., 1997 и др. работы</w:t>
      </w:r>
    </w:p>
    <w:p w:rsidR="006A2C78" w:rsidRPr="0084247A" w:rsidRDefault="00A70FF1" w:rsidP="005318F4">
      <w:pPr>
        <w:tabs>
          <w:tab w:val="left" w:pos="1580"/>
        </w:tabs>
        <w:jc w:val="center"/>
        <w:rPr>
          <w:i/>
          <w:sz w:val="40"/>
          <w:szCs w:val="40"/>
        </w:rPr>
      </w:pPr>
      <w:r w:rsidRPr="0084247A">
        <w:rPr>
          <w:i/>
          <w:sz w:val="32"/>
          <w:szCs w:val="32"/>
          <w:vertAlign w:val="superscript"/>
        </w:rPr>
        <w:t>3</w:t>
      </w:r>
      <w:r w:rsidRPr="0084247A">
        <w:rPr>
          <w:i/>
          <w:sz w:val="32"/>
          <w:szCs w:val="32"/>
        </w:rPr>
        <w:t xml:space="preserve"> Арутюнян Т.Р. Совершенствование правового регулирования банков и банковской деятельности в Российской Федерации. Автореф. Диссертация кандидат юридических наук. М., 1997; Ашмарина Е.М. Совершенствование системы налогов, </w:t>
      </w:r>
      <w:r w:rsidR="006A2C78" w:rsidRPr="0084247A">
        <w:rPr>
          <w:i/>
          <w:sz w:val="32"/>
          <w:szCs w:val="32"/>
        </w:rPr>
        <w:t>взимаемых</w:t>
      </w:r>
      <w:r w:rsidRPr="0084247A">
        <w:rPr>
          <w:i/>
          <w:sz w:val="32"/>
          <w:szCs w:val="32"/>
        </w:rPr>
        <w:t xml:space="preserve"> с юридических лиц, как условие успешного выполнения доходной части бюджетов Российской Федерации. Автореф. Диссертация кандидат юридических наук. М., 1998; Гриценко В.В. Гражданин как субъект налогового права</w:t>
      </w:r>
      <w:r w:rsidR="006A2C78" w:rsidRPr="0084247A">
        <w:rPr>
          <w:i/>
          <w:sz w:val="32"/>
          <w:szCs w:val="32"/>
        </w:rPr>
        <w:t xml:space="preserve"> в Российской Федерации. Воронеж, 1997; Крохина Ю.А. Город как субъект финансового права. Автореф. Диссертация кандидат юридических наук. Саратов, 1997; Малиновская В.М. Ответственность за нарушение таможенного законодательства Российской Федерации (финансово – правовые аспекты). Автореф. Диссертация кандидат юридических наук. М., 1997; Переверзева Е.В.</w:t>
      </w:r>
      <w:r w:rsidR="006A2C78" w:rsidRPr="0074650D">
        <w:rPr>
          <w:i/>
          <w:sz w:val="32"/>
          <w:szCs w:val="32"/>
        </w:rPr>
        <w:t xml:space="preserve"> </w:t>
      </w:r>
      <w:r w:rsidR="009A23A7">
        <w:rPr>
          <w:i/>
          <w:sz w:val="40"/>
          <w:szCs w:val="40"/>
        </w:rPr>
        <w:t xml:space="preserve">    </w:t>
      </w:r>
      <w:r w:rsidR="006A2C78" w:rsidRPr="0084247A">
        <w:rPr>
          <w:i/>
          <w:sz w:val="40"/>
          <w:szCs w:val="40"/>
        </w:rPr>
        <w:t>Законодательство субъектов Федерации как источник налогового права.</w:t>
      </w:r>
    </w:p>
    <w:p w:rsidR="0074650D" w:rsidRPr="0074650D" w:rsidRDefault="0074650D" w:rsidP="00B12CF0">
      <w:pPr>
        <w:tabs>
          <w:tab w:val="left" w:pos="1580"/>
        </w:tabs>
        <w:jc w:val="both"/>
        <w:rPr>
          <w:i/>
          <w:sz w:val="40"/>
          <w:szCs w:val="40"/>
        </w:rPr>
      </w:pPr>
    </w:p>
    <w:p w:rsidR="006A2C78" w:rsidRPr="0074650D" w:rsidRDefault="006A2C78" w:rsidP="00B12CF0">
      <w:pPr>
        <w:tabs>
          <w:tab w:val="left" w:pos="1580"/>
        </w:tabs>
        <w:jc w:val="both"/>
        <w:rPr>
          <w:sz w:val="40"/>
          <w:szCs w:val="40"/>
        </w:rPr>
      </w:pPr>
    </w:p>
    <w:p w:rsidR="006A2C78" w:rsidRPr="0074650D" w:rsidRDefault="006A2C78" w:rsidP="00B12CF0">
      <w:pPr>
        <w:tabs>
          <w:tab w:val="left" w:pos="1580"/>
        </w:tabs>
        <w:jc w:val="both"/>
        <w:rPr>
          <w:sz w:val="40"/>
          <w:szCs w:val="40"/>
        </w:rPr>
      </w:pPr>
    </w:p>
    <w:p w:rsidR="006A2C78" w:rsidRPr="0074650D" w:rsidRDefault="009A23A7" w:rsidP="00B12CF0">
      <w:pPr>
        <w:tabs>
          <w:tab w:val="left" w:pos="1580"/>
        </w:tabs>
        <w:jc w:val="center"/>
        <w:rPr>
          <w:b/>
          <w:i/>
          <w:sz w:val="40"/>
          <w:szCs w:val="40"/>
        </w:rPr>
      </w:pPr>
      <w:r w:rsidRPr="009A23A7">
        <w:rPr>
          <w:b/>
          <w:sz w:val="40"/>
          <w:szCs w:val="40"/>
        </w:rPr>
        <w:t>§</w:t>
      </w:r>
      <w:r>
        <w:rPr>
          <w:b/>
          <w:i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3. </w:t>
      </w:r>
      <w:r w:rsidR="006A2C78" w:rsidRPr="0074650D">
        <w:rPr>
          <w:b/>
          <w:i/>
          <w:sz w:val="40"/>
          <w:szCs w:val="40"/>
        </w:rPr>
        <w:t>ЗАДАЧИ И АКТУАЛЬНЫЕ ПРОБЛЕМЫ НАУКИ ФИНАНСОВОГО ПРАВА В РОССИИ НА СОВЕРЕМЕННОМ ЭТАПЕ</w:t>
      </w:r>
    </w:p>
    <w:p w:rsidR="0074650D" w:rsidRPr="006A2C78" w:rsidRDefault="0074650D" w:rsidP="00B12CF0">
      <w:pPr>
        <w:tabs>
          <w:tab w:val="left" w:pos="1580"/>
        </w:tabs>
        <w:jc w:val="both"/>
        <w:rPr>
          <w:b/>
          <w:i/>
          <w:sz w:val="32"/>
          <w:szCs w:val="32"/>
        </w:rPr>
      </w:pPr>
    </w:p>
    <w:p w:rsidR="00675C69" w:rsidRDefault="00675C69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6A2C78" w:rsidRDefault="006A2C78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настоящее время наука финансового права переживает период очень активного развития. Это </w:t>
      </w:r>
      <w:r w:rsidR="002207A3">
        <w:rPr>
          <w:sz w:val="32"/>
          <w:szCs w:val="32"/>
        </w:rPr>
        <w:t>связано,</w:t>
      </w:r>
      <w:r>
        <w:rPr>
          <w:sz w:val="32"/>
          <w:szCs w:val="32"/>
        </w:rPr>
        <w:t xml:space="preserve"> прежде всего с изменением экономической ситуации</w:t>
      </w:r>
      <w:r w:rsidR="009C4C8F">
        <w:rPr>
          <w:sz w:val="32"/>
          <w:szCs w:val="32"/>
        </w:rPr>
        <w:t xml:space="preserve"> в стране, развитием экономических отношений рыночного типа. Кроме того, актуальность науки финансового права сегодня обусловлена обращением юридической практики, главным образом законодательной, к науке. </w:t>
      </w:r>
    </w:p>
    <w:p w:rsidR="003E0835" w:rsidRDefault="009C4C8F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Новое время поставило перед наукой финансового права новые задачи. В целом они могут</w:t>
      </w:r>
      <w:r w:rsidR="002207A3">
        <w:rPr>
          <w:sz w:val="32"/>
          <w:szCs w:val="32"/>
        </w:rPr>
        <w:t xml:space="preserve"> быть разбиты на две группы. Во</w:t>
      </w:r>
      <w:r>
        <w:rPr>
          <w:sz w:val="32"/>
          <w:szCs w:val="32"/>
        </w:rPr>
        <w:t xml:space="preserve">–первых, науке финансового права требуется переосмыслить </w:t>
      </w:r>
      <w:r w:rsidR="002207A3">
        <w:rPr>
          <w:sz w:val="32"/>
          <w:szCs w:val="32"/>
        </w:rPr>
        <w:t xml:space="preserve">ряда устоявшихся </w:t>
      </w:r>
      <w:r>
        <w:rPr>
          <w:sz w:val="32"/>
          <w:szCs w:val="32"/>
        </w:rPr>
        <w:t>финансово</w:t>
      </w:r>
      <w:r w:rsidR="002207A3">
        <w:rPr>
          <w:sz w:val="32"/>
          <w:szCs w:val="32"/>
        </w:rPr>
        <w:t>-</w:t>
      </w:r>
      <w:r>
        <w:rPr>
          <w:sz w:val="32"/>
          <w:szCs w:val="32"/>
        </w:rPr>
        <w:t xml:space="preserve">правовых </w:t>
      </w:r>
      <w:r w:rsidR="002207A3">
        <w:rPr>
          <w:sz w:val="32"/>
          <w:szCs w:val="32"/>
        </w:rPr>
        <w:t xml:space="preserve">категорий и институтов, </w:t>
      </w:r>
    </w:p>
    <w:p w:rsidR="002207A3" w:rsidRDefault="002207A3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Наполнение их новым содержанием приминиетльтно к изменившимся условиям. Во-вторых, задачей науки финансового права является исследование новых финансово – правовых</w:t>
      </w:r>
      <w:r w:rsidR="00EF3797">
        <w:rPr>
          <w:sz w:val="32"/>
          <w:szCs w:val="32"/>
        </w:rPr>
        <w:t xml:space="preserve"> институтов, формулировка новых </w:t>
      </w:r>
      <w:r>
        <w:rPr>
          <w:sz w:val="32"/>
          <w:szCs w:val="32"/>
        </w:rPr>
        <w:t>финансово – правовых концепций исходя их современного финансового законодательства, а также из потребностей разработки новых финансовых законов.</w:t>
      </w:r>
    </w:p>
    <w:p w:rsidR="002207A3" w:rsidRDefault="002207A3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Эти две группы задач должны решаться наукой финансового права, прежде всего, при разработке  общетеоретических проблем. Так, требует уточнения определение предмета финансово – правового регулирования. Хотя в этом направлении уже много сделано, все ещё остается невыяснением ряд вопросов. Сегодня почти все ученые сходятся на том, что предмет  </w:t>
      </w:r>
      <w:r w:rsidR="00EF3797">
        <w:rPr>
          <w:sz w:val="32"/>
          <w:szCs w:val="32"/>
        </w:rPr>
        <w:t xml:space="preserve">финансового права. Наконец, требуют серьёзной проработки и отношения, возникающие в сфере банковской деятельности. Кроме того, в настоящее время  в связи с развитием налогового и бюджетного законодательства, в частности, с установлением мер </w:t>
      </w:r>
    </w:p>
    <w:p w:rsidR="00E75B1E" w:rsidRDefault="00EF3797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ответственности  требует серьезного анализа проблема существования финансово – правовой ответственности. Уже появились отдельные исследования</w:t>
      </w:r>
      <w:r w:rsidR="00E75B1E">
        <w:rPr>
          <w:sz w:val="32"/>
          <w:szCs w:val="32"/>
        </w:rPr>
        <w:t xml:space="preserve">, доказывающие существование финансово – правовой ответственности предприятий – </w:t>
      </w:r>
      <w:r w:rsidR="0084247A">
        <w:rPr>
          <w:sz w:val="32"/>
          <w:szCs w:val="32"/>
        </w:rPr>
        <w:t>налогоплательщиков,а</w:t>
      </w:r>
      <w:r w:rsidR="00E75B1E">
        <w:rPr>
          <w:sz w:val="32"/>
          <w:szCs w:val="32"/>
        </w:rPr>
        <w:t xml:space="preserve"> также финансово–правовой ответственности</w:t>
      </w:r>
    </w:p>
    <w:p w:rsidR="00E75B1E" w:rsidRDefault="00E75B1E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за нарушение таможенного законодательства</w:t>
      </w:r>
      <w:r>
        <w:rPr>
          <w:sz w:val="32"/>
          <w:szCs w:val="32"/>
          <w:vertAlign w:val="superscript"/>
        </w:rPr>
        <w:t xml:space="preserve">1 </w:t>
      </w:r>
      <w:r>
        <w:rPr>
          <w:sz w:val="32"/>
          <w:szCs w:val="32"/>
        </w:rPr>
        <w:t xml:space="preserve">. Однако целостного </w:t>
      </w:r>
    </w:p>
    <w:p w:rsidR="00E75B1E" w:rsidRDefault="00E75B1E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научного исследования по вопросам финансово – правовой </w:t>
      </w:r>
    </w:p>
    <w:p w:rsidR="00E75B1E" w:rsidRDefault="00E75B1E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ответственности нет.</w:t>
      </w:r>
    </w:p>
    <w:p w:rsidR="00E75B1E" w:rsidRDefault="00E75B1E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рамках общетеоретических проблем финансового права</w:t>
      </w:r>
      <w:r w:rsidR="003E6816">
        <w:rPr>
          <w:sz w:val="32"/>
          <w:szCs w:val="32"/>
        </w:rPr>
        <w:t xml:space="preserve"> проблем финансового права в задачу финансово – правовой науки </w:t>
      </w:r>
    </w:p>
    <w:p w:rsidR="003E6816" w:rsidRDefault="003E6816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сегодня следует включить  и исследование</w:t>
      </w:r>
      <w:r w:rsidR="00190B3E">
        <w:rPr>
          <w:sz w:val="32"/>
          <w:szCs w:val="32"/>
        </w:rPr>
        <w:t xml:space="preserve"> финансово – правовых аспектов государственного и муниципального контроля. Эта задача весьма актуальна в связи с тем, что сегодня заметно расширилось число органов, о</w:t>
      </w:r>
      <w:r w:rsidR="008059FD">
        <w:rPr>
          <w:sz w:val="32"/>
          <w:szCs w:val="32"/>
        </w:rPr>
        <w:t xml:space="preserve">существляющий государственный и </w:t>
      </w:r>
    </w:p>
    <w:p w:rsidR="008059FD" w:rsidRDefault="008059FD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финансовый контроль. При этом их </w:t>
      </w:r>
      <w:r w:rsidR="00EA5780">
        <w:rPr>
          <w:sz w:val="32"/>
          <w:szCs w:val="32"/>
        </w:rPr>
        <w:t>компетенции</w:t>
      </w:r>
      <w:r>
        <w:rPr>
          <w:sz w:val="32"/>
          <w:szCs w:val="32"/>
        </w:rPr>
        <w:t xml:space="preserve"> часто </w:t>
      </w:r>
      <w:r w:rsidR="005318F4">
        <w:rPr>
          <w:sz w:val="32"/>
          <w:szCs w:val="32"/>
        </w:rPr>
        <w:t>пересекаются,</w:t>
      </w:r>
      <w:r>
        <w:rPr>
          <w:sz w:val="32"/>
          <w:szCs w:val="32"/>
        </w:rPr>
        <w:t xml:space="preserve"> </w:t>
      </w:r>
      <w:r w:rsidR="00EA5780">
        <w:rPr>
          <w:sz w:val="32"/>
          <w:szCs w:val="32"/>
        </w:rPr>
        <w:t xml:space="preserve">и существует реальная потребность </w:t>
      </w:r>
      <w:r w:rsidR="005318F4">
        <w:rPr>
          <w:sz w:val="32"/>
          <w:szCs w:val="32"/>
        </w:rPr>
        <w:t>унификации,</w:t>
      </w:r>
      <w:r w:rsidR="00EA5780">
        <w:rPr>
          <w:sz w:val="32"/>
          <w:szCs w:val="32"/>
        </w:rPr>
        <w:t xml:space="preserve"> как системы этих органов, так и законодательства о государственном и муниципальном финансовом контроле.</w:t>
      </w:r>
    </w:p>
    <w:p w:rsidR="00EA5780" w:rsidRDefault="00EA578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Задачи науки финансового права требуют решения и применительно к специальным проблемам финансового права. Так, в настоящее время становятся опять весьма актуальными проблемами бюджетного права. Это обусловлено новой компетенцией бюджетной системы Российской Федерации, новым подходам к построению межбюджетных отношений, разработкой компетенции бюджетного федерализма, переходом на казначейскую систему исполнения федерального бюджета и т.д. Свидетельством этого </w:t>
      </w:r>
      <w:r w:rsidR="00A530FF">
        <w:rPr>
          <w:sz w:val="32"/>
          <w:szCs w:val="32"/>
        </w:rPr>
        <w:t>является</w:t>
      </w:r>
      <w:r>
        <w:rPr>
          <w:sz w:val="32"/>
          <w:szCs w:val="32"/>
        </w:rPr>
        <w:t xml:space="preserve"> принятие Бюджетного кодекса Российской Федерации, который призван в перспективе создать единую систему бюджетных отношений в Российской Федерации. Между тем проблемы бюджетного права не исследовались наукой финансового права на уровне кандидатских и докторских диссертаций уже около 20 лет.</w:t>
      </w:r>
    </w:p>
    <w:p w:rsidR="00EA5780" w:rsidRDefault="00EA5780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Весьма актуальными и полезным для науки финансового права явилось бы изучение </w:t>
      </w:r>
      <w:r w:rsidR="00A530FF">
        <w:rPr>
          <w:sz w:val="32"/>
          <w:szCs w:val="32"/>
        </w:rPr>
        <w:t>проблем</w:t>
      </w:r>
      <w:r>
        <w:rPr>
          <w:sz w:val="32"/>
          <w:szCs w:val="32"/>
        </w:rPr>
        <w:t xml:space="preserve"> целевых и государственных и местных фондов денежных средств. Пока эти проблемы фундаментально не исследовались наукой финансового права. Между тем возрастание числа целевых бюджетных фондов на федеральном уровне, неопределенность их правового режима и использования</w:t>
      </w:r>
      <w:r w:rsidR="00A310F7">
        <w:rPr>
          <w:sz w:val="32"/>
          <w:szCs w:val="32"/>
        </w:rPr>
        <w:t xml:space="preserve"> требуют от науки финансового права тщательной научной работы над этими проблемами. В ровной мере существуют финансово – правовые проблемы и на уровне государственных и местных внебюджетных фондов.</w:t>
      </w:r>
    </w:p>
    <w:p w:rsidR="00A310F7" w:rsidRDefault="00A310F7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учебниках финансового права последних лет все чаще рассматривается правовой режим финансов государственных и муниципальных унитарных предприятий. На диссертационном и монографическом уровне такого рода проблемы пока не исследовались. Между тем они охватывают ту часть финансового права, которая регулирует децентрализованные государственные и местные финансы. Поскольку правовой режим децентрализованных государственных и местных финансов многоотраслевой, весьма важно с научной точки зрения определить ту часть отношений в этой сфере, которая урегулирована нормами финансового права.</w:t>
      </w:r>
    </w:p>
    <w:p w:rsidR="00A310F7" w:rsidRDefault="00A310F7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Налоговое право по-прежнему остается в центре науки финансового права. В связи с принятием части первой Налогового кодекса Российской Федерации и разработкой его особенной части </w:t>
      </w:r>
      <w:r w:rsidR="00DF72E8">
        <w:rPr>
          <w:sz w:val="32"/>
          <w:szCs w:val="32"/>
        </w:rPr>
        <w:t xml:space="preserve">значимыми являются исследования, непосредственно востребуемые </w:t>
      </w:r>
    </w:p>
    <w:p w:rsidR="00DF72E8" w:rsidRDefault="00DF72E8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Практикой. Кроме того, в задачу науки финансового права </w:t>
      </w:r>
      <w:r w:rsidR="0084247A">
        <w:rPr>
          <w:sz w:val="32"/>
          <w:szCs w:val="32"/>
        </w:rPr>
        <w:t>включается,</w:t>
      </w:r>
      <w:r>
        <w:rPr>
          <w:sz w:val="32"/>
          <w:szCs w:val="32"/>
        </w:rPr>
        <w:t xml:space="preserve"> и моделирование особенной части НК РФ.</w:t>
      </w:r>
    </w:p>
    <w:p w:rsidR="00DF72E8" w:rsidRDefault="00DF72E8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связи с принятием части первой Налогового кодекса РФ, а также Бюджетного кодекса РФ принципиально меняется научный взгляд на систему неналоговых доходов бюджета. Ряд доходов, которые традиционно рассматривались в отечественной финансово-правовой науке как неналоговые, теперь становятся налоговыми. Например, таможенная пошлина, государственная пошлина, налог на пользован</w:t>
      </w:r>
      <w:r w:rsidR="00E95924">
        <w:rPr>
          <w:sz w:val="32"/>
          <w:szCs w:val="32"/>
        </w:rPr>
        <w:t xml:space="preserve">ие недрами и т.д. </w:t>
      </w:r>
    </w:p>
    <w:p w:rsidR="00E95924" w:rsidRDefault="00E95924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Для науки финансового права всегда, т.е. в советское время и сегодня, недостаточно исследованным оставляя государственный кредит. Сегодня добавился ещё и муниципальный кредит. В системе этих </w:t>
      </w:r>
      <w:r w:rsidR="0084247A">
        <w:rPr>
          <w:sz w:val="32"/>
          <w:szCs w:val="32"/>
        </w:rPr>
        <w:t>проблем,</w:t>
      </w:r>
      <w:r>
        <w:rPr>
          <w:sz w:val="32"/>
          <w:szCs w:val="32"/>
        </w:rPr>
        <w:t xml:space="preserve"> прежде </w:t>
      </w:r>
      <w:r w:rsidR="0084247A">
        <w:rPr>
          <w:sz w:val="32"/>
          <w:szCs w:val="32"/>
        </w:rPr>
        <w:t>всего,</w:t>
      </w:r>
      <w:r>
        <w:rPr>
          <w:sz w:val="32"/>
          <w:szCs w:val="32"/>
        </w:rPr>
        <w:t xml:space="preserve"> является неразграниченной сфера финансово-правового и гражданско-правового </w:t>
      </w:r>
    </w:p>
    <w:p w:rsidR="00E95924" w:rsidRDefault="00E95924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регулирования.</w:t>
      </w:r>
    </w:p>
    <w:p w:rsidR="00E95924" w:rsidRDefault="00E95924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Фундаментально наукой финансового права почти не исследовалось государственное страхование. Если в советское время в связи с монополией государственного страхования предмет исследований такого рода</w:t>
      </w:r>
      <w:r w:rsidR="008424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был весьма широк, то в нынешнее время в связи с прекращением сферы государственного страхования возникают вопросы: 1) какого рода отношения в </w:t>
      </w:r>
      <w:r w:rsidR="0084247A">
        <w:rPr>
          <w:sz w:val="32"/>
          <w:szCs w:val="32"/>
        </w:rPr>
        <w:t>сфере</w:t>
      </w:r>
      <w:r>
        <w:rPr>
          <w:sz w:val="32"/>
          <w:szCs w:val="32"/>
        </w:rPr>
        <w:t xml:space="preserve"> государственного и муниципального страхования составляют предмет финансового права?; 2) можно ли считать эти отношения самостоятельным финансово – правовым институтом или нормы, регулирующие</w:t>
      </w:r>
      <w:r w:rsidR="004900E8">
        <w:rPr>
          <w:sz w:val="32"/>
          <w:szCs w:val="32"/>
        </w:rPr>
        <w:t xml:space="preserve"> эти отношения эти отношения, «растягиваются» по другим финансово – правовым институтам?</w:t>
      </w:r>
    </w:p>
    <w:p w:rsidR="004900E8" w:rsidRDefault="004900E8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Для науки финансового права всегда являлись актуальными проблему государственных расходов. В нынешнее время актуальность этих вопросов ещё более возрастает в связи с переходом  федерального </w:t>
      </w:r>
      <w:r w:rsidR="00326DFA">
        <w:rPr>
          <w:sz w:val="32"/>
          <w:szCs w:val="32"/>
        </w:rPr>
        <w:t xml:space="preserve">бюджета на казначейскую систему исполнения. Кроме того, правовой институт государственных расходов </w:t>
      </w:r>
      <w:r w:rsidR="0055598C">
        <w:rPr>
          <w:sz w:val="32"/>
          <w:szCs w:val="32"/>
        </w:rPr>
        <w:t xml:space="preserve"> сегодня существенно расширился за счет включения в него норм, регулирующих финансирование в системе государственных внебюджетных фондов денежных средств. К сожалению, пока исследование этих норм не проводилось в науке ни на уровне учебников, ни на уровне научных статей и монографий.</w:t>
      </w:r>
    </w:p>
    <w:p w:rsidR="0055598C" w:rsidRDefault="0055598C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Безусловного внимания со стороны науки финансового права заслуживает банковская деятельность, расчеты, денежное обращение и валютное регулирование. Более продвинутыми с точки зрения финансово – правовой науки являются сегодня банковская деятельность. В этой области существует уже ряд исследваний</w:t>
      </w:r>
      <w:r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>. Значительно хуже обстоят дела с финансово – правовым исследованием расчетов, денежного обращения и валютного регулирования. Эти вопросы ещё ждут научной разработки финансово – правовой наукой.</w:t>
      </w:r>
    </w:p>
    <w:p w:rsidR="0055598C" w:rsidRDefault="005559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5598C" w:rsidRDefault="005559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5598C" w:rsidRDefault="005559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5598C" w:rsidRDefault="005559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5598C" w:rsidRDefault="0084247A" w:rsidP="00B12CF0">
      <w:pPr>
        <w:tabs>
          <w:tab w:val="left" w:pos="158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</w:t>
      </w:r>
    </w:p>
    <w:p w:rsidR="0068348C" w:rsidRDefault="006834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68348C" w:rsidRDefault="0068348C" w:rsidP="00B12CF0">
      <w:pPr>
        <w:tabs>
          <w:tab w:val="left" w:pos="1580"/>
        </w:tabs>
        <w:jc w:val="both"/>
        <w:rPr>
          <w:sz w:val="32"/>
          <w:szCs w:val="32"/>
        </w:rPr>
      </w:pPr>
    </w:p>
    <w:p w:rsidR="0055598C" w:rsidRPr="00A530FF" w:rsidRDefault="0055598C" w:rsidP="00B12CF0">
      <w:pPr>
        <w:tabs>
          <w:tab w:val="left" w:pos="1580"/>
        </w:tabs>
        <w:jc w:val="both"/>
        <w:rPr>
          <w:i/>
          <w:sz w:val="32"/>
          <w:szCs w:val="32"/>
        </w:rPr>
      </w:pPr>
      <w:r w:rsidRPr="00A530FF">
        <w:rPr>
          <w:i/>
          <w:sz w:val="32"/>
          <w:szCs w:val="32"/>
          <w:vertAlign w:val="superscript"/>
        </w:rPr>
        <w:t xml:space="preserve">1 </w:t>
      </w:r>
      <w:r w:rsidRPr="00A530FF">
        <w:rPr>
          <w:i/>
          <w:sz w:val="32"/>
          <w:szCs w:val="32"/>
        </w:rPr>
        <w:t>Арутюнян Т.Р. Совершенствование правового регулирования банков и банковской деятельности в Российской Федерации. Автореф. Диссертация кандидат юридических наук. М., 1997; Тосунян Г.А. Викулин А.В. Предмет и метод банковского права</w:t>
      </w:r>
      <w:r w:rsidR="0068348C" w:rsidRPr="00A530FF">
        <w:rPr>
          <w:i/>
          <w:sz w:val="32"/>
          <w:szCs w:val="32"/>
        </w:rPr>
        <w:t>// Государство и право. 1998; Тосунян Г.А. Викулин А.В. о понятии «банковское правоотношение»//Банковское дело. 1998.; Поляк А.А. Налогообложение кредитных организаций (практические вопросы) Автореф .диссертация кандидат юридических наук. М., 1998 и др.</w:t>
      </w:r>
    </w:p>
    <w:p w:rsidR="008926E5" w:rsidRDefault="008926E5" w:rsidP="00B12CF0">
      <w:pPr>
        <w:jc w:val="both"/>
        <w:rPr>
          <w:sz w:val="32"/>
          <w:szCs w:val="32"/>
        </w:rPr>
      </w:pPr>
    </w:p>
    <w:p w:rsidR="008926E5" w:rsidRPr="00B12CF0" w:rsidRDefault="008926E5" w:rsidP="005318F4">
      <w:pPr>
        <w:jc w:val="center"/>
        <w:rPr>
          <w:sz w:val="40"/>
          <w:szCs w:val="40"/>
        </w:rPr>
      </w:pPr>
    </w:p>
    <w:p w:rsidR="00BF2CED" w:rsidRPr="00B12CF0" w:rsidRDefault="00BF2CED" w:rsidP="005318F4">
      <w:pPr>
        <w:jc w:val="center"/>
        <w:rPr>
          <w:b/>
          <w:sz w:val="40"/>
          <w:szCs w:val="40"/>
        </w:rPr>
      </w:pPr>
      <w:r w:rsidRPr="00B12CF0">
        <w:rPr>
          <w:b/>
          <w:sz w:val="40"/>
          <w:szCs w:val="40"/>
        </w:rPr>
        <w:t>Заключение</w:t>
      </w:r>
      <w:r w:rsidR="005318F4">
        <w:rPr>
          <w:b/>
          <w:sz w:val="40"/>
          <w:szCs w:val="40"/>
        </w:rPr>
        <w:t>:</w:t>
      </w:r>
    </w:p>
    <w:p w:rsidR="00BF2CED" w:rsidRDefault="00BF2CED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F2CED" w:rsidRDefault="00BF2CED" w:rsidP="00B12CF0">
      <w:pPr>
        <w:jc w:val="both"/>
        <w:rPr>
          <w:sz w:val="32"/>
          <w:szCs w:val="32"/>
        </w:rPr>
      </w:pPr>
    </w:p>
    <w:p w:rsidR="00BF2CED" w:rsidRDefault="00BF2CED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Среди многих явлений, наблюдаемых в России последнего десятилетия, можно отметить бурное развитие финансового права, занимающегося долгие годы в числе других отраслей права и юридических наук весьма скромное место. До этого времени законодательные акты, содержащие нормы финансового права, были немногочисленны, здесь действовали в основном правительственные постановления и инструкция</w:t>
      </w:r>
      <w:r w:rsidR="008926E5">
        <w:rPr>
          <w:sz w:val="32"/>
          <w:szCs w:val="32"/>
        </w:rPr>
        <w:t xml:space="preserve"> центральных финансово – кредитных органов. Финансовое право не вызывало большого интереса, как предмет изучения и научных исследований. Длительное время в стране, в пределах всего Союза ССР, насчитывалось всего лишь 4 – 5 докторов юридических наук по этой специальности, что ничтожно мало для сравнения с другими отраслями права. Нечастыми были и защиты кандидатских диссертаций в этой области юриспруденции.</w:t>
      </w:r>
    </w:p>
    <w:p w:rsidR="008926E5" w:rsidRDefault="008926E5" w:rsidP="00B12C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последние годы наблюдается иная картина. Активно формируется законодательная основа регулирования финансовых отношений, резко возрос интерес к финансовому праву со стороны управленческих структур во всех областях хозяйственной деятельности, органов </w:t>
      </w:r>
      <w:r w:rsidR="00B12CF0">
        <w:rPr>
          <w:sz w:val="32"/>
          <w:szCs w:val="32"/>
        </w:rPr>
        <w:t>государственной</w:t>
      </w:r>
      <w:r>
        <w:rPr>
          <w:sz w:val="32"/>
          <w:szCs w:val="32"/>
        </w:rPr>
        <w:t xml:space="preserve"> власти и местного самоуправления и граждан, особенно предпринимателей. Широко </w:t>
      </w:r>
      <w:r w:rsidR="00B12CF0">
        <w:rPr>
          <w:sz w:val="32"/>
          <w:szCs w:val="32"/>
        </w:rPr>
        <w:t>проводятся</w:t>
      </w:r>
      <w:r>
        <w:rPr>
          <w:sz w:val="32"/>
          <w:szCs w:val="32"/>
        </w:rPr>
        <w:t xml:space="preserve"> научные исследования различных финансово – правовых </w:t>
      </w:r>
      <w:r w:rsidR="00B12CF0">
        <w:rPr>
          <w:sz w:val="32"/>
          <w:szCs w:val="32"/>
        </w:rPr>
        <w:t>проблем.</w:t>
      </w:r>
    </w:p>
    <w:p w:rsidR="00B12CF0" w:rsidRDefault="00B12CF0" w:rsidP="00BF2C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76E47" w:rsidRDefault="00976E47" w:rsidP="00976E47">
      <w:pPr>
        <w:jc w:val="both"/>
        <w:rPr>
          <w:sz w:val="32"/>
          <w:szCs w:val="32"/>
        </w:rPr>
      </w:pPr>
    </w:p>
    <w:p w:rsidR="00E272FB" w:rsidRPr="00E272FB" w:rsidRDefault="00E272FB" w:rsidP="003779F1">
      <w:pPr>
        <w:tabs>
          <w:tab w:val="left" w:pos="1580"/>
        </w:tabs>
        <w:rPr>
          <w:sz w:val="32"/>
          <w:szCs w:val="32"/>
        </w:rPr>
      </w:pPr>
    </w:p>
    <w:p w:rsidR="00C87CE9" w:rsidRPr="005E48C8" w:rsidRDefault="00C87CE9" w:rsidP="003779F1">
      <w:pPr>
        <w:tabs>
          <w:tab w:val="left" w:pos="1580"/>
        </w:tabs>
        <w:rPr>
          <w:sz w:val="32"/>
          <w:szCs w:val="32"/>
        </w:rPr>
      </w:pPr>
    </w:p>
    <w:p w:rsidR="00AD3405" w:rsidRPr="005E48C8" w:rsidRDefault="00AD3405" w:rsidP="003779F1">
      <w:pPr>
        <w:tabs>
          <w:tab w:val="left" w:pos="1580"/>
        </w:tabs>
        <w:rPr>
          <w:sz w:val="32"/>
          <w:szCs w:val="32"/>
        </w:rPr>
      </w:pPr>
    </w:p>
    <w:p w:rsidR="00DE3597" w:rsidRPr="005E48C8" w:rsidRDefault="00DE3597" w:rsidP="003779F1">
      <w:pPr>
        <w:tabs>
          <w:tab w:val="left" w:pos="1580"/>
        </w:tabs>
        <w:rPr>
          <w:sz w:val="32"/>
          <w:szCs w:val="32"/>
        </w:rPr>
      </w:pPr>
    </w:p>
    <w:p w:rsidR="008926E5" w:rsidRPr="00E272FB" w:rsidRDefault="008926E5" w:rsidP="008926E5">
      <w:pPr>
        <w:tabs>
          <w:tab w:val="left" w:pos="1580"/>
        </w:tabs>
        <w:rPr>
          <w:sz w:val="32"/>
          <w:szCs w:val="32"/>
        </w:rPr>
      </w:pPr>
    </w:p>
    <w:p w:rsidR="008926E5" w:rsidRDefault="008926E5" w:rsidP="008926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926E5" w:rsidRDefault="008926E5" w:rsidP="008926E5">
      <w:pPr>
        <w:jc w:val="both"/>
        <w:rPr>
          <w:sz w:val="32"/>
          <w:szCs w:val="32"/>
        </w:rPr>
      </w:pPr>
    </w:p>
    <w:p w:rsidR="008926E5" w:rsidRDefault="008926E5" w:rsidP="008926E5">
      <w:pPr>
        <w:jc w:val="both"/>
        <w:rPr>
          <w:sz w:val="32"/>
          <w:szCs w:val="32"/>
        </w:rPr>
      </w:pPr>
    </w:p>
    <w:p w:rsidR="008926E5" w:rsidRDefault="008926E5" w:rsidP="008926E5">
      <w:pPr>
        <w:jc w:val="both"/>
        <w:rPr>
          <w:sz w:val="32"/>
          <w:szCs w:val="32"/>
        </w:rPr>
      </w:pPr>
    </w:p>
    <w:p w:rsidR="008926E5" w:rsidRDefault="008926E5" w:rsidP="008926E5">
      <w:pPr>
        <w:jc w:val="both"/>
        <w:rPr>
          <w:sz w:val="32"/>
          <w:szCs w:val="32"/>
        </w:rPr>
      </w:pPr>
    </w:p>
    <w:p w:rsidR="008926E5" w:rsidRPr="00851920" w:rsidRDefault="008926E5" w:rsidP="008926E5">
      <w:pPr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  </w:t>
      </w:r>
      <w:r w:rsidRPr="00851920">
        <w:rPr>
          <w:sz w:val="40"/>
          <w:szCs w:val="40"/>
        </w:rPr>
        <w:t>Используемая Литература:</w:t>
      </w:r>
    </w:p>
    <w:p w:rsidR="008926E5" w:rsidRDefault="008926E5" w:rsidP="008926E5">
      <w:pPr>
        <w:jc w:val="both"/>
        <w:rPr>
          <w:sz w:val="32"/>
          <w:szCs w:val="32"/>
        </w:rPr>
      </w:pPr>
    </w:p>
    <w:p w:rsidR="008926E5" w:rsidRDefault="008926E5" w:rsidP="008926E5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Учебное пособие А.Л. Апель основы финансового права</w:t>
      </w:r>
    </w:p>
    <w:p w:rsidR="008926E5" w:rsidRDefault="008926E5" w:rsidP="008926E5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М.В. Карасева Финансовое право, общая часть</w:t>
      </w:r>
    </w:p>
    <w:p w:rsidR="00DE3597" w:rsidRPr="005E48C8" w:rsidRDefault="00DE3597" w:rsidP="003779F1">
      <w:pPr>
        <w:tabs>
          <w:tab w:val="left" w:pos="1580"/>
        </w:tabs>
        <w:rPr>
          <w:sz w:val="32"/>
          <w:szCs w:val="32"/>
        </w:rPr>
      </w:pPr>
      <w:bookmarkStart w:id="0" w:name="_GoBack"/>
      <w:bookmarkEnd w:id="0"/>
    </w:p>
    <w:sectPr w:rsidR="00DE3597" w:rsidRPr="005E4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96" w:rsidRDefault="00066396">
      <w:r>
        <w:separator/>
      </w:r>
    </w:p>
  </w:endnote>
  <w:endnote w:type="continuationSeparator" w:id="0">
    <w:p w:rsidR="00066396" w:rsidRDefault="0006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8C" w:rsidRDefault="0068348C" w:rsidP="00C80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48C" w:rsidRDefault="0068348C" w:rsidP="006834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8C" w:rsidRDefault="0068348C" w:rsidP="00C806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CE2">
      <w:rPr>
        <w:rStyle w:val="a5"/>
        <w:noProof/>
      </w:rPr>
      <w:t>1</w:t>
    </w:r>
    <w:r>
      <w:rPr>
        <w:rStyle w:val="a5"/>
      </w:rPr>
      <w:fldChar w:fldCharType="end"/>
    </w:r>
  </w:p>
  <w:p w:rsidR="0068348C" w:rsidRDefault="0068348C" w:rsidP="0068348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6F" w:rsidRDefault="00C250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96" w:rsidRDefault="00066396">
      <w:r>
        <w:separator/>
      </w:r>
    </w:p>
  </w:footnote>
  <w:footnote w:type="continuationSeparator" w:id="0">
    <w:p w:rsidR="00066396" w:rsidRDefault="0006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6F" w:rsidRDefault="00C250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6F" w:rsidRDefault="00C250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6F" w:rsidRDefault="00C250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638"/>
    <w:multiLevelType w:val="hybridMultilevel"/>
    <w:tmpl w:val="B828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40FFB"/>
    <w:multiLevelType w:val="hybridMultilevel"/>
    <w:tmpl w:val="7D9E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B1727"/>
    <w:multiLevelType w:val="hybridMultilevel"/>
    <w:tmpl w:val="1388A3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70B60"/>
    <w:multiLevelType w:val="hybridMultilevel"/>
    <w:tmpl w:val="805CB2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77061A"/>
    <w:multiLevelType w:val="hybridMultilevel"/>
    <w:tmpl w:val="B63CB166"/>
    <w:lvl w:ilvl="0" w:tplc="98B6FFDE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701BB"/>
    <w:multiLevelType w:val="hybridMultilevel"/>
    <w:tmpl w:val="FCEEBC1A"/>
    <w:lvl w:ilvl="0" w:tplc="6AB8A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1116D"/>
    <w:multiLevelType w:val="hybridMultilevel"/>
    <w:tmpl w:val="C0FC26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CDF"/>
    <w:rsid w:val="00025B84"/>
    <w:rsid w:val="00066396"/>
    <w:rsid w:val="000E570C"/>
    <w:rsid w:val="00113BB4"/>
    <w:rsid w:val="00190B3E"/>
    <w:rsid w:val="001A4C29"/>
    <w:rsid w:val="002207A3"/>
    <w:rsid w:val="002410D1"/>
    <w:rsid w:val="00326DFA"/>
    <w:rsid w:val="003779F1"/>
    <w:rsid w:val="003E0835"/>
    <w:rsid w:val="003E6816"/>
    <w:rsid w:val="004730B2"/>
    <w:rsid w:val="004900E8"/>
    <w:rsid w:val="004C783F"/>
    <w:rsid w:val="005226C1"/>
    <w:rsid w:val="005318F4"/>
    <w:rsid w:val="0055598C"/>
    <w:rsid w:val="0056523B"/>
    <w:rsid w:val="005B24F9"/>
    <w:rsid w:val="005E48C8"/>
    <w:rsid w:val="005E7603"/>
    <w:rsid w:val="00605F74"/>
    <w:rsid w:val="0060627E"/>
    <w:rsid w:val="00675C69"/>
    <w:rsid w:val="0068348C"/>
    <w:rsid w:val="006A2C78"/>
    <w:rsid w:val="006F16BF"/>
    <w:rsid w:val="007012EB"/>
    <w:rsid w:val="0074650D"/>
    <w:rsid w:val="00795C99"/>
    <w:rsid w:val="008059FD"/>
    <w:rsid w:val="0084247A"/>
    <w:rsid w:val="00851920"/>
    <w:rsid w:val="008926E5"/>
    <w:rsid w:val="008E3FFF"/>
    <w:rsid w:val="00921B45"/>
    <w:rsid w:val="00963418"/>
    <w:rsid w:val="00976E47"/>
    <w:rsid w:val="009A23A7"/>
    <w:rsid w:val="009C4C8F"/>
    <w:rsid w:val="00A310F7"/>
    <w:rsid w:val="00A530FF"/>
    <w:rsid w:val="00A70FF1"/>
    <w:rsid w:val="00A846EA"/>
    <w:rsid w:val="00AD3405"/>
    <w:rsid w:val="00B12CF0"/>
    <w:rsid w:val="00B23F9C"/>
    <w:rsid w:val="00B47CE2"/>
    <w:rsid w:val="00BB0E01"/>
    <w:rsid w:val="00BB58BE"/>
    <w:rsid w:val="00BC6CB6"/>
    <w:rsid w:val="00BF2CED"/>
    <w:rsid w:val="00C0538C"/>
    <w:rsid w:val="00C2506F"/>
    <w:rsid w:val="00C64154"/>
    <w:rsid w:val="00C8069F"/>
    <w:rsid w:val="00C87CE9"/>
    <w:rsid w:val="00C95F08"/>
    <w:rsid w:val="00D37767"/>
    <w:rsid w:val="00D50E07"/>
    <w:rsid w:val="00D7327D"/>
    <w:rsid w:val="00DE3597"/>
    <w:rsid w:val="00DF6D7D"/>
    <w:rsid w:val="00DF72E8"/>
    <w:rsid w:val="00E272FB"/>
    <w:rsid w:val="00E75B1E"/>
    <w:rsid w:val="00E95924"/>
    <w:rsid w:val="00EA5780"/>
    <w:rsid w:val="00EC7CDF"/>
    <w:rsid w:val="00EF3797"/>
    <w:rsid w:val="00F37734"/>
    <w:rsid w:val="00F76240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1023-B61C-4C10-A097-0B85A07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834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348C"/>
  </w:style>
  <w:style w:type="paragraph" w:styleId="a6">
    <w:name w:val="header"/>
    <w:basedOn w:val="a"/>
    <w:rsid w:val="00C2506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28095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j</dc:creator>
  <cp:keywords/>
  <cp:lastModifiedBy>Irina</cp:lastModifiedBy>
  <cp:revision>2</cp:revision>
  <cp:lastPrinted>2006-11-26T22:57:00Z</cp:lastPrinted>
  <dcterms:created xsi:type="dcterms:W3CDTF">2014-08-18T04:56:00Z</dcterms:created>
  <dcterms:modified xsi:type="dcterms:W3CDTF">2014-08-18T04:56:00Z</dcterms:modified>
</cp:coreProperties>
</file>