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0FA" w:rsidRDefault="00BF20FA">
      <w:pPr>
        <w:pStyle w:val="2"/>
        <w:jc w:val="both"/>
      </w:pPr>
    </w:p>
    <w:p w:rsidR="00BD0BED" w:rsidRDefault="00BD0BED">
      <w:pPr>
        <w:pStyle w:val="2"/>
        <w:jc w:val="both"/>
      </w:pPr>
      <w:r>
        <w:t>Смешное и грустное в рассказах А. П. Чехова</w:t>
      </w:r>
    </w:p>
    <w:p w:rsidR="00BD0BED" w:rsidRDefault="00BD0BE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BD0BED" w:rsidRPr="00BF20FA" w:rsidRDefault="00BD0B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произведениях Чехова огромное число оттенков комедийного и драматического. Чем больше всматривался писатель в простейшие жизненные ситуации, тем к более неожиданным выводам приходил. Юмористические обстоятельства вдруг оборачивались драмой, а печальные события превращались в фарс. Все это выражено в произведениях Чехова, где, как в жизни, переплетаются смешное и грустное. </w:t>
      </w:r>
    </w:p>
    <w:p w:rsidR="00BD0BED" w:rsidRDefault="00BD0B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Писателю хочется, чтобы люди были людьми и жили как люди. Наверное, поэтому в рассказах Антона Павловича все же больше грустного, чем смешного. Драматизм содержания скрывается за комическими ситуациями, поступками героев, веселыми шутками. Но постепенно радостные интонации уступают место разочарованию. </w:t>
      </w:r>
    </w:p>
    <w:p w:rsidR="00BD0BED" w:rsidRDefault="00BD0B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 “Смерть чиновника” сначала кажется смешным. Чиновник Червяков чихнул на лысину генерала и замучил “значительное лицо” извинениями. Дождавшись генеральского гнева, “придя машинально домой, не снимая вицмундира, он лег на диван и ... помер”. История эта трагична, так как рисует картину страшного измельчания человека. Ведь Червяков боялся не гнева генерала, а отсутствия какой-либо реакции. Чиновник так привык подчиняться, что не мог понять, почему “сиятельное лицо” “не распекает” его. Также двусмыслен и рассказ “Хамелеон”. Поведение Очумелоза вызывает и смех и слезы. Ведь он потому и “хамелеон”, что воплощает в себе двуличие мира, в котором каждый должен быть бессловесным холопом и одновременно надменным повелителем. Чехов показывает жизнь, которая строится по законам господства и подчинения. По-другому воспринимать мир люди разучились. Подтверждение этому мы находим и в рассказе “Толстый и тонкий”. Встреча двух гимназических товарищей омрачается тем, что у одного из них более высокий чин. При этом “толстый” вовсе не собирался унижать своего бывшего приятеля. Напротив, он добродушен и искренне рад встрече. Но “тонкий”, услышав о тайном советнике и двух звездах, “съежился, сгорбился, сузился”. На его лице появились необходимые в таких случаях “сладость и почтительная кислота”, он отвратительно захихикал и стал прибавлять ко всем словам частицу “с”. От такого добровольного холопства “тайного советника стошнило”. Так комическая ситуация оборачивается драмой, ведь речь идет об уничтожении человеческого в человеке. Горькие раздумья сменяют улыбку, когда читаешь рассказ “Маска”. Перед нами лучшие люди города, съехавшиеся на бал-маскарад. Некто устраивает в читальне клуба дебош, до глубины души возмутивший интеллигенцию. Однако как только хулиган превращается в миллионера, все пытаются загладить свою вину и не знают, чем угодить “почетному гражданину”. </w:t>
      </w:r>
    </w:p>
    <w:p w:rsidR="00BD0BED" w:rsidRDefault="00BD0B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первый взгляд, смешной рассказ “Злоумышленник”. Главный герой — безграмотный мужичонка. Его судят за то, что он отвинтил гайку, “коей рельсы прикрепляются к шпалам”, чтобы из нее сделать грузила. Весь рассказ — это диалог между “судебным следователем” и “злоумышленником”, построенный по законам абсурда. Чехов заставляет нас смеяться над бестолковым, непонятливым мужиком. Но за ним встает вся Россия, забитая и нищая, поэтому хочется уже не смеяться, а плакать. </w:t>
      </w:r>
    </w:p>
    <w:p w:rsidR="00BD0BED" w:rsidRDefault="00BD0BE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Больше всего на свете Чехов ненавидел добровольное рабство. К людям-холопам он был беспощаден. Разоблачая их, Чехов пытался спасти человеческие души от измельчания.</w:t>
      </w:r>
      <w:bookmarkStart w:id="0" w:name="_GoBack"/>
      <w:bookmarkEnd w:id="0"/>
    </w:p>
    <w:sectPr w:rsidR="00BD0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20FA"/>
    <w:rsid w:val="004F23C3"/>
    <w:rsid w:val="00BD0BED"/>
    <w:rsid w:val="00BF20FA"/>
    <w:rsid w:val="00F1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17E9B-B07B-45A4-A2F3-D2396434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Смешное и грустное в рассказах А. П. Чехова - CoolReferat.com</vt:lpstr>
    </vt:vector>
  </TitlesOfParts>
  <Company>*</Company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Смешное и грустное в рассказах А. П. Чехова - CoolReferat.com</dc:title>
  <dc:subject/>
  <dc:creator>Admin</dc:creator>
  <cp:keywords/>
  <dc:description/>
  <cp:lastModifiedBy>Irina</cp:lastModifiedBy>
  <cp:revision>2</cp:revision>
  <dcterms:created xsi:type="dcterms:W3CDTF">2014-08-16T20:43:00Z</dcterms:created>
  <dcterms:modified xsi:type="dcterms:W3CDTF">2014-08-16T20:43:00Z</dcterms:modified>
</cp:coreProperties>
</file>