
<file path=[Content_Types].xml><?xml version="1.0" encoding="utf-8"?>
<Types xmlns="http://schemas.openxmlformats.org/package/2006/content-types">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53" w:rsidRDefault="00926753" w:rsidP="00FE0141">
      <w:pPr>
        <w:pStyle w:val="a5"/>
        <w:tabs>
          <w:tab w:val="left" w:pos="284"/>
        </w:tabs>
        <w:spacing w:line="360" w:lineRule="auto"/>
        <w:ind w:firstLine="0"/>
        <w:jc w:val="left"/>
      </w:pPr>
    </w:p>
    <w:p w:rsidR="005E2BA3" w:rsidRPr="00FE0141" w:rsidRDefault="005E2BA3" w:rsidP="00FE0141">
      <w:pPr>
        <w:pStyle w:val="a5"/>
        <w:tabs>
          <w:tab w:val="left" w:pos="284"/>
        </w:tabs>
        <w:spacing w:line="360" w:lineRule="auto"/>
        <w:ind w:firstLine="0"/>
        <w:jc w:val="left"/>
      </w:pPr>
      <w:r w:rsidRPr="00FE0141">
        <w:t>Содержание</w:t>
      </w:r>
    </w:p>
    <w:p w:rsidR="005E2BA3" w:rsidRPr="00FE0141" w:rsidRDefault="005E2BA3" w:rsidP="00FE0141">
      <w:pPr>
        <w:pStyle w:val="a5"/>
        <w:tabs>
          <w:tab w:val="left" w:pos="284"/>
        </w:tabs>
        <w:spacing w:line="360" w:lineRule="auto"/>
        <w:ind w:firstLine="0"/>
        <w:jc w:val="left"/>
      </w:pPr>
    </w:p>
    <w:p w:rsidR="005E2BA3" w:rsidRPr="00FE0141" w:rsidRDefault="005E2BA3" w:rsidP="00FE0141">
      <w:pPr>
        <w:pStyle w:val="a5"/>
        <w:tabs>
          <w:tab w:val="left" w:pos="284"/>
        </w:tabs>
        <w:spacing w:line="360" w:lineRule="auto"/>
        <w:ind w:firstLine="0"/>
        <w:jc w:val="left"/>
        <w:rPr>
          <w:b w:val="0"/>
        </w:rPr>
      </w:pPr>
      <w:r w:rsidRPr="00FE0141">
        <w:rPr>
          <w:b w:val="0"/>
        </w:rPr>
        <w:t>Введение</w:t>
      </w:r>
    </w:p>
    <w:p w:rsidR="005E2BA3" w:rsidRPr="00FE0141" w:rsidRDefault="005E2BA3" w:rsidP="00FE0141">
      <w:pPr>
        <w:pStyle w:val="a5"/>
        <w:numPr>
          <w:ilvl w:val="0"/>
          <w:numId w:val="4"/>
        </w:numPr>
        <w:tabs>
          <w:tab w:val="left" w:pos="284"/>
        </w:tabs>
        <w:spacing w:line="360" w:lineRule="auto"/>
        <w:ind w:left="0" w:firstLine="0"/>
        <w:jc w:val="left"/>
        <w:rPr>
          <w:b w:val="0"/>
        </w:rPr>
      </w:pPr>
      <w:r w:rsidRPr="00FE0141">
        <w:rPr>
          <w:b w:val="0"/>
        </w:rPr>
        <w:t>Содержание и характеристика исследования, проведенного ГУ «Центр перспективных экономических исследований Академии наук Республики Татарстан» в октябре 2007 г.</w:t>
      </w:r>
    </w:p>
    <w:p w:rsidR="005E2BA3" w:rsidRPr="00FE0141" w:rsidRDefault="005E2BA3" w:rsidP="00FE0141">
      <w:pPr>
        <w:pStyle w:val="a5"/>
        <w:numPr>
          <w:ilvl w:val="0"/>
          <w:numId w:val="4"/>
        </w:numPr>
        <w:tabs>
          <w:tab w:val="left" w:pos="284"/>
        </w:tabs>
        <w:spacing w:line="360" w:lineRule="auto"/>
        <w:ind w:left="0" w:firstLine="0"/>
        <w:jc w:val="left"/>
        <w:rPr>
          <w:b w:val="0"/>
        </w:rPr>
      </w:pPr>
      <w:r w:rsidRPr="00FE0141">
        <w:rPr>
          <w:b w:val="0"/>
        </w:rPr>
        <w:t>Проблемы развития МП в РТ и г. Набережные Челны</w:t>
      </w:r>
    </w:p>
    <w:p w:rsidR="005E2BA3" w:rsidRPr="00FE0141" w:rsidRDefault="005E2BA3" w:rsidP="00FE0141">
      <w:pPr>
        <w:pStyle w:val="a5"/>
        <w:numPr>
          <w:ilvl w:val="0"/>
          <w:numId w:val="4"/>
        </w:numPr>
        <w:tabs>
          <w:tab w:val="left" w:pos="284"/>
        </w:tabs>
        <w:spacing w:line="360" w:lineRule="auto"/>
        <w:ind w:left="0" w:firstLine="0"/>
        <w:jc w:val="left"/>
        <w:rPr>
          <w:b w:val="0"/>
        </w:rPr>
      </w:pPr>
      <w:r w:rsidRPr="00FE0141">
        <w:rPr>
          <w:b w:val="0"/>
        </w:rPr>
        <w:t>Информационное обеспечение предпринимателей города</w:t>
      </w:r>
    </w:p>
    <w:p w:rsidR="005E2BA3" w:rsidRPr="00FE0141" w:rsidRDefault="005E2BA3" w:rsidP="00FE0141">
      <w:pPr>
        <w:pStyle w:val="a5"/>
        <w:numPr>
          <w:ilvl w:val="0"/>
          <w:numId w:val="4"/>
        </w:numPr>
        <w:tabs>
          <w:tab w:val="left" w:pos="284"/>
        </w:tabs>
        <w:spacing w:line="360" w:lineRule="auto"/>
        <w:ind w:left="0" w:firstLine="0"/>
        <w:jc w:val="left"/>
        <w:rPr>
          <w:b w:val="0"/>
          <w:bCs w:val="0"/>
        </w:rPr>
      </w:pPr>
      <w:r w:rsidRPr="00FE0141">
        <w:rPr>
          <w:b w:val="0"/>
        </w:rPr>
        <w:t>Пути решения существующих проблем развития МБ в г. Набережные Челны</w:t>
      </w:r>
    </w:p>
    <w:p w:rsidR="005E2BA3" w:rsidRPr="00FE0141" w:rsidRDefault="005E2BA3" w:rsidP="00FE0141">
      <w:pPr>
        <w:pStyle w:val="a5"/>
        <w:numPr>
          <w:ilvl w:val="0"/>
          <w:numId w:val="4"/>
        </w:numPr>
        <w:tabs>
          <w:tab w:val="left" w:pos="284"/>
        </w:tabs>
        <w:spacing w:line="360" w:lineRule="auto"/>
        <w:ind w:left="0" w:firstLine="0"/>
        <w:jc w:val="left"/>
        <w:rPr>
          <w:b w:val="0"/>
        </w:rPr>
      </w:pPr>
      <w:r w:rsidRPr="00FE0141">
        <w:rPr>
          <w:b w:val="0"/>
        </w:rPr>
        <w:t>Значение МП в обществе</w:t>
      </w:r>
    </w:p>
    <w:p w:rsidR="005E2BA3" w:rsidRPr="00FE0141" w:rsidRDefault="005E2BA3" w:rsidP="00FE0141">
      <w:pPr>
        <w:pStyle w:val="a5"/>
        <w:numPr>
          <w:ilvl w:val="0"/>
          <w:numId w:val="4"/>
        </w:numPr>
        <w:tabs>
          <w:tab w:val="left" w:pos="284"/>
        </w:tabs>
        <w:spacing w:line="360" w:lineRule="auto"/>
        <w:ind w:left="0" w:firstLine="0"/>
        <w:jc w:val="left"/>
        <w:rPr>
          <w:b w:val="0"/>
          <w:bCs w:val="0"/>
        </w:rPr>
      </w:pPr>
      <w:r w:rsidRPr="00FE0141">
        <w:rPr>
          <w:b w:val="0"/>
        </w:rPr>
        <w:t>Оценка собственного потенциала и перспектив развития МП</w:t>
      </w:r>
    </w:p>
    <w:p w:rsidR="005E2BA3" w:rsidRPr="00FE0141" w:rsidRDefault="005E2BA3" w:rsidP="00FE0141">
      <w:pPr>
        <w:pStyle w:val="a5"/>
        <w:numPr>
          <w:ilvl w:val="0"/>
          <w:numId w:val="4"/>
        </w:numPr>
        <w:tabs>
          <w:tab w:val="left" w:pos="284"/>
        </w:tabs>
        <w:spacing w:line="360" w:lineRule="auto"/>
        <w:ind w:left="0" w:firstLine="0"/>
        <w:jc w:val="left"/>
        <w:rPr>
          <w:b w:val="0"/>
          <w:bCs w:val="0"/>
        </w:rPr>
      </w:pPr>
      <w:r w:rsidRPr="00FE0141">
        <w:rPr>
          <w:b w:val="0"/>
          <w:bCs w:val="0"/>
        </w:rPr>
        <w:t>Ресурсное обеспечение МП</w:t>
      </w:r>
    </w:p>
    <w:p w:rsidR="005E2BA3" w:rsidRPr="00FE0141" w:rsidRDefault="005E2BA3" w:rsidP="00FE0141">
      <w:pPr>
        <w:pStyle w:val="1"/>
        <w:keepNext w:val="0"/>
        <w:tabs>
          <w:tab w:val="left" w:pos="284"/>
        </w:tabs>
        <w:spacing w:line="360" w:lineRule="auto"/>
        <w:ind w:firstLine="0"/>
        <w:jc w:val="left"/>
        <w:rPr>
          <w:b w:val="0"/>
        </w:rPr>
      </w:pPr>
      <w:r w:rsidRPr="00FE0141">
        <w:rPr>
          <w:b w:val="0"/>
        </w:rPr>
        <w:t xml:space="preserve">Основные выводы исследования </w:t>
      </w:r>
    </w:p>
    <w:p w:rsidR="005E2BA3" w:rsidRPr="00FE0141" w:rsidRDefault="005E2BA3" w:rsidP="00FE0141">
      <w:pPr>
        <w:pStyle w:val="20"/>
        <w:tabs>
          <w:tab w:val="left" w:pos="284"/>
        </w:tabs>
        <w:spacing w:line="360" w:lineRule="auto"/>
        <w:ind w:firstLine="0"/>
        <w:jc w:val="left"/>
        <w:rPr>
          <w:bCs w:val="0"/>
        </w:rPr>
      </w:pPr>
      <w:r w:rsidRPr="00FE0141">
        <w:rPr>
          <w:b w:val="0"/>
          <w:bCs w:val="0"/>
        </w:rPr>
        <w:t>Основные предложения по решению существующих проблем</w:t>
      </w:r>
      <w:r w:rsidR="00FE0141">
        <w:rPr>
          <w:b w:val="0"/>
          <w:bCs w:val="0"/>
        </w:rPr>
        <w:t xml:space="preserve"> </w:t>
      </w:r>
      <w:r w:rsidRPr="00FE0141">
        <w:rPr>
          <w:b w:val="0"/>
          <w:bCs w:val="0"/>
        </w:rPr>
        <w:t>в сфере малого предпринимательства</w:t>
      </w:r>
    </w:p>
    <w:p w:rsidR="005E2BA3" w:rsidRPr="00FE0141" w:rsidRDefault="005E2BA3" w:rsidP="00FE0141">
      <w:pPr>
        <w:pStyle w:val="20"/>
        <w:tabs>
          <w:tab w:val="left" w:pos="284"/>
        </w:tabs>
        <w:spacing w:line="360" w:lineRule="auto"/>
        <w:ind w:firstLine="0"/>
        <w:jc w:val="left"/>
      </w:pPr>
    </w:p>
    <w:p w:rsidR="005E2BA3" w:rsidRPr="00FE0141" w:rsidRDefault="00FE0141" w:rsidP="00FE0141">
      <w:pPr>
        <w:pStyle w:val="a5"/>
        <w:spacing w:line="360" w:lineRule="auto"/>
        <w:ind w:firstLine="709"/>
        <w:jc w:val="both"/>
      </w:pPr>
      <w:r>
        <w:br w:type="page"/>
      </w:r>
      <w:r w:rsidR="005E2BA3" w:rsidRPr="00FE0141">
        <w:lastRenderedPageBreak/>
        <w:t>Введение</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Необходимость активизации экономического развития страны обуславливает заинтересованность местных властей в разработке стратегических инструментов управления региональной экономикой. Огромное значение в разработке таких инструментов имеет проведение комплексных исследований социально-экономических процессов, выявление основных тенденций в развитии общества.</w:t>
      </w:r>
    </w:p>
    <w:p w:rsidR="005E2BA3" w:rsidRPr="00FE0141" w:rsidRDefault="005E2BA3" w:rsidP="00FE0141">
      <w:pPr>
        <w:widowControl w:val="0"/>
        <w:spacing w:line="360" w:lineRule="auto"/>
        <w:ind w:firstLine="709"/>
        <w:jc w:val="both"/>
        <w:rPr>
          <w:sz w:val="28"/>
          <w:szCs w:val="28"/>
        </w:rPr>
      </w:pPr>
      <w:r w:rsidRPr="00FE0141">
        <w:rPr>
          <w:sz w:val="28"/>
          <w:szCs w:val="28"/>
        </w:rPr>
        <w:t>Вопросам регулирования и поддержки малого предпринимательства уделяется большое внимание в рамках социально-экономической политики государства. Споры о назначении и необходимости малого предпринимательства продолжаются с 1980-х до сегодняшнего дня. Необходимо отметить, что в крупных российских городах малый бизнес дает сегодня до 40% налоговых поступлений, что уже само по себе подтверждает важность развития этой отрасли экономики. Процесс развития и функционирования малого предпринимательства в целом сегодня протекает довольно противоречиво. В последнее время преобладающими становятся факторы, сдерживающие развитие предпринимательства. По мнению некоторых ученых, предпринимательство и малый бизнес возможны только в здоровой экономике. По результатам российских опросов общественного мнения, сами предприниматели в качестве главных сдерживающих факторов указали на несовершенство налоговой системы, финансовокредитные проблемы, политику государства, неадекватную потребностям экономического роста.</w:t>
      </w:r>
    </w:p>
    <w:p w:rsidR="005E2BA3" w:rsidRPr="00FE0141" w:rsidRDefault="005E2BA3" w:rsidP="00FE0141">
      <w:pPr>
        <w:widowControl w:val="0"/>
        <w:spacing w:line="360" w:lineRule="auto"/>
        <w:ind w:firstLine="709"/>
        <w:jc w:val="both"/>
        <w:rPr>
          <w:sz w:val="28"/>
          <w:szCs w:val="28"/>
        </w:rPr>
      </w:pPr>
      <w:r w:rsidRPr="00FE0141">
        <w:rPr>
          <w:sz w:val="28"/>
          <w:szCs w:val="28"/>
        </w:rPr>
        <w:t>Анализ различных исследований по малому бизнесу показывает, что в Республике Татарстан сектор МП развивается неравномерно – реформы и кризисы, изменения законодательства, колебания микро- и макроэкономических показателей заставляют меняться статистические данные. Необходимо отметить, что за 6 лет (2000-2006 гг.) в Татарстане количество малых предприятий возросло почти на треть (рисунок 1).</w:t>
      </w:r>
    </w:p>
    <w:p w:rsidR="005E2BA3" w:rsidRPr="00FE0141" w:rsidRDefault="00FE0141" w:rsidP="00FE0141">
      <w:pPr>
        <w:widowControl w:val="0"/>
        <w:spacing w:line="360" w:lineRule="auto"/>
        <w:ind w:firstLine="709"/>
        <w:jc w:val="both"/>
        <w:rPr>
          <w:b/>
          <w:bCs/>
          <w:sz w:val="28"/>
          <w:szCs w:val="28"/>
        </w:rPr>
      </w:pPr>
      <w:r>
        <w:rPr>
          <w:sz w:val="28"/>
          <w:szCs w:val="28"/>
        </w:rPr>
        <w:br w:type="page"/>
      </w:r>
      <w:r w:rsidR="0088684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pt;margin-top:46.9pt;width:494.1pt;height:211.8pt;z-index:251643904;mso-wrap-edited:f" wrapcoords="134 419 134 21181 21421 21181 21421 419 134 419">
            <v:imagedata r:id="rId7" o:title=""/>
            <w10:wrap type="tight"/>
          </v:shape>
          <o:OLEObject Type="Embed" ProgID="Excel.Sheet.8" ShapeID="_x0000_s1026" DrawAspect="Content" ObjectID="_1469708117" r:id="rId8">
            <o:FieldCodes>\s</o:FieldCodes>
          </o:OLEObject>
        </w:object>
      </w:r>
      <w:r w:rsidR="005E2BA3" w:rsidRPr="00FE0141">
        <w:rPr>
          <w:b/>
          <w:bCs/>
          <w:sz w:val="28"/>
          <w:szCs w:val="28"/>
        </w:rPr>
        <w:t>Рисунок 1</w:t>
      </w:r>
      <w:r w:rsidR="005E2BA3" w:rsidRPr="00FE0141">
        <w:rPr>
          <w:rStyle w:val="a4"/>
          <w:b/>
          <w:bCs/>
          <w:sz w:val="28"/>
          <w:szCs w:val="28"/>
        </w:rPr>
        <w:footnoteReference w:id="1"/>
      </w:r>
      <w:r w:rsidR="005E2BA3" w:rsidRPr="00FE0141">
        <w:rPr>
          <w:b/>
          <w:bCs/>
          <w:sz w:val="28"/>
          <w:szCs w:val="28"/>
        </w:rPr>
        <w:t xml:space="preserve"> Динамика количества МП в РТ (в период с 2000-2006 гг.)</w:t>
      </w:r>
    </w:p>
    <w:p w:rsidR="00FE0141" w:rsidRDefault="00FE0141" w:rsidP="00FE0141">
      <w:pPr>
        <w:pStyle w:val="10"/>
        <w:spacing w:line="360" w:lineRule="auto"/>
        <w:ind w:firstLine="709"/>
      </w:pPr>
    </w:p>
    <w:p w:rsidR="005E2BA3" w:rsidRPr="00FE0141" w:rsidRDefault="005E2BA3" w:rsidP="00FE0141">
      <w:pPr>
        <w:pStyle w:val="10"/>
        <w:spacing w:line="360" w:lineRule="auto"/>
        <w:ind w:firstLine="709"/>
      </w:pPr>
      <w:r w:rsidRPr="00FE0141">
        <w:t>Негативной чертой МП в России в течение последних 15 лет является ярко выраженная ориентация отраслевой структуры малого бизнеса в сферы торговли, общепита, строительства (рисунок 2). Однако этому есть вполне простое объяснение – все эти годы предприниматели четко осознают почти полную невозможность вести предпринимательскую деятельность в таких сложных (по организации, техническому, технологическому, кадровому, финансовому обеспечению) видах деятельности как промышленность, наука и научное обслуживание, сельское хозяйство.</w:t>
      </w:r>
    </w:p>
    <w:p w:rsidR="005E2BA3" w:rsidRPr="00FE0141" w:rsidRDefault="00FE0141"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Рисунок 2</w:t>
      </w:r>
      <w:r w:rsidR="005E2BA3" w:rsidRPr="00FE0141">
        <w:rPr>
          <w:rStyle w:val="a4"/>
          <w:b/>
          <w:bCs/>
          <w:sz w:val="28"/>
          <w:szCs w:val="28"/>
        </w:rPr>
        <w:footnoteReference w:id="2"/>
      </w:r>
      <w:r w:rsidR="005E2BA3" w:rsidRPr="00FE0141">
        <w:rPr>
          <w:b/>
          <w:bCs/>
          <w:sz w:val="28"/>
          <w:szCs w:val="28"/>
        </w:rPr>
        <w:t xml:space="preserve"> Отраслевая структура МП в РТ в 2005 году</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27" type="#_x0000_t75" style="position:absolute;left:0;text-align:left;margin-left:-9pt;margin-top:1.9pt;width:495.8pt;height:348.35pt;z-index:251644928;mso-wrap-edited:f" wrapcoords="133 324 89 9989 133 21276 21422 21276 21422 324 133 324">
            <v:imagedata r:id="rId9" o:title=""/>
            <w10:wrap type="tight"/>
          </v:shape>
          <o:OLEObject Type="Embed" ProgID="Excel.Sheet.8" ShapeID="_x0000_s1027" DrawAspect="Content" ObjectID="_1469708118" r:id="rId10">
            <o:FieldCodes>\s</o:FieldCodes>
          </o:OLEObject>
        </w:object>
      </w:r>
    </w:p>
    <w:p w:rsidR="005E2BA3" w:rsidRPr="00FE0141" w:rsidRDefault="005E2BA3" w:rsidP="00FE0141">
      <w:pPr>
        <w:pStyle w:val="10"/>
        <w:spacing w:line="360" w:lineRule="auto"/>
        <w:ind w:firstLine="709"/>
      </w:pPr>
      <w:r w:rsidRPr="00FE0141">
        <w:t xml:space="preserve">Набережные Челны – один из крупнейших городов РТ, имеющий достаточно высокие темпы развития. Выгодное географическое положение и экономический коллапс, в котором оказался город в середине 1990-х годов (в связи с кризисом на градообразующем КАМАЗе), обусловил бурный расцвет малого предпринимательства. Результаты обследований субъектов МП до сих пор выявляют основную причину занятий населения предпринимательством – обеспечение заработка, самозанятости. </w:t>
      </w:r>
    </w:p>
    <w:p w:rsidR="005E2BA3" w:rsidRPr="00FE0141" w:rsidRDefault="005E2BA3" w:rsidP="00FE0141">
      <w:pPr>
        <w:widowControl w:val="0"/>
        <w:spacing w:line="360" w:lineRule="auto"/>
        <w:ind w:firstLine="709"/>
        <w:jc w:val="both"/>
        <w:rPr>
          <w:sz w:val="28"/>
          <w:szCs w:val="28"/>
        </w:rPr>
      </w:pPr>
      <w:r w:rsidRPr="00FE0141">
        <w:rPr>
          <w:sz w:val="28"/>
          <w:szCs w:val="28"/>
        </w:rPr>
        <w:t>Администрация г. Набережные Челны регулярно проводит исследования тенденций социально-экономического развития территории. Так, исследования сферы малого бизнеса проводились в 1999, 2001, 2002 гг..</w:t>
      </w:r>
    </w:p>
    <w:p w:rsidR="005E2BA3" w:rsidRPr="00FE0141" w:rsidRDefault="005E2BA3" w:rsidP="00FE0141">
      <w:pPr>
        <w:widowControl w:val="0"/>
        <w:spacing w:line="360" w:lineRule="auto"/>
        <w:ind w:firstLine="709"/>
        <w:jc w:val="both"/>
        <w:rPr>
          <w:sz w:val="28"/>
          <w:szCs w:val="28"/>
        </w:rPr>
      </w:pPr>
      <w:r w:rsidRPr="00FE0141">
        <w:rPr>
          <w:sz w:val="28"/>
          <w:szCs w:val="28"/>
        </w:rPr>
        <w:t>В октябре 2007 года Центром перспективных экономических исследований Академии наук Республики Татарстан были получены результаты очередного обследования субъектов малого предпринимательства города на предмет выявления проблем развития МБ.</w:t>
      </w:r>
    </w:p>
    <w:p w:rsidR="005E2BA3" w:rsidRPr="00FE0141" w:rsidRDefault="005E2BA3" w:rsidP="00FE0141">
      <w:pPr>
        <w:widowControl w:val="0"/>
        <w:spacing w:line="360" w:lineRule="auto"/>
        <w:ind w:firstLine="709"/>
        <w:jc w:val="both"/>
        <w:rPr>
          <w:sz w:val="28"/>
          <w:szCs w:val="28"/>
        </w:rPr>
      </w:pPr>
      <w:r w:rsidRPr="00FE0141">
        <w:rPr>
          <w:sz w:val="28"/>
          <w:szCs w:val="28"/>
        </w:rPr>
        <w:t>Анкетирование проводилось среди 40 субъектов МП (в том числе индивидуальных предпринимателей – 12 человек, руководителей малых предприятий – 28 человек). В основном это опытные бизнесмены, работающие в данной сфере от 3 (12%) до 8 лет (стаж 5 лет – 17% респондентов, 7 лет – 14%, 8 лет – 12%).</w:t>
      </w:r>
    </w:p>
    <w:p w:rsidR="005E2BA3" w:rsidRPr="00FE0141" w:rsidRDefault="005E2BA3" w:rsidP="00FE0141">
      <w:pPr>
        <w:widowControl w:val="0"/>
        <w:spacing w:line="360" w:lineRule="auto"/>
        <w:ind w:firstLine="709"/>
        <w:jc w:val="both"/>
        <w:rPr>
          <w:sz w:val="28"/>
          <w:szCs w:val="28"/>
        </w:rPr>
      </w:pPr>
      <w:r w:rsidRPr="00FE0141">
        <w:rPr>
          <w:sz w:val="28"/>
          <w:szCs w:val="28"/>
        </w:rPr>
        <w:t>Отметим, что 32 из 40 респондентов имеют высшее образование, 3 – неполное высшее, и 5 – средне-профессиональное.</w:t>
      </w:r>
    </w:p>
    <w:p w:rsidR="005E2BA3" w:rsidRPr="00FE0141" w:rsidRDefault="005E2BA3" w:rsidP="00FE0141">
      <w:pPr>
        <w:widowControl w:val="0"/>
        <w:spacing w:line="360" w:lineRule="auto"/>
        <w:ind w:firstLine="709"/>
        <w:jc w:val="both"/>
        <w:rPr>
          <w:sz w:val="28"/>
          <w:szCs w:val="28"/>
        </w:rPr>
      </w:pPr>
      <w:r w:rsidRPr="00FE0141">
        <w:rPr>
          <w:sz w:val="28"/>
          <w:szCs w:val="28"/>
        </w:rPr>
        <w:t>На представленных рисунках 3,4,5 и 6 представлены некоторые статистические данные, которые отражают реальную ситуацию в сфере развития малого предпринимательства.</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pStyle w:val="2"/>
        <w:keepNext w:val="0"/>
        <w:spacing w:line="360" w:lineRule="auto"/>
        <w:ind w:firstLine="709"/>
      </w:pPr>
      <w:r w:rsidRPr="00FE0141">
        <w:t>Рисунок 3 Динамика количества МП в городах РТ, тыс.ед</w:t>
      </w:r>
    </w:p>
    <w:p w:rsidR="00FE0141" w:rsidRDefault="0088684E" w:rsidP="00FE0141">
      <w:pPr>
        <w:widowControl w:val="0"/>
        <w:spacing w:line="360" w:lineRule="auto"/>
        <w:ind w:firstLine="709"/>
        <w:jc w:val="both"/>
        <w:rPr>
          <w:b/>
          <w:bCs/>
          <w:sz w:val="28"/>
          <w:szCs w:val="28"/>
        </w:rPr>
      </w:pPr>
      <w:r>
        <w:rPr>
          <w:noProof/>
        </w:rPr>
        <w:object w:dxaOrig="1440" w:dyaOrig="1440">
          <v:shape id="_x0000_s1028" type="#_x0000_t75" style="position:absolute;left:0;text-align:left;margin-left:0;margin-top:3.4pt;width:459.15pt;height:228.75pt;z-index:251645952;mso-wrap-edited:f" wrapcoords="134 330 134 21270 21421 21270 21421 330 134 330">
            <v:imagedata r:id="rId11" o:title=""/>
            <w10:wrap type="tight"/>
          </v:shape>
          <o:OLEObject Type="Embed" ProgID="Excel.Sheet.8" ShapeID="_x0000_s1028" DrawAspect="Content" ObjectID="_1469708119" r:id="rId12">
            <o:FieldCodes>\s</o:FieldCodes>
          </o:OLEObject>
        </w:object>
      </w:r>
    </w:p>
    <w:p w:rsidR="005E2BA3" w:rsidRPr="00FE0141" w:rsidRDefault="00FE0141"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Рисунок 4 Динамика количества МП в районах РТ, ед.</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29" type="#_x0000_t75" style="position:absolute;left:0;text-align:left;margin-left:0;margin-top:3.95pt;width:459pt;height:220.7pt;z-index:251646976;mso-wrap-edited:f" wrapcoords="134 338 134 21262 21421 21262 21421 338 134 338">
            <v:imagedata r:id="rId13" o:title=""/>
            <w10:wrap type="tight"/>
          </v:shape>
          <o:OLEObject Type="Embed" ProgID="Excel.Sheet.8" ShapeID="_x0000_s1029" DrawAspect="Content" ObjectID="_1469708120" r:id="rId14">
            <o:FieldCodes>\s</o:FieldCodes>
          </o:OLEObject>
        </w:object>
      </w:r>
    </w:p>
    <w:p w:rsidR="005E2BA3" w:rsidRPr="00FE0141" w:rsidRDefault="005E2BA3" w:rsidP="00FE0141">
      <w:pPr>
        <w:widowControl w:val="0"/>
        <w:spacing w:line="360" w:lineRule="auto"/>
        <w:ind w:firstLine="709"/>
        <w:jc w:val="both"/>
        <w:rPr>
          <w:sz w:val="28"/>
          <w:szCs w:val="28"/>
        </w:rPr>
      </w:pPr>
      <w:r w:rsidRPr="00FE0141">
        <w:rPr>
          <w:sz w:val="28"/>
          <w:szCs w:val="28"/>
        </w:rPr>
        <w:t>Как видно из рисунка 3 и 4, ярко выраженная динамика роста количества МП не наблюдается ни в одном из крупных городов и районов РТ.</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6"/>
        <w:widowControl w:val="0"/>
        <w:spacing w:line="360" w:lineRule="auto"/>
        <w:ind w:firstLine="709"/>
        <w:jc w:val="both"/>
      </w:pPr>
      <w:r>
        <w:rPr>
          <w:noProof/>
        </w:rPr>
        <w:object w:dxaOrig="1440" w:dyaOrig="1440">
          <v:shape id="_x0000_s1030" type="#_x0000_t75" style="position:absolute;left:0;text-align:left;margin-left:17.25pt;margin-top:42.35pt;width:400.25pt;height:245.25pt;z-index:251648000;mso-wrap-edited:f" wrapcoords="134 307 134 21293 21421 21293 21421 307 134 307">
            <v:imagedata r:id="rId15" o:title=""/>
            <w10:wrap type="tight"/>
          </v:shape>
          <o:OLEObject Type="Embed" ProgID="Excel.Sheet.8" ShapeID="_x0000_s1030" DrawAspect="Content" ObjectID="_1469708121" r:id="rId16">
            <o:FieldCodes>\s</o:FieldCodes>
          </o:OLEObject>
        </w:object>
      </w:r>
      <w:r w:rsidR="005E2BA3" w:rsidRPr="00FE0141">
        <w:t>Рисунок 5 Средний объем продукции, произведенный одним малым предприятием (по городам РТ), тыс.руб.</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pStyle w:val="a6"/>
        <w:widowControl w:val="0"/>
        <w:spacing w:line="360" w:lineRule="auto"/>
        <w:ind w:firstLine="709"/>
        <w:jc w:val="both"/>
      </w:pPr>
      <w:r>
        <w:br w:type="page"/>
      </w:r>
      <w:r w:rsidR="005E2BA3" w:rsidRPr="00FE0141">
        <w:t>Рисунок 6 Сальдированный финансовый результат в расчете на одно малое предприятие, тыс.руб.</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31" type="#_x0000_t75" style="position:absolute;left:0;text-align:left;margin-left:0;margin-top:7.75pt;width:459pt;height:255.75pt;z-index:251649024;mso-wrap-edited:f" wrapcoords="117 298 117 21302 21444 21302 21444 298 117 298">
            <v:imagedata r:id="rId17" o:title=""/>
            <w10:wrap type="tight"/>
          </v:shape>
          <o:OLEObject Type="Embed" ProgID="Excel.Sheet.8" ShapeID="_x0000_s1031" DrawAspect="Content" ObjectID="_1469708122" r:id="rId18">
            <o:FieldCodes>\s</o:FieldCodes>
          </o:OLEObject>
        </w:objec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Несмотря на отсутствие положительной динамики роста количества МП, наблюдается ярко выраженный рост средних объемов продукции, произведенной одним малым предприятием по городам РТ. </w:t>
      </w:r>
    </w:p>
    <w:p w:rsidR="00D32B4C" w:rsidRDefault="00D32B4C" w:rsidP="00FE0141">
      <w:pPr>
        <w:widowControl w:val="0"/>
        <w:spacing w:line="360" w:lineRule="auto"/>
        <w:ind w:firstLine="709"/>
        <w:jc w:val="both"/>
        <w:rPr>
          <w:b/>
          <w:bCs/>
          <w:sz w:val="28"/>
          <w:szCs w:val="28"/>
        </w:rPr>
      </w:pPr>
    </w:p>
    <w:p w:rsidR="005E2BA3" w:rsidRPr="00FE0141"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1. Содержание и характеристика исследования, проведенного ГУ «Центр перспективных экономических исследований Академии наук Республики Татарстан» в октябре 2007 г.</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Гендерный состав респондентов вполне сбалансирован – в исследовании принимали участие 18 мужчин и 22 женщины. Возраст участников исследования находится примерно в одном диапазоне: от 30 до 55 лет (около 75% респондентов).</w:t>
      </w:r>
    </w:p>
    <w:p w:rsidR="005E2BA3" w:rsidRPr="00FE0141" w:rsidRDefault="005E2BA3" w:rsidP="00FE0141">
      <w:pPr>
        <w:widowControl w:val="0"/>
        <w:spacing w:line="360" w:lineRule="auto"/>
        <w:ind w:firstLine="709"/>
        <w:jc w:val="both"/>
        <w:rPr>
          <w:sz w:val="28"/>
          <w:szCs w:val="28"/>
        </w:rPr>
      </w:pPr>
      <w:r w:rsidRPr="00FE0141">
        <w:rPr>
          <w:sz w:val="28"/>
          <w:szCs w:val="28"/>
        </w:rPr>
        <w:t>В отраслевом разрезе структура исследуемых субъектов МП в основном совпала со структурой МП всего г. Набережные Челны: 46% респондентов отнесли свои предприятия к сфере торговли (рисунок 7).</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32" type="#_x0000_t75" style="position:absolute;left:0;text-align:left;margin-left:21.75pt;margin-top:61.5pt;width:443.7pt;height:302pt;z-index:251650048" wrapcoords="112 376 112 21224 21413 21224 21413 376 112 376">
            <v:imagedata r:id="rId19" o:title=""/>
            <w10:wrap type="topAndBottom"/>
          </v:shape>
          <o:OLEObject Type="Embed" ProgID="Excel.Sheet.8" ShapeID="_x0000_s1032" DrawAspect="Content" ObjectID="_1469708123" r:id="rId20">
            <o:FieldCodes>\s</o:FieldCodes>
          </o:OLEObject>
        </w:object>
      </w:r>
      <w:r w:rsidR="005E2BA3" w:rsidRPr="00FE0141">
        <w:t>Рисунок 7 Отраслевая принадлежность</w:t>
      </w:r>
      <w:r w:rsidR="00FE0141">
        <w:t xml:space="preserve"> </w:t>
      </w:r>
      <w:r w:rsidR="005E2BA3" w:rsidRPr="00FE0141">
        <w:t>субъектов МП, принимавших участие в исследовании</w:t>
      </w: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widowControl w:val="0"/>
        <w:spacing w:line="360" w:lineRule="auto"/>
        <w:ind w:firstLine="709"/>
        <w:jc w:val="both"/>
        <w:rPr>
          <w:sz w:val="28"/>
          <w:szCs w:val="28"/>
        </w:rPr>
      </w:pPr>
      <w:r>
        <w:rPr>
          <w:sz w:val="28"/>
          <w:szCs w:val="28"/>
        </w:rPr>
        <w:br w:type="page"/>
      </w:r>
      <w:r w:rsidR="005E2BA3" w:rsidRPr="00FE0141">
        <w:rPr>
          <w:sz w:val="28"/>
          <w:szCs w:val="28"/>
        </w:rPr>
        <w:t xml:space="preserve">Анкета исследования включала в себя </w:t>
      </w:r>
      <w:r w:rsidR="005E2BA3" w:rsidRPr="00FE0141">
        <w:rPr>
          <w:b/>
          <w:bCs/>
          <w:sz w:val="28"/>
          <w:szCs w:val="28"/>
        </w:rPr>
        <w:t>115 вопросов</w:t>
      </w:r>
      <w:r w:rsidR="005E2BA3" w:rsidRPr="00FE0141">
        <w:rPr>
          <w:sz w:val="28"/>
          <w:szCs w:val="28"/>
        </w:rPr>
        <w:t>, посвященных различным сторонам предпринимательской деятельности: проблемам развития сектора МП в городе и республике, его нормативно-правовому регулированию, административным барьерам, деятельности инфраструктурных организаций, государственным учреждениям (в сфере регулирования МБ), положению МП в обществе и экономике города и региона, ресурсному обеспечению предпринимательской деятельности (в том числе кадровому обеспечению МП), конкурентоспособности малых фирм.</w:t>
      </w:r>
    </w:p>
    <w:p w:rsidR="005E2BA3" w:rsidRPr="00FE0141" w:rsidRDefault="005E2BA3" w:rsidP="00FE0141">
      <w:pPr>
        <w:widowControl w:val="0"/>
        <w:spacing w:line="360" w:lineRule="auto"/>
        <w:ind w:firstLine="709"/>
        <w:jc w:val="both"/>
        <w:rPr>
          <w:sz w:val="28"/>
          <w:szCs w:val="28"/>
        </w:rPr>
      </w:pPr>
      <w:r w:rsidRPr="00FE0141">
        <w:rPr>
          <w:sz w:val="28"/>
          <w:szCs w:val="28"/>
        </w:rPr>
        <w:t>При анализе ответов на вопросы была произведена попытка их группировки по уровню образования респондентов, половозрастному признаку. Однако немногочисленность респондентов со средним профессиональным образованием не позволяет сформулировать более или менее объективные выводы по оценке текущего положения в МП предпринимателями с различным уровнем образования.</w:t>
      </w:r>
      <w:r w:rsidR="00FE0141">
        <w:rPr>
          <w:sz w:val="28"/>
          <w:szCs w:val="28"/>
        </w:rPr>
        <w:t xml:space="preserve"> </w:t>
      </w:r>
    </w:p>
    <w:p w:rsidR="005E2BA3" w:rsidRPr="00FE0141" w:rsidRDefault="005E2BA3" w:rsidP="00FE0141">
      <w:pPr>
        <w:widowControl w:val="0"/>
        <w:spacing w:line="360" w:lineRule="auto"/>
        <w:ind w:firstLine="709"/>
        <w:jc w:val="both"/>
        <w:rPr>
          <w:vanish/>
          <w:sz w:val="28"/>
          <w:szCs w:val="28"/>
        </w:rPr>
      </w:pPr>
      <w:r w:rsidRPr="00FE0141">
        <w:rPr>
          <w:sz w:val="28"/>
          <w:szCs w:val="28"/>
        </w:rPr>
        <w:t xml:space="preserve">В результате обработки ответов предпринимателей были получены следующие данные о развитии и потенциале МБ в г. Набережные Челны. </w:t>
      </w:r>
    </w:p>
    <w:p w:rsidR="005E2BA3" w:rsidRPr="00FE0141" w:rsidRDefault="005E2BA3" w:rsidP="00FE0141">
      <w:pPr>
        <w:widowControl w:val="0"/>
        <w:spacing w:line="360" w:lineRule="auto"/>
        <w:ind w:firstLine="709"/>
        <w:jc w:val="both"/>
        <w:rPr>
          <w:sz w:val="28"/>
          <w:szCs w:val="28"/>
        </w:rPr>
      </w:pPr>
    </w:p>
    <w:p w:rsidR="005E2BA3" w:rsidRPr="00FE0141" w:rsidRDefault="00D32B4C" w:rsidP="00D32B4C">
      <w:pPr>
        <w:widowControl w:val="0"/>
        <w:spacing w:line="360" w:lineRule="auto"/>
        <w:ind w:left="709"/>
        <w:jc w:val="both"/>
        <w:rPr>
          <w:b/>
          <w:bCs/>
          <w:sz w:val="28"/>
          <w:szCs w:val="28"/>
        </w:rPr>
      </w:pPr>
      <w:r>
        <w:rPr>
          <w:b/>
          <w:bCs/>
          <w:sz w:val="28"/>
          <w:szCs w:val="28"/>
        </w:rPr>
        <w:t xml:space="preserve">2. </w:t>
      </w:r>
      <w:r w:rsidR="005E2BA3" w:rsidRPr="00FE0141">
        <w:rPr>
          <w:b/>
          <w:bCs/>
          <w:sz w:val="28"/>
          <w:szCs w:val="28"/>
        </w:rPr>
        <w:t>Проблемы развития МП в РТ и г. Набережные Челны</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Условия развития МБ в г. Набережные Челны предприниматели оценивают как удовлетворительные (82%). 13% опрошенных бизнесменов не удовлетворены существующими условиями, и лишь 5% из них назвали условия хорошими. Необходимо отметить, что существуют ярко выраженные негативные явления, тормозящие развитие данного сектора.</w:t>
      </w:r>
    </w:p>
    <w:p w:rsidR="005E2BA3" w:rsidRPr="00FE0141" w:rsidRDefault="005E2BA3" w:rsidP="00FE0141">
      <w:pPr>
        <w:widowControl w:val="0"/>
        <w:spacing w:line="360" w:lineRule="auto"/>
        <w:ind w:firstLine="709"/>
        <w:jc w:val="both"/>
        <w:rPr>
          <w:sz w:val="28"/>
          <w:szCs w:val="28"/>
        </w:rPr>
      </w:pPr>
      <w:r w:rsidRPr="00FE0141">
        <w:rPr>
          <w:sz w:val="28"/>
          <w:szCs w:val="28"/>
        </w:rPr>
        <w:t>При анализе ответов выявляется следующая закономерность: основным препятствием для развития малых фирм сегодня является отсутствие стабильности в правилах функционирования предприятий, организаций, государственных учреждений, отдельных чиновников, крупных предприятий. Реформирование системы государственного управления, ускоренная эволюция отечественных экономических, правовых, социальных, политических институтов отрицательно отражаются на стабильности развития МБ, повышают уровень риска хозяйствующих субъектов, провоцируют правовой нигилизм, уход бизнеса в теневую экономику.</w:t>
      </w:r>
    </w:p>
    <w:p w:rsidR="005E2BA3" w:rsidRPr="00FE0141" w:rsidRDefault="005E2BA3" w:rsidP="00FE0141">
      <w:pPr>
        <w:widowControl w:val="0"/>
        <w:spacing w:line="360" w:lineRule="auto"/>
        <w:ind w:firstLine="709"/>
        <w:jc w:val="both"/>
        <w:rPr>
          <w:sz w:val="28"/>
          <w:szCs w:val="28"/>
        </w:rPr>
      </w:pPr>
      <w:r w:rsidRPr="00FE0141">
        <w:rPr>
          <w:sz w:val="28"/>
          <w:szCs w:val="28"/>
        </w:rPr>
        <w:t>Отмеченная проблема проявляется в других, взаимосвязанных с ней проблемах – поборах властей, бюрократизированности государственного аппарата, проявлениях монополизма на местных и региональных рынках, плохой организации работы различных учреждений.</w:t>
      </w:r>
    </w:p>
    <w:p w:rsidR="005E2BA3" w:rsidRPr="00FE0141" w:rsidRDefault="005E2BA3" w:rsidP="00FE0141">
      <w:pPr>
        <w:widowControl w:val="0"/>
        <w:spacing w:line="360" w:lineRule="auto"/>
        <w:ind w:firstLine="709"/>
        <w:jc w:val="both"/>
        <w:rPr>
          <w:sz w:val="28"/>
          <w:szCs w:val="28"/>
        </w:rPr>
      </w:pPr>
      <w:r w:rsidRPr="00FE0141">
        <w:rPr>
          <w:sz w:val="28"/>
          <w:szCs w:val="28"/>
        </w:rPr>
        <w:t>По мнению предпринимателей, больше всего развитие МП сдерживают несовершенство налоговой политики (45%), бюрократические барьеры и отсутствие четких правил игры на рынке (45%), а также конкуренция с крупными предприятиями (33%), сложность финансово-кредитного обеспечения предпринимательской деятельности (20%), недостаточная поддержка МП со стороны государственной власти (20%). На рисунке 8 приведены данные о том, с какими государственными структурами чаще всего возникают проблемы у субъектов МП.</w:t>
      </w:r>
    </w:p>
    <w:p w:rsidR="005E2BA3" w:rsidRPr="00FE0141" w:rsidRDefault="005E2BA3" w:rsidP="00FE0141">
      <w:pPr>
        <w:widowControl w:val="0"/>
        <w:spacing w:line="360" w:lineRule="auto"/>
        <w:ind w:firstLine="709"/>
        <w:jc w:val="both"/>
        <w:rPr>
          <w:b/>
          <w:bCs/>
          <w:sz w:val="28"/>
          <w:szCs w:val="28"/>
        </w:rPr>
      </w:pP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33" type="#_x0000_t75" style="position:absolute;left:0;text-align:left;margin-left:9pt;margin-top:64.4pt;width:459pt;height:251.75pt;z-index:251651072" wrapcoords="125 409 125 21191 21392 21191 21392 409 125 409">
            <v:imagedata r:id="rId21" o:title=""/>
            <w10:wrap type="topAndBottom"/>
          </v:shape>
          <o:OLEObject Type="Embed" ProgID="Excel.Sheet.8" ShapeID="_x0000_s1033" DrawAspect="Content" ObjectID="_1469708124" r:id="rId22">
            <o:FieldCodes>\s</o:FieldCodes>
          </o:OLEObject>
        </w:object>
      </w:r>
      <w:r w:rsidR="005E2BA3" w:rsidRPr="00FE0141">
        <w:rPr>
          <w:b/>
          <w:bCs/>
          <w:sz w:val="28"/>
          <w:szCs w:val="28"/>
        </w:rPr>
        <w:t>Рисунок 8 Распределение ответов на вопрос: Возникали ли у вас проблемы с органами власти? Если да, то с какими?</w:t>
      </w:r>
    </w:p>
    <w:p w:rsidR="005E2BA3" w:rsidRPr="00FE0141" w:rsidRDefault="00D32B4C" w:rsidP="00FE0141">
      <w:pPr>
        <w:widowControl w:val="0"/>
        <w:spacing w:line="360" w:lineRule="auto"/>
        <w:ind w:firstLine="709"/>
        <w:jc w:val="both"/>
        <w:rPr>
          <w:sz w:val="28"/>
          <w:szCs w:val="28"/>
        </w:rPr>
      </w:pPr>
      <w:r>
        <w:rPr>
          <w:sz w:val="28"/>
          <w:szCs w:val="28"/>
        </w:rPr>
        <w:br w:type="page"/>
      </w:r>
      <w:r w:rsidR="005E2BA3" w:rsidRPr="00FE0141">
        <w:rPr>
          <w:sz w:val="28"/>
          <w:szCs w:val="28"/>
        </w:rPr>
        <w:t xml:space="preserve">Выявлено, что больше всего сложностей предприниматели г. Набережные Челны испытывают при взаимодействии с налоговыми, контролирующими и правоохранительными органами (рисунки 8,9), что в целом совпадает с данными, полученными в целом по РТ. Кроме того, 77% респондентов отрицательно оценивают работу регистратора (рисунок 10). </w:t>
      </w:r>
    </w:p>
    <w:p w:rsidR="005E2BA3" w:rsidRPr="00FE0141" w:rsidRDefault="005E2BA3" w:rsidP="00FE0141">
      <w:pPr>
        <w:widowControl w:val="0"/>
        <w:spacing w:line="360" w:lineRule="auto"/>
        <w:ind w:firstLine="709"/>
        <w:jc w:val="both"/>
        <w:rPr>
          <w:b/>
          <w:bCs/>
          <w:sz w:val="28"/>
          <w:szCs w:val="28"/>
        </w:rPr>
      </w:pPr>
    </w:p>
    <w:p w:rsidR="005E2BA3" w:rsidRPr="00FE0141" w:rsidRDefault="0088684E" w:rsidP="00FE0141">
      <w:pPr>
        <w:pStyle w:val="a7"/>
        <w:spacing w:line="360" w:lineRule="auto"/>
        <w:ind w:firstLine="709"/>
      </w:pPr>
      <w:r>
        <w:rPr>
          <w:noProof/>
        </w:rPr>
        <w:object w:dxaOrig="1440" w:dyaOrig="1440">
          <v:shape id="_x0000_s1034" type="#_x0000_t75" style="position:absolute;left:0;text-align:left;margin-left:0;margin-top:62.55pt;width:474.35pt;height:293.85pt;z-index:251652096" wrapcoords="98 249 98 21301 21437 21301 21437 249 98 249">
            <v:imagedata r:id="rId23" o:title=""/>
            <w10:wrap type="topAndBottom"/>
          </v:shape>
          <o:OLEObject Type="Embed" ProgID="Excel.Sheet.8" ShapeID="_x0000_s1034" DrawAspect="Content" ObjectID="_1469708125" r:id="rId24">
            <o:FieldCodes>\s</o:FieldCodes>
          </o:OLEObject>
        </w:object>
      </w:r>
      <w:r w:rsidR="005E2BA3" w:rsidRPr="00FE0141">
        <w:t>Рисунок 9 Контролирующие и регистрационные органы, взаимодействие которых с МП необходимо совершенствовать</w:t>
      </w:r>
    </w:p>
    <w:p w:rsidR="005E2BA3" w:rsidRPr="00FE0141"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 xml:space="preserve">Рисунок 10 Оценка предпринимателями работы регистратора </w:t>
      </w:r>
    </w:p>
    <w:p w:rsidR="005E2BA3" w:rsidRPr="00FE0141" w:rsidRDefault="0088684E" w:rsidP="00FE0141">
      <w:pPr>
        <w:widowControl w:val="0"/>
        <w:spacing w:line="360" w:lineRule="auto"/>
        <w:ind w:firstLine="709"/>
        <w:jc w:val="both"/>
        <w:rPr>
          <w:b/>
          <w:bCs/>
          <w:sz w:val="28"/>
          <w:szCs w:val="28"/>
        </w:rPr>
      </w:pPr>
      <w:r>
        <w:rPr>
          <w:noProof/>
        </w:rPr>
        <w:object w:dxaOrig="1440" w:dyaOrig="1440">
          <v:shape id="_x0000_s1035" type="#_x0000_t75" style="position:absolute;left:0;text-align:left;margin-left:0;margin-top:10.9pt;width:467.5pt;height:265.65pt;z-index:251664384">
            <v:imagedata r:id="rId25" o:title=""/>
            <w10:wrap type="topAndBottom"/>
          </v:shape>
          <o:OLEObject Type="Embed" ProgID="Excel.Sheet.8" ShapeID="_x0000_s1035" DrawAspect="Content" ObjectID="_1469708126" r:id="rId26">
            <o:FieldCodes>\s</o:FieldCodes>
          </o:OLEObject>
        </w:object>
      </w:r>
    </w:p>
    <w:p w:rsidR="005E2BA3" w:rsidRPr="00FE0141" w:rsidRDefault="005E2BA3" w:rsidP="00FE0141">
      <w:pPr>
        <w:pStyle w:val="30"/>
        <w:spacing w:line="360" w:lineRule="auto"/>
        <w:ind w:firstLine="709"/>
        <w:rPr>
          <w:sz w:val="28"/>
        </w:rPr>
      </w:pPr>
      <w:r w:rsidRPr="00FE0141">
        <w:rPr>
          <w:sz w:val="28"/>
        </w:rPr>
        <w:t>Рисунок 11 Распределение ответа на вопрос: Среди ваших знакомых кто-нибудь получал помощь от Фонда финансовой поддержки предпринимательства?</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36" type="#_x0000_t75" style="position:absolute;left:0;text-align:left;margin-left:0;margin-top:3.5pt;width:468.45pt;height:251.55pt;z-index:251653120;mso-wrap-edited:f" wrapcoords="139 370 139 21230 21415 21230 21415 370 139 370">
            <v:imagedata r:id="rId27" o:title=""/>
            <w10:wrap type="tight"/>
          </v:shape>
          <o:OLEObject Type="Embed" ProgID="Excel.Sheet.8" ShapeID="_x0000_s1036" DrawAspect="Content" ObjectID="_1469708127" r:id="rId28">
            <o:FieldCodes>\s</o:FieldCodes>
          </o:OLEObject>
        </w:object>
      </w:r>
    </w:p>
    <w:p w:rsidR="005E2BA3" w:rsidRPr="00FE0141" w:rsidRDefault="00D32B4C" w:rsidP="00FE0141">
      <w:pPr>
        <w:widowControl w:val="0"/>
        <w:spacing w:line="360" w:lineRule="auto"/>
        <w:ind w:firstLine="709"/>
        <w:jc w:val="both"/>
        <w:rPr>
          <w:sz w:val="28"/>
          <w:szCs w:val="28"/>
        </w:rPr>
      </w:pPr>
      <w:r>
        <w:rPr>
          <w:sz w:val="28"/>
          <w:szCs w:val="28"/>
        </w:rPr>
        <w:br w:type="page"/>
      </w:r>
      <w:r w:rsidR="005E2BA3" w:rsidRPr="00FE0141">
        <w:rPr>
          <w:sz w:val="28"/>
          <w:szCs w:val="28"/>
        </w:rPr>
        <w:t>Данные рисунков 11 и 12</w:t>
      </w:r>
      <w:r w:rsidR="00FE0141">
        <w:rPr>
          <w:sz w:val="28"/>
          <w:szCs w:val="28"/>
        </w:rPr>
        <w:t xml:space="preserve"> </w:t>
      </w:r>
      <w:r w:rsidR="005E2BA3" w:rsidRPr="00FE0141">
        <w:rPr>
          <w:sz w:val="28"/>
          <w:szCs w:val="28"/>
        </w:rPr>
        <w:t xml:space="preserve">говорят о том, что респонденты слабо информированы о деятельности Фонда финансовой поддержки предпринимательства и Торгово-промышленной палаты, функционирующих в городе, что, в свою очередь, указывает на то, что предприниматели в своем большинстве полагаются на собственные финансовые и организационные ресурсы. </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37" type="#_x0000_t75" style="position:absolute;left:0;text-align:left;margin-left:0;margin-top:59.25pt;width:494.8pt;height:311.35pt;z-index:251665408" wrapcoords="122 367 122 21233 21397 21233 21397 367 122 367">
            <v:imagedata r:id="rId29" o:title=""/>
            <w10:wrap type="topAndBottom"/>
          </v:shape>
          <o:OLEObject Type="Embed" ProgID="Excel.Sheet.8" ShapeID="_x0000_s1037" DrawAspect="Content" ObjectID="_1469708128" r:id="rId30">
            <o:FieldCodes>\s</o:FieldCodes>
          </o:OLEObject>
        </w:object>
      </w:r>
      <w:r w:rsidR="005E2BA3" w:rsidRPr="00FE0141">
        <w:t>Рисунок 12 Распределение ответов на вопрос: Ваша оценка деятельности территориальной торгово-промышленной палаты</w:t>
      </w:r>
    </w:p>
    <w:p w:rsidR="005E2BA3" w:rsidRPr="00FE0141" w:rsidRDefault="00D32B4C" w:rsidP="00FE0141">
      <w:pPr>
        <w:widowControl w:val="0"/>
        <w:spacing w:line="360" w:lineRule="auto"/>
        <w:ind w:firstLine="709"/>
        <w:jc w:val="both"/>
        <w:rPr>
          <w:b/>
          <w:bCs/>
          <w:sz w:val="28"/>
          <w:szCs w:val="28"/>
        </w:rPr>
      </w:pPr>
      <w:r>
        <w:rPr>
          <w:sz w:val="28"/>
          <w:szCs w:val="28"/>
        </w:rPr>
        <w:br w:type="page"/>
      </w:r>
      <w:r w:rsidR="0088684E">
        <w:rPr>
          <w:noProof/>
        </w:rPr>
        <w:object w:dxaOrig="1440" w:dyaOrig="1440">
          <v:shape id="_x0000_s1038" type="#_x0000_t75" style="position:absolute;left:0;text-align:left;margin-left:0;margin-top:61.25pt;width:495pt;height:285.2pt;z-index:251654144" wrapcoords="134 435 134 21165 21377 21165 21377 435 134 435">
            <v:imagedata r:id="rId31" o:title=""/>
            <w10:wrap type="topAndBottom"/>
          </v:shape>
          <o:OLEObject Type="Embed" ProgID="Excel.Sheet.8" ShapeID="_x0000_s1038" DrawAspect="Content" ObjectID="_1469708129" r:id="rId32">
            <o:FieldCodes>\s</o:FieldCodes>
          </o:OLEObject>
        </w:object>
      </w:r>
      <w:r w:rsidR="005E2BA3" w:rsidRPr="00FE0141">
        <w:rPr>
          <w:b/>
          <w:bCs/>
          <w:sz w:val="28"/>
          <w:szCs w:val="28"/>
        </w:rPr>
        <w:t>Рисунок 13 Распределение ответов на вопрос: Какие направления деятельности местной ТПП заслуживают внимания?</w:t>
      </w: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 xml:space="preserve">Рисунок 14 </w:t>
      </w:r>
      <w:bookmarkStart w:id="0" w:name="OLE_LINK3"/>
      <w:r w:rsidR="005E2BA3" w:rsidRPr="00FE0141">
        <w:rPr>
          <w:b/>
          <w:bCs/>
          <w:sz w:val="28"/>
          <w:szCs w:val="28"/>
        </w:rPr>
        <w:t xml:space="preserve">Распределение ответов на вопрос: </w:t>
      </w:r>
      <w:bookmarkEnd w:id="0"/>
      <w:r w:rsidR="005E2BA3" w:rsidRPr="00FE0141">
        <w:rPr>
          <w:b/>
          <w:bCs/>
          <w:sz w:val="28"/>
          <w:szCs w:val="28"/>
        </w:rPr>
        <w:t>Каково на ваш взгляд отношение к МП со стороны администрации города?</w:t>
      </w:r>
    </w:p>
    <w:p w:rsidR="00D32B4C" w:rsidRDefault="0088684E" w:rsidP="00FE0141">
      <w:pPr>
        <w:widowControl w:val="0"/>
        <w:spacing w:line="360" w:lineRule="auto"/>
        <w:ind w:firstLine="709"/>
        <w:jc w:val="both"/>
        <w:rPr>
          <w:sz w:val="28"/>
          <w:szCs w:val="28"/>
        </w:rPr>
      </w:pPr>
      <w:r>
        <w:rPr>
          <w:noProof/>
        </w:rPr>
        <w:object w:dxaOrig="1440" w:dyaOrig="1440">
          <v:shape id="_x0000_s1039" type="#_x0000_t75" style="position:absolute;left:0;text-align:left;margin-left:-9pt;margin-top:4.55pt;width:479.25pt;height:341.6pt;z-index:251655168;mso-wrap-edited:f" wrapcoords="171 354 171 21246 21371 21246 21371 354 171 354">
            <v:imagedata r:id="rId33" o:title=""/>
            <w10:wrap type="tight"/>
          </v:shape>
          <o:OLEObject Type="Embed" ProgID="Excel.Sheet.8" ShapeID="_x0000_s1039" DrawAspect="Content" ObjectID="_1469708130" r:id="rId34">
            <o:FieldCodes>\s</o:FieldCodes>
          </o:OLEObject>
        </w:object>
      </w:r>
    </w:p>
    <w:p w:rsidR="005E2BA3" w:rsidRPr="00FE0141" w:rsidRDefault="005E2BA3" w:rsidP="00FE0141">
      <w:pPr>
        <w:widowControl w:val="0"/>
        <w:spacing w:line="360" w:lineRule="auto"/>
        <w:ind w:firstLine="709"/>
        <w:jc w:val="both"/>
        <w:rPr>
          <w:sz w:val="28"/>
          <w:szCs w:val="28"/>
        </w:rPr>
      </w:pPr>
      <w:r w:rsidRPr="00FE0141">
        <w:rPr>
          <w:sz w:val="28"/>
          <w:szCs w:val="28"/>
        </w:rPr>
        <w:t>Говоря о проблемах сектора МП, сегодня часто упоминают крупный бизнес, его нежелание делиться долей рынка, различные мероприятия по поглощению небольших, но успешных компаний. Тем не менее, опрашиваемые представители субъектов МП заявили, что крупные предприятия для них: просто участники рынка (52%), стратегические партнеры (15%), и лишь для 30% из них видят в крупном бизнесе явного конкурента и реальную угрозу для своего существования.</w:t>
      </w:r>
    </w:p>
    <w:p w:rsidR="005E2BA3" w:rsidRPr="00FE0141" w:rsidRDefault="005E2BA3" w:rsidP="00FE0141">
      <w:pPr>
        <w:widowControl w:val="0"/>
        <w:spacing w:line="360" w:lineRule="auto"/>
        <w:ind w:firstLine="709"/>
        <w:jc w:val="both"/>
        <w:rPr>
          <w:b/>
          <w:bCs/>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3. Информационное обеспечение предпринимателей города</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Положительно свое знакомство с нормативно-правовыми актами РТ оценивают 57% респондентов, 40% - утверждают, что не знакомы с положениями нормативно-правовых актов и программными документами РТ в сфере регулирования и развития МБ.</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Всего 52% опрошенных знакомы с положениями Государственной программы РТ по развитию МП в 2005-2010 гг., а 45% - не представляют основных положений этого документа. Усилия руководства республики по активизации инновационной деятельности предприятий и организаций предприниматели не замечают: 64% из них не знакомы с положениями государственной программы РТ «развитие инновационной деятельности в РТ до 2010 года» и только 33% из них заявили, что знают об этом документе. </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На вопрос: «Что вы считаете краеугольным камнем для разрешения больших проблем малого бизнеса?» 3% предпринимателей ответили, что таким камнем для них является «незнание законов, бюрократические препоны». А на вопрос: «Участвовали ли вы в системе поставок продукции для государственных нужд? Если нет, то почему?» 23% ответили, что не участвуют в такой системе, т.к. отсутствует необходимая информация об условиях участия в системе поставок для государственных нужд. </w:t>
      </w:r>
    </w:p>
    <w:p w:rsidR="005E2BA3" w:rsidRPr="00FE0141" w:rsidRDefault="005E2BA3" w:rsidP="00FE0141">
      <w:pPr>
        <w:widowControl w:val="0"/>
        <w:spacing w:line="360" w:lineRule="auto"/>
        <w:ind w:firstLine="709"/>
        <w:jc w:val="both"/>
        <w:rPr>
          <w:sz w:val="28"/>
          <w:szCs w:val="28"/>
        </w:rPr>
      </w:pPr>
      <w:r w:rsidRPr="00FE0141">
        <w:rPr>
          <w:sz w:val="28"/>
          <w:szCs w:val="28"/>
        </w:rPr>
        <w:t>В анкете содержались и вопросы об осведомленности МП о работе инфраструктурных организаций города и региона. Анализируя ответы, приходим к выводу: предприниматели г. Набережные Челны очень слабо информированы о возможностях использования услуг инфраструктурных организаций, более 60% респондентов не знают о действующих в Челнах организациях инфраструктуры поддержки МБ и, соответственно, не пользуются их услугами.</w:t>
      </w:r>
    </w:p>
    <w:p w:rsidR="005E2BA3" w:rsidRPr="00FE0141" w:rsidRDefault="005E2BA3" w:rsidP="00FE0141">
      <w:pPr>
        <w:widowControl w:val="0"/>
        <w:spacing w:line="360" w:lineRule="auto"/>
        <w:ind w:firstLine="709"/>
        <w:jc w:val="both"/>
        <w:rPr>
          <w:vanish/>
          <w:sz w:val="28"/>
          <w:szCs w:val="28"/>
        </w:rPr>
      </w:pPr>
    </w:p>
    <w:p w:rsidR="005E2BA3" w:rsidRPr="00FE0141" w:rsidRDefault="005E2BA3" w:rsidP="00FE0141">
      <w:pPr>
        <w:pStyle w:val="20"/>
        <w:spacing w:line="360" w:lineRule="auto"/>
        <w:ind w:firstLine="709"/>
        <w:jc w:val="both"/>
      </w:pPr>
      <w:r w:rsidRPr="00FE0141">
        <w:t>4. Пути решения существующих проблем развития МБ в г. Набережные Челны</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В решении организационных и других проблем с государственной властью опрошенные предприниматели предпочитают использовать “нужные связи” (78% опрошенных), подкупить чиновника (10%), и только 23% опрошенных надеются на использование других методов (обращение в суд, прокуратуру – 18%; помощь кооперативных объединений, ТПП – 5%.)</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Для выявления возможных направлений совершенствования работы государственных органов (ГИБДД, налоговая инспекция, служба судебных приставов, прокуратура, УВД, санитарно-эпидемиологическая служба, земельный комитет, регистрационная палата) с МП респондентам было предложено определить пути решения существующих проблем. Однако, респонденты продемонстрировали отсутствие решительности в выработке таких предложений. </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40" type="#_x0000_t75" style="position:absolute;left:0;text-align:left;margin-left:13.45pt;margin-top:62.8pt;width:432.3pt;height:220.05pt;z-index:251666432" wrapcoords="115 335 115 21265 21408 21265 21408 335 115 335">
            <v:imagedata r:id="rId35" o:title=""/>
            <w10:wrap type="topAndBottom"/>
          </v:shape>
          <o:OLEObject Type="Embed" ProgID="Excel.Sheet.8" ShapeID="_x0000_s1040" DrawAspect="Content" ObjectID="_1469708131" r:id="rId36">
            <o:FieldCodes>\s</o:FieldCodes>
          </o:OLEObject>
        </w:object>
      </w:r>
      <w:r w:rsidR="005E2BA3" w:rsidRPr="00FE0141">
        <w:t>Рисунок 15 Предложения предпринимателей по улучшению работы ГИБДД, в процентах от числа опрошенных</w:t>
      </w:r>
    </w:p>
    <w:p w:rsidR="005E2BA3" w:rsidRPr="00FE0141" w:rsidRDefault="005E2BA3" w:rsidP="00FE0141">
      <w:pPr>
        <w:widowControl w:val="0"/>
        <w:spacing w:line="360" w:lineRule="auto"/>
        <w:ind w:firstLine="709"/>
        <w:jc w:val="both"/>
        <w:rPr>
          <w:vanish/>
          <w:sz w:val="28"/>
          <w:szCs w:val="28"/>
        </w:rPr>
      </w:pPr>
    </w:p>
    <w:p w:rsidR="005E2BA3" w:rsidRPr="00FE0141" w:rsidRDefault="005E2BA3" w:rsidP="00FE0141">
      <w:pPr>
        <w:pStyle w:val="10"/>
        <w:spacing w:line="360" w:lineRule="auto"/>
        <w:ind w:firstLine="709"/>
      </w:pPr>
      <w:r w:rsidRPr="00FE0141">
        <w:t xml:space="preserve">Ситуация, схожая с представленной на рисунке 15, наблюдается и в отношении всех вышеназванных структур. </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Гораздо более активно респонденты отвечали на вопрос о том, какие организации инфраструктуры нужно создать. Большинство отметило необходимость организации гарантийных фондов (58%), структур обеспечения социальных, пенсионных, финансовых, юридических гарантий предпринимателей (28%), отраслевых палат (25%). </w:t>
      </w:r>
    </w:p>
    <w:p w:rsidR="005E2BA3" w:rsidRPr="00D32B4C" w:rsidRDefault="00D32B4C" w:rsidP="00D32B4C">
      <w:pPr>
        <w:widowControl w:val="0"/>
        <w:spacing w:line="360" w:lineRule="auto"/>
        <w:ind w:firstLine="709"/>
        <w:jc w:val="both"/>
        <w:rPr>
          <w:b/>
          <w:sz w:val="28"/>
          <w:szCs w:val="28"/>
        </w:rPr>
      </w:pPr>
      <w:r>
        <w:rPr>
          <w:sz w:val="28"/>
          <w:szCs w:val="28"/>
        </w:rPr>
        <w:br w:type="page"/>
      </w:r>
      <w:r w:rsidR="0088684E">
        <w:rPr>
          <w:noProof/>
        </w:rPr>
        <w:object w:dxaOrig="1440" w:dyaOrig="1440">
          <v:shape id="_x0000_s1041" type="#_x0000_t75" style="position:absolute;left:0;text-align:left;margin-left:.2pt;margin-top:38.4pt;width:494.8pt;height:309.8pt;z-index:251656192;mso-wrap-edited:f" wrapcoords="91 288 91 21312 21464 21312 21464 288 91 288">
            <v:imagedata r:id="rId37" o:title=""/>
            <w10:wrap type="tight"/>
          </v:shape>
          <o:OLEObject Type="Embed" ProgID="Excel.Sheet.8" ShapeID="_x0000_s1041" DrawAspect="Content" ObjectID="_1469708132" r:id="rId38">
            <o:FieldCodes>\s</o:FieldCodes>
          </o:OLEObject>
        </w:object>
      </w:r>
      <w:r w:rsidR="005E2BA3" w:rsidRPr="00D32B4C">
        <w:rPr>
          <w:b/>
          <w:sz w:val="28"/>
          <w:szCs w:val="28"/>
        </w:rPr>
        <w:t>Рисунок 16 Распределение ответов на вопрос: Какие организации инфраструктуры необходимо создать для поддержки МП?</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Безусловно, в складывающихся условиях государство должно решать множество задач и социального, и политического, и экономического характера. Со своей стороны, представители субъектов МП показывают готовность идти на сотрудничество с государственными учреждениями и организациями инфраструктуры поддержки МП:</w:t>
      </w:r>
    </w:p>
    <w:p w:rsidR="005E2BA3" w:rsidRPr="00FE0141" w:rsidRDefault="005E2BA3"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Рисунок 17 Согласны ли вы с тем</w:t>
      </w:r>
      <w:r w:rsidRPr="00D32B4C">
        <w:rPr>
          <w:b/>
          <w:bCs/>
          <w:sz w:val="28"/>
          <w:szCs w:val="28"/>
        </w:rPr>
        <w:t xml:space="preserve"> </w:t>
      </w:r>
      <w:r w:rsidRPr="00FE0141">
        <w:rPr>
          <w:b/>
          <w:bCs/>
          <w:sz w:val="28"/>
          <w:szCs w:val="28"/>
        </w:rPr>
        <w:t>что без взаимодействия властей</w:t>
      </w:r>
      <w:r w:rsidR="005E2BA3" w:rsidRPr="00FE0141">
        <w:rPr>
          <w:b/>
          <w:bCs/>
          <w:sz w:val="28"/>
          <w:szCs w:val="28"/>
        </w:rPr>
        <w:t xml:space="preserve">, </w:t>
      </w:r>
      <w:r w:rsidRPr="00FE0141">
        <w:rPr>
          <w:b/>
          <w:bCs/>
          <w:sz w:val="28"/>
          <w:szCs w:val="28"/>
        </w:rPr>
        <w:t>с МП невозможно разрешение</w:t>
      </w:r>
      <w:r>
        <w:rPr>
          <w:b/>
          <w:bCs/>
          <w:sz w:val="28"/>
          <w:szCs w:val="28"/>
        </w:rPr>
        <w:t xml:space="preserve"> </w:t>
      </w:r>
      <w:r w:rsidRPr="00FE0141">
        <w:rPr>
          <w:b/>
          <w:bCs/>
          <w:sz w:val="28"/>
          <w:szCs w:val="28"/>
        </w:rPr>
        <w:t xml:space="preserve">соц.экон. проблем </w:t>
      </w:r>
    </w:p>
    <w:p w:rsidR="00D32B4C" w:rsidRDefault="00D32B4C" w:rsidP="00FE0141">
      <w:pPr>
        <w:widowControl w:val="0"/>
        <w:spacing w:line="360" w:lineRule="auto"/>
        <w:ind w:firstLine="709"/>
        <w:jc w:val="both"/>
        <w:rPr>
          <w:b/>
          <w:bCs/>
          <w:sz w:val="28"/>
          <w:szCs w:val="28"/>
        </w:rPr>
      </w:pPr>
    </w:p>
    <w:p w:rsidR="00D32B4C" w:rsidRDefault="0088684E" w:rsidP="00FE0141">
      <w:pPr>
        <w:widowControl w:val="0"/>
        <w:spacing w:line="360" w:lineRule="auto"/>
        <w:ind w:firstLine="709"/>
        <w:jc w:val="both"/>
        <w:rPr>
          <w:b/>
          <w:bCs/>
          <w:sz w:val="28"/>
          <w:szCs w:val="28"/>
        </w:rPr>
      </w:pPr>
      <w:r>
        <w:rPr>
          <w:noProof/>
        </w:rPr>
        <w:object w:dxaOrig="1440" w:dyaOrig="1440">
          <v:shape id="_x0000_s1042" type="#_x0000_t75" style="position:absolute;left:0;text-align:left;margin-left:4.5pt;margin-top:.4pt;width:247.5pt;height:219pt;z-index:251667456;mso-wrap-edited:f" wrapcoords="195 457 195 21143 21308 21143 21308 457 195 457">
            <v:imagedata r:id="rId39" o:title=""/>
            <w10:wrap type="tight"/>
          </v:shape>
          <o:OLEObject Type="Embed" ProgID="Excel.Sheet.8" ShapeID="_x0000_s1042" DrawAspect="Content" ObjectID="_1469708133" r:id="rId40">
            <o:FieldCodes>\s</o:FieldCodes>
          </o:OLEObject>
        </w:object>
      </w: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Рисунок 18 Готовы ли вы</w:t>
      </w:r>
      <w:r w:rsidR="00D32B4C">
        <w:rPr>
          <w:b/>
          <w:bCs/>
          <w:sz w:val="28"/>
          <w:szCs w:val="28"/>
        </w:rPr>
        <w:t xml:space="preserve"> к</w:t>
      </w:r>
      <w:r w:rsidR="00FE0141">
        <w:rPr>
          <w:b/>
          <w:bCs/>
          <w:sz w:val="28"/>
          <w:szCs w:val="28"/>
        </w:rPr>
        <w:t xml:space="preserve"> </w:t>
      </w:r>
      <w:r w:rsidRPr="00FE0141">
        <w:rPr>
          <w:b/>
          <w:bCs/>
          <w:sz w:val="28"/>
          <w:szCs w:val="28"/>
        </w:rPr>
        <w:t xml:space="preserve">социальному партнерству </w:t>
      </w:r>
      <w:r w:rsidR="00FE0141">
        <w:rPr>
          <w:b/>
          <w:bCs/>
          <w:sz w:val="28"/>
          <w:szCs w:val="28"/>
        </w:rPr>
        <w:t xml:space="preserve"> </w:t>
      </w:r>
      <w:r w:rsidRPr="00FE0141">
        <w:rPr>
          <w:b/>
          <w:bCs/>
          <w:sz w:val="28"/>
          <w:szCs w:val="28"/>
        </w:rPr>
        <w:t>с властью?</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43" type="#_x0000_t75" style="position:absolute;left:0;text-align:left;margin-left:33pt;margin-top:4.75pt;width:234pt;height:214.3pt;z-index:251668480;mso-wrap-edited:f" wrapcoords="195 457 195 21143 21308 21143 21308 457 195 457">
            <v:imagedata r:id="rId41" o:title=""/>
            <w10:wrap type="tight"/>
          </v:shape>
          <o:OLEObject Type="Embed" ProgID="Excel.Sheet.8" ShapeID="_x0000_s1043" DrawAspect="Content" ObjectID="_1469708134" r:id="rId42">
            <o:FieldCodes>\s</o:FieldCodes>
          </o:OLEObject>
        </w:objec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D32B4C" w:rsidRDefault="00D32B4C" w:rsidP="00FE0141">
      <w:pPr>
        <w:widowControl w:val="0"/>
        <w:spacing w:line="360" w:lineRule="auto"/>
        <w:ind w:firstLine="709"/>
        <w:jc w:val="both"/>
        <w:rPr>
          <w:b/>
          <w:bCs/>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5. Значение МП в обществе</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 xml:space="preserve">Удивляет и вместе с тем настораживает оценка предпринимателями отношения к ним со стороны общества, государства. На вопрос “Как, на ваш взгляд, относятся к МП политические партии, госслужащие, общественность, международные организации?” </w:t>
      </w:r>
      <w:r w:rsidRPr="00FE0141">
        <w:rPr>
          <w:bCs/>
          <w:sz w:val="28"/>
          <w:szCs w:val="28"/>
        </w:rPr>
        <w:t>более 60%</w:t>
      </w:r>
      <w:r w:rsidRPr="00FE0141">
        <w:rPr>
          <w:sz w:val="28"/>
          <w:szCs w:val="28"/>
        </w:rPr>
        <w:t xml:space="preserve"> респондентов ответили “безразлично”. Положительную оценку своей деятельности опрошенные предприниматели чувствуют лишь со стороны СМИ (</w:t>
      </w:r>
      <w:r w:rsidRPr="00FE0141">
        <w:rPr>
          <w:bCs/>
          <w:sz w:val="28"/>
          <w:szCs w:val="28"/>
        </w:rPr>
        <w:t>58%</w:t>
      </w:r>
      <w:r w:rsidRPr="00FE0141">
        <w:rPr>
          <w:sz w:val="28"/>
          <w:szCs w:val="28"/>
        </w:rPr>
        <w:t xml:space="preserve">). </w:t>
      </w:r>
    </w:p>
    <w:p w:rsidR="005E2BA3" w:rsidRPr="00FE0141" w:rsidRDefault="005E2BA3" w:rsidP="00FE0141">
      <w:pPr>
        <w:widowControl w:val="0"/>
        <w:spacing w:line="360" w:lineRule="auto"/>
        <w:ind w:firstLine="709"/>
        <w:jc w:val="both"/>
        <w:rPr>
          <w:sz w:val="28"/>
          <w:szCs w:val="28"/>
        </w:rPr>
      </w:pPr>
      <w:r w:rsidRPr="00FE0141">
        <w:rPr>
          <w:sz w:val="28"/>
          <w:szCs w:val="28"/>
        </w:rPr>
        <w:t>Работники правоохранительных органов, по мнению респондентов, к МП относятся негативно (</w:t>
      </w:r>
      <w:r w:rsidRPr="00FE0141">
        <w:rPr>
          <w:bCs/>
          <w:sz w:val="28"/>
          <w:szCs w:val="28"/>
        </w:rPr>
        <w:t>45%</w:t>
      </w:r>
      <w:r w:rsidRPr="00FE0141">
        <w:rPr>
          <w:sz w:val="28"/>
          <w:szCs w:val="28"/>
        </w:rPr>
        <w:t>), либо безразлично (</w:t>
      </w:r>
      <w:r w:rsidRPr="00FE0141">
        <w:rPr>
          <w:bCs/>
          <w:sz w:val="28"/>
          <w:szCs w:val="28"/>
        </w:rPr>
        <w:t>37%</w:t>
      </w:r>
      <w:r w:rsidRPr="00FE0141">
        <w:rPr>
          <w:sz w:val="28"/>
          <w:szCs w:val="28"/>
        </w:rPr>
        <w:t>). Чуть меньше половины</w:t>
      </w:r>
      <w:r w:rsidR="00FE0141">
        <w:rPr>
          <w:sz w:val="28"/>
          <w:szCs w:val="28"/>
        </w:rPr>
        <w:t xml:space="preserve"> </w:t>
      </w:r>
      <w:r w:rsidRPr="00FE0141">
        <w:rPr>
          <w:sz w:val="28"/>
          <w:szCs w:val="28"/>
        </w:rPr>
        <w:t>опрошенных (</w:t>
      </w:r>
      <w:r w:rsidRPr="00FE0141">
        <w:rPr>
          <w:bCs/>
          <w:sz w:val="28"/>
          <w:szCs w:val="28"/>
        </w:rPr>
        <w:t>47%</w:t>
      </w:r>
      <w:r w:rsidRPr="00FE0141">
        <w:rPr>
          <w:sz w:val="28"/>
          <w:szCs w:val="28"/>
        </w:rPr>
        <w:t>) считают, что различные союзы предпринимателей положительно относятся к деятельности МП, ровно половина опрошенных полагает, что с безразличием.</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44" type="#_x0000_t75" style="position:absolute;left:0;text-align:left;margin-left:-.75pt;margin-top:52.15pt;width:455.7pt;height:320.55pt;z-index:251657216" wrapcoords="93 276 93 21324 21445 21324 21445 276 93 276">
            <v:imagedata r:id="rId43" o:title=""/>
            <w10:wrap type="topAndBottom"/>
          </v:shape>
          <o:OLEObject Type="Embed" ProgID="Excel.Sheet.8" ShapeID="_x0000_s1044" DrawAspect="Content" ObjectID="_1469708135" r:id="rId44">
            <o:FieldCodes>\s</o:FieldCodes>
          </o:OLEObject>
        </w:object>
      </w:r>
      <w:r w:rsidR="005E2BA3" w:rsidRPr="00FE0141">
        <w:t>Рисунок 19 Распределение ответов на вопрос: Что необходимо сделать для улучшения работы земельного комитета?</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6. Оценка собственного потенциала и перспектив развития МП</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vanish/>
          <w:sz w:val="28"/>
          <w:szCs w:val="28"/>
        </w:rPr>
      </w:pPr>
      <w:r w:rsidRPr="00FE0141">
        <w:rPr>
          <w:sz w:val="28"/>
          <w:szCs w:val="28"/>
        </w:rPr>
        <w:t xml:space="preserve">На протяжении нескольких лет предприниматели г. Набережные Челны (как, собственно, и подавляющее большинство предпринимателей в других городах) заявляют о слабом и неустойчивом развитии своих предприятий. </w:t>
      </w:r>
    </w:p>
    <w:p w:rsidR="005E2BA3" w:rsidRPr="00FE0141" w:rsidRDefault="005E2BA3" w:rsidP="00FE0141">
      <w:pPr>
        <w:widowControl w:val="0"/>
        <w:spacing w:line="360" w:lineRule="auto"/>
        <w:ind w:firstLine="709"/>
        <w:jc w:val="both"/>
        <w:rPr>
          <w:vanish/>
          <w:sz w:val="28"/>
          <w:szCs w:val="28"/>
        </w:rPr>
      </w:pPr>
      <w:r w:rsidRPr="00FE0141">
        <w:rPr>
          <w:sz w:val="28"/>
          <w:szCs w:val="28"/>
        </w:rPr>
        <w:t xml:space="preserve">На вопрос “Удовлетворены ли вы итогами работы вашего предприятия за 2006 год?” 62% респондентов ответили “скорее да”, и лишь 6% опрошенных дали твердый положительный ответ. </w:t>
      </w:r>
    </w:p>
    <w:p w:rsidR="005E2BA3" w:rsidRPr="00FE0141" w:rsidRDefault="005E2BA3" w:rsidP="00FE0141">
      <w:pPr>
        <w:widowControl w:val="0"/>
        <w:spacing w:line="360" w:lineRule="auto"/>
        <w:ind w:firstLine="709"/>
        <w:jc w:val="both"/>
        <w:rPr>
          <w:vanish/>
          <w:sz w:val="28"/>
          <w:szCs w:val="28"/>
        </w:rPr>
      </w:pPr>
      <w:r w:rsidRPr="00FE0141">
        <w:rPr>
          <w:sz w:val="28"/>
          <w:szCs w:val="28"/>
        </w:rPr>
        <w:t xml:space="preserve">Тем не менее, необходимо отметить то положительное обстоятельство, что подавляющее большинство опрошенных (90 %) строят планы по расширению своей деятельности и уверены, что положение их предприятий в ближайшей перспективе изменится. 25 % опрошенных полагают, что в их деятельности изменений не намечается. </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25 % опрошенных полагают, что в их деятельности изменений не намечается. </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Будущее развитие бизнеса предприниматели связывают со следующими факторами конкурентоспособности (рисунок 20) </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3"/>
        <w:keepNext w:val="0"/>
        <w:spacing w:line="360" w:lineRule="auto"/>
        <w:ind w:firstLine="709"/>
      </w:pPr>
      <w:r>
        <w:rPr>
          <w:noProof/>
        </w:rPr>
        <w:object w:dxaOrig="1440" w:dyaOrig="1440">
          <v:shape id="_x0000_s1045" type="#_x0000_t75" style="position:absolute;left:0;text-align:left;margin-left:0;margin-top:16.45pt;width:486pt;height:263.6pt;z-index:251669504" wrapcoords="121 399 121 21201 21398 21201 21398 399 121 399">
            <v:imagedata r:id="rId45" o:title=""/>
            <w10:wrap type="topAndBottom"/>
          </v:shape>
          <o:OLEObject Type="Embed" ProgID="Excel.Sheet.8" ShapeID="_x0000_s1045" DrawAspect="Content" ObjectID="_1469708136" r:id="rId46">
            <o:FieldCodes>\s</o:FieldCodes>
          </o:OLEObject>
        </w:object>
      </w:r>
      <w:r w:rsidR="005E2BA3" w:rsidRPr="00FE0141">
        <w:t>Рисунок 20 Факторы конкурентоспособности</w:t>
      </w:r>
    </w:p>
    <w:p w:rsidR="005E2BA3" w:rsidRPr="00FE0141" w:rsidRDefault="005E2BA3" w:rsidP="00FE0141">
      <w:pPr>
        <w:widowControl w:val="0"/>
        <w:spacing w:line="360" w:lineRule="auto"/>
        <w:ind w:firstLine="709"/>
        <w:jc w:val="both"/>
        <w:rPr>
          <w:b/>
          <w:bCs/>
          <w:sz w:val="28"/>
          <w:szCs w:val="28"/>
        </w:rPr>
      </w:pPr>
    </w:p>
    <w:p w:rsidR="005E2BA3" w:rsidRPr="00FE0141"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7. Ресурсное обеспечение МП</w:t>
      </w:r>
    </w:p>
    <w:p w:rsidR="005E2BA3" w:rsidRPr="00FE0141" w:rsidRDefault="005E2BA3" w:rsidP="00FE0141">
      <w:pPr>
        <w:widowControl w:val="0"/>
        <w:spacing w:line="360" w:lineRule="auto"/>
        <w:ind w:firstLine="709"/>
        <w:jc w:val="both"/>
        <w:rPr>
          <w:b/>
          <w:bCs/>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Трудовые ресурсы</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Одним из важнейших факторов повышения конкурентоспособности собственного предприятия являются, по мнению опрошенных, трудовые ресурсы. Необходимо отметить, что 82 % респондентов удовлетворены работой своего персонала. Интересными представляются ответы на вопросы о необходимости привлечения малыми предпринимателями новых работников. Половина опрошенных респондентов заявили об отсутствии необходимости привлечения каких - либо работников, причем, по мнению 65 % опрошенных, такой необходимости не возникнет в течении 3-х лет. </w:t>
      </w:r>
    </w:p>
    <w:p w:rsidR="005E2BA3" w:rsidRPr="00FE0141" w:rsidRDefault="005E2BA3" w:rsidP="00FE0141">
      <w:pPr>
        <w:widowControl w:val="0"/>
        <w:spacing w:line="360" w:lineRule="auto"/>
        <w:ind w:firstLine="709"/>
        <w:jc w:val="both"/>
        <w:rPr>
          <w:sz w:val="28"/>
          <w:szCs w:val="28"/>
        </w:rPr>
      </w:pPr>
      <w:r w:rsidRPr="00FE0141">
        <w:rPr>
          <w:sz w:val="28"/>
          <w:szCs w:val="28"/>
        </w:rPr>
        <w:t>В настоящее время малые предприниматели больше всего нуждаются в продавцах и разнорабочих. Необходимость привлечения высококлассных специалистов отметили лишь 2 респондента (5 %).</w:t>
      </w:r>
      <w:r w:rsidR="00FE0141">
        <w:rPr>
          <w:sz w:val="28"/>
          <w:szCs w:val="28"/>
        </w:rPr>
        <w:t xml:space="preserve"> </w:t>
      </w:r>
    </w:p>
    <w:p w:rsidR="005E2BA3" w:rsidRPr="00FE0141" w:rsidRDefault="005E2BA3" w:rsidP="00FE0141">
      <w:pPr>
        <w:widowControl w:val="0"/>
        <w:spacing w:line="360" w:lineRule="auto"/>
        <w:ind w:firstLine="709"/>
        <w:jc w:val="both"/>
        <w:rPr>
          <w:sz w:val="28"/>
          <w:szCs w:val="28"/>
        </w:rPr>
      </w:pPr>
      <w:r w:rsidRPr="00FE0141">
        <w:rPr>
          <w:sz w:val="28"/>
          <w:szCs w:val="28"/>
        </w:rPr>
        <w:t>Необходимо обозначить, какими критериями руководствуются предприниматели при устройстве новых сотрудников на работу (рисунок 21).</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46" type="#_x0000_t75" style="position:absolute;left:0;text-align:left;margin-left:0;margin-top:37.5pt;width:422.3pt;height:262.95pt;z-index:251642880" wrapcoords="119 389 119 21211 21402 21211 21402 389 119 389">
            <v:imagedata r:id="rId47" o:title=""/>
            <w10:wrap type="tight"/>
          </v:shape>
          <o:OLEObject Type="Embed" ProgID="Excel.Sheet.8" ShapeID="_x0000_s1046" DrawAspect="Content" ObjectID="_1469708137" r:id="rId48">
            <o:FieldCodes>\s</o:FieldCodes>
          </o:OLEObject>
        </w:object>
      </w:r>
      <w:r w:rsidR="005E2BA3" w:rsidRPr="00FE0141">
        <w:t>Рисунок 21 Факторы, влияющие на выбор предпринимателями новых работников, %</w:t>
      </w: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widowControl w:val="0"/>
        <w:spacing w:line="360" w:lineRule="auto"/>
        <w:ind w:firstLine="709"/>
        <w:jc w:val="both"/>
        <w:rPr>
          <w:sz w:val="28"/>
          <w:szCs w:val="28"/>
        </w:rPr>
      </w:pPr>
      <w:r>
        <w:rPr>
          <w:sz w:val="28"/>
          <w:szCs w:val="28"/>
        </w:rPr>
        <w:br w:type="page"/>
      </w:r>
      <w:r w:rsidR="005E2BA3" w:rsidRPr="00FE0141">
        <w:rPr>
          <w:sz w:val="28"/>
          <w:szCs w:val="28"/>
        </w:rPr>
        <w:t>Выявлению личных качеств работника способствуют индивидуальное собеседование и мнение коллег, рекомендации. Поэтому при поиске новых сотрудников предприниматели предпочитают обращаться к собственным кадровым службам (55 % в случае поиска специалистов, 40% - в случае поиска новых рабочих), знакомым и друзьям (38% и 33%), и только 28 % (44% при поиске рабочих) опрошенных обращаются в специализированные организации (образовательные учреждения, центры занятости, кадровые агентства).</w:t>
      </w:r>
    </w:p>
    <w:p w:rsidR="005E2BA3" w:rsidRPr="00FE0141" w:rsidRDefault="005E2BA3" w:rsidP="00FE0141">
      <w:pPr>
        <w:widowControl w:val="0"/>
        <w:spacing w:line="360" w:lineRule="auto"/>
        <w:ind w:firstLine="709"/>
        <w:jc w:val="both"/>
        <w:rPr>
          <w:b/>
          <w:bCs/>
          <w:sz w:val="28"/>
          <w:szCs w:val="28"/>
        </w:rPr>
      </w:pPr>
      <w:r w:rsidRPr="00FE0141">
        <w:rPr>
          <w:b/>
          <w:bCs/>
          <w:sz w:val="28"/>
          <w:szCs w:val="28"/>
        </w:rPr>
        <w:t>Финансовые ресурсы</w:t>
      </w:r>
    </w:p>
    <w:p w:rsidR="005E2BA3" w:rsidRPr="00FE0141" w:rsidRDefault="005E2BA3" w:rsidP="00FE0141">
      <w:pPr>
        <w:widowControl w:val="0"/>
        <w:spacing w:line="360" w:lineRule="auto"/>
        <w:ind w:firstLine="709"/>
        <w:jc w:val="both"/>
        <w:rPr>
          <w:sz w:val="28"/>
          <w:szCs w:val="28"/>
        </w:rPr>
      </w:pPr>
      <w:r w:rsidRPr="00FE0141">
        <w:rPr>
          <w:sz w:val="28"/>
          <w:szCs w:val="28"/>
        </w:rPr>
        <w:t>Основным предпочтительным источником финансовых ресурсов опрошенные представители МП традиционно считают собственные средства предприятия, собственников предприятия (83%). Помимо этого предприниматели не прочь воспользоваться кредитом банка (53%), кредитом организации инфраструктуры поддержки МП (25%).</w:t>
      </w:r>
    </w:p>
    <w:p w:rsidR="005E2BA3" w:rsidRPr="00FE0141" w:rsidRDefault="005E2BA3" w:rsidP="00FE0141">
      <w:pPr>
        <w:widowControl w:val="0"/>
        <w:spacing w:line="360" w:lineRule="auto"/>
        <w:ind w:firstLine="709"/>
        <w:jc w:val="both"/>
        <w:rPr>
          <w:sz w:val="28"/>
          <w:szCs w:val="28"/>
        </w:rPr>
      </w:pPr>
      <w:r w:rsidRPr="00FE0141">
        <w:rPr>
          <w:sz w:val="28"/>
          <w:szCs w:val="28"/>
        </w:rPr>
        <w:t>Необходимо отметить, крайне низкую популярность заимствований финансовых ресурсов у крупных предприятий. На наш взгляд это может быть объяснено как отсутствием контактов между МП, участвующими в исследовании и крупным бизнесом, так и нежеланием предпринимателей терять независимость.</w:t>
      </w:r>
    </w:p>
    <w:p w:rsidR="005E2BA3" w:rsidRPr="00FE0141" w:rsidRDefault="005E2BA3" w:rsidP="00FE0141">
      <w:pPr>
        <w:widowControl w:val="0"/>
        <w:spacing w:line="360" w:lineRule="auto"/>
        <w:ind w:firstLine="709"/>
        <w:jc w:val="both"/>
        <w:rPr>
          <w:b/>
          <w:bCs/>
          <w:sz w:val="28"/>
          <w:szCs w:val="28"/>
        </w:rPr>
      </w:pPr>
    </w:p>
    <w:p w:rsidR="005E2BA3" w:rsidRPr="00FE0141" w:rsidRDefault="00D32B4C" w:rsidP="00FE0141">
      <w:pPr>
        <w:widowControl w:val="0"/>
        <w:spacing w:line="360" w:lineRule="auto"/>
        <w:ind w:firstLine="709"/>
        <w:jc w:val="both"/>
        <w:rPr>
          <w:b/>
          <w:bCs/>
          <w:sz w:val="28"/>
          <w:szCs w:val="28"/>
        </w:rPr>
      </w:pPr>
      <w:r>
        <w:rPr>
          <w:b/>
          <w:bCs/>
          <w:sz w:val="28"/>
          <w:szCs w:val="28"/>
        </w:rPr>
        <w:br w:type="page"/>
      </w:r>
      <w:r w:rsidR="005E2BA3" w:rsidRPr="00FE0141">
        <w:rPr>
          <w:b/>
          <w:bCs/>
          <w:sz w:val="28"/>
          <w:szCs w:val="28"/>
        </w:rPr>
        <w:t>Рисунок 22 Предпочтительные для субъектов МП источники финансовых ресурсов, %</w:t>
      </w:r>
    </w:p>
    <w:p w:rsidR="005E2BA3" w:rsidRPr="00FE0141" w:rsidRDefault="0088684E" w:rsidP="00FE0141">
      <w:pPr>
        <w:widowControl w:val="0"/>
        <w:spacing w:line="360" w:lineRule="auto"/>
        <w:ind w:firstLine="709"/>
        <w:jc w:val="both"/>
        <w:rPr>
          <w:b/>
          <w:bCs/>
          <w:sz w:val="28"/>
          <w:szCs w:val="28"/>
        </w:rPr>
      </w:pPr>
      <w:r>
        <w:rPr>
          <w:noProof/>
        </w:rPr>
        <w:object w:dxaOrig="1440" w:dyaOrig="1440">
          <v:shape id="_x0000_s1047" type="#_x0000_t75" style="position:absolute;left:0;text-align:left;margin-left:0;margin-top:5.7pt;width:476.8pt;height:410.45pt;z-index:251658240;mso-wrap-edited:f" wrapcoords="3341 89 466 266 155 354 -78 14872 155 21246 21367 21246 21522 266 3885 89 3341 89">
            <v:imagedata r:id="rId49" o:title=""/>
            <w10:wrap type="tight"/>
          </v:shape>
          <o:OLEObject Type="Embed" ProgID="Excel.Sheet.8" ShapeID="_x0000_s1047" DrawAspect="Content" ObjectID="_1469708138" r:id="rId50">
            <o:FieldCodes>\s</o:FieldCodes>
          </o:OLEObject>
        </w:object>
      </w:r>
    </w:p>
    <w:p w:rsidR="005E2BA3" w:rsidRPr="00FE0141" w:rsidRDefault="005E2BA3" w:rsidP="00FE0141">
      <w:pPr>
        <w:widowControl w:val="0"/>
        <w:spacing w:line="360" w:lineRule="auto"/>
        <w:ind w:firstLine="709"/>
        <w:jc w:val="both"/>
        <w:rPr>
          <w:b/>
          <w:bCs/>
          <w:sz w:val="28"/>
          <w:szCs w:val="28"/>
        </w:rPr>
      </w:pPr>
      <w:r w:rsidRPr="00FE0141">
        <w:rPr>
          <w:b/>
          <w:bCs/>
          <w:sz w:val="28"/>
          <w:szCs w:val="28"/>
        </w:rPr>
        <w:t>Рынок земли</w:t>
      </w:r>
    </w:p>
    <w:p w:rsidR="005E2BA3" w:rsidRPr="00FE0141" w:rsidRDefault="005E2BA3" w:rsidP="00FE0141">
      <w:pPr>
        <w:pStyle w:val="10"/>
        <w:spacing w:line="360" w:lineRule="auto"/>
        <w:ind w:firstLine="709"/>
      </w:pPr>
      <w:r w:rsidRPr="00FE0141">
        <w:t>Рынок земельных участков России получил на сегодня достаточное развитие – сформирована целая инфраструктура, почти завершена реформа законодательства в этой сфере. Однако в последнее время ситуация с обеспечением земельными участками предприятий и организаций становится не совсем определенной и предсказуемой – растут цены, планируются изменения налогового законодательства, затруднен вопрос с выделением земли в городах и поселках. 54% опрошенных респондентов не удовлетворены ситуацией, складывающейся на рынке земли г. Набережные Челны. Еще 33% затруднились дать свою оценку ситуации, и только 13% признали, что удовлетворены состоянием местного рынка земли. В числе негативных черт развития рынка земли предприниматели отметили чрезмерное влияние нерыночных факторов конкуренции (33%), необоснованный рост цен (25%).</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pStyle w:val="2"/>
        <w:keepNext w:val="0"/>
        <w:spacing w:line="360" w:lineRule="auto"/>
        <w:ind w:firstLine="709"/>
      </w:pPr>
      <w:r w:rsidRPr="00FE0141">
        <w:t>Рисунок 23 Негативные черты рынка земли г. Набережные Челны</w:t>
      </w:r>
    </w:p>
    <w:p w:rsidR="005E2BA3" w:rsidRPr="00FE0141" w:rsidRDefault="0088684E" w:rsidP="00FE0141">
      <w:pPr>
        <w:widowControl w:val="0"/>
        <w:spacing w:line="360" w:lineRule="auto"/>
        <w:ind w:firstLine="709"/>
        <w:jc w:val="both"/>
        <w:rPr>
          <w:b/>
          <w:bCs/>
          <w:sz w:val="28"/>
          <w:szCs w:val="28"/>
        </w:rPr>
      </w:pPr>
      <w:r>
        <w:rPr>
          <w:noProof/>
        </w:rPr>
        <w:object w:dxaOrig="1440" w:dyaOrig="1440">
          <v:shape id="_x0000_s1048" type="#_x0000_t75" style="position:absolute;left:0;text-align:left;margin-left:15pt;margin-top:4.45pt;width:450pt;height:268.4pt;z-index:251659264;mso-wrap-edited:f" wrapcoords="135 396 135 21204 21397 21204 21397 396 135 396">
            <v:imagedata r:id="rId51" o:title=""/>
            <w10:wrap type="tight"/>
          </v:shape>
          <o:OLEObject Type="Embed" ProgID="Excel.Sheet.8" ShapeID="_x0000_s1048" DrawAspect="Content" ObjectID="_1469708139" r:id="rId52">
            <o:FieldCodes>\s</o:FieldCodes>
          </o:OLEObject>
        </w:object>
      </w:r>
    </w:p>
    <w:p w:rsidR="005E2BA3" w:rsidRPr="00FE0141" w:rsidRDefault="005E2BA3" w:rsidP="00FE0141">
      <w:pPr>
        <w:widowControl w:val="0"/>
        <w:spacing w:line="360" w:lineRule="auto"/>
        <w:ind w:firstLine="709"/>
        <w:jc w:val="both"/>
        <w:rPr>
          <w:b/>
          <w:bCs/>
          <w:sz w:val="28"/>
          <w:szCs w:val="28"/>
        </w:rPr>
      </w:pPr>
      <w:r w:rsidRPr="00FE0141">
        <w:rPr>
          <w:b/>
          <w:bCs/>
          <w:sz w:val="28"/>
          <w:szCs w:val="28"/>
        </w:rPr>
        <w:t>Рынок промышленных объектов</w:t>
      </w:r>
    </w:p>
    <w:p w:rsidR="005E2BA3" w:rsidRPr="00FE0141" w:rsidRDefault="005E2BA3" w:rsidP="00FE0141">
      <w:pPr>
        <w:widowControl w:val="0"/>
        <w:spacing w:line="360" w:lineRule="auto"/>
        <w:ind w:firstLine="709"/>
        <w:jc w:val="both"/>
        <w:rPr>
          <w:sz w:val="28"/>
          <w:szCs w:val="28"/>
        </w:rPr>
      </w:pPr>
      <w:r w:rsidRPr="00FE0141">
        <w:rPr>
          <w:sz w:val="28"/>
          <w:szCs w:val="28"/>
        </w:rPr>
        <w:t xml:space="preserve">На вопрос: Удовлетворены ли вы ситуацией на рынке промышленных объектов? 67% респондентов затруднились ответить. С другой стороны, 58% смогли определить негативные черты данного рынка, то есть предприниматели знают чтО тормозит развитие рынка пром. объектов города, но не могут дать этому четкую оценку. Учитывая отраслевую структуру субъектов МП, принимавших участие в исследовании можно допустить, что большинство респондентов просто не сталкиваются с проблемами создания/приобретения пром. объектов. </w:t>
      </w: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pStyle w:val="a7"/>
        <w:spacing w:line="360" w:lineRule="auto"/>
        <w:ind w:firstLine="709"/>
      </w:pPr>
      <w:r>
        <w:br w:type="page"/>
      </w:r>
      <w:r w:rsidR="005E2BA3" w:rsidRPr="00FE0141">
        <w:t>Рисунок 24 Распределение ответов на вопрос: Удовлетворены ли вы ситуацией на рынке промышленных объектов?</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49" type="#_x0000_t75" style="position:absolute;left:0;text-align:left;margin-left:36pt;margin-top:1.65pt;width:414pt;height:212.45pt;z-index:251660288;mso-wrap-edited:f" wrapcoords="118 430 118 21170 21423 21170 21423 430 118 430">
            <v:imagedata r:id="rId53" o:title=""/>
            <w10:wrap type="tight"/>
          </v:shape>
          <o:OLEObject Type="Embed" ProgID="Excel.Sheet.8" ShapeID="_x0000_s1049" DrawAspect="Content" ObjectID="_1469708140" r:id="rId54">
            <o:FieldCodes>\s</o:FieldCodes>
          </o:OLEObject>
        </w:object>
      </w:r>
    </w:p>
    <w:p w:rsidR="005E2BA3" w:rsidRPr="00FE0141" w:rsidRDefault="005E2BA3"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Отметим жалобы 35% респондентов на «влияние нерыночных факторов конкуренции», затрудняющих развитие рынка промышленных объектов. Кстати, и по рынкам других производственных ресурсов отмечается наличие таких факторов (по рынку оборудования 17%, по рынку сырья и материалов 20%).</w:t>
      </w:r>
    </w:p>
    <w:p w:rsidR="005E2BA3" w:rsidRPr="00FE0141" w:rsidRDefault="005E2BA3" w:rsidP="00FE0141">
      <w:pPr>
        <w:widowControl w:val="0"/>
        <w:spacing w:line="360" w:lineRule="auto"/>
        <w:ind w:firstLine="709"/>
        <w:jc w:val="both"/>
        <w:rPr>
          <w:b/>
          <w:bCs/>
          <w:sz w:val="28"/>
          <w:szCs w:val="28"/>
        </w:rPr>
      </w:pPr>
      <w:r w:rsidRPr="00FE0141">
        <w:rPr>
          <w:b/>
          <w:bCs/>
          <w:sz w:val="28"/>
          <w:szCs w:val="28"/>
        </w:rPr>
        <w:t>Рынок оборудования</w:t>
      </w:r>
    </w:p>
    <w:p w:rsidR="005E2BA3" w:rsidRPr="00FE0141" w:rsidRDefault="005E2BA3" w:rsidP="00FE0141">
      <w:pPr>
        <w:widowControl w:val="0"/>
        <w:spacing w:line="360" w:lineRule="auto"/>
        <w:ind w:firstLine="709"/>
        <w:jc w:val="both"/>
        <w:rPr>
          <w:sz w:val="28"/>
          <w:szCs w:val="28"/>
        </w:rPr>
      </w:pPr>
      <w:r w:rsidRPr="00FE0141">
        <w:rPr>
          <w:sz w:val="28"/>
          <w:szCs w:val="28"/>
        </w:rPr>
        <w:t>Как и с рынком промышленных объектов предприниматели в основном не удовлетворены ситуацией на рынке оборудования: 54% затруднились с ответом, а 23% заявили, что не удовлетворены ситуацией с обеспеченностью оборудованием.</w:t>
      </w:r>
    </w:p>
    <w:p w:rsidR="005E2BA3" w:rsidRPr="00FE0141" w:rsidRDefault="00D32B4C" w:rsidP="00D32B4C">
      <w:pPr>
        <w:widowControl w:val="0"/>
        <w:spacing w:line="360" w:lineRule="auto"/>
        <w:ind w:firstLine="709"/>
        <w:jc w:val="both"/>
        <w:rPr>
          <w:sz w:val="28"/>
          <w:szCs w:val="28"/>
        </w:rPr>
      </w:pPr>
      <w:r>
        <w:rPr>
          <w:sz w:val="28"/>
          <w:szCs w:val="28"/>
        </w:rPr>
        <w:br w:type="page"/>
      </w:r>
      <w:r w:rsidR="0088684E">
        <w:rPr>
          <w:noProof/>
        </w:rPr>
        <w:object w:dxaOrig="1440" w:dyaOrig="1440">
          <v:shape id="_x0000_s1050" type="#_x0000_t75" style="position:absolute;left:0;text-align:left;margin-left:-2.35pt;margin-top:46.2pt;width:477pt;height:305.85pt;z-index:251661312;mso-wrap-edited:f" wrapcoords="163 401 163 21266 21410 21266 21410 401 163 401">
            <v:imagedata r:id="rId55" o:title=""/>
            <w10:wrap type="tight"/>
          </v:shape>
          <o:OLEObject Type="Embed" ProgID="Excel.Sheet.8" ShapeID="_x0000_s1050" DrawAspect="Content" ObjectID="_1469708141" r:id="rId56">
            <o:FieldCodes>\s</o:FieldCodes>
          </o:OLEObject>
        </w:object>
      </w:r>
      <w:r w:rsidR="005E2BA3" w:rsidRPr="00FE0141">
        <w:rPr>
          <w:sz w:val="28"/>
          <w:szCs w:val="28"/>
        </w:rPr>
        <w:t>Рисунок 25 Негативные черты рынка промышленных объектов г. Набережные Челны</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2"/>
        <w:keepNext w:val="0"/>
        <w:spacing w:line="360" w:lineRule="auto"/>
        <w:ind w:firstLine="709"/>
      </w:pPr>
      <w:r>
        <w:rPr>
          <w:noProof/>
        </w:rPr>
        <w:object w:dxaOrig="1440" w:dyaOrig="1440">
          <v:shape id="_x0000_s1051" type="#_x0000_t75" style="position:absolute;left:0;text-align:left;margin-left:27.7pt;margin-top:68.7pt;width:405.2pt;height:159.45pt;z-index:251662336;mso-wrap-edited:f" wrapcoords="118 396 118 21204 21423 21204 21423 396 118 396">
            <v:imagedata r:id="rId57" o:title=""/>
            <w10:wrap type="tight"/>
          </v:shape>
          <o:OLEObject Type="Embed" ProgID="Excel.Sheet.8" ShapeID="_x0000_s1051" DrawAspect="Content" ObjectID="_1469708142" r:id="rId58">
            <o:FieldCodes>\s</o:FieldCodes>
          </o:OLEObject>
        </w:object>
      </w:r>
      <w:r w:rsidR="005E2BA3" w:rsidRPr="00FE0141">
        <w:t>Рисунок 26 Распределение ответов на вопрос: Удовлетворены ли вы ситуацией на рынке оборудования?</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D32B4C" w:rsidRDefault="00D32B4C"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Распределение ответов на вопрос о негативных чертах местного рынка оборудования почти совпадает с ситуацией по рынку промышленных объектов: 17% - влияние нерыночных факторов конкуренции, 13% - немногочисленность участников рынка, 12% - необоснованный рост цен, 8% - монополизация рынка.</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2"/>
        <w:keepNext w:val="0"/>
        <w:spacing w:line="360" w:lineRule="auto"/>
        <w:ind w:firstLine="709"/>
      </w:pPr>
      <w:r>
        <w:rPr>
          <w:noProof/>
        </w:rPr>
        <w:object w:dxaOrig="1440" w:dyaOrig="1440">
          <v:shape id="_x0000_s1052" type="#_x0000_t75" style="position:absolute;left:0;text-align:left;margin-left:-.05pt;margin-top:28.4pt;width:424.2pt;height:250.8pt;z-index:251663360;mso-wrap-edited:f" wrapcoords="118 396 118 21204 21423 21204 21423 396 118 396">
            <v:imagedata r:id="rId59" o:title=""/>
            <w10:wrap type="tight"/>
          </v:shape>
          <o:OLEObject Type="Embed" ProgID="Excel.Sheet.8" ShapeID="_x0000_s1052" DrawAspect="Content" ObjectID="_1469708143" r:id="rId60">
            <o:FieldCodes>\s</o:FieldCodes>
          </o:OLEObject>
        </w:object>
      </w:r>
      <w:r w:rsidR="005E2BA3" w:rsidRPr="00FE0141">
        <w:t>Рисунок 27 Негативные черты рынка оборудования</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b/>
          <w:bCs/>
          <w:sz w:val="28"/>
          <w:szCs w:val="28"/>
        </w:rPr>
      </w:pPr>
      <w:r w:rsidRPr="00FE0141">
        <w:rPr>
          <w:b/>
          <w:bCs/>
          <w:sz w:val="28"/>
          <w:szCs w:val="28"/>
        </w:rPr>
        <w:t>Рынок сырья и материалов</w:t>
      </w:r>
    </w:p>
    <w:p w:rsidR="005E2BA3" w:rsidRPr="00FE0141" w:rsidRDefault="005E2BA3" w:rsidP="00FE0141">
      <w:pPr>
        <w:widowControl w:val="0"/>
        <w:spacing w:line="360" w:lineRule="auto"/>
        <w:ind w:firstLine="709"/>
        <w:jc w:val="both"/>
        <w:rPr>
          <w:sz w:val="28"/>
          <w:szCs w:val="28"/>
        </w:rPr>
      </w:pPr>
      <w:r w:rsidRPr="00FE0141">
        <w:rPr>
          <w:sz w:val="28"/>
          <w:szCs w:val="28"/>
        </w:rPr>
        <w:t>С учетом отраслевой структуры субъектов МП, принимавших участие в исследовании, очевидно, что они достаточно редко сталкиваются с необходимостью приобретения пром. объектов, оборудования или же рынки необходимого им оборудования достаточно развиты и процедуры приобретения оборудования достаточно просты (оргтехника, торговое оборудование, оборудование для сборки мебели и т.п.). По разнообразию ответов на вопросы о рынке сырья и материалов можно заключить, что эта тема более актуальна для респондентов. 70% предпринимателей, принимавших участие в исследовании, используют источники сырья, находящиеся в республике или г. Набережные Челны. Больше половины респондентов признали, что в целом удовлетворены ситуацией с обеспечением сырьем и материалами. 25% затруднились дать свою оценку местному рынку сырья и материалов.</w:t>
      </w:r>
    </w:p>
    <w:p w:rsidR="005E2BA3" w:rsidRPr="00FE0141" w:rsidRDefault="00D32B4C" w:rsidP="00D32B4C">
      <w:pPr>
        <w:widowControl w:val="0"/>
        <w:spacing w:line="360" w:lineRule="auto"/>
        <w:ind w:firstLine="709"/>
        <w:jc w:val="both"/>
        <w:rPr>
          <w:sz w:val="28"/>
          <w:szCs w:val="28"/>
        </w:rPr>
      </w:pPr>
      <w:r>
        <w:rPr>
          <w:sz w:val="28"/>
          <w:szCs w:val="28"/>
        </w:rPr>
        <w:br w:type="page"/>
      </w:r>
      <w:r w:rsidR="005E2BA3" w:rsidRPr="00FE0141">
        <w:rPr>
          <w:sz w:val="28"/>
          <w:szCs w:val="28"/>
        </w:rPr>
        <w:t>Рисунок 28 Распределение ответов на вопрос о местонахождении источников сырья и материалов</w:t>
      </w:r>
    </w:p>
    <w:p w:rsidR="005E2BA3" w:rsidRPr="00FE0141" w:rsidRDefault="0088684E" w:rsidP="00FE0141">
      <w:pPr>
        <w:widowControl w:val="0"/>
        <w:spacing w:line="360" w:lineRule="auto"/>
        <w:ind w:firstLine="709"/>
        <w:jc w:val="both"/>
        <w:rPr>
          <w:sz w:val="28"/>
          <w:szCs w:val="28"/>
        </w:rPr>
      </w:pPr>
      <w:r>
        <w:rPr>
          <w:noProof/>
        </w:rPr>
        <w:object w:dxaOrig="1440" w:dyaOrig="1440">
          <v:shape id="_x0000_s1053" type="#_x0000_t75" style="position:absolute;left:0;text-align:left;margin-left:27pt;margin-top:3.8pt;width:440.8pt;height:267.6pt;z-index:251670528;mso-wrap-edited:f" wrapcoords="118 396 118 21204 21423 21204 21423 396 118 396">
            <v:imagedata r:id="rId61" o:title=""/>
            <w10:wrap type="tight"/>
          </v:shape>
          <o:OLEObject Type="Embed" ProgID="Excel.Sheet.8" ShapeID="_x0000_s1053" DrawAspect="Content" ObjectID="_1469708144" r:id="rId62">
            <o:FieldCodes>\s</o:FieldCodes>
          </o:OLEObject>
        </w:objec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r w:rsidRPr="00FE0141">
        <w:rPr>
          <w:sz w:val="28"/>
          <w:szCs w:val="28"/>
        </w:rPr>
        <w:t>Вместе с тем, отметим, что 32% предпринимателей озабочены необоснованным ростом цен на сырье и материалы, 20% считают, что здесь широко распространены нерыночные факторы конкуренции, 8% замечают процессы монополизации рынка сырья и материалов.</w:t>
      </w:r>
    </w:p>
    <w:p w:rsidR="005E2BA3" w:rsidRPr="00FE0141" w:rsidRDefault="005E2BA3" w:rsidP="00FE0141">
      <w:pPr>
        <w:widowControl w:val="0"/>
        <w:spacing w:line="360" w:lineRule="auto"/>
        <w:ind w:firstLine="709"/>
        <w:jc w:val="both"/>
        <w:rPr>
          <w:sz w:val="28"/>
          <w:szCs w:val="28"/>
        </w:rPr>
      </w:pPr>
    </w:p>
    <w:p w:rsidR="005E2BA3" w:rsidRPr="00FE0141" w:rsidRDefault="0088684E" w:rsidP="00FE0141">
      <w:pPr>
        <w:pStyle w:val="a7"/>
        <w:spacing w:line="360" w:lineRule="auto"/>
        <w:ind w:firstLine="709"/>
      </w:pPr>
      <w:r>
        <w:rPr>
          <w:noProof/>
        </w:rPr>
        <w:object w:dxaOrig="1440" w:dyaOrig="1440">
          <v:shape id="_x0000_s1054" type="#_x0000_t75" style="position:absolute;left:0;text-align:left;margin-left:26.95pt;margin-top:61.05pt;width:289.25pt;height:165.65pt;z-index:251671552;mso-wrap-edited:f" wrapcoords="118 396 118 21204 21423 21204 21423 396 118 396">
            <v:imagedata r:id="rId63" o:title=""/>
            <w10:wrap type="tight"/>
          </v:shape>
          <o:OLEObject Type="Embed" ProgID="Excel.Sheet.8" ShapeID="_x0000_s1054" DrawAspect="Content" ObjectID="_1469708145" r:id="rId64">
            <o:FieldCodes>\s</o:FieldCodes>
          </o:OLEObject>
        </w:object>
      </w:r>
      <w:r w:rsidR="005E2BA3" w:rsidRPr="00FE0141">
        <w:t xml:space="preserve">Рисунок 29 Распределение ответов на вопрос: Удовлетворены ли вы ситуацией на рынке сырья и материалов? </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D32B4C" w:rsidP="00FE0141">
      <w:pPr>
        <w:widowControl w:val="0"/>
        <w:spacing w:line="360" w:lineRule="auto"/>
        <w:ind w:firstLine="709"/>
        <w:jc w:val="both"/>
        <w:rPr>
          <w:b/>
          <w:bCs/>
          <w:sz w:val="28"/>
          <w:szCs w:val="28"/>
        </w:rPr>
      </w:pPr>
      <w:r>
        <w:rPr>
          <w:sz w:val="28"/>
          <w:szCs w:val="28"/>
        </w:rPr>
        <w:br w:type="page"/>
      </w:r>
      <w:r w:rsidR="0088684E">
        <w:rPr>
          <w:noProof/>
        </w:rPr>
        <w:object w:dxaOrig="1440" w:dyaOrig="1440">
          <v:shape id="_x0000_s1055" type="#_x0000_t75" style="position:absolute;left:0;text-align:left;margin-left:0;margin-top:15.95pt;width:468pt;height:284.95pt;z-index:251672576;mso-wrap-edited:f" wrapcoords="118 396 118 21204 21423 21204 21423 396 118 396">
            <v:imagedata r:id="rId65" o:title=""/>
            <w10:wrap type="tight"/>
          </v:shape>
          <o:OLEObject Type="Embed" ProgID="Excel.Sheet.8" ShapeID="_x0000_s1055" DrawAspect="Content" ObjectID="_1469708146" r:id="rId66">
            <o:FieldCodes>\s</o:FieldCodes>
          </o:OLEObject>
        </w:object>
      </w:r>
      <w:r w:rsidR="005E2BA3" w:rsidRPr="00FE0141">
        <w:rPr>
          <w:b/>
          <w:bCs/>
          <w:noProof/>
          <w:sz w:val="28"/>
          <w:szCs w:val="28"/>
        </w:rPr>
        <w:t>Рисунок 30 Негативные черты рынка сырья и материалов</w:t>
      </w:r>
    </w:p>
    <w:p w:rsidR="00D32B4C" w:rsidRDefault="00D32B4C" w:rsidP="00FE0141">
      <w:pPr>
        <w:pStyle w:val="1"/>
        <w:keepNext w:val="0"/>
        <w:spacing w:line="360" w:lineRule="auto"/>
        <w:ind w:firstLine="709"/>
        <w:jc w:val="both"/>
      </w:pPr>
    </w:p>
    <w:p w:rsidR="005E2BA3" w:rsidRPr="00FE0141" w:rsidRDefault="00D32B4C" w:rsidP="00FE0141">
      <w:pPr>
        <w:pStyle w:val="1"/>
        <w:keepNext w:val="0"/>
        <w:spacing w:line="360" w:lineRule="auto"/>
        <w:ind w:firstLine="709"/>
        <w:jc w:val="both"/>
      </w:pPr>
      <w:r>
        <w:br w:type="page"/>
      </w:r>
      <w:r w:rsidR="005E2BA3" w:rsidRPr="00FE0141">
        <w:t xml:space="preserve">Основные выводы исследования </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numPr>
          <w:ilvl w:val="0"/>
          <w:numId w:val="2"/>
        </w:numPr>
        <w:spacing w:line="360" w:lineRule="auto"/>
        <w:ind w:left="0" w:firstLine="709"/>
        <w:jc w:val="both"/>
        <w:rPr>
          <w:sz w:val="28"/>
          <w:szCs w:val="28"/>
        </w:rPr>
      </w:pPr>
      <w:r w:rsidRPr="00FE0141">
        <w:rPr>
          <w:sz w:val="28"/>
          <w:szCs w:val="28"/>
        </w:rPr>
        <w:t>Данные статистического учета по МП в Набережных Челнах, а также результаты единовременных обследований часто расходятся с данными,</w:t>
      </w:r>
      <w:r w:rsidR="00FE0141">
        <w:rPr>
          <w:sz w:val="28"/>
          <w:szCs w:val="28"/>
        </w:rPr>
        <w:t xml:space="preserve"> </w:t>
      </w:r>
      <w:r w:rsidRPr="00FE0141">
        <w:rPr>
          <w:sz w:val="28"/>
          <w:szCs w:val="28"/>
        </w:rPr>
        <w:t>публикуемыми статистической службой РТ.</w:t>
      </w:r>
    </w:p>
    <w:p w:rsidR="005E2BA3" w:rsidRPr="00FE0141" w:rsidRDefault="005E2BA3" w:rsidP="00FE0141">
      <w:pPr>
        <w:widowControl w:val="0"/>
        <w:numPr>
          <w:ilvl w:val="0"/>
          <w:numId w:val="2"/>
        </w:numPr>
        <w:spacing w:line="360" w:lineRule="auto"/>
        <w:ind w:left="0" w:firstLine="709"/>
        <w:jc w:val="both"/>
        <w:rPr>
          <w:sz w:val="28"/>
          <w:szCs w:val="28"/>
        </w:rPr>
      </w:pPr>
      <w:r w:rsidRPr="00FE0141">
        <w:rPr>
          <w:sz w:val="28"/>
          <w:szCs w:val="28"/>
        </w:rPr>
        <w:t xml:space="preserve">Анализ городских и республиканских программных и нормативных документов по развитию МП (Программа поддержки малого и среднего предпринимательства в г. Набережные Челны на 2000-2004 гг.; Программа поддержки малого предпринимательства в г. Наб. Челны на 2007-2011 гг. (ТПП); Отчет о выполнении мероприятий «Программы поддержки малого и среднего предпринимательства в г. Набережные Челны на 2000-2004 гг.» и др.) показывает непроработанность и недостаточность мероприятий программ развития МП с точки зрения достижения конкретных результатов в развитии этой сферы. Более того, постоянно под мероприятиями поддержки МП подразумеваются мероприятия общего, социального характера, мероприятия, реализующиеся по иным программам (например, по Программе развития транспортной системы НЧ). Очевидна низкая методологическая, информационная и кадровая обеспеченность разработки таких серьезных документов как государственные программы. </w:t>
      </w:r>
    </w:p>
    <w:p w:rsidR="005E2BA3" w:rsidRPr="00FE0141" w:rsidRDefault="005E2BA3" w:rsidP="00FE0141">
      <w:pPr>
        <w:widowControl w:val="0"/>
        <w:numPr>
          <w:ilvl w:val="0"/>
          <w:numId w:val="2"/>
        </w:numPr>
        <w:spacing w:line="360" w:lineRule="auto"/>
        <w:ind w:left="0" w:firstLine="709"/>
        <w:jc w:val="both"/>
        <w:rPr>
          <w:sz w:val="28"/>
          <w:szCs w:val="28"/>
        </w:rPr>
      </w:pPr>
      <w:r w:rsidRPr="00FE0141">
        <w:rPr>
          <w:sz w:val="28"/>
          <w:szCs w:val="28"/>
        </w:rPr>
        <w:t>Данные по предыдущим обследованиям МП показывают неизменность проблем функционирования сектора, т.е. для реального усиления позиций МП необходимы принципиально новые подходы и мероприятия, которые позволят значительно расширить масштабы МП, оптимизировать его отраслевую структуру, повысить экономическую эффективность деятельности малых фирм.</w:t>
      </w:r>
    </w:p>
    <w:p w:rsidR="005E2BA3" w:rsidRPr="00FE0141" w:rsidRDefault="005E2BA3" w:rsidP="00FE0141">
      <w:pPr>
        <w:widowControl w:val="0"/>
        <w:numPr>
          <w:ilvl w:val="0"/>
          <w:numId w:val="2"/>
        </w:numPr>
        <w:spacing w:line="360" w:lineRule="auto"/>
        <w:ind w:left="0" w:firstLine="709"/>
        <w:jc w:val="both"/>
        <w:rPr>
          <w:sz w:val="28"/>
          <w:szCs w:val="28"/>
        </w:rPr>
      </w:pPr>
      <w:r w:rsidRPr="00FE0141">
        <w:rPr>
          <w:sz w:val="28"/>
          <w:szCs w:val="28"/>
        </w:rPr>
        <w:t>Малое предпринимательство в массе своей – это предприимчивые инициативные, решительные, но не всегда квалифицированные работники и руководители. Говорить о стимулировании инновационной деятельности существующих ныне субъектов МП (и в частности обследованных субъектов), о стимулировании их экспортной деятельности сложно. Учитывая это, необходимо формировать стратегию развития города и района на основе разработки мероприятий, в центре которых будут в первую очередь, сегодняшние школьники и студенты – прагматичные, расчетливые, уверенные в себе, но, к сожалению, не обладающие необходимыми для эффективной предпринимательской деятельности знаниями, навыками, умениями.</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В оценке результатов своей работы, текущей экономической ситуации и перспектив развития МП респонденты, как и прежде (как минимум ближайшие 10 лет), демонстрируют «слабо умеренный» оптимизм.</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Оценка предпринимателями деятельности организаций инфраструктуры, мероприятий, проводимых государственными учреждениями – низкая, в том числе и из-за недостатка информации о результатах их работы.</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Представители малого бизнеса готовы идти на сотрудничество с государством (социальной, инвестиционной, инновационной направленности), но только при четко фиксированном порядке взаимоотношений.</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Большое количество отказов от ответа наводит на мысль о недопонимании предпринимателями многих специальных терминов и назначении некоторых организаций инфраструктуры поддержки МП (гарантийные фонды, ТПП, земельный комитет и т.д.). Это опять же может быть обусловлено либо недостатком информированности, либо низким уровнем образования.</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 xml:space="preserve">В своей оценке развития местных рынков производственных ресурсов предприниматели дружно заявляют о наличии нерыночных факторов конкуренции и необоснованном росте цен на ресурсы. </w:t>
      </w:r>
    </w:p>
    <w:p w:rsidR="005E2BA3" w:rsidRPr="00FE0141" w:rsidRDefault="005E2BA3" w:rsidP="00D32B4C">
      <w:pPr>
        <w:widowControl w:val="0"/>
        <w:numPr>
          <w:ilvl w:val="0"/>
          <w:numId w:val="2"/>
        </w:numPr>
        <w:tabs>
          <w:tab w:val="clear" w:pos="1407"/>
          <w:tab w:val="num" w:pos="993"/>
        </w:tabs>
        <w:spacing w:line="336" w:lineRule="auto"/>
        <w:ind w:left="0" w:firstLine="709"/>
        <w:jc w:val="both"/>
        <w:rPr>
          <w:sz w:val="28"/>
          <w:szCs w:val="28"/>
        </w:rPr>
      </w:pPr>
      <w:r w:rsidRPr="00FE0141">
        <w:rPr>
          <w:sz w:val="28"/>
          <w:szCs w:val="28"/>
        </w:rPr>
        <w:t>В настоящее время при организации собственного дела предприниматели меньше всего (как и раньше) рассчитывают на поддержку государственных органов власти. Кроме того, респонденты считают поддержку администрации города недостаточной для решения проблем предпринимателей.</w:t>
      </w:r>
    </w:p>
    <w:p w:rsidR="005E2BA3" w:rsidRPr="00FE0141" w:rsidRDefault="00D32B4C" w:rsidP="00FE0141">
      <w:pPr>
        <w:pStyle w:val="20"/>
        <w:spacing w:line="360" w:lineRule="auto"/>
        <w:ind w:firstLine="709"/>
        <w:jc w:val="both"/>
        <w:rPr>
          <w:bCs w:val="0"/>
        </w:rPr>
      </w:pPr>
      <w:r>
        <w:rPr>
          <w:bCs w:val="0"/>
        </w:rPr>
        <w:br w:type="page"/>
      </w:r>
      <w:r w:rsidR="005E2BA3" w:rsidRPr="00FE0141">
        <w:rPr>
          <w:bCs w:val="0"/>
        </w:rPr>
        <w:t>Основные предложения по решению существующих проблем</w:t>
      </w:r>
      <w:r w:rsidR="00FE0141">
        <w:rPr>
          <w:bCs w:val="0"/>
        </w:rPr>
        <w:t xml:space="preserve"> </w:t>
      </w:r>
      <w:r w:rsidR="005E2BA3" w:rsidRPr="00FE0141">
        <w:rPr>
          <w:bCs w:val="0"/>
        </w:rPr>
        <w:t>в сфере малого предпринимательства</w:t>
      </w:r>
    </w:p>
    <w:p w:rsidR="005E2BA3" w:rsidRPr="00FE0141" w:rsidRDefault="005E2BA3" w:rsidP="00FE0141">
      <w:pPr>
        <w:widowControl w:val="0"/>
        <w:spacing w:line="360" w:lineRule="auto"/>
        <w:ind w:firstLine="709"/>
        <w:jc w:val="both"/>
        <w:rPr>
          <w:b/>
          <w:sz w:val="28"/>
          <w:szCs w:val="28"/>
        </w:rPr>
      </w:pP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 xml:space="preserve">Упорядочить статистический учет процессов, происходящих в социально-экономической сфере (в частности в сфере МП). К примеру, число малых предприятий (фактические данные из различных источников) в 2004г. составило 6084, 5760 или 2339, в 2005г. - 6227 или 7134, 2006г. - 6712 , количество индивидуальных предпринимателей в 2004 году, по различным оценкам – 30939, 37000, а также встречаются цифры 36799 и 36699, по этой же группе данные за 2005 г. – 22581, за 2006 г. – 24335. Подобная ситуация наблюдается и с прогнозами: в прогнозе социально-экономического развития до 2007 года по разделу "Развитие малого предпринимательства" по городу Набережные Челны обозначено, что общее количество субъектов малого предпринимательства составит 37215 (на 2007г.), другой прогноз дает цифру 26227. То же касается прогнозов относительно МП: по одним данным прогноз на 2007 год – 7234, по другим данным – 6500. Противоречивость представленных статистических данных не только искажает реальную ситуацию в сфере малого бизнеса, но и не дает возможность провести анализ динамики изменения количества предпринимателей с дальнейшим отображением причинно-следственных связей. </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Обращает на себя внимание и не может не настораживать общее количество ликвидированных субъектов малого предпринимательства в районе за 2005г., которое составило 15206 (для сравнения в 2004г. - 2340). Это, безусловно, вызвало ухудшение общей социально-экономической ситуации в районе, привело к увеличению уровня безработицы и дестабилизировало ситуацию в сфере МП. Для дальнейшего недопущения подобных резких изменений предпринимательской конъюнктуры властям города/района необходимо отслеживать негативную динамику и предпринимать усилия по предотвращению или смягчению выше обозначенных резких колебаний.</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Рассмотреть вопрос об обязательном вступлении субъектов малого предпринимательства в члены местной торгово-промышленной палаты (информационное обеспечение бизнеса, защита, открытость работы ТПП).</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Изучить системы оплаты труда работников (в первую очередь, руководителей) регистрационных, контролирующих и т.п. учреждений с тем, чтобы выявить – а заинтересованы ли они в повышении качества своей работы, в конечных результатах работы. Выяснить - возможно ли внедрить интегральные системы (на основе системы показателей социально-экономического развития города, района) оплаты и стимулирования труда ведущих руководителей города.</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Разработать комплексную и долгосрочную систему мероприятий по профессиональной ориентации нынешних школьников и студентов. Необходимо заинтересовать тех людей, которые через 4-5 лет будут трудоустраиваться. Институты могли бы выкладывать в оперативном порядке данные об успехах студентов на своих сайтах, а ТПП и подобные организации могли бы размещать заказы на проведение каких-либо исследований на кафедрах институтов. Студенты и школьники участвуя в этом, приобретают навыки, осознают необходимость получения знаний.</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Разработать долгосрочную программу по оптимизации отраслевой структуры МП, в которой должны быть мероприятия по кадровому обеспечению, стимулированию малых фирм к смене вида деятельности, использованию накопленного потенциала крупных компаний региона. Дело в том, что исследованные предприниматели трудятся в наиболее «простых» с точки зрения организации и управления видах деятельности (торговля, услуги по сборке мебели, юридические услуги, общепит). Освоение ими новых видов деятельности, таких, как производство – огромный риск, стресс для них; в силу отсутствия навыков и необходимого образования придется нанимать специалистов-менеджеров-производственников, которые могут потом «захватить» финансовые потоки, да и предприятие. Поэтому государство должно создать привлекательные условия для нынешних предпринимателей, чтобы они захотели заняться производством.</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 xml:space="preserve">Комплекс мер по борьбе с коррупцией и бюрократией: оптимизация регистрационных, контрольных процедур, образовательная деятельность (устранение правовой безграмотности, дефицита информации), обеспечение единообразности контрольных, регистрационных процедур и представление сути этих процедур в свободном доступе (в Интернете, например, на сайте ТПП). </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Торгово-промышленной палатой осуществлять информирование малых предпринимателей об основных направлениях своей работы, о преимуществах, предоставляемых членам ТПП, о существующих программах помощи МП (получение кредита под государственную гарантию РТ, Программа по развитию МП в РТ, Программа по развитию инновационной деятельности в РТ). Кроме выпуска газеты наладить выпуск буклетов и информационных листов, которые помогут предпринимателям (настоящим и будущим) лучше ориентироваться в правовых, экономических, юридических и т.п. вопросах ведения бизнеса. Также необходимо наладить “горячую линию” и “он-лайн” консультации, где предприниматели смогли бы высказать свои предложения и узнать всю интересующую информацию.</w:t>
      </w:r>
      <w:r w:rsidR="00FE0141">
        <w:rPr>
          <w:sz w:val="28"/>
          <w:szCs w:val="28"/>
        </w:rPr>
        <w:t xml:space="preserve"> </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 xml:space="preserve">Одной из главных проблем развития предпринимательства в г.Набережные Челны, как и в предыдущие годы, остается существование высокой процентной ставки кредита и невозможность получения долгосрочного кредита под разумный процент вследствие существования практически монополизированного локального финансового рынка. Все это, по мнению респондентов, сильно тормозит развитие предпринимательской деятельности (где необходимо отметить сильную нехватку денежных средств) и вносит неопределенность в определение дальнейших перспектив развития данной сферы. В связи с этим предлагается создание коммерческой структуры (самостоятельной или в рамках существующей финансовой организации), основная задача которой – кредитование малого и среднего бизнеса на взаимовыгодных условиях. </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Необходимо отметить, что в городе к настоящему моменту создана инфраструктура поддержки предпринимательства: Совет предпринимателей города, Совет молодых предпринимателей города, Торгово-промышленная палата города и региона "Закамье", Фонд финансовой поддержки малого предпринимательства, филиал Агентства развития предпринимательства РТ, социально-деловой центр "Партнер", созданный на базе Центра занятости населения, Координационный Совет. Однако респонденты практически не знают или мало информированы о существовании и работе вышеназванных структур. В связи с этим целесообразным должно стать представление подробной информации (в СМИ, на собственных сайтах, публикация информационных листов и буклетов) о функционировании и конкретных направлениях работы отмеченных структур.</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Как показывает практика становления малого бизнеса на рубеже 89-93 г. г. несмотря на суперинфляцию тех годов малые предприятия рождались и выживали за счет чрезвычайно грамотного подхода правительства. Освобождение от налога на прибыль вновь образованным предприятиям на 2 первых года, 50% на 3 год и 25% на 4 год в достаточной степени стимулировали развитие субъектов малого предпринимательства. В связи с этим представляется целесообразным введение именно таких льгот в рамках Республиканской программы по поддержке МБ. Иначе тенденция сокращения предприятий будет продолжаться, а для хорошо работающей экономики нужны "свежие силы". Известно, что "самоинвестирование" т.е. использование собственной прибыли, это самое лучшее кредитование, а новым предприятиям необходимо "вставать на ноги".</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 xml:space="preserve">Несмотря на многочисленные мероприятия, предпринимавшиеся для решения наиболее острых проблем в сфере МП, как и раньше, предпринимателями отмечается наличие проблем при взаимодействии с ГИБДД, милицией, ССП, налоговой инспекцией и в целом с контролирующими органами. Нерешенность обозначенных проблем можно объяснить наличием поверхностных и не доведенных до конца мероприятий, которые в силу непроработанности не смогли решить вышеобозначенные проблемы. Также респондентами отмечен высокий уровень налогооблажения, бюрократия, трудности с получением кредита. Однако многие из этих проблем возможно решить на региональном (местном) уровне. </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В настоящее время внедрена универсальная процедура государственной регистрации прав на недвижимое имущество по принципу “одного окна”, однако лишь 18% от общего числа опрошенных ответили, что этот принцип реализуется, 42% респондентов ответили, что процедура не реализовывается, 40% не знают о существовании системы. Между тем, внедренная процедура значительно упрощает процесс регистрации прав и время, затраченное на универсальную процедуру государственной регистрации прав на недвижимое имущество и сделок с ним по принципу «одного окна» составляет не более двух недель со дня подачи заявления и документов</w:t>
      </w:r>
      <w:r w:rsidRPr="00FE0141">
        <w:rPr>
          <w:iCs/>
          <w:sz w:val="28"/>
          <w:szCs w:val="28"/>
        </w:rPr>
        <w:t xml:space="preserve">. </w:t>
      </w:r>
      <w:r w:rsidRPr="00FE0141">
        <w:rPr>
          <w:sz w:val="28"/>
          <w:szCs w:val="28"/>
        </w:rPr>
        <w:t>В связи с этим представляется нужным широкое информирование предпринимательской среды о наличии и об основных принципах функционирования системы “одного окна”.</w:t>
      </w:r>
    </w:p>
    <w:p w:rsidR="005E2BA3" w:rsidRPr="00FE0141" w:rsidRDefault="005E2BA3" w:rsidP="00FE0141">
      <w:pPr>
        <w:widowControl w:val="0"/>
        <w:numPr>
          <w:ilvl w:val="3"/>
          <w:numId w:val="2"/>
        </w:numPr>
        <w:tabs>
          <w:tab w:val="clear" w:pos="3087"/>
          <w:tab w:val="num" w:pos="1440"/>
        </w:tabs>
        <w:spacing w:line="360" w:lineRule="auto"/>
        <w:ind w:left="0" w:firstLine="709"/>
        <w:jc w:val="both"/>
        <w:rPr>
          <w:sz w:val="28"/>
          <w:szCs w:val="28"/>
        </w:rPr>
      </w:pPr>
      <w:r w:rsidRPr="00FE0141">
        <w:rPr>
          <w:sz w:val="28"/>
          <w:szCs w:val="28"/>
        </w:rPr>
        <w:t>Одним из важнейших инфраструктурных элементов сферы МП является действующий Фонд поддержки малого предпринимательства г.Набережные Челны, имеющий цель обеспечить необходимый объем финансирования перспективных проектов. Однако за период с 2000 по 2004 гг. Фондом было профинансировано лишь 24 проекта на общую сумму 10 млн. рублей, что является крайне недостаточным для удовлетворения финансовых нужд субъектов МП и никак не может являться инструментом решения сложившихся инвестиционных проблем в сфере малого бизнеса. Целесообразным является предоставление в СМИ и различные организации поддержки МП подробной информации об основных положениях деятельности Фонда и об условиях предоставления финансовой помощи.</w:t>
      </w:r>
    </w:p>
    <w:p w:rsidR="005E2BA3" w:rsidRPr="00FE0141" w:rsidRDefault="005E2BA3" w:rsidP="00FE0141">
      <w:pPr>
        <w:pStyle w:val="10"/>
        <w:spacing w:line="360" w:lineRule="auto"/>
        <w:ind w:firstLine="709"/>
      </w:pPr>
      <w:r w:rsidRPr="00FE0141">
        <w:t>Цели, задачи, а также полный список мероприятий представлен в таблице 1.</w:t>
      </w: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widowControl w:val="0"/>
        <w:spacing w:line="360" w:lineRule="auto"/>
        <w:ind w:firstLine="709"/>
        <w:jc w:val="both"/>
        <w:rPr>
          <w:sz w:val="28"/>
          <w:szCs w:val="28"/>
        </w:rPr>
      </w:pPr>
    </w:p>
    <w:p w:rsidR="005E2BA3" w:rsidRPr="00FE0141" w:rsidRDefault="005E2BA3" w:rsidP="00FE0141">
      <w:pPr>
        <w:pStyle w:val="1"/>
        <w:keepNext w:val="0"/>
        <w:spacing w:line="360" w:lineRule="auto"/>
        <w:ind w:firstLine="709"/>
        <w:jc w:val="both"/>
        <w:sectPr w:rsidR="005E2BA3" w:rsidRPr="00FE0141" w:rsidSect="00FE0141">
          <w:footerReference w:type="even" r:id="rId67"/>
          <w:footerReference w:type="default" r:id="rId68"/>
          <w:pgSz w:w="11906" w:h="16838"/>
          <w:pgMar w:top="1134" w:right="851" w:bottom="1134" w:left="1701" w:header="709" w:footer="709" w:gutter="0"/>
          <w:pgNumType w:start="1"/>
          <w:cols w:space="708"/>
          <w:docGrid w:linePitch="360"/>
        </w:sectPr>
      </w:pPr>
    </w:p>
    <w:p w:rsidR="005E2BA3" w:rsidRPr="00FE0141" w:rsidRDefault="005E2BA3" w:rsidP="00FE0141">
      <w:pPr>
        <w:pStyle w:val="1"/>
        <w:keepNext w:val="0"/>
        <w:spacing w:line="360" w:lineRule="auto"/>
        <w:ind w:firstLine="709"/>
        <w:jc w:val="both"/>
      </w:pPr>
      <w:r w:rsidRPr="00FE0141">
        <w:t xml:space="preserve">Таблица 1 Цели, задачи и меры, способствующие решению существующих проблем в сфере малого предпринимательства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2574"/>
        <w:gridCol w:w="9924"/>
      </w:tblGrid>
      <w:tr w:rsidR="005E2BA3" w:rsidRPr="00FE0141">
        <w:tc>
          <w:tcPr>
            <w:tcW w:w="656" w:type="pct"/>
          </w:tcPr>
          <w:p w:rsidR="005E2BA3" w:rsidRPr="00D32B4C" w:rsidRDefault="005E2BA3" w:rsidP="00D32B4C">
            <w:pPr>
              <w:widowControl w:val="0"/>
              <w:spacing w:line="360" w:lineRule="auto"/>
              <w:rPr>
                <w:sz w:val="20"/>
                <w:szCs w:val="20"/>
              </w:rPr>
            </w:pPr>
            <w:r w:rsidRPr="00D32B4C">
              <w:rPr>
                <w:sz w:val="20"/>
                <w:szCs w:val="20"/>
              </w:rPr>
              <w:t>Цели</w:t>
            </w:r>
          </w:p>
        </w:tc>
        <w:tc>
          <w:tcPr>
            <w:tcW w:w="905" w:type="pct"/>
          </w:tcPr>
          <w:p w:rsidR="005E2BA3" w:rsidRPr="00D32B4C" w:rsidRDefault="005E2BA3" w:rsidP="00D32B4C">
            <w:pPr>
              <w:widowControl w:val="0"/>
              <w:spacing w:line="360" w:lineRule="auto"/>
              <w:rPr>
                <w:sz w:val="20"/>
                <w:szCs w:val="20"/>
              </w:rPr>
            </w:pPr>
            <w:r w:rsidRPr="00D32B4C">
              <w:rPr>
                <w:sz w:val="20"/>
                <w:szCs w:val="20"/>
              </w:rPr>
              <w:t>Задачи</w:t>
            </w:r>
          </w:p>
        </w:tc>
        <w:tc>
          <w:tcPr>
            <w:tcW w:w="3440" w:type="pct"/>
          </w:tcPr>
          <w:p w:rsidR="005E2BA3" w:rsidRPr="00D32B4C" w:rsidRDefault="005E2BA3" w:rsidP="00D32B4C">
            <w:pPr>
              <w:widowControl w:val="0"/>
              <w:spacing w:line="360" w:lineRule="auto"/>
              <w:rPr>
                <w:sz w:val="20"/>
                <w:szCs w:val="20"/>
              </w:rPr>
            </w:pPr>
            <w:r w:rsidRPr="00D32B4C">
              <w:rPr>
                <w:sz w:val="20"/>
                <w:szCs w:val="20"/>
              </w:rPr>
              <w:t>Меры</w:t>
            </w:r>
          </w:p>
        </w:tc>
      </w:tr>
      <w:tr w:rsidR="005E2BA3" w:rsidRPr="00FE0141">
        <w:tc>
          <w:tcPr>
            <w:tcW w:w="656" w:type="pct"/>
            <w:tcBorders>
              <w:bottom w:val="nil"/>
            </w:tcBorders>
          </w:tcPr>
          <w:p w:rsidR="005E2BA3" w:rsidRPr="00D32B4C" w:rsidRDefault="005E2BA3" w:rsidP="00D32B4C">
            <w:pPr>
              <w:widowControl w:val="0"/>
              <w:spacing w:line="360" w:lineRule="auto"/>
              <w:rPr>
                <w:b/>
                <w:sz w:val="20"/>
                <w:szCs w:val="20"/>
              </w:rPr>
            </w:pPr>
            <w:r w:rsidRPr="00D32B4C">
              <w:rPr>
                <w:b/>
                <w:sz w:val="20"/>
                <w:szCs w:val="20"/>
              </w:rPr>
              <w:t>1. Усиление роли МП в социально-экономическом развитии города и района</w:t>
            </w:r>
          </w:p>
        </w:tc>
        <w:tc>
          <w:tcPr>
            <w:tcW w:w="905" w:type="pct"/>
          </w:tcPr>
          <w:p w:rsidR="005E2BA3" w:rsidRPr="00D32B4C" w:rsidRDefault="005E2BA3" w:rsidP="00D32B4C">
            <w:pPr>
              <w:widowControl w:val="0"/>
              <w:spacing w:line="360" w:lineRule="auto"/>
              <w:rPr>
                <w:sz w:val="20"/>
                <w:szCs w:val="20"/>
              </w:rPr>
            </w:pPr>
            <w:r w:rsidRPr="00D32B4C">
              <w:rPr>
                <w:sz w:val="20"/>
                <w:szCs w:val="20"/>
              </w:rPr>
              <w:t>1.1. Оптимизация отраслевой структуры МП в соответствии с текущими и перспективными потребностями общества</w:t>
            </w:r>
          </w:p>
        </w:tc>
        <w:tc>
          <w:tcPr>
            <w:tcW w:w="3440" w:type="pct"/>
          </w:tcPr>
          <w:p w:rsidR="005E2BA3" w:rsidRPr="00D32B4C" w:rsidRDefault="005E2BA3" w:rsidP="00D32B4C">
            <w:pPr>
              <w:widowControl w:val="0"/>
              <w:spacing w:line="360" w:lineRule="auto"/>
              <w:rPr>
                <w:sz w:val="20"/>
                <w:szCs w:val="20"/>
              </w:rPr>
            </w:pPr>
            <w:r w:rsidRPr="00D32B4C">
              <w:rPr>
                <w:sz w:val="20"/>
                <w:szCs w:val="20"/>
              </w:rPr>
              <w:t>1.1.1. Исследование тенденций и перспектив развития сектора МП, определение приоритетных направлений развития МП в г.Набережные Челны;</w:t>
            </w:r>
          </w:p>
          <w:p w:rsidR="005E2BA3" w:rsidRPr="00D32B4C" w:rsidRDefault="005E2BA3" w:rsidP="00D32B4C">
            <w:pPr>
              <w:widowControl w:val="0"/>
              <w:spacing w:line="360" w:lineRule="auto"/>
              <w:rPr>
                <w:sz w:val="20"/>
                <w:szCs w:val="20"/>
              </w:rPr>
            </w:pPr>
            <w:r w:rsidRPr="00D32B4C">
              <w:rPr>
                <w:sz w:val="20"/>
                <w:szCs w:val="20"/>
              </w:rPr>
              <w:t>1.1.2. Разработка налоговых мер по стимулированию перехода малых предприятий с одного вида деятельности на другой;</w:t>
            </w:r>
          </w:p>
          <w:p w:rsidR="005E2BA3" w:rsidRPr="00D32B4C" w:rsidRDefault="005E2BA3" w:rsidP="00D32B4C">
            <w:pPr>
              <w:widowControl w:val="0"/>
              <w:spacing w:line="360" w:lineRule="auto"/>
              <w:rPr>
                <w:sz w:val="20"/>
                <w:szCs w:val="20"/>
              </w:rPr>
            </w:pPr>
            <w:r w:rsidRPr="00D32B4C">
              <w:rPr>
                <w:sz w:val="20"/>
                <w:szCs w:val="20"/>
              </w:rPr>
              <w:t>1.1.3. Взаимодействие ТПП и государственных органов, направленное на развитие рынка малых предприятий;</w:t>
            </w:r>
          </w:p>
          <w:p w:rsidR="005E2BA3" w:rsidRPr="00D32B4C" w:rsidRDefault="005E2BA3" w:rsidP="00D32B4C">
            <w:pPr>
              <w:widowControl w:val="0"/>
              <w:spacing w:line="360" w:lineRule="auto"/>
              <w:rPr>
                <w:sz w:val="20"/>
                <w:szCs w:val="20"/>
              </w:rPr>
            </w:pPr>
            <w:r w:rsidRPr="00D32B4C">
              <w:rPr>
                <w:sz w:val="20"/>
                <w:szCs w:val="20"/>
              </w:rPr>
              <w:t>1.1.4. Деятельность ТПП и других инфраструктурных организаций по организации переобучения сотрудников МП, поиске новых работников, по предоставлению новым МП проектных, лицензионных, сертификационных услуг.</w:t>
            </w:r>
          </w:p>
        </w:tc>
      </w:tr>
      <w:tr w:rsidR="005E2BA3" w:rsidRPr="00FE0141">
        <w:tc>
          <w:tcPr>
            <w:tcW w:w="656" w:type="pct"/>
            <w:tcBorders>
              <w:top w:val="nil"/>
              <w:bottom w:val="nil"/>
            </w:tcBorders>
          </w:tcPr>
          <w:p w:rsidR="005E2BA3" w:rsidRPr="00D32B4C" w:rsidRDefault="005E2BA3" w:rsidP="00D32B4C">
            <w:pPr>
              <w:widowControl w:val="0"/>
              <w:spacing w:line="360" w:lineRule="auto"/>
              <w:rPr>
                <w:sz w:val="20"/>
                <w:szCs w:val="20"/>
              </w:rPr>
            </w:pPr>
          </w:p>
        </w:tc>
        <w:tc>
          <w:tcPr>
            <w:tcW w:w="905" w:type="pct"/>
          </w:tcPr>
          <w:p w:rsidR="005E2BA3" w:rsidRPr="00D32B4C" w:rsidRDefault="005E2BA3" w:rsidP="00D32B4C">
            <w:pPr>
              <w:widowControl w:val="0"/>
              <w:spacing w:line="360" w:lineRule="auto"/>
              <w:rPr>
                <w:sz w:val="20"/>
                <w:szCs w:val="20"/>
              </w:rPr>
            </w:pPr>
            <w:r w:rsidRPr="00D32B4C">
              <w:rPr>
                <w:sz w:val="20"/>
                <w:szCs w:val="20"/>
              </w:rPr>
              <w:t>1.2. Рост уровня предпринимательской активности населения</w:t>
            </w:r>
          </w:p>
        </w:tc>
        <w:tc>
          <w:tcPr>
            <w:tcW w:w="3440" w:type="pct"/>
          </w:tcPr>
          <w:p w:rsidR="005E2BA3" w:rsidRPr="00D32B4C" w:rsidRDefault="005E2BA3" w:rsidP="00D32B4C">
            <w:pPr>
              <w:widowControl w:val="0"/>
              <w:spacing w:line="360" w:lineRule="auto"/>
              <w:rPr>
                <w:sz w:val="20"/>
                <w:szCs w:val="20"/>
              </w:rPr>
            </w:pPr>
            <w:r w:rsidRPr="00D32B4C">
              <w:rPr>
                <w:sz w:val="20"/>
                <w:szCs w:val="20"/>
              </w:rPr>
              <w:t>1.2.1. Разработка и реализация муниципальной программы «Молодежное предпринимательство»;</w:t>
            </w:r>
          </w:p>
          <w:p w:rsidR="005E2BA3" w:rsidRPr="00D32B4C" w:rsidRDefault="005E2BA3" w:rsidP="00D32B4C">
            <w:pPr>
              <w:widowControl w:val="0"/>
              <w:spacing w:line="360" w:lineRule="auto"/>
              <w:rPr>
                <w:sz w:val="20"/>
                <w:szCs w:val="20"/>
              </w:rPr>
            </w:pPr>
            <w:r w:rsidRPr="00D32B4C">
              <w:rPr>
                <w:sz w:val="20"/>
                <w:szCs w:val="20"/>
              </w:rPr>
              <w:t>1.2.2. Оказание инфраструктурными организациями пакетных услуг в сфере бизнес-планирования, маркетинга, организации производства, сбыта</w:t>
            </w:r>
            <w:r w:rsidRPr="00D32B4C">
              <w:rPr>
                <w:rStyle w:val="a4"/>
                <w:sz w:val="20"/>
                <w:szCs w:val="20"/>
              </w:rPr>
              <w:footnoteReference w:id="3"/>
            </w:r>
            <w:r w:rsidRPr="00D32B4C">
              <w:rPr>
                <w:sz w:val="20"/>
                <w:szCs w:val="20"/>
              </w:rPr>
              <w:t>;</w:t>
            </w:r>
          </w:p>
          <w:p w:rsidR="005E2BA3" w:rsidRPr="00D32B4C" w:rsidRDefault="005E2BA3" w:rsidP="00D32B4C">
            <w:pPr>
              <w:widowControl w:val="0"/>
              <w:spacing w:line="360" w:lineRule="auto"/>
              <w:rPr>
                <w:sz w:val="20"/>
                <w:szCs w:val="20"/>
              </w:rPr>
            </w:pPr>
            <w:r w:rsidRPr="00D32B4C">
              <w:rPr>
                <w:sz w:val="20"/>
                <w:szCs w:val="20"/>
              </w:rPr>
              <w:t>1.2.3. Разработка организационно-методологических основ и внедрение в практику деятельности организаций инфраструктуры поддержки МП «бенчмаркинга» - системы мероприятий по распространению передового опыта производственно-хозяйственной деятельности между руководителями и специалистами предприятий:</w:t>
            </w:r>
          </w:p>
          <w:p w:rsidR="005E2BA3" w:rsidRPr="00D32B4C" w:rsidRDefault="005E2BA3" w:rsidP="00D32B4C">
            <w:pPr>
              <w:widowControl w:val="0"/>
              <w:spacing w:line="360" w:lineRule="auto"/>
              <w:rPr>
                <w:sz w:val="20"/>
                <w:szCs w:val="20"/>
              </w:rPr>
            </w:pPr>
            <w:r w:rsidRPr="00D32B4C">
              <w:rPr>
                <w:sz w:val="20"/>
                <w:szCs w:val="20"/>
              </w:rPr>
              <w:t>а) Разработка механизма стимулирования наиболее успешных предприятий к распространению своего опыта;</w:t>
            </w:r>
          </w:p>
          <w:p w:rsidR="005E2BA3" w:rsidRPr="00D32B4C" w:rsidRDefault="005E2BA3" w:rsidP="00D32B4C">
            <w:pPr>
              <w:widowControl w:val="0"/>
              <w:spacing w:line="360" w:lineRule="auto"/>
              <w:rPr>
                <w:sz w:val="20"/>
                <w:szCs w:val="20"/>
              </w:rPr>
            </w:pPr>
            <w:r w:rsidRPr="00D32B4C">
              <w:rPr>
                <w:sz w:val="20"/>
                <w:szCs w:val="20"/>
              </w:rPr>
              <w:t>б) Разработка системы накопления, анализа и распространения передового опыта;</w:t>
            </w:r>
          </w:p>
          <w:p w:rsidR="005E2BA3" w:rsidRPr="00D32B4C" w:rsidRDefault="005E2BA3" w:rsidP="00D32B4C">
            <w:pPr>
              <w:widowControl w:val="0"/>
              <w:spacing w:line="360" w:lineRule="auto"/>
              <w:rPr>
                <w:sz w:val="20"/>
                <w:szCs w:val="20"/>
              </w:rPr>
            </w:pPr>
            <w:r w:rsidRPr="00D32B4C">
              <w:rPr>
                <w:sz w:val="20"/>
                <w:szCs w:val="20"/>
              </w:rPr>
              <w:t>1.2.4. Разработка мероприятий по развитию МП в рамках создания и реализации муниципальных программ по работе с отдельными социальными группами (молодежь, инвалиды, переселенцы, увольняемые специалисты (военные, работники закрывающихся предприятий) и т.д.);</w:t>
            </w:r>
          </w:p>
          <w:p w:rsidR="005E2BA3" w:rsidRPr="00D32B4C" w:rsidRDefault="005E2BA3" w:rsidP="00D32B4C">
            <w:pPr>
              <w:widowControl w:val="0"/>
              <w:spacing w:line="360" w:lineRule="auto"/>
              <w:rPr>
                <w:sz w:val="20"/>
                <w:szCs w:val="20"/>
              </w:rPr>
            </w:pPr>
            <w:r w:rsidRPr="00D32B4C">
              <w:rPr>
                <w:sz w:val="20"/>
                <w:szCs w:val="20"/>
              </w:rPr>
              <w:t>1.2.5. Мероприятия по профориентации молодежи:</w:t>
            </w:r>
          </w:p>
          <w:p w:rsidR="005E2BA3" w:rsidRPr="00D32B4C" w:rsidRDefault="005E2BA3" w:rsidP="00D32B4C">
            <w:pPr>
              <w:widowControl w:val="0"/>
              <w:spacing w:line="360" w:lineRule="auto"/>
              <w:rPr>
                <w:sz w:val="20"/>
                <w:szCs w:val="20"/>
              </w:rPr>
            </w:pPr>
            <w:r w:rsidRPr="00D32B4C">
              <w:rPr>
                <w:sz w:val="20"/>
                <w:szCs w:val="20"/>
              </w:rPr>
              <w:t>а) сотрудничество вузов, ссузов и предприятий по организации практики, лекций, проводимых специалистами малых предприятий;</w:t>
            </w:r>
          </w:p>
          <w:p w:rsidR="005E2BA3" w:rsidRPr="00D32B4C" w:rsidRDefault="005E2BA3" w:rsidP="00D32B4C">
            <w:pPr>
              <w:widowControl w:val="0"/>
              <w:spacing w:line="360" w:lineRule="auto"/>
              <w:rPr>
                <w:sz w:val="20"/>
                <w:szCs w:val="20"/>
              </w:rPr>
            </w:pPr>
            <w:r w:rsidRPr="00D32B4C">
              <w:rPr>
                <w:sz w:val="20"/>
                <w:szCs w:val="20"/>
              </w:rPr>
              <w:t xml:space="preserve">б) создание виртуальных дневников успеваемости, резюме студентов (интернет-сайты учебных заведений); </w:t>
            </w:r>
          </w:p>
          <w:p w:rsidR="005E2BA3" w:rsidRPr="00D32B4C" w:rsidRDefault="005E2BA3" w:rsidP="00D32B4C">
            <w:pPr>
              <w:widowControl w:val="0"/>
              <w:spacing w:line="360" w:lineRule="auto"/>
              <w:rPr>
                <w:sz w:val="20"/>
                <w:szCs w:val="20"/>
              </w:rPr>
            </w:pPr>
            <w:r w:rsidRPr="00D32B4C">
              <w:rPr>
                <w:sz w:val="20"/>
                <w:szCs w:val="20"/>
              </w:rPr>
              <w:t>в) проведение исследований предпочтений молодых людей и руководителей предприятий (с доведением результатов до молодежи, заинтересованных лиц);</w:t>
            </w:r>
          </w:p>
          <w:p w:rsidR="005E2BA3" w:rsidRPr="00D32B4C" w:rsidRDefault="005E2BA3" w:rsidP="00D32B4C">
            <w:pPr>
              <w:widowControl w:val="0"/>
              <w:spacing w:line="360" w:lineRule="auto"/>
              <w:rPr>
                <w:sz w:val="20"/>
                <w:szCs w:val="20"/>
              </w:rPr>
            </w:pPr>
            <w:r w:rsidRPr="00D32B4C">
              <w:rPr>
                <w:sz w:val="20"/>
                <w:szCs w:val="20"/>
              </w:rPr>
              <w:t>г) организация пилотного проекта «Студенческое предприятие» (при положительном результате – распространить полученный опыт);</w:t>
            </w:r>
          </w:p>
          <w:p w:rsidR="005E2BA3" w:rsidRPr="00D32B4C" w:rsidRDefault="005E2BA3" w:rsidP="00D32B4C">
            <w:pPr>
              <w:widowControl w:val="0"/>
              <w:spacing w:line="360" w:lineRule="auto"/>
              <w:rPr>
                <w:sz w:val="20"/>
                <w:szCs w:val="20"/>
              </w:rPr>
            </w:pPr>
          </w:p>
          <w:p w:rsidR="005E2BA3" w:rsidRPr="00D32B4C" w:rsidRDefault="005E2BA3" w:rsidP="00D32B4C">
            <w:pPr>
              <w:widowControl w:val="0"/>
              <w:spacing w:line="360" w:lineRule="auto"/>
              <w:rPr>
                <w:sz w:val="20"/>
                <w:szCs w:val="20"/>
              </w:rPr>
            </w:pPr>
            <w:r w:rsidRPr="00D32B4C">
              <w:rPr>
                <w:sz w:val="20"/>
                <w:szCs w:val="20"/>
              </w:rPr>
              <w:t>1.2.6. Разработка и внедрение в практику систем оплаты и стимулирования труда работников государственных служб, основанных на зависимости размера заработка от ключевых показателей социально-экономического развития города (по направлению работы службы).</w:t>
            </w:r>
          </w:p>
        </w:tc>
      </w:tr>
      <w:tr w:rsidR="005E2BA3" w:rsidRPr="00FE0141">
        <w:tc>
          <w:tcPr>
            <w:tcW w:w="656" w:type="pct"/>
            <w:tcBorders>
              <w:top w:val="nil"/>
            </w:tcBorders>
          </w:tcPr>
          <w:p w:rsidR="005E2BA3" w:rsidRPr="00D32B4C" w:rsidRDefault="005E2BA3" w:rsidP="00D32B4C">
            <w:pPr>
              <w:widowControl w:val="0"/>
              <w:spacing w:line="360" w:lineRule="auto"/>
              <w:rPr>
                <w:sz w:val="20"/>
                <w:szCs w:val="20"/>
              </w:rPr>
            </w:pPr>
          </w:p>
        </w:tc>
        <w:tc>
          <w:tcPr>
            <w:tcW w:w="905" w:type="pct"/>
          </w:tcPr>
          <w:p w:rsidR="005E2BA3" w:rsidRPr="00D32B4C" w:rsidRDefault="005E2BA3" w:rsidP="00D32B4C">
            <w:pPr>
              <w:widowControl w:val="0"/>
              <w:spacing w:line="360" w:lineRule="auto"/>
              <w:rPr>
                <w:sz w:val="20"/>
                <w:szCs w:val="20"/>
              </w:rPr>
            </w:pPr>
            <w:r w:rsidRPr="00D32B4C">
              <w:rPr>
                <w:sz w:val="20"/>
                <w:szCs w:val="20"/>
              </w:rPr>
              <w:t>1.3. Усиление роли МП в обеспечении нормальных условий жизнедеятельности граждан</w:t>
            </w:r>
          </w:p>
        </w:tc>
        <w:tc>
          <w:tcPr>
            <w:tcW w:w="3440" w:type="pct"/>
          </w:tcPr>
          <w:p w:rsidR="005E2BA3" w:rsidRPr="00D32B4C" w:rsidRDefault="005E2BA3" w:rsidP="00D32B4C">
            <w:pPr>
              <w:widowControl w:val="0"/>
              <w:spacing w:line="360" w:lineRule="auto"/>
              <w:rPr>
                <w:sz w:val="20"/>
                <w:szCs w:val="20"/>
              </w:rPr>
            </w:pPr>
            <w:r w:rsidRPr="00D32B4C">
              <w:rPr>
                <w:sz w:val="20"/>
                <w:szCs w:val="20"/>
              </w:rPr>
              <w:t xml:space="preserve">1.3.1. Организация диалога (встречи, конференции, круглые столы) руководителей города и предпринимателей по вопросам оплаты, охраны труда, социальному обеспечению работников МП; </w:t>
            </w:r>
          </w:p>
          <w:p w:rsidR="005E2BA3" w:rsidRPr="00D32B4C" w:rsidRDefault="005E2BA3" w:rsidP="00D32B4C">
            <w:pPr>
              <w:widowControl w:val="0"/>
              <w:spacing w:line="360" w:lineRule="auto"/>
              <w:rPr>
                <w:sz w:val="20"/>
                <w:szCs w:val="20"/>
              </w:rPr>
            </w:pPr>
            <w:r w:rsidRPr="00D32B4C">
              <w:rPr>
                <w:sz w:val="20"/>
                <w:szCs w:val="20"/>
              </w:rPr>
              <w:t>1.3.2. Внедрение механизмов социального партнерства в сфере МП:</w:t>
            </w:r>
          </w:p>
          <w:p w:rsidR="005E2BA3" w:rsidRPr="00D32B4C" w:rsidRDefault="005E2BA3" w:rsidP="00D32B4C">
            <w:pPr>
              <w:widowControl w:val="0"/>
              <w:spacing w:line="360" w:lineRule="auto"/>
              <w:rPr>
                <w:sz w:val="20"/>
                <w:szCs w:val="20"/>
              </w:rPr>
            </w:pPr>
            <w:r w:rsidRPr="00D32B4C">
              <w:rPr>
                <w:sz w:val="20"/>
                <w:szCs w:val="20"/>
              </w:rPr>
              <w:t>а) содействие организации профсоюзов работников МП и профсоюзных комитетов на малых предприятиях;</w:t>
            </w:r>
          </w:p>
          <w:p w:rsidR="005E2BA3" w:rsidRPr="00D32B4C" w:rsidRDefault="005E2BA3" w:rsidP="00D32B4C">
            <w:pPr>
              <w:widowControl w:val="0"/>
              <w:spacing w:line="360" w:lineRule="auto"/>
              <w:rPr>
                <w:sz w:val="20"/>
                <w:szCs w:val="20"/>
              </w:rPr>
            </w:pPr>
            <w:r w:rsidRPr="00D32B4C">
              <w:rPr>
                <w:sz w:val="20"/>
                <w:szCs w:val="20"/>
              </w:rPr>
              <w:t>б) заключение трехсторонних соглашений о социальном партнерстве между муниципальными властями, профсоюзами, предприятиями-членами ТПП;</w:t>
            </w:r>
          </w:p>
          <w:p w:rsidR="005E2BA3" w:rsidRPr="00D32B4C" w:rsidRDefault="005E2BA3" w:rsidP="00D32B4C">
            <w:pPr>
              <w:widowControl w:val="0"/>
              <w:spacing w:line="360" w:lineRule="auto"/>
              <w:rPr>
                <w:sz w:val="20"/>
                <w:szCs w:val="20"/>
              </w:rPr>
            </w:pPr>
            <w:r w:rsidRPr="00D32B4C">
              <w:rPr>
                <w:sz w:val="20"/>
                <w:szCs w:val="20"/>
              </w:rPr>
              <w:t>в) формирование коллективного заказа образовательным учреждениям со стороны предприятий-членов ТПП на подготовку работников необходимых специальностей;</w:t>
            </w:r>
          </w:p>
          <w:p w:rsidR="005E2BA3" w:rsidRPr="00D32B4C" w:rsidRDefault="005E2BA3" w:rsidP="00D32B4C">
            <w:pPr>
              <w:widowControl w:val="0"/>
              <w:spacing w:line="360" w:lineRule="auto"/>
              <w:rPr>
                <w:sz w:val="20"/>
                <w:szCs w:val="20"/>
              </w:rPr>
            </w:pPr>
            <w:r w:rsidRPr="00D32B4C">
              <w:rPr>
                <w:sz w:val="20"/>
                <w:szCs w:val="20"/>
              </w:rPr>
              <w:t>1.3.3. Организация в составе местной ТПП кадрового подразделения, в числе прочих функций которого – содействие в трудоустройстве переселенцев, инвалидов и прочих незащищенных слоев населения.</w:t>
            </w:r>
          </w:p>
        </w:tc>
      </w:tr>
      <w:tr w:rsidR="005E2BA3" w:rsidRPr="00FE0141">
        <w:tc>
          <w:tcPr>
            <w:tcW w:w="656" w:type="pct"/>
            <w:tcBorders>
              <w:bottom w:val="nil"/>
            </w:tcBorders>
          </w:tcPr>
          <w:p w:rsidR="005E2BA3" w:rsidRPr="00D32B4C" w:rsidRDefault="005E2BA3" w:rsidP="00D32B4C">
            <w:pPr>
              <w:widowControl w:val="0"/>
              <w:spacing w:line="360" w:lineRule="auto"/>
              <w:rPr>
                <w:sz w:val="20"/>
                <w:szCs w:val="20"/>
              </w:rPr>
            </w:pPr>
            <w:r w:rsidRPr="00D32B4C">
              <w:rPr>
                <w:b/>
                <w:sz w:val="20"/>
                <w:szCs w:val="20"/>
              </w:rPr>
              <w:t>2. Создание условий для устойчивого функционирования и развития МП в экономике региона</w:t>
            </w:r>
          </w:p>
        </w:tc>
        <w:tc>
          <w:tcPr>
            <w:tcW w:w="905" w:type="pct"/>
          </w:tcPr>
          <w:p w:rsidR="005E2BA3" w:rsidRPr="00D32B4C" w:rsidRDefault="005E2BA3" w:rsidP="00D32B4C">
            <w:pPr>
              <w:widowControl w:val="0"/>
              <w:spacing w:line="360" w:lineRule="auto"/>
              <w:rPr>
                <w:sz w:val="20"/>
                <w:szCs w:val="20"/>
              </w:rPr>
            </w:pPr>
            <w:r w:rsidRPr="00D32B4C">
              <w:rPr>
                <w:sz w:val="20"/>
                <w:szCs w:val="20"/>
              </w:rPr>
              <w:t>2.1. Совершенствование системы налогообложения деятельности МП</w:t>
            </w:r>
          </w:p>
        </w:tc>
        <w:tc>
          <w:tcPr>
            <w:tcW w:w="3440" w:type="pct"/>
          </w:tcPr>
          <w:p w:rsidR="005E2BA3" w:rsidRPr="00D32B4C" w:rsidRDefault="005E2BA3" w:rsidP="00D32B4C">
            <w:pPr>
              <w:widowControl w:val="0"/>
              <w:tabs>
                <w:tab w:val="num" w:pos="1440"/>
              </w:tabs>
              <w:spacing w:line="360" w:lineRule="auto"/>
              <w:rPr>
                <w:sz w:val="20"/>
                <w:szCs w:val="20"/>
              </w:rPr>
            </w:pPr>
            <w:r w:rsidRPr="00D32B4C">
              <w:rPr>
                <w:sz w:val="20"/>
                <w:szCs w:val="20"/>
              </w:rPr>
              <w:t xml:space="preserve">2.1.1. Введение льгот в рамках Республиканской программы по поддержке МБ. К примеру, освобождение от налога на прибыль вновь образованным предприятиям на 2 первых года, 50% на 3 год и 25% на 4 год. </w:t>
            </w:r>
          </w:p>
          <w:p w:rsidR="005E2BA3" w:rsidRPr="00D32B4C" w:rsidRDefault="005E2BA3" w:rsidP="00D32B4C">
            <w:pPr>
              <w:widowControl w:val="0"/>
              <w:spacing w:line="360" w:lineRule="auto"/>
              <w:rPr>
                <w:sz w:val="20"/>
                <w:szCs w:val="20"/>
              </w:rPr>
            </w:pPr>
          </w:p>
        </w:tc>
      </w:tr>
      <w:tr w:rsidR="005E2BA3" w:rsidRPr="00FE0141">
        <w:trPr>
          <w:trHeight w:val="2684"/>
        </w:trPr>
        <w:tc>
          <w:tcPr>
            <w:tcW w:w="656" w:type="pct"/>
            <w:tcBorders>
              <w:top w:val="nil"/>
              <w:bottom w:val="nil"/>
            </w:tcBorders>
          </w:tcPr>
          <w:p w:rsidR="005E2BA3" w:rsidRPr="00D32B4C" w:rsidRDefault="005E2BA3" w:rsidP="00D32B4C">
            <w:pPr>
              <w:widowControl w:val="0"/>
              <w:spacing w:line="360" w:lineRule="auto"/>
              <w:rPr>
                <w:sz w:val="20"/>
                <w:szCs w:val="20"/>
              </w:rPr>
            </w:pPr>
          </w:p>
        </w:tc>
        <w:tc>
          <w:tcPr>
            <w:tcW w:w="905" w:type="pct"/>
          </w:tcPr>
          <w:p w:rsidR="005E2BA3" w:rsidRPr="00D32B4C" w:rsidRDefault="005E2BA3" w:rsidP="00D32B4C">
            <w:pPr>
              <w:widowControl w:val="0"/>
              <w:spacing w:line="360" w:lineRule="auto"/>
              <w:rPr>
                <w:sz w:val="20"/>
                <w:szCs w:val="20"/>
              </w:rPr>
            </w:pPr>
            <w:r w:rsidRPr="00D32B4C">
              <w:rPr>
                <w:sz w:val="20"/>
                <w:szCs w:val="20"/>
              </w:rPr>
              <w:t>2.2. Мероприятия, направленные на стабилизацию нормативно-правовых условий хозяйствования МП</w:t>
            </w:r>
          </w:p>
        </w:tc>
        <w:tc>
          <w:tcPr>
            <w:tcW w:w="3440" w:type="pct"/>
          </w:tcPr>
          <w:p w:rsidR="005E2BA3" w:rsidRPr="00D32B4C" w:rsidRDefault="005E2BA3" w:rsidP="00D32B4C">
            <w:pPr>
              <w:widowControl w:val="0"/>
              <w:spacing w:line="360" w:lineRule="auto"/>
              <w:rPr>
                <w:sz w:val="20"/>
                <w:szCs w:val="20"/>
              </w:rPr>
            </w:pPr>
            <w:r w:rsidRPr="00D32B4C">
              <w:rPr>
                <w:sz w:val="20"/>
                <w:szCs w:val="20"/>
              </w:rPr>
              <w:t xml:space="preserve">2.2.1. Повышение качества работы по сбору, анализу информации о МП. Упорядочение статистического учета процессов, происходящих в социально-экономической сфере (в частности в сфере МП); </w:t>
            </w:r>
          </w:p>
          <w:p w:rsidR="005E2BA3" w:rsidRPr="00D32B4C" w:rsidRDefault="005E2BA3" w:rsidP="00D32B4C">
            <w:pPr>
              <w:widowControl w:val="0"/>
              <w:spacing w:line="360" w:lineRule="auto"/>
              <w:rPr>
                <w:sz w:val="20"/>
                <w:szCs w:val="20"/>
              </w:rPr>
            </w:pPr>
            <w:r w:rsidRPr="00D32B4C">
              <w:rPr>
                <w:sz w:val="20"/>
                <w:szCs w:val="20"/>
              </w:rPr>
              <w:t>2.2.2. Разработка методики мониторинга и оценки деятельности организаций инфраструктуры поддержки МП;</w:t>
            </w:r>
          </w:p>
          <w:p w:rsidR="005E2BA3" w:rsidRPr="00D32B4C" w:rsidRDefault="005E2BA3" w:rsidP="00D32B4C">
            <w:pPr>
              <w:widowControl w:val="0"/>
              <w:spacing w:line="360" w:lineRule="auto"/>
              <w:rPr>
                <w:sz w:val="20"/>
                <w:szCs w:val="20"/>
              </w:rPr>
            </w:pPr>
            <w:r w:rsidRPr="00D32B4C">
              <w:rPr>
                <w:sz w:val="20"/>
                <w:szCs w:val="20"/>
              </w:rPr>
              <w:t>2.2.3. Информационное обеспечение процесса развития МП:</w:t>
            </w:r>
          </w:p>
          <w:p w:rsidR="005E2BA3" w:rsidRPr="00D32B4C" w:rsidRDefault="005E2BA3" w:rsidP="00D32B4C">
            <w:pPr>
              <w:widowControl w:val="0"/>
              <w:spacing w:line="360" w:lineRule="auto"/>
              <w:rPr>
                <w:sz w:val="20"/>
                <w:szCs w:val="20"/>
              </w:rPr>
            </w:pPr>
            <w:r w:rsidRPr="00D32B4C">
              <w:rPr>
                <w:sz w:val="20"/>
                <w:szCs w:val="20"/>
              </w:rPr>
              <w:t>а) разработка оценочной системы развития МП в городе и районе;</w:t>
            </w:r>
          </w:p>
          <w:p w:rsidR="005E2BA3" w:rsidRPr="00D32B4C" w:rsidRDefault="005E2BA3" w:rsidP="00D32B4C">
            <w:pPr>
              <w:widowControl w:val="0"/>
              <w:spacing w:line="360" w:lineRule="auto"/>
              <w:rPr>
                <w:sz w:val="20"/>
                <w:szCs w:val="20"/>
              </w:rPr>
            </w:pPr>
            <w:r w:rsidRPr="00D32B4C">
              <w:rPr>
                <w:sz w:val="20"/>
                <w:szCs w:val="20"/>
              </w:rPr>
              <w:t>б) проведение регулярных обследований МП (с участием студентов);</w:t>
            </w:r>
          </w:p>
          <w:p w:rsidR="005E2BA3" w:rsidRPr="00D32B4C" w:rsidRDefault="005E2BA3" w:rsidP="00D32B4C">
            <w:pPr>
              <w:widowControl w:val="0"/>
              <w:spacing w:line="360" w:lineRule="auto"/>
              <w:rPr>
                <w:sz w:val="20"/>
                <w:szCs w:val="20"/>
              </w:rPr>
            </w:pPr>
            <w:r w:rsidRPr="00D32B4C">
              <w:rPr>
                <w:sz w:val="20"/>
                <w:szCs w:val="20"/>
              </w:rPr>
              <w:t xml:space="preserve">в) проведение вузами совместно с организациями инфраструктуры поддержки МП маркетинговых исследований по основным направлениям деятельности МП города и района, распространение результатов исследований среди МП; </w:t>
            </w:r>
          </w:p>
          <w:p w:rsidR="005E2BA3" w:rsidRPr="00D32B4C" w:rsidRDefault="005E2BA3" w:rsidP="00D32B4C">
            <w:pPr>
              <w:widowControl w:val="0"/>
              <w:spacing w:line="360" w:lineRule="auto"/>
              <w:rPr>
                <w:sz w:val="20"/>
                <w:szCs w:val="20"/>
              </w:rPr>
            </w:pPr>
            <w:r w:rsidRPr="00D32B4C">
              <w:rPr>
                <w:sz w:val="20"/>
                <w:szCs w:val="20"/>
              </w:rPr>
              <w:t>2.2.4. Разработка мер по развитию МП в рамках отраслевых муниципальных программ;</w:t>
            </w:r>
          </w:p>
          <w:p w:rsidR="005E2BA3" w:rsidRPr="00D32B4C" w:rsidRDefault="005E2BA3" w:rsidP="00D32B4C">
            <w:pPr>
              <w:widowControl w:val="0"/>
              <w:spacing w:line="360" w:lineRule="auto"/>
              <w:rPr>
                <w:sz w:val="20"/>
                <w:szCs w:val="20"/>
              </w:rPr>
            </w:pPr>
            <w:r w:rsidRPr="00D32B4C">
              <w:rPr>
                <w:sz w:val="20"/>
                <w:szCs w:val="20"/>
              </w:rPr>
              <w:t>2.2.5. Установление обязательного членства в местной Торгово-промышленной палате всех зарегистрированных субъектов МП;</w:t>
            </w:r>
          </w:p>
          <w:p w:rsidR="005E2BA3" w:rsidRPr="00D32B4C" w:rsidRDefault="005E2BA3" w:rsidP="00D32B4C">
            <w:pPr>
              <w:widowControl w:val="0"/>
              <w:spacing w:line="360" w:lineRule="auto"/>
              <w:rPr>
                <w:sz w:val="20"/>
                <w:szCs w:val="20"/>
              </w:rPr>
            </w:pPr>
            <w:r w:rsidRPr="00D32B4C">
              <w:rPr>
                <w:sz w:val="20"/>
                <w:szCs w:val="20"/>
              </w:rPr>
              <w:t>2.2.6. Организация на базе ТПП участия предпринимателей в экспертизе проектов нормативно-правовых актов муниципального, регионального, федерального уровня и разработки предложений по их совершенствованию;</w:t>
            </w:r>
          </w:p>
          <w:p w:rsidR="005E2BA3" w:rsidRPr="00D32B4C" w:rsidRDefault="005E2BA3" w:rsidP="00D32B4C">
            <w:pPr>
              <w:widowControl w:val="0"/>
              <w:spacing w:line="360" w:lineRule="auto"/>
              <w:rPr>
                <w:sz w:val="20"/>
                <w:szCs w:val="20"/>
              </w:rPr>
            </w:pPr>
            <w:r w:rsidRPr="00D32B4C">
              <w:rPr>
                <w:sz w:val="20"/>
                <w:szCs w:val="20"/>
              </w:rPr>
              <w:t>2.2.7. Проведение информационных семинаров, "круглых столов</w:t>
            </w:r>
            <w:r w:rsidRPr="00D32B4C">
              <w:rPr>
                <w:b/>
                <w:bCs/>
                <w:sz w:val="20"/>
                <w:szCs w:val="20"/>
              </w:rPr>
              <w:t>"</w:t>
            </w:r>
            <w:r w:rsidRPr="00D32B4C">
              <w:rPr>
                <w:sz w:val="20"/>
                <w:szCs w:val="20"/>
              </w:rPr>
              <w:t xml:space="preserve"> с предпринимателями, представителями органов государственной власти и органов местного самоуправления по актуальным вопросам поддержки и развития МП;</w:t>
            </w:r>
          </w:p>
          <w:p w:rsidR="005E2BA3" w:rsidRPr="00D32B4C" w:rsidRDefault="005E2BA3" w:rsidP="00D32B4C">
            <w:pPr>
              <w:widowControl w:val="0"/>
              <w:tabs>
                <w:tab w:val="num" w:pos="1440"/>
              </w:tabs>
              <w:spacing w:line="360" w:lineRule="auto"/>
              <w:rPr>
                <w:sz w:val="20"/>
                <w:szCs w:val="20"/>
              </w:rPr>
            </w:pPr>
            <w:r w:rsidRPr="00D32B4C">
              <w:rPr>
                <w:sz w:val="20"/>
                <w:szCs w:val="20"/>
              </w:rPr>
              <w:t>2.2.8 Для недопущения резких изменений предпринимательской конъюнктуры властям города/района необходимо отслеживать негативную динамику и предпринимать усилия по предотвращению или смягчению выше обозначенных резких колебаний;</w:t>
            </w:r>
          </w:p>
          <w:p w:rsidR="005E2BA3" w:rsidRPr="00D32B4C" w:rsidRDefault="005E2BA3" w:rsidP="00D32B4C">
            <w:pPr>
              <w:widowControl w:val="0"/>
              <w:tabs>
                <w:tab w:val="num" w:pos="1440"/>
              </w:tabs>
              <w:spacing w:line="360" w:lineRule="auto"/>
              <w:rPr>
                <w:sz w:val="20"/>
                <w:szCs w:val="20"/>
              </w:rPr>
            </w:pPr>
            <w:r w:rsidRPr="00D32B4C">
              <w:rPr>
                <w:sz w:val="20"/>
                <w:szCs w:val="20"/>
              </w:rPr>
              <w:t>2.2..9. Торгово-промышленной палатой:</w:t>
            </w:r>
          </w:p>
          <w:p w:rsidR="005E2BA3" w:rsidRPr="00D32B4C" w:rsidRDefault="005E2BA3" w:rsidP="00D32B4C">
            <w:pPr>
              <w:widowControl w:val="0"/>
              <w:tabs>
                <w:tab w:val="num" w:pos="1440"/>
              </w:tabs>
              <w:spacing w:line="360" w:lineRule="auto"/>
              <w:rPr>
                <w:sz w:val="20"/>
                <w:szCs w:val="20"/>
              </w:rPr>
            </w:pPr>
            <w:r w:rsidRPr="00D32B4C">
              <w:rPr>
                <w:sz w:val="20"/>
                <w:szCs w:val="20"/>
              </w:rPr>
              <w:t>а) Осуществлять информирование малых предпринимателей об основных направлениях своей работы, о преимуществах, предоставляемых членам ТПП, о существующих программах помощи МП (получение кредита под государственную гарантию РТ, Программа по развитию МП в РТ, Программа по развитию инновационной деятельности в РТ);</w:t>
            </w:r>
          </w:p>
          <w:p w:rsidR="005E2BA3" w:rsidRPr="00D32B4C" w:rsidRDefault="005E2BA3" w:rsidP="00D32B4C">
            <w:pPr>
              <w:widowControl w:val="0"/>
              <w:tabs>
                <w:tab w:val="num" w:pos="1440"/>
              </w:tabs>
              <w:spacing w:line="360" w:lineRule="auto"/>
              <w:rPr>
                <w:sz w:val="20"/>
                <w:szCs w:val="20"/>
              </w:rPr>
            </w:pPr>
            <w:r w:rsidRPr="00D32B4C">
              <w:rPr>
                <w:sz w:val="20"/>
                <w:szCs w:val="20"/>
              </w:rPr>
              <w:t>б) Кроме выпуска газеты наладить выпуск буклетов и информационных листов, которые помогут предпринимателям (настоящим и будущим) лучше ориентироваться в правовых, экономических, юридических и т.п. вопросах ведения бизнеса;</w:t>
            </w:r>
          </w:p>
          <w:p w:rsidR="005E2BA3" w:rsidRPr="00D32B4C" w:rsidRDefault="005E2BA3" w:rsidP="00D32B4C">
            <w:pPr>
              <w:widowControl w:val="0"/>
              <w:tabs>
                <w:tab w:val="num" w:pos="1440"/>
              </w:tabs>
              <w:spacing w:line="360" w:lineRule="auto"/>
              <w:rPr>
                <w:sz w:val="20"/>
                <w:szCs w:val="20"/>
              </w:rPr>
            </w:pPr>
            <w:r w:rsidRPr="00D32B4C">
              <w:rPr>
                <w:sz w:val="20"/>
                <w:szCs w:val="20"/>
              </w:rPr>
              <w:t>в) наладить “горячую линию” и “он-лайн” консультации, где предприниматели смогли бы высказать свои предложения и узнать всю интересующую информацию;</w:t>
            </w:r>
          </w:p>
          <w:p w:rsidR="005E2BA3" w:rsidRPr="00D32B4C" w:rsidRDefault="005E2BA3" w:rsidP="00D32B4C">
            <w:pPr>
              <w:widowControl w:val="0"/>
              <w:tabs>
                <w:tab w:val="num" w:pos="1440"/>
              </w:tabs>
              <w:spacing w:line="360" w:lineRule="auto"/>
              <w:rPr>
                <w:sz w:val="20"/>
                <w:szCs w:val="20"/>
              </w:rPr>
            </w:pPr>
            <w:r w:rsidRPr="00D32B4C">
              <w:rPr>
                <w:sz w:val="20"/>
                <w:szCs w:val="20"/>
              </w:rPr>
              <w:t>2.2.10. Представление подробной информации (в СМИ, на собственных сайтах, публикация информационных листов и буклетов) о функционировании и конкретных направлениях работы</w:t>
            </w:r>
            <w:r w:rsidR="00FE0141" w:rsidRPr="00D32B4C">
              <w:rPr>
                <w:sz w:val="20"/>
                <w:szCs w:val="20"/>
              </w:rPr>
              <w:t xml:space="preserve"> </w:t>
            </w:r>
            <w:r w:rsidRPr="00D32B4C">
              <w:rPr>
                <w:sz w:val="20"/>
                <w:szCs w:val="20"/>
              </w:rPr>
              <w:t>инфраструктурных организаций поддержки МП;</w:t>
            </w:r>
          </w:p>
          <w:p w:rsidR="005E2BA3" w:rsidRPr="00D32B4C" w:rsidRDefault="005E2BA3" w:rsidP="00D32B4C">
            <w:pPr>
              <w:widowControl w:val="0"/>
              <w:spacing w:line="360" w:lineRule="auto"/>
              <w:rPr>
                <w:sz w:val="20"/>
                <w:szCs w:val="20"/>
              </w:rPr>
            </w:pPr>
            <w:r w:rsidRPr="00D32B4C">
              <w:rPr>
                <w:sz w:val="20"/>
                <w:szCs w:val="20"/>
              </w:rPr>
              <w:t xml:space="preserve">2.2.11. Широкое информирование предпринимательской среды о наличии и об основных принципах функционирования системы “одного окна”. </w:t>
            </w:r>
          </w:p>
        </w:tc>
      </w:tr>
      <w:tr w:rsidR="005E2BA3" w:rsidRPr="00FE0141">
        <w:tc>
          <w:tcPr>
            <w:tcW w:w="656" w:type="pct"/>
            <w:tcBorders>
              <w:top w:val="nil"/>
            </w:tcBorders>
          </w:tcPr>
          <w:p w:rsidR="005E2BA3" w:rsidRPr="00D32B4C" w:rsidRDefault="005E2BA3" w:rsidP="00D32B4C">
            <w:pPr>
              <w:widowControl w:val="0"/>
              <w:spacing w:line="336" w:lineRule="auto"/>
              <w:rPr>
                <w:sz w:val="20"/>
                <w:szCs w:val="20"/>
              </w:rPr>
            </w:pPr>
          </w:p>
        </w:tc>
        <w:tc>
          <w:tcPr>
            <w:tcW w:w="905" w:type="pct"/>
          </w:tcPr>
          <w:p w:rsidR="005E2BA3" w:rsidRPr="00D32B4C" w:rsidRDefault="005E2BA3" w:rsidP="00D32B4C">
            <w:pPr>
              <w:widowControl w:val="0"/>
              <w:spacing w:line="336" w:lineRule="auto"/>
              <w:rPr>
                <w:sz w:val="20"/>
                <w:szCs w:val="20"/>
              </w:rPr>
            </w:pPr>
            <w:r w:rsidRPr="00D32B4C">
              <w:rPr>
                <w:sz w:val="20"/>
                <w:szCs w:val="20"/>
              </w:rPr>
              <w:t>2.3. Развитие системы ресурсного обеспечения субъектов МП</w:t>
            </w:r>
          </w:p>
        </w:tc>
        <w:tc>
          <w:tcPr>
            <w:tcW w:w="3440" w:type="pct"/>
          </w:tcPr>
          <w:p w:rsidR="005E2BA3" w:rsidRPr="00D32B4C" w:rsidRDefault="005E2BA3" w:rsidP="00D32B4C">
            <w:pPr>
              <w:widowControl w:val="0"/>
              <w:spacing w:line="336" w:lineRule="auto"/>
              <w:rPr>
                <w:sz w:val="20"/>
                <w:szCs w:val="20"/>
              </w:rPr>
            </w:pPr>
            <w:r w:rsidRPr="00D32B4C">
              <w:rPr>
                <w:sz w:val="20"/>
                <w:szCs w:val="20"/>
              </w:rPr>
              <w:t>2.3.1. Создание муниципального банка г. Набережные Челны;</w:t>
            </w:r>
          </w:p>
          <w:p w:rsidR="005E2BA3" w:rsidRPr="00D32B4C" w:rsidRDefault="005E2BA3" w:rsidP="00D32B4C">
            <w:pPr>
              <w:widowControl w:val="0"/>
              <w:spacing w:line="336" w:lineRule="auto"/>
              <w:rPr>
                <w:sz w:val="20"/>
                <w:szCs w:val="20"/>
              </w:rPr>
            </w:pPr>
            <w:r w:rsidRPr="00D32B4C">
              <w:rPr>
                <w:sz w:val="20"/>
                <w:szCs w:val="20"/>
              </w:rPr>
              <w:t>2.3.2. Создание муниципальной лизинговой компании;</w:t>
            </w:r>
          </w:p>
          <w:p w:rsidR="005E2BA3" w:rsidRPr="00D32B4C" w:rsidRDefault="005E2BA3" w:rsidP="00D32B4C">
            <w:pPr>
              <w:widowControl w:val="0"/>
              <w:spacing w:line="336" w:lineRule="auto"/>
              <w:rPr>
                <w:sz w:val="20"/>
                <w:szCs w:val="20"/>
              </w:rPr>
            </w:pPr>
            <w:r w:rsidRPr="00D32B4C">
              <w:rPr>
                <w:sz w:val="20"/>
                <w:szCs w:val="20"/>
              </w:rPr>
              <w:t>2.3.3. Развитие сети бизнес-инкубаторов;</w:t>
            </w:r>
          </w:p>
          <w:p w:rsidR="005E2BA3" w:rsidRPr="00D32B4C" w:rsidRDefault="005E2BA3" w:rsidP="00D32B4C">
            <w:pPr>
              <w:widowControl w:val="0"/>
              <w:spacing w:line="336" w:lineRule="auto"/>
              <w:rPr>
                <w:sz w:val="20"/>
                <w:szCs w:val="20"/>
              </w:rPr>
            </w:pPr>
            <w:r w:rsidRPr="00D32B4C">
              <w:rPr>
                <w:sz w:val="20"/>
                <w:szCs w:val="20"/>
              </w:rPr>
              <w:t>2.3.4. Создание городского маркетингового центра (например, на базе одного из вузов);</w:t>
            </w:r>
          </w:p>
          <w:p w:rsidR="005E2BA3" w:rsidRPr="00D32B4C" w:rsidRDefault="005E2BA3" w:rsidP="00D32B4C">
            <w:pPr>
              <w:widowControl w:val="0"/>
              <w:spacing w:line="336" w:lineRule="auto"/>
              <w:rPr>
                <w:sz w:val="20"/>
                <w:szCs w:val="20"/>
              </w:rPr>
            </w:pPr>
            <w:r w:rsidRPr="00D32B4C">
              <w:rPr>
                <w:sz w:val="20"/>
                <w:szCs w:val="20"/>
              </w:rPr>
              <w:t>2.3.5. Внедрение механизма стимулирования повышения уровня образования работников МП: затраты на обучение в допущенных образовательных учреждениях идут в зачет налоговых платежей (при условии эффективного контроля за качеством образования);</w:t>
            </w:r>
          </w:p>
          <w:p w:rsidR="005E2BA3" w:rsidRPr="00D32B4C" w:rsidRDefault="005E2BA3" w:rsidP="00D32B4C">
            <w:pPr>
              <w:widowControl w:val="0"/>
              <w:spacing w:line="336" w:lineRule="auto"/>
              <w:rPr>
                <w:sz w:val="20"/>
                <w:szCs w:val="20"/>
              </w:rPr>
            </w:pPr>
            <w:r w:rsidRPr="00D32B4C">
              <w:rPr>
                <w:sz w:val="20"/>
                <w:szCs w:val="20"/>
              </w:rPr>
              <w:t>2.3.6. Создание франчайзинговых и аутсорсинговых схем взаимодействия крупных компаний и субъектов МП;</w:t>
            </w:r>
          </w:p>
          <w:p w:rsidR="005E2BA3" w:rsidRPr="00D32B4C" w:rsidRDefault="005E2BA3" w:rsidP="00D32B4C">
            <w:pPr>
              <w:widowControl w:val="0"/>
              <w:spacing w:line="336" w:lineRule="auto"/>
              <w:rPr>
                <w:sz w:val="20"/>
                <w:szCs w:val="20"/>
              </w:rPr>
            </w:pPr>
            <w:r w:rsidRPr="00D32B4C">
              <w:rPr>
                <w:sz w:val="20"/>
                <w:szCs w:val="20"/>
              </w:rPr>
              <w:t>2.3.7. Передача в аренду свободных площадей и мощностей объектов муниципальной собственности;</w:t>
            </w:r>
          </w:p>
          <w:p w:rsidR="005E2BA3" w:rsidRPr="00D32B4C" w:rsidRDefault="005E2BA3" w:rsidP="00D32B4C">
            <w:pPr>
              <w:widowControl w:val="0"/>
              <w:spacing w:line="336" w:lineRule="auto"/>
              <w:rPr>
                <w:sz w:val="20"/>
                <w:szCs w:val="20"/>
              </w:rPr>
            </w:pPr>
            <w:r w:rsidRPr="00D32B4C">
              <w:rPr>
                <w:sz w:val="20"/>
                <w:szCs w:val="20"/>
              </w:rPr>
              <w:t>2.3.8. Организация на конкурсной основе финансирования участия субъектов МП города в общероссийских и международных выставочных мероприятиях;</w:t>
            </w:r>
          </w:p>
          <w:p w:rsidR="005E2BA3" w:rsidRPr="00D32B4C" w:rsidRDefault="005E2BA3" w:rsidP="00D32B4C">
            <w:pPr>
              <w:widowControl w:val="0"/>
              <w:spacing w:line="336" w:lineRule="auto"/>
              <w:rPr>
                <w:sz w:val="20"/>
                <w:szCs w:val="20"/>
              </w:rPr>
            </w:pPr>
            <w:r w:rsidRPr="00D32B4C">
              <w:rPr>
                <w:sz w:val="20"/>
                <w:szCs w:val="20"/>
              </w:rPr>
              <w:t>2.3.9. Создание Единого маркетингового центра Закамья с базированием в г. Набережные Челны (решение вопросов субконтрактации, аутсорсинга, сбыта продукции МП, кадрового обеспечения и др.);</w:t>
            </w:r>
          </w:p>
          <w:p w:rsidR="005E2BA3" w:rsidRPr="00D32B4C" w:rsidRDefault="005E2BA3" w:rsidP="00D32B4C">
            <w:pPr>
              <w:widowControl w:val="0"/>
              <w:spacing w:line="336" w:lineRule="auto"/>
              <w:rPr>
                <w:sz w:val="20"/>
                <w:szCs w:val="20"/>
              </w:rPr>
            </w:pPr>
            <w:r w:rsidRPr="00D32B4C">
              <w:rPr>
                <w:sz w:val="20"/>
                <w:szCs w:val="20"/>
              </w:rPr>
              <w:t>2.3.10. Мероприятия по кластеризации экономики региона (в контексте развития МП Челнов):</w:t>
            </w:r>
          </w:p>
          <w:p w:rsidR="005E2BA3" w:rsidRPr="00D32B4C" w:rsidRDefault="005E2BA3" w:rsidP="00D32B4C">
            <w:pPr>
              <w:widowControl w:val="0"/>
              <w:spacing w:line="336" w:lineRule="auto"/>
              <w:rPr>
                <w:sz w:val="20"/>
                <w:szCs w:val="20"/>
              </w:rPr>
            </w:pPr>
            <w:r w:rsidRPr="00D32B4C">
              <w:rPr>
                <w:sz w:val="20"/>
                <w:szCs w:val="20"/>
              </w:rPr>
              <w:t>а) Формирование инфраструктурных организаций поддержки МП, которые бы занимались кадровым обеспечением МП (поиск перспективных специалистов (в том числе иногородних), создание для них выгодных условий работы в городе и районе);</w:t>
            </w:r>
          </w:p>
          <w:p w:rsidR="005E2BA3" w:rsidRPr="00D32B4C" w:rsidRDefault="005E2BA3" w:rsidP="00D32B4C">
            <w:pPr>
              <w:widowControl w:val="0"/>
              <w:spacing w:line="336" w:lineRule="auto"/>
              <w:rPr>
                <w:sz w:val="20"/>
                <w:szCs w:val="20"/>
              </w:rPr>
            </w:pPr>
            <w:r w:rsidRPr="00D32B4C">
              <w:rPr>
                <w:sz w:val="20"/>
                <w:szCs w:val="20"/>
              </w:rPr>
              <w:t>б) В программных и нормативных документах по созданию кластеров предусмотреть процент участия МП.</w:t>
            </w:r>
          </w:p>
          <w:p w:rsidR="005E2BA3" w:rsidRPr="00D32B4C" w:rsidRDefault="005E2BA3" w:rsidP="00D32B4C">
            <w:pPr>
              <w:widowControl w:val="0"/>
              <w:spacing w:line="336" w:lineRule="auto"/>
              <w:rPr>
                <w:sz w:val="20"/>
                <w:szCs w:val="20"/>
              </w:rPr>
            </w:pPr>
            <w:r w:rsidRPr="00D32B4C">
              <w:rPr>
                <w:sz w:val="20"/>
                <w:szCs w:val="20"/>
              </w:rPr>
              <w:t xml:space="preserve">2.3.11 Создание коммерческой структуры (самостоятельной или в рамках существующей финансовой организации), основная задача которой – кредитование малого и среднего бизнеса на взаимовыгодных условиях. </w:t>
            </w:r>
          </w:p>
        </w:tc>
      </w:tr>
    </w:tbl>
    <w:p w:rsidR="005E2BA3" w:rsidRPr="00FE0141" w:rsidRDefault="005E2BA3" w:rsidP="00D32B4C">
      <w:pPr>
        <w:widowControl w:val="0"/>
        <w:spacing w:line="360" w:lineRule="auto"/>
        <w:jc w:val="both"/>
        <w:rPr>
          <w:sz w:val="28"/>
          <w:szCs w:val="28"/>
        </w:rPr>
      </w:pPr>
      <w:bookmarkStart w:id="1" w:name="_GoBack"/>
      <w:bookmarkEnd w:id="1"/>
    </w:p>
    <w:sectPr w:rsidR="005E2BA3" w:rsidRPr="00FE0141" w:rsidSect="00FE0141">
      <w:pgSz w:w="16838" w:h="11906" w:orient="landscape"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A3" w:rsidRDefault="005E2BA3">
      <w:r>
        <w:separator/>
      </w:r>
    </w:p>
  </w:endnote>
  <w:endnote w:type="continuationSeparator" w:id="0">
    <w:p w:rsidR="005E2BA3" w:rsidRDefault="005E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BA3" w:rsidRDefault="005E2BA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2BA3" w:rsidRDefault="005E2BA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BA3" w:rsidRDefault="005E2BA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8684E">
      <w:rPr>
        <w:rStyle w:val="a9"/>
        <w:noProof/>
      </w:rPr>
      <w:t>1</w:t>
    </w:r>
    <w:r>
      <w:rPr>
        <w:rStyle w:val="a9"/>
      </w:rPr>
      <w:fldChar w:fldCharType="end"/>
    </w:r>
  </w:p>
  <w:p w:rsidR="005E2BA3" w:rsidRDefault="005E2B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A3" w:rsidRDefault="005E2BA3">
      <w:r>
        <w:separator/>
      </w:r>
    </w:p>
  </w:footnote>
  <w:footnote w:type="continuationSeparator" w:id="0">
    <w:p w:rsidR="005E2BA3" w:rsidRDefault="005E2BA3">
      <w:r>
        <w:continuationSeparator/>
      </w:r>
    </w:p>
  </w:footnote>
  <w:footnote w:id="1">
    <w:p w:rsidR="000073E7" w:rsidRDefault="005E2BA3">
      <w:pPr>
        <w:pStyle w:val="a3"/>
      </w:pPr>
      <w:r>
        <w:rPr>
          <w:rStyle w:val="a4"/>
        </w:rPr>
        <w:footnoteRef/>
      </w:r>
      <w:r>
        <w:t xml:space="preserve"> По данным территориального органа ФС ГС по РТ</w:t>
      </w:r>
    </w:p>
  </w:footnote>
  <w:footnote w:id="2">
    <w:p w:rsidR="000073E7" w:rsidRDefault="005E2BA3">
      <w:pPr>
        <w:pStyle w:val="a3"/>
      </w:pPr>
      <w:r>
        <w:rPr>
          <w:rStyle w:val="a4"/>
        </w:rPr>
        <w:footnoteRef/>
      </w:r>
      <w:r>
        <w:t xml:space="preserve"> По данным Республика Татарстан в цифрах Стат. Ежегодник ФС ГС, террит. орган ФС ГС по РТ, Казань, 2005, 379 с.</w:t>
      </w:r>
    </w:p>
  </w:footnote>
  <w:footnote w:id="3">
    <w:p w:rsidR="000073E7" w:rsidRDefault="005E2BA3">
      <w:pPr>
        <w:pStyle w:val="a3"/>
      </w:pPr>
      <w:r>
        <w:rPr>
          <w:rStyle w:val="a4"/>
        </w:rPr>
        <w:footnoteRef/>
      </w:r>
      <w:r>
        <w:t xml:space="preserve"> Пакетные услуги: предоставление индивидууму, желающему заниматься предпринимательской деятельностью, бизнес-идеи, готового бизнес-плана, консультации по любым организационным вопросам, ресурсообеспечение (в т.ч. кадровое). Возможно также инкубирование и предоставление финансовых ресурсов.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F13"/>
    <w:multiLevelType w:val="hybridMultilevel"/>
    <w:tmpl w:val="25E2BE26"/>
    <w:lvl w:ilvl="0" w:tplc="E9D06F88">
      <w:start w:val="1"/>
      <w:numFmt w:val="decimal"/>
      <w:lvlText w:val="%1."/>
      <w:lvlJc w:val="left"/>
      <w:pPr>
        <w:tabs>
          <w:tab w:val="num" w:pos="1377"/>
        </w:tabs>
        <w:ind w:left="1377" w:hanging="81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15784684"/>
    <w:multiLevelType w:val="hybridMultilevel"/>
    <w:tmpl w:val="82904DF2"/>
    <w:lvl w:ilvl="0" w:tplc="38DCDD32">
      <w:start w:val="1"/>
      <w:numFmt w:val="decimal"/>
      <w:lvlText w:val="%1."/>
      <w:lvlJc w:val="left"/>
      <w:pPr>
        <w:tabs>
          <w:tab w:val="num" w:pos="2126"/>
        </w:tabs>
        <w:ind w:left="2126" w:hanging="127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16D947AF"/>
    <w:multiLevelType w:val="hybridMultilevel"/>
    <w:tmpl w:val="A35CA4A8"/>
    <w:lvl w:ilvl="0" w:tplc="91EA5844">
      <w:start w:val="1"/>
      <w:numFmt w:val="decimal"/>
      <w:lvlText w:val="%1."/>
      <w:lvlJc w:val="left"/>
      <w:pPr>
        <w:tabs>
          <w:tab w:val="num" w:pos="1407"/>
        </w:tabs>
        <w:ind w:left="1407" w:hanging="84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375F6DD5"/>
    <w:multiLevelType w:val="hybridMultilevel"/>
    <w:tmpl w:val="4FE0C4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D1A51F8"/>
    <w:multiLevelType w:val="hybridMultilevel"/>
    <w:tmpl w:val="CA2459AA"/>
    <w:lvl w:ilvl="0" w:tplc="C990369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5">
    <w:nsid w:val="52861CFF"/>
    <w:multiLevelType w:val="hybridMultilevel"/>
    <w:tmpl w:val="3C0AB2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FA26566"/>
    <w:multiLevelType w:val="hybridMultilevel"/>
    <w:tmpl w:val="2ECA7A9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891"/>
    <w:rsid w:val="000073E7"/>
    <w:rsid w:val="005E2BA3"/>
    <w:rsid w:val="00807C3F"/>
    <w:rsid w:val="0088684E"/>
    <w:rsid w:val="00926753"/>
    <w:rsid w:val="00D14891"/>
    <w:rsid w:val="00D32B4C"/>
    <w:rsid w:val="00FD54A4"/>
    <w:rsid w:val="00FE0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8BC882ED-57DA-458B-8F3C-D77A859E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ind w:firstLine="851"/>
      <w:jc w:val="center"/>
      <w:outlineLvl w:val="0"/>
    </w:pPr>
    <w:rPr>
      <w:b/>
      <w:bCs/>
      <w:sz w:val="28"/>
      <w:szCs w:val="28"/>
    </w:rPr>
  </w:style>
  <w:style w:type="paragraph" w:styleId="2">
    <w:name w:val="heading 2"/>
    <w:basedOn w:val="a"/>
    <w:next w:val="a"/>
    <w:qFormat/>
    <w:pPr>
      <w:keepNext/>
      <w:widowControl w:val="0"/>
      <w:jc w:val="both"/>
      <w:outlineLvl w:val="1"/>
    </w:pPr>
    <w:rPr>
      <w:b/>
      <w:bCs/>
      <w:sz w:val="28"/>
      <w:szCs w:val="28"/>
    </w:rPr>
  </w:style>
  <w:style w:type="paragraph" w:styleId="3">
    <w:name w:val="heading 3"/>
    <w:basedOn w:val="a"/>
    <w:next w:val="a"/>
    <w:qFormat/>
    <w:pPr>
      <w:keepNext/>
      <w:widowControl w:val="0"/>
      <w:ind w:firstLine="851"/>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rFonts w:cs="Times New Roman"/>
      <w:vertAlign w:val="superscript"/>
    </w:rPr>
  </w:style>
  <w:style w:type="paragraph" w:styleId="a5">
    <w:name w:val="Title"/>
    <w:basedOn w:val="a"/>
    <w:qFormat/>
    <w:pPr>
      <w:widowControl w:val="0"/>
      <w:ind w:firstLine="851"/>
      <w:jc w:val="center"/>
    </w:pPr>
    <w:rPr>
      <w:b/>
      <w:bCs/>
      <w:sz w:val="28"/>
      <w:szCs w:val="28"/>
    </w:rPr>
  </w:style>
  <w:style w:type="paragraph" w:customStyle="1" w:styleId="10">
    <w:name w:val="Основний текст з відступом1"/>
    <w:basedOn w:val="a"/>
    <w:semiHidden/>
    <w:pPr>
      <w:widowControl w:val="0"/>
      <w:ind w:firstLine="851"/>
      <w:jc w:val="both"/>
    </w:pPr>
    <w:rPr>
      <w:sz w:val="28"/>
      <w:szCs w:val="28"/>
    </w:rPr>
  </w:style>
  <w:style w:type="paragraph" w:styleId="20">
    <w:name w:val="Body Text Indent 2"/>
    <w:basedOn w:val="a"/>
    <w:semiHidden/>
    <w:pPr>
      <w:widowControl w:val="0"/>
      <w:ind w:firstLine="851"/>
      <w:jc w:val="center"/>
    </w:pPr>
    <w:rPr>
      <w:b/>
      <w:bCs/>
      <w:sz w:val="28"/>
      <w:szCs w:val="28"/>
    </w:rPr>
  </w:style>
  <w:style w:type="paragraph" w:styleId="a6">
    <w:name w:val="Body Text"/>
    <w:basedOn w:val="a"/>
    <w:semiHidden/>
    <w:rPr>
      <w:b/>
      <w:bCs/>
      <w:sz w:val="28"/>
      <w:szCs w:val="28"/>
    </w:rPr>
  </w:style>
  <w:style w:type="paragraph" w:styleId="a7">
    <w:name w:val="Body Text Indent"/>
    <w:basedOn w:val="a"/>
    <w:semiHidden/>
    <w:pPr>
      <w:widowControl w:val="0"/>
      <w:jc w:val="both"/>
    </w:pPr>
    <w:rPr>
      <w:b/>
      <w:bCs/>
      <w:sz w:val="28"/>
      <w:szCs w:val="28"/>
    </w:rPr>
  </w:style>
  <w:style w:type="paragraph" w:styleId="a8">
    <w:name w:val="footer"/>
    <w:basedOn w:val="a"/>
    <w:semiHidden/>
    <w:pPr>
      <w:tabs>
        <w:tab w:val="center" w:pos="4677"/>
        <w:tab w:val="right" w:pos="9355"/>
      </w:tabs>
    </w:pPr>
  </w:style>
  <w:style w:type="character" w:styleId="a9">
    <w:name w:val="page number"/>
    <w:basedOn w:val="a0"/>
    <w:semiHidden/>
    <w:rPr>
      <w:rFonts w:cs="Times New Roman"/>
    </w:rPr>
  </w:style>
  <w:style w:type="paragraph" w:styleId="30">
    <w:name w:val="Body Text 3"/>
    <w:basedOn w:val="a"/>
    <w:semiHidden/>
    <w:pPr>
      <w:widowControl w:val="0"/>
      <w:jc w:val="both"/>
    </w:pPr>
    <w:rPr>
      <w:b/>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______Microsoft_Excel_97-200310.xls"/><Relationship Id="rId21" Type="http://schemas.openxmlformats.org/officeDocument/2006/relationships/image" Target="media/image8.wmf"/><Relationship Id="rId42" Type="http://schemas.openxmlformats.org/officeDocument/2006/relationships/oleObject" Target="embeddings/______Microsoft_Excel_97-200318.xls"/><Relationship Id="rId47" Type="http://schemas.openxmlformats.org/officeDocument/2006/relationships/image" Target="media/image21.wmf"/><Relationship Id="rId63" Type="http://schemas.openxmlformats.org/officeDocument/2006/relationships/image" Target="media/image29.emf"/><Relationship Id="rId68"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______Microsoft_Excel_97-20035.xls"/><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______Microsoft_Excel_97-20039.xls"/><Relationship Id="rId32" Type="http://schemas.openxmlformats.org/officeDocument/2006/relationships/oleObject" Target="embeddings/______Microsoft_Excel_97-200313.xls"/><Relationship Id="rId37" Type="http://schemas.openxmlformats.org/officeDocument/2006/relationships/image" Target="media/image16.wmf"/><Relationship Id="rId40" Type="http://schemas.openxmlformats.org/officeDocument/2006/relationships/oleObject" Target="embeddings/______Microsoft_Excel_97-200317.xls"/><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______Microsoft_Excel_97-200326.xls"/><Relationship Id="rId66" Type="http://schemas.openxmlformats.org/officeDocument/2006/relationships/oleObject" Target="embeddings/______Microsoft_Excel_97-200330.xls"/><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emf"/><Relationship Id="rId14" Type="http://schemas.openxmlformats.org/officeDocument/2006/relationships/oleObject" Target="embeddings/______Microsoft_Excel_97-20034.xls"/><Relationship Id="rId22" Type="http://schemas.openxmlformats.org/officeDocument/2006/relationships/oleObject" Target="embeddings/______Microsoft_Excel_97-20038.xls"/><Relationship Id="rId27" Type="http://schemas.openxmlformats.org/officeDocument/2006/relationships/image" Target="media/image11.wmf"/><Relationship Id="rId30" Type="http://schemas.openxmlformats.org/officeDocument/2006/relationships/oleObject" Target="embeddings/______Microsoft_Excel_97-200312.xls"/><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oleObject" Target="embeddings/______Microsoft_Excel_97-200321.xls"/><Relationship Id="rId56" Type="http://schemas.openxmlformats.org/officeDocument/2006/relationships/oleObject" Target="embeddings/______Microsoft_Excel_97-200325.xls"/><Relationship Id="rId64" Type="http://schemas.openxmlformats.org/officeDocument/2006/relationships/oleObject" Target="embeddings/______Microsoft_Excel_97-200329.xls"/><Relationship Id="rId69" Type="http://schemas.openxmlformats.org/officeDocument/2006/relationships/fontTable" Target="fontTable.xml"/><Relationship Id="rId8" Type="http://schemas.openxmlformats.org/officeDocument/2006/relationships/oleObject" Target="embeddings/______Microsoft_Excel_97-20031.xls"/><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______Microsoft_Excel_97-200316.xls"/><Relationship Id="rId46" Type="http://schemas.openxmlformats.org/officeDocument/2006/relationships/oleObject" Target="embeddings/______Microsoft_Excel_97-200320.xls"/><Relationship Id="rId59" Type="http://schemas.openxmlformats.org/officeDocument/2006/relationships/image" Target="media/image27.emf"/><Relationship Id="rId67" Type="http://schemas.openxmlformats.org/officeDocument/2006/relationships/footer" Target="footer1.xml"/><Relationship Id="rId20" Type="http://schemas.openxmlformats.org/officeDocument/2006/relationships/oleObject" Target="embeddings/______Microsoft_Excel_97-20037.xls"/><Relationship Id="rId41" Type="http://schemas.openxmlformats.org/officeDocument/2006/relationships/image" Target="media/image18.wmf"/><Relationship Id="rId54" Type="http://schemas.openxmlformats.org/officeDocument/2006/relationships/oleObject" Target="embeddings/______Microsoft_Excel_97-200324.xls"/><Relationship Id="rId62" Type="http://schemas.openxmlformats.org/officeDocument/2006/relationships/oleObject" Target="embeddings/______Microsoft_Excel_97-200328.xls"/><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______Microsoft_Excel_97-200311.xls"/><Relationship Id="rId36" Type="http://schemas.openxmlformats.org/officeDocument/2006/relationships/oleObject" Target="embeddings/______Microsoft_Excel_97-200315.xls"/><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______Microsoft_Excel_97-20032.xls"/><Relationship Id="rId31" Type="http://schemas.openxmlformats.org/officeDocument/2006/relationships/image" Target="media/image13.wmf"/><Relationship Id="rId44" Type="http://schemas.openxmlformats.org/officeDocument/2006/relationships/oleObject" Target="embeddings/______Microsoft_Excel_97-200319.xls"/><Relationship Id="rId52" Type="http://schemas.openxmlformats.org/officeDocument/2006/relationships/oleObject" Target="embeddings/______Microsoft_Excel_97-200323.xls"/><Relationship Id="rId60" Type="http://schemas.openxmlformats.org/officeDocument/2006/relationships/oleObject" Target="embeddings/______Microsoft_Excel_97-200327.xls"/><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______Microsoft_Excel_97-20036.xls"/><Relationship Id="rId39" Type="http://schemas.openxmlformats.org/officeDocument/2006/relationships/image" Target="media/image17.wmf"/><Relationship Id="rId34" Type="http://schemas.openxmlformats.org/officeDocument/2006/relationships/oleObject" Target="embeddings/______Microsoft_Excel_97-200314.xls"/><Relationship Id="rId50" Type="http://schemas.openxmlformats.org/officeDocument/2006/relationships/oleObject" Target="embeddings/______Microsoft_Excel_97-200322.xls"/><Relationship Id="rId55" Type="http://schemas.openxmlformats.org/officeDocument/2006/relationships/image" Target="media/image2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6440</Words>
  <Characters>36713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Давыдов</Company>
  <LinksUpToDate>false</LinksUpToDate>
  <CharactersWithSpaces>43067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Александр</dc:creator>
  <cp:keywords/>
  <dc:description/>
  <cp:lastModifiedBy>Irina</cp:lastModifiedBy>
  <cp:revision>2</cp:revision>
  <dcterms:created xsi:type="dcterms:W3CDTF">2014-08-16T12:28:00Z</dcterms:created>
  <dcterms:modified xsi:type="dcterms:W3CDTF">2014-08-16T12:28:00Z</dcterms:modified>
</cp:coreProperties>
</file>