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8B" w:rsidRDefault="0085638B" w:rsidP="00417144">
      <w:pPr>
        <w:spacing w:line="360" w:lineRule="auto"/>
        <w:jc w:val="center"/>
        <w:rPr>
          <w:sz w:val="44"/>
          <w:szCs w:val="44"/>
        </w:rPr>
      </w:pPr>
    </w:p>
    <w:p w:rsidR="00417144" w:rsidRPr="001F026A" w:rsidRDefault="00417144" w:rsidP="00417144">
      <w:pPr>
        <w:spacing w:line="360" w:lineRule="auto"/>
        <w:jc w:val="center"/>
        <w:rPr>
          <w:sz w:val="44"/>
          <w:szCs w:val="44"/>
        </w:rPr>
      </w:pPr>
      <w:r w:rsidRPr="001F026A">
        <w:rPr>
          <w:sz w:val="44"/>
          <w:szCs w:val="44"/>
        </w:rPr>
        <w:t>Содержание</w:t>
      </w:r>
    </w:p>
    <w:p w:rsidR="00417144" w:rsidRPr="001F026A" w:rsidRDefault="00417144" w:rsidP="00417144">
      <w:pPr>
        <w:spacing w:line="360" w:lineRule="auto"/>
        <w:jc w:val="both"/>
        <w:rPr>
          <w:sz w:val="44"/>
          <w:szCs w:val="44"/>
        </w:rPr>
      </w:pPr>
    </w:p>
    <w:p w:rsidR="00417144" w:rsidRPr="001F026A" w:rsidRDefault="00417144" w:rsidP="00417144">
      <w:pPr>
        <w:spacing w:line="360" w:lineRule="auto"/>
        <w:jc w:val="both"/>
        <w:rPr>
          <w:sz w:val="44"/>
          <w:szCs w:val="44"/>
        </w:rPr>
      </w:pPr>
    </w:p>
    <w:p w:rsidR="009961DB" w:rsidRPr="001F026A" w:rsidRDefault="00417144" w:rsidP="00417144">
      <w:pPr>
        <w:spacing w:line="360" w:lineRule="auto"/>
        <w:rPr>
          <w:sz w:val="28"/>
          <w:szCs w:val="28"/>
        </w:rPr>
      </w:pPr>
      <w:r w:rsidRPr="001F026A">
        <w:rPr>
          <w:sz w:val="28"/>
          <w:szCs w:val="28"/>
        </w:rPr>
        <w:t>Введе</w:t>
      </w:r>
      <w:r w:rsidR="009961DB" w:rsidRPr="001F026A">
        <w:rPr>
          <w:sz w:val="28"/>
          <w:szCs w:val="28"/>
        </w:rPr>
        <w:t>ние………</w:t>
      </w:r>
      <w:r w:rsidR="00B07DA4">
        <w:rPr>
          <w:sz w:val="28"/>
          <w:szCs w:val="28"/>
        </w:rPr>
        <w:t>……………………………………………………………….......2</w:t>
      </w:r>
    </w:p>
    <w:p w:rsidR="00417144" w:rsidRPr="001F026A" w:rsidRDefault="00EC3F93" w:rsidP="004171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417144" w:rsidRPr="001F026A">
        <w:rPr>
          <w:sz w:val="28"/>
          <w:szCs w:val="28"/>
        </w:rPr>
        <w:t>Неопределённость и риск в предпринимательстве……………</w:t>
      </w:r>
      <w:r w:rsidR="00DD5050" w:rsidRPr="001F026A">
        <w:rPr>
          <w:sz w:val="28"/>
          <w:szCs w:val="28"/>
        </w:rPr>
        <w:t>.....</w:t>
      </w:r>
      <w:r w:rsidR="009961DB" w:rsidRPr="001F026A">
        <w:rPr>
          <w:sz w:val="28"/>
          <w:szCs w:val="28"/>
        </w:rPr>
        <w:t>.</w:t>
      </w:r>
      <w:r>
        <w:rPr>
          <w:sz w:val="28"/>
          <w:szCs w:val="28"/>
        </w:rPr>
        <w:t>............</w:t>
      </w:r>
      <w:r w:rsidR="00B07DA4">
        <w:rPr>
          <w:sz w:val="28"/>
          <w:szCs w:val="28"/>
        </w:rPr>
        <w:t>.....3</w:t>
      </w:r>
    </w:p>
    <w:p w:rsidR="00417144" w:rsidRPr="001F026A" w:rsidRDefault="00417144" w:rsidP="00EC3F93">
      <w:pPr>
        <w:spacing w:line="360" w:lineRule="auto"/>
        <w:ind w:left="1440"/>
        <w:rPr>
          <w:sz w:val="28"/>
          <w:szCs w:val="28"/>
        </w:rPr>
      </w:pPr>
      <w:r w:rsidRPr="001F026A">
        <w:rPr>
          <w:sz w:val="28"/>
          <w:szCs w:val="28"/>
        </w:rPr>
        <w:t>Поняти</w:t>
      </w:r>
      <w:r w:rsidR="00DD5050" w:rsidRPr="001F026A">
        <w:rPr>
          <w:sz w:val="28"/>
          <w:szCs w:val="28"/>
        </w:rPr>
        <w:t>е,  классификация и виды рисков...</w:t>
      </w:r>
      <w:r w:rsidRPr="001F026A">
        <w:rPr>
          <w:sz w:val="28"/>
          <w:szCs w:val="28"/>
        </w:rPr>
        <w:t>…………………</w:t>
      </w:r>
      <w:r w:rsidR="00B07DA4">
        <w:rPr>
          <w:sz w:val="28"/>
          <w:szCs w:val="28"/>
        </w:rPr>
        <w:t>..........3</w:t>
      </w:r>
    </w:p>
    <w:p w:rsidR="009961DB" w:rsidRDefault="00417144" w:rsidP="00EC3F93">
      <w:pPr>
        <w:spacing w:line="360" w:lineRule="auto"/>
        <w:ind w:left="1440"/>
        <w:rPr>
          <w:sz w:val="28"/>
          <w:szCs w:val="28"/>
        </w:rPr>
      </w:pPr>
      <w:r w:rsidRPr="001F026A">
        <w:rPr>
          <w:sz w:val="28"/>
          <w:szCs w:val="28"/>
        </w:rPr>
        <w:t xml:space="preserve">Понятие </w:t>
      </w:r>
      <w:r w:rsidR="009961DB" w:rsidRPr="001F026A">
        <w:rPr>
          <w:sz w:val="28"/>
          <w:szCs w:val="28"/>
        </w:rPr>
        <w:t>нео</w:t>
      </w:r>
      <w:r w:rsidR="00B07DA4">
        <w:rPr>
          <w:sz w:val="28"/>
          <w:szCs w:val="28"/>
        </w:rPr>
        <w:t>пределённости…………………………………………7</w:t>
      </w:r>
    </w:p>
    <w:p w:rsidR="00B07DA4" w:rsidRDefault="00B07DA4" w:rsidP="00B07D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Страхование……………………………………………………………………..8</w:t>
      </w:r>
    </w:p>
    <w:p w:rsidR="00B07DA4" w:rsidRPr="001F026A" w:rsidRDefault="00B07DA4" w:rsidP="00B07D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Понятие и сущность экономической безопасности…………………………10</w:t>
      </w:r>
    </w:p>
    <w:p w:rsidR="00417144" w:rsidRPr="001F026A" w:rsidRDefault="00251F99" w:rsidP="00417144">
      <w:pPr>
        <w:spacing w:line="360" w:lineRule="auto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Заклю</w:t>
      </w:r>
      <w:r w:rsidR="009961DB" w:rsidRPr="001F026A">
        <w:rPr>
          <w:sz w:val="28"/>
          <w:szCs w:val="28"/>
        </w:rPr>
        <w:t>чение…………………………………………</w:t>
      </w:r>
      <w:r w:rsidR="00EC3F93">
        <w:rPr>
          <w:sz w:val="28"/>
          <w:szCs w:val="28"/>
        </w:rPr>
        <w:t>…….</w:t>
      </w:r>
      <w:r w:rsidR="009961DB" w:rsidRPr="001F026A">
        <w:rPr>
          <w:sz w:val="28"/>
          <w:szCs w:val="28"/>
        </w:rPr>
        <w:t>……………………</w:t>
      </w:r>
      <w:r w:rsidR="00B07DA4">
        <w:rPr>
          <w:sz w:val="28"/>
          <w:szCs w:val="28"/>
        </w:rPr>
        <w:t>..14</w:t>
      </w:r>
    </w:p>
    <w:p w:rsidR="00251F99" w:rsidRPr="001F026A" w:rsidRDefault="00251F99" w:rsidP="00417144">
      <w:pPr>
        <w:spacing w:line="360" w:lineRule="auto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Список использ</w:t>
      </w:r>
      <w:r w:rsidR="009961DB" w:rsidRPr="001F026A">
        <w:rPr>
          <w:sz w:val="28"/>
          <w:szCs w:val="28"/>
        </w:rPr>
        <w:t>уемой литературы……………………</w:t>
      </w:r>
      <w:r w:rsidR="00EC3F93">
        <w:rPr>
          <w:sz w:val="28"/>
          <w:szCs w:val="28"/>
        </w:rPr>
        <w:t>……</w:t>
      </w:r>
      <w:r w:rsidR="009961DB" w:rsidRPr="001F026A">
        <w:rPr>
          <w:sz w:val="28"/>
          <w:szCs w:val="28"/>
        </w:rPr>
        <w:t>…………………</w:t>
      </w:r>
      <w:r w:rsidR="00B07DA4">
        <w:rPr>
          <w:sz w:val="28"/>
          <w:szCs w:val="28"/>
        </w:rPr>
        <w:t>16</w:t>
      </w: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417144" w:rsidRPr="001F026A" w:rsidRDefault="00417144" w:rsidP="00417144">
      <w:pPr>
        <w:spacing w:line="360" w:lineRule="auto"/>
        <w:jc w:val="both"/>
        <w:rPr>
          <w:sz w:val="28"/>
          <w:szCs w:val="28"/>
        </w:rPr>
      </w:pPr>
    </w:p>
    <w:p w:rsidR="00EC3F93" w:rsidRDefault="00EC3F93" w:rsidP="00EC3F93">
      <w:pPr>
        <w:spacing w:line="360" w:lineRule="auto"/>
        <w:jc w:val="center"/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417144" w:rsidRPr="001F026A">
        <w:rPr>
          <w:b/>
          <w:sz w:val="36"/>
          <w:szCs w:val="36"/>
        </w:rPr>
        <w:t>Введение</w:t>
      </w:r>
    </w:p>
    <w:p w:rsidR="00EC3F93" w:rsidRPr="00EC3F93" w:rsidRDefault="00EC3F93" w:rsidP="00EC3F93">
      <w:pPr>
        <w:spacing w:line="360" w:lineRule="auto"/>
        <w:jc w:val="center"/>
        <w:rPr>
          <w:b/>
          <w:sz w:val="36"/>
          <w:szCs w:val="36"/>
        </w:rPr>
      </w:pPr>
    </w:p>
    <w:p w:rsidR="00417144" w:rsidRPr="001F026A" w:rsidRDefault="00417144" w:rsidP="00EC3F93">
      <w:pPr>
        <w:pStyle w:val="normal12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sz w:val="28"/>
          <w:szCs w:val="28"/>
        </w:rPr>
        <w:t>Риск присутствует в нашей жизни повсеместно. Сначала мы думаем, как заработать деньги, а потом - либо как их потратить сегодня, либо как сохранить в течение какого-то периода и приумножить для будущих трат.</w:t>
      </w:r>
    </w:p>
    <w:p w:rsidR="00417144" w:rsidRPr="001F026A" w:rsidRDefault="00417144" w:rsidP="00417144">
      <w:pPr>
        <w:pStyle w:val="normal12"/>
        <w:spacing w:line="360" w:lineRule="auto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sz w:val="28"/>
          <w:szCs w:val="28"/>
        </w:rPr>
        <w:t>Процесс зарабатыван</w:t>
      </w:r>
      <w:r w:rsidR="009D7196">
        <w:rPr>
          <w:rFonts w:ascii="Times New Roman" w:hAnsi="Times New Roman"/>
          <w:sz w:val="28"/>
          <w:szCs w:val="28"/>
        </w:rPr>
        <w:t>ь</w:t>
      </w:r>
      <w:r w:rsidRPr="001F026A">
        <w:rPr>
          <w:rFonts w:ascii="Times New Roman" w:hAnsi="Times New Roman"/>
          <w:sz w:val="28"/>
          <w:szCs w:val="28"/>
        </w:rPr>
        <w:t>я денег и все последующие операции с заработанным капиталом в той или иной мере сопряжены с риском. Он возникает тогда, когда реальные события отличаются от ожидаемых.  Риск может обуславливать как выигрыш, так и потери. Если мы надеемся на удачу и бездействуем, то это - пассивная позиция. Если мы пытаемся  застраховаться от негативных воздействий и обеспечить благоприятный исход в будущем, это - активная позиция.</w:t>
      </w:r>
    </w:p>
    <w:p w:rsidR="00417144" w:rsidRPr="001F026A" w:rsidRDefault="00417144" w:rsidP="00417144">
      <w:pPr>
        <w:pStyle w:val="normal12"/>
        <w:spacing w:line="360" w:lineRule="auto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sz w:val="28"/>
          <w:szCs w:val="28"/>
        </w:rPr>
        <w:t>В связи с развитием рыночных отношений предпринимательскую деятельность в нашей стране приходится осуществлять в условиях нарастающей неопределенности ситуации и изменчивости экономической среды. Значит, возникает неясность и неуверенность в получении ожидаемого конечного результата, а, следовательно, возрастает риск, то есть опасность неудачи, непредвиденных потерь. В особенности это присуще начальным стадиям освоения предпринимательства</w:t>
      </w:r>
    </w:p>
    <w:p w:rsidR="00417144" w:rsidRPr="001F026A" w:rsidRDefault="00417144" w:rsidP="00417144">
      <w:pPr>
        <w:pStyle w:val="normal12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F026A">
        <w:rPr>
          <w:rFonts w:ascii="Times New Roman" w:hAnsi="Times New Roman"/>
          <w:sz w:val="28"/>
          <w:szCs w:val="28"/>
        </w:rPr>
        <w:t>Говоря о капитале, нужно отметить, что в любой момент времени соседствуют одни юридические и физические лица, у которых имеется некоторый излишек финансовых средств, и другие - у которых их не хватает. К числу последних относятся и государственные структуры, которым очень часто не достает денег. Для нормального развития экономики постоянно требуется мобилизация, распределение и перераспределение финансовых средств между ее сферами и секторами. Понятно, что тема риска неразрывно связана с капиталом. Мы можем рисковать при том условии, что что-либо имеем.</w:t>
      </w:r>
    </w:p>
    <w:p w:rsidR="00EC3F93" w:rsidRDefault="00EC3F93" w:rsidP="001F026A">
      <w:pPr>
        <w:spacing w:line="360" w:lineRule="auto"/>
        <w:jc w:val="center"/>
        <w:rPr>
          <w:b/>
          <w:sz w:val="40"/>
          <w:szCs w:val="40"/>
        </w:rPr>
      </w:pPr>
    </w:p>
    <w:p w:rsidR="00417144" w:rsidRPr="001F026A" w:rsidRDefault="00417144" w:rsidP="001F026A">
      <w:pPr>
        <w:spacing w:line="360" w:lineRule="auto"/>
        <w:jc w:val="center"/>
        <w:rPr>
          <w:b/>
          <w:sz w:val="40"/>
          <w:szCs w:val="40"/>
        </w:rPr>
      </w:pPr>
      <w:r w:rsidRPr="001F026A">
        <w:rPr>
          <w:b/>
          <w:sz w:val="40"/>
          <w:szCs w:val="40"/>
        </w:rPr>
        <w:t xml:space="preserve">Неопределённость и </w:t>
      </w:r>
      <w:r w:rsidR="0086670E" w:rsidRPr="001F026A">
        <w:rPr>
          <w:b/>
          <w:sz w:val="40"/>
          <w:szCs w:val="40"/>
        </w:rPr>
        <w:t>риск в предприни</w:t>
      </w:r>
      <w:r w:rsidRPr="001F026A">
        <w:rPr>
          <w:b/>
          <w:sz w:val="40"/>
          <w:szCs w:val="40"/>
        </w:rPr>
        <w:t>мательстве.</w:t>
      </w:r>
    </w:p>
    <w:p w:rsidR="00417144" w:rsidRPr="001F026A" w:rsidRDefault="00417144" w:rsidP="00417144">
      <w:pPr>
        <w:spacing w:line="360" w:lineRule="auto"/>
        <w:ind w:firstLine="567"/>
        <w:jc w:val="both"/>
        <w:rPr>
          <w:b/>
          <w:sz w:val="36"/>
          <w:szCs w:val="36"/>
        </w:rPr>
      </w:pPr>
    </w:p>
    <w:p w:rsidR="00417144" w:rsidRPr="001F026A" w:rsidRDefault="00417144" w:rsidP="00EC3F93">
      <w:pPr>
        <w:spacing w:line="360" w:lineRule="auto"/>
        <w:ind w:left="1440"/>
        <w:jc w:val="both"/>
        <w:rPr>
          <w:sz w:val="36"/>
          <w:szCs w:val="36"/>
        </w:rPr>
      </w:pPr>
      <w:r w:rsidRPr="001F026A">
        <w:rPr>
          <w:sz w:val="36"/>
          <w:szCs w:val="36"/>
        </w:rPr>
        <w:t>Понятие, классификация и виды рисков</w:t>
      </w:r>
    </w:p>
    <w:p w:rsidR="00417144" w:rsidRPr="00EC3F93" w:rsidRDefault="00417144" w:rsidP="005B7145">
      <w:pPr>
        <w:spacing w:line="360" w:lineRule="auto"/>
        <w:ind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Как отмечают Р.Хеберт и А.Линк, американские исследователи исторического развития предпринимательских концепций, место риска в теории предпринимательства - тема, по которой авторы как в прошлом, так и в настоящем продемонстрировали мало склонности к согласию. Вместе с тем анализ риска и неопределенности в предпринимательстве стал обязательным элементом и инструментом исследования.</w:t>
      </w:r>
    </w:p>
    <w:p w:rsidR="00417144" w:rsidRPr="001F026A" w:rsidRDefault="00417144" w:rsidP="00417144">
      <w:pPr>
        <w:spacing w:line="360" w:lineRule="auto"/>
        <w:ind w:firstLine="54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Что же такое риск? Как он классифицируется, и на какие виды делится, это и предстоит выяснить в данном параграфе.</w:t>
      </w:r>
    </w:p>
    <w:p w:rsidR="00417144" w:rsidRPr="001F026A" w:rsidRDefault="00417144" w:rsidP="005B7145">
      <w:pPr>
        <w:spacing w:line="360" w:lineRule="auto"/>
        <w:ind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Когда человек не уверен в том, что произойдет в будущем, но ему известна вероятность каждого из возможных результатов своих действий, принято считать, что он идет на </w:t>
      </w:r>
      <w:r w:rsidRPr="001F026A">
        <w:rPr>
          <w:i/>
          <w:sz w:val="28"/>
          <w:szCs w:val="28"/>
        </w:rPr>
        <w:t>риск</w:t>
      </w:r>
      <w:r w:rsidRPr="001F026A">
        <w:rPr>
          <w:sz w:val="28"/>
          <w:szCs w:val="28"/>
        </w:rPr>
        <w:t xml:space="preserve"> или рискует. При этом люди добровольно идут на риск, который сопро</w:t>
      </w:r>
      <w:r w:rsidRPr="001F026A">
        <w:rPr>
          <w:sz w:val="28"/>
          <w:szCs w:val="28"/>
        </w:rPr>
        <w:softHyphen/>
        <w:t>вождает их действия и поступки. Например, при покупке лотерейного билета потребитель рискует сравнительно небольшой частью своего дохода, равной цене этого билета. Однако в случае выигрыша его доход может существенно увеличиться.</w:t>
      </w:r>
    </w:p>
    <w:p w:rsidR="00417144" w:rsidRPr="001F026A" w:rsidRDefault="00417144" w:rsidP="005B7145">
      <w:pPr>
        <w:spacing w:line="360" w:lineRule="auto"/>
        <w:ind w:left="40" w:right="-22" w:firstLine="68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Нередко человек стоит перед выбором степени риска. Допустим, он решает вопрос как ему поступить с накопленными сбережениями. Сбережения домашнего хозяйства можно хранить в «кубышке», можно положить их на банковский депозит или приобрести ценные бумаги. Для того чтобы принять обоснованное решение потребитель должен опре</w:t>
      </w:r>
      <w:r w:rsidRPr="001F026A">
        <w:rPr>
          <w:sz w:val="28"/>
          <w:szCs w:val="28"/>
        </w:rPr>
        <w:softHyphen/>
        <w:t>делить степень риска по каждому из возможных альтернативных вариантов использования своих сбережений.</w:t>
      </w:r>
    </w:p>
    <w:p w:rsidR="00417144" w:rsidRPr="001F026A" w:rsidRDefault="00417144" w:rsidP="00EC3F93">
      <w:pPr>
        <w:spacing w:line="360" w:lineRule="auto"/>
        <w:ind w:right="-22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Риск поддается количественному измерению. Для этого необходимо, прежде всего, знать все возможные последствия какого-то действия и ве</w:t>
      </w:r>
      <w:r w:rsidRPr="001F026A">
        <w:rPr>
          <w:sz w:val="28"/>
          <w:szCs w:val="28"/>
        </w:rPr>
        <w:softHyphen/>
        <w:t>роятность наступления этих последствий. Если сложить сумму значений каждого из возможного ре</w:t>
      </w:r>
      <w:r w:rsidRPr="001F026A">
        <w:rPr>
          <w:sz w:val="28"/>
          <w:szCs w:val="28"/>
        </w:rPr>
        <w:softHyphen/>
        <w:t>зультатов, умноженного на вероятность наступ</w:t>
      </w:r>
      <w:r w:rsidRPr="001F026A">
        <w:rPr>
          <w:sz w:val="28"/>
          <w:szCs w:val="28"/>
        </w:rPr>
        <w:softHyphen/>
        <w:t>ления каждого из результатов, то получим ожи</w:t>
      </w:r>
      <w:r w:rsidRPr="001F026A">
        <w:rPr>
          <w:sz w:val="28"/>
          <w:szCs w:val="28"/>
        </w:rPr>
        <w:softHyphen/>
        <w:t xml:space="preserve">даемое значение или математическое ожидание. </w:t>
      </w:r>
    </w:p>
    <w:p w:rsidR="00417144" w:rsidRPr="001F026A" w:rsidRDefault="00417144" w:rsidP="005B7145">
      <w:pPr>
        <w:spacing w:before="60" w:line="360" w:lineRule="auto"/>
        <w:ind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Теперь рассмотрим виды рисков. В любой хозяйственной деятельности всегда суще</w:t>
      </w:r>
      <w:r w:rsidRPr="001F026A">
        <w:rPr>
          <w:sz w:val="28"/>
          <w:szCs w:val="28"/>
        </w:rPr>
        <w:softHyphen/>
        <w:t>ствует опасность денежных потерь, вытекающая из специфики тех или иных хозяйственных операций. Опа</w:t>
      </w:r>
      <w:r w:rsidRPr="001F026A">
        <w:rPr>
          <w:sz w:val="28"/>
          <w:szCs w:val="28"/>
        </w:rPr>
        <w:softHyphen/>
        <w:t xml:space="preserve">сность таких потерь представляют собой финансовые риски. </w:t>
      </w:r>
    </w:p>
    <w:p w:rsidR="00DC6C04" w:rsidRDefault="00417144" w:rsidP="005B7145">
      <w:pPr>
        <w:spacing w:before="60" w:line="360" w:lineRule="auto"/>
        <w:ind w:firstLine="720"/>
        <w:jc w:val="both"/>
        <w:rPr>
          <w:sz w:val="28"/>
          <w:szCs w:val="28"/>
        </w:rPr>
        <w:sectPr w:rsidR="00DC6C04" w:rsidSect="00DC6C04">
          <w:footerReference w:type="even" r:id="rId7"/>
          <w:footerReference w:type="default" r:id="rId8"/>
          <w:pgSz w:w="11906" w:h="16838"/>
          <w:pgMar w:top="1134" w:right="850" w:bottom="719" w:left="1701" w:header="708" w:footer="708" w:gutter="0"/>
          <w:cols w:space="708"/>
          <w:titlePg/>
          <w:docGrid w:linePitch="360"/>
        </w:sectPr>
      </w:pPr>
      <w:r w:rsidRPr="001F026A">
        <w:rPr>
          <w:b/>
          <w:sz w:val="28"/>
          <w:szCs w:val="28"/>
        </w:rPr>
        <w:t>Финансовые риски</w:t>
      </w:r>
      <w:r w:rsidRPr="001F026A">
        <w:rPr>
          <w:i/>
          <w:noProof/>
          <w:sz w:val="28"/>
          <w:szCs w:val="28"/>
        </w:rPr>
        <w:t xml:space="preserve"> —</w:t>
      </w:r>
      <w:r w:rsidRPr="001F026A">
        <w:rPr>
          <w:sz w:val="28"/>
          <w:szCs w:val="28"/>
        </w:rPr>
        <w:t xml:space="preserve"> это коммерческие риски. Риски бывают чистые и спекулятивные. Чистые риски означают возможность получения убытка или нулево</w:t>
      </w:r>
      <w:r w:rsidRPr="001F026A">
        <w:rPr>
          <w:sz w:val="28"/>
          <w:szCs w:val="28"/>
        </w:rPr>
        <w:softHyphen/>
        <w:t>го результата. Спекулятивные риски выражаются в возможности получения как положительного, так и отрицательного результата. Финансовые риски</w:t>
      </w:r>
      <w:r w:rsidRPr="001F026A">
        <w:rPr>
          <w:noProof/>
          <w:sz w:val="28"/>
          <w:szCs w:val="28"/>
        </w:rPr>
        <w:t xml:space="preserve"> - </w:t>
      </w:r>
      <w:r w:rsidRPr="001F026A">
        <w:rPr>
          <w:sz w:val="28"/>
          <w:szCs w:val="28"/>
        </w:rPr>
        <w:t>это спекулятивные риски. Инвестор, осуществляя вен</w:t>
      </w:r>
      <w:r w:rsidRPr="001F026A">
        <w:rPr>
          <w:sz w:val="28"/>
          <w:szCs w:val="28"/>
        </w:rPr>
        <w:softHyphen/>
        <w:t>чурное вложение капитала, заранее знает, что для него возможны только два вида результатов: доход или убыток. Особенностью финансового риска является вероятность наступления ущерба в результате проведе</w:t>
      </w:r>
      <w:r w:rsidRPr="001F026A">
        <w:rPr>
          <w:sz w:val="28"/>
          <w:szCs w:val="28"/>
        </w:rPr>
        <w:softHyphen/>
        <w:t>ния каких-либо операций в финансово-кредитной и би</w:t>
      </w:r>
      <w:r w:rsidRPr="001F026A">
        <w:rPr>
          <w:sz w:val="28"/>
          <w:szCs w:val="28"/>
        </w:rPr>
        <w:softHyphen/>
        <w:t>ржевой сферах, совершения операций с фондовыми цепными бумагами, т.е. риска, который вытекает из природы этих операций. К финансовым рискам от</w:t>
      </w:r>
      <w:r w:rsidRPr="001F026A">
        <w:rPr>
          <w:sz w:val="28"/>
          <w:szCs w:val="28"/>
        </w:rPr>
        <w:softHyphen/>
        <w:t xml:space="preserve">носятся кредитный риск, процентный риск, валютный риск; риск упущенной финансовой </w:t>
      </w:r>
    </w:p>
    <w:p w:rsidR="00417144" w:rsidRPr="001F026A" w:rsidRDefault="00EC3F93" w:rsidP="00EC3F93">
      <w:pPr>
        <w:spacing w:before="60" w:line="360" w:lineRule="auto"/>
        <w:rPr>
          <w:sz w:val="28"/>
          <w:szCs w:val="28"/>
        </w:rPr>
      </w:pPr>
      <w:r>
        <w:rPr>
          <w:sz w:val="28"/>
          <w:szCs w:val="28"/>
        </w:rPr>
        <w:t>выгоды</w:t>
      </w:r>
    </w:p>
    <w:p w:rsidR="00417144" w:rsidRPr="001F026A" w:rsidRDefault="00417144" w:rsidP="00417144">
      <w:pPr>
        <w:pStyle w:val="a3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sz w:val="28"/>
          <w:szCs w:val="28"/>
        </w:rPr>
        <w:t>Риски возникают в связи с движением финансовых потоков и проявляются на рынках финансовых ресурсов в основном в виде процентного, валютного, кредитного, коммерческого, инвестиционного рисков.</w:t>
      </w:r>
    </w:p>
    <w:p w:rsidR="00417144" w:rsidRPr="00EC3F93" w:rsidRDefault="00417144" w:rsidP="005B7145">
      <w:pPr>
        <w:pStyle w:val="a3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b/>
          <w:sz w:val="28"/>
          <w:szCs w:val="28"/>
        </w:rPr>
        <w:t>Процентный риск</w:t>
      </w:r>
      <w:r w:rsidRPr="001F026A">
        <w:rPr>
          <w:rFonts w:ascii="Times New Roman" w:hAnsi="Times New Roman"/>
          <w:sz w:val="28"/>
          <w:szCs w:val="28"/>
        </w:rPr>
        <w:t xml:space="preserve"> возникает из-за колебаний процентных ставок, что приводит к изменению затрат на выплату процентов или доходов на инвестиции, а значит к изменению величины прибыли (или потере) по сравнению с ожидаемой. С этим видом рисков сталкиваются банки, страховые и инвестиционные компании, а так же нефинансовые предприятия, которые занимают средства или вкладывают их в активы, приносящие проценты (государственные ценные бумаги, облигации предприятий и т.д.).</w:t>
      </w:r>
    </w:p>
    <w:p w:rsidR="00946301" w:rsidRPr="00A32EE1" w:rsidRDefault="00417144" w:rsidP="00417144">
      <w:pPr>
        <w:pStyle w:val="a3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b/>
          <w:sz w:val="28"/>
          <w:szCs w:val="28"/>
        </w:rPr>
        <w:t>Кредитный риск</w:t>
      </w:r>
      <w:r w:rsidRPr="001F026A">
        <w:rPr>
          <w:rFonts w:ascii="Times New Roman" w:hAnsi="Times New Roman"/>
          <w:sz w:val="28"/>
          <w:szCs w:val="28"/>
        </w:rPr>
        <w:t xml:space="preserve"> - это вероятности того, что партнеры - участники контракта окажутся не в состоянии выполнить договорные обязательства как в целом, так и по отдельным позициям. Уменьшить воздействие этого риска можно путем обсуждения контракта на предварительном этапе, анализа возможных выгод и потерь от его заключения</w:t>
      </w:r>
      <w:r w:rsidR="00946301" w:rsidRPr="001F026A">
        <w:rPr>
          <w:rFonts w:ascii="Times New Roman" w:hAnsi="Times New Roman"/>
          <w:sz w:val="28"/>
          <w:szCs w:val="28"/>
        </w:rPr>
        <w:t>.</w:t>
      </w:r>
    </w:p>
    <w:p w:rsidR="00EC3F93" w:rsidRDefault="00417144" w:rsidP="00EC3F93">
      <w:pPr>
        <w:pStyle w:val="a3"/>
        <w:spacing w:line="360" w:lineRule="auto"/>
        <w:ind w:firstLine="567"/>
        <w:rPr>
          <w:rFonts w:ascii="Times New Roman" w:hAnsi="Times New Roman"/>
        </w:rPr>
      </w:pPr>
      <w:r w:rsidRPr="001F026A">
        <w:rPr>
          <w:rFonts w:ascii="Times New Roman" w:hAnsi="Times New Roman"/>
          <w:b/>
          <w:sz w:val="28"/>
          <w:szCs w:val="28"/>
        </w:rPr>
        <w:t>Бизнес-риск</w:t>
      </w:r>
      <w:r w:rsidRPr="001F026A">
        <w:rPr>
          <w:rFonts w:ascii="Times New Roman" w:hAnsi="Times New Roman"/>
          <w:sz w:val="28"/>
          <w:szCs w:val="28"/>
        </w:rPr>
        <w:t xml:space="preserve">  возникает в тех случаях, когда коммерческая и хозяйственная деятельности компании оказываются менее успешными, чем были ранее или чем ожидалось. Например, может снизиться объем реализации из-за того, что конкуренты  снизили цены  или предложили на рынке конкурирующий товар. Одной из основных задач менеджмента  является свести бизнес-риск к минимуму путем обеспечения эффективного функционирования производства, тщательного изучения рынков сбыта продукции и услуг и гибкого реагирования на происходящие на нем </w:t>
      </w:r>
      <w:r w:rsidR="00A32EE1">
        <w:rPr>
          <w:rFonts w:ascii="Times New Roman" w:hAnsi="Times New Roman"/>
          <w:sz w:val="28"/>
          <w:szCs w:val="28"/>
        </w:rPr>
        <w:t>изменении</w:t>
      </w:r>
      <w:r w:rsidR="00A32EE1" w:rsidRPr="00A32EE1">
        <w:rPr>
          <w:rFonts w:ascii="Times New Roman" w:hAnsi="Times New Roman"/>
        </w:rPr>
        <w:t>.</w:t>
      </w:r>
    </w:p>
    <w:p w:rsidR="00EC3F93" w:rsidRDefault="00417144" w:rsidP="00EC3F93">
      <w:pPr>
        <w:pStyle w:val="a3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sz w:val="28"/>
          <w:szCs w:val="28"/>
        </w:rPr>
        <w:t xml:space="preserve">Рынок ценных бумаг порождает </w:t>
      </w:r>
      <w:r w:rsidRPr="001F026A">
        <w:rPr>
          <w:rFonts w:ascii="Times New Roman" w:hAnsi="Times New Roman"/>
          <w:b/>
          <w:sz w:val="28"/>
          <w:szCs w:val="28"/>
        </w:rPr>
        <w:t>инвестиционный риск</w:t>
      </w:r>
      <w:r w:rsidRPr="001F026A">
        <w:rPr>
          <w:rFonts w:ascii="Times New Roman" w:hAnsi="Times New Roman"/>
          <w:sz w:val="28"/>
          <w:szCs w:val="28"/>
        </w:rPr>
        <w:t>. Сущность инвестиционного риска заключается  в риске потери вкладываемого капитала и дохода.</w:t>
      </w:r>
    </w:p>
    <w:p w:rsidR="00417144" w:rsidRPr="001F026A" w:rsidRDefault="00417144" w:rsidP="00EC3F93">
      <w:pPr>
        <w:pStyle w:val="a3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1F026A">
        <w:rPr>
          <w:rFonts w:ascii="Times New Roman" w:hAnsi="Times New Roman"/>
          <w:sz w:val="28"/>
          <w:szCs w:val="28"/>
        </w:rPr>
        <w:t>На рынке ценных бумаг покупатели финансовых инструментов могут являться либо инвесторами, или спекулянтами, либо игроками. Инвестор вкладывает деньги на длительный срок, рассчитывает на получение дохода в виде дивидендов или процентов и пытается  минимизировать риск потери вложенного капитала. Спекулянты - это юридические лица,- торговцы ценными бумагами, инвестиционные банки, которые рассчитывают на получение дохода за счет одномоментных сделок на рынке и за счет полной информации о состоянии рынка практически исключают риск. Игроки идут на риск, надеясь угадать тенденции и сделать деньги на ожидаемом изменении курса финансовых инструментов.</w:t>
      </w:r>
    </w:p>
    <w:p w:rsidR="00417144" w:rsidRPr="00EC3F93" w:rsidRDefault="00417144" w:rsidP="00417144">
      <w:pPr>
        <w:spacing w:line="360" w:lineRule="auto"/>
        <w:ind w:firstLine="54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При инвестировании здравый инвестор исходит в первую очередь из соображений безопасности и лишь во вторую очередь - из расчетов получения будущей прибыли. Рыночный риск определяется возможной потерей первоначального капитала.</w:t>
      </w:r>
    </w:p>
    <w:p w:rsidR="00417144" w:rsidRPr="00A32EE1" w:rsidRDefault="00417144" w:rsidP="00417144">
      <w:pPr>
        <w:spacing w:line="360" w:lineRule="auto"/>
        <w:ind w:firstLine="540"/>
        <w:jc w:val="both"/>
        <w:rPr>
          <w:sz w:val="28"/>
          <w:szCs w:val="28"/>
        </w:rPr>
      </w:pPr>
      <w:r w:rsidRPr="001F026A">
        <w:rPr>
          <w:b/>
          <w:sz w:val="28"/>
          <w:szCs w:val="28"/>
        </w:rPr>
        <w:t>Политический риск</w:t>
      </w:r>
      <w:r w:rsidRPr="001F026A">
        <w:rPr>
          <w:sz w:val="28"/>
          <w:szCs w:val="28"/>
        </w:rPr>
        <w:t xml:space="preserve"> — это возможность возникновения убытков или сокращения размеров прибыли, являющихся следствием государственной политики. Таким образом, политический риск связан с возможными изменениями в курсе правительства, переменами в приоритетных направлениях его деятельности. Учет данного вида риска особенно важен в странах с не</w:t>
      </w:r>
      <w:r w:rsidR="008022E3" w:rsidRPr="001F026A">
        <w:rPr>
          <w:sz w:val="28"/>
          <w:szCs w:val="28"/>
        </w:rPr>
        <w:t xml:space="preserve"> </w:t>
      </w:r>
      <w:r w:rsidRPr="001F026A">
        <w:rPr>
          <w:sz w:val="28"/>
          <w:szCs w:val="28"/>
        </w:rPr>
        <w:t>устоявшимся законодательством, отсутствием традиций и культуры предпринимательства. Политический риск с неизбежностью присущ предпринимательской деятельности, от него нельзя уйти, можно лишь верно оценить и учесть.</w:t>
      </w:r>
      <w:r w:rsidR="00A32EE1" w:rsidRPr="00A32EE1">
        <w:rPr>
          <w:sz w:val="28"/>
          <w:szCs w:val="28"/>
        </w:rPr>
        <w:t xml:space="preserve"> </w:t>
      </w:r>
    </w:p>
    <w:p w:rsidR="00417144" w:rsidRPr="00EC3F93" w:rsidRDefault="00417144" w:rsidP="00417144">
      <w:pPr>
        <w:tabs>
          <w:tab w:val="left" w:pos="540"/>
        </w:tabs>
        <w:spacing w:line="360" w:lineRule="auto"/>
        <w:ind w:firstLine="540"/>
        <w:rPr>
          <w:sz w:val="28"/>
          <w:szCs w:val="28"/>
        </w:rPr>
      </w:pPr>
      <w:r w:rsidRPr="001F026A">
        <w:rPr>
          <w:b/>
          <w:sz w:val="28"/>
          <w:szCs w:val="28"/>
        </w:rPr>
        <w:t>Технический риск.</w:t>
      </w:r>
      <w:r w:rsidRPr="001F026A">
        <w:rPr>
          <w:sz w:val="28"/>
          <w:szCs w:val="28"/>
        </w:rPr>
        <w:t xml:space="preserve"> Эффективная предпринимательская деятельность, как правило, сопряжена с освоением новой техники и технологии, поиском резервов, повышением интенсивности производства. Однако внедрение новой техники и технологии ведет к опасности техногенных катастроф, причиняющих значительный ущерб природе, людям, производству. В данном случае речь идет о техническом риске. </w:t>
      </w:r>
      <w:r w:rsidRPr="001F026A">
        <w:rPr>
          <w:sz w:val="28"/>
          <w:szCs w:val="28"/>
        </w:rPr>
        <w:br/>
        <w:t> </w:t>
      </w:r>
      <w:r w:rsidRPr="001F026A">
        <w:rPr>
          <w:sz w:val="28"/>
          <w:szCs w:val="28"/>
        </w:rPr>
        <w:tab/>
        <w:t>Технический риск определяется степенью организации производства, проведением превентивных мероприятий (регулярной профилактики оборудования, мер безопасности), возможностью проведения ремонта оборудования собственными силами предпринимательской фирмы.</w:t>
      </w:r>
    </w:p>
    <w:p w:rsidR="00417144" w:rsidRPr="00A32EE1" w:rsidRDefault="00417144" w:rsidP="00417144">
      <w:pPr>
        <w:tabs>
          <w:tab w:val="left" w:pos="540"/>
        </w:tabs>
        <w:spacing w:line="360" w:lineRule="auto"/>
        <w:ind w:firstLine="540"/>
        <w:jc w:val="both"/>
        <w:rPr>
          <w:sz w:val="28"/>
          <w:szCs w:val="28"/>
        </w:rPr>
      </w:pPr>
      <w:r w:rsidRPr="001F026A">
        <w:rPr>
          <w:b/>
          <w:sz w:val="28"/>
          <w:szCs w:val="28"/>
        </w:rPr>
        <w:t>Валютный риск</w:t>
      </w:r>
      <w:r w:rsidRPr="001F026A">
        <w:rPr>
          <w:sz w:val="28"/>
          <w:szCs w:val="28"/>
        </w:rPr>
        <w:t xml:space="preserve"> — это вероятность финансовых потерь в результате изменения курса валют, которое может произойти в период между заключением контракта и фактическим производством расчетов по нему. Валютный курс, устанавливаемый с учетом покупательной способности валют, весьма подвижен.</w:t>
      </w:r>
    </w:p>
    <w:p w:rsidR="00417144" w:rsidRPr="00A32EE1" w:rsidRDefault="00417144" w:rsidP="000F240C">
      <w:pPr>
        <w:spacing w:line="336" w:lineRule="auto"/>
        <w:ind w:right="76" w:firstLine="540"/>
        <w:jc w:val="both"/>
        <w:rPr>
          <w:sz w:val="28"/>
          <w:szCs w:val="28"/>
        </w:rPr>
      </w:pPr>
      <w:r w:rsidRPr="001F026A">
        <w:rPr>
          <w:b/>
          <w:sz w:val="28"/>
          <w:szCs w:val="28"/>
        </w:rPr>
        <w:t>Производственный риск</w:t>
      </w:r>
      <w:r w:rsidRPr="001F026A">
        <w:rPr>
          <w:sz w:val="28"/>
          <w:szCs w:val="28"/>
        </w:rPr>
        <w:t xml:space="preserve"> связан с производством продукции, товаров и услуг; с осуществлением любых видов производственной деятельности, в процессе которой предприниматели сталкиваются с проблемами неадекватного использования сырья, роста себестоимости, увеличения потерь рабочего времени, использования новых методов производства.</w:t>
      </w:r>
      <w:r w:rsidR="00A32EE1" w:rsidRPr="00A32EE1">
        <w:rPr>
          <w:sz w:val="28"/>
          <w:szCs w:val="28"/>
        </w:rPr>
        <w:t xml:space="preserve"> [2]</w:t>
      </w:r>
    </w:p>
    <w:p w:rsidR="00417144" w:rsidRDefault="00417144" w:rsidP="000F240C">
      <w:pPr>
        <w:tabs>
          <w:tab w:val="left" w:pos="720"/>
        </w:tabs>
        <w:spacing w:line="360" w:lineRule="auto"/>
        <w:ind w:firstLine="540"/>
        <w:jc w:val="both"/>
        <w:rPr>
          <w:sz w:val="28"/>
        </w:rPr>
      </w:pPr>
      <w:r w:rsidRPr="001F026A">
        <w:rPr>
          <w:b/>
          <w:sz w:val="28"/>
        </w:rPr>
        <w:t>Инновационный риск</w:t>
      </w:r>
      <w:r w:rsidRPr="001F026A">
        <w:rPr>
          <w:sz w:val="28"/>
        </w:rPr>
        <w:t xml:space="preserve"> — это вероятность потерь, возникающих при вложении предпринимательской фирмой средств в производство новых товаров и услуг, которые, возможно, не найдут ожидаемого спроса на рынке.</w:t>
      </w:r>
      <w:r w:rsidR="00A32EE1">
        <w:rPr>
          <w:sz w:val="28"/>
        </w:rPr>
        <w:t xml:space="preserve"> </w:t>
      </w:r>
    </w:p>
    <w:p w:rsidR="00EC3F93" w:rsidRDefault="00EC3F93" w:rsidP="00EC3F93">
      <w:pPr>
        <w:ind w:left="1428"/>
        <w:jc w:val="center"/>
        <w:rPr>
          <w:sz w:val="28"/>
        </w:rPr>
      </w:pPr>
    </w:p>
    <w:p w:rsidR="00417144" w:rsidRPr="001F026A" w:rsidRDefault="00417144" w:rsidP="00EC3F93">
      <w:pPr>
        <w:ind w:left="1428"/>
        <w:jc w:val="center"/>
        <w:rPr>
          <w:sz w:val="36"/>
          <w:szCs w:val="36"/>
        </w:rPr>
      </w:pPr>
      <w:r w:rsidRPr="001F026A">
        <w:rPr>
          <w:sz w:val="36"/>
          <w:szCs w:val="36"/>
        </w:rPr>
        <w:t>Понятие неопределённости.</w:t>
      </w:r>
    </w:p>
    <w:p w:rsidR="0086670E" w:rsidRPr="001F026A" w:rsidRDefault="0086670E" w:rsidP="0086670E">
      <w:pPr>
        <w:rPr>
          <w:sz w:val="36"/>
          <w:szCs w:val="36"/>
        </w:rPr>
      </w:pPr>
    </w:p>
    <w:p w:rsidR="00F55B2E" w:rsidRPr="001F026A" w:rsidRDefault="00417144" w:rsidP="00887C5C">
      <w:pPr>
        <w:widowControl w:val="0"/>
        <w:autoSpaceDE w:val="0"/>
        <w:autoSpaceDN w:val="0"/>
        <w:adjustRightInd w:val="0"/>
        <w:spacing w:before="100" w:after="100" w:line="360" w:lineRule="auto"/>
        <w:ind w:firstLine="709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В дополнение к риску необходимо рассматривать "настоящую" неопределенность, в которой проявляется предпринимательская функция и формируется его доход. Именно не</w:t>
      </w:r>
      <w:r w:rsidR="00946301" w:rsidRPr="001F026A">
        <w:rPr>
          <w:sz w:val="28"/>
          <w:szCs w:val="28"/>
        </w:rPr>
        <w:t xml:space="preserve"> </w:t>
      </w:r>
      <w:r w:rsidRPr="001F026A">
        <w:rPr>
          <w:sz w:val="28"/>
          <w:szCs w:val="28"/>
        </w:rPr>
        <w:t xml:space="preserve">страхуемая неопределенность, не учитываемая в ожиданиях инвесторов-собственников капитала, становится "средой" деятельности предпринимателя. Остаток дохода, который получает предприниматель, формируется после удовлетворения всех обязательств, в том числе и по страхованию риска. Размер же этого остатка зависит частично и от предпринимательских способностей, и умения "пройти" сквозь неопределенность, а также, и от характера сочетания случайных факторов с окружающими экономическими условиями. В результате, "только тот риск ведет к предпринимательской прибыли, который представляет собой уникальную неопределенность, вытекающую из принятия конечной ответственности, что по своей природе не может ни страховаться, ни капитализироваться, ни компенсироваться жалованием". </w:t>
      </w:r>
      <w:r w:rsidRPr="001F026A">
        <w:rPr>
          <w:sz w:val="28"/>
          <w:szCs w:val="28"/>
        </w:rPr>
        <w:br/>
      </w:r>
      <w:r w:rsidR="0086670E" w:rsidRPr="001F026A">
        <w:rPr>
          <w:sz w:val="28"/>
          <w:szCs w:val="28"/>
        </w:rPr>
        <w:t xml:space="preserve"> </w:t>
      </w:r>
      <w:r w:rsidR="0086670E" w:rsidRPr="001F026A">
        <w:rPr>
          <w:sz w:val="28"/>
          <w:szCs w:val="28"/>
        </w:rPr>
        <w:tab/>
      </w:r>
      <w:r w:rsidRPr="001F026A">
        <w:rPr>
          <w:sz w:val="28"/>
          <w:szCs w:val="28"/>
        </w:rPr>
        <w:t xml:space="preserve">Неопределенность относительно будущего - неотъемлемая черта каждого дня, и только те индивидуумы, которые имеют с ней дело постоянно в своих экономических ожиданиях, являются предпринимателями. </w:t>
      </w:r>
      <w:r w:rsidR="00F55B2E" w:rsidRPr="001F026A">
        <w:rPr>
          <w:sz w:val="28"/>
          <w:szCs w:val="28"/>
        </w:rPr>
        <w:t xml:space="preserve"> </w:t>
      </w:r>
    </w:p>
    <w:p w:rsidR="00417144" w:rsidRPr="001F026A" w:rsidRDefault="00417144" w:rsidP="00887C5C">
      <w:pPr>
        <w:widowControl w:val="0"/>
        <w:autoSpaceDE w:val="0"/>
        <w:autoSpaceDN w:val="0"/>
        <w:adjustRightInd w:val="0"/>
        <w:spacing w:before="100" w:after="100" w:line="360" w:lineRule="auto"/>
        <w:ind w:firstLine="709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Р.</w:t>
      </w:r>
      <w:r w:rsidR="00F55B2E" w:rsidRPr="001F026A">
        <w:rPr>
          <w:sz w:val="28"/>
          <w:szCs w:val="28"/>
        </w:rPr>
        <w:t xml:space="preserve"> </w:t>
      </w:r>
      <w:r w:rsidRPr="001F026A">
        <w:rPr>
          <w:sz w:val="28"/>
          <w:szCs w:val="28"/>
        </w:rPr>
        <w:t>Кантильон считал, что функция предпринимательства - действовать в неопределенности, в ней находить источник удовлетворения своих материальных потребностей, и эта функция легла в основу е</w:t>
      </w:r>
      <w:r w:rsidR="00F55B2E" w:rsidRPr="001F026A">
        <w:rPr>
          <w:sz w:val="28"/>
          <w:szCs w:val="28"/>
        </w:rPr>
        <w:t xml:space="preserve">го концепции рыночной системы. </w:t>
      </w:r>
      <w:r w:rsidRPr="001F026A">
        <w:rPr>
          <w:sz w:val="28"/>
          <w:szCs w:val="28"/>
        </w:rPr>
        <w:t>Именно такая трактовка предпринимателя обозначила направление для исследователей, разделявших точку зрения Р.Кантильона на риск как на важнейший аспект предпринимательской функции.</w:t>
      </w:r>
      <w:r w:rsidRPr="001F026A">
        <w:rPr>
          <w:sz w:val="28"/>
          <w:szCs w:val="28"/>
        </w:rPr>
        <w:tab/>
      </w:r>
    </w:p>
    <w:p w:rsidR="00417144" w:rsidRDefault="00417144" w:rsidP="00EC3F93">
      <w:pPr>
        <w:spacing w:line="360" w:lineRule="auto"/>
        <w:ind w:firstLine="709"/>
        <w:rPr>
          <w:sz w:val="28"/>
          <w:szCs w:val="28"/>
        </w:rPr>
      </w:pPr>
      <w:r w:rsidRPr="001F026A">
        <w:rPr>
          <w:sz w:val="28"/>
          <w:szCs w:val="28"/>
        </w:rPr>
        <w:t xml:space="preserve">Мотивом личной ответственности за принятые решения в условиях неопределенности отличаются и исследования Г.Шекла. Для него характерно вообще отрицание состояние равновесия, вне которого только и может существовать предприниматель, и нарушение которого является направлением его деятельности. При этом в качестве важнейших функций он выделяет перенесение неопределенности и принятие решений. Последнее осуществляется на интуитивном или инстинктивном уровне с полной ответственностью за него. Неопределенность также является "состоянием ума", чем-то субъективным, однако, ограниченным возможностями как личными, так и окружающей среды. </w:t>
      </w:r>
      <w:r w:rsidRPr="001F026A">
        <w:rPr>
          <w:sz w:val="28"/>
          <w:szCs w:val="28"/>
        </w:rPr>
        <w:br/>
      </w:r>
      <w:r w:rsidR="00946301" w:rsidRPr="001F026A">
        <w:rPr>
          <w:sz w:val="28"/>
          <w:szCs w:val="28"/>
        </w:rPr>
        <w:t xml:space="preserve"> </w:t>
      </w:r>
      <w:r w:rsidR="00946301" w:rsidRPr="001F026A">
        <w:rPr>
          <w:sz w:val="28"/>
          <w:szCs w:val="28"/>
        </w:rPr>
        <w:tab/>
      </w:r>
      <w:r w:rsidRPr="001F026A">
        <w:rPr>
          <w:sz w:val="28"/>
          <w:szCs w:val="28"/>
        </w:rPr>
        <w:t>Исследования Ф.Найтом природы предпринимательского дохода легли в основу современных точек зрения на риск и неопределенность. Его результаты дают возможность оценить границы между традиционным управлением корпорацией и предпринимательством.</w:t>
      </w:r>
    </w:p>
    <w:p w:rsidR="00B07DA4" w:rsidRDefault="00B07DA4" w:rsidP="00EC3F93">
      <w:pPr>
        <w:spacing w:line="360" w:lineRule="auto"/>
        <w:ind w:firstLine="709"/>
        <w:rPr>
          <w:sz w:val="28"/>
          <w:szCs w:val="28"/>
        </w:rPr>
      </w:pPr>
    </w:p>
    <w:p w:rsidR="00EC3F93" w:rsidRPr="00B07DA4" w:rsidRDefault="00B07DA4" w:rsidP="00B07DA4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07DA4">
        <w:rPr>
          <w:b/>
          <w:sz w:val="40"/>
          <w:szCs w:val="40"/>
        </w:rPr>
        <w:t>Страхование</w:t>
      </w:r>
    </w:p>
    <w:p w:rsidR="00B07DA4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>Все предпринимательские риски можно раз</w:t>
      </w:r>
      <w:r>
        <w:rPr>
          <w:sz w:val="28"/>
          <w:szCs w:val="28"/>
        </w:rPr>
        <w:t xml:space="preserve">делить на две большие группы  в </w:t>
      </w:r>
      <w:r w:rsidRPr="00862E73">
        <w:rPr>
          <w:sz w:val="28"/>
          <w:szCs w:val="28"/>
        </w:rPr>
        <w:t xml:space="preserve">соответствии  с  возможностью  страхования:  </w:t>
      </w:r>
      <w:r>
        <w:rPr>
          <w:sz w:val="28"/>
          <w:szCs w:val="28"/>
        </w:rPr>
        <w:t xml:space="preserve">страхуемые  и  не   страхуемые. </w:t>
      </w:r>
      <w:r w:rsidRPr="00862E73">
        <w:rPr>
          <w:sz w:val="28"/>
          <w:szCs w:val="28"/>
        </w:rPr>
        <w:t xml:space="preserve">Предприниматель  может  частично  переложить </w:t>
      </w:r>
      <w:r>
        <w:rPr>
          <w:sz w:val="28"/>
          <w:szCs w:val="28"/>
        </w:rPr>
        <w:t xml:space="preserve">  риск   на   другие   субъекты </w:t>
      </w:r>
      <w:r w:rsidRPr="00862E73">
        <w:rPr>
          <w:sz w:val="28"/>
          <w:szCs w:val="28"/>
        </w:rPr>
        <w:t>экономики, в частности обезопасить себя, осущ</w:t>
      </w:r>
      <w:r>
        <w:rPr>
          <w:sz w:val="28"/>
          <w:szCs w:val="28"/>
        </w:rPr>
        <w:t xml:space="preserve">ествив определенные  затраты  в </w:t>
      </w:r>
      <w:r w:rsidRPr="00862E73">
        <w:rPr>
          <w:sz w:val="28"/>
          <w:szCs w:val="28"/>
        </w:rPr>
        <w:t>виде страховых взносов. Таким образом, некото</w:t>
      </w:r>
      <w:r>
        <w:rPr>
          <w:sz w:val="28"/>
          <w:szCs w:val="28"/>
        </w:rPr>
        <w:t xml:space="preserve">рые  виды  риска,  такие,  как: </w:t>
      </w:r>
      <w:r w:rsidRPr="00862E73">
        <w:rPr>
          <w:sz w:val="28"/>
          <w:szCs w:val="28"/>
        </w:rPr>
        <w:t>риск  гибели  имущества,  риск   возникновени</w:t>
      </w:r>
      <w:r>
        <w:rPr>
          <w:sz w:val="28"/>
          <w:szCs w:val="28"/>
        </w:rPr>
        <w:t xml:space="preserve">я   пожара,   аварий   и   др., </w:t>
      </w:r>
      <w:r w:rsidRPr="00862E73">
        <w:rPr>
          <w:sz w:val="28"/>
          <w:szCs w:val="28"/>
        </w:rPr>
        <w:t>предприниматель может застраховать.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2E73">
        <w:rPr>
          <w:sz w:val="28"/>
          <w:szCs w:val="28"/>
        </w:rPr>
        <w:t>Риск страховой — вероятное событие или совокупность событий, на случай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>наступления, которых проводится страхование.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     К рискам, которые целесообразно страховать, относятся: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вероятные потери в результате пожаров и других стихийных бедствий;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вероятные потери в результате автомобильных аварий;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вероятные  потери  в  результате  порчи  или  уничтожения  продукции  при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  транспортировке;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вероятные потери в результате ошибок сотрудников фирмы;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вероятные потери в результате</w:t>
      </w:r>
      <w:r>
        <w:rPr>
          <w:sz w:val="28"/>
          <w:szCs w:val="28"/>
        </w:rPr>
        <w:t xml:space="preserve"> передачи  сотрудниками  фирмы </w:t>
      </w:r>
      <w:r w:rsidRPr="00862E73">
        <w:rPr>
          <w:sz w:val="28"/>
          <w:szCs w:val="28"/>
        </w:rPr>
        <w:t>коммерческой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>информации конкурентам;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вероятные потери в результате невыполнения обязательств субподрядчиками;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вероятные потери в результате приостановки деловой активности фирмы;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.  вероятные  потери  в  результате  возможного  заболевания,  смерти   или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 xml:space="preserve"> несчастного случая с сотрудником фирмы.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     Однако  существует  группа  рисков,  ко</w:t>
      </w:r>
      <w:r>
        <w:rPr>
          <w:sz w:val="28"/>
          <w:szCs w:val="28"/>
        </w:rPr>
        <w:t xml:space="preserve">торые  не  берутся   страховать </w:t>
      </w:r>
      <w:r w:rsidRPr="00862E73">
        <w:rPr>
          <w:sz w:val="28"/>
          <w:szCs w:val="28"/>
        </w:rPr>
        <w:t>страховые компании, но при этом именно взятие</w:t>
      </w:r>
      <w:r>
        <w:rPr>
          <w:sz w:val="28"/>
          <w:szCs w:val="28"/>
        </w:rPr>
        <w:t xml:space="preserve"> на  себя  нестрахуемого  риска </w:t>
      </w:r>
      <w:r w:rsidRPr="00862E73">
        <w:rPr>
          <w:sz w:val="28"/>
          <w:szCs w:val="28"/>
        </w:rPr>
        <w:t>является потенциальным источником прибыли пре</w:t>
      </w:r>
      <w:r>
        <w:rPr>
          <w:sz w:val="28"/>
          <w:szCs w:val="28"/>
        </w:rPr>
        <w:t xml:space="preserve">дпринимателя. Но если потери  в </w:t>
      </w:r>
      <w:r w:rsidRPr="00862E73">
        <w:rPr>
          <w:sz w:val="28"/>
          <w:szCs w:val="28"/>
        </w:rPr>
        <w:t>результате страхового риска покрываются за сч</w:t>
      </w:r>
      <w:r>
        <w:rPr>
          <w:sz w:val="28"/>
          <w:szCs w:val="28"/>
        </w:rPr>
        <w:t xml:space="preserve">ет выплат  страховых  компании, </w:t>
      </w:r>
      <w:r w:rsidRPr="00862E73">
        <w:rPr>
          <w:sz w:val="28"/>
          <w:szCs w:val="28"/>
        </w:rPr>
        <w:t xml:space="preserve">то потери  в  результате  нестрахуемого  риска  </w:t>
      </w:r>
      <w:r>
        <w:rPr>
          <w:sz w:val="28"/>
          <w:szCs w:val="28"/>
        </w:rPr>
        <w:t xml:space="preserve">возмещаются  из  собственных </w:t>
      </w:r>
      <w:r w:rsidRPr="00862E73">
        <w:rPr>
          <w:sz w:val="28"/>
          <w:szCs w:val="28"/>
        </w:rPr>
        <w:t>средств  предпринимательской  фирмы.   Основн</w:t>
      </w:r>
      <w:r>
        <w:rPr>
          <w:sz w:val="28"/>
          <w:szCs w:val="28"/>
        </w:rPr>
        <w:t xml:space="preserve">ыми   внутренними   источниками </w:t>
      </w:r>
      <w:r w:rsidRPr="00862E73">
        <w:rPr>
          <w:sz w:val="28"/>
          <w:szCs w:val="28"/>
        </w:rPr>
        <w:t>покрытия риска являются:  собственный  капита</w:t>
      </w:r>
      <w:r>
        <w:rPr>
          <w:sz w:val="28"/>
          <w:szCs w:val="28"/>
        </w:rPr>
        <w:t xml:space="preserve">л  фирмы,  а  также  специально </w:t>
      </w:r>
      <w:r w:rsidRPr="00862E73">
        <w:rPr>
          <w:sz w:val="28"/>
          <w:szCs w:val="28"/>
        </w:rPr>
        <w:t xml:space="preserve">созданные резервные фонды. Кроме внутренних, </w:t>
      </w:r>
      <w:r>
        <w:rPr>
          <w:sz w:val="28"/>
          <w:szCs w:val="28"/>
        </w:rPr>
        <w:t xml:space="preserve">есть еще  и  внешние  источники </w:t>
      </w:r>
      <w:r w:rsidRPr="00862E73">
        <w:rPr>
          <w:sz w:val="28"/>
          <w:szCs w:val="28"/>
        </w:rPr>
        <w:t>покрытия вероятных потерь, например: за дочер</w:t>
      </w:r>
      <w:r>
        <w:rPr>
          <w:sz w:val="28"/>
          <w:szCs w:val="28"/>
        </w:rPr>
        <w:t xml:space="preserve">ние банки отвечает  материнский </w:t>
      </w:r>
      <w:r w:rsidRPr="00862E73">
        <w:rPr>
          <w:sz w:val="28"/>
          <w:szCs w:val="28"/>
        </w:rPr>
        <w:t>банк.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 Виды  страхования  предпринимательских   рисков,  как   и   в   других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>подотраслях страхования, подразделяются по об</w:t>
      </w:r>
      <w:r>
        <w:rPr>
          <w:sz w:val="28"/>
          <w:szCs w:val="28"/>
        </w:rPr>
        <w:t xml:space="preserve">ъектам страхования и  страховым </w:t>
      </w:r>
      <w:r w:rsidRPr="00862E73">
        <w:rPr>
          <w:sz w:val="28"/>
          <w:szCs w:val="28"/>
        </w:rPr>
        <w:t>рискам. Кроме того, их можно разделить в  соо</w:t>
      </w:r>
      <w:r>
        <w:rPr>
          <w:sz w:val="28"/>
          <w:szCs w:val="28"/>
        </w:rPr>
        <w:t xml:space="preserve">тветствии  с  тремя  известными </w:t>
      </w:r>
      <w:r w:rsidRPr="00862E73">
        <w:rPr>
          <w:sz w:val="28"/>
          <w:szCs w:val="28"/>
        </w:rPr>
        <w:t>стадиями кругооборота средств  в  процессе  т</w:t>
      </w:r>
      <w:r>
        <w:rPr>
          <w:sz w:val="28"/>
          <w:szCs w:val="28"/>
        </w:rPr>
        <w:t xml:space="preserve">оварного  производства.  Первая </w:t>
      </w:r>
      <w:r w:rsidRPr="00862E73">
        <w:rPr>
          <w:sz w:val="28"/>
          <w:szCs w:val="28"/>
        </w:rPr>
        <w:t xml:space="preserve">(денежная) стадия кругооборота средств связана с </w:t>
      </w:r>
      <w:r>
        <w:rPr>
          <w:sz w:val="28"/>
          <w:szCs w:val="28"/>
        </w:rPr>
        <w:t xml:space="preserve"> инвестированием  капитала. </w:t>
      </w:r>
      <w:r w:rsidRPr="00862E73">
        <w:rPr>
          <w:sz w:val="28"/>
          <w:szCs w:val="28"/>
        </w:rPr>
        <w:t>Страховое  обеспечение  вложенного   капитала</w:t>
      </w:r>
      <w:r>
        <w:rPr>
          <w:sz w:val="28"/>
          <w:szCs w:val="28"/>
        </w:rPr>
        <w:t xml:space="preserve">   осуществляется   с   помощью </w:t>
      </w:r>
      <w:r w:rsidRPr="00862E73">
        <w:rPr>
          <w:sz w:val="28"/>
          <w:szCs w:val="28"/>
        </w:rPr>
        <w:t>страхования  инвестиций,  кредитов,  депозитных  вкладов.  Страховая  защита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>предпринимателя на второй  (производственной)  стадии  кругооборота  средс</w:t>
      </w:r>
      <w:r>
        <w:rPr>
          <w:sz w:val="28"/>
          <w:szCs w:val="28"/>
        </w:rPr>
        <w:t xml:space="preserve">тв </w:t>
      </w:r>
      <w:r w:rsidRPr="00862E73">
        <w:rPr>
          <w:sz w:val="28"/>
          <w:szCs w:val="28"/>
        </w:rPr>
        <w:t>осуществляется  путём  проведения  страховани</w:t>
      </w:r>
      <w:r>
        <w:rPr>
          <w:sz w:val="28"/>
          <w:szCs w:val="28"/>
        </w:rPr>
        <w:t xml:space="preserve">я   на   случай   перерывов   в </w:t>
      </w:r>
      <w:r w:rsidRPr="00862E73">
        <w:rPr>
          <w:sz w:val="28"/>
          <w:szCs w:val="28"/>
        </w:rPr>
        <w:t>хозяйственной  деятельности  в  связи  с  пож</w:t>
      </w:r>
      <w:r>
        <w:rPr>
          <w:sz w:val="28"/>
          <w:szCs w:val="28"/>
        </w:rPr>
        <w:t xml:space="preserve">арами,   авариями   и   другими </w:t>
      </w:r>
      <w:r w:rsidRPr="00862E73">
        <w:rPr>
          <w:sz w:val="28"/>
          <w:szCs w:val="28"/>
        </w:rPr>
        <w:t>неблагоприятными  событиями,  которое  обеспе</w:t>
      </w:r>
      <w:r>
        <w:rPr>
          <w:sz w:val="28"/>
          <w:szCs w:val="28"/>
        </w:rPr>
        <w:t xml:space="preserve">чивает  защиту   от   косвенных </w:t>
      </w:r>
      <w:r w:rsidRPr="00862E73">
        <w:rPr>
          <w:sz w:val="28"/>
          <w:szCs w:val="28"/>
        </w:rPr>
        <w:t>потерь,  связанных  с  прекращением   выпуска</w:t>
      </w:r>
      <w:r>
        <w:rPr>
          <w:sz w:val="28"/>
          <w:szCs w:val="28"/>
        </w:rPr>
        <w:t xml:space="preserve">   продукции,   дополнительными </w:t>
      </w:r>
      <w:r w:rsidRPr="00862E73">
        <w:rPr>
          <w:sz w:val="28"/>
          <w:szCs w:val="28"/>
        </w:rPr>
        <w:t>затратами по возобновлению производства и др.</w:t>
      </w:r>
      <w:r>
        <w:rPr>
          <w:sz w:val="28"/>
          <w:szCs w:val="28"/>
        </w:rPr>
        <w:t xml:space="preserve"> На третьей  (товарной)  стадии </w:t>
      </w:r>
      <w:r w:rsidRPr="00862E73">
        <w:rPr>
          <w:sz w:val="28"/>
          <w:szCs w:val="28"/>
        </w:rPr>
        <w:t>кругооборота денежных средств, где происходит</w:t>
      </w:r>
      <w:r>
        <w:rPr>
          <w:sz w:val="28"/>
          <w:szCs w:val="28"/>
        </w:rPr>
        <w:t xml:space="preserve"> реализация  готовой  продукции </w:t>
      </w:r>
      <w:r w:rsidRPr="00862E73">
        <w:rPr>
          <w:sz w:val="28"/>
          <w:szCs w:val="28"/>
        </w:rPr>
        <w:t>и её оплата, осуществляется страхование риска н</w:t>
      </w:r>
      <w:r>
        <w:rPr>
          <w:sz w:val="28"/>
          <w:szCs w:val="28"/>
        </w:rPr>
        <w:t xml:space="preserve">еплатежа  по  политическим  и </w:t>
      </w:r>
      <w:r w:rsidRPr="00862E73">
        <w:rPr>
          <w:sz w:val="28"/>
          <w:szCs w:val="28"/>
        </w:rPr>
        <w:t>коммерческим причинам.</w:t>
      </w:r>
    </w:p>
    <w:p w:rsidR="00B07DA4" w:rsidRPr="00862E73" w:rsidRDefault="00B07DA4" w:rsidP="00B07DA4">
      <w:pPr>
        <w:spacing w:line="360" w:lineRule="auto"/>
        <w:rPr>
          <w:sz w:val="28"/>
          <w:szCs w:val="28"/>
        </w:rPr>
      </w:pPr>
      <w:r w:rsidRPr="00862E73">
        <w:rPr>
          <w:sz w:val="28"/>
          <w:szCs w:val="28"/>
        </w:rPr>
        <w:t xml:space="preserve">      Объектами   страхования   предпринимательских   рисков   могут    быть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>имущественные  интересы  страхователей,  связ</w:t>
      </w:r>
      <w:r>
        <w:rPr>
          <w:sz w:val="28"/>
          <w:szCs w:val="28"/>
        </w:rPr>
        <w:t xml:space="preserve">анные  с   осуществлением   ими </w:t>
      </w:r>
      <w:r w:rsidRPr="00862E73">
        <w:rPr>
          <w:sz w:val="28"/>
          <w:szCs w:val="28"/>
        </w:rPr>
        <w:t xml:space="preserve">предпринимательской деятельности. В соответствии </w:t>
      </w:r>
      <w:r>
        <w:rPr>
          <w:sz w:val="28"/>
          <w:szCs w:val="28"/>
        </w:rPr>
        <w:t xml:space="preserve">с гражданским  кодексом  РФ </w:t>
      </w:r>
      <w:r w:rsidRPr="00862E73">
        <w:rPr>
          <w:sz w:val="28"/>
          <w:szCs w:val="28"/>
        </w:rPr>
        <w:t>договоры  такого  страхования  могут  заключа</w:t>
      </w:r>
      <w:r>
        <w:rPr>
          <w:sz w:val="28"/>
          <w:szCs w:val="28"/>
        </w:rPr>
        <w:t xml:space="preserve">ться  только  в  пользу   самих </w:t>
      </w:r>
      <w:r w:rsidRPr="00862E73">
        <w:rPr>
          <w:sz w:val="28"/>
          <w:szCs w:val="28"/>
        </w:rPr>
        <w:t xml:space="preserve">страхователей.    Договоры    страхования    </w:t>
      </w:r>
      <w:r>
        <w:rPr>
          <w:sz w:val="28"/>
          <w:szCs w:val="28"/>
        </w:rPr>
        <w:t xml:space="preserve">предпринимательских     рисков, </w:t>
      </w:r>
      <w:r w:rsidRPr="00862E73">
        <w:rPr>
          <w:sz w:val="28"/>
          <w:szCs w:val="28"/>
        </w:rPr>
        <w:t>выгодоприобретателями по  которым  являются  лица,  иные  чем  страховател</w:t>
      </w:r>
      <w:r>
        <w:rPr>
          <w:sz w:val="28"/>
          <w:szCs w:val="28"/>
        </w:rPr>
        <w:t xml:space="preserve">ь, </w:t>
      </w:r>
      <w:r w:rsidRPr="00862E73">
        <w:rPr>
          <w:sz w:val="28"/>
          <w:szCs w:val="28"/>
        </w:rPr>
        <w:t xml:space="preserve">признаются   ничтожными.   Страховая   сумма </w:t>
      </w:r>
      <w:r>
        <w:rPr>
          <w:sz w:val="28"/>
          <w:szCs w:val="28"/>
        </w:rPr>
        <w:t xml:space="preserve">  по   договорам    страхования </w:t>
      </w:r>
      <w:r w:rsidRPr="00862E73">
        <w:rPr>
          <w:sz w:val="28"/>
          <w:szCs w:val="28"/>
        </w:rPr>
        <w:t>предпринимательских рисков  не  может  превыш</w:t>
      </w:r>
      <w:r>
        <w:rPr>
          <w:sz w:val="28"/>
          <w:szCs w:val="28"/>
        </w:rPr>
        <w:t xml:space="preserve">ать  убытки  от  застрахованной </w:t>
      </w:r>
      <w:r w:rsidRPr="00862E73">
        <w:rPr>
          <w:sz w:val="28"/>
          <w:szCs w:val="28"/>
        </w:rPr>
        <w:t xml:space="preserve">предпринимательской  деятельности,  которые  </w:t>
      </w:r>
      <w:r>
        <w:rPr>
          <w:sz w:val="28"/>
          <w:szCs w:val="28"/>
        </w:rPr>
        <w:t xml:space="preserve">страхователь   понёс   бы   при </w:t>
      </w:r>
      <w:r w:rsidRPr="00862E73">
        <w:rPr>
          <w:sz w:val="28"/>
          <w:szCs w:val="28"/>
        </w:rPr>
        <w:t>наступлении  страхового  случая.  При   этом   условия   договоров   данного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>страхования  нередко  предусматривают  установление  франшизы.  В   перечень</w:t>
      </w:r>
      <w:r>
        <w:rPr>
          <w:sz w:val="28"/>
          <w:szCs w:val="28"/>
        </w:rPr>
        <w:t xml:space="preserve"> </w:t>
      </w:r>
      <w:r w:rsidRPr="00862E73">
        <w:rPr>
          <w:sz w:val="28"/>
          <w:szCs w:val="28"/>
        </w:rPr>
        <w:t>страховых рисков могут входить различные собы</w:t>
      </w:r>
      <w:r>
        <w:rPr>
          <w:sz w:val="28"/>
          <w:szCs w:val="28"/>
        </w:rPr>
        <w:t xml:space="preserve">тия - от стихийных бедствий  до </w:t>
      </w:r>
      <w:r w:rsidRPr="00862E73">
        <w:rPr>
          <w:sz w:val="28"/>
          <w:szCs w:val="28"/>
        </w:rPr>
        <w:t>общественно-политических факторов.</w:t>
      </w:r>
    </w:p>
    <w:p w:rsidR="00EC3F93" w:rsidRDefault="00EC3F93" w:rsidP="00EC3F93">
      <w:pPr>
        <w:spacing w:line="360" w:lineRule="auto"/>
        <w:ind w:firstLine="709"/>
        <w:rPr>
          <w:sz w:val="28"/>
          <w:szCs w:val="28"/>
        </w:rPr>
      </w:pPr>
    </w:p>
    <w:p w:rsidR="00B07DA4" w:rsidRDefault="00B07DA4" w:rsidP="00B07DA4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07DA4">
        <w:rPr>
          <w:b/>
          <w:sz w:val="40"/>
          <w:szCs w:val="40"/>
        </w:rPr>
        <w:t>Понятие и сущность экономической безопасности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Экономическая безопасность - часть общей системы национальной безопасности страны. Она затрагивает практически все стороны жизни государства, общества, экономики. Ее развитие необходимо рассматривать в общем контексте формирования системы национальной безопасности государства.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С распадом системы государственной безопасности СССР была утрачена концептуальная, стратегическая и институционально-организационная основа защиты национально-государственных интересов России как наследницы Советского Союза. Старая парадигма государственной безопасности с ее идеологией, особым пониманием национально-государственных интересов и системой стратегических приоритетов уже не могла соответствовать новым представлениям о структуре национальной безопасности.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Политические, социально-экономические, геополитические и международные изменения, происходящие в ходе реформирования постсоциалистического экономического пространства, носят фундаментальный характер и затрагивают весь комплекс отношений и структур в области национальной и международной безопасности. Если рассматривать их долговременные стратегические аспекты, то объективно складываются следующие элементы формирующейся в условиях перехода к рыночной экономике новой парадигмы: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- переход в системе международных отношений от концепции баланса сил к концепции баланса интересов;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- движение от идеологии и структур национальной безопасности конфронтационного типа в сторону моделей, основанных на отношениях партнерства и равноправного международного сотрудничества;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- дополнение принципа защиты территории принципом обеспечения безопасности личности.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Концепция национальной безопасности нового демократического суверенного великого государства начала складываться сразу после распада СССР. В 1992 г. был принят закон Российской Федерации «О безопасности», определивший ее базовые понятия и элементы. В нем были сформулированы понятия безопасности, жизненно важных интересов, выявлена триада основных объектов безопасности (личность, общество, государство). В качестве основного субъекта обеспечения безопасности названо государство, действующее в этой области через органы законодательной, исполнительной и судебной ветвей власти. Угрозы безопасности определены как совокупность условий и факторов, создающих опасность жизненно важным интересам личности, общества, государства. Разделены реальные и потенциальные угрозы объектам безопасности, исходящие от внутренних и внешних источников опасности.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В законе определено, что безопасность обеспечивается проведением единой государственной политики в этой области, системой мер экономического, политического, организационного и иного характера, адекватно отражающих угрозы жизненно важным интересам личности, общества, государства в целом.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В качестве основных принципов обеспечения безопасности законом от 1992 г. определены: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- законность;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- соблюдение баланса жизненно важных интересов личности, общества, государства; взаимная ответственность личности, общества, государства по обеспечению безопасности;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- интеграция с международными системами безопасности.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Необходимо отметить, что попытки сформировать новую парадигму государственной безопасности в первые годы становления суверенной России базировались на романтических и в некоторой степени примитивных представлениях об отсутствии реальных вызовов и угроз в современном мире. Игнорировались факты ожесточенной международной экономической конкуренции, конфликтность и противоречивость современной мировой системы, где столкновение сил и интересов не затухает, но меняет свои конфигурации. Попытки выстроить реальную политику на основе концепции баланса интересов, моделей партнерства и международного сотрудничества, принципов защиты прав человека и безопасности личности при идеализации данных положений и отсутствии необходимых ресурсов и механизмов для защиты собственных национальных интересов привели к серьезной сдаче геополитических и геоэкономических позиций страны.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В то же время возник целый шлейф принципиально новых и опасных угроз, как в политической, так и в экономической сферах. Поэтому работа над формированием новой парадигмы национальной безопасности России не прекращалась.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С середины 1994 г. под эгидой созданного и набравшего необходимый государственный авторитет Совета безопасности начинается разработка концепции экономической безопасности, которая была обнародована в начале 1995 г. как Государственная стратегия экономической безопасности Российской Федерации (Основные положения) и введена в действие Указом Президента Российской Федерации от 29.04.96 г. № 608.</w:t>
      </w: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В период 1995-1997 гг. был уточнен ряд принципиальных положений объявленной ранее парадигмы национальной безопасности. Разработанная система включает определение концепции национальной безопасности как опорной конструкции, непосредственно связанной с национальной идеей, национальными ценностями и традициями, вековыми интересами населения и государства. На базе этой концепции и сформировалась стратегия национальной безопасности, в которой отражаются фундаментальные цели, приоритеты, весь комплекс жизненно важных интересов страны. Временные горизонты, охватываемые стратегией, простираются на период до 50 лет.</w:t>
      </w:r>
    </w:p>
    <w:p w:rsidR="00B07DA4" w:rsidRDefault="00B07DA4" w:rsidP="00B07DA4">
      <w:pPr>
        <w:spacing w:line="360" w:lineRule="auto"/>
        <w:ind w:firstLine="709"/>
        <w:rPr>
          <w:sz w:val="28"/>
          <w:szCs w:val="28"/>
        </w:rPr>
      </w:pPr>
      <w:r w:rsidRPr="00B07DA4">
        <w:rPr>
          <w:sz w:val="28"/>
          <w:szCs w:val="28"/>
        </w:rPr>
        <w:t>Руководствуясь концепцией и стратегией, государство и его соответствующие органы получили возможность разрабатывать долгосрочные прогнозы и программы обеспечения национальной безопасности по основным направлениям их реализации через проведение политики национальной безопасности. Новая Концепция национальной безопасности утверждена Указом Президента Российской Федерации от 17 декабря 1997 г. № 1300.</w:t>
      </w:r>
    </w:p>
    <w:p w:rsidR="00B07DA4" w:rsidRDefault="00B07DA4" w:rsidP="00B07DA4">
      <w:pPr>
        <w:spacing w:line="360" w:lineRule="auto"/>
        <w:ind w:firstLine="709"/>
        <w:rPr>
          <w:sz w:val="28"/>
          <w:szCs w:val="28"/>
        </w:rPr>
      </w:pPr>
    </w:p>
    <w:p w:rsidR="00B07DA4" w:rsidRPr="00B07DA4" w:rsidRDefault="00B07DA4" w:rsidP="00B07DA4">
      <w:pPr>
        <w:spacing w:line="360" w:lineRule="auto"/>
        <w:ind w:firstLine="709"/>
        <w:rPr>
          <w:sz w:val="28"/>
          <w:szCs w:val="28"/>
        </w:rPr>
      </w:pPr>
    </w:p>
    <w:p w:rsidR="00251F99" w:rsidRPr="001F026A" w:rsidRDefault="001F026A" w:rsidP="001F026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</w:t>
      </w:r>
      <w:r w:rsidR="00251F99" w:rsidRPr="001F026A">
        <w:rPr>
          <w:b/>
          <w:sz w:val="40"/>
          <w:szCs w:val="40"/>
        </w:rPr>
        <w:t>аключение</w:t>
      </w:r>
    </w:p>
    <w:p w:rsidR="00251F99" w:rsidRPr="001F026A" w:rsidRDefault="00251F99" w:rsidP="00251F99">
      <w:pPr>
        <w:spacing w:line="360" w:lineRule="auto"/>
        <w:ind w:left="567"/>
        <w:rPr>
          <w:b/>
          <w:sz w:val="28"/>
          <w:szCs w:val="28"/>
        </w:rPr>
      </w:pPr>
    </w:p>
    <w:p w:rsidR="00251F99" w:rsidRPr="001F026A" w:rsidRDefault="00251F99" w:rsidP="00455BF3">
      <w:pPr>
        <w:numPr>
          <w:ilvl w:val="1"/>
          <w:numId w:val="3"/>
        </w:numPr>
        <w:spacing w:line="336" w:lineRule="auto"/>
        <w:ind w:left="0" w:firstLine="720"/>
        <w:jc w:val="both"/>
        <w:rPr>
          <w:sz w:val="28"/>
        </w:rPr>
      </w:pPr>
      <w:r w:rsidRPr="001F026A">
        <w:rPr>
          <w:sz w:val="28"/>
        </w:rPr>
        <w:t>Риск возникает благодаря неопределенности среды, и тем она неопределеннее, чем меньше информации о ней имеется. В этих условиях предприниматель должен помнить о том, что основная его задача не отказ от риска вообще, а выборы решений, связанных с риском на основе объективных критериев, а именно: до каких пределов может действовать предприниматель, идя на риск.</w:t>
      </w:r>
    </w:p>
    <w:p w:rsidR="00251F99" w:rsidRPr="001F026A" w:rsidRDefault="00251F99" w:rsidP="00455BF3">
      <w:pPr>
        <w:numPr>
          <w:ilvl w:val="1"/>
          <w:numId w:val="3"/>
        </w:numPr>
        <w:spacing w:line="336" w:lineRule="auto"/>
        <w:ind w:left="0" w:firstLine="720"/>
        <w:jc w:val="both"/>
        <w:rPr>
          <w:sz w:val="28"/>
        </w:rPr>
      </w:pPr>
      <w:r w:rsidRPr="001F026A">
        <w:rPr>
          <w:sz w:val="28"/>
        </w:rPr>
        <w:t>Существует множество классификаций риска, но наиболее распространенными из них являются следующие: политический, производственный, коммерческий, финансовый, технический, отраслевой и инновационный.</w:t>
      </w:r>
    </w:p>
    <w:p w:rsidR="00251F99" w:rsidRPr="001F026A" w:rsidRDefault="00251F99" w:rsidP="00455BF3">
      <w:pPr>
        <w:numPr>
          <w:ilvl w:val="1"/>
          <w:numId w:val="3"/>
        </w:numPr>
        <w:spacing w:line="336" w:lineRule="auto"/>
        <w:ind w:left="0" w:firstLine="720"/>
        <w:jc w:val="both"/>
        <w:rPr>
          <w:sz w:val="28"/>
        </w:rPr>
      </w:pPr>
      <w:r w:rsidRPr="001F026A">
        <w:rPr>
          <w:sz w:val="28"/>
        </w:rPr>
        <w:t>Кроме того риск выполняет четыре функции, а именно: инновационную, регулятивную, защитную и аналитическую.</w:t>
      </w:r>
    </w:p>
    <w:p w:rsidR="00251F99" w:rsidRPr="001F026A" w:rsidRDefault="00251F99" w:rsidP="00455BF3">
      <w:pPr>
        <w:numPr>
          <w:ilvl w:val="1"/>
          <w:numId w:val="3"/>
        </w:numPr>
        <w:spacing w:line="336" w:lineRule="auto"/>
        <w:ind w:left="0" w:firstLine="720"/>
        <w:jc w:val="both"/>
        <w:rPr>
          <w:sz w:val="28"/>
        </w:rPr>
      </w:pPr>
      <w:r w:rsidRPr="001F026A">
        <w:rPr>
          <w:sz w:val="28"/>
        </w:rPr>
        <w:t>Необходимо помнить, что нужно не избегать риска, а уметь снизить вероятность его возникновения, что возможно при правильной управленческой работе, которая представляет собой комплекс мероприятий, направленных на прогнозирование и заблаговременное выявление неблагоприятных воздействий на субъект предпринимательской деятельности, разработку и реализацию мер по их нейтрализации (анализ риска и его оценка, составление бизнес плана, страхование и т.д.).</w:t>
      </w:r>
    </w:p>
    <w:p w:rsidR="00251F99" w:rsidRPr="001F026A" w:rsidRDefault="00251F99" w:rsidP="00455BF3">
      <w:pPr>
        <w:numPr>
          <w:ilvl w:val="1"/>
          <w:numId w:val="3"/>
        </w:numPr>
        <w:spacing w:line="336" w:lineRule="auto"/>
        <w:ind w:left="0" w:firstLine="720"/>
        <w:jc w:val="both"/>
        <w:rPr>
          <w:sz w:val="28"/>
        </w:rPr>
      </w:pPr>
      <w:r w:rsidRPr="001F026A">
        <w:rPr>
          <w:sz w:val="28"/>
        </w:rPr>
        <w:t>Каждый предприниматель должен соблюдать следующие правила:</w:t>
      </w:r>
    </w:p>
    <w:p w:rsidR="00251F99" w:rsidRPr="001F026A" w:rsidRDefault="00C50AB8" w:rsidP="00C50AB8">
      <w:pPr>
        <w:numPr>
          <w:ilvl w:val="0"/>
          <w:numId w:val="10"/>
        </w:numPr>
        <w:tabs>
          <w:tab w:val="num" w:pos="1260"/>
        </w:tabs>
        <w:spacing w:line="336" w:lineRule="auto"/>
        <w:jc w:val="both"/>
        <w:rPr>
          <w:sz w:val="28"/>
        </w:rPr>
      </w:pPr>
      <w:r w:rsidRPr="001F026A">
        <w:rPr>
          <w:sz w:val="28"/>
        </w:rPr>
        <w:t>Н</w:t>
      </w:r>
      <w:r w:rsidR="00251F99" w:rsidRPr="001F026A">
        <w:rPr>
          <w:sz w:val="28"/>
        </w:rPr>
        <w:t>ельзя рисковать больше, чем это может позволить собственный капитал;</w:t>
      </w:r>
    </w:p>
    <w:p w:rsidR="00251F99" w:rsidRPr="001F026A" w:rsidRDefault="00251F99" w:rsidP="00C50AB8">
      <w:pPr>
        <w:numPr>
          <w:ilvl w:val="0"/>
          <w:numId w:val="10"/>
        </w:numPr>
        <w:tabs>
          <w:tab w:val="num" w:pos="1260"/>
        </w:tabs>
        <w:spacing w:line="336" w:lineRule="auto"/>
        <w:jc w:val="both"/>
        <w:rPr>
          <w:sz w:val="28"/>
        </w:rPr>
      </w:pPr>
      <w:r w:rsidRPr="001F026A">
        <w:rPr>
          <w:sz w:val="28"/>
        </w:rPr>
        <w:t>Надо думать о последствиях риска;</w:t>
      </w:r>
    </w:p>
    <w:p w:rsidR="00251F99" w:rsidRPr="001F026A" w:rsidRDefault="00251F99" w:rsidP="00C50AB8">
      <w:pPr>
        <w:numPr>
          <w:ilvl w:val="0"/>
          <w:numId w:val="10"/>
        </w:numPr>
        <w:tabs>
          <w:tab w:val="num" w:pos="1260"/>
        </w:tabs>
        <w:spacing w:line="336" w:lineRule="auto"/>
        <w:jc w:val="both"/>
        <w:rPr>
          <w:sz w:val="28"/>
        </w:rPr>
      </w:pPr>
      <w:r w:rsidRPr="001F026A">
        <w:rPr>
          <w:sz w:val="28"/>
        </w:rPr>
        <w:t>Нельзя рисковать многим ради малого;</w:t>
      </w:r>
    </w:p>
    <w:p w:rsidR="00251F99" w:rsidRPr="001F026A" w:rsidRDefault="00251F99" w:rsidP="00C50AB8">
      <w:pPr>
        <w:numPr>
          <w:ilvl w:val="0"/>
          <w:numId w:val="10"/>
        </w:numPr>
        <w:tabs>
          <w:tab w:val="num" w:pos="1260"/>
        </w:tabs>
        <w:spacing w:line="336" w:lineRule="auto"/>
        <w:jc w:val="both"/>
        <w:rPr>
          <w:sz w:val="28"/>
        </w:rPr>
      </w:pPr>
      <w:r w:rsidRPr="001F026A">
        <w:rPr>
          <w:sz w:val="28"/>
        </w:rPr>
        <w:t>Положительное решение принимается лишь при отсутствии сомнения;</w:t>
      </w:r>
    </w:p>
    <w:p w:rsidR="00251F99" w:rsidRPr="001F026A" w:rsidRDefault="00251F99" w:rsidP="00C50AB8">
      <w:pPr>
        <w:numPr>
          <w:ilvl w:val="0"/>
          <w:numId w:val="10"/>
        </w:numPr>
        <w:tabs>
          <w:tab w:val="num" w:pos="1260"/>
        </w:tabs>
        <w:spacing w:line="336" w:lineRule="auto"/>
        <w:jc w:val="both"/>
        <w:rPr>
          <w:sz w:val="28"/>
        </w:rPr>
      </w:pPr>
      <w:r w:rsidRPr="001F026A">
        <w:rPr>
          <w:sz w:val="28"/>
        </w:rPr>
        <w:t>При наличии сомнений принимаются отрицательные решения;</w:t>
      </w:r>
    </w:p>
    <w:p w:rsidR="00251F99" w:rsidRPr="001F026A" w:rsidRDefault="00251F99" w:rsidP="00C50AB8">
      <w:pPr>
        <w:numPr>
          <w:ilvl w:val="0"/>
          <w:numId w:val="10"/>
        </w:numPr>
        <w:tabs>
          <w:tab w:val="num" w:pos="1260"/>
        </w:tabs>
        <w:spacing w:line="336" w:lineRule="auto"/>
        <w:jc w:val="both"/>
        <w:rPr>
          <w:sz w:val="28"/>
        </w:rPr>
      </w:pPr>
      <w:r w:rsidRPr="001F026A">
        <w:rPr>
          <w:sz w:val="28"/>
        </w:rPr>
        <w:t>Нельзя думать, что всегда существует одно решение. Возможно, есть и другие.</w:t>
      </w:r>
    </w:p>
    <w:p w:rsidR="00251F99" w:rsidRPr="001F026A" w:rsidRDefault="00251F99" w:rsidP="00455BF3">
      <w:pPr>
        <w:spacing w:line="336" w:lineRule="auto"/>
        <w:ind w:firstLine="720"/>
        <w:jc w:val="both"/>
        <w:rPr>
          <w:sz w:val="28"/>
        </w:rPr>
      </w:pPr>
      <w:r w:rsidRPr="001F026A">
        <w:rPr>
          <w:sz w:val="28"/>
        </w:rPr>
        <w:t>Необходимо помнить, что принятие предпринимателем  оптимального решения – залог успеха деятельности предприятия, так как оно значительно снижает степень риска и позволяет получить высокий конечный результат.</w:t>
      </w:r>
    </w:p>
    <w:p w:rsidR="00251F99" w:rsidRPr="001F026A" w:rsidRDefault="00EC3F93" w:rsidP="00B76E6F">
      <w:pPr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DD6D94" w:rsidRPr="001F026A">
        <w:rPr>
          <w:sz w:val="28"/>
        </w:rPr>
        <w:t>.</w:t>
      </w:r>
      <w:r w:rsidR="00B76E6F" w:rsidRPr="001F026A">
        <w:rPr>
          <w:sz w:val="28"/>
        </w:rPr>
        <w:t xml:space="preserve"> </w:t>
      </w:r>
      <w:r w:rsidR="00B76E6F" w:rsidRPr="001F026A">
        <w:rPr>
          <w:sz w:val="28"/>
        </w:rPr>
        <w:tab/>
      </w:r>
      <w:r w:rsidR="00251F99" w:rsidRPr="001F026A">
        <w:rPr>
          <w:sz w:val="28"/>
        </w:rPr>
        <w:t>В условиях неопределенности выживают те организации, которые являются более гибкими и мобильными в изменяющейся рыночной ситуации. Т. е., действующий на рынке предприниматель, чтобы организовать в современных условиях доходное дело, должен иметь хорошую профессиональную подготовку, а также необходимые знания в области экономики, политики, психологии, юриспруденции, организации производства и уметь сотрудничать с учеными, специалистами по маркетингу, владельцами капитала.</w:t>
      </w:r>
    </w:p>
    <w:p w:rsidR="00251F99" w:rsidRPr="001F026A" w:rsidRDefault="00EC3F93" w:rsidP="00B76E6F">
      <w:pPr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>7</w:t>
      </w:r>
      <w:r w:rsidR="00DD6D94" w:rsidRPr="001F026A">
        <w:rPr>
          <w:sz w:val="28"/>
        </w:rPr>
        <w:t>.</w:t>
      </w:r>
      <w:r w:rsidR="00B76E6F" w:rsidRPr="001F026A">
        <w:rPr>
          <w:sz w:val="28"/>
        </w:rPr>
        <w:tab/>
      </w:r>
      <w:r w:rsidR="00251F99" w:rsidRPr="001F026A">
        <w:rPr>
          <w:sz w:val="28"/>
        </w:rPr>
        <w:t xml:space="preserve">Кроме того, в уменьшении предпринимательского риска важную роль играет государство. </w:t>
      </w:r>
    </w:p>
    <w:p w:rsidR="00251F99" w:rsidRPr="001F026A" w:rsidRDefault="00EC3F93" w:rsidP="00B76E6F">
      <w:pPr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>8</w:t>
      </w:r>
      <w:r w:rsidR="00DD6D94" w:rsidRPr="001F026A">
        <w:rPr>
          <w:sz w:val="28"/>
        </w:rPr>
        <w:t>.</w:t>
      </w:r>
      <w:r w:rsidR="00B76E6F" w:rsidRPr="001F026A">
        <w:rPr>
          <w:sz w:val="28"/>
        </w:rPr>
        <w:tab/>
      </w:r>
      <w:r w:rsidR="00251F99" w:rsidRPr="001F026A">
        <w:rPr>
          <w:sz w:val="28"/>
        </w:rPr>
        <w:t xml:space="preserve">С одной стороны риск имеет опасность для предпринимательской деятельности, но с другой, как и конкуренция, несет очистительную функцию, т. е. помогает рынку очиститься от немобильных организаций, способствует при правильном подходе к риску, развитию экономики. </w:t>
      </w:r>
    </w:p>
    <w:p w:rsidR="00251F99" w:rsidRPr="001F026A" w:rsidRDefault="00251F99" w:rsidP="00455BF3">
      <w:pPr>
        <w:spacing w:line="360" w:lineRule="auto"/>
        <w:ind w:firstLine="720"/>
        <w:rPr>
          <w:b/>
          <w:sz w:val="40"/>
          <w:szCs w:val="40"/>
        </w:rPr>
      </w:pPr>
    </w:p>
    <w:p w:rsidR="00251F99" w:rsidRPr="001F026A" w:rsidRDefault="00251F99" w:rsidP="00455BF3">
      <w:pPr>
        <w:ind w:firstLine="720"/>
        <w:rPr>
          <w:b/>
          <w:sz w:val="36"/>
          <w:szCs w:val="36"/>
        </w:rPr>
      </w:pPr>
    </w:p>
    <w:p w:rsidR="00B76E6F" w:rsidRPr="001F026A" w:rsidRDefault="00B76E6F" w:rsidP="00455BF3">
      <w:pPr>
        <w:ind w:firstLine="720"/>
        <w:rPr>
          <w:b/>
          <w:sz w:val="36"/>
          <w:szCs w:val="36"/>
        </w:rPr>
      </w:pPr>
    </w:p>
    <w:p w:rsidR="00B76E6F" w:rsidRDefault="00B76E6F" w:rsidP="00455BF3">
      <w:pPr>
        <w:ind w:firstLine="720"/>
        <w:rPr>
          <w:b/>
          <w:sz w:val="36"/>
          <w:szCs w:val="36"/>
        </w:rPr>
      </w:pPr>
    </w:p>
    <w:p w:rsidR="00887C5C" w:rsidRDefault="00887C5C" w:rsidP="00455BF3">
      <w:pPr>
        <w:ind w:firstLine="720"/>
        <w:rPr>
          <w:b/>
          <w:sz w:val="36"/>
          <w:szCs w:val="36"/>
        </w:rPr>
      </w:pPr>
    </w:p>
    <w:p w:rsidR="00455BF3" w:rsidRPr="001F026A" w:rsidRDefault="00EC3F93" w:rsidP="00EC3F93">
      <w:pPr>
        <w:ind w:firstLine="720"/>
        <w:rPr>
          <w:b/>
          <w:sz w:val="40"/>
          <w:szCs w:val="40"/>
        </w:rPr>
      </w:pPr>
      <w:r>
        <w:rPr>
          <w:b/>
          <w:sz w:val="36"/>
          <w:szCs w:val="36"/>
        </w:rPr>
        <w:br w:type="page"/>
      </w:r>
      <w:r w:rsidR="00455BF3" w:rsidRPr="001F026A">
        <w:rPr>
          <w:b/>
          <w:sz w:val="40"/>
          <w:szCs w:val="40"/>
        </w:rPr>
        <w:t>Список используемой литературы.</w:t>
      </w:r>
    </w:p>
    <w:p w:rsidR="00455BF3" w:rsidRPr="001F026A" w:rsidRDefault="00455BF3" w:rsidP="00455BF3">
      <w:pPr>
        <w:rPr>
          <w:b/>
          <w:sz w:val="28"/>
          <w:szCs w:val="28"/>
        </w:rPr>
      </w:pP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Овчинников Г.П.  Микроэкономика Макроэкономика. СПб.1997.С.Фишер. Экономика.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Самуэльсон. </w:t>
      </w:r>
      <w:r w:rsidRPr="001F026A">
        <w:rPr>
          <w:sz w:val="28"/>
          <w:szCs w:val="28"/>
          <w:lang w:val="en-US"/>
        </w:rPr>
        <w:t>Economics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Балабанов И.Т. Финансовый  менеджмент. М.1994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"Финансово-кредитный словарь", т.3, Москва, 1994 г.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 В.Д. Камаев, Б.И.Домненко. Основы рыночной экономики.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Хоскинг А. Курс предпринимательства. М: 1993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 В.М Усоскин "Современный коммерческий банк"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. Алексашенко С. «Банковский кризис: туман рассеивается?», журнал «Вопросы экономики», 1999, №5. – с. 4-42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>Гусейнов Р.М., Горбачева Ю.Л. «История экономических учений» - М.: НГА, 2000. – 250 с.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 Долан Э. Дж., Линдсей Д. «Рынок. Микроэкономическая модель». – </w:t>
      </w:r>
      <w:r w:rsidRPr="001F026A">
        <w:rPr>
          <w:sz w:val="28"/>
          <w:szCs w:val="28"/>
        </w:rPr>
        <w:br/>
        <w:t>С.-Пб., 1992. – 496 с.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 Дынкин А.А. «Предпринимательство в конце </w:t>
      </w:r>
      <w:r w:rsidRPr="001F026A">
        <w:rPr>
          <w:sz w:val="28"/>
          <w:szCs w:val="28"/>
          <w:lang w:val="en-US"/>
        </w:rPr>
        <w:t>XX</w:t>
      </w:r>
      <w:r w:rsidRPr="001F026A">
        <w:rPr>
          <w:sz w:val="28"/>
          <w:szCs w:val="28"/>
        </w:rPr>
        <w:t xml:space="preserve"> века.» - М.: Наука,1992. – 312 с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 Лобанов А., «Риск-менеджмент», журнал «Риск», № 4, 1999. – с. 43-52</w:t>
      </w:r>
    </w:p>
    <w:p w:rsidR="00455BF3" w:rsidRPr="001F026A" w:rsidRDefault="00455BF3" w:rsidP="00946301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1F026A">
        <w:rPr>
          <w:sz w:val="28"/>
          <w:szCs w:val="28"/>
        </w:rPr>
        <w:t xml:space="preserve"> Лобанов А., «Риск-менеджмент» (продолжение), журнал «Риск»,</w:t>
      </w:r>
    </w:p>
    <w:p w:rsidR="00455BF3" w:rsidRPr="001F026A" w:rsidRDefault="00455BF3" w:rsidP="00946301">
      <w:pPr>
        <w:tabs>
          <w:tab w:val="left" w:pos="9355"/>
        </w:tabs>
        <w:spacing w:line="360" w:lineRule="auto"/>
        <w:ind w:right="-5" w:firstLine="720"/>
        <w:rPr>
          <w:sz w:val="28"/>
          <w:szCs w:val="28"/>
          <w:lang w:val="en-US"/>
        </w:rPr>
      </w:pPr>
      <w:r w:rsidRPr="001F026A">
        <w:rPr>
          <w:sz w:val="28"/>
          <w:szCs w:val="28"/>
        </w:rPr>
        <w:t xml:space="preserve">№ 5, 1999. – с. 45-56 </w:t>
      </w:r>
    </w:p>
    <w:p w:rsidR="00455BF3" w:rsidRPr="001F026A" w:rsidRDefault="00455BF3" w:rsidP="00946301">
      <w:pPr>
        <w:pStyle w:val="a4"/>
        <w:spacing w:line="360" w:lineRule="auto"/>
        <w:ind w:firstLine="720"/>
        <w:jc w:val="both"/>
        <w:rPr>
          <w:color w:val="000000"/>
          <w:sz w:val="28"/>
        </w:rPr>
      </w:pPr>
      <w:r w:rsidRPr="001F026A">
        <w:rPr>
          <w:color w:val="000000"/>
          <w:sz w:val="28"/>
        </w:rPr>
        <w:t>14. Райзберг Б. А. Основы бизнеса: Учебное пособие. – М.: 2000, стр. 236</w:t>
      </w:r>
    </w:p>
    <w:p w:rsidR="00455BF3" w:rsidRPr="001F026A" w:rsidRDefault="00455BF3" w:rsidP="00946301">
      <w:pPr>
        <w:pStyle w:val="a4"/>
        <w:spacing w:line="360" w:lineRule="auto"/>
        <w:ind w:firstLine="720"/>
        <w:jc w:val="both"/>
        <w:rPr>
          <w:color w:val="000000"/>
          <w:sz w:val="28"/>
        </w:rPr>
      </w:pPr>
      <w:r w:rsidRPr="001F026A">
        <w:rPr>
          <w:color w:val="000000"/>
          <w:sz w:val="28"/>
        </w:rPr>
        <w:t>15. Р.М. Качалов Управление хозяйственным риском. Введение – М.: Наука, 2002. – 192с.</w:t>
      </w:r>
    </w:p>
    <w:p w:rsidR="00455BF3" w:rsidRPr="001F026A" w:rsidRDefault="00455BF3" w:rsidP="00946301">
      <w:pPr>
        <w:pStyle w:val="a4"/>
        <w:spacing w:line="360" w:lineRule="auto"/>
        <w:ind w:firstLine="720"/>
        <w:jc w:val="both"/>
        <w:rPr>
          <w:color w:val="000000"/>
          <w:sz w:val="28"/>
        </w:rPr>
      </w:pPr>
      <w:r w:rsidRPr="001F026A">
        <w:rPr>
          <w:color w:val="000000"/>
          <w:sz w:val="28"/>
        </w:rPr>
        <w:t xml:space="preserve">16. Скамай Л.Г. “Способы реакции комерческой организации на возникабщие в процессе осуществления предпринимательской деятельности риски”./ </w:t>
      </w:r>
      <w:r w:rsidRPr="001F026A">
        <w:rPr>
          <w:color w:val="000000"/>
          <w:sz w:val="28"/>
          <w:lang w:val="en-US"/>
        </w:rPr>
        <w:t>http</w:t>
      </w:r>
      <w:r w:rsidRPr="001F026A">
        <w:rPr>
          <w:color w:val="000000"/>
          <w:sz w:val="28"/>
        </w:rPr>
        <w:t>://</w:t>
      </w:r>
      <w:r w:rsidRPr="001F026A">
        <w:rPr>
          <w:color w:val="000000"/>
          <w:sz w:val="28"/>
          <w:lang w:val="en-US"/>
        </w:rPr>
        <w:t>www</w:t>
      </w:r>
      <w:r w:rsidRPr="001F026A">
        <w:rPr>
          <w:color w:val="000000"/>
          <w:sz w:val="28"/>
        </w:rPr>
        <w:t>.</w:t>
      </w:r>
      <w:r w:rsidRPr="001F026A">
        <w:rPr>
          <w:color w:val="000000"/>
          <w:sz w:val="28"/>
          <w:lang w:val="en-US"/>
        </w:rPr>
        <w:t>risk</w:t>
      </w:r>
      <w:r w:rsidRPr="001F026A">
        <w:rPr>
          <w:color w:val="000000"/>
          <w:sz w:val="28"/>
        </w:rPr>
        <w:t>-</w:t>
      </w:r>
      <w:r w:rsidRPr="001F026A">
        <w:rPr>
          <w:color w:val="000000"/>
          <w:sz w:val="28"/>
          <w:lang w:val="en-US"/>
        </w:rPr>
        <w:t>management</w:t>
      </w:r>
      <w:r w:rsidRPr="001F026A">
        <w:rPr>
          <w:color w:val="000000"/>
          <w:sz w:val="28"/>
        </w:rPr>
        <w:t>.</w:t>
      </w:r>
      <w:r w:rsidRPr="001F026A">
        <w:rPr>
          <w:color w:val="000000"/>
          <w:sz w:val="28"/>
          <w:lang w:val="en-US"/>
        </w:rPr>
        <w:t>ru</w:t>
      </w:r>
      <w:r w:rsidRPr="001F026A">
        <w:rPr>
          <w:color w:val="000000"/>
          <w:sz w:val="28"/>
        </w:rPr>
        <w:t>/</w:t>
      </w:r>
      <w:r w:rsidRPr="001F026A">
        <w:rPr>
          <w:color w:val="000000"/>
          <w:sz w:val="28"/>
          <w:lang w:val="en-US"/>
        </w:rPr>
        <w:t>arhiv</w:t>
      </w:r>
      <w:r w:rsidRPr="001F026A">
        <w:rPr>
          <w:color w:val="000000"/>
          <w:sz w:val="28"/>
        </w:rPr>
        <w:t>.</w:t>
      </w:r>
      <w:r w:rsidRPr="001F026A">
        <w:rPr>
          <w:color w:val="000000"/>
          <w:sz w:val="28"/>
          <w:lang w:val="en-US"/>
        </w:rPr>
        <w:t>htm</w:t>
      </w:r>
    </w:p>
    <w:p w:rsidR="00455BF3" w:rsidRPr="00EC3F93" w:rsidRDefault="00455BF3" w:rsidP="00EC3F93">
      <w:pPr>
        <w:pStyle w:val="a4"/>
        <w:spacing w:line="360" w:lineRule="auto"/>
        <w:ind w:firstLine="720"/>
        <w:jc w:val="both"/>
        <w:rPr>
          <w:color w:val="000000"/>
          <w:sz w:val="28"/>
        </w:rPr>
      </w:pPr>
      <w:r w:rsidRPr="001F026A">
        <w:rPr>
          <w:color w:val="000000"/>
          <w:sz w:val="28"/>
        </w:rPr>
        <w:t xml:space="preserve">17. Страхование предпринимательских рисков / МИР финансовых технологий/ </w:t>
      </w:r>
      <w:r w:rsidRPr="001F026A">
        <w:rPr>
          <w:color w:val="000000"/>
          <w:sz w:val="28"/>
          <w:lang w:val="en-US"/>
        </w:rPr>
        <w:t>http</w:t>
      </w:r>
      <w:r w:rsidRPr="001F026A">
        <w:rPr>
          <w:color w:val="000000"/>
          <w:sz w:val="28"/>
        </w:rPr>
        <w:t>://</w:t>
      </w:r>
      <w:r w:rsidRPr="001F026A">
        <w:rPr>
          <w:color w:val="000000"/>
          <w:sz w:val="28"/>
          <w:lang w:val="en-US"/>
        </w:rPr>
        <w:t>mir</w:t>
      </w:r>
      <w:r w:rsidRPr="001F026A">
        <w:rPr>
          <w:color w:val="000000"/>
          <w:sz w:val="28"/>
        </w:rPr>
        <w:t>.</w:t>
      </w:r>
      <w:r w:rsidRPr="001F026A">
        <w:rPr>
          <w:color w:val="000000"/>
          <w:sz w:val="28"/>
          <w:lang w:val="en-US"/>
        </w:rPr>
        <w:t>dem</w:t>
      </w:r>
      <w:r w:rsidRPr="001F026A">
        <w:rPr>
          <w:color w:val="000000"/>
          <w:sz w:val="28"/>
        </w:rPr>
        <w:t>.</w:t>
      </w:r>
      <w:r w:rsidRPr="001F026A">
        <w:rPr>
          <w:color w:val="000000"/>
          <w:sz w:val="28"/>
          <w:lang w:val="en-US"/>
        </w:rPr>
        <w:t>ru</w:t>
      </w:r>
      <w:r w:rsidRPr="001F026A">
        <w:rPr>
          <w:color w:val="000000"/>
          <w:sz w:val="28"/>
        </w:rPr>
        <w:t>/</w:t>
      </w:r>
      <w:r w:rsidRPr="001F026A">
        <w:rPr>
          <w:color w:val="000000"/>
          <w:sz w:val="28"/>
          <w:lang w:val="en-US"/>
        </w:rPr>
        <w:t>produkt</w:t>
      </w:r>
      <w:r w:rsidRPr="001F026A">
        <w:rPr>
          <w:color w:val="000000"/>
          <w:sz w:val="28"/>
        </w:rPr>
        <w:t>/</w:t>
      </w:r>
      <w:r w:rsidRPr="001F026A">
        <w:rPr>
          <w:color w:val="000000"/>
          <w:sz w:val="28"/>
          <w:lang w:val="en-US"/>
        </w:rPr>
        <w:t>business</w:t>
      </w:r>
      <w:r w:rsidRPr="001F026A">
        <w:rPr>
          <w:color w:val="000000"/>
          <w:sz w:val="28"/>
        </w:rPr>
        <w:t>_</w:t>
      </w:r>
      <w:r w:rsidRPr="001F026A">
        <w:rPr>
          <w:color w:val="000000"/>
          <w:sz w:val="28"/>
          <w:lang w:val="en-US"/>
        </w:rPr>
        <w:t>risk</w:t>
      </w:r>
      <w:r w:rsidRPr="001F026A">
        <w:rPr>
          <w:color w:val="000000"/>
          <w:sz w:val="28"/>
        </w:rPr>
        <w:t>.</w:t>
      </w:r>
      <w:r w:rsidRPr="001F026A">
        <w:rPr>
          <w:color w:val="000000"/>
          <w:sz w:val="28"/>
          <w:lang w:val="en-US"/>
        </w:rPr>
        <w:t>htm</w:t>
      </w:r>
      <w:r w:rsidRPr="001F026A">
        <w:rPr>
          <w:color w:val="000000"/>
          <w:sz w:val="28"/>
        </w:rPr>
        <w:t>.</w:t>
      </w:r>
      <w:bookmarkStart w:id="0" w:name="_GoBack"/>
      <w:bookmarkEnd w:id="0"/>
    </w:p>
    <w:sectPr w:rsidR="00455BF3" w:rsidRPr="00EC3F93" w:rsidSect="00DC6C04">
      <w:footnotePr>
        <w:numRestart w:val="eachPage"/>
      </w:footnotePr>
      <w:type w:val="continuous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2E" w:rsidRDefault="005C572E">
      <w:r>
        <w:separator/>
      </w:r>
    </w:p>
  </w:endnote>
  <w:endnote w:type="continuationSeparator" w:id="0">
    <w:p w:rsidR="005C572E" w:rsidRDefault="005C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B40" w:rsidRDefault="006D7B40" w:rsidP="00DD6D9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7B40" w:rsidRDefault="006D7B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B40" w:rsidRDefault="006D7B40" w:rsidP="00DD6D9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638B">
      <w:rPr>
        <w:rStyle w:val="aa"/>
        <w:noProof/>
      </w:rPr>
      <w:t>2</w:t>
    </w:r>
    <w:r>
      <w:rPr>
        <w:rStyle w:val="aa"/>
      </w:rPr>
      <w:fldChar w:fldCharType="end"/>
    </w:r>
  </w:p>
  <w:p w:rsidR="006D7B40" w:rsidRDefault="006D7B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2E" w:rsidRDefault="005C572E">
      <w:r>
        <w:separator/>
      </w:r>
    </w:p>
  </w:footnote>
  <w:footnote w:type="continuationSeparator" w:id="0">
    <w:p w:rsidR="005C572E" w:rsidRDefault="005C5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1D508C6"/>
    <w:multiLevelType w:val="multilevel"/>
    <w:tmpl w:val="8AC4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74268"/>
    <w:multiLevelType w:val="multilevel"/>
    <w:tmpl w:val="EEC0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97EC9"/>
    <w:multiLevelType w:val="multilevel"/>
    <w:tmpl w:val="85F462E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8"/>
        </w:tabs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4"/>
        </w:tabs>
        <w:ind w:left="8184" w:hanging="2520"/>
      </w:pPr>
      <w:rPr>
        <w:rFonts w:hint="default"/>
      </w:rPr>
    </w:lvl>
  </w:abstractNum>
  <w:abstractNum w:abstractNumId="4">
    <w:nsid w:val="2B297F70"/>
    <w:multiLevelType w:val="singleLevel"/>
    <w:tmpl w:val="892E52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A992FE5"/>
    <w:multiLevelType w:val="multilevel"/>
    <w:tmpl w:val="36420F9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3DE06EC9"/>
    <w:multiLevelType w:val="singleLevel"/>
    <w:tmpl w:val="A970AAE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41366C89"/>
    <w:multiLevelType w:val="multilevel"/>
    <w:tmpl w:val="CEC0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8">
    <w:nsid w:val="4A624F4C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32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36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4F7B698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38E33E6"/>
    <w:multiLevelType w:val="multilevel"/>
    <w:tmpl w:val="BAEA1F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71"/>
        </w:tabs>
        <w:ind w:left="257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2"/>
        </w:tabs>
        <w:ind w:left="307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73"/>
        </w:tabs>
        <w:ind w:left="357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14"/>
        </w:tabs>
        <w:ind w:left="371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15"/>
        </w:tabs>
        <w:ind w:left="4215" w:hanging="2520"/>
      </w:pPr>
      <w:rPr>
        <w:rFonts w:hint="default"/>
      </w:rPr>
    </w:lvl>
  </w:abstractNum>
  <w:abstractNum w:abstractNumId="11">
    <w:nsid w:val="580746B9"/>
    <w:multiLevelType w:val="hybridMultilevel"/>
    <w:tmpl w:val="D5FA89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3B02110"/>
    <w:multiLevelType w:val="hybridMultilevel"/>
    <w:tmpl w:val="3B128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015243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4">
    <w:nsid w:val="7A334CF8"/>
    <w:multiLevelType w:val="multilevel"/>
    <w:tmpl w:val="A48AB3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6"/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4"/>
  </w:num>
  <w:num w:numId="7">
    <w:abstractNumId w:val="13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3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144"/>
    <w:rsid w:val="000F240C"/>
    <w:rsid w:val="001D0E48"/>
    <w:rsid w:val="001F026A"/>
    <w:rsid w:val="00251F99"/>
    <w:rsid w:val="002C40F8"/>
    <w:rsid w:val="00364BF1"/>
    <w:rsid w:val="003B6963"/>
    <w:rsid w:val="003E63FC"/>
    <w:rsid w:val="003F6954"/>
    <w:rsid w:val="00417144"/>
    <w:rsid w:val="00455BF3"/>
    <w:rsid w:val="004E0D88"/>
    <w:rsid w:val="004F01AD"/>
    <w:rsid w:val="005B7145"/>
    <w:rsid w:val="005C572E"/>
    <w:rsid w:val="006D7B40"/>
    <w:rsid w:val="00700624"/>
    <w:rsid w:val="00776CCA"/>
    <w:rsid w:val="00780FD3"/>
    <w:rsid w:val="008022E3"/>
    <w:rsid w:val="0085638B"/>
    <w:rsid w:val="0086670E"/>
    <w:rsid w:val="00887C5C"/>
    <w:rsid w:val="008E4892"/>
    <w:rsid w:val="008F6063"/>
    <w:rsid w:val="00946301"/>
    <w:rsid w:val="009961DB"/>
    <w:rsid w:val="009D7196"/>
    <w:rsid w:val="00A32EE1"/>
    <w:rsid w:val="00AC0D8C"/>
    <w:rsid w:val="00B07DA4"/>
    <w:rsid w:val="00B76E6F"/>
    <w:rsid w:val="00C27019"/>
    <w:rsid w:val="00C50AB8"/>
    <w:rsid w:val="00D61B1A"/>
    <w:rsid w:val="00DB142F"/>
    <w:rsid w:val="00DC6C04"/>
    <w:rsid w:val="00DD5050"/>
    <w:rsid w:val="00DD6D94"/>
    <w:rsid w:val="00E621E7"/>
    <w:rsid w:val="00EC3F93"/>
    <w:rsid w:val="00F55B2E"/>
    <w:rsid w:val="00F75A63"/>
    <w:rsid w:val="00F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73F71-57EB-45D1-A0F8-2DED0019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144"/>
    <w:rPr>
      <w:sz w:val="24"/>
      <w:szCs w:val="24"/>
    </w:rPr>
  </w:style>
  <w:style w:type="paragraph" w:styleId="1">
    <w:name w:val="heading 1"/>
    <w:basedOn w:val="a"/>
    <w:next w:val="a"/>
    <w:qFormat/>
    <w:rsid w:val="002C4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17144"/>
    <w:pPr>
      <w:keepNext/>
      <w:numPr>
        <w:ilvl w:val="1"/>
        <w:numId w:val="9"/>
      </w:numPr>
      <w:spacing w:before="4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417144"/>
    <w:pPr>
      <w:keepNext/>
      <w:numPr>
        <w:ilvl w:val="2"/>
        <w:numId w:val="9"/>
      </w:numPr>
      <w:ind w:right="-22"/>
      <w:jc w:val="both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2C40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2">
    <w:name w:val="normal12"/>
    <w:basedOn w:val="a"/>
    <w:rsid w:val="00417144"/>
    <w:pPr>
      <w:keepNext/>
      <w:widowControl w:val="0"/>
      <w:ind w:firstLine="680"/>
      <w:jc w:val="both"/>
    </w:pPr>
    <w:rPr>
      <w:rFonts w:ascii="Pragmatica" w:hAnsi="Pragmatica"/>
      <w:szCs w:val="20"/>
    </w:rPr>
  </w:style>
  <w:style w:type="paragraph" w:styleId="a3">
    <w:name w:val="Body Text"/>
    <w:basedOn w:val="a"/>
    <w:rsid w:val="00417144"/>
    <w:pPr>
      <w:jc w:val="both"/>
    </w:pPr>
    <w:rPr>
      <w:rFonts w:ascii="SchoolBook" w:hAnsi="SchoolBook"/>
      <w:szCs w:val="20"/>
    </w:rPr>
  </w:style>
  <w:style w:type="paragraph" w:styleId="a4">
    <w:name w:val="footnote text"/>
    <w:basedOn w:val="a"/>
    <w:semiHidden/>
    <w:rsid w:val="00417144"/>
    <w:rPr>
      <w:sz w:val="20"/>
      <w:szCs w:val="20"/>
    </w:rPr>
  </w:style>
  <w:style w:type="character" w:styleId="a5">
    <w:name w:val="footnote reference"/>
    <w:basedOn w:val="a0"/>
    <w:semiHidden/>
    <w:rsid w:val="00417144"/>
    <w:rPr>
      <w:vertAlign w:val="superscript"/>
    </w:rPr>
  </w:style>
  <w:style w:type="paragraph" w:styleId="a6">
    <w:name w:val="header"/>
    <w:basedOn w:val="a"/>
    <w:rsid w:val="0041714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17144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417144"/>
    <w:pPr>
      <w:spacing w:after="120" w:line="480" w:lineRule="auto"/>
      <w:ind w:left="283"/>
    </w:pPr>
  </w:style>
  <w:style w:type="paragraph" w:styleId="a8">
    <w:name w:val="Block Text"/>
    <w:basedOn w:val="a"/>
    <w:rsid w:val="00417144"/>
    <w:pPr>
      <w:ind w:left="1560" w:right="935"/>
      <w:jc w:val="center"/>
    </w:pPr>
    <w:rPr>
      <w:b/>
      <w:sz w:val="28"/>
      <w:szCs w:val="20"/>
    </w:rPr>
  </w:style>
  <w:style w:type="paragraph" w:styleId="a9">
    <w:name w:val="Body Text Indent"/>
    <w:basedOn w:val="a"/>
    <w:rsid w:val="00417144"/>
    <w:pPr>
      <w:spacing w:after="120"/>
      <w:ind w:left="283"/>
    </w:pPr>
  </w:style>
  <w:style w:type="paragraph" w:styleId="30">
    <w:name w:val="Body Text Indent 3"/>
    <w:basedOn w:val="a"/>
    <w:rsid w:val="00417144"/>
    <w:pPr>
      <w:spacing w:after="120"/>
      <w:ind w:left="283"/>
    </w:pPr>
    <w:rPr>
      <w:sz w:val="16"/>
      <w:szCs w:val="16"/>
    </w:rPr>
  </w:style>
  <w:style w:type="character" w:styleId="aa">
    <w:name w:val="page number"/>
    <w:basedOn w:val="a0"/>
    <w:rsid w:val="00455BF3"/>
  </w:style>
  <w:style w:type="paragraph" w:styleId="ab">
    <w:name w:val="Normal (Web)"/>
    <w:basedOn w:val="a"/>
    <w:rsid w:val="002C40F8"/>
    <w:pPr>
      <w:ind w:left="380" w:right="140"/>
      <w:jc w:val="both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idpo</Company>
  <LinksUpToDate>false</LinksUpToDate>
  <CharactersWithSpaces>25616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s-idpo</dc:creator>
  <cp:keywords/>
  <cp:lastModifiedBy>Irina</cp:lastModifiedBy>
  <cp:revision>2</cp:revision>
  <cp:lastPrinted>2004-12-27T14:50:00Z</cp:lastPrinted>
  <dcterms:created xsi:type="dcterms:W3CDTF">2014-08-15T07:46:00Z</dcterms:created>
  <dcterms:modified xsi:type="dcterms:W3CDTF">2014-08-15T07:46:00Z</dcterms:modified>
</cp:coreProperties>
</file>