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04" w:rsidRDefault="004D5635">
      <w:pPr>
        <w:outlineLvl w:val="0"/>
      </w:pPr>
      <w:r>
        <w:t xml:space="preserve">Список студентов </w:t>
      </w:r>
      <w:r>
        <w:rPr>
          <w:b/>
          <w:bCs/>
          <w:i/>
          <w:iCs/>
          <w:sz w:val="24"/>
        </w:rPr>
        <w:t>114-х групп</w:t>
      </w:r>
      <w:r>
        <w:t xml:space="preserve"> и их успехи</w:t>
      </w:r>
    </w:p>
    <w:p w:rsidR="00F96104" w:rsidRDefault="00F96104">
      <w:pPr>
        <w:rPr>
          <w:color w:val="FF0000"/>
          <w:sz w:val="24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2700"/>
        <w:gridCol w:w="6300"/>
        <w:gridCol w:w="2160"/>
      </w:tblGrid>
      <w:tr w:rsidR="00F96104">
        <w:tc>
          <w:tcPr>
            <w:tcW w:w="828" w:type="dxa"/>
          </w:tcPr>
          <w:p w:rsidR="00F96104" w:rsidRDefault="004D5635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Группа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Фамилия Имя</w:t>
            </w:r>
          </w:p>
        </w:tc>
        <w:tc>
          <w:tcPr>
            <w:tcW w:w="2700" w:type="dxa"/>
          </w:tcPr>
          <w:p w:rsidR="00F96104" w:rsidRDefault="004D5635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Сайт</w:t>
            </w:r>
          </w:p>
        </w:tc>
        <w:tc>
          <w:tcPr>
            <w:tcW w:w="6300" w:type="dxa"/>
          </w:tcPr>
          <w:p w:rsidR="00F96104" w:rsidRDefault="004D5635">
            <w:pPr>
              <w:pStyle w:val="3"/>
            </w:pPr>
            <w:r>
              <w:t>Оценка успехов</w:t>
            </w:r>
          </w:p>
        </w:tc>
        <w:tc>
          <w:tcPr>
            <w:tcW w:w="2160" w:type="dxa"/>
          </w:tcPr>
          <w:p w:rsidR="00F96104" w:rsidRDefault="004D5635">
            <w:pPr>
              <w:pStyle w:val="3"/>
            </w:pPr>
            <w:r>
              <w:t xml:space="preserve">Отметка о зачёте 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Астапов Дима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http</w:t>
            </w:r>
            <w:r>
              <w:rPr>
                <w:sz w:val="24"/>
              </w:rPr>
              <w:t>://</w:t>
            </w:r>
            <w:r>
              <w:rPr>
                <w:sz w:val="24"/>
                <w:lang w:val="en-US"/>
              </w:rPr>
              <w:t>astapov</w:t>
            </w:r>
            <w:r>
              <w:rPr>
                <w:sz w:val="24"/>
              </w:rPr>
              <w:t>114.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>referat</w:t>
            </w:r>
            <w:r>
              <w:rPr>
                <w:sz w:val="24"/>
              </w:rPr>
              <w:t>3.</w:t>
            </w:r>
            <w:r>
              <w:rPr>
                <w:sz w:val="24"/>
                <w:lang w:val="en-US"/>
              </w:rPr>
              <w:t>doc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Главную страницу сайта вижу, </w:t>
            </w:r>
            <w:r>
              <w:rPr>
                <w:b/>
                <w:bCs/>
                <w:sz w:val="24"/>
              </w:rPr>
              <w:t>но адрес реферата (лекция 3) неверен. Нужно исправить!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Курсовая: Эффективность … «видеокарты и видеоадаптеры»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Курсовая и экзамен - </w:t>
            </w:r>
            <w:r>
              <w:rPr>
                <w:color w:val="FF0000"/>
                <w:sz w:val="24"/>
              </w:rPr>
              <w:t>хорошо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Байкова Анна</w:t>
            </w:r>
          </w:p>
        </w:tc>
        <w:tc>
          <w:tcPr>
            <w:tcW w:w="2700" w:type="dxa"/>
          </w:tcPr>
          <w:p w:rsidR="00F96104" w:rsidRDefault="004D5635"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annab</w:t>
            </w:r>
            <w:r>
              <w:t>.</w:t>
            </w:r>
            <w:r>
              <w:rPr>
                <w:lang w:val="en-US"/>
              </w:rPr>
              <w:t>boom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>Реферат Лекции 8. Сайт оформлен отлично.  Курсовая – Эффективность … «изобразительная информация»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color w:val="FF0000"/>
                <w:sz w:val="24"/>
              </w:rPr>
              <w:t>: хорошо</w:t>
            </w:r>
          </w:p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color w:val="FF0000"/>
                <w:sz w:val="24"/>
              </w:rPr>
              <w:t>: отлично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Вавилов Антон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als</w:t>
            </w:r>
            <w:r>
              <w:rPr>
                <w:sz w:val="24"/>
              </w:rPr>
              <w:t>02.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 xml:space="preserve"> (вместе с Хилаем)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Лекция 2 (но не та). Аннотация больше похожа на реферат, нужно сократить. Сайт- О.К.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 xml:space="preserve">Курсовая: Исследование эффективности … "онтология предметной области информационного поиска". </w:t>
            </w:r>
            <w:r>
              <w:rPr>
                <w:color w:val="FF0000"/>
              </w:rPr>
              <w:t>Её всё-таки нужно разместить на сайте.</w:t>
            </w:r>
          </w:p>
        </w:tc>
        <w:tc>
          <w:tcPr>
            <w:tcW w:w="216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color w:val="FF0000"/>
              </w:rPr>
            </w:pPr>
            <w:r>
              <w:t>Курсовая и экза</w:t>
            </w:r>
            <w:r>
              <w:softHyphen/>
              <w:t>мен</w:t>
            </w:r>
            <w:r>
              <w:rPr>
                <w:color w:val="FF0000"/>
              </w:rPr>
              <w:t xml:space="preserve"> – удовле</w:t>
            </w:r>
            <w:r>
              <w:rPr>
                <w:color w:val="FF0000"/>
              </w:rPr>
              <w:softHyphen/>
              <w:t>творительно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Валикаева Ольга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  <w:rPr>
                <w:sz w:val="24"/>
              </w:rPr>
            </w:pPr>
            <w:r>
              <w:rPr>
                <w:sz w:val="24"/>
                <w:lang w:val="en-US"/>
              </w:rPr>
              <w:t>http</w:t>
            </w:r>
            <w:r>
              <w:rPr>
                <w:sz w:val="24"/>
              </w:rPr>
              <w:t>://</w:t>
            </w:r>
            <w:r>
              <w:rPr>
                <w:sz w:val="24"/>
                <w:lang w:val="en-US"/>
              </w:rPr>
              <w:t>kniginiya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Olga</w:t>
            </w:r>
            <w:r>
              <w:rPr>
                <w:sz w:val="24"/>
              </w:rPr>
              <w:t>1.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t xml:space="preserve">Реферат Лекции 6 есть в письме. </w:t>
            </w:r>
            <w:r>
              <w:rPr>
                <w:b/>
                <w:bCs/>
              </w:rPr>
              <w:t xml:space="preserve">Но на сайте я его не вижу до сих пор. Нужно чтобы он там был. 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Тема курсовой: Эффективность… «функциональные и обеспечивающие подсистемы»</w:t>
            </w:r>
          </w:p>
        </w:tc>
        <w:tc>
          <w:tcPr>
            <w:tcW w:w="216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 xml:space="preserve">Экзамен – </w:t>
            </w:r>
            <w:r>
              <w:rPr>
                <w:color w:val="FF0000"/>
              </w:rPr>
              <w:t>удовле</w:t>
            </w:r>
            <w:r>
              <w:rPr>
                <w:color w:val="FF0000"/>
              </w:rPr>
              <w:softHyphen/>
              <w:t>творительно.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 xml:space="preserve">Курсовая - </w:t>
            </w:r>
            <w:r>
              <w:rPr>
                <w:color w:val="FF0000"/>
              </w:rPr>
              <w:t>хорошо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Горелова Катя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  <w:rPr>
                <w:sz w:val="24"/>
              </w:rPr>
            </w:pPr>
            <w:r>
              <w:rPr>
                <w:sz w:val="24"/>
                <w:lang w:val="en-US"/>
              </w:rPr>
              <w:t>http</w:t>
            </w:r>
            <w:r>
              <w:rPr>
                <w:sz w:val="24"/>
              </w:rPr>
              <w:t>://</w:t>
            </w:r>
            <w:r>
              <w:rPr>
                <w:sz w:val="24"/>
                <w:lang w:val="en-US"/>
              </w:rPr>
              <w:t>ekaterinaMGUKI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</w:p>
          <w:p w:rsidR="00F96104" w:rsidRDefault="004D5635">
            <w:pPr>
              <w:pStyle w:val="HTML"/>
              <w:rPr>
                <w:sz w:val="24"/>
              </w:rPr>
            </w:pPr>
            <w:r w:rsidRPr="008D0FD7">
              <w:t>gorelova_katya@mail.ru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t>Реферат Лекции 2.</w:t>
            </w:r>
            <w:r>
              <w:rPr>
                <w:b/>
                <w:bCs/>
              </w:rPr>
              <w:t xml:space="preserve"> </w:t>
            </w:r>
            <w:r>
              <w:t>Бибописание лучше поместить впереди реферата. Курсовая: Эффективность … «произведения печати»</w:t>
            </w:r>
            <w:r>
              <w:rPr>
                <w:b/>
                <w:bCs/>
                <w:color w:val="FF0000"/>
              </w:rPr>
              <w:t xml:space="preserve"> -</w:t>
            </w:r>
            <w:r>
              <w:rPr>
                <w:color w:val="FF0000"/>
              </w:rPr>
              <w:t xml:space="preserve">. </w:t>
            </w:r>
            <w:r>
              <w:rPr>
                <w:b/>
                <w:bCs/>
              </w:rPr>
              <w:t>Но на сайте ни реферата, ни курсовой не вижу. Нужно чтобы были!</w:t>
            </w:r>
          </w:p>
        </w:tc>
        <w:tc>
          <w:tcPr>
            <w:tcW w:w="216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Курсовая:</w:t>
            </w:r>
            <w:r>
              <w:rPr>
                <w:b/>
                <w:bCs/>
                <w:color w:val="FF0000"/>
              </w:rPr>
              <w:t xml:space="preserve"> от</w:t>
            </w:r>
            <w:r>
              <w:rPr>
                <w:b/>
                <w:bCs/>
                <w:color w:val="FF0000"/>
              </w:rPr>
              <w:softHyphen/>
              <w:t>лич</w:t>
            </w:r>
            <w:r>
              <w:rPr>
                <w:b/>
                <w:bCs/>
                <w:color w:val="FF0000"/>
              </w:rPr>
              <w:softHyphen/>
              <w:t xml:space="preserve">но. </w:t>
            </w:r>
            <w:r>
              <w:rPr>
                <w:b/>
                <w:bCs/>
              </w:rPr>
              <w:t>Экзамен:</w:t>
            </w:r>
            <w:r>
              <w:rPr>
                <w:b/>
                <w:bCs/>
                <w:color w:val="FF0000"/>
              </w:rPr>
              <w:t xml:space="preserve"> от</w:t>
            </w:r>
            <w:r>
              <w:rPr>
                <w:b/>
                <w:bCs/>
                <w:color w:val="FF0000"/>
              </w:rPr>
              <w:softHyphen/>
              <w:t xml:space="preserve">лично. 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Условно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Григорьева Женя</w:t>
            </w:r>
          </w:p>
        </w:tc>
        <w:tc>
          <w:tcPr>
            <w:tcW w:w="2700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http</w:t>
            </w:r>
            <w:r>
              <w:rPr>
                <w:sz w:val="24"/>
              </w:rPr>
              <w:t>://</w:t>
            </w:r>
            <w:r>
              <w:rPr>
                <w:sz w:val="24"/>
                <w:lang w:val="en-US"/>
              </w:rPr>
              <w:t>inform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you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t xml:space="preserve">Аннотация лекции 2. О. К! Сайт хороший, </w:t>
            </w:r>
            <w:r>
              <w:rPr>
                <w:b/>
                <w:bCs/>
              </w:rPr>
              <w:t xml:space="preserve">но нигде не указано имя, даже на фотках. 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Курсовая: Эффективность… «электронные издания».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Экзамен и курсовая - </w:t>
            </w:r>
            <w:r>
              <w:rPr>
                <w:color w:val="FF0000"/>
                <w:sz w:val="24"/>
              </w:rPr>
              <w:t>хорошо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Зубарева Валерия</w:t>
            </w:r>
          </w:p>
        </w:tc>
        <w:tc>
          <w:tcPr>
            <w:tcW w:w="2700" w:type="dxa"/>
          </w:tcPr>
          <w:p w:rsidR="00F96104" w:rsidRDefault="004D5635"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valrek</w:t>
            </w:r>
            <w:r>
              <w:t>.</w:t>
            </w:r>
            <w:r>
              <w:rPr>
                <w:lang w:val="en-US"/>
              </w:rPr>
              <w:t>narod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color w:val="FF0000"/>
              </w:rPr>
            </w:pPr>
            <w:r>
              <w:t>Курсовая: Эффективность … «библиографические данные».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color w:val="FF0000"/>
                <w:sz w:val="24"/>
              </w:rPr>
              <w:t>: хорошо</w:t>
            </w:r>
          </w:p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Экзамен:</w:t>
            </w:r>
            <w:r>
              <w:rPr>
                <w:color w:val="FF0000"/>
                <w:sz w:val="24"/>
              </w:rPr>
              <w:t xml:space="preserve"> хорошо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Кирилина Татьяна</w:t>
            </w:r>
          </w:p>
        </w:tc>
        <w:tc>
          <w:tcPr>
            <w:tcW w:w="2700" w:type="dxa"/>
          </w:tcPr>
          <w:p w:rsidR="00F96104" w:rsidRDefault="00F96104">
            <w:pPr>
              <w:spacing w:line="240" w:lineRule="auto"/>
            </w:pPr>
          </w:p>
        </w:tc>
        <w:tc>
          <w:tcPr>
            <w:tcW w:w="6300" w:type="dxa"/>
          </w:tcPr>
          <w:p w:rsidR="00F96104" w:rsidRDefault="00F96104">
            <w:pPr>
              <w:pStyle w:val="a5"/>
              <w:spacing w:before="0" w:beforeAutospacing="0" w:after="0" w:afterAutospacing="0"/>
            </w:pPr>
          </w:p>
        </w:tc>
        <w:tc>
          <w:tcPr>
            <w:tcW w:w="2160" w:type="dxa"/>
          </w:tcPr>
          <w:p w:rsidR="00F96104" w:rsidRDefault="00F96104">
            <w:pPr>
              <w:spacing w:line="240" w:lineRule="auto"/>
              <w:rPr>
                <w:sz w:val="24"/>
              </w:rPr>
            </w:pP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Коноплёва Юлия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Konoplewayulia5.narod.ru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>Реферат Лекции 1. Всё хорошо.</w:t>
            </w:r>
          </w:p>
        </w:tc>
        <w:tc>
          <w:tcPr>
            <w:tcW w:w="2160" w:type="dxa"/>
          </w:tcPr>
          <w:p w:rsidR="00F96104" w:rsidRDefault="004D5635">
            <w:pPr>
              <w:pStyle w:val="4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Зачёт принят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Суворов Егор</w:t>
            </w:r>
          </w:p>
        </w:tc>
        <w:tc>
          <w:tcPr>
            <w:tcW w:w="2700" w:type="dxa"/>
          </w:tcPr>
          <w:p w:rsidR="00F96104" w:rsidRDefault="004D5635">
            <w:pPr>
              <w:rPr>
                <w:lang w:val="en-US"/>
              </w:rPr>
            </w:pPr>
            <w:r>
              <w:rPr>
                <w:lang w:val="en-US"/>
              </w:rPr>
              <w:t>Suvorov114.narod.ru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Курсовая: Эффективность … «поисковый образ документа»</w:t>
            </w:r>
          </w:p>
        </w:tc>
        <w:tc>
          <w:tcPr>
            <w:tcW w:w="2160" w:type="dxa"/>
          </w:tcPr>
          <w:p w:rsidR="00F96104" w:rsidRDefault="004D5635">
            <w:pPr>
              <w:pStyle w:val="4"/>
              <w:spacing w:line="240" w:lineRule="auto"/>
              <w:rPr>
                <w:bCs/>
                <w:color w:val="FF0000"/>
                <w:szCs w:val="24"/>
              </w:rPr>
            </w:pPr>
            <w:r>
              <w:rPr>
                <w:bCs/>
                <w:color w:val="FF0000"/>
                <w:szCs w:val="24"/>
              </w:rPr>
              <w:t>Хорошо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Райчев Саша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</w:pPr>
            <w:r>
              <w:rPr>
                <w:lang w:val="en-US"/>
              </w:rPr>
              <w:t>http</w:t>
            </w:r>
            <w:r>
              <w:t>://www.raychev.by.ru</w:t>
            </w:r>
          </w:p>
          <w:p w:rsidR="00F96104" w:rsidRDefault="004D5635">
            <w:r>
              <w:t>headshot89@mail.ru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Реферат Лекции 4. Длинноват</w:t>
            </w:r>
          </w:p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Сайт хорош.</w:t>
            </w:r>
          </w:p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Курсовая: Эффективность … «социальная информация». Работа хорошая, но представлена только на бумаге. Её нужно поместить на Ваш сайт. Он вполне функционирует. Я проверил.</w:t>
            </w:r>
          </w:p>
        </w:tc>
        <w:tc>
          <w:tcPr>
            <w:tcW w:w="2160" w:type="dxa"/>
          </w:tcPr>
          <w:p w:rsidR="00F96104" w:rsidRDefault="004D5635">
            <w:pPr>
              <w:pStyle w:val="20"/>
            </w:pPr>
            <w:r>
              <w:rPr>
                <w:color w:val="auto"/>
              </w:rPr>
              <w:t>Курсовая</w:t>
            </w:r>
            <w:r>
              <w:t xml:space="preserve">: хорошо. </w:t>
            </w:r>
            <w:r>
              <w:rPr>
                <w:color w:val="auto"/>
              </w:rPr>
              <w:t>Экзамен:</w:t>
            </w:r>
            <w:r>
              <w:t xml:space="preserve"> хорошо</w:t>
            </w:r>
          </w:p>
          <w:p w:rsidR="00F96104" w:rsidRDefault="004D5635">
            <w:pPr>
              <w:spacing w:line="240" w:lineRule="auto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(Условно)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Усачёва Анна</w:t>
            </w:r>
          </w:p>
        </w:tc>
        <w:tc>
          <w:tcPr>
            <w:tcW w:w="2700" w:type="dxa"/>
          </w:tcPr>
          <w:p w:rsidR="00F96104" w:rsidRDefault="004D5635">
            <w:r>
              <w:rPr>
                <w:lang w:val="en-US"/>
              </w:rPr>
              <w:t>Usacheva</w:t>
            </w:r>
            <w:r>
              <w:t>-</w:t>
            </w:r>
            <w:r>
              <w:rPr>
                <w:lang w:val="en-US"/>
              </w:rPr>
              <w:t>av</w:t>
            </w:r>
            <w:r>
              <w:t>.</w:t>
            </w:r>
            <w:r>
              <w:rPr>
                <w:lang w:val="en-US"/>
              </w:rPr>
              <w:t>narod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Аннотация Лекции 1. Хорошо. 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 работа 'Эффективность … «предметные рубрики»' . Однако всё это нужно поместить на сайт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Курсовая -  </w:t>
            </w:r>
            <w:r>
              <w:rPr>
                <w:color w:val="FF0000"/>
                <w:sz w:val="24"/>
              </w:rPr>
              <w:t>отлич</w:t>
            </w:r>
            <w:r>
              <w:rPr>
                <w:color w:val="FF0000"/>
                <w:sz w:val="24"/>
              </w:rPr>
              <w:softHyphen/>
              <w:t xml:space="preserve">но. </w:t>
            </w:r>
            <w:r>
              <w:rPr>
                <w:sz w:val="24"/>
              </w:rPr>
              <w:t xml:space="preserve">Экзамен – </w:t>
            </w:r>
            <w:r>
              <w:rPr>
                <w:color w:val="FF0000"/>
                <w:sz w:val="24"/>
              </w:rPr>
              <w:t>хорошо. Условно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Хилай Евгений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als</w:t>
            </w:r>
            <w:r>
              <w:rPr>
                <w:sz w:val="24"/>
              </w:rPr>
              <w:t>02.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  <w:r>
              <w:rPr>
                <w:sz w:val="24"/>
              </w:rPr>
              <w:t xml:space="preserve"> (вместе с Вавиловым)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>Лекция 2 (но не та). Реферат слишком длинён. Достаточно того, что у Вавилова названо аннотацией.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Курсовая: - Исследование эффективности поиска в Интернете сведений по теме "язык описания онтологий для информационного поиска"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Экзамен – </w:t>
            </w:r>
            <w:r>
              <w:rPr>
                <w:color w:val="FF0000"/>
                <w:sz w:val="24"/>
              </w:rPr>
              <w:t>удовле</w:t>
            </w:r>
            <w:r>
              <w:rPr>
                <w:color w:val="FF0000"/>
                <w:sz w:val="24"/>
              </w:rPr>
              <w:softHyphen/>
              <w:t>творительно.</w:t>
            </w:r>
            <w:r>
              <w:rPr>
                <w:sz w:val="24"/>
              </w:rPr>
              <w:t xml:space="preserve"> Курсовая - </w:t>
            </w:r>
            <w:r>
              <w:rPr>
                <w:color w:val="FF0000"/>
                <w:sz w:val="24"/>
              </w:rPr>
              <w:t>хорошо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114 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Хрестина Ирина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http</w:t>
            </w:r>
            <w:r>
              <w:rPr>
                <w:sz w:val="24"/>
              </w:rPr>
              <w:t>://</w:t>
            </w:r>
            <w:r>
              <w:rPr>
                <w:sz w:val="24"/>
                <w:lang w:val="en-US"/>
              </w:rPr>
              <w:t>masj</w:t>
            </w:r>
            <w:r>
              <w:rPr>
                <w:sz w:val="24"/>
              </w:rPr>
              <w:t>10.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>Аннотация Лекции 8 – О. К.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 «…Полнота и точность…».  Желательно всё-таки, чтобы титульный лист работы и на сайте был первым.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</w:pPr>
            <w:r>
              <w:rPr>
                <w:bCs/>
              </w:rPr>
              <w:t>Курсовая</w:t>
            </w:r>
            <w:r>
              <w:t xml:space="preserve"> и экзамен- </w:t>
            </w:r>
            <w:r>
              <w:rPr>
                <w:color w:val="FF0000"/>
              </w:rPr>
              <w:t>ОТЛИЧНО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Шустов Николай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www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shustov</w:t>
            </w:r>
            <w:r>
              <w:rPr>
                <w:sz w:val="24"/>
              </w:rPr>
              <w:t>-114.narod.ru</w:t>
            </w:r>
          </w:p>
        </w:tc>
        <w:tc>
          <w:tcPr>
            <w:tcW w:w="6300" w:type="dxa"/>
          </w:tcPr>
          <w:p w:rsidR="00F96104" w:rsidRDefault="004D5635">
            <w:pPr>
              <w:pStyle w:val="a8"/>
              <w:outlineLvl w:val="9"/>
            </w:pPr>
            <w:r>
              <w:t xml:space="preserve">Реферат Лекции 1-С. </w:t>
            </w:r>
          </w:p>
          <w:p w:rsidR="00F96104" w:rsidRDefault="004D5635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>Курсовая «Язык пословного индексирования». Полезная особенность работы – необходимость переформулировать запрос из-за малой релевантности выдач. При этом было бы желательно просмотреть не 40, а 50 ссылок, как я и просил.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Реферат теперь – О.К.  Курсо</w:t>
            </w:r>
            <w:r>
              <w:rPr>
                <w:b/>
                <w:bCs/>
                <w:sz w:val="24"/>
              </w:rPr>
              <w:softHyphen/>
              <w:t xml:space="preserve">вая – </w:t>
            </w:r>
            <w:r>
              <w:rPr>
                <w:b/>
                <w:bCs/>
                <w:color w:val="FF0000"/>
                <w:sz w:val="24"/>
              </w:rPr>
              <w:t>хорошо.</w:t>
            </w:r>
            <w:r>
              <w:rPr>
                <w:b/>
                <w:bCs/>
                <w:sz w:val="24"/>
              </w:rPr>
              <w:t xml:space="preserve"> Экзамен </w:t>
            </w:r>
            <w:r>
              <w:rPr>
                <w:b/>
                <w:bCs/>
                <w:color w:val="FF0000"/>
                <w:sz w:val="24"/>
              </w:rPr>
              <w:t>– удовле</w:t>
            </w:r>
            <w:r>
              <w:rPr>
                <w:b/>
                <w:bCs/>
                <w:color w:val="FF0000"/>
                <w:sz w:val="24"/>
              </w:rPr>
              <w:softHyphen/>
              <w:t>твори</w:t>
            </w:r>
            <w:r>
              <w:rPr>
                <w:b/>
                <w:bCs/>
                <w:color w:val="FF0000"/>
                <w:sz w:val="24"/>
              </w:rPr>
              <w:softHyphen/>
              <w:t>тель</w:t>
            </w:r>
            <w:r>
              <w:rPr>
                <w:b/>
                <w:bCs/>
                <w:color w:val="FF0000"/>
                <w:sz w:val="24"/>
              </w:rPr>
              <w:softHyphen/>
              <w:t>но</w:t>
            </w:r>
          </w:p>
        </w:tc>
      </w:tr>
      <w:tr w:rsidR="00F96104">
        <w:tc>
          <w:tcPr>
            <w:tcW w:w="828" w:type="dxa"/>
          </w:tcPr>
          <w:p w:rsidR="00F96104" w:rsidRDefault="00F9610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96104" w:rsidRDefault="00F9610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F96104" w:rsidRDefault="00F96104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F96104" w:rsidRDefault="00F96104">
            <w:pPr>
              <w:spacing w:line="240" w:lineRule="auto"/>
              <w:rPr>
                <w:sz w:val="24"/>
              </w:rPr>
            </w:pPr>
          </w:p>
        </w:tc>
        <w:tc>
          <w:tcPr>
            <w:tcW w:w="2160" w:type="dxa"/>
          </w:tcPr>
          <w:p w:rsidR="00F96104" w:rsidRDefault="00F96104">
            <w:pPr>
              <w:pStyle w:val="a5"/>
              <w:spacing w:before="0" w:beforeAutospacing="0" w:after="0" w:afterAutospacing="0"/>
            </w:pPr>
          </w:p>
        </w:tc>
      </w:tr>
      <w:tr w:rsidR="00F96104">
        <w:tc>
          <w:tcPr>
            <w:tcW w:w="828" w:type="dxa"/>
          </w:tcPr>
          <w:p w:rsidR="00F96104" w:rsidRDefault="004D5635">
            <w:pPr>
              <w:pStyle w:val="a5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Андреева Ирина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  <w:rPr>
                <w:color w:val="auto"/>
              </w:rPr>
            </w:pPr>
            <w:r>
              <w:rPr>
                <w:color w:val="auto"/>
                <w:lang w:val="en-US"/>
              </w:rPr>
              <w:t>http</w:t>
            </w:r>
            <w:r>
              <w:rPr>
                <w:color w:val="auto"/>
              </w:rPr>
              <w:t>://</w:t>
            </w:r>
            <w:r>
              <w:rPr>
                <w:color w:val="auto"/>
                <w:lang w:val="en-US"/>
              </w:rPr>
              <w:t>varvar</w:t>
            </w:r>
            <w:r>
              <w:rPr>
                <w:color w:val="auto"/>
              </w:rPr>
              <w:t>-1-</w:t>
            </w:r>
            <w:r>
              <w:rPr>
                <w:color w:val="auto"/>
                <w:lang w:val="en-US"/>
              </w:rPr>
              <w:t>smart</w:t>
            </w:r>
            <w:r>
              <w:rPr>
                <w:color w:val="auto"/>
              </w:rPr>
              <w:t>.narod.ru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>Сайт хороший. Аннотация приемлема (лекция 6)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Курсовая: Эффективность … «аннотация и реферат» </w:t>
            </w:r>
          </w:p>
        </w:tc>
        <w:tc>
          <w:tcPr>
            <w:tcW w:w="2160" w:type="dxa"/>
          </w:tcPr>
          <w:p w:rsidR="00F96104" w:rsidRDefault="004D5635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Курсовая -</w:t>
            </w:r>
            <w:r>
              <w:rPr>
                <w:color w:val="FF0000"/>
                <w:sz w:val="24"/>
              </w:rPr>
              <w:t xml:space="preserve"> «отлично»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pStyle w:val="a5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Бикин Андрей</w:t>
            </w:r>
          </w:p>
        </w:tc>
        <w:tc>
          <w:tcPr>
            <w:tcW w:w="2700" w:type="dxa"/>
          </w:tcPr>
          <w:p w:rsidR="00F96104" w:rsidRDefault="004D5635">
            <w:pPr>
              <w:pStyle w:val="a5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Azathog.narod.ru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Аннотация Лекции 4. – О. К. Сайт – хороший!</w:t>
            </w:r>
          </w:p>
          <w:p w:rsidR="00F96104" w:rsidRDefault="004D5635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Курсовая: Эффективность … «информационные органы России» </w:t>
            </w:r>
            <w:r>
              <w:rPr>
                <w:b/>
                <w:bCs/>
                <w:color w:val="FF0000"/>
                <w:sz w:val="24"/>
              </w:rPr>
              <w:t>получен только на бумаге. Нужно было поместить на сайте или хотябы прислать по э-почте.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color w:val="FF0000"/>
                <w:sz w:val="24"/>
              </w:rPr>
              <w:t xml:space="preserve">: хорошо (условно). </w:t>
            </w:r>
            <w:r>
              <w:rPr>
                <w:sz w:val="24"/>
              </w:rPr>
              <w:t>Экзамен</w:t>
            </w:r>
            <w:r>
              <w:rPr>
                <w:color w:val="FF0000"/>
                <w:sz w:val="24"/>
              </w:rPr>
              <w:t>: удовлетворит.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Бурцев Дима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0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zidan</w:t>
            </w:r>
            <w:r>
              <w:t>597.</w:t>
            </w:r>
            <w:r>
              <w:rPr>
                <w:lang w:val="en-US"/>
              </w:rPr>
              <w:t>narod</w:t>
            </w:r>
            <w:r>
              <w:t>.</w:t>
            </w:r>
            <w:r>
              <w:rPr>
                <w:lang w:val="en-US"/>
              </w:rPr>
              <w:t>ru</w:t>
            </w:r>
            <w:r>
              <w:rPr>
                <w:sz w:val="20"/>
              </w:rPr>
              <w:t xml:space="preserve"> </w:t>
            </w:r>
          </w:p>
          <w:p w:rsidR="00F96104" w:rsidRDefault="004D563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http://zidan597.narod.ru/Untitled-1.htm вот я сделал курсовую ввиде интернет странички, там оформление отличается от майкрософта ворда!!!!</w:t>
            </w:r>
          </w:p>
          <w:p w:rsidR="00F96104" w:rsidRDefault="00F96104">
            <w:pPr>
              <w:pStyle w:val="a5"/>
              <w:spacing w:before="0" w:beforeAutospacing="0" w:after="0" w:afterAutospacing="0" w:line="360" w:lineRule="auto"/>
            </w:pP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Сайт хороший. Аннотация приличная (лекция 3)</w:t>
            </w:r>
          </w:p>
          <w:p w:rsidR="00F96104" w:rsidRDefault="004D5635">
            <w:pPr>
              <w:pStyle w:val="4"/>
              <w:spacing w:line="240" w:lineRule="auto"/>
              <w:rPr>
                <w:sz w:val="20"/>
              </w:rPr>
            </w:pPr>
            <w:r>
              <w:t>Курсовая: Эффективность … «непечатные документы</w:t>
            </w:r>
            <w:r>
              <w:rPr>
                <w:bCs/>
              </w:rPr>
              <w:t>»</w:t>
            </w:r>
          </w:p>
          <w:p w:rsidR="00F96104" w:rsidRDefault="004D563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Об июньском варианте:</w:t>
            </w:r>
          </w:p>
          <w:p w:rsidR="00F96104" w:rsidRDefault="004D5635">
            <w:pPr>
              <w:spacing w:line="240" w:lineRule="auto"/>
            </w:pPr>
            <w:r>
              <w:rPr>
                <w:sz w:val="24"/>
              </w:rPr>
              <w:t>Вы действительно учли некоторые мои замечания. Однако из Вашего обзора я так и не смог понять, чем именно оказались Вам полезны найденные сайты. Некоторые из них не открываются. Следовало бы отметить, что большинство сайтов трактуют слово "непечатные" как "запретные для употребления в печати". А в смысле противопоставления понятию "печатные документы" использует это слово какбудто бы только ваш преподаватель (действительно полезные сайты содержат текты именно моих лекций). Если бы Вы сделали такой анализ, то я бы поставил Вам ХОРОШУЮ оценку (и мне это было бы приятнее, чем ставить УД).</w:t>
            </w:r>
          </w:p>
        </w:tc>
        <w:tc>
          <w:tcPr>
            <w:tcW w:w="2160" w:type="dxa"/>
          </w:tcPr>
          <w:p w:rsidR="00F96104" w:rsidRDefault="004D5635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>Курсовая: хорошо, но с большой натяжкой. Теперь жалею, что так поставил. Всё очень небрежно и невнятно. К экзамену лучше бы курсовую доработать</w:t>
            </w:r>
            <w:r>
              <w:rPr>
                <w:sz w:val="20"/>
              </w:rPr>
              <w:t>.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Ващенко Алексей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  <w:rPr>
                <w:color w:val="auto"/>
              </w:rPr>
            </w:pPr>
            <w:r w:rsidRPr="008D0FD7">
              <w:rPr>
                <w:lang w:val="en-US"/>
              </w:rPr>
              <w:t>www</w:t>
            </w:r>
            <w:r w:rsidRPr="008D0FD7">
              <w:t>.</w:t>
            </w:r>
            <w:r w:rsidRPr="008D0FD7">
              <w:rPr>
                <w:lang w:val="en-US"/>
              </w:rPr>
              <w:t>vashenkoaleksey</w:t>
            </w:r>
            <w:r w:rsidRPr="008D0FD7">
              <w:t>.</w:t>
            </w:r>
            <w:r w:rsidRPr="008D0FD7">
              <w:rPr>
                <w:lang w:val="en-US"/>
              </w:rPr>
              <w:t>narod</w:t>
            </w:r>
            <w:r w:rsidRPr="008D0FD7">
              <w:t>.</w:t>
            </w:r>
            <w:r w:rsidRPr="008D0FD7">
              <w:rPr>
                <w:lang w:val="en-US"/>
              </w:rPr>
              <w:t>ru</w:t>
            </w:r>
          </w:p>
          <w:p w:rsidR="00F96104" w:rsidRDefault="004D5635">
            <w:pPr>
              <w:pStyle w:val="HTML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aleksey666.narod.ru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  <w:sz w:val="20"/>
              </w:rPr>
            </w:pPr>
            <w:r>
              <w:t xml:space="preserve">Реферат: Лекция 4. </w:t>
            </w:r>
            <w:r>
              <w:rPr>
                <w:b/>
                <w:bCs/>
              </w:rPr>
              <w:t xml:space="preserve">Нужно добавить бибописание </w:t>
            </w:r>
            <w:r>
              <w:rPr>
                <w:b/>
                <w:bCs/>
                <w:sz w:val="20"/>
              </w:rPr>
              <w:t xml:space="preserve">исходного документа, в котором указать его </w:t>
            </w:r>
            <w:r>
              <w:rPr>
                <w:b/>
                <w:bCs/>
                <w:sz w:val="20"/>
                <w:lang w:val="en-US"/>
              </w:rPr>
              <w:t>URL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rPr>
                <w:sz w:val="20"/>
              </w:rPr>
              <w:t>Курсовая: Эффективность … «информационно-поисковый тезаурус</w:t>
            </w:r>
            <w:r>
              <w:rPr>
                <w:b/>
                <w:bCs/>
                <w:sz w:val="20"/>
              </w:rPr>
              <w:t>» - выполнение начато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Курсовая: отлично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Галкина Ксения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t>www.apricotz.narod.ru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t xml:space="preserve">Реферат лекции 2. Сайт есть, только своё имя нужно поместить на главной странице. А также написать, для чего сделан сайт. 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Курсовая: Эффективность … «библиографическое описание». Сделано очень хорошо. Список ГОСТов по теме представляет самостоятельный интерес.</w:t>
            </w:r>
          </w:p>
        </w:tc>
        <w:tc>
          <w:tcPr>
            <w:tcW w:w="216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t xml:space="preserve">Экзамен - </w:t>
            </w:r>
            <w:r>
              <w:rPr>
                <w:color w:val="FF0000"/>
              </w:rPr>
              <w:t>отлично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color w:val="FF0000"/>
              </w:rPr>
            </w:pPr>
            <w:r>
              <w:t>Курсовая:</w:t>
            </w:r>
            <w:r>
              <w:rPr>
                <w:color w:val="FF0000"/>
              </w:rPr>
              <w:t xml:space="preserve"> отлично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Гончаров Александр</w:t>
            </w:r>
          </w:p>
        </w:tc>
        <w:tc>
          <w:tcPr>
            <w:tcW w:w="2700" w:type="dxa"/>
          </w:tcPr>
          <w:p w:rsidR="00F96104" w:rsidRDefault="004D5635">
            <w:pPr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http</w:t>
            </w:r>
            <w:r>
              <w:rPr>
                <w:rFonts w:ascii="Arial" w:hAnsi="Arial" w:cs="Arial"/>
                <w:sz w:val="24"/>
              </w:rPr>
              <w:t>://</w:t>
            </w:r>
            <w:r>
              <w:rPr>
                <w:rFonts w:ascii="Arial" w:hAnsi="Arial" w:cs="Arial"/>
                <w:sz w:val="24"/>
                <w:lang w:val="en-US"/>
              </w:rPr>
              <w:t>elanvitar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  <w:lang w:val="en-US"/>
              </w:rPr>
              <w:t>narod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 xml:space="preserve">Должен быть реферат Лекции 5.. </w:t>
            </w:r>
            <w:r>
              <w:t>Курсовая: Эффективность … «поисковый образ запроса»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Можно поставить «</w:t>
            </w:r>
            <w:r>
              <w:rPr>
                <w:color w:val="FF0000"/>
                <w:sz w:val="24"/>
              </w:rPr>
              <w:t>отлично</w:t>
            </w:r>
            <w:r>
              <w:rPr>
                <w:sz w:val="24"/>
              </w:rPr>
              <w:t>»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Кисляков Михаил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frick</w:t>
            </w:r>
            <w:r>
              <w:t>108.</w:t>
            </w:r>
            <w:r>
              <w:rPr>
                <w:lang w:val="en-US"/>
              </w:rPr>
              <w:t>narod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pStyle w:val="4"/>
              <w:spacing w:line="240" w:lineRule="auto"/>
              <w:rPr>
                <w:bCs/>
                <w:szCs w:val="24"/>
              </w:rPr>
            </w:pPr>
            <w:r>
              <w:rPr>
                <w:b w:val="0"/>
                <w:szCs w:val="24"/>
              </w:rPr>
              <w:t>Реферат Лекции 3</w:t>
            </w:r>
            <w:r>
              <w:rPr>
                <w:bCs/>
                <w:szCs w:val="24"/>
              </w:rPr>
              <w:t xml:space="preserve">. </w:t>
            </w:r>
            <w:r>
              <w:rPr>
                <w:b w:val="0"/>
                <w:szCs w:val="24"/>
              </w:rPr>
              <w:t xml:space="preserve">Сайт и реферат – хорошие. </w:t>
            </w:r>
            <w:r>
              <w:rPr>
                <w:bCs/>
                <w:szCs w:val="24"/>
              </w:rPr>
              <w:t xml:space="preserve">Перед рефератом следует ещё поставить бибописание исходного документа, в котором указать его </w:t>
            </w:r>
            <w:r>
              <w:rPr>
                <w:bCs/>
                <w:szCs w:val="24"/>
                <w:lang w:val="en-US"/>
              </w:rPr>
              <w:t>URL</w:t>
            </w:r>
            <w:r>
              <w:rPr>
                <w:bCs/>
                <w:szCs w:val="24"/>
              </w:rPr>
              <w:t>.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sz w:val="20"/>
              </w:rPr>
            </w:pPr>
            <w:r>
              <w:rPr>
                <w:b/>
                <w:bCs/>
              </w:rPr>
              <w:t xml:space="preserve">Курсовая: Эффективность… «координатное индексирование». </w:t>
            </w:r>
            <w:r>
              <w:rPr>
                <w:b/>
                <w:bCs/>
                <w:color w:val="FF0000"/>
              </w:rPr>
              <w:t>Представлена на бумаге, нужна электронная версия, лучше на сайте.</w:t>
            </w:r>
          </w:p>
        </w:tc>
        <w:tc>
          <w:tcPr>
            <w:tcW w:w="2160" w:type="dxa"/>
          </w:tcPr>
          <w:p w:rsidR="00F96104" w:rsidRDefault="004D5635">
            <w:pPr>
              <w:pStyle w:val="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Зачёт принят</w:t>
            </w:r>
          </w:p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Курсовая: хорошо (условно)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Кокошева Юлия</w:t>
            </w:r>
          </w:p>
        </w:tc>
        <w:tc>
          <w:tcPr>
            <w:tcW w:w="2700" w:type="dxa"/>
          </w:tcPr>
          <w:p w:rsidR="00F96104" w:rsidRDefault="00F96104">
            <w:pPr>
              <w:pStyle w:val="HTML"/>
            </w:pPr>
          </w:p>
        </w:tc>
        <w:tc>
          <w:tcPr>
            <w:tcW w:w="6300" w:type="dxa"/>
          </w:tcPr>
          <w:p w:rsidR="00F96104" w:rsidRDefault="00F96104">
            <w:pPr>
              <w:pStyle w:val="4"/>
              <w:spacing w:line="240" w:lineRule="auto"/>
              <w:rPr>
                <w:bCs/>
                <w:szCs w:val="24"/>
              </w:rPr>
            </w:pPr>
          </w:p>
        </w:tc>
        <w:tc>
          <w:tcPr>
            <w:tcW w:w="2160" w:type="dxa"/>
          </w:tcPr>
          <w:p w:rsidR="00F96104" w:rsidRDefault="00F96104">
            <w:pPr>
              <w:spacing w:line="240" w:lineRule="auto"/>
              <w:rPr>
                <w:sz w:val="24"/>
              </w:rPr>
            </w:pP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Лисанов Артём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TSNGUKI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  <w:r>
              <w:rPr>
                <w:lang w:val="en-US"/>
              </w:rPr>
              <w:t>refer</w:t>
            </w:r>
            <w:r>
              <w:t>.</w:t>
            </w:r>
            <w:r>
              <w:rPr>
                <w:lang w:val="en-US"/>
              </w:rPr>
              <w:t>htm</w:t>
            </w:r>
          </w:p>
        </w:tc>
        <w:tc>
          <w:tcPr>
            <w:tcW w:w="6300" w:type="dxa"/>
          </w:tcPr>
          <w:p w:rsidR="00F96104" w:rsidRDefault="004D5635">
            <w:pPr>
              <w:pStyle w:val="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Сервер не находится 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Экзамен и курсовая – </w:t>
            </w:r>
            <w:r>
              <w:rPr>
                <w:color w:val="FF0000"/>
                <w:sz w:val="24"/>
              </w:rPr>
              <w:t>хорошо</w:t>
            </w:r>
            <w:r>
              <w:rPr>
                <w:sz w:val="24"/>
              </w:rPr>
              <w:t xml:space="preserve"> условно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sz w:val="24"/>
              </w:rPr>
            </w:pPr>
            <w:r>
              <w:rPr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Минаев Женя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</w:pP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snokena</w:t>
            </w:r>
            <w:r>
              <w:t>.</w:t>
            </w:r>
            <w:r>
              <w:rPr>
                <w:lang w:val="en-US"/>
              </w:rPr>
              <w:t>narod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Реферат на тему «ИПЯ» на 12 стр. </w:t>
            </w:r>
            <w:r>
              <w:rPr>
                <w:b/>
                <w:bCs/>
                <w:sz w:val="24"/>
              </w:rPr>
              <w:t>Этого я не задавал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>Курсовая: Эффективность … «информационно-поисковые языки»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Экзамен и курсовая – </w:t>
            </w:r>
            <w:r>
              <w:rPr>
                <w:color w:val="FF0000"/>
                <w:sz w:val="24"/>
              </w:rPr>
              <w:t>хорошо</w:t>
            </w:r>
            <w:r>
              <w:rPr>
                <w:sz w:val="24"/>
              </w:rPr>
              <w:t xml:space="preserve"> 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Надаховский Антон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  <w:rPr>
                <w:color w:val="auto"/>
              </w:rPr>
            </w:pPr>
            <w:r>
              <w:rPr>
                <w:color w:val="auto"/>
                <w:lang w:val="en-US"/>
              </w:rPr>
              <w:t>http</w:t>
            </w:r>
            <w:r>
              <w:rPr>
                <w:color w:val="auto"/>
              </w:rPr>
              <w:t>://</w:t>
            </w:r>
            <w:r>
              <w:rPr>
                <w:color w:val="auto"/>
                <w:lang w:val="en-US"/>
              </w:rPr>
              <w:t>nadaxovski</w:t>
            </w:r>
            <w:r>
              <w:rPr>
                <w:color w:val="auto"/>
              </w:rPr>
              <w:t>.</w:t>
            </w:r>
            <w:r>
              <w:rPr>
                <w:color w:val="auto"/>
                <w:lang w:val="en-US"/>
              </w:rPr>
              <w:t>narod</w:t>
            </w:r>
            <w:r>
              <w:rPr>
                <w:color w:val="auto"/>
              </w:rPr>
              <w:t>.</w:t>
            </w:r>
            <w:r>
              <w:rPr>
                <w:color w:val="auto"/>
                <w:lang w:val="en-US"/>
              </w:rPr>
              <w:t>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Реферат (студенческий) хорош по собственному содержанию, но оформлен не как реферат (библиографический) по Лекции 3. Сократить втрое.</w:t>
            </w:r>
            <w:r>
              <w:rPr>
                <w:sz w:val="24"/>
              </w:rPr>
              <w:t xml:space="preserve"> Сайт хороший</w:t>
            </w:r>
          </w:p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Курсовая: Эффективность … «нормативно-технические документы» получена на бумаге. Нужно поместить на сайт 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Курсовая: условно хорошо. Поставлю в ведомость, когда всё будет</w:t>
            </w:r>
            <w:r>
              <w:rPr>
                <w:sz w:val="24"/>
              </w:rPr>
              <w:t>.</w:t>
            </w:r>
          </w:p>
          <w:p w:rsidR="00F96104" w:rsidRDefault="00F96104">
            <w:pPr>
              <w:spacing w:line="240" w:lineRule="auto"/>
              <w:rPr>
                <w:sz w:val="24"/>
              </w:rPr>
            </w:pPr>
          </w:p>
          <w:p w:rsidR="00F96104" w:rsidRDefault="00F96104">
            <w:pPr>
              <w:spacing w:line="240" w:lineRule="auto"/>
              <w:rPr>
                <w:sz w:val="24"/>
              </w:rPr>
            </w:pP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Песков Максим</w:t>
            </w:r>
          </w:p>
        </w:tc>
        <w:tc>
          <w:tcPr>
            <w:tcW w:w="2700" w:type="dxa"/>
          </w:tcPr>
          <w:p w:rsidR="00F96104" w:rsidRDefault="004D5635">
            <w:pPr>
              <w:rPr>
                <w:sz w:val="24"/>
              </w:rPr>
            </w:pPr>
            <w:r w:rsidRPr="008D0FD7">
              <w:rPr>
                <w:sz w:val="24"/>
                <w:lang w:val="en-US"/>
              </w:rPr>
              <w:t>http</w:t>
            </w:r>
            <w:r w:rsidRPr="008D0FD7">
              <w:rPr>
                <w:sz w:val="24"/>
              </w:rPr>
              <w:t>://</w:t>
            </w:r>
            <w:r w:rsidRPr="008D0FD7">
              <w:rPr>
                <w:sz w:val="24"/>
                <w:lang w:val="en-US"/>
              </w:rPr>
              <w:t>folkmusicart</w:t>
            </w:r>
            <w:r w:rsidRPr="008D0FD7">
              <w:rPr>
                <w:sz w:val="24"/>
              </w:rPr>
              <w:t>.</w:t>
            </w:r>
            <w:r w:rsidRPr="008D0FD7">
              <w:rPr>
                <w:sz w:val="24"/>
                <w:lang w:val="en-US"/>
              </w:rPr>
              <w:t>ru</w:t>
            </w:r>
          </w:p>
          <w:p w:rsidR="00F96104" w:rsidRDefault="004D563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peskov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narod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</w:p>
          <w:p w:rsidR="00F96104" w:rsidRDefault="00F96104">
            <w:pPr>
              <w:rPr>
                <w:sz w:val="24"/>
                <w:lang w:val="en-US"/>
              </w:rPr>
            </w:pP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Сайты работ не содержат</w:t>
            </w:r>
          </w:p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Должна быть аннотация Лекции 7.  Пока такой страницы нет</w:t>
            </w:r>
            <w:r>
              <w:rPr>
                <w:sz w:val="24"/>
              </w:rPr>
              <w:t>.</w:t>
            </w:r>
            <w:r>
              <w:rPr>
                <w:b/>
                <w:bCs/>
                <w:sz w:val="24"/>
              </w:rPr>
              <w:t xml:space="preserve">  И курсовой нет.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Курсовая – </w:t>
            </w:r>
            <w:r>
              <w:rPr>
                <w:color w:val="FF0000"/>
                <w:sz w:val="24"/>
              </w:rPr>
              <w:t>отлично</w:t>
            </w:r>
            <w:r>
              <w:rPr>
                <w:sz w:val="24"/>
              </w:rPr>
              <w:t>. Условно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r>
              <w:t>114</w:t>
            </w:r>
            <w:r>
              <w:rPr>
                <w:lang w:val="en-US"/>
              </w:rPr>
              <w:t>a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</w:pPr>
            <w:r>
              <w:t>Семёнов Сергей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</w:pPr>
            <w:r>
              <w:t>www.semen19891.narod.ru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Реферат Лекции 4</w:t>
            </w:r>
            <w:r>
              <w:rPr>
                <w:sz w:val="24"/>
              </w:rPr>
              <w:t>. Сайт и реферат хорошие. Зачёт за прошлый семестр подтверждён!</w:t>
            </w:r>
          </w:p>
          <w:p w:rsidR="00F96104" w:rsidRDefault="004D5635">
            <w:pPr>
              <w:pStyle w:val="a5"/>
              <w:spacing w:before="0" w:beforeAutospacing="0" w:after="0" w:afterAutospacing="0"/>
            </w:pPr>
            <w:r>
              <w:t xml:space="preserve">Курсовая: Эффективность … «координатное индексирование». </w:t>
            </w:r>
            <w:r>
              <w:rPr>
                <w:color w:val="FF0000"/>
              </w:rPr>
              <w:t>На сайте отсутствует</w:t>
            </w:r>
          </w:p>
        </w:tc>
        <w:tc>
          <w:tcPr>
            <w:tcW w:w="2160" w:type="dxa"/>
          </w:tcPr>
          <w:p w:rsidR="00F96104" w:rsidRDefault="004D5635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Курсовая:</w:t>
            </w:r>
            <w:r>
              <w:rPr>
                <w:color w:val="FF0000"/>
                <w:sz w:val="24"/>
              </w:rPr>
              <w:t xml:space="preserve"> В обзоре ничего понять не возможно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Юдина Юлия</w:t>
            </w:r>
          </w:p>
        </w:tc>
        <w:tc>
          <w:tcPr>
            <w:tcW w:w="2700" w:type="dxa"/>
          </w:tcPr>
          <w:p w:rsidR="00F96104" w:rsidRDefault="004D5635">
            <w:pPr>
              <w:pStyle w:val="HTML"/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st</w:t>
            </w:r>
            <w:r>
              <w:t>-</w:t>
            </w:r>
            <w:r>
              <w:rPr>
                <w:lang w:val="en-US"/>
              </w:rPr>
              <w:t>lie</w:t>
            </w:r>
            <w:r>
              <w:t>.</w:t>
            </w:r>
            <w:r>
              <w:rPr>
                <w:lang w:val="en-US"/>
              </w:rPr>
              <w:t>by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  <w:r>
              <w:rPr>
                <w:lang w:val="en-US"/>
              </w:rPr>
              <w:t>Main</w:t>
            </w:r>
            <w:r>
              <w:t>_2/</w:t>
            </w:r>
            <w:r>
              <w:rPr>
                <w:lang w:val="en-US"/>
              </w:rPr>
              <w:t>index</w:t>
            </w:r>
            <w:r>
              <w:t>2.</w:t>
            </w:r>
            <w:r>
              <w:rPr>
                <w:lang w:val="en-US"/>
              </w:rPr>
              <w:t>html</w:t>
            </w: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Сайт и аннотация хорошие. </w:t>
            </w:r>
            <w:r>
              <w:rPr>
                <w:b/>
                <w:bCs/>
                <w:sz w:val="24"/>
              </w:rPr>
              <w:t xml:space="preserve">Перед аннотацией нужно ещё поставить бибописание </w:t>
            </w:r>
            <w:r>
              <w:rPr>
                <w:sz w:val="24"/>
              </w:rPr>
              <w:t xml:space="preserve">(Лекция 1). Курсовая: Эффективность … «библиографическое описание видеодокументов». </w:t>
            </w:r>
            <w:r>
              <w:rPr>
                <w:color w:val="FF0000"/>
                <w:sz w:val="24"/>
              </w:rPr>
              <w:t>Работа хорошая</w:t>
            </w:r>
            <w:r>
              <w:rPr>
                <w:sz w:val="24"/>
              </w:rPr>
              <w:t>.</w:t>
            </w:r>
          </w:p>
        </w:tc>
        <w:tc>
          <w:tcPr>
            <w:tcW w:w="216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b/>
                <w:bCs/>
                <w:color w:val="FF0000"/>
              </w:rPr>
            </w:pPr>
            <w:r>
              <w:t>Курсовая:</w:t>
            </w:r>
            <w:r>
              <w:rPr>
                <w:color w:val="FF0000"/>
              </w:rPr>
              <w:t xml:space="preserve"> хорошо. </w:t>
            </w:r>
            <w:r>
              <w:t>Экзамен:</w:t>
            </w:r>
            <w:r>
              <w:rPr>
                <w:color w:val="FF0000"/>
              </w:rPr>
              <w:t xml:space="preserve"> удовлет</w:t>
            </w:r>
            <w:r>
              <w:rPr>
                <w:color w:val="FF0000"/>
              </w:rPr>
              <w:softHyphen/>
              <w:t>ворительно</w:t>
            </w:r>
          </w:p>
        </w:tc>
      </w:tr>
      <w:tr w:rsidR="00F96104">
        <w:tc>
          <w:tcPr>
            <w:tcW w:w="828" w:type="dxa"/>
          </w:tcPr>
          <w:p w:rsidR="00F96104" w:rsidRDefault="004D56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114а</w:t>
            </w:r>
          </w:p>
        </w:tc>
        <w:tc>
          <w:tcPr>
            <w:tcW w:w="1800" w:type="dxa"/>
          </w:tcPr>
          <w:p w:rsidR="00F96104" w:rsidRDefault="004D56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 Владислав</w:t>
            </w:r>
          </w:p>
        </w:tc>
        <w:tc>
          <w:tcPr>
            <w:tcW w:w="2700" w:type="dxa"/>
          </w:tcPr>
          <w:p w:rsidR="00F96104" w:rsidRDefault="00F9610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F96104" w:rsidRDefault="004D563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Курсовая: Эффективность … «языки информационного поиска». Представлена на бумаге. Нужна электронная версия.</w:t>
            </w:r>
          </w:p>
        </w:tc>
        <w:tc>
          <w:tcPr>
            <w:tcW w:w="2160" w:type="dxa"/>
          </w:tcPr>
          <w:p w:rsidR="00F96104" w:rsidRDefault="004D5635">
            <w:pPr>
              <w:pStyle w:val="a5"/>
              <w:spacing w:before="0" w:beforeAutospacing="0" w:after="0" w:afterAutospacing="0"/>
              <w:rPr>
                <w:color w:val="FF0000"/>
              </w:rPr>
            </w:pPr>
            <w:r>
              <w:t>Курсовая</w:t>
            </w:r>
            <w:r>
              <w:rPr>
                <w:color w:val="FF0000"/>
              </w:rPr>
              <w:t>: отлично</w:t>
            </w:r>
          </w:p>
          <w:p w:rsidR="00F96104" w:rsidRDefault="004D5635">
            <w:pPr>
              <w:pStyle w:val="a5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 xml:space="preserve">(условно). </w:t>
            </w:r>
            <w:r>
              <w:t>Экзамен</w:t>
            </w:r>
            <w:r>
              <w:rPr>
                <w:color w:val="FF0000"/>
              </w:rPr>
              <w:t>: удовл.</w:t>
            </w:r>
          </w:p>
        </w:tc>
      </w:tr>
    </w:tbl>
    <w:p w:rsidR="00F96104" w:rsidRDefault="00F96104">
      <w:pPr>
        <w:rPr>
          <w:sz w:val="24"/>
        </w:rPr>
      </w:pPr>
      <w:bookmarkStart w:id="0" w:name="_GoBack"/>
      <w:bookmarkEnd w:id="0"/>
    </w:p>
    <w:sectPr w:rsidR="00F9610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635"/>
    <w:rsid w:val="004D5635"/>
    <w:rsid w:val="008D0FD7"/>
    <w:rsid w:val="00F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3033-F8ED-439E-8680-BE8E3F2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36" w:lineRule="auto"/>
      <w:ind w:firstLine="720"/>
      <w:jc w:val="both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pPr>
      <w:keepNext/>
      <w:spacing w:before="60"/>
      <w:ind w:firstLine="720"/>
      <w:jc w:val="both"/>
      <w:outlineLvl w:val="1"/>
    </w:pPr>
    <w:rPr>
      <w:rFonts w:ascii="Arial" w:hAnsi="Arial"/>
      <w:b/>
      <w:szCs w:val="20"/>
      <w:lang w:val="en-US"/>
    </w:rPr>
  </w:style>
  <w:style w:type="paragraph" w:styleId="3">
    <w:name w:val="heading 3"/>
    <w:basedOn w:val="a"/>
    <w:next w:val="a"/>
    <w:qFormat/>
    <w:pPr>
      <w:keepNext/>
      <w:spacing w:line="240" w:lineRule="auto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33CC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Normal (Web)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character" w:styleId="a6">
    <w:name w:val="Strong"/>
    <w:basedOn w:val="a0"/>
    <w:qFormat/>
    <w:rPr>
      <w:b/>
      <w:bCs/>
    </w:rPr>
  </w:style>
  <w:style w:type="paragraph" w:customStyle="1" w:styleId="H3">
    <w:name w:val="H3"/>
    <w:basedOn w:val="a"/>
    <w:next w:val="a"/>
    <w:pPr>
      <w:keepNext/>
      <w:spacing w:before="100" w:after="100" w:line="240" w:lineRule="auto"/>
      <w:outlineLvl w:val="3"/>
    </w:pPr>
    <w:rPr>
      <w:b/>
      <w:bCs/>
      <w:szCs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ody Text"/>
    <w:basedOn w:val="a"/>
    <w:semiHidden/>
    <w:pPr>
      <w:spacing w:line="240" w:lineRule="auto"/>
      <w:outlineLvl w:val="0"/>
    </w:pPr>
    <w:rPr>
      <w:sz w:val="24"/>
    </w:rPr>
  </w:style>
  <w:style w:type="paragraph" w:styleId="20">
    <w:name w:val="Body Text 2"/>
    <w:basedOn w:val="a"/>
    <w:semiHidden/>
    <w:pPr>
      <w:spacing w:line="240" w:lineRule="auto"/>
    </w:pPr>
    <w:rPr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студентов и их сайтов</vt:lpstr>
    </vt:vector>
  </TitlesOfParts>
  <Company/>
  <LinksUpToDate>false</LinksUpToDate>
  <CharactersWithSpaces>7501</CharactersWithSpaces>
  <SharedDoc>false</SharedDoc>
  <HLinks>
    <vt:vector size="18" baseType="variant">
      <vt:variant>
        <vt:i4>7667830</vt:i4>
      </vt:variant>
      <vt:variant>
        <vt:i4>6</vt:i4>
      </vt:variant>
      <vt:variant>
        <vt:i4>0</vt:i4>
      </vt:variant>
      <vt:variant>
        <vt:i4>5</vt:i4>
      </vt:variant>
      <vt:variant>
        <vt:lpwstr>http://folkmusicart.ru/</vt:lpwstr>
      </vt:variant>
      <vt:variant>
        <vt:lpwstr/>
      </vt:variant>
      <vt:variant>
        <vt:i4>720961</vt:i4>
      </vt:variant>
      <vt:variant>
        <vt:i4>3</vt:i4>
      </vt:variant>
      <vt:variant>
        <vt:i4>0</vt:i4>
      </vt:variant>
      <vt:variant>
        <vt:i4>5</vt:i4>
      </vt:variant>
      <vt:variant>
        <vt:lpwstr>http://www.vashenkoaleksey.narod.ru/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http://mail.yandex.ru/compose?to=gorelova_katya@mail.ru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студентов и их сайтов</dc:title>
  <dc:subject/>
  <dc:creator>RTFM</dc:creator>
  <cp:keywords/>
  <dc:description/>
  <cp:lastModifiedBy>Irina</cp:lastModifiedBy>
  <cp:revision>2</cp:revision>
  <cp:lastPrinted>2007-06-25T09:27:00Z</cp:lastPrinted>
  <dcterms:created xsi:type="dcterms:W3CDTF">2014-09-04T21:21:00Z</dcterms:created>
  <dcterms:modified xsi:type="dcterms:W3CDTF">2014-09-04T21:21:00Z</dcterms:modified>
</cp:coreProperties>
</file>