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06" w:rsidRDefault="002131E3">
      <w:pPr>
        <w:ind w:left="284" w:right="-1"/>
        <w:jc w:val="center"/>
      </w:pPr>
      <w:r>
        <w:rPr>
          <w:noProof/>
        </w:rPr>
        <w:pict>
          <v:rect id="_x0000_s1026" style="position:absolute;left:0;text-align:left;margin-left:11.75pt;margin-top:-14pt;width:484.5pt;height:758.1pt;z-index:251657728" o:allowincell="f" filled="f"/>
        </w:pict>
      </w:r>
      <w:r w:rsidR="00247F06">
        <w:t xml:space="preserve">   </w:t>
      </w:r>
    </w:p>
    <w:p w:rsidR="00247F06" w:rsidRDefault="00247F06">
      <w:pPr>
        <w:ind w:left="284" w:firstLine="142"/>
        <w:jc w:val="center"/>
        <w:rPr>
          <w:sz w:val="28"/>
        </w:rPr>
      </w:pPr>
      <w:r>
        <w:rPr>
          <w:sz w:val="28"/>
        </w:rPr>
        <w:t xml:space="preserve"> МИНИСТЕРСТВО ОБРАЗОВАНИЯ И НАУКИ РФ</w:t>
      </w:r>
    </w:p>
    <w:p w:rsidR="00247F06" w:rsidRDefault="002131E3">
      <w:pPr>
        <w:ind w:left="284" w:firstLine="14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3.75pt" o:allowoverlap="f">
            <v:imagedata r:id="rId7" o:title=""/>
          </v:shape>
        </w:pict>
      </w:r>
    </w:p>
    <w:p w:rsidR="00247F06" w:rsidRDefault="00247F06">
      <w:pPr>
        <w:pStyle w:val="3"/>
      </w:pPr>
      <w:r>
        <w:t>Томский политехнический университет</w:t>
      </w:r>
    </w:p>
    <w:p w:rsidR="00247F06" w:rsidRDefault="00247F06">
      <w:pPr>
        <w:jc w:val="center"/>
      </w:pPr>
    </w:p>
    <w:p w:rsidR="00247F06" w:rsidRDefault="00247F06">
      <w:pPr>
        <w:jc w:val="center"/>
      </w:pPr>
    </w:p>
    <w:tbl>
      <w:tblPr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927"/>
      </w:tblGrid>
      <w:tr w:rsidR="00247F06">
        <w:trPr>
          <w:trHeight w:val="2304"/>
        </w:trPr>
        <w:tc>
          <w:tcPr>
            <w:tcW w:w="4677" w:type="dxa"/>
          </w:tcPr>
          <w:p w:rsidR="00247F06" w:rsidRDefault="00247F06">
            <w:pPr>
              <w:jc w:val="center"/>
            </w:pPr>
          </w:p>
        </w:tc>
        <w:tc>
          <w:tcPr>
            <w:tcW w:w="4927" w:type="dxa"/>
          </w:tcPr>
          <w:p w:rsidR="00247F06" w:rsidRDefault="00247F0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2"/>
            </w:r>
            <w:r>
              <w:rPr>
                <w:sz w:val="28"/>
              </w:rPr>
              <w:t>УТВЕРЖДАЮ</w:t>
            </w:r>
            <w:r>
              <w:rPr>
                <w:sz w:val="28"/>
              </w:rPr>
              <w:sym w:font="Symbol" w:char="F0B2"/>
            </w:r>
          </w:p>
          <w:p w:rsidR="00247F06" w:rsidRDefault="00247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Декан ЭФФ</w:t>
            </w:r>
          </w:p>
          <w:p w:rsidR="00247F06" w:rsidRDefault="00247F06">
            <w:pPr>
              <w:jc w:val="center"/>
              <w:rPr>
                <w:sz w:val="28"/>
              </w:rPr>
            </w:pPr>
          </w:p>
          <w:p w:rsidR="00247F06" w:rsidRDefault="00247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 Евтушенко Г.С.</w:t>
            </w:r>
          </w:p>
          <w:p w:rsidR="00247F06" w:rsidRDefault="00247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«_____»   ____________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8"/>
                </w:rPr>
                <w:t>20</w:t>
              </w:r>
              <w:r w:rsidR="00F7490C">
                <w:rPr>
                  <w:sz w:val="28"/>
                  <w:lang w:val="en-US"/>
                </w:rPr>
                <w:t>10</w:t>
              </w:r>
              <w:r>
                <w:rPr>
                  <w:sz w:val="28"/>
                </w:rPr>
                <w:t xml:space="preserve"> г</w:t>
              </w:r>
            </w:smartTag>
            <w:r>
              <w:rPr>
                <w:sz w:val="28"/>
              </w:rPr>
              <w:t>.</w:t>
            </w:r>
          </w:p>
          <w:p w:rsidR="00247F06" w:rsidRDefault="00247F06">
            <w:pPr>
              <w:jc w:val="center"/>
            </w:pPr>
          </w:p>
          <w:p w:rsidR="00247F06" w:rsidRDefault="00247F06">
            <w:pPr>
              <w:jc w:val="center"/>
            </w:pPr>
          </w:p>
        </w:tc>
      </w:tr>
    </w:tbl>
    <w:p w:rsidR="00247F06" w:rsidRDefault="00247F06">
      <w:pPr>
        <w:jc w:val="center"/>
      </w:pPr>
    </w:p>
    <w:p w:rsidR="00247F06" w:rsidRDefault="00247F06">
      <w:pPr>
        <w:jc w:val="center"/>
      </w:pPr>
    </w:p>
    <w:p w:rsidR="00247F06" w:rsidRDefault="00247F06">
      <w:pPr>
        <w:jc w:val="center"/>
      </w:pPr>
    </w:p>
    <w:p w:rsidR="00247F06" w:rsidRDefault="00247F06">
      <w:pPr>
        <w:jc w:val="center"/>
      </w:pPr>
    </w:p>
    <w:p w:rsidR="00247F06" w:rsidRDefault="00247F06">
      <w:pPr>
        <w:ind w:firstLine="142"/>
        <w:jc w:val="center"/>
        <w:rPr>
          <w:rFonts w:ascii="Arial" w:hAnsi="Arial"/>
        </w:rPr>
      </w:pPr>
    </w:p>
    <w:p w:rsidR="00247F06" w:rsidRDefault="00247F06">
      <w:pPr>
        <w:spacing w:before="120"/>
        <w:ind w:left="284" w:firstLine="14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ПРОЕКТИРОВАНИЕ ЦИФРОВОГО ФИЛЬТРА </w:t>
      </w:r>
    </w:p>
    <w:p w:rsidR="00247F06" w:rsidRDefault="00247F06">
      <w:pPr>
        <w:spacing w:before="120"/>
        <w:ind w:left="284" w:firstLine="14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МЕТОДОМ БИЛИНЕЙНОГО ПРЕОБРАЗОВАНИЯ</w:t>
      </w:r>
    </w:p>
    <w:p w:rsidR="00247F06" w:rsidRDefault="00247F06">
      <w:pPr>
        <w:spacing w:before="120"/>
        <w:ind w:left="284" w:firstLine="14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ПАКЕТЕ ПРОГРАММ MATHCAD</w:t>
      </w:r>
    </w:p>
    <w:p w:rsidR="00247F06" w:rsidRDefault="00247F06">
      <w:pPr>
        <w:ind w:left="284" w:firstLine="142"/>
        <w:jc w:val="center"/>
        <w:rPr>
          <w:rFonts w:ascii="Arial" w:hAnsi="Arial"/>
          <w:sz w:val="28"/>
        </w:rPr>
      </w:pPr>
    </w:p>
    <w:p w:rsidR="00247F06" w:rsidRDefault="00247F06">
      <w:pPr>
        <w:ind w:left="284" w:firstLine="142"/>
        <w:jc w:val="center"/>
        <w:rPr>
          <w:rFonts w:ascii="Arial" w:hAnsi="Arial"/>
          <w:sz w:val="28"/>
        </w:rPr>
      </w:pPr>
    </w:p>
    <w:p w:rsidR="00247F06" w:rsidRDefault="00247F06">
      <w:pPr>
        <w:ind w:left="284" w:firstLine="142"/>
        <w:jc w:val="center"/>
        <w:rPr>
          <w:rFonts w:ascii="Arial" w:hAnsi="Arial"/>
          <w:sz w:val="28"/>
        </w:rPr>
      </w:pPr>
    </w:p>
    <w:p w:rsidR="00247F06" w:rsidRDefault="00247F06">
      <w:pPr>
        <w:ind w:left="284" w:right="282" w:firstLine="142"/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247F06" w:rsidRDefault="00247F06">
      <w:pPr>
        <w:ind w:left="284" w:right="282" w:firstLine="142"/>
        <w:jc w:val="center"/>
        <w:rPr>
          <w:sz w:val="28"/>
        </w:rPr>
      </w:pPr>
      <w:r>
        <w:rPr>
          <w:sz w:val="28"/>
        </w:rPr>
        <w:t>по выполнению лабораторной работы №5</w:t>
      </w:r>
    </w:p>
    <w:p w:rsidR="00247F06" w:rsidRDefault="00247F06">
      <w:pPr>
        <w:ind w:left="284" w:right="282" w:firstLine="142"/>
        <w:jc w:val="center"/>
        <w:rPr>
          <w:sz w:val="28"/>
        </w:rPr>
      </w:pPr>
      <w:r>
        <w:rPr>
          <w:sz w:val="28"/>
        </w:rPr>
        <w:t>по курсу “Цифровая обработка сигналов”</w:t>
      </w:r>
    </w:p>
    <w:p w:rsidR="00247F06" w:rsidRDefault="00247F06">
      <w:pPr>
        <w:ind w:left="284"/>
        <w:jc w:val="center"/>
        <w:rPr>
          <w:sz w:val="28"/>
        </w:rPr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Default="00247F06">
      <w:pPr>
        <w:ind w:left="284"/>
        <w:jc w:val="center"/>
      </w:pPr>
    </w:p>
    <w:p w:rsidR="00247F06" w:rsidRPr="00F7490C" w:rsidRDefault="00247F06">
      <w:pPr>
        <w:ind w:left="284" w:firstLine="142"/>
        <w:jc w:val="center"/>
        <w:rPr>
          <w:lang w:val="en-US"/>
        </w:rPr>
      </w:pPr>
      <w:r>
        <w:t>ТОМСК 20</w:t>
      </w:r>
      <w:r w:rsidR="00F7490C">
        <w:rPr>
          <w:lang w:val="en-US"/>
        </w:rPr>
        <w:t>10</w:t>
      </w:r>
    </w:p>
    <w:p w:rsidR="00247F06" w:rsidRDefault="00247F06">
      <w:pPr>
        <w:pStyle w:val="a3"/>
        <w:rPr>
          <w:b w:val="0"/>
          <w:bCs/>
          <w:sz w:val="24"/>
        </w:rPr>
      </w:pPr>
      <w:r>
        <w:rPr>
          <w:b w:val="0"/>
          <w:bCs/>
          <w:sz w:val="24"/>
        </w:rPr>
        <w:t>Лабораторная работа №5</w:t>
      </w:r>
    </w:p>
    <w:p w:rsidR="00247F06" w:rsidRDefault="00247F06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Проектирование цифрового фильтра </w:t>
      </w:r>
    </w:p>
    <w:p w:rsidR="00247F06" w:rsidRDefault="00247F06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методом билинейного преобразования в пакете программ </w:t>
      </w:r>
      <w:r>
        <w:rPr>
          <w:b w:val="0"/>
          <w:sz w:val="24"/>
          <w:lang w:val="en-US"/>
        </w:rPr>
        <w:t>Mathcad</w:t>
      </w:r>
    </w:p>
    <w:p w:rsidR="00247F06" w:rsidRDefault="00247F06">
      <w:pPr>
        <w:pStyle w:val="H4"/>
        <w:keepNext w:val="0"/>
        <w:spacing w:before="0" w:after="0"/>
        <w:outlineLvl w:val="9"/>
        <w:rPr>
          <w:snapToGrid/>
        </w:rPr>
      </w:pPr>
    </w:p>
    <w:p w:rsidR="00247F06" w:rsidRDefault="00247F06" w:rsidP="00247F06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bCs/>
        </w:rPr>
      </w:pPr>
      <w:r>
        <w:rPr>
          <w:bCs/>
        </w:rPr>
        <w:t>ЦЕЛЬ РАБОТЫ</w:t>
      </w:r>
    </w:p>
    <w:p w:rsidR="00247F06" w:rsidRDefault="00247F06">
      <w:pPr>
        <w:ind w:left="709" w:firstLine="0"/>
        <w:rPr>
          <w:bCs/>
        </w:rPr>
      </w:pPr>
    </w:p>
    <w:p w:rsidR="00247F06" w:rsidRDefault="00247F06" w:rsidP="00247F06">
      <w:pPr>
        <w:pStyle w:val="20"/>
        <w:numPr>
          <w:ilvl w:val="1"/>
          <w:numId w:val="2"/>
        </w:numPr>
        <w:tabs>
          <w:tab w:val="clear" w:pos="720"/>
          <w:tab w:val="num" w:pos="1134"/>
        </w:tabs>
        <w:ind w:left="1134" w:hanging="425"/>
      </w:pPr>
      <w:r>
        <w:t xml:space="preserve">изучение метода билинейного преобразования и различных видов аппроксимации фильтров-прототипов; </w:t>
      </w:r>
    </w:p>
    <w:p w:rsidR="00247F06" w:rsidRDefault="00247F06" w:rsidP="00247F06">
      <w:pPr>
        <w:pStyle w:val="20"/>
        <w:numPr>
          <w:ilvl w:val="1"/>
          <w:numId w:val="2"/>
        </w:numPr>
        <w:tabs>
          <w:tab w:val="clear" w:pos="720"/>
          <w:tab w:val="num" w:pos="1134"/>
        </w:tabs>
        <w:ind w:left="1134" w:hanging="425"/>
      </w:pPr>
      <w:r>
        <w:t>синтез передаточной функции цифрового фильтра (ЦФ) по аналоговому прототипу методом билинейного преобразования;</w:t>
      </w:r>
    </w:p>
    <w:p w:rsidR="00247F06" w:rsidRDefault="00247F06" w:rsidP="00247F06">
      <w:pPr>
        <w:pStyle w:val="20"/>
        <w:numPr>
          <w:ilvl w:val="1"/>
          <w:numId w:val="2"/>
        </w:numPr>
        <w:tabs>
          <w:tab w:val="clear" w:pos="720"/>
          <w:tab w:val="num" w:pos="1134"/>
        </w:tabs>
        <w:ind w:left="1134" w:hanging="425"/>
      </w:pPr>
      <w:r>
        <w:t>исследование переходной и амплитудно-частотной (АЧХ) характеристики фильтра.</w:t>
      </w:r>
    </w:p>
    <w:p w:rsidR="00247F06" w:rsidRDefault="00247F06">
      <w:pPr>
        <w:pStyle w:val="20"/>
      </w:pPr>
    </w:p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>КРАТКИЕ ПОЯСНЕНИЯ К ЛАБОРАТОРНОЙ РАБОТЕ</w:t>
      </w:r>
    </w:p>
    <w:p w:rsidR="00247F06" w:rsidRDefault="00247F06"/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Задачи и методы синтеза цифровых фильтров</w:t>
      </w:r>
    </w:p>
    <w:p w:rsidR="00247F06" w:rsidRDefault="00247F06">
      <w:r>
        <w:t xml:space="preserve">Синтез ЦФ в общем случае включает </w:t>
      </w:r>
      <w:r>
        <w:rPr>
          <w:b/>
          <w:bCs/>
        </w:rPr>
        <w:t>синтез передаточной функции</w:t>
      </w:r>
      <w:r>
        <w:t xml:space="preserve"> и структуры фильтра по заданной его частотной или импульсной характеристике, а также </w:t>
      </w:r>
      <w:r>
        <w:rPr>
          <w:b/>
          <w:bCs/>
        </w:rPr>
        <w:t>оценку требуемой разрядности</w:t>
      </w:r>
      <w:r>
        <w:t xml:space="preserve"> чисел для коэффициентов фильтра и отсчетов входного, выходного и внутренних сигналов.</w:t>
      </w:r>
    </w:p>
    <w:p w:rsidR="00247F06" w:rsidRDefault="00247F06">
      <w:pPr>
        <w:tabs>
          <w:tab w:val="num" w:pos="1134"/>
        </w:tabs>
      </w:pPr>
      <w:r>
        <w:rPr>
          <w:b/>
          <w:bCs/>
        </w:rPr>
        <w:t>Синтез передаточной функции ЦФ</w:t>
      </w:r>
      <w:r>
        <w:t xml:space="preserve"> H(z) по заданной частотной характеристике H</w:t>
      </w:r>
      <w:r>
        <w:rPr>
          <w:vertAlign w:val="subscript"/>
        </w:rPr>
        <w:t>d</w:t>
      </w:r>
      <w:r>
        <w:t>(j</w:t>
      </w:r>
      <w:r>
        <w:sym w:font="Symbol" w:char="F0D7"/>
      </w:r>
      <w:r>
        <w:t xml:space="preserve">ω) заключается в ее </w:t>
      </w:r>
      <w:r>
        <w:rPr>
          <w:b/>
          <w:bCs/>
        </w:rPr>
        <w:t xml:space="preserve">аппроксимации </w:t>
      </w:r>
      <w:r>
        <w:t xml:space="preserve">и определении </w:t>
      </w:r>
      <w:r>
        <w:rPr>
          <w:b/>
          <w:bCs/>
        </w:rPr>
        <w:t>коэффициентов передаточной функции</w:t>
      </w:r>
      <w:r>
        <w:t>. Методы синтеза разделяются на аналитические, итерационные и численные.</w:t>
      </w:r>
    </w:p>
    <w:p w:rsidR="00247F06" w:rsidRDefault="00247F06">
      <w:r>
        <w:t xml:space="preserve">По виду аппроксимируемой частотной характеристики </w:t>
      </w:r>
      <w:r>
        <w:rPr>
          <w:lang w:val="en-US"/>
        </w:rPr>
        <w:t>H</w:t>
      </w:r>
      <w:r>
        <w:rPr>
          <w:vertAlign w:val="subscript"/>
          <w:lang w:val="en-US"/>
        </w:rPr>
        <w:t>d</w:t>
      </w:r>
      <w:r>
        <w:t>(</w:t>
      </w:r>
      <w:r>
        <w:rPr>
          <w:lang w:val="en-US"/>
        </w:rPr>
        <w:t>j</w:t>
      </w:r>
      <w:r>
        <w:sym w:font="Symbol" w:char="F0D7"/>
      </w:r>
      <w:r>
        <w:rPr>
          <w:lang w:val="en-US"/>
        </w:rPr>
        <w:t>ω</w:t>
      </w:r>
      <w:r>
        <w:t>) различают цифровые фильтры со ступенчато-образной амплитудно-частотной характеристикой (АЧХ) – фильтры нижних частот (ФНЧ), верхних частот (ФВЧ), полосно-пропускающие (ППФ), полосно-заграждающие (ПЗФ), многополосные (МПФ) (</w:t>
      </w:r>
      <w:r>
        <w:rPr>
          <w:color w:val="0000FF"/>
        </w:rPr>
        <w:t>рис. 1</w:t>
      </w:r>
      <w:r>
        <w:t>) и ЦФ с произвольной частотной характеристикой. Могут быть синтезированы также ЦФ с частотной характеристикой цифрового дифференциатора и преобразователя Гильберта.</w:t>
      </w:r>
    </w:p>
    <w:p w:rsidR="00247F06" w:rsidRDefault="00247F06">
      <w:r>
        <w:t xml:space="preserve">Так как частотные характеристики ЦФ периодичны по частоте с периодом </w:t>
      </w:r>
      <w:r>
        <w:rPr>
          <w:lang w:val="en-US"/>
        </w:rPr>
        <w:t>ω</w:t>
      </w:r>
      <w:r>
        <w:rPr>
          <w:vertAlign w:val="subscript"/>
        </w:rPr>
        <w:t>д</w:t>
      </w:r>
      <w:r>
        <w:t xml:space="preserve"> и их модуль (АЧХ) и аргумент (ФЧХ) обладают свойствами соответственно четной и нечетной симметрии относительно частот </w:t>
      </w:r>
      <w:r>
        <w:rPr>
          <w:lang w:val="en-US"/>
        </w:rPr>
        <w:t>ω</w:t>
      </w:r>
      <w:r>
        <w:t xml:space="preserve"> = 0 или </w:t>
      </w:r>
      <w:r>
        <w:rPr>
          <w:lang w:val="en-US"/>
        </w:rPr>
        <w:t>ω</w:t>
      </w:r>
      <w:r>
        <w:rPr>
          <w:vertAlign w:val="subscript"/>
        </w:rPr>
        <w:t>д</w:t>
      </w:r>
      <w:r>
        <w:t xml:space="preserve">/2, то их достаточно задать в полосе частот (0– </w:t>
      </w:r>
      <w:r>
        <w:rPr>
          <w:lang w:val="en-US"/>
        </w:rPr>
        <w:t>ω</w:t>
      </w:r>
      <w:r>
        <w:rPr>
          <w:vertAlign w:val="subscript"/>
        </w:rPr>
        <w:t>д</w:t>
      </w:r>
      <w:r>
        <w:t>/2) или полосе (0–</w:t>
      </w:r>
      <w:r>
        <w:rPr>
          <w:lang w:val="en-US"/>
        </w:rPr>
        <w:t>π</w:t>
      </w:r>
      <w:r>
        <w:t xml:space="preserve">) нормированных частот </w:t>
      </w:r>
      <w:r>
        <w:rPr>
          <w:lang w:val="en-US"/>
        </w:rPr>
        <w:t>λ</w:t>
      </w:r>
      <w:r>
        <w:t xml:space="preserve">= </w:t>
      </w:r>
      <w:r>
        <w:rPr>
          <w:lang w:val="en-US"/>
        </w:rPr>
        <w:t>ω</w:t>
      </w:r>
      <w:r>
        <w:rPr>
          <w:lang w:val="en-US"/>
        </w:rPr>
        <w:sym w:font="Symbol" w:char="F0D7"/>
      </w:r>
      <w:r>
        <w:rPr>
          <w:lang w:val="en-US"/>
        </w:rPr>
        <w:t>T</w:t>
      </w:r>
      <w:r>
        <w:rPr>
          <w:vertAlign w:val="subscript"/>
        </w:rPr>
        <w:t>д</w:t>
      </w:r>
      <w:r>
        <w:t xml:space="preserve"> (</w:t>
      </w:r>
      <w:r>
        <w:rPr>
          <w:color w:val="0000FF"/>
        </w:rPr>
        <w:t>рис. 1</w:t>
      </w:r>
      <w:r>
        <w:t>).</w:t>
      </w:r>
    </w:p>
    <w:p w:rsidR="00247F06" w:rsidRDefault="00247F06">
      <w:r>
        <w:t>Исходными данными для синтеза ЦФ по заданной частотной характеристике (</w:t>
      </w:r>
      <w:r>
        <w:rPr>
          <w:color w:val="0000FF"/>
        </w:rPr>
        <w:t>рис.1</w:t>
      </w:r>
      <w:r>
        <w:t xml:space="preserve">) являются: </w:t>
      </w:r>
    </w:p>
    <w:p w:rsidR="00247F06" w:rsidRDefault="00247F06" w:rsidP="00247F06">
      <w:pPr>
        <w:numPr>
          <w:ilvl w:val="0"/>
          <w:numId w:val="8"/>
        </w:numPr>
        <w:tabs>
          <w:tab w:val="clear" w:pos="1429"/>
          <w:tab w:val="num" w:pos="1134"/>
        </w:tabs>
        <w:ind w:left="1134" w:hanging="425"/>
      </w:pPr>
      <w:r>
        <w:t xml:space="preserve">частоты среза, задерживания </w:t>
      </w:r>
      <w:r>
        <w:rPr>
          <w:lang w:val="en-US"/>
        </w:rPr>
        <w:t>ω</w:t>
      </w:r>
      <w:r>
        <w:rPr>
          <w:vertAlign w:val="subscript"/>
        </w:rPr>
        <w:t>с</w:t>
      </w:r>
      <w:r>
        <w:t xml:space="preserve">, </w:t>
      </w:r>
      <w:r>
        <w:rPr>
          <w:lang w:val="en-US"/>
        </w:rPr>
        <w:t>ω</w:t>
      </w:r>
      <w:r>
        <w:rPr>
          <w:vertAlign w:val="subscript"/>
        </w:rPr>
        <w:t>з</w:t>
      </w:r>
      <w:r>
        <w:t>, определяющие границы и значения полос пропускания, задерживания и переходных полос фильтра;</w:t>
      </w:r>
    </w:p>
    <w:p w:rsidR="00247F06" w:rsidRDefault="00247F06" w:rsidP="00247F06">
      <w:pPr>
        <w:numPr>
          <w:ilvl w:val="0"/>
          <w:numId w:val="8"/>
        </w:numPr>
        <w:tabs>
          <w:tab w:val="clear" w:pos="1429"/>
          <w:tab w:val="num" w:pos="1134"/>
        </w:tabs>
        <w:ind w:left="1134" w:hanging="425"/>
      </w:pPr>
      <w:r>
        <w:t>допустимая неравномерность АЧХ фильтра в полосе пропускания (или ослабление на границах полосы пропускания в случае монотонных АЧХ) А</w:t>
      </w:r>
      <w:r>
        <w:rPr>
          <w:vertAlign w:val="subscript"/>
        </w:rPr>
        <w:t>П</w:t>
      </w:r>
      <w:r>
        <w:t>, дБ;</w:t>
      </w:r>
    </w:p>
    <w:p w:rsidR="00247F06" w:rsidRDefault="00247F06" w:rsidP="00247F06">
      <w:pPr>
        <w:numPr>
          <w:ilvl w:val="0"/>
          <w:numId w:val="8"/>
        </w:numPr>
        <w:tabs>
          <w:tab w:val="clear" w:pos="1429"/>
          <w:tab w:val="num" w:pos="1134"/>
        </w:tabs>
        <w:ind w:left="1134" w:hanging="425"/>
      </w:pPr>
      <w:r>
        <w:t>минимальное затухание АЧХ в полосе задерживания А</w:t>
      </w:r>
      <w:r>
        <w:rPr>
          <w:vertAlign w:val="subscript"/>
        </w:rPr>
        <w:t>З</w:t>
      </w:r>
      <w:r>
        <w:t>, дБ.</w:t>
      </w:r>
    </w:p>
    <w:p w:rsidR="00247F06" w:rsidRDefault="00247F06">
      <w:r>
        <w:t>Параметрам А</w:t>
      </w:r>
      <w:r>
        <w:rPr>
          <w:vertAlign w:val="subscript"/>
        </w:rPr>
        <w:t>П</w:t>
      </w:r>
      <w:r>
        <w:t>, А</w:t>
      </w:r>
      <w:r>
        <w:rPr>
          <w:vertAlign w:val="subscript"/>
        </w:rPr>
        <w:t>З</w:t>
      </w:r>
      <w:r>
        <w:t>, определяющим допустимые погрешности аппроксимации заданной идеализированной АЧХ |H</w:t>
      </w:r>
      <w:r>
        <w:rPr>
          <w:vertAlign w:val="subscript"/>
        </w:rPr>
        <w:t>d</w:t>
      </w:r>
      <w:r>
        <w:t>(j</w:t>
      </w:r>
      <w:r>
        <w:sym w:font="Symbol" w:char="F0D7"/>
      </w:r>
      <w:r>
        <w:t xml:space="preserve">ω)|, соответствуют на </w:t>
      </w:r>
      <w:r>
        <w:rPr>
          <w:color w:val="0000FF"/>
        </w:rPr>
        <w:t>рис. 1</w:t>
      </w:r>
      <w:r>
        <w:t xml:space="preserve"> уровни допустимого отклонения расчетной АЧХ |H(j</w:t>
      </w:r>
      <w:r>
        <w:sym w:font="Symbol" w:char="F0D7"/>
      </w:r>
      <w:r>
        <w:t>ω)| от 1 в полосе пропускания (1–δ</w:t>
      </w:r>
      <w:r>
        <w:rPr>
          <w:vertAlign w:val="subscript"/>
        </w:rPr>
        <w:t>1</w:t>
      </w:r>
      <w:r>
        <w:t>) и от нуля в полосе задерживания δ</w:t>
      </w:r>
      <w:r>
        <w:rPr>
          <w:vertAlign w:val="subscript"/>
        </w:rPr>
        <w:t>2</w:t>
      </w:r>
      <w:r>
        <w:t>: А</w:t>
      </w:r>
      <w:r>
        <w:rPr>
          <w:vertAlign w:val="subscript"/>
        </w:rPr>
        <w:t>П</w:t>
      </w:r>
      <w:r>
        <w:t>=20</w:t>
      </w:r>
      <w:r>
        <w:sym w:font="Symbol" w:char="F0D7"/>
      </w:r>
      <w:r>
        <w:t>lg[1/(1–δ</w:t>
      </w:r>
      <w:r>
        <w:rPr>
          <w:vertAlign w:val="subscript"/>
        </w:rPr>
        <w:t>1</w:t>
      </w:r>
      <w:r>
        <w:t>)], дБ; А</w:t>
      </w:r>
      <w:r>
        <w:rPr>
          <w:vertAlign w:val="subscript"/>
        </w:rPr>
        <w:t>З</w:t>
      </w:r>
      <w:r>
        <w:t>=20</w:t>
      </w:r>
      <w:r>
        <w:sym w:font="Symbol" w:char="F0D7"/>
      </w:r>
      <w:r>
        <w:t>lg(1/δ</w:t>
      </w:r>
      <w:r>
        <w:rPr>
          <w:vertAlign w:val="subscript"/>
        </w:rPr>
        <w:t>2</w:t>
      </w:r>
      <w:r>
        <w:t>), дБ.</w:t>
      </w:r>
    </w:p>
    <w:p w:rsidR="00247F06" w:rsidRDefault="00247F06">
      <w:r>
        <w:t xml:space="preserve">Выделенные на </w:t>
      </w:r>
      <w:r>
        <w:rPr>
          <w:color w:val="0000FF"/>
        </w:rPr>
        <w:t>рис. 1</w:t>
      </w:r>
      <w:r>
        <w:t xml:space="preserve"> пунктиром области образуют поле допусков на погрешности аппроксимации, в которые должна уложиться расчетная аппроксимирующая АЧХ |H(j</w:t>
      </w:r>
      <w:r>
        <w:sym w:font="Symbol" w:char="F0D7"/>
      </w:r>
      <w:r>
        <w:t xml:space="preserve">ω)|, показанная на </w:t>
      </w:r>
      <w:r>
        <w:rPr>
          <w:color w:val="0000FF"/>
        </w:rPr>
        <w:t>рис. 1, в</w:t>
      </w:r>
      <w:r>
        <w:t>.</w:t>
      </w:r>
    </w:p>
    <w:bookmarkStart w:id="0" w:name="_MON_1167487276"/>
    <w:bookmarkStart w:id="1" w:name="_MON_1167487299"/>
    <w:bookmarkStart w:id="2" w:name="_MON_1167487549"/>
    <w:bookmarkStart w:id="3" w:name="_MON_1167487592"/>
    <w:bookmarkStart w:id="4" w:name="_MON_1167487893"/>
    <w:bookmarkStart w:id="5" w:name="_MON_1168865211"/>
    <w:bookmarkStart w:id="6" w:name="_MON_1168865962"/>
    <w:bookmarkStart w:id="7" w:name="_MON_1168866760"/>
    <w:bookmarkStart w:id="8" w:name="_MON_11688690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167487260"/>
    <w:bookmarkEnd w:id="9"/>
    <w:p w:rsidR="00247F06" w:rsidRDefault="00247F06">
      <w:pPr>
        <w:ind w:firstLine="0"/>
        <w:jc w:val="center"/>
      </w:pPr>
      <w:r>
        <w:object w:dxaOrig="7576" w:dyaOrig="2195">
          <v:shape id="_x0000_i1026" type="#_x0000_t75" style="width:378.75pt;height:109.5pt" o:ole="">
            <v:imagedata r:id="rId8" o:title=""/>
          </v:shape>
          <o:OLEObject Type="Embed" ProgID="Word.Picture.8" ShapeID="_x0000_i1026" DrawAspect="Content" ObjectID="_1471380326" r:id="rId9"/>
        </w:object>
      </w:r>
    </w:p>
    <w:bookmarkStart w:id="10" w:name="_MON_1168867866"/>
    <w:bookmarkStart w:id="11" w:name="_MON_1168869160"/>
    <w:bookmarkEnd w:id="10"/>
    <w:bookmarkEnd w:id="11"/>
    <w:bookmarkStart w:id="12" w:name="_MON_1168866409"/>
    <w:bookmarkEnd w:id="12"/>
    <w:p w:rsidR="00247F06" w:rsidRDefault="00247F06">
      <w:pPr>
        <w:ind w:firstLine="0"/>
        <w:jc w:val="center"/>
      </w:pPr>
      <w:r>
        <w:object w:dxaOrig="7576" w:dyaOrig="2195">
          <v:shape id="_x0000_i1027" type="#_x0000_t75" style="width:378.75pt;height:109.5pt" o:ole="">
            <v:imagedata r:id="rId10" o:title=""/>
          </v:shape>
          <o:OLEObject Type="Embed" ProgID="Word.Picture.8" ShapeID="_x0000_i1027" DrawAspect="Content" ObjectID="_1471380327" r:id="rId11"/>
        </w:object>
      </w:r>
    </w:p>
    <w:bookmarkStart w:id="13" w:name="_MON_1168867496"/>
    <w:bookmarkStart w:id="14" w:name="_MON_1168867516"/>
    <w:bookmarkStart w:id="15" w:name="_MON_1168869203"/>
    <w:bookmarkEnd w:id="13"/>
    <w:bookmarkEnd w:id="14"/>
    <w:bookmarkEnd w:id="15"/>
    <w:bookmarkStart w:id="16" w:name="_MON_1168866834"/>
    <w:bookmarkEnd w:id="16"/>
    <w:p w:rsidR="00247F06" w:rsidRDefault="00247F06">
      <w:pPr>
        <w:ind w:firstLine="0"/>
        <w:jc w:val="center"/>
      </w:pPr>
      <w:r>
        <w:object w:dxaOrig="7576" w:dyaOrig="2195">
          <v:shape id="_x0000_i1028" type="#_x0000_t75" style="width:378.75pt;height:109.5pt" o:ole="">
            <v:imagedata r:id="rId12" o:title=""/>
          </v:shape>
          <o:OLEObject Type="Embed" ProgID="Word.Picture.8" ShapeID="_x0000_i1028" DrawAspect="Content" ObjectID="_1471380328" r:id="rId13"/>
        </w:object>
      </w:r>
    </w:p>
    <w:bookmarkStart w:id="17" w:name="_MON_1168869230"/>
    <w:bookmarkEnd w:id="17"/>
    <w:bookmarkStart w:id="18" w:name="_MON_1168867958"/>
    <w:bookmarkEnd w:id="18"/>
    <w:p w:rsidR="00247F06" w:rsidRDefault="00247F06">
      <w:pPr>
        <w:ind w:firstLine="0"/>
        <w:jc w:val="center"/>
      </w:pPr>
      <w:r>
        <w:object w:dxaOrig="7576" w:dyaOrig="2195">
          <v:shape id="_x0000_i1029" type="#_x0000_t75" style="width:378.75pt;height:109.5pt" o:ole="">
            <v:imagedata r:id="rId14" o:title=""/>
          </v:shape>
          <o:OLEObject Type="Embed" ProgID="Word.Picture.8" ShapeID="_x0000_i1029" DrawAspect="Content" ObjectID="_1471380329" r:id="rId15"/>
        </w:object>
      </w:r>
    </w:p>
    <w:bookmarkStart w:id="19" w:name="_MON_1168869259"/>
    <w:bookmarkEnd w:id="19"/>
    <w:bookmarkStart w:id="20" w:name="_MON_1168868630"/>
    <w:bookmarkEnd w:id="20"/>
    <w:p w:rsidR="00247F06" w:rsidRDefault="00247F06">
      <w:pPr>
        <w:ind w:firstLine="0"/>
        <w:jc w:val="center"/>
      </w:pPr>
      <w:r>
        <w:object w:dxaOrig="7576" w:dyaOrig="2195">
          <v:shape id="_x0000_i1030" type="#_x0000_t75" style="width:378.75pt;height:109.5pt" o:ole="">
            <v:imagedata r:id="rId16" o:title=""/>
          </v:shape>
          <o:OLEObject Type="Embed" ProgID="Word.Picture.8" ShapeID="_x0000_i1030" DrawAspect="Content" ObjectID="_1471380330" r:id="rId17"/>
        </w:object>
      </w:r>
    </w:p>
    <w:p w:rsidR="00247F06" w:rsidRDefault="00247F06">
      <w:pPr>
        <w:ind w:firstLine="0"/>
        <w:jc w:val="center"/>
      </w:pPr>
      <w:r>
        <w:rPr>
          <w:color w:val="0000FF"/>
        </w:rPr>
        <w:t>Рис. 1</w:t>
      </w:r>
      <w:r>
        <w:t>. Примеры задания АЧХ ЦФ</w:t>
      </w:r>
    </w:p>
    <w:p w:rsidR="00247F06" w:rsidRDefault="00247F06">
      <w:pPr>
        <w:ind w:firstLine="0"/>
        <w:jc w:val="center"/>
      </w:pPr>
    </w:p>
    <w:p w:rsidR="00247F06" w:rsidRDefault="00247F06">
      <w:pPr>
        <w:ind w:firstLine="0"/>
        <w:jc w:val="center"/>
      </w:pPr>
    </w:p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Метод билинейного преобразования</w:t>
      </w:r>
    </w:p>
    <w:p w:rsidR="00247F06" w:rsidRDefault="00247F06">
      <w:r>
        <w:t xml:space="preserve">Метод билинейного преобразования относится к </w:t>
      </w:r>
      <w:r>
        <w:rPr>
          <w:b/>
          <w:bCs/>
        </w:rPr>
        <w:t>аналитическим методам</w:t>
      </w:r>
      <w:r>
        <w:t xml:space="preserve"> расчета.</w:t>
      </w:r>
    </w:p>
    <w:p w:rsidR="00247F06" w:rsidRDefault="00247F06">
      <w:r>
        <w:t>По методу билинейного преобразования синтезируемому ЦФ ставится в соответствие некоторый аналоговый фильтр-прототип (АФП ) с передаточной функцией Н(</w:t>
      </w:r>
      <w:r>
        <w:rPr>
          <w:lang w:val="en-US"/>
        </w:rPr>
        <w:t>s</w:t>
      </w:r>
      <w:r>
        <w:t>) и частотной характеристикой H(j</w:t>
      </w:r>
      <w:r>
        <w:sym w:font="Symbol" w:char="F0D7"/>
      </w:r>
      <w:r>
        <w:t>Ω), однозначно связанными с передаточной функцией H(z) и частотной характеристикой H(j</w:t>
      </w:r>
      <w:r>
        <w:sym w:font="Symbol" w:char="F0D7"/>
      </w:r>
      <w:r>
        <w:t>ω) ЦФ:</w:t>
      </w:r>
    </w:p>
    <w:p w:rsidR="00247F06" w:rsidRDefault="00247F06">
      <w:r>
        <w:t xml:space="preserve">АФП </w:t>
      </w:r>
      <w:r>
        <w:tab/>
      </w:r>
      <w:r>
        <w:tab/>
      </w:r>
      <w:r>
        <w:tab/>
        <w:t>ЦФ</w:t>
      </w:r>
      <w:r>
        <w:tab/>
      </w:r>
      <w:r>
        <w:tab/>
      </w:r>
      <w:r>
        <w:tab/>
        <w:t xml:space="preserve">АФП </w:t>
      </w:r>
      <w:r>
        <w:tab/>
      </w:r>
      <w:r>
        <w:tab/>
      </w:r>
      <w:r>
        <w:tab/>
      </w:r>
      <w:r>
        <w:tab/>
        <w:t>ЦФ</w:t>
      </w:r>
    </w:p>
    <w:p w:rsidR="00247F06" w:rsidRDefault="00247F06">
      <w:pPr>
        <w:rPr>
          <w:lang w:val="en-US"/>
        </w:rPr>
      </w:pPr>
      <w:r>
        <w:rPr>
          <w:position w:val="-36"/>
          <w:lang w:val="en-US"/>
        </w:rPr>
        <w:object w:dxaOrig="2260" w:dyaOrig="840">
          <v:shape id="_x0000_i1031" type="#_x0000_t75" style="width:113.25pt;height:42pt" o:ole="">
            <v:imagedata r:id="rId18" o:title=""/>
          </v:shape>
          <o:OLEObject Type="Embed" ProgID="Equation.3" ShapeID="_x0000_i1031" DrawAspect="Content" ObjectID="_1471380331" r:id="rId19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36"/>
          <w:lang w:val="en-US"/>
        </w:rPr>
        <w:object w:dxaOrig="2920" w:dyaOrig="840">
          <v:shape id="_x0000_i1032" type="#_x0000_t75" style="width:146.25pt;height:42pt" o:ole="">
            <v:imagedata r:id="rId20" o:title=""/>
          </v:shape>
          <o:OLEObject Type="Embed" ProgID="Equation.3" ShapeID="_x0000_i1032" DrawAspect="Content" ObjectID="_1471380332" r:id="rId21"/>
        </w:object>
      </w:r>
    </w:p>
    <w:p w:rsidR="00247F06" w:rsidRDefault="00247F06">
      <w:r>
        <w:t xml:space="preserve">Связь эта определяется прямой </w:t>
      </w:r>
      <w:r>
        <w:rPr>
          <w:lang w:val="en-US"/>
        </w:rPr>
        <w:t>s</w:t>
      </w:r>
      <w:r>
        <w:t>=f(z) и обратной z=f</w:t>
      </w:r>
      <w:r>
        <w:rPr>
          <w:vertAlign w:val="superscript"/>
        </w:rPr>
        <w:t>-1</w:t>
      </w:r>
      <w:r>
        <w:t>(</w:t>
      </w:r>
      <w:r>
        <w:rPr>
          <w:lang w:val="en-US"/>
        </w:rPr>
        <w:t>s</w:t>
      </w:r>
      <w:r>
        <w:t xml:space="preserve">) преобразующими функциями и соответствующими им при </w:t>
      </w:r>
      <w:r>
        <w:rPr>
          <w:lang w:val="en-US"/>
        </w:rPr>
        <w:t>s</w:t>
      </w:r>
      <w:r>
        <w:t>=j</w:t>
      </w:r>
      <w:r>
        <w:sym w:font="Symbol" w:char="F0D7"/>
      </w:r>
      <w:r>
        <w:t>Ω и z=e</w:t>
      </w:r>
      <w:r>
        <w:rPr>
          <w:vertAlign w:val="superscript"/>
        </w:rPr>
        <w:t>j</w:t>
      </w:r>
      <w:r>
        <w:rPr>
          <w:vertAlign w:val="superscript"/>
        </w:rPr>
        <w:sym w:font="Symbol" w:char="F0D7"/>
      </w:r>
      <w:r>
        <w:rPr>
          <w:vertAlign w:val="superscript"/>
        </w:rPr>
        <w:t>ωTд</w:t>
      </w:r>
      <w:r>
        <w:t xml:space="preserve"> преобразованиями частот </w:t>
      </w:r>
    </w:p>
    <w:p w:rsidR="00247F06" w:rsidRDefault="00247F06">
      <w:r>
        <w:t>Ω=f(ω), ω=f</w:t>
      </w:r>
      <w:r>
        <w:rPr>
          <w:vertAlign w:val="superscript"/>
        </w:rPr>
        <w:t>-1</w:t>
      </w:r>
      <w:r>
        <w:t xml:space="preserve">(Ω) аналогового и цифрового фильтров. </w:t>
      </w:r>
    </w:p>
    <w:p w:rsidR="00247F06" w:rsidRDefault="00247F06">
      <w:pPr>
        <w:rPr>
          <w:lang w:val="en-US"/>
        </w:rPr>
      </w:pPr>
      <w:r>
        <w:t>С помощью этих преобразований определяются требования к АФП, по которым хорошо разработанными методами синтезируется его передаточная функция H(</w:t>
      </w:r>
      <w:r>
        <w:rPr>
          <w:lang w:val="en-US"/>
        </w:rPr>
        <w:t>s</w:t>
      </w:r>
      <w:r>
        <w:t>), преобразуемая затем в искомую передаточную функцию ЦФ</w:t>
      </w:r>
      <w:r>
        <w:rPr>
          <w:lang w:val="en-US"/>
        </w:rPr>
        <w:t xml:space="preserve"> H(z).</w:t>
      </w:r>
    </w:p>
    <w:p w:rsidR="00247F06" w:rsidRDefault="00247F06">
      <w:r>
        <w:t>Преобразующие функции должны удовлетворять следующим условиям:</w:t>
      </w:r>
    </w:p>
    <w:p w:rsidR="00247F06" w:rsidRDefault="00247F06" w:rsidP="00247F06">
      <w:pPr>
        <w:numPr>
          <w:ilvl w:val="0"/>
          <w:numId w:val="9"/>
        </w:numPr>
        <w:tabs>
          <w:tab w:val="clear" w:pos="1429"/>
          <w:tab w:val="num" w:pos="1134"/>
        </w:tabs>
        <w:ind w:left="1134" w:hanging="425"/>
      </w:pPr>
      <w:r>
        <w:t xml:space="preserve">левая </w:t>
      </w:r>
      <w:r>
        <w:rPr>
          <w:lang w:val="en-US"/>
        </w:rPr>
        <w:t>S</w:t>
      </w:r>
      <w:r>
        <w:t xml:space="preserve">-полуплоскость </w:t>
      </w:r>
      <w:r>
        <w:rPr>
          <w:lang w:val="en-US"/>
        </w:rPr>
        <w:t>s</w:t>
      </w:r>
      <w:r>
        <w:t>=</w:t>
      </w:r>
      <w:r>
        <w:rPr>
          <w:lang w:val="en-US"/>
        </w:rPr>
        <w:t>σ</w:t>
      </w:r>
      <w:r>
        <w:t>+</w:t>
      </w:r>
      <w:r>
        <w:rPr>
          <w:lang w:val="en-US"/>
        </w:rPr>
        <w:t>j</w:t>
      </w:r>
      <w:r>
        <w:t xml:space="preserve"> </w:t>
      </w:r>
      <w:r>
        <w:sym w:font="Symbol" w:char="F079"/>
      </w:r>
      <w:r>
        <w:t xml:space="preserve">, </w:t>
      </w:r>
      <w:r>
        <w:rPr>
          <w:lang w:val="en-US"/>
        </w:rPr>
        <w:t>σ</w:t>
      </w:r>
      <w:r>
        <w:t>&lt;0, в которой размещаются полюсы устойчивого АФП, должна однократно отображаться внутрь круга единичного радиуса |</w:t>
      </w:r>
      <w:r>
        <w:rPr>
          <w:lang w:val="en-US"/>
        </w:rPr>
        <w:t>z</w:t>
      </w:r>
      <w:r>
        <w:t xml:space="preserve">|&lt;1, в котором на </w:t>
      </w:r>
      <w:r>
        <w:rPr>
          <w:lang w:val="en-US"/>
        </w:rPr>
        <w:t>Z</w:t>
      </w:r>
      <w:r>
        <w:t>-плоскости размещаются полюса устойчивого ЦФ, т.е. устойчивому АФП должен соответствовать устойчивый ЦФ;</w:t>
      </w:r>
    </w:p>
    <w:p w:rsidR="00247F06" w:rsidRDefault="00247F06" w:rsidP="00247F06">
      <w:pPr>
        <w:numPr>
          <w:ilvl w:val="0"/>
          <w:numId w:val="9"/>
        </w:numPr>
        <w:tabs>
          <w:tab w:val="clear" w:pos="1429"/>
          <w:tab w:val="num" w:pos="1134"/>
        </w:tabs>
        <w:ind w:left="1134" w:hanging="425"/>
      </w:pPr>
      <w:r>
        <w:t xml:space="preserve">вся мнимая ось частот </w:t>
      </w:r>
      <w:r>
        <w:rPr>
          <w:lang w:val="en-US"/>
        </w:rPr>
        <w:t>j</w:t>
      </w:r>
      <w:r>
        <w:rPr>
          <w:lang w:val="en-US"/>
        </w:rPr>
        <w:sym w:font="Symbol" w:char="F0D7"/>
      </w:r>
      <w:r>
        <w:t xml:space="preserve">Ω АФП, Ω=(0 ± ∞), должна однократно, т.е. в один обход, отображаться на окружность единичного радиуса Z-плоскости </w:t>
      </w:r>
      <w:r>
        <w:rPr>
          <w:position w:val="-6"/>
        </w:rPr>
        <w:object w:dxaOrig="760" w:dyaOrig="460">
          <v:shape id="_x0000_i1033" type="#_x0000_t75" style="width:38.25pt;height:23.25pt" o:ole="">
            <v:imagedata r:id="rId22" o:title=""/>
          </v:shape>
          <o:OLEObject Type="Embed" ProgID="Equation.3" ShapeID="_x0000_i1033" DrawAspect="Content" ObjectID="_1471380333" r:id="rId23"/>
        </w:object>
      </w:r>
      <w:r>
        <w:t>, ω=(0 ± ω</w:t>
      </w:r>
      <w:r>
        <w:rPr>
          <w:vertAlign w:val="subscript"/>
        </w:rPr>
        <w:t>д</w:t>
      </w:r>
      <w:r>
        <w:t>/2), обеспечивая близость частотных характеристик обоих фильтров.</w:t>
      </w:r>
    </w:p>
    <w:p w:rsidR="00247F06" w:rsidRDefault="00247F06">
      <w:r>
        <w:t>Этим условиям отвечает билинейное преобразование, которое определяется следующим образом: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5"/>
        <w:gridCol w:w="901"/>
      </w:tblGrid>
      <w:tr w:rsidR="00247F06">
        <w:tc>
          <w:tcPr>
            <w:tcW w:w="8935" w:type="dxa"/>
            <w:vAlign w:val="center"/>
          </w:tcPr>
          <w:p w:rsidR="00247F06" w:rsidRDefault="00247F06">
            <w:pPr>
              <w:rPr>
                <w:lang w:val="en-US"/>
              </w:rPr>
            </w:pPr>
            <w:r>
              <w:rPr>
                <w:lang w:val="en-US"/>
              </w:rPr>
              <w:t>s=f(z)=(2/T)[(1–z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)/(1+z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 xml:space="preserve">)] </w: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(1)</w:t>
            </w:r>
          </w:p>
        </w:tc>
      </w:tr>
    </w:tbl>
    <w:p w:rsidR="00247F06" w:rsidRDefault="00247F06">
      <w:r>
        <w:t>Можно также найти обратное соотношение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3"/>
        <w:gridCol w:w="903"/>
      </w:tblGrid>
      <w:tr w:rsidR="00247F06">
        <w:tc>
          <w:tcPr>
            <w:tcW w:w="8935" w:type="dxa"/>
            <w:vAlign w:val="center"/>
          </w:tcPr>
          <w:p w:rsidR="00247F06" w:rsidRDefault="00247F06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=[(2–s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T)/(2+s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T)]</w: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(2)</w:t>
            </w:r>
          </w:p>
        </w:tc>
      </w:tr>
    </w:tbl>
    <w:p w:rsidR="00247F06" w:rsidRDefault="00247F06">
      <w:r>
        <w:t>Из свойств процедуры перехода на основе билинейного преобразования следует, что мнимая ось S-плоскости отображается в единичную окружность в Z-плоскости (где |z|=1)</w:t>
      </w:r>
    </w:p>
    <w:bookmarkStart w:id="21" w:name="_MON_1203851595"/>
    <w:bookmarkStart w:id="22" w:name="_MON_1203851599"/>
    <w:bookmarkStart w:id="23" w:name="_MON_1203851711"/>
    <w:bookmarkEnd w:id="21"/>
    <w:bookmarkEnd w:id="22"/>
    <w:bookmarkEnd w:id="23"/>
    <w:bookmarkStart w:id="24" w:name="_MON_1203851477"/>
    <w:bookmarkEnd w:id="24"/>
    <w:p w:rsidR="00247F06" w:rsidRDefault="00247F06">
      <w:pPr>
        <w:ind w:firstLine="0"/>
        <w:jc w:val="center"/>
      </w:pPr>
      <w:r>
        <w:object w:dxaOrig="7576" w:dyaOrig="3481">
          <v:shape id="_x0000_i1034" type="#_x0000_t75" style="width:378.75pt;height:174pt" o:ole="">
            <v:imagedata r:id="rId24" o:title=""/>
          </v:shape>
          <o:OLEObject Type="Embed" ProgID="Word.Picture.8" ShapeID="_x0000_i1034" DrawAspect="Content" ObjectID="_1471380334" r:id="rId25"/>
        </w:object>
      </w:r>
    </w:p>
    <w:p w:rsidR="00247F06" w:rsidRDefault="00247F06">
      <w:pPr>
        <w:ind w:firstLine="0"/>
        <w:jc w:val="center"/>
      </w:pPr>
      <w:r>
        <w:rPr>
          <w:color w:val="0000FF"/>
        </w:rPr>
        <w:t>Рис. 2.</w:t>
      </w:r>
      <w:r>
        <w:t xml:space="preserve"> Свойства процедуры перехода на основе билинейного преобразования</w:t>
      </w:r>
    </w:p>
    <w:p w:rsidR="00247F06" w:rsidRDefault="00247F06"/>
    <w:p w:rsidR="00247F06" w:rsidRDefault="00247F06">
      <w:r>
        <w:t xml:space="preserve">Билинейное преобразование – однозначная функция. Это означает, что каждой точке в Z-плоскости соответствует точно одна точка в s-плоскости и наоборот. Из этого свойства однозначности следует, что </w:t>
      </w:r>
      <w:r>
        <w:rPr>
          <w:b/>
          <w:bCs/>
        </w:rPr>
        <w:t>отсутствует эффект наложения спектров</w:t>
      </w:r>
      <w:r>
        <w:t xml:space="preserve"> при билинейной процедуре отображения.</w:t>
      </w:r>
    </w:p>
    <w:p w:rsidR="00247F06" w:rsidRDefault="00247F06">
      <w:r>
        <w:t>Методика расчета цифровых фильтров на основе метода билинейного преобразования включает в себя нахождение подходящей передаточной функции Н(s) аналогового фильтра и применение к ней билинейного преобразования для получения передаточной фикции H(</w:t>
      </w:r>
      <w:r>
        <w:rPr>
          <w:lang w:val="en-US"/>
        </w:rPr>
        <w:t>z</w:t>
      </w:r>
      <w:r>
        <w:t>) требуемого цифрового фильтра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80"/>
        <w:gridCol w:w="896"/>
      </w:tblGrid>
      <w:tr w:rsidR="00247F06">
        <w:tc>
          <w:tcPr>
            <w:tcW w:w="8935" w:type="dxa"/>
            <w:vAlign w:val="center"/>
          </w:tcPr>
          <w:p w:rsidR="00247F06" w:rsidRDefault="00247F06">
            <w:pPr>
              <w:rPr>
                <w:lang w:val="en-US"/>
              </w:rPr>
            </w:pPr>
            <w:r>
              <w:rPr>
                <w:position w:val="-22"/>
                <w:lang w:val="en-US"/>
              </w:rPr>
              <w:object w:dxaOrig="3200" w:dyaOrig="460">
                <v:shape id="_x0000_i1035" type="#_x0000_t75" style="width:159.75pt;height:23.25pt" o:ole="">
                  <v:imagedata r:id="rId26" o:title=""/>
                </v:shape>
                <o:OLEObject Type="Embed" ProgID="Equation.3" ShapeID="_x0000_i1035" DrawAspect="Content" ObjectID="_1471380335" r:id="rId27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(3)</w:t>
            </w:r>
          </w:p>
        </w:tc>
      </w:tr>
    </w:tbl>
    <w:p w:rsidR="00247F06" w:rsidRDefault="00247F06">
      <w:r>
        <w:t>При этом преобразовании будут сохраняться и частотные характеристики, и свойства устойчивости аналогового фильтра. Однако это не означает, что частотные характеристики аналогового и цифрового фильтра идентичны, одинакова только их «форма». Например, если амплитудно-частотная характеристика аналогового фильтра монотонно спадает при 0 &lt;</w:t>
      </w:r>
      <w:r>
        <w:rPr>
          <w:lang w:val="en-US"/>
        </w:rPr>
        <w:sym w:font="Symbol" w:char="F057"/>
      </w:r>
      <w:r>
        <w:t xml:space="preserve">&lt; </w:t>
      </w:r>
      <w:r>
        <w:rPr>
          <w:lang w:val="en-US"/>
        </w:rPr>
        <w:sym w:font="Symbol" w:char="F0A5"/>
      </w:r>
      <w:r>
        <w:t>, то соответствующий цифровой фильтр, полученный с помощью соотношения (</w:t>
      </w:r>
      <w:r>
        <w:rPr>
          <w:color w:val="0000FF"/>
        </w:rPr>
        <w:t>3</w:t>
      </w:r>
      <w:r>
        <w:t>), будет обладать монотонно спадающей АЧХ при 0 &lt;</w:t>
      </w:r>
      <w:r>
        <w:sym w:font="Symbol" w:char="F077"/>
      </w:r>
      <w:r>
        <w:t xml:space="preserve">&lt; </w:t>
      </w:r>
      <w:r>
        <w:rPr>
          <w:lang w:val="en-US"/>
        </w:rPr>
        <w:sym w:font="Symbol" w:char="F0A5"/>
      </w:r>
      <w:r>
        <w:t xml:space="preserve">,. То есть, если АЧХ аналогового фильтра имеет </w:t>
      </w:r>
      <w:r>
        <w:rPr>
          <w:lang w:val="en-US"/>
        </w:rPr>
        <w:t>k</w:t>
      </w:r>
      <w:r>
        <w:t xml:space="preserve"> подъемов и спадов при 0 &lt;</w:t>
      </w:r>
      <w:r>
        <w:rPr>
          <w:lang w:val="en-US"/>
        </w:rPr>
        <w:sym w:font="Symbol" w:char="F057"/>
      </w:r>
      <w:r>
        <w:t xml:space="preserve">&lt; </w:t>
      </w:r>
      <w:r>
        <w:rPr>
          <w:lang w:val="en-US"/>
        </w:rPr>
        <w:sym w:font="Symbol" w:char="F0A5"/>
      </w:r>
      <w:r>
        <w:t xml:space="preserve">, то и амплитудно-частотная характеристика соответствующего цифрового фильтра будет обладать </w:t>
      </w:r>
      <w:r>
        <w:rPr>
          <w:lang w:val="en-US"/>
        </w:rPr>
        <w:t>k</w:t>
      </w:r>
      <w:r>
        <w:t xml:space="preserve"> подъемами и спадами.</w:t>
      </w:r>
    </w:p>
    <w:p w:rsidR="00247F06" w:rsidRDefault="00247F06">
      <w:r>
        <w:t>В результате перехода к нормированным частотам ЦФ частотные преобразования принимают вид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5"/>
        <w:gridCol w:w="901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24"/>
                <w:lang w:val="en-US"/>
              </w:rPr>
              <w:object w:dxaOrig="1660" w:dyaOrig="620">
                <v:shape id="_x0000_i1036" type="#_x0000_t75" style="width:83.25pt;height:30.75pt" o:ole="" fillcolor="window">
                  <v:imagedata r:id="rId28" o:title=""/>
                </v:shape>
                <o:OLEObject Type="Embed" ProgID="Equation.3" ShapeID="_x0000_i1036" DrawAspect="Content" ObjectID="_1471380336" r:id="rId29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(4)</w:t>
            </w:r>
          </w:p>
        </w:tc>
      </w:tr>
    </w:tbl>
    <w:p w:rsidR="00247F06" w:rsidRDefault="00247F06">
      <w:r>
        <w:t xml:space="preserve">Характер деформации частот при билинейном преобразовании показан на </w:t>
      </w:r>
      <w:r>
        <w:rPr>
          <w:color w:val="0000FF"/>
        </w:rPr>
        <w:t>рис. 3</w:t>
      </w:r>
      <w:r>
        <w:t>.</w:t>
      </w:r>
    </w:p>
    <w:p w:rsidR="00247F06" w:rsidRDefault="002131E3">
      <w:pPr>
        <w:ind w:firstLine="0"/>
        <w:jc w:val="center"/>
      </w:pPr>
      <w:r>
        <w:pict>
          <v:shape id="_x0000_i1037" type="#_x0000_t75" style="width:370.5pt;height:210.75pt">
            <v:imagedata r:id="rId30" o:title=""/>
          </v:shape>
        </w:pict>
      </w:r>
    </w:p>
    <w:p w:rsidR="00247F06" w:rsidRDefault="00247F06">
      <w:pPr>
        <w:ind w:firstLine="0"/>
        <w:jc w:val="center"/>
      </w:pPr>
      <w:r>
        <w:rPr>
          <w:color w:val="0000FF"/>
        </w:rPr>
        <w:t>Рис. 3.</w:t>
      </w:r>
      <w:r>
        <w:t xml:space="preserve"> Преобразование АЧХ аналогового ФНЧ в АЧХ цифрового ФНЧ</w:t>
      </w:r>
    </w:p>
    <w:p w:rsidR="00247F06" w:rsidRDefault="00247F06">
      <w:pPr>
        <w:rPr>
          <w:lang w:val="en-US"/>
        </w:rPr>
      </w:pPr>
    </w:p>
    <w:p w:rsidR="00247F06" w:rsidRDefault="00247F06">
      <w:r>
        <w:t xml:space="preserve">Для обеспечения равенства </w:t>
      </w:r>
      <w:r>
        <w:rPr>
          <w:position w:val="-12"/>
        </w:rPr>
        <w:object w:dxaOrig="1260" w:dyaOrig="360">
          <v:shape id="_x0000_i1038" type="#_x0000_t75" style="width:63pt;height:18pt" o:ole="" fillcolor="window">
            <v:imagedata r:id="rId31" o:title=""/>
          </v:shape>
          <o:OLEObject Type="Embed" ProgID="Equation.3" ShapeID="_x0000_i1038" DrawAspect="Content" ObjectID="_1471380337" r:id="rId32"/>
        </w:object>
      </w:r>
      <w:r>
        <w:t xml:space="preserve"> необходимо деформировать частоту аналогового ФНЧ – прототипа: </w:t>
      </w:r>
      <w:r>
        <w:rPr>
          <w:position w:val="-24"/>
          <w:lang w:val="en-US"/>
        </w:rPr>
        <w:object w:dxaOrig="1520" w:dyaOrig="620">
          <v:shape id="_x0000_i1039" type="#_x0000_t75" style="width:75.75pt;height:30.75pt" o:ole="" fillcolor="window">
            <v:imagedata r:id="rId33" o:title=""/>
          </v:shape>
          <o:OLEObject Type="Embed" ProgID="Equation.3" ShapeID="_x0000_i1039" DrawAspect="Content" ObjectID="_1471380338" r:id="rId34"/>
        </w:object>
      </w:r>
      <w:r>
        <w:t xml:space="preserve">. </w:t>
      </w:r>
    </w:p>
    <w:p w:rsidR="00247F06" w:rsidRDefault="00247F06">
      <w:pPr>
        <w:rPr>
          <w:lang w:val="en-US"/>
        </w:rPr>
      </w:pPr>
      <w:r>
        <w:t xml:space="preserve">Билинейное преобразование обеспечивает простую процедуру перехода от аналоговых к цифровым фильтрам и сохраняет вид частотных характеристик при преобразовании. Это означает, что широкополосные аналоговые фильтры с крутой переходной областью отображаются в широкополосные цифровые фильтры </w:t>
      </w:r>
      <w:r>
        <w:rPr>
          <w:b/>
          <w:bCs/>
        </w:rPr>
        <w:t>без эффекта наложения</w:t>
      </w:r>
      <w:r>
        <w:t xml:space="preserve">. В этом заключается основное преимущество этого метода по сравнению с методом инвариантности импульсной характеристики. Недостатком билинейного преобразования является то, что нелинейность соотношения между цифровой частотой </w:t>
      </w:r>
      <w:r>
        <w:sym w:font="Symbol" w:char="F077"/>
      </w:r>
      <w:r>
        <w:t xml:space="preserve"> и аналоговой частотой Ω приводит к </w:t>
      </w:r>
      <w:r>
        <w:rPr>
          <w:b/>
          <w:bCs/>
        </w:rPr>
        <w:t>искажению частотных характеристик</w:t>
      </w:r>
      <w:r>
        <w:t xml:space="preserve"> аналоговых фильтров. Кроме того, при этом преобразовании </w:t>
      </w:r>
      <w:r>
        <w:rPr>
          <w:b/>
          <w:bCs/>
        </w:rPr>
        <w:t>не сохраняется импульсная характеристика</w:t>
      </w:r>
      <w:r>
        <w:t>.</w:t>
      </w:r>
    </w:p>
    <w:p w:rsidR="00247F06" w:rsidRDefault="00247F06">
      <w:pPr>
        <w:rPr>
          <w:lang w:val="en-US"/>
        </w:rPr>
      </w:pPr>
    </w:p>
    <w:p w:rsidR="00247F06" w:rsidRDefault="00247F06">
      <w:pPr>
        <w:rPr>
          <w:lang w:val="en-US"/>
        </w:rPr>
      </w:pPr>
    </w:p>
    <w:p w:rsidR="00247F06" w:rsidRDefault="00247F06">
      <w:pPr>
        <w:rPr>
          <w:lang w:val="en-US"/>
        </w:rPr>
      </w:pPr>
    </w:p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Порядок синтеза РЦФ по аналоговому прототипу</w:t>
      </w:r>
    </w:p>
    <w:p w:rsidR="00247F06" w:rsidRDefault="00247F06">
      <w:r>
        <w:t xml:space="preserve">Возможны два метода проектирования ЦФ по аналоговому прототипу. </w:t>
      </w:r>
    </w:p>
    <w:p w:rsidR="00247F06" w:rsidRDefault="00247F06">
      <w:r>
        <w:t xml:space="preserve">В первом методе расчет аналогового фильтра-прототипа (АФП) начинается с нахождения соответствующего аналогового фильтра-прототипа низких частот (АФПНЧ). В дальнейшем используется подходящее </w:t>
      </w:r>
      <w:r>
        <w:rPr>
          <w:b/>
          <w:bCs/>
        </w:rPr>
        <w:t>аналоговое частотное преобразование</w:t>
      </w:r>
      <w:r>
        <w:t xml:space="preserve"> для перевода этого прототипа низких частот в требуемый АФП. Наконец, </w:t>
      </w:r>
      <w:r>
        <w:rPr>
          <w:b/>
          <w:bCs/>
        </w:rPr>
        <w:t>на основе процедуры отображения</w:t>
      </w:r>
      <w:r>
        <w:t xml:space="preserve"> этот аналоговый фильтр преобразуется в желаемый цифровой БИХ-фильтр (фильтр с бесконечной импульсной характеристикой), который удовлетворяет предъявленным требованиям. Полностью эта процедура расчета показана на </w:t>
      </w:r>
      <w:r>
        <w:rPr>
          <w:color w:val="0000FF"/>
        </w:rPr>
        <w:t>рис. 3.а.</w:t>
      </w:r>
    </w:p>
    <w:p w:rsidR="00247F06" w:rsidRDefault="00247F06">
      <w:r>
        <w:t xml:space="preserve">Процедуры перехода на основе метода </w:t>
      </w:r>
      <w:r>
        <w:rPr>
          <w:b/>
          <w:bCs/>
        </w:rPr>
        <w:t>инвариантности импульсной характеристики</w:t>
      </w:r>
      <w:r>
        <w:t xml:space="preserve"> и </w:t>
      </w:r>
      <w:r>
        <w:rPr>
          <w:b/>
          <w:bCs/>
        </w:rPr>
        <w:t>метода Эйлера</w:t>
      </w:r>
      <w:r>
        <w:t xml:space="preserve"> не обеспечивают хороших методов расчета цифровых фильтров, если полоса аналогового фильтра не ограничена низкими частотами. </w:t>
      </w:r>
      <w:r>
        <w:rPr>
          <w:b/>
          <w:bCs/>
        </w:rPr>
        <w:t>Метод билинейного преобразования</w:t>
      </w:r>
      <w:r>
        <w:t xml:space="preserve"> (из-за нелинейного соотношения между цифровой частотой </w:t>
      </w:r>
      <w:r>
        <w:rPr>
          <w:lang w:val="en-US"/>
        </w:rPr>
        <w:sym w:font="Symbol" w:char="F077"/>
      </w:r>
      <w:r>
        <w:t xml:space="preserve"> и аналоговой частотой </w:t>
      </w:r>
      <w:r>
        <w:rPr>
          <w:lang w:val="en-US"/>
        </w:rPr>
        <w:sym w:font="Symbol" w:char="F057"/>
      </w:r>
      <w:r>
        <w:t xml:space="preserve">) дает лучшие результаты только для тех частотных характеристик аналогового фильтра, которые представляют собой ступенчато-образную функцию. Это означает, что </w:t>
      </w:r>
      <w:r>
        <w:rPr>
          <w:b/>
          <w:bCs/>
        </w:rPr>
        <w:t>процедура отображения</w:t>
      </w:r>
      <w:r>
        <w:t xml:space="preserve"> (</w:t>
      </w:r>
      <w:r>
        <w:rPr>
          <w:color w:val="0000FF"/>
        </w:rPr>
        <w:t>рис. 3.а</w:t>
      </w:r>
      <w:r>
        <w:t>) не обеспечивает хороших методов расчета фильтров верхних частот, заграждающих и некоторых типов полосовых фильтров.</w:t>
      </w:r>
    </w:p>
    <w:p w:rsidR="00247F06" w:rsidRDefault="00247F06"/>
    <w:p w:rsidR="00247F06" w:rsidRDefault="00247F06">
      <w:r>
        <w:t xml:space="preserve">Для исключения этих недостатков используется другой подход к расчету цифровых БИХ-фильтров. Такой способ изображен на </w:t>
      </w:r>
      <w:r>
        <w:rPr>
          <w:color w:val="0000FF"/>
        </w:rPr>
        <w:t>рис. 3.б</w:t>
      </w:r>
      <w:r>
        <w:t xml:space="preserve">. В этом случае </w:t>
      </w:r>
      <w:r>
        <w:rPr>
          <w:b/>
          <w:bCs/>
        </w:rPr>
        <w:t>процедура отображения</w:t>
      </w:r>
      <w:r>
        <w:t xml:space="preserve"> всегда имеет дело с нормированным цифровым прототипом низких частот. Следовательно, рассмотренные в предыдущих подразделах три процедуры перехода смогут обеспечить хорошие результаты. В основном этот подход состоит в нахождении подходящего нормированного аналогового фильтра-прототипа низких частот. Аналоговый прототип отображается в цифровой фильтр-прототип низких частот (</w:t>
      </w:r>
      <w:r>
        <w:rPr>
          <w:b/>
          <w:bCs/>
        </w:rPr>
        <w:t>ЦФПНЧ</w:t>
      </w:r>
      <w:r>
        <w:t xml:space="preserve">). Наконец, используется </w:t>
      </w:r>
      <w:r>
        <w:rPr>
          <w:b/>
          <w:bCs/>
        </w:rPr>
        <w:t>цифровое частотное преобразование</w:t>
      </w:r>
      <w:r>
        <w:t xml:space="preserve"> для перехода от цифрового прототипа низких частот к окончательному варианту, т.е. цифровому фильтру с подходящими характеристиками в полосе пропускания и полосе задерживания и удовлетворяющему предъявленным требованиям. </w:t>
      </w:r>
    </w:p>
    <w:bookmarkStart w:id="25" w:name="_MON_1149512348"/>
    <w:bookmarkStart w:id="26" w:name="_MON_1168683022"/>
    <w:bookmarkEnd w:id="25"/>
    <w:bookmarkEnd w:id="26"/>
    <w:bookmarkStart w:id="27" w:name="_MON_1148120261"/>
    <w:bookmarkEnd w:id="27"/>
    <w:p w:rsidR="00247F06" w:rsidRDefault="00247F06">
      <w:pPr>
        <w:ind w:firstLine="0"/>
        <w:jc w:val="center"/>
      </w:pPr>
      <w:r>
        <w:object w:dxaOrig="7186" w:dyaOrig="7772">
          <v:shape id="_x0000_i1040" type="#_x0000_t75" style="width:359.25pt;height:388.5pt" o:ole="">
            <v:imagedata r:id="rId35" o:title=""/>
          </v:shape>
          <o:OLEObject Type="Embed" ProgID="Word.Picture.8" ShapeID="_x0000_i1040" DrawAspect="Content" ObjectID="_1471380339" r:id="rId36"/>
        </w:object>
      </w:r>
    </w:p>
    <w:p w:rsidR="00247F06" w:rsidRDefault="00247F06">
      <w:pPr>
        <w:ind w:firstLine="0"/>
        <w:jc w:val="center"/>
      </w:pPr>
      <w:r>
        <w:t>а)</w:t>
      </w:r>
      <w:r>
        <w:tab/>
      </w:r>
      <w:r>
        <w:tab/>
      </w:r>
      <w:r>
        <w:tab/>
      </w:r>
      <w:r>
        <w:tab/>
      </w:r>
      <w:r>
        <w:tab/>
      </w:r>
      <w:r>
        <w:tab/>
        <w:t>б)</w:t>
      </w:r>
    </w:p>
    <w:p w:rsidR="00247F06" w:rsidRDefault="00247F06">
      <w:pPr>
        <w:ind w:firstLine="0"/>
        <w:jc w:val="center"/>
        <w:rPr>
          <w:lang w:val="en-US"/>
        </w:rPr>
      </w:pPr>
      <w:r>
        <w:rPr>
          <w:color w:val="0000FF"/>
        </w:rPr>
        <w:t>Рис. 3.</w:t>
      </w:r>
      <w:r>
        <w:t xml:space="preserve"> Процедуры расчета цифровых фильтров</w:t>
      </w: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Синтез аналогового ФНЧ-прототипа (АФПНЧ)</w:t>
      </w:r>
    </w:p>
    <w:p w:rsidR="00247F06" w:rsidRDefault="00247F06">
      <w:r>
        <w:t xml:space="preserve">Синтез АФПНЧ включает выбор аппроксимирующей функции, определение порядка фильтра </w:t>
      </w:r>
      <w:r>
        <w:rPr>
          <w:lang w:val="en-US"/>
        </w:rPr>
        <w:t>m</w:t>
      </w:r>
      <w:r>
        <w:t xml:space="preserve">, значений нулей </w:t>
      </w:r>
      <w:r>
        <w:rPr>
          <w:lang w:val="en-US"/>
        </w:rPr>
        <w:t>s</w:t>
      </w:r>
      <w:r>
        <w:rPr>
          <w:vertAlign w:val="subscript"/>
        </w:rPr>
        <w:t>0i</w:t>
      </w:r>
      <w:r>
        <w:t xml:space="preserve"> и полюсов </w:t>
      </w:r>
      <w:r>
        <w:rPr>
          <w:lang w:val="en-US"/>
        </w:rPr>
        <w:t>s</w:t>
      </w:r>
      <w:r>
        <w:rPr>
          <w:vertAlign w:val="subscript"/>
        </w:rPr>
        <w:t>pi</w:t>
      </w:r>
      <w:r>
        <w:t xml:space="preserve"> и передаточной функции по заданным граничным частотам Ω</w:t>
      </w:r>
      <w:r>
        <w:rPr>
          <w:vertAlign w:val="subscript"/>
        </w:rPr>
        <w:t xml:space="preserve">с </w:t>
      </w:r>
      <w:r>
        <w:t>= 1, Ω</w:t>
      </w:r>
      <w:r>
        <w:rPr>
          <w:vertAlign w:val="subscript"/>
        </w:rPr>
        <w:t>з</w:t>
      </w:r>
      <w:r>
        <w:t xml:space="preserve"> и допускам на погрешности аппроксимации δ</w:t>
      </w:r>
      <w:r>
        <w:rPr>
          <w:vertAlign w:val="subscript"/>
        </w:rPr>
        <w:t>1</w:t>
      </w:r>
      <w:r>
        <w:t>, δ</w:t>
      </w:r>
      <w:r>
        <w:rPr>
          <w:vertAlign w:val="subscript"/>
        </w:rPr>
        <w:t>2</w:t>
      </w:r>
      <w:r>
        <w:t xml:space="preserve"> ( A</w:t>
      </w:r>
      <w:r>
        <w:rPr>
          <w:vertAlign w:val="subscript"/>
        </w:rPr>
        <w:t>п</w:t>
      </w:r>
      <w:r>
        <w:t>, A</w:t>
      </w:r>
      <w:r>
        <w:rPr>
          <w:vertAlign w:val="subscript"/>
        </w:rPr>
        <w:t>з</w:t>
      </w:r>
      <w:r>
        <w:t xml:space="preserve"> ). </w:t>
      </w:r>
    </w:p>
    <w:p w:rsidR="00247F06" w:rsidRDefault="00247F06">
      <w:pPr>
        <w:rPr>
          <w:lang w:val="en-US"/>
        </w:rPr>
      </w:pPr>
      <w:r>
        <w:t>Нули и полюса синтезированного АФПНЧ полностью определяют его передаточную функцию H(</w:t>
      </w:r>
      <w:r>
        <w:rPr>
          <w:lang w:val="en-US"/>
        </w:rPr>
        <w:t>s</w:t>
      </w:r>
      <w:r>
        <w:t>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6"/>
        <w:gridCol w:w="900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52"/>
              </w:rPr>
              <w:object w:dxaOrig="1920" w:dyaOrig="1160">
                <v:shape id="_x0000_i1041" type="#_x0000_t75" style="width:96pt;height:57.75pt" o:ole="">
                  <v:imagedata r:id="rId37" o:title=""/>
                </v:shape>
                <o:OLEObject Type="Embed" ProgID="Equation.3" ShapeID="_x0000_i1041" DrawAspect="Content" ObjectID="_1471380340" r:id="rId38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(5)</w:t>
            </w:r>
          </w:p>
        </w:tc>
      </w:tr>
    </w:tbl>
    <w:p w:rsidR="00247F06" w:rsidRDefault="00247F06">
      <w:r>
        <w:t>где С – нормирующий множитель; m</w:t>
      </w:r>
      <w:r>
        <w:rPr>
          <w:vertAlign w:val="subscript"/>
        </w:rPr>
        <w:t>1</w:t>
      </w:r>
      <w:r>
        <w:t xml:space="preserve"> – число конечных нулей (m</w:t>
      </w:r>
      <w:r>
        <w:rPr>
          <w:vertAlign w:val="subscript"/>
        </w:rPr>
        <w:t>1</w:t>
      </w:r>
      <w:r>
        <w:t xml:space="preserve"> &lt; m).</w:t>
      </w:r>
    </w:p>
    <w:p w:rsidR="00247F06" w:rsidRDefault="00247F06">
      <w:r>
        <w:t>Следует отметить, что полюса АФПНЧ являются вещественными или комплексно-сопряженными числами (со знаком минус перед реальной частью), а конечные нули чисто мнимыми.</w:t>
      </w:r>
    </w:p>
    <w:p w:rsidR="00247F06" w:rsidRDefault="00247F06">
      <w:r>
        <w:t>Синтез АФПНЧ заключается в аппроксимации его заданной идеализированной ЧХ с помощью соответствующих аппроксимирующих функций.</w:t>
      </w:r>
    </w:p>
    <w:p w:rsidR="00247F06" w:rsidRDefault="00247F06">
      <w:pPr>
        <w:pStyle w:val="20"/>
      </w:pPr>
      <w:r>
        <w:t xml:space="preserve">В качестве аппроксимирующих функций используются полиномы и дроби. К полиномиальным относятся аппроксимации Тейлора (фильтры Баттерворта), Чебышева, к дробным – Кауэра–Золоторева (эллиптические фильтры), Чебышева инверсная. </w:t>
      </w:r>
    </w:p>
    <w:p w:rsidR="00247F06" w:rsidRDefault="00247F06">
      <w:r>
        <w:t>Передаточные функции фильтров с полиномиальной аппроксимацией не имеют конечных нулей, их частотные характеристики монотонны в полосе задерживания.</w:t>
      </w:r>
    </w:p>
    <w:p w:rsidR="00247F06" w:rsidRDefault="00247F06">
      <w:r>
        <w:t>У фильтров с дробной аппроксимацией передаточные функции имеют нули на конечных частотах в полосе задерживания, а частотные характеристики – пульсации (в том числе равноволновые) в этой полосе. Фильтры Чебышева и эллиптические имеют равноволновые пульсации и в полосе пропускания.</w:t>
      </w:r>
    </w:p>
    <w:p w:rsidR="00247F06" w:rsidRDefault="00247F06">
      <w:r>
        <w:t xml:space="preserve">Типичные графики частотных характеристик нормализованного АФПНЧ с полиномиальной и дробной аппроксимациями приведены на </w:t>
      </w:r>
      <w:r>
        <w:rPr>
          <w:color w:val="0000FF"/>
        </w:rPr>
        <w:t>рис. 4</w:t>
      </w:r>
      <w:r>
        <w:t>.</w:t>
      </w:r>
    </w:p>
    <w:p w:rsidR="00247F06" w:rsidRDefault="00247F06">
      <w:r>
        <w:t>Для частотных характеристик с равноволновыми пульсациями на графиках указаны соответствующие им частоты нулей и полюсов Ω</w:t>
      </w:r>
      <w:r>
        <w:rPr>
          <w:vertAlign w:val="subscript"/>
        </w:rPr>
        <w:t>pi</w:t>
      </w:r>
      <w:r>
        <w:t>, Ω</w:t>
      </w:r>
      <w:r>
        <w:rPr>
          <w:vertAlign w:val="subscript"/>
        </w:rPr>
        <w:t>0i</w:t>
      </w:r>
      <w:r>
        <w:t xml:space="preserve"> ПФ.</w:t>
      </w:r>
    </w:p>
    <w:p w:rsidR="00247F06" w:rsidRDefault="00247F06">
      <w:r>
        <w:t>Фильтры с дробной аппроксимацией обеспечивают лучшие характеристики затухания при одинаковом порядке фильтра или меньшее значение порядка при заданном затухании частотной характеристики.</w:t>
      </w:r>
    </w:p>
    <w:p w:rsidR="00247F06" w:rsidRDefault="00247F06">
      <w:pPr>
        <w:ind w:firstLine="0"/>
        <w:jc w:val="center"/>
      </w:pPr>
      <w:r>
        <w:object w:dxaOrig="9345" w:dyaOrig="7095">
          <v:shape id="_x0000_i1042" type="#_x0000_t75" style="width:468.75pt;height:354.75pt" o:ole="">
            <v:imagedata r:id="rId39" o:title=""/>
          </v:shape>
          <o:OLEObject Type="Embed" ProgID="MSPhotoEd.3" ShapeID="_x0000_i1042" DrawAspect="Content" ObjectID="_1471380341" r:id="rId40"/>
        </w:object>
      </w:r>
      <w:r>
        <w:rPr>
          <w:color w:val="0000FF"/>
        </w:rPr>
        <w:t>Рис. 4.</w:t>
      </w:r>
      <w:r>
        <w:t xml:space="preserve"> Графики частотных характеристик нормализованного АФПНЧ, соответствующие различным аппроксимирующим функциям</w:t>
      </w: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>
      <w:pPr>
        <w:ind w:firstLine="0"/>
        <w:jc w:val="center"/>
        <w:rPr>
          <w:lang w:val="en-US"/>
        </w:rPr>
      </w:pPr>
    </w:p>
    <w:p w:rsidR="00247F06" w:rsidRDefault="00247F06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>Фильтр Баттерворта.</w:t>
      </w:r>
    </w:p>
    <w:p w:rsidR="00247F06" w:rsidRDefault="00247F06">
      <w:r>
        <w:t>Аппроксимация АФПНЧ Баттерворта имеет вид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5"/>
        <w:gridCol w:w="901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52"/>
              </w:rPr>
              <w:object w:dxaOrig="1620" w:dyaOrig="820">
                <v:shape id="_x0000_i1043" type="#_x0000_t75" style="width:81pt;height:41.25pt" o:ole="">
                  <v:imagedata r:id="rId41" o:title=""/>
                </v:shape>
                <o:OLEObject Type="Embed" ProgID="Equation.3" ShapeID="_x0000_i1043" DrawAspect="Content" ObjectID="_1471380342" r:id="rId42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(6)</w:t>
            </w:r>
          </w:p>
        </w:tc>
      </w:tr>
    </w:tbl>
    <w:p w:rsidR="00247F06" w:rsidRDefault="00247F06">
      <w:r>
        <w:t xml:space="preserve">где </w:t>
      </w:r>
      <w:r>
        <w:rPr>
          <w:position w:val="-10"/>
        </w:rPr>
        <w:object w:dxaOrig="3140" w:dyaOrig="540">
          <v:shape id="_x0000_i1044" type="#_x0000_t75" style="width:156.75pt;height:27pt" o:ole="">
            <v:imagedata r:id="rId43" o:title=""/>
          </v:shape>
          <o:OLEObject Type="Embed" ProgID="Equation.3" ShapeID="_x0000_i1044" DrawAspect="Content" ObjectID="_1471380343" r:id="rId44"/>
        </w:object>
      </w:r>
      <w:r>
        <w:t>, С – константа нормирования.</w:t>
      </w:r>
    </w:p>
    <w:p w:rsidR="00247F06" w:rsidRDefault="00247F06">
      <w:r>
        <w:t>На практике порядок фильтра Баттерворта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4"/>
        <w:gridCol w:w="902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24"/>
              </w:rPr>
              <w:object w:dxaOrig="1280" w:dyaOrig="639">
                <v:shape id="_x0000_i1045" type="#_x0000_t75" style="width:63.75pt;height:32.25pt" o:ole="">
                  <v:imagedata r:id="rId45" o:title=""/>
                </v:shape>
                <o:OLEObject Type="Embed" ProgID="Equation.3" ShapeID="_x0000_i1045" DrawAspect="Content" ObjectID="_1471380344" r:id="rId46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(7)</w:t>
            </w:r>
          </w:p>
        </w:tc>
      </w:tr>
    </w:tbl>
    <w:p w:rsidR="00247F06" w:rsidRDefault="00247F06">
      <w:r>
        <w:t xml:space="preserve">Если фильтр имеет четный порядок </w:t>
      </w:r>
      <w:r>
        <w:rPr>
          <w:lang w:val="en-US"/>
        </w:rPr>
        <w:t>n</w:t>
      </w:r>
      <w:r>
        <w:t>, то удобно представлять передаточную функцию фильтра в виде произведения биквадратных звеньев</w:t>
      </w:r>
    </w:p>
    <w:p w:rsidR="00247F06" w:rsidRDefault="00247F06">
      <w:r>
        <w:rPr>
          <w:position w:val="-50"/>
        </w:rPr>
        <w:object w:dxaOrig="2220" w:dyaOrig="800">
          <v:shape id="_x0000_i1046" type="#_x0000_t75" style="width:111pt;height:39.75pt" o:ole="">
            <v:imagedata r:id="rId47" o:title=""/>
          </v:shape>
          <o:OLEObject Type="Embed" ProgID="Equation.3" ShapeID="_x0000_i1046" DrawAspect="Content" ObjectID="_1471380345" r:id="rId48"/>
        </w:object>
      </w:r>
      <w:r>
        <w:t xml:space="preserve">, </w:t>
      </w:r>
      <w:r>
        <w:rPr>
          <w:position w:val="-16"/>
        </w:rPr>
        <w:object w:dxaOrig="2260" w:dyaOrig="440">
          <v:shape id="_x0000_i1047" type="#_x0000_t75" style="width:113.25pt;height:21.75pt" o:ole="">
            <v:imagedata r:id="rId49" o:title=""/>
          </v:shape>
          <o:OLEObject Type="Embed" ProgID="Equation.3" ShapeID="_x0000_i1047" DrawAspect="Content" ObjectID="_1471380346" r:id="rId50"/>
        </w:object>
      </w:r>
      <w:r>
        <w:t xml:space="preserve">. </w:t>
      </w:r>
    </w:p>
    <w:p w:rsidR="00247F06" w:rsidRDefault="00247F06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 xml:space="preserve">Фильтр Чебышева 1. </w:t>
      </w:r>
    </w:p>
    <w:p w:rsidR="00247F06" w:rsidRDefault="00247F06">
      <w:r>
        <w:t xml:space="preserve">Аппроксимация АФПНЧ Чебышева 1 при порядке фильтра </w:t>
      </w:r>
      <w:r>
        <w:rPr>
          <w:lang w:val="en-US"/>
        </w:rPr>
        <w:t>n</w:t>
      </w:r>
      <w:r>
        <w:t xml:space="preserve"> имеет вид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5"/>
        <w:gridCol w:w="901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52"/>
              </w:rPr>
              <w:object w:dxaOrig="1620" w:dyaOrig="820">
                <v:shape id="_x0000_i1048" type="#_x0000_t75" style="width:81pt;height:41.25pt" o:ole="">
                  <v:imagedata r:id="rId51" o:title=""/>
                </v:shape>
                <o:OLEObject Type="Embed" ProgID="Equation.3" ShapeID="_x0000_i1048" DrawAspect="Content" ObjectID="_1471380347" r:id="rId52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(8)</w:t>
            </w:r>
          </w:p>
        </w:tc>
      </w:tr>
    </w:tbl>
    <w:p w:rsidR="00247F06" w:rsidRDefault="00247F06">
      <w:r>
        <w:t xml:space="preserve">где </w:t>
      </w:r>
      <w:r>
        <w:rPr>
          <w:position w:val="-10"/>
        </w:rPr>
        <w:object w:dxaOrig="1600" w:dyaOrig="340">
          <v:shape id="_x0000_i1049" type="#_x0000_t75" style="width:80.25pt;height:17.25pt" o:ole="">
            <v:imagedata r:id="rId53" o:title=""/>
          </v:shape>
          <o:OLEObject Type="Embed" ProgID="Equation.3" ShapeID="_x0000_i1049" DrawAspect="Content" ObjectID="_1471380348" r:id="rId54"/>
        </w:object>
      </w:r>
      <w:r>
        <w:t xml:space="preserve">, </w:t>
      </w:r>
      <w:r>
        <w:rPr>
          <w:position w:val="-16"/>
        </w:rPr>
        <w:object w:dxaOrig="2620" w:dyaOrig="440">
          <v:shape id="_x0000_i1050" type="#_x0000_t75" style="width:131.25pt;height:21.75pt" o:ole="">
            <v:imagedata r:id="rId55" o:title=""/>
          </v:shape>
          <o:OLEObject Type="Embed" ProgID="Equation.3" ShapeID="_x0000_i1050" DrawAspect="Content" ObjectID="_1471380349" r:id="rId56"/>
        </w:object>
      </w:r>
      <w:r>
        <w:t xml:space="preserve">, </w:t>
      </w:r>
      <w:r>
        <w:rPr>
          <w:position w:val="-16"/>
        </w:rPr>
        <w:object w:dxaOrig="2560" w:dyaOrig="440">
          <v:shape id="_x0000_i1051" type="#_x0000_t75" style="width:128.25pt;height:21.75pt" o:ole="">
            <v:imagedata r:id="rId57" o:title=""/>
          </v:shape>
          <o:OLEObject Type="Embed" ProgID="Equation.3" ShapeID="_x0000_i1051" DrawAspect="Content" ObjectID="_1471380350" r:id="rId58"/>
        </w:object>
      </w:r>
      <w:r>
        <w:t xml:space="preserve">, </w:t>
      </w:r>
      <w:r>
        <w:rPr>
          <w:position w:val="-16"/>
        </w:rPr>
        <w:object w:dxaOrig="1359" w:dyaOrig="540">
          <v:shape id="_x0000_i1052" type="#_x0000_t75" style="width:68.25pt;height:27pt" o:ole="">
            <v:imagedata r:id="rId59" o:title=""/>
          </v:shape>
          <o:OLEObject Type="Embed" ProgID="Equation.3" ShapeID="_x0000_i1052" DrawAspect="Content" ObjectID="_1471380351" r:id="rId60"/>
        </w:object>
      </w:r>
      <w:r>
        <w:t xml:space="preserve">, </w:t>
      </w:r>
      <w:r>
        <w:rPr>
          <w:position w:val="-16"/>
        </w:rPr>
        <w:object w:dxaOrig="1380" w:dyaOrig="540">
          <v:shape id="_x0000_i1053" type="#_x0000_t75" style="width:69pt;height:27pt" o:ole="">
            <v:imagedata r:id="rId61" o:title=""/>
          </v:shape>
          <o:OLEObject Type="Embed" ProgID="Equation.3" ShapeID="_x0000_i1053" DrawAspect="Content" ObjectID="_1471380352" r:id="rId62"/>
        </w:object>
      </w:r>
      <w:r>
        <w:t xml:space="preserve">, </w:t>
      </w:r>
      <w:r>
        <w:rPr>
          <w:position w:val="-30"/>
        </w:rPr>
        <w:object w:dxaOrig="1700" w:dyaOrig="800">
          <v:shape id="_x0000_i1054" type="#_x0000_t75" style="width:84.75pt;height:39.75pt" o:ole="">
            <v:imagedata r:id="rId63" o:title=""/>
          </v:shape>
          <o:OLEObject Type="Embed" ProgID="Equation.3" ShapeID="_x0000_i1054" DrawAspect="Content" ObjectID="_1471380353" r:id="rId64"/>
        </w:object>
      </w:r>
      <w:r>
        <w:t xml:space="preserve">, </w:t>
      </w:r>
      <w:r>
        <w:sym w:font="Symbol" w:char="F065"/>
      </w:r>
      <w:r>
        <w:t xml:space="preserve"> – пульсации в полосе пропускания.</w:t>
      </w:r>
    </w:p>
    <w:p w:rsidR="00247F06" w:rsidRDefault="00247F06">
      <w:r>
        <w:t>На практике порядок фильтра Чебышева 1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 xml:space="preserve"> и пульсации в полосе пропускания </w:t>
      </w:r>
      <w:r>
        <w:sym w:font="Symbol" w:char="F065"/>
      </w:r>
      <w: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6"/>
        <w:gridCol w:w="900"/>
      </w:tblGrid>
      <w:tr w:rsidR="00247F06">
        <w:tc>
          <w:tcPr>
            <w:tcW w:w="8676" w:type="dxa"/>
            <w:vAlign w:val="center"/>
          </w:tcPr>
          <w:p w:rsidR="00247F06" w:rsidRDefault="00247F06">
            <w:r>
              <w:rPr>
                <w:position w:val="-34"/>
              </w:rPr>
              <w:object w:dxaOrig="1860" w:dyaOrig="800">
                <v:shape id="_x0000_i1055" type="#_x0000_t75" style="width:93pt;height:39.75pt" o:ole="">
                  <v:imagedata r:id="rId65" o:title=""/>
                </v:shape>
                <o:OLEObject Type="Embed" ProgID="Equation.3" ShapeID="_x0000_i1055" DrawAspect="Content" ObjectID="_1471380354" r:id="rId66"/>
              </w:object>
            </w:r>
            <w:r>
              <w:t xml:space="preserve">, </w:t>
            </w:r>
            <w:r>
              <w:rPr>
                <w:position w:val="-26"/>
              </w:rPr>
              <w:object w:dxaOrig="1160" w:dyaOrig="720">
                <v:shape id="_x0000_i1056" type="#_x0000_t75" style="width:57.75pt;height:36pt" o:ole="">
                  <v:imagedata r:id="rId67" o:title=""/>
                </v:shape>
                <o:OLEObject Type="Embed" ProgID="Equation.3" ShapeID="_x0000_i1056" DrawAspect="Content" ObjectID="_1471380355" r:id="rId68"/>
              </w:objec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247F06" w:rsidRDefault="00247F06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(9)</w:t>
            </w:r>
          </w:p>
        </w:tc>
      </w:tr>
    </w:tbl>
    <w:p w:rsidR="00247F06" w:rsidRDefault="00247F06">
      <w:r>
        <w:t xml:space="preserve">Если фильтр имеет четный порядок </w:t>
      </w:r>
      <w:r>
        <w:rPr>
          <w:lang w:val="en-US"/>
        </w:rPr>
        <w:t>n</w:t>
      </w:r>
      <w:r>
        <w:t>, то удобно представлять передаточную функцию фильтра в виде произведения биквадратных звеньев</w:t>
      </w:r>
    </w:p>
    <w:p w:rsidR="00247F06" w:rsidRDefault="00247F06">
      <w:r>
        <w:rPr>
          <w:position w:val="-50"/>
        </w:rPr>
        <w:object w:dxaOrig="2760" w:dyaOrig="800">
          <v:shape id="_x0000_i1057" type="#_x0000_t75" style="width:138pt;height:39.75pt" o:ole="">
            <v:imagedata r:id="rId69" o:title=""/>
          </v:shape>
          <o:OLEObject Type="Embed" ProgID="Equation.3" ShapeID="_x0000_i1057" DrawAspect="Content" ObjectID="_1471380356" r:id="rId70"/>
        </w:object>
      </w:r>
      <w:r>
        <w:t>.</w:t>
      </w:r>
    </w:p>
    <w:p w:rsidR="00247F06" w:rsidRDefault="00247F06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 xml:space="preserve">Фильтр Чебышева 2 (инверсный). </w:t>
      </w:r>
    </w:p>
    <w:p w:rsidR="00247F06" w:rsidRDefault="00247F06">
      <w:r>
        <w:t>Аппроксимация АФПНЧ Чебышева 2 (инверсная) имеет вид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1"/>
        <w:gridCol w:w="905"/>
      </w:tblGrid>
      <w:tr w:rsidR="00247F06">
        <w:tc>
          <w:tcPr>
            <w:tcW w:w="8935" w:type="dxa"/>
            <w:vAlign w:val="center"/>
          </w:tcPr>
          <w:p w:rsidR="00247F06" w:rsidRDefault="00247F06">
            <w:r>
              <w:rPr>
                <w:position w:val="-52"/>
              </w:rPr>
              <w:object w:dxaOrig="2020" w:dyaOrig="1160">
                <v:shape id="_x0000_i1058" type="#_x0000_t75" style="width:101.25pt;height:57.75pt" o:ole="">
                  <v:imagedata r:id="rId71" o:title=""/>
                </v:shape>
                <o:OLEObject Type="Embed" ProgID="Equation.3" ShapeID="_x0000_i1058" DrawAspect="Content" ObjectID="_1471380357" r:id="rId72"/>
              </w:object>
            </w:r>
          </w:p>
        </w:tc>
        <w:tc>
          <w:tcPr>
            <w:tcW w:w="918" w:type="dxa"/>
            <w:vAlign w:val="center"/>
          </w:tcPr>
          <w:p w:rsidR="00247F06" w:rsidRDefault="00247F06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(10)</w:t>
            </w:r>
          </w:p>
        </w:tc>
      </w:tr>
    </w:tbl>
    <w:p w:rsidR="00247F06" w:rsidRDefault="00247F06">
      <w:r>
        <w:t xml:space="preserve">где </w:t>
      </w:r>
      <w:r>
        <w:rPr>
          <w:position w:val="-10"/>
        </w:rPr>
        <w:object w:dxaOrig="1719" w:dyaOrig="340">
          <v:shape id="_x0000_i1059" type="#_x0000_t75" style="width:86.25pt;height:17.25pt" o:ole="">
            <v:imagedata r:id="rId73" o:title=""/>
          </v:shape>
          <o:OLEObject Type="Embed" ProgID="Equation.3" ShapeID="_x0000_i1059" DrawAspect="Content" ObjectID="_1471380358" r:id="rId74"/>
        </w:object>
      </w:r>
      <w:r>
        <w:t xml:space="preserve"> – полюса, </w:t>
      </w:r>
      <w:r>
        <w:rPr>
          <w:position w:val="-32"/>
        </w:rPr>
        <w:object w:dxaOrig="2680" w:dyaOrig="660">
          <v:shape id="_x0000_i1060" type="#_x0000_t75" style="width:134.25pt;height:33pt" o:ole="">
            <v:imagedata r:id="rId75" o:title=""/>
          </v:shape>
          <o:OLEObject Type="Embed" ProgID="Equation.3" ShapeID="_x0000_i1060" DrawAspect="Content" ObjectID="_1471380359" r:id="rId76"/>
        </w:object>
      </w:r>
      <w:r>
        <w:t xml:space="preserve"> – нули. </w:t>
      </w:r>
    </w:p>
    <w:p w:rsidR="00247F06" w:rsidRDefault="00247F06">
      <w:pPr>
        <w:ind w:firstLine="0"/>
      </w:pPr>
      <w:r>
        <w:rPr>
          <w:position w:val="-28"/>
        </w:rPr>
        <w:object w:dxaOrig="1700" w:dyaOrig="700">
          <v:shape id="_x0000_i1061" type="#_x0000_t75" style="width:84.75pt;height:35.25pt" o:ole="">
            <v:imagedata r:id="rId77" o:title=""/>
          </v:shape>
          <o:OLEObject Type="Embed" ProgID="Equation.3" ShapeID="_x0000_i1061" DrawAspect="Content" ObjectID="_1471380360" r:id="rId78"/>
        </w:object>
      </w:r>
      <w:r>
        <w:t>,</w:t>
      </w:r>
      <w:r>
        <w:rPr>
          <w:position w:val="-28"/>
        </w:rPr>
        <w:object w:dxaOrig="1880" w:dyaOrig="700">
          <v:shape id="_x0000_i1062" type="#_x0000_t75" style="width:93.75pt;height:35.25pt" o:ole="">
            <v:imagedata r:id="rId79" o:title=""/>
          </v:shape>
          <o:OLEObject Type="Embed" ProgID="Equation.3" ShapeID="_x0000_i1062" DrawAspect="Content" ObjectID="_1471380361" r:id="rId80"/>
        </w:object>
      </w:r>
      <w:r>
        <w:t>,</w:t>
      </w:r>
      <w:r>
        <w:rPr>
          <w:position w:val="-16"/>
        </w:rPr>
        <w:object w:dxaOrig="2620" w:dyaOrig="440">
          <v:shape id="_x0000_i1063" type="#_x0000_t75" style="width:131.25pt;height:21.75pt" o:ole="">
            <v:imagedata r:id="rId81" o:title=""/>
          </v:shape>
          <o:OLEObject Type="Embed" ProgID="Equation.3" ShapeID="_x0000_i1063" DrawAspect="Content" ObjectID="_1471380362" r:id="rId82"/>
        </w:object>
      </w:r>
      <w:r>
        <w:t>,</w:t>
      </w:r>
      <w:r>
        <w:rPr>
          <w:position w:val="-16"/>
        </w:rPr>
        <w:object w:dxaOrig="2520" w:dyaOrig="440">
          <v:shape id="_x0000_i1064" type="#_x0000_t75" style="width:126pt;height:21.75pt" o:ole="">
            <v:imagedata r:id="rId83" o:title=""/>
          </v:shape>
          <o:OLEObject Type="Embed" ProgID="Equation.3" ShapeID="_x0000_i1064" DrawAspect="Content" ObjectID="_1471380363" r:id="rId84"/>
        </w:object>
      </w:r>
      <w:r>
        <w:t xml:space="preserve">, </w:t>
      </w:r>
      <w:r>
        <w:rPr>
          <w:position w:val="-16"/>
        </w:rPr>
        <w:object w:dxaOrig="1359" w:dyaOrig="540">
          <v:shape id="_x0000_i1065" type="#_x0000_t75" style="width:68.25pt;height:27pt" o:ole="">
            <v:imagedata r:id="rId59" o:title=""/>
          </v:shape>
          <o:OLEObject Type="Embed" ProgID="Equation.3" ShapeID="_x0000_i1065" DrawAspect="Content" ObjectID="_1471380364" r:id="rId85"/>
        </w:object>
      </w:r>
      <w:r>
        <w:t xml:space="preserve">, </w:t>
      </w:r>
      <w:r>
        <w:rPr>
          <w:position w:val="-16"/>
        </w:rPr>
        <w:object w:dxaOrig="1380" w:dyaOrig="540">
          <v:shape id="_x0000_i1066" type="#_x0000_t75" style="width:69pt;height:27pt" o:ole="">
            <v:imagedata r:id="rId61" o:title=""/>
          </v:shape>
          <o:OLEObject Type="Embed" ProgID="Equation.3" ShapeID="_x0000_i1066" DrawAspect="Content" ObjectID="_1471380365" r:id="rId86"/>
        </w:object>
      </w:r>
      <w:r>
        <w:t xml:space="preserve">, </w:t>
      </w:r>
      <w:r>
        <w:rPr>
          <w:position w:val="-26"/>
        </w:rPr>
        <w:object w:dxaOrig="2299" w:dyaOrig="720">
          <v:shape id="_x0000_i1067" type="#_x0000_t75" style="width:114.75pt;height:36pt" o:ole="">
            <v:imagedata r:id="rId87" o:title=""/>
          </v:shape>
          <o:OLEObject Type="Embed" ProgID="Equation.3" ShapeID="_x0000_i1067" DrawAspect="Content" ObjectID="_1471380366" r:id="rId88"/>
        </w:object>
      </w:r>
      <w:r>
        <w:t>.</w:t>
      </w:r>
    </w:p>
    <w:p w:rsidR="00247F06" w:rsidRDefault="00247F06">
      <w:r>
        <w:t>На практике порядок фильтра Чебышева 2 также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 xml:space="preserve"> и пульсации в полосе пропускания (</w:t>
      </w:r>
      <w:r>
        <w:rPr>
          <w:color w:val="0000FF"/>
        </w:rPr>
        <w:t>выражение 9</w:t>
      </w:r>
      <w:r>
        <w:t>).</w:t>
      </w:r>
    </w:p>
    <w:p w:rsidR="00247F06" w:rsidRDefault="00247F06">
      <w:r>
        <w:t xml:space="preserve">Если фильтр имеет четный порядок </w:t>
      </w:r>
      <w:r>
        <w:rPr>
          <w:lang w:val="en-US"/>
        </w:rPr>
        <w:t>n</w:t>
      </w:r>
      <w:r>
        <w:t>, то удобно представлять передаточную функцию фильтра в виде произведения биквадратных звеньев</w:t>
      </w:r>
    </w:p>
    <w:p w:rsidR="00247F06" w:rsidRDefault="00247F06">
      <w:r>
        <w:rPr>
          <w:position w:val="-30"/>
        </w:rPr>
        <w:object w:dxaOrig="3120" w:dyaOrig="720">
          <v:shape id="_x0000_i1068" type="#_x0000_t75" style="width:156pt;height:36pt" o:ole="">
            <v:imagedata r:id="rId89" o:title=""/>
          </v:shape>
          <o:OLEObject Type="Embed" ProgID="Equation.3" ShapeID="_x0000_i1068" DrawAspect="Content" ObjectID="_1471380367" r:id="rId90"/>
        </w:object>
      </w:r>
      <w:r>
        <w:t>.</w:t>
      </w:r>
    </w:p>
    <w:p w:rsidR="00247F06" w:rsidRDefault="00247F06"/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Переход от АФПНЧ к ЦФ заданного типа</w:t>
      </w:r>
    </w:p>
    <w:p w:rsidR="00247F06" w:rsidRDefault="00247F06">
      <w:r>
        <w:t xml:space="preserve">Аналоговый фильтр-прототип низких частот (АФПНЧ) преобразуется к требуемому аналоговому фильтру-прототипу (АФП) с помощью следующих частотных преобразований: </w:t>
      </w:r>
    </w:p>
    <w:p w:rsidR="00247F06" w:rsidRDefault="00247F06">
      <w:r>
        <w:rPr>
          <w:b/>
          <w:bCs/>
        </w:rPr>
        <w:t>АФПНЧ-АФНЧ</w:t>
      </w:r>
      <w:r>
        <w:t xml:space="preserve">: </w:t>
      </w:r>
      <w:r>
        <w:rPr>
          <w:position w:val="-30"/>
        </w:rPr>
        <w:object w:dxaOrig="880" w:dyaOrig="680">
          <v:shape id="_x0000_i1069" type="#_x0000_t75" style="width:44.25pt;height:33.75pt" o:ole="" fillcolor="window">
            <v:imagedata r:id="rId91" o:title=""/>
          </v:shape>
          <o:OLEObject Type="Embed" ProgID="Equation.3" ShapeID="_x0000_i1069" DrawAspect="Content" ObjectID="_1471380368" r:id="rId92"/>
        </w:object>
      </w:r>
      <w:r>
        <w:t xml:space="preserve"> (фильтр низких частот);</w:t>
      </w:r>
    </w:p>
    <w:p w:rsidR="00247F06" w:rsidRDefault="00247F06">
      <w:r>
        <w:rPr>
          <w:b/>
          <w:bCs/>
        </w:rPr>
        <w:t>АФПНЧ-АФВЧ</w:t>
      </w:r>
      <w:r>
        <w:t xml:space="preserve">: </w:t>
      </w:r>
      <w:r>
        <w:rPr>
          <w:position w:val="-24"/>
        </w:rPr>
        <w:object w:dxaOrig="900" w:dyaOrig="639">
          <v:shape id="_x0000_i1070" type="#_x0000_t75" style="width:45pt;height:32.25pt" o:ole="" fillcolor="window">
            <v:imagedata r:id="rId93" o:title=""/>
          </v:shape>
          <o:OLEObject Type="Embed" ProgID="Equation.3" ShapeID="_x0000_i1070" DrawAspect="Content" ObjectID="_1471380369" r:id="rId94"/>
        </w:object>
      </w:r>
      <w:r>
        <w:t xml:space="preserve"> (фильтр высоких частот);</w:t>
      </w:r>
    </w:p>
    <w:p w:rsidR="00247F06" w:rsidRDefault="00247F06">
      <w:r>
        <w:rPr>
          <w:b/>
          <w:bCs/>
        </w:rPr>
        <w:t>АФПНЧ-АПФ</w:t>
      </w:r>
      <w:r>
        <w:t xml:space="preserve">: </w:t>
      </w:r>
      <w:r>
        <w:rPr>
          <w:position w:val="-30"/>
        </w:rPr>
        <w:object w:dxaOrig="1640" w:dyaOrig="760">
          <v:shape id="_x0000_i1071" type="#_x0000_t75" style="width:81.75pt;height:38.25pt" o:ole="" fillcolor="window">
            <v:imagedata r:id="rId95" o:title=""/>
          </v:shape>
          <o:OLEObject Type="Embed" ProgID="Equation.3" ShapeID="_x0000_i1071" DrawAspect="Content" ObjectID="_1471380370" r:id="rId96"/>
        </w:object>
      </w:r>
      <w:r>
        <w:t xml:space="preserve"> (полосовой фильтр);</w:t>
      </w:r>
    </w:p>
    <w:p w:rsidR="00247F06" w:rsidRDefault="00247F06">
      <w:r>
        <w:rPr>
          <w:b/>
          <w:bCs/>
        </w:rPr>
        <w:t>АФПНЧ-АРФ</w:t>
      </w:r>
      <w:r>
        <w:t xml:space="preserve">: </w:t>
      </w:r>
      <w:r>
        <w:rPr>
          <w:position w:val="-34"/>
        </w:rPr>
        <w:object w:dxaOrig="1640" w:dyaOrig="740">
          <v:shape id="_x0000_i1072" type="#_x0000_t75" style="width:81.75pt;height:36.75pt" o:ole="" fillcolor="window">
            <v:imagedata r:id="rId97" o:title=""/>
          </v:shape>
          <o:OLEObject Type="Embed" ProgID="Equation.3" ShapeID="_x0000_i1072" DrawAspect="Content" ObjectID="_1471380371" r:id="rId98"/>
        </w:object>
      </w:r>
      <w:r>
        <w:t xml:space="preserve"> (режекторный фильтр).</w:t>
      </w:r>
    </w:p>
    <w:p w:rsidR="00247F06" w:rsidRDefault="00247F06">
      <w:r>
        <w:sym w:font="Symbol" w:char="F057"/>
      </w:r>
      <w:r>
        <w:rPr>
          <w:vertAlign w:val="subscript"/>
          <w:lang w:val="en-US"/>
        </w:rPr>
        <w:t>u</w:t>
      </w:r>
      <w:r>
        <w:t xml:space="preserve"> – верхняя частота среза, </w:t>
      </w:r>
      <w:r>
        <w:sym w:font="Symbol" w:char="F057"/>
      </w:r>
      <w:r>
        <w:rPr>
          <w:vertAlign w:val="subscript"/>
          <w:lang w:val="en-US"/>
        </w:rPr>
        <w:t>l</w:t>
      </w:r>
      <w:r>
        <w:t xml:space="preserve"> – нижняя частота среза.</w:t>
      </w:r>
    </w:p>
    <w:p w:rsidR="00247F06" w:rsidRDefault="00247F06">
      <w:r>
        <w:t>Полученный АФП преобразуется в требуемый ЦФ с помощью билинейного преобразования (</w:t>
      </w:r>
      <w:r>
        <w:rPr>
          <w:color w:val="0000FF"/>
        </w:rPr>
        <w:t>1, 3</w:t>
      </w:r>
      <w:r>
        <w:t>).</w:t>
      </w:r>
    </w:p>
    <w:p w:rsidR="00247F06" w:rsidRDefault="00247F06">
      <w:r>
        <w:t>АФПНЧ может быть преобразован в ЦФПНЧ путем билинейного преобразования (</w:t>
      </w:r>
      <w:r>
        <w:rPr>
          <w:color w:val="0000FF"/>
        </w:rPr>
        <w:t>1, 3</w:t>
      </w:r>
      <w:r>
        <w:t>). Далее выполняются частотные преобразования для получения требуемого ЦФ:</w:t>
      </w:r>
    </w:p>
    <w:p w:rsidR="00247F06" w:rsidRDefault="00247F06">
      <w:r>
        <w:rPr>
          <w:b/>
          <w:bCs/>
        </w:rPr>
        <w:t>ЦФПНЧ-ЦФНЧ</w:t>
      </w:r>
      <w:r>
        <w:t xml:space="preserve">: </w:t>
      </w:r>
      <w:r>
        <w:rPr>
          <w:position w:val="-30"/>
        </w:rPr>
        <w:object w:dxaOrig="1680" w:dyaOrig="760">
          <v:shape id="_x0000_i1073" type="#_x0000_t75" style="width:84pt;height:38.25pt" o:ole="" fillcolor="window">
            <v:imagedata r:id="rId99" o:title=""/>
          </v:shape>
          <o:OLEObject Type="Embed" ProgID="Equation.3" ShapeID="_x0000_i1073" DrawAspect="Content" ObjectID="_1471380372" r:id="rId100"/>
        </w:object>
      </w:r>
      <w:r>
        <w:t xml:space="preserve">, </w:t>
      </w:r>
      <w:r>
        <w:rPr>
          <w:position w:val="-46"/>
        </w:rPr>
        <w:object w:dxaOrig="2040" w:dyaOrig="1040">
          <v:shape id="_x0000_i1074" type="#_x0000_t75" style="width:102pt;height:51.75pt" o:ole="" fillcolor="window">
            <v:imagedata r:id="rId101" o:title=""/>
          </v:shape>
          <o:OLEObject Type="Embed" ProgID="Equation.3" ShapeID="_x0000_i1074" DrawAspect="Content" ObjectID="_1471380373" r:id="rId102"/>
        </w:object>
      </w:r>
      <w:r>
        <w:t>;</w:t>
      </w:r>
    </w:p>
    <w:p w:rsidR="00247F06" w:rsidRDefault="00247F06">
      <w:r>
        <w:rPr>
          <w:b/>
          <w:bCs/>
        </w:rPr>
        <w:t>ЦФПНЧ-ЦФВЧ</w:t>
      </w:r>
      <w:r>
        <w:t xml:space="preserve">: </w:t>
      </w:r>
      <w:r>
        <w:rPr>
          <w:position w:val="-28"/>
        </w:rPr>
        <w:object w:dxaOrig="1880" w:dyaOrig="740">
          <v:shape id="_x0000_i1075" type="#_x0000_t75" style="width:93.75pt;height:36.75pt" o:ole="" fillcolor="window">
            <v:imagedata r:id="rId103" o:title=""/>
          </v:shape>
          <o:OLEObject Type="Embed" ProgID="Equation.3" ShapeID="_x0000_i1075" DrawAspect="Content" ObjectID="_1471380374" r:id="rId104"/>
        </w:object>
      </w:r>
      <w:r>
        <w:t xml:space="preserve">, </w:t>
      </w:r>
      <w:r>
        <w:rPr>
          <w:position w:val="-46"/>
        </w:rPr>
        <w:object w:dxaOrig="2240" w:dyaOrig="1040">
          <v:shape id="_x0000_i1076" type="#_x0000_t75" style="width:111.75pt;height:51.75pt" o:ole="" fillcolor="window">
            <v:imagedata r:id="rId105" o:title=""/>
          </v:shape>
          <o:OLEObject Type="Embed" ProgID="Equation.3" ShapeID="_x0000_i1076" DrawAspect="Content" ObjectID="_1471380375" r:id="rId106"/>
        </w:object>
      </w:r>
      <w:r>
        <w:t>;</w:t>
      </w:r>
    </w:p>
    <w:p w:rsidR="00247F06" w:rsidRDefault="00247F06">
      <w:r>
        <w:rPr>
          <w:b/>
          <w:bCs/>
        </w:rPr>
        <w:t>ЦФПНЧ-ЦПФ</w:t>
      </w:r>
      <w:r>
        <w:t xml:space="preserve">: </w:t>
      </w:r>
      <w:r>
        <w:rPr>
          <w:position w:val="-42"/>
        </w:rPr>
        <w:object w:dxaOrig="3280" w:dyaOrig="960">
          <v:shape id="_x0000_i1077" type="#_x0000_t75" style="width:164.25pt;height:48pt" o:ole="" fillcolor="window">
            <v:imagedata r:id="rId107" o:title=""/>
          </v:shape>
          <o:OLEObject Type="Embed" ProgID="Equation.3" ShapeID="_x0000_i1077" DrawAspect="Content" ObjectID="_1471380376" r:id="rId108"/>
        </w:object>
      </w:r>
      <w:r>
        <w:t xml:space="preserve">, </w:t>
      </w:r>
      <w:r>
        <w:rPr>
          <w:position w:val="-46"/>
        </w:rPr>
        <w:object w:dxaOrig="2040" w:dyaOrig="1040">
          <v:shape id="_x0000_i1078" type="#_x0000_t75" style="width:102pt;height:51.75pt" o:ole="" fillcolor="window">
            <v:imagedata r:id="rId109" o:title=""/>
          </v:shape>
          <o:OLEObject Type="Embed" ProgID="Equation.3" ShapeID="_x0000_i1078" DrawAspect="Content" ObjectID="_1471380377" r:id="rId110"/>
        </w:object>
      </w:r>
      <w:r>
        <w:t xml:space="preserve">, </w:t>
      </w:r>
      <w:r>
        <w:rPr>
          <w:position w:val="-18"/>
        </w:rPr>
        <w:object w:dxaOrig="3019" w:dyaOrig="540">
          <v:shape id="_x0000_i1079" type="#_x0000_t75" style="width:150.75pt;height:27pt" o:ole="" fillcolor="window">
            <v:imagedata r:id="rId111" o:title=""/>
          </v:shape>
          <o:OLEObject Type="Embed" ProgID="Equation.3" ShapeID="_x0000_i1079" DrawAspect="Content" ObjectID="_1471380378" r:id="rId112"/>
        </w:object>
      </w:r>
      <w:r>
        <w:t>;</w:t>
      </w:r>
    </w:p>
    <w:p w:rsidR="00247F06" w:rsidRDefault="00247F06">
      <w:r>
        <w:rPr>
          <w:b/>
          <w:bCs/>
        </w:rPr>
        <w:t>ЦФПНЧ-ЦРФ</w:t>
      </w:r>
      <w:r>
        <w:t xml:space="preserve">: </w:t>
      </w:r>
      <w:r>
        <w:rPr>
          <w:position w:val="-42"/>
        </w:rPr>
        <w:object w:dxaOrig="3080" w:dyaOrig="960">
          <v:shape id="_x0000_i1080" type="#_x0000_t75" style="width:153.75pt;height:48pt" o:ole="" fillcolor="window">
            <v:imagedata r:id="rId113" o:title=""/>
          </v:shape>
          <o:OLEObject Type="Embed" ProgID="Equation.3" ShapeID="_x0000_i1080" DrawAspect="Content" ObjectID="_1471380379" r:id="rId114"/>
        </w:object>
      </w:r>
      <w:r>
        <w:t xml:space="preserve">, </w:t>
      </w:r>
      <w:r>
        <w:rPr>
          <w:position w:val="-46"/>
        </w:rPr>
        <w:object w:dxaOrig="2040" w:dyaOrig="1040">
          <v:shape id="_x0000_i1081" type="#_x0000_t75" style="width:102pt;height:51.75pt" o:ole="" fillcolor="window">
            <v:imagedata r:id="rId115" o:title=""/>
          </v:shape>
          <o:OLEObject Type="Embed" ProgID="Equation.3" ShapeID="_x0000_i1081" DrawAspect="Content" ObjectID="_1471380380" r:id="rId116"/>
        </w:object>
      </w:r>
      <w:r>
        <w:t xml:space="preserve">, </w:t>
      </w:r>
      <w:r>
        <w:rPr>
          <w:position w:val="-18"/>
        </w:rPr>
        <w:object w:dxaOrig="2940" w:dyaOrig="540">
          <v:shape id="_x0000_i1082" type="#_x0000_t75" style="width:147pt;height:27pt" o:ole="" fillcolor="window">
            <v:imagedata r:id="rId117" o:title=""/>
          </v:shape>
          <o:OLEObject Type="Embed" ProgID="Equation.3" ShapeID="_x0000_i1082" DrawAspect="Content" ObjectID="_1471380381" r:id="rId118"/>
        </w:object>
      </w:r>
      <w:r>
        <w:t>.</w:t>
      </w:r>
    </w:p>
    <w:p w:rsidR="00247F06" w:rsidRDefault="00247F06">
      <w:r>
        <w:sym w:font="Symbol" w:char="F077"/>
      </w:r>
      <w:r>
        <w:rPr>
          <w:vertAlign w:val="subscript"/>
          <w:lang w:val="en-US"/>
        </w:rPr>
        <w:t>u</w:t>
      </w:r>
      <w:r>
        <w:t xml:space="preserve"> – верхняя частота среза, </w:t>
      </w:r>
      <w:r>
        <w:sym w:font="Symbol" w:char="F077"/>
      </w:r>
      <w:r>
        <w:rPr>
          <w:vertAlign w:val="subscript"/>
          <w:lang w:val="en-US"/>
        </w:rPr>
        <w:t>l</w:t>
      </w:r>
      <w:r>
        <w:t xml:space="preserve"> – нижняя частота среза, </w:t>
      </w:r>
      <w:r>
        <w:sym w:font="Symbol" w:char="F077"/>
      </w:r>
      <w:r>
        <w:rPr>
          <w:vertAlign w:val="subscript"/>
        </w:rPr>
        <w:t>0</w:t>
      </w:r>
      <w:r>
        <w:t xml:space="preserve"> – центральная частота ПФ и РФ, </w:t>
      </w:r>
      <w:r>
        <w:sym w:font="Symbol" w:char="F077"/>
      </w:r>
      <w:r>
        <w:rPr>
          <w:vertAlign w:val="subscript"/>
        </w:rPr>
        <w:t>с</w:t>
      </w:r>
      <w:r>
        <w:t xml:space="preserve"> – частота среза ЦФПНЧ, </w:t>
      </w:r>
      <w:r>
        <w:rPr>
          <w:lang w:val="en-US"/>
        </w:rPr>
        <w:t>T</w:t>
      </w:r>
      <w:r>
        <w:t xml:space="preserve"> – период дискретизации.</w:t>
      </w:r>
    </w:p>
    <w:p w:rsidR="00247F06" w:rsidRDefault="00247F06">
      <w:pPr>
        <w:rPr>
          <w:lang w:val="en-US"/>
        </w:rPr>
      </w:pPr>
    </w:p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 xml:space="preserve">Особенности синтеза ЦФ методом билинейного преобразования в </w:t>
      </w:r>
      <w:r>
        <w:rPr>
          <w:b/>
          <w:bCs/>
          <w:lang w:val="en-US"/>
        </w:rPr>
        <w:t>Mathcad</w:t>
      </w:r>
    </w:p>
    <w:p w:rsidR="00247F06" w:rsidRDefault="00247F06">
      <w:r>
        <w:t xml:space="preserve">Особенности расчета ЦФ в пакете программ </w:t>
      </w:r>
      <w:r>
        <w:rPr>
          <w:lang w:val="en-US"/>
        </w:rPr>
        <w:t>Mathcad</w:t>
      </w:r>
      <w:r>
        <w:t xml:space="preserve"> нагляднее всего отобразить на конкретном примере. </w:t>
      </w:r>
    </w:p>
    <w:p w:rsidR="00247F06" w:rsidRDefault="00247F06">
      <w:r>
        <w:t xml:space="preserve">В качестве примера далее показан расчет цифрового </w:t>
      </w:r>
      <w:r>
        <w:rPr>
          <w:b/>
          <w:bCs/>
        </w:rPr>
        <w:t>полосового фильтра (ПФ) с аппроксимацией Чебышева 1 рода, порядок АФПНЧ – 2.</w:t>
      </w:r>
    </w:p>
    <w:p w:rsidR="00247F06" w:rsidRDefault="00247F06"/>
    <w:p w:rsidR="00247F06" w:rsidRDefault="00247F06">
      <w:pPr>
        <w:rPr>
          <w:b/>
          <w:bCs/>
        </w:rPr>
      </w:pPr>
      <w:r>
        <w:rPr>
          <w:b/>
          <w:bCs/>
        </w:rPr>
        <w:t>2.6.1. Ввод исходных данных</w:t>
      </w:r>
    </w:p>
    <w:p w:rsidR="00247F06" w:rsidRDefault="002131E3">
      <w:r>
        <w:pict>
          <v:shape id="_x0000_i1083" type="#_x0000_t75" style="width:428.25pt;height:160.5pt" o:allowoverlap="f">
            <v:imagedata r:id="rId119" o:title=""/>
          </v:shape>
        </w:pict>
      </w:r>
    </w:p>
    <w:p w:rsidR="00247F06" w:rsidRDefault="00247F06"/>
    <w:p w:rsidR="00247F06" w:rsidRDefault="00247F06">
      <w:r>
        <w:rPr>
          <w:b/>
          <w:bCs/>
        </w:rPr>
        <w:t>2.6.2. Расчет полюсов нормированного ФНЧ</w:t>
      </w:r>
    </w:p>
    <w:p w:rsidR="00247F06" w:rsidRDefault="002131E3">
      <w:r>
        <w:pict>
          <v:shape id="_x0000_i1084" type="#_x0000_t75" style="width:296.25pt;height:155.25pt" o:allowoverlap="f">
            <v:imagedata r:id="rId120" o:title="" croptop="6462f"/>
          </v:shape>
        </w:pict>
      </w:r>
    </w:p>
    <w:p w:rsidR="00247F06" w:rsidRDefault="00247F06"/>
    <w:p w:rsidR="00247F06" w:rsidRDefault="00247F06">
      <w:r>
        <w:rPr>
          <w:b/>
          <w:bCs/>
        </w:rPr>
        <w:t>2.6.3. Расчет АЧХ фильтра-прототипа</w:t>
      </w:r>
    </w:p>
    <w:p w:rsidR="00247F06" w:rsidRDefault="002131E3">
      <w:r>
        <w:pict>
          <v:shape id="_x0000_i1085" type="#_x0000_t75" style="width:392.25pt;height:152.25pt" o:allowoverlap="f">
            <v:imagedata r:id="rId121" o:title="" croptop="6576f"/>
          </v:shape>
        </w:pict>
      </w:r>
    </w:p>
    <w:p w:rsidR="00247F06" w:rsidRDefault="002131E3">
      <w:pPr>
        <w:ind w:firstLine="0"/>
        <w:jc w:val="center"/>
      </w:pPr>
      <w:r>
        <w:pict>
          <v:shape id="_x0000_i1086" type="#_x0000_t75" style="width:433.5pt;height:181.5pt" o:allowoverlap="f">
            <v:imagedata r:id="rId122" o:title=""/>
          </v:shape>
        </w:pict>
      </w:r>
    </w:p>
    <w:p w:rsidR="00247F06" w:rsidRDefault="00247F06">
      <w:pPr>
        <w:ind w:firstLine="0"/>
        <w:jc w:val="center"/>
      </w:pPr>
      <w:r>
        <w:rPr>
          <w:color w:val="0000FF"/>
        </w:rPr>
        <w:t>Рис. 5.</w:t>
      </w:r>
      <w:r>
        <w:t xml:space="preserve"> График АЧХ АФП (полосовой фильтр Чебышева 1 рода)</w:t>
      </w:r>
    </w:p>
    <w:p w:rsidR="00247F06" w:rsidRDefault="00247F06"/>
    <w:p w:rsidR="00247F06" w:rsidRDefault="00247F06">
      <w:r>
        <w:rPr>
          <w:b/>
          <w:bCs/>
        </w:rPr>
        <w:t>2.6.4. Расчет коэффициентов ЦФ</w:t>
      </w:r>
    </w:p>
    <w:p w:rsidR="00247F06" w:rsidRDefault="002131E3">
      <w:r>
        <w:pict>
          <v:shape id="_x0000_i1087" type="#_x0000_t75" style="width:433.5pt;height:374.25pt" o:allowoverlap="f">
            <v:imagedata r:id="rId123" o:title="" croptop="3296f"/>
          </v:shape>
        </w:pict>
      </w:r>
    </w:p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>
      <w:r>
        <w:rPr>
          <w:b/>
          <w:bCs/>
        </w:rPr>
        <w:t>2.6.5. Расчет АЧХ синтезированного ЦФ</w:t>
      </w:r>
    </w:p>
    <w:p w:rsidR="00247F06" w:rsidRDefault="002131E3">
      <w:pPr>
        <w:rPr>
          <w:lang w:val="en-US"/>
        </w:rPr>
      </w:pPr>
      <w:r>
        <w:pict>
          <v:shape id="_x0000_i1088" type="#_x0000_t75" style="width:369.75pt;height:123pt" o:allowoverlap="f">
            <v:imagedata r:id="rId124" o:title="" croptop="7991f"/>
          </v:shape>
        </w:pict>
      </w:r>
    </w:p>
    <w:p w:rsidR="00247F06" w:rsidRDefault="002131E3">
      <w:pPr>
        <w:ind w:firstLine="0"/>
        <w:jc w:val="center"/>
      </w:pPr>
      <w:r>
        <w:pict>
          <v:shape id="_x0000_i1089" type="#_x0000_t75" style="width:471.75pt;height:176.25pt" o:allowoverlap="f">
            <v:imagedata r:id="rId125" o:title="" croptop="2047f"/>
          </v:shape>
        </w:pict>
      </w:r>
    </w:p>
    <w:p w:rsidR="00247F06" w:rsidRDefault="00247F06">
      <w:r>
        <w:rPr>
          <w:color w:val="0000FF"/>
        </w:rPr>
        <w:t>Рис. 6.</w:t>
      </w:r>
      <w:r>
        <w:t xml:space="preserve"> График АЧХ синтезированного ЦФ (полосовой фильтр Чебышева 1 рода)</w:t>
      </w:r>
    </w:p>
    <w:p w:rsidR="00247F06" w:rsidRDefault="00247F06"/>
    <w:p w:rsidR="00247F06" w:rsidRDefault="00247F06">
      <w:r>
        <w:rPr>
          <w:b/>
          <w:bCs/>
        </w:rPr>
        <w:t>2.6.6. Реакция ЦФ на гармонический сигнал</w:t>
      </w:r>
    </w:p>
    <w:p w:rsidR="00247F06" w:rsidRDefault="002131E3">
      <w:r>
        <w:pict>
          <v:shape id="_x0000_i1090" type="#_x0000_t75" style="width:330.75pt;height:166.5pt" o:allowoverlap="f">
            <v:imagedata r:id="rId126" o:title="" croptop="6066f"/>
          </v:shape>
        </w:pict>
      </w:r>
    </w:p>
    <w:p w:rsidR="00247F06" w:rsidRDefault="002131E3">
      <w:pPr>
        <w:ind w:firstLine="0"/>
        <w:jc w:val="center"/>
      </w:pPr>
      <w:r>
        <w:pict>
          <v:shape id="_x0000_i1091" type="#_x0000_t75" style="width:417.75pt;height:145.5pt" o:allowoverlap="f">
            <v:imagedata r:id="rId127" o:title="" croptop="4651f" cropbottom="1163f"/>
          </v:shape>
        </w:pict>
      </w:r>
    </w:p>
    <w:p w:rsidR="00247F06" w:rsidRDefault="00247F06">
      <w:pPr>
        <w:ind w:firstLine="0"/>
        <w:jc w:val="center"/>
      </w:pPr>
      <w:r>
        <w:rPr>
          <w:color w:val="0000FF"/>
        </w:rPr>
        <w:t>Рис. 7.</w:t>
      </w:r>
      <w:r>
        <w:t xml:space="preserve"> Реакция ЦФ на гармонический сигнал (</w:t>
      </w:r>
      <w:r>
        <w:rPr>
          <w:lang w:val="en-US"/>
        </w:rPr>
        <w:t>fx</w:t>
      </w:r>
      <w:r>
        <w:t>=100 Гц)</w:t>
      </w:r>
    </w:p>
    <w:p w:rsidR="00247F06" w:rsidRDefault="00247F06">
      <w:r>
        <w:rPr>
          <w:b/>
          <w:bCs/>
        </w:rPr>
        <w:t>2.6.7. Реакция ЦФ на ступенчатое воздействие</w:t>
      </w:r>
    </w:p>
    <w:p w:rsidR="00247F06" w:rsidRDefault="00247F06">
      <w:pPr>
        <w:pStyle w:val="20"/>
      </w:pPr>
      <w:r>
        <w:t xml:space="preserve">При моделировании </w:t>
      </w:r>
      <w:r>
        <w:rPr>
          <w:b/>
          <w:bCs/>
        </w:rPr>
        <w:t>переходной характеристики</w:t>
      </w:r>
      <w:r>
        <w:t xml:space="preserve"> </w:t>
      </w:r>
      <w:r>
        <w:rPr>
          <w:b/>
          <w:bCs/>
        </w:rPr>
        <w:t>ЦФ</w:t>
      </w:r>
      <w:r>
        <w:t xml:space="preserve"> ступенчатое входное воздействие задается следующим образом</w:t>
      </w:r>
    </w:p>
    <w:p w:rsidR="00247F06" w:rsidRDefault="002131E3">
      <w:pPr>
        <w:pStyle w:val="a6"/>
        <w:tabs>
          <w:tab w:val="clear" w:pos="4677"/>
          <w:tab w:val="clear" w:pos="9355"/>
        </w:tabs>
      </w:pPr>
      <w:r>
        <w:pict>
          <v:shape id="_x0000_i1092" type="#_x0000_t75" style="width:92.25pt;height:36.75pt" o:allowoverlap="f">
            <v:imagedata r:id="rId128" o:title=""/>
          </v:shape>
        </w:pict>
      </w:r>
    </w:p>
    <w:p w:rsidR="00247F06" w:rsidRDefault="002131E3">
      <w:pPr>
        <w:ind w:firstLine="0"/>
        <w:jc w:val="center"/>
      </w:pPr>
      <w:r>
        <w:pict>
          <v:shape id="_x0000_i1093" type="#_x0000_t75" style="width:417.75pt;height:159.75pt" o:allowoverlap="f">
            <v:imagedata r:id="rId129" o:title=""/>
          </v:shape>
        </w:pict>
      </w:r>
    </w:p>
    <w:p w:rsidR="00247F06" w:rsidRDefault="00247F06">
      <w:pPr>
        <w:ind w:firstLine="0"/>
        <w:jc w:val="center"/>
      </w:pPr>
      <w:r>
        <w:rPr>
          <w:color w:val="0000FF"/>
        </w:rPr>
        <w:t>Рис. 8.</w:t>
      </w:r>
      <w:r>
        <w:t xml:space="preserve"> Переходная характеристика ЦФ </w:t>
      </w:r>
    </w:p>
    <w:p w:rsidR="00247F06" w:rsidRDefault="00247F06"/>
    <w:p w:rsidR="00247F06" w:rsidRDefault="00247F06">
      <w:r>
        <w:rPr>
          <w:b/>
          <w:bCs/>
        </w:rPr>
        <w:t xml:space="preserve">2.6.8. Расчет полюсов ЦФ </w:t>
      </w:r>
    </w:p>
    <w:p w:rsidR="00247F06" w:rsidRDefault="00247F06">
      <w:r>
        <w:t xml:space="preserve">Зная коэффициенты знаменателя передаточной функции ЦФ (матрица </w:t>
      </w:r>
      <w:r>
        <w:rPr>
          <w:lang w:val="en-US"/>
        </w:rPr>
        <w:t>A</w:t>
      </w:r>
      <w:r>
        <w:t xml:space="preserve">), можно определить полюса ЦФ. Для этого необходимо сначала инвертировать порядок следования коэффициентов в матрице (поскольку в знаменателе передаточной функции ЦФ коэффициенты матрицы </w:t>
      </w:r>
      <w:r>
        <w:rPr>
          <w:lang w:val="en-US"/>
        </w:rPr>
        <w:t>A</w:t>
      </w:r>
      <w:r>
        <w:t xml:space="preserve"> соответствуют переменной </w:t>
      </w:r>
      <w:r>
        <w:rPr>
          <w:lang w:val="en-US"/>
        </w:rPr>
        <w:t>z</w:t>
      </w:r>
      <w:r>
        <w:rPr>
          <w:vertAlign w:val="superscript"/>
        </w:rPr>
        <w:t>-1</w:t>
      </w:r>
      <w:r>
        <w:t>).</w:t>
      </w:r>
    </w:p>
    <w:p w:rsidR="00247F06" w:rsidRDefault="002131E3">
      <w:r>
        <w:pict>
          <v:shape id="_x0000_i1094" type="#_x0000_t75" style="width:239.25pt;height:132.75pt" o:allowoverlap="f">
            <v:imagedata r:id="rId130" o:title=""/>
          </v:shape>
        </w:pict>
      </w:r>
    </w:p>
    <w:p w:rsidR="00247F06" w:rsidRDefault="00247F06">
      <w:r>
        <w:t>Если модули полюсов ЦФ меньше 1, то ЦФ устойчивый. В данном случае все полюса лежат внутри окружности единичного радиуса, следовательно, ЦФ устойчивый.</w:t>
      </w:r>
    </w:p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 w:rsidP="00247F06">
      <w:pPr>
        <w:numPr>
          <w:ilvl w:val="1"/>
          <w:numId w:val="3"/>
        </w:numPr>
        <w:tabs>
          <w:tab w:val="clear" w:pos="720"/>
          <w:tab w:val="num" w:pos="1134"/>
        </w:tabs>
        <w:ind w:left="1134" w:hanging="425"/>
        <w:rPr>
          <w:b/>
          <w:bCs/>
        </w:rPr>
      </w:pPr>
      <w:r>
        <w:rPr>
          <w:b/>
          <w:bCs/>
        </w:rPr>
        <w:t>Особенности синтеза других типов ЦФ</w:t>
      </w:r>
    </w:p>
    <w:p w:rsidR="00247F06" w:rsidRDefault="00247F06"/>
    <w:p w:rsidR="00247F06" w:rsidRDefault="00247F06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>2.7.1. Полосовой фильтр (ПФ) Баттерворта (АФПНЧ 2 порядка)</w:t>
      </w:r>
    </w:p>
    <w:p w:rsidR="00247F06" w:rsidRDefault="00247F06">
      <w:r>
        <w:t xml:space="preserve">Коэффициенты фильтра рассчитываются так же, как показано выше в примере расчета ПФ Чебышева 1 рода (АФПНЧ 2 порядка), </w:t>
      </w:r>
      <w:r>
        <w:rPr>
          <w:b/>
          <w:bCs/>
        </w:rPr>
        <w:t>п. 2.6</w:t>
      </w:r>
      <w:r>
        <w:t xml:space="preserve">, полюса фильтра-прототипа определяются выражениями </w:t>
      </w:r>
    </w:p>
    <w:p w:rsidR="00247F06" w:rsidRDefault="002131E3">
      <w:r>
        <w:pict>
          <v:shape id="_x0000_i1095" type="#_x0000_t75" style="width:296.25pt;height:101.25pt" o:allowoverlap="f">
            <v:imagedata r:id="rId131" o:title=""/>
          </v:shape>
        </w:pict>
      </w:r>
    </w:p>
    <w:p w:rsidR="00247F06" w:rsidRDefault="00247F06"/>
    <w:p w:rsidR="00247F06" w:rsidRDefault="00247F06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>2.7.2. ФНЧ Чебышева 1 рода (АФПНЧ 2 порядка)</w:t>
      </w:r>
    </w:p>
    <w:p w:rsidR="00247F06" w:rsidRDefault="00247F06">
      <w:r>
        <w:t xml:space="preserve">Расчет полюсов фильтра аналогичен показанному в примере расчету полосового фильтра Чебышева 1 рода (АФПНЧ 2 порядка), </w:t>
      </w:r>
      <w:r>
        <w:rPr>
          <w:b/>
          <w:bCs/>
        </w:rPr>
        <w:t>п. 2.6</w:t>
      </w:r>
      <w:r>
        <w:t>.</w:t>
      </w:r>
    </w:p>
    <w:p w:rsidR="00247F06" w:rsidRDefault="00247F06">
      <w:pPr>
        <w:pStyle w:val="a6"/>
        <w:tabs>
          <w:tab w:val="clear" w:pos="4677"/>
          <w:tab w:val="clear" w:pos="9355"/>
        </w:tabs>
      </w:pPr>
      <w:r>
        <w:t xml:space="preserve">При переходе от нормированного АФПНЧ к АФП используется преобразование </w:t>
      </w:r>
    </w:p>
    <w:p w:rsidR="00247F06" w:rsidRDefault="002131E3">
      <w:r>
        <w:pict>
          <v:shape id="_x0000_i1096" type="#_x0000_t75" style="width:384.75pt;height:30pt" o:allowoverlap="f">
            <v:imagedata r:id="rId132" o:title=""/>
          </v:shape>
        </w:pict>
      </w:r>
    </w:p>
    <w:p w:rsidR="00247F06" w:rsidRDefault="00247F06"/>
    <w:p w:rsidR="00247F06" w:rsidRDefault="00247F06">
      <w:r>
        <w:t>Коэффициенты фильтра рассчитываются следующим образом:</w:t>
      </w:r>
    </w:p>
    <w:p w:rsidR="00247F06" w:rsidRDefault="002131E3">
      <w:r>
        <w:pict>
          <v:shape id="_x0000_i1097" type="#_x0000_t75" style="width:327.75pt;height:92.25pt" o:allowoverlap="f">
            <v:imagedata r:id="rId133" o:title=""/>
          </v:shape>
        </w:pict>
      </w:r>
    </w:p>
    <w:p w:rsidR="00247F06" w:rsidRDefault="00247F06">
      <w:r>
        <w:t xml:space="preserve">Очевидно, что порядок цифрового фильтра равен при этом 2. Следовательно, уменьшается количество слагаемых числителя и знаменателя передаточной функции ЦФ </w:t>
      </w:r>
    </w:p>
    <w:p w:rsidR="00247F06" w:rsidRDefault="002131E3">
      <w:r>
        <w:pict>
          <v:shape id="_x0000_i1098" type="#_x0000_t75" style="width:180.75pt;height:59.25pt" o:allowoverlap="f">
            <v:imagedata r:id="rId134" o:title=""/>
          </v:shape>
        </w:pict>
      </w:r>
      <w:r w:rsidR="00247F06">
        <w:t>,</w:t>
      </w:r>
    </w:p>
    <w:p w:rsidR="00247F06" w:rsidRDefault="00247F06">
      <w:r>
        <w:t>а также количество обнуляемых выходных отсчетов и порядок алгоритма работы цифрового фильтра.</w:t>
      </w:r>
    </w:p>
    <w:p w:rsidR="00247F06" w:rsidRDefault="002131E3">
      <w:r>
        <w:pict>
          <v:shape id="_x0000_i1099" type="#_x0000_t75" style="width:88.5pt;height:21.75pt" o:allowoverlap="f">
            <v:imagedata r:id="rId135" o:title=""/>
          </v:shape>
        </w:pict>
      </w:r>
    </w:p>
    <w:p w:rsidR="00247F06" w:rsidRDefault="002131E3">
      <w:r>
        <w:pict>
          <v:shape id="_x0000_i1100" type="#_x0000_t75" style="width:147pt;height:51.75pt" o:allowoverlap="f">
            <v:imagedata r:id="rId136" o:title=""/>
          </v:shape>
        </w:pict>
      </w:r>
      <w:r w:rsidR="00247F06">
        <w:t>.</w:t>
      </w:r>
    </w:p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 xml:space="preserve">ПРОГРАММНОЕ ОБЕСПЕЧЕНИЕ </w:t>
      </w:r>
    </w:p>
    <w:p w:rsidR="00247F06" w:rsidRDefault="00247F06"/>
    <w:p w:rsidR="00247F06" w:rsidRDefault="00247F06">
      <w:r>
        <w:t xml:space="preserve">При выполнении лабораторной работы используется пакет программ </w:t>
      </w:r>
      <w:r>
        <w:rPr>
          <w:lang w:val="en-US"/>
        </w:rPr>
        <w:t>Mathcad</w:t>
      </w:r>
      <w:r>
        <w:t xml:space="preserve"> версии 2000 и выше.</w:t>
      </w:r>
    </w:p>
    <w:p w:rsidR="00247F06" w:rsidRDefault="00247F06"/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 xml:space="preserve">ПРОГРАММА ЛАБОРАТОРНОЙ РАБОТЫ </w:t>
      </w:r>
    </w:p>
    <w:p w:rsidR="00247F06" w:rsidRDefault="00247F06"/>
    <w:p w:rsidR="00247F06" w:rsidRDefault="00247F06" w:rsidP="00247F06">
      <w:pPr>
        <w:numPr>
          <w:ilvl w:val="1"/>
          <w:numId w:val="4"/>
        </w:numPr>
        <w:tabs>
          <w:tab w:val="clear" w:pos="792"/>
          <w:tab w:val="num" w:pos="1134"/>
        </w:tabs>
        <w:ind w:left="1134" w:hanging="425"/>
      </w:pPr>
      <w:r>
        <w:t xml:space="preserve">Выполнить синтез АФ-прототипа, в результате которого получить значения его полюсов PP и нулей P0, рассчитать и проанализировать АЧХ АФ-прототипа (АФП). </w:t>
      </w:r>
    </w:p>
    <w:p w:rsidR="00247F06" w:rsidRDefault="00247F06" w:rsidP="00247F06">
      <w:pPr>
        <w:numPr>
          <w:ilvl w:val="1"/>
          <w:numId w:val="4"/>
        </w:numPr>
        <w:tabs>
          <w:tab w:val="clear" w:pos="792"/>
          <w:tab w:val="num" w:pos="1134"/>
        </w:tabs>
        <w:ind w:left="1134" w:hanging="425"/>
      </w:pPr>
      <w:r>
        <w:t xml:space="preserve">Рассчитать коэффициенты передаточной функции ЦФ, а также значения полюсов ЦФ. Проанализировать положение полюсов и нулей на комплексной Z-плоскости. </w:t>
      </w:r>
    </w:p>
    <w:p w:rsidR="00247F06" w:rsidRDefault="00247F06" w:rsidP="00247F06">
      <w:pPr>
        <w:numPr>
          <w:ilvl w:val="1"/>
          <w:numId w:val="4"/>
        </w:numPr>
        <w:tabs>
          <w:tab w:val="clear" w:pos="792"/>
          <w:tab w:val="num" w:pos="1134"/>
        </w:tabs>
        <w:ind w:left="1134" w:hanging="425"/>
      </w:pPr>
      <w:r>
        <w:t xml:space="preserve">Рассчитать и проанализировать АЧХ ЦФ, проверить соответствие АЧХ заданным требованиям. </w:t>
      </w:r>
    </w:p>
    <w:p w:rsidR="00247F06" w:rsidRDefault="00247F06" w:rsidP="00247F06">
      <w:pPr>
        <w:numPr>
          <w:ilvl w:val="1"/>
          <w:numId w:val="4"/>
        </w:numPr>
        <w:tabs>
          <w:tab w:val="clear" w:pos="792"/>
          <w:tab w:val="num" w:pos="1134"/>
        </w:tabs>
        <w:ind w:left="1134" w:hanging="425"/>
      </w:pPr>
      <w:r>
        <w:t xml:space="preserve">Найти отклик фильтра на сигнал в виде ступеньки – переходную характеристику фильтра. </w:t>
      </w:r>
    </w:p>
    <w:p w:rsidR="00247F06" w:rsidRDefault="00247F06" w:rsidP="00247F06">
      <w:pPr>
        <w:numPr>
          <w:ilvl w:val="1"/>
          <w:numId w:val="4"/>
        </w:numPr>
        <w:tabs>
          <w:tab w:val="clear" w:pos="792"/>
          <w:tab w:val="num" w:pos="1134"/>
        </w:tabs>
        <w:ind w:left="1134" w:hanging="425"/>
      </w:pPr>
      <w:r>
        <w:t>Найти отклики фильтра на гармонические сигналы в полосе пропускания и полосе задерживания, оценить избирательные свойства фильтра.</w:t>
      </w:r>
    </w:p>
    <w:p w:rsidR="00247F06" w:rsidRDefault="00247F06"/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 xml:space="preserve">КОНТРОЛЬНЫЕ ВОПРОСЫ </w:t>
      </w:r>
    </w:p>
    <w:p w:rsidR="00247F06" w:rsidRDefault="00247F06"/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Что такое импульсная характеристика и передаточная функция ЦФ? 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найти передаточную функцию ЦФ по разностному уравнению?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определяется частотная характеристика ЦФ?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Что такое порядок ЦФ и как сказывается его значение при реализации фильтра?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Что такое нули и полюса передаточной функции ЦФ? 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определить устойчивость ЦФ по значениям его нулей и полюсов?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Как найти значения нулей и полюсов биквадратного звена по его коэффициентам? 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Что такое билинейная преобразующая функция? Как преобразуются частоты аналогового и цифрового фильтров при билинейном преобразовании?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определяются требования к аналоговому фильтру-прототипу в методе билинейного преобразования?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Каковы особенности аппроксимирующих функций, используемых при синтезе ЦФ? Как зависит порядок синтезируемого ЦФ от вида аппроксимирующей функции?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преобразуется аналоговый ФНЧ-прототип в цифровой ПФ, ФНЧ, ФВЧ, РФ?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Какая функция </w:t>
      </w:r>
      <w:r>
        <w:rPr>
          <w:lang w:val="en-US"/>
        </w:rPr>
        <w:t>Mathcad</w:t>
      </w:r>
      <w:r>
        <w:t xml:space="preserve"> позволяет рассчитать полюса ЦФ по его коэффициентам? Как определить устойчивость ЦФ по его полюсам?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Записать выражение для тестового сигнала при определении переходной характеристики ЦФ.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Записать алгоритм работы ЦФ 3 порядка в программе </w:t>
      </w:r>
      <w:r>
        <w:rPr>
          <w:lang w:val="en-US"/>
        </w:rPr>
        <w:t>Mathcad</w:t>
      </w:r>
      <w:r>
        <w:t>.</w:t>
      </w:r>
    </w:p>
    <w:p w:rsidR="00247F06" w:rsidRDefault="00247F06" w:rsidP="00247F06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Как определяется передаточная функция полосового фильтра-прототипа в программе </w:t>
      </w:r>
      <w:r>
        <w:rPr>
          <w:lang w:val="en-US"/>
        </w:rPr>
        <w:t>Mathcad</w:t>
      </w:r>
      <w:r>
        <w:t>?</w:t>
      </w:r>
    </w:p>
    <w:p w:rsidR="00247F06" w:rsidRDefault="00247F06"/>
    <w:p w:rsidR="00247F06" w:rsidRDefault="00247F06"/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 xml:space="preserve">ПОРЯДОК ВЫПОЛНЕНИЯ ЛАБОРАТОРНОГО ЗАДАНИЯ </w:t>
      </w:r>
    </w:p>
    <w:p w:rsidR="00247F06" w:rsidRDefault="00247F06"/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Подготовить и ввести в программу исходные данные (</w:t>
      </w:r>
      <w:r>
        <w:rPr>
          <w:b/>
          <w:bCs/>
        </w:rPr>
        <w:t>п. 2.6.1</w:t>
      </w:r>
      <w:r>
        <w:t xml:space="preserve">) в соответствии с заданным вариантом (по номеру компьютера), необходимые для синтеза </w:t>
      </w:r>
      <w:r>
        <w:rPr>
          <w:b/>
          <w:bCs/>
        </w:rPr>
        <w:t>цифрового ФНЧ</w:t>
      </w:r>
      <w:r>
        <w:t xml:space="preserve">: аппроксимация – </w:t>
      </w:r>
      <w:r>
        <w:rPr>
          <w:b/>
          <w:bCs/>
        </w:rPr>
        <w:t>по Чебышеву 1</w:t>
      </w:r>
      <w:r>
        <w:t xml:space="preserve"> (</w:t>
      </w:r>
      <w:r>
        <w:rPr>
          <w:b/>
          <w:bCs/>
        </w:rPr>
        <w:t>п. 2.7.2</w:t>
      </w:r>
      <w:r>
        <w:t xml:space="preserve">); частота среза </w:t>
      </w:r>
      <w:r>
        <w:rPr>
          <w:lang w:val="en-US"/>
        </w:rPr>
        <w:t>F</w:t>
      </w:r>
      <w:r>
        <w:rPr>
          <w:vertAlign w:val="subscript"/>
        </w:rPr>
        <w:t>с</w:t>
      </w:r>
      <w:r>
        <w:t xml:space="preserve">; коэффициент усиления </w:t>
      </w:r>
      <w:r>
        <w:rPr>
          <w:lang w:val="en-US"/>
        </w:rPr>
        <w:t>K</w:t>
      </w:r>
      <w:r>
        <w:t xml:space="preserve">0; порядок фильтра-прототипа </w:t>
      </w:r>
      <w:r>
        <w:rPr>
          <w:lang w:val="en-US"/>
        </w:rPr>
        <w:t>N</w:t>
      </w:r>
      <w:r>
        <w:t xml:space="preserve">=2, пульсации в полосе пропускания – 1дБ. 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1270"/>
        <w:gridCol w:w="1271"/>
        <w:gridCol w:w="1271"/>
        <w:gridCol w:w="1271"/>
        <w:gridCol w:w="1271"/>
        <w:gridCol w:w="1271"/>
      </w:tblGrid>
      <w:tr w:rsidR="00247F06">
        <w:trPr>
          <w:cantSplit/>
        </w:trPr>
        <w:tc>
          <w:tcPr>
            <w:tcW w:w="1159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Вариант</w:t>
            </w:r>
          </w:p>
        </w:tc>
        <w:tc>
          <w:tcPr>
            <w:tcW w:w="1270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7F06">
        <w:trPr>
          <w:cantSplit/>
        </w:trPr>
        <w:tc>
          <w:tcPr>
            <w:tcW w:w="1159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с</w:t>
            </w:r>
          </w:p>
        </w:tc>
        <w:tc>
          <w:tcPr>
            <w:tcW w:w="1270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100 Гц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200 Гц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300 Гц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400 Гц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5</w:t>
            </w:r>
            <w:r>
              <w:t>00 Гц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6</w:t>
            </w:r>
            <w:r>
              <w:t>00 Гц</w:t>
            </w:r>
          </w:p>
        </w:tc>
      </w:tr>
      <w:tr w:rsidR="00247F06">
        <w:trPr>
          <w:cantSplit/>
        </w:trPr>
        <w:tc>
          <w:tcPr>
            <w:tcW w:w="1159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K</w:t>
            </w:r>
            <w:r>
              <w:t>0</w:t>
            </w:r>
          </w:p>
        </w:tc>
        <w:tc>
          <w:tcPr>
            <w:tcW w:w="1270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10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30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40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50</w:t>
            </w:r>
          </w:p>
        </w:tc>
        <w:tc>
          <w:tcPr>
            <w:tcW w:w="1271" w:type="dxa"/>
            <w:vAlign w:val="center"/>
          </w:tcPr>
          <w:p w:rsidR="00247F06" w:rsidRDefault="00247F06">
            <w:pPr>
              <w:tabs>
                <w:tab w:val="num" w:pos="993"/>
              </w:tabs>
              <w:ind w:firstLine="0"/>
              <w:jc w:val="center"/>
            </w:pPr>
            <w:r>
              <w:t>60</w:t>
            </w:r>
          </w:p>
        </w:tc>
      </w:tr>
    </w:tbl>
    <w:p w:rsidR="00247F06" w:rsidRDefault="00247F06">
      <w:pPr>
        <w:tabs>
          <w:tab w:val="num" w:pos="993"/>
        </w:tabs>
        <w:ind w:left="993" w:firstLine="0"/>
      </w:pPr>
      <w:r>
        <w:t xml:space="preserve">При расчете необходимо внести предыскажение частоты среза </w:t>
      </w:r>
      <w:r>
        <w:rPr>
          <w:lang w:val="en-US"/>
        </w:rPr>
        <w:t>F</w:t>
      </w:r>
      <w:r>
        <w:t xml:space="preserve">с для компенсации искажения, вносимого билинейным преобразованием. При этом получаем частоту среза фильтра-прототипа </w:t>
      </w:r>
      <w:r>
        <w:rPr>
          <w:lang w:val="en-US"/>
        </w:rPr>
        <w:t>F</w:t>
      </w:r>
      <w:r>
        <w:t>1.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Выполнить расчет полюсов АФП и анализ их расположения на комплексной плоскости (</w:t>
      </w:r>
      <w:r>
        <w:rPr>
          <w:b/>
          <w:bCs/>
        </w:rPr>
        <w:t>п. 2.6.2</w:t>
      </w:r>
      <w:r>
        <w:t>).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Выполнить расчет передаточной функции и построить график АЧХ фильтра-прототипа (</w:t>
      </w:r>
      <w:r>
        <w:rPr>
          <w:b/>
          <w:bCs/>
        </w:rPr>
        <w:t>п. 2.6.3</w:t>
      </w:r>
      <w:r>
        <w:t>).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Выполнить расчет коэффициентов ЦФ (</w:t>
      </w:r>
      <w:r>
        <w:rPr>
          <w:b/>
          <w:bCs/>
        </w:rPr>
        <w:t>п. 2.6.4</w:t>
      </w:r>
      <w:r>
        <w:t>).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Выполнить расчет полюсов ЦФ и анализ их расположения на комплексной плоскости (</w:t>
      </w:r>
      <w:r>
        <w:rPr>
          <w:b/>
          <w:bCs/>
        </w:rPr>
        <w:t>п. 2.6.8</w:t>
      </w:r>
      <w:r>
        <w:t>).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Построить АЧХ ЦФ (</w:t>
      </w:r>
      <w:r>
        <w:rPr>
          <w:b/>
          <w:bCs/>
        </w:rPr>
        <w:t>п. 2.6.5</w:t>
      </w:r>
      <w:r>
        <w:t>). По графику АЧХ проверить ее соответствие заданным требованиям. Записать значения АЧХ на частотах среза и задерживания (2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>).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Построить переходную характеристику цифрового фильтра и определить время установления (</w:t>
      </w:r>
      <w:r>
        <w:rPr>
          <w:b/>
          <w:bCs/>
        </w:rPr>
        <w:t>п. 2.6.7</w:t>
      </w:r>
      <w:r>
        <w:t xml:space="preserve">). 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Определить отклик ЦФ на входной гармонический сигнал (</w:t>
      </w:r>
      <w:r>
        <w:rPr>
          <w:b/>
          <w:bCs/>
        </w:rPr>
        <w:t>п. 2.6.6</w:t>
      </w:r>
      <w:r>
        <w:t xml:space="preserve">) с частотой </w:t>
      </w:r>
      <w:r>
        <w:rPr>
          <w:lang w:val="en-US"/>
        </w:rPr>
        <w:t>Fx</w:t>
      </w:r>
      <w:r>
        <w:t>=</w:t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 и единичной амплитудой. Проверить правильность расчетов по значениям АЧХ.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t>Определить отклик ЦФ на входной гармонический сигнал (</w:t>
      </w:r>
      <w:r>
        <w:rPr>
          <w:b/>
          <w:bCs/>
        </w:rPr>
        <w:t>п. 2.6.6</w:t>
      </w:r>
      <w:r>
        <w:t xml:space="preserve">) с частотой </w:t>
      </w:r>
      <w:r>
        <w:rPr>
          <w:lang w:val="en-US"/>
        </w:rPr>
        <w:t>Fx</w:t>
      </w:r>
      <w:r>
        <w:t>=2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 и единичной амплитудой. Проверить правильность расчетов по значениям АЧХ.</w:t>
      </w:r>
    </w:p>
    <w:p w:rsidR="00247F06" w:rsidRDefault="00247F06" w:rsidP="00247F06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</w:pPr>
      <w:r>
        <w:rPr>
          <w:b/>
          <w:bCs/>
        </w:rPr>
        <w:t>Выполнить синтез (п.п. 6.1 – 6.9)</w:t>
      </w:r>
      <w:r>
        <w:t xml:space="preserve"> цифрового полосового фильтра (ПФ) с аппроксимацией Баттерворта 2 порядка, полоса пропускания </w:t>
      </w:r>
      <w:r>
        <w:sym w:font="Symbol" w:char="F044"/>
      </w:r>
      <w:r>
        <w:rPr>
          <w:lang w:val="en-US"/>
        </w:rPr>
        <w:t>F</w:t>
      </w:r>
      <w:r>
        <w:t>=0.1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. Частота среза </w:t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 остается прежней.</w:t>
      </w:r>
    </w:p>
    <w:p w:rsidR="00247F06" w:rsidRDefault="00247F06"/>
    <w:p w:rsidR="00247F06" w:rsidRDefault="00247F06" w:rsidP="00247F06">
      <w:pPr>
        <w:numPr>
          <w:ilvl w:val="0"/>
          <w:numId w:val="2"/>
        </w:numPr>
        <w:tabs>
          <w:tab w:val="clear" w:pos="495"/>
          <w:tab w:val="num" w:pos="1134"/>
        </w:tabs>
        <w:ind w:left="1134" w:hanging="425"/>
        <w:rPr>
          <w:bCs/>
        </w:rPr>
      </w:pPr>
      <w:r>
        <w:rPr>
          <w:bCs/>
        </w:rPr>
        <w:t xml:space="preserve">СПИСОК ЛИТЕРАТУРЫ </w:t>
      </w:r>
    </w:p>
    <w:p w:rsidR="00247F06" w:rsidRDefault="00247F06">
      <w:pPr>
        <w:pStyle w:val="a6"/>
        <w:tabs>
          <w:tab w:val="clear" w:pos="4677"/>
          <w:tab w:val="clear" w:pos="9355"/>
        </w:tabs>
      </w:pPr>
    </w:p>
    <w:p w:rsidR="00247F06" w:rsidRDefault="00247F06" w:rsidP="00247F06">
      <w:pPr>
        <w:numPr>
          <w:ilvl w:val="0"/>
          <w:numId w:val="7"/>
        </w:numPr>
        <w:tabs>
          <w:tab w:val="clear" w:pos="1669"/>
          <w:tab w:val="num" w:pos="1134"/>
        </w:tabs>
        <w:ind w:left="1134" w:hanging="425"/>
      </w:pPr>
      <w:r>
        <w:t xml:space="preserve">Рабинер Л., Гоулд Б. Теория и применение цифровой обработки сигналов. /Пер. с англ. под ред. Ю.Н. Александрова. – М.: Мир, 1978. – 848 с. </w:t>
      </w:r>
    </w:p>
    <w:p w:rsidR="00247F06" w:rsidRDefault="00247F06" w:rsidP="00247F06">
      <w:pPr>
        <w:numPr>
          <w:ilvl w:val="0"/>
          <w:numId w:val="7"/>
        </w:numPr>
        <w:tabs>
          <w:tab w:val="clear" w:pos="1669"/>
          <w:tab w:val="num" w:pos="1134"/>
        </w:tabs>
        <w:ind w:left="1134" w:hanging="425"/>
      </w:pPr>
      <w:r>
        <w:t>Гольденберг Л.М. и др. Цифровая обработка сигналов. – 2-е изд., перераб. и доп. – М.: Радио и связь, 1990. – 256 с.</w:t>
      </w:r>
    </w:p>
    <w:p w:rsidR="00247F06" w:rsidRDefault="00247F06" w:rsidP="00247F06">
      <w:pPr>
        <w:numPr>
          <w:ilvl w:val="0"/>
          <w:numId w:val="7"/>
        </w:numPr>
        <w:tabs>
          <w:tab w:val="clear" w:pos="1669"/>
          <w:tab w:val="num" w:pos="1134"/>
        </w:tabs>
        <w:ind w:left="1134" w:hanging="425"/>
      </w:pPr>
      <w:r>
        <w:t>Каганов В.И. Радиотехника+компьютер+</w:t>
      </w:r>
      <w:r>
        <w:rPr>
          <w:lang w:val="en-US"/>
        </w:rPr>
        <w:t>Mathcad</w:t>
      </w:r>
      <w:r>
        <w:t>. – М.: Горячая линия - Телеком, 2001. – 416 с.</w:t>
      </w:r>
    </w:p>
    <w:p w:rsidR="00247F06" w:rsidRDefault="00247F06" w:rsidP="00247F06">
      <w:pPr>
        <w:numPr>
          <w:ilvl w:val="0"/>
          <w:numId w:val="7"/>
        </w:numPr>
        <w:tabs>
          <w:tab w:val="clear" w:pos="1669"/>
          <w:tab w:val="num" w:pos="1134"/>
        </w:tabs>
        <w:ind w:left="1134" w:hanging="425"/>
      </w:pPr>
      <w:r>
        <w:t>Глинченко А.С. Цифровая обработка сигналов: учебное пособие. В 2 ч. Ч.1. – Красноярск: Изд-во КГТУ, 2001. – 199 с.</w:t>
      </w:r>
    </w:p>
    <w:p w:rsidR="00247F06" w:rsidRDefault="00247F06" w:rsidP="00247F06">
      <w:pPr>
        <w:numPr>
          <w:ilvl w:val="0"/>
          <w:numId w:val="7"/>
        </w:numPr>
        <w:tabs>
          <w:tab w:val="clear" w:pos="1669"/>
          <w:tab w:val="num" w:pos="1134"/>
        </w:tabs>
        <w:ind w:left="1134" w:hanging="425"/>
      </w:pPr>
      <w:r>
        <w:t>Сергиенко А.Б. Цифровая обработка сигналов. – СПб.: Питер, 2003. – 604 с.</w:t>
      </w:r>
    </w:p>
    <w:p w:rsidR="00247F06" w:rsidRDefault="00247F06">
      <w:pPr>
        <w:ind w:left="360" w:firstLine="0"/>
      </w:pPr>
    </w:p>
    <w:p w:rsidR="00247F06" w:rsidRDefault="00247F06">
      <w:pPr>
        <w:ind w:left="360" w:firstLine="0"/>
      </w:pPr>
    </w:p>
    <w:p w:rsidR="00247F06" w:rsidRDefault="00247F06">
      <w:pPr>
        <w:ind w:left="360" w:firstLine="0"/>
      </w:pPr>
    </w:p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/>
    <w:p w:rsidR="00247F06" w:rsidRDefault="00247F06">
      <w:pPr>
        <w:spacing w:before="120"/>
        <w:ind w:left="284" w:firstLine="14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ПРОЕКТИРОВАНИЕ ЦИФРОВОГО ФИЛЬТРА </w:t>
      </w:r>
    </w:p>
    <w:p w:rsidR="00247F06" w:rsidRDefault="00247F06">
      <w:pPr>
        <w:spacing w:before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МЕТОДОМ БИЛИНЕЙНОГО ПРЕОБРАЗОВАНИЯ</w:t>
      </w:r>
    </w:p>
    <w:p w:rsidR="00247F06" w:rsidRDefault="00247F06">
      <w:pPr>
        <w:pStyle w:val="4"/>
      </w:pPr>
      <w:r>
        <w:t>В ПАКЕТЕ ПРОГРАММ MATHCAD</w:t>
      </w:r>
    </w:p>
    <w:p w:rsidR="00247F06" w:rsidRDefault="00247F06">
      <w:pPr>
        <w:jc w:val="center"/>
        <w:rPr>
          <w:rFonts w:ascii="Arial" w:hAnsi="Arial"/>
          <w:sz w:val="28"/>
        </w:rPr>
      </w:pPr>
    </w:p>
    <w:p w:rsidR="00247F06" w:rsidRDefault="00247F06">
      <w:pPr>
        <w:jc w:val="center"/>
        <w:rPr>
          <w:rFonts w:ascii="Arial" w:hAnsi="Arial"/>
          <w:sz w:val="28"/>
        </w:rPr>
      </w:pPr>
    </w:p>
    <w:p w:rsidR="00247F06" w:rsidRDefault="00247F06">
      <w:pPr>
        <w:ind w:right="282"/>
        <w:jc w:val="center"/>
        <w:rPr>
          <w:sz w:val="28"/>
        </w:rPr>
      </w:pPr>
      <w:r>
        <w:rPr>
          <w:sz w:val="28"/>
        </w:rPr>
        <w:t>Методические указания к лабораторной работе №5</w:t>
      </w:r>
    </w:p>
    <w:p w:rsidR="00247F06" w:rsidRDefault="00247F06">
      <w:pPr>
        <w:jc w:val="center"/>
        <w:rPr>
          <w:sz w:val="28"/>
        </w:rPr>
      </w:pPr>
      <w:r>
        <w:rPr>
          <w:sz w:val="28"/>
        </w:rPr>
        <w:t>по курсу “Цифровая обработка сигналов”</w:t>
      </w:r>
    </w:p>
    <w:p w:rsidR="00247F06" w:rsidRDefault="00247F06">
      <w:pPr>
        <w:jc w:val="center"/>
        <w:rPr>
          <w:sz w:val="28"/>
        </w:rPr>
      </w:pPr>
    </w:p>
    <w:p w:rsidR="00247F06" w:rsidRDefault="00247F06">
      <w:pPr>
        <w:jc w:val="center"/>
      </w:pPr>
    </w:p>
    <w:p w:rsidR="00247F06" w:rsidRDefault="00247F06">
      <w:pPr>
        <w:jc w:val="center"/>
      </w:pPr>
      <w:r>
        <w:t>Составитель Якимов Евгений Валерьевич</w:t>
      </w:r>
      <w:bookmarkStart w:id="28" w:name="_GoBack"/>
      <w:bookmarkEnd w:id="28"/>
    </w:p>
    <w:sectPr w:rsidR="00247F06">
      <w:footerReference w:type="even" r:id="rId137"/>
      <w:footerReference w:type="default" r:id="rId138"/>
      <w:pgSz w:w="11906" w:h="16838"/>
      <w:pgMar w:top="1417" w:right="1273" w:bottom="1134" w:left="1273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AE" w:rsidRDefault="008270AE">
      <w:r>
        <w:separator/>
      </w:r>
    </w:p>
  </w:endnote>
  <w:endnote w:type="continuationSeparator" w:id="0">
    <w:p w:rsidR="008270AE" w:rsidRDefault="0082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06" w:rsidRDefault="00247F0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F06" w:rsidRDefault="00247F0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06" w:rsidRDefault="00247F0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490C">
      <w:rPr>
        <w:rStyle w:val="a7"/>
        <w:noProof/>
      </w:rPr>
      <w:t>18</w:t>
    </w:r>
    <w:r>
      <w:rPr>
        <w:rStyle w:val="a7"/>
      </w:rPr>
      <w:fldChar w:fldCharType="end"/>
    </w:r>
  </w:p>
  <w:p w:rsidR="00247F06" w:rsidRDefault="00247F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AE" w:rsidRDefault="008270AE">
      <w:r>
        <w:separator/>
      </w:r>
    </w:p>
  </w:footnote>
  <w:footnote w:type="continuationSeparator" w:id="0">
    <w:p w:rsidR="008270AE" w:rsidRDefault="0082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2788"/>
    <w:multiLevelType w:val="multilevel"/>
    <w:tmpl w:val="84B212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19A7E03"/>
    <w:multiLevelType w:val="multilevel"/>
    <w:tmpl w:val="C61CA42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2">
    <w:nsid w:val="12B43265"/>
    <w:multiLevelType w:val="multilevel"/>
    <w:tmpl w:val="D836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3"/>
        </w:tabs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2"/>
        </w:tabs>
        <w:ind w:left="214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">
    <w:nsid w:val="22E73BE9"/>
    <w:multiLevelType w:val="multilevel"/>
    <w:tmpl w:val="1404600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4">
    <w:nsid w:val="24377C4C"/>
    <w:multiLevelType w:val="hybridMultilevel"/>
    <w:tmpl w:val="C3DEA0C2"/>
    <w:lvl w:ilvl="0" w:tplc="C2420C8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59B2A44"/>
    <w:multiLevelType w:val="hybridMultilevel"/>
    <w:tmpl w:val="38928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FF307EE"/>
    <w:multiLevelType w:val="hybridMultilevel"/>
    <w:tmpl w:val="CCF678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98112AE"/>
    <w:multiLevelType w:val="multilevel"/>
    <w:tmpl w:val="E9AC04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D8E3AAE"/>
    <w:multiLevelType w:val="multilevel"/>
    <w:tmpl w:val="14E28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F2D"/>
    <w:rsid w:val="00073F2D"/>
    <w:rsid w:val="002131E3"/>
    <w:rsid w:val="00247F06"/>
    <w:rsid w:val="008270AE"/>
    <w:rsid w:val="00BF48EB"/>
    <w:rsid w:val="00F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4D0A0E57-F036-492A-B462-A4DC712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284" w:firstLine="142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120"/>
      <w:jc w:val="center"/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 Indent"/>
    <w:basedOn w:val="a"/>
    <w:pPr>
      <w:ind w:firstLine="567"/>
    </w:pPr>
  </w:style>
  <w:style w:type="paragraph" w:styleId="20">
    <w:name w:val="Body Text Indent 2"/>
    <w:basedOn w:val="a"/>
  </w:style>
  <w:style w:type="paragraph" w:styleId="a5">
    <w:name w:val="Body Text"/>
    <w:basedOn w:val="a"/>
    <w:pPr>
      <w:jc w:val="center"/>
    </w:pPr>
    <w:rPr>
      <w:b/>
      <w:sz w:val="32"/>
    </w:rPr>
  </w:style>
  <w:style w:type="paragraph" w:styleId="21">
    <w:name w:val="Body Text 2"/>
    <w:basedOn w:val="a"/>
    <w:rPr>
      <w:b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</w:rPr>
  </w:style>
  <w:style w:type="paragraph" w:styleId="30">
    <w:name w:val="Body Text Indent 3"/>
    <w:basedOn w:val="a"/>
    <w:pPr>
      <w:ind w:firstLine="284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footer" Target="footer2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28" Type="http://schemas.openxmlformats.org/officeDocument/2006/relationships/image" Target="media/image66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72.wmf"/><Relationship Id="rId139" Type="http://schemas.openxmlformats.org/officeDocument/2006/relationships/fontTable" Target="fontTable.xml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2.wmf"/><Relationship Id="rId129" Type="http://schemas.openxmlformats.org/officeDocument/2006/relationships/image" Target="media/image67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8.wmf"/><Relationship Id="rId135" Type="http://schemas.openxmlformats.org/officeDocument/2006/relationships/image" Target="media/image73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image" Target="media/image63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9.wmf"/><Relationship Id="rId136" Type="http://schemas.openxmlformats.org/officeDocument/2006/relationships/image" Target="media/image7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4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70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5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*</Company>
  <LinksUpToDate>false</LinksUpToDate>
  <CharactersWithSpaces>21278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Якимов</dc:creator>
  <cp:keywords/>
  <cp:lastModifiedBy>Irina</cp:lastModifiedBy>
  <cp:revision>2</cp:revision>
  <cp:lastPrinted>2006-03-14T11:28:00Z</cp:lastPrinted>
  <dcterms:created xsi:type="dcterms:W3CDTF">2014-09-04T20:57:00Z</dcterms:created>
  <dcterms:modified xsi:type="dcterms:W3CDTF">2014-09-04T20:57:00Z</dcterms:modified>
</cp:coreProperties>
</file>