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377" w:rsidRDefault="00CC1377">
      <w:pPr>
        <w:spacing w:line="360" w:lineRule="auto"/>
        <w:ind w:firstLine="567"/>
        <w:jc w:val="both"/>
        <w:rPr>
          <w:sz w:val="30"/>
        </w:rPr>
      </w:pPr>
    </w:p>
    <w:p w:rsidR="00CC1377" w:rsidRDefault="003F6D14">
      <w:pPr>
        <w:jc w:val="center"/>
        <w:rPr>
          <w:sz w:val="30"/>
        </w:rPr>
      </w:pPr>
      <w:r>
        <w:rPr>
          <w:sz w:val="30"/>
        </w:rPr>
        <w:t>Тверской государственный университет</w:t>
      </w:r>
    </w:p>
    <w:p w:rsidR="00CC1377" w:rsidRDefault="003F6D14">
      <w:pPr>
        <w:jc w:val="center"/>
        <w:rPr>
          <w:sz w:val="30"/>
        </w:rPr>
      </w:pPr>
      <w:r>
        <w:rPr>
          <w:sz w:val="30"/>
        </w:rPr>
        <w:t>Исторический факультет</w:t>
      </w:r>
    </w:p>
    <w:p w:rsidR="00CC1377" w:rsidRDefault="003F6D14">
      <w:pPr>
        <w:jc w:val="center"/>
        <w:rPr>
          <w:sz w:val="30"/>
        </w:rPr>
      </w:pPr>
      <w:r>
        <w:rPr>
          <w:sz w:val="30"/>
        </w:rPr>
        <w:t>Кафедра историографии и источниковедения</w:t>
      </w: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3F6D14">
      <w:pPr>
        <w:pStyle w:val="1"/>
        <w:rPr>
          <w:sz w:val="30"/>
        </w:rPr>
      </w:pPr>
      <w:r>
        <w:rPr>
          <w:sz w:val="30"/>
        </w:rPr>
        <w:t>КУРСОВАЯ РАБОТА</w:t>
      </w:r>
    </w:p>
    <w:p w:rsidR="00CC1377" w:rsidRDefault="003F6D14">
      <w:pPr>
        <w:jc w:val="center"/>
        <w:rPr>
          <w:sz w:val="30"/>
        </w:rPr>
      </w:pPr>
      <w:r>
        <w:rPr>
          <w:sz w:val="30"/>
        </w:rPr>
        <w:t xml:space="preserve">на тему: </w:t>
      </w:r>
    </w:p>
    <w:p w:rsidR="00CC1377" w:rsidRDefault="003F6D14">
      <w:pPr>
        <w:pStyle w:val="a3"/>
      </w:pPr>
      <w:r>
        <w:t xml:space="preserve">«История Российского </w:t>
      </w:r>
    </w:p>
    <w:p w:rsidR="00CC1377" w:rsidRDefault="003F6D14">
      <w:pPr>
        <w:pStyle w:val="a3"/>
      </w:pPr>
      <w:r>
        <w:t>государственного страхования»</w:t>
      </w: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3F6D14">
      <w:pPr>
        <w:ind w:firstLine="4962"/>
        <w:rPr>
          <w:sz w:val="30"/>
        </w:rPr>
      </w:pPr>
      <w:r>
        <w:rPr>
          <w:sz w:val="30"/>
        </w:rPr>
        <w:t>Выполнил: студент</w:t>
      </w:r>
    </w:p>
    <w:p w:rsidR="00CC1377" w:rsidRDefault="003F6D14">
      <w:pPr>
        <w:ind w:firstLine="4962"/>
        <w:rPr>
          <w:sz w:val="30"/>
        </w:rPr>
      </w:pPr>
      <w:r>
        <w:rPr>
          <w:sz w:val="30"/>
          <w:lang w:val="en-US"/>
        </w:rPr>
        <w:t>III</w:t>
      </w:r>
      <w:r>
        <w:rPr>
          <w:sz w:val="30"/>
        </w:rPr>
        <w:t xml:space="preserve"> курса Копышев М.В.</w:t>
      </w:r>
    </w:p>
    <w:p w:rsidR="00CC1377" w:rsidRDefault="003F6D14">
      <w:pPr>
        <w:ind w:firstLine="4962"/>
        <w:rPr>
          <w:sz w:val="30"/>
        </w:rPr>
      </w:pPr>
      <w:r>
        <w:rPr>
          <w:sz w:val="30"/>
        </w:rPr>
        <w:t>Проверил: доцент</w:t>
      </w:r>
    </w:p>
    <w:p w:rsidR="00CC1377" w:rsidRDefault="003F6D14">
      <w:pPr>
        <w:ind w:firstLine="4962"/>
        <w:rPr>
          <w:sz w:val="30"/>
        </w:rPr>
      </w:pPr>
      <w:r>
        <w:rPr>
          <w:sz w:val="30"/>
        </w:rPr>
        <w:t>Борисов Александр Васильевич</w:t>
      </w:r>
    </w:p>
    <w:p w:rsidR="00CC1377" w:rsidRDefault="00CC1377">
      <w:pPr>
        <w:rPr>
          <w:sz w:val="30"/>
        </w:rPr>
      </w:pPr>
    </w:p>
    <w:p w:rsidR="00CC1377" w:rsidRDefault="00CC1377">
      <w:pPr>
        <w:rPr>
          <w:sz w:val="30"/>
        </w:rPr>
      </w:pPr>
    </w:p>
    <w:p w:rsidR="00CC1377" w:rsidRDefault="00CC1377">
      <w:pPr>
        <w:rPr>
          <w:sz w:val="30"/>
        </w:rPr>
      </w:pPr>
    </w:p>
    <w:p w:rsidR="00CC1377" w:rsidRDefault="00CC1377">
      <w:pPr>
        <w:rPr>
          <w:sz w:val="30"/>
        </w:rPr>
      </w:pPr>
    </w:p>
    <w:p w:rsidR="00CC1377" w:rsidRDefault="00CC1377">
      <w:pPr>
        <w:rPr>
          <w:sz w:val="30"/>
        </w:rPr>
      </w:pPr>
    </w:p>
    <w:p w:rsidR="00CC1377" w:rsidRDefault="00CC1377">
      <w:pPr>
        <w:rPr>
          <w:sz w:val="30"/>
        </w:rPr>
      </w:pPr>
    </w:p>
    <w:p w:rsidR="00CC1377" w:rsidRDefault="00CC1377">
      <w:pP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CC1377">
      <w:pPr>
        <w:jc w:val="center"/>
        <w:rPr>
          <w:sz w:val="30"/>
        </w:rPr>
      </w:pPr>
    </w:p>
    <w:p w:rsidR="00CC1377" w:rsidRDefault="003F6D14">
      <w:pPr>
        <w:jc w:val="center"/>
        <w:rPr>
          <w:sz w:val="30"/>
        </w:rPr>
      </w:pPr>
      <w:r>
        <w:rPr>
          <w:sz w:val="30"/>
        </w:rPr>
        <w:t>Тверь</w:t>
      </w:r>
    </w:p>
    <w:p w:rsidR="00CC1377" w:rsidRDefault="003F6D14">
      <w:pPr>
        <w:jc w:val="center"/>
        <w:rPr>
          <w:sz w:val="30"/>
        </w:rPr>
      </w:pPr>
      <w:r>
        <w:rPr>
          <w:sz w:val="30"/>
        </w:rPr>
        <w:t>2001</w:t>
      </w:r>
    </w:p>
    <w:p w:rsidR="00CC1377" w:rsidRDefault="003F6D14">
      <w:pPr>
        <w:spacing w:line="360" w:lineRule="auto"/>
        <w:jc w:val="center"/>
        <w:rPr>
          <w:sz w:val="30"/>
        </w:rPr>
      </w:pPr>
      <w:r>
        <w:rPr>
          <w:sz w:val="30"/>
        </w:rPr>
        <w:br w:type="page"/>
        <w:t>ОГЛАВЛЕНИЕ</w:t>
      </w:r>
    </w:p>
    <w:p w:rsidR="00CC1377" w:rsidRDefault="00CC1377">
      <w:pPr>
        <w:spacing w:line="360" w:lineRule="auto"/>
        <w:jc w:val="center"/>
        <w:rPr>
          <w:sz w:val="30"/>
        </w:rPr>
      </w:pPr>
    </w:p>
    <w:p w:rsidR="00CC1377" w:rsidRDefault="003F6D14">
      <w:pPr>
        <w:spacing w:line="360" w:lineRule="auto"/>
        <w:ind w:firstLine="567"/>
        <w:jc w:val="both"/>
        <w:rPr>
          <w:sz w:val="30"/>
        </w:rPr>
      </w:pPr>
      <w:r>
        <w:rPr>
          <w:sz w:val="30"/>
        </w:rPr>
        <w:t>Введение…………………………………………………………… с. 3</w:t>
      </w:r>
    </w:p>
    <w:p w:rsidR="00CC1377" w:rsidRDefault="003F6D14">
      <w:pPr>
        <w:spacing w:line="360" w:lineRule="auto"/>
        <w:ind w:firstLine="567"/>
        <w:jc w:val="both"/>
        <w:rPr>
          <w:sz w:val="30"/>
        </w:rPr>
      </w:pPr>
      <w:r>
        <w:rPr>
          <w:sz w:val="30"/>
        </w:rPr>
        <w:t>Основная часть……………………………………………………. с. 7</w:t>
      </w:r>
    </w:p>
    <w:p w:rsidR="00CC1377" w:rsidRDefault="003F6D14">
      <w:pPr>
        <w:spacing w:line="360" w:lineRule="auto"/>
        <w:ind w:firstLine="567"/>
        <w:jc w:val="both"/>
        <w:rPr>
          <w:sz w:val="30"/>
        </w:rPr>
      </w:pPr>
      <w:r>
        <w:rPr>
          <w:sz w:val="30"/>
        </w:rPr>
        <w:t xml:space="preserve">Глава </w:t>
      </w:r>
      <w:r>
        <w:rPr>
          <w:sz w:val="30"/>
          <w:lang w:val="en-US"/>
        </w:rPr>
        <w:t>I</w:t>
      </w:r>
      <w:r>
        <w:rPr>
          <w:sz w:val="30"/>
        </w:rPr>
        <w:t>. Развитие государственного страхования после Октябрьской революции (после 1918–1928 гг.). Письмо весьегонского продкомиссара………………………………………………………….. с. 7</w:t>
      </w:r>
    </w:p>
    <w:p w:rsidR="00CC1377" w:rsidRDefault="003F6D14">
      <w:pPr>
        <w:spacing w:line="360" w:lineRule="auto"/>
        <w:ind w:firstLine="567"/>
        <w:jc w:val="both"/>
        <w:rPr>
          <w:sz w:val="30"/>
        </w:rPr>
      </w:pPr>
      <w:r>
        <w:rPr>
          <w:sz w:val="30"/>
        </w:rPr>
        <w:t xml:space="preserve">Глава </w:t>
      </w:r>
      <w:r>
        <w:rPr>
          <w:sz w:val="30"/>
          <w:lang w:val="en-US"/>
        </w:rPr>
        <w:t>II</w:t>
      </w:r>
      <w:r>
        <w:rPr>
          <w:sz w:val="30"/>
        </w:rPr>
        <w:t>. Дальнейшее развитие, оптимизация и централизация государственного страхования после Октябрьской революции (1925–1965)…………………………………………………………………….. с. 16</w:t>
      </w:r>
    </w:p>
    <w:p w:rsidR="00CC1377" w:rsidRDefault="003F6D14">
      <w:pPr>
        <w:spacing w:line="360" w:lineRule="auto"/>
        <w:ind w:firstLine="567"/>
        <w:jc w:val="both"/>
        <w:rPr>
          <w:sz w:val="30"/>
        </w:rPr>
      </w:pPr>
      <w:r>
        <w:rPr>
          <w:sz w:val="30"/>
        </w:rPr>
        <w:t xml:space="preserve">Глава </w:t>
      </w:r>
      <w:r>
        <w:rPr>
          <w:sz w:val="30"/>
          <w:lang w:val="en-US"/>
        </w:rPr>
        <w:t>III</w:t>
      </w:r>
      <w:r>
        <w:rPr>
          <w:sz w:val="30"/>
        </w:rPr>
        <w:t>. Развитие Советского страхования (1965–1987)……… с. 25</w:t>
      </w:r>
    </w:p>
    <w:p w:rsidR="00CC1377" w:rsidRDefault="003F6D14">
      <w:pPr>
        <w:spacing w:line="360" w:lineRule="auto"/>
        <w:ind w:firstLine="567"/>
        <w:jc w:val="both"/>
        <w:rPr>
          <w:sz w:val="30"/>
        </w:rPr>
      </w:pPr>
      <w:r>
        <w:rPr>
          <w:sz w:val="30"/>
        </w:rPr>
        <w:t>Заключение……………………………………………………….. с. 28</w:t>
      </w:r>
    </w:p>
    <w:p w:rsidR="00CC1377" w:rsidRDefault="003F6D14">
      <w:pPr>
        <w:spacing w:line="360" w:lineRule="auto"/>
        <w:ind w:firstLine="567"/>
        <w:jc w:val="both"/>
        <w:rPr>
          <w:sz w:val="30"/>
        </w:rPr>
      </w:pPr>
      <w:r>
        <w:rPr>
          <w:sz w:val="30"/>
        </w:rPr>
        <w:t>Список использованной литературы…………………………….. с. 29</w:t>
      </w:r>
    </w:p>
    <w:p w:rsidR="00CC1377" w:rsidRDefault="003F6D14">
      <w:pPr>
        <w:spacing w:line="360" w:lineRule="auto"/>
        <w:ind w:firstLine="567"/>
        <w:jc w:val="both"/>
        <w:rPr>
          <w:sz w:val="30"/>
        </w:rPr>
      </w:pPr>
      <w:r>
        <w:rPr>
          <w:sz w:val="30"/>
        </w:rPr>
        <w:t>Приложение……………………………………………………….. с. 31</w:t>
      </w:r>
    </w:p>
    <w:p w:rsidR="00CC1377" w:rsidRDefault="00CC1377">
      <w:pPr>
        <w:spacing w:line="360" w:lineRule="auto"/>
        <w:ind w:firstLine="567"/>
        <w:jc w:val="both"/>
        <w:rPr>
          <w:sz w:val="30"/>
        </w:rPr>
      </w:pPr>
    </w:p>
    <w:p w:rsidR="00CC1377" w:rsidRDefault="003F6D14">
      <w:pPr>
        <w:spacing w:line="360" w:lineRule="auto"/>
        <w:ind w:firstLine="567"/>
        <w:jc w:val="center"/>
        <w:rPr>
          <w:sz w:val="30"/>
        </w:rPr>
      </w:pPr>
      <w:r>
        <w:rPr>
          <w:sz w:val="30"/>
        </w:rPr>
        <w:br w:type="page"/>
        <w:t>ВВЕДЕНИЕ</w:t>
      </w:r>
    </w:p>
    <w:p w:rsidR="00CC1377" w:rsidRDefault="00CC1377">
      <w:pPr>
        <w:spacing w:line="360" w:lineRule="auto"/>
        <w:ind w:firstLine="567"/>
        <w:jc w:val="center"/>
        <w:rPr>
          <w:sz w:val="30"/>
        </w:rPr>
      </w:pPr>
    </w:p>
    <w:p w:rsidR="00CC1377" w:rsidRDefault="003F6D14">
      <w:pPr>
        <w:pStyle w:val="a4"/>
        <w:rPr>
          <w:sz w:val="30"/>
        </w:rPr>
      </w:pPr>
      <w:r>
        <w:rPr>
          <w:sz w:val="30"/>
        </w:rPr>
        <w:t>Моя курсовая работа посвящена развитию такой отрасли, как страхование; прежде всего анализируется процесс становления единой сети в ключе общего развития экономических и товарно-денежных отношений в России, своеобразной централизации, а затем и «корпорирования» ее в изменяющихся политических и социально-правовых условиях.</w:t>
      </w:r>
    </w:p>
    <w:p w:rsidR="00CC1377" w:rsidRDefault="003F6D14">
      <w:pPr>
        <w:spacing w:line="360" w:lineRule="auto"/>
        <w:ind w:firstLine="567"/>
        <w:jc w:val="both"/>
        <w:rPr>
          <w:sz w:val="30"/>
        </w:rPr>
      </w:pPr>
      <w:r>
        <w:rPr>
          <w:sz w:val="30"/>
        </w:rPr>
        <w:t>В настоящее время значительной организацией, работающей в сфере страхования, является компания «Росгосстрах»: Российское государственное страхование. Чтобы понять, как это произошло, необходимо вкратце обрисовать историю страховых правовых отношений.</w:t>
      </w:r>
    </w:p>
    <w:p w:rsidR="00CC1377" w:rsidRDefault="003F6D14">
      <w:pPr>
        <w:spacing w:line="360" w:lineRule="auto"/>
        <w:ind w:firstLine="567"/>
        <w:jc w:val="both"/>
        <w:rPr>
          <w:sz w:val="30"/>
        </w:rPr>
      </w:pPr>
      <w:r>
        <w:rPr>
          <w:sz w:val="30"/>
        </w:rPr>
        <w:t>Страхование существует для сведения всех элементов риска, которым подвергается кто-либо (или же что-либо) к минимуму; в процессе его развития определялись конкретные виды опасностей, и организация усложнялась, как и само «правовое поле» деятельности. Одним словом, под страхованием понимали уничтожение нежелательного случая путем распределения риска,</w:t>
      </w:r>
      <w:r>
        <w:rPr>
          <w:rStyle w:val="a6"/>
          <w:sz w:val="30"/>
        </w:rPr>
        <w:footnoteReference w:id="1"/>
      </w:r>
      <w:r>
        <w:rPr>
          <w:sz w:val="30"/>
        </w:rPr>
        <w:t xml:space="preserve"> и с самого начала эту сложную, требующую доверие людей, стремящихся к успеху, и просто желающих избавиться от риска, функцию, взяло на себя государство.</w:t>
      </w:r>
    </w:p>
    <w:p w:rsidR="00CC1377" w:rsidRDefault="003F6D14">
      <w:pPr>
        <w:spacing w:line="360" w:lineRule="auto"/>
        <w:ind w:firstLine="567"/>
        <w:jc w:val="both"/>
        <w:rPr>
          <w:sz w:val="30"/>
        </w:rPr>
      </w:pPr>
      <w:r>
        <w:rPr>
          <w:sz w:val="30"/>
        </w:rPr>
        <w:t>Введение в России страхования связано с учреждением в 1786 г. Государственного заемного банка и действовавшей в ее составе страховой экспедиции. Его деятельность еще в значительной мере диктовалась сословным строем государства, однако капиталистические отношения постепенно проникали и в наши края. С одной стороны, «страховались» аварии, пожары, несчастные случаи юридических и физических лиц, церквей, с другой, капиталы, транспортные средства сами по себе, грузы, жизнь рабочих и служащих, даже ремесленников и т.д.</w:t>
      </w:r>
    </w:p>
    <w:p w:rsidR="00CC1377" w:rsidRDefault="003F6D14">
      <w:pPr>
        <w:spacing w:line="360" w:lineRule="auto"/>
        <w:ind w:firstLine="567"/>
        <w:jc w:val="both"/>
        <w:rPr>
          <w:sz w:val="30"/>
        </w:rPr>
      </w:pPr>
      <w:r>
        <w:rPr>
          <w:sz w:val="30"/>
        </w:rPr>
        <w:t>В 1874 г. появились уставные нормы для организации нового типа – «страхового синдиката», состоявшего из 8 акционерных обществ. Первоначально к обществу примкнули только общества страхования от огня, но впоследствии присоединились «транспортные». Эта организация далеко не была монополией, поэтому основой ее деятельности стало приспособление тарифа (тарифных ставок) к местным условиям,</w:t>
      </w:r>
      <w:r>
        <w:rPr>
          <w:rStyle w:val="a6"/>
          <w:sz w:val="30"/>
        </w:rPr>
        <w:footnoteReference w:id="2"/>
      </w:r>
      <w:r>
        <w:rPr>
          <w:sz w:val="30"/>
        </w:rPr>
        <w:t xml:space="preserve"> а регламентация работы регулировалась уставом соответствующего общества</w:t>
      </w:r>
      <w:r>
        <w:rPr>
          <w:rStyle w:val="a6"/>
          <w:sz w:val="30"/>
        </w:rPr>
        <w:footnoteReference w:id="3"/>
      </w:r>
      <w:r>
        <w:rPr>
          <w:sz w:val="30"/>
        </w:rPr>
        <w:t>, прежде всего это относилось к тарифам, процентным скидкам – надбавкам, штрафам, перестрахованию). Основной капитал заключался в Российских государственных бумагах, гарантированных русских правительством, т.е. сфера обслуживания имела непосредственную связь с государством, империей.</w:t>
      </w:r>
    </w:p>
    <w:p w:rsidR="00CC1377" w:rsidRDefault="003F6D14">
      <w:pPr>
        <w:spacing w:line="360" w:lineRule="auto"/>
        <w:ind w:firstLine="567"/>
        <w:jc w:val="both"/>
        <w:rPr>
          <w:sz w:val="30"/>
        </w:rPr>
      </w:pPr>
      <w:r>
        <w:rPr>
          <w:sz w:val="30"/>
        </w:rPr>
        <w:t>Сразу стоит заметить, что при том тотальном огосударствлении, которое проводилось в РСФСР при В.И.Ульянове, было осуществлено своеобразное «возвращение» к акционерному и кооперативному страхованию, с связи с НЭПом: это осуществлялось на долевых правах участия: кооперативным организациям было разрешено взамен обязательного страхования организовать взаимострахование коопимущества с надзором Главного управления Госстраха. Поэтому нельзя говорить о полном организационном подчинении в СССР данного «ремесла».</w:t>
      </w:r>
    </w:p>
    <w:p w:rsidR="00CC1377" w:rsidRDefault="003F6D14">
      <w:pPr>
        <w:spacing w:line="360" w:lineRule="auto"/>
        <w:ind w:firstLine="567"/>
        <w:jc w:val="both"/>
        <w:rPr>
          <w:sz w:val="30"/>
        </w:rPr>
      </w:pPr>
      <w:r>
        <w:rPr>
          <w:sz w:val="30"/>
        </w:rPr>
        <w:t>В то же время можно говорить об оптимальном приближении в СССР «государственного» и «частного» начал в управлении сложным, чисто «капиталистическим» делом до тех пор, пока страхование не оказалось во власти настоящей, коммунистической централизации, т.е. пока не уничтожили два столпа рыночных отношений: акции и другие «частные» ценные бумаги и частный сектор.</w:t>
      </w:r>
    </w:p>
    <w:p w:rsidR="00CC1377" w:rsidRDefault="003F6D14">
      <w:pPr>
        <w:spacing w:line="360" w:lineRule="auto"/>
        <w:ind w:firstLine="567"/>
        <w:jc w:val="both"/>
        <w:rPr>
          <w:sz w:val="30"/>
        </w:rPr>
      </w:pPr>
      <w:r>
        <w:rPr>
          <w:sz w:val="30"/>
        </w:rPr>
        <w:t>Но вернемся к истории империи.</w:t>
      </w:r>
    </w:p>
    <w:p w:rsidR="00CC1377" w:rsidRDefault="003F6D14">
      <w:pPr>
        <w:spacing w:line="360" w:lineRule="auto"/>
        <w:ind w:firstLine="567"/>
        <w:jc w:val="both"/>
        <w:rPr>
          <w:sz w:val="30"/>
        </w:rPr>
      </w:pPr>
      <w:r>
        <w:rPr>
          <w:sz w:val="30"/>
        </w:rPr>
        <w:t>Деятельность страхового общества начиналась с публикации его устава. Публикация по схеме «внимание – интерес – действие» еще не стала фактом, но обнародование устава вызывало массовую подписку на акции, прежде всего в «купеческой», богатой Москве. Условия были жесткими, капитал должен был составиться уже за полгода, и должна была быть строго фиксированная сумма, но спрос покрывал предложение сполна; в России, в отличие от США, «</w:t>
      </w:r>
      <w:r>
        <w:rPr>
          <w:sz w:val="30"/>
          <w:lang w:val="en-US"/>
        </w:rPr>
        <w:t>PR</w:t>
      </w:r>
      <w:r>
        <w:rPr>
          <w:sz w:val="30"/>
        </w:rPr>
        <w:t>» не нужен был в таком количестве и качестве, как в странах, уже с развитым капитализмом.</w:t>
      </w:r>
    </w:p>
    <w:p w:rsidR="00CC1377" w:rsidRDefault="003F6D14">
      <w:pPr>
        <w:spacing w:line="360" w:lineRule="auto"/>
        <w:ind w:firstLine="567"/>
        <w:jc w:val="both"/>
        <w:rPr>
          <w:sz w:val="30"/>
        </w:rPr>
      </w:pPr>
      <w:r>
        <w:rPr>
          <w:sz w:val="30"/>
        </w:rPr>
        <w:t>В состав правления входило всего 5 директоров, каждый из которых должен был иметь не менее 50 (!) акций общества.</w:t>
      </w:r>
    </w:p>
    <w:p w:rsidR="00CC1377" w:rsidRDefault="003F6D14">
      <w:pPr>
        <w:spacing w:line="360" w:lineRule="auto"/>
        <w:ind w:firstLine="567"/>
        <w:jc w:val="both"/>
        <w:rPr>
          <w:sz w:val="30"/>
        </w:rPr>
      </w:pPr>
      <w:r>
        <w:rPr>
          <w:sz w:val="30"/>
        </w:rPr>
        <w:t>Основным массовым источником, по которому мы можем проследить деятельность общества, являются договоры страхования на любой срок, юридические закреплявшие обязательства общества согласно сведениям, сообщаемых самим страхователем.</w:t>
      </w:r>
    </w:p>
    <w:p w:rsidR="00CC1377" w:rsidRDefault="003F6D14">
      <w:pPr>
        <w:spacing w:line="360" w:lineRule="auto"/>
        <w:ind w:firstLine="567"/>
        <w:jc w:val="both"/>
        <w:rPr>
          <w:sz w:val="30"/>
        </w:rPr>
      </w:pPr>
      <w:r>
        <w:rPr>
          <w:sz w:val="30"/>
        </w:rPr>
        <w:t>Страховали: несчастные случаи, аварии, повреждения: рабочих, служащих (от несчастных случаев), жизнь, автомобили, суда, рейсы, торговые лавки, недвижимость в собственности частных владельцев, команды судов и инвентарь кораблей и т.д. Для подтверждения порчи требовались справки от врача о несчастных случаях, акты о повреждениях, несчастных случаях, статистика и документация по пожарам, иногда – материалы переписки с иностранными компаниями.</w:t>
      </w:r>
    </w:p>
    <w:p w:rsidR="00CC1377" w:rsidRDefault="003F6D14">
      <w:pPr>
        <w:spacing w:line="360" w:lineRule="auto"/>
        <w:ind w:firstLine="567"/>
        <w:jc w:val="both"/>
        <w:rPr>
          <w:sz w:val="30"/>
        </w:rPr>
      </w:pPr>
      <w:r>
        <w:rPr>
          <w:sz w:val="30"/>
        </w:rPr>
        <w:t>Для делопроизводства требовалось немало документации: дела (о выплатах, отказе от выплат по несчастным случаям, возмещение ущерба, о страховании по географическим регионам (бассейнам рек и губерниям), коллективному страхованию работников и индивидуальному страхованию владельцев имущества и т.д.), отчеты, тарифы, балансы, журналы заседаний совета общества и наблюдательного комитета, платежная ведомость, книга доходов и расходов, дела о выплате сумм; кассовое производство и т.д. Все документы сохранились и поэтому не вызывают подозрений в недостоверности.</w:t>
      </w:r>
    </w:p>
    <w:p w:rsidR="00CC1377" w:rsidRDefault="003F6D14">
      <w:pPr>
        <w:spacing w:line="360" w:lineRule="auto"/>
        <w:ind w:firstLine="567"/>
        <w:jc w:val="both"/>
        <w:rPr>
          <w:sz w:val="30"/>
        </w:rPr>
      </w:pPr>
      <w:r>
        <w:rPr>
          <w:sz w:val="30"/>
        </w:rPr>
        <w:t>Данная группа фондов носит отраслевой характер (до 1918 г.). Их можно разыскать в ЦМАМ и ЦАОДМ в г. Москве</w:t>
      </w:r>
      <w:r>
        <w:rPr>
          <w:rStyle w:val="a6"/>
          <w:sz w:val="30"/>
        </w:rPr>
        <w:footnoteReference w:id="4"/>
      </w:r>
      <w:r>
        <w:rPr>
          <w:sz w:val="30"/>
        </w:rPr>
        <w:t>. Тем, кто хочет раскрыть для себя деятельность страховых обществ в документах эпохи расцвета русского капитализма лично, предоставляется огромный, бескрайний мир далеко не однообразных источников. В целом же источниковая база освещена хорошо в историографическом материале по данному вопросу.</w:t>
      </w:r>
    </w:p>
    <w:p w:rsidR="00CC1377" w:rsidRDefault="003F6D14">
      <w:pPr>
        <w:spacing w:line="360" w:lineRule="auto"/>
        <w:ind w:firstLine="567"/>
        <w:jc w:val="both"/>
        <w:rPr>
          <w:sz w:val="30"/>
        </w:rPr>
      </w:pPr>
      <w:r>
        <w:rPr>
          <w:sz w:val="30"/>
        </w:rPr>
        <w:t>После Октябрьской революции, 23 марта 1918 года над страхованием был установлен государственный контроль. Акционерное страхование объединялось с советским, личное осуществлялось в сберкассе. С окончательным вытеснением не-коммунистов от власти, 28 ноября 1918 г. образовался монополист в страховании – Госстрах (с 1921 г.). Госстраху была придана большая хозяйственная сомостоятельность с 1922 г., и с этих пор начинается история Госстраха, которая стала основной темой работы.</w:t>
      </w:r>
    </w:p>
    <w:p w:rsidR="00CC1377" w:rsidRDefault="003F6D14">
      <w:pPr>
        <w:spacing w:line="360" w:lineRule="auto"/>
        <w:ind w:firstLine="567"/>
        <w:jc w:val="center"/>
        <w:rPr>
          <w:b/>
          <w:sz w:val="30"/>
          <w:u w:val="single"/>
        </w:rPr>
      </w:pPr>
      <w:r>
        <w:rPr>
          <w:sz w:val="30"/>
        </w:rPr>
        <w:br w:type="page"/>
      </w:r>
      <w:r>
        <w:rPr>
          <w:b/>
          <w:sz w:val="30"/>
          <w:u w:val="single"/>
        </w:rPr>
        <w:t xml:space="preserve">Глава </w:t>
      </w:r>
      <w:r>
        <w:rPr>
          <w:b/>
          <w:sz w:val="30"/>
          <w:u w:val="single"/>
          <w:lang w:val="en-US"/>
        </w:rPr>
        <w:t>I</w:t>
      </w:r>
      <w:r>
        <w:rPr>
          <w:b/>
          <w:sz w:val="30"/>
          <w:u w:val="single"/>
        </w:rPr>
        <w:t xml:space="preserve">. </w:t>
      </w:r>
    </w:p>
    <w:p w:rsidR="00CC1377" w:rsidRDefault="003F6D14">
      <w:pPr>
        <w:spacing w:line="360" w:lineRule="auto"/>
        <w:ind w:firstLine="567"/>
        <w:jc w:val="center"/>
        <w:rPr>
          <w:b/>
          <w:sz w:val="30"/>
        </w:rPr>
      </w:pPr>
      <w:r>
        <w:rPr>
          <w:b/>
          <w:sz w:val="30"/>
        </w:rPr>
        <w:t xml:space="preserve">Развитие государственного страхования </w:t>
      </w:r>
    </w:p>
    <w:p w:rsidR="00CC1377" w:rsidRDefault="003F6D14">
      <w:pPr>
        <w:spacing w:line="360" w:lineRule="auto"/>
        <w:ind w:firstLine="567"/>
        <w:jc w:val="center"/>
        <w:rPr>
          <w:b/>
          <w:sz w:val="30"/>
        </w:rPr>
      </w:pPr>
      <w:r>
        <w:rPr>
          <w:b/>
          <w:sz w:val="30"/>
        </w:rPr>
        <w:t xml:space="preserve">после Октябрьской революции (1917 г.). </w:t>
      </w:r>
    </w:p>
    <w:p w:rsidR="00CC1377" w:rsidRDefault="003F6D14">
      <w:pPr>
        <w:spacing w:line="360" w:lineRule="auto"/>
        <w:ind w:firstLine="567"/>
        <w:jc w:val="center"/>
        <w:rPr>
          <w:b/>
          <w:i/>
          <w:sz w:val="30"/>
          <w:u w:val="single"/>
        </w:rPr>
      </w:pPr>
      <w:r>
        <w:rPr>
          <w:b/>
          <w:i/>
          <w:sz w:val="30"/>
          <w:u w:val="single"/>
        </w:rPr>
        <w:t>1918 – 1928 гг.</w:t>
      </w:r>
    </w:p>
    <w:p w:rsidR="00CC1377" w:rsidRDefault="00CC1377">
      <w:pPr>
        <w:spacing w:line="360" w:lineRule="auto"/>
        <w:ind w:firstLine="567"/>
        <w:jc w:val="center"/>
        <w:rPr>
          <w:b/>
          <w:sz w:val="30"/>
        </w:rPr>
      </w:pPr>
    </w:p>
    <w:p w:rsidR="00CC1377" w:rsidRDefault="003F6D14">
      <w:pPr>
        <w:pStyle w:val="a4"/>
        <w:rPr>
          <w:sz w:val="30"/>
        </w:rPr>
      </w:pPr>
      <w:r>
        <w:rPr>
          <w:sz w:val="30"/>
        </w:rPr>
        <w:t>Национализация, «красногвардейская атака» на капитал 1917–1918 гг. привела к ликвидации акционерного страхования, я все многообразные его функции взяло на себя государство, способное в своем централизованном виде эффективно выполнять огромный объем работы, особенно в сфере страхования, что бы ни говорили противники планового регулирования (как известно, «Госплан» давал лишь общее руководство, а всю текущую деятельность по «мелкому планированию» выполняли министерства и ведомства. Однако начальный этап существования советского государства «насыщен» двумя факторами: частным изменением вертикали власти и НЭПом. Первый давал государству опыт по управлению страхованием, а второй оптимизировал его, делил обязанности социалистического государства и негосударственного сектора.</w:t>
      </w:r>
    </w:p>
    <w:p w:rsidR="00CC1377" w:rsidRDefault="003F6D14">
      <w:pPr>
        <w:spacing w:line="360" w:lineRule="auto"/>
        <w:ind w:firstLine="567"/>
        <w:jc w:val="both"/>
        <w:rPr>
          <w:sz w:val="30"/>
        </w:rPr>
      </w:pPr>
      <w:r>
        <w:rPr>
          <w:sz w:val="30"/>
        </w:rPr>
        <w:t>Организационная перестройка связана с декретом СНК от 23 марта 1918 г., установившем государственный контроль над всеми видами страхования. В это время правление осуществляли большевики и эсеры (Штернберг), существовали и небольшие легальные партии, поэтому нельзя говорить, что «эффективность снизили большевики своим огосударствлением». Именно в этот период шла активная подготовка к национализации страхового дела. В сентябре 1918 г. Совет по делам страхования при СНК РСФСР принял решение о передаче дивидендов по акционерным и паевым страховым предприятиям в доход государства, а 28 ноября процесс завершился провозглашением государственной страховой монополии.</w:t>
      </w:r>
    </w:p>
    <w:p w:rsidR="00CC1377" w:rsidRDefault="003F6D14">
      <w:pPr>
        <w:spacing w:line="360" w:lineRule="auto"/>
        <w:ind w:firstLine="567"/>
        <w:jc w:val="both"/>
        <w:rPr>
          <w:sz w:val="30"/>
        </w:rPr>
      </w:pPr>
      <w:r>
        <w:rPr>
          <w:sz w:val="30"/>
        </w:rPr>
        <w:t>Существует поверье, что «рыночное» управление (которого в чистом виде, по А.Смиту, никогда не было) эффективнее планового и даже госкапиталистического. Но нападки на государство глупы хотя бы потому, что основываются на штампе – государство выступает прямо-таки как какое-то живое и невероятно злобное существо, которое обладает «одной головой». Оно как бы приравнивается к «свободным», частным кампаниям и обществам, которых много. Естественно, при таком подходе мы видим «разницу» – один злобный в кандалах «тоталитаризма» против равновеликих и свободных конкурентов. Только вот забывается, во-первых, что такого не существует в природе, а во-вторых, что госсектор оказывается, как правило, куда как более социально эффективным и даже выгодным, если противостоит «рынку» – тем более. Государственное учреждение – гигантское ведомство, но на то и созданы «кучи» структур, контролирующих организации в управлении, чтобы управлять массивными процессами «на уровне». В госучреждении существуют люди, формирующие план, но ведь и в крупных госкапиталистических корпорациях есть свои топ-менеджеры, «олигархи», правительство, наконец: и рынок, и план формируются отдельными людьми, только методы разные (налоги, корпоративность в США и планирование в СССР), а «государство» как антипод свободы, ей-богу ни при чем.</w:t>
      </w:r>
    </w:p>
    <w:p w:rsidR="00CC1377" w:rsidRDefault="003F6D14">
      <w:pPr>
        <w:spacing w:line="360" w:lineRule="auto"/>
        <w:ind w:firstLine="567"/>
        <w:jc w:val="both"/>
        <w:rPr>
          <w:sz w:val="30"/>
        </w:rPr>
      </w:pPr>
      <w:r>
        <w:rPr>
          <w:sz w:val="30"/>
        </w:rPr>
        <w:t>Государственная страховая монополия даже сверэффективно взялась за мероприятия по введению новой, соответствующей государственным (незлобным!) интересам системы страхования. До последнего (18 ноября 1919 г.) пыталась советская власть не отменять личное страхование.</w:t>
      </w:r>
    </w:p>
    <w:p w:rsidR="00CC1377" w:rsidRDefault="003F6D14">
      <w:pPr>
        <w:spacing w:line="360" w:lineRule="auto"/>
        <w:ind w:firstLine="567"/>
        <w:jc w:val="both"/>
        <w:rPr>
          <w:sz w:val="30"/>
        </w:rPr>
      </w:pPr>
      <w:r>
        <w:rPr>
          <w:sz w:val="30"/>
        </w:rPr>
        <w:t>Госстрах был довольно демократичной организацией, ему была присуща большая оперативная самостоятельность. Свои функции на местах Госстрах выполнял через сеть контор и отделений (губернских и областных). В 1922 г. при Народном Комиссариате Финансов РСФСР начал действовать совет по делам страхования, в который, кроме представителей собственно Госстраха, входили представители ВСНХ, Наркомзема, НКВД, НКПС и Наркомсобеса, а также Всероссийского кооперативного страхового союза, образовавшегося при НЭП. Эта «мечта Зюганова» (кабинет из профессионалов своего дела) рассматривал планы, правила страхования и тарифы.</w:t>
      </w:r>
    </w:p>
    <w:p w:rsidR="00CC1377" w:rsidRDefault="003F6D14">
      <w:pPr>
        <w:spacing w:line="360" w:lineRule="auto"/>
        <w:ind w:firstLine="567"/>
        <w:jc w:val="both"/>
        <w:rPr>
          <w:sz w:val="30"/>
        </w:rPr>
      </w:pPr>
      <w:r>
        <w:rPr>
          <w:sz w:val="30"/>
        </w:rPr>
        <w:t xml:space="preserve">Россия к началу </w:t>
      </w:r>
      <w:r>
        <w:rPr>
          <w:sz w:val="30"/>
          <w:lang w:val="en-US"/>
        </w:rPr>
        <w:t>XX</w:t>
      </w:r>
      <w:r>
        <w:rPr>
          <w:sz w:val="30"/>
        </w:rPr>
        <w:t xml:space="preserve"> века в среднем выгорала полностью раз в 12 лет. При ВСНХ были созданы пожарно-страховые отделы (ПСО ВСНХ) на всех уровнях. Как указывал В.И.Ленин, «Берегите, храните, как зеницу ока, землю, хлеб, …продукты, транспорт – все это отныне будет всецело вашим, общенародным достоянием».</w:t>
      </w:r>
      <w:r>
        <w:rPr>
          <w:rStyle w:val="a6"/>
          <w:sz w:val="30"/>
        </w:rPr>
        <w:footnoteReference w:id="5"/>
      </w:r>
      <w:r>
        <w:rPr>
          <w:sz w:val="30"/>
        </w:rPr>
        <w:t xml:space="preserve"> Созданный в 1918 г. Комиссариат по делам страхования и борьбы с огнем развернул мероприятия по борьбе с пожарами: на одни учебные заведения намечалось ассигновать до 1 милл. рублей. 17 апреля 1918 г. Совнарком принял декрет «Об организации государственных мер по борьбе с огнем».</w:t>
      </w:r>
    </w:p>
    <w:p w:rsidR="00CC1377" w:rsidRDefault="003F6D14">
      <w:pPr>
        <w:spacing w:line="360" w:lineRule="auto"/>
        <w:ind w:firstLine="567"/>
        <w:jc w:val="both"/>
        <w:rPr>
          <w:sz w:val="30"/>
        </w:rPr>
      </w:pPr>
      <w:r>
        <w:rPr>
          <w:sz w:val="30"/>
        </w:rPr>
        <w:t>Итак, государственное управление дало мощный импульс не только страхованию, но и пожарной охране.</w:t>
      </w:r>
    </w:p>
    <w:p w:rsidR="00CC1377" w:rsidRDefault="003F6D14">
      <w:pPr>
        <w:spacing w:line="360" w:lineRule="auto"/>
        <w:ind w:firstLine="567"/>
        <w:jc w:val="both"/>
        <w:rPr>
          <w:sz w:val="30"/>
        </w:rPr>
      </w:pPr>
      <w:r>
        <w:rPr>
          <w:sz w:val="30"/>
        </w:rPr>
        <w:t>Проведение имущественного страхования возлагалось на ВСНХ, а личного – на сберегательные кассы.</w:t>
      </w:r>
    </w:p>
    <w:p w:rsidR="00CC1377" w:rsidRDefault="003F6D14">
      <w:pPr>
        <w:spacing w:line="360" w:lineRule="auto"/>
        <w:ind w:firstLine="567"/>
        <w:jc w:val="both"/>
        <w:rPr>
          <w:sz w:val="30"/>
        </w:rPr>
      </w:pPr>
      <w:r>
        <w:rPr>
          <w:sz w:val="30"/>
        </w:rPr>
        <w:t>В 1921 году декретом СНК от 6 октября 1921 г., после временного упадка страхового дела (в связи с гражданской войной) было образовано главное управление государственного страхования (Госстрах).</w:t>
      </w:r>
    </w:p>
    <w:p w:rsidR="00CC1377" w:rsidRDefault="003F6D14">
      <w:pPr>
        <w:spacing w:line="360" w:lineRule="auto"/>
        <w:ind w:firstLine="567"/>
        <w:jc w:val="both"/>
        <w:rPr>
          <w:sz w:val="30"/>
        </w:rPr>
      </w:pPr>
      <w:r>
        <w:rPr>
          <w:sz w:val="30"/>
        </w:rPr>
        <w:t>Своевременная материальная поддержка крестьянских хозяйств, пострадавших от голода и разрухи, способствовала наряду с другими мероприятиями быстрому подъему сельского хозяйства, укреплению материальной базы промышленности, снабжению городов продовольствием, кредитоспособности середняцкой и даже бедной «прослойки» крестьянства (государство давало, как известно, исходя из своих классовых позиций, льготные кредиты беднякам и безземельным крестьянам, но они «уходили в песок», а страхование поддерживало любое, даже самое малоперспективное хозяйство), и, наряду с другими механизмами новой экономической политики, превращала Россию в устойчивое государство с частным сектором и «средним классом», политически устойчивым и лояльным к власти.</w:t>
      </w:r>
    </w:p>
    <w:p w:rsidR="00CC1377" w:rsidRDefault="003F6D14">
      <w:pPr>
        <w:spacing w:line="360" w:lineRule="auto"/>
        <w:ind w:firstLine="567"/>
        <w:jc w:val="both"/>
        <w:rPr>
          <w:sz w:val="30"/>
        </w:rPr>
      </w:pPr>
      <w:r>
        <w:rPr>
          <w:sz w:val="30"/>
        </w:rPr>
        <w:t>Так Госстрах внес и свою лепту в дело демократизации социальных структур.</w:t>
      </w:r>
    </w:p>
    <w:p w:rsidR="00CC1377" w:rsidRDefault="003F6D14">
      <w:pPr>
        <w:spacing w:line="360" w:lineRule="auto"/>
        <w:ind w:firstLine="567"/>
        <w:jc w:val="both"/>
        <w:rPr>
          <w:sz w:val="30"/>
        </w:rPr>
      </w:pPr>
      <w:r>
        <w:rPr>
          <w:sz w:val="30"/>
        </w:rPr>
        <w:t>Политика страхования имущества была построена на проведении обязательного страхования в окладной, т.е. нормативной форме.</w:t>
      </w:r>
      <w:r>
        <w:rPr>
          <w:rStyle w:val="a6"/>
          <w:sz w:val="30"/>
        </w:rPr>
        <w:footnoteReference w:id="6"/>
      </w:r>
      <w:r>
        <w:rPr>
          <w:sz w:val="30"/>
        </w:rPr>
        <w:t xml:space="preserve"> Обязательному страхованию подлежало также принадлежащее государству имущество, переданное в пользование частным лицам и организациям на правах аренды, а также обеспечивающее банки и залоговые свидетельства.</w:t>
      </w:r>
    </w:p>
    <w:p w:rsidR="00CC1377" w:rsidRDefault="003F6D14">
      <w:pPr>
        <w:spacing w:line="360" w:lineRule="auto"/>
        <w:ind w:firstLine="567"/>
        <w:jc w:val="both"/>
        <w:rPr>
          <w:sz w:val="30"/>
        </w:rPr>
      </w:pPr>
      <w:r>
        <w:rPr>
          <w:sz w:val="30"/>
        </w:rPr>
        <w:t>Добровольное страхование осуществлялось от огня, посевное, ограбления, сельскохозяйственных животных, транспортное и т.д. Помимо этого, существовало гарантийное страхование, имевшее целью покрыть убытки, причиненные хозяйственным структурам и организациям по небрежности или преступным действиям их работников, которым была поручена охрана и обслуживание денежных и материальных ценностей.</w:t>
      </w:r>
      <w:r>
        <w:rPr>
          <w:rStyle w:val="a6"/>
          <w:sz w:val="30"/>
        </w:rPr>
        <w:footnoteReference w:id="7"/>
      </w:r>
      <w:r>
        <w:rPr>
          <w:sz w:val="30"/>
        </w:rPr>
        <w:t xml:space="preserve"> </w:t>
      </w:r>
    </w:p>
    <w:p w:rsidR="00CC1377" w:rsidRDefault="003F6D14">
      <w:pPr>
        <w:spacing w:line="360" w:lineRule="auto"/>
        <w:ind w:firstLine="567"/>
        <w:jc w:val="both"/>
        <w:rPr>
          <w:sz w:val="30"/>
        </w:rPr>
      </w:pPr>
      <w:r>
        <w:rPr>
          <w:sz w:val="30"/>
        </w:rPr>
        <w:t>Страховые платежи падали в основном на зажиточную часть крестьянства, однако страховое обеспечение не причинило им никакого вреда, так как представляло сравнительно незначительную величину (до 1920 г. она почти ничего не представляла, так как имущественное страхование в 1919 г. было запрещено, и возродилось после гражданской войны). Это был тот вид прогрессивного развития государственных структур, который устраивал всех: и ведомство, и крестьян, и безземельную прослойку.</w:t>
      </w:r>
    </w:p>
    <w:p w:rsidR="00CC1377" w:rsidRDefault="003F6D14">
      <w:pPr>
        <w:spacing w:line="360" w:lineRule="auto"/>
        <w:ind w:firstLine="567"/>
        <w:jc w:val="both"/>
        <w:rPr>
          <w:sz w:val="30"/>
        </w:rPr>
      </w:pPr>
      <w:r>
        <w:rPr>
          <w:sz w:val="30"/>
        </w:rPr>
        <w:t>С 6 июля 1922 года Госстрах имел право добровольно страховать жизнь и несчастные случаи, а само госстрахование окончательно переводилось из централизованного финансирования на хозрасчет, был образован особый резервный фонд, для которого государство выделило 2,5 млн. руб. золота, и основной фонд в размере 500 млн. руб. дензнаками (4 млн. золотом). Госстраху предоставлялось право вступать в договорные отношения с иностранными страховыми обществами по передаче им рисков и приему их.</w:t>
      </w:r>
    </w:p>
    <w:p w:rsidR="00CC1377" w:rsidRDefault="003F6D14">
      <w:pPr>
        <w:spacing w:line="360" w:lineRule="auto"/>
        <w:ind w:firstLine="567"/>
        <w:jc w:val="both"/>
        <w:rPr>
          <w:sz w:val="30"/>
        </w:rPr>
      </w:pPr>
      <w:r>
        <w:rPr>
          <w:sz w:val="30"/>
        </w:rPr>
        <w:t>Одним словом, Госстрах оказался эффективен с точки зрения международной отчаянно конкурентной борьбы уже к 1921–1922 г., и восстановил сферу страхования в РСФСР.</w:t>
      </w:r>
    </w:p>
    <w:p w:rsidR="00CC1377" w:rsidRDefault="003F6D14">
      <w:pPr>
        <w:spacing w:line="360" w:lineRule="auto"/>
        <w:ind w:firstLine="567"/>
        <w:jc w:val="both"/>
        <w:rPr>
          <w:sz w:val="30"/>
        </w:rPr>
      </w:pPr>
      <w:r>
        <w:rPr>
          <w:sz w:val="30"/>
        </w:rPr>
        <w:t>Тверской регион особенно в это время не выбивался из общего ряда. До 1922 г. происходил процесс войны в стране, а до 1919–1920 гг. в Твери боролись с «зеленым движением». После образования СССР (1922), отмены режима «военного коммунизма» (1921) и окончания гражданской войны страхование развернулось с новой силой. Особенную поддержку в это время региону оказал В.И.Ленин, следивший лично за страхованием в губернии.</w:t>
      </w:r>
      <w:r>
        <w:rPr>
          <w:rStyle w:val="a6"/>
          <w:sz w:val="30"/>
        </w:rPr>
        <w:footnoteReference w:id="8"/>
      </w:r>
      <w:r>
        <w:rPr>
          <w:sz w:val="30"/>
        </w:rPr>
        <w:t xml:space="preserve"> Во время раннего НЭПа (1921–1925 гг.) в губернии страхование сыграло роль своеобразного противовеса бесконечным кредитам бедняцким хозяйствам, неэффективность которых с экономических точек зрения признают даже коммунисты. Именно в нашем регионе страхование даже не столько поднимало сельское хозяйств, сколько ремесло и мелкую промышленность, содействовало сельскому среднему классу и мелким производителям.</w:t>
      </w:r>
    </w:p>
    <w:p w:rsidR="00CC1377" w:rsidRDefault="003F6D14">
      <w:pPr>
        <w:spacing w:line="360" w:lineRule="auto"/>
        <w:ind w:firstLine="567"/>
        <w:jc w:val="both"/>
        <w:rPr>
          <w:sz w:val="30"/>
        </w:rPr>
      </w:pPr>
      <w:r>
        <w:rPr>
          <w:sz w:val="30"/>
        </w:rPr>
        <w:t>В результате в начале 20-х годов Тверь помогала голодающим в Поволжье.</w:t>
      </w:r>
    </w:p>
    <w:p w:rsidR="00CC1377" w:rsidRDefault="003F6D14">
      <w:pPr>
        <w:spacing w:line="360" w:lineRule="auto"/>
        <w:ind w:firstLine="567"/>
        <w:jc w:val="both"/>
        <w:rPr>
          <w:sz w:val="30"/>
        </w:rPr>
      </w:pPr>
      <w:r>
        <w:rPr>
          <w:sz w:val="30"/>
        </w:rPr>
        <w:t>Ленинский декрет марта 1922 г. преобразовал Главное управление в Главное отделение (правление) в составе опять же пяти человек. Вскоре СНК постановил, что местные страховые органы подчинены только Главному управлению. Финансовые отделы исполкомов осуществляли теперь по отношению к местным страховым органам лишь общее наблюдение без права вмешательства в их деятельность.</w:t>
      </w:r>
      <w:r>
        <w:rPr>
          <w:rStyle w:val="a6"/>
          <w:sz w:val="30"/>
        </w:rPr>
        <w:footnoteReference w:id="9"/>
      </w:r>
      <w:r>
        <w:rPr>
          <w:sz w:val="30"/>
        </w:rPr>
        <w:t xml:space="preserve"> </w:t>
      </w:r>
    </w:p>
    <w:p w:rsidR="00CC1377" w:rsidRDefault="003F6D14">
      <w:pPr>
        <w:spacing w:line="360" w:lineRule="auto"/>
        <w:ind w:firstLine="567"/>
        <w:jc w:val="both"/>
        <w:rPr>
          <w:sz w:val="30"/>
        </w:rPr>
      </w:pPr>
      <w:r>
        <w:rPr>
          <w:sz w:val="30"/>
        </w:rPr>
        <w:t>В дальнейшем развитие Тверского региона проходило следующим образом. Декрет позволил снизить административные расходы и несколько сократить штаты работников. Этому способствовала и такая мера, как рационализация страховых касс. Был, как и в Москве, организован прием жалоб от застрахованный через жалобные ящики, привлечения к делу ревизионных комиссий, страховых делегатов и секций социального обеспечения.</w:t>
      </w:r>
    </w:p>
    <w:p w:rsidR="00CC1377" w:rsidRDefault="003F6D14">
      <w:pPr>
        <w:spacing w:line="360" w:lineRule="auto"/>
        <w:ind w:firstLine="567"/>
        <w:jc w:val="both"/>
        <w:rPr>
          <w:sz w:val="30"/>
        </w:rPr>
      </w:pPr>
      <w:r>
        <w:rPr>
          <w:sz w:val="30"/>
        </w:rPr>
        <w:t>Наиболее активная работа по рационализации техники работы страховых касс проводилось в области разработки формы больничного листа, введение таблиц для расчетов больничных листков, введение книжек на получение пособий по безработице (последняя мера впервые получила широкое распространение в Москве, где сосредоточились основные промышленные объекты, и были безработные и полубезработные в больших количествах; у нас мера особого распространения не получила и особой популярностью не пользовалась, так как основные промышленные объекты были расконсервированы относительно быстро) и дополнительным видам, упрощение всего делопроизводства по пенсионированию, сокращение статистической работы и т.д.</w:t>
      </w:r>
    </w:p>
    <w:p w:rsidR="00CC1377" w:rsidRDefault="003F6D14">
      <w:pPr>
        <w:spacing w:line="360" w:lineRule="auto"/>
        <w:ind w:firstLine="567"/>
        <w:jc w:val="both"/>
        <w:rPr>
          <w:sz w:val="30"/>
        </w:rPr>
      </w:pPr>
      <w:r>
        <w:rPr>
          <w:sz w:val="30"/>
        </w:rPr>
        <w:t>Многое, однако, было взято и из московского опыта. Стоя на точке зрения дальнейшей децентрализации и расширения прав низовых страховых организаций, Москгубначсоцстрах пересмотрел положение о страховых пунктах и предоставил им право самостоятельного назначения пенсий и пособий,</w:t>
      </w:r>
      <w:r>
        <w:rPr>
          <w:rStyle w:val="a6"/>
          <w:sz w:val="30"/>
        </w:rPr>
        <w:footnoteReference w:id="10"/>
      </w:r>
      <w:r>
        <w:rPr>
          <w:sz w:val="30"/>
        </w:rPr>
        <w:t xml:space="preserve"> а также взимания взносов с мелких страхователей.</w:t>
      </w:r>
    </w:p>
    <w:p w:rsidR="00CC1377" w:rsidRDefault="003F6D14">
      <w:pPr>
        <w:spacing w:line="360" w:lineRule="auto"/>
        <w:ind w:firstLine="567"/>
        <w:jc w:val="both"/>
        <w:rPr>
          <w:sz w:val="30"/>
        </w:rPr>
      </w:pPr>
      <w:r>
        <w:rPr>
          <w:sz w:val="30"/>
        </w:rPr>
        <w:t>До областной реформы 1928 г. в страховой сети Московской губернии, по данным статистики, было 23 страховых кассы, 42 филиальных отделения, 63 страховых пункта и 99 пунктов коллективных выплат пособий (1926 г.) и 23 страхкассы, 20 филиалов, 155 страхпунктов и 156 пунктов коллективных выплат (1928 г.) соответственно.</w:t>
      </w:r>
    </w:p>
    <w:p w:rsidR="00CC1377" w:rsidRDefault="003F6D14">
      <w:pPr>
        <w:spacing w:line="360" w:lineRule="auto"/>
        <w:ind w:firstLine="567"/>
        <w:jc w:val="both"/>
        <w:rPr>
          <w:sz w:val="30"/>
        </w:rPr>
      </w:pPr>
      <w:r>
        <w:rPr>
          <w:sz w:val="30"/>
        </w:rPr>
        <w:t>Общая тенденция, вытекающая из этого – развитие страховой сети происходило, главным образом, за счет увеличения низовых страховых организаций – страховых пунктов и пунктов коллективных выплат пособий, причем при организации такой сети застрахованный пенсионер или безработный могли из любого пункта того района, в котором он работал или проживал, получить пособие (пенсию) через три дня после обращения в пункт. В 1927 г. Губернский московский комитет социального страхования предложил кассам изменить порядок работы страховых пунктов для того, чтобы пособия выдавались в день предъявления документов, а затем пособия стали рассылать почтовым способом. Это же произошло и с Твери.</w:t>
      </w:r>
    </w:p>
    <w:p w:rsidR="00CC1377" w:rsidRDefault="003F6D14">
      <w:pPr>
        <w:spacing w:line="360" w:lineRule="auto"/>
        <w:ind w:firstLine="567"/>
        <w:jc w:val="both"/>
        <w:rPr>
          <w:sz w:val="30"/>
        </w:rPr>
      </w:pPr>
      <w:r>
        <w:rPr>
          <w:sz w:val="30"/>
        </w:rPr>
        <w:t>Появилась в губернии и выплата на предприятиях госсектора пособий 2-3 раза в неделю. Лозунг дня стал клич: «…Страховые кассы должны использовать все решительно для того, чтобы добиться максимального упрощения системы обслуживания застрахованных…»</w:t>
      </w:r>
    </w:p>
    <w:p w:rsidR="00CC1377" w:rsidRDefault="003F6D14">
      <w:pPr>
        <w:spacing w:line="360" w:lineRule="auto"/>
        <w:ind w:firstLine="567"/>
        <w:jc w:val="both"/>
        <w:rPr>
          <w:sz w:val="30"/>
        </w:rPr>
      </w:pPr>
      <w:r>
        <w:rPr>
          <w:sz w:val="30"/>
        </w:rPr>
        <w:t>Однако, что касается почтовых рассылок, то качество их оставляло желать лучшего. В.Г.Басюбин, специалист по страхованию, приводит такой факт: «Почтовое ведомство, вместо того, чтобы постараться вовремя доставить пенсию инвалидам на дом, опубликовало объявление: «Граждане и гражданки селения Городища (Тверская обл. на 2001 г. ), получающие пенсию по инвалидности труда, просьба явиться в Лосиноостровскую слободу в почтовое учреждение за получением… Престарелые могут передать, получить другим по доверенности…»</w:t>
      </w:r>
    </w:p>
    <w:p w:rsidR="00CC1377" w:rsidRDefault="003F6D14">
      <w:pPr>
        <w:spacing w:line="360" w:lineRule="auto"/>
        <w:ind w:firstLine="567"/>
        <w:jc w:val="both"/>
        <w:rPr>
          <w:sz w:val="30"/>
        </w:rPr>
      </w:pPr>
      <w:r>
        <w:rPr>
          <w:sz w:val="30"/>
        </w:rPr>
        <w:t>Расширялась трудовая помощь инвалидам путем кооперирования и капитализации пенсий, а также начали создаваться кассы взаимопомощи для инвалидов труда. Однако в этот период они не получили широкого распространения, так как «не велось достаточно широкой культурно-просветительной работы, а нагрузка по Твери и Москве варьировалась от 40 до 70%.</w:t>
      </w:r>
    </w:p>
    <w:p w:rsidR="00CC1377" w:rsidRDefault="003F6D14">
      <w:pPr>
        <w:spacing w:line="360" w:lineRule="auto"/>
        <w:ind w:firstLine="567"/>
        <w:jc w:val="both"/>
        <w:rPr>
          <w:sz w:val="30"/>
        </w:rPr>
      </w:pPr>
      <w:r>
        <w:rPr>
          <w:sz w:val="30"/>
        </w:rPr>
        <w:t>Это было время накопления опыта по основным вопросам страховой практики, относительной подотчетности и помощи со стороны профсоюзов, сельсоветов и волостных исполнительных комитетов.</w:t>
      </w:r>
    </w:p>
    <w:p w:rsidR="00CC1377" w:rsidRDefault="003F6D14">
      <w:pPr>
        <w:spacing w:line="360" w:lineRule="auto"/>
        <w:ind w:firstLine="567"/>
        <w:jc w:val="both"/>
        <w:rPr>
          <w:sz w:val="30"/>
        </w:rPr>
      </w:pPr>
      <w:r>
        <w:rPr>
          <w:sz w:val="30"/>
        </w:rPr>
        <w:t>Остается только сказать о мероприятиях центральной власти, повлиявших на повышение государственной эффективности страхования.</w:t>
      </w:r>
    </w:p>
    <w:p w:rsidR="00CC1377" w:rsidRDefault="003F6D14">
      <w:pPr>
        <w:spacing w:line="360" w:lineRule="auto"/>
        <w:ind w:firstLine="567"/>
        <w:jc w:val="both"/>
        <w:rPr>
          <w:sz w:val="30"/>
        </w:rPr>
      </w:pPr>
      <w:r>
        <w:rPr>
          <w:sz w:val="30"/>
        </w:rPr>
        <w:t>Наряду с Главным управлением в центре в качестве его органов были образованы правления республиканского уровня, и среди них – Росгосстрах. В каждой автономной республике, области и крае имелись конторы государственного страхования. Низовыми органами Госстраха являлись агентства – уездные, районные и участковые. Они состояли из агента и конторщика, иногда к ним «прилагался и помощник агента».</w:t>
      </w:r>
    </w:p>
    <w:p w:rsidR="00CC1377" w:rsidRDefault="003F6D14">
      <w:pPr>
        <w:spacing w:line="360" w:lineRule="auto"/>
        <w:ind w:firstLine="567"/>
        <w:jc w:val="both"/>
        <w:rPr>
          <w:sz w:val="30"/>
        </w:rPr>
      </w:pPr>
      <w:r>
        <w:rPr>
          <w:sz w:val="30"/>
        </w:rPr>
        <w:t>Своеобразная черта была проведена Положением о государственном страховании в СССР от 18 сентября 1925 г., в котором подводились итоги 4-летнего существования страхования и подтверждалось окончательно государственная монополия на эту сферу деятельности.</w:t>
      </w:r>
    </w:p>
    <w:p w:rsidR="00CC1377" w:rsidRDefault="003F6D14">
      <w:pPr>
        <w:spacing w:line="360" w:lineRule="auto"/>
        <w:ind w:firstLine="567"/>
        <w:jc w:val="center"/>
        <w:rPr>
          <w:b/>
          <w:sz w:val="30"/>
          <w:u w:val="single"/>
        </w:rPr>
      </w:pPr>
      <w:r>
        <w:rPr>
          <w:sz w:val="30"/>
        </w:rPr>
        <w:br w:type="page"/>
      </w:r>
      <w:r>
        <w:rPr>
          <w:b/>
          <w:sz w:val="30"/>
          <w:u w:val="single"/>
        </w:rPr>
        <w:t xml:space="preserve">Глава </w:t>
      </w:r>
      <w:r>
        <w:rPr>
          <w:b/>
          <w:sz w:val="30"/>
          <w:u w:val="single"/>
          <w:lang w:val="en-US"/>
        </w:rPr>
        <w:t>II</w:t>
      </w:r>
      <w:r>
        <w:rPr>
          <w:b/>
          <w:sz w:val="30"/>
          <w:u w:val="single"/>
        </w:rPr>
        <w:t>.</w:t>
      </w:r>
    </w:p>
    <w:p w:rsidR="00CC1377" w:rsidRDefault="003F6D14">
      <w:pPr>
        <w:spacing w:line="360" w:lineRule="auto"/>
        <w:ind w:firstLine="567"/>
        <w:jc w:val="center"/>
        <w:rPr>
          <w:b/>
          <w:sz w:val="30"/>
        </w:rPr>
      </w:pPr>
      <w:r>
        <w:rPr>
          <w:b/>
          <w:sz w:val="30"/>
        </w:rPr>
        <w:t>Дальнейшее развитие , оптимизация и централизация государственного страхования после Октябрьской революции</w:t>
      </w:r>
    </w:p>
    <w:p w:rsidR="00CC1377" w:rsidRDefault="003F6D14">
      <w:pPr>
        <w:spacing w:line="360" w:lineRule="auto"/>
        <w:ind w:firstLine="567"/>
        <w:jc w:val="center"/>
        <w:rPr>
          <w:b/>
          <w:i/>
          <w:sz w:val="30"/>
          <w:u w:val="single"/>
        </w:rPr>
      </w:pPr>
      <w:r>
        <w:rPr>
          <w:b/>
          <w:i/>
          <w:sz w:val="30"/>
          <w:u w:val="single"/>
        </w:rPr>
        <w:t>1925 – 1965 гг.</w:t>
      </w:r>
    </w:p>
    <w:p w:rsidR="00CC1377" w:rsidRDefault="00CC1377">
      <w:pPr>
        <w:spacing w:line="360" w:lineRule="auto"/>
        <w:ind w:firstLine="567"/>
        <w:jc w:val="center"/>
        <w:rPr>
          <w:sz w:val="30"/>
        </w:rPr>
      </w:pPr>
    </w:p>
    <w:p w:rsidR="00CC1377" w:rsidRDefault="003F6D14">
      <w:pPr>
        <w:spacing w:line="360" w:lineRule="auto"/>
        <w:ind w:firstLine="567"/>
        <w:jc w:val="both"/>
        <w:rPr>
          <w:sz w:val="30"/>
        </w:rPr>
      </w:pPr>
      <w:r>
        <w:rPr>
          <w:sz w:val="30"/>
        </w:rPr>
        <w:t>Сразу после прихода к власти большевистская партия занялась «атакой на капитал» ради трудящихся. В этот период в страховании заметна тенденция к максимально возможной демократизации в рамках государственного подхода, и эта тенденция существовала, пока «существовала экономическая основа НЭПа», то есть приблизительно до 1928–1930 гг.</w:t>
      </w:r>
    </w:p>
    <w:p w:rsidR="00CC1377" w:rsidRDefault="003F6D14">
      <w:pPr>
        <w:spacing w:line="360" w:lineRule="auto"/>
        <w:ind w:firstLine="567"/>
        <w:jc w:val="both"/>
        <w:rPr>
          <w:sz w:val="30"/>
        </w:rPr>
      </w:pPr>
      <w:r>
        <w:rPr>
          <w:sz w:val="30"/>
        </w:rPr>
        <w:t>Поэтому первая глава освещала 28–29 годы. Но приблизительно с 1925 года стала набирать силу и противоположная тенденция – централизация (сужение круга лиц, облаченных той или иной властью по страхованию); постепенно давала знать о себе (хоть и с меньшей мере) бюрократизация (увеличение органов власти, бюрократизм) как еще одна «новая волна», или тенденция во всей общественной жизни СССР. Однако, во-первых, страхования это коснулось в меньшей степени, а во-вторых, централизация и бюрократизация – не одно и то же, тем более в отношении Росгосстраха.</w:t>
      </w:r>
    </w:p>
    <w:p w:rsidR="00CC1377" w:rsidRDefault="003F6D14">
      <w:pPr>
        <w:spacing w:line="360" w:lineRule="auto"/>
        <w:ind w:firstLine="567"/>
        <w:jc w:val="both"/>
        <w:rPr>
          <w:sz w:val="30"/>
        </w:rPr>
      </w:pPr>
      <w:r>
        <w:rPr>
          <w:sz w:val="30"/>
        </w:rPr>
        <w:t>Итак, эта глава посвящена централизации как тенденции сталинского и хрущевского периода.</w:t>
      </w:r>
    </w:p>
    <w:p w:rsidR="00CC1377" w:rsidRDefault="003F6D14">
      <w:pPr>
        <w:spacing w:line="360" w:lineRule="auto"/>
        <w:ind w:firstLine="567"/>
        <w:jc w:val="both"/>
        <w:rPr>
          <w:sz w:val="30"/>
        </w:rPr>
      </w:pPr>
      <w:r>
        <w:rPr>
          <w:sz w:val="30"/>
        </w:rPr>
        <w:t>18 сентября 1925 г. ЦИК и СНК СССР утвердили Положение о государственном страховании СССР, в котором подводились итоги первого периода госстрахования и намечались пути дальнейшего его развития. Теперь изменилось и само правовое поле деятельности – появилась Конституция СССР, а акты, декреты по страхованию, изданные Правительством РСФСР, стали обязательными для всего Советского Союза, в том числе и для Росгосстраха, осуществлявшего свою деятельность вместе с другими республиканскими ведомствами.</w:t>
      </w:r>
    </w:p>
    <w:p w:rsidR="00CC1377" w:rsidRDefault="003F6D14">
      <w:pPr>
        <w:spacing w:line="360" w:lineRule="auto"/>
        <w:ind w:firstLine="567"/>
        <w:jc w:val="both"/>
        <w:rPr>
          <w:sz w:val="30"/>
        </w:rPr>
      </w:pPr>
      <w:r>
        <w:rPr>
          <w:sz w:val="30"/>
        </w:rPr>
        <w:t xml:space="preserve">В Положении о государственном страховании СССР указывалось, что страхование во всех видах является государственной монополией СССР и что, кроме органов Госстраха, никакие другие органы Союза ССР, как центральные, так и местные, не могут производить операции по страхованию. Данная правовая норма пресекла попытка ряда организаций и даже комиссариатов учредить вместо единого и монопольного государственного страхования ряд ведомственных и подведомственных им же самим органов самострахования. Так, Народный комиссариат земледелия стремился организовать некое самостоятельное страхование скота и посевов, ВСНХ – всех фабрик и заводов, Наркомвнешторг – всех импортных и экспортных грузов. Создавались даже проекты, предусматривающие сохранение за Росгосстрахом монополии только лишь на российское окладное страхование от огня недвижимости в сельских местностях и провинциальных городах не областного подчинения. </w:t>
      </w:r>
    </w:p>
    <w:p w:rsidR="00CC1377" w:rsidRDefault="003F6D14">
      <w:pPr>
        <w:spacing w:line="360" w:lineRule="auto"/>
        <w:ind w:firstLine="567"/>
        <w:jc w:val="both"/>
        <w:rPr>
          <w:sz w:val="30"/>
        </w:rPr>
      </w:pPr>
      <w:r>
        <w:rPr>
          <w:sz w:val="30"/>
        </w:rPr>
        <w:t>Таким образом, в это время новые правовые нормы скорее оберегали от бюрократизации, чем сохраняли ее, и это еще одно доказательство различий в тенденциях развития СССР в разные эпохи. Благодаря дальнейшей централизации оптимизировалось управление российским и советским страхованием внутри самого государства. В то же время сохранялись и демократические тенденции, черты: по прочим отраслям страхования, не подлежащим монополизации, наряду с государственным страхованием, предлагалась по-прежнему организация взаимных страховых объединений.</w:t>
      </w:r>
    </w:p>
    <w:p w:rsidR="00CC1377" w:rsidRDefault="003F6D14">
      <w:pPr>
        <w:spacing w:line="360" w:lineRule="auto"/>
        <w:ind w:firstLine="567"/>
        <w:jc w:val="both"/>
        <w:rPr>
          <w:sz w:val="30"/>
        </w:rPr>
      </w:pPr>
      <w:r>
        <w:rPr>
          <w:sz w:val="30"/>
        </w:rPr>
        <w:t xml:space="preserve">Основной причиной упорных попыток создания ведомственного страхования была та же правовая организация коммунистического государства. Дело в том, что в декрете от 6 октября 1921 г. не говорилось о государственной страховой монополии; соответствующий правовой статус (монопольное право) Госстрах приобрел только после издания Положения о Народном комиссариате финансов СССР, утвержденного </w:t>
      </w:r>
      <w:r>
        <w:rPr>
          <w:sz w:val="30"/>
          <w:lang w:val="en-US"/>
        </w:rPr>
        <w:t>III</w:t>
      </w:r>
      <w:r>
        <w:rPr>
          <w:sz w:val="30"/>
        </w:rPr>
        <w:t xml:space="preserve"> сессией ЦИК СССР </w:t>
      </w:r>
      <w:r>
        <w:rPr>
          <w:sz w:val="30"/>
          <w:lang w:val="en-US"/>
        </w:rPr>
        <w:t>I</w:t>
      </w:r>
      <w:r>
        <w:rPr>
          <w:sz w:val="30"/>
        </w:rPr>
        <w:t xml:space="preserve"> созыва (от 12 ноября 1923 г.), а также после постановления Совета Народных Комиссаров СССР от 11 ноября 1924 г.</w:t>
      </w:r>
    </w:p>
    <w:p w:rsidR="00CC1377" w:rsidRDefault="003F6D14">
      <w:pPr>
        <w:spacing w:line="360" w:lineRule="auto"/>
        <w:ind w:firstLine="567"/>
        <w:jc w:val="both"/>
        <w:rPr>
          <w:sz w:val="30"/>
        </w:rPr>
      </w:pPr>
      <w:r>
        <w:rPr>
          <w:sz w:val="30"/>
        </w:rPr>
        <w:t>Несмотря на воспрещение СНК СССР организации ведомственного страхования, на балансах некоторых хозрасчетных предприятий были созданы специальные фонды на случай возмещения убытков от пожаров, дорожных аварий и других событий. Образование таких фондов являлось скрытым видом ведомственного страхования. Циркуляром Народного комиссариата финансов РСФСР предлагалось финансовым органам аннулировать незаконно созданные страховые фонды, а их суммы причислить к прибылям.</w:t>
      </w:r>
    </w:p>
    <w:p w:rsidR="00CC1377" w:rsidRDefault="003F6D14">
      <w:pPr>
        <w:spacing w:line="360" w:lineRule="auto"/>
        <w:ind w:firstLine="567"/>
        <w:jc w:val="both"/>
        <w:rPr>
          <w:sz w:val="30"/>
        </w:rPr>
      </w:pPr>
      <w:r>
        <w:rPr>
          <w:sz w:val="30"/>
        </w:rPr>
        <w:t>Кроме скрытых фондов ведомственного страхования имело место и негласное существование страховых операций путем создания собственных страховых органов. К примеру, в Наркомвнешторге СССР в 1924 г. был образован страховой отдел, а в 1925 г. утверждено даже Положение о нем. Отдел должен был страховать товар. Пленум Верховного Суда СССР в октябре 1925 г. постановил отменить незаконный акт. Президиум ЦИК СССР утвердил постановление Пленума Верховного Суда СССР и получил СНК СССР предложить Наркомвнешторгу отменить соответствующие приказы о страховом отделе.</w:t>
      </w:r>
    </w:p>
    <w:p w:rsidR="00CC1377" w:rsidRDefault="003F6D14">
      <w:pPr>
        <w:spacing w:line="360" w:lineRule="auto"/>
        <w:ind w:firstLine="567"/>
        <w:jc w:val="both"/>
        <w:rPr>
          <w:sz w:val="30"/>
        </w:rPr>
      </w:pPr>
      <w:r>
        <w:rPr>
          <w:sz w:val="30"/>
        </w:rPr>
        <w:t>Конечно, не Госстрах и Народный комиссариат финансов вели борьбу с сепаратизмом в страховании и настаивали на унитарности страхового устройства.</w:t>
      </w:r>
    </w:p>
    <w:p w:rsidR="00CC1377" w:rsidRDefault="003F6D14">
      <w:pPr>
        <w:spacing w:line="360" w:lineRule="auto"/>
        <w:ind w:firstLine="567"/>
        <w:jc w:val="both"/>
        <w:rPr>
          <w:sz w:val="30"/>
        </w:rPr>
      </w:pPr>
      <w:r>
        <w:rPr>
          <w:sz w:val="30"/>
        </w:rPr>
        <w:t>Внегосударственный сектор страхования состоял по-прежнему из кооперативных обществ для самообслуживания тогдашнего кооперативного сектора, противостоявшего государству прежде всего в политической сфере. Им предоставлялось право страховать свое собственное имущество (но не имущество граждан, входящих в кооператив) в порядке взаимно-кооперативного страхования.</w:t>
      </w:r>
    </w:p>
    <w:p w:rsidR="00CC1377" w:rsidRDefault="003F6D14">
      <w:pPr>
        <w:spacing w:line="360" w:lineRule="auto"/>
        <w:ind w:firstLine="567"/>
        <w:jc w:val="both"/>
        <w:rPr>
          <w:sz w:val="30"/>
        </w:rPr>
      </w:pPr>
      <w:r>
        <w:rPr>
          <w:sz w:val="30"/>
        </w:rPr>
        <w:t>Единственной легальной государственной сферой компетенции, выходившей из поля зрения Госстраха, оставалось страхование пассажирского багажа.</w:t>
      </w:r>
    </w:p>
    <w:p w:rsidR="00CC1377" w:rsidRDefault="003F6D14">
      <w:pPr>
        <w:spacing w:line="360" w:lineRule="auto"/>
        <w:ind w:firstLine="567"/>
        <w:jc w:val="both"/>
        <w:rPr>
          <w:sz w:val="30"/>
        </w:rPr>
      </w:pPr>
      <w:r>
        <w:rPr>
          <w:sz w:val="30"/>
        </w:rPr>
        <w:t>Положением 1925 г. усиливалось значение Страхового совета, которому дали известную самостоятельность. С этого времени совет по делам страхования именовался Страховым советом.</w:t>
      </w:r>
    </w:p>
    <w:p w:rsidR="00CC1377" w:rsidRDefault="003F6D14">
      <w:pPr>
        <w:spacing w:line="360" w:lineRule="auto"/>
        <w:ind w:firstLine="567"/>
        <w:jc w:val="both"/>
        <w:rPr>
          <w:sz w:val="30"/>
        </w:rPr>
      </w:pPr>
      <w:r>
        <w:rPr>
          <w:sz w:val="30"/>
        </w:rPr>
        <w:t>По новым правилам, при конфликтах между Советом и Наркомфином СССР, правовой спор переносился на разрешение Совета Труда и Обороны. СТО приобретал право на введение новых видов страхования, расширения обязательного страхования, расширение и ограничение применения окладного страхования и решение многих других вопросов.</w:t>
      </w:r>
    </w:p>
    <w:p w:rsidR="00CC1377" w:rsidRDefault="003F6D14">
      <w:pPr>
        <w:spacing w:line="360" w:lineRule="auto"/>
        <w:ind w:firstLine="567"/>
        <w:jc w:val="both"/>
        <w:rPr>
          <w:sz w:val="30"/>
        </w:rPr>
      </w:pPr>
      <w:r>
        <w:rPr>
          <w:sz w:val="30"/>
        </w:rPr>
        <w:t>В 1928–1930 гг. прошла реорганизация всей финансовых органов. В 1929 г. в обобществленном секторе народного хозяйства ввели обязательное страхование имущества, без зависимости между размерами страховых взносов и получаемым страховым возмещением.</w:t>
      </w:r>
      <w:r>
        <w:rPr>
          <w:rStyle w:val="a6"/>
          <w:sz w:val="30"/>
        </w:rPr>
        <w:footnoteReference w:id="11"/>
      </w:r>
      <w:r>
        <w:rPr>
          <w:sz w:val="30"/>
        </w:rPr>
        <w:t xml:space="preserve"> </w:t>
      </w:r>
    </w:p>
    <w:p w:rsidR="00CC1377" w:rsidRDefault="003F6D14">
      <w:pPr>
        <w:spacing w:line="360" w:lineRule="auto"/>
        <w:ind w:firstLine="567"/>
        <w:jc w:val="both"/>
        <w:rPr>
          <w:sz w:val="30"/>
        </w:rPr>
      </w:pPr>
      <w:r>
        <w:rPr>
          <w:sz w:val="30"/>
        </w:rPr>
        <w:t>В феврале 1928 г. устанавливается новый порядок проверки отчетности Госстраха. Наркомфином СССР назначалась постоянно действующая центральная ревизионная комиссия, наркомфинами союзных республик, по их усмотрению, – постоянно действующие ревизионные комиссии или инспекции из инспекторов-ревизоров, которые не только рассматривали отчеты и балансы соответствующих правлений и управлений Госстраха и давали по ним заключения, но и проверяли их операции.</w:t>
      </w:r>
      <w:r>
        <w:rPr>
          <w:rStyle w:val="a6"/>
          <w:sz w:val="30"/>
        </w:rPr>
        <w:footnoteReference w:id="12"/>
      </w:r>
      <w:r>
        <w:rPr>
          <w:sz w:val="30"/>
        </w:rPr>
        <w:t xml:space="preserve"> </w:t>
      </w:r>
    </w:p>
    <w:p w:rsidR="00CC1377" w:rsidRDefault="003F6D14">
      <w:pPr>
        <w:spacing w:line="360" w:lineRule="auto"/>
        <w:ind w:firstLine="567"/>
        <w:jc w:val="both"/>
        <w:rPr>
          <w:sz w:val="30"/>
        </w:rPr>
      </w:pPr>
      <w:r>
        <w:rPr>
          <w:sz w:val="30"/>
        </w:rPr>
        <w:t>Увеличение сферы компетенции вызвало необходимость увеличения числа квалифицированных специалистов в этом деле. В школах даже вводилась специализация по страхованию, программу которой написали при непосредственном участии Росгосстраха. Уже в 1927 г. двадцать один человек окончил страховое отделение Московского института народного хозяйства им. Плеханова и после стажировки были направлены на работу в органы Госстраха.</w:t>
      </w:r>
    </w:p>
    <w:p w:rsidR="00CC1377" w:rsidRDefault="003F6D14">
      <w:pPr>
        <w:spacing w:line="360" w:lineRule="auto"/>
        <w:ind w:firstLine="567"/>
        <w:jc w:val="both"/>
        <w:rPr>
          <w:sz w:val="30"/>
        </w:rPr>
      </w:pPr>
      <w:r>
        <w:rPr>
          <w:sz w:val="30"/>
        </w:rPr>
        <w:t>До 1931 г. превалировало обязательное страхование госсектора, а в добровольном страховании состояло, к примеру, 8% электротехнической, 7-9% топливной, 7,0% кожевенной промышленности, т.е. относительно небольшое количество предприятий.</w:t>
      </w:r>
    </w:p>
    <w:p w:rsidR="00CC1377" w:rsidRDefault="003F6D14">
      <w:pPr>
        <w:spacing w:line="360" w:lineRule="auto"/>
        <w:ind w:firstLine="567"/>
        <w:jc w:val="both"/>
        <w:rPr>
          <w:sz w:val="30"/>
        </w:rPr>
      </w:pPr>
      <w:r>
        <w:rPr>
          <w:sz w:val="30"/>
        </w:rPr>
        <w:t>В начале 1931 г. было отменено обязательное страхование имущества государственных предприятий. Возмещение убытков от стихийных бедствий и несчастных случаев, причиненные учреждениями и предприятиям, состоящим на местном бюджете, и кооперативным организациям, должно было предусматриваться в расходной части бюджетов. В потребительской кооперации были ликвидированы страховые организации.</w:t>
      </w:r>
      <w:r>
        <w:rPr>
          <w:rStyle w:val="a6"/>
          <w:sz w:val="30"/>
        </w:rPr>
        <w:footnoteReference w:id="13"/>
      </w:r>
      <w:r>
        <w:rPr>
          <w:sz w:val="30"/>
        </w:rPr>
        <w:t xml:space="preserve"> Тем не менее сохранялись страховые имущества для работы с профсоюзами, жилищными товариществами и арендованного государственного имущества. </w:t>
      </w:r>
    </w:p>
    <w:p w:rsidR="00CC1377" w:rsidRDefault="003F6D14">
      <w:pPr>
        <w:spacing w:line="360" w:lineRule="auto"/>
        <w:ind w:firstLine="567"/>
        <w:jc w:val="both"/>
        <w:rPr>
          <w:sz w:val="30"/>
        </w:rPr>
      </w:pPr>
      <w:r>
        <w:rPr>
          <w:sz w:val="30"/>
        </w:rPr>
        <w:t>В 1933 г. Сталин «взялся» за многие сферы сразу: в конце 20-х– начале 30-х падали столпы «лженаук», в 30-х начинались репрессии против собственного народа, а также голод.</w:t>
      </w:r>
    </w:p>
    <w:p w:rsidR="00CC1377" w:rsidRDefault="003F6D14">
      <w:pPr>
        <w:spacing w:line="360" w:lineRule="auto"/>
        <w:ind w:firstLine="567"/>
        <w:jc w:val="both"/>
        <w:rPr>
          <w:sz w:val="30"/>
        </w:rPr>
      </w:pPr>
      <w:r>
        <w:rPr>
          <w:sz w:val="30"/>
        </w:rPr>
        <w:t>Не забыл вождь и про страхование. 8 марта 1933 г. было перестроено управление страхования в СССР. Вышло Постановление «Об извращениях в работе по страхованию в деревне». Правление реформировалось, получив название Управление Госстраха, и находилось под руководством Госстраха СССР, в ведении Наркомфина РСФСР. Этот порядок сохранялся до 1958 г. в неизменном виде.</w:t>
      </w:r>
    </w:p>
    <w:p w:rsidR="00CC1377" w:rsidRDefault="003F6D14">
      <w:pPr>
        <w:spacing w:line="360" w:lineRule="auto"/>
        <w:ind w:firstLine="567"/>
        <w:jc w:val="both"/>
        <w:rPr>
          <w:sz w:val="30"/>
        </w:rPr>
      </w:pPr>
      <w:r>
        <w:rPr>
          <w:sz w:val="30"/>
        </w:rPr>
        <w:t xml:space="preserve">Во время Отечественной войны 1941–1945 гг. все, что касалось сохранения материальных ценностей, инвальвировалось. </w:t>
      </w:r>
    </w:p>
    <w:p w:rsidR="00CC1377" w:rsidRDefault="003F6D14">
      <w:pPr>
        <w:spacing w:line="360" w:lineRule="auto"/>
        <w:ind w:firstLine="567"/>
        <w:jc w:val="both"/>
        <w:rPr>
          <w:sz w:val="30"/>
        </w:rPr>
      </w:pPr>
      <w:r>
        <w:rPr>
          <w:sz w:val="30"/>
        </w:rPr>
        <w:t>Уменьшение возможностей разрушения предполагало увеличение нормы страхового обеспечения, поэтому указы Президиума Верховного Совета СССР от 8 июля 1942 г. «Об изменении и дополнении закона об обязательном окладном страховании» с 1 января 1943 г. были значительно повышены нормы обеспечения по страхованию сельскохозяйственных культур и животных до 2 раз. Увеличились показатели добровольных страхований. К примеру, как пишет Г.Тангиев, большинство колхозов «в глубинке» России обладали достаточными денежными средствами для того, чтобы более полно обеспечить свое имущество от последствий стихийных бедствий.</w:t>
      </w:r>
    </w:p>
    <w:p w:rsidR="00CC1377" w:rsidRDefault="003F6D14">
      <w:pPr>
        <w:spacing w:line="360" w:lineRule="auto"/>
        <w:ind w:firstLine="567"/>
        <w:jc w:val="both"/>
        <w:rPr>
          <w:sz w:val="30"/>
        </w:rPr>
      </w:pPr>
      <w:r>
        <w:rPr>
          <w:sz w:val="30"/>
        </w:rPr>
        <w:t>«Идя навстречу» запросам колхозников, СНК 4 июля 1942 г. принял постановление «О добровольном страховании сельскохозяйственных культур, животных и средств транспорта». Если с 40-го года сельхозкультуры могли быть застрахованы лишь в пределах разницы между стоимостью урожая и нормой ответственности между обязательным окладным страхованием, что составляло, как правило, небольшую сумму, то по новому порядку в основу оценки сельхозкультур и продукции была положена государственная розничная цена на растительное сырье. Лошадей, верблюдов, ослов и мулов – не выше удвоенных предельно-заготовительных цен по оценке облисполкомов Советов или совнаркомов республик. При их же добровольном страховании цена соответствовала розничной (на мясо). На скот, имевший повышенную молочную продуктивность и возраст до 10 лет, оценочная надбавка добавлялась прямо пропорционально возрасту и пользе.</w:t>
      </w:r>
    </w:p>
    <w:p w:rsidR="00CC1377" w:rsidRDefault="003F6D14">
      <w:pPr>
        <w:spacing w:line="360" w:lineRule="auto"/>
        <w:ind w:firstLine="567"/>
        <w:jc w:val="both"/>
        <w:rPr>
          <w:sz w:val="30"/>
        </w:rPr>
      </w:pPr>
      <w:r>
        <w:rPr>
          <w:sz w:val="30"/>
        </w:rPr>
        <w:t>Неизмеримо возросли задачи, стоявшие перед предприятиями, работающими на войну, поэтому увеличилась доля страхования в органах Госстраха. Предприятия получили возможность быстро ликвидировать ущерб, наносимый им стихийными бедствиями, успешно выполнять план выпуска продукции.</w:t>
      </w:r>
    </w:p>
    <w:p w:rsidR="00CC1377" w:rsidRDefault="003F6D14">
      <w:pPr>
        <w:spacing w:line="360" w:lineRule="auto"/>
        <w:ind w:firstLine="567"/>
        <w:jc w:val="both"/>
        <w:rPr>
          <w:sz w:val="30"/>
        </w:rPr>
      </w:pPr>
      <w:r>
        <w:rPr>
          <w:sz w:val="30"/>
        </w:rPr>
        <w:t xml:space="preserve">С связи с традицией обязательного страхования государственного жилого фонда и порядком строго целевого использования финансовых средств из Госстраха, возмещение имело значение для внепланового строительства исключительно на восстановление зданий. </w:t>
      </w:r>
    </w:p>
    <w:p w:rsidR="00CC1377" w:rsidRDefault="003F6D14">
      <w:pPr>
        <w:spacing w:line="360" w:lineRule="auto"/>
        <w:ind w:firstLine="567"/>
        <w:jc w:val="both"/>
        <w:rPr>
          <w:sz w:val="30"/>
        </w:rPr>
      </w:pPr>
      <w:r>
        <w:rPr>
          <w:sz w:val="30"/>
        </w:rPr>
        <w:t>Показателем работы Росгосстраха следует признать темп развития добровольного страхования, правда, в основе его лежало повышение страховых сумм. После освобождения оккупированных районов страны началось дальнейшее увеличение показателей.</w:t>
      </w:r>
    </w:p>
    <w:p w:rsidR="00CC1377" w:rsidRDefault="003F6D14">
      <w:pPr>
        <w:spacing w:line="360" w:lineRule="auto"/>
        <w:ind w:firstLine="567"/>
        <w:jc w:val="both"/>
        <w:rPr>
          <w:sz w:val="30"/>
        </w:rPr>
      </w:pPr>
      <w:r>
        <w:rPr>
          <w:sz w:val="30"/>
        </w:rPr>
        <w:t>Что касается страхования людей, то в 1942 г. коллективное страхование жизней ликвидировалось и вводились новые; индивидуальные: смешанное страхование на случай инвалидности и травм, смешанное с выплатой пенсий, упрощенное, от утраты трудоспособности и смерти от несчастного случая.</w:t>
      </w:r>
    </w:p>
    <w:p w:rsidR="00CC1377" w:rsidRDefault="003F6D14">
      <w:pPr>
        <w:spacing w:line="360" w:lineRule="auto"/>
        <w:ind w:firstLine="567"/>
        <w:jc w:val="both"/>
        <w:rPr>
          <w:sz w:val="30"/>
        </w:rPr>
      </w:pPr>
      <w:r>
        <w:rPr>
          <w:sz w:val="30"/>
        </w:rPr>
        <w:t>17 апреля 1958 г. вышло постановление, реорганизовавшее систему страхования, как тогда говорили, «в связи с принципами демократического централизма». Расширились права союзных республик. Местные органы Госстраха были переданы министерствам финансов союзных республик, а управление было преобразовано в Главное управление государственного страхования РСФСР (Главгосстрах), которому подчиняются управления (АССР, областные, краевые, в Москве). Управление действовало на началах хозрасчета.</w:t>
      </w:r>
      <w:r>
        <w:rPr>
          <w:rStyle w:val="a6"/>
          <w:sz w:val="30"/>
        </w:rPr>
        <w:footnoteReference w:id="14"/>
      </w:r>
    </w:p>
    <w:p w:rsidR="00CC1377" w:rsidRDefault="003F6D14">
      <w:pPr>
        <w:spacing w:line="360" w:lineRule="auto"/>
        <w:ind w:firstLine="567"/>
        <w:jc w:val="both"/>
        <w:rPr>
          <w:sz w:val="30"/>
        </w:rPr>
      </w:pPr>
      <w:r>
        <w:rPr>
          <w:sz w:val="30"/>
        </w:rPr>
        <w:t>В ряде мест районные страховые организации были объединены с налоговыми, что привело к некоторому снижению эффективности работы органов. Следовало учитывать, что страховое дело имело и имеет свои индивидуальные особенности, формы и методы мобилизации денежных ресурсов.</w:t>
      </w:r>
    </w:p>
    <w:p w:rsidR="00CC1377" w:rsidRDefault="003F6D14">
      <w:pPr>
        <w:spacing w:line="360" w:lineRule="auto"/>
        <w:ind w:firstLine="567"/>
        <w:jc w:val="both"/>
        <w:rPr>
          <w:sz w:val="30"/>
        </w:rPr>
      </w:pPr>
      <w:r>
        <w:rPr>
          <w:sz w:val="30"/>
        </w:rPr>
        <w:t>С 1 января 1956 г. были полностью прекращены страхования государственного жилого фонда, так как дело это в новых условиях (убыточность хозяйства, широкий капитальный ремонт и т.д.) не приносило особой пользы.</w:t>
      </w:r>
    </w:p>
    <w:p w:rsidR="00CC1377" w:rsidRDefault="003F6D14">
      <w:pPr>
        <w:spacing w:line="360" w:lineRule="auto"/>
        <w:ind w:firstLine="567"/>
        <w:jc w:val="both"/>
        <w:rPr>
          <w:sz w:val="30"/>
        </w:rPr>
      </w:pPr>
      <w:r>
        <w:rPr>
          <w:sz w:val="30"/>
        </w:rPr>
        <w:t xml:space="preserve">Итак, основным итогам реформирования всей системы можно назвать тот факт, что в результате перестройки Госстраха в 1958 году местные, национальные органы приобретали все больше прав. Доходы от операций теперь поступали в бюджеты союзных республик. Союзные республики в качестве экономического стимулирования отчисляли в районные и городские бюджеты, поднимая и их заинтересованность в  деле государственного страхования. </w:t>
      </w:r>
    </w:p>
    <w:p w:rsidR="00CC1377" w:rsidRDefault="003F6D14">
      <w:pPr>
        <w:spacing w:line="360" w:lineRule="auto"/>
        <w:ind w:firstLine="567"/>
        <w:jc w:val="both"/>
        <w:rPr>
          <w:sz w:val="30"/>
        </w:rPr>
      </w:pPr>
      <w:r>
        <w:rPr>
          <w:sz w:val="30"/>
        </w:rPr>
        <w:t>В качестве завершения этой главы рассмотрим случай мошенничества, на примере довоенных московских сберегательных касс.</w:t>
      </w:r>
    </w:p>
    <w:p w:rsidR="00CC1377" w:rsidRDefault="003F6D14">
      <w:pPr>
        <w:spacing w:line="360" w:lineRule="auto"/>
        <w:ind w:firstLine="567"/>
        <w:jc w:val="both"/>
        <w:rPr>
          <w:sz w:val="30"/>
        </w:rPr>
      </w:pPr>
      <w:r>
        <w:rPr>
          <w:sz w:val="30"/>
        </w:rPr>
        <w:t>Подавляющее количество случаев злоупотреблений касалось сезонных рабочих, главным образом, на строительных работах: строительные конторы быстро возникали и ликвидировались, отмечались географической текучестью.</w:t>
      </w:r>
    </w:p>
    <w:p w:rsidR="00CC1377" w:rsidRDefault="003F6D14">
      <w:pPr>
        <w:spacing w:line="360" w:lineRule="auto"/>
        <w:ind w:firstLine="567"/>
        <w:jc w:val="both"/>
        <w:rPr>
          <w:sz w:val="30"/>
        </w:rPr>
      </w:pPr>
      <w:r>
        <w:rPr>
          <w:sz w:val="30"/>
        </w:rPr>
        <w:t>В.Г.Босюбин квалифицировал антизаконные действия с целью получить обманом деньги, следующим образом:</w:t>
      </w:r>
    </w:p>
    <w:p w:rsidR="00CC1377" w:rsidRDefault="003F6D14">
      <w:pPr>
        <w:numPr>
          <w:ilvl w:val="0"/>
          <w:numId w:val="1"/>
        </w:numPr>
        <w:spacing w:line="360" w:lineRule="auto"/>
        <w:jc w:val="both"/>
        <w:rPr>
          <w:sz w:val="30"/>
        </w:rPr>
      </w:pPr>
      <w:r>
        <w:rPr>
          <w:sz w:val="30"/>
        </w:rPr>
        <w:t>Членовредительство (разбивание пальца, ожоги с приобретением длительной нетрудоспособности).</w:t>
      </w:r>
    </w:p>
    <w:p w:rsidR="00CC1377" w:rsidRDefault="003F6D14">
      <w:pPr>
        <w:numPr>
          <w:ilvl w:val="0"/>
          <w:numId w:val="1"/>
        </w:numPr>
        <w:spacing w:line="360" w:lineRule="auto"/>
        <w:jc w:val="both"/>
        <w:rPr>
          <w:sz w:val="30"/>
        </w:rPr>
      </w:pPr>
      <w:r>
        <w:rPr>
          <w:sz w:val="30"/>
        </w:rPr>
        <w:t>Обращение «в разные амбулатории» (больные сообщают вымышленные адреса, фамилии, уносят с собой амбулаторные карточки).</w:t>
      </w:r>
    </w:p>
    <w:p w:rsidR="00CC1377" w:rsidRDefault="003F6D14">
      <w:pPr>
        <w:numPr>
          <w:ilvl w:val="0"/>
          <w:numId w:val="1"/>
        </w:numPr>
        <w:spacing w:line="360" w:lineRule="auto"/>
        <w:jc w:val="both"/>
        <w:rPr>
          <w:sz w:val="30"/>
        </w:rPr>
      </w:pPr>
      <w:r>
        <w:rPr>
          <w:sz w:val="30"/>
        </w:rPr>
        <w:t>Система доверенностей от вымышленных лиц.</w:t>
      </w:r>
    </w:p>
    <w:p w:rsidR="00CC1377" w:rsidRDefault="003F6D14">
      <w:pPr>
        <w:numPr>
          <w:ilvl w:val="0"/>
          <w:numId w:val="1"/>
        </w:numPr>
        <w:spacing w:line="360" w:lineRule="auto"/>
        <w:jc w:val="both"/>
        <w:rPr>
          <w:sz w:val="30"/>
        </w:rPr>
      </w:pPr>
      <w:r>
        <w:rPr>
          <w:sz w:val="30"/>
        </w:rPr>
        <w:t>Подделка, или дублицирование больничного листка, по которому можно было получить деньги.</w:t>
      </w:r>
    </w:p>
    <w:p w:rsidR="00CC1377" w:rsidRDefault="003F6D14">
      <w:pPr>
        <w:numPr>
          <w:ilvl w:val="0"/>
          <w:numId w:val="1"/>
        </w:numPr>
        <w:spacing w:line="360" w:lineRule="auto"/>
        <w:jc w:val="both"/>
        <w:rPr>
          <w:sz w:val="30"/>
        </w:rPr>
      </w:pPr>
      <w:r>
        <w:rPr>
          <w:sz w:val="30"/>
        </w:rPr>
        <w:t>Полная подделка таких документов, как расчетные книжки, больничные листки и т.п.</w:t>
      </w:r>
    </w:p>
    <w:p w:rsidR="00CC1377" w:rsidRDefault="003F6D14">
      <w:pPr>
        <w:spacing w:line="360" w:lineRule="auto"/>
        <w:ind w:firstLine="567"/>
        <w:jc w:val="both"/>
        <w:rPr>
          <w:sz w:val="30"/>
        </w:rPr>
      </w:pPr>
      <w:r>
        <w:rPr>
          <w:sz w:val="30"/>
        </w:rPr>
        <w:t>Приезжая в Москву, неквалифицированные рабочие находят земляка, уже получившего квалификацию. Земляк под чужой фамилией и с подложными документами идет на биржу труда, сдает экспертизу, и по этим документам вновь прибывший устраивается на работу.</w:t>
      </w:r>
      <w:r>
        <w:rPr>
          <w:rStyle w:val="a6"/>
          <w:sz w:val="30"/>
        </w:rPr>
        <w:footnoteReference w:id="15"/>
      </w:r>
      <w:r>
        <w:rPr>
          <w:sz w:val="30"/>
        </w:rPr>
        <w:t xml:space="preserve"> </w:t>
      </w:r>
    </w:p>
    <w:p w:rsidR="00CC1377" w:rsidRDefault="003F6D14">
      <w:pPr>
        <w:spacing w:line="360" w:lineRule="auto"/>
        <w:ind w:firstLine="567"/>
        <w:jc w:val="both"/>
        <w:rPr>
          <w:sz w:val="30"/>
        </w:rPr>
      </w:pPr>
      <w:r>
        <w:rPr>
          <w:sz w:val="30"/>
        </w:rPr>
        <w:t>Все это не содействовало взаимному доверию «одиночек» и госучреждения.</w:t>
      </w:r>
    </w:p>
    <w:p w:rsidR="00CC1377" w:rsidRDefault="003F6D14">
      <w:pPr>
        <w:spacing w:line="360" w:lineRule="auto"/>
        <w:ind w:firstLine="567"/>
        <w:jc w:val="center"/>
        <w:rPr>
          <w:b/>
          <w:sz w:val="30"/>
          <w:u w:val="single"/>
        </w:rPr>
      </w:pPr>
      <w:r>
        <w:rPr>
          <w:sz w:val="30"/>
        </w:rPr>
        <w:br w:type="page"/>
      </w:r>
      <w:r>
        <w:rPr>
          <w:b/>
          <w:sz w:val="30"/>
          <w:u w:val="single"/>
        </w:rPr>
        <w:t xml:space="preserve">Глава </w:t>
      </w:r>
      <w:r>
        <w:rPr>
          <w:b/>
          <w:sz w:val="30"/>
          <w:u w:val="single"/>
          <w:lang w:val="en-US"/>
        </w:rPr>
        <w:t>III</w:t>
      </w:r>
      <w:r>
        <w:rPr>
          <w:b/>
          <w:sz w:val="30"/>
          <w:u w:val="single"/>
        </w:rPr>
        <w:t>.</w:t>
      </w:r>
    </w:p>
    <w:p w:rsidR="00CC1377" w:rsidRDefault="003F6D14">
      <w:pPr>
        <w:spacing w:line="360" w:lineRule="auto"/>
        <w:ind w:firstLine="567"/>
        <w:jc w:val="center"/>
        <w:rPr>
          <w:b/>
          <w:sz w:val="30"/>
        </w:rPr>
      </w:pPr>
      <w:r>
        <w:rPr>
          <w:b/>
          <w:sz w:val="30"/>
        </w:rPr>
        <w:t>Развитие советского страхования</w:t>
      </w:r>
    </w:p>
    <w:p w:rsidR="00CC1377" w:rsidRDefault="003F6D14">
      <w:pPr>
        <w:spacing w:line="360" w:lineRule="auto"/>
        <w:ind w:firstLine="567"/>
        <w:jc w:val="center"/>
        <w:rPr>
          <w:b/>
          <w:i/>
          <w:sz w:val="30"/>
          <w:u w:val="single"/>
        </w:rPr>
      </w:pPr>
      <w:r>
        <w:rPr>
          <w:b/>
          <w:i/>
          <w:sz w:val="30"/>
          <w:u w:val="single"/>
        </w:rPr>
        <w:t>1965 – 1987 гг.</w:t>
      </w:r>
    </w:p>
    <w:p w:rsidR="00CC1377" w:rsidRDefault="00CC1377">
      <w:pPr>
        <w:spacing w:line="360" w:lineRule="auto"/>
        <w:ind w:firstLine="567"/>
        <w:jc w:val="center"/>
        <w:rPr>
          <w:sz w:val="30"/>
        </w:rPr>
      </w:pPr>
    </w:p>
    <w:p w:rsidR="00CC1377" w:rsidRDefault="003F6D14">
      <w:pPr>
        <w:spacing w:line="360" w:lineRule="auto"/>
        <w:ind w:firstLine="567"/>
        <w:jc w:val="both"/>
        <w:rPr>
          <w:sz w:val="30"/>
        </w:rPr>
      </w:pPr>
      <w:r>
        <w:rPr>
          <w:sz w:val="30"/>
        </w:rPr>
        <w:t>В идеологическом плане государственное страхование окончательно приобрело функцию макроэкономической стабилизации советского государства.</w:t>
      </w:r>
    </w:p>
    <w:p w:rsidR="00CC1377" w:rsidRDefault="003F6D14">
      <w:pPr>
        <w:spacing w:line="360" w:lineRule="auto"/>
        <w:ind w:firstLine="567"/>
        <w:jc w:val="both"/>
        <w:rPr>
          <w:sz w:val="30"/>
        </w:rPr>
      </w:pPr>
      <w:r>
        <w:rPr>
          <w:sz w:val="30"/>
        </w:rPr>
        <w:t>В официальной идеологии страхования окончательно привились марксистско-ленинские взгляды: «это – единственная часть дохода, которая не потребляется как доход и не служит обязательно фондом накопления. Служит ли она фондам накопления или лишь покрывает пробелы воспроизводства, это зависит от случая».</w:t>
      </w:r>
      <w:r>
        <w:rPr>
          <w:rStyle w:val="a6"/>
          <w:sz w:val="30"/>
        </w:rPr>
        <w:footnoteReference w:id="16"/>
      </w:r>
    </w:p>
    <w:p w:rsidR="00CC1377" w:rsidRDefault="003F6D14">
      <w:pPr>
        <w:spacing w:line="360" w:lineRule="auto"/>
        <w:ind w:firstLine="567"/>
        <w:jc w:val="both"/>
        <w:rPr>
          <w:sz w:val="30"/>
        </w:rPr>
      </w:pPr>
      <w:r>
        <w:rPr>
          <w:sz w:val="30"/>
        </w:rPr>
        <w:t>Стратегической целью всего страхования стала затратная сфера на восполнение все возраставших промышленных расходов, стимулирование замедленных темпов ее развития.</w:t>
      </w:r>
    </w:p>
    <w:p w:rsidR="00CC1377" w:rsidRDefault="003F6D14">
      <w:pPr>
        <w:spacing w:line="360" w:lineRule="auto"/>
        <w:ind w:firstLine="567"/>
        <w:jc w:val="both"/>
        <w:rPr>
          <w:sz w:val="30"/>
        </w:rPr>
      </w:pPr>
      <w:r>
        <w:rPr>
          <w:sz w:val="30"/>
        </w:rPr>
        <w:t>Образовывалось три вида фондов. Общегосударственные централизованные страховые резервные фонды создавались как в натуральной, так и в денежной формах, и средства их направлялись, как правило, на покрытие ущерба в государственном секторе по решениям правительств общесоюзного или республиканского рангов. По идее, один должны были также использоваться и для покрытия ущерба при особо крупных стихийных бедствиях (оказание прямой материальной помощи населению, возмещение ущерба кооперативам и колхозам).</w:t>
      </w:r>
    </w:p>
    <w:p w:rsidR="00CC1377" w:rsidRDefault="003F6D14">
      <w:pPr>
        <w:spacing w:line="360" w:lineRule="auto"/>
        <w:ind w:firstLine="567"/>
        <w:jc w:val="both"/>
        <w:rPr>
          <w:sz w:val="30"/>
        </w:rPr>
      </w:pPr>
      <w:r>
        <w:rPr>
          <w:sz w:val="30"/>
        </w:rPr>
        <w:t>Источником этого фонда служили общегосударственные отчисления из бюджета, какие-то дополнительные ресурсы. На деле расходы из него шли на «укрепление обороноспособности».</w:t>
      </w:r>
    </w:p>
    <w:p w:rsidR="00CC1377" w:rsidRDefault="003F6D14">
      <w:pPr>
        <w:spacing w:line="360" w:lineRule="auto"/>
        <w:ind w:firstLine="567"/>
        <w:jc w:val="both"/>
        <w:rPr>
          <w:sz w:val="30"/>
        </w:rPr>
      </w:pPr>
      <w:r>
        <w:rPr>
          <w:sz w:val="30"/>
        </w:rPr>
        <w:t>Децентрализованные страховые фонды образовывались в пределах одного предприятия опять-таки для покрытия вреда от несчастных случаев (денежный, фуражный, продовольственный страховой, семенной фонды и т.п.). Создавались и межколхозные страховые фонды.</w:t>
      </w:r>
    </w:p>
    <w:p w:rsidR="00CC1377" w:rsidRDefault="003F6D14">
      <w:pPr>
        <w:spacing w:line="360" w:lineRule="auto"/>
        <w:ind w:firstLine="567"/>
        <w:jc w:val="both"/>
        <w:rPr>
          <w:sz w:val="30"/>
        </w:rPr>
      </w:pPr>
      <w:r>
        <w:rPr>
          <w:sz w:val="30"/>
        </w:rPr>
        <w:t>Так обстояло дело с «большим страхованием». Меньше поддались бюрократизации органы, занимавшиеся собственно страхованием, например, Госстрах.</w:t>
      </w:r>
    </w:p>
    <w:p w:rsidR="00CC1377" w:rsidRDefault="003F6D14">
      <w:pPr>
        <w:spacing w:line="360" w:lineRule="auto"/>
        <w:ind w:firstLine="567"/>
        <w:jc w:val="both"/>
        <w:rPr>
          <w:sz w:val="30"/>
        </w:rPr>
      </w:pPr>
      <w:r>
        <w:rPr>
          <w:sz w:val="30"/>
        </w:rPr>
        <w:t>Объемы фондов, необходимых для выплат страховых сумм, определялись согласно теории вероятностей.</w:t>
      </w:r>
    </w:p>
    <w:p w:rsidR="00CC1377" w:rsidRDefault="003F6D14">
      <w:pPr>
        <w:spacing w:line="360" w:lineRule="auto"/>
        <w:ind w:firstLine="567"/>
        <w:jc w:val="both"/>
        <w:rPr>
          <w:sz w:val="30"/>
        </w:rPr>
      </w:pPr>
      <w:r>
        <w:rPr>
          <w:sz w:val="30"/>
        </w:rPr>
        <w:t>Советская страховая система участвовала также в создании общегосударственного централизованного денежного фонда.</w:t>
      </w:r>
    </w:p>
    <w:p w:rsidR="00CC1377" w:rsidRDefault="003F6D14">
      <w:pPr>
        <w:spacing w:line="360" w:lineRule="auto"/>
        <w:ind w:firstLine="567"/>
        <w:jc w:val="both"/>
        <w:rPr>
          <w:sz w:val="30"/>
        </w:rPr>
      </w:pPr>
      <w:r>
        <w:rPr>
          <w:sz w:val="30"/>
        </w:rPr>
        <w:t>В связи с общей пробуксовкой промышленно-экономической системы социализма с середины 70-х до 1989 года, а также глобальными задачами (найти побольше денег где угодно) «системы», появилась необходимость увеличить объемы доходов от страхования как можно больше.</w:t>
      </w:r>
    </w:p>
    <w:p w:rsidR="00CC1377" w:rsidRDefault="003F6D14">
      <w:pPr>
        <w:spacing w:line="360" w:lineRule="auto"/>
        <w:ind w:firstLine="567"/>
        <w:jc w:val="both"/>
        <w:rPr>
          <w:sz w:val="30"/>
        </w:rPr>
      </w:pPr>
      <w:r>
        <w:rPr>
          <w:sz w:val="30"/>
        </w:rPr>
        <w:t>Как можно больше было трудно, поэтому пришлось приступить к экономическому стимулированию страхования.</w:t>
      </w:r>
    </w:p>
    <w:p w:rsidR="00CC1377" w:rsidRDefault="003F6D14">
      <w:pPr>
        <w:spacing w:line="360" w:lineRule="auto"/>
        <w:ind w:firstLine="567"/>
        <w:jc w:val="both"/>
        <w:rPr>
          <w:sz w:val="30"/>
        </w:rPr>
      </w:pPr>
      <w:r>
        <w:rPr>
          <w:sz w:val="30"/>
        </w:rPr>
        <w:t>Серьезным рычагом, способствующим улучшению страховой работы, явилась система материального поощрения работников страховых инспекций.</w:t>
      </w:r>
    </w:p>
    <w:p w:rsidR="00CC1377" w:rsidRDefault="003F6D14">
      <w:pPr>
        <w:spacing w:line="360" w:lineRule="auto"/>
        <w:ind w:firstLine="567"/>
        <w:jc w:val="both"/>
        <w:rPr>
          <w:sz w:val="30"/>
        </w:rPr>
      </w:pPr>
      <w:r>
        <w:rPr>
          <w:sz w:val="30"/>
        </w:rPr>
        <w:t>С 1966 года выплата ежеквартальных премий работникам Госстраха была поставлена в прямую зависимость от перевыполнения плана поступления платежей по добровольному страхованию от населения. При этом учитывалось количество и качество работы страхователей (определение и выплата страхового возмещения и страховых сумм, заключение договоров, постановка учета и отчетности и др.).</w:t>
      </w:r>
    </w:p>
    <w:p w:rsidR="00CC1377" w:rsidRDefault="003F6D14">
      <w:pPr>
        <w:spacing w:line="360" w:lineRule="auto"/>
        <w:ind w:firstLine="567"/>
        <w:jc w:val="both"/>
        <w:rPr>
          <w:sz w:val="30"/>
        </w:rPr>
      </w:pPr>
      <w:r>
        <w:rPr>
          <w:sz w:val="30"/>
        </w:rPr>
        <w:t>В России страховые организации стали учитывать местные, региональные особенности.</w:t>
      </w:r>
    </w:p>
    <w:p w:rsidR="00CC1377" w:rsidRDefault="003F6D14">
      <w:pPr>
        <w:spacing w:line="360" w:lineRule="auto"/>
        <w:ind w:firstLine="567"/>
        <w:jc w:val="both"/>
        <w:rPr>
          <w:sz w:val="30"/>
        </w:rPr>
      </w:pPr>
      <w:r>
        <w:rPr>
          <w:sz w:val="30"/>
        </w:rPr>
        <w:t>Страхование в своей общей схеме квалифицировалось на страхование имущества граждан, личное страхование, сельскохозяйственное страхование и страхование имущества кооперативных и общественных организаций.</w:t>
      </w:r>
    </w:p>
    <w:p w:rsidR="00CC1377" w:rsidRDefault="003F6D14">
      <w:pPr>
        <w:spacing w:line="360" w:lineRule="auto"/>
        <w:ind w:firstLine="567"/>
        <w:jc w:val="both"/>
        <w:rPr>
          <w:sz w:val="30"/>
        </w:rPr>
      </w:pPr>
      <w:r>
        <w:rPr>
          <w:sz w:val="30"/>
        </w:rPr>
        <w:t>В личной собственности страхованию подлежали четыре вида имуществ: транспортных средств, домашнего имущества, строений и сельскохозяйственных животных. Страхование строений и сельскохозяйственных животных проводилось в обязательном порядке. Оно охватывало сравнительно небольшой круг имущества: жилой дом, хозяйственные постройки, животные на подворье.</w:t>
      </w:r>
    </w:p>
    <w:p w:rsidR="00CC1377" w:rsidRDefault="003F6D14">
      <w:pPr>
        <w:spacing w:line="360" w:lineRule="auto"/>
        <w:ind w:firstLine="567"/>
        <w:jc w:val="both"/>
        <w:rPr>
          <w:sz w:val="30"/>
        </w:rPr>
      </w:pPr>
      <w:r>
        <w:rPr>
          <w:sz w:val="30"/>
        </w:rPr>
        <w:t>Страхование индивидуального жилого фонда проводилось в двух формах: обязательной и добровольной.</w:t>
      </w:r>
      <w:r>
        <w:rPr>
          <w:rStyle w:val="a6"/>
          <w:sz w:val="30"/>
        </w:rPr>
        <w:footnoteReference w:id="17"/>
      </w:r>
    </w:p>
    <w:p w:rsidR="00CC1377" w:rsidRDefault="003F6D14">
      <w:pPr>
        <w:spacing w:line="360" w:lineRule="auto"/>
        <w:ind w:firstLine="567"/>
        <w:jc w:val="both"/>
        <w:rPr>
          <w:sz w:val="30"/>
        </w:rPr>
      </w:pPr>
      <w:r>
        <w:rPr>
          <w:sz w:val="30"/>
        </w:rPr>
        <w:t>Договора, как правило, носили конкретный и очень подробный характер, и, таким образом, реально обеспечивали минимальную социальную защиту граждан СССР и РСФСР (в частности) от индивидуальных бедствий, постигавших тех или иных людей.</w:t>
      </w:r>
    </w:p>
    <w:p w:rsidR="00CC1377" w:rsidRDefault="003F6D14">
      <w:pPr>
        <w:spacing w:line="360" w:lineRule="auto"/>
        <w:ind w:firstLine="567"/>
        <w:jc w:val="center"/>
        <w:rPr>
          <w:b/>
          <w:sz w:val="30"/>
        </w:rPr>
      </w:pPr>
      <w:r>
        <w:rPr>
          <w:sz w:val="30"/>
        </w:rPr>
        <w:br w:type="page"/>
      </w:r>
      <w:r>
        <w:rPr>
          <w:b/>
          <w:sz w:val="30"/>
        </w:rPr>
        <w:t>ЗАКЛЮЧЕНИЕ</w:t>
      </w:r>
    </w:p>
    <w:p w:rsidR="00CC1377" w:rsidRDefault="00CC1377">
      <w:pPr>
        <w:spacing w:line="360" w:lineRule="auto"/>
        <w:ind w:firstLine="567"/>
        <w:jc w:val="both"/>
        <w:rPr>
          <w:sz w:val="30"/>
        </w:rPr>
      </w:pPr>
    </w:p>
    <w:p w:rsidR="00CC1377" w:rsidRDefault="003F6D14">
      <w:pPr>
        <w:pStyle w:val="a4"/>
        <w:rPr>
          <w:sz w:val="30"/>
        </w:rPr>
      </w:pPr>
      <w:r>
        <w:rPr>
          <w:sz w:val="30"/>
        </w:rPr>
        <w:t>Итак, мы пришли к выводу, что государственное страхование является само по себе оптимальной формой существования народного страхового дела. При этом многое зависит от государства, от того, какие объективные социальные, структурные или иные процессы происходят внутри него. В то же время мы выяснили, что страхование как сфера деятельности отличается некоторой устойчивостью, резистентностью, поэтому может существовать как при рыночных реформах, так и при государственном центрировании.</w:t>
      </w:r>
    </w:p>
    <w:p w:rsidR="00CC1377" w:rsidRDefault="003F6D14">
      <w:pPr>
        <w:spacing w:line="360" w:lineRule="auto"/>
        <w:ind w:firstLine="567"/>
        <w:jc w:val="both"/>
        <w:rPr>
          <w:sz w:val="30"/>
        </w:rPr>
      </w:pPr>
      <w:r>
        <w:rPr>
          <w:sz w:val="30"/>
        </w:rPr>
        <w:t>Итак, государственное страхование является, на мой взгляд, той необходимой экономической сферой обслуживания населения, которая всегда и при любых обстоятельствах (политических, экономических, социальных и даже военно-экономических) будет доминировать и пользоваться спросом, популярностью у российского населения.</w:t>
      </w:r>
    </w:p>
    <w:p w:rsidR="00CC1377" w:rsidRDefault="003F6D14">
      <w:pPr>
        <w:spacing w:line="360" w:lineRule="auto"/>
        <w:ind w:firstLine="567"/>
        <w:jc w:val="center"/>
        <w:rPr>
          <w:b/>
          <w:sz w:val="30"/>
        </w:rPr>
      </w:pPr>
      <w:r>
        <w:rPr>
          <w:sz w:val="30"/>
        </w:rPr>
        <w:br w:type="page"/>
      </w:r>
      <w:r>
        <w:rPr>
          <w:b/>
          <w:sz w:val="30"/>
        </w:rPr>
        <w:t>СПИСОК ИСПОЛЬЗОВАННОЙ ЛИТЕРАТУРЫ</w:t>
      </w:r>
    </w:p>
    <w:p w:rsidR="00CC1377" w:rsidRDefault="00CC1377">
      <w:pPr>
        <w:spacing w:line="360" w:lineRule="auto"/>
        <w:ind w:firstLine="567"/>
        <w:jc w:val="both"/>
        <w:rPr>
          <w:sz w:val="30"/>
        </w:rPr>
      </w:pPr>
    </w:p>
    <w:p w:rsidR="00CC1377" w:rsidRDefault="003F6D14">
      <w:pPr>
        <w:spacing w:line="360" w:lineRule="auto"/>
        <w:ind w:firstLine="567"/>
        <w:jc w:val="both"/>
        <w:rPr>
          <w:sz w:val="30"/>
        </w:rPr>
      </w:pPr>
      <w:r>
        <w:rPr>
          <w:sz w:val="30"/>
        </w:rPr>
        <w:t>Басюбин В.Г. Опыт работы московских страхкасс. 1925–1929 гг. – Тверь, 1929.</w:t>
      </w:r>
    </w:p>
    <w:p w:rsidR="00CC1377" w:rsidRDefault="003F6D14">
      <w:pPr>
        <w:spacing w:line="360" w:lineRule="auto"/>
        <w:ind w:firstLine="567"/>
        <w:jc w:val="both"/>
        <w:rPr>
          <w:sz w:val="30"/>
        </w:rPr>
      </w:pPr>
      <w:r>
        <w:rPr>
          <w:sz w:val="30"/>
        </w:rPr>
        <w:t>Высшие органы государственной власти и органы центрального управления РСФСР (1917–1967 гг.): Справочник. – М., 1971.</w:t>
      </w:r>
    </w:p>
    <w:p w:rsidR="00CC1377" w:rsidRDefault="003F6D14">
      <w:pPr>
        <w:spacing w:line="360" w:lineRule="auto"/>
        <w:ind w:firstLine="567"/>
        <w:jc w:val="both"/>
        <w:rPr>
          <w:sz w:val="30"/>
        </w:rPr>
      </w:pPr>
      <w:r>
        <w:rPr>
          <w:sz w:val="30"/>
        </w:rPr>
        <w:t>Граве К.А., Лунц Л.А. Страхование. – М.: Госюриздат, 1960.</w:t>
      </w:r>
    </w:p>
    <w:p w:rsidR="00CC1377" w:rsidRDefault="003F6D14">
      <w:pPr>
        <w:spacing w:line="360" w:lineRule="auto"/>
        <w:ind w:firstLine="567"/>
        <w:jc w:val="both"/>
        <w:rPr>
          <w:sz w:val="30"/>
        </w:rPr>
      </w:pPr>
      <w:r>
        <w:rPr>
          <w:sz w:val="30"/>
        </w:rPr>
        <w:t>Данилов А.А. История России: Справочник. – Ч. 1. – М., 1996.</w:t>
      </w:r>
    </w:p>
    <w:p w:rsidR="00CC1377" w:rsidRDefault="003F6D14">
      <w:pPr>
        <w:spacing w:line="360" w:lineRule="auto"/>
        <w:ind w:firstLine="567"/>
        <w:jc w:val="both"/>
        <w:rPr>
          <w:sz w:val="30"/>
        </w:rPr>
      </w:pPr>
      <w:r>
        <w:rPr>
          <w:sz w:val="30"/>
        </w:rPr>
        <w:t>Конышин Ф. Государственное страхование в СССР. – М.: Госиздат, 1953.</w:t>
      </w:r>
    </w:p>
    <w:p w:rsidR="00CC1377" w:rsidRDefault="003F6D14">
      <w:pPr>
        <w:spacing w:line="360" w:lineRule="auto"/>
        <w:ind w:firstLine="567"/>
        <w:jc w:val="both"/>
        <w:rPr>
          <w:sz w:val="30"/>
        </w:rPr>
      </w:pPr>
      <w:r>
        <w:rPr>
          <w:sz w:val="30"/>
        </w:rPr>
        <w:t>Коржихина Т.П. История государственных учреждений в СССР. – М., 1986.</w:t>
      </w:r>
    </w:p>
    <w:p w:rsidR="00CC1377" w:rsidRDefault="003F6D14">
      <w:pPr>
        <w:spacing w:line="360" w:lineRule="auto"/>
        <w:ind w:firstLine="567"/>
        <w:jc w:val="both"/>
        <w:rPr>
          <w:sz w:val="30"/>
        </w:rPr>
      </w:pPr>
      <w:r>
        <w:rPr>
          <w:sz w:val="30"/>
        </w:rPr>
        <w:t>Ленин и Тверской край. – М.: Московский рабочий, 1969.</w:t>
      </w:r>
    </w:p>
    <w:p w:rsidR="00CC1377" w:rsidRDefault="003F6D14">
      <w:pPr>
        <w:spacing w:line="360" w:lineRule="auto"/>
        <w:ind w:firstLine="567"/>
        <w:jc w:val="both"/>
        <w:rPr>
          <w:sz w:val="30"/>
        </w:rPr>
      </w:pPr>
      <w:r>
        <w:rPr>
          <w:sz w:val="30"/>
        </w:rPr>
        <w:t>Ленин В.И. ПСС, Т. 26.</w:t>
      </w:r>
    </w:p>
    <w:p w:rsidR="00CC1377" w:rsidRDefault="003F6D14">
      <w:pPr>
        <w:spacing w:line="360" w:lineRule="auto"/>
        <w:ind w:firstLine="567"/>
        <w:jc w:val="both"/>
        <w:rPr>
          <w:sz w:val="30"/>
        </w:rPr>
      </w:pPr>
      <w:r>
        <w:rPr>
          <w:sz w:val="30"/>
        </w:rPr>
        <w:t>Мотылев Л.А. Государственное страхование в СССР. – М.: Финансы и статистика, 1986.</w:t>
      </w:r>
    </w:p>
    <w:p w:rsidR="00CC1377" w:rsidRDefault="003F6D14">
      <w:pPr>
        <w:spacing w:line="360" w:lineRule="auto"/>
        <w:ind w:firstLine="567"/>
        <w:jc w:val="both"/>
        <w:rPr>
          <w:sz w:val="30"/>
        </w:rPr>
      </w:pPr>
      <w:r>
        <w:rPr>
          <w:sz w:val="30"/>
        </w:rPr>
        <w:t xml:space="preserve">Маркс К., Энгельс Ф. Соч. – Т. 25. – Ч. </w:t>
      </w:r>
      <w:r>
        <w:rPr>
          <w:sz w:val="30"/>
          <w:lang w:val="en-US"/>
        </w:rPr>
        <w:t>II</w:t>
      </w:r>
      <w:r>
        <w:rPr>
          <w:sz w:val="30"/>
        </w:rPr>
        <w:t>.</w:t>
      </w:r>
    </w:p>
    <w:p w:rsidR="00CC1377" w:rsidRDefault="003F6D14">
      <w:pPr>
        <w:spacing w:line="360" w:lineRule="auto"/>
        <w:ind w:firstLine="567"/>
        <w:jc w:val="both"/>
        <w:rPr>
          <w:sz w:val="30"/>
        </w:rPr>
      </w:pPr>
      <w:r>
        <w:rPr>
          <w:sz w:val="30"/>
        </w:rPr>
        <w:t>Серебровский В.И. Страхование. – М.: Финиздат, 1927.</w:t>
      </w:r>
    </w:p>
    <w:p w:rsidR="00CC1377" w:rsidRDefault="003F6D14">
      <w:pPr>
        <w:spacing w:line="360" w:lineRule="auto"/>
        <w:ind w:firstLine="567"/>
        <w:jc w:val="both"/>
        <w:rPr>
          <w:sz w:val="30"/>
        </w:rPr>
      </w:pPr>
      <w:r>
        <w:rPr>
          <w:sz w:val="30"/>
        </w:rPr>
        <w:t>Тагиев Л.А. Развитие государственного страхования в СССР. – М., 1978.</w:t>
      </w:r>
    </w:p>
    <w:p w:rsidR="00CC1377" w:rsidRDefault="003F6D14">
      <w:pPr>
        <w:spacing w:line="360" w:lineRule="auto"/>
        <w:ind w:firstLine="567"/>
        <w:jc w:val="both"/>
        <w:rPr>
          <w:sz w:val="30"/>
        </w:rPr>
      </w:pPr>
      <w:r>
        <w:rPr>
          <w:sz w:val="30"/>
        </w:rPr>
        <w:t>Упрощение финансовых систем. – М.: Госиздат, 1930.</w:t>
      </w:r>
    </w:p>
    <w:p w:rsidR="00CC1377" w:rsidRDefault="003F6D14">
      <w:pPr>
        <w:spacing w:line="360" w:lineRule="auto"/>
        <w:ind w:firstLine="567"/>
        <w:jc w:val="both"/>
        <w:rPr>
          <w:sz w:val="30"/>
        </w:rPr>
      </w:pPr>
      <w:r>
        <w:rPr>
          <w:sz w:val="30"/>
        </w:rPr>
        <w:t>Успенский М.Г. Медицинская экспертиза при страховании жизни. – М.: Госфиниздат, 1948.</w:t>
      </w:r>
    </w:p>
    <w:p w:rsidR="00CC1377" w:rsidRDefault="003F6D14">
      <w:pPr>
        <w:spacing w:line="360" w:lineRule="auto"/>
        <w:ind w:firstLine="567"/>
        <w:jc w:val="both"/>
        <w:rPr>
          <w:sz w:val="30"/>
        </w:rPr>
      </w:pPr>
      <w:r>
        <w:rPr>
          <w:sz w:val="30"/>
        </w:rPr>
        <w:t>Центральные архивы Москвы: Путеводитель по фондам. – Вып. 2. – М., 1999.</w:t>
      </w:r>
    </w:p>
    <w:p w:rsidR="00CC1377" w:rsidRDefault="003F6D14">
      <w:pPr>
        <w:spacing w:line="360" w:lineRule="auto"/>
        <w:ind w:firstLine="567"/>
        <w:jc w:val="both"/>
        <w:rPr>
          <w:sz w:val="30"/>
        </w:rPr>
      </w:pPr>
      <w:r>
        <w:rPr>
          <w:sz w:val="30"/>
        </w:rPr>
        <w:t>Шиминова М.Я. Государственное страхование в СССР: правовые вопросы. – М., 1987.</w:t>
      </w:r>
    </w:p>
    <w:p w:rsidR="00CC1377" w:rsidRDefault="003F6D14">
      <w:pPr>
        <w:spacing w:line="360" w:lineRule="auto"/>
        <w:ind w:firstLine="567"/>
        <w:jc w:val="both"/>
        <w:rPr>
          <w:sz w:val="30"/>
        </w:rPr>
      </w:pPr>
      <w:r>
        <w:rPr>
          <w:sz w:val="30"/>
        </w:rPr>
        <w:t xml:space="preserve">Энциклопедический словарь. Изд. Ф.А.Брокгауз, И.А.Ефрон. Т. </w:t>
      </w:r>
      <w:r>
        <w:rPr>
          <w:sz w:val="30"/>
          <w:lang w:val="en-US"/>
        </w:rPr>
        <w:t>XXXI</w:t>
      </w:r>
      <w:r>
        <w:rPr>
          <w:sz w:val="30"/>
        </w:rPr>
        <w:t>а. Кн. 62. – СПб., 1901.</w:t>
      </w:r>
    </w:p>
    <w:p w:rsidR="00CC1377" w:rsidRDefault="003F6D14">
      <w:pPr>
        <w:spacing w:line="360" w:lineRule="auto"/>
        <w:ind w:firstLine="567"/>
        <w:jc w:val="both"/>
        <w:rPr>
          <w:sz w:val="30"/>
        </w:rPr>
      </w:pPr>
      <w:r>
        <w:rPr>
          <w:sz w:val="30"/>
        </w:rPr>
        <w:t>Нелидов А.А. История государственных учреждений в СССР. 1917–1936 гг. – М., 1962.</w:t>
      </w:r>
    </w:p>
    <w:p w:rsidR="00CC1377" w:rsidRDefault="003F6D14">
      <w:pPr>
        <w:spacing w:line="360" w:lineRule="auto"/>
        <w:ind w:firstLine="567"/>
        <w:jc w:val="right"/>
        <w:rPr>
          <w:b/>
          <w:i/>
          <w:sz w:val="30"/>
        </w:rPr>
      </w:pPr>
      <w:r>
        <w:rPr>
          <w:sz w:val="30"/>
        </w:rPr>
        <w:br w:type="page"/>
      </w:r>
      <w:r>
        <w:rPr>
          <w:b/>
          <w:i/>
          <w:sz w:val="30"/>
        </w:rPr>
        <w:t>Приложение</w:t>
      </w:r>
    </w:p>
    <w:p w:rsidR="00CC1377" w:rsidRDefault="00CC1377">
      <w:pPr>
        <w:spacing w:line="360" w:lineRule="auto"/>
        <w:ind w:firstLine="567"/>
        <w:jc w:val="right"/>
        <w:rPr>
          <w:sz w:val="30"/>
        </w:rPr>
      </w:pPr>
    </w:p>
    <w:p w:rsidR="00CC1377" w:rsidRDefault="003F6D14">
      <w:pPr>
        <w:pStyle w:val="3"/>
        <w:rPr>
          <w:sz w:val="30"/>
        </w:rPr>
      </w:pPr>
      <w:r>
        <w:rPr>
          <w:sz w:val="30"/>
        </w:rPr>
        <w:t>Основные структурные единицы Госстраха до момента образования правления Госстраха РСФСР</w:t>
      </w:r>
    </w:p>
    <w:p w:rsidR="00CC1377" w:rsidRDefault="00CC1377">
      <w:pPr>
        <w:spacing w:line="360" w:lineRule="auto"/>
        <w:ind w:firstLine="567"/>
        <w:jc w:val="center"/>
        <w:rPr>
          <w:sz w:val="30"/>
        </w:rPr>
      </w:pPr>
    </w:p>
    <w:p w:rsidR="00CC1377" w:rsidRDefault="003F6D14">
      <w:pPr>
        <w:spacing w:line="360" w:lineRule="auto"/>
        <w:ind w:firstLine="567"/>
        <w:jc w:val="both"/>
        <w:rPr>
          <w:sz w:val="30"/>
        </w:rPr>
      </w:pPr>
      <w:r>
        <w:rPr>
          <w:sz w:val="30"/>
        </w:rPr>
        <w:t>Государственная страховая монополия была провозглашена декретом СНК РСФСР от 28 ноября 1918 г.</w:t>
      </w:r>
    </w:p>
    <w:p w:rsidR="00CC1377" w:rsidRDefault="003F6D14">
      <w:pPr>
        <w:spacing w:line="360" w:lineRule="auto"/>
        <w:ind w:firstLine="567"/>
        <w:jc w:val="both"/>
        <w:rPr>
          <w:sz w:val="30"/>
        </w:rPr>
      </w:pPr>
      <w:r>
        <w:rPr>
          <w:sz w:val="30"/>
        </w:rPr>
        <w:t xml:space="preserve">Вошедшее в состав Наркомфина РСФСР на правах хозрасчетной организации и переименованное в Главное правление (коллегию) государственного страхования. Свои функции на местах Госстрах выполнял через сеть губернских и областных контор и отделений. В 1922 г. при НКФ РСФСР начал действовать совет по делам страхования, в который входили представители Госстраха, ВСНХ, хозяйственных наркоматов (Наркомзем, НКВД, НКПС, Наркомсобес), Всероссийского кооперативного страхового общества. Совет решал вопросы страховой политики, рассматривал планы, правила страхования и основные положения, уставные тарифы. </w:t>
      </w:r>
    </w:p>
    <w:p w:rsidR="00CC1377" w:rsidRDefault="003F6D14">
      <w:pPr>
        <w:spacing w:line="360" w:lineRule="auto"/>
        <w:ind w:firstLine="567"/>
        <w:jc w:val="both"/>
        <w:rPr>
          <w:sz w:val="30"/>
        </w:rPr>
      </w:pPr>
      <w:r>
        <w:rPr>
          <w:sz w:val="30"/>
        </w:rPr>
        <w:t>В 1923 г. был создан Наркомфин СССР. В 1924 г. было образовано правление Госстраха РСФСР.</w:t>
      </w:r>
    </w:p>
    <w:p w:rsidR="00CC1377" w:rsidRDefault="00CC1377">
      <w:pPr>
        <w:spacing w:line="360" w:lineRule="auto"/>
        <w:ind w:firstLine="567"/>
        <w:jc w:val="both"/>
        <w:rPr>
          <w:sz w:val="30"/>
        </w:rPr>
      </w:pPr>
    </w:p>
    <w:p w:rsidR="00CC1377" w:rsidRDefault="00CC1377">
      <w:pPr>
        <w:spacing w:line="360" w:lineRule="auto"/>
        <w:ind w:firstLine="567"/>
        <w:jc w:val="both"/>
        <w:rPr>
          <w:sz w:val="30"/>
        </w:rPr>
      </w:pPr>
    </w:p>
    <w:p w:rsidR="00CC1377" w:rsidRDefault="00CC1377">
      <w:pPr>
        <w:spacing w:line="360" w:lineRule="auto"/>
        <w:ind w:firstLine="567"/>
        <w:jc w:val="both"/>
        <w:rPr>
          <w:sz w:val="30"/>
        </w:rPr>
      </w:pPr>
    </w:p>
    <w:p w:rsidR="00CC1377" w:rsidRDefault="00CC1377">
      <w:pPr>
        <w:spacing w:line="360" w:lineRule="auto"/>
        <w:ind w:firstLine="567"/>
        <w:jc w:val="both"/>
        <w:rPr>
          <w:sz w:val="30"/>
        </w:rPr>
      </w:pPr>
    </w:p>
    <w:p w:rsidR="00CC1377" w:rsidRDefault="00CC1377">
      <w:pPr>
        <w:spacing w:line="360" w:lineRule="auto"/>
        <w:ind w:firstLine="567"/>
        <w:jc w:val="both"/>
        <w:rPr>
          <w:sz w:val="30"/>
        </w:rPr>
      </w:pPr>
    </w:p>
    <w:p w:rsidR="00CC1377" w:rsidRDefault="00CC1377">
      <w:pPr>
        <w:spacing w:line="360" w:lineRule="auto"/>
        <w:ind w:firstLine="567"/>
        <w:jc w:val="both"/>
        <w:rPr>
          <w:sz w:val="30"/>
        </w:rPr>
      </w:pPr>
    </w:p>
    <w:p w:rsidR="00CC1377" w:rsidRDefault="00CC1377">
      <w:pPr>
        <w:spacing w:line="360" w:lineRule="auto"/>
        <w:jc w:val="center"/>
        <w:rPr>
          <w:sz w:val="30"/>
        </w:rPr>
      </w:pPr>
    </w:p>
    <w:p w:rsidR="00CC1377" w:rsidRDefault="00CC1377">
      <w:pPr>
        <w:spacing w:line="360" w:lineRule="auto"/>
        <w:jc w:val="center"/>
        <w:rPr>
          <w:sz w:val="30"/>
        </w:rPr>
      </w:pPr>
    </w:p>
    <w:p w:rsidR="00CC1377" w:rsidRDefault="00CC1377">
      <w:pPr>
        <w:spacing w:line="360" w:lineRule="auto"/>
        <w:jc w:val="center"/>
        <w:rPr>
          <w:sz w:val="30"/>
        </w:rPr>
      </w:pPr>
      <w:bookmarkStart w:id="0" w:name="_GoBack"/>
      <w:bookmarkEnd w:id="0"/>
    </w:p>
    <w:sectPr w:rsidR="00CC1377">
      <w:footerReference w:type="even" r:id="rId7"/>
      <w:footerReference w:type="default" r:id="rId8"/>
      <w:pgSz w:w="11907" w:h="16840" w:code="9"/>
      <w:pgMar w:top="851" w:right="85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377" w:rsidRDefault="003F6D14">
      <w:r>
        <w:separator/>
      </w:r>
    </w:p>
  </w:endnote>
  <w:endnote w:type="continuationSeparator" w:id="0">
    <w:p w:rsidR="00CC1377" w:rsidRDefault="003F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77" w:rsidRDefault="003F6D1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C1377" w:rsidRDefault="00CC137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77" w:rsidRDefault="003F6D1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CC1377" w:rsidRDefault="00CC137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377" w:rsidRDefault="003F6D14">
      <w:r>
        <w:separator/>
      </w:r>
    </w:p>
  </w:footnote>
  <w:footnote w:type="continuationSeparator" w:id="0">
    <w:p w:rsidR="00CC1377" w:rsidRDefault="003F6D14">
      <w:r>
        <w:continuationSeparator/>
      </w:r>
    </w:p>
  </w:footnote>
  <w:footnote w:id="1">
    <w:p w:rsidR="00CC1377" w:rsidRDefault="003F6D14">
      <w:pPr>
        <w:pStyle w:val="a5"/>
      </w:pPr>
      <w:r>
        <w:rPr>
          <w:rStyle w:val="a6"/>
        </w:rPr>
        <w:footnoteRef/>
      </w:r>
      <w:r>
        <w:t xml:space="preserve"> Энциклопедический словарь. Изд. Ф.А.Брокгауз, И.А.Ефрон. Т. </w:t>
      </w:r>
      <w:r>
        <w:rPr>
          <w:lang w:val="en-US"/>
        </w:rPr>
        <w:t>XXXI</w:t>
      </w:r>
      <w:r>
        <w:t>а. Кн. 62. – СПб, 1901. С. 739.</w:t>
      </w:r>
    </w:p>
  </w:footnote>
  <w:footnote w:id="2">
    <w:p w:rsidR="00CC1377" w:rsidRDefault="003F6D14">
      <w:pPr>
        <w:pStyle w:val="a5"/>
      </w:pPr>
      <w:r>
        <w:rPr>
          <w:rStyle w:val="a6"/>
        </w:rPr>
        <w:footnoteRef/>
      </w:r>
      <w:r>
        <w:t xml:space="preserve"> Там же, с. 740.</w:t>
      </w:r>
    </w:p>
  </w:footnote>
  <w:footnote w:id="3">
    <w:p w:rsidR="00CC1377" w:rsidRDefault="003F6D14">
      <w:pPr>
        <w:pStyle w:val="a5"/>
      </w:pPr>
      <w:r>
        <w:rPr>
          <w:rStyle w:val="a6"/>
        </w:rPr>
        <w:footnoteRef/>
      </w:r>
      <w:r>
        <w:t xml:space="preserve"> ЦИАМ, Ф. 299. Оп. 1. Д. 1.</w:t>
      </w:r>
    </w:p>
  </w:footnote>
  <w:footnote w:id="4">
    <w:p w:rsidR="00CC1377" w:rsidRDefault="003F6D14">
      <w:pPr>
        <w:pStyle w:val="a5"/>
      </w:pPr>
      <w:r>
        <w:rPr>
          <w:rStyle w:val="a6"/>
        </w:rPr>
        <w:footnoteRef/>
      </w:r>
      <w:r>
        <w:t xml:space="preserve"> Центральные архивы Москвы. Путеводитель по фондам. Вып. 2. – М., 1999.</w:t>
      </w:r>
    </w:p>
  </w:footnote>
  <w:footnote w:id="5">
    <w:p w:rsidR="00CC1377" w:rsidRDefault="003F6D14">
      <w:pPr>
        <w:pStyle w:val="a5"/>
      </w:pPr>
      <w:r>
        <w:rPr>
          <w:rStyle w:val="a6"/>
        </w:rPr>
        <w:footnoteRef/>
      </w:r>
      <w:r>
        <w:t xml:space="preserve"> Ленин В.И. Полн. собр. соч., Т. 20, С. 76.</w:t>
      </w:r>
    </w:p>
  </w:footnote>
  <w:footnote w:id="6">
    <w:p w:rsidR="00CC1377" w:rsidRDefault="003F6D14">
      <w:pPr>
        <w:pStyle w:val="a5"/>
      </w:pPr>
      <w:r>
        <w:rPr>
          <w:rStyle w:val="a6"/>
        </w:rPr>
        <w:footnoteRef/>
      </w:r>
      <w:r>
        <w:t xml:space="preserve"> Нелидов А.А. История государственных учреждений СССР. 1917–1936 гг. – М., 1962. С. 617.</w:t>
      </w:r>
    </w:p>
  </w:footnote>
  <w:footnote w:id="7">
    <w:p w:rsidR="00CC1377" w:rsidRDefault="003F6D14">
      <w:pPr>
        <w:pStyle w:val="a5"/>
      </w:pPr>
      <w:r>
        <w:rPr>
          <w:rStyle w:val="a6"/>
        </w:rPr>
        <w:footnoteRef/>
      </w:r>
      <w:r>
        <w:t xml:space="preserve"> Шиминова А.Я. Государственное страхование в СССР: правовые вопросы. – М., 1987. С. 114.</w:t>
      </w:r>
    </w:p>
  </w:footnote>
  <w:footnote w:id="8">
    <w:p w:rsidR="00CC1377" w:rsidRDefault="003F6D14">
      <w:pPr>
        <w:pStyle w:val="a5"/>
      </w:pPr>
      <w:r>
        <w:rPr>
          <w:rStyle w:val="a6"/>
        </w:rPr>
        <w:footnoteRef/>
      </w:r>
      <w:r>
        <w:t xml:space="preserve"> Ленин и Тверской край. – М.: Московский рабочий, 1969, С. 489.</w:t>
      </w:r>
    </w:p>
  </w:footnote>
  <w:footnote w:id="9">
    <w:p w:rsidR="00CC1377" w:rsidRDefault="003F6D14">
      <w:pPr>
        <w:pStyle w:val="a5"/>
      </w:pPr>
      <w:r>
        <w:rPr>
          <w:rStyle w:val="a6"/>
        </w:rPr>
        <w:footnoteRef/>
      </w:r>
      <w:r>
        <w:t xml:space="preserve"> Коржихина Т.П. История государственных учреждений СССР. – М., 1986. С. 166.</w:t>
      </w:r>
    </w:p>
  </w:footnote>
  <w:footnote w:id="10">
    <w:p w:rsidR="00CC1377" w:rsidRDefault="003F6D14">
      <w:pPr>
        <w:pStyle w:val="a5"/>
      </w:pPr>
      <w:r>
        <w:rPr>
          <w:rStyle w:val="a6"/>
        </w:rPr>
        <w:footnoteRef/>
      </w:r>
      <w:r>
        <w:t xml:space="preserve"> Босюбин В.Г. Опыт работы московский страхкасс. – Тверь, 1929.</w:t>
      </w:r>
    </w:p>
  </w:footnote>
  <w:footnote w:id="11">
    <w:p w:rsidR="00CC1377" w:rsidRDefault="003F6D14">
      <w:pPr>
        <w:pStyle w:val="a5"/>
      </w:pPr>
      <w:r>
        <w:rPr>
          <w:rStyle w:val="a6"/>
        </w:rPr>
        <w:footnoteRef/>
      </w:r>
      <w:r>
        <w:t xml:space="preserve"> Шиминова М.Я. Государственное страхование в СССР: правовые вопросы. – М., 1987. С. 114.</w:t>
      </w:r>
    </w:p>
  </w:footnote>
  <w:footnote w:id="12">
    <w:p w:rsidR="00CC1377" w:rsidRDefault="003F6D14">
      <w:pPr>
        <w:pStyle w:val="a5"/>
      </w:pPr>
      <w:r>
        <w:rPr>
          <w:rStyle w:val="a6"/>
        </w:rPr>
        <w:footnoteRef/>
      </w:r>
      <w:r>
        <w:t xml:space="preserve"> Тагиев Г.М. Развитие государственного страхования в СССР. – М.: Финансы, 1978.</w:t>
      </w:r>
    </w:p>
  </w:footnote>
  <w:footnote w:id="13">
    <w:p w:rsidR="00CC1377" w:rsidRDefault="003F6D14">
      <w:pPr>
        <w:pStyle w:val="a5"/>
      </w:pPr>
      <w:r>
        <w:rPr>
          <w:rStyle w:val="a6"/>
        </w:rPr>
        <w:footnoteRef/>
      </w:r>
      <w:r>
        <w:t xml:space="preserve"> Там же.</w:t>
      </w:r>
    </w:p>
  </w:footnote>
  <w:footnote w:id="14">
    <w:p w:rsidR="00CC1377" w:rsidRDefault="003F6D14">
      <w:pPr>
        <w:pStyle w:val="a5"/>
      </w:pPr>
      <w:r>
        <w:rPr>
          <w:rStyle w:val="a6"/>
        </w:rPr>
        <w:footnoteRef/>
      </w:r>
      <w:r>
        <w:t xml:space="preserve"> Высшие органы государственной власти и органы центрального управления РСФСР (1917–1967 гг.): Справочник. – М., 1971. С. 74.</w:t>
      </w:r>
    </w:p>
  </w:footnote>
  <w:footnote w:id="15">
    <w:p w:rsidR="00CC1377" w:rsidRDefault="003F6D14">
      <w:pPr>
        <w:pStyle w:val="a5"/>
      </w:pPr>
      <w:r>
        <w:rPr>
          <w:rStyle w:val="a6"/>
        </w:rPr>
        <w:footnoteRef/>
      </w:r>
      <w:r>
        <w:t xml:space="preserve"> Босюбин В.Г. Опыт работы московских страхкасс, 1925–1929. – Тверь, 1929.</w:t>
      </w:r>
    </w:p>
  </w:footnote>
  <w:footnote w:id="16">
    <w:p w:rsidR="00CC1377" w:rsidRDefault="003F6D14">
      <w:pPr>
        <w:pStyle w:val="a5"/>
      </w:pPr>
      <w:r>
        <w:rPr>
          <w:rStyle w:val="a6"/>
        </w:rPr>
        <w:footnoteRef/>
      </w:r>
      <w:r>
        <w:t xml:space="preserve"> Маркс К., Энгельс Ф. Соч. Т. 25. Ч. </w:t>
      </w:r>
      <w:r>
        <w:rPr>
          <w:lang w:val="en-US"/>
        </w:rPr>
        <w:t>II</w:t>
      </w:r>
      <w:r>
        <w:t>. – С. 416.</w:t>
      </w:r>
    </w:p>
  </w:footnote>
  <w:footnote w:id="17">
    <w:p w:rsidR="00CC1377" w:rsidRDefault="003F6D14">
      <w:pPr>
        <w:pStyle w:val="a5"/>
      </w:pPr>
      <w:r>
        <w:rPr>
          <w:rStyle w:val="a6"/>
        </w:rPr>
        <w:footnoteRef/>
      </w:r>
      <w:r>
        <w:t xml:space="preserve"> Мотылев Л.А. Государственное страхование в СССР. – М.: Финансы и статистика, 1986.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40902"/>
    <w:multiLevelType w:val="singleLevel"/>
    <w:tmpl w:val="75DE4794"/>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D14"/>
    <w:rsid w:val="003F6D14"/>
    <w:rsid w:val="00CC1377"/>
    <w:rsid w:val="00D5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16F85C-A765-4850-B704-83FA38C7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i/>
      <w:sz w:val="40"/>
    </w:rPr>
  </w:style>
  <w:style w:type="paragraph" w:styleId="a4">
    <w:name w:val="Body Text Indent"/>
    <w:basedOn w:val="a"/>
    <w:semiHidden/>
    <w:pPr>
      <w:spacing w:line="360" w:lineRule="auto"/>
      <w:ind w:firstLine="567"/>
      <w:jc w:val="both"/>
    </w:pPr>
    <w:rPr>
      <w:sz w:val="24"/>
    </w:rPr>
  </w:style>
  <w:style w:type="paragraph" w:styleId="a5">
    <w:name w:val="footnote text"/>
    <w:basedOn w:val="a"/>
    <w:semiHidden/>
    <w:rPr>
      <w:sz w:val="20"/>
    </w:rPr>
  </w:style>
  <w:style w:type="character" w:styleId="a6">
    <w:name w:val="footnote reference"/>
    <w:basedOn w:val="a0"/>
    <w:semiHidden/>
    <w:rPr>
      <w:vertAlign w:val="superscript"/>
    </w:rPr>
  </w:style>
  <w:style w:type="paragraph" w:styleId="2">
    <w:name w:val="Body Text Indent 2"/>
    <w:basedOn w:val="a"/>
    <w:semiHidden/>
    <w:pPr>
      <w:spacing w:line="360" w:lineRule="auto"/>
      <w:ind w:firstLine="567"/>
      <w:jc w:val="both"/>
    </w:pPr>
    <w:rPr>
      <w:b/>
      <w:i/>
    </w:rPr>
  </w:style>
  <w:style w:type="paragraph" w:styleId="3">
    <w:name w:val="Body Text Indent 3"/>
    <w:basedOn w:val="a"/>
    <w:semiHidden/>
    <w:pPr>
      <w:spacing w:line="360" w:lineRule="auto"/>
      <w:ind w:firstLine="567"/>
      <w:jc w:val="center"/>
    </w:pPr>
    <w:rPr>
      <w:b/>
      <w:sz w:val="24"/>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6002</Words>
  <Characters>34217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Тверской государственный университет</vt:lpstr>
    </vt:vector>
  </TitlesOfParts>
  <Company>Tver Regional Library</Company>
  <LinksUpToDate>false</LinksUpToDate>
  <CharactersWithSpaces>40139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Тверской государственный университет</dc:title>
  <dc:subject/>
  <dc:creator>Musical dep.</dc:creator>
  <cp:keywords/>
  <dc:description/>
  <cp:lastModifiedBy>Irina</cp:lastModifiedBy>
  <cp:revision>2</cp:revision>
  <dcterms:created xsi:type="dcterms:W3CDTF">2014-07-20T12:47:00Z</dcterms:created>
  <dcterms:modified xsi:type="dcterms:W3CDTF">2014-07-20T12:47:00Z</dcterms:modified>
</cp:coreProperties>
</file>