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8D6" w:rsidRDefault="008B28D6">
      <w:pPr>
        <w:shd w:val="clear" w:color="auto" w:fill="FFFFFF"/>
        <w:ind w:hanging="60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Методические рекомендации </w:t>
      </w:r>
    </w:p>
    <w:p w:rsidR="008B28D6" w:rsidRDefault="008B28D6">
      <w:pPr>
        <w:shd w:val="clear" w:color="auto" w:fill="FFFFFF"/>
        <w:ind w:hanging="60"/>
        <w:jc w:val="center"/>
        <w:rPr>
          <w:b/>
          <w:sz w:val="24"/>
        </w:rPr>
      </w:pPr>
      <w:r>
        <w:rPr>
          <w:b/>
          <w:color w:val="000000"/>
          <w:sz w:val="24"/>
        </w:rPr>
        <w:t>по разработке ресурсных элементных сметных норм</w:t>
      </w:r>
    </w:p>
    <w:p w:rsidR="008B28D6" w:rsidRDefault="008B28D6">
      <w:pPr>
        <w:shd w:val="clear" w:color="auto" w:fill="FFFFFF"/>
        <w:jc w:val="center"/>
        <w:rPr>
          <w:i/>
          <w:color w:val="000000"/>
          <w:sz w:val="24"/>
        </w:rPr>
      </w:pPr>
    </w:p>
    <w:p w:rsidR="008B28D6" w:rsidRDefault="008B28D6">
      <w:pPr>
        <w:shd w:val="clear" w:color="auto" w:fill="FFFFFF"/>
        <w:jc w:val="center"/>
        <w:rPr>
          <w:i/>
          <w:sz w:val="24"/>
        </w:rPr>
      </w:pPr>
      <w:r>
        <w:rPr>
          <w:i/>
          <w:color w:val="000000"/>
          <w:sz w:val="24"/>
        </w:rPr>
        <w:t>(разработаны Украинским государственным научно-ис</w:t>
      </w:r>
      <w:r>
        <w:rPr>
          <w:i/>
          <w:color w:val="000000"/>
          <w:sz w:val="24"/>
        </w:rPr>
        <w:softHyphen/>
        <w:t>следовательским центром ценообразования в строи</w:t>
      </w:r>
      <w:r>
        <w:rPr>
          <w:i/>
          <w:color w:val="000000"/>
          <w:sz w:val="24"/>
        </w:rPr>
        <w:softHyphen/>
        <w:t xml:space="preserve">тельстве </w:t>
      </w:r>
      <w:r>
        <w:rPr>
          <w:i/>
          <w:color w:val="000000"/>
          <w:sz w:val="24"/>
          <w:lang w:val="uk-UA"/>
        </w:rPr>
        <w:t xml:space="preserve">«Цінобуд» </w:t>
      </w:r>
      <w:r>
        <w:rPr>
          <w:i/>
          <w:color w:val="000000"/>
          <w:sz w:val="24"/>
        </w:rPr>
        <w:t>и одобрены решением Научно-тех</w:t>
      </w:r>
      <w:r>
        <w:rPr>
          <w:i/>
          <w:color w:val="000000"/>
          <w:sz w:val="24"/>
        </w:rPr>
        <w:softHyphen/>
        <w:t>нического совета Госстроя Украины от 12.04.2002 №21)</w:t>
      </w:r>
    </w:p>
    <w:p w:rsidR="008B28D6" w:rsidRDefault="008B28D6">
      <w:pPr>
        <w:shd w:val="clear" w:color="auto" w:fill="FFFFFF"/>
        <w:jc w:val="center"/>
        <w:rPr>
          <w:color w:val="000000"/>
          <w:sz w:val="24"/>
        </w:rPr>
      </w:pPr>
    </w:p>
    <w:p w:rsidR="008B28D6" w:rsidRDefault="008B28D6">
      <w:pPr>
        <w:pStyle w:val="2"/>
      </w:pPr>
      <w:r>
        <w:t>1  Общие положения</w:t>
      </w:r>
    </w:p>
    <w:p w:rsidR="008B28D6" w:rsidRDefault="008B28D6">
      <w:pPr>
        <w:shd w:val="clear" w:color="auto" w:fill="FFFFFF"/>
        <w:ind w:firstLine="408"/>
        <w:jc w:val="both"/>
        <w:rPr>
          <w:color w:val="000000"/>
          <w:sz w:val="24"/>
        </w:rPr>
      </w:pPr>
    </w:p>
    <w:p w:rsidR="008B28D6" w:rsidRDefault="008B28D6">
      <w:pPr>
        <w:shd w:val="clear" w:color="auto" w:fill="FFFFFF"/>
        <w:ind w:firstLine="408"/>
        <w:jc w:val="both"/>
        <w:rPr>
          <w:sz w:val="24"/>
        </w:rPr>
      </w:pPr>
      <w:r>
        <w:rPr>
          <w:color w:val="000000"/>
          <w:sz w:val="24"/>
        </w:rPr>
        <w:t>1.1 Методические рекомендации (далее Рекомендации) по раз</w:t>
      </w:r>
      <w:r>
        <w:rPr>
          <w:color w:val="000000"/>
          <w:sz w:val="24"/>
        </w:rPr>
        <w:softHyphen/>
        <w:t>работке ресурсных элементных сметных норм предназначены для обеспечения единого подхода к разработке сметных норм такого типа, входящих в систему ценообразования в строительстве соглас</w:t>
      </w:r>
      <w:r>
        <w:rPr>
          <w:color w:val="000000"/>
          <w:sz w:val="24"/>
        </w:rPr>
        <w:softHyphen/>
        <w:t>но ДБН Д. 1.1-1-2000 (с изменениями и дополнениями).</w:t>
      </w:r>
    </w:p>
    <w:p w:rsidR="008B28D6" w:rsidRDefault="008B28D6">
      <w:pPr>
        <w:shd w:val="clear" w:color="auto" w:fill="FFFFFF"/>
        <w:ind w:firstLine="408"/>
        <w:jc w:val="both"/>
        <w:rPr>
          <w:sz w:val="24"/>
        </w:rPr>
      </w:pPr>
      <w:r>
        <w:rPr>
          <w:color w:val="000000"/>
          <w:sz w:val="24"/>
        </w:rPr>
        <w:t>1.2 Методическое руководство и координацию разработки ресурс</w:t>
      </w:r>
      <w:r>
        <w:rPr>
          <w:color w:val="000000"/>
          <w:sz w:val="24"/>
        </w:rPr>
        <w:softHyphen/>
        <w:t>ных элементных сметных норм осуществляет структурное подразделе</w:t>
      </w:r>
      <w:r>
        <w:rPr>
          <w:color w:val="000000"/>
          <w:sz w:val="24"/>
        </w:rPr>
        <w:softHyphen/>
        <w:t>ние сметного нормирования Госстроя Украины.</w:t>
      </w:r>
    </w:p>
    <w:p w:rsidR="008B28D6" w:rsidRDefault="008B28D6">
      <w:pPr>
        <w:shd w:val="clear" w:color="auto" w:fill="FFFFFF"/>
        <w:ind w:firstLine="413"/>
        <w:jc w:val="both"/>
        <w:rPr>
          <w:sz w:val="24"/>
        </w:rPr>
      </w:pPr>
      <w:r>
        <w:rPr>
          <w:color w:val="000000"/>
          <w:sz w:val="24"/>
        </w:rPr>
        <w:t>1.3 Ресурсные элементные сметные нормы (далее нормы) - это обобщенное название комплекса сметных норм, которые вместе с пра</w:t>
      </w:r>
      <w:r>
        <w:rPr>
          <w:color w:val="000000"/>
          <w:sz w:val="24"/>
        </w:rPr>
        <w:softHyphen/>
        <w:t>вилами и положениями, содержащими необходимые требования по их применению, служат для определения стоимости строительства.</w:t>
      </w:r>
    </w:p>
    <w:p w:rsidR="008B28D6" w:rsidRDefault="008B28D6">
      <w:pPr>
        <w:shd w:val="clear" w:color="auto" w:fill="FFFFFF"/>
        <w:ind w:firstLine="408"/>
        <w:jc w:val="both"/>
        <w:rPr>
          <w:sz w:val="24"/>
        </w:rPr>
      </w:pPr>
      <w:r>
        <w:rPr>
          <w:color w:val="000000"/>
          <w:sz w:val="24"/>
        </w:rPr>
        <w:t>1.4 Сметные нормы (далее СН) - это совокупность ресурсов (зат</w:t>
      </w:r>
      <w:r>
        <w:rPr>
          <w:color w:val="000000"/>
          <w:sz w:val="24"/>
        </w:rPr>
        <w:softHyphen/>
        <w:t>рат труда, времени эксплуатации строительных машин и механизмов, расхода материалов, изделий и конструкций), установленная на приня</w:t>
      </w:r>
      <w:r>
        <w:rPr>
          <w:color w:val="000000"/>
          <w:sz w:val="24"/>
        </w:rPr>
        <w:softHyphen/>
        <w:t>тый измеритель и выраженная в натуральных (физических) величинах или в относительной форме (в виде коэффициентов).</w:t>
      </w:r>
    </w:p>
    <w:p w:rsidR="008B28D6" w:rsidRDefault="008B28D6">
      <w:pPr>
        <w:shd w:val="clear" w:color="auto" w:fill="FFFFFF"/>
        <w:ind w:firstLine="403"/>
        <w:jc w:val="both"/>
        <w:rPr>
          <w:sz w:val="24"/>
        </w:rPr>
      </w:pPr>
      <w:r>
        <w:rPr>
          <w:color w:val="000000"/>
          <w:sz w:val="24"/>
        </w:rPr>
        <w:t>1.5 Виды сметных нормативов, входящих в систему ценообразова</w:t>
      </w:r>
      <w:r>
        <w:rPr>
          <w:color w:val="000000"/>
          <w:sz w:val="24"/>
        </w:rPr>
        <w:softHyphen/>
        <w:t>ния в строительстве, предъявляемые к ним требования, порядок согла</w:t>
      </w:r>
      <w:r>
        <w:rPr>
          <w:color w:val="000000"/>
          <w:sz w:val="24"/>
        </w:rPr>
        <w:softHyphen/>
        <w:t>сования и утверждения приведены соответственно в подразделах 1.2, 1.3 и 1.5 ДБН Д.1.1-1-2000 (с изменениями и дополнениями).</w:t>
      </w:r>
    </w:p>
    <w:p w:rsidR="008B28D6" w:rsidRDefault="008B28D6">
      <w:pPr>
        <w:shd w:val="clear" w:color="auto" w:fill="FFFFFF"/>
        <w:ind w:firstLine="398"/>
        <w:rPr>
          <w:color w:val="000000"/>
          <w:sz w:val="24"/>
        </w:rPr>
      </w:pPr>
      <w:r>
        <w:rPr>
          <w:color w:val="000000"/>
          <w:sz w:val="24"/>
        </w:rPr>
        <w:t>Проекты норм, передаваемые в Госстрой Украины для утвержде</w:t>
      </w:r>
      <w:r>
        <w:rPr>
          <w:color w:val="000000"/>
          <w:sz w:val="24"/>
        </w:rPr>
        <w:softHyphen/>
        <w:t>ния или согласования, должны иметь экспертное заключение Украинс</w:t>
      </w:r>
      <w:r>
        <w:rPr>
          <w:color w:val="000000"/>
          <w:sz w:val="24"/>
        </w:rPr>
        <w:softHyphen/>
        <w:t xml:space="preserve">кого государственного центра ценообразования в строительстве </w:t>
      </w:r>
      <w:r>
        <w:rPr>
          <w:color w:val="000000"/>
          <w:sz w:val="24"/>
          <w:lang w:val="uk-UA"/>
        </w:rPr>
        <w:t>«Ціно</w:t>
      </w:r>
      <w:r>
        <w:rPr>
          <w:color w:val="000000"/>
          <w:sz w:val="24"/>
          <w:lang w:val="uk-UA"/>
        </w:rPr>
        <w:softHyphen/>
        <w:t xml:space="preserve">буд» </w:t>
      </w:r>
      <w:r>
        <w:rPr>
          <w:color w:val="000000"/>
          <w:sz w:val="24"/>
        </w:rPr>
        <w:t>Госстроя Украины.</w:t>
      </w:r>
    </w:p>
    <w:p w:rsidR="008B28D6" w:rsidRDefault="008B28D6">
      <w:pPr>
        <w:shd w:val="clear" w:color="auto" w:fill="FFFFFF"/>
        <w:rPr>
          <w:color w:val="000000"/>
          <w:sz w:val="24"/>
        </w:rPr>
      </w:pPr>
    </w:p>
    <w:p w:rsidR="008B28D6" w:rsidRDefault="008B28D6">
      <w:pPr>
        <w:pStyle w:val="2"/>
      </w:pPr>
      <w:r>
        <w:t>2 Состав и структура ресурсных элементных сметных норм</w:t>
      </w:r>
    </w:p>
    <w:p w:rsidR="008B28D6" w:rsidRDefault="008B28D6">
      <w:pPr>
        <w:shd w:val="clear" w:color="auto" w:fill="FFFFFF"/>
        <w:ind w:firstLine="346"/>
        <w:jc w:val="both"/>
        <w:rPr>
          <w:color w:val="000000"/>
          <w:sz w:val="24"/>
        </w:rPr>
      </w:pPr>
    </w:p>
    <w:p w:rsidR="008B28D6" w:rsidRDefault="008B28D6">
      <w:pPr>
        <w:shd w:val="clear" w:color="auto" w:fill="FFFFFF"/>
        <w:ind w:firstLine="346"/>
        <w:jc w:val="both"/>
        <w:rPr>
          <w:sz w:val="24"/>
        </w:rPr>
      </w:pPr>
      <w:r>
        <w:rPr>
          <w:color w:val="000000"/>
          <w:sz w:val="24"/>
        </w:rPr>
        <w:t>2.1 Нормы разрабатываются на принятую единицу измерения пол</w:t>
      </w:r>
      <w:r>
        <w:rPr>
          <w:color w:val="000000"/>
          <w:sz w:val="24"/>
        </w:rPr>
        <w:softHyphen/>
        <w:t>ного комплекса основных, сопутствующих и подсобно-вспомогательных работ, выполняемых в наиболее типичных условиях, с учетом достиг</w:t>
      </w:r>
      <w:r>
        <w:rPr>
          <w:color w:val="000000"/>
          <w:sz w:val="24"/>
        </w:rPr>
        <w:softHyphen/>
        <w:t>нутого научно-технического уровня и многовариантности применяемых технологий производства работ, материалов, изделий, конструкций.</w:t>
      </w:r>
    </w:p>
    <w:p w:rsidR="008B28D6" w:rsidRDefault="008B28D6">
      <w:pPr>
        <w:shd w:val="clear" w:color="auto" w:fill="FFFFFF"/>
        <w:ind w:firstLine="403"/>
        <w:jc w:val="both"/>
        <w:rPr>
          <w:sz w:val="24"/>
        </w:rPr>
      </w:pPr>
      <w:r>
        <w:rPr>
          <w:color w:val="000000"/>
          <w:sz w:val="24"/>
        </w:rPr>
        <w:t>2.2 При разработке сметных норм предусматривается следующая классификация работ по видам:</w:t>
      </w:r>
    </w:p>
    <w:p w:rsidR="008B28D6" w:rsidRDefault="008B28D6">
      <w:pPr>
        <w:shd w:val="clear" w:color="auto" w:fill="FFFFFF"/>
        <w:ind w:firstLine="398"/>
        <w:jc w:val="both"/>
        <w:rPr>
          <w:sz w:val="24"/>
        </w:rPr>
      </w:pPr>
      <w:r>
        <w:rPr>
          <w:i/>
          <w:color w:val="000000"/>
          <w:sz w:val="24"/>
        </w:rPr>
        <w:t>основные</w:t>
      </w:r>
      <w:r>
        <w:rPr>
          <w:color w:val="000000"/>
          <w:sz w:val="24"/>
        </w:rPr>
        <w:t xml:space="preserve"> - определяющие характер комплексного процесса на принятую единицу измерения и самостоятельно входящие в него своей законченной продукцией. Объем основных работ, приходящийся на единицу конечной продукции комплексного процесса, как правило, мо</w:t>
      </w:r>
      <w:r>
        <w:rPr>
          <w:color w:val="000000"/>
          <w:sz w:val="24"/>
        </w:rPr>
        <w:softHyphen/>
        <w:t>жет быть определен прямым счетом по технической документации (кир</w:t>
      </w:r>
      <w:r>
        <w:rPr>
          <w:color w:val="000000"/>
          <w:sz w:val="24"/>
        </w:rPr>
        <w:softHyphen/>
        <w:t>пичная кладка, оштукатуривание и т.п.);</w:t>
      </w:r>
    </w:p>
    <w:p w:rsidR="008B28D6" w:rsidRDefault="008B28D6">
      <w:pPr>
        <w:shd w:val="clear" w:color="auto" w:fill="FFFFFF"/>
        <w:ind w:firstLine="413"/>
        <w:jc w:val="both"/>
        <w:rPr>
          <w:sz w:val="24"/>
        </w:rPr>
      </w:pPr>
      <w:r>
        <w:rPr>
          <w:i/>
          <w:color w:val="000000"/>
          <w:sz w:val="24"/>
        </w:rPr>
        <w:t xml:space="preserve">сопутствующие </w:t>
      </w:r>
      <w:r>
        <w:rPr>
          <w:color w:val="000000"/>
          <w:sz w:val="24"/>
        </w:rPr>
        <w:t>- технологически связанные с основными рабо</w:t>
      </w:r>
      <w:r>
        <w:rPr>
          <w:color w:val="000000"/>
          <w:sz w:val="24"/>
        </w:rPr>
        <w:softHyphen/>
        <w:t>тами, но не определяющие характера комплексного процесса. Эти ра</w:t>
      </w:r>
      <w:r>
        <w:rPr>
          <w:color w:val="000000"/>
          <w:sz w:val="24"/>
        </w:rPr>
        <w:softHyphen/>
        <w:t>боты входят в состав комплексного процесса как обязательное требо</w:t>
      </w:r>
      <w:r>
        <w:rPr>
          <w:color w:val="000000"/>
          <w:sz w:val="24"/>
        </w:rPr>
        <w:softHyphen/>
        <w:t>вание технологии, обеспечивающее надлежащее качество конечной продукции. Объем сопутствующих работ, приходящейся на принятую единицу измерения, определяется специальным расчетом по техничес</w:t>
      </w:r>
      <w:r>
        <w:rPr>
          <w:color w:val="000000"/>
          <w:sz w:val="24"/>
        </w:rPr>
        <w:softHyphen/>
        <w:t>кой или технологической документации (антикоррозионная защита, сварка, заделка стыков и т.п.);</w:t>
      </w:r>
    </w:p>
    <w:p w:rsidR="008B28D6" w:rsidRDefault="008B28D6">
      <w:pPr>
        <w:shd w:val="clear" w:color="auto" w:fill="FFFFFF"/>
        <w:ind w:firstLine="398"/>
        <w:jc w:val="both"/>
        <w:rPr>
          <w:sz w:val="24"/>
        </w:rPr>
      </w:pPr>
      <w:r>
        <w:rPr>
          <w:i/>
          <w:color w:val="000000"/>
          <w:sz w:val="24"/>
        </w:rPr>
        <w:t>подсобно-вспомогательные</w:t>
      </w:r>
      <w:r>
        <w:rPr>
          <w:color w:val="000000"/>
          <w:sz w:val="24"/>
        </w:rPr>
        <w:t xml:space="preserve"> - в результате таких работ не получа</w:t>
      </w:r>
      <w:r>
        <w:rPr>
          <w:color w:val="000000"/>
          <w:sz w:val="24"/>
        </w:rPr>
        <w:softHyphen/>
        <w:t>ют законченной продукции, но выполнение их является необходимым условием для ее получения. Объем подсобно-вспомогательных работ, приходящийся на принятую единицу измерения, определяется специ</w:t>
      </w:r>
      <w:r>
        <w:rPr>
          <w:color w:val="000000"/>
          <w:sz w:val="24"/>
        </w:rPr>
        <w:softHyphen/>
        <w:t>альным расчетом по технической или технологической документации (подача материалов на рабочие места, устройство и разборка лесов или подмостей и т.п.).</w:t>
      </w: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>2.3 Норма состоит из следующих элементов:</w:t>
      </w: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>- наименования;</w:t>
      </w: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>- состава работ;</w:t>
      </w: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>- измерителя;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- затрат труда рабочих, не занятых управлением и обслуживани</w:t>
      </w:r>
      <w:r>
        <w:rPr>
          <w:color w:val="000000"/>
          <w:sz w:val="24"/>
        </w:rPr>
        <w:softHyphen/>
        <w:t>ем машин и механизмов (далее - рабочих), чел.-ч;</w:t>
      </w: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>- среднего разряда работ, определенного для звена рабочих;</w:t>
      </w: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>- затрат труда машинистов, чел.-ч;</w:t>
      </w: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>- перечня строительных машин и механизмов (далее - машины), механизированного инструмента и времени их эксплуатации, маш.-ч;</w:t>
      </w: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>- расхода строительных материалов, изделий и конструкций, фи</w:t>
      </w:r>
      <w:r>
        <w:rPr>
          <w:color w:val="000000"/>
          <w:sz w:val="24"/>
        </w:rPr>
        <w:softHyphen/>
        <w:t>зических единиц измерения.</w:t>
      </w:r>
    </w:p>
    <w:p w:rsidR="008B28D6" w:rsidRDefault="008B28D6">
      <w:pPr>
        <w:pStyle w:val="1"/>
        <w:spacing w:before="0"/>
        <w:ind w:left="0"/>
      </w:pPr>
    </w:p>
    <w:p w:rsidR="008B28D6" w:rsidRDefault="008B28D6">
      <w:pPr>
        <w:pStyle w:val="1"/>
        <w:spacing w:before="0"/>
        <w:ind w:left="0"/>
      </w:pPr>
      <w:r>
        <w:t>3 Порядок разработки ресурсных элементных сметных норм</w:t>
      </w:r>
    </w:p>
    <w:p w:rsidR="008B28D6" w:rsidRDefault="008B28D6">
      <w:pPr>
        <w:shd w:val="clear" w:color="auto" w:fill="FFFFFF"/>
        <w:rPr>
          <w:color w:val="000000"/>
          <w:sz w:val="24"/>
        </w:rPr>
      </w:pPr>
    </w:p>
    <w:p w:rsidR="008B28D6" w:rsidRDefault="008B28D6">
      <w:pPr>
        <w:shd w:val="clear" w:color="auto" w:fill="FFFFFF"/>
        <w:ind w:firstLine="567"/>
        <w:rPr>
          <w:b/>
          <w:i/>
          <w:sz w:val="24"/>
        </w:rPr>
      </w:pPr>
      <w:r>
        <w:rPr>
          <w:b/>
          <w:i/>
          <w:color w:val="000000"/>
          <w:sz w:val="24"/>
        </w:rPr>
        <w:t>3.1 Основные этапы разработки:</w:t>
      </w: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>- составление технического задания;</w:t>
      </w: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>- составление рабочей программы;</w:t>
      </w: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>- подбор оптимальной технологии нормируемого процесса;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- определение затрат труда рабочих и времени эксплуатации ма</w:t>
      </w:r>
      <w:r>
        <w:rPr>
          <w:color w:val="000000"/>
          <w:sz w:val="24"/>
        </w:rPr>
        <w:softHyphen/>
        <w:t>шин и механизированного инструмента;</w:t>
      </w: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>- определение потребности в материалах, изделиях и конструкциях;</w:t>
      </w: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>- формирование таблиц норм.</w:t>
      </w:r>
    </w:p>
    <w:p w:rsidR="008B28D6" w:rsidRDefault="008B28D6">
      <w:pPr>
        <w:shd w:val="clear" w:color="auto" w:fill="FFFFFF"/>
        <w:ind w:firstLine="567"/>
        <w:rPr>
          <w:b/>
          <w:i/>
          <w:color w:val="000000"/>
          <w:sz w:val="24"/>
        </w:rPr>
      </w:pPr>
    </w:p>
    <w:p w:rsidR="008B28D6" w:rsidRDefault="008B28D6">
      <w:pPr>
        <w:shd w:val="clear" w:color="auto" w:fill="FFFFFF"/>
        <w:ind w:firstLine="567"/>
        <w:rPr>
          <w:b/>
          <w:i/>
          <w:sz w:val="24"/>
        </w:rPr>
      </w:pPr>
      <w:r>
        <w:rPr>
          <w:b/>
          <w:i/>
          <w:color w:val="000000"/>
          <w:sz w:val="24"/>
        </w:rPr>
        <w:t>3.2 Составление рабочей программы</w:t>
      </w:r>
    </w:p>
    <w:p w:rsidR="008B28D6" w:rsidRPr="00937CB8" w:rsidRDefault="008B28D6" w:rsidP="00937CB8">
      <w:pPr>
        <w:shd w:val="clear" w:color="auto" w:fill="FFFFFF"/>
        <w:ind w:left="567"/>
        <w:jc w:val="both"/>
        <w:rPr>
          <w:color w:val="000000"/>
          <w:sz w:val="24"/>
        </w:rPr>
      </w:pPr>
      <w:r>
        <w:rPr>
          <w:color w:val="000000"/>
          <w:sz w:val="24"/>
        </w:rPr>
        <w:t>3.2.1 Техническое задание составляется с учетом требований П.1.3ДБН А.1.1-2-93.</w:t>
      </w:r>
    </w:p>
    <w:p w:rsidR="008B28D6" w:rsidRPr="00937CB8" w:rsidRDefault="008B28D6" w:rsidP="00937CB8">
      <w:pPr>
        <w:shd w:val="clear" w:color="auto" w:fill="FFFFFF"/>
        <w:ind w:left="567"/>
        <w:jc w:val="both"/>
        <w:rPr>
          <w:color w:val="000000"/>
          <w:sz w:val="24"/>
        </w:rPr>
      </w:pPr>
      <w:r>
        <w:rPr>
          <w:color w:val="000000"/>
          <w:sz w:val="24"/>
        </w:rPr>
        <w:t>3.2.2 Техническое задание согласовывается в зависимости от ста</w:t>
      </w:r>
      <w:r>
        <w:rPr>
          <w:color w:val="000000"/>
          <w:sz w:val="24"/>
        </w:rPr>
        <w:softHyphen/>
        <w:t>туса разрабатываемых норм:</w:t>
      </w:r>
    </w:p>
    <w:p w:rsidR="008B28D6" w:rsidRPr="00937CB8" w:rsidRDefault="008B28D6" w:rsidP="00937CB8">
      <w:pPr>
        <w:shd w:val="clear" w:color="auto" w:fill="FFFFFF"/>
        <w:ind w:left="567"/>
        <w:jc w:val="both"/>
        <w:rPr>
          <w:color w:val="000000"/>
          <w:sz w:val="24"/>
        </w:rPr>
      </w:pPr>
      <w:r>
        <w:rPr>
          <w:color w:val="000000"/>
          <w:sz w:val="24"/>
        </w:rPr>
        <w:t>- общегосударственные - структурным подразделением сметного нормирования Госстроя Украины;</w:t>
      </w:r>
    </w:p>
    <w:p w:rsidR="008B28D6" w:rsidRPr="00937CB8" w:rsidRDefault="008B28D6" w:rsidP="00937CB8">
      <w:pPr>
        <w:shd w:val="clear" w:color="auto" w:fill="FFFFFF"/>
        <w:ind w:left="567"/>
        <w:jc w:val="both"/>
        <w:rPr>
          <w:color w:val="000000"/>
          <w:sz w:val="24"/>
        </w:rPr>
      </w:pPr>
      <w:r>
        <w:rPr>
          <w:color w:val="000000"/>
          <w:sz w:val="24"/>
        </w:rPr>
        <w:t>- ведомственные - центральными органами исполнительной власти;</w:t>
      </w:r>
    </w:p>
    <w:p w:rsidR="008B28D6" w:rsidRPr="00937CB8" w:rsidRDefault="008B28D6" w:rsidP="00937CB8">
      <w:pPr>
        <w:shd w:val="clear" w:color="auto" w:fill="FFFFFF"/>
        <w:ind w:left="567"/>
        <w:jc w:val="both"/>
        <w:rPr>
          <w:color w:val="000000"/>
          <w:sz w:val="24"/>
        </w:rPr>
      </w:pPr>
      <w:r>
        <w:rPr>
          <w:color w:val="000000"/>
          <w:sz w:val="24"/>
        </w:rPr>
        <w:t>- индивидуальные - заказчиком проекта.</w:t>
      </w:r>
    </w:p>
    <w:p w:rsidR="008B28D6" w:rsidRPr="00937CB8" w:rsidRDefault="008B28D6" w:rsidP="00937CB8">
      <w:pPr>
        <w:shd w:val="clear" w:color="auto" w:fill="FFFFFF"/>
        <w:ind w:left="567"/>
        <w:jc w:val="both"/>
        <w:rPr>
          <w:color w:val="000000"/>
          <w:sz w:val="24"/>
        </w:rPr>
      </w:pPr>
      <w:r>
        <w:rPr>
          <w:color w:val="000000"/>
          <w:sz w:val="24"/>
        </w:rPr>
        <w:t>3.2.3 В рабочей программе определяются статус разрабатываемых норм в действующей системе ценообразования и их структурные харак</w:t>
      </w:r>
      <w:r>
        <w:rPr>
          <w:color w:val="000000"/>
          <w:sz w:val="24"/>
        </w:rPr>
        <w:softHyphen/>
        <w:t>теристики (наименование, состав работ, измеритель), которые могут уточняться в процессе разработки.</w:t>
      </w:r>
    </w:p>
    <w:p w:rsidR="008B28D6" w:rsidRPr="00937CB8" w:rsidRDefault="008B28D6" w:rsidP="00937CB8">
      <w:pPr>
        <w:shd w:val="clear" w:color="auto" w:fill="FFFFFF"/>
        <w:ind w:left="567"/>
        <w:jc w:val="both"/>
        <w:rPr>
          <w:color w:val="000000"/>
          <w:sz w:val="24"/>
        </w:rPr>
      </w:pPr>
      <w:r>
        <w:rPr>
          <w:color w:val="000000"/>
          <w:sz w:val="24"/>
        </w:rPr>
        <w:t>Наименование, состав работ и измеритель процесса должны быть сопоставимы с соответствующими показателями аналогичных действу</w:t>
      </w:r>
      <w:r>
        <w:rPr>
          <w:color w:val="000000"/>
          <w:sz w:val="24"/>
        </w:rPr>
        <w:softHyphen/>
        <w:t>ющих норм.</w:t>
      </w:r>
    </w:p>
    <w:p w:rsidR="008B28D6" w:rsidRDefault="008B28D6" w:rsidP="00937CB8">
      <w:pPr>
        <w:shd w:val="clear" w:color="auto" w:fill="FFFFFF"/>
        <w:ind w:left="567"/>
        <w:jc w:val="both"/>
        <w:rPr>
          <w:color w:val="000000"/>
          <w:sz w:val="24"/>
        </w:rPr>
      </w:pPr>
      <w:r>
        <w:rPr>
          <w:color w:val="000000"/>
          <w:sz w:val="24"/>
        </w:rPr>
        <w:t>3.2.4 В рабочей программе определяются способ производства работ, номенклатура применяемых машин и механизированного инстру</w:t>
      </w:r>
      <w:r>
        <w:rPr>
          <w:color w:val="000000"/>
          <w:sz w:val="24"/>
        </w:rPr>
        <w:softHyphen/>
        <w:t>мента, материалов, изделий и конструкций.</w:t>
      </w:r>
    </w:p>
    <w:p w:rsidR="008B28D6" w:rsidRDefault="008B28D6">
      <w:pPr>
        <w:shd w:val="clear" w:color="auto" w:fill="FFFFFF"/>
        <w:ind w:firstLine="567"/>
        <w:rPr>
          <w:b/>
          <w:i/>
          <w:color w:val="000000"/>
          <w:sz w:val="24"/>
        </w:rPr>
      </w:pPr>
    </w:p>
    <w:p w:rsidR="008B28D6" w:rsidRDefault="008B28D6">
      <w:pPr>
        <w:shd w:val="clear" w:color="auto" w:fill="FFFFFF"/>
        <w:ind w:firstLine="567"/>
        <w:rPr>
          <w:b/>
          <w:i/>
          <w:sz w:val="24"/>
        </w:rPr>
      </w:pPr>
      <w:r>
        <w:rPr>
          <w:b/>
          <w:i/>
          <w:color w:val="000000"/>
          <w:sz w:val="24"/>
        </w:rPr>
        <w:t>3.3 Подбор оптимальной технологии нормируемого процесса</w:t>
      </w:r>
    </w:p>
    <w:p w:rsidR="008B28D6" w:rsidRPr="00937CB8" w:rsidRDefault="008B28D6" w:rsidP="00937CB8">
      <w:pPr>
        <w:shd w:val="clear" w:color="auto" w:fill="FFFFFF"/>
        <w:ind w:left="567"/>
        <w:jc w:val="both"/>
        <w:rPr>
          <w:color w:val="000000"/>
          <w:sz w:val="24"/>
        </w:rPr>
      </w:pPr>
      <w:r>
        <w:rPr>
          <w:color w:val="000000"/>
          <w:sz w:val="24"/>
        </w:rPr>
        <w:t>3.3.1 Для каждой нормы или группы норм должна быть разработа</w:t>
      </w:r>
      <w:r>
        <w:rPr>
          <w:color w:val="000000"/>
          <w:sz w:val="24"/>
        </w:rPr>
        <w:softHyphen/>
        <w:t>на или применена типовая технологическая карта или схема производ</w:t>
      </w:r>
      <w:r>
        <w:rPr>
          <w:color w:val="000000"/>
          <w:sz w:val="24"/>
        </w:rPr>
        <w:softHyphen/>
        <w:t>ства работ с подробным перечнем всех видов работ и операций, харак</w:t>
      </w:r>
      <w:r>
        <w:rPr>
          <w:color w:val="000000"/>
          <w:sz w:val="24"/>
        </w:rPr>
        <w:softHyphen/>
        <w:t>теристикой применяемых машин и механизированного инструмента.</w:t>
      </w:r>
    </w:p>
    <w:p w:rsidR="008B28D6" w:rsidRPr="00937CB8" w:rsidRDefault="008B28D6" w:rsidP="00937CB8">
      <w:pPr>
        <w:shd w:val="clear" w:color="auto" w:fill="FFFFFF"/>
        <w:ind w:left="567"/>
        <w:jc w:val="both"/>
        <w:rPr>
          <w:color w:val="000000"/>
          <w:sz w:val="24"/>
        </w:rPr>
      </w:pPr>
      <w:r>
        <w:rPr>
          <w:color w:val="000000"/>
          <w:sz w:val="24"/>
        </w:rPr>
        <w:t>3.3.2 При разработке индивидуальных сметных норм подбор опти</w:t>
      </w:r>
      <w:r>
        <w:rPr>
          <w:color w:val="000000"/>
          <w:sz w:val="24"/>
        </w:rPr>
        <w:softHyphen/>
        <w:t>мальной технологии выполнения работ допускается на основании про</w:t>
      </w:r>
      <w:r>
        <w:rPr>
          <w:color w:val="000000"/>
          <w:sz w:val="24"/>
        </w:rPr>
        <w:softHyphen/>
        <w:t>ектной документации, в составе которой утверждается данная норма.</w:t>
      </w:r>
    </w:p>
    <w:p w:rsidR="008B28D6" w:rsidRDefault="008B28D6">
      <w:pPr>
        <w:shd w:val="clear" w:color="auto" w:fill="FFFFFF"/>
        <w:ind w:firstLine="567"/>
        <w:rPr>
          <w:b/>
          <w:i/>
          <w:color w:val="000000"/>
          <w:sz w:val="24"/>
        </w:rPr>
      </w:pPr>
    </w:p>
    <w:p w:rsidR="008B28D6" w:rsidRDefault="008B28D6">
      <w:pPr>
        <w:shd w:val="clear" w:color="auto" w:fill="FFFFFF"/>
        <w:ind w:firstLine="567"/>
        <w:rPr>
          <w:b/>
          <w:i/>
          <w:sz w:val="24"/>
        </w:rPr>
      </w:pPr>
      <w:r>
        <w:rPr>
          <w:b/>
          <w:i/>
          <w:color w:val="000000"/>
          <w:sz w:val="24"/>
        </w:rPr>
        <w:t>3.4 Способы разработки норм</w:t>
      </w:r>
    </w:p>
    <w:p w:rsidR="008B28D6" w:rsidRDefault="008B28D6" w:rsidP="00937CB8">
      <w:pPr>
        <w:shd w:val="clear" w:color="auto" w:fill="FFFFFF"/>
        <w:ind w:left="567"/>
        <w:jc w:val="both"/>
        <w:rPr>
          <w:sz w:val="24"/>
        </w:rPr>
      </w:pPr>
      <w:r>
        <w:rPr>
          <w:color w:val="000000"/>
          <w:sz w:val="24"/>
        </w:rPr>
        <w:t>3.4.1 Ресурсные показатели по каждой норме определяются или калькулированием, или на основании нормативных наблюдений за тех</w:t>
      </w:r>
      <w:r>
        <w:rPr>
          <w:color w:val="000000"/>
          <w:sz w:val="24"/>
        </w:rPr>
        <w:softHyphen/>
        <w:t>нологическим процессом в целом.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3.4.2 Калькулирование - определение ресурсных показателей на принятую единицу измерения нормируемого комплекса работ с исполь</w:t>
      </w:r>
      <w:r>
        <w:rPr>
          <w:color w:val="000000"/>
          <w:sz w:val="24"/>
        </w:rPr>
        <w:softHyphen/>
        <w:t>зованием справочных материалов по нормированию и результатов нор</w:t>
      </w:r>
      <w:r>
        <w:rPr>
          <w:color w:val="000000"/>
          <w:sz w:val="24"/>
        </w:rPr>
        <w:softHyphen/>
        <w:t>мативных наблюдений по рабочим процессам, включенным в его со</w:t>
      </w:r>
      <w:r>
        <w:rPr>
          <w:color w:val="000000"/>
          <w:sz w:val="24"/>
        </w:rPr>
        <w:softHyphen/>
        <w:t>став. Калькулирование выполняется с учетом оптимальной технологии производства работ и количества применяемых материалов, изделий и конструкций.</w:t>
      </w:r>
    </w:p>
    <w:p w:rsidR="008B28D6" w:rsidRPr="00937CB8" w:rsidRDefault="008B28D6" w:rsidP="00937CB8">
      <w:pPr>
        <w:shd w:val="clear" w:color="auto" w:fill="FFFFFF"/>
        <w:jc w:val="both"/>
        <w:rPr>
          <w:color w:val="000000"/>
          <w:sz w:val="24"/>
        </w:rPr>
      </w:pPr>
      <w:r>
        <w:rPr>
          <w:color w:val="000000"/>
          <w:sz w:val="24"/>
        </w:rPr>
        <w:t>3.4.3 Нормативные наблюдения - выборочное исследование стро</w:t>
      </w:r>
      <w:r>
        <w:rPr>
          <w:color w:val="000000"/>
          <w:sz w:val="24"/>
        </w:rPr>
        <w:softHyphen/>
        <w:t>ительного, монтажного или ремонтно-строительного процесса, состоя</w:t>
      </w:r>
      <w:r>
        <w:rPr>
          <w:color w:val="000000"/>
          <w:sz w:val="24"/>
        </w:rPr>
        <w:softHyphen/>
        <w:t>щее в учетв'затрат ресурсов, в замерах первичной и законченной про</w:t>
      </w:r>
      <w:r>
        <w:rPr>
          <w:color w:val="000000"/>
          <w:sz w:val="24"/>
        </w:rPr>
        <w:softHyphen/>
        <w:t>дукции и в описании условий, характеризующих технику, технологию, организацию исследуемого процесса, охрану труда.</w:t>
      </w:r>
    </w:p>
    <w:p w:rsidR="008B28D6" w:rsidRDefault="008B28D6">
      <w:pPr>
        <w:shd w:val="clear" w:color="auto" w:fill="FFFFFF"/>
        <w:ind w:firstLine="567"/>
        <w:jc w:val="both"/>
        <w:rPr>
          <w:b/>
          <w:color w:val="000000"/>
          <w:sz w:val="24"/>
        </w:rPr>
      </w:pPr>
    </w:p>
    <w:p w:rsidR="008B28D6" w:rsidRDefault="008B28D6">
      <w:pPr>
        <w:pStyle w:val="a5"/>
      </w:pPr>
      <w:r>
        <w:t>3.5 Определение затрат труда рабочих и времени эксплуа</w:t>
      </w:r>
      <w:r>
        <w:softHyphen/>
        <w:t>тации машин и механизированного инструмента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3.5.1 Затраты труда рабочих, время эксплуатации машин и меха</w:t>
      </w:r>
      <w:r>
        <w:rPr>
          <w:color w:val="000000"/>
          <w:sz w:val="24"/>
        </w:rPr>
        <w:softHyphen/>
        <w:t>низированного инструмента определяются способами, предусмотренны</w:t>
      </w:r>
      <w:r>
        <w:rPr>
          <w:color w:val="000000"/>
          <w:sz w:val="24"/>
        </w:rPr>
        <w:softHyphen/>
        <w:t>ми в подразделе 3.4 Рекомендаций.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3.5.2 Для калькулирования затрат труда рабочих, времени эксп</w:t>
      </w:r>
      <w:r>
        <w:rPr>
          <w:color w:val="000000"/>
          <w:sz w:val="24"/>
        </w:rPr>
        <w:softHyphen/>
        <w:t>луатации машин и механизированного инструмента в качестве справоч</w:t>
      </w:r>
      <w:r>
        <w:rPr>
          <w:color w:val="000000"/>
          <w:sz w:val="24"/>
        </w:rPr>
        <w:softHyphen/>
        <w:t xml:space="preserve">ного материала допускается использование показателей ЕНиР, ВНиР, ТНиР (за исключением стоимостных) с приведением их в соответствие с </w:t>
      </w:r>
      <w:r>
        <w:rPr>
          <w:color w:val="000000"/>
          <w:sz w:val="24"/>
          <w:lang w:val="uk-UA"/>
        </w:rPr>
        <w:t xml:space="preserve">«Довідником кваліфікаційних </w:t>
      </w:r>
      <w:r>
        <w:rPr>
          <w:color w:val="000000"/>
          <w:sz w:val="24"/>
        </w:rPr>
        <w:t xml:space="preserve">характеристик </w:t>
      </w:r>
      <w:r>
        <w:rPr>
          <w:color w:val="000000"/>
          <w:sz w:val="24"/>
          <w:lang w:val="uk-UA"/>
        </w:rPr>
        <w:t xml:space="preserve">професій працівників» (Держбуд України, Мінпраці України, </w:t>
      </w:r>
      <w:r>
        <w:rPr>
          <w:color w:val="000000"/>
          <w:sz w:val="24"/>
        </w:rPr>
        <w:t xml:space="preserve">2000-2001), далее ДКХПП, </w:t>
      </w:r>
      <w:r>
        <w:rPr>
          <w:color w:val="000000"/>
          <w:sz w:val="24"/>
          <w:lang w:val="uk-UA"/>
        </w:rPr>
        <w:t xml:space="preserve">а так же </w:t>
      </w:r>
      <w:r>
        <w:rPr>
          <w:color w:val="000000"/>
          <w:sz w:val="24"/>
        </w:rPr>
        <w:t>с современными технологиями производства работ.3.5.3 В калькуляции затрат труда (Приложение 1) определяются следующие показатели:</w:t>
      </w: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>- затраты труда для звена рабочих, чел.-ч;</w:t>
      </w: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>- средний разряд работ для звена рабочих;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- время эксплуатации машин и механизированного инструмента по их видам, маш.-ч.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3.5.3.1 Затраты труда рабочих определяются по форме, приведен</w:t>
      </w:r>
      <w:r>
        <w:rPr>
          <w:color w:val="000000"/>
          <w:sz w:val="24"/>
        </w:rPr>
        <w:softHyphen/>
        <w:t>ной в приложении 1 «Калькуляция затрат труда и времени использова</w:t>
      </w:r>
      <w:r>
        <w:rPr>
          <w:color w:val="000000"/>
          <w:sz w:val="24"/>
        </w:rPr>
        <w:softHyphen/>
        <w:t xml:space="preserve">ния машин, механизмов и механизированного инструмента», часть </w:t>
      </w:r>
      <w:r>
        <w:rPr>
          <w:color w:val="000000"/>
          <w:sz w:val="24"/>
          <w:lang w:val="en-US"/>
        </w:rPr>
        <w:t>I</w:t>
      </w:r>
      <w:r>
        <w:rPr>
          <w:color w:val="000000"/>
          <w:sz w:val="24"/>
        </w:rPr>
        <w:t xml:space="preserve"> «Затраты труда».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В графе 2 «Обоснование норм» приводятся шифр вновь разрабо</w:t>
      </w:r>
      <w:r>
        <w:rPr>
          <w:color w:val="000000"/>
          <w:sz w:val="24"/>
        </w:rPr>
        <w:softHyphen/>
        <w:t>танных норм или норм ЕНиР, ВНиР или ТНиР и применяемые к ним поправочные коэффициенты с указанием номеров сборников, таблиц и позиций.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В графах 3 «Наименование технологических операций» и 4 «Еди</w:t>
      </w:r>
      <w:r>
        <w:rPr>
          <w:color w:val="000000"/>
          <w:sz w:val="24"/>
        </w:rPr>
        <w:softHyphen/>
        <w:t>ница измерения технологической операции» приводятся наименование и единица измерения основных, сопутствующих и подсобно-вспомога</w:t>
      </w:r>
      <w:r>
        <w:rPr>
          <w:color w:val="000000"/>
          <w:sz w:val="24"/>
        </w:rPr>
        <w:softHyphen/>
        <w:t>тельных видов работ, входящих в состав нормируемого процесса.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В графе 5 «Объем работ» приводится объем работ на сметный измеритель разрабатываемой сметной нормы или укрупненный измери</w:t>
      </w:r>
      <w:r>
        <w:rPr>
          <w:color w:val="000000"/>
          <w:sz w:val="24"/>
        </w:rPr>
        <w:softHyphen/>
        <w:t>тель конструктива или вида работ с последующим пересчетом на из</w:t>
      </w:r>
      <w:r>
        <w:rPr>
          <w:color w:val="000000"/>
          <w:sz w:val="24"/>
        </w:rPr>
        <w:softHyphen/>
        <w:t>меритель сметной нормы. Подсчет объемов работ выполняется по ви</w:t>
      </w:r>
      <w:r>
        <w:rPr>
          <w:color w:val="000000"/>
          <w:sz w:val="24"/>
        </w:rPr>
        <w:softHyphen/>
        <w:t>дам рабочих операций, входящих в состав калькуляции, на основании технологической карты и сводки расхода строительных материалов, из</w:t>
      </w:r>
      <w:r>
        <w:rPr>
          <w:color w:val="000000"/>
          <w:sz w:val="24"/>
        </w:rPr>
        <w:softHyphen/>
        <w:t>делий и конструкций (Приложение 2).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При несоответствии единиц измерения составляющих единичной нормы они приводятся к единому показателю. Например, при подаче рулонных материалов консольно-балочным краном нормами затрат труда предусмотрен измеритель 1 т, а объем работ составляет 345 м</w:t>
      </w:r>
      <w:r>
        <w:rPr>
          <w:color w:val="000000"/>
          <w:sz w:val="24"/>
          <w:vertAlign w:val="superscript"/>
        </w:rPr>
        <w:t>2</w:t>
      </w:r>
      <w:r>
        <w:rPr>
          <w:color w:val="000000"/>
          <w:sz w:val="24"/>
        </w:rPr>
        <w:t>. При массе 1 м</w:t>
      </w:r>
      <w:r>
        <w:rPr>
          <w:color w:val="000000"/>
          <w:sz w:val="24"/>
          <w:vertAlign w:val="superscript"/>
        </w:rPr>
        <w:t>2</w:t>
      </w:r>
      <w:r>
        <w:rPr>
          <w:color w:val="000000"/>
          <w:sz w:val="24"/>
        </w:rPr>
        <w:t xml:space="preserve"> стеклорубероида 0,0023 т объем работ будет ра</w:t>
      </w:r>
      <w:r>
        <w:rPr>
          <w:color w:val="000000"/>
          <w:sz w:val="24"/>
        </w:rPr>
        <w:softHyphen/>
        <w:t>вен: 0,0023 т х 345 м</w:t>
      </w:r>
      <w:r>
        <w:rPr>
          <w:color w:val="000000"/>
          <w:sz w:val="24"/>
          <w:vertAlign w:val="superscript"/>
        </w:rPr>
        <w:t>2</w:t>
      </w:r>
      <w:r>
        <w:rPr>
          <w:color w:val="000000"/>
          <w:sz w:val="24"/>
        </w:rPr>
        <w:t xml:space="preserve"> = 0,794 т.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В графах 6 и 7 «Количественный и квалификационный состав зве</w:t>
      </w:r>
      <w:r>
        <w:rPr>
          <w:color w:val="000000"/>
          <w:sz w:val="24"/>
        </w:rPr>
        <w:softHyphen/>
        <w:t>на рабочих» приводятся разряды и количество рабочих, принимаемых для калькулирования. Наименования профессий и разряды рабочих приводятся в соответствие с ДКХПП.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В графах 8 «Затраты труда рабочих на единицу измерения» и 9 «Время эксплуатации машин и механизмов на единицу измерения» приводятся затраты труда рабочих и времени эксплуатации машин и ме</w:t>
      </w:r>
      <w:r>
        <w:rPr>
          <w:color w:val="000000"/>
          <w:sz w:val="24"/>
        </w:rPr>
        <w:softHyphen/>
        <w:t>ханизированного инструмента на выполнение единицы измерения объема технологической операции, принимаемых для калькулирования.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В графах 10 «Затраты труда рабочих на объем» и 11 «Время экс</w:t>
      </w:r>
      <w:r>
        <w:rPr>
          <w:color w:val="000000"/>
          <w:sz w:val="24"/>
        </w:rPr>
        <w:softHyphen/>
        <w:t>плуатации машин и механизмов на объем» приводятся затраты труда рабочих и времени эксплуатации машин и механизированного инстру</w:t>
      </w:r>
      <w:r>
        <w:rPr>
          <w:color w:val="000000"/>
          <w:sz w:val="24"/>
        </w:rPr>
        <w:softHyphen/>
        <w:t>мента на выполнение принятого объема технологической операции.</w:t>
      </w:r>
    </w:p>
    <w:p w:rsidR="008B28D6" w:rsidRPr="00937CB8" w:rsidRDefault="008B28D6">
      <w:pPr>
        <w:shd w:val="clear" w:color="auto" w:fill="FFFFFF"/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К итогу нормируемых затрат труда рабочих (за исключением слу</w:t>
      </w:r>
      <w:r>
        <w:rPr>
          <w:color w:val="000000"/>
          <w:sz w:val="24"/>
        </w:rPr>
        <w:softHyphen/>
        <w:t>чаев, когда затраты труда определялись на основании хронометражных наблюдений за технологическим процессом в целом) добавляются ненормируемые затраты труда, связанные с организацией комплексного процесса (многократная организация рабочих мест, дополнительные пе</w:t>
      </w:r>
      <w:r>
        <w:rPr>
          <w:color w:val="000000"/>
          <w:sz w:val="24"/>
        </w:rPr>
        <w:softHyphen/>
        <w:t>реходы в процессе работы, неоднократная смена инструментов и при</w:t>
      </w:r>
      <w:r>
        <w:rPr>
          <w:color w:val="000000"/>
          <w:sz w:val="24"/>
        </w:rPr>
        <w:softHyphen/>
        <w:t>способлений и т.п.), в размерах, приведенных в приложении 3.</w:t>
      </w:r>
    </w:p>
    <w:p w:rsidR="008B28D6" w:rsidRDefault="008B28D6">
      <w:pPr>
        <w:shd w:val="clear" w:color="auto" w:fill="FFFFFF"/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3.5.3.2 Средний разряд работ (Р</w:t>
      </w:r>
      <w:r w:rsidRPr="00937CB8">
        <w:rPr>
          <w:color w:val="000000"/>
          <w:sz w:val="24"/>
        </w:rPr>
        <w:t>с</w:t>
      </w:r>
      <w:r>
        <w:rPr>
          <w:color w:val="000000"/>
          <w:sz w:val="24"/>
        </w:rPr>
        <w:t>) для звена рабочих определя</w:t>
      </w:r>
      <w:r>
        <w:rPr>
          <w:color w:val="000000"/>
          <w:sz w:val="24"/>
        </w:rPr>
        <w:softHyphen/>
        <w:t>ется в приложении 1 «Калькуляция затрат труда и времени использо</w:t>
      </w:r>
      <w:r>
        <w:rPr>
          <w:color w:val="000000"/>
          <w:sz w:val="24"/>
        </w:rPr>
        <w:softHyphen/>
        <w:t xml:space="preserve">вания машин, механизмов и механизированного инструмента», часть </w:t>
      </w:r>
      <w:r w:rsidRPr="00937CB8">
        <w:rPr>
          <w:color w:val="000000"/>
          <w:sz w:val="24"/>
        </w:rPr>
        <w:t>II</w:t>
      </w:r>
      <w:r>
        <w:rPr>
          <w:color w:val="000000"/>
          <w:sz w:val="24"/>
        </w:rPr>
        <w:t xml:space="preserve"> «Средний разряд работ» по формуле:</w:t>
      </w:r>
    </w:p>
    <w:p w:rsidR="008B28D6" w:rsidRDefault="008B28D6">
      <w:pPr>
        <w:shd w:val="clear" w:color="auto" w:fill="FFFFFF"/>
        <w:ind w:left="2160" w:firstLine="720"/>
        <w:jc w:val="center"/>
        <w:rPr>
          <w:color w:val="000000"/>
          <w:sz w:val="24"/>
        </w:rPr>
      </w:pPr>
    </w:p>
    <w:p w:rsidR="008B28D6" w:rsidRDefault="008B28D6">
      <w:pPr>
        <w:shd w:val="clear" w:color="auto" w:fill="FFFFFF"/>
        <w:ind w:left="2160" w:firstLine="720"/>
        <w:jc w:val="center"/>
        <w:rPr>
          <w:sz w:val="24"/>
        </w:rPr>
      </w:pPr>
      <w:r>
        <w:rPr>
          <w:color w:val="000000"/>
          <w:position w:val="-38"/>
          <w:sz w:val="24"/>
        </w:rPr>
        <w:object w:dxaOrig="2280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pt;height:42.75pt" o:ole="" fillcolor="window">
            <v:imagedata r:id="rId7" o:title=""/>
          </v:shape>
          <o:OLEObject Type="Embed" ProgID="Equation.3" ShapeID="_x0000_i1025" DrawAspect="Content" ObjectID="_1471087643" r:id="rId8"/>
        </w:objec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(1)</w:t>
      </w:r>
    </w:p>
    <w:p w:rsidR="008B28D6" w:rsidRDefault="008B28D6">
      <w:pPr>
        <w:shd w:val="clear" w:color="auto" w:fill="FFFFFF"/>
        <w:ind w:left="993" w:hanging="993"/>
        <w:jc w:val="both"/>
        <w:rPr>
          <w:color w:val="000000"/>
          <w:sz w:val="24"/>
        </w:rPr>
      </w:pPr>
    </w:p>
    <w:p w:rsidR="008B28D6" w:rsidRDefault="008B28D6">
      <w:pPr>
        <w:shd w:val="clear" w:color="auto" w:fill="FFFFFF"/>
        <w:ind w:left="993" w:hanging="993"/>
        <w:jc w:val="both"/>
        <w:rPr>
          <w:sz w:val="24"/>
        </w:rPr>
      </w:pPr>
      <w:r>
        <w:rPr>
          <w:color w:val="000000"/>
          <w:sz w:val="24"/>
        </w:rPr>
        <w:t>где Р</w:t>
      </w:r>
      <w:r>
        <w:rPr>
          <w:color w:val="000000"/>
          <w:sz w:val="24"/>
          <w:vertAlign w:val="subscript"/>
        </w:rPr>
        <w:t>Н</w:t>
      </w:r>
      <w:r>
        <w:rPr>
          <w:color w:val="000000"/>
          <w:sz w:val="24"/>
        </w:rPr>
        <w:t xml:space="preserve"> - разряд, соответствующий низшему межразрядному коэффициенту по отношению к среднему межраз</w:t>
      </w:r>
      <w:r>
        <w:rPr>
          <w:color w:val="000000"/>
          <w:sz w:val="24"/>
        </w:rPr>
        <w:softHyphen/>
        <w:t>рядному коэффициенту;</w:t>
      </w:r>
    </w:p>
    <w:p w:rsidR="008B28D6" w:rsidRDefault="008B28D6">
      <w:pPr>
        <w:shd w:val="clear" w:color="auto" w:fill="FFFFFF"/>
        <w:tabs>
          <w:tab w:val="left" w:pos="1363"/>
        </w:tabs>
        <w:ind w:left="993" w:hanging="567"/>
        <w:rPr>
          <w:sz w:val="24"/>
        </w:rPr>
      </w:pPr>
      <w:r>
        <w:rPr>
          <w:color w:val="000000"/>
          <w:sz w:val="24"/>
        </w:rPr>
        <w:t>К</w:t>
      </w:r>
      <w:r>
        <w:rPr>
          <w:color w:val="000000"/>
          <w:sz w:val="24"/>
          <w:vertAlign w:val="subscript"/>
        </w:rPr>
        <w:t xml:space="preserve">С </w:t>
      </w:r>
      <w:r>
        <w:rPr>
          <w:color w:val="000000"/>
          <w:sz w:val="24"/>
        </w:rPr>
        <w:t>- средний межразрядный коэффициент;</w:t>
      </w:r>
    </w:p>
    <w:p w:rsidR="008B28D6" w:rsidRDefault="008B28D6">
      <w:pPr>
        <w:shd w:val="clear" w:color="auto" w:fill="FFFFFF"/>
        <w:ind w:left="993" w:hanging="567"/>
        <w:jc w:val="both"/>
        <w:rPr>
          <w:sz w:val="24"/>
        </w:rPr>
      </w:pPr>
      <w:r>
        <w:rPr>
          <w:color w:val="000000"/>
          <w:sz w:val="24"/>
        </w:rPr>
        <w:t>К</w:t>
      </w:r>
      <w:r>
        <w:rPr>
          <w:color w:val="000000"/>
          <w:sz w:val="24"/>
          <w:vertAlign w:val="subscript"/>
        </w:rPr>
        <w:t>В</w:t>
      </w:r>
      <w:r>
        <w:rPr>
          <w:color w:val="000000"/>
          <w:sz w:val="24"/>
        </w:rPr>
        <w:t>, К</w:t>
      </w:r>
      <w:r>
        <w:rPr>
          <w:color w:val="000000"/>
          <w:sz w:val="24"/>
          <w:vertAlign w:val="subscript"/>
        </w:rPr>
        <w:t>Н</w:t>
      </w:r>
      <w:r>
        <w:rPr>
          <w:color w:val="000000"/>
          <w:sz w:val="24"/>
        </w:rPr>
        <w:t xml:space="preserve"> - высший и низший межразрядные коэффициенты по отношению к среднему межразрядному коэффици</w:t>
      </w:r>
      <w:r>
        <w:rPr>
          <w:color w:val="000000"/>
          <w:sz w:val="24"/>
        </w:rPr>
        <w:softHyphen/>
        <w:t>енту.</w:t>
      </w:r>
    </w:p>
    <w:p w:rsidR="008B28D6" w:rsidRDefault="008B28D6">
      <w:pPr>
        <w:shd w:val="clear" w:color="auto" w:fill="FFFFFF"/>
        <w:ind w:firstLine="403"/>
        <w:rPr>
          <w:color w:val="000000"/>
          <w:sz w:val="24"/>
        </w:rPr>
      </w:pPr>
    </w:p>
    <w:p w:rsidR="008B28D6" w:rsidRDefault="008B28D6">
      <w:pPr>
        <w:shd w:val="clear" w:color="auto" w:fill="FFFFFF"/>
        <w:ind w:firstLine="403"/>
        <w:rPr>
          <w:sz w:val="24"/>
        </w:rPr>
      </w:pPr>
      <w:r>
        <w:rPr>
          <w:color w:val="000000"/>
          <w:sz w:val="24"/>
        </w:rPr>
        <w:t>Межразрядные коэффициенты определяются по приложению 1 ДБН Д. 1.1-1-2000 (с изменениями и дополнениями):</w:t>
      </w:r>
    </w:p>
    <w:tbl>
      <w:tblPr>
        <w:tblW w:w="0" w:type="auto"/>
        <w:tblInd w:w="24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3827"/>
      </w:tblGrid>
      <w:tr w:rsidR="008B28D6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pStyle w:val="3"/>
            </w:pPr>
            <w:r>
              <w:t>Разряды рабочих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Межразрядные коэффициенты</w:t>
            </w:r>
          </w:p>
        </w:tc>
      </w:tr>
      <w:tr w:rsidR="008B28D6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:rsidR="008B28D6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1,087</w:t>
            </w:r>
          </w:p>
        </w:tc>
      </w:tr>
      <w:tr w:rsidR="008B28D6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1,185</w:t>
            </w:r>
          </w:p>
        </w:tc>
      </w:tr>
      <w:tr w:rsidR="008B28D6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1,337</w:t>
            </w:r>
          </w:p>
        </w:tc>
      </w:tr>
      <w:tr w:rsidR="008B28D6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1,543</w:t>
            </w:r>
          </w:p>
        </w:tc>
      </w:tr>
      <w:tr w:rsidR="008B28D6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1,793</w:t>
            </w:r>
          </w:p>
        </w:tc>
      </w:tr>
    </w:tbl>
    <w:p w:rsidR="008B28D6" w:rsidRDefault="008B28D6">
      <w:pPr>
        <w:shd w:val="clear" w:color="auto" w:fill="FFFFFF"/>
        <w:rPr>
          <w:color w:val="000000"/>
          <w:sz w:val="24"/>
        </w:rPr>
      </w:pPr>
    </w:p>
    <w:p w:rsidR="008B28D6" w:rsidRDefault="008B28D6">
      <w:pPr>
        <w:shd w:val="clear" w:color="auto" w:fill="FFFFFF"/>
        <w:ind w:firstLine="567"/>
        <w:rPr>
          <w:color w:val="000000"/>
          <w:sz w:val="24"/>
        </w:rPr>
      </w:pPr>
      <w:r>
        <w:rPr>
          <w:color w:val="000000"/>
          <w:sz w:val="24"/>
        </w:rPr>
        <w:t>Средний межразрядный коэффициент (К</w:t>
      </w:r>
      <w:r>
        <w:rPr>
          <w:color w:val="000000"/>
          <w:sz w:val="24"/>
          <w:vertAlign w:val="subscript"/>
        </w:rPr>
        <w:t>С</w:t>
      </w:r>
      <w:r>
        <w:rPr>
          <w:color w:val="000000"/>
          <w:sz w:val="24"/>
        </w:rPr>
        <w:t>) определяется по фор</w:t>
      </w:r>
      <w:r>
        <w:rPr>
          <w:color w:val="000000"/>
          <w:sz w:val="24"/>
        </w:rPr>
        <w:softHyphen/>
        <w:t>муле:</w:t>
      </w:r>
    </w:p>
    <w:p w:rsidR="008B28D6" w:rsidRDefault="008B28D6">
      <w:pPr>
        <w:shd w:val="clear" w:color="auto" w:fill="FFFFFF"/>
        <w:ind w:firstLine="567"/>
        <w:rPr>
          <w:color w:val="000000"/>
          <w:sz w:val="24"/>
        </w:rPr>
      </w:pPr>
    </w:p>
    <w:p w:rsidR="008B28D6" w:rsidRDefault="008B28D6">
      <w:pPr>
        <w:shd w:val="clear" w:color="auto" w:fill="FFFFFF"/>
        <w:ind w:left="2160" w:firstLine="720"/>
        <w:jc w:val="center"/>
        <w:rPr>
          <w:color w:val="000000"/>
          <w:sz w:val="24"/>
        </w:rPr>
      </w:pPr>
      <w:r>
        <w:rPr>
          <w:color w:val="000000"/>
          <w:position w:val="-34"/>
          <w:sz w:val="24"/>
        </w:rPr>
        <w:object w:dxaOrig="1880" w:dyaOrig="780">
          <v:shape id="_x0000_i1026" type="#_x0000_t75" style="width:93.75pt;height:39pt" o:ole="" fillcolor="window">
            <v:imagedata r:id="rId9" o:title=""/>
          </v:shape>
          <o:OLEObject Type="Embed" ProgID="Equation.3" ShapeID="_x0000_i1026" DrawAspect="Content" ObjectID="_1471087644" r:id="rId10"/>
        </w:objec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(2)</w:t>
      </w:r>
    </w:p>
    <w:p w:rsidR="008B28D6" w:rsidRDefault="008B28D6">
      <w:pPr>
        <w:shd w:val="clear" w:color="auto" w:fill="FFFFFF"/>
        <w:rPr>
          <w:color w:val="000000"/>
          <w:sz w:val="24"/>
        </w:rPr>
      </w:pPr>
    </w:p>
    <w:p w:rsidR="008B28D6" w:rsidRDefault="008B28D6">
      <w:pPr>
        <w:shd w:val="clear" w:color="auto" w:fill="FFFFFF"/>
        <w:rPr>
          <w:color w:val="000000"/>
          <w:sz w:val="24"/>
        </w:rPr>
      </w:pPr>
      <w:r>
        <w:rPr>
          <w:color w:val="000000"/>
          <w:sz w:val="24"/>
        </w:rPr>
        <w:t>где     ВТ</w:t>
      </w:r>
      <w:r>
        <w:rPr>
          <w:color w:val="000000"/>
          <w:sz w:val="24"/>
          <w:vertAlign w:val="subscript"/>
          <w:lang w:val="en-US"/>
        </w:rPr>
        <w:t>i</w:t>
      </w:r>
      <w:r>
        <w:rPr>
          <w:color w:val="000000"/>
          <w:sz w:val="24"/>
        </w:rPr>
        <w:t xml:space="preserve">   - затраты труда рабочих </w:t>
      </w:r>
      <w:r>
        <w:rPr>
          <w:color w:val="000000"/>
          <w:sz w:val="24"/>
          <w:lang w:val="en-US"/>
        </w:rPr>
        <w:t>i</w:t>
      </w:r>
      <w:r>
        <w:rPr>
          <w:color w:val="000000"/>
          <w:sz w:val="24"/>
        </w:rPr>
        <w:t xml:space="preserve">-го разряда, чел.-ч; </w:t>
      </w:r>
    </w:p>
    <w:p w:rsidR="008B28D6" w:rsidRDefault="008B28D6">
      <w:pPr>
        <w:shd w:val="clear" w:color="auto" w:fill="FFFFFF"/>
        <w:ind w:firstLine="720"/>
        <w:rPr>
          <w:sz w:val="24"/>
        </w:rPr>
      </w:pPr>
      <w:r>
        <w:rPr>
          <w:color w:val="000000"/>
          <w:sz w:val="24"/>
          <w:lang w:val="en-US"/>
        </w:rPr>
        <w:t>K</w:t>
      </w:r>
      <w:r>
        <w:rPr>
          <w:color w:val="000000"/>
          <w:sz w:val="24"/>
          <w:vertAlign w:val="subscript"/>
          <w:lang w:val="en-US"/>
        </w:rPr>
        <w:t>i</w:t>
      </w:r>
      <w:r>
        <w:rPr>
          <w:color w:val="000000"/>
          <w:sz w:val="24"/>
        </w:rPr>
        <w:t xml:space="preserve">     -  межразрядный коэффициент </w:t>
      </w:r>
      <w:r>
        <w:rPr>
          <w:color w:val="000000"/>
          <w:sz w:val="24"/>
          <w:lang w:val="en-US"/>
        </w:rPr>
        <w:t>i</w:t>
      </w:r>
      <w:r>
        <w:rPr>
          <w:color w:val="000000"/>
          <w:sz w:val="24"/>
        </w:rPr>
        <w:t>-го разряда.</w:t>
      </w:r>
    </w:p>
    <w:p w:rsidR="008B28D6" w:rsidRDefault="008B28D6">
      <w:pPr>
        <w:shd w:val="clear" w:color="auto" w:fill="FFFFFF"/>
        <w:ind w:firstLine="398"/>
        <w:jc w:val="both"/>
        <w:rPr>
          <w:color w:val="000000"/>
          <w:sz w:val="24"/>
        </w:rPr>
      </w:pPr>
    </w:p>
    <w:p w:rsidR="008B28D6" w:rsidRDefault="008B28D6">
      <w:pPr>
        <w:shd w:val="clear" w:color="auto" w:fill="FFFFFF"/>
        <w:ind w:firstLine="398"/>
        <w:jc w:val="both"/>
        <w:rPr>
          <w:sz w:val="24"/>
        </w:rPr>
      </w:pPr>
      <w:r>
        <w:rPr>
          <w:color w:val="000000"/>
          <w:sz w:val="24"/>
        </w:rPr>
        <w:t>3.5.3.3 При нормировании механизированных процессов время эк</w:t>
      </w:r>
      <w:r>
        <w:rPr>
          <w:color w:val="000000"/>
          <w:sz w:val="24"/>
        </w:rPr>
        <w:softHyphen/>
        <w:t>сплуатации машин и механизированного инструмента в калькуляциях выделяется отдельно по их видам.</w:t>
      </w:r>
    </w:p>
    <w:p w:rsidR="008B28D6" w:rsidRDefault="008B28D6">
      <w:pPr>
        <w:shd w:val="clear" w:color="auto" w:fill="FFFFFF"/>
        <w:ind w:firstLine="403"/>
        <w:jc w:val="both"/>
        <w:rPr>
          <w:sz w:val="24"/>
        </w:rPr>
      </w:pPr>
      <w:r>
        <w:rPr>
          <w:color w:val="000000"/>
          <w:sz w:val="24"/>
        </w:rPr>
        <w:t>Время работы машин принимается на основании потребности в эк</w:t>
      </w:r>
      <w:r>
        <w:rPr>
          <w:color w:val="000000"/>
          <w:sz w:val="24"/>
        </w:rPr>
        <w:softHyphen/>
        <w:t>сплуатации:</w:t>
      </w:r>
    </w:p>
    <w:p w:rsidR="008B28D6" w:rsidRDefault="008B28D6">
      <w:pPr>
        <w:shd w:val="clear" w:color="auto" w:fill="FFFFFF"/>
        <w:ind w:firstLine="389"/>
        <w:jc w:val="both"/>
        <w:rPr>
          <w:sz w:val="24"/>
        </w:rPr>
      </w:pPr>
      <w:r>
        <w:rPr>
          <w:color w:val="000000"/>
          <w:sz w:val="24"/>
        </w:rPr>
        <w:t>- основных машин, производительность которых определяет тем</w:t>
      </w:r>
      <w:r>
        <w:rPr>
          <w:color w:val="000000"/>
          <w:sz w:val="24"/>
        </w:rPr>
        <w:softHyphen/>
        <w:t>пы производства работ;</w:t>
      </w:r>
    </w:p>
    <w:p w:rsidR="008B28D6" w:rsidRDefault="008B28D6">
      <w:pPr>
        <w:shd w:val="clear" w:color="auto" w:fill="FFFFFF"/>
        <w:ind w:firstLine="389"/>
        <w:jc w:val="both"/>
        <w:rPr>
          <w:sz w:val="24"/>
        </w:rPr>
      </w:pPr>
      <w:r>
        <w:rPr>
          <w:color w:val="000000"/>
          <w:sz w:val="24"/>
        </w:rPr>
        <w:t>- машин, входящих в состав комплекса, использование которых зависит от ведущей машины;</w:t>
      </w:r>
    </w:p>
    <w:p w:rsidR="008B28D6" w:rsidRDefault="008B28D6">
      <w:pPr>
        <w:shd w:val="clear" w:color="auto" w:fill="FFFFFF"/>
        <w:ind w:firstLine="389"/>
        <w:jc w:val="both"/>
        <w:rPr>
          <w:sz w:val="24"/>
        </w:rPr>
      </w:pPr>
      <w:r>
        <w:rPr>
          <w:color w:val="000000"/>
          <w:sz w:val="24"/>
        </w:rPr>
        <w:t>- машин, обслуживающих одновременно один или несколько тех</w:t>
      </w:r>
      <w:r>
        <w:rPr>
          <w:color w:val="000000"/>
          <w:sz w:val="24"/>
        </w:rPr>
        <w:softHyphen/>
        <w:t>нологических процессов.</w:t>
      </w:r>
    </w:p>
    <w:p w:rsidR="008B28D6" w:rsidRDefault="008B28D6">
      <w:pPr>
        <w:shd w:val="clear" w:color="auto" w:fill="FFFFFF"/>
        <w:ind w:firstLine="403"/>
        <w:jc w:val="both"/>
        <w:rPr>
          <w:sz w:val="24"/>
        </w:rPr>
      </w:pPr>
      <w:r>
        <w:rPr>
          <w:color w:val="000000"/>
          <w:sz w:val="24"/>
        </w:rPr>
        <w:t>Время использования рабочими механизированного инструмента учитывается в затратах труда рабочих и выделяется в строке «Эксплуа</w:t>
      </w:r>
      <w:r>
        <w:rPr>
          <w:color w:val="000000"/>
          <w:sz w:val="24"/>
        </w:rPr>
        <w:softHyphen/>
        <w:t>тация машин и механизмов» в машино-часах для определения расхода энергоносителей, смазочных материалов и гидравлической жидкости.</w:t>
      </w:r>
    </w:p>
    <w:p w:rsidR="008B28D6" w:rsidRDefault="008B28D6">
      <w:pPr>
        <w:shd w:val="clear" w:color="auto" w:fill="FFFFFF"/>
        <w:ind w:firstLine="398"/>
        <w:jc w:val="both"/>
        <w:rPr>
          <w:sz w:val="24"/>
        </w:rPr>
      </w:pPr>
      <w:r>
        <w:rPr>
          <w:color w:val="000000"/>
          <w:sz w:val="24"/>
        </w:rPr>
        <w:t>3.5.3.4 Потребность в машинах и механизированном инструменте определяется по форме, приведенной в приложении 1 «Калькуляция затрат труда и времени использования машин, механизмов и механи</w:t>
      </w:r>
      <w:r>
        <w:rPr>
          <w:color w:val="000000"/>
          <w:sz w:val="24"/>
        </w:rPr>
        <w:softHyphen/>
        <w:t xml:space="preserve">зированного инструмента», часть </w:t>
      </w:r>
      <w:r>
        <w:rPr>
          <w:color w:val="000000"/>
          <w:sz w:val="24"/>
          <w:lang w:val="en-US"/>
        </w:rPr>
        <w:t>III</w:t>
      </w:r>
      <w:r>
        <w:rPr>
          <w:color w:val="000000"/>
          <w:sz w:val="24"/>
        </w:rPr>
        <w:t xml:space="preserve"> «Сводка потребности в машинах, механизмах и механизированном инструменте».</w:t>
      </w:r>
    </w:p>
    <w:p w:rsidR="008B28D6" w:rsidRDefault="008B28D6">
      <w:pPr>
        <w:shd w:val="clear" w:color="auto" w:fill="FFFFFF"/>
        <w:ind w:firstLine="398"/>
        <w:jc w:val="both"/>
        <w:rPr>
          <w:sz w:val="24"/>
        </w:rPr>
      </w:pPr>
      <w:r>
        <w:rPr>
          <w:color w:val="000000"/>
          <w:sz w:val="24"/>
        </w:rPr>
        <w:t>В графах 2 «Обоснование» и 3 «Наименование» приводятся шифр и наименование машин, механизмов и механизированного инструмента, которые должны соответствовать структуре ДБН Д.2.7-2000.</w:t>
      </w:r>
    </w:p>
    <w:p w:rsidR="008B28D6" w:rsidRDefault="008B28D6">
      <w:pPr>
        <w:shd w:val="clear" w:color="auto" w:fill="FFFFFF"/>
        <w:ind w:firstLine="398"/>
        <w:jc w:val="both"/>
        <w:rPr>
          <w:sz w:val="24"/>
        </w:rPr>
      </w:pPr>
      <w:r>
        <w:rPr>
          <w:color w:val="000000"/>
          <w:sz w:val="24"/>
        </w:rPr>
        <w:t>В графе 4 «Количество» приводится количество машин, механиз</w:t>
      </w:r>
      <w:r>
        <w:rPr>
          <w:color w:val="000000"/>
          <w:sz w:val="24"/>
        </w:rPr>
        <w:softHyphen/>
        <w:t>мов и механизированного инструмента согласно технологической карте выполнения нормируемого процесса.</w:t>
      </w:r>
    </w:p>
    <w:p w:rsidR="008B28D6" w:rsidRDefault="008B28D6">
      <w:pPr>
        <w:shd w:val="clear" w:color="auto" w:fill="FFFFFF"/>
        <w:ind w:firstLine="394"/>
        <w:jc w:val="both"/>
        <w:rPr>
          <w:sz w:val="24"/>
        </w:rPr>
      </w:pPr>
      <w:r>
        <w:rPr>
          <w:color w:val="000000"/>
          <w:sz w:val="24"/>
        </w:rPr>
        <w:t>В графе 5 «Коэффициент непредвиденных затрат» приводятся ко</w:t>
      </w:r>
      <w:r>
        <w:rPr>
          <w:color w:val="000000"/>
          <w:sz w:val="24"/>
        </w:rPr>
        <w:softHyphen/>
        <w:t>эффициенты, учитывающие внутрисменные перерывы в работе машин, не связанные с организацией строительного процесса, затраты времени на выполнение трудноподдающихся нормированию работ.</w:t>
      </w:r>
    </w:p>
    <w:p w:rsidR="008B28D6" w:rsidRDefault="008B28D6">
      <w:pPr>
        <w:pStyle w:val="20"/>
      </w:pPr>
      <w:r>
        <w:t>Эти коэффициенты применяются к итогу времени эксплуатации ве</w:t>
      </w:r>
      <w:r>
        <w:softHyphen/>
        <w:t>дущих машин (за исключением тех случаев, когда время их эксплуата</w:t>
      </w:r>
      <w:r>
        <w:softHyphen/>
        <w:t>ции определялось на основании хронометражных наблюдений за техно</w:t>
      </w:r>
      <w:r>
        <w:softHyphen/>
        <w:t>логическим процессом в целом) в размерах, указанных в приложении 4.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В графах 6 и 7 «Время эксплуатации машин» приводится время эксплуатации машин на выполнение технологической операции с уче</w:t>
      </w:r>
      <w:r>
        <w:rPr>
          <w:color w:val="000000"/>
          <w:sz w:val="24"/>
        </w:rPr>
        <w:softHyphen/>
        <w:t>том непредвиденных затрат согласно схеме, приведенной в п. 3.5.3.3 Рекомендаций.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В графе 8 «Затраты труда машинистов» приводятся затраты труда машинистов, занятых эксплуатацией машин, на принятый объем работ. Эти затраты определяются исходя из времени работы машин и норм ДБН Д.2.7-2000.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3.5.4 Проектирование норм затрат труда рабочих осуществляется методами технического нормирования на основании проведенных норма</w:t>
      </w:r>
      <w:r>
        <w:rPr>
          <w:color w:val="000000"/>
          <w:sz w:val="24"/>
        </w:rPr>
        <w:softHyphen/>
        <w:t>тивных наблюдений с использованием методических положений о нор</w:t>
      </w:r>
      <w:r>
        <w:rPr>
          <w:color w:val="000000"/>
          <w:sz w:val="24"/>
        </w:rPr>
        <w:softHyphen/>
        <w:t>мировании труда в строительстве («Нормирование труда рабочих в стро</w:t>
      </w:r>
      <w:r>
        <w:rPr>
          <w:color w:val="000000"/>
          <w:sz w:val="24"/>
        </w:rPr>
        <w:softHyphen/>
        <w:t>ительстве», ВНИПИ труда в строительстве Госстроя СССР, М., Стройиздат. 1985). Расчетные материалы прилагаются как обоснование.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3.5.5 При отсутствии в ДБН Д.2.7-2000 ресурсных сметных норм на эксплуатацию 1 машино-часа работы машин и механизмов, прини</w:t>
      </w:r>
      <w:r>
        <w:rPr>
          <w:color w:val="000000"/>
          <w:sz w:val="24"/>
        </w:rPr>
        <w:softHyphen/>
        <w:t>мающих участие в нормируемом процессе, следует выполнить проекти</w:t>
      </w:r>
      <w:r>
        <w:rPr>
          <w:color w:val="000000"/>
          <w:sz w:val="24"/>
        </w:rPr>
        <w:softHyphen/>
        <w:t>рование такой нормы в соответствии с правилами разработки, приве</w:t>
      </w:r>
      <w:r>
        <w:rPr>
          <w:color w:val="000000"/>
          <w:sz w:val="24"/>
        </w:rPr>
        <w:softHyphen/>
        <w:t>денными в приложении 5 Рекомендаций. Расчетные материалы прила</w:t>
      </w:r>
      <w:r>
        <w:rPr>
          <w:color w:val="000000"/>
          <w:sz w:val="24"/>
        </w:rPr>
        <w:softHyphen/>
        <w:t>гаются в качестве обоснования.</w:t>
      </w:r>
    </w:p>
    <w:p w:rsidR="008B28D6" w:rsidRDefault="008B28D6">
      <w:pPr>
        <w:shd w:val="clear" w:color="auto" w:fill="FFFFFF"/>
        <w:ind w:firstLine="567"/>
        <w:jc w:val="both"/>
        <w:rPr>
          <w:b/>
          <w:i/>
          <w:color w:val="000000"/>
          <w:sz w:val="24"/>
        </w:rPr>
      </w:pPr>
    </w:p>
    <w:p w:rsidR="008B28D6" w:rsidRDefault="008B28D6">
      <w:pPr>
        <w:shd w:val="clear" w:color="auto" w:fill="FFFFFF"/>
        <w:ind w:firstLine="567"/>
        <w:jc w:val="both"/>
        <w:rPr>
          <w:b/>
          <w:i/>
          <w:sz w:val="24"/>
        </w:rPr>
      </w:pPr>
      <w:r>
        <w:rPr>
          <w:b/>
          <w:i/>
          <w:color w:val="000000"/>
          <w:sz w:val="24"/>
        </w:rPr>
        <w:t>3.6 Определение норм потребности в материалах, издели</w:t>
      </w:r>
      <w:r>
        <w:rPr>
          <w:b/>
          <w:i/>
          <w:color w:val="000000"/>
          <w:sz w:val="24"/>
        </w:rPr>
        <w:softHyphen/>
        <w:t>ях и конструкциях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3.6.1 Показатели расхода материалов, изделий и конструкций (да</w:t>
      </w:r>
      <w:r>
        <w:rPr>
          <w:color w:val="000000"/>
          <w:sz w:val="24"/>
        </w:rPr>
        <w:softHyphen/>
        <w:t>лее материалы) в таблицах сметных нормативов приводятся в физи</w:t>
      </w:r>
      <w:r>
        <w:rPr>
          <w:color w:val="000000"/>
          <w:sz w:val="24"/>
        </w:rPr>
        <w:softHyphen/>
        <w:t>ческих единицах измерения.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3.6.2 Наименования, шифры, технические характеристики матери</w:t>
      </w:r>
      <w:r>
        <w:rPr>
          <w:color w:val="000000"/>
          <w:sz w:val="24"/>
        </w:rPr>
        <w:softHyphen/>
        <w:t>алов, единицы их измерения приводятся в соответствии с действую</w:t>
      </w:r>
      <w:r>
        <w:rPr>
          <w:color w:val="000000"/>
          <w:sz w:val="24"/>
        </w:rPr>
        <w:softHyphen/>
        <w:t>щей нормативной базой и согласовываются с головной организацией по вопросам ценообразования и маркетинга в строительстве НПФ «Инп-роект», входящей в систему Госстроя Украины.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3.6.3 Потребность в строительных материалах на принятый изме</w:t>
      </w:r>
      <w:r>
        <w:rPr>
          <w:color w:val="000000"/>
          <w:sz w:val="24"/>
        </w:rPr>
        <w:softHyphen/>
        <w:t>ритель нормы можно определять калькулированием по производствен</w:t>
      </w:r>
      <w:r>
        <w:rPr>
          <w:color w:val="000000"/>
          <w:sz w:val="24"/>
        </w:rPr>
        <w:softHyphen/>
        <w:t>ным нормам расхода материалов, учитывающим чистый расход и труд</w:t>
      </w:r>
      <w:r>
        <w:rPr>
          <w:color w:val="000000"/>
          <w:sz w:val="24"/>
        </w:rPr>
        <w:softHyphen/>
        <w:t>ноустранимые потери и отходы материалов, образующиеся в пределах строительной площадки.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3.6.4 При отсутствии производственных норм расхода материалов их необходимое количество определяется или расчетно-аналитическим, или производственным способами с использованием «Рекоменда</w:t>
      </w:r>
      <w:r>
        <w:rPr>
          <w:color w:val="000000"/>
          <w:sz w:val="24"/>
        </w:rPr>
        <w:softHyphen/>
        <w:t>ций по техническому нормированию расхода материалов в строитель</w:t>
      </w:r>
      <w:r>
        <w:rPr>
          <w:color w:val="000000"/>
          <w:sz w:val="24"/>
        </w:rPr>
        <w:softHyphen/>
        <w:t>стве» (Госстрой СССР, НИИЭС Госстроя СССР, М., 1977).</w:t>
      </w:r>
    </w:p>
    <w:p w:rsidR="008B28D6" w:rsidRDefault="008B28D6">
      <w:pPr>
        <w:pStyle w:val="20"/>
      </w:pPr>
      <w:r>
        <w:t>При определении норм расхода материалов расчетно-аналитическим или производственным способами должны учитываться трудноуст</w:t>
      </w:r>
      <w:r>
        <w:softHyphen/>
        <w:t>ранимые отходы и потери, образующиеся в пределах строительной площадки при транспортировке материалов от приобъектного склада до рабочего места и в процессе монтажа или укладки в дело. Величину трудноустранимых отходов и потерь можно определять по нормам, приведенным в приложении Б ДБН Д.1.1-2-99.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Отходы и потери материалов, связанные с их дефектами, браком продукции, отступлением от технологии производства работ, плохим со</w:t>
      </w:r>
      <w:r>
        <w:rPr>
          <w:color w:val="000000"/>
          <w:sz w:val="24"/>
        </w:rPr>
        <w:softHyphen/>
        <w:t>стоянием машин, механизмов, инструментов и приспособлений, неисп</w:t>
      </w:r>
      <w:r>
        <w:rPr>
          <w:color w:val="000000"/>
          <w:sz w:val="24"/>
        </w:rPr>
        <w:softHyphen/>
        <w:t>равностью транспортных средств, неправильностью хранения, небреж</w:t>
      </w:r>
      <w:r>
        <w:rPr>
          <w:color w:val="000000"/>
          <w:sz w:val="24"/>
        </w:rPr>
        <w:softHyphen/>
        <w:t>ностью со стороны рабочих при транспортировке, переработке и уклад</w:t>
      </w:r>
      <w:r>
        <w:rPr>
          <w:color w:val="000000"/>
          <w:sz w:val="24"/>
        </w:rPr>
        <w:softHyphen/>
        <w:t>ке материалов в дело в нормах не учитываются.</w:t>
      </w: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>Расчетные материалы прилагаются в качестве обоснования.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3.6.5 Результаты расчета оформляются в "Сводку расхода стро</w:t>
      </w:r>
      <w:r>
        <w:rPr>
          <w:color w:val="000000"/>
          <w:sz w:val="24"/>
        </w:rPr>
        <w:softHyphen/>
        <w:t>ительных материалов, изделий и конструкций" (Приложение 2).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Сводка расхода строительных материалов составляется для од</w:t>
      </w:r>
      <w:r>
        <w:rPr>
          <w:color w:val="000000"/>
          <w:sz w:val="24"/>
        </w:rPr>
        <w:softHyphen/>
        <w:t>ной или группы норм.</w:t>
      </w:r>
    </w:p>
    <w:p w:rsidR="008B28D6" w:rsidRDefault="008B28D6">
      <w:pPr>
        <w:shd w:val="clear" w:color="auto" w:fill="FFFFFF"/>
        <w:ind w:firstLine="567"/>
        <w:jc w:val="both"/>
        <w:rPr>
          <w:b/>
          <w:i/>
          <w:color w:val="000000"/>
          <w:sz w:val="24"/>
        </w:rPr>
      </w:pPr>
    </w:p>
    <w:p w:rsidR="008B28D6" w:rsidRDefault="008B28D6">
      <w:pPr>
        <w:pStyle w:val="a5"/>
      </w:pPr>
      <w:r>
        <w:t>3.7 Определение дополнительных показателей, обусловли</w:t>
      </w:r>
      <w:r>
        <w:softHyphen/>
        <w:t>вающих применение сметных норм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3.7.1 Дополнительными нормативными показателями, обусловли</w:t>
      </w:r>
      <w:r>
        <w:rPr>
          <w:color w:val="000000"/>
          <w:sz w:val="24"/>
        </w:rPr>
        <w:softHyphen/>
        <w:t>вающими применение разработанных норм, являются:</w:t>
      </w: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>- общие требования и положения о порядке применения норм;</w:t>
      </w: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>- коэффициенты, расширяющие условия применения норм;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- правила, формулы и примеры расчетов при исчислении объема работ.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3.7.2 Коэффициенты, расширяющие условия применения норм, определяются расчетным путем на основании анализа влияния опреде</w:t>
      </w:r>
      <w:r>
        <w:rPr>
          <w:color w:val="000000"/>
          <w:sz w:val="24"/>
        </w:rPr>
        <w:softHyphen/>
        <w:t>ленного фактора на изменение ресурсных показателей при выполнении соответствующего вида работ.</w:t>
      </w:r>
    </w:p>
    <w:p w:rsidR="008B28D6" w:rsidRDefault="008B28D6">
      <w:pPr>
        <w:shd w:val="clear" w:color="auto" w:fill="FFFFFF"/>
        <w:ind w:firstLine="567"/>
        <w:jc w:val="center"/>
        <w:rPr>
          <w:b/>
          <w:color w:val="000000"/>
          <w:sz w:val="24"/>
        </w:rPr>
      </w:pPr>
    </w:p>
    <w:p w:rsidR="008B28D6" w:rsidRDefault="008B28D6">
      <w:pPr>
        <w:pStyle w:val="4"/>
      </w:pPr>
      <w:r>
        <w:t>4 Формирование таблиц сметных норм</w:t>
      </w:r>
    </w:p>
    <w:p w:rsidR="008B28D6" w:rsidRDefault="008B28D6">
      <w:pPr>
        <w:shd w:val="clear" w:color="auto" w:fill="FFFFFF"/>
        <w:ind w:firstLine="567"/>
        <w:jc w:val="both"/>
        <w:rPr>
          <w:color w:val="000000"/>
          <w:sz w:val="24"/>
        </w:rPr>
      </w:pP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4.1 Группа норм, как правило, объединяет нормы на разновиднос</w:t>
      </w:r>
      <w:r>
        <w:rPr>
          <w:color w:val="000000"/>
          <w:sz w:val="24"/>
        </w:rPr>
        <w:softHyphen/>
        <w:t>ти одного и того же технологического процесса. Группа может объеди</w:t>
      </w:r>
      <w:r>
        <w:rPr>
          <w:color w:val="000000"/>
          <w:sz w:val="24"/>
        </w:rPr>
        <w:softHyphen/>
        <w:t>нять нормы на разные работы, а также включать только одну норму. Группы норм должны иметь наименование, описание состава работ, из</w:t>
      </w:r>
      <w:r>
        <w:rPr>
          <w:color w:val="000000"/>
          <w:sz w:val="24"/>
        </w:rPr>
        <w:softHyphen/>
        <w:t>меритель и количественные показатели, объединенные в таблицы.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4.2 Наименование группы норм должно обозначать процесс произ</w:t>
      </w:r>
      <w:r>
        <w:rPr>
          <w:color w:val="000000"/>
          <w:sz w:val="24"/>
        </w:rPr>
        <w:softHyphen/>
        <w:t>водства работ и иметь самостоятельный законченный смысл.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Последовательное соединение наименования группы норм и ха</w:t>
      </w:r>
      <w:r>
        <w:rPr>
          <w:color w:val="000000"/>
          <w:sz w:val="24"/>
        </w:rPr>
        <w:softHyphen/>
        <w:t>рактеристики каждой нормы при прочтении сверху вниз должно давать законченное и грамматически правильное наименование.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Не допускается присвоение одинакового наименования несколь</w:t>
      </w:r>
      <w:r>
        <w:rPr>
          <w:color w:val="000000"/>
          <w:sz w:val="24"/>
        </w:rPr>
        <w:softHyphen/>
        <w:t>ким группам норм.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4.3 В описании состава работ приводится полный перечень основ</w:t>
      </w:r>
      <w:r>
        <w:rPr>
          <w:color w:val="000000"/>
          <w:sz w:val="24"/>
        </w:rPr>
        <w:softHyphen/>
        <w:t>ных операций. Если операция относится не ко всем нормам группы, то необходимо указывать номера норм, к которым она относится.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В состав работ не включаются виды работ, выполнение которых оговаривается технической частью, например, разгрузка, подача и штабелирование материалов, разогрев мастик, очистка основания, очистка рубероида от посыпки и т.п.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4.4 Измеритель для группы, как правило, должен относиться ко всем нормам группы.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4.5 Количественные показатели группы норм объединяются в таб</w:t>
      </w:r>
      <w:r>
        <w:rPr>
          <w:color w:val="000000"/>
          <w:sz w:val="24"/>
        </w:rPr>
        <w:softHyphen/>
        <w:t>лицы. Построение таблиц выполняется аналогично структуре таблиц действующих норм.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4.6 Дополнительные нормативные показатели, обусловливающие применение разработанных норм (общие указания и положения о по</w:t>
      </w:r>
      <w:r>
        <w:rPr>
          <w:color w:val="000000"/>
          <w:sz w:val="24"/>
        </w:rPr>
        <w:softHyphen/>
        <w:t>рядке их применения, коэффициенты, расширяющие условия примене</w:t>
      </w:r>
      <w:r>
        <w:rPr>
          <w:color w:val="000000"/>
          <w:sz w:val="24"/>
        </w:rPr>
        <w:softHyphen/>
        <w:t>ния норм, формулы и примеры исчисления объема работ), приводятся в соответствующих разделах Технической части.</w:t>
      </w:r>
    </w:p>
    <w:p w:rsidR="008B28D6" w:rsidRDefault="008B28D6">
      <w:pPr>
        <w:shd w:val="clear" w:color="auto" w:fill="FFFFFF"/>
        <w:ind w:firstLine="567"/>
        <w:jc w:val="center"/>
        <w:rPr>
          <w:b/>
          <w:color w:val="000000"/>
          <w:sz w:val="24"/>
        </w:rPr>
      </w:pPr>
    </w:p>
    <w:p w:rsidR="008B28D6" w:rsidRDefault="008B28D6">
      <w:pPr>
        <w:pStyle w:val="4"/>
      </w:pPr>
      <w:r>
        <w:t>5 Оформление и представление материалов</w:t>
      </w:r>
    </w:p>
    <w:p w:rsidR="008B28D6" w:rsidRDefault="008B28D6">
      <w:pPr>
        <w:shd w:val="clear" w:color="auto" w:fill="FFFFFF"/>
        <w:ind w:firstLine="567"/>
        <w:jc w:val="both"/>
        <w:rPr>
          <w:color w:val="000000"/>
          <w:sz w:val="24"/>
        </w:rPr>
      </w:pP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5.1 На утверждение (согласование) представляются проекты смет</w:t>
      </w:r>
      <w:r>
        <w:rPr>
          <w:color w:val="000000"/>
          <w:sz w:val="24"/>
        </w:rPr>
        <w:softHyphen/>
        <w:t>ных нормативов на украинском и русском языках и обосновывающие материалы к ним на бумажных и магнитных носителях в 1 экземпляре.</w:t>
      </w: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>5.2 В состав обосновывающих материалов входят: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- пояснительная записка со ссылками на проекты, типовые конст</w:t>
      </w:r>
      <w:r>
        <w:rPr>
          <w:color w:val="000000"/>
          <w:sz w:val="24"/>
        </w:rPr>
        <w:softHyphen/>
        <w:t>рукции, рабочие чертежи, методы и условия выполнения работ, обосно</w:t>
      </w:r>
      <w:r>
        <w:rPr>
          <w:color w:val="000000"/>
          <w:sz w:val="24"/>
        </w:rPr>
        <w:softHyphen/>
        <w:t>вания принятых типов машин и механизмов и др..;</w:t>
      </w: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>- технологические карты и схемы производства работ;</w:t>
      </w: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>- калькуляции с подробным расчетом затрат (Приложение 1);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- проекты норм затрат труда и времени эксплуатации машин и ме</w:t>
      </w:r>
      <w:r>
        <w:rPr>
          <w:color w:val="000000"/>
          <w:sz w:val="24"/>
        </w:rPr>
        <w:softHyphen/>
        <w:t>ханизмов с соответствующим обоснованием;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- сводки расхода строительных материалов, изделий и конструк</w:t>
      </w:r>
      <w:r>
        <w:rPr>
          <w:color w:val="000000"/>
          <w:sz w:val="24"/>
        </w:rPr>
        <w:softHyphen/>
        <w:t>ций (Приложение 2);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- проекты норм расхода материалов, изделий и конструкций с со</w:t>
      </w:r>
      <w:r>
        <w:rPr>
          <w:color w:val="000000"/>
          <w:sz w:val="24"/>
        </w:rPr>
        <w:softHyphen/>
        <w:t>ответствующим обоснованием;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- сводка отзывов в соответствии с Техническим заданием на раз</w:t>
      </w:r>
      <w:r>
        <w:rPr>
          <w:color w:val="000000"/>
          <w:sz w:val="24"/>
        </w:rPr>
        <w:softHyphen/>
        <w:t>работку норм.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При разработке индивидуальных сметных нормативов допускается сокращенная форма обосновывающих материалов.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5.3 Проекты сметных нормативов и обосновывающие материалы к ним должны быть оформлены с соблюдением действующих правил изло</w:t>
      </w:r>
      <w:r>
        <w:rPr>
          <w:color w:val="000000"/>
          <w:sz w:val="24"/>
        </w:rPr>
        <w:softHyphen/>
        <w:t>жения и оформления нормативных документов (ДСТУ 1.5 ДБН А.1.1-2-93).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5.4 Порядок согласования и утверждения сметных нормативов приведен в подразделе 1.5 ДБН Д.1.1-1-2000 (с изменениями и допол</w:t>
      </w:r>
      <w:r>
        <w:rPr>
          <w:color w:val="000000"/>
          <w:sz w:val="24"/>
        </w:rPr>
        <w:softHyphen/>
        <w:t>нениями).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5.5 Присвоение шифров группам норм и ресурсным показателям производится в процессе их утверждения: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- общегосударственным нормам - головной организацией по воп</w:t>
      </w:r>
      <w:r>
        <w:rPr>
          <w:color w:val="000000"/>
          <w:sz w:val="24"/>
        </w:rPr>
        <w:softHyphen/>
        <w:t>росам ценообразования и маркетинга в строительстве НПФ «Инпроект»;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- ведомственным нормам - соответствующими структурами ве</w:t>
      </w:r>
      <w:r>
        <w:rPr>
          <w:color w:val="000000"/>
          <w:sz w:val="24"/>
        </w:rPr>
        <w:softHyphen/>
        <w:t>домства;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- индивидуальным нормам - соответствующими службами пред</w:t>
      </w:r>
      <w:r>
        <w:rPr>
          <w:color w:val="000000"/>
          <w:sz w:val="24"/>
        </w:rPr>
        <w:softHyphen/>
        <w:t>приятия.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5.6 Пример оформления проекта ресурсной элементной сметной нормы приведен в приложении 6.</w:t>
      </w:r>
    </w:p>
    <w:p w:rsidR="008B28D6" w:rsidRDefault="008B28D6">
      <w:pPr>
        <w:shd w:val="clear" w:color="auto" w:fill="FFFFFF"/>
        <w:ind w:firstLine="567"/>
        <w:jc w:val="right"/>
        <w:rPr>
          <w:b/>
          <w:i/>
          <w:sz w:val="24"/>
        </w:rPr>
      </w:pPr>
      <w:r>
        <w:rPr>
          <w:b/>
          <w:i/>
          <w:sz w:val="24"/>
        </w:rPr>
        <w:br w:type="page"/>
      </w:r>
      <w:r>
        <w:rPr>
          <w:b/>
          <w:i/>
          <w:color w:val="000000"/>
          <w:sz w:val="24"/>
          <w:lang w:val="uk-UA"/>
        </w:rPr>
        <w:t xml:space="preserve">Додаток </w:t>
      </w:r>
      <w:r>
        <w:rPr>
          <w:b/>
          <w:i/>
          <w:color w:val="000000"/>
          <w:sz w:val="24"/>
        </w:rPr>
        <w:t>1</w:t>
      </w:r>
    </w:p>
    <w:p w:rsidR="008B28D6" w:rsidRDefault="008B28D6">
      <w:pPr>
        <w:pStyle w:val="5"/>
      </w:pPr>
      <w:r>
        <w:t>Обов'язковий</w:t>
      </w:r>
    </w:p>
    <w:p w:rsidR="008B28D6" w:rsidRDefault="008B28D6">
      <w:pPr>
        <w:pStyle w:val="2"/>
        <w:rPr>
          <w:lang w:val="uk-UA"/>
        </w:rPr>
      </w:pPr>
      <w:r>
        <w:rPr>
          <w:lang w:val="uk-UA"/>
        </w:rPr>
        <w:t>Калькуляція витрат труда робітників та часу використання машин, механізмів</w:t>
      </w:r>
    </w:p>
    <w:p w:rsidR="008B28D6" w:rsidRDefault="008B28D6">
      <w:pPr>
        <w:shd w:val="clear" w:color="auto" w:fill="FFFFFF"/>
        <w:jc w:val="center"/>
        <w:rPr>
          <w:b/>
          <w:sz w:val="24"/>
        </w:rPr>
      </w:pPr>
      <w:r>
        <w:rPr>
          <w:b/>
          <w:color w:val="000000"/>
          <w:sz w:val="24"/>
          <w:lang w:val="uk-UA"/>
        </w:rPr>
        <w:t>і механізованого інструменту</w:t>
      </w:r>
    </w:p>
    <w:p w:rsidR="008B28D6" w:rsidRDefault="008B28D6">
      <w:pPr>
        <w:shd w:val="clear" w:color="auto" w:fill="FFFFFF"/>
        <w:rPr>
          <w:sz w:val="24"/>
        </w:rPr>
      </w:pPr>
      <w:r>
        <w:rPr>
          <w:color w:val="000000"/>
          <w:sz w:val="24"/>
          <w:lang w:val="uk-UA"/>
        </w:rPr>
        <w:t>Найменування процесу:</w:t>
      </w:r>
    </w:p>
    <w:p w:rsidR="008B28D6" w:rsidRDefault="008B28D6">
      <w:pPr>
        <w:shd w:val="clear" w:color="auto" w:fill="FFFFFF"/>
        <w:tabs>
          <w:tab w:val="left" w:pos="4766"/>
        </w:tabs>
        <w:rPr>
          <w:sz w:val="24"/>
        </w:rPr>
      </w:pPr>
      <w:r>
        <w:rPr>
          <w:color w:val="000000"/>
          <w:sz w:val="24"/>
          <w:lang w:val="uk-UA"/>
        </w:rPr>
        <w:t>Вимірник:</w:t>
      </w:r>
      <w:r>
        <w:rPr>
          <w:color w:val="000000"/>
          <w:sz w:val="24"/>
          <w:lang w:val="uk-UA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6"/>
        <w:gridCol w:w="720"/>
        <w:gridCol w:w="1064"/>
        <w:gridCol w:w="344"/>
        <w:gridCol w:w="397"/>
        <w:gridCol w:w="393"/>
        <w:gridCol w:w="422"/>
        <w:gridCol w:w="283"/>
        <w:gridCol w:w="429"/>
        <w:gridCol w:w="9"/>
        <w:gridCol w:w="413"/>
        <w:gridCol w:w="201"/>
        <w:gridCol w:w="791"/>
        <w:gridCol w:w="25"/>
        <w:gridCol w:w="542"/>
        <w:gridCol w:w="567"/>
        <w:gridCol w:w="570"/>
        <w:gridCol w:w="139"/>
        <w:gridCol w:w="425"/>
        <w:gridCol w:w="712"/>
        <w:gridCol w:w="280"/>
        <w:gridCol w:w="284"/>
        <w:gridCol w:w="853"/>
      </w:tblGrid>
      <w:tr w:rsidR="008B28D6">
        <w:trPr>
          <w:cantSplit/>
        </w:trPr>
        <w:tc>
          <w:tcPr>
            <w:tcW w:w="1020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b/>
                <w:i/>
                <w:color w:val="000000"/>
                <w:sz w:val="24"/>
                <w:lang w:val="en-US"/>
              </w:rPr>
              <w:t xml:space="preserve">I </w:t>
            </w:r>
            <w:r>
              <w:rPr>
                <w:b/>
                <w:i/>
                <w:color w:val="000000"/>
                <w:sz w:val="24"/>
                <w:lang w:val="uk-UA"/>
              </w:rPr>
              <w:t>Витрати труда робітників</w:t>
            </w:r>
          </w:p>
        </w:tc>
      </w:tr>
      <w:tr w:rsidR="008B28D6">
        <w:trPr>
          <w:cantSplit/>
        </w:trPr>
        <w:tc>
          <w:tcPr>
            <w:tcW w:w="3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№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Обгрун</w:t>
            </w:r>
            <w:r>
              <w:rPr>
                <w:color w:val="000000"/>
                <w:sz w:val="24"/>
                <w:lang w:val="uk-UA"/>
              </w:rPr>
              <w:softHyphen/>
              <w:t>тування норм</w:t>
            </w:r>
          </w:p>
        </w:tc>
        <w:tc>
          <w:tcPr>
            <w:tcW w:w="18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Найменування технологічних операцій</w:t>
            </w:r>
          </w:p>
        </w:tc>
        <w:tc>
          <w:tcPr>
            <w:tcW w:w="109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Одиниця виміру технологіч</w:t>
            </w:r>
            <w:r>
              <w:rPr>
                <w:color w:val="000000"/>
                <w:sz w:val="24"/>
                <w:lang w:val="uk-UA"/>
              </w:rPr>
              <w:softHyphen/>
              <w:t>ної операції</w:t>
            </w:r>
          </w:p>
        </w:tc>
        <w:tc>
          <w:tcPr>
            <w:tcW w:w="43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Обсяг робіт</w:t>
            </w:r>
          </w:p>
        </w:tc>
        <w:tc>
          <w:tcPr>
            <w:tcW w:w="1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Кількісний та кваліфікаційний склад ланки робітників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Витрати труда робітників на одиницю виміру,</w:t>
            </w:r>
          </w:p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люд.-год.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Час експлуата</w:t>
            </w:r>
            <w:r>
              <w:rPr>
                <w:color w:val="000000"/>
                <w:sz w:val="24"/>
                <w:lang w:val="uk-UA"/>
              </w:rPr>
              <w:softHyphen/>
              <w:t>ції ма-шин на одиницю виміру,</w:t>
            </w:r>
          </w:p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маш-год.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Витрати труда робітників на обсяг,</w:t>
            </w:r>
          </w:p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люд-год</w:t>
            </w:r>
          </w:p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(гр.8 х гр.5)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Час екс-плуата</w:t>
            </w:r>
            <w:r>
              <w:rPr>
                <w:color w:val="000000"/>
                <w:sz w:val="24"/>
                <w:lang w:val="uk-UA"/>
              </w:rPr>
              <w:softHyphen/>
              <w:t>ції машин на обсяг,</w:t>
            </w:r>
          </w:p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 xml:space="preserve">маш-год. </w:t>
            </w:r>
            <w:r>
              <w:rPr>
                <w:color w:val="000000"/>
                <w:sz w:val="24"/>
              </w:rPr>
              <w:t>(гр.9х гр.5)</w:t>
            </w:r>
          </w:p>
        </w:tc>
      </w:tr>
      <w:tr w:rsidR="008B28D6">
        <w:trPr>
          <w:cantSplit/>
        </w:trPr>
        <w:tc>
          <w:tcPr>
            <w:tcW w:w="3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rPr>
                <w:sz w:val="24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rPr>
                <w:sz w:val="24"/>
              </w:rPr>
            </w:pPr>
          </w:p>
        </w:tc>
        <w:tc>
          <w:tcPr>
            <w:tcW w:w="180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rPr>
                <w:sz w:val="24"/>
              </w:rPr>
            </w:pPr>
          </w:p>
        </w:tc>
        <w:tc>
          <w:tcPr>
            <w:tcW w:w="109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rPr>
                <w:sz w:val="24"/>
              </w:rPr>
            </w:pPr>
          </w:p>
        </w:tc>
        <w:tc>
          <w:tcPr>
            <w:tcW w:w="43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rPr>
                <w:sz w:val="24"/>
              </w:rPr>
            </w:pP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розряд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кіль</w:t>
            </w:r>
            <w:r>
              <w:rPr>
                <w:color w:val="000000"/>
                <w:sz w:val="24"/>
                <w:lang w:val="uk-UA"/>
              </w:rPr>
              <w:softHyphen/>
              <w:t>кість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rPr>
                <w:sz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rPr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rPr>
                <w:sz w:val="24"/>
              </w:rPr>
            </w:pPr>
          </w:p>
        </w:tc>
      </w:tr>
      <w:tr w:rsidR="008B28D6">
        <w:trPr>
          <w:cantSplit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</w:tr>
      <w:tr w:rsidR="008B28D6">
        <w:trPr>
          <w:cantSplit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</w:tr>
      <w:tr w:rsidR="008B28D6">
        <w:trPr>
          <w:cantSplit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</w:tr>
      <w:tr w:rsidR="008B28D6">
        <w:trPr>
          <w:cantSplit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</w:tr>
      <w:tr w:rsidR="008B28D6">
        <w:trPr>
          <w:cantSplit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b/>
                <w:i/>
                <w:sz w:val="24"/>
              </w:rPr>
            </w:pPr>
            <w:r>
              <w:rPr>
                <w:b/>
                <w:i/>
                <w:color w:val="000000"/>
                <w:sz w:val="24"/>
                <w:lang w:val="uk-UA"/>
              </w:rPr>
              <w:t>Всього вит-рати труда ро</w:t>
            </w:r>
            <w:r>
              <w:rPr>
                <w:b/>
                <w:i/>
                <w:color w:val="000000"/>
                <w:sz w:val="24"/>
              </w:rPr>
              <w:t>б</w:t>
            </w:r>
            <w:r>
              <w:rPr>
                <w:b/>
                <w:i/>
                <w:color w:val="000000"/>
                <w:sz w:val="24"/>
                <w:lang w:val="uk-UA"/>
              </w:rPr>
              <w:t>ітників-будів</w:t>
            </w:r>
            <w:r>
              <w:rPr>
                <w:b/>
                <w:i/>
                <w:color w:val="000000"/>
                <w:sz w:val="24"/>
              </w:rPr>
              <w:t>е</w:t>
            </w:r>
            <w:r>
              <w:rPr>
                <w:b/>
                <w:i/>
                <w:color w:val="000000"/>
                <w:sz w:val="24"/>
                <w:lang w:val="uk-UA"/>
              </w:rPr>
              <w:t>льни-ків (з ураху-ванням непе-редбачених витрат):</w:t>
            </w:r>
          </w:p>
        </w:tc>
        <w:tc>
          <w:tcPr>
            <w:tcW w:w="1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</w:tr>
      <w:tr w:rsidR="008B28D6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20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00"/>
                <w:sz w:val="24"/>
                <w:lang w:val="en-US"/>
              </w:rPr>
              <w:t>II</w:t>
            </w:r>
            <w:r>
              <w:rPr>
                <w:b/>
                <w:i/>
                <w:color w:val="000000"/>
                <w:sz w:val="24"/>
              </w:rPr>
              <w:t xml:space="preserve"> </w:t>
            </w:r>
            <w:r>
              <w:rPr>
                <w:b/>
                <w:i/>
                <w:color w:val="000000"/>
                <w:sz w:val="24"/>
                <w:lang w:val="uk-UA"/>
              </w:rPr>
              <w:t>Середній розряд робіт</w:t>
            </w:r>
          </w:p>
        </w:tc>
      </w:tr>
      <w:tr w:rsidR="008B28D6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247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position w:val="-34"/>
                <w:sz w:val="24"/>
              </w:rPr>
              <w:object w:dxaOrig="2280" w:dyaOrig="780">
                <v:shape id="_x0000_i1027" type="#_x0000_t75" style="width:114pt;height:39pt" o:ole="" fillcolor="window">
                  <v:imagedata r:id="rId11" o:title=""/>
                </v:shape>
                <o:OLEObject Type="Embed" ProgID="Equation.3" ShapeID="_x0000_i1027" DrawAspect="Content" ObjectID="_1471087645" r:id="rId12"/>
              </w:object>
            </w:r>
          </w:p>
        </w:tc>
        <w:tc>
          <w:tcPr>
            <w:tcW w:w="121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Розряди робітників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Між розрядні коефіцієнти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Витрати труда робітників за розрядами,</w:t>
            </w:r>
          </w:p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люд.-год.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Добуток гр.2 х гр.3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Середній міжрозрядний коефіцієнт (Кс)</w:t>
            </w:r>
          </w:p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Σ</w:t>
            </w:r>
            <w:r w:rsidRPr="00361691">
              <w:rPr>
                <w:color w:val="000000"/>
                <w:sz w:val="24"/>
              </w:rPr>
              <w:t>г</w:t>
            </w:r>
            <w:r>
              <w:rPr>
                <w:color w:val="000000"/>
                <w:sz w:val="24"/>
                <w:lang w:val="en-US"/>
              </w:rPr>
              <w:t>p</w:t>
            </w:r>
            <w:r>
              <w:rPr>
                <w:color w:val="000000"/>
                <w:sz w:val="24"/>
              </w:rPr>
              <w:t xml:space="preserve">.4 : </w:t>
            </w:r>
            <w:r>
              <w:rPr>
                <w:color w:val="000000"/>
                <w:sz w:val="24"/>
                <w:lang w:val="en-US"/>
              </w:rPr>
              <w:t>Σ</w:t>
            </w:r>
            <w:r>
              <w:rPr>
                <w:color w:val="000000"/>
                <w:sz w:val="24"/>
                <w:lang w:val="uk-UA"/>
              </w:rPr>
              <w:t>гр.З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Середній розряд робіт</w:t>
            </w:r>
          </w:p>
        </w:tc>
      </w:tr>
      <w:tr w:rsidR="008B28D6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2474" w:type="dxa"/>
            <w:gridSpan w:val="4"/>
            <w:vMerge/>
            <w:tcBorders>
              <w:top w:val="nil"/>
              <w:left w:val="single" w:sz="6" w:space="0" w:color="auto"/>
              <w:bottom w:val="nil"/>
            </w:tcBorders>
          </w:tcPr>
          <w:p w:rsidR="008B28D6" w:rsidRDefault="008B28D6">
            <w:pPr>
              <w:rPr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6" w:rsidRDefault="008B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B28D6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2474" w:type="dxa"/>
            <w:gridSpan w:val="4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rPr>
                <w:sz w:val="24"/>
              </w:rPr>
            </w:pPr>
          </w:p>
        </w:tc>
        <w:tc>
          <w:tcPr>
            <w:tcW w:w="121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8B28D6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2474" w:type="dxa"/>
            <w:gridSpan w:val="4"/>
            <w:vMerge/>
            <w:tcBorders>
              <w:top w:val="nil"/>
              <w:left w:val="single" w:sz="6" w:space="0" w:color="auto"/>
              <w:bottom w:val="nil"/>
            </w:tcBorders>
          </w:tcPr>
          <w:p w:rsidR="008B28D6" w:rsidRDefault="008B28D6">
            <w:pPr>
              <w:rPr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6" w:rsidRDefault="008B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1,087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8B28D6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2474" w:type="dxa"/>
            <w:gridSpan w:val="4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rPr>
                <w:sz w:val="24"/>
              </w:rPr>
            </w:pPr>
          </w:p>
        </w:tc>
        <w:tc>
          <w:tcPr>
            <w:tcW w:w="121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1,185</w:t>
            </w:r>
          </w:p>
        </w:tc>
        <w:tc>
          <w:tcPr>
            <w:tcW w:w="1559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8B28D6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2474" w:type="dxa"/>
            <w:gridSpan w:val="4"/>
            <w:vMerge/>
            <w:tcBorders>
              <w:top w:val="nil"/>
              <w:left w:val="single" w:sz="6" w:space="0" w:color="auto"/>
              <w:bottom w:val="nil"/>
            </w:tcBorders>
          </w:tcPr>
          <w:p w:rsidR="008B28D6" w:rsidRDefault="008B28D6">
            <w:pPr>
              <w:rPr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8D6" w:rsidRDefault="008B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1,337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8B28D6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2474" w:type="dxa"/>
            <w:gridSpan w:val="4"/>
            <w:vMerge/>
            <w:tcBorders>
              <w:top w:val="nil"/>
              <w:left w:val="single" w:sz="6" w:space="0" w:color="auto"/>
              <w:bottom w:val="nil"/>
            </w:tcBorders>
          </w:tcPr>
          <w:p w:rsidR="008B28D6" w:rsidRDefault="008B28D6">
            <w:pPr>
              <w:rPr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6" w:rsidRDefault="008B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1,543</w:t>
            </w:r>
          </w:p>
        </w:tc>
        <w:tc>
          <w:tcPr>
            <w:tcW w:w="1559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B28D6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2474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rPr>
                <w:sz w:val="24"/>
              </w:rPr>
            </w:pPr>
          </w:p>
        </w:tc>
        <w:tc>
          <w:tcPr>
            <w:tcW w:w="12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1,793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B28D6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2474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rPr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Разом: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B28D6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020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00"/>
                <w:sz w:val="24"/>
                <w:lang w:val="en-US"/>
              </w:rPr>
              <w:t>III</w:t>
            </w:r>
            <w:r>
              <w:rPr>
                <w:b/>
                <w:i/>
                <w:color w:val="000000"/>
                <w:sz w:val="24"/>
              </w:rPr>
              <w:t xml:space="preserve">  </w:t>
            </w:r>
            <w:r>
              <w:rPr>
                <w:b/>
                <w:i/>
                <w:color w:val="000000"/>
                <w:sz w:val="24"/>
                <w:lang w:val="uk-UA"/>
              </w:rPr>
              <w:t>Зведення потреби в машинах, механізмах і</w:t>
            </w:r>
            <w:r>
              <w:rPr>
                <w:b/>
                <w:i/>
                <w:color w:val="000000"/>
                <w:sz w:val="24"/>
              </w:rPr>
              <w:t xml:space="preserve"> </w:t>
            </w:r>
            <w:r>
              <w:rPr>
                <w:b/>
                <w:i/>
                <w:color w:val="000000"/>
                <w:sz w:val="24"/>
                <w:lang w:val="uk-UA"/>
              </w:rPr>
              <w:t>механізованому ітрументі (з урахуванням непередбачених витрат)</w:t>
            </w:r>
          </w:p>
        </w:tc>
      </w:tr>
      <w:tr w:rsidR="008B28D6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3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№</w:t>
            </w:r>
          </w:p>
        </w:tc>
        <w:tc>
          <w:tcPr>
            <w:tcW w:w="17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Обгрунтування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Маш</w:t>
            </w:r>
            <w:r>
              <w:rPr>
                <w:color w:val="000000"/>
                <w:sz w:val="24"/>
                <w:lang w:val="uk-UA"/>
              </w:rPr>
              <w:t>ини та механізми</w:t>
            </w:r>
          </w:p>
        </w:tc>
        <w:tc>
          <w:tcPr>
            <w:tcW w:w="1439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Коефіцієнт непередбачених витрат</w:t>
            </w:r>
          </w:p>
        </w:tc>
        <w:tc>
          <w:tcPr>
            <w:tcW w:w="2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Час експлуатації машин, маш.-год.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Витрати труда машиністів, люд.-год.</w:t>
            </w:r>
          </w:p>
        </w:tc>
      </w:tr>
      <w:tr w:rsidR="008B28D6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34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784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Наймену</w:t>
            </w:r>
            <w:r>
              <w:rPr>
                <w:color w:val="000000"/>
                <w:sz w:val="24"/>
                <w:lang w:val="uk-UA"/>
              </w:rPr>
              <w:t>вання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pStyle w:val="3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439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відповідно до </w:t>
            </w:r>
            <w:r>
              <w:rPr>
                <w:color w:val="000000"/>
                <w:sz w:val="24"/>
                <w:lang w:val="uk-UA"/>
              </w:rPr>
              <w:t>калькуляції</w:t>
            </w:r>
          </w:p>
        </w:tc>
        <w:tc>
          <w:tcPr>
            <w:tcW w:w="127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який прий-мається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B28D6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3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7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43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</w:tr>
      <w:tr w:rsidR="008B28D6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</w:tr>
      <w:tr w:rsidR="008B28D6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343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78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439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679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417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</w:tr>
      <w:tr w:rsidR="008B28D6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</w:tr>
      <w:tr w:rsidR="008B28D6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3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7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Разом: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43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67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41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</w:tr>
    </w:tbl>
    <w:p w:rsidR="008B28D6" w:rsidRDefault="008B28D6">
      <w:pPr>
        <w:shd w:val="clear" w:color="auto" w:fill="FFFFFF"/>
        <w:tabs>
          <w:tab w:val="left" w:pos="5693"/>
        </w:tabs>
        <w:rPr>
          <w:color w:val="000000"/>
          <w:sz w:val="24"/>
          <w:lang w:val="uk-UA"/>
        </w:rPr>
      </w:pPr>
    </w:p>
    <w:p w:rsidR="008B28D6" w:rsidRDefault="008B28D6">
      <w:pPr>
        <w:shd w:val="clear" w:color="auto" w:fill="FFFFFF"/>
        <w:tabs>
          <w:tab w:val="left" w:pos="5693"/>
        </w:tabs>
        <w:rPr>
          <w:sz w:val="24"/>
        </w:rPr>
      </w:pPr>
      <w:r>
        <w:rPr>
          <w:color w:val="000000"/>
          <w:sz w:val="24"/>
          <w:lang w:val="uk-UA"/>
        </w:rPr>
        <w:t>Виконав:</w:t>
      </w:r>
      <w:r>
        <w:rPr>
          <w:color w:val="000000"/>
          <w:sz w:val="24"/>
          <w:lang w:val="uk-UA"/>
        </w:rPr>
        <w:tab/>
        <w:t>Перевірив:</w:t>
      </w:r>
    </w:p>
    <w:p w:rsidR="008B28D6" w:rsidRDefault="008B28D6">
      <w:pPr>
        <w:shd w:val="clear" w:color="auto" w:fill="FFFFFF"/>
        <w:ind w:firstLine="202"/>
        <w:jc w:val="right"/>
        <w:rPr>
          <w:b/>
          <w:i/>
          <w:color w:val="000000"/>
          <w:sz w:val="24"/>
        </w:rPr>
      </w:pPr>
      <w:r>
        <w:rPr>
          <w:sz w:val="24"/>
        </w:rPr>
        <w:br w:type="page"/>
      </w:r>
      <w:r>
        <w:rPr>
          <w:b/>
          <w:i/>
          <w:color w:val="000000"/>
          <w:sz w:val="24"/>
          <w:lang w:val="uk-UA"/>
        </w:rPr>
        <w:t xml:space="preserve">Додаток </w:t>
      </w:r>
      <w:r>
        <w:rPr>
          <w:b/>
          <w:i/>
          <w:color w:val="000000"/>
          <w:sz w:val="24"/>
        </w:rPr>
        <w:t xml:space="preserve">2 </w:t>
      </w:r>
    </w:p>
    <w:p w:rsidR="008B28D6" w:rsidRDefault="008B28D6">
      <w:pPr>
        <w:shd w:val="clear" w:color="auto" w:fill="FFFFFF"/>
        <w:ind w:firstLine="202"/>
        <w:jc w:val="right"/>
        <w:rPr>
          <w:i/>
          <w:sz w:val="24"/>
        </w:rPr>
      </w:pPr>
      <w:r>
        <w:rPr>
          <w:i/>
          <w:color w:val="000000"/>
          <w:sz w:val="24"/>
          <w:lang w:val="uk-UA"/>
        </w:rPr>
        <w:t>Обов'язковий</w:t>
      </w:r>
    </w:p>
    <w:p w:rsidR="008B28D6" w:rsidRDefault="008B28D6">
      <w:pPr>
        <w:shd w:val="clear" w:color="auto" w:fill="FFFFFF"/>
        <w:jc w:val="center"/>
        <w:rPr>
          <w:b/>
          <w:color w:val="000000"/>
          <w:sz w:val="24"/>
          <w:lang w:val="uk-UA"/>
        </w:rPr>
      </w:pPr>
    </w:p>
    <w:p w:rsidR="008B28D6" w:rsidRDefault="008B28D6">
      <w:pPr>
        <w:pStyle w:val="2"/>
        <w:rPr>
          <w:lang w:val="uk-UA"/>
        </w:rPr>
      </w:pPr>
      <w:r>
        <w:rPr>
          <w:lang w:val="uk-UA"/>
        </w:rPr>
        <w:t>Зведення витрат будівельних матеріалів, виробів та конструкцій</w:t>
      </w:r>
    </w:p>
    <w:p w:rsidR="008B28D6" w:rsidRDefault="008B28D6">
      <w:pPr>
        <w:shd w:val="clear" w:color="auto" w:fill="FFFFFF"/>
        <w:jc w:val="center"/>
        <w:rPr>
          <w:b/>
          <w:sz w:val="24"/>
        </w:rPr>
      </w:pPr>
    </w:p>
    <w:tbl>
      <w:tblPr>
        <w:tblW w:w="0" w:type="auto"/>
        <w:tblInd w:w="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"/>
        <w:gridCol w:w="947"/>
        <w:gridCol w:w="992"/>
        <w:gridCol w:w="5670"/>
        <w:gridCol w:w="1134"/>
        <w:gridCol w:w="1134"/>
      </w:tblGrid>
      <w:tr w:rsidR="008B28D6"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№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Обгрун</w:t>
            </w:r>
            <w:r>
              <w:rPr>
                <w:color w:val="000000"/>
                <w:sz w:val="24"/>
                <w:lang w:val="uk-UA"/>
              </w:rPr>
              <w:softHyphen/>
              <w:t>тування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Шифр ресурсу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Найменування будівель</w:t>
            </w:r>
            <w:r>
              <w:rPr>
                <w:color w:val="000000"/>
                <w:sz w:val="24"/>
                <w:lang w:val="uk-UA"/>
              </w:rPr>
              <w:softHyphen/>
              <w:t>них матеріалів, виробів та конструкцій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Одиниця виміру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Кіль</w:t>
            </w:r>
            <w:r>
              <w:rPr>
                <w:color w:val="000000"/>
                <w:sz w:val="24"/>
                <w:lang w:val="uk-UA"/>
              </w:rPr>
              <w:softHyphen/>
              <w:t>кість</w:t>
            </w:r>
          </w:p>
        </w:tc>
      </w:tr>
      <w:tr w:rsidR="008B28D6"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</w:tr>
      <w:tr w:rsidR="008B28D6"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</w:tr>
      <w:tr w:rsidR="008B28D6"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</w:tr>
      <w:tr w:rsidR="008B28D6"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</w:tr>
      <w:tr w:rsidR="008B28D6"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</w:tr>
    </w:tbl>
    <w:p w:rsidR="008B28D6" w:rsidRDefault="008B28D6">
      <w:pPr>
        <w:shd w:val="clear" w:color="auto" w:fill="FFFFFF"/>
        <w:jc w:val="right"/>
        <w:rPr>
          <w:b/>
          <w:i/>
          <w:color w:val="000000"/>
          <w:sz w:val="24"/>
          <w:lang w:val="uk-UA"/>
        </w:rPr>
      </w:pPr>
      <w:r>
        <w:rPr>
          <w:sz w:val="24"/>
        </w:rPr>
        <w:br w:type="page"/>
      </w:r>
      <w:r>
        <w:rPr>
          <w:b/>
          <w:i/>
          <w:color w:val="000000"/>
          <w:sz w:val="24"/>
          <w:lang w:val="uk-UA"/>
        </w:rPr>
        <w:t xml:space="preserve">Додаток 3 </w:t>
      </w:r>
    </w:p>
    <w:p w:rsidR="008B28D6" w:rsidRDefault="008B28D6">
      <w:pPr>
        <w:shd w:val="clear" w:color="auto" w:fill="FFFFFF"/>
        <w:jc w:val="right"/>
        <w:rPr>
          <w:i/>
          <w:sz w:val="24"/>
        </w:rPr>
      </w:pPr>
      <w:r>
        <w:rPr>
          <w:i/>
          <w:color w:val="000000"/>
          <w:sz w:val="24"/>
          <w:lang w:val="uk-UA"/>
        </w:rPr>
        <w:t>Довідковий</w:t>
      </w:r>
    </w:p>
    <w:p w:rsidR="008B28D6" w:rsidRDefault="008B28D6">
      <w:pPr>
        <w:shd w:val="clear" w:color="auto" w:fill="FFFFFF"/>
        <w:jc w:val="center"/>
        <w:rPr>
          <w:b/>
          <w:color w:val="000000"/>
          <w:sz w:val="24"/>
          <w:lang w:val="uk-UA"/>
        </w:rPr>
      </w:pPr>
    </w:p>
    <w:p w:rsidR="008B28D6" w:rsidRDefault="008B28D6">
      <w:pPr>
        <w:pStyle w:val="a6"/>
      </w:pPr>
      <w:r>
        <w:t>Додаткові витрати труда робітників на непередбачені роботи, пов'язані з організацією комплексного процесу</w:t>
      </w:r>
    </w:p>
    <w:p w:rsidR="008B28D6" w:rsidRDefault="008B28D6">
      <w:pPr>
        <w:shd w:val="clear" w:color="auto" w:fill="FFFFFF"/>
        <w:jc w:val="center"/>
        <w:rPr>
          <w:b/>
          <w:sz w:val="24"/>
        </w:rPr>
      </w:pPr>
    </w:p>
    <w:tbl>
      <w:tblPr>
        <w:tblW w:w="0" w:type="auto"/>
        <w:tblInd w:w="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4"/>
        <w:gridCol w:w="6095"/>
        <w:gridCol w:w="3685"/>
      </w:tblGrid>
      <w:tr w:rsidR="008B28D6"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№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Види робіт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 xml:space="preserve">Додаткові витрати труда, у </w:t>
            </w:r>
            <w:r>
              <w:rPr>
                <w:color w:val="000000"/>
                <w:sz w:val="24"/>
              </w:rPr>
              <w:t xml:space="preserve">% </w:t>
            </w:r>
            <w:r>
              <w:rPr>
                <w:color w:val="000000"/>
                <w:sz w:val="24"/>
                <w:lang w:val="uk-UA"/>
              </w:rPr>
              <w:t>до витрат труда, що нормуються</w:t>
            </w:r>
          </w:p>
        </w:tc>
      </w:tr>
      <w:tr w:rsidR="008B28D6"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Культуртехнічні роботи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4,8</w:t>
            </w:r>
          </w:p>
        </w:tc>
      </w:tr>
      <w:tr w:rsidR="008B28D6"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Земляні роботи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5,1</w:t>
            </w:r>
          </w:p>
        </w:tc>
      </w:tr>
      <w:tr w:rsidR="008B28D6"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Кам'яні роботи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7,8</w:t>
            </w:r>
          </w:p>
        </w:tc>
      </w:tr>
      <w:tr w:rsidR="008B28D6"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Монтаж збірних та улаштування монолітних бе</w:t>
            </w:r>
            <w:r>
              <w:rPr>
                <w:color w:val="000000"/>
                <w:sz w:val="24"/>
                <w:lang w:val="uk-UA"/>
              </w:rPr>
              <w:softHyphen/>
              <w:t>тонних і залізобетонних конструкцій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7,7</w:t>
            </w:r>
          </w:p>
        </w:tc>
      </w:tr>
      <w:tr w:rsidR="008B28D6"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Теслярські та столярні роботи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B28D6"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Покрівельні роботи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9,3</w:t>
            </w:r>
          </w:p>
        </w:tc>
      </w:tr>
      <w:tr w:rsidR="008B28D6"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Монтаж сталевих конструкцій будівель та споруд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</w:tr>
      <w:tr w:rsidR="008B28D6"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Оздоблювальні роботи за винятком штукатурних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8B28D6"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Оздоблювальні роботи штукатурні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5,4</w:t>
            </w:r>
          </w:p>
        </w:tc>
      </w:tr>
      <w:tr w:rsidR="008B28D6"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Монтаж внутрішніх систем опалення, водопрово</w:t>
            </w:r>
            <w:r>
              <w:rPr>
                <w:color w:val="000000"/>
                <w:sz w:val="24"/>
                <w:lang w:val="uk-UA"/>
              </w:rPr>
              <w:softHyphen/>
              <w:t>ду, каналізації, газопостачання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</w:tr>
      <w:tr w:rsidR="008B28D6"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Промислова вентиляція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</w:tr>
      <w:tr w:rsidR="008B28D6"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Будівництво зовнішніх мереж водопроводу, кана</w:t>
            </w:r>
            <w:r>
              <w:rPr>
                <w:color w:val="000000"/>
                <w:sz w:val="24"/>
                <w:lang w:val="uk-UA"/>
              </w:rPr>
              <w:softHyphen/>
              <w:t>лізації,   газопостачання,   теплофікації,   закритої зрошувальної мережі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8B28D6"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Ізоляційні роботи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</w:tr>
      <w:tr w:rsidR="008B28D6"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Пальові роботи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</w:tr>
      <w:tr w:rsidR="008B28D6"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Улаштування підлоги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6,9</w:t>
            </w:r>
          </w:p>
        </w:tc>
      </w:tr>
      <w:tr w:rsidR="008B28D6"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Ремонтно-будівельні роботи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8B28D6"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Монтаж устаткування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B28D6"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Електричне   освітлення  та   проводки   сильного струму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2,8</w:t>
            </w:r>
          </w:p>
        </w:tc>
      </w:tr>
    </w:tbl>
    <w:p w:rsidR="008B28D6" w:rsidRDefault="008B28D6">
      <w:pPr>
        <w:shd w:val="clear" w:color="auto" w:fill="FFFFFF"/>
        <w:ind w:firstLine="130"/>
        <w:jc w:val="both"/>
        <w:rPr>
          <w:color w:val="000000"/>
          <w:sz w:val="24"/>
          <w:lang w:val="uk-UA"/>
        </w:rPr>
      </w:pPr>
    </w:p>
    <w:p w:rsidR="008B28D6" w:rsidRDefault="008B28D6">
      <w:pPr>
        <w:shd w:val="clear" w:color="auto" w:fill="FFFFFF"/>
        <w:ind w:firstLine="720"/>
        <w:jc w:val="both"/>
        <w:rPr>
          <w:sz w:val="24"/>
        </w:rPr>
      </w:pPr>
      <w:r>
        <w:rPr>
          <w:color w:val="000000"/>
          <w:sz w:val="24"/>
          <w:lang w:val="uk-UA"/>
        </w:rPr>
        <w:t>За видами робіт, не наведеними в таблиці, додаткові витрати труда на робо</w:t>
      </w:r>
      <w:r>
        <w:rPr>
          <w:color w:val="000000"/>
          <w:sz w:val="24"/>
          <w:lang w:val="uk-UA"/>
        </w:rPr>
        <w:softHyphen/>
        <w:t xml:space="preserve">ти, пов'язані з організацією комплексного процесу, припускаються в розмірах до </w:t>
      </w:r>
      <w:r>
        <w:rPr>
          <w:color w:val="000000"/>
          <w:sz w:val="24"/>
        </w:rPr>
        <w:t xml:space="preserve">10% </w:t>
      </w:r>
      <w:r>
        <w:rPr>
          <w:color w:val="000000"/>
          <w:sz w:val="24"/>
          <w:lang w:val="uk-UA"/>
        </w:rPr>
        <w:t>з обов'язковим їх обгрунтуванням в пояснювальній записці та погоджен</w:t>
      </w:r>
      <w:r>
        <w:rPr>
          <w:color w:val="000000"/>
          <w:sz w:val="24"/>
          <w:lang w:val="uk-UA"/>
        </w:rPr>
        <w:softHyphen/>
        <w:t>ням із замовником.</w:t>
      </w:r>
    </w:p>
    <w:p w:rsidR="008B28D6" w:rsidRDefault="008B28D6">
      <w:pPr>
        <w:shd w:val="clear" w:color="auto" w:fill="FFFFFF"/>
        <w:ind w:hanging="173"/>
        <w:jc w:val="right"/>
        <w:rPr>
          <w:b/>
          <w:i/>
          <w:color w:val="000000"/>
          <w:sz w:val="24"/>
        </w:rPr>
      </w:pPr>
      <w:r>
        <w:rPr>
          <w:sz w:val="24"/>
        </w:rPr>
        <w:br w:type="page"/>
      </w:r>
      <w:r>
        <w:rPr>
          <w:b/>
          <w:i/>
          <w:color w:val="000000"/>
          <w:sz w:val="24"/>
        </w:rPr>
        <w:t xml:space="preserve">Приложение 4 </w:t>
      </w:r>
    </w:p>
    <w:p w:rsidR="008B28D6" w:rsidRDefault="008B28D6">
      <w:pPr>
        <w:shd w:val="clear" w:color="auto" w:fill="FFFFFF"/>
        <w:ind w:hanging="173"/>
        <w:jc w:val="right"/>
        <w:rPr>
          <w:i/>
          <w:sz w:val="24"/>
        </w:rPr>
      </w:pPr>
      <w:r>
        <w:rPr>
          <w:i/>
          <w:color w:val="000000"/>
          <w:sz w:val="24"/>
        </w:rPr>
        <w:t>Справочное</w:t>
      </w:r>
    </w:p>
    <w:p w:rsidR="008B28D6" w:rsidRDefault="008B28D6">
      <w:pPr>
        <w:shd w:val="clear" w:color="auto" w:fill="FFFFFF"/>
        <w:jc w:val="center"/>
        <w:rPr>
          <w:b/>
          <w:sz w:val="24"/>
        </w:rPr>
      </w:pPr>
      <w:r>
        <w:rPr>
          <w:b/>
          <w:color w:val="000000"/>
          <w:sz w:val="24"/>
        </w:rPr>
        <w:t>Коэффициенты непредвиденных затрат времени эксплуатации</w:t>
      </w:r>
    </w:p>
    <w:p w:rsidR="008B28D6" w:rsidRDefault="008B28D6">
      <w:pPr>
        <w:shd w:val="clear" w:color="auto" w:fill="FFFFFF"/>
        <w:jc w:val="center"/>
        <w:rPr>
          <w:b/>
          <w:sz w:val="24"/>
        </w:rPr>
      </w:pPr>
      <w:r>
        <w:rPr>
          <w:b/>
          <w:color w:val="000000"/>
          <w:sz w:val="24"/>
        </w:rPr>
        <w:t>машин и механизмов, учитывающие внутрисменные перерывы</w:t>
      </w:r>
    </w:p>
    <w:p w:rsidR="008B28D6" w:rsidRDefault="008B28D6">
      <w:pPr>
        <w:shd w:val="clear" w:color="auto" w:fill="FFFFFF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в работе машин, не связанные с организацией строительного процесса</w:t>
      </w:r>
    </w:p>
    <w:p w:rsidR="008B28D6" w:rsidRDefault="008B28D6">
      <w:pPr>
        <w:shd w:val="clear" w:color="auto" w:fill="FFFFFF"/>
        <w:jc w:val="center"/>
        <w:rPr>
          <w:b/>
          <w:sz w:val="24"/>
        </w:rPr>
      </w:pPr>
    </w:p>
    <w:tbl>
      <w:tblPr>
        <w:tblW w:w="0" w:type="auto"/>
        <w:tblInd w:w="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4"/>
        <w:gridCol w:w="8079"/>
        <w:gridCol w:w="1701"/>
      </w:tblGrid>
      <w:tr w:rsidR="008B28D6"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№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Наименование машин и механизмов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28D6" w:rsidRDefault="008B28D6">
            <w:pPr>
              <w:pStyle w:val="3"/>
            </w:pPr>
            <w:r>
              <w:t>Коэф</w:t>
            </w:r>
            <w:r>
              <w:softHyphen/>
              <w:t>фициент</w:t>
            </w:r>
          </w:p>
        </w:tc>
      </w:tr>
      <w:tr w:rsidR="008B28D6">
        <w:tc>
          <w:tcPr>
            <w:tcW w:w="41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1</w:t>
            </w:r>
          </w:p>
        </w:tc>
        <w:tc>
          <w:tcPr>
            <w:tcW w:w="807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pStyle w:val="6"/>
            </w:pPr>
            <w:r>
              <w:t>Машины для земляных работ</w:t>
            </w:r>
          </w:p>
        </w:tc>
        <w:tc>
          <w:tcPr>
            <w:tcW w:w="170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8B28D6">
        <w:tc>
          <w:tcPr>
            <w:tcW w:w="414" w:type="dxa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8079" w:type="dxa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Экскаваторы одноковшовые с ковшом вместимостью до 0,25 </w:t>
            </w:r>
            <w:r>
              <w:rPr>
                <w:smallCaps/>
                <w:color w:val="000000"/>
                <w:sz w:val="24"/>
                <w:lang w:val="en-US"/>
              </w:rPr>
              <w:t>m</w:t>
            </w:r>
            <w:r>
              <w:rPr>
                <w:smallCaps/>
                <w:color w:val="000000"/>
                <w:sz w:val="24"/>
                <w:vertAlign w:val="superscript"/>
                <w:lang w:val="en-US"/>
              </w:rPr>
              <w:t>j</w:t>
            </w:r>
            <w:r>
              <w:rPr>
                <w:smallCaps/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экскаваторы-планировщики, экскаваторы-дреноукладчики, машины для культуртехнических работ                     </w:t>
            </w:r>
          </w:p>
        </w:tc>
        <w:tc>
          <w:tcPr>
            <w:tcW w:w="1701" w:type="dxa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1,18</w:t>
            </w:r>
          </w:p>
        </w:tc>
      </w:tr>
      <w:tr w:rsidR="008B28D6">
        <w:tc>
          <w:tcPr>
            <w:tcW w:w="41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807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Бульдозеры на базе трактора мощностью до 120 л. с., скре</w:t>
            </w:r>
            <w:r>
              <w:rPr>
                <w:color w:val="000000"/>
                <w:sz w:val="24"/>
              </w:rPr>
              <w:softHyphen/>
              <w:t>перы прицепные и самоходные с ковшом вместимостью до 8м , тракторы с навесными и прицепными машинами, экска</w:t>
            </w:r>
            <w:r>
              <w:rPr>
                <w:color w:val="000000"/>
                <w:sz w:val="24"/>
              </w:rPr>
              <w:softHyphen/>
              <w:t>ваторы скребковые, многоковшовые (цепные и роторные) на всех видах строительства  кроме  горновскрышных работ, экскаваторы  одноковшовые  с  ковшом   вместимостью до 1 ,25м</w:t>
            </w:r>
            <w:r>
              <w:rPr>
                <w:color w:val="000000"/>
                <w:sz w:val="24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1,12</w:t>
            </w:r>
          </w:p>
        </w:tc>
      </w:tr>
      <w:tr w:rsidR="008B28D6">
        <w:tc>
          <w:tcPr>
            <w:tcW w:w="41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</w:t>
            </w:r>
          </w:p>
        </w:tc>
        <w:tc>
          <w:tcPr>
            <w:tcW w:w="807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Бульдозеры на базе трактора мощностью свыше 120 л. с., скреперы прицепные и самоходные с ковшом вместимостью свыше 8 м , экскаваторы роторные на горно-вскрышных ра</w:t>
            </w:r>
            <w:r>
              <w:rPr>
                <w:color w:val="000000"/>
                <w:sz w:val="24"/>
              </w:rPr>
              <w:softHyphen/>
              <w:t>ботах, экскаваторы одноковшовые с ковшом вместимостью свыше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</w:rPr>
              <w:t>1 ,25 м</w:t>
            </w:r>
            <w:r>
              <w:rPr>
                <w:color w:val="000000"/>
                <w:sz w:val="24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1,07</w:t>
            </w:r>
          </w:p>
        </w:tc>
      </w:tr>
      <w:tr w:rsidR="008B28D6">
        <w:tc>
          <w:tcPr>
            <w:tcW w:w="414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1.4</w:t>
            </w:r>
          </w:p>
        </w:tc>
        <w:tc>
          <w:tcPr>
            <w:tcW w:w="8079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Машины   для   гидромеханизации   (гидромониторно-земле-сосные установки, землесосные снаряды)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1,1</w:t>
            </w:r>
          </w:p>
        </w:tc>
      </w:tr>
      <w:tr w:rsidR="008B28D6">
        <w:tc>
          <w:tcPr>
            <w:tcW w:w="4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2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Машины для бурения скважин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i/>
                <w:color w:val="000000"/>
                <w:sz w:val="24"/>
              </w:rPr>
            </w:pPr>
          </w:p>
        </w:tc>
      </w:tr>
      <w:tr w:rsidR="008B28D6">
        <w:tc>
          <w:tcPr>
            <w:tcW w:w="414" w:type="dxa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8079" w:type="dxa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Комплекты оборудования ударно-канатного бурения</w:t>
            </w:r>
          </w:p>
        </w:tc>
        <w:tc>
          <w:tcPr>
            <w:tcW w:w="1701" w:type="dxa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1,12</w:t>
            </w:r>
          </w:p>
        </w:tc>
      </w:tr>
      <w:tr w:rsidR="008B28D6">
        <w:tc>
          <w:tcPr>
            <w:tcW w:w="4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80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Комплекты оборудования вращательного бурения (колонко</w:t>
            </w:r>
            <w:r>
              <w:rPr>
                <w:color w:val="000000"/>
                <w:sz w:val="24"/>
              </w:rPr>
              <w:softHyphen/>
              <w:t xml:space="preserve">вого, роторного, </w:t>
            </w:r>
            <w:r>
              <w:rPr>
                <w:color w:val="000000"/>
                <w:sz w:val="24"/>
                <w:lang w:val="uk-UA"/>
              </w:rPr>
              <w:t xml:space="preserve">шнекового </w:t>
            </w:r>
            <w:r>
              <w:rPr>
                <w:color w:val="000000"/>
                <w:sz w:val="24"/>
              </w:rPr>
              <w:t>и т.п.)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1,07</w:t>
            </w:r>
          </w:p>
        </w:tc>
      </w:tr>
      <w:tr w:rsidR="008B28D6"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Машины для погружения свай (вибропогружатели, вибровдавливающие агрегаты и копровые установки с дизельными и паровоздушными молотами, копры плавучие)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1,07</w:t>
            </w:r>
          </w:p>
        </w:tc>
      </w:tr>
      <w:tr w:rsidR="008B28D6">
        <w:tc>
          <w:tcPr>
            <w:tcW w:w="4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Дорожностроительные   машины   (автогрейдеры,   грейдер-элеваторы, прицепные грейдеры, катки  всех видов, ком</w:t>
            </w:r>
            <w:r>
              <w:rPr>
                <w:color w:val="000000"/>
                <w:sz w:val="24"/>
              </w:rPr>
              <w:softHyphen/>
              <w:t>плекты машин для стабилизации груза, машины бетоноукладочного комплекта, машины для перемешивания гравий</w:t>
            </w:r>
            <w:r>
              <w:rPr>
                <w:color w:val="000000"/>
                <w:sz w:val="24"/>
              </w:rPr>
              <w:softHyphen/>
              <w:t>ных с вяжущим, распределители щебня и высевок, укладчи</w:t>
            </w:r>
            <w:r>
              <w:rPr>
                <w:color w:val="000000"/>
                <w:sz w:val="24"/>
              </w:rPr>
              <w:softHyphen/>
              <w:t>ки асфальтобетона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1,12</w:t>
            </w:r>
          </w:p>
        </w:tc>
      </w:tr>
      <w:tr w:rsidR="008B28D6">
        <w:tc>
          <w:tcPr>
            <w:tcW w:w="41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Машины для железнодорожного строительства (краны укла</w:t>
            </w:r>
            <w:r>
              <w:rPr>
                <w:color w:val="000000"/>
                <w:sz w:val="24"/>
              </w:rPr>
              <w:softHyphen/>
              <w:t>дочные,  машины шпалоподбивочные,   машины  бурильно-крановые, кюветокопатели на базе траншейного экскавато</w:t>
            </w:r>
            <w:r>
              <w:rPr>
                <w:color w:val="000000"/>
                <w:sz w:val="24"/>
              </w:rPr>
              <w:softHyphen/>
              <w:t>ра, путеподъемники с механизмом передвижения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1,12</w:t>
            </w:r>
          </w:p>
        </w:tc>
      </w:tr>
      <w:tr w:rsidR="008B28D6">
        <w:tc>
          <w:tcPr>
            <w:tcW w:w="4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6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Машины для горнопроходческих работ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i/>
                <w:color w:val="000000"/>
                <w:sz w:val="24"/>
              </w:rPr>
            </w:pPr>
          </w:p>
        </w:tc>
      </w:tr>
      <w:tr w:rsidR="008B28D6">
        <w:tc>
          <w:tcPr>
            <w:tcW w:w="414" w:type="dxa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6.1</w:t>
            </w:r>
          </w:p>
        </w:tc>
        <w:tc>
          <w:tcPr>
            <w:tcW w:w="8079" w:type="dxa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Породопогрузочные машины при проходке горных вырабо</w:t>
            </w:r>
            <w:r>
              <w:rPr>
                <w:color w:val="000000"/>
                <w:sz w:val="24"/>
              </w:rPr>
              <w:softHyphen/>
              <w:t>ток</w:t>
            </w:r>
          </w:p>
        </w:tc>
        <w:tc>
          <w:tcPr>
            <w:tcW w:w="1701" w:type="dxa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1,15</w:t>
            </w:r>
          </w:p>
        </w:tc>
      </w:tr>
      <w:tr w:rsidR="008B28D6">
        <w:tc>
          <w:tcPr>
            <w:tcW w:w="414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6.2</w:t>
            </w:r>
          </w:p>
        </w:tc>
        <w:tc>
          <w:tcPr>
            <w:tcW w:w="8079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Буровые установки для горизонтальных и наклонных горных выработок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1,04</w:t>
            </w:r>
          </w:p>
        </w:tc>
      </w:tr>
      <w:tr w:rsidR="008B28D6">
        <w:tc>
          <w:tcPr>
            <w:tcW w:w="4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7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Морские и речные плавучие средства, оборудование для подводнотехнических работ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i/>
                <w:color w:val="000000"/>
                <w:sz w:val="24"/>
              </w:rPr>
            </w:pPr>
          </w:p>
        </w:tc>
      </w:tr>
      <w:tr w:rsidR="008B28D6">
        <w:tc>
          <w:tcPr>
            <w:tcW w:w="414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7.1</w:t>
            </w:r>
          </w:p>
        </w:tc>
        <w:tc>
          <w:tcPr>
            <w:tcW w:w="8079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При участии в выполнении основных работ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1,07</w:t>
            </w:r>
          </w:p>
        </w:tc>
      </w:tr>
      <w:tr w:rsidR="008B28D6">
        <w:tc>
          <w:tcPr>
            <w:tcW w:w="414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7.2</w:t>
            </w:r>
          </w:p>
        </w:tc>
        <w:tc>
          <w:tcPr>
            <w:tcW w:w="807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В остальных случаях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:rsidR="008B28D6">
        <w:tc>
          <w:tcPr>
            <w:tcW w:w="41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8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Подъемно-транспортное оборудование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i/>
                <w:color w:val="000000"/>
                <w:sz w:val="24"/>
              </w:rPr>
            </w:pPr>
          </w:p>
        </w:tc>
      </w:tr>
      <w:tr w:rsidR="008B28D6">
        <w:tc>
          <w:tcPr>
            <w:tcW w:w="414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8.1</w:t>
            </w:r>
          </w:p>
        </w:tc>
        <w:tc>
          <w:tcPr>
            <w:tcW w:w="8079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Краны на погрузочно-разгрузочных работах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1,12</w:t>
            </w:r>
          </w:p>
        </w:tc>
      </w:tr>
      <w:tr w:rsidR="008B28D6">
        <w:tc>
          <w:tcPr>
            <w:tcW w:w="41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8.2</w:t>
            </w:r>
          </w:p>
        </w:tc>
        <w:tc>
          <w:tcPr>
            <w:tcW w:w="807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То же, при установке конструкций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:rsidR="008B28D6">
        <w:tc>
          <w:tcPr>
            <w:tcW w:w="4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8.3</w:t>
            </w:r>
          </w:p>
        </w:tc>
        <w:tc>
          <w:tcPr>
            <w:tcW w:w="80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Машины для приготовления и транспортирования бетона и раствора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1,07</w:t>
            </w:r>
          </w:p>
        </w:tc>
      </w:tr>
    </w:tbl>
    <w:p w:rsidR="008B28D6" w:rsidRDefault="008B28D6">
      <w:pPr>
        <w:shd w:val="clear" w:color="auto" w:fill="FFFFFF"/>
        <w:jc w:val="right"/>
        <w:rPr>
          <w:b/>
          <w:sz w:val="24"/>
        </w:rPr>
      </w:pPr>
      <w:r>
        <w:rPr>
          <w:sz w:val="24"/>
        </w:rPr>
        <w:br w:type="page"/>
      </w:r>
      <w:r>
        <w:rPr>
          <w:b/>
          <w:color w:val="000000"/>
          <w:sz w:val="24"/>
        </w:rPr>
        <w:t>Приложение 5</w:t>
      </w:r>
    </w:p>
    <w:p w:rsidR="008B28D6" w:rsidRDefault="008B28D6">
      <w:pPr>
        <w:shd w:val="clear" w:color="auto" w:fill="FFFFFF"/>
        <w:jc w:val="center"/>
        <w:rPr>
          <w:b/>
          <w:sz w:val="24"/>
        </w:rPr>
      </w:pPr>
      <w:r>
        <w:rPr>
          <w:b/>
          <w:color w:val="000000"/>
          <w:sz w:val="24"/>
        </w:rPr>
        <w:t>Правила</w:t>
      </w:r>
    </w:p>
    <w:p w:rsidR="008B28D6" w:rsidRDefault="008B28D6">
      <w:pPr>
        <w:shd w:val="clear" w:color="auto" w:fill="FFFFFF"/>
        <w:jc w:val="center"/>
        <w:rPr>
          <w:b/>
          <w:sz w:val="24"/>
        </w:rPr>
      </w:pPr>
      <w:r>
        <w:rPr>
          <w:b/>
          <w:color w:val="000000"/>
          <w:sz w:val="24"/>
        </w:rPr>
        <w:t>разработки ресурсных сметных норм</w:t>
      </w:r>
    </w:p>
    <w:p w:rsidR="008B28D6" w:rsidRDefault="008B28D6">
      <w:pPr>
        <w:shd w:val="clear" w:color="auto" w:fill="FFFFFF"/>
        <w:jc w:val="center"/>
        <w:rPr>
          <w:b/>
          <w:sz w:val="24"/>
        </w:rPr>
      </w:pPr>
      <w:r>
        <w:rPr>
          <w:b/>
          <w:color w:val="000000"/>
          <w:sz w:val="24"/>
        </w:rPr>
        <w:t>эксплуатации строительных машин и механизмов</w:t>
      </w:r>
    </w:p>
    <w:p w:rsidR="008B28D6" w:rsidRDefault="008B28D6">
      <w:pPr>
        <w:shd w:val="clear" w:color="auto" w:fill="FFFFFF"/>
        <w:jc w:val="center"/>
        <w:rPr>
          <w:b/>
          <w:sz w:val="24"/>
        </w:rPr>
      </w:pPr>
      <w:r>
        <w:rPr>
          <w:b/>
          <w:color w:val="000000"/>
          <w:sz w:val="24"/>
        </w:rPr>
        <w:t>на 1 машино-час эксплуатации</w:t>
      </w:r>
    </w:p>
    <w:p w:rsidR="008B28D6" w:rsidRDefault="008B28D6">
      <w:pPr>
        <w:shd w:val="clear" w:color="auto" w:fill="FFFFFF"/>
        <w:ind w:firstLine="403"/>
        <w:jc w:val="both"/>
        <w:rPr>
          <w:color w:val="000000"/>
          <w:sz w:val="24"/>
        </w:rPr>
      </w:pP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1 Компоновка ресурсных сметных норм эксплуатации строительных машин и механизмов</w:t>
      </w:r>
      <w:r>
        <w:rPr>
          <w:rStyle w:val="a8"/>
          <w:color w:val="000000"/>
          <w:sz w:val="24"/>
        </w:rPr>
        <w:footnoteReference w:customMarkFollows="1" w:id="1"/>
        <w:t>*</w:t>
      </w:r>
      <w:r>
        <w:rPr>
          <w:color w:val="000000"/>
          <w:sz w:val="24"/>
        </w:rPr>
        <w:t xml:space="preserve"> (РСНЭМ) должна соответствовать ДБН Д.2.7-2000.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2 Разрабатываемым нормам присваивается шифр (см. п. 5.5 Ре</w:t>
      </w:r>
      <w:r>
        <w:rPr>
          <w:color w:val="000000"/>
          <w:sz w:val="24"/>
        </w:rPr>
        <w:softHyphen/>
        <w:t>комендаций).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В нормах приводится наименование машин и механизмов, отража</w:t>
      </w:r>
      <w:r>
        <w:rPr>
          <w:color w:val="000000"/>
          <w:sz w:val="24"/>
        </w:rPr>
        <w:softHyphen/>
        <w:t>ющее их основные эксплуатационные характеристики (грузоподъем</w:t>
      </w:r>
      <w:r>
        <w:rPr>
          <w:color w:val="000000"/>
          <w:sz w:val="24"/>
        </w:rPr>
        <w:softHyphen/>
        <w:t>ность, мощность, вместимость ковша и др.).</w:t>
      </w: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>РСНЭМ содержат следующие показатели: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- средний разряд звена рабочих, занятых на управлении и обслу</w:t>
      </w:r>
      <w:r>
        <w:rPr>
          <w:color w:val="000000"/>
          <w:sz w:val="24"/>
        </w:rPr>
        <w:softHyphen/>
        <w:t>живании машин;</w:t>
      </w: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>- затраты труда:</w:t>
      </w: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>- машинистов, чел.-ч;</w:t>
      </w: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>- рабочих, занятых на ремонте и техническом обслуживании, чел.-ч;</w:t>
      </w: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>- рабочих, занятых на перебазировке, чел.-ч;</w:t>
      </w: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>- расход энергоносителей:</w:t>
      </w: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>- бензина, кг;</w:t>
      </w: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>- дизельного топлива, кг;</w:t>
      </w: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>- электроэнергии, кВт-ч;</w:t>
      </w: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>- сжатого воздуха, м</w:t>
      </w:r>
      <w:r>
        <w:rPr>
          <w:color w:val="000000"/>
          <w:sz w:val="24"/>
          <w:vertAlign w:val="superscript"/>
        </w:rPr>
        <w:t>3</w:t>
      </w:r>
      <w:r>
        <w:rPr>
          <w:color w:val="000000"/>
          <w:sz w:val="24"/>
        </w:rPr>
        <w:t>;</w:t>
      </w: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>- расход смазочных материалов, кг;</w:t>
      </w:r>
    </w:p>
    <w:p w:rsidR="008B28D6" w:rsidRDefault="008B28D6">
      <w:pPr>
        <w:shd w:val="clear" w:color="auto" w:fill="FFFFFF"/>
        <w:tabs>
          <w:tab w:val="left" w:pos="1421"/>
        </w:tabs>
        <w:ind w:firstLine="567"/>
        <w:jc w:val="both"/>
        <w:rPr>
          <w:sz w:val="24"/>
        </w:rPr>
      </w:pPr>
      <w:r>
        <w:rPr>
          <w:color w:val="000000"/>
          <w:sz w:val="24"/>
        </w:rPr>
        <w:t>- расход гидравлической и охлаждающей жидкостей, кг.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3 Средний разряд звена рабочих, занятых на управлении и обслу</w:t>
      </w:r>
      <w:r>
        <w:rPr>
          <w:color w:val="000000"/>
          <w:sz w:val="24"/>
        </w:rPr>
        <w:softHyphen/>
        <w:t>живании машин, определяется в соответствии с п.3.5.3.2 Рекоменда</w:t>
      </w:r>
      <w:r>
        <w:rPr>
          <w:color w:val="000000"/>
          <w:sz w:val="24"/>
        </w:rPr>
        <w:softHyphen/>
        <w:t>ций.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4 Определение затрат труда рабочих, занятых на управлении и обслуживании машин.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4.1 Затраты труда и количество машинистов определяют исходя из соблюдения требований «Правил по технике безопасности» и на ос</w:t>
      </w:r>
      <w:r>
        <w:rPr>
          <w:color w:val="000000"/>
          <w:sz w:val="24"/>
        </w:rPr>
        <w:softHyphen/>
        <w:t>нове следующих нормативных источников (в порядке очередности при</w:t>
      </w:r>
      <w:r>
        <w:rPr>
          <w:color w:val="000000"/>
          <w:sz w:val="24"/>
        </w:rPr>
        <w:softHyphen/>
        <w:t>менения):</w:t>
      </w: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>- паспортных данных;</w:t>
      </w: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>- инструкции по эксплуатации машины;</w:t>
      </w: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>- рекомендаций заводов и фирм-изготовителей.</w:t>
      </w:r>
    </w:p>
    <w:p w:rsidR="008B28D6" w:rsidRDefault="008B28D6">
      <w:pPr>
        <w:shd w:val="clear" w:color="auto" w:fill="FFFFFF"/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4.2 Затраты труда рабочих, занятых на ремонте и техническом об</w:t>
      </w:r>
      <w:r>
        <w:rPr>
          <w:color w:val="000000"/>
          <w:sz w:val="24"/>
        </w:rPr>
        <w:softHyphen/>
        <w:t>служивании (ВТ</w:t>
      </w:r>
      <w:r>
        <w:rPr>
          <w:color w:val="000000"/>
          <w:sz w:val="24"/>
          <w:vertAlign w:val="subscript"/>
          <w:lang w:val="uk-UA"/>
        </w:rPr>
        <w:t>р</w:t>
      </w:r>
      <w:r>
        <w:rPr>
          <w:color w:val="000000"/>
          <w:sz w:val="24"/>
        </w:rPr>
        <w:t>), определяют на основании данных, приведенных в ДБН В.2.8-3-95, по формуле:</w:t>
      </w:r>
    </w:p>
    <w:p w:rsidR="008B28D6" w:rsidRDefault="008B28D6">
      <w:pPr>
        <w:shd w:val="clear" w:color="auto" w:fill="FFFFFF"/>
        <w:ind w:firstLine="567"/>
        <w:jc w:val="both"/>
        <w:rPr>
          <w:color w:val="000000"/>
          <w:sz w:val="24"/>
        </w:rPr>
      </w:pPr>
    </w:p>
    <w:p w:rsidR="008B28D6" w:rsidRDefault="008B28D6">
      <w:pPr>
        <w:shd w:val="clear" w:color="auto" w:fill="FFFFFF"/>
        <w:ind w:left="1440" w:firstLine="720"/>
        <w:jc w:val="both"/>
        <w:rPr>
          <w:sz w:val="24"/>
        </w:rPr>
      </w:pPr>
      <w:r>
        <w:rPr>
          <w:color w:val="000000"/>
          <w:position w:val="-34"/>
          <w:sz w:val="24"/>
        </w:rPr>
        <w:object w:dxaOrig="6600" w:dyaOrig="780">
          <v:shape id="_x0000_i1028" type="#_x0000_t75" style="width:330pt;height:39pt" o:ole="" fillcolor="window">
            <v:imagedata r:id="rId13" o:title=""/>
          </v:shape>
          <o:OLEObject Type="Embed" ProgID="Equation.3" ShapeID="_x0000_i1028" DrawAspect="Content" ObjectID="_1471087646" r:id="rId14"/>
        </w:object>
      </w:r>
      <w:r>
        <w:rPr>
          <w:color w:val="000000"/>
          <w:sz w:val="24"/>
        </w:rPr>
        <w:t xml:space="preserve">, </w:t>
      </w:r>
      <w:r>
        <w:rPr>
          <w:color w:val="000000"/>
          <w:sz w:val="24"/>
        </w:rPr>
        <w:tab/>
        <w:t>(1)</w:t>
      </w:r>
    </w:p>
    <w:p w:rsidR="008B28D6" w:rsidRDefault="008B28D6">
      <w:pPr>
        <w:rPr>
          <w:sz w:val="24"/>
        </w:rPr>
      </w:pPr>
    </w:p>
    <w:p w:rsidR="008B28D6" w:rsidRDefault="008B28D6">
      <w:pPr>
        <w:shd w:val="clear" w:color="auto" w:fill="FFFFFF"/>
        <w:ind w:left="993" w:hanging="993"/>
        <w:jc w:val="both"/>
        <w:rPr>
          <w:sz w:val="24"/>
        </w:rPr>
      </w:pPr>
      <w:r>
        <w:rPr>
          <w:color w:val="000000"/>
          <w:sz w:val="24"/>
        </w:rPr>
        <w:t>где Т</w:t>
      </w:r>
      <w:r>
        <w:rPr>
          <w:color w:val="000000"/>
          <w:sz w:val="24"/>
          <w:vertAlign w:val="subscript"/>
        </w:rPr>
        <w:t>ТО - 1</w:t>
      </w:r>
      <w:r>
        <w:rPr>
          <w:color w:val="000000"/>
          <w:sz w:val="24"/>
        </w:rPr>
        <w:t>, Т</w:t>
      </w:r>
      <w:r>
        <w:rPr>
          <w:color w:val="000000"/>
          <w:sz w:val="24"/>
          <w:vertAlign w:val="subscript"/>
        </w:rPr>
        <w:t>ТО - 2</w:t>
      </w:r>
      <w:r>
        <w:rPr>
          <w:color w:val="000000"/>
          <w:sz w:val="24"/>
        </w:rPr>
        <w:t>, Т</w:t>
      </w:r>
      <w:r>
        <w:rPr>
          <w:color w:val="000000"/>
          <w:sz w:val="24"/>
          <w:vertAlign w:val="subscript"/>
        </w:rPr>
        <w:t>П</w:t>
      </w:r>
      <w:r>
        <w:rPr>
          <w:color w:val="000000"/>
          <w:sz w:val="24"/>
        </w:rPr>
        <w:t>, Т</w:t>
      </w:r>
      <w:r>
        <w:rPr>
          <w:color w:val="000000"/>
          <w:sz w:val="24"/>
          <w:vertAlign w:val="subscript"/>
        </w:rPr>
        <w:t>К</w:t>
      </w:r>
      <w:r>
        <w:rPr>
          <w:color w:val="000000"/>
          <w:sz w:val="24"/>
        </w:rPr>
        <w:t xml:space="preserve"> - трудоемкость соответственно техническо</w:t>
      </w:r>
      <w:r>
        <w:rPr>
          <w:color w:val="000000"/>
          <w:sz w:val="24"/>
        </w:rPr>
        <w:softHyphen/>
        <w:t>го обслуживания ТО-1 и ТО-2, текущего - П и капитального - К ремонта;</w:t>
      </w:r>
    </w:p>
    <w:p w:rsidR="008B28D6" w:rsidRDefault="008B28D6">
      <w:pPr>
        <w:shd w:val="clear" w:color="auto" w:fill="FFFFFF"/>
        <w:ind w:left="993" w:hanging="567"/>
        <w:rPr>
          <w:color w:val="000000"/>
          <w:sz w:val="24"/>
        </w:rPr>
      </w:pPr>
      <w:r>
        <w:rPr>
          <w:color w:val="000000"/>
          <w:sz w:val="24"/>
          <w:lang w:val="en-US"/>
        </w:rPr>
        <w:t>N</w:t>
      </w:r>
      <w:r>
        <w:rPr>
          <w:color w:val="000000"/>
          <w:sz w:val="24"/>
          <w:vertAlign w:val="subscript"/>
        </w:rPr>
        <w:t>ТО - 1</w:t>
      </w:r>
      <w:r>
        <w:rPr>
          <w:color w:val="000000"/>
          <w:sz w:val="24"/>
        </w:rPr>
        <w:t xml:space="preserve">, </w:t>
      </w:r>
      <w:r>
        <w:rPr>
          <w:color w:val="000000"/>
          <w:sz w:val="24"/>
          <w:lang w:val="en-US"/>
        </w:rPr>
        <w:t>N</w:t>
      </w:r>
      <w:r w:rsidRPr="00361691">
        <w:rPr>
          <w:color w:val="000000"/>
          <w:sz w:val="24"/>
          <w:vertAlign w:val="subscript"/>
        </w:rPr>
        <w:t>Т</w:t>
      </w:r>
      <w:r>
        <w:rPr>
          <w:color w:val="000000"/>
          <w:sz w:val="24"/>
          <w:vertAlign w:val="subscript"/>
          <w:lang w:val="uk-UA"/>
        </w:rPr>
        <w:t>0 - 2</w:t>
      </w:r>
      <w:r>
        <w:rPr>
          <w:color w:val="000000"/>
          <w:sz w:val="24"/>
          <w:lang w:val="uk-UA"/>
        </w:rPr>
        <w:t xml:space="preserve">, </w:t>
      </w:r>
      <w:r>
        <w:rPr>
          <w:color w:val="000000"/>
          <w:sz w:val="24"/>
          <w:lang w:val="en-US"/>
        </w:rPr>
        <w:t>N</w:t>
      </w:r>
      <w:r w:rsidRPr="00361691">
        <w:rPr>
          <w:color w:val="000000"/>
          <w:sz w:val="24"/>
          <w:vertAlign w:val="subscript"/>
        </w:rPr>
        <w:t>П</w:t>
      </w:r>
      <w:r>
        <w:rPr>
          <w:color w:val="000000"/>
          <w:sz w:val="24"/>
        </w:rPr>
        <w:t xml:space="preserve"> - количество соответственно технического об</w:t>
      </w:r>
      <w:r>
        <w:rPr>
          <w:color w:val="000000"/>
          <w:sz w:val="24"/>
        </w:rPr>
        <w:softHyphen/>
        <w:t>служивания ТО-1 и ТО-2, текущего ремонта в полном ремонт</w:t>
      </w:r>
      <w:r>
        <w:rPr>
          <w:color w:val="000000"/>
          <w:sz w:val="24"/>
        </w:rPr>
        <w:softHyphen/>
        <w:t xml:space="preserve">ном цикле; </w:t>
      </w:r>
    </w:p>
    <w:p w:rsidR="008B28D6" w:rsidRDefault="008B28D6">
      <w:pPr>
        <w:shd w:val="clear" w:color="auto" w:fill="FFFFFF"/>
        <w:ind w:left="993" w:hanging="567"/>
        <w:rPr>
          <w:sz w:val="24"/>
        </w:rPr>
      </w:pPr>
      <w:r>
        <w:rPr>
          <w:color w:val="000000"/>
          <w:sz w:val="24"/>
        </w:rPr>
        <w:t>Ц</w:t>
      </w:r>
      <w:r>
        <w:rPr>
          <w:color w:val="000000"/>
          <w:sz w:val="24"/>
          <w:vertAlign w:val="subscript"/>
        </w:rPr>
        <w:t>Р</w:t>
      </w:r>
      <w:r>
        <w:rPr>
          <w:color w:val="000000"/>
          <w:sz w:val="24"/>
        </w:rPr>
        <w:t xml:space="preserve"> - полный ремонтный цикл, мото-ч;</w:t>
      </w:r>
    </w:p>
    <w:p w:rsidR="008B28D6" w:rsidRDefault="008B28D6">
      <w:pPr>
        <w:shd w:val="clear" w:color="auto" w:fill="FFFFFF"/>
        <w:ind w:left="993" w:hanging="567"/>
        <w:jc w:val="both"/>
        <w:rPr>
          <w:sz w:val="24"/>
        </w:rPr>
      </w:pPr>
      <w:r>
        <w:rPr>
          <w:color w:val="000000"/>
          <w:sz w:val="24"/>
        </w:rPr>
        <w:t>К</w:t>
      </w:r>
      <w:r>
        <w:rPr>
          <w:color w:val="000000"/>
          <w:sz w:val="24"/>
          <w:vertAlign w:val="subscript"/>
        </w:rPr>
        <w:t>П</w:t>
      </w:r>
      <w:r>
        <w:rPr>
          <w:color w:val="000000"/>
          <w:sz w:val="24"/>
        </w:rPr>
        <w:t>- коэффициент внутрисменного использования машин, учиты</w:t>
      </w:r>
      <w:r>
        <w:rPr>
          <w:color w:val="000000"/>
          <w:sz w:val="24"/>
        </w:rPr>
        <w:softHyphen/>
        <w:t>вающий переход от среднегодовой наработки машин в мото-часах к среднегодовой наработке машин в машино-часах (годовой режим работы), принимается по ДБН В.2.8-3-95 (приложение 13) или по таблице П.6.1, приведенной в этих Правилах.</w:t>
      </w:r>
    </w:p>
    <w:p w:rsidR="008B28D6" w:rsidRDefault="008B28D6">
      <w:pPr>
        <w:shd w:val="clear" w:color="auto" w:fill="FFFFFF"/>
        <w:jc w:val="center"/>
        <w:rPr>
          <w:b/>
          <w:sz w:val="24"/>
        </w:rPr>
      </w:pPr>
      <w:r>
        <w:rPr>
          <w:sz w:val="24"/>
        </w:rPr>
        <w:br w:type="page"/>
      </w:r>
      <w:r>
        <w:rPr>
          <w:b/>
          <w:color w:val="000000"/>
          <w:sz w:val="24"/>
        </w:rPr>
        <w:t>Усредненные коэффициенты внутрисменного использования строительных машин</w:t>
      </w:r>
    </w:p>
    <w:p w:rsidR="008B28D6" w:rsidRDefault="008B28D6">
      <w:pPr>
        <w:shd w:val="clear" w:color="auto" w:fill="FFFFFF"/>
        <w:jc w:val="right"/>
        <w:rPr>
          <w:sz w:val="24"/>
        </w:rPr>
      </w:pPr>
      <w:r>
        <w:rPr>
          <w:color w:val="000000"/>
          <w:sz w:val="24"/>
        </w:rPr>
        <w:t>Таблица П. 6.1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6510"/>
        <w:gridCol w:w="2976"/>
      </w:tblGrid>
      <w:tr w:rsidR="008B28D6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№п/п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pStyle w:val="7"/>
              <w:jc w:val="center"/>
            </w:pPr>
            <w:r>
              <w:t>Наименование машины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pStyle w:val="3"/>
            </w:pPr>
            <w:r>
              <w:t>Значение коэффициента</w:t>
            </w:r>
          </w:p>
        </w:tc>
      </w:tr>
      <w:tr w:rsidR="008B28D6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Агрегаты штукатурные                     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0,25-0,35</w:t>
            </w:r>
          </w:p>
        </w:tc>
      </w:tr>
      <w:tr w:rsidR="008B28D6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pStyle w:val="7"/>
            </w:pPr>
            <w:r>
              <w:t>Асфальтоукладчики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0,30-0,40</w:t>
            </w:r>
          </w:p>
        </w:tc>
      </w:tr>
      <w:tr w:rsidR="008B28D6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Бетононасосы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0,20-0,40</w:t>
            </w:r>
          </w:p>
        </w:tc>
      </w:tr>
      <w:tr w:rsidR="008B28D6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Бетоносмесители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0,25-0,45</w:t>
            </w:r>
          </w:p>
        </w:tc>
      </w:tr>
      <w:tr w:rsidR="008B28D6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Грейдер-элеваторы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0,35-0,50</w:t>
            </w:r>
          </w:p>
        </w:tc>
      </w:tr>
      <w:tr w:rsidR="008B28D6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Каналокопатели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0,30-0,50</w:t>
            </w:r>
          </w:p>
        </w:tc>
      </w:tr>
      <w:tr w:rsidR="008B28D6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Корчеватели, кусторезы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0,25-0,35</w:t>
            </w:r>
          </w:p>
        </w:tc>
      </w:tr>
      <w:tr w:rsidR="008B28D6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Молоты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0,20-0,30</w:t>
            </w:r>
          </w:p>
        </w:tc>
      </w:tr>
      <w:tr w:rsidR="008B28D6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Нарезчики швов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0,10-0,20</w:t>
            </w:r>
          </w:p>
        </w:tc>
      </w:tr>
      <w:tr w:rsidR="008B28D6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Подъемники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0,07-0,15</w:t>
            </w:r>
          </w:p>
        </w:tc>
      </w:tr>
      <w:tr w:rsidR="008B28D6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Растворонасосы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0,15-0,35</w:t>
            </w:r>
          </w:p>
        </w:tc>
      </w:tr>
      <w:tr w:rsidR="008B28D6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Растворосмесители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0,10-0,30</w:t>
            </w:r>
          </w:p>
        </w:tc>
      </w:tr>
    </w:tbl>
    <w:p w:rsidR="008B28D6" w:rsidRDefault="008B28D6">
      <w:pPr>
        <w:shd w:val="clear" w:color="auto" w:fill="FFFFFF"/>
        <w:ind w:firstLine="389"/>
        <w:jc w:val="both"/>
        <w:rPr>
          <w:color w:val="000000"/>
          <w:sz w:val="24"/>
        </w:rPr>
      </w:pP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Трудозатраты рабочих по ремонту и техническому обслуживанию для машин, не приведенных в ДБН В.2.8-3-95, определяются на осно</w:t>
      </w:r>
      <w:r>
        <w:rPr>
          <w:color w:val="000000"/>
          <w:sz w:val="24"/>
        </w:rPr>
        <w:softHyphen/>
        <w:t>ве разработанных нормативов, согласованных с Госстроем Украины.</w:t>
      </w:r>
    </w:p>
    <w:p w:rsidR="008B28D6" w:rsidRDefault="008B28D6">
      <w:pPr>
        <w:pStyle w:val="20"/>
      </w:pPr>
      <w:r>
        <w:t>4.3 Затраты труда рабочих, занятых на перебазировке, определя</w:t>
      </w:r>
      <w:r>
        <w:softHyphen/>
        <w:t>ют исходя из полной технологической загрузки машины в течение ее годовой наработки.</w:t>
      </w:r>
    </w:p>
    <w:p w:rsidR="008B28D6" w:rsidRDefault="008B28D6">
      <w:pPr>
        <w:shd w:val="clear" w:color="auto" w:fill="FFFFFF"/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Затраты труда рабочих, занятых на перебазировке машины на 1 маш.-ч. эксплуатации (ВТ</w:t>
      </w:r>
      <w:r>
        <w:rPr>
          <w:color w:val="000000"/>
          <w:sz w:val="24"/>
          <w:vertAlign w:val="subscript"/>
        </w:rPr>
        <w:t>П</w:t>
      </w:r>
      <w:r>
        <w:rPr>
          <w:color w:val="000000"/>
          <w:sz w:val="24"/>
        </w:rPr>
        <w:t>), определяют по формуле:</w:t>
      </w:r>
    </w:p>
    <w:p w:rsidR="008B28D6" w:rsidRDefault="008B28D6">
      <w:pPr>
        <w:shd w:val="clear" w:color="auto" w:fill="FFFFFF"/>
        <w:ind w:left="2880" w:firstLine="720"/>
        <w:jc w:val="both"/>
        <w:rPr>
          <w:sz w:val="24"/>
        </w:rPr>
      </w:pPr>
      <w:r>
        <w:rPr>
          <w:color w:val="000000"/>
          <w:position w:val="-26"/>
          <w:sz w:val="24"/>
        </w:rPr>
        <w:object w:dxaOrig="2620" w:dyaOrig="740">
          <v:shape id="_x0000_i1029" type="#_x0000_t75" style="width:131.25pt;height:36.75pt" o:ole="" fillcolor="window">
            <v:imagedata r:id="rId15" o:title=""/>
          </v:shape>
          <o:OLEObject Type="Embed" ProgID="Equation.3" ShapeID="_x0000_i1029" DrawAspect="Content" ObjectID="_1471087647" r:id="rId16"/>
        </w:object>
      </w:r>
      <w:r>
        <w:rPr>
          <w:color w:val="000000"/>
          <w:sz w:val="24"/>
        </w:rPr>
        <w:t>,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(2)</w:t>
      </w:r>
    </w:p>
    <w:p w:rsidR="008B28D6" w:rsidRDefault="008B28D6">
      <w:pPr>
        <w:rPr>
          <w:sz w:val="24"/>
        </w:rPr>
      </w:pPr>
    </w:p>
    <w:p w:rsidR="008B28D6" w:rsidRDefault="008B28D6">
      <w:pPr>
        <w:shd w:val="clear" w:color="auto" w:fill="FFFFFF"/>
        <w:ind w:left="1134" w:hanging="1134"/>
        <w:rPr>
          <w:color w:val="000000"/>
          <w:sz w:val="24"/>
        </w:rPr>
      </w:pPr>
      <w:r>
        <w:rPr>
          <w:color w:val="000000"/>
          <w:sz w:val="24"/>
        </w:rPr>
        <w:t>где Т</w:t>
      </w:r>
      <w:r>
        <w:rPr>
          <w:color w:val="000000"/>
          <w:sz w:val="24"/>
          <w:vertAlign w:val="subscript"/>
        </w:rPr>
        <w:t>пер</w:t>
      </w:r>
      <w:r>
        <w:rPr>
          <w:color w:val="000000"/>
          <w:sz w:val="24"/>
        </w:rPr>
        <w:t xml:space="preserve"> -  средняя продолжительность перебазировки машины, ч, определяется по формуле:</w:t>
      </w:r>
    </w:p>
    <w:p w:rsidR="008B28D6" w:rsidRPr="00361691" w:rsidRDefault="008B28D6">
      <w:pPr>
        <w:shd w:val="clear" w:color="auto" w:fill="FFFFFF"/>
        <w:ind w:left="4014"/>
        <w:rPr>
          <w:sz w:val="24"/>
        </w:rPr>
      </w:pPr>
      <w:r>
        <w:rPr>
          <w:color w:val="000000"/>
          <w:sz w:val="24"/>
        </w:rPr>
        <w:t>Т</w:t>
      </w:r>
      <w:r>
        <w:rPr>
          <w:color w:val="000000"/>
          <w:sz w:val="24"/>
          <w:vertAlign w:val="subscript"/>
        </w:rPr>
        <w:t>пер</w:t>
      </w:r>
      <w:r>
        <w:rPr>
          <w:color w:val="000000"/>
          <w:sz w:val="24"/>
        </w:rPr>
        <w:t xml:space="preserve"> = </w:t>
      </w:r>
      <w:r>
        <w:rPr>
          <w:color w:val="000000"/>
          <w:sz w:val="24"/>
          <w:lang w:val="en-US"/>
        </w:rPr>
        <w:t>L</w:t>
      </w:r>
      <w:r w:rsidRPr="00361691">
        <w:rPr>
          <w:color w:val="000000"/>
          <w:sz w:val="24"/>
        </w:rPr>
        <w:t xml:space="preserve"> </w:t>
      </w:r>
      <w:r>
        <w:rPr>
          <w:color w:val="000000"/>
          <w:sz w:val="24"/>
          <w:lang w:val="en-US"/>
        </w:rPr>
        <w:t>x</w:t>
      </w:r>
      <w:r w:rsidRPr="00361691">
        <w:rPr>
          <w:color w:val="000000"/>
          <w:sz w:val="24"/>
        </w:rPr>
        <w:t xml:space="preserve"> </w:t>
      </w:r>
      <w:r>
        <w:rPr>
          <w:color w:val="000000"/>
          <w:sz w:val="24"/>
          <w:lang w:val="en-US"/>
        </w:rPr>
        <w:t>N</w:t>
      </w:r>
      <w:r>
        <w:rPr>
          <w:color w:val="000000"/>
          <w:sz w:val="24"/>
          <w:vertAlign w:val="subscript"/>
        </w:rPr>
        <w:t>пер</w:t>
      </w:r>
      <w:r w:rsidRPr="00361691">
        <w:rPr>
          <w:color w:val="000000"/>
          <w:sz w:val="24"/>
        </w:rPr>
        <w:t xml:space="preserve"> / </w:t>
      </w:r>
      <w:r>
        <w:rPr>
          <w:color w:val="000000"/>
          <w:sz w:val="24"/>
          <w:lang w:val="en-US"/>
        </w:rPr>
        <w:t>V</w:t>
      </w:r>
      <w:r w:rsidRPr="00361691">
        <w:rPr>
          <w:color w:val="000000"/>
          <w:sz w:val="24"/>
        </w:rPr>
        <w:t xml:space="preserve">, </w:t>
      </w:r>
      <w:r w:rsidRPr="00361691">
        <w:rPr>
          <w:color w:val="000000"/>
          <w:sz w:val="24"/>
        </w:rPr>
        <w:tab/>
      </w:r>
      <w:r w:rsidRPr="00361691">
        <w:rPr>
          <w:color w:val="000000"/>
          <w:sz w:val="24"/>
        </w:rPr>
        <w:tab/>
      </w:r>
      <w:r w:rsidRPr="00361691">
        <w:rPr>
          <w:color w:val="000000"/>
          <w:sz w:val="24"/>
        </w:rPr>
        <w:tab/>
      </w:r>
      <w:r w:rsidRPr="00361691">
        <w:rPr>
          <w:color w:val="000000"/>
          <w:sz w:val="24"/>
        </w:rPr>
        <w:tab/>
        <w:t>(3)</w:t>
      </w:r>
    </w:p>
    <w:p w:rsidR="008B28D6" w:rsidRDefault="008B28D6">
      <w:pPr>
        <w:shd w:val="clear" w:color="auto" w:fill="FFFFFF"/>
        <w:ind w:left="1134" w:hanging="1134"/>
        <w:jc w:val="both"/>
        <w:rPr>
          <w:sz w:val="24"/>
        </w:rPr>
      </w:pPr>
      <w:r>
        <w:rPr>
          <w:color w:val="000000"/>
          <w:sz w:val="24"/>
        </w:rPr>
        <w:t xml:space="preserve">где </w:t>
      </w:r>
      <w:r>
        <w:rPr>
          <w:color w:val="000000"/>
          <w:sz w:val="24"/>
          <w:lang w:val="en-US"/>
        </w:rPr>
        <w:t>L</w:t>
      </w:r>
      <w:r>
        <w:rPr>
          <w:color w:val="000000"/>
          <w:sz w:val="24"/>
        </w:rPr>
        <w:t xml:space="preserve"> - среднее расстояние транспортирования с одной строи</w:t>
      </w:r>
      <w:r>
        <w:rPr>
          <w:color w:val="000000"/>
          <w:sz w:val="24"/>
        </w:rPr>
        <w:softHyphen/>
        <w:t>тельной площадки (базы механизации) на другую и об</w:t>
      </w:r>
      <w:r>
        <w:rPr>
          <w:color w:val="000000"/>
          <w:sz w:val="24"/>
        </w:rPr>
        <w:softHyphen/>
        <w:t>ратно, км. В нормы, как правило, включается переба</w:t>
      </w:r>
      <w:r>
        <w:rPr>
          <w:color w:val="000000"/>
          <w:sz w:val="24"/>
        </w:rPr>
        <w:softHyphen/>
        <w:t>зировка на расстояние до 30 км (с базы механизации на строительную площадку и обратно). Перебазировка на расстояние свыше 30 км определяется дополни</w:t>
      </w:r>
      <w:r>
        <w:rPr>
          <w:color w:val="000000"/>
          <w:sz w:val="24"/>
        </w:rPr>
        <w:softHyphen/>
        <w:t>тельным расчетом по конкретной стройке;</w:t>
      </w:r>
    </w:p>
    <w:p w:rsidR="008B28D6" w:rsidRDefault="008B28D6">
      <w:pPr>
        <w:shd w:val="clear" w:color="auto" w:fill="FFFFFF"/>
        <w:ind w:left="1134" w:hanging="708"/>
        <w:rPr>
          <w:color w:val="000000"/>
          <w:sz w:val="24"/>
        </w:rPr>
      </w:pPr>
      <w:r>
        <w:rPr>
          <w:color w:val="000000"/>
          <w:sz w:val="24"/>
        </w:rPr>
        <w:t>N</w:t>
      </w:r>
      <w:r>
        <w:rPr>
          <w:color w:val="000000"/>
          <w:sz w:val="24"/>
          <w:vertAlign w:val="subscript"/>
          <w:lang w:val="uk-UA"/>
        </w:rPr>
        <w:t>пер</w:t>
      </w:r>
      <w:r>
        <w:rPr>
          <w:color w:val="000000"/>
          <w:sz w:val="24"/>
        </w:rPr>
        <w:t xml:space="preserve"> -  количество перебазировок на протяжении года в режи</w:t>
      </w:r>
      <w:r>
        <w:rPr>
          <w:color w:val="000000"/>
          <w:sz w:val="24"/>
        </w:rPr>
        <w:softHyphen/>
        <w:t xml:space="preserve">ме полной технологической загрузки машины; </w:t>
      </w:r>
    </w:p>
    <w:p w:rsidR="008B28D6" w:rsidRDefault="008B28D6">
      <w:pPr>
        <w:shd w:val="clear" w:color="auto" w:fill="FFFFFF"/>
        <w:ind w:left="1134" w:hanging="708"/>
        <w:rPr>
          <w:sz w:val="24"/>
        </w:rPr>
      </w:pPr>
      <w:r>
        <w:rPr>
          <w:color w:val="000000"/>
          <w:sz w:val="24"/>
          <w:lang w:val="en-US"/>
        </w:rPr>
        <w:t>V</w:t>
      </w:r>
      <w:r>
        <w:rPr>
          <w:color w:val="000000"/>
          <w:sz w:val="24"/>
        </w:rPr>
        <w:t xml:space="preserve">      -  средняя скорость перебазировок, км/ч;</w:t>
      </w:r>
    </w:p>
    <w:p w:rsidR="008B28D6" w:rsidRDefault="008B28D6">
      <w:pPr>
        <w:shd w:val="clear" w:color="auto" w:fill="FFFFFF"/>
        <w:ind w:left="1134" w:hanging="708"/>
        <w:jc w:val="both"/>
        <w:rPr>
          <w:sz w:val="24"/>
        </w:rPr>
      </w:pPr>
      <w:r>
        <w:rPr>
          <w:color w:val="000000"/>
          <w:sz w:val="24"/>
        </w:rPr>
        <w:t>Т</w:t>
      </w:r>
      <w:r>
        <w:rPr>
          <w:color w:val="000000"/>
          <w:sz w:val="24"/>
          <w:vertAlign w:val="subscript"/>
          <w:lang w:val="uk-UA"/>
        </w:rPr>
        <w:t>М</w:t>
      </w:r>
      <w:r>
        <w:rPr>
          <w:color w:val="000000"/>
          <w:sz w:val="24"/>
        </w:rPr>
        <w:t xml:space="preserve">    - продолжительность монтажа, демонтажа, погрузки и разгрузки машины, маш.-ч. Принимается по справоч</w:t>
      </w:r>
      <w:r>
        <w:rPr>
          <w:color w:val="000000"/>
          <w:sz w:val="24"/>
        </w:rPr>
        <w:softHyphen/>
        <w:t>ным данным или нормативным наблюдениям;</w:t>
      </w:r>
    </w:p>
    <w:p w:rsidR="008B28D6" w:rsidRDefault="008B28D6">
      <w:pPr>
        <w:shd w:val="clear" w:color="auto" w:fill="FFFFFF"/>
        <w:ind w:left="1134" w:hanging="708"/>
        <w:jc w:val="both"/>
        <w:rPr>
          <w:color w:val="000000"/>
          <w:sz w:val="24"/>
        </w:rPr>
      </w:pPr>
      <w:r>
        <w:rPr>
          <w:color w:val="000000"/>
          <w:sz w:val="24"/>
          <w:lang w:val="en-US"/>
        </w:rPr>
        <w:t>N</w:t>
      </w:r>
      <w:r>
        <w:rPr>
          <w:color w:val="000000"/>
          <w:sz w:val="24"/>
          <w:vertAlign w:val="subscript"/>
          <w:lang w:val="uk-UA"/>
        </w:rPr>
        <w:t>М</w:t>
      </w:r>
      <w:r>
        <w:rPr>
          <w:color w:val="000000"/>
          <w:sz w:val="24"/>
        </w:rPr>
        <w:t xml:space="preserve">   - количественный состав бригады рабочих, занятых на монтаже, демонтаже и перевозке машины, включая ее машиниста. Определяется исходя из технологической необходимости с учетом требований «Правил техники безопасности»;</w:t>
      </w:r>
    </w:p>
    <w:p w:rsidR="008B28D6" w:rsidRDefault="008B28D6">
      <w:pPr>
        <w:shd w:val="clear" w:color="auto" w:fill="FFFFFF"/>
        <w:ind w:left="1134" w:hanging="708"/>
        <w:jc w:val="both"/>
        <w:rPr>
          <w:sz w:val="24"/>
        </w:rPr>
      </w:pPr>
      <w:r>
        <w:rPr>
          <w:color w:val="000000"/>
          <w:sz w:val="24"/>
        </w:rPr>
        <w:t>Т      -  годовая нормативная наработка машины, маш.-ч.</w:t>
      </w:r>
    </w:p>
    <w:p w:rsidR="008B28D6" w:rsidRDefault="008B28D6">
      <w:pPr>
        <w:shd w:val="clear" w:color="auto" w:fill="FFFFFF"/>
        <w:ind w:firstLine="403"/>
        <w:jc w:val="both"/>
        <w:rPr>
          <w:color w:val="000000"/>
          <w:sz w:val="24"/>
        </w:rPr>
      </w:pPr>
    </w:p>
    <w:p w:rsidR="008B28D6" w:rsidRDefault="008B28D6">
      <w:pPr>
        <w:shd w:val="clear" w:color="auto" w:fill="FFFFFF"/>
        <w:ind w:firstLine="403"/>
        <w:jc w:val="both"/>
        <w:rPr>
          <w:color w:val="000000"/>
          <w:sz w:val="24"/>
        </w:rPr>
      </w:pPr>
      <w:r>
        <w:rPr>
          <w:color w:val="000000"/>
          <w:sz w:val="24"/>
        </w:rPr>
        <w:t>При перебазировке машин своим ходом затраты труда машиниста (ВТ</w:t>
      </w:r>
      <w:r>
        <w:rPr>
          <w:color w:val="000000"/>
          <w:sz w:val="24"/>
          <w:vertAlign w:val="subscript"/>
        </w:rPr>
        <w:t>П</w:t>
      </w:r>
      <w:r>
        <w:rPr>
          <w:color w:val="000000"/>
          <w:sz w:val="24"/>
        </w:rPr>
        <w:t>) в расчете на 1 машино-час эксплуатации машины определяются исходя из времени перемещения машины с базы механизации на стро</w:t>
      </w:r>
      <w:r>
        <w:rPr>
          <w:color w:val="000000"/>
          <w:sz w:val="24"/>
        </w:rPr>
        <w:softHyphen/>
        <w:t>ительную площадку и обратно по формуле:</w:t>
      </w:r>
    </w:p>
    <w:p w:rsidR="008B28D6" w:rsidRDefault="008B28D6">
      <w:pPr>
        <w:shd w:val="clear" w:color="auto" w:fill="FFFFFF"/>
        <w:ind w:firstLine="403"/>
        <w:jc w:val="both"/>
        <w:rPr>
          <w:color w:val="000000"/>
          <w:sz w:val="24"/>
        </w:rPr>
      </w:pPr>
    </w:p>
    <w:p w:rsidR="008B28D6" w:rsidRDefault="008B28D6">
      <w:pPr>
        <w:shd w:val="clear" w:color="auto" w:fill="FFFFFF"/>
        <w:ind w:left="3600" w:firstLine="720"/>
        <w:jc w:val="both"/>
        <w:rPr>
          <w:sz w:val="24"/>
        </w:rPr>
      </w:pPr>
      <w:r>
        <w:rPr>
          <w:color w:val="000000"/>
          <w:position w:val="-26"/>
          <w:sz w:val="24"/>
        </w:rPr>
        <w:object w:dxaOrig="1820" w:dyaOrig="740">
          <v:shape id="_x0000_i1030" type="#_x0000_t75" style="width:90.75pt;height:36.75pt" o:ole="" fillcolor="window">
            <v:imagedata r:id="rId17" o:title=""/>
          </v:shape>
          <o:OLEObject Type="Embed" ProgID="Equation.3" ShapeID="_x0000_i1030" DrawAspect="Content" ObjectID="_1471087648" r:id="rId18"/>
        </w:object>
      </w:r>
      <w:r>
        <w:rPr>
          <w:color w:val="000000"/>
          <w:sz w:val="24"/>
        </w:rPr>
        <w:t>,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(4)</w:t>
      </w:r>
    </w:p>
    <w:p w:rsidR="008B28D6" w:rsidRDefault="008B28D6">
      <w:pPr>
        <w:shd w:val="clear" w:color="auto" w:fill="FFFFFF"/>
        <w:rPr>
          <w:color w:val="000000"/>
          <w:sz w:val="24"/>
        </w:rPr>
      </w:pPr>
    </w:p>
    <w:p w:rsidR="008B28D6" w:rsidRDefault="008B28D6">
      <w:pPr>
        <w:shd w:val="clear" w:color="auto" w:fill="FFFFFF"/>
        <w:rPr>
          <w:sz w:val="24"/>
        </w:rPr>
      </w:pPr>
      <w:r>
        <w:rPr>
          <w:color w:val="000000"/>
          <w:sz w:val="24"/>
        </w:rPr>
        <w:t xml:space="preserve">где </w:t>
      </w:r>
      <w:r>
        <w:rPr>
          <w:color w:val="000000"/>
          <w:sz w:val="24"/>
          <w:lang w:val="en-US"/>
        </w:rPr>
        <w:t>L</w:t>
      </w:r>
      <w:r>
        <w:rPr>
          <w:color w:val="000000"/>
          <w:sz w:val="24"/>
        </w:rPr>
        <w:t xml:space="preserve">, N </w:t>
      </w:r>
      <w:r>
        <w:rPr>
          <w:color w:val="000000"/>
          <w:sz w:val="24"/>
          <w:vertAlign w:val="subscript"/>
        </w:rPr>
        <w:t>пер</w:t>
      </w:r>
      <w:r>
        <w:rPr>
          <w:color w:val="000000"/>
          <w:sz w:val="24"/>
        </w:rPr>
        <w:t>,</w:t>
      </w:r>
      <w:r>
        <w:rPr>
          <w:color w:val="000000"/>
          <w:sz w:val="24"/>
          <w:lang w:val="en-US"/>
        </w:rPr>
        <w:t>V</w:t>
      </w:r>
      <w:r>
        <w:rPr>
          <w:color w:val="000000"/>
          <w:sz w:val="24"/>
        </w:rPr>
        <w:t>, Т - обозначения, приведенные в формуле (3).</w:t>
      </w:r>
    </w:p>
    <w:p w:rsidR="008B28D6" w:rsidRDefault="008B28D6">
      <w:pPr>
        <w:shd w:val="clear" w:color="auto" w:fill="FFFFFF"/>
        <w:rPr>
          <w:sz w:val="24"/>
        </w:rPr>
      </w:pPr>
    </w:p>
    <w:p w:rsidR="008B28D6" w:rsidRDefault="008B28D6">
      <w:pPr>
        <w:shd w:val="clear" w:color="auto" w:fill="FFFFFF"/>
        <w:ind w:firstLine="567"/>
        <w:rPr>
          <w:color w:val="000000"/>
          <w:sz w:val="24"/>
        </w:rPr>
      </w:pPr>
      <w:r>
        <w:rPr>
          <w:color w:val="000000"/>
          <w:sz w:val="24"/>
        </w:rPr>
        <w:t xml:space="preserve">5 Определение норм расхода энергоносителей. </w:t>
      </w: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>5.1 Нормы расхода бензина и дизельного топлива определяются для работы машины в технологическом режиме как среднегодовые.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5.1.1 Расход бензина и дизельного топлива для эксплуатации ма</w:t>
      </w:r>
      <w:r>
        <w:rPr>
          <w:color w:val="000000"/>
          <w:sz w:val="24"/>
        </w:rPr>
        <w:softHyphen/>
        <w:t>шин принимается на основе следующих источников (в рекомендуемом порядке очередности применения);</w:t>
      </w: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>- ДБН В.2.8-12-2000;</w:t>
      </w: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>- паспортных данных;</w:t>
      </w:r>
    </w:p>
    <w:p w:rsidR="008B28D6" w:rsidRDefault="008B28D6">
      <w:pPr>
        <w:pStyle w:val="20"/>
      </w:pPr>
      <w:r>
        <w:t>- результатов производственного (опытного) определения расхода топлива.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5.1.2 На основании паспортных данных определяются расчетные нормы расхода топлива на 1 машино-час работы соответствующей ма</w:t>
      </w:r>
      <w:r>
        <w:rPr>
          <w:color w:val="000000"/>
          <w:sz w:val="24"/>
        </w:rPr>
        <w:softHyphen/>
        <w:t>шины.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5.1.2.1 Если в паспортных данных приведен расход топлива для работы машины в режиме номинальной мощности на 1 мото-час рабо</w:t>
      </w:r>
      <w:r>
        <w:rPr>
          <w:color w:val="000000"/>
          <w:sz w:val="24"/>
        </w:rPr>
        <w:softHyphen/>
        <w:t>ты, расход топлива на 1 машино-час определяется по формуле:</w:t>
      </w:r>
    </w:p>
    <w:p w:rsidR="008B28D6" w:rsidRPr="00361691" w:rsidRDefault="008B28D6">
      <w:pPr>
        <w:shd w:val="clear" w:color="auto" w:fill="FFFFFF"/>
        <w:tabs>
          <w:tab w:val="left" w:pos="5362"/>
        </w:tabs>
        <w:ind w:firstLine="567"/>
        <w:rPr>
          <w:color w:val="000000"/>
          <w:sz w:val="24"/>
        </w:rPr>
      </w:pPr>
    </w:p>
    <w:p w:rsidR="008B28D6" w:rsidRDefault="008B28D6">
      <w:pPr>
        <w:shd w:val="clear" w:color="auto" w:fill="FFFFFF"/>
        <w:ind w:left="3600" w:firstLine="720"/>
        <w:rPr>
          <w:sz w:val="24"/>
        </w:rPr>
      </w:pPr>
      <w:r>
        <w:rPr>
          <w:color w:val="000000"/>
          <w:sz w:val="24"/>
          <w:lang w:val="en-US"/>
        </w:rPr>
        <w:t>q</w:t>
      </w:r>
      <w:r>
        <w:rPr>
          <w:color w:val="000000"/>
          <w:sz w:val="24"/>
        </w:rPr>
        <w:t xml:space="preserve"> = Н х К</w:t>
      </w:r>
      <w:r>
        <w:rPr>
          <w:color w:val="000000"/>
          <w:sz w:val="24"/>
          <w:vertAlign w:val="subscript"/>
        </w:rPr>
        <w:t>П</w:t>
      </w:r>
      <w:r>
        <w:rPr>
          <w:color w:val="000000"/>
          <w:sz w:val="24"/>
        </w:rPr>
        <w:t xml:space="preserve"> х К</w:t>
      </w:r>
      <w:r>
        <w:rPr>
          <w:color w:val="000000"/>
          <w:sz w:val="24"/>
          <w:vertAlign w:val="subscript"/>
        </w:rPr>
        <w:t>ПЗ</w:t>
      </w:r>
      <w:r>
        <w:rPr>
          <w:color w:val="000000"/>
          <w:sz w:val="24"/>
        </w:rPr>
        <w:t xml:space="preserve"> х К</w:t>
      </w:r>
      <w:r>
        <w:rPr>
          <w:color w:val="000000"/>
          <w:sz w:val="24"/>
          <w:vertAlign w:val="subscript"/>
        </w:rPr>
        <w:t>Р</w:t>
      </w:r>
      <w:r>
        <w:rPr>
          <w:color w:val="000000"/>
          <w:sz w:val="24"/>
        </w:rPr>
        <w:t xml:space="preserve">   ,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(5)</w:t>
      </w:r>
    </w:p>
    <w:p w:rsidR="008B28D6" w:rsidRDefault="008B28D6">
      <w:pPr>
        <w:shd w:val="clear" w:color="auto" w:fill="FFFFFF"/>
        <w:ind w:firstLine="567"/>
        <w:rPr>
          <w:color w:val="000000"/>
          <w:sz w:val="24"/>
        </w:rPr>
      </w:pP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 xml:space="preserve">где </w:t>
      </w:r>
      <w:r>
        <w:rPr>
          <w:color w:val="000000"/>
          <w:sz w:val="24"/>
          <w:lang w:val="en-US"/>
        </w:rPr>
        <w:t>q</w:t>
      </w:r>
      <w:r>
        <w:rPr>
          <w:color w:val="000000"/>
          <w:sz w:val="24"/>
        </w:rPr>
        <w:t xml:space="preserve"> -  норма расхода топлива, кг/маш.-ч;</w:t>
      </w:r>
    </w:p>
    <w:p w:rsidR="008B28D6" w:rsidRDefault="008B28D6">
      <w:pPr>
        <w:pStyle w:val="30"/>
        <w:ind w:left="1418" w:hanging="425"/>
      </w:pPr>
      <w:r>
        <w:t>Н - норма расхода топлива при работе машины в режиме номинальной мощности, кг/мото-ч;</w:t>
      </w:r>
    </w:p>
    <w:p w:rsidR="008B28D6" w:rsidRDefault="008B28D6">
      <w:pPr>
        <w:shd w:val="clear" w:color="auto" w:fill="FFFFFF"/>
        <w:ind w:firstLine="993"/>
        <w:rPr>
          <w:sz w:val="24"/>
        </w:rPr>
      </w:pPr>
      <w:r>
        <w:rPr>
          <w:color w:val="000000"/>
          <w:sz w:val="24"/>
        </w:rPr>
        <w:t>К</w:t>
      </w:r>
      <w:r>
        <w:rPr>
          <w:color w:val="000000"/>
          <w:sz w:val="24"/>
          <w:vertAlign w:val="subscript"/>
        </w:rPr>
        <w:t>П</w:t>
      </w:r>
      <w:r>
        <w:rPr>
          <w:color w:val="000000"/>
          <w:sz w:val="24"/>
        </w:rPr>
        <w:t xml:space="preserve"> - см. формулу (1);</w:t>
      </w:r>
    </w:p>
    <w:p w:rsidR="008B28D6" w:rsidRDefault="008B28D6">
      <w:pPr>
        <w:shd w:val="clear" w:color="auto" w:fill="FFFFFF"/>
        <w:ind w:left="1418" w:hanging="425"/>
        <w:jc w:val="both"/>
        <w:rPr>
          <w:sz w:val="24"/>
        </w:rPr>
      </w:pPr>
      <w:r>
        <w:rPr>
          <w:color w:val="000000"/>
          <w:sz w:val="24"/>
        </w:rPr>
        <w:t>К</w:t>
      </w:r>
      <w:r>
        <w:rPr>
          <w:color w:val="000000"/>
          <w:sz w:val="24"/>
          <w:vertAlign w:val="subscript"/>
        </w:rPr>
        <w:t>ПЗ</w:t>
      </w:r>
      <w:r>
        <w:rPr>
          <w:color w:val="000000"/>
          <w:sz w:val="24"/>
        </w:rPr>
        <w:t xml:space="preserve"> - коэффициент, учитывающий расход топлива на запуск и регулировку работы двигателя, а также ежесменное техническое обслуживание машин в начале смены (К</w:t>
      </w:r>
      <w:r>
        <w:rPr>
          <w:color w:val="000000"/>
          <w:sz w:val="24"/>
          <w:vertAlign w:val="subscript"/>
        </w:rPr>
        <w:t>пз</w:t>
      </w:r>
      <w:r>
        <w:rPr>
          <w:color w:val="000000"/>
          <w:sz w:val="24"/>
        </w:rPr>
        <w:t xml:space="preserve"> = 1,03 для всех машин);</w:t>
      </w:r>
    </w:p>
    <w:p w:rsidR="008B28D6" w:rsidRDefault="008B28D6">
      <w:pPr>
        <w:shd w:val="clear" w:color="auto" w:fill="FFFFFF"/>
        <w:ind w:left="1418" w:hanging="425"/>
        <w:jc w:val="both"/>
        <w:rPr>
          <w:sz w:val="24"/>
        </w:rPr>
      </w:pPr>
      <w:r>
        <w:rPr>
          <w:color w:val="000000"/>
          <w:sz w:val="24"/>
        </w:rPr>
        <w:t>К</w:t>
      </w:r>
      <w:r>
        <w:rPr>
          <w:color w:val="000000"/>
          <w:sz w:val="24"/>
          <w:vertAlign w:val="subscript"/>
          <w:lang w:val="uk-UA"/>
        </w:rPr>
        <w:t>Р</w:t>
      </w:r>
      <w:r>
        <w:rPr>
          <w:color w:val="000000"/>
          <w:sz w:val="24"/>
        </w:rPr>
        <w:t xml:space="preserve"> - коэффициент приведения расхода топлива к средне</w:t>
      </w:r>
      <w:r>
        <w:rPr>
          <w:color w:val="000000"/>
          <w:sz w:val="24"/>
        </w:rPr>
        <w:softHyphen/>
        <w:t>годовому. Учитывает работу машин в зимний период (К</w:t>
      </w:r>
      <w:r>
        <w:rPr>
          <w:color w:val="000000"/>
          <w:sz w:val="24"/>
          <w:vertAlign w:val="subscript"/>
        </w:rPr>
        <w:t>р</w:t>
      </w:r>
      <w:r>
        <w:rPr>
          <w:color w:val="000000"/>
          <w:sz w:val="24"/>
        </w:rPr>
        <w:t>=1,02).</w:t>
      </w: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>(Результаты расчета округляются до двух знаков после запятой).</w:t>
      </w:r>
    </w:p>
    <w:p w:rsidR="008B28D6" w:rsidRDefault="008B28D6">
      <w:pPr>
        <w:pStyle w:val="20"/>
      </w:pPr>
      <w:r>
        <w:t>5.1.2.2 Если в паспортных данных приведен удельный расход топ</w:t>
      </w:r>
      <w:r>
        <w:softHyphen/>
        <w:t>лива, расход топлива на 1 машино-час определяется по формуле: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</w:p>
    <w:p w:rsidR="008B28D6" w:rsidRDefault="008B28D6">
      <w:pPr>
        <w:shd w:val="clear" w:color="auto" w:fill="FFFFFF"/>
        <w:ind w:firstLine="567"/>
        <w:rPr>
          <w:sz w:val="24"/>
        </w:rPr>
      </w:pPr>
      <w:r w:rsidRPr="00361691">
        <w:rPr>
          <w:color w:val="000000"/>
          <w:sz w:val="24"/>
        </w:rPr>
        <w:tab/>
      </w:r>
      <w:r w:rsidRPr="00361691">
        <w:rPr>
          <w:color w:val="000000"/>
          <w:sz w:val="24"/>
        </w:rPr>
        <w:tab/>
      </w:r>
      <w:r w:rsidRPr="00361691">
        <w:rPr>
          <w:color w:val="000000"/>
          <w:sz w:val="24"/>
        </w:rPr>
        <w:tab/>
      </w:r>
      <w:r w:rsidRPr="00361691">
        <w:rPr>
          <w:color w:val="000000"/>
          <w:sz w:val="24"/>
        </w:rPr>
        <w:tab/>
      </w:r>
      <w:r w:rsidRPr="00361691">
        <w:rPr>
          <w:color w:val="000000"/>
          <w:sz w:val="24"/>
        </w:rPr>
        <w:tab/>
      </w:r>
      <w:r>
        <w:rPr>
          <w:color w:val="000000"/>
          <w:sz w:val="24"/>
          <w:lang w:val="en-US"/>
        </w:rPr>
        <w:t>q</w:t>
      </w:r>
      <w:r>
        <w:rPr>
          <w:color w:val="000000"/>
          <w:sz w:val="24"/>
        </w:rPr>
        <w:t xml:space="preserve"> = </w:t>
      </w:r>
      <w:r>
        <w:rPr>
          <w:color w:val="000000"/>
          <w:sz w:val="24"/>
          <w:lang w:val="en-US"/>
        </w:rPr>
        <w:t>q</w:t>
      </w:r>
      <w:r>
        <w:rPr>
          <w:color w:val="000000"/>
          <w:sz w:val="24"/>
          <w:vertAlign w:val="subscript"/>
        </w:rPr>
        <w:t>0</w:t>
      </w:r>
      <w:r>
        <w:rPr>
          <w:color w:val="000000"/>
          <w:sz w:val="24"/>
        </w:rPr>
        <w:t xml:space="preserve"> х </w:t>
      </w:r>
      <w:r>
        <w:rPr>
          <w:color w:val="000000"/>
          <w:sz w:val="24"/>
          <w:lang w:val="en-US"/>
        </w:rPr>
        <w:t>N</w:t>
      </w:r>
      <w:r>
        <w:rPr>
          <w:color w:val="000000"/>
          <w:sz w:val="24"/>
          <w:vertAlign w:val="subscript"/>
          <w:lang w:val="en-US"/>
        </w:rPr>
        <w:t>e</w:t>
      </w:r>
      <w:r>
        <w:rPr>
          <w:color w:val="000000"/>
          <w:sz w:val="24"/>
        </w:rPr>
        <w:t xml:space="preserve"> х </w:t>
      </w:r>
      <w:r>
        <w:rPr>
          <w:color w:val="000000"/>
          <w:sz w:val="24"/>
          <w:lang w:val="en-US"/>
        </w:rPr>
        <w:t>K</w:t>
      </w:r>
      <w:r w:rsidRPr="00361691">
        <w:rPr>
          <w:color w:val="000000"/>
          <w:sz w:val="24"/>
          <w:vertAlign w:val="subscript"/>
        </w:rPr>
        <w:t>П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lang w:val="en-US"/>
        </w:rPr>
        <w:t>x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lang w:val="en-US"/>
        </w:rPr>
        <w:t>K</w:t>
      </w:r>
      <w:r w:rsidRPr="00361691">
        <w:rPr>
          <w:color w:val="000000"/>
          <w:sz w:val="24"/>
          <w:vertAlign w:val="subscript"/>
        </w:rPr>
        <w:t>ПЗ</w:t>
      </w:r>
      <w:r>
        <w:rPr>
          <w:color w:val="000000"/>
          <w:sz w:val="24"/>
        </w:rPr>
        <w:t xml:space="preserve"> х К</w:t>
      </w:r>
      <w:r>
        <w:rPr>
          <w:color w:val="000000"/>
          <w:sz w:val="24"/>
          <w:vertAlign w:val="subscript"/>
        </w:rPr>
        <w:t>Р</w:t>
      </w:r>
      <w:r>
        <w:rPr>
          <w:color w:val="000000"/>
          <w:sz w:val="24"/>
        </w:rPr>
        <w:t xml:space="preserve"> х 0,001 ,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(6)</w:t>
      </w:r>
    </w:p>
    <w:p w:rsidR="008B28D6" w:rsidRDefault="008B28D6">
      <w:pPr>
        <w:shd w:val="clear" w:color="auto" w:fill="FFFFFF"/>
        <w:ind w:firstLine="567"/>
        <w:jc w:val="both"/>
        <w:rPr>
          <w:color w:val="000000"/>
          <w:sz w:val="24"/>
        </w:rPr>
      </w:pPr>
    </w:p>
    <w:p w:rsidR="008B28D6" w:rsidRDefault="008B28D6">
      <w:pPr>
        <w:shd w:val="clear" w:color="auto" w:fill="FFFFFF"/>
        <w:ind w:left="851" w:hanging="851"/>
        <w:jc w:val="both"/>
        <w:rPr>
          <w:sz w:val="24"/>
        </w:rPr>
      </w:pPr>
      <w:r>
        <w:rPr>
          <w:color w:val="000000"/>
          <w:sz w:val="24"/>
        </w:rPr>
        <w:t xml:space="preserve">где </w:t>
      </w:r>
      <w:r>
        <w:rPr>
          <w:color w:val="000000"/>
          <w:sz w:val="24"/>
          <w:lang w:val="en-US"/>
        </w:rPr>
        <w:t>q</w:t>
      </w:r>
      <w:r>
        <w:rPr>
          <w:color w:val="000000"/>
          <w:sz w:val="24"/>
          <w:vertAlign w:val="subscript"/>
        </w:rPr>
        <w:t>0</w:t>
      </w:r>
      <w:r>
        <w:rPr>
          <w:color w:val="000000"/>
          <w:sz w:val="24"/>
        </w:rPr>
        <w:t xml:space="preserve"> - удельный расход топлива при номинальной мощности двигателя, г/кВт/ч, принимается по данным инструкции по эксплуатации двигателя;</w:t>
      </w:r>
    </w:p>
    <w:p w:rsidR="008B28D6" w:rsidRDefault="008B28D6">
      <w:pPr>
        <w:shd w:val="clear" w:color="auto" w:fill="FFFFFF"/>
        <w:ind w:left="851" w:hanging="425"/>
        <w:rPr>
          <w:color w:val="000000"/>
          <w:sz w:val="24"/>
        </w:rPr>
      </w:pPr>
      <w:r>
        <w:rPr>
          <w:color w:val="000000"/>
          <w:sz w:val="24"/>
        </w:rPr>
        <w:t>N</w:t>
      </w:r>
      <w:r>
        <w:rPr>
          <w:color w:val="000000"/>
          <w:sz w:val="24"/>
          <w:vertAlign w:val="subscript"/>
          <w:lang w:val="uk-UA"/>
        </w:rPr>
        <w:t>е</w:t>
      </w:r>
      <w:r>
        <w:rPr>
          <w:color w:val="000000"/>
          <w:sz w:val="24"/>
        </w:rPr>
        <w:t xml:space="preserve"> - номинальная мощность двигателя машины, кВт, принимается по данным инструкции по эксплуатации машины; </w:t>
      </w:r>
    </w:p>
    <w:p w:rsidR="008B28D6" w:rsidRDefault="008B28D6">
      <w:pPr>
        <w:shd w:val="clear" w:color="auto" w:fill="FFFFFF"/>
        <w:ind w:left="851" w:hanging="425"/>
        <w:jc w:val="both"/>
        <w:rPr>
          <w:sz w:val="24"/>
        </w:rPr>
      </w:pPr>
      <w:r>
        <w:rPr>
          <w:color w:val="000000"/>
          <w:sz w:val="24"/>
        </w:rPr>
        <w:t xml:space="preserve">0,001 - переводной коэффициент граммов в килограммы.  </w:t>
      </w:r>
    </w:p>
    <w:p w:rsidR="008B28D6" w:rsidRDefault="008B28D6">
      <w:pPr>
        <w:shd w:val="clear" w:color="auto" w:fill="FFFFFF"/>
        <w:ind w:firstLine="567"/>
        <w:jc w:val="both"/>
        <w:rPr>
          <w:color w:val="000000"/>
          <w:sz w:val="24"/>
        </w:rPr>
      </w:pP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5.1.2.3 Определение расхода топлива производственным (опыт</w:t>
      </w:r>
      <w:r>
        <w:rPr>
          <w:color w:val="000000"/>
          <w:sz w:val="24"/>
        </w:rPr>
        <w:softHyphen/>
        <w:t>ным) методом осуществляют в тех случаях, когда отсутствуют необхо</w:t>
      </w:r>
      <w:r>
        <w:rPr>
          <w:color w:val="000000"/>
          <w:sz w:val="24"/>
        </w:rPr>
        <w:softHyphen/>
        <w:t>димые данные для расчета норм.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Его производят путем контрольных замеров расхода топлива на объем работ, выполняемый машиной в технологическом режиме в те</w:t>
      </w:r>
      <w:r>
        <w:rPr>
          <w:color w:val="000000"/>
          <w:sz w:val="24"/>
        </w:rPr>
        <w:softHyphen/>
        <w:t>чение смены.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Замеры производят на технически исправной машине, предвари</w:t>
      </w:r>
      <w:r>
        <w:rPr>
          <w:color w:val="000000"/>
          <w:sz w:val="24"/>
        </w:rPr>
        <w:softHyphen/>
        <w:t>тельно прошедшей техническое обслуживание и регулировку топлив</w:t>
      </w:r>
      <w:r>
        <w:rPr>
          <w:color w:val="000000"/>
          <w:sz w:val="24"/>
        </w:rPr>
        <w:softHyphen/>
        <w:t>ной аппаратуры в соответствии с требованиями инструкции по эксплуа</w:t>
      </w:r>
      <w:r>
        <w:rPr>
          <w:color w:val="000000"/>
          <w:sz w:val="24"/>
        </w:rPr>
        <w:softHyphen/>
        <w:t>тации и техническому обслуживанию.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5.2 Нормы расхода электроэнергии и сжатого воздуха определя</w:t>
      </w:r>
      <w:r>
        <w:rPr>
          <w:color w:val="000000"/>
          <w:sz w:val="24"/>
        </w:rPr>
        <w:softHyphen/>
        <w:t>ются на основании их потребления с учетом использования машин по времени и мощности двигателя.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5.2.1 Для машин с электроприводом нормы расхода элек</w:t>
      </w:r>
      <w:r>
        <w:rPr>
          <w:color w:val="000000"/>
          <w:sz w:val="24"/>
        </w:rPr>
        <w:softHyphen/>
        <w:t>троэнергии (Е</w:t>
      </w:r>
      <w:r>
        <w:rPr>
          <w:color w:val="000000"/>
          <w:sz w:val="24"/>
          <w:vertAlign w:val="subscript"/>
        </w:rPr>
        <w:t>Е</w:t>
      </w:r>
      <w:r>
        <w:rPr>
          <w:color w:val="000000"/>
          <w:sz w:val="24"/>
        </w:rPr>
        <w:t>) определяются по формуле:</w:t>
      </w:r>
    </w:p>
    <w:p w:rsidR="008B28D6" w:rsidRDefault="008B28D6">
      <w:pPr>
        <w:shd w:val="clear" w:color="auto" w:fill="FFFFFF"/>
        <w:tabs>
          <w:tab w:val="left" w:pos="5112"/>
        </w:tabs>
        <w:ind w:firstLine="567"/>
        <w:rPr>
          <w:color w:val="000000"/>
          <w:sz w:val="24"/>
        </w:rPr>
      </w:pP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Е</w:t>
      </w:r>
      <w:r>
        <w:rPr>
          <w:color w:val="000000"/>
          <w:sz w:val="24"/>
          <w:vertAlign w:val="subscript"/>
        </w:rPr>
        <w:t>Е</w:t>
      </w:r>
      <w:r>
        <w:rPr>
          <w:color w:val="000000"/>
          <w:sz w:val="24"/>
        </w:rPr>
        <w:t xml:space="preserve"> = 1,1 х П</w:t>
      </w:r>
      <w:r>
        <w:rPr>
          <w:color w:val="000000"/>
          <w:sz w:val="24"/>
          <w:vertAlign w:val="subscript"/>
        </w:rPr>
        <w:t xml:space="preserve">П </w:t>
      </w:r>
      <w:r>
        <w:rPr>
          <w:color w:val="000000"/>
          <w:sz w:val="24"/>
        </w:rPr>
        <w:t>х К</w:t>
      </w:r>
      <w:r>
        <w:rPr>
          <w:color w:val="000000"/>
          <w:sz w:val="24"/>
          <w:vertAlign w:val="subscript"/>
        </w:rPr>
        <w:t xml:space="preserve">П </w:t>
      </w:r>
      <w:r>
        <w:rPr>
          <w:color w:val="000000"/>
          <w:sz w:val="24"/>
        </w:rPr>
        <w:t>х К</w:t>
      </w:r>
      <w:r>
        <w:rPr>
          <w:color w:val="000000"/>
          <w:sz w:val="24"/>
          <w:vertAlign w:val="subscript"/>
        </w:rPr>
        <w:t>Ч</w:t>
      </w:r>
      <w:r>
        <w:rPr>
          <w:color w:val="000000"/>
          <w:sz w:val="24"/>
        </w:rPr>
        <w:t>,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(7)</w:t>
      </w:r>
    </w:p>
    <w:p w:rsidR="008B28D6" w:rsidRDefault="008B28D6">
      <w:pPr>
        <w:shd w:val="clear" w:color="auto" w:fill="FFFFFF"/>
        <w:tabs>
          <w:tab w:val="left" w:pos="5789"/>
        </w:tabs>
        <w:jc w:val="both"/>
        <w:rPr>
          <w:color w:val="000000"/>
          <w:sz w:val="24"/>
        </w:rPr>
      </w:pPr>
    </w:p>
    <w:p w:rsidR="008B28D6" w:rsidRDefault="008B28D6">
      <w:pPr>
        <w:shd w:val="clear" w:color="auto" w:fill="FFFFFF"/>
        <w:tabs>
          <w:tab w:val="left" w:pos="5789"/>
        </w:tabs>
        <w:jc w:val="both"/>
        <w:rPr>
          <w:sz w:val="24"/>
        </w:rPr>
      </w:pPr>
      <w:r>
        <w:rPr>
          <w:color w:val="000000"/>
          <w:sz w:val="24"/>
        </w:rPr>
        <w:t>где 1,1 - коэффициент, учитывающий пусковой момент электродвигателя;</w:t>
      </w:r>
      <w:r>
        <w:rPr>
          <w:color w:val="000000"/>
          <w:sz w:val="24"/>
        </w:rPr>
        <w:tab/>
      </w:r>
    </w:p>
    <w:p w:rsidR="008B28D6" w:rsidRDefault="008B28D6">
      <w:pPr>
        <w:shd w:val="clear" w:color="auto" w:fill="FFFFFF"/>
        <w:ind w:left="993" w:hanging="567"/>
        <w:jc w:val="both"/>
        <w:rPr>
          <w:sz w:val="24"/>
        </w:rPr>
      </w:pPr>
      <w:r>
        <w:rPr>
          <w:color w:val="000000"/>
          <w:sz w:val="24"/>
        </w:rPr>
        <w:t>П</w:t>
      </w:r>
      <w:r>
        <w:rPr>
          <w:color w:val="000000"/>
          <w:sz w:val="24"/>
          <w:vertAlign w:val="subscript"/>
        </w:rPr>
        <w:t>П</w:t>
      </w:r>
      <w:r>
        <w:rPr>
          <w:color w:val="000000"/>
          <w:sz w:val="24"/>
        </w:rPr>
        <w:t xml:space="preserve"> - суммарная паспортная мощность электродвигателей, установленных на машине, кВт;</w:t>
      </w:r>
      <w:r>
        <w:rPr>
          <w:color w:val="000000"/>
          <w:sz w:val="24"/>
        </w:rPr>
        <w:tab/>
      </w:r>
    </w:p>
    <w:p w:rsidR="008B28D6" w:rsidRDefault="008B28D6">
      <w:pPr>
        <w:shd w:val="clear" w:color="auto" w:fill="FFFFFF"/>
        <w:ind w:left="993" w:hanging="567"/>
        <w:jc w:val="both"/>
        <w:rPr>
          <w:sz w:val="24"/>
        </w:rPr>
      </w:pPr>
      <w:r>
        <w:rPr>
          <w:color w:val="000000"/>
          <w:sz w:val="24"/>
          <w:lang w:val="uk-UA"/>
        </w:rPr>
        <w:t>К</w:t>
      </w:r>
      <w:r>
        <w:rPr>
          <w:color w:val="000000"/>
          <w:sz w:val="24"/>
          <w:vertAlign w:val="subscript"/>
          <w:lang w:val="uk-UA"/>
        </w:rPr>
        <w:t xml:space="preserve">П </w:t>
      </w:r>
      <w:r>
        <w:rPr>
          <w:color w:val="000000"/>
          <w:sz w:val="24"/>
        </w:rPr>
        <w:t>- коэффициент использования электродвигателей по мощности (отношение используемой мощности к сум</w:t>
      </w:r>
      <w:r>
        <w:rPr>
          <w:color w:val="000000"/>
          <w:sz w:val="24"/>
        </w:rPr>
        <w:softHyphen/>
        <w:t>марной паспортной мощности электродвигателей);</w:t>
      </w:r>
    </w:p>
    <w:p w:rsidR="008B28D6" w:rsidRDefault="008B28D6">
      <w:pPr>
        <w:shd w:val="clear" w:color="auto" w:fill="FFFFFF"/>
        <w:ind w:left="993" w:hanging="426"/>
        <w:jc w:val="both"/>
        <w:rPr>
          <w:sz w:val="24"/>
        </w:rPr>
      </w:pPr>
      <w:r>
        <w:rPr>
          <w:color w:val="000000"/>
          <w:sz w:val="24"/>
        </w:rPr>
        <w:t>К</w:t>
      </w:r>
      <w:r>
        <w:rPr>
          <w:color w:val="000000"/>
          <w:sz w:val="24"/>
          <w:vertAlign w:val="subscript"/>
        </w:rPr>
        <w:t>Ч</w:t>
      </w:r>
      <w:r>
        <w:rPr>
          <w:color w:val="000000"/>
          <w:sz w:val="24"/>
        </w:rPr>
        <w:t xml:space="preserve"> - коэффициент использования электродвигателей по времени (отношение времени работы электродви</w:t>
      </w:r>
      <w:r>
        <w:rPr>
          <w:color w:val="000000"/>
          <w:sz w:val="24"/>
        </w:rPr>
        <w:softHyphen/>
        <w:t>гателей в смену к нормативной продолжительности ра</w:t>
      </w:r>
      <w:r>
        <w:rPr>
          <w:color w:val="000000"/>
          <w:sz w:val="24"/>
        </w:rPr>
        <w:softHyphen/>
        <w:t>бочей смены).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Показатели К</w:t>
      </w:r>
      <w:r>
        <w:rPr>
          <w:color w:val="000000"/>
          <w:sz w:val="24"/>
          <w:vertAlign w:val="subscript"/>
        </w:rPr>
        <w:t>П</w:t>
      </w:r>
      <w:r>
        <w:rPr>
          <w:color w:val="000000"/>
          <w:sz w:val="24"/>
        </w:rPr>
        <w:t xml:space="preserve"> и К</w:t>
      </w:r>
      <w:r>
        <w:rPr>
          <w:color w:val="000000"/>
          <w:sz w:val="24"/>
          <w:vertAlign w:val="subscript"/>
        </w:rPr>
        <w:t>Ч</w:t>
      </w:r>
      <w:r>
        <w:rPr>
          <w:color w:val="000000"/>
          <w:sz w:val="24"/>
        </w:rPr>
        <w:t xml:space="preserve"> устанавливаются (в рекомендуемом порядке очередности применения):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- производственным способом с учетом установленных технологи</w:t>
      </w:r>
      <w:r>
        <w:rPr>
          <w:color w:val="000000"/>
          <w:sz w:val="24"/>
        </w:rPr>
        <w:softHyphen/>
        <w:t>ческих схем производства строительно-монтажных работ (по счетчикам расхода);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- по рекомендациям, приводимым в нормативных (технических) источниках.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5.3 Расход сжатого воздуха (м</w:t>
      </w:r>
      <w:r>
        <w:rPr>
          <w:color w:val="000000"/>
          <w:sz w:val="24"/>
          <w:vertAlign w:val="superscript"/>
        </w:rPr>
        <w:t>3</w:t>
      </w:r>
      <w:r>
        <w:rPr>
          <w:color w:val="000000"/>
          <w:sz w:val="24"/>
        </w:rPr>
        <w:t>/маш.-ч.) определяется (в рекомен</w:t>
      </w:r>
      <w:r>
        <w:rPr>
          <w:color w:val="000000"/>
          <w:sz w:val="24"/>
        </w:rPr>
        <w:softHyphen/>
        <w:t>дуемом порядке очередности применения):</w:t>
      </w: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>- по инструкции завода-изготовителя на эксплуатацию машины;</w:t>
      </w: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>- по данным, приводимым в нормативной технической литературе;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- производственным способом с учетом установленных технологи</w:t>
      </w:r>
      <w:r>
        <w:rPr>
          <w:color w:val="000000"/>
          <w:sz w:val="24"/>
        </w:rPr>
        <w:softHyphen/>
        <w:t>ческих схем производства строительно-монтажных работ.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Для машин, работающих на сжатом воздухе, расход сжатого воз</w:t>
      </w:r>
      <w:r>
        <w:rPr>
          <w:color w:val="000000"/>
          <w:sz w:val="24"/>
        </w:rPr>
        <w:softHyphen/>
        <w:t>духа следует учитывать только в том случае, если в разработанной на комплексный процесс норме не учтена работа передвижной компрес</w:t>
      </w:r>
      <w:r>
        <w:rPr>
          <w:color w:val="000000"/>
          <w:sz w:val="24"/>
        </w:rPr>
        <w:softHyphen/>
        <w:t>сорной установки.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6 Определение норм расхода смазочных материалов для эксплу</w:t>
      </w:r>
      <w:r>
        <w:rPr>
          <w:color w:val="000000"/>
          <w:sz w:val="24"/>
        </w:rPr>
        <w:softHyphen/>
        <w:t>атации машин.</w:t>
      </w:r>
    </w:p>
    <w:p w:rsidR="008B28D6" w:rsidRDefault="008B28D6">
      <w:pPr>
        <w:shd w:val="clear" w:color="auto" w:fill="FFFFFF"/>
        <w:ind w:firstLine="567"/>
        <w:rPr>
          <w:sz w:val="24"/>
        </w:rPr>
      </w:pPr>
      <w:r>
        <w:rPr>
          <w:color w:val="000000"/>
          <w:sz w:val="24"/>
        </w:rPr>
        <w:t>6.1 Расход смазочных материалов принимается по ДБН В.2.8-12-2000.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6.2 Если в ДБН В.2.8-12-2000 не приведены нормы расхода сма</w:t>
      </w:r>
      <w:r>
        <w:rPr>
          <w:color w:val="000000"/>
          <w:sz w:val="24"/>
        </w:rPr>
        <w:softHyphen/>
        <w:t>зочных материалов, допустимо их определение: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- для машин с дизельными двигателями - применением коэффи</w:t>
      </w:r>
      <w:r>
        <w:rPr>
          <w:color w:val="000000"/>
          <w:sz w:val="24"/>
        </w:rPr>
        <w:softHyphen/>
        <w:t>циентов 0,044; 0,004 и 0,015 к норме расхода дизельного топлива соот</w:t>
      </w:r>
      <w:r>
        <w:rPr>
          <w:color w:val="000000"/>
          <w:sz w:val="24"/>
        </w:rPr>
        <w:softHyphen/>
        <w:t>ветственно на моторные масла, пластичные смазки и трансмиссионные масла;</w:t>
      </w: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- для машин с карбюраторными (бензиновыми) двигателями -применением коэффициентов 0,035; 0,004 и 0,015 к норме расхода бензина соответственно на моторные масла, пластичные смазки и трансмиссионные масла;</w:t>
      </w:r>
    </w:p>
    <w:p w:rsidR="008B28D6" w:rsidRDefault="008B28D6">
      <w:pPr>
        <w:shd w:val="clear" w:color="auto" w:fill="FFFFFF"/>
        <w:ind w:firstLine="398"/>
        <w:jc w:val="both"/>
        <w:rPr>
          <w:sz w:val="24"/>
        </w:rPr>
      </w:pPr>
      <w:r>
        <w:rPr>
          <w:color w:val="000000"/>
          <w:sz w:val="24"/>
        </w:rPr>
        <w:t>7 Определение норм расхода гидравлической и охлаждающей жидкостей.</w:t>
      </w:r>
    </w:p>
    <w:p w:rsidR="008B28D6" w:rsidRDefault="008B28D6">
      <w:pPr>
        <w:shd w:val="clear" w:color="auto" w:fill="FFFFFF"/>
        <w:ind w:firstLine="394"/>
        <w:jc w:val="both"/>
        <w:rPr>
          <w:color w:val="000000"/>
          <w:sz w:val="24"/>
        </w:rPr>
      </w:pPr>
      <w:r>
        <w:rPr>
          <w:color w:val="000000"/>
          <w:sz w:val="24"/>
        </w:rPr>
        <w:t>7.1 Расход гидравлической (Г) жидкости определяется на основа</w:t>
      </w:r>
      <w:r>
        <w:rPr>
          <w:color w:val="000000"/>
          <w:sz w:val="24"/>
        </w:rPr>
        <w:softHyphen/>
        <w:t>нии паспортных данных исходя из емкости гидравлической системы, периодичности замены жидкости, установленной инструкцией по эксп</w:t>
      </w:r>
      <w:r>
        <w:rPr>
          <w:color w:val="000000"/>
          <w:sz w:val="24"/>
        </w:rPr>
        <w:softHyphen/>
        <w:t>луатации машины, необходимости доливок, их объема и частоты по формуле:</w:t>
      </w:r>
    </w:p>
    <w:p w:rsidR="008B28D6" w:rsidRDefault="008B28D6">
      <w:pPr>
        <w:shd w:val="clear" w:color="auto" w:fill="FFFFFF"/>
        <w:ind w:left="2880" w:firstLine="720"/>
        <w:jc w:val="both"/>
        <w:rPr>
          <w:sz w:val="24"/>
        </w:rPr>
      </w:pPr>
      <w:r>
        <w:rPr>
          <w:color w:val="000000"/>
          <w:position w:val="-26"/>
          <w:sz w:val="24"/>
        </w:rPr>
        <w:object w:dxaOrig="2460" w:dyaOrig="740">
          <v:shape id="_x0000_i1031" type="#_x0000_t75" style="width:123pt;height:36.75pt" o:ole="" fillcolor="window">
            <v:imagedata r:id="rId19" o:title=""/>
          </v:shape>
          <o:OLEObject Type="Embed" ProgID="Equation.3" ShapeID="_x0000_i1031" DrawAspect="Content" ObjectID="_1471087649" r:id="rId20"/>
        </w:object>
      </w:r>
      <w:r>
        <w:rPr>
          <w:color w:val="000000"/>
          <w:sz w:val="24"/>
        </w:rPr>
        <w:t>,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(8)</w:t>
      </w:r>
    </w:p>
    <w:p w:rsidR="008B28D6" w:rsidRDefault="008B28D6">
      <w:pPr>
        <w:pStyle w:val="21"/>
        <w:ind w:left="993" w:hanging="993"/>
      </w:pPr>
      <w:r>
        <w:t>где О - средневзвешенный показатель вместимости (емкости) гидравлической системы машин данной типоразмерной группы, устанавливается по паспортным данным маши</w:t>
      </w:r>
      <w:r>
        <w:softHyphen/>
        <w:t>ны, л;</w:t>
      </w:r>
    </w:p>
    <w:p w:rsidR="008B28D6" w:rsidRDefault="008B28D6">
      <w:pPr>
        <w:shd w:val="clear" w:color="auto" w:fill="FFFFFF"/>
        <w:ind w:left="993" w:hanging="567"/>
        <w:rPr>
          <w:sz w:val="24"/>
        </w:rPr>
      </w:pPr>
      <w:r>
        <w:rPr>
          <w:color w:val="000000"/>
          <w:sz w:val="24"/>
        </w:rPr>
        <w:t>Д</w:t>
      </w:r>
      <w:r w:rsidRPr="00361691">
        <w:rPr>
          <w:color w:val="000000"/>
          <w:sz w:val="24"/>
          <w:vertAlign w:val="subscript"/>
        </w:rPr>
        <w:t>Г</w:t>
      </w:r>
      <w:r>
        <w:rPr>
          <w:color w:val="000000"/>
          <w:sz w:val="24"/>
        </w:rPr>
        <w:t xml:space="preserve"> - плотность гидравлической жидкости - 0,87 кг/л;</w:t>
      </w:r>
    </w:p>
    <w:p w:rsidR="008B28D6" w:rsidRDefault="008B28D6">
      <w:pPr>
        <w:shd w:val="clear" w:color="auto" w:fill="FFFFFF"/>
        <w:ind w:left="993" w:hanging="567"/>
        <w:jc w:val="both"/>
        <w:rPr>
          <w:sz w:val="24"/>
        </w:rPr>
      </w:pPr>
      <w:r>
        <w:rPr>
          <w:color w:val="000000"/>
          <w:sz w:val="24"/>
        </w:rPr>
        <w:t>К</w:t>
      </w:r>
      <w:r>
        <w:rPr>
          <w:color w:val="000000"/>
          <w:sz w:val="24"/>
          <w:vertAlign w:val="subscript"/>
        </w:rPr>
        <w:t>Д</w:t>
      </w:r>
      <w:r>
        <w:rPr>
          <w:color w:val="000000"/>
          <w:sz w:val="24"/>
        </w:rPr>
        <w:t xml:space="preserve"> - коэффициент доливок гидравлической жидкости, вос</w:t>
      </w:r>
      <w:r>
        <w:rPr>
          <w:color w:val="000000"/>
          <w:sz w:val="24"/>
        </w:rPr>
        <w:softHyphen/>
        <w:t>полняющих систематические ее утечки при работе ма</w:t>
      </w:r>
      <w:r>
        <w:rPr>
          <w:color w:val="000000"/>
          <w:sz w:val="24"/>
        </w:rPr>
        <w:softHyphen/>
        <w:t>шины. Для машин отечественного производства этот показатель принимается на основе замеров объемов фактических утечек гидравлической жидкости.</w:t>
      </w:r>
    </w:p>
    <w:p w:rsidR="008B28D6" w:rsidRDefault="008B28D6">
      <w:pPr>
        <w:shd w:val="clear" w:color="auto" w:fill="FFFFFF"/>
        <w:ind w:left="993"/>
        <w:jc w:val="both"/>
        <w:rPr>
          <w:sz w:val="24"/>
        </w:rPr>
      </w:pPr>
      <w:r>
        <w:rPr>
          <w:color w:val="000000"/>
          <w:sz w:val="24"/>
        </w:rPr>
        <w:t>При отсутствии необходимых данных показатель К</w:t>
      </w:r>
      <w:r>
        <w:rPr>
          <w:color w:val="000000"/>
          <w:sz w:val="24"/>
          <w:vertAlign w:val="subscript"/>
        </w:rPr>
        <w:t>Д</w:t>
      </w:r>
      <w:r>
        <w:rPr>
          <w:color w:val="000000"/>
          <w:sz w:val="24"/>
        </w:rPr>
        <w:t xml:space="preserve"> принимается в размере до 1,5.</w:t>
      </w:r>
    </w:p>
    <w:p w:rsidR="008B28D6" w:rsidRDefault="008B28D6">
      <w:pPr>
        <w:shd w:val="clear" w:color="auto" w:fill="FFFFFF"/>
        <w:ind w:left="993" w:hanging="567"/>
        <w:jc w:val="both"/>
        <w:rPr>
          <w:sz w:val="24"/>
        </w:rPr>
      </w:pPr>
      <w:r>
        <w:rPr>
          <w:color w:val="000000"/>
          <w:sz w:val="24"/>
        </w:rPr>
        <w:t>П</w:t>
      </w:r>
      <w:r>
        <w:rPr>
          <w:color w:val="000000"/>
          <w:sz w:val="24"/>
          <w:vertAlign w:val="subscript"/>
        </w:rPr>
        <w:t xml:space="preserve">Г </w:t>
      </w:r>
      <w:r>
        <w:rPr>
          <w:color w:val="000000"/>
          <w:sz w:val="24"/>
        </w:rPr>
        <w:t>- периодичность полной замены гидравлической жидкости для машин данной типоразмерной группы, раз/год, при</w:t>
      </w:r>
      <w:r>
        <w:rPr>
          <w:color w:val="000000"/>
          <w:sz w:val="24"/>
        </w:rPr>
        <w:softHyphen/>
        <w:t>нимается (в рекомендуемом порядке очередности) по:</w:t>
      </w:r>
    </w:p>
    <w:p w:rsidR="008B28D6" w:rsidRDefault="008B28D6">
      <w:pPr>
        <w:shd w:val="clear" w:color="auto" w:fill="FFFFFF"/>
        <w:ind w:left="1985"/>
        <w:rPr>
          <w:sz w:val="24"/>
        </w:rPr>
      </w:pPr>
      <w:r>
        <w:rPr>
          <w:color w:val="000000"/>
          <w:sz w:val="24"/>
        </w:rPr>
        <w:t>- паспортным данным;</w:t>
      </w:r>
    </w:p>
    <w:p w:rsidR="008B28D6" w:rsidRDefault="008B28D6">
      <w:pPr>
        <w:shd w:val="clear" w:color="auto" w:fill="FFFFFF"/>
        <w:ind w:left="1985"/>
        <w:rPr>
          <w:sz w:val="24"/>
        </w:rPr>
      </w:pPr>
      <w:r>
        <w:rPr>
          <w:color w:val="000000"/>
          <w:sz w:val="24"/>
        </w:rPr>
        <w:t>- инструкциям по эксплуатации машин;</w:t>
      </w:r>
    </w:p>
    <w:p w:rsidR="008B28D6" w:rsidRDefault="008B28D6">
      <w:pPr>
        <w:shd w:val="clear" w:color="auto" w:fill="FFFFFF"/>
        <w:ind w:left="1985"/>
        <w:rPr>
          <w:sz w:val="24"/>
        </w:rPr>
      </w:pPr>
      <w:r>
        <w:rPr>
          <w:color w:val="000000"/>
          <w:sz w:val="24"/>
        </w:rPr>
        <w:t>- рекомендациям, приводимым в технической литера</w:t>
      </w:r>
      <w:r>
        <w:rPr>
          <w:color w:val="000000"/>
          <w:sz w:val="24"/>
        </w:rPr>
        <w:softHyphen/>
        <w:t>туре.</w:t>
      </w:r>
    </w:p>
    <w:p w:rsidR="008B28D6" w:rsidRDefault="008B28D6">
      <w:pPr>
        <w:shd w:val="clear" w:color="auto" w:fill="FFFFFF"/>
        <w:ind w:left="993"/>
        <w:jc w:val="both"/>
        <w:rPr>
          <w:sz w:val="24"/>
        </w:rPr>
      </w:pPr>
      <w:r>
        <w:rPr>
          <w:color w:val="000000"/>
          <w:sz w:val="24"/>
        </w:rPr>
        <w:t>Показатель (П</w:t>
      </w:r>
      <w:r>
        <w:rPr>
          <w:color w:val="000000"/>
          <w:sz w:val="24"/>
          <w:vertAlign w:val="subscript"/>
        </w:rPr>
        <w:t>Г</w:t>
      </w:r>
      <w:r>
        <w:rPr>
          <w:color w:val="000000"/>
          <w:sz w:val="24"/>
        </w:rPr>
        <w:t>) принимается равным 2, что означает переход в течение года с летнего сорта гидравличес</w:t>
      </w:r>
      <w:r>
        <w:rPr>
          <w:color w:val="000000"/>
          <w:sz w:val="24"/>
        </w:rPr>
        <w:softHyphen/>
        <w:t>кой жидкости на зимний сорт и наоборот (если иное не предусмотрено инструкцией по эксплуатации машины);</w:t>
      </w:r>
    </w:p>
    <w:p w:rsidR="008B28D6" w:rsidRDefault="008B28D6">
      <w:pPr>
        <w:shd w:val="clear" w:color="auto" w:fill="FFFFFF"/>
        <w:ind w:firstLine="851"/>
        <w:rPr>
          <w:sz w:val="24"/>
        </w:rPr>
      </w:pPr>
      <w:r>
        <w:rPr>
          <w:color w:val="000000"/>
          <w:sz w:val="24"/>
        </w:rPr>
        <w:t>Т   -  годовой режим работы машины, маш.-ч/год.</w:t>
      </w:r>
    </w:p>
    <w:p w:rsidR="008B28D6" w:rsidRDefault="008B28D6">
      <w:pPr>
        <w:shd w:val="clear" w:color="auto" w:fill="FFFFFF"/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Если инструкцией по эксплуатации машины данной типоразмерной группы периодичность замены гидравлической жидкости установлена в маш.-ч, формула (8) расчета нормативного расхода гидравлической жидкости (Г) принимает следующий вид:</w:t>
      </w:r>
    </w:p>
    <w:p w:rsidR="008B28D6" w:rsidRDefault="008B28D6">
      <w:pPr>
        <w:shd w:val="clear" w:color="auto" w:fill="FFFFFF"/>
        <w:ind w:left="2880" w:firstLine="720"/>
        <w:jc w:val="both"/>
        <w:rPr>
          <w:sz w:val="24"/>
        </w:rPr>
      </w:pPr>
      <w:r>
        <w:rPr>
          <w:color w:val="000000"/>
          <w:position w:val="-34"/>
          <w:sz w:val="24"/>
        </w:rPr>
        <w:object w:dxaOrig="1900" w:dyaOrig="820">
          <v:shape id="_x0000_i1032" type="#_x0000_t75" style="width:95.25pt;height:41.25pt" o:ole="" fillcolor="window">
            <v:imagedata r:id="rId21" o:title=""/>
          </v:shape>
          <o:OLEObject Type="Embed" ProgID="Equation.3" ShapeID="_x0000_i1032" DrawAspect="Content" ObjectID="_1471087650" r:id="rId22"/>
        </w:object>
      </w:r>
      <w:r>
        <w:rPr>
          <w:color w:val="000000"/>
          <w:sz w:val="24"/>
        </w:rPr>
        <w:t>,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(9)</w:t>
      </w:r>
    </w:p>
    <w:p w:rsidR="008B28D6" w:rsidRDefault="008B28D6">
      <w:pPr>
        <w:shd w:val="clear" w:color="auto" w:fill="FFFFFF"/>
        <w:ind w:firstLine="567"/>
        <w:jc w:val="both"/>
        <w:rPr>
          <w:color w:val="000000"/>
          <w:sz w:val="24"/>
        </w:rPr>
      </w:pPr>
    </w:p>
    <w:p w:rsidR="008B28D6" w:rsidRDefault="008B28D6">
      <w:pPr>
        <w:shd w:val="clear" w:color="auto" w:fill="FFFFFF"/>
        <w:rPr>
          <w:sz w:val="24"/>
        </w:rPr>
      </w:pPr>
      <w:r>
        <w:rPr>
          <w:color w:val="000000"/>
          <w:sz w:val="24"/>
        </w:rPr>
        <w:t>где П</w:t>
      </w:r>
      <w:r>
        <w:rPr>
          <w:color w:val="000000"/>
          <w:sz w:val="24"/>
          <w:vertAlign w:val="subscript"/>
        </w:rPr>
        <w:t>Г.Р.</w:t>
      </w:r>
      <w:r>
        <w:rPr>
          <w:color w:val="000000"/>
          <w:sz w:val="24"/>
        </w:rPr>
        <w:t xml:space="preserve"> -  периодичность замены гидравлической жидкости, маш.-ч.</w:t>
      </w:r>
    </w:p>
    <w:p w:rsidR="008B28D6" w:rsidRDefault="008B28D6">
      <w:pPr>
        <w:shd w:val="clear" w:color="auto" w:fill="FFFFFF"/>
        <w:ind w:firstLine="394"/>
        <w:jc w:val="both"/>
        <w:rPr>
          <w:color w:val="000000"/>
          <w:sz w:val="24"/>
        </w:rPr>
      </w:pPr>
    </w:p>
    <w:p w:rsidR="008B28D6" w:rsidRDefault="008B28D6">
      <w:pPr>
        <w:shd w:val="clear" w:color="auto" w:fill="FFFFFF"/>
        <w:ind w:firstLine="394"/>
        <w:jc w:val="both"/>
        <w:rPr>
          <w:sz w:val="24"/>
        </w:rPr>
      </w:pPr>
      <w:r>
        <w:rPr>
          <w:color w:val="000000"/>
          <w:sz w:val="24"/>
        </w:rPr>
        <w:t>7.2 Расход охлаждающей жидкости определяется в аналогичном порядке.</w:t>
      </w:r>
    </w:p>
    <w:p w:rsidR="008B28D6" w:rsidRDefault="008B28D6">
      <w:pPr>
        <w:shd w:val="clear" w:color="auto" w:fill="FFFFFF"/>
        <w:ind w:hanging="173"/>
        <w:jc w:val="right"/>
        <w:rPr>
          <w:b/>
          <w:i/>
          <w:color w:val="000000"/>
          <w:sz w:val="24"/>
        </w:rPr>
      </w:pPr>
      <w:r>
        <w:rPr>
          <w:sz w:val="24"/>
        </w:rPr>
        <w:br w:type="page"/>
      </w:r>
      <w:r>
        <w:rPr>
          <w:b/>
          <w:i/>
          <w:color w:val="000000"/>
          <w:sz w:val="24"/>
        </w:rPr>
        <w:t xml:space="preserve">Приложение 6 </w:t>
      </w:r>
    </w:p>
    <w:p w:rsidR="008B28D6" w:rsidRDefault="008B28D6">
      <w:pPr>
        <w:shd w:val="clear" w:color="auto" w:fill="FFFFFF"/>
        <w:ind w:hanging="173"/>
        <w:jc w:val="right"/>
        <w:rPr>
          <w:i/>
          <w:sz w:val="24"/>
        </w:rPr>
      </w:pPr>
      <w:r>
        <w:rPr>
          <w:i/>
          <w:color w:val="000000"/>
          <w:sz w:val="24"/>
        </w:rPr>
        <w:t>Справочное</w:t>
      </w:r>
    </w:p>
    <w:p w:rsidR="008B28D6" w:rsidRDefault="008B28D6">
      <w:pPr>
        <w:pStyle w:val="2"/>
      </w:pPr>
      <w:r>
        <w:t>Пример оформления проекта ресурсных сметных норм</w:t>
      </w:r>
    </w:p>
    <w:p w:rsidR="008B28D6" w:rsidRDefault="008B28D6">
      <w:pPr>
        <w:pStyle w:val="8"/>
      </w:pPr>
      <w:r>
        <w:t>Проект</w:t>
      </w:r>
    </w:p>
    <w:tbl>
      <w:tblPr>
        <w:tblW w:w="0" w:type="auto"/>
        <w:tblInd w:w="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26"/>
        <w:gridCol w:w="2268"/>
      </w:tblGrid>
      <w:tr w:rsidR="008B28D6">
        <w:tc>
          <w:tcPr>
            <w:tcW w:w="7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Ресурсные элементные сметные нормы на строительные работы</w:t>
            </w:r>
          </w:p>
          <w:p w:rsidR="008B28D6" w:rsidRDefault="008B28D6">
            <w:pPr>
              <w:pStyle w:val="3"/>
            </w:pPr>
            <w:r>
              <w:t>Сборник 6. Бетонные и железобетонные конструкции монолитные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ДБН Д.2.2-6-99</w:t>
            </w:r>
          </w:p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Вводятся впервые</w:t>
            </w:r>
          </w:p>
        </w:tc>
      </w:tr>
    </w:tbl>
    <w:p w:rsidR="008B28D6" w:rsidRDefault="008B28D6">
      <w:pPr>
        <w:shd w:val="clear" w:color="auto" w:fill="FFFFFF"/>
        <w:jc w:val="center"/>
        <w:rPr>
          <w:color w:val="000000"/>
          <w:sz w:val="24"/>
        </w:rPr>
      </w:pPr>
    </w:p>
    <w:p w:rsidR="008B28D6" w:rsidRDefault="008B28D6">
      <w:pPr>
        <w:shd w:val="clear" w:color="auto" w:fill="FFFFFF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1 Техническая часть </w:t>
      </w:r>
    </w:p>
    <w:p w:rsidR="008B28D6" w:rsidRDefault="008B28D6">
      <w:pPr>
        <w:shd w:val="clear" w:color="auto" w:fill="FFFFFF"/>
        <w:jc w:val="center"/>
        <w:rPr>
          <w:b/>
          <w:color w:val="000000"/>
          <w:sz w:val="24"/>
        </w:rPr>
      </w:pPr>
    </w:p>
    <w:p w:rsidR="008B28D6" w:rsidRDefault="008B28D6">
      <w:pPr>
        <w:shd w:val="clear" w:color="auto" w:fill="FFFFFF"/>
        <w:jc w:val="center"/>
        <w:rPr>
          <w:b/>
          <w:sz w:val="24"/>
        </w:rPr>
      </w:pPr>
      <w:r>
        <w:rPr>
          <w:b/>
          <w:color w:val="000000"/>
          <w:sz w:val="24"/>
        </w:rPr>
        <w:t>1.1 Общие указания</w:t>
      </w:r>
    </w:p>
    <w:p w:rsidR="008B28D6" w:rsidRDefault="008B28D6">
      <w:pPr>
        <w:shd w:val="clear" w:color="auto" w:fill="FFFFFF"/>
        <w:ind w:firstLine="250"/>
        <w:jc w:val="both"/>
        <w:rPr>
          <w:color w:val="000000"/>
          <w:sz w:val="24"/>
        </w:rPr>
      </w:pPr>
    </w:p>
    <w:p w:rsidR="008B28D6" w:rsidRDefault="008B28D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1.1.35 Нормами групп 50-57 предусмотрены устройство и разборка опалуб</w:t>
      </w:r>
      <w:r>
        <w:rPr>
          <w:color w:val="000000"/>
          <w:sz w:val="24"/>
        </w:rPr>
        <w:softHyphen/>
        <w:t>ки конструкций без проемов, устройство и разборку деревянных коробов для установки в опалубку при бетонировании конструкций с проемами следует нормировать по нормам группы 56.</w:t>
      </w:r>
    </w:p>
    <w:p w:rsidR="008B28D6" w:rsidRDefault="008B28D6">
      <w:pPr>
        <w:shd w:val="clear" w:color="auto" w:fill="FFFFFF"/>
        <w:ind w:firstLine="567"/>
        <w:rPr>
          <w:color w:val="000000"/>
          <w:sz w:val="24"/>
        </w:rPr>
      </w:pPr>
    </w:p>
    <w:p w:rsidR="008B28D6" w:rsidRDefault="008B28D6">
      <w:pPr>
        <w:shd w:val="clear" w:color="auto" w:fill="FFFFFF"/>
        <w:ind w:firstLine="567"/>
        <w:rPr>
          <w:b/>
          <w:sz w:val="24"/>
        </w:rPr>
      </w:pPr>
      <w:r>
        <w:rPr>
          <w:b/>
          <w:color w:val="000000"/>
          <w:sz w:val="24"/>
        </w:rPr>
        <w:t>1.3. Коэффициенты к ресурсным элементным сметным нормам</w:t>
      </w:r>
    </w:p>
    <w:p w:rsidR="008B28D6" w:rsidRDefault="008B28D6">
      <w:pPr>
        <w:shd w:val="clear" w:color="auto" w:fill="FFFFFF"/>
        <w:rPr>
          <w:color w:val="000000"/>
          <w:sz w:val="24"/>
        </w:rPr>
      </w:pPr>
    </w:p>
    <w:p w:rsidR="008B28D6" w:rsidRDefault="008B28D6">
      <w:pPr>
        <w:shd w:val="clear" w:color="auto" w:fill="FFFFFF"/>
        <w:rPr>
          <w:sz w:val="24"/>
        </w:rPr>
      </w:pPr>
      <w:r>
        <w:rPr>
          <w:color w:val="000000"/>
          <w:sz w:val="24"/>
        </w:rPr>
        <w:t>Таблица 3 - Коэффициенты к ресурсным элементным сметным нормам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"/>
        <w:gridCol w:w="4808"/>
        <w:gridCol w:w="2126"/>
        <w:gridCol w:w="1559"/>
        <w:gridCol w:w="1701"/>
      </w:tblGrid>
      <w:tr w:rsidR="008B28D6">
        <w:trPr>
          <w:cantSplit/>
        </w:trPr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Условия применения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Номера групп (норм)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Коэффициенты к нормам:</w:t>
            </w:r>
          </w:p>
        </w:tc>
      </w:tr>
      <w:tr w:rsidR="008B28D6">
        <w:trPr>
          <w:cantSplit/>
        </w:trPr>
        <w:tc>
          <w:tcPr>
            <w:tcW w:w="4820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затрат труда ра</w:t>
            </w:r>
            <w:r>
              <w:rPr>
                <w:color w:val="000000"/>
                <w:sz w:val="24"/>
              </w:rPr>
              <w:softHyphen/>
              <w:t>бочих строите</w:t>
            </w:r>
            <w:r>
              <w:rPr>
                <w:color w:val="000000"/>
                <w:sz w:val="24"/>
              </w:rPr>
              <w:softHyphen/>
              <w:t>лей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времени эксплуа</w:t>
            </w:r>
            <w:r>
              <w:rPr>
                <w:color w:val="000000"/>
                <w:sz w:val="24"/>
              </w:rPr>
              <w:softHyphen/>
              <w:t>тации машин и механиз</w:t>
            </w:r>
            <w:r>
              <w:rPr>
                <w:color w:val="000000"/>
                <w:sz w:val="24"/>
              </w:rPr>
              <w:softHyphen/>
              <w:t>мов</w:t>
            </w:r>
          </w:p>
        </w:tc>
      </w:tr>
      <w:tr w:rsidR="008B28D6">
        <w:trPr>
          <w:cantSplit/>
        </w:trPr>
        <w:tc>
          <w:tcPr>
            <w:tcW w:w="48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</w:tr>
      <w:tr w:rsidR="008B28D6">
        <w:trPr>
          <w:cantSplit/>
        </w:trPr>
        <w:tc>
          <w:tcPr>
            <w:tcW w:w="4820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ind w:left="669" w:hanging="669"/>
              <w:rPr>
                <w:sz w:val="24"/>
              </w:rPr>
            </w:pPr>
            <w:r>
              <w:rPr>
                <w:color w:val="000000"/>
                <w:sz w:val="24"/>
              </w:rPr>
              <w:t>1.3.12 Укладка   бетонной  смеси   в густоармированные    фунда</w:t>
            </w:r>
            <w:r>
              <w:rPr>
                <w:color w:val="000000"/>
                <w:sz w:val="24"/>
              </w:rPr>
              <w:softHyphen/>
              <w:t>менты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6-61-1 - 6-61-6, </w:t>
            </w:r>
          </w:p>
          <w:p w:rsidR="008B28D6" w:rsidRDefault="008B28D6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6-62-1 - 6-62-4, </w:t>
            </w:r>
          </w:p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6-63-1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1,1</w:t>
            </w:r>
          </w:p>
        </w:tc>
      </w:tr>
      <w:tr w:rsidR="008B28D6">
        <w:trPr>
          <w:cantSplit/>
        </w:trPr>
        <w:tc>
          <w:tcPr>
            <w:tcW w:w="48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ind w:left="669" w:hanging="669"/>
              <w:rPr>
                <w:sz w:val="24"/>
              </w:rPr>
            </w:pPr>
            <w:r>
              <w:rPr>
                <w:color w:val="000000"/>
                <w:sz w:val="24"/>
              </w:rPr>
              <w:t>1.3.13 Укладка   бетонной  смеси   в неармированные  фундамен</w:t>
            </w:r>
            <w:r>
              <w:rPr>
                <w:color w:val="000000"/>
                <w:sz w:val="24"/>
              </w:rPr>
              <w:softHyphen/>
              <w:t>ты</w:t>
            </w:r>
          </w:p>
          <w:p w:rsidR="008B28D6" w:rsidRDefault="008B28D6">
            <w:pPr>
              <w:shd w:val="clear" w:color="auto" w:fill="FFFFFF"/>
              <w:ind w:left="669" w:hanging="669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6-61-1 - 6-61-6, </w:t>
            </w:r>
          </w:p>
          <w:p w:rsidR="008B28D6" w:rsidRDefault="008B28D6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6-62-1 - 6-62-4, </w:t>
            </w:r>
          </w:p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6-63-1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0,9</w:t>
            </w:r>
          </w:p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0,9</w:t>
            </w:r>
          </w:p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B28D6">
        <w:trPr>
          <w:cantSplit/>
        </w:trPr>
        <w:tc>
          <w:tcPr>
            <w:tcW w:w="4820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ind w:left="669" w:hanging="669"/>
              <w:rPr>
                <w:sz w:val="24"/>
              </w:rPr>
            </w:pPr>
            <w:r>
              <w:rPr>
                <w:color w:val="000000"/>
                <w:sz w:val="24"/>
              </w:rPr>
              <w:t>1.3.14 Укладка  бетонной  смеси   в опалубку колонн и стоек сбо</w:t>
            </w:r>
            <w:r>
              <w:rPr>
                <w:color w:val="000000"/>
                <w:sz w:val="24"/>
              </w:rPr>
              <w:softHyphen/>
              <w:t>ку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6-61-9 - 6- 61-11, </w:t>
            </w:r>
          </w:p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6-62-7 - 6-62-10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1,25</w:t>
            </w:r>
          </w:p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1,25</w:t>
            </w:r>
          </w:p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B28D6">
        <w:trPr>
          <w:cantSplit/>
        </w:trPr>
        <w:tc>
          <w:tcPr>
            <w:tcW w:w="48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ind w:left="669" w:hanging="669"/>
              <w:rPr>
                <w:sz w:val="24"/>
              </w:rPr>
            </w:pPr>
            <w:r>
              <w:rPr>
                <w:color w:val="000000"/>
                <w:sz w:val="24"/>
              </w:rPr>
              <w:t>1.3.15 Укладка   бетонной   смеси   в опалубку отдельных колонн в каменных зданиях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6-61-9 - 6-61-11, </w:t>
            </w:r>
          </w:p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6-62-7 - 6-62-10</w:t>
            </w:r>
          </w:p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1,25</w:t>
            </w:r>
          </w:p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1,25</w:t>
            </w:r>
          </w:p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B28D6">
        <w:tblPrEx>
          <w:tblCellMar>
            <w:left w:w="28" w:type="dxa"/>
            <w:right w:w="28" w:type="dxa"/>
          </w:tblCellMar>
        </w:tblPrEx>
        <w:trPr>
          <w:gridBefore w:val="1"/>
          <w:wBefore w:w="12" w:type="dxa"/>
        </w:trPr>
        <w:tc>
          <w:tcPr>
            <w:tcW w:w="4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28D6" w:rsidRDefault="008B28D6">
            <w:pPr>
              <w:shd w:val="clear" w:color="auto" w:fill="FFFFFF"/>
              <w:ind w:left="669" w:hanging="669"/>
              <w:rPr>
                <w:sz w:val="24"/>
              </w:rPr>
            </w:pPr>
            <w:r>
              <w:rPr>
                <w:color w:val="000000"/>
                <w:sz w:val="24"/>
              </w:rPr>
              <w:t>1. 3.16 Укладка  бетонной  смеси   в опалубку   перекрытий   пло</w:t>
            </w:r>
            <w:r>
              <w:rPr>
                <w:color w:val="000000"/>
                <w:sz w:val="24"/>
              </w:rPr>
              <w:softHyphen/>
              <w:t>щадью до 5 м в одном месте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6-61-16, 6-62-14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1,2</w:t>
            </w:r>
          </w:p>
        </w:tc>
      </w:tr>
      <w:tr w:rsidR="008B28D6">
        <w:tblPrEx>
          <w:tblCellMar>
            <w:left w:w="28" w:type="dxa"/>
            <w:right w:w="28" w:type="dxa"/>
          </w:tblCellMar>
        </w:tblPrEx>
        <w:trPr>
          <w:gridBefore w:val="1"/>
          <w:wBefore w:w="12" w:type="dxa"/>
        </w:trPr>
        <w:tc>
          <w:tcPr>
            <w:tcW w:w="4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28D6" w:rsidRDefault="008B28D6">
            <w:pPr>
              <w:shd w:val="clear" w:color="auto" w:fill="FFFFFF"/>
              <w:ind w:left="669" w:hanging="669"/>
              <w:rPr>
                <w:sz w:val="24"/>
              </w:rPr>
            </w:pPr>
            <w:r>
              <w:rPr>
                <w:color w:val="000000"/>
                <w:sz w:val="24"/>
              </w:rPr>
              <w:t>1.3.17 Укладка   бетонной  смеси   в опалубку плит с двойной ар</w:t>
            </w:r>
            <w:r>
              <w:rPr>
                <w:color w:val="000000"/>
                <w:sz w:val="24"/>
              </w:rPr>
              <w:softHyphen/>
              <w:t>матурой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6-61-16 - 6-61-18, 6-62-14 - 6-62-16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1,15</w:t>
            </w:r>
          </w:p>
        </w:tc>
      </w:tr>
      <w:tr w:rsidR="008B28D6">
        <w:tblPrEx>
          <w:tblCellMar>
            <w:left w:w="28" w:type="dxa"/>
            <w:right w:w="28" w:type="dxa"/>
          </w:tblCellMar>
        </w:tblPrEx>
        <w:trPr>
          <w:gridBefore w:val="1"/>
          <w:wBefore w:w="12" w:type="dxa"/>
        </w:trPr>
        <w:tc>
          <w:tcPr>
            <w:tcW w:w="4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28D6" w:rsidRDefault="008B28D6">
            <w:pPr>
              <w:shd w:val="clear" w:color="auto" w:fill="FFFFFF"/>
              <w:ind w:left="669" w:hanging="669"/>
              <w:rPr>
                <w:sz w:val="24"/>
              </w:rPr>
            </w:pPr>
            <w:r>
              <w:rPr>
                <w:color w:val="000000"/>
                <w:sz w:val="24"/>
              </w:rPr>
              <w:t>1.3.18 Укладка   бетонной  смеси   в опалубку стен и перегородок без арматуры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6-61-22- 6-61-26, 6-62-22- 6-</w:t>
            </w:r>
            <w:r>
              <w:rPr>
                <w:color w:val="000000"/>
                <w:sz w:val="24"/>
                <w:lang w:val="uk-UA"/>
              </w:rPr>
              <w:t>62-2</w:t>
            </w: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0,75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0,75</w:t>
            </w:r>
          </w:p>
        </w:tc>
      </w:tr>
      <w:tr w:rsidR="008B28D6">
        <w:tblPrEx>
          <w:tblCellMar>
            <w:left w:w="28" w:type="dxa"/>
            <w:right w:w="28" w:type="dxa"/>
          </w:tblCellMar>
        </w:tblPrEx>
        <w:trPr>
          <w:gridBefore w:val="1"/>
          <w:wBefore w:w="12" w:type="dxa"/>
        </w:trPr>
        <w:tc>
          <w:tcPr>
            <w:tcW w:w="4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28D6" w:rsidRDefault="008B28D6">
            <w:pPr>
              <w:shd w:val="clear" w:color="auto" w:fill="FFFFFF"/>
              <w:ind w:left="669"/>
              <w:rPr>
                <w:sz w:val="24"/>
              </w:rPr>
            </w:pPr>
            <w:r>
              <w:rPr>
                <w:color w:val="000000"/>
                <w:sz w:val="24"/>
              </w:rPr>
              <w:t>Укладка   бетонной   смеси   в опалубку стен и перегородок с двойной    арматурой, тол</w:t>
            </w:r>
            <w:r>
              <w:rPr>
                <w:color w:val="000000"/>
                <w:sz w:val="24"/>
              </w:rPr>
              <w:softHyphen/>
              <w:t>щина стен и перегородок, мм: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B28D6">
        <w:tblPrEx>
          <w:tblCellMar>
            <w:left w:w="28" w:type="dxa"/>
            <w:right w:w="28" w:type="dxa"/>
          </w:tblCellMar>
        </w:tblPrEx>
        <w:trPr>
          <w:gridBefore w:val="1"/>
          <w:wBefore w:w="12" w:type="dxa"/>
        </w:trPr>
        <w:tc>
          <w:tcPr>
            <w:tcW w:w="4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1.3.19 до 150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8D6" w:rsidRDefault="008B28D6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6-61-22, 6-61-23, </w:t>
            </w:r>
          </w:p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6-62-20, 6-62-21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1,25</w:t>
            </w:r>
          </w:p>
        </w:tc>
      </w:tr>
      <w:tr w:rsidR="008B28D6">
        <w:tblPrEx>
          <w:tblCellMar>
            <w:left w:w="28" w:type="dxa"/>
            <w:right w:w="28" w:type="dxa"/>
          </w:tblCellMar>
        </w:tblPrEx>
        <w:trPr>
          <w:gridBefore w:val="1"/>
          <w:wBefore w:w="12" w:type="dxa"/>
        </w:trPr>
        <w:tc>
          <w:tcPr>
            <w:tcW w:w="4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1.3.20 свыше 150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6-61-24-6-61-26, 6-62-22- 6-62-24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1,15</w:t>
            </w:r>
          </w:p>
        </w:tc>
      </w:tr>
    </w:tbl>
    <w:p w:rsidR="008B28D6" w:rsidRDefault="008B28D6">
      <w:pPr>
        <w:shd w:val="clear" w:color="auto" w:fill="FFFFFF"/>
        <w:tabs>
          <w:tab w:val="left" w:pos="1301"/>
        </w:tabs>
        <w:jc w:val="both"/>
        <w:rPr>
          <w:color w:val="000000"/>
          <w:sz w:val="24"/>
        </w:rPr>
      </w:pPr>
    </w:p>
    <w:p w:rsidR="008B28D6" w:rsidRDefault="008B28D6">
      <w:pPr>
        <w:shd w:val="clear" w:color="auto" w:fill="FFFFFF"/>
        <w:spacing w:line="228" w:lineRule="auto"/>
        <w:ind w:left="1560" w:hanging="1560"/>
        <w:rPr>
          <w:b/>
          <w:sz w:val="24"/>
        </w:rPr>
      </w:pPr>
      <w:r>
        <w:rPr>
          <w:color w:val="000000"/>
          <w:sz w:val="24"/>
        </w:rPr>
        <w:br w:type="page"/>
      </w:r>
      <w:r>
        <w:rPr>
          <w:b/>
          <w:color w:val="000000"/>
          <w:sz w:val="24"/>
        </w:rPr>
        <w:t>Группа 61 Укладка бетонной смеси в конструкции кранами в бадьях</w:t>
      </w:r>
    </w:p>
    <w:p w:rsidR="008B28D6" w:rsidRDefault="008B28D6">
      <w:pPr>
        <w:shd w:val="clear" w:color="auto" w:fill="FFFFFF"/>
        <w:spacing w:line="228" w:lineRule="auto"/>
        <w:ind w:left="1701" w:hanging="1701"/>
        <w:jc w:val="both"/>
        <w:rPr>
          <w:sz w:val="24"/>
        </w:rPr>
      </w:pPr>
      <w:r>
        <w:rPr>
          <w:b/>
          <w:color w:val="000000"/>
          <w:sz w:val="24"/>
        </w:rPr>
        <w:t>Состав работ:</w:t>
      </w:r>
      <w:r>
        <w:rPr>
          <w:color w:val="000000"/>
          <w:sz w:val="24"/>
        </w:rPr>
        <w:t xml:space="preserve"> 1. Прием бетонной смеси. 2. Подача бетонной смеси к мес</w:t>
      </w:r>
      <w:r>
        <w:rPr>
          <w:color w:val="000000"/>
          <w:sz w:val="24"/>
        </w:rPr>
        <w:softHyphen/>
        <w:t>ту укладки. 3.Укладка бетонной смеси с разравниванием и частичной перекидкой. 4.Уплотнение. 5. Заглаживание от</w:t>
      </w:r>
      <w:r>
        <w:rPr>
          <w:color w:val="000000"/>
          <w:sz w:val="24"/>
        </w:rPr>
        <w:softHyphen/>
        <w:t>крытой поверхности бетона.</w:t>
      </w:r>
    </w:p>
    <w:p w:rsidR="008B28D6" w:rsidRDefault="008B28D6">
      <w:pPr>
        <w:shd w:val="clear" w:color="auto" w:fill="FFFFFF"/>
        <w:spacing w:line="228" w:lineRule="auto"/>
        <w:rPr>
          <w:sz w:val="24"/>
        </w:rPr>
      </w:pPr>
      <w:r>
        <w:rPr>
          <w:b/>
          <w:color w:val="000000"/>
          <w:sz w:val="24"/>
        </w:rPr>
        <w:t>Измеритель:</w:t>
      </w:r>
      <w:r>
        <w:rPr>
          <w:color w:val="000000"/>
          <w:sz w:val="24"/>
        </w:rPr>
        <w:t xml:space="preserve">  1 м</w:t>
      </w:r>
      <w:r>
        <w:rPr>
          <w:color w:val="000000"/>
          <w:sz w:val="24"/>
          <w:vertAlign w:val="superscript"/>
        </w:rPr>
        <w:t>3</w:t>
      </w:r>
      <w:r>
        <w:rPr>
          <w:color w:val="000000"/>
          <w:sz w:val="24"/>
        </w:rPr>
        <w:t xml:space="preserve"> бетона или железобетона в деле</w:t>
      </w:r>
    </w:p>
    <w:p w:rsidR="008B28D6" w:rsidRDefault="008B28D6">
      <w:pPr>
        <w:shd w:val="clear" w:color="auto" w:fill="FFFFFF"/>
        <w:spacing w:line="228" w:lineRule="auto"/>
        <w:ind w:left="720"/>
        <w:rPr>
          <w:sz w:val="24"/>
        </w:rPr>
      </w:pPr>
      <w:r>
        <w:rPr>
          <w:color w:val="000000"/>
          <w:sz w:val="24"/>
        </w:rPr>
        <w:t>Массивы, отдельные фундаменты и плитные основания, объем конструкции, м</w:t>
      </w:r>
      <w:r>
        <w:rPr>
          <w:color w:val="000000"/>
          <w:sz w:val="24"/>
          <w:vertAlign w:val="superscript"/>
        </w:rPr>
        <w:t>3</w:t>
      </w:r>
      <w:r>
        <w:rPr>
          <w:color w:val="000000"/>
          <w:sz w:val="24"/>
        </w:rPr>
        <w:t>:</w:t>
      </w:r>
    </w:p>
    <w:p w:rsidR="008B28D6" w:rsidRDefault="008B28D6">
      <w:pPr>
        <w:shd w:val="clear" w:color="auto" w:fill="FFFFFF"/>
        <w:tabs>
          <w:tab w:val="left" w:pos="1248"/>
        </w:tabs>
        <w:spacing w:line="228" w:lineRule="auto"/>
        <w:rPr>
          <w:sz w:val="24"/>
        </w:rPr>
      </w:pPr>
      <w:r>
        <w:rPr>
          <w:color w:val="000000"/>
          <w:sz w:val="24"/>
        </w:rPr>
        <w:t>6-61-1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до 3</w:t>
      </w:r>
    </w:p>
    <w:p w:rsidR="008B28D6" w:rsidRDefault="008B28D6">
      <w:pPr>
        <w:shd w:val="clear" w:color="auto" w:fill="FFFFFF"/>
        <w:tabs>
          <w:tab w:val="left" w:pos="1248"/>
        </w:tabs>
        <w:spacing w:line="228" w:lineRule="auto"/>
        <w:rPr>
          <w:sz w:val="24"/>
        </w:rPr>
      </w:pPr>
      <w:r>
        <w:rPr>
          <w:color w:val="000000"/>
          <w:sz w:val="24"/>
        </w:rPr>
        <w:t>6-61-2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свыше 3 до 5</w:t>
      </w:r>
    </w:p>
    <w:p w:rsidR="008B28D6" w:rsidRDefault="008B28D6">
      <w:pPr>
        <w:shd w:val="clear" w:color="auto" w:fill="FFFFFF"/>
        <w:tabs>
          <w:tab w:val="left" w:pos="1248"/>
        </w:tabs>
        <w:spacing w:line="228" w:lineRule="auto"/>
        <w:rPr>
          <w:sz w:val="24"/>
        </w:rPr>
      </w:pPr>
      <w:r>
        <w:rPr>
          <w:color w:val="000000"/>
          <w:sz w:val="24"/>
        </w:rPr>
        <w:t>6-61-3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свыше 5 до 10</w:t>
      </w:r>
    </w:p>
    <w:p w:rsidR="008B28D6" w:rsidRDefault="008B28D6">
      <w:pPr>
        <w:shd w:val="clear" w:color="auto" w:fill="FFFFFF"/>
        <w:tabs>
          <w:tab w:val="left" w:pos="1248"/>
        </w:tabs>
        <w:spacing w:line="228" w:lineRule="auto"/>
        <w:rPr>
          <w:sz w:val="24"/>
        </w:rPr>
      </w:pPr>
      <w:r>
        <w:rPr>
          <w:color w:val="000000"/>
          <w:sz w:val="24"/>
        </w:rPr>
        <w:t>6-61-4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свыше 10 до 25</w:t>
      </w:r>
    </w:p>
    <w:p w:rsidR="008B28D6" w:rsidRDefault="008B28D6">
      <w:pPr>
        <w:shd w:val="clear" w:color="auto" w:fill="FFFFFF"/>
        <w:tabs>
          <w:tab w:val="left" w:pos="1248"/>
        </w:tabs>
        <w:spacing w:line="228" w:lineRule="auto"/>
        <w:rPr>
          <w:sz w:val="24"/>
        </w:rPr>
      </w:pPr>
      <w:r>
        <w:rPr>
          <w:color w:val="000000"/>
          <w:sz w:val="24"/>
        </w:rPr>
        <w:t>6-61-5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свыше 25 до 30</w:t>
      </w:r>
    </w:p>
    <w:p w:rsidR="008B28D6" w:rsidRDefault="008B28D6">
      <w:pPr>
        <w:shd w:val="clear" w:color="auto" w:fill="FFFFFF"/>
        <w:tabs>
          <w:tab w:val="left" w:pos="1248"/>
        </w:tabs>
        <w:spacing w:line="228" w:lineRule="auto"/>
        <w:rPr>
          <w:sz w:val="24"/>
        </w:rPr>
      </w:pPr>
      <w:r>
        <w:rPr>
          <w:color w:val="000000"/>
          <w:sz w:val="24"/>
        </w:rPr>
        <w:t>6-61-6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свыше 30</w:t>
      </w:r>
    </w:p>
    <w:p w:rsidR="008B28D6" w:rsidRDefault="008B28D6">
      <w:pPr>
        <w:pStyle w:val="31"/>
        <w:spacing w:line="228" w:lineRule="auto"/>
      </w:pPr>
      <w:r>
        <w:tab/>
        <w:t>Фундаменты ленточные шириной, мм:</w:t>
      </w:r>
      <w:r>
        <w:br/>
        <w:t>6-61-7</w:t>
      </w:r>
      <w:r>
        <w:tab/>
      </w:r>
      <w:r>
        <w:tab/>
        <w:t>до 600</w:t>
      </w:r>
      <w:r>
        <w:br/>
        <w:t>6-61-8</w:t>
      </w:r>
      <w:r>
        <w:tab/>
      </w:r>
      <w:r>
        <w:tab/>
        <w:t>свыше 600</w:t>
      </w:r>
    </w:p>
    <w:p w:rsidR="008B28D6" w:rsidRDefault="008B28D6">
      <w:pPr>
        <w:shd w:val="clear" w:color="auto" w:fill="FFFFFF"/>
        <w:spacing w:line="228" w:lineRule="auto"/>
        <w:ind w:firstLine="720"/>
        <w:jc w:val="both"/>
        <w:rPr>
          <w:sz w:val="24"/>
        </w:rPr>
      </w:pPr>
      <w:r>
        <w:rPr>
          <w:color w:val="000000"/>
          <w:sz w:val="24"/>
        </w:rPr>
        <w:t>Колонны и стойки рам при наименьшей стороне поперечного сечения, мм:</w:t>
      </w:r>
    </w:p>
    <w:p w:rsidR="008B28D6" w:rsidRDefault="008B28D6">
      <w:pPr>
        <w:shd w:val="clear" w:color="auto" w:fill="FFFFFF"/>
        <w:tabs>
          <w:tab w:val="left" w:pos="1224"/>
        </w:tabs>
        <w:spacing w:line="228" w:lineRule="auto"/>
        <w:rPr>
          <w:sz w:val="24"/>
        </w:rPr>
      </w:pPr>
      <w:r>
        <w:rPr>
          <w:color w:val="000000"/>
          <w:sz w:val="24"/>
        </w:rPr>
        <w:t>6-61-9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до 300</w:t>
      </w:r>
    </w:p>
    <w:p w:rsidR="008B28D6" w:rsidRDefault="008B28D6">
      <w:pPr>
        <w:shd w:val="clear" w:color="auto" w:fill="FFFFFF"/>
        <w:tabs>
          <w:tab w:val="left" w:pos="1224"/>
        </w:tabs>
        <w:spacing w:line="228" w:lineRule="auto"/>
        <w:rPr>
          <w:sz w:val="24"/>
        </w:rPr>
      </w:pPr>
      <w:r>
        <w:rPr>
          <w:color w:val="000000"/>
          <w:sz w:val="24"/>
        </w:rPr>
        <w:t>6-61-10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свыше 300 до 500</w:t>
      </w:r>
    </w:p>
    <w:p w:rsidR="008B28D6" w:rsidRDefault="008B28D6">
      <w:pPr>
        <w:shd w:val="clear" w:color="auto" w:fill="FFFFFF"/>
        <w:tabs>
          <w:tab w:val="left" w:pos="1224"/>
        </w:tabs>
        <w:spacing w:line="228" w:lineRule="auto"/>
        <w:rPr>
          <w:sz w:val="24"/>
        </w:rPr>
      </w:pPr>
      <w:r>
        <w:rPr>
          <w:color w:val="000000"/>
          <w:sz w:val="24"/>
        </w:rPr>
        <w:t>6-61-11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свыше 500</w:t>
      </w:r>
    </w:p>
    <w:p w:rsidR="008B28D6" w:rsidRDefault="008B28D6">
      <w:pPr>
        <w:shd w:val="clear" w:color="auto" w:fill="FFFFFF"/>
        <w:tabs>
          <w:tab w:val="left" w:pos="1224"/>
        </w:tabs>
        <w:spacing w:line="228" w:lineRule="auto"/>
        <w:rPr>
          <w:sz w:val="24"/>
        </w:rPr>
      </w:pPr>
      <w:r>
        <w:rPr>
          <w:color w:val="000000"/>
          <w:sz w:val="24"/>
        </w:rPr>
        <w:t>6-61-12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Капители колонн безбалочного перекрытия</w:t>
      </w:r>
    </w:p>
    <w:p w:rsidR="008B28D6" w:rsidRDefault="008B28D6">
      <w:pPr>
        <w:shd w:val="clear" w:color="auto" w:fill="FFFFFF"/>
        <w:tabs>
          <w:tab w:val="left" w:pos="1224"/>
        </w:tabs>
        <w:spacing w:line="228" w:lineRule="auto"/>
        <w:ind w:firstLine="1243"/>
        <w:rPr>
          <w:sz w:val="24"/>
        </w:rPr>
      </w:pPr>
      <w:r>
        <w:rPr>
          <w:sz w:val="24"/>
        </w:rPr>
        <w:tab/>
      </w:r>
      <w:r>
        <w:rPr>
          <w:color w:val="000000"/>
          <w:sz w:val="24"/>
        </w:rPr>
        <w:t>Балки, прогоны и ригели шириной, мм</w:t>
      </w:r>
      <w:r>
        <w:rPr>
          <w:color w:val="000000"/>
          <w:sz w:val="24"/>
        </w:rPr>
        <w:br/>
        <w:t>6-61-13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до 150</w:t>
      </w:r>
      <w:r>
        <w:rPr>
          <w:color w:val="000000"/>
          <w:sz w:val="24"/>
        </w:rPr>
        <w:br/>
        <w:t>6-61-14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свыше 150 до 250</w:t>
      </w:r>
      <w:r>
        <w:rPr>
          <w:color w:val="000000"/>
          <w:sz w:val="24"/>
        </w:rPr>
        <w:br/>
        <w:t>6-61-15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свыше 250</w:t>
      </w:r>
    </w:p>
    <w:p w:rsidR="008B28D6" w:rsidRDefault="008B28D6">
      <w:pPr>
        <w:shd w:val="clear" w:color="auto" w:fill="FFFFFF"/>
        <w:spacing w:line="228" w:lineRule="auto"/>
        <w:ind w:left="709" w:firstLine="11"/>
        <w:jc w:val="both"/>
        <w:rPr>
          <w:sz w:val="24"/>
        </w:rPr>
      </w:pPr>
      <w:r>
        <w:rPr>
          <w:color w:val="000000"/>
          <w:sz w:val="24"/>
        </w:rPr>
        <w:t>Плиты и ребристые перекрытия с одинарной арматурой и ребристые перекрытия (включая балки и прогоны) при площади между балками, м</w:t>
      </w:r>
      <w:r>
        <w:rPr>
          <w:color w:val="000000"/>
          <w:sz w:val="24"/>
          <w:vertAlign w:val="superscript"/>
        </w:rPr>
        <w:t>2</w:t>
      </w:r>
      <w:r>
        <w:rPr>
          <w:color w:val="000000"/>
          <w:sz w:val="24"/>
        </w:rPr>
        <w:t>:.</w:t>
      </w:r>
    </w:p>
    <w:p w:rsidR="008B28D6" w:rsidRDefault="008B28D6">
      <w:pPr>
        <w:shd w:val="clear" w:color="auto" w:fill="FFFFFF"/>
        <w:tabs>
          <w:tab w:val="left" w:pos="1190"/>
        </w:tabs>
        <w:spacing w:line="228" w:lineRule="auto"/>
        <w:rPr>
          <w:sz w:val="24"/>
        </w:rPr>
      </w:pPr>
      <w:r>
        <w:rPr>
          <w:color w:val="000000"/>
          <w:sz w:val="24"/>
        </w:rPr>
        <w:t>6-61-16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до 10</w:t>
      </w:r>
    </w:p>
    <w:p w:rsidR="008B28D6" w:rsidRDefault="008B28D6">
      <w:pPr>
        <w:shd w:val="clear" w:color="auto" w:fill="FFFFFF"/>
        <w:tabs>
          <w:tab w:val="left" w:pos="1190"/>
        </w:tabs>
        <w:spacing w:line="228" w:lineRule="auto"/>
        <w:rPr>
          <w:sz w:val="24"/>
        </w:rPr>
      </w:pPr>
      <w:r>
        <w:rPr>
          <w:color w:val="000000"/>
          <w:sz w:val="24"/>
        </w:rPr>
        <w:t>6-61-17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свыше 10 до 20</w:t>
      </w:r>
    </w:p>
    <w:p w:rsidR="008B28D6" w:rsidRDefault="008B28D6">
      <w:pPr>
        <w:shd w:val="clear" w:color="auto" w:fill="FFFFFF"/>
        <w:tabs>
          <w:tab w:val="left" w:pos="1190"/>
        </w:tabs>
        <w:spacing w:line="228" w:lineRule="auto"/>
        <w:rPr>
          <w:sz w:val="24"/>
        </w:rPr>
      </w:pPr>
      <w:r>
        <w:rPr>
          <w:color w:val="000000"/>
          <w:sz w:val="24"/>
        </w:rPr>
        <w:t>6-61-18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свыше 20</w:t>
      </w:r>
    </w:p>
    <w:p w:rsidR="008B28D6" w:rsidRDefault="008B28D6">
      <w:pPr>
        <w:shd w:val="clear" w:color="auto" w:fill="FFFFFF"/>
        <w:spacing w:line="228" w:lineRule="auto"/>
        <w:ind w:firstLine="720"/>
        <w:jc w:val="both"/>
        <w:rPr>
          <w:sz w:val="24"/>
        </w:rPr>
      </w:pPr>
      <w:r>
        <w:rPr>
          <w:color w:val="000000"/>
          <w:sz w:val="24"/>
        </w:rPr>
        <w:t>Перекрытия безбалочные при площади между осями колонн, м</w:t>
      </w:r>
      <w:r>
        <w:rPr>
          <w:color w:val="000000"/>
          <w:sz w:val="24"/>
          <w:vertAlign w:val="superscript"/>
        </w:rPr>
        <w:t>2</w:t>
      </w:r>
      <w:r>
        <w:rPr>
          <w:color w:val="000000"/>
          <w:sz w:val="24"/>
        </w:rPr>
        <w:t>:</w:t>
      </w:r>
    </w:p>
    <w:p w:rsidR="008B28D6" w:rsidRDefault="008B28D6">
      <w:pPr>
        <w:shd w:val="clear" w:color="auto" w:fill="FFFFFF"/>
        <w:tabs>
          <w:tab w:val="left" w:pos="1157"/>
        </w:tabs>
        <w:spacing w:line="228" w:lineRule="auto"/>
        <w:rPr>
          <w:sz w:val="24"/>
        </w:rPr>
      </w:pPr>
      <w:r>
        <w:rPr>
          <w:color w:val="000000"/>
          <w:sz w:val="24"/>
        </w:rPr>
        <w:t>6-61-19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до 10</w:t>
      </w:r>
    </w:p>
    <w:p w:rsidR="008B28D6" w:rsidRDefault="008B28D6">
      <w:pPr>
        <w:shd w:val="clear" w:color="auto" w:fill="FFFFFF"/>
        <w:tabs>
          <w:tab w:val="left" w:pos="1157"/>
        </w:tabs>
        <w:spacing w:line="228" w:lineRule="auto"/>
        <w:rPr>
          <w:sz w:val="24"/>
        </w:rPr>
      </w:pPr>
      <w:r>
        <w:rPr>
          <w:color w:val="000000"/>
          <w:sz w:val="24"/>
        </w:rPr>
        <w:t>6-61-20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свыше 10 до 20</w:t>
      </w:r>
    </w:p>
    <w:p w:rsidR="008B28D6" w:rsidRDefault="008B28D6">
      <w:pPr>
        <w:shd w:val="clear" w:color="auto" w:fill="FFFFFF"/>
        <w:tabs>
          <w:tab w:val="left" w:pos="1157"/>
        </w:tabs>
        <w:spacing w:line="228" w:lineRule="auto"/>
        <w:rPr>
          <w:sz w:val="24"/>
        </w:rPr>
      </w:pPr>
      <w:r>
        <w:rPr>
          <w:color w:val="000000"/>
          <w:sz w:val="24"/>
        </w:rPr>
        <w:t>6-61-21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свыше 20</w:t>
      </w:r>
    </w:p>
    <w:p w:rsidR="008B28D6" w:rsidRDefault="008B28D6">
      <w:pPr>
        <w:shd w:val="clear" w:color="auto" w:fill="FFFFFF"/>
        <w:spacing w:line="228" w:lineRule="auto"/>
        <w:rPr>
          <w:sz w:val="24"/>
        </w:rPr>
      </w:pPr>
      <w:r>
        <w:rPr>
          <w:sz w:val="24"/>
        </w:rPr>
        <w:tab/>
      </w:r>
      <w:r>
        <w:rPr>
          <w:color w:val="000000"/>
          <w:sz w:val="24"/>
        </w:rPr>
        <w:t>Стены и перегородки прямолинейные, толщина, мм:</w:t>
      </w:r>
      <w:r>
        <w:rPr>
          <w:color w:val="000000"/>
          <w:sz w:val="24"/>
        </w:rPr>
        <w:br/>
        <w:t>6-61-22</w:t>
      </w:r>
      <w:r>
        <w:rPr>
          <w:color w:val="000000"/>
          <w:sz w:val="24"/>
        </w:rPr>
        <w:tab/>
        <w:t>до 100</w:t>
      </w:r>
      <w:r>
        <w:rPr>
          <w:color w:val="000000"/>
          <w:sz w:val="24"/>
        </w:rPr>
        <w:br/>
        <w:t>6-61-23</w:t>
      </w:r>
      <w:r>
        <w:rPr>
          <w:color w:val="000000"/>
          <w:sz w:val="24"/>
        </w:rPr>
        <w:tab/>
        <w:t>свыше 100 до 150</w:t>
      </w:r>
      <w:r>
        <w:rPr>
          <w:color w:val="000000"/>
          <w:sz w:val="24"/>
        </w:rPr>
        <w:br/>
        <w:t>6-61-24</w:t>
      </w:r>
      <w:r>
        <w:rPr>
          <w:color w:val="000000"/>
          <w:sz w:val="24"/>
        </w:rPr>
        <w:tab/>
        <w:t>свыше 150 до 200</w:t>
      </w:r>
      <w:r>
        <w:rPr>
          <w:color w:val="000000"/>
          <w:sz w:val="24"/>
        </w:rPr>
        <w:br/>
        <w:t>6-61-25</w:t>
      </w:r>
      <w:r>
        <w:rPr>
          <w:color w:val="000000"/>
          <w:sz w:val="24"/>
        </w:rPr>
        <w:tab/>
        <w:t>свыше 200 до 300</w:t>
      </w:r>
      <w:r>
        <w:rPr>
          <w:color w:val="000000"/>
          <w:sz w:val="24"/>
        </w:rPr>
        <w:br/>
        <w:t>6-61-26</w:t>
      </w:r>
      <w:r>
        <w:rPr>
          <w:color w:val="000000"/>
          <w:sz w:val="24"/>
        </w:rPr>
        <w:tab/>
        <w:t>свыше 300</w:t>
      </w:r>
    </w:p>
    <w:p w:rsidR="008B28D6" w:rsidRDefault="008B28D6">
      <w:pPr>
        <w:shd w:val="clear" w:color="auto" w:fill="FFFFFF"/>
        <w:spacing w:line="228" w:lineRule="auto"/>
        <w:rPr>
          <w:sz w:val="24"/>
        </w:rPr>
      </w:pPr>
      <w:r>
        <w:rPr>
          <w:color w:val="000000"/>
          <w:sz w:val="24"/>
        </w:rPr>
        <w:t>6-61-27</w:t>
      </w:r>
      <w:r>
        <w:rPr>
          <w:color w:val="000000"/>
          <w:sz w:val="24"/>
        </w:rPr>
        <w:tab/>
        <w:t>Косоуры, лестничные и балконные площадки</w:t>
      </w:r>
    </w:p>
    <w:p w:rsidR="008B28D6" w:rsidRDefault="008B28D6">
      <w:pPr>
        <w:shd w:val="clear" w:color="auto" w:fill="FFFFFF"/>
        <w:spacing w:line="228" w:lineRule="auto"/>
        <w:rPr>
          <w:sz w:val="24"/>
        </w:rPr>
      </w:pPr>
      <w:r>
        <w:rPr>
          <w:color w:val="000000"/>
          <w:sz w:val="24"/>
        </w:rPr>
        <w:t>6-61-28</w:t>
      </w:r>
      <w:r>
        <w:rPr>
          <w:color w:val="000000"/>
          <w:sz w:val="24"/>
        </w:rPr>
        <w:tab/>
        <w:t>Лестничные марши</w:t>
      </w:r>
    </w:p>
    <w:p w:rsidR="008B28D6" w:rsidRDefault="008B28D6">
      <w:pPr>
        <w:pStyle w:val="7"/>
        <w:tabs>
          <w:tab w:val="left" w:pos="1176"/>
        </w:tabs>
        <w:spacing w:line="228" w:lineRule="auto"/>
      </w:pPr>
      <w:r>
        <w:t>Таблица</w:t>
      </w:r>
      <w:r>
        <w:tab/>
        <w:t>Группа 61    Нормы 1-4</w:t>
      </w:r>
    </w:p>
    <w:tbl>
      <w:tblPr>
        <w:tblW w:w="0" w:type="auto"/>
        <w:tblInd w:w="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2"/>
        <w:gridCol w:w="4678"/>
        <w:gridCol w:w="1276"/>
        <w:gridCol w:w="779"/>
        <w:gridCol w:w="780"/>
        <w:gridCol w:w="779"/>
        <w:gridCol w:w="780"/>
      </w:tblGrid>
      <w:tr w:rsidR="008B28D6"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spacing w:line="228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Шифр</w:t>
            </w:r>
          </w:p>
          <w:p w:rsidR="008B28D6" w:rsidRDefault="008B28D6">
            <w:pPr>
              <w:shd w:val="clear" w:color="auto" w:fill="FFFFFF"/>
              <w:spacing w:line="228" w:lineRule="auto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ресурса</w:t>
            </w:r>
          </w:p>
        </w:tc>
        <w:tc>
          <w:tcPr>
            <w:tcW w:w="46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pStyle w:val="3"/>
              <w:spacing w:line="228" w:lineRule="auto"/>
              <w:rPr>
                <w:sz w:val="22"/>
              </w:rPr>
            </w:pPr>
            <w:r>
              <w:rPr>
                <w:sz w:val="22"/>
              </w:rPr>
              <w:t>Наименование ресурса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spacing w:line="228" w:lineRule="auto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Единица измере</w:t>
            </w:r>
            <w:r>
              <w:rPr>
                <w:color w:val="000000"/>
                <w:sz w:val="22"/>
              </w:rPr>
              <w:softHyphen/>
              <w:t>ния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spacing w:line="228" w:lineRule="auto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6-61-1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spacing w:line="228" w:lineRule="auto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6-61-2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spacing w:line="228" w:lineRule="auto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6-61-3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spacing w:line="228" w:lineRule="auto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6-61-4</w:t>
            </w:r>
          </w:p>
        </w:tc>
      </w:tr>
      <w:tr w:rsidR="008B28D6"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spacing w:line="228" w:lineRule="auto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46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spacing w:line="228" w:lineRule="auto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spacing w:line="228" w:lineRule="auto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spacing w:line="228" w:lineRule="auto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spacing w:line="228" w:lineRule="auto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spacing w:line="228" w:lineRule="auto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spacing w:line="228" w:lineRule="auto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</w:tr>
      <w:tr w:rsidR="008B28D6">
        <w:tc>
          <w:tcPr>
            <w:tcW w:w="112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467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  <w:r>
              <w:rPr>
                <w:color w:val="000000"/>
                <w:sz w:val="22"/>
                <w:lang w:val="uk-UA"/>
              </w:rPr>
              <w:t xml:space="preserve"> </w:t>
            </w:r>
            <w:r>
              <w:rPr>
                <w:color w:val="000000"/>
                <w:sz w:val="22"/>
              </w:rPr>
              <w:t>Затраты труда рабочих-строителей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чел.-ч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0,644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</w:p>
        </w:tc>
      </w:tr>
      <w:tr w:rsidR="008B28D6"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>Средний   разряд   работ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jc w:val="center"/>
              <w:rPr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2,9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</w:p>
        </w:tc>
      </w:tr>
      <w:tr w:rsidR="008B28D6"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  <w:r>
              <w:rPr>
                <w:color w:val="000000"/>
                <w:sz w:val="22"/>
                <w:lang w:val="uk-UA"/>
              </w:rPr>
              <w:t xml:space="preserve"> </w:t>
            </w:r>
            <w:r>
              <w:rPr>
                <w:color w:val="000000"/>
                <w:sz w:val="22"/>
              </w:rPr>
              <w:t>Затраты труда машинистов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чел.-ч</w:t>
            </w:r>
          </w:p>
        </w:tc>
        <w:tc>
          <w:tcPr>
            <w:tcW w:w="7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0,34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</w:p>
        </w:tc>
      </w:tr>
      <w:tr w:rsidR="008B28D6"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B28D6" w:rsidRDefault="008B28D6">
            <w:pPr>
              <w:pStyle w:val="3"/>
              <w:spacing w:line="228" w:lineRule="auto"/>
              <w:rPr>
                <w:spacing w:val="20"/>
                <w:sz w:val="22"/>
              </w:rPr>
            </w:pPr>
            <w:r>
              <w:rPr>
                <w:spacing w:val="20"/>
                <w:sz w:val="22"/>
              </w:rPr>
              <w:t>Машины и механизмы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jc w:val="center"/>
              <w:rPr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jc w:val="center"/>
              <w:rPr>
                <w:sz w:val="22"/>
              </w:rPr>
            </w:pP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</w:p>
        </w:tc>
      </w:tr>
      <w:tr w:rsidR="008B28D6"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>202-0129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>Краны башенные, грузоподъемность 8 т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маш.-ч</w:t>
            </w:r>
          </w:p>
        </w:tc>
        <w:tc>
          <w:tcPr>
            <w:tcW w:w="7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0,258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</w:p>
        </w:tc>
      </w:tr>
      <w:tr w:rsidR="008B28D6"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>211-0101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>Бадьи, емкость 2 м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маш.-ч</w:t>
            </w:r>
          </w:p>
        </w:tc>
        <w:tc>
          <w:tcPr>
            <w:tcW w:w="7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0,21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</w:p>
        </w:tc>
      </w:tr>
      <w:tr w:rsidR="008B28D6"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>270-0050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>Вибраторы для всех видов строительства, кроме гидротехнического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маш.-ч</w:t>
            </w:r>
          </w:p>
        </w:tc>
        <w:tc>
          <w:tcPr>
            <w:tcW w:w="7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0,21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</w:p>
        </w:tc>
      </w:tr>
      <w:tr w:rsidR="008B28D6"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>270-0094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>Автомобили-самосвалы, грузоподъемность до 7 т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маш.-ч</w:t>
            </w:r>
          </w:p>
        </w:tc>
        <w:tc>
          <w:tcPr>
            <w:tcW w:w="7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0,082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</w:p>
        </w:tc>
      </w:tr>
      <w:tr w:rsidR="008B28D6">
        <w:tc>
          <w:tcPr>
            <w:tcW w:w="112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right w:val="single" w:sz="6" w:space="0" w:color="auto"/>
            </w:tcBorders>
          </w:tcPr>
          <w:p w:rsidR="008B28D6" w:rsidRDefault="008B28D6">
            <w:pPr>
              <w:pStyle w:val="3"/>
              <w:spacing w:line="228" w:lineRule="auto"/>
              <w:rPr>
                <w:spacing w:val="20"/>
                <w:sz w:val="22"/>
              </w:rPr>
            </w:pPr>
            <w:r>
              <w:rPr>
                <w:spacing w:val="20"/>
                <w:sz w:val="22"/>
              </w:rPr>
              <w:t>Материалы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jc w:val="center"/>
              <w:rPr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jc w:val="center"/>
              <w:rPr>
                <w:sz w:val="22"/>
              </w:rPr>
            </w:pPr>
          </w:p>
        </w:tc>
        <w:tc>
          <w:tcPr>
            <w:tcW w:w="78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</w:p>
        </w:tc>
        <w:tc>
          <w:tcPr>
            <w:tcW w:w="78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</w:p>
        </w:tc>
      </w:tr>
      <w:tr w:rsidR="008B28D6"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>1424-1</w:t>
            </w:r>
            <w:r>
              <w:rPr>
                <w:color w:val="000000"/>
                <w:sz w:val="22"/>
                <w:lang w:val="uk-UA"/>
              </w:rPr>
              <w:t>1623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>Смеси   бетонные   готовые тяжелые, класс бетона В22.5 (М300), крупность заполнителя более 10 до 20 мм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м</w:t>
            </w:r>
            <w:r>
              <w:rPr>
                <w:color w:val="000000"/>
                <w:sz w:val="22"/>
                <w:vertAlign w:val="superscript"/>
              </w:rPr>
              <w:t>3</w:t>
            </w:r>
          </w:p>
        </w:tc>
        <w:tc>
          <w:tcPr>
            <w:tcW w:w="77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1,02</w:t>
            </w: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</w:p>
        </w:tc>
        <w:tc>
          <w:tcPr>
            <w:tcW w:w="7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spacing w:line="228" w:lineRule="auto"/>
              <w:rPr>
                <w:sz w:val="22"/>
              </w:rPr>
            </w:pPr>
          </w:p>
        </w:tc>
      </w:tr>
    </w:tbl>
    <w:p w:rsidR="008B28D6" w:rsidRDefault="008B28D6">
      <w:pPr>
        <w:shd w:val="clear" w:color="auto" w:fill="FFFFFF"/>
        <w:jc w:val="right"/>
        <w:rPr>
          <w:b/>
          <w:i/>
          <w:sz w:val="24"/>
        </w:rPr>
      </w:pPr>
      <w:r>
        <w:rPr>
          <w:sz w:val="24"/>
        </w:rPr>
        <w:br w:type="page"/>
      </w:r>
      <w:r>
        <w:rPr>
          <w:b/>
          <w:i/>
          <w:color w:val="000000"/>
          <w:sz w:val="24"/>
        </w:rPr>
        <w:t>Приложение 1</w:t>
      </w:r>
    </w:p>
    <w:p w:rsidR="008B28D6" w:rsidRDefault="008B28D6">
      <w:pPr>
        <w:shd w:val="clear" w:color="auto" w:fill="FFFFFF"/>
        <w:jc w:val="right"/>
        <w:rPr>
          <w:i/>
          <w:sz w:val="24"/>
        </w:rPr>
      </w:pPr>
      <w:r>
        <w:rPr>
          <w:i/>
          <w:color w:val="000000"/>
          <w:sz w:val="24"/>
        </w:rPr>
        <w:t>Обязательное</w:t>
      </w:r>
    </w:p>
    <w:p w:rsidR="008B28D6" w:rsidRDefault="008B28D6">
      <w:pPr>
        <w:shd w:val="clear" w:color="auto" w:fill="FFFFFF"/>
        <w:jc w:val="center"/>
        <w:rPr>
          <w:b/>
          <w:color w:val="000000"/>
          <w:sz w:val="24"/>
        </w:rPr>
      </w:pPr>
    </w:p>
    <w:p w:rsidR="008B28D6" w:rsidRDefault="008B28D6">
      <w:pPr>
        <w:pStyle w:val="a6"/>
        <w:rPr>
          <w:lang w:val="ru-RU"/>
        </w:rPr>
      </w:pPr>
      <w:r>
        <w:rPr>
          <w:lang w:val="ru-RU"/>
        </w:rPr>
        <w:t xml:space="preserve">Калькуляция затрат труда рабочих и времени использования машин, </w:t>
      </w:r>
    </w:p>
    <w:p w:rsidR="008B28D6" w:rsidRDefault="008B28D6">
      <w:pPr>
        <w:pStyle w:val="a6"/>
        <w:rPr>
          <w:lang w:val="ru-RU"/>
        </w:rPr>
      </w:pPr>
      <w:r>
        <w:rPr>
          <w:lang w:val="ru-RU"/>
        </w:rPr>
        <w:t>механизмов и механизированного инструмента</w:t>
      </w:r>
    </w:p>
    <w:p w:rsidR="008B28D6" w:rsidRDefault="008B28D6">
      <w:pPr>
        <w:shd w:val="clear" w:color="auto" w:fill="FFFFFF"/>
        <w:rPr>
          <w:color w:val="000000"/>
          <w:sz w:val="24"/>
        </w:rPr>
      </w:pPr>
    </w:p>
    <w:p w:rsidR="008B28D6" w:rsidRDefault="008B28D6">
      <w:pPr>
        <w:shd w:val="clear" w:color="auto" w:fill="FFFFFF"/>
        <w:ind w:left="2835" w:hanging="2835"/>
        <w:rPr>
          <w:i/>
          <w:color w:val="000000"/>
          <w:sz w:val="24"/>
          <w:vertAlign w:val="superscript"/>
        </w:rPr>
      </w:pPr>
      <w:r>
        <w:rPr>
          <w:color w:val="000000"/>
          <w:sz w:val="24"/>
        </w:rPr>
        <w:t xml:space="preserve">Наименование процесса: </w:t>
      </w:r>
      <w:r>
        <w:rPr>
          <w:i/>
          <w:color w:val="000000"/>
          <w:sz w:val="24"/>
        </w:rPr>
        <w:t>Укладка бетонной смеси в массивы, отдельные фундаменты и плотные основания при подаче бетонной смеси кранами в бадьях, объем конструкции до 3 м</w:t>
      </w:r>
      <w:r>
        <w:rPr>
          <w:i/>
          <w:color w:val="000000"/>
          <w:sz w:val="24"/>
          <w:vertAlign w:val="superscript"/>
        </w:rPr>
        <w:t xml:space="preserve">3 </w:t>
      </w:r>
    </w:p>
    <w:p w:rsidR="008B28D6" w:rsidRDefault="008B28D6">
      <w:pPr>
        <w:shd w:val="clear" w:color="auto" w:fill="FFFFFF"/>
        <w:rPr>
          <w:i/>
          <w:color w:val="000000"/>
          <w:sz w:val="24"/>
        </w:rPr>
      </w:pPr>
      <w:r>
        <w:rPr>
          <w:color w:val="000000"/>
          <w:sz w:val="24"/>
        </w:rPr>
        <w:t xml:space="preserve">Измеритель: </w:t>
      </w:r>
      <w:r>
        <w:rPr>
          <w:i/>
          <w:color w:val="000000"/>
          <w:sz w:val="24"/>
        </w:rPr>
        <w:t>1 м</w:t>
      </w:r>
      <w:r>
        <w:rPr>
          <w:i/>
          <w:color w:val="000000"/>
          <w:sz w:val="24"/>
          <w:vertAlign w:val="superscript"/>
        </w:rPr>
        <w:t>3</w:t>
      </w:r>
      <w:r>
        <w:rPr>
          <w:i/>
          <w:color w:val="000000"/>
          <w:sz w:val="24"/>
        </w:rPr>
        <w:t xml:space="preserve"> бетона в деле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6"/>
        <w:gridCol w:w="788"/>
        <w:gridCol w:w="1985"/>
        <w:gridCol w:w="992"/>
        <w:gridCol w:w="425"/>
        <w:gridCol w:w="567"/>
        <w:gridCol w:w="851"/>
        <w:gridCol w:w="992"/>
        <w:gridCol w:w="1134"/>
        <w:gridCol w:w="992"/>
        <w:gridCol w:w="1134"/>
      </w:tblGrid>
      <w:tr w:rsidR="008B28D6">
        <w:trPr>
          <w:cantSplit/>
        </w:trPr>
        <w:tc>
          <w:tcPr>
            <w:tcW w:w="1020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b/>
                <w:i/>
                <w:color w:val="000000"/>
                <w:sz w:val="24"/>
                <w:lang w:val="en-US"/>
              </w:rPr>
              <w:t xml:space="preserve">I </w:t>
            </w:r>
            <w:r>
              <w:rPr>
                <w:b/>
                <w:i/>
                <w:color w:val="000000"/>
                <w:sz w:val="24"/>
              </w:rPr>
              <w:t xml:space="preserve">Затраты труда </w:t>
            </w:r>
            <w:r>
              <w:rPr>
                <w:b/>
                <w:i/>
                <w:color w:val="000000"/>
                <w:sz w:val="24"/>
                <w:lang w:val="uk-UA"/>
              </w:rPr>
              <w:t>рабо</w:t>
            </w:r>
            <w:r>
              <w:rPr>
                <w:b/>
                <w:i/>
                <w:color w:val="000000"/>
                <w:sz w:val="24"/>
              </w:rPr>
              <w:t>чих</w:t>
            </w:r>
          </w:p>
        </w:tc>
      </w:tr>
      <w:tr w:rsidR="008B28D6">
        <w:trPr>
          <w:cantSplit/>
        </w:trPr>
        <w:tc>
          <w:tcPr>
            <w:tcW w:w="3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№</w:t>
            </w:r>
          </w:p>
        </w:tc>
        <w:tc>
          <w:tcPr>
            <w:tcW w:w="7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Обосно</w:t>
            </w:r>
            <w:r>
              <w:rPr>
                <w:color w:val="000000"/>
                <w:sz w:val="24"/>
              </w:rPr>
              <w:softHyphen/>
              <w:t>вание норм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Наименование технологических операций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Единица измерения техноло</w:t>
            </w:r>
            <w:r>
              <w:rPr>
                <w:color w:val="000000"/>
                <w:sz w:val="24"/>
              </w:rPr>
              <w:softHyphen/>
              <w:t>гической операции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Объем работ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Количественный и квалификационный состав звена рабочих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Затраты труда рабочих на единицу измерения, чел.-ч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Время эксплуата</w:t>
            </w:r>
            <w:r>
              <w:rPr>
                <w:color w:val="000000"/>
                <w:sz w:val="24"/>
              </w:rPr>
              <w:softHyphen/>
              <w:t>ции машин на единицу измерения, маш.-ч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Затраты труда рабочих на объем,</w:t>
            </w:r>
          </w:p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чел.-ч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Время эксплуата</w:t>
            </w:r>
            <w:r>
              <w:rPr>
                <w:color w:val="000000"/>
                <w:sz w:val="24"/>
              </w:rPr>
              <w:softHyphen/>
              <w:t>ции машин на объем, маш.-ч</w:t>
            </w:r>
          </w:p>
        </w:tc>
      </w:tr>
      <w:tr w:rsidR="008B28D6">
        <w:trPr>
          <w:cantSplit/>
        </w:trPr>
        <w:tc>
          <w:tcPr>
            <w:tcW w:w="3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rPr>
                <w:sz w:val="24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rPr>
                <w:sz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разряд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количество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jc w:val="center"/>
              <w:rPr>
                <w:sz w:val="24"/>
              </w:rPr>
            </w:pPr>
          </w:p>
        </w:tc>
      </w:tr>
      <w:tr w:rsidR="008B28D6">
        <w:trPr>
          <w:cantSplit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</w:tr>
      <w:tr w:rsidR="008B28D6">
        <w:trPr>
          <w:cantSplit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МН-1, п.9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Прием бетонной  смеси из кузова   автомобиля-самосвала с очисткой кузова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1 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B28D6">
        <w:trPr>
          <w:cantSplit/>
        </w:trPr>
        <w:tc>
          <w:tcPr>
            <w:tcW w:w="346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88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Автомобиль-самосвал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0,082</w:t>
            </w:r>
          </w:p>
        </w:tc>
      </w:tr>
      <w:tr w:rsidR="008B28D6">
        <w:trPr>
          <w:cantSplit/>
        </w:trPr>
        <w:tc>
          <w:tcPr>
            <w:tcW w:w="3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Бадья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0,082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0,082</w:t>
            </w:r>
          </w:p>
        </w:tc>
      </w:tr>
      <w:tr w:rsidR="008B28D6">
        <w:trPr>
          <w:cantSplit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МН-1. п.2аб</w:t>
            </w:r>
          </w:p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Подача бетонной смеси к мес-ту укладки башен</w:t>
            </w:r>
            <w:r>
              <w:rPr>
                <w:color w:val="000000"/>
                <w:sz w:val="24"/>
              </w:rPr>
              <w:softHyphen/>
              <w:t xml:space="preserve">ным краном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1м</w:t>
            </w:r>
            <w:r>
              <w:rPr>
                <w:color w:val="000000"/>
                <w:sz w:val="24"/>
                <w:vertAlign w:val="superscript"/>
              </w:rPr>
              <w:t>3</w:t>
            </w:r>
          </w:p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B28D6">
        <w:trPr>
          <w:cantSplit/>
        </w:trPr>
        <w:tc>
          <w:tcPr>
            <w:tcW w:w="346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88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Кран башенный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0,048</w:t>
            </w:r>
          </w:p>
        </w:tc>
      </w:tr>
      <w:tr w:rsidR="008B28D6">
        <w:trPr>
          <w:cantSplit/>
        </w:trPr>
        <w:tc>
          <w:tcPr>
            <w:tcW w:w="3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Бадья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0,048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0,048</w:t>
            </w:r>
          </w:p>
        </w:tc>
      </w:tr>
      <w:tr w:rsidR="008B28D6">
        <w:trPr>
          <w:cantSplit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МН-1, п.12</w:t>
            </w:r>
          </w:p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Укладка бетона в конструкции объемом до 5 м</w:t>
            </w:r>
            <w:r>
              <w:rPr>
                <w:color w:val="000000"/>
                <w:sz w:val="24"/>
                <w:vertAlign w:val="superscript"/>
              </w:rPr>
              <w:t>3</w:t>
            </w:r>
            <w:r>
              <w:rPr>
                <w:color w:val="000000"/>
                <w:sz w:val="24"/>
              </w:rPr>
              <w:t xml:space="preserve"> при подаче бетон</w:t>
            </w:r>
            <w:r>
              <w:rPr>
                <w:color w:val="000000"/>
                <w:sz w:val="24"/>
              </w:rPr>
              <w:softHyphen/>
              <w:t xml:space="preserve">ной смеси кранами в бадьях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 м</w:t>
            </w:r>
            <w:r>
              <w:rPr>
                <w:color w:val="000000"/>
                <w:sz w:val="24"/>
                <w:vertAlign w:val="superscript"/>
              </w:rPr>
              <w:t>3</w:t>
            </w:r>
          </w:p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B28D6">
        <w:trPr>
          <w:cantSplit/>
        </w:trPr>
        <w:tc>
          <w:tcPr>
            <w:tcW w:w="346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88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Кран башенный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</w:tc>
      </w:tr>
      <w:tr w:rsidR="008B28D6">
        <w:trPr>
          <w:cantSplit/>
        </w:trPr>
        <w:tc>
          <w:tcPr>
            <w:tcW w:w="346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88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Вибратор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</w:tc>
      </w:tr>
      <w:tr w:rsidR="008B28D6">
        <w:trPr>
          <w:cantSplit/>
        </w:trPr>
        <w:tc>
          <w:tcPr>
            <w:tcW w:w="3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Бадья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</w:tc>
      </w:tr>
      <w:tr w:rsidR="008B28D6">
        <w:trPr>
          <w:cantSplit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b/>
                <w:i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Всего затраты труда рабочих-строителей (с учетом непредви</w:t>
            </w:r>
            <w:r>
              <w:rPr>
                <w:b/>
                <w:i/>
                <w:color w:val="000000"/>
                <w:sz w:val="24"/>
              </w:rPr>
              <w:softHyphen/>
              <w:t>денных затрат -7,7%):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</w:tbl>
    <w:p w:rsidR="008B28D6" w:rsidRDefault="008B28D6">
      <w:pPr>
        <w:jc w:val="right"/>
        <w:rPr>
          <w:i/>
        </w:rPr>
      </w:pPr>
      <w:r>
        <w:br w:type="page"/>
      </w:r>
      <w:r>
        <w:rPr>
          <w:i/>
          <w:color w:val="000000"/>
          <w:sz w:val="24"/>
        </w:rPr>
        <w:t>Окончание приложения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"/>
        <w:gridCol w:w="1075"/>
        <w:gridCol w:w="1559"/>
        <w:gridCol w:w="709"/>
        <w:gridCol w:w="142"/>
        <w:gridCol w:w="708"/>
        <w:gridCol w:w="284"/>
        <w:gridCol w:w="1134"/>
        <w:gridCol w:w="425"/>
        <w:gridCol w:w="1134"/>
        <w:gridCol w:w="142"/>
        <w:gridCol w:w="1134"/>
        <w:gridCol w:w="567"/>
        <w:gridCol w:w="850"/>
      </w:tblGrid>
      <w:tr w:rsidR="008B28D6">
        <w:trPr>
          <w:cantSplit/>
        </w:trPr>
        <w:tc>
          <w:tcPr>
            <w:tcW w:w="102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00"/>
                <w:sz w:val="24"/>
                <w:lang w:val="en-US"/>
              </w:rPr>
              <w:t>II</w:t>
            </w:r>
            <w:r>
              <w:rPr>
                <w:b/>
                <w:i/>
                <w:color w:val="000000"/>
                <w:sz w:val="24"/>
              </w:rPr>
              <w:t xml:space="preserve"> Средний разряд работ</w:t>
            </w:r>
          </w:p>
        </w:tc>
      </w:tr>
      <w:tr w:rsidR="008B28D6">
        <w:trPr>
          <w:cantSplit/>
        </w:trPr>
        <w:tc>
          <w:tcPr>
            <w:tcW w:w="297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position w:val="-50"/>
                <w:sz w:val="24"/>
              </w:rPr>
              <w:object w:dxaOrig="2820" w:dyaOrig="1140">
                <v:shape id="_x0000_i1033" type="#_x0000_t75" style="width:141pt;height:57pt" o:ole="" fillcolor="window">
                  <v:imagedata r:id="rId23" o:title=""/>
                </v:shape>
                <o:OLEObject Type="Embed" ProgID="Equation.3" ShapeID="_x0000_i1033" DrawAspect="Content" ObjectID="_1471087651" r:id="rId24"/>
              </w:objec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Разряды рабочих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Межразрядные коэффициенты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Затраты труда рабочих по разрядам,</w:t>
            </w:r>
          </w:p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чел.-ч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</w:rPr>
              <w:t>Произведение</w:t>
            </w:r>
          </w:p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гр.2 х гр.3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Средний межразрядный </w:t>
            </w:r>
            <w:r>
              <w:rPr>
                <w:color w:val="000000"/>
                <w:sz w:val="24"/>
                <w:lang w:val="uk-UA"/>
              </w:rPr>
              <w:t>коэффициент (Кс)</w:t>
            </w:r>
          </w:p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Σ</w:t>
            </w:r>
            <w:r w:rsidRPr="00361691">
              <w:rPr>
                <w:color w:val="000000"/>
                <w:sz w:val="24"/>
              </w:rPr>
              <w:t>г</w:t>
            </w:r>
            <w:r>
              <w:rPr>
                <w:color w:val="000000"/>
                <w:sz w:val="24"/>
                <w:lang w:val="en-US"/>
              </w:rPr>
              <w:t>p</w:t>
            </w:r>
            <w:r>
              <w:rPr>
                <w:color w:val="000000"/>
                <w:sz w:val="24"/>
              </w:rPr>
              <w:t xml:space="preserve">.4 : </w:t>
            </w:r>
            <w:r>
              <w:rPr>
                <w:color w:val="000000"/>
                <w:sz w:val="24"/>
                <w:lang w:val="en-US"/>
              </w:rPr>
              <w:t>Σ</w:t>
            </w:r>
            <w:r>
              <w:rPr>
                <w:color w:val="000000"/>
                <w:sz w:val="24"/>
                <w:lang w:val="uk-UA"/>
              </w:rPr>
              <w:t>гр.З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Средний разряд работ</w:t>
            </w:r>
          </w:p>
        </w:tc>
      </w:tr>
      <w:tr w:rsidR="008B28D6">
        <w:trPr>
          <w:cantSplit/>
        </w:trPr>
        <w:tc>
          <w:tcPr>
            <w:tcW w:w="2977" w:type="dxa"/>
            <w:gridSpan w:val="3"/>
            <w:vMerge/>
            <w:tcBorders>
              <w:top w:val="nil"/>
              <w:left w:val="single" w:sz="6" w:space="0" w:color="auto"/>
              <w:bottom w:val="nil"/>
            </w:tcBorders>
          </w:tcPr>
          <w:p w:rsidR="008B28D6" w:rsidRDefault="008B28D6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6" w:rsidRDefault="008B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B28D6">
        <w:trPr>
          <w:cantSplit/>
        </w:trPr>
        <w:tc>
          <w:tcPr>
            <w:tcW w:w="2977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8B28D6">
        <w:trPr>
          <w:cantSplit/>
        </w:trPr>
        <w:tc>
          <w:tcPr>
            <w:tcW w:w="2977" w:type="dxa"/>
            <w:gridSpan w:val="3"/>
            <w:vMerge/>
            <w:tcBorders>
              <w:top w:val="nil"/>
              <w:left w:val="single" w:sz="6" w:space="0" w:color="auto"/>
              <w:bottom w:val="nil"/>
            </w:tcBorders>
          </w:tcPr>
          <w:p w:rsidR="008B28D6" w:rsidRDefault="008B28D6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6" w:rsidRDefault="008B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1,087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0,418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0,454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8B28D6">
        <w:trPr>
          <w:cantSplit/>
        </w:trPr>
        <w:tc>
          <w:tcPr>
            <w:tcW w:w="2977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8D6" w:rsidRDefault="008B28D6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1,185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8B28D6">
        <w:trPr>
          <w:cantSplit/>
        </w:trPr>
        <w:tc>
          <w:tcPr>
            <w:tcW w:w="2977" w:type="dxa"/>
            <w:gridSpan w:val="3"/>
            <w:vMerge/>
            <w:tcBorders>
              <w:top w:val="nil"/>
              <w:left w:val="single" w:sz="6" w:space="0" w:color="auto"/>
              <w:bottom w:val="nil"/>
            </w:tcBorders>
          </w:tcPr>
          <w:p w:rsidR="008B28D6" w:rsidRDefault="008B28D6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8D6" w:rsidRDefault="008B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1,337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0,226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0,302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</w:tr>
      <w:tr w:rsidR="008B28D6">
        <w:trPr>
          <w:cantSplit/>
        </w:trPr>
        <w:tc>
          <w:tcPr>
            <w:tcW w:w="2977" w:type="dxa"/>
            <w:gridSpan w:val="3"/>
            <w:vMerge/>
            <w:tcBorders>
              <w:top w:val="nil"/>
              <w:left w:val="single" w:sz="6" w:space="0" w:color="auto"/>
              <w:bottom w:val="nil"/>
            </w:tcBorders>
          </w:tcPr>
          <w:p w:rsidR="008B28D6" w:rsidRDefault="008B28D6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D6" w:rsidRDefault="008B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1,543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B28D6">
        <w:trPr>
          <w:cantSplit/>
        </w:trPr>
        <w:tc>
          <w:tcPr>
            <w:tcW w:w="2977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1,793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B28D6">
        <w:trPr>
          <w:cantSplit/>
        </w:trPr>
        <w:tc>
          <w:tcPr>
            <w:tcW w:w="2977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Итого: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0,644</w:t>
            </w: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0,756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1,1739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</w:tr>
      <w:tr w:rsidR="008B28D6">
        <w:trPr>
          <w:cantSplit/>
        </w:trPr>
        <w:tc>
          <w:tcPr>
            <w:tcW w:w="102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00"/>
                <w:sz w:val="24"/>
                <w:lang w:val="en-US"/>
              </w:rPr>
              <w:t>III</w:t>
            </w:r>
            <w:r>
              <w:rPr>
                <w:b/>
                <w:i/>
                <w:color w:val="000000"/>
                <w:sz w:val="24"/>
              </w:rPr>
              <w:t xml:space="preserve"> Сводка потребности в машинах, механизмах и механизированном инструменте (с учетом непредвиденных затрат)</w:t>
            </w:r>
          </w:p>
        </w:tc>
      </w:tr>
      <w:tr w:rsidR="008B28D6">
        <w:trPr>
          <w:cantSplit/>
        </w:trPr>
        <w:tc>
          <w:tcPr>
            <w:tcW w:w="3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№</w:t>
            </w:r>
          </w:p>
        </w:tc>
        <w:tc>
          <w:tcPr>
            <w:tcW w:w="10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pStyle w:val="3"/>
            </w:pPr>
            <w:r>
              <w:t>Обосно</w:t>
            </w:r>
            <w:r>
              <w:softHyphen/>
              <w:t>вание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Маш</w:t>
            </w:r>
            <w:r>
              <w:rPr>
                <w:color w:val="000000"/>
                <w:sz w:val="24"/>
                <w:lang w:val="uk-UA"/>
              </w:rPr>
              <w:t>ины и механизмы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Коэффи-циент непредвиденных затрат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Время эксплуатации машин, маш.-ч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</w:rPr>
              <w:t>Затраты труда машинистов, чел.-ч</w:t>
            </w:r>
          </w:p>
        </w:tc>
      </w:tr>
      <w:tr w:rsidR="008B28D6">
        <w:trPr>
          <w:cantSplit/>
        </w:trPr>
        <w:tc>
          <w:tcPr>
            <w:tcW w:w="34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Наименование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Количество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согласно калькуляции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принимаемое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B28D6">
        <w:trPr>
          <w:cantSplit/>
        </w:trPr>
        <w:tc>
          <w:tcPr>
            <w:tcW w:w="3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</w:tr>
      <w:tr w:rsidR="008B28D6">
        <w:trPr>
          <w:cantSplit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202-0129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Краны башенные, грузоподъемность 8 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0,258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0,258</w:t>
            </w:r>
          </w:p>
        </w:tc>
      </w:tr>
      <w:tr w:rsidR="008B28D6">
        <w:trPr>
          <w:cantSplit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211-0101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Бадьи, емкость 2м</w:t>
            </w:r>
            <w:r>
              <w:rPr>
                <w:color w:val="000000"/>
                <w:sz w:val="24"/>
                <w:vertAlign w:val="superscript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B28D6">
        <w:trPr>
          <w:cantSplit/>
        </w:trPr>
        <w:tc>
          <w:tcPr>
            <w:tcW w:w="343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5" w:type="dxa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270-0050</w:t>
            </w:r>
          </w:p>
        </w:tc>
        <w:tc>
          <w:tcPr>
            <w:tcW w:w="226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Вибраторы для всех видов строительства, кроме гидротехнического</w:t>
            </w:r>
          </w:p>
        </w:tc>
        <w:tc>
          <w:tcPr>
            <w:tcW w:w="85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B28D6">
        <w:trPr>
          <w:cantSplit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270-0094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Автомобили-самосвалы, </w:t>
            </w:r>
            <w:r>
              <w:rPr>
                <w:color w:val="000000"/>
                <w:sz w:val="24"/>
                <w:lang w:val="uk-UA"/>
              </w:rPr>
              <w:t>грузоподъе</w:t>
            </w:r>
            <w:r>
              <w:rPr>
                <w:color w:val="000000"/>
                <w:sz w:val="24"/>
              </w:rPr>
              <w:t>мность до 7 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0,082</w:t>
            </w:r>
          </w:p>
        </w:tc>
      </w:tr>
      <w:tr w:rsidR="008B28D6">
        <w:trPr>
          <w:cantSplit/>
        </w:trPr>
        <w:tc>
          <w:tcPr>
            <w:tcW w:w="3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0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Итого:</w:t>
            </w: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0,76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0,34</w:t>
            </w:r>
          </w:p>
        </w:tc>
      </w:tr>
    </w:tbl>
    <w:p w:rsidR="008B28D6" w:rsidRDefault="008B28D6">
      <w:pPr>
        <w:shd w:val="clear" w:color="auto" w:fill="FFFFFF"/>
        <w:rPr>
          <w:color w:val="000000"/>
          <w:sz w:val="24"/>
        </w:rPr>
      </w:pPr>
    </w:p>
    <w:p w:rsidR="008B28D6" w:rsidRDefault="008B28D6">
      <w:pPr>
        <w:shd w:val="clear" w:color="auto" w:fill="FFFFFF"/>
        <w:ind w:firstLine="720"/>
        <w:rPr>
          <w:sz w:val="24"/>
        </w:rPr>
      </w:pPr>
      <w:r>
        <w:rPr>
          <w:color w:val="000000"/>
          <w:sz w:val="24"/>
        </w:rPr>
        <w:t>Выполнил: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Проверил:</w:t>
      </w:r>
    </w:p>
    <w:p w:rsidR="008B28D6" w:rsidRDefault="008B28D6">
      <w:pPr>
        <w:rPr>
          <w:sz w:val="24"/>
        </w:rPr>
      </w:pPr>
    </w:p>
    <w:p w:rsidR="008B28D6" w:rsidRDefault="008B28D6">
      <w:pPr>
        <w:shd w:val="clear" w:color="auto" w:fill="FFFFFF"/>
        <w:jc w:val="right"/>
        <w:rPr>
          <w:b/>
          <w:i/>
          <w:color w:val="000000"/>
          <w:sz w:val="24"/>
        </w:rPr>
      </w:pPr>
      <w:r>
        <w:rPr>
          <w:sz w:val="24"/>
        </w:rPr>
        <w:br w:type="page"/>
      </w:r>
      <w:r>
        <w:rPr>
          <w:b/>
          <w:i/>
          <w:color w:val="000000"/>
          <w:sz w:val="24"/>
        </w:rPr>
        <w:t xml:space="preserve">Приложение 2 </w:t>
      </w:r>
    </w:p>
    <w:p w:rsidR="008B28D6" w:rsidRDefault="008B28D6">
      <w:pPr>
        <w:shd w:val="clear" w:color="auto" w:fill="FFFFFF"/>
        <w:jc w:val="right"/>
        <w:rPr>
          <w:i/>
          <w:sz w:val="24"/>
        </w:rPr>
      </w:pPr>
      <w:r>
        <w:rPr>
          <w:i/>
          <w:color w:val="000000"/>
          <w:sz w:val="24"/>
        </w:rPr>
        <w:t>Обязательное</w:t>
      </w:r>
    </w:p>
    <w:p w:rsidR="008B28D6" w:rsidRDefault="008B28D6">
      <w:pPr>
        <w:shd w:val="clear" w:color="auto" w:fill="FFFFFF"/>
        <w:jc w:val="center"/>
        <w:rPr>
          <w:b/>
          <w:color w:val="000000"/>
          <w:sz w:val="24"/>
        </w:rPr>
      </w:pPr>
    </w:p>
    <w:p w:rsidR="008B28D6" w:rsidRDefault="008B28D6">
      <w:pPr>
        <w:pStyle w:val="2"/>
      </w:pPr>
      <w:r>
        <w:t>Сводка расхода строительных материалов, изделий и конструкций</w:t>
      </w:r>
    </w:p>
    <w:p w:rsidR="008B28D6" w:rsidRDefault="008B28D6">
      <w:pPr>
        <w:shd w:val="clear" w:color="auto" w:fill="FFFFFF"/>
        <w:jc w:val="center"/>
        <w:rPr>
          <w:b/>
          <w:sz w:val="24"/>
        </w:rPr>
      </w:pPr>
    </w:p>
    <w:tbl>
      <w:tblPr>
        <w:tblW w:w="0" w:type="auto"/>
        <w:tblInd w:w="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"/>
        <w:gridCol w:w="1128"/>
        <w:gridCol w:w="1417"/>
        <w:gridCol w:w="4678"/>
        <w:gridCol w:w="1276"/>
        <w:gridCol w:w="1417"/>
      </w:tblGrid>
      <w:tr w:rsidR="008B28D6"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№</w:t>
            </w:r>
          </w:p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Обосно</w:t>
            </w:r>
            <w:r>
              <w:rPr>
                <w:color w:val="000000"/>
                <w:sz w:val="24"/>
              </w:rPr>
              <w:softHyphen/>
              <w:t>вание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Шифр</w:t>
            </w:r>
          </w:p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ресурса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Наименование строительных материалов, изделий и конструкций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Еди</w:t>
            </w:r>
            <w:r>
              <w:rPr>
                <w:color w:val="000000"/>
                <w:sz w:val="24"/>
              </w:rPr>
              <w:softHyphen/>
              <w:t>ница изме</w:t>
            </w:r>
            <w:r>
              <w:rPr>
                <w:color w:val="000000"/>
                <w:sz w:val="24"/>
              </w:rPr>
              <w:softHyphen/>
              <w:t>рения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Коли</w:t>
            </w:r>
            <w:r>
              <w:rPr>
                <w:color w:val="000000"/>
                <w:sz w:val="24"/>
              </w:rPr>
              <w:softHyphen/>
              <w:t>чество</w:t>
            </w:r>
          </w:p>
        </w:tc>
      </w:tr>
      <w:tr w:rsidR="008B28D6"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</w:tr>
      <w:tr w:rsidR="008B28D6"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ОПНРМ, сб. 11, </w:t>
            </w:r>
          </w:p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т. 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1424-11623</w:t>
            </w:r>
          </w:p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Смеси бетонные готовые тяжелые, класс бетона В22.5 (М300), крупность заполнителя более 10 до 20 мм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м</w:t>
            </w:r>
            <w:r>
              <w:rPr>
                <w:color w:val="000000"/>
                <w:sz w:val="24"/>
                <w:vertAlign w:val="superscript"/>
              </w:rPr>
              <w:t>3</w:t>
            </w:r>
          </w:p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1,02</w:t>
            </w:r>
          </w:p>
          <w:p w:rsidR="008B28D6" w:rsidRDefault="008B28D6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</w:tbl>
    <w:p w:rsidR="008B28D6" w:rsidRDefault="008B28D6">
      <w:pPr>
        <w:shd w:val="clear" w:color="auto" w:fill="FFFFFF"/>
        <w:jc w:val="right"/>
        <w:rPr>
          <w:i/>
          <w:sz w:val="24"/>
        </w:rPr>
      </w:pPr>
      <w:r>
        <w:rPr>
          <w:sz w:val="24"/>
        </w:rPr>
        <w:br w:type="page"/>
      </w:r>
      <w:r>
        <w:rPr>
          <w:i/>
          <w:color w:val="000000"/>
          <w:sz w:val="24"/>
        </w:rPr>
        <w:t>Приложение 7</w:t>
      </w:r>
    </w:p>
    <w:p w:rsidR="008B28D6" w:rsidRDefault="008B28D6">
      <w:pPr>
        <w:shd w:val="clear" w:color="auto" w:fill="FFFFFF"/>
        <w:jc w:val="center"/>
        <w:rPr>
          <w:b/>
          <w:color w:val="000000"/>
          <w:sz w:val="24"/>
        </w:rPr>
      </w:pPr>
    </w:p>
    <w:p w:rsidR="008B28D6" w:rsidRDefault="008B28D6">
      <w:pPr>
        <w:shd w:val="clear" w:color="auto" w:fill="FFFFFF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Перечень нормативных документов, </w:t>
      </w:r>
    </w:p>
    <w:p w:rsidR="008B28D6" w:rsidRDefault="008B28D6">
      <w:pPr>
        <w:shd w:val="clear" w:color="auto" w:fill="FFFFFF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на которые имеются ссылки </w:t>
      </w:r>
    </w:p>
    <w:p w:rsidR="008B28D6" w:rsidRDefault="008B28D6">
      <w:pPr>
        <w:shd w:val="clear" w:color="auto" w:fill="FFFFFF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в данных Методических рекомендациях</w:t>
      </w:r>
    </w:p>
    <w:p w:rsidR="008B28D6" w:rsidRDefault="008B28D6">
      <w:pPr>
        <w:shd w:val="clear" w:color="auto" w:fill="FFFFFF"/>
        <w:jc w:val="center"/>
        <w:rPr>
          <w:b/>
          <w:sz w:val="24"/>
        </w:rPr>
      </w:pPr>
    </w:p>
    <w:tbl>
      <w:tblPr>
        <w:tblW w:w="0" w:type="auto"/>
        <w:tblInd w:w="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6"/>
        <w:gridCol w:w="7938"/>
      </w:tblGrid>
      <w:tr w:rsidR="008B28D6">
        <w:tc>
          <w:tcPr>
            <w:tcW w:w="22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ДБН А. 1.1-2-93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Система   стандартизации   и   нормирования   в строительстве. Порядок разработки, требова</w:t>
            </w:r>
            <w:r>
              <w:rPr>
                <w:color w:val="000000"/>
                <w:sz w:val="24"/>
              </w:rPr>
              <w:softHyphen/>
              <w:t>ния к построению, изложению и оформлению нормативных документов</w:t>
            </w:r>
          </w:p>
        </w:tc>
      </w:tr>
      <w:tr w:rsidR="008B28D6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ДБН А. 1.1-3-93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Система   стандартизации   и  нормирования  в строительстве. Порядок проведения эксперти</w:t>
            </w:r>
            <w:r>
              <w:rPr>
                <w:color w:val="000000"/>
                <w:sz w:val="24"/>
              </w:rPr>
              <w:softHyphen/>
              <w:t>зы, согласования, утверждения,  регистрации, издания и отмены нормативных документов</w:t>
            </w:r>
          </w:p>
        </w:tc>
      </w:tr>
      <w:tr w:rsidR="008B28D6">
        <w:tc>
          <w:tcPr>
            <w:tcW w:w="22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ДБН В.2.8 -3-95</w:t>
            </w:r>
          </w:p>
        </w:tc>
        <w:tc>
          <w:tcPr>
            <w:tcW w:w="79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 xml:space="preserve">Технічна експлуатація будівельних </w:t>
            </w:r>
            <w:r>
              <w:rPr>
                <w:color w:val="000000"/>
                <w:sz w:val="24"/>
              </w:rPr>
              <w:t>машин</w:t>
            </w:r>
          </w:p>
        </w:tc>
      </w:tr>
      <w:tr w:rsidR="008B28D6"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ДБН Д.1. 1-2-99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Указания по применению ресурсных элемент</w:t>
            </w:r>
            <w:r>
              <w:rPr>
                <w:color w:val="000000"/>
                <w:sz w:val="24"/>
              </w:rPr>
              <w:softHyphen/>
              <w:t>ных сметных норм на строительные работы</w:t>
            </w:r>
          </w:p>
        </w:tc>
      </w:tr>
      <w:tr w:rsidR="008B28D6"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ДБН Д 1.1-1-2000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Правила определения стоимости строительства</w:t>
            </w:r>
          </w:p>
        </w:tc>
      </w:tr>
      <w:tr w:rsidR="008B28D6"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ДБН Д.2.7-2000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Ресурсные    сметные    нормы    эксплуатации строительных машин и механизмов</w:t>
            </w:r>
          </w:p>
        </w:tc>
      </w:tr>
      <w:tr w:rsidR="008B28D6"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ДБН В.2.8-12-2000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Типові норми витрат пального і змащувальних матеріалів     для     експлуатації     техніки     в будівництві</w:t>
            </w:r>
          </w:p>
        </w:tc>
      </w:tr>
      <w:tr w:rsidR="008B28D6">
        <w:tc>
          <w:tcPr>
            <w:tcW w:w="22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ДКХПП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  <w:lang w:val="uk-UA"/>
              </w:rPr>
              <w:t>Довідник  кваліфікаційних  характеристик  про</w:t>
            </w:r>
            <w:r>
              <w:rPr>
                <w:color w:val="000000"/>
                <w:sz w:val="24"/>
                <w:lang w:val="uk-UA"/>
              </w:rPr>
              <w:softHyphen/>
              <w:t xml:space="preserve">фесій працівників (Держбуд України, Мінпраці України, </w:t>
            </w:r>
            <w:r>
              <w:rPr>
                <w:color w:val="000000"/>
                <w:sz w:val="24"/>
              </w:rPr>
              <w:t>2000-2001)</w:t>
            </w:r>
          </w:p>
        </w:tc>
      </w:tr>
      <w:tr w:rsidR="008B28D6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Рекомендации по техническому нормированию расхода материалов в строительстве (Госстрой СССР, НИИЭС Госстроя СССР, М., 1977)</w:t>
            </w:r>
          </w:p>
        </w:tc>
      </w:tr>
      <w:tr w:rsidR="008B28D6">
        <w:tc>
          <w:tcPr>
            <w:tcW w:w="22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79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8D6" w:rsidRDefault="008B28D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Нормирование труда рабочих в строительстве (Госстрой СССР, М., Стройиздат, 1985)</w:t>
            </w:r>
          </w:p>
        </w:tc>
      </w:tr>
    </w:tbl>
    <w:p w:rsidR="008B28D6" w:rsidRPr="00361691" w:rsidRDefault="008B28D6">
      <w:pPr>
        <w:shd w:val="clear" w:color="auto" w:fill="FFFFFF"/>
        <w:jc w:val="center"/>
      </w:pPr>
    </w:p>
    <w:p w:rsidR="008B28D6" w:rsidRPr="00361691" w:rsidRDefault="008B28D6">
      <w:pPr>
        <w:shd w:val="clear" w:color="auto" w:fill="FFFFFF"/>
        <w:jc w:val="center"/>
      </w:pPr>
    </w:p>
    <w:p w:rsidR="008B28D6" w:rsidRPr="00361691" w:rsidRDefault="008B28D6">
      <w:pPr>
        <w:shd w:val="clear" w:color="auto" w:fill="FFFFFF"/>
        <w:jc w:val="center"/>
      </w:pPr>
    </w:p>
    <w:p w:rsidR="008B28D6" w:rsidRPr="00361691" w:rsidRDefault="008B28D6">
      <w:pPr>
        <w:shd w:val="clear" w:color="auto" w:fill="FFFFFF"/>
        <w:jc w:val="center"/>
      </w:pPr>
    </w:p>
    <w:p w:rsidR="008B28D6" w:rsidRPr="00361691" w:rsidRDefault="008B28D6">
      <w:pPr>
        <w:shd w:val="clear" w:color="auto" w:fill="FFFFFF"/>
        <w:jc w:val="center"/>
      </w:pPr>
    </w:p>
    <w:p w:rsidR="008B28D6" w:rsidRPr="00361691" w:rsidRDefault="008B28D6">
      <w:pPr>
        <w:shd w:val="clear" w:color="auto" w:fill="FFFFFF"/>
        <w:jc w:val="center"/>
      </w:pPr>
    </w:p>
    <w:p w:rsidR="008B28D6" w:rsidRPr="00361691" w:rsidRDefault="008B28D6">
      <w:pPr>
        <w:shd w:val="clear" w:color="auto" w:fill="FFFFFF"/>
        <w:jc w:val="center"/>
      </w:pPr>
    </w:p>
    <w:p w:rsidR="008B28D6" w:rsidRDefault="008B28D6">
      <w:pPr>
        <w:rPr>
          <w:color w:val="808080"/>
          <w:sz w:val="24"/>
          <w:u w:val="single"/>
        </w:rPr>
      </w:pPr>
      <w:r>
        <w:rPr>
          <w:color w:val="808080"/>
          <w:sz w:val="24"/>
          <w:u w:val="single"/>
        </w:rPr>
        <w:t>Надруковано:</w:t>
      </w:r>
    </w:p>
    <w:p w:rsidR="008B28D6" w:rsidRPr="00361691" w:rsidRDefault="008B28D6">
      <w:pPr>
        <w:shd w:val="clear" w:color="auto" w:fill="FFFFFF"/>
      </w:pPr>
      <w:r>
        <w:rPr>
          <w:color w:val="808080"/>
          <w:sz w:val="22"/>
        </w:rPr>
        <w:t>Сб. “Ціноутворення в будівництві</w:t>
      </w:r>
      <w:r w:rsidRPr="00361691">
        <w:rPr>
          <w:color w:val="808080"/>
          <w:sz w:val="22"/>
        </w:rPr>
        <w:t>”</w:t>
      </w:r>
      <w:r>
        <w:rPr>
          <w:color w:val="808080"/>
          <w:sz w:val="22"/>
        </w:rPr>
        <w:t>, №5, 200</w:t>
      </w:r>
      <w:r w:rsidRPr="00361691">
        <w:rPr>
          <w:color w:val="808080"/>
          <w:sz w:val="22"/>
        </w:rPr>
        <w:t>2</w:t>
      </w:r>
      <w:r>
        <w:rPr>
          <w:color w:val="808080"/>
          <w:sz w:val="22"/>
        </w:rPr>
        <w:t xml:space="preserve"> р.</w:t>
      </w:r>
      <w:bookmarkStart w:id="0" w:name="_GoBack"/>
      <w:bookmarkEnd w:id="0"/>
    </w:p>
    <w:sectPr w:rsidR="008B28D6" w:rsidRPr="00361691" w:rsidSect="00937CB8">
      <w:footerReference w:type="even" r:id="rId25"/>
      <w:footerReference w:type="default" r:id="rId26"/>
      <w:pgSz w:w="11909" w:h="16834"/>
      <w:pgMar w:top="567" w:right="567" w:bottom="567" w:left="1134" w:header="720" w:footer="720" w:gutter="0"/>
      <w:paperSrc w:first="1" w:other="1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156" w:rsidRDefault="00CA0156">
      <w:r>
        <w:separator/>
      </w:r>
    </w:p>
  </w:endnote>
  <w:endnote w:type="continuationSeparator" w:id="0">
    <w:p w:rsidR="00CA0156" w:rsidRDefault="00CA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8D6" w:rsidRDefault="008B28D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B28D6" w:rsidRDefault="008B28D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8D6" w:rsidRDefault="008B28D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37CB8">
      <w:rPr>
        <w:rStyle w:val="a4"/>
        <w:noProof/>
      </w:rPr>
      <w:t>12</w:t>
    </w:r>
    <w:r>
      <w:rPr>
        <w:rStyle w:val="a4"/>
      </w:rPr>
      <w:fldChar w:fldCharType="end"/>
    </w:r>
  </w:p>
  <w:p w:rsidR="008B28D6" w:rsidRDefault="008B28D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156" w:rsidRDefault="00CA0156">
      <w:r>
        <w:separator/>
      </w:r>
    </w:p>
  </w:footnote>
  <w:footnote w:type="continuationSeparator" w:id="0">
    <w:p w:rsidR="00CA0156" w:rsidRDefault="00CA0156">
      <w:r>
        <w:continuationSeparator/>
      </w:r>
    </w:p>
  </w:footnote>
  <w:footnote w:id="1">
    <w:p w:rsidR="008B28D6" w:rsidRDefault="008B28D6">
      <w:pPr>
        <w:pStyle w:val="a7"/>
      </w:pPr>
      <w:r>
        <w:rPr>
          <w:rStyle w:val="a8"/>
        </w:rPr>
        <w:t>*</w:t>
      </w:r>
      <w:r>
        <w:t xml:space="preserve"> </w:t>
      </w:r>
      <w:r>
        <w:rPr>
          <w:color w:val="000000"/>
        </w:rPr>
        <w:t>Строительные машины и механизмы в дальнейшем именуются «машины».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7878F8"/>
    <w:multiLevelType w:val="singleLevel"/>
    <w:tmpl w:val="0E5AFCA8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142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11D1"/>
    <w:rsid w:val="002332AE"/>
    <w:rsid w:val="00361691"/>
    <w:rsid w:val="00416ACD"/>
    <w:rsid w:val="008B28D6"/>
    <w:rsid w:val="00937CB8"/>
    <w:rsid w:val="00C76066"/>
    <w:rsid w:val="00CA0156"/>
    <w:rsid w:val="00F0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825D76BA-6806-4182-8EFA-FBF7DA6E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518"/>
      <w:ind w:left="86"/>
      <w:jc w:val="center"/>
      <w:outlineLvl w:val="0"/>
    </w:pPr>
    <w:rPr>
      <w:b/>
      <w:color w:val="000000"/>
      <w:sz w:val="24"/>
      <w:szCs w:val="21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color w:val="000000"/>
      <w:sz w:val="24"/>
    </w:rPr>
  </w:style>
  <w:style w:type="paragraph" w:styleId="3">
    <w:name w:val="heading 3"/>
    <w:basedOn w:val="a"/>
    <w:next w:val="a"/>
    <w:qFormat/>
    <w:pPr>
      <w:keepNext/>
      <w:shd w:val="clear" w:color="auto" w:fill="FFFFFF"/>
      <w:jc w:val="center"/>
      <w:outlineLvl w:val="2"/>
    </w:pPr>
    <w:rPr>
      <w:color w:val="000000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ind w:firstLine="567"/>
      <w:jc w:val="center"/>
      <w:outlineLvl w:val="3"/>
    </w:pPr>
    <w:rPr>
      <w:b/>
      <w:color w:val="000000"/>
      <w:sz w:val="24"/>
    </w:rPr>
  </w:style>
  <w:style w:type="paragraph" w:styleId="5">
    <w:name w:val="heading 5"/>
    <w:basedOn w:val="a"/>
    <w:next w:val="a"/>
    <w:qFormat/>
    <w:pPr>
      <w:keepNext/>
      <w:shd w:val="clear" w:color="auto" w:fill="FFFFFF"/>
      <w:jc w:val="right"/>
      <w:outlineLvl w:val="4"/>
    </w:pPr>
    <w:rPr>
      <w:i/>
      <w:color w:val="000000"/>
      <w:sz w:val="24"/>
      <w:lang w:val="uk-UA"/>
    </w:rPr>
  </w:style>
  <w:style w:type="paragraph" w:styleId="6">
    <w:name w:val="heading 6"/>
    <w:basedOn w:val="a"/>
    <w:next w:val="a"/>
    <w:qFormat/>
    <w:pPr>
      <w:keepNext/>
      <w:shd w:val="clear" w:color="auto" w:fill="FFFFFF"/>
      <w:jc w:val="center"/>
      <w:outlineLvl w:val="5"/>
    </w:pPr>
    <w:rPr>
      <w:i/>
      <w:color w:val="000000"/>
      <w:sz w:val="24"/>
    </w:rPr>
  </w:style>
  <w:style w:type="paragraph" w:styleId="7">
    <w:name w:val="heading 7"/>
    <w:basedOn w:val="a"/>
    <w:next w:val="a"/>
    <w:qFormat/>
    <w:pPr>
      <w:keepNext/>
      <w:shd w:val="clear" w:color="auto" w:fill="FFFFFF"/>
      <w:outlineLvl w:val="6"/>
    </w:pPr>
    <w:rPr>
      <w:color w:val="000000"/>
      <w:sz w:val="24"/>
    </w:rPr>
  </w:style>
  <w:style w:type="paragraph" w:styleId="8">
    <w:name w:val="heading 8"/>
    <w:basedOn w:val="a"/>
    <w:next w:val="a"/>
    <w:qFormat/>
    <w:pPr>
      <w:keepNext/>
      <w:shd w:val="clear" w:color="auto" w:fill="FFFFFF"/>
      <w:jc w:val="right"/>
      <w:outlineLvl w:val="7"/>
    </w:pPr>
    <w:rPr>
      <w:color w:val="000000"/>
      <w:sz w:val="24"/>
    </w:rPr>
  </w:style>
  <w:style w:type="paragraph" w:styleId="9">
    <w:name w:val="heading 9"/>
    <w:basedOn w:val="a"/>
    <w:next w:val="a"/>
    <w:qFormat/>
    <w:pPr>
      <w:keepNext/>
      <w:shd w:val="clear" w:color="auto" w:fill="FFFFFF"/>
      <w:outlineLvl w:val="8"/>
    </w:pPr>
    <w:rPr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hd w:val="clear" w:color="auto" w:fill="FFFFFF"/>
      <w:ind w:firstLine="567"/>
      <w:jc w:val="both"/>
    </w:pPr>
    <w:rPr>
      <w:b/>
      <w:i/>
      <w:color w:val="000000"/>
      <w:sz w:val="24"/>
    </w:rPr>
  </w:style>
  <w:style w:type="paragraph" w:styleId="20">
    <w:name w:val="Body Text Indent 2"/>
    <w:basedOn w:val="a"/>
    <w:pPr>
      <w:shd w:val="clear" w:color="auto" w:fill="FFFFFF"/>
      <w:ind w:firstLine="567"/>
      <w:jc w:val="both"/>
    </w:pPr>
    <w:rPr>
      <w:color w:val="000000"/>
      <w:sz w:val="24"/>
    </w:rPr>
  </w:style>
  <w:style w:type="paragraph" w:styleId="a6">
    <w:name w:val="Body Text"/>
    <w:basedOn w:val="a"/>
    <w:pPr>
      <w:shd w:val="clear" w:color="auto" w:fill="FFFFFF"/>
      <w:jc w:val="center"/>
    </w:pPr>
    <w:rPr>
      <w:b/>
      <w:color w:val="000000"/>
      <w:sz w:val="24"/>
      <w:lang w:val="uk-UA"/>
    </w:rPr>
  </w:style>
  <w:style w:type="paragraph" w:styleId="a7">
    <w:name w:val="footnote text"/>
    <w:basedOn w:val="a"/>
    <w:semiHidden/>
  </w:style>
  <w:style w:type="character" w:styleId="a8">
    <w:name w:val="footnote reference"/>
    <w:basedOn w:val="a0"/>
    <w:semiHidden/>
    <w:rPr>
      <w:vertAlign w:val="superscript"/>
    </w:rPr>
  </w:style>
  <w:style w:type="paragraph" w:styleId="30">
    <w:name w:val="Body Text Indent 3"/>
    <w:basedOn w:val="a"/>
    <w:pPr>
      <w:shd w:val="clear" w:color="auto" w:fill="FFFFFF"/>
      <w:ind w:firstLine="993"/>
      <w:jc w:val="both"/>
    </w:pPr>
    <w:rPr>
      <w:color w:val="000000"/>
      <w:sz w:val="24"/>
    </w:rPr>
  </w:style>
  <w:style w:type="paragraph" w:styleId="21">
    <w:name w:val="Body Text 2"/>
    <w:basedOn w:val="a"/>
    <w:pPr>
      <w:shd w:val="clear" w:color="auto" w:fill="FFFFFF"/>
      <w:jc w:val="both"/>
    </w:pPr>
    <w:rPr>
      <w:color w:val="000000"/>
      <w:sz w:val="24"/>
    </w:rPr>
  </w:style>
  <w:style w:type="paragraph" w:styleId="31">
    <w:name w:val="Body Text 3"/>
    <w:basedOn w:val="a"/>
    <w:pPr>
      <w:shd w:val="clear" w:color="auto" w:fill="FFFFFF"/>
    </w:pPr>
    <w:rPr>
      <w:color w:val="000000"/>
      <w:sz w:val="24"/>
    </w:rPr>
  </w:style>
  <w:style w:type="paragraph" w:styleId="10">
    <w:name w:val="toc 1"/>
    <w:basedOn w:val="a"/>
    <w:next w:val="a"/>
    <w:autoRedefine/>
    <w:semiHidden/>
    <w:pPr>
      <w:tabs>
        <w:tab w:val="right" w:leader="dot" w:pos="9781"/>
      </w:tabs>
      <w:autoSpaceDE/>
      <w:autoSpaceDN/>
      <w:adjustRightInd/>
      <w:spacing w:line="320" w:lineRule="auto"/>
      <w:jc w:val="both"/>
    </w:pPr>
    <w:rPr>
      <w:noProof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6753</Words>
  <Characters>38494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</vt:lpstr>
    </vt:vector>
  </TitlesOfParts>
  <Company>Банатовик</Company>
  <LinksUpToDate>false</LinksUpToDate>
  <CharactersWithSpaces>45157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</dc:title>
  <dc:subject/>
  <dc:creator>Бирюков Иван Викторович</dc:creator>
  <cp:keywords/>
  <dc:description/>
  <cp:lastModifiedBy>Irina</cp:lastModifiedBy>
  <cp:revision>2</cp:revision>
  <cp:lastPrinted>1899-12-31T21:00:00Z</cp:lastPrinted>
  <dcterms:created xsi:type="dcterms:W3CDTF">2014-09-01T11:41:00Z</dcterms:created>
  <dcterms:modified xsi:type="dcterms:W3CDTF">2014-09-01T11:41:00Z</dcterms:modified>
</cp:coreProperties>
</file>