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BB" w:rsidRDefault="008F7A40">
      <w:pPr>
        <w:pStyle w:val="1"/>
        <w:jc w:val="center"/>
      </w:pPr>
      <w:r>
        <w:t>Некрасов н. а. - Народность поэзии некрасова</w:t>
      </w:r>
    </w:p>
    <w:p w:rsidR="00DB73BB" w:rsidRPr="008F7A40" w:rsidRDefault="008F7A40">
      <w:pPr>
        <w:pStyle w:val="a3"/>
        <w:spacing w:after="240" w:afterAutospacing="0"/>
      </w:pPr>
      <w:r>
        <w:t>    Когда я думаю о долге художника, о его честности перед временем и перед собой, перед Родиной и перёд народом, я прежде всего вспоминаю о Некрасове.</w:t>
      </w:r>
      <w:r>
        <w:br/>
        <w:t>    И. Рыленков</w:t>
      </w:r>
      <w:r>
        <w:br/>
        <w:t>    Поэзия Н. А. Некрасова была знамением нового времени - смены дворянского периода освободительного движения разночинским. “Кнутом иссеченная муза” Некрасова - это доля порабощенного народа, чья ненависть, чьи муки уже сгущались в грозовые тучи неистовых крестьянских волнений. Обращаясь к Родине, и Пушкин и Лермонтов видели национальное величие русского народа, его историю, славу боевых побед, подвиги великих мужей, наконец, простор русских степей, с детства знакомую и неповторимую природу. Для Некрасова в понятие Родины входил прежде всего трудовой народ, крестьянин - кормилец и защитник земли Русской. Поэтому патриотизм поэта был органически связан с антидворянским протестом против угнетателей мужика. Для Некрасова, как и для его друзей и единомышленников - Чернышевского и Добролюбова, крестьянство было носителем революционной силы, способной взорвать ненавистную крепостническую систему. Некрасов был поэтом крестьянской революции, таково было его “новое слово”, с которым он вошел в русскую поэзию.</w:t>
      </w:r>
      <w:r>
        <w:br/>
        <w:t>    Положение крепостного мужика, насущные его требования - вся эта жестокая проза превратилась под пером Некрасова в материал высокой поэзии. Мужик стал главным героем Некрасова.</w:t>
      </w:r>
      <w:r>
        <w:br/>
        <w:t>    Муза Некрасова, “муза плачущая, скорбящая и болящая, всечасно жаждущая, униженно просящая”, муза “мести и печали” - родная сестра простой крепостной женщины:</w:t>
      </w:r>
      <w:r>
        <w:br/>
        <w:t>    Вчерашний день, часу в шестом,</w:t>
      </w:r>
      <w:r>
        <w:br/>
        <w:t>     Зашел я на Сенную,</w:t>
      </w:r>
      <w:r>
        <w:br/>
        <w:t>     Там били женщину кнутом,</w:t>
      </w:r>
      <w:r>
        <w:br/>
        <w:t>    Крестьянку молодую.</w:t>
      </w:r>
      <w:r>
        <w:br/>
        <w:t>    Ни звука из ее груди,</w:t>
      </w:r>
      <w:r>
        <w:br/>
        <w:t>     Лишь бич свистал, играя...</w:t>
      </w:r>
      <w:r>
        <w:br/>
        <w:t>    И Музе я сказал:</w:t>
      </w:r>
      <w:r>
        <w:br/>
        <w:t>    “Гляди! Сестра твоя родная!”</w:t>
      </w:r>
      <w:r>
        <w:br/>
        <w:t>    1848 г.</w:t>
      </w:r>
      <w:r>
        <w:br/>
        <w:t>    Какова позиция Некрасова по отношению к народу? Прежде всего, это любовь и сострадание к нему, глубокое сочувствие его тяжелой судьбе.</w:t>
      </w:r>
      <w:r>
        <w:br/>
        <w:t>    Суровая правда, боль за человека слышатся в стихотворении “В дороге”. Бесхитростными словами рассказывает поэту ямщик о своей жене - крепостной, получившей образование, а потом по прихоти барина выданной за простого мужика. В этом рассказе - трагедия живой загубленной души.</w:t>
      </w:r>
      <w:r>
        <w:br/>
        <w:t>    Много стихов посвятил Некрасов судьбе простой русской женщины:</w:t>
      </w:r>
      <w:r>
        <w:br/>
        <w:t>    Три тяжкие доли имела судьба,</w:t>
      </w:r>
      <w:r>
        <w:br/>
        <w:t>    И первая доля - с рабом повенчаться,</w:t>
      </w:r>
      <w:r>
        <w:br/>
        <w:t>    Вторая - быть матерью сына раба,</w:t>
      </w:r>
      <w:r>
        <w:br/>
        <w:t>    А третья - до гроба рабу покоряться,</w:t>
      </w:r>
      <w:r>
        <w:br/>
        <w:t>    И все эти грозные доли легли</w:t>
      </w:r>
      <w:r>
        <w:br/>
        <w:t>    На женщину русской земли.</w:t>
      </w:r>
      <w:r>
        <w:br/>
        <w:t>    “Мороз, Красный нос”</w:t>
      </w:r>
      <w:r>
        <w:br/>
        <w:t>    Народный поэт не только увидел тяжелую долю русской женщины, но и восславил тип “величавой славянки”; он скорбел о ее судьбе, но и восторгался, гордился ее красотой, нравственной силой:</w:t>
      </w:r>
      <w:r>
        <w:br/>
        <w:t>    В игре ее конный не словит,</w:t>
      </w:r>
      <w:r>
        <w:br/>
        <w:t>     В беде не сробеет - спасет:</w:t>
      </w:r>
      <w:r>
        <w:br/>
        <w:t>    Коня на скаку остановит,</w:t>
      </w:r>
      <w:r>
        <w:br/>
        <w:t>     В горящую избу войдет!</w:t>
      </w:r>
      <w:r>
        <w:br/>
        <w:t>    “Мороз, Красный нос”</w:t>
      </w:r>
      <w:r>
        <w:br/>
        <w:t>    Недаром на похоронах Некрасова впереди процессии шли две крестьянки в полушубках и несли венок с надписью: “От русских женщин”.</w:t>
      </w:r>
      <w:r>
        <w:br/>
        <w:t>    Мрачные картины жизни простого народа рисует Некрасов в стихотворениях “Несжатая полоса”, “Плач детей”, “На Волге”, в цикле стихотворений “О погоде” и многих других.</w:t>
      </w:r>
      <w:r>
        <w:br/>
        <w:t>    Где уж нам, измученным в неволе,</w:t>
      </w:r>
      <w:r>
        <w:br/>
        <w:t>     Ликовать, резвиться и скакать,</w:t>
      </w:r>
      <w:r>
        <w:br/>
        <w:t>    Если б нас теперь пустили в поле,</w:t>
      </w:r>
      <w:r>
        <w:br/>
        <w:t>    Мы в траву попадали бы - спать.</w:t>
      </w:r>
      <w:r>
        <w:br/>
        <w:t>     Нам домой скорей бы воротиться -</w:t>
      </w:r>
      <w:r>
        <w:br/>
        <w:t>    Но зачем идем мы и туда?..</w:t>
      </w:r>
      <w:r>
        <w:br/>
        <w:t>    Сладко нам и дома не забыться:</w:t>
      </w:r>
      <w:r>
        <w:br/>
        <w:t>    Встретит нас забота и нужда'.</w:t>
      </w:r>
      <w:r>
        <w:br/>
        <w:t>    Там, припав усталой головою</w:t>
      </w:r>
      <w:r>
        <w:br/>
        <w:t>    К груди бедной матери своей,</w:t>
      </w:r>
      <w:r>
        <w:br/>
        <w:t>    Зарыдав над ней и над собою,</w:t>
      </w:r>
      <w:r>
        <w:br/>
        <w:t>     Разорвем на части сердце ей...</w:t>
      </w:r>
      <w:r>
        <w:br/>
        <w:t>    “Плач детей”</w:t>
      </w:r>
      <w:r>
        <w:br/>
        <w:t>    Ненависть поэта к самодержавию, скорбная любовь к Родине, забитым и страдающим людям труда, осуждение покорности народа и непоколебимая вера в его силы звучат в стихотворении “Размышления у парадного подъезда”. Именно поэтому царская цензура не пропускала это стихотворение в печать пять лет, а Герцен, опубликовавший его в “Колоколе” в I860 году, писал: “Мы очень редко помещаем стихи, но такого рода стихотворение нет возможности не поместить”. В этом стихотворении, осуждающем покорность народа, и зовущем его проснуться, выражается взгляд революционера-демократа Некрасова на народ:</w:t>
      </w:r>
      <w:r>
        <w:br/>
        <w:t>    Где народ, там и стон... ..</w:t>
      </w:r>
      <w:r>
        <w:br/>
        <w:t>    Эх, сердечный!</w:t>
      </w:r>
      <w:r>
        <w:br/>
        <w:t>    Что же значит твой стон бесконечный?</w:t>
      </w:r>
      <w:r>
        <w:br/>
        <w:t>    Ты проснешься ль, исполненный сил,</w:t>
      </w:r>
      <w:r>
        <w:br/>
        <w:t>    Иль, судеб повинуясь закону,</w:t>
      </w:r>
      <w:r>
        <w:br/>
        <w:t>    Все, что мог, ты уже совершил -</w:t>
      </w:r>
      <w:r>
        <w:br/>
        <w:t>    Создал песню, подобную стону,</w:t>
      </w:r>
      <w:r>
        <w:br/>
        <w:t>    И духовно навеки почил?..</w:t>
      </w:r>
      <w:r>
        <w:br/>
        <w:t>    Некрасов в своих произведениях опирается на устное народное творчество и в то же время выступает как продолжатель традиций Радищева, Пушкина, Гоголя, реалистически изображавших народ. Использует он и достижения И. С. Тургенева, создавшего в “Записках охотника” яркие типы людей из народа. Стихотворения поэта “Орина - мать солдатская”, “Катерина”, “Калистрат” и другие раскрывают духовный облик крестьянина. В своих произведениях о народе Некрасов выделяет народное трудолюбие, внутреннюю и внешнюю красоту, великое терпение, ум, смекалку, выносливость, широту души, доброту, тягу к знаниям, способность к бунту, с одной стороны, с другой - темноту, религиозность, холопство отдельных крестьян, привычку к рабству.</w:t>
      </w:r>
      <w:r>
        <w:br/>
        <w:t>    Тему народного труда поднимает Некрасов в стихотворении “Железная дорога”. И здесь он выступает как революционер-, демократ.</w:t>
      </w:r>
      <w:r>
        <w:br/>
        <w:t>    По мнению генерала, описанного в стихотворении, народ - варвар, скопище пьяниц; по мнению же автора, народ - главный создатель всех материальных и духовных ценностей. Более того, поэт зовет к действию, деятельности против угнетателей, верит в будущее народа, который</w:t>
      </w:r>
      <w:r>
        <w:br/>
        <w:t>    Вынесет все - и широкую, ясную</w:t>
      </w:r>
      <w:r>
        <w:br/>
        <w:t>     Грудью дорогу проложит себе.</w:t>
      </w:r>
      <w:r>
        <w:br/>
        <w:t>    Многие предшественники и современники Некрасова писали о народе. Их произведения помогали развитию общественного сознания, учили любить и уважать мужика, вызывая ненависть к угнетателям народа. Существенно новым было то, что поэт, обращаясь к народу, указывал ему путь к освобождению. Его произведения - это памятник революционно-демократической поэзии.</w:t>
      </w:r>
      <w:r>
        <w:br/>
      </w:r>
      <w:bookmarkStart w:id="0" w:name="_GoBack"/>
      <w:bookmarkEnd w:id="0"/>
    </w:p>
    <w:sectPr w:rsidR="00DB73BB" w:rsidRPr="008F7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7A40"/>
    <w:rsid w:val="007F4F9D"/>
    <w:rsid w:val="008F7A40"/>
    <w:rsid w:val="00DB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AD9CE-BFB5-43A2-B3A7-F24A0CB6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5115</Characters>
  <Application>Microsoft Office Word</Application>
  <DocSecurity>0</DocSecurity>
  <Lines>42</Lines>
  <Paragraphs>11</Paragraphs>
  <ScaleCrop>false</ScaleCrop>
  <Company>diakov.net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Народность поэзии некрасова</dc:title>
  <dc:subject/>
  <dc:creator>Irina</dc:creator>
  <cp:keywords/>
  <dc:description/>
  <cp:lastModifiedBy>Irina</cp:lastModifiedBy>
  <cp:revision>2</cp:revision>
  <dcterms:created xsi:type="dcterms:W3CDTF">2014-07-12T18:20:00Z</dcterms:created>
  <dcterms:modified xsi:type="dcterms:W3CDTF">2014-07-12T18:20:00Z</dcterms:modified>
</cp:coreProperties>
</file>