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BB1" w:rsidRDefault="00EE74A4">
      <w:pPr>
        <w:pStyle w:val="1"/>
        <w:jc w:val="center"/>
      </w:pPr>
      <w:r>
        <w:t>Гончаров и. а. - Особенности композиции одного из произведений русской литературы 19 века.</w:t>
      </w:r>
    </w:p>
    <w:p w:rsidR="00A00BB1" w:rsidRPr="00EE74A4" w:rsidRDefault="00EE74A4">
      <w:pPr>
        <w:pStyle w:val="a3"/>
        <w:spacing w:after="240" w:afterAutospacing="0"/>
      </w:pPr>
      <w:r>
        <w:t>    Термин “композиция” часто подменяют синонимическими словами “структура”, “архитектоника”, “конструкция” и нередко отождествляют с сюжетом и фабулой. Честно говоря, композиция не имеет однозначного толкования, под композицией иногда понимают и чисто внешнюю организацию произведения (деление на главы, части, явления, акты, строфы и т.п. - “внешняя композиция) иногда же ее рассматривают как его внутреннюю основу (“внутренняя композиция”).</w:t>
      </w:r>
      <w:r>
        <w:br/>
        <w:t>    Разница между художественно интересными и развлекательно-занимательными произведениями находит свое выражение в ряде специфических особенностей их композиции. В первом случае увлекательность сюжета достигается психологическими средствами, путем углубления характера и идейного заострения произведения; при этом обстоятельства не утаиваются, а, напротив, раскрываются читателю с самого начала. Во втором случае сюжет строится по принципу изображения сложного сплетения внешних обстоятельств (интрига), запутанного происшествия, тайны и разгадки. Что же такое художественное произведение: учебник жизни, слепок с натуры или чудо искусства? Для выяснения смысловой роли композиции романа “Обломов” ставим опорную схему.</w:t>
      </w:r>
      <w:r>
        <w:br/>
        <w:t>    Первая и четвертая части романа - его опора, почва. Взлет во второй и третьей частях - кульминация романа, та самая горка, на которую приходится взбираться Обломову.</w:t>
      </w:r>
      <w:r>
        <w:br/>
        <w:t>    Первая часть романа внутренне связана с четвертой частью, то есть сопоставленными оказываются Обломовка и Выборгская сторона. Четыре части романа соответствуют четырем временам года. Роман начинается весной, 1 мая.</w:t>
      </w:r>
      <w:r>
        <w:br/>
        <w:t>    История любви - лето, переходящее в осень и зиму. Композиция вписана в годовой круг, ежегодный круговорот природы, цикличное время. Гончаров замыкает композицию романа в кольцо, заканчивая “Обломова” словами: “он рассказал ему, что здесь написано”. Из этого замкнутого круга Обломову не вырваться. А может, наоборот? И вновь проснется утром в своем кабинете Илья Ильич?</w:t>
      </w:r>
      <w:r>
        <w:br/>
        <w:t>    Стремление “к точке зрения” - так выстраивается композиция романа* Таким образом, уже достаточно доказательств, что художественное произведение - это “чудо искусства”, это особый мир, живущий по своим художественным законам.</w:t>
      </w:r>
      <w:r>
        <w:br/>
        <w:t>    Одним из главных законов композиции является отчетливая мотивированность всех действий, поведения и переживаний персонажей. Именно она, по словам Н.Г.Чернышевского, дает писателю возможность “безукоризненно группировать фигуры”, то есть самой группировкой персонажей отражать жизненную правду.</w:t>
      </w:r>
      <w:r>
        <w:br/>
        <w:t>    Первая часть романа посвящена одному обычному дню героя, который проводит его не вставая с дивана. Неторопливое авторское повествование детально и подробно рисует обстановку его квартиры, на которой лежит печать заброшенности и запустения. Но главное даже не это, а то, что в первой части Гончаров проводит мимо обломовского дивана множество разных людей, создает структурный фон, своеобразную аранжировку, которая задает общий тон всему роману. В четвертой части будет звучать похожая интонация, но тише, угасая.</w:t>
      </w:r>
      <w:r>
        <w:br/>
        <w:t>    Это спиралевидная или кольцевая композиция (игра на уровне художественного времени), которая обладает самостоятельной содержательностью, ее средства и приемы преображают и углубляют смысл изображенного.</w:t>
      </w:r>
      <w:r>
        <w:br/>
        <w:t>    Композиция отличается от сюжета и фабулы. Она обусловливается материалом, объектом изображения, мировоззрением писателя, его видением мира, конкретной идеей, лежащей в основе произведения, и жанровыми задачами, поставленными автором. Казалось бы, в романе Гончарова почти ничего не происходит, но композиционная структура захватывает с первых строк, когда Обломов прячется в чулане, укрываясь от вторжения внешней жизни.</w:t>
      </w:r>
      <w:r>
        <w:br/>
        <w:t>    Экспозиция первой главы при инертности главного героя все равно стремительна - жизнь врывается в его полутемную закупоренную комнату в виде неприятного письма старосты или требования хозяина съехать с квартиры. Он не может заставить себя вчитаться в письмо, оттягивает поиски новой квартиры но мысли об этом постоянно отравляют ему существование “Трогает жизнь, везде достает”, - сетует Илья Ильич, пытаясь обратиться за помощью и советом к своим гостям. Эти люди из внешнего мира совершенно не похожи друг на друга, в них нет ни малейшего сходства с Обломовым. Все они активны, подвижны и энергичны. Здесь появляется и пустой щеголь Волков, и карьерист Судьбинский, и писатель-обличитель Пенкин, и нагловатый земляк Обломова Тарантьев, и безликий Алексеев.</w:t>
      </w:r>
      <w:r>
        <w:br/>
        <w:t>    Зачем же писатель вводит в роман этих эпизодических героев, которые по очереди появляются у знаменитого обломовского дивана? Да потому лишь, что, во-первых, хочет противопоставить Обломову энергию внешней жизни, а во-вторых, показать пустяшность этой светской суеты. Таким образом, композиция приобретает и некий “закулисный” кадр, подтекст, в котором социальная обличительность выражена достаточно ясно.</w:t>
      </w:r>
      <w:r>
        <w:br/>
      </w:r>
      <w:bookmarkStart w:id="0" w:name="_GoBack"/>
      <w:bookmarkEnd w:id="0"/>
    </w:p>
    <w:sectPr w:rsidR="00A00BB1" w:rsidRPr="00EE74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74A4"/>
    <w:rsid w:val="006D10A6"/>
    <w:rsid w:val="00A00BB1"/>
    <w:rsid w:val="00EE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C7F220-D739-430A-BA91-A7B58CA3B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726</Words>
  <Characters>4142</Characters>
  <Application>Microsoft Office Word</Application>
  <DocSecurity>0</DocSecurity>
  <Lines>34</Lines>
  <Paragraphs>9</Paragraphs>
  <ScaleCrop>false</ScaleCrop>
  <Company/>
  <LinksUpToDate>false</LinksUpToDate>
  <CharactersWithSpaces>4859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Гончаров и. а. - Особенности композиции одного из произведений русской литературы 19 века.</dc:title>
  <dc:subject/>
  <dc:creator>admin</dc:creator>
  <cp:keywords/>
  <dc:description/>
  <cp:lastModifiedBy>admin</cp:lastModifiedBy>
  <cp:revision>2</cp:revision>
  <dcterms:created xsi:type="dcterms:W3CDTF">2014-07-09T20:10:00Z</dcterms:created>
  <dcterms:modified xsi:type="dcterms:W3CDTF">2014-07-09T20:10:00Z</dcterms:modified>
</cp:coreProperties>
</file>