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FBB" w:rsidRDefault="00517C1D">
      <w:pPr>
        <w:pStyle w:val="1"/>
        <w:jc w:val="center"/>
      </w:pPr>
      <w:r>
        <w:t>Шолохов м. а. - В чем трагедия героя романа м. шолохова</w:t>
      </w:r>
    </w:p>
    <w:p w:rsidR="009D0FBB" w:rsidRPr="00517C1D" w:rsidRDefault="00517C1D">
      <w:pPr>
        <w:pStyle w:val="a3"/>
        <w:spacing w:after="240" w:afterAutospacing="0"/>
      </w:pPr>
      <w:r>
        <w:t>В произведении М. Шолохова "Тикий Дон" нравственным стержнем является Григорий Мелехов. Он занимает центральное место в эпопее . Понять трагичность жизненного пути героя можно, проследив всю его историю, начиная с истории рода Мелеховых.</w:t>
      </w:r>
      <w:r>
        <w:br/>
        <w:t>Григорий, воспитанный в традициях русского казачества, обладал вспыльчивым и незавичимых характером и способностью нежно любить. Он берег казачью честь, которая была для него больше чем военная доблесть и верность долгу. Герою не свойственна двуличность; он - целостная личность.</w:t>
      </w:r>
      <w:r>
        <w:br/>
        <w:t>Герой стремиться понять частные личные "правды" всех , разделяющие народ, и найти что-то объединяющее, спасающее людей. Он встречается с Кошевым, Котляровым, Подтелковым и Мятницким, былыми генералами. Служба в Красной Армии , беспощадная рубка белых офицеров, белополяков, не спасает его от от подозрений самодовольного и туповатого Мишки Кошевого.</w:t>
      </w:r>
      <w:r>
        <w:br/>
        <w:t>Григорий Мелехов - заветнейшая надежда и отца, так смешно гордящегося им - офицером, командиром повстанческой дивизии, и Натальи, то обретающей, то теряющей в нем великий смысл своего подвига материнства, и, конечно, Аксиньи, живущей любовью к нему. Для друзей по повстанческой дивизии - Платона Рябчикова, Харлампия Ермакова - он ... самостийных донской атаман, который вне лагеря белых и красных. Ни тем, ни другим Мелехов, с его обостренным чувством несправедливости, не нужен.</w:t>
      </w:r>
      <w:r>
        <w:br/>
        <w:t>Трагедия героя эпопеи - это и трагедия русского казачества в целом. Казаки всегда жили обособленно , изолированно от остального мира, ощущая некоторую свою исключительность , особенность и стремясь ее сохранить. Однако как бы ни мотала казака война, если не мертвела его душа , - жива в ней тоска по земле, и вопреки всему возвращаются казаки в хутор.</w:t>
      </w:r>
      <w:r>
        <w:br/>
        <w:t>Вернулся домой и Григорий. Семь лет его носило войной, восемь раз возвращался домой и семерых близких людей потерял за это время. Многое изменилось за годы , которые прожил герой : из живого, вспыльчивого паренька превратился в сдержанного , седого, смертельно уставшего мужчину, думающего только об одном - о покое в стенах родного дома. Мало у него надежды уцелеть; Его сын - единственная ниточка, привязывающая Григория к жизни. Нет вины героя в сложившейся судьбе. Не кривил душой он, а если где и пошел против совести, то до конца расплатился с собою за это.</w:t>
      </w:r>
      <w:bookmarkStart w:id="0" w:name="_GoBack"/>
      <w:bookmarkEnd w:id="0"/>
    </w:p>
    <w:sectPr w:rsidR="009D0FBB" w:rsidRPr="00517C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7C1D"/>
    <w:rsid w:val="00517C1D"/>
    <w:rsid w:val="009D0FBB"/>
    <w:rsid w:val="00B0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D64FE-B0F1-44A9-824C-6D794F62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1975</Characters>
  <Application>Microsoft Office Word</Application>
  <DocSecurity>0</DocSecurity>
  <Lines>16</Lines>
  <Paragraphs>4</Paragraphs>
  <ScaleCrop>false</ScaleCrop>
  <Company>diakov.net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Шолохов м. а. - В чем трагедия героя романа м. шолохова</dc:title>
  <dc:subject/>
  <dc:creator>Irina</dc:creator>
  <cp:keywords/>
  <dc:description/>
  <cp:lastModifiedBy>Irina</cp:lastModifiedBy>
  <cp:revision>2</cp:revision>
  <dcterms:created xsi:type="dcterms:W3CDTF">2014-08-30T07:17:00Z</dcterms:created>
  <dcterms:modified xsi:type="dcterms:W3CDTF">2014-08-30T07:17:00Z</dcterms:modified>
</cp:coreProperties>
</file>