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307" w:rsidRDefault="00492307" w:rsidP="000E3E00">
      <w:pPr>
        <w:jc w:val="center"/>
        <w:rPr>
          <w:b/>
          <w:sz w:val="28"/>
          <w:szCs w:val="28"/>
        </w:rPr>
      </w:pPr>
    </w:p>
    <w:p w:rsidR="000C23B0" w:rsidRDefault="000C23B0" w:rsidP="000E3E00">
      <w:pPr>
        <w:jc w:val="center"/>
        <w:rPr>
          <w:b/>
          <w:sz w:val="28"/>
          <w:szCs w:val="28"/>
        </w:rPr>
      </w:pPr>
      <w:r>
        <w:rPr>
          <w:b/>
          <w:sz w:val="28"/>
          <w:szCs w:val="28"/>
        </w:rPr>
        <w:t>Содержание</w:t>
      </w:r>
    </w:p>
    <w:p w:rsidR="000C23B0" w:rsidRPr="000C23B0" w:rsidRDefault="000C23B0" w:rsidP="000C23B0">
      <w:pPr>
        <w:jc w:val="center"/>
        <w:rPr>
          <w:sz w:val="28"/>
          <w:szCs w:val="28"/>
        </w:rPr>
      </w:pPr>
    </w:p>
    <w:p w:rsidR="002A1DFC" w:rsidRPr="002A1DFC" w:rsidRDefault="000C23B0" w:rsidP="002A1DFC">
      <w:pPr>
        <w:pStyle w:val="10"/>
        <w:tabs>
          <w:tab w:val="right" w:leader="dot" w:pos="9627"/>
        </w:tabs>
        <w:spacing w:line="360" w:lineRule="auto"/>
        <w:jc w:val="both"/>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288587342" w:history="1">
        <w:r w:rsidR="002A1DFC" w:rsidRPr="002A1DFC">
          <w:rPr>
            <w:rStyle w:val="a9"/>
            <w:noProof/>
            <w:sz w:val="28"/>
            <w:szCs w:val="28"/>
          </w:rPr>
          <w:t>Основные направления и пути развития налогооблагаемой базы муниципальных образований</w:t>
        </w:r>
        <w:r w:rsidR="002A1DFC" w:rsidRPr="002A1DFC">
          <w:rPr>
            <w:noProof/>
            <w:webHidden/>
            <w:sz w:val="28"/>
            <w:szCs w:val="28"/>
          </w:rPr>
          <w:tab/>
        </w:r>
        <w:r w:rsidR="002A1DFC" w:rsidRPr="002A1DFC">
          <w:rPr>
            <w:noProof/>
            <w:webHidden/>
            <w:sz w:val="28"/>
            <w:szCs w:val="28"/>
          </w:rPr>
          <w:fldChar w:fldCharType="begin"/>
        </w:r>
        <w:r w:rsidR="002A1DFC" w:rsidRPr="002A1DFC">
          <w:rPr>
            <w:noProof/>
            <w:webHidden/>
            <w:sz w:val="28"/>
            <w:szCs w:val="28"/>
          </w:rPr>
          <w:instrText xml:space="preserve"> PAGEREF _Toc288587342 \h </w:instrText>
        </w:r>
        <w:r w:rsidR="002A1DFC" w:rsidRPr="002A1DFC">
          <w:rPr>
            <w:noProof/>
            <w:webHidden/>
            <w:sz w:val="28"/>
            <w:szCs w:val="28"/>
          </w:rPr>
        </w:r>
        <w:r w:rsidR="002A1DFC" w:rsidRPr="002A1DFC">
          <w:rPr>
            <w:noProof/>
            <w:webHidden/>
            <w:sz w:val="28"/>
            <w:szCs w:val="28"/>
          </w:rPr>
          <w:fldChar w:fldCharType="separate"/>
        </w:r>
        <w:r w:rsidR="002A1DFC" w:rsidRPr="002A1DFC">
          <w:rPr>
            <w:noProof/>
            <w:webHidden/>
            <w:sz w:val="28"/>
            <w:szCs w:val="28"/>
          </w:rPr>
          <w:t>2</w:t>
        </w:r>
        <w:r w:rsidR="002A1DFC" w:rsidRPr="002A1DFC">
          <w:rPr>
            <w:noProof/>
            <w:webHidden/>
            <w:sz w:val="28"/>
            <w:szCs w:val="28"/>
          </w:rPr>
          <w:fldChar w:fldCharType="end"/>
        </w:r>
      </w:hyperlink>
    </w:p>
    <w:p w:rsidR="002A1DFC" w:rsidRPr="002A1DFC" w:rsidRDefault="00D34E9A" w:rsidP="002A1DFC">
      <w:pPr>
        <w:pStyle w:val="10"/>
        <w:tabs>
          <w:tab w:val="right" w:leader="dot" w:pos="9627"/>
        </w:tabs>
        <w:spacing w:line="360" w:lineRule="auto"/>
        <w:jc w:val="both"/>
        <w:rPr>
          <w:noProof/>
          <w:sz w:val="28"/>
          <w:szCs w:val="28"/>
        </w:rPr>
      </w:pPr>
      <w:hyperlink w:anchor="_Toc288587343" w:history="1">
        <w:r w:rsidR="002A1DFC" w:rsidRPr="002A1DFC">
          <w:rPr>
            <w:rStyle w:val="a9"/>
            <w:noProof/>
            <w:sz w:val="28"/>
            <w:szCs w:val="28"/>
          </w:rPr>
          <w:t>Глава 1. Правовое и экономическое содержание налогооблагаемой базы налогов, подлежащих зачислению в бюджеты муниципальных образований в Российской Федерации</w:t>
        </w:r>
        <w:r w:rsidR="002A1DFC" w:rsidRPr="002A1DFC">
          <w:rPr>
            <w:noProof/>
            <w:webHidden/>
            <w:sz w:val="28"/>
            <w:szCs w:val="28"/>
          </w:rPr>
          <w:tab/>
        </w:r>
        <w:r w:rsidR="002A1DFC" w:rsidRPr="002A1DFC">
          <w:rPr>
            <w:noProof/>
            <w:webHidden/>
            <w:sz w:val="28"/>
            <w:szCs w:val="28"/>
          </w:rPr>
          <w:fldChar w:fldCharType="begin"/>
        </w:r>
        <w:r w:rsidR="002A1DFC" w:rsidRPr="002A1DFC">
          <w:rPr>
            <w:noProof/>
            <w:webHidden/>
            <w:sz w:val="28"/>
            <w:szCs w:val="28"/>
          </w:rPr>
          <w:instrText xml:space="preserve"> PAGEREF _Toc288587343 \h </w:instrText>
        </w:r>
        <w:r w:rsidR="002A1DFC" w:rsidRPr="002A1DFC">
          <w:rPr>
            <w:noProof/>
            <w:webHidden/>
            <w:sz w:val="28"/>
            <w:szCs w:val="28"/>
          </w:rPr>
        </w:r>
        <w:r w:rsidR="002A1DFC" w:rsidRPr="002A1DFC">
          <w:rPr>
            <w:noProof/>
            <w:webHidden/>
            <w:sz w:val="28"/>
            <w:szCs w:val="28"/>
          </w:rPr>
          <w:fldChar w:fldCharType="separate"/>
        </w:r>
        <w:r w:rsidR="002A1DFC" w:rsidRPr="002A1DFC">
          <w:rPr>
            <w:noProof/>
            <w:webHidden/>
            <w:sz w:val="28"/>
            <w:szCs w:val="28"/>
          </w:rPr>
          <w:t>2</w:t>
        </w:r>
        <w:r w:rsidR="002A1DFC" w:rsidRPr="002A1DFC">
          <w:rPr>
            <w:noProof/>
            <w:webHidden/>
            <w:sz w:val="28"/>
            <w:szCs w:val="28"/>
          </w:rPr>
          <w:fldChar w:fldCharType="end"/>
        </w:r>
      </w:hyperlink>
    </w:p>
    <w:p w:rsidR="002A1DFC" w:rsidRPr="002A1DFC" w:rsidRDefault="00D34E9A" w:rsidP="002A1DFC">
      <w:pPr>
        <w:pStyle w:val="10"/>
        <w:tabs>
          <w:tab w:val="right" w:leader="dot" w:pos="9627"/>
        </w:tabs>
        <w:spacing w:line="360" w:lineRule="auto"/>
        <w:jc w:val="both"/>
        <w:rPr>
          <w:noProof/>
          <w:sz w:val="28"/>
          <w:szCs w:val="28"/>
        </w:rPr>
      </w:pPr>
      <w:hyperlink w:anchor="_Toc288587344" w:history="1">
        <w:r w:rsidR="002A1DFC" w:rsidRPr="002A1DFC">
          <w:rPr>
            <w:rStyle w:val="a9"/>
            <w:noProof/>
            <w:sz w:val="28"/>
            <w:szCs w:val="28"/>
          </w:rPr>
          <w:t>1.1. Налоги, подлежащие зачислению в бюджеты муниципальных образований в Российской Федерации</w:t>
        </w:r>
        <w:r w:rsidR="002A1DFC" w:rsidRPr="002A1DFC">
          <w:rPr>
            <w:noProof/>
            <w:webHidden/>
            <w:sz w:val="28"/>
            <w:szCs w:val="28"/>
          </w:rPr>
          <w:tab/>
        </w:r>
        <w:r w:rsidR="002A1DFC" w:rsidRPr="002A1DFC">
          <w:rPr>
            <w:noProof/>
            <w:webHidden/>
            <w:sz w:val="28"/>
            <w:szCs w:val="28"/>
          </w:rPr>
          <w:fldChar w:fldCharType="begin"/>
        </w:r>
        <w:r w:rsidR="002A1DFC" w:rsidRPr="002A1DFC">
          <w:rPr>
            <w:noProof/>
            <w:webHidden/>
            <w:sz w:val="28"/>
            <w:szCs w:val="28"/>
          </w:rPr>
          <w:instrText xml:space="preserve"> PAGEREF _Toc288587344 \h </w:instrText>
        </w:r>
        <w:r w:rsidR="002A1DFC" w:rsidRPr="002A1DFC">
          <w:rPr>
            <w:noProof/>
            <w:webHidden/>
            <w:sz w:val="28"/>
            <w:szCs w:val="28"/>
          </w:rPr>
        </w:r>
        <w:r w:rsidR="002A1DFC" w:rsidRPr="002A1DFC">
          <w:rPr>
            <w:noProof/>
            <w:webHidden/>
            <w:sz w:val="28"/>
            <w:szCs w:val="28"/>
          </w:rPr>
          <w:fldChar w:fldCharType="separate"/>
        </w:r>
        <w:r w:rsidR="002A1DFC" w:rsidRPr="002A1DFC">
          <w:rPr>
            <w:noProof/>
            <w:webHidden/>
            <w:sz w:val="28"/>
            <w:szCs w:val="28"/>
          </w:rPr>
          <w:t>2</w:t>
        </w:r>
        <w:r w:rsidR="002A1DFC" w:rsidRPr="002A1DFC">
          <w:rPr>
            <w:noProof/>
            <w:webHidden/>
            <w:sz w:val="28"/>
            <w:szCs w:val="28"/>
          </w:rPr>
          <w:fldChar w:fldCharType="end"/>
        </w:r>
      </w:hyperlink>
    </w:p>
    <w:p w:rsidR="002A1DFC" w:rsidRPr="002A1DFC" w:rsidRDefault="00D34E9A" w:rsidP="002A1DFC">
      <w:pPr>
        <w:pStyle w:val="10"/>
        <w:tabs>
          <w:tab w:val="right" w:leader="dot" w:pos="9627"/>
        </w:tabs>
        <w:spacing w:line="360" w:lineRule="auto"/>
        <w:jc w:val="both"/>
        <w:rPr>
          <w:noProof/>
          <w:sz w:val="28"/>
          <w:szCs w:val="28"/>
        </w:rPr>
      </w:pPr>
      <w:hyperlink w:anchor="_Toc288587345" w:history="1">
        <w:r w:rsidR="002A1DFC" w:rsidRPr="002A1DFC">
          <w:rPr>
            <w:rStyle w:val="a9"/>
            <w:noProof/>
            <w:sz w:val="28"/>
            <w:szCs w:val="28"/>
          </w:rPr>
          <w:t>1.2. Налогооблагаемая база налогов, подлежащих зачислению в бюджеты муниципальных образований Республики Башкортостан</w:t>
        </w:r>
        <w:r w:rsidR="002A1DFC" w:rsidRPr="002A1DFC">
          <w:rPr>
            <w:noProof/>
            <w:webHidden/>
            <w:sz w:val="28"/>
            <w:szCs w:val="28"/>
          </w:rPr>
          <w:tab/>
        </w:r>
        <w:r w:rsidR="002A1DFC" w:rsidRPr="002A1DFC">
          <w:rPr>
            <w:noProof/>
            <w:webHidden/>
            <w:sz w:val="28"/>
            <w:szCs w:val="28"/>
          </w:rPr>
          <w:fldChar w:fldCharType="begin"/>
        </w:r>
        <w:r w:rsidR="002A1DFC" w:rsidRPr="002A1DFC">
          <w:rPr>
            <w:noProof/>
            <w:webHidden/>
            <w:sz w:val="28"/>
            <w:szCs w:val="28"/>
          </w:rPr>
          <w:instrText xml:space="preserve"> PAGEREF _Toc288587345 \h </w:instrText>
        </w:r>
        <w:r w:rsidR="002A1DFC" w:rsidRPr="002A1DFC">
          <w:rPr>
            <w:noProof/>
            <w:webHidden/>
            <w:sz w:val="28"/>
            <w:szCs w:val="28"/>
          </w:rPr>
        </w:r>
        <w:r w:rsidR="002A1DFC" w:rsidRPr="002A1DFC">
          <w:rPr>
            <w:noProof/>
            <w:webHidden/>
            <w:sz w:val="28"/>
            <w:szCs w:val="28"/>
          </w:rPr>
          <w:fldChar w:fldCharType="separate"/>
        </w:r>
        <w:r w:rsidR="002A1DFC" w:rsidRPr="002A1DFC">
          <w:rPr>
            <w:noProof/>
            <w:webHidden/>
            <w:sz w:val="28"/>
            <w:szCs w:val="28"/>
          </w:rPr>
          <w:t>10</w:t>
        </w:r>
        <w:r w:rsidR="002A1DFC" w:rsidRPr="002A1DFC">
          <w:rPr>
            <w:noProof/>
            <w:webHidden/>
            <w:sz w:val="28"/>
            <w:szCs w:val="28"/>
          </w:rPr>
          <w:fldChar w:fldCharType="end"/>
        </w:r>
      </w:hyperlink>
    </w:p>
    <w:p w:rsidR="002A1DFC" w:rsidRPr="002A1DFC" w:rsidRDefault="00D34E9A" w:rsidP="002A1DFC">
      <w:pPr>
        <w:pStyle w:val="10"/>
        <w:tabs>
          <w:tab w:val="right" w:leader="dot" w:pos="9627"/>
        </w:tabs>
        <w:spacing w:line="360" w:lineRule="auto"/>
        <w:jc w:val="both"/>
        <w:rPr>
          <w:noProof/>
          <w:sz w:val="28"/>
          <w:szCs w:val="28"/>
        </w:rPr>
      </w:pPr>
      <w:hyperlink w:anchor="_Toc288587346" w:history="1">
        <w:r w:rsidR="002A1DFC" w:rsidRPr="002A1DFC">
          <w:rPr>
            <w:rStyle w:val="a9"/>
            <w:noProof/>
            <w:sz w:val="28"/>
            <w:szCs w:val="28"/>
          </w:rPr>
          <w:t>1.2.1. Налогооблагаемая база земельного налога</w:t>
        </w:r>
        <w:r w:rsidR="002A1DFC" w:rsidRPr="002A1DFC">
          <w:rPr>
            <w:noProof/>
            <w:webHidden/>
            <w:sz w:val="28"/>
            <w:szCs w:val="28"/>
          </w:rPr>
          <w:tab/>
        </w:r>
        <w:r w:rsidR="002A1DFC" w:rsidRPr="002A1DFC">
          <w:rPr>
            <w:noProof/>
            <w:webHidden/>
            <w:sz w:val="28"/>
            <w:szCs w:val="28"/>
          </w:rPr>
          <w:fldChar w:fldCharType="begin"/>
        </w:r>
        <w:r w:rsidR="002A1DFC" w:rsidRPr="002A1DFC">
          <w:rPr>
            <w:noProof/>
            <w:webHidden/>
            <w:sz w:val="28"/>
            <w:szCs w:val="28"/>
          </w:rPr>
          <w:instrText xml:space="preserve"> PAGEREF _Toc288587346 \h </w:instrText>
        </w:r>
        <w:r w:rsidR="002A1DFC" w:rsidRPr="002A1DFC">
          <w:rPr>
            <w:noProof/>
            <w:webHidden/>
            <w:sz w:val="28"/>
            <w:szCs w:val="28"/>
          </w:rPr>
        </w:r>
        <w:r w:rsidR="002A1DFC" w:rsidRPr="002A1DFC">
          <w:rPr>
            <w:noProof/>
            <w:webHidden/>
            <w:sz w:val="28"/>
            <w:szCs w:val="28"/>
          </w:rPr>
          <w:fldChar w:fldCharType="separate"/>
        </w:r>
        <w:r w:rsidR="002A1DFC" w:rsidRPr="002A1DFC">
          <w:rPr>
            <w:noProof/>
            <w:webHidden/>
            <w:sz w:val="28"/>
            <w:szCs w:val="28"/>
          </w:rPr>
          <w:t>10</w:t>
        </w:r>
        <w:r w:rsidR="002A1DFC" w:rsidRPr="002A1DFC">
          <w:rPr>
            <w:noProof/>
            <w:webHidden/>
            <w:sz w:val="28"/>
            <w:szCs w:val="28"/>
          </w:rPr>
          <w:fldChar w:fldCharType="end"/>
        </w:r>
      </w:hyperlink>
    </w:p>
    <w:p w:rsidR="002A1DFC" w:rsidRPr="002A1DFC" w:rsidRDefault="00D34E9A" w:rsidP="002A1DFC">
      <w:pPr>
        <w:pStyle w:val="10"/>
        <w:tabs>
          <w:tab w:val="right" w:leader="dot" w:pos="9627"/>
        </w:tabs>
        <w:spacing w:line="360" w:lineRule="auto"/>
        <w:jc w:val="both"/>
        <w:rPr>
          <w:noProof/>
          <w:sz w:val="28"/>
          <w:szCs w:val="28"/>
        </w:rPr>
      </w:pPr>
      <w:hyperlink w:anchor="_Toc288587347" w:history="1">
        <w:r w:rsidR="002A1DFC" w:rsidRPr="002A1DFC">
          <w:rPr>
            <w:rStyle w:val="a9"/>
            <w:noProof/>
            <w:sz w:val="28"/>
            <w:szCs w:val="28"/>
          </w:rPr>
          <w:t>1.2.2. Налогооблагаемая база налога на имущество физических лиц</w:t>
        </w:r>
        <w:r w:rsidR="002A1DFC" w:rsidRPr="002A1DFC">
          <w:rPr>
            <w:noProof/>
            <w:webHidden/>
            <w:sz w:val="28"/>
            <w:szCs w:val="28"/>
          </w:rPr>
          <w:tab/>
        </w:r>
        <w:r w:rsidR="002A1DFC" w:rsidRPr="002A1DFC">
          <w:rPr>
            <w:noProof/>
            <w:webHidden/>
            <w:sz w:val="28"/>
            <w:szCs w:val="28"/>
          </w:rPr>
          <w:fldChar w:fldCharType="begin"/>
        </w:r>
        <w:r w:rsidR="002A1DFC" w:rsidRPr="002A1DFC">
          <w:rPr>
            <w:noProof/>
            <w:webHidden/>
            <w:sz w:val="28"/>
            <w:szCs w:val="28"/>
          </w:rPr>
          <w:instrText xml:space="preserve"> PAGEREF _Toc288587347 \h </w:instrText>
        </w:r>
        <w:r w:rsidR="002A1DFC" w:rsidRPr="002A1DFC">
          <w:rPr>
            <w:noProof/>
            <w:webHidden/>
            <w:sz w:val="28"/>
            <w:szCs w:val="28"/>
          </w:rPr>
        </w:r>
        <w:r w:rsidR="002A1DFC" w:rsidRPr="002A1DFC">
          <w:rPr>
            <w:noProof/>
            <w:webHidden/>
            <w:sz w:val="28"/>
            <w:szCs w:val="28"/>
          </w:rPr>
          <w:fldChar w:fldCharType="separate"/>
        </w:r>
        <w:r w:rsidR="002A1DFC" w:rsidRPr="002A1DFC">
          <w:rPr>
            <w:noProof/>
            <w:webHidden/>
            <w:sz w:val="28"/>
            <w:szCs w:val="28"/>
          </w:rPr>
          <w:t>17</w:t>
        </w:r>
        <w:r w:rsidR="002A1DFC" w:rsidRPr="002A1DFC">
          <w:rPr>
            <w:noProof/>
            <w:webHidden/>
            <w:sz w:val="28"/>
            <w:szCs w:val="28"/>
          </w:rPr>
          <w:fldChar w:fldCharType="end"/>
        </w:r>
      </w:hyperlink>
    </w:p>
    <w:p w:rsidR="002A1DFC" w:rsidRDefault="00D34E9A" w:rsidP="002A1DFC">
      <w:pPr>
        <w:pStyle w:val="10"/>
        <w:tabs>
          <w:tab w:val="right" w:leader="dot" w:pos="9627"/>
        </w:tabs>
        <w:spacing w:line="360" w:lineRule="auto"/>
        <w:jc w:val="both"/>
        <w:rPr>
          <w:noProof/>
        </w:rPr>
      </w:pPr>
      <w:hyperlink w:anchor="_Toc288587348" w:history="1">
        <w:r w:rsidR="002A1DFC" w:rsidRPr="002A1DFC">
          <w:rPr>
            <w:rStyle w:val="a9"/>
            <w:noProof/>
            <w:sz w:val="28"/>
            <w:szCs w:val="28"/>
          </w:rPr>
          <w:t>1.2.3. Налогооблагаемая база налога на доходы физических лиц</w:t>
        </w:r>
        <w:r w:rsidR="002A1DFC" w:rsidRPr="002A1DFC">
          <w:rPr>
            <w:noProof/>
            <w:webHidden/>
            <w:sz w:val="28"/>
            <w:szCs w:val="28"/>
          </w:rPr>
          <w:tab/>
        </w:r>
        <w:r w:rsidR="002A1DFC" w:rsidRPr="002A1DFC">
          <w:rPr>
            <w:noProof/>
            <w:webHidden/>
            <w:sz w:val="28"/>
            <w:szCs w:val="28"/>
          </w:rPr>
          <w:fldChar w:fldCharType="begin"/>
        </w:r>
        <w:r w:rsidR="002A1DFC" w:rsidRPr="002A1DFC">
          <w:rPr>
            <w:noProof/>
            <w:webHidden/>
            <w:sz w:val="28"/>
            <w:szCs w:val="28"/>
          </w:rPr>
          <w:instrText xml:space="preserve"> PAGEREF _Toc288587348 \h </w:instrText>
        </w:r>
        <w:r w:rsidR="002A1DFC" w:rsidRPr="002A1DFC">
          <w:rPr>
            <w:noProof/>
            <w:webHidden/>
            <w:sz w:val="28"/>
            <w:szCs w:val="28"/>
          </w:rPr>
        </w:r>
        <w:r w:rsidR="002A1DFC" w:rsidRPr="002A1DFC">
          <w:rPr>
            <w:noProof/>
            <w:webHidden/>
            <w:sz w:val="28"/>
            <w:szCs w:val="28"/>
          </w:rPr>
          <w:fldChar w:fldCharType="separate"/>
        </w:r>
        <w:r w:rsidR="002A1DFC" w:rsidRPr="002A1DFC">
          <w:rPr>
            <w:noProof/>
            <w:webHidden/>
            <w:sz w:val="28"/>
            <w:szCs w:val="28"/>
          </w:rPr>
          <w:t>22</w:t>
        </w:r>
        <w:r w:rsidR="002A1DFC" w:rsidRPr="002A1DFC">
          <w:rPr>
            <w:noProof/>
            <w:webHidden/>
            <w:sz w:val="28"/>
            <w:szCs w:val="28"/>
          </w:rPr>
          <w:fldChar w:fldCharType="end"/>
        </w:r>
      </w:hyperlink>
    </w:p>
    <w:p w:rsidR="000C23B0" w:rsidRDefault="000C23B0" w:rsidP="002A1DFC">
      <w:pPr>
        <w:jc w:val="center"/>
        <w:rPr>
          <w:sz w:val="28"/>
          <w:szCs w:val="28"/>
        </w:rPr>
      </w:pPr>
      <w:r>
        <w:rPr>
          <w:sz w:val="28"/>
          <w:szCs w:val="28"/>
        </w:rPr>
        <w:fldChar w:fldCharType="end"/>
      </w:r>
    </w:p>
    <w:p w:rsidR="000E3E00" w:rsidRPr="000C23B0" w:rsidRDefault="000C23B0" w:rsidP="000C23B0">
      <w:pPr>
        <w:pStyle w:val="1"/>
        <w:spacing w:before="0" w:after="0"/>
        <w:jc w:val="center"/>
        <w:rPr>
          <w:rFonts w:ascii="Times New Roman" w:hAnsi="Times New Roman" w:cs="Times New Roman"/>
          <w:sz w:val="28"/>
          <w:szCs w:val="28"/>
        </w:rPr>
      </w:pPr>
      <w:r>
        <w:br w:type="page"/>
      </w:r>
      <w:bookmarkStart w:id="0" w:name="_Toc288587342"/>
      <w:r w:rsidR="000E3E00" w:rsidRPr="000C23B0">
        <w:rPr>
          <w:rFonts w:ascii="Times New Roman" w:hAnsi="Times New Roman" w:cs="Times New Roman"/>
          <w:sz w:val="28"/>
          <w:szCs w:val="28"/>
        </w:rPr>
        <w:t>Основные направления и пути развития налогооблагаемой базы муниципальных образований</w:t>
      </w:r>
      <w:bookmarkEnd w:id="0"/>
    </w:p>
    <w:p w:rsidR="000E3E00" w:rsidRPr="00DB6D27" w:rsidRDefault="000E3E00" w:rsidP="000E3E00">
      <w:pPr>
        <w:jc w:val="center"/>
        <w:rPr>
          <w:sz w:val="28"/>
          <w:szCs w:val="28"/>
        </w:rPr>
      </w:pPr>
    </w:p>
    <w:p w:rsidR="00E841FB" w:rsidRPr="000C23B0" w:rsidRDefault="00E841FB" w:rsidP="000C23B0">
      <w:pPr>
        <w:pStyle w:val="1"/>
        <w:spacing w:before="0" w:after="0"/>
        <w:jc w:val="center"/>
        <w:rPr>
          <w:rFonts w:ascii="Times New Roman" w:hAnsi="Times New Roman"/>
          <w:sz w:val="28"/>
        </w:rPr>
      </w:pPr>
      <w:bookmarkStart w:id="1" w:name="_Toc288587343"/>
      <w:r w:rsidRPr="000C23B0">
        <w:rPr>
          <w:rFonts w:ascii="Times New Roman" w:hAnsi="Times New Roman"/>
          <w:sz w:val="28"/>
        </w:rPr>
        <w:t xml:space="preserve">Глава 1. </w:t>
      </w:r>
      <w:r w:rsidR="000C23B0">
        <w:rPr>
          <w:rFonts w:ascii="Times New Roman" w:hAnsi="Times New Roman"/>
          <w:sz w:val="28"/>
        </w:rPr>
        <w:t>Правовое и экономическое с</w:t>
      </w:r>
      <w:r w:rsidR="00DB6D27" w:rsidRPr="000C23B0">
        <w:rPr>
          <w:rFonts w:ascii="Times New Roman" w:hAnsi="Times New Roman"/>
          <w:sz w:val="28"/>
        </w:rPr>
        <w:t xml:space="preserve">одержание налогооблагаемой базы налогов, подлежащих зачислению в бюджеты муниципальных образований </w:t>
      </w:r>
      <w:r w:rsidRPr="000C23B0">
        <w:rPr>
          <w:rFonts w:ascii="Times New Roman" w:hAnsi="Times New Roman"/>
          <w:sz w:val="28"/>
        </w:rPr>
        <w:t>в Российской Федерации</w:t>
      </w:r>
      <w:bookmarkEnd w:id="1"/>
    </w:p>
    <w:p w:rsidR="00DB0064" w:rsidRPr="00DB6D27" w:rsidRDefault="00DB0064" w:rsidP="00C3446E">
      <w:pPr>
        <w:jc w:val="center"/>
        <w:rPr>
          <w:sz w:val="28"/>
          <w:szCs w:val="28"/>
        </w:rPr>
      </w:pPr>
    </w:p>
    <w:p w:rsidR="00E841FB" w:rsidRPr="000C23B0" w:rsidRDefault="006541DC" w:rsidP="000C23B0">
      <w:pPr>
        <w:pStyle w:val="1"/>
        <w:spacing w:before="0" w:after="0"/>
        <w:jc w:val="center"/>
        <w:rPr>
          <w:rFonts w:ascii="Times New Roman" w:hAnsi="Times New Roman"/>
          <w:sz w:val="28"/>
          <w:szCs w:val="28"/>
        </w:rPr>
      </w:pPr>
      <w:bookmarkStart w:id="2" w:name="_Toc288587344"/>
      <w:r w:rsidRPr="000C23B0">
        <w:rPr>
          <w:rFonts w:ascii="Times New Roman" w:hAnsi="Times New Roman"/>
          <w:sz w:val="28"/>
          <w:szCs w:val="28"/>
        </w:rPr>
        <w:t>1.</w:t>
      </w:r>
      <w:r w:rsidR="00E841FB" w:rsidRPr="000C23B0">
        <w:rPr>
          <w:rFonts w:ascii="Times New Roman" w:hAnsi="Times New Roman"/>
          <w:sz w:val="28"/>
          <w:szCs w:val="28"/>
        </w:rPr>
        <w:t xml:space="preserve">1. </w:t>
      </w:r>
      <w:r w:rsidR="00DB6D27" w:rsidRPr="000C23B0">
        <w:rPr>
          <w:rFonts w:ascii="Times New Roman" w:hAnsi="Times New Roman"/>
          <w:sz w:val="28"/>
          <w:szCs w:val="28"/>
        </w:rPr>
        <w:t xml:space="preserve">Налоги, подлежащие зачислению в бюджеты муниципальных образований </w:t>
      </w:r>
      <w:r w:rsidR="00E841FB" w:rsidRPr="000C23B0">
        <w:rPr>
          <w:rFonts w:ascii="Times New Roman" w:hAnsi="Times New Roman"/>
          <w:sz w:val="28"/>
          <w:szCs w:val="28"/>
        </w:rPr>
        <w:t>в Российской Федерации</w:t>
      </w:r>
      <w:bookmarkEnd w:id="2"/>
    </w:p>
    <w:p w:rsidR="009A4236" w:rsidRDefault="009A4236" w:rsidP="00C3446E">
      <w:pPr>
        <w:jc w:val="center"/>
        <w:rPr>
          <w:sz w:val="28"/>
          <w:szCs w:val="28"/>
        </w:rPr>
      </w:pPr>
    </w:p>
    <w:p w:rsidR="00DB0064" w:rsidRPr="00DB0064" w:rsidRDefault="00DB0064" w:rsidP="00F45388">
      <w:pPr>
        <w:spacing w:line="360" w:lineRule="auto"/>
        <w:ind w:firstLine="567"/>
        <w:jc w:val="both"/>
        <w:rPr>
          <w:sz w:val="28"/>
          <w:szCs w:val="28"/>
        </w:rPr>
      </w:pPr>
      <w:r w:rsidRPr="00DB0064">
        <w:rPr>
          <w:sz w:val="28"/>
          <w:szCs w:val="28"/>
        </w:rPr>
        <w:t>Согласно статье 57 Конституции Российской Федерации, каждый обязан платить законн</w:t>
      </w:r>
      <w:r w:rsidR="00F45388">
        <w:rPr>
          <w:sz w:val="28"/>
          <w:szCs w:val="28"/>
        </w:rPr>
        <w:t>о установленные налоги и сборы.</w:t>
      </w:r>
    </w:p>
    <w:p w:rsidR="00DB0064" w:rsidRPr="00DB0064" w:rsidRDefault="004F7674" w:rsidP="00F4538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Данное положение продублировано в</w:t>
      </w:r>
      <w:r w:rsidR="00DB0064" w:rsidRPr="00DB0064">
        <w:rPr>
          <w:rFonts w:ascii="Times New Roman" w:hAnsi="Times New Roman" w:cs="Times New Roman"/>
          <w:sz w:val="28"/>
          <w:szCs w:val="28"/>
        </w:rPr>
        <w:t xml:space="preserve"> пункт</w:t>
      </w:r>
      <w:r>
        <w:rPr>
          <w:rFonts w:ascii="Times New Roman" w:hAnsi="Times New Roman" w:cs="Times New Roman"/>
          <w:sz w:val="28"/>
          <w:szCs w:val="28"/>
        </w:rPr>
        <w:t>е</w:t>
      </w:r>
      <w:r w:rsidR="00DB0064" w:rsidRPr="00DB0064">
        <w:rPr>
          <w:rFonts w:ascii="Times New Roman" w:hAnsi="Times New Roman" w:cs="Times New Roman"/>
          <w:sz w:val="28"/>
          <w:szCs w:val="28"/>
        </w:rPr>
        <w:t xml:space="preserve"> 1 статьи 3 части первой Налогового Кодекса Российской Федерации (далее – НК РФ)</w:t>
      </w:r>
      <w:r>
        <w:rPr>
          <w:rFonts w:ascii="Times New Roman" w:hAnsi="Times New Roman" w:cs="Times New Roman"/>
          <w:sz w:val="28"/>
          <w:szCs w:val="28"/>
        </w:rPr>
        <w:t>, согласно которому</w:t>
      </w:r>
      <w:r w:rsidR="00DB0064" w:rsidRPr="00DB0064">
        <w:rPr>
          <w:rFonts w:ascii="Times New Roman" w:hAnsi="Times New Roman" w:cs="Times New Roman"/>
          <w:sz w:val="28"/>
          <w:szCs w:val="28"/>
        </w:rPr>
        <w:t xml:space="preserve"> каждое лицо должно уплачивать законно установленные налоги и сборы. Законодательство о налогах и сборах основывается на признании всеобщнос</w:t>
      </w:r>
      <w:r w:rsidR="009A4236">
        <w:rPr>
          <w:rFonts w:ascii="Times New Roman" w:hAnsi="Times New Roman" w:cs="Times New Roman"/>
          <w:sz w:val="28"/>
          <w:szCs w:val="28"/>
        </w:rPr>
        <w:t>ти и равенства налогообложения.</w:t>
      </w:r>
    </w:p>
    <w:p w:rsidR="00E841FB" w:rsidRPr="00F45388" w:rsidRDefault="00DB0064" w:rsidP="00F45388">
      <w:pPr>
        <w:spacing w:line="360" w:lineRule="auto"/>
        <w:ind w:firstLine="567"/>
        <w:jc w:val="both"/>
        <w:rPr>
          <w:sz w:val="28"/>
          <w:szCs w:val="28"/>
        </w:rPr>
      </w:pPr>
      <w:r w:rsidRPr="009A4236">
        <w:rPr>
          <w:sz w:val="28"/>
          <w:szCs w:val="28"/>
        </w:rPr>
        <w:t xml:space="preserve">В соответствии с пунктом 1 статьи 1 части первой НК РФ законодательство Российской Федерации о налогах и сборах состоит из цитируемого Кодекса и принятых в соответствии с ним федеральных законов о </w:t>
      </w:r>
      <w:r w:rsidRPr="00F45388">
        <w:rPr>
          <w:sz w:val="28"/>
          <w:szCs w:val="28"/>
        </w:rPr>
        <w:t>налогах и сборах.</w:t>
      </w:r>
    </w:p>
    <w:p w:rsidR="009A2E22" w:rsidRPr="00A52A4C" w:rsidRDefault="009A2E22" w:rsidP="009A2E22">
      <w:pPr>
        <w:spacing w:line="360" w:lineRule="auto"/>
        <w:ind w:firstLine="567"/>
        <w:jc w:val="both"/>
        <w:rPr>
          <w:b/>
          <w:sz w:val="28"/>
          <w:szCs w:val="28"/>
        </w:rPr>
      </w:pPr>
      <w:r w:rsidRPr="00A52A4C">
        <w:rPr>
          <w:sz w:val="28"/>
          <w:szCs w:val="28"/>
        </w:rPr>
        <w:t>Согласно статье 19 НК РФ налогоплательщиками признаются организации и физические лица, на которых в соответствии с цитируемым Кодексом возложена обязанность уплачивать соответственно налоги и (или) сборы.</w:t>
      </w:r>
    </w:p>
    <w:p w:rsidR="009A4236" w:rsidRPr="00A52A4C" w:rsidRDefault="009A4236" w:rsidP="00F45388">
      <w:pPr>
        <w:spacing w:line="360" w:lineRule="auto"/>
        <w:ind w:firstLine="567"/>
        <w:jc w:val="both"/>
        <w:rPr>
          <w:sz w:val="28"/>
          <w:szCs w:val="28"/>
        </w:rPr>
      </w:pPr>
      <w:r w:rsidRPr="00F45388">
        <w:rPr>
          <w:sz w:val="28"/>
          <w:szCs w:val="28"/>
        </w:rPr>
        <w:t>При этом, как следует из пункта 1 статьи 8 НК РФ</w:t>
      </w:r>
      <w:r w:rsidR="00F45388" w:rsidRPr="00F45388">
        <w:rPr>
          <w:sz w:val="28"/>
          <w:szCs w:val="28"/>
        </w:rPr>
        <w:t>,</w:t>
      </w:r>
      <w:r w:rsidRPr="00F45388">
        <w:rPr>
          <w:sz w:val="28"/>
          <w:szCs w:val="28"/>
        </w:rPr>
        <w:t xml:space="preserve"> под налогом </w:t>
      </w:r>
      <w:r w:rsidRPr="00A52A4C">
        <w:rPr>
          <w:sz w:val="28"/>
          <w:szCs w:val="28"/>
        </w:rPr>
        <w:t>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9A2E22" w:rsidRDefault="009A2E22" w:rsidP="009A2E22">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Пунктом 1 статьи 17 НК РФ закреплены обязательные </w:t>
      </w:r>
      <w:r w:rsidRPr="000B2C52">
        <w:rPr>
          <w:rFonts w:ascii="Times New Roman" w:hAnsi="Times New Roman" w:cs="Times New Roman"/>
          <w:b/>
          <w:sz w:val="28"/>
          <w:szCs w:val="28"/>
        </w:rPr>
        <w:t>элементы налогообложения,</w:t>
      </w:r>
      <w:r w:rsidRPr="000B2C52">
        <w:rPr>
          <w:rFonts w:ascii="Times New Roman" w:hAnsi="Times New Roman" w:cs="Times New Roman"/>
          <w:sz w:val="28"/>
          <w:szCs w:val="28"/>
        </w:rPr>
        <w:t xml:space="preserve"> </w:t>
      </w:r>
      <w:r>
        <w:rPr>
          <w:rFonts w:ascii="Times New Roman" w:hAnsi="Times New Roman" w:cs="Times New Roman"/>
          <w:sz w:val="28"/>
          <w:szCs w:val="28"/>
        </w:rPr>
        <w:t>которыми, в частности, являются</w:t>
      </w:r>
      <w:r w:rsidRPr="000B2C52">
        <w:rPr>
          <w:rFonts w:ascii="Times New Roman" w:hAnsi="Times New Roman" w:cs="Times New Roman"/>
          <w:sz w:val="28"/>
          <w:szCs w:val="28"/>
        </w:rPr>
        <w:t>:</w:t>
      </w:r>
    </w:p>
    <w:p w:rsidR="009A2E22" w:rsidRPr="000B2C52" w:rsidRDefault="00C3446E" w:rsidP="009A2E22">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A2E22" w:rsidRPr="000B2C52">
        <w:rPr>
          <w:rFonts w:ascii="Times New Roman" w:hAnsi="Times New Roman" w:cs="Times New Roman"/>
          <w:sz w:val="28"/>
          <w:szCs w:val="28"/>
        </w:rPr>
        <w:t>объект налогообложения;</w:t>
      </w:r>
    </w:p>
    <w:p w:rsidR="009A2E22" w:rsidRPr="000B2C52" w:rsidRDefault="00C3446E" w:rsidP="009A2E22">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A2E22" w:rsidRPr="000B2C52">
        <w:rPr>
          <w:rFonts w:ascii="Times New Roman" w:hAnsi="Times New Roman" w:cs="Times New Roman"/>
          <w:sz w:val="28"/>
          <w:szCs w:val="28"/>
        </w:rPr>
        <w:t>налоговая база;</w:t>
      </w:r>
    </w:p>
    <w:p w:rsidR="009A2E22" w:rsidRPr="000B2C52" w:rsidRDefault="00C3446E" w:rsidP="009A2E22">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9A2E22" w:rsidRPr="000B2C52">
        <w:rPr>
          <w:rFonts w:ascii="Times New Roman" w:hAnsi="Times New Roman" w:cs="Times New Roman"/>
          <w:sz w:val="28"/>
          <w:szCs w:val="28"/>
        </w:rPr>
        <w:t>налоговый период;</w:t>
      </w:r>
    </w:p>
    <w:p w:rsidR="009A2E22" w:rsidRPr="000B2C52" w:rsidRDefault="00C3446E" w:rsidP="009A2E22">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8179A">
        <w:rPr>
          <w:rFonts w:ascii="Times New Roman" w:hAnsi="Times New Roman" w:cs="Times New Roman"/>
          <w:sz w:val="28"/>
          <w:szCs w:val="28"/>
        </w:rPr>
        <w:t xml:space="preserve"> </w:t>
      </w:r>
      <w:r w:rsidR="009A2E22" w:rsidRPr="000B2C52">
        <w:rPr>
          <w:rFonts w:ascii="Times New Roman" w:hAnsi="Times New Roman" w:cs="Times New Roman"/>
          <w:sz w:val="28"/>
          <w:szCs w:val="28"/>
        </w:rPr>
        <w:t>налоговая ставка;</w:t>
      </w:r>
    </w:p>
    <w:p w:rsidR="009A2E22" w:rsidRPr="000B2C52" w:rsidRDefault="00C3446E" w:rsidP="009A2E22">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98179A">
        <w:rPr>
          <w:rFonts w:ascii="Times New Roman" w:hAnsi="Times New Roman" w:cs="Times New Roman"/>
          <w:sz w:val="28"/>
          <w:szCs w:val="28"/>
        </w:rPr>
        <w:t xml:space="preserve"> </w:t>
      </w:r>
      <w:r w:rsidR="009A2E22" w:rsidRPr="000B2C52">
        <w:rPr>
          <w:rFonts w:ascii="Times New Roman" w:hAnsi="Times New Roman" w:cs="Times New Roman"/>
          <w:sz w:val="28"/>
          <w:szCs w:val="28"/>
        </w:rPr>
        <w:t>порядок исчисления налога;</w:t>
      </w:r>
    </w:p>
    <w:p w:rsidR="009A2E22" w:rsidRPr="000B2C52" w:rsidRDefault="00C3446E" w:rsidP="009A2E22">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98179A">
        <w:rPr>
          <w:rFonts w:ascii="Times New Roman" w:hAnsi="Times New Roman" w:cs="Times New Roman"/>
          <w:sz w:val="28"/>
          <w:szCs w:val="28"/>
        </w:rPr>
        <w:t xml:space="preserve"> </w:t>
      </w:r>
      <w:r w:rsidR="009A2E22" w:rsidRPr="000B2C52">
        <w:rPr>
          <w:rFonts w:ascii="Times New Roman" w:hAnsi="Times New Roman" w:cs="Times New Roman"/>
          <w:sz w:val="28"/>
          <w:szCs w:val="28"/>
        </w:rPr>
        <w:t>порядок и сроки уплаты налога.</w:t>
      </w:r>
    </w:p>
    <w:p w:rsidR="009A2E22" w:rsidRPr="000B2C52" w:rsidRDefault="009A2E22" w:rsidP="009A2E22">
      <w:pPr>
        <w:spacing w:line="360" w:lineRule="auto"/>
        <w:ind w:firstLine="567"/>
        <w:jc w:val="both"/>
        <w:rPr>
          <w:sz w:val="28"/>
          <w:szCs w:val="28"/>
        </w:rPr>
      </w:pPr>
      <w:r w:rsidRPr="000B2C52">
        <w:rPr>
          <w:b/>
          <w:sz w:val="28"/>
          <w:szCs w:val="28"/>
        </w:rPr>
        <w:t>Объект налогообложения</w:t>
      </w:r>
      <w:r w:rsidRPr="000B2C52">
        <w:rPr>
          <w:sz w:val="28"/>
          <w:szCs w:val="28"/>
        </w:rPr>
        <w:t xml:space="preserve"> в соответствии с пунктом 1 статьи 38 НК РФ – это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9A2E22" w:rsidRPr="000B2C52" w:rsidRDefault="009A2E22" w:rsidP="009A2E22">
      <w:pPr>
        <w:pStyle w:val="ConsPlusNormal"/>
        <w:widowControl/>
        <w:spacing w:line="360" w:lineRule="auto"/>
        <w:ind w:firstLine="567"/>
        <w:jc w:val="both"/>
        <w:rPr>
          <w:rFonts w:ascii="Times New Roman" w:hAnsi="Times New Roman" w:cs="Times New Roman"/>
          <w:sz w:val="28"/>
          <w:szCs w:val="28"/>
        </w:rPr>
      </w:pPr>
      <w:r w:rsidRPr="000B2C52">
        <w:rPr>
          <w:rFonts w:ascii="Times New Roman" w:hAnsi="Times New Roman" w:cs="Times New Roman"/>
          <w:b/>
          <w:sz w:val="28"/>
          <w:szCs w:val="28"/>
        </w:rPr>
        <w:t>Налоговая база,</w:t>
      </w:r>
      <w:r w:rsidRPr="000B2C52">
        <w:rPr>
          <w:rFonts w:ascii="Times New Roman" w:hAnsi="Times New Roman" w:cs="Times New Roman"/>
          <w:sz w:val="28"/>
          <w:szCs w:val="28"/>
        </w:rPr>
        <w:t xml:space="preserve"> </w:t>
      </w:r>
      <w:r>
        <w:rPr>
          <w:rFonts w:ascii="Times New Roman" w:hAnsi="Times New Roman" w:cs="Times New Roman"/>
          <w:sz w:val="28"/>
          <w:szCs w:val="28"/>
        </w:rPr>
        <w:t xml:space="preserve">согласно пункту 1 статьи 53 НК РФ, </w:t>
      </w:r>
      <w:r w:rsidRPr="000B2C52">
        <w:rPr>
          <w:rFonts w:ascii="Times New Roman" w:hAnsi="Times New Roman" w:cs="Times New Roman"/>
          <w:sz w:val="28"/>
          <w:szCs w:val="28"/>
        </w:rPr>
        <w:t>представляет собой стоимостную, физическую или иную характер</w:t>
      </w:r>
      <w:r>
        <w:rPr>
          <w:rFonts w:ascii="Times New Roman" w:hAnsi="Times New Roman" w:cs="Times New Roman"/>
          <w:sz w:val="28"/>
          <w:szCs w:val="28"/>
        </w:rPr>
        <w:t xml:space="preserve">истики объекта </w:t>
      </w:r>
      <w:r w:rsidRPr="000B2C52">
        <w:rPr>
          <w:rFonts w:ascii="Times New Roman" w:hAnsi="Times New Roman" w:cs="Times New Roman"/>
          <w:sz w:val="28"/>
          <w:szCs w:val="28"/>
        </w:rPr>
        <w:t>налогообложения.</w:t>
      </w:r>
    </w:p>
    <w:p w:rsidR="009A2E22" w:rsidRPr="005A367D" w:rsidRDefault="009A2E22" w:rsidP="009A2E22">
      <w:pPr>
        <w:spacing w:line="360" w:lineRule="auto"/>
        <w:ind w:firstLine="567"/>
        <w:jc w:val="both"/>
        <w:rPr>
          <w:sz w:val="28"/>
          <w:szCs w:val="28"/>
        </w:rPr>
      </w:pPr>
      <w:r w:rsidRPr="000B2C52">
        <w:rPr>
          <w:sz w:val="28"/>
          <w:szCs w:val="28"/>
        </w:rPr>
        <w:t xml:space="preserve">Под </w:t>
      </w:r>
      <w:r w:rsidRPr="000B2C52">
        <w:rPr>
          <w:b/>
          <w:sz w:val="28"/>
          <w:szCs w:val="28"/>
        </w:rPr>
        <w:t>налоговым периодом</w:t>
      </w:r>
      <w:r w:rsidRPr="000B2C52">
        <w:rPr>
          <w:sz w:val="28"/>
          <w:szCs w:val="28"/>
        </w:rPr>
        <w:t xml:space="preserve">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w:t>
      </w:r>
      <w:r w:rsidRPr="005A367D">
        <w:rPr>
          <w:sz w:val="28"/>
          <w:szCs w:val="28"/>
        </w:rPr>
        <w:t>периодов.</w:t>
      </w:r>
      <w:r w:rsidRPr="005A367D">
        <w:rPr>
          <w:rStyle w:val="a4"/>
          <w:sz w:val="28"/>
          <w:szCs w:val="28"/>
        </w:rPr>
        <w:footnoteReference w:id="1"/>
      </w:r>
    </w:p>
    <w:p w:rsidR="009A2E22" w:rsidRPr="005A367D" w:rsidRDefault="009A2E22" w:rsidP="009A2E22">
      <w:pPr>
        <w:pStyle w:val="ConsPlusNormal"/>
        <w:widowControl/>
        <w:spacing w:line="360" w:lineRule="auto"/>
        <w:ind w:firstLine="567"/>
        <w:jc w:val="both"/>
        <w:rPr>
          <w:rFonts w:ascii="Times New Roman" w:hAnsi="Times New Roman" w:cs="Times New Roman"/>
          <w:sz w:val="28"/>
          <w:szCs w:val="28"/>
        </w:rPr>
      </w:pPr>
      <w:r w:rsidRPr="005A367D">
        <w:rPr>
          <w:rFonts w:ascii="Times New Roman" w:hAnsi="Times New Roman" w:cs="Times New Roman"/>
          <w:b/>
          <w:sz w:val="28"/>
          <w:szCs w:val="28"/>
        </w:rPr>
        <w:t>Налоговая ставка,</w:t>
      </w:r>
      <w:r w:rsidRPr="005A367D">
        <w:rPr>
          <w:rFonts w:ascii="Times New Roman" w:hAnsi="Times New Roman" w:cs="Times New Roman"/>
          <w:sz w:val="28"/>
          <w:szCs w:val="28"/>
        </w:rPr>
        <w:t xml:space="preserve"> согласно пункту 1 статьи 53 НК РФ, представляет собой величину налоговых начислений на единицу измерения налоговой базы.</w:t>
      </w:r>
    </w:p>
    <w:p w:rsidR="009A2E22" w:rsidRPr="005A367D" w:rsidRDefault="009A2E22" w:rsidP="009A2E22">
      <w:pPr>
        <w:pStyle w:val="ConsPlusNormal"/>
        <w:widowControl/>
        <w:spacing w:line="360" w:lineRule="auto"/>
        <w:ind w:firstLine="567"/>
        <w:jc w:val="both"/>
        <w:rPr>
          <w:rFonts w:ascii="Times New Roman" w:hAnsi="Times New Roman" w:cs="Times New Roman"/>
          <w:sz w:val="28"/>
          <w:szCs w:val="28"/>
        </w:rPr>
      </w:pPr>
      <w:r w:rsidRPr="005A367D">
        <w:rPr>
          <w:rFonts w:ascii="Times New Roman" w:hAnsi="Times New Roman" w:cs="Times New Roman"/>
          <w:b/>
          <w:sz w:val="28"/>
          <w:szCs w:val="28"/>
        </w:rPr>
        <w:t>Порядок исчисления налога</w:t>
      </w:r>
      <w:r w:rsidRPr="005A367D">
        <w:rPr>
          <w:rFonts w:ascii="Times New Roman" w:hAnsi="Times New Roman" w:cs="Times New Roman"/>
          <w:sz w:val="28"/>
          <w:szCs w:val="28"/>
        </w:rPr>
        <w:t xml:space="preserve"> закреплен статьей 52 НК РФ, из пункта 1 которой следует, что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w:t>
      </w:r>
    </w:p>
    <w:p w:rsidR="009A2E22" w:rsidRPr="005A367D" w:rsidRDefault="009A2E22" w:rsidP="009A2E22">
      <w:pPr>
        <w:pStyle w:val="ConsPlusNormal"/>
        <w:widowControl/>
        <w:spacing w:line="360" w:lineRule="auto"/>
        <w:ind w:firstLine="567"/>
        <w:jc w:val="both"/>
        <w:rPr>
          <w:rFonts w:ascii="Times New Roman" w:hAnsi="Times New Roman" w:cs="Times New Roman"/>
          <w:sz w:val="28"/>
          <w:szCs w:val="28"/>
        </w:rPr>
      </w:pPr>
      <w:r w:rsidRPr="005A367D">
        <w:rPr>
          <w:rFonts w:ascii="Times New Roman" w:hAnsi="Times New Roman" w:cs="Times New Roman"/>
          <w:sz w:val="28"/>
          <w:szCs w:val="28"/>
        </w:rPr>
        <w:t>Согласно пункту 2 той же статьи НК</w:t>
      </w:r>
      <w:r>
        <w:rPr>
          <w:rFonts w:ascii="Times New Roman" w:hAnsi="Times New Roman" w:cs="Times New Roman"/>
          <w:sz w:val="28"/>
          <w:szCs w:val="28"/>
        </w:rPr>
        <w:t xml:space="preserve"> РФ</w:t>
      </w:r>
      <w:r w:rsidRPr="005A367D">
        <w:rPr>
          <w:rFonts w:ascii="Times New Roman" w:hAnsi="Times New Roman" w:cs="Times New Roman"/>
          <w:sz w:val="28"/>
          <w:szCs w:val="28"/>
        </w:rPr>
        <w:t>,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w:t>
      </w:r>
    </w:p>
    <w:p w:rsidR="009A2E22" w:rsidRPr="005A367D" w:rsidRDefault="009A2E22" w:rsidP="009A2E22">
      <w:pPr>
        <w:pStyle w:val="ConsPlusNormal"/>
        <w:widowControl/>
        <w:spacing w:line="360" w:lineRule="auto"/>
        <w:ind w:firstLine="567"/>
        <w:jc w:val="both"/>
        <w:rPr>
          <w:rFonts w:ascii="Times New Roman" w:hAnsi="Times New Roman" w:cs="Times New Roman"/>
          <w:sz w:val="28"/>
          <w:szCs w:val="28"/>
        </w:rPr>
      </w:pPr>
      <w:r w:rsidRPr="005A367D">
        <w:rPr>
          <w:rFonts w:ascii="Times New Roman" w:hAnsi="Times New Roman" w:cs="Times New Roman"/>
          <w:b/>
          <w:sz w:val="28"/>
          <w:szCs w:val="28"/>
        </w:rPr>
        <w:t>Порядок уплаты налог</w:t>
      </w:r>
      <w:r>
        <w:rPr>
          <w:rFonts w:ascii="Times New Roman" w:hAnsi="Times New Roman" w:cs="Times New Roman"/>
          <w:b/>
          <w:sz w:val="28"/>
          <w:szCs w:val="28"/>
        </w:rPr>
        <w:t>а</w:t>
      </w:r>
      <w:r w:rsidRPr="005A367D">
        <w:rPr>
          <w:rFonts w:ascii="Times New Roman" w:hAnsi="Times New Roman" w:cs="Times New Roman"/>
          <w:sz w:val="28"/>
          <w:szCs w:val="28"/>
        </w:rPr>
        <w:t xml:space="preserve"> закреплен статьей 58 НК РФ, согласно пункту 1 которой уплата налога производится разовой уплатой всей суммы налога либо в ином порядке, предусмотренном цитируемым Кодексом и другими актами законодательства о налогах и сборах.</w:t>
      </w:r>
    </w:p>
    <w:p w:rsidR="009A2E22" w:rsidRDefault="009A2E22" w:rsidP="009A2E22">
      <w:pPr>
        <w:spacing w:line="360" w:lineRule="auto"/>
        <w:ind w:firstLine="567"/>
        <w:jc w:val="both"/>
        <w:rPr>
          <w:sz w:val="28"/>
          <w:szCs w:val="28"/>
        </w:rPr>
      </w:pPr>
      <w:r w:rsidRPr="005A367D">
        <w:rPr>
          <w:sz w:val="28"/>
          <w:szCs w:val="28"/>
        </w:rPr>
        <w:t>Подлежащая уплате сумма налога уплачивается (перечисляется) налогоплательщиком или налоговым агентом в установленные сроки.</w:t>
      </w:r>
    </w:p>
    <w:p w:rsidR="009A2E22" w:rsidRDefault="009A2E22" w:rsidP="009A2E22">
      <w:pPr>
        <w:spacing w:line="360" w:lineRule="auto"/>
        <w:ind w:firstLine="567"/>
        <w:jc w:val="both"/>
        <w:rPr>
          <w:sz w:val="28"/>
          <w:szCs w:val="28"/>
        </w:rPr>
      </w:pPr>
      <w:r w:rsidRPr="00266547">
        <w:rPr>
          <w:sz w:val="28"/>
          <w:szCs w:val="28"/>
        </w:rPr>
        <w:t>При этом</w:t>
      </w:r>
      <w:r>
        <w:rPr>
          <w:b/>
          <w:sz w:val="28"/>
          <w:szCs w:val="28"/>
        </w:rPr>
        <w:t xml:space="preserve"> с</w:t>
      </w:r>
      <w:r w:rsidRPr="005A367D">
        <w:rPr>
          <w:b/>
          <w:sz w:val="28"/>
          <w:szCs w:val="28"/>
        </w:rPr>
        <w:t>роки уплаты налог</w:t>
      </w:r>
      <w:r>
        <w:rPr>
          <w:b/>
          <w:sz w:val="28"/>
          <w:szCs w:val="28"/>
        </w:rPr>
        <w:t>а</w:t>
      </w:r>
      <w:r w:rsidRPr="005A367D">
        <w:rPr>
          <w:sz w:val="28"/>
          <w:szCs w:val="28"/>
        </w:rPr>
        <w:t xml:space="preserve"> устанавливаются применительно к каждому налогу и сбору.</w:t>
      </w:r>
      <w:r w:rsidRPr="005A367D">
        <w:rPr>
          <w:rStyle w:val="a4"/>
          <w:sz w:val="28"/>
          <w:szCs w:val="28"/>
        </w:rPr>
        <w:footnoteReference w:id="2"/>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sidRPr="00A52A4C">
        <w:rPr>
          <w:rFonts w:ascii="Times New Roman" w:hAnsi="Times New Roman" w:cs="Times New Roman"/>
          <w:sz w:val="28"/>
          <w:szCs w:val="28"/>
        </w:rPr>
        <w:t>В соответствии с пунктом</w:t>
      </w:r>
      <w:r w:rsidRPr="00F45388">
        <w:rPr>
          <w:rFonts w:ascii="Times New Roman" w:hAnsi="Times New Roman" w:cs="Times New Roman"/>
          <w:sz w:val="28"/>
          <w:szCs w:val="28"/>
        </w:rPr>
        <w:t xml:space="preserve"> 1 статьи 12 НК РФ в Российской Федерации устанавливаются следующие виды налогов и сборов: федеральные, региональные и местные.</w:t>
      </w:r>
    </w:p>
    <w:p w:rsidR="00F45388" w:rsidRDefault="00F45388" w:rsidP="00F4538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w:t>
      </w:r>
      <w:r w:rsidRPr="00F45388">
        <w:rPr>
          <w:rFonts w:ascii="Times New Roman" w:hAnsi="Times New Roman" w:cs="Times New Roman"/>
          <w:sz w:val="28"/>
          <w:szCs w:val="28"/>
        </w:rPr>
        <w:t>2</w:t>
      </w:r>
      <w:r>
        <w:rPr>
          <w:rFonts w:ascii="Times New Roman" w:hAnsi="Times New Roman" w:cs="Times New Roman"/>
          <w:sz w:val="28"/>
          <w:szCs w:val="28"/>
        </w:rPr>
        <w:t xml:space="preserve"> той же статьи НК РФ</w:t>
      </w:r>
      <w:r w:rsidRPr="00F45388">
        <w:rPr>
          <w:rFonts w:ascii="Times New Roman" w:hAnsi="Times New Roman" w:cs="Times New Roman"/>
          <w:sz w:val="28"/>
          <w:szCs w:val="28"/>
        </w:rPr>
        <w:t xml:space="preserve"> </w:t>
      </w:r>
      <w:r w:rsidRPr="009A2E22">
        <w:rPr>
          <w:rFonts w:ascii="Times New Roman" w:hAnsi="Times New Roman" w:cs="Times New Roman"/>
          <w:b/>
          <w:sz w:val="28"/>
          <w:szCs w:val="28"/>
        </w:rPr>
        <w:t>федеральными налогами</w:t>
      </w:r>
      <w:r w:rsidRPr="00F45388">
        <w:rPr>
          <w:rFonts w:ascii="Times New Roman" w:hAnsi="Times New Roman" w:cs="Times New Roman"/>
          <w:sz w:val="28"/>
          <w:szCs w:val="28"/>
        </w:rPr>
        <w:t xml:space="preserve"> и сборами признаются налоги и сборы, которые установлены </w:t>
      </w:r>
      <w:r>
        <w:rPr>
          <w:rFonts w:ascii="Times New Roman" w:hAnsi="Times New Roman" w:cs="Times New Roman"/>
          <w:sz w:val="28"/>
          <w:szCs w:val="28"/>
        </w:rPr>
        <w:t>цитируемым Кодексом</w:t>
      </w:r>
      <w:r w:rsidRPr="00F45388">
        <w:rPr>
          <w:rFonts w:ascii="Times New Roman" w:hAnsi="Times New Roman" w:cs="Times New Roman"/>
          <w:sz w:val="28"/>
          <w:szCs w:val="28"/>
        </w:rPr>
        <w:t xml:space="preserve"> и обязательны к уплате на всей </w:t>
      </w:r>
      <w:r>
        <w:rPr>
          <w:rFonts w:ascii="Times New Roman" w:hAnsi="Times New Roman" w:cs="Times New Roman"/>
          <w:sz w:val="28"/>
          <w:szCs w:val="28"/>
        </w:rPr>
        <w:t>территории Российской Федерации</w:t>
      </w:r>
      <w:r w:rsidRPr="00F45388">
        <w:rPr>
          <w:rFonts w:ascii="Times New Roman" w:hAnsi="Times New Roman" w:cs="Times New Roman"/>
          <w:sz w:val="28"/>
          <w:szCs w:val="28"/>
        </w:rPr>
        <w:t>.</w:t>
      </w:r>
    </w:p>
    <w:p w:rsidR="00F45388" w:rsidRDefault="00F45388" w:rsidP="00F4538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Такими налогами, в частности, являются:</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1) налог на добавленную стоимость;</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2) акцизы;</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3) налог на доходы физических лиц;</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F45388">
        <w:rPr>
          <w:rFonts w:ascii="Times New Roman" w:hAnsi="Times New Roman" w:cs="Times New Roman"/>
          <w:sz w:val="28"/>
          <w:szCs w:val="28"/>
        </w:rPr>
        <w:t>) налог на прибыль организаций;</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F45388">
        <w:rPr>
          <w:rFonts w:ascii="Times New Roman" w:hAnsi="Times New Roman" w:cs="Times New Roman"/>
          <w:sz w:val="28"/>
          <w:szCs w:val="28"/>
        </w:rPr>
        <w:t xml:space="preserve"> налог на добычу полезных ископаемых;</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F45388">
        <w:rPr>
          <w:rFonts w:ascii="Times New Roman" w:hAnsi="Times New Roman" w:cs="Times New Roman"/>
          <w:sz w:val="28"/>
          <w:szCs w:val="28"/>
        </w:rPr>
        <w:t>) водный налог;</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F45388">
        <w:rPr>
          <w:rFonts w:ascii="Times New Roman" w:hAnsi="Times New Roman" w:cs="Times New Roman"/>
          <w:sz w:val="28"/>
          <w:szCs w:val="28"/>
        </w:rPr>
        <w:t>) сборы за пользование объектами животного мира и за пользование объектами водных биологических ресурсов;</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F45388">
        <w:rPr>
          <w:rFonts w:ascii="Times New Roman" w:hAnsi="Times New Roman" w:cs="Times New Roman"/>
          <w:sz w:val="28"/>
          <w:szCs w:val="28"/>
        </w:rPr>
        <w:t>) государственная пошлина.</w:t>
      </w:r>
      <w:r>
        <w:rPr>
          <w:rStyle w:val="a4"/>
          <w:rFonts w:ascii="Times New Roman" w:hAnsi="Times New Roman" w:cs="Times New Roman"/>
          <w:sz w:val="28"/>
          <w:szCs w:val="28"/>
        </w:rPr>
        <w:footnoteReference w:id="3"/>
      </w:r>
    </w:p>
    <w:p w:rsidR="00F45388" w:rsidRDefault="00F45388" w:rsidP="00F45388">
      <w:pPr>
        <w:pStyle w:val="ConsPlusNormal"/>
        <w:widowControl/>
        <w:spacing w:line="360" w:lineRule="auto"/>
        <w:ind w:firstLine="567"/>
        <w:jc w:val="both"/>
        <w:rPr>
          <w:rFonts w:ascii="Times New Roman" w:hAnsi="Times New Roman" w:cs="Times New Roman"/>
          <w:sz w:val="28"/>
          <w:szCs w:val="28"/>
        </w:rPr>
      </w:pPr>
      <w:r w:rsidRPr="009A2E22">
        <w:rPr>
          <w:rFonts w:ascii="Times New Roman" w:hAnsi="Times New Roman" w:cs="Times New Roman"/>
          <w:b/>
          <w:sz w:val="28"/>
          <w:szCs w:val="28"/>
        </w:rPr>
        <w:t>Региональными налогами</w:t>
      </w:r>
      <w:r w:rsidRPr="00F45388">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пунктом 3 статьи 12 НК РФ </w:t>
      </w:r>
      <w:r w:rsidRPr="00F45388">
        <w:rPr>
          <w:rFonts w:ascii="Times New Roman" w:hAnsi="Times New Roman" w:cs="Times New Roman"/>
          <w:sz w:val="28"/>
          <w:szCs w:val="28"/>
        </w:rPr>
        <w:t xml:space="preserve">признаются налоги, которые установлены </w:t>
      </w:r>
      <w:r>
        <w:rPr>
          <w:rFonts w:ascii="Times New Roman" w:hAnsi="Times New Roman" w:cs="Times New Roman"/>
          <w:sz w:val="28"/>
          <w:szCs w:val="28"/>
        </w:rPr>
        <w:t>цитируемым</w:t>
      </w:r>
      <w:r w:rsidRPr="00F45388">
        <w:rPr>
          <w:rFonts w:ascii="Times New Roman" w:hAnsi="Times New Roman" w:cs="Times New Roman"/>
          <w:sz w:val="28"/>
          <w:szCs w:val="28"/>
        </w:rPr>
        <w:t xml:space="preserve"> Кодексом и законами субъектов Российской Федерации о налогах и обязательны к уплате на территориях соответствующих</w:t>
      </w:r>
      <w:r>
        <w:rPr>
          <w:rFonts w:ascii="Times New Roman" w:hAnsi="Times New Roman" w:cs="Times New Roman"/>
          <w:sz w:val="28"/>
          <w:szCs w:val="28"/>
        </w:rPr>
        <w:t xml:space="preserve"> субъектов Российской Федерации</w:t>
      </w:r>
      <w:r w:rsidRPr="00F45388">
        <w:rPr>
          <w:rFonts w:ascii="Times New Roman" w:hAnsi="Times New Roman" w:cs="Times New Roman"/>
          <w:sz w:val="28"/>
          <w:szCs w:val="28"/>
        </w:rPr>
        <w:t>.</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К региональным налогам относятся:</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1) налог на имущество организаций;</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2) налог на игорный бизнес;</w:t>
      </w:r>
    </w:p>
    <w:p w:rsidR="00F45388" w:rsidRPr="00F45388" w:rsidRDefault="00F45388" w:rsidP="00F45388">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3) транспортный налог.</w:t>
      </w:r>
      <w:r>
        <w:rPr>
          <w:rStyle w:val="a4"/>
          <w:rFonts w:ascii="Times New Roman" w:hAnsi="Times New Roman" w:cs="Times New Roman"/>
          <w:sz w:val="28"/>
          <w:szCs w:val="28"/>
        </w:rPr>
        <w:footnoteReference w:id="4"/>
      </w:r>
    </w:p>
    <w:p w:rsidR="00F45388" w:rsidRPr="00F45388" w:rsidRDefault="00F57344" w:rsidP="00F4538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Наконец, </w:t>
      </w:r>
      <w:r w:rsidRPr="009A2E22">
        <w:rPr>
          <w:rFonts w:ascii="Times New Roman" w:hAnsi="Times New Roman" w:cs="Times New Roman"/>
          <w:b/>
          <w:sz w:val="28"/>
          <w:szCs w:val="28"/>
        </w:rPr>
        <w:t>м</w:t>
      </w:r>
      <w:r w:rsidR="00F45388" w:rsidRPr="009A2E22">
        <w:rPr>
          <w:rFonts w:ascii="Times New Roman" w:hAnsi="Times New Roman" w:cs="Times New Roman"/>
          <w:b/>
          <w:sz w:val="28"/>
          <w:szCs w:val="28"/>
        </w:rPr>
        <w:t>естными налогами</w:t>
      </w:r>
      <w:r w:rsidR="00F45388" w:rsidRPr="00F45388">
        <w:rPr>
          <w:rFonts w:ascii="Times New Roman" w:hAnsi="Times New Roman" w:cs="Times New Roman"/>
          <w:sz w:val="28"/>
          <w:szCs w:val="28"/>
        </w:rPr>
        <w:t xml:space="preserve"> </w:t>
      </w:r>
      <w:r>
        <w:rPr>
          <w:rFonts w:ascii="Times New Roman" w:hAnsi="Times New Roman" w:cs="Times New Roman"/>
          <w:sz w:val="28"/>
          <w:szCs w:val="28"/>
        </w:rPr>
        <w:t xml:space="preserve">согласно пункту 4 статьи 12 НК РФ </w:t>
      </w:r>
      <w:r w:rsidR="00F45388" w:rsidRPr="00F45388">
        <w:rPr>
          <w:rFonts w:ascii="Times New Roman" w:hAnsi="Times New Roman" w:cs="Times New Roman"/>
          <w:sz w:val="28"/>
          <w:szCs w:val="28"/>
        </w:rPr>
        <w:t xml:space="preserve">признаются налоги, которые установлены </w:t>
      </w:r>
      <w:r>
        <w:rPr>
          <w:rFonts w:ascii="Times New Roman" w:hAnsi="Times New Roman" w:cs="Times New Roman"/>
          <w:sz w:val="28"/>
          <w:szCs w:val="28"/>
        </w:rPr>
        <w:t>цитируемым</w:t>
      </w:r>
      <w:r w:rsidR="00F45388" w:rsidRPr="00F45388">
        <w:rPr>
          <w:rFonts w:ascii="Times New Roman" w:hAnsi="Times New Roman" w:cs="Times New Roman"/>
          <w:sz w:val="28"/>
          <w:szCs w:val="28"/>
        </w:rPr>
        <w:t xml:space="preserve">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w:t>
      </w:r>
      <w:r>
        <w:rPr>
          <w:rFonts w:ascii="Times New Roman" w:hAnsi="Times New Roman" w:cs="Times New Roman"/>
          <w:sz w:val="28"/>
          <w:szCs w:val="28"/>
        </w:rPr>
        <w:t>ующих муниципальных образований</w:t>
      </w:r>
      <w:r w:rsidR="00F45388" w:rsidRPr="00F45388">
        <w:rPr>
          <w:rFonts w:ascii="Times New Roman" w:hAnsi="Times New Roman" w:cs="Times New Roman"/>
          <w:sz w:val="28"/>
          <w:szCs w:val="28"/>
        </w:rPr>
        <w:t>.</w:t>
      </w:r>
    </w:p>
    <w:p w:rsidR="00F57344" w:rsidRPr="00F45388" w:rsidRDefault="00F57344" w:rsidP="00F57344">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К местным налогам относятся:</w:t>
      </w:r>
    </w:p>
    <w:p w:rsidR="00F57344" w:rsidRPr="00F45388" w:rsidRDefault="00F57344" w:rsidP="00F57344">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1) земельный налог;</w:t>
      </w:r>
    </w:p>
    <w:p w:rsidR="00F57344" w:rsidRPr="00F45388" w:rsidRDefault="00F57344" w:rsidP="00F57344">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2) налог на имущество физических лиц.</w:t>
      </w:r>
      <w:r>
        <w:rPr>
          <w:rStyle w:val="a4"/>
          <w:rFonts w:ascii="Times New Roman" w:hAnsi="Times New Roman" w:cs="Times New Roman"/>
          <w:sz w:val="28"/>
          <w:szCs w:val="28"/>
        </w:rPr>
        <w:footnoteReference w:id="5"/>
      </w:r>
    </w:p>
    <w:p w:rsidR="00F45388" w:rsidRPr="00F45388" w:rsidRDefault="00F57344" w:rsidP="00F4538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Вместе с тем,</w:t>
      </w:r>
      <w:r w:rsidR="00F45388" w:rsidRPr="00F45388">
        <w:rPr>
          <w:rFonts w:ascii="Times New Roman" w:hAnsi="Times New Roman" w:cs="Times New Roman"/>
          <w:sz w:val="28"/>
          <w:szCs w:val="28"/>
        </w:rPr>
        <w:t xml:space="preserve"> </w:t>
      </w:r>
      <w:r>
        <w:rPr>
          <w:rFonts w:ascii="Times New Roman" w:hAnsi="Times New Roman" w:cs="Times New Roman"/>
          <w:sz w:val="28"/>
          <w:szCs w:val="28"/>
        </w:rPr>
        <w:t>НК РФ</w:t>
      </w:r>
      <w:r w:rsidR="00F45388" w:rsidRPr="00F45388">
        <w:rPr>
          <w:rFonts w:ascii="Times New Roman" w:hAnsi="Times New Roman" w:cs="Times New Roman"/>
          <w:sz w:val="28"/>
          <w:szCs w:val="28"/>
        </w:rPr>
        <w:t xml:space="preserve"> устанавливаются специальные налоговые режимы, которые могут предусматривать федеральные налоги, не указанные в статье 13 </w:t>
      </w:r>
      <w:r>
        <w:rPr>
          <w:rFonts w:ascii="Times New Roman" w:hAnsi="Times New Roman" w:cs="Times New Roman"/>
          <w:sz w:val="28"/>
          <w:szCs w:val="28"/>
        </w:rPr>
        <w:t>указанного</w:t>
      </w:r>
      <w:r w:rsidR="00F45388" w:rsidRPr="00F45388">
        <w:rPr>
          <w:rFonts w:ascii="Times New Roman" w:hAnsi="Times New Roman" w:cs="Times New Roman"/>
          <w:sz w:val="28"/>
          <w:szCs w:val="28"/>
        </w:rPr>
        <w:t xml:space="preserve">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F45388" w:rsidRPr="00591FB2" w:rsidRDefault="00F45388" w:rsidP="00591FB2">
      <w:pPr>
        <w:pStyle w:val="ConsPlusNormal"/>
        <w:widowControl/>
        <w:spacing w:line="360" w:lineRule="auto"/>
        <w:ind w:firstLine="567"/>
        <w:jc w:val="both"/>
        <w:rPr>
          <w:rFonts w:ascii="Times New Roman" w:hAnsi="Times New Roman" w:cs="Times New Roman"/>
          <w:sz w:val="28"/>
          <w:szCs w:val="28"/>
        </w:rPr>
      </w:pPr>
      <w:r w:rsidRPr="00F45388">
        <w:rPr>
          <w:rFonts w:ascii="Times New Roman" w:hAnsi="Times New Roman" w:cs="Times New Roman"/>
          <w:sz w:val="28"/>
          <w:szCs w:val="28"/>
        </w:rPr>
        <w:t xml:space="preserve">Специальные налоговые режимы могут предусматривать освобождение от обязанности по уплате отдельных федеральных, региональных и местных </w:t>
      </w:r>
      <w:r w:rsidRPr="00591FB2">
        <w:rPr>
          <w:rFonts w:ascii="Times New Roman" w:hAnsi="Times New Roman" w:cs="Times New Roman"/>
          <w:sz w:val="28"/>
          <w:szCs w:val="28"/>
        </w:rPr>
        <w:t xml:space="preserve">налогов и сборов, указанных в статьях 13 - 15 </w:t>
      </w:r>
      <w:r w:rsidR="00F57344" w:rsidRPr="00591FB2">
        <w:rPr>
          <w:rFonts w:ascii="Times New Roman" w:hAnsi="Times New Roman" w:cs="Times New Roman"/>
          <w:sz w:val="28"/>
          <w:szCs w:val="28"/>
        </w:rPr>
        <w:t>НК РФ</w:t>
      </w:r>
      <w:r w:rsidRPr="00591FB2">
        <w:rPr>
          <w:rFonts w:ascii="Times New Roman" w:hAnsi="Times New Roman" w:cs="Times New Roman"/>
          <w:sz w:val="28"/>
          <w:szCs w:val="28"/>
        </w:rPr>
        <w:t>.</w:t>
      </w:r>
    </w:p>
    <w:p w:rsidR="00F45388" w:rsidRPr="00591FB2" w:rsidRDefault="00F57344" w:rsidP="00591FB2">
      <w:pPr>
        <w:spacing w:line="360" w:lineRule="auto"/>
        <w:ind w:firstLine="567"/>
        <w:jc w:val="both"/>
        <w:rPr>
          <w:sz w:val="28"/>
          <w:szCs w:val="28"/>
        </w:rPr>
      </w:pPr>
      <w:r w:rsidRPr="00591FB2">
        <w:rPr>
          <w:sz w:val="28"/>
          <w:szCs w:val="28"/>
        </w:rPr>
        <w:t>На текущий момент НК РФ предусмотрены следующие специальные налоговые режимы:</w:t>
      </w:r>
    </w:p>
    <w:p w:rsidR="00591FB2" w:rsidRPr="00591FB2" w:rsidRDefault="00591FB2" w:rsidP="00591FB2">
      <w:pPr>
        <w:spacing w:line="360" w:lineRule="auto"/>
        <w:ind w:firstLine="567"/>
        <w:jc w:val="both"/>
        <w:rPr>
          <w:sz w:val="28"/>
          <w:szCs w:val="28"/>
        </w:rPr>
      </w:pPr>
      <w:r w:rsidRPr="00591FB2">
        <w:rPr>
          <w:sz w:val="28"/>
          <w:szCs w:val="28"/>
        </w:rPr>
        <w:t>1) система налогообложения для сельскохозяйственных товаропроизводителей (единый сельскохозяйственный налог);</w:t>
      </w:r>
    </w:p>
    <w:p w:rsidR="00591FB2" w:rsidRPr="00591FB2" w:rsidRDefault="00591FB2" w:rsidP="00591FB2">
      <w:pPr>
        <w:spacing w:line="360" w:lineRule="auto"/>
        <w:ind w:firstLine="567"/>
        <w:jc w:val="both"/>
        <w:rPr>
          <w:sz w:val="28"/>
          <w:szCs w:val="28"/>
        </w:rPr>
      </w:pPr>
      <w:r w:rsidRPr="00591FB2">
        <w:rPr>
          <w:sz w:val="28"/>
          <w:szCs w:val="28"/>
        </w:rPr>
        <w:t>2) упрощенная система налогообложения;</w:t>
      </w:r>
    </w:p>
    <w:p w:rsidR="00591FB2" w:rsidRPr="00591FB2" w:rsidRDefault="00591FB2" w:rsidP="00591FB2">
      <w:pPr>
        <w:spacing w:line="360" w:lineRule="auto"/>
        <w:ind w:firstLine="567"/>
        <w:jc w:val="both"/>
        <w:rPr>
          <w:sz w:val="28"/>
          <w:szCs w:val="28"/>
        </w:rPr>
      </w:pPr>
      <w:r w:rsidRPr="00591FB2">
        <w:rPr>
          <w:sz w:val="28"/>
          <w:szCs w:val="28"/>
        </w:rPr>
        <w:t>3) система налогообложения в виде единого налога на вмененный доход для отдельных видов деятельности;</w:t>
      </w:r>
    </w:p>
    <w:p w:rsidR="00F57344" w:rsidRPr="00591FB2" w:rsidRDefault="00591FB2" w:rsidP="00591FB2">
      <w:pPr>
        <w:spacing w:line="360" w:lineRule="auto"/>
        <w:ind w:firstLine="567"/>
        <w:jc w:val="both"/>
        <w:rPr>
          <w:sz w:val="28"/>
          <w:szCs w:val="28"/>
        </w:rPr>
      </w:pPr>
      <w:r w:rsidRPr="00591FB2">
        <w:rPr>
          <w:sz w:val="28"/>
          <w:szCs w:val="28"/>
        </w:rPr>
        <w:t>4) система налогообложения при выполнении соглашений о разделе продукции</w:t>
      </w:r>
      <w:r w:rsidR="00F57344" w:rsidRPr="00591FB2">
        <w:rPr>
          <w:sz w:val="28"/>
          <w:szCs w:val="28"/>
        </w:rPr>
        <w:t>.</w:t>
      </w:r>
      <w:r w:rsidRPr="00591FB2">
        <w:rPr>
          <w:rStyle w:val="a4"/>
          <w:sz w:val="28"/>
          <w:szCs w:val="28"/>
        </w:rPr>
        <w:footnoteReference w:id="6"/>
      </w:r>
    </w:p>
    <w:p w:rsidR="009A2E22" w:rsidRDefault="009A2E22" w:rsidP="009A2E22">
      <w:pPr>
        <w:spacing w:line="360" w:lineRule="auto"/>
        <w:ind w:firstLine="567"/>
        <w:jc w:val="both"/>
        <w:rPr>
          <w:sz w:val="28"/>
          <w:szCs w:val="28"/>
        </w:rPr>
      </w:pPr>
      <w:r w:rsidRPr="009A2E22">
        <w:rPr>
          <w:sz w:val="28"/>
          <w:szCs w:val="28"/>
        </w:rPr>
        <w:t>Между тем, деление налогов на федеральные, региональные и местные не означает того, что</w:t>
      </w:r>
      <w:r>
        <w:rPr>
          <w:sz w:val="28"/>
          <w:szCs w:val="28"/>
        </w:rPr>
        <w:t xml:space="preserve"> соответствующие налоги в полном объеме зачисляются в бюджет соответствующего уровня.</w:t>
      </w:r>
    </w:p>
    <w:p w:rsidR="009A2E22" w:rsidRPr="00DB0064" w:rsidRDefault="009A2E22" w:rsidP="009A2E22">
      <w:pPr>
        <w:spacing w:line="360" w:lineRule="auto"/>
        <w:ind w:firstLine="567"/>
        <w:jc w:val="both"/>
        <w:rPr>
          <w:sz w:val="28"/>
          <w:szCs w:val="28"/>
        </w:rPr>
      </w:pPr>
      <w:r>
        <w:rPr>
          <w:sz w:val="28"/>
          <w:szCs w:val="28"/>
        </w:rPr>
        <w:t>Так, в частности, согласно пункту 1 с</w:t>
      </w:r>
      <w:r w:rsidRPr="00DB0064">
        <w:rPr>
          <w:sz w:val="28"/>
          <w:szCs w:val="28"/>
        </w:rPr>
        <w:t>тать</w:t>
      </w:r>
      <w:r>
        <w:rPr>
          <w:sz w:val="28"/>
          <w:szCs w:val="28"/>
        </w:rPr>
        <w:t>и</w:t>
      </w:r>
      <w:r w:rsidRPr="00DB0064">
        <w:rPr>
          <w:sz w:val="28"/>
          <w:szCs w:val="28"/>
        </w:rPr>
        <w:t xml:space="preserve"> 61.1 Бюджетного Кодекса Российской Федерации</w:t>
      </w:r>
      <w:r>
        <w:rPr>
          <w:sz w:val="28"/>
          <w:szCs w:val="28"/>
        </w:rPr>
        <w:t xml:space="preserve"> (далее – БК РФ)</w:t>
      </w:r>
      <w:r w:rsidRPr="00DB0064">
        <w:rPr>
          <w:sz w:val="28"/>
          <w:szCs w:val="28"/>
        </w:rPr>
        <w:t xml:space="preserve"> </w:t>
      </w:r>
      <w:r>
        <w:rPr>
          <w:sz w:val="28"/>
          <w:szCs w:val="28"/>
        </w:rPr>
        <w:t>в</w:t>
      </w:r>
      <w:r w:rsidRPr="00DB0064">
        <w:rPr>
          <w:sz w:val="28"/>
          <w:szCs w:val="28"/>
        </w:rPr>
        <w:t xml:space="preserve">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законодательством Российской Федерации о налогах и сборах:</w:t>
      </w:r>
    </w:p>
    <w:p w:rsidR="009A2E22" w:rsidRPr="00DB0064" w:rsidRDefault="009A2E22" w:rsidP="009A2E22">
      <w:pPr>
        <w:spacing w:line="360" w:lineRule="auto"/>
        <w:ind w:firstLine="567"/>
        <w:jc w:val="both"/>
        <w:rPr>
          <w:sz w:val="28"/>
          <w:szCs w:val="28"/>
        </w:rPr>
      </w:pPr>
      <w:r w:rsidRPr="00DB0064">
        <w:rPr>
          <w:sz w:val="28"/>
          <w:szCs w:val="28"/>
        </w:rPr>
        <w:t>земельного налога, взимаемог</w:t>
      </w:r>
      <w:r>
        <w:rPr>
          <w:sz w:val="28"/>
          <w:szCs w:val="28"/>
        </w:rPr>
        <w:t xml:space="preserve">о на межселенных территориях, - </w:t>
      </w:r>
      <w:r w:rsidRPr="00DB0064">
        <w:rPr>
          <w:sz w:val="28"/>
          <w:szCs w:val="28"/>
        </w:rPr>
        <w:t>по нормативу 100 процентов;</w:t>
      </w:r>
    </w:p>
    <w:p w:rsidR="009A2E22" w:rsidRPr="00DB0064" w:rsidRDefault="009A2E22" w:rsidP="009A2E22">
      <w:pPr>
        <w:spacing w:line="360" w:lineRule="auto"/>
        <w:ind w:firstLine="567"/>
        <w:jc w:val="both"/>
        <w:rPr>
          <w:sz w:val="28"/>
          <w:szCs w:val="28"/>
        </w:rPr>
      </w:pPr>
      <w:r w:rsidRPr="00DB0064">
        <w:rPr>
          <w:sz w:val="28"/>
          <w:szCs w:val="28"/>
        </w:rPr>
        <w:t>налога на имущество физических лиц, взимаемого на межселенных территориях, - по нормативу 100 процентов.</w:t>
      </w:r>
    </w:p>
    <w:p w:rsidR="009A2E22" w:rsidRPr="00DB0064" w:rsidRDefault="002C4ACB" w:rsidP="009A2E22">
      <w:pPr>
        <w:spacing w:line="360" w:lineRule="auto"/>
        <w:ind w:firstLine="567"/>
        <w:jc w:val="both"/>
        <w:rPr>
          <w:sz w:val="28"/>
          <w:szCs w:val="28"/>
        </w:rPr>
      </w:pPr>
      <w:r>
        <w:rPr>
          <w:sz w:val="28"/>
          <w:szCs w:val="28"/>
        </w:rPr>
        <w:t>Также</w:t>
      </w:r>
      <w:r w:rsidR="009A2E22">
        <w:rPr>
          <w:sz w:val="28"/>
          <w:szCs w:val="28"/>
        </w:rPr>
        <w:t>, согласно пункту 2 той же статьи БК РФ в</w:t>
      </w:r>
      <w:r w:rsidR="009A2E22" w:rsidRPr="00DB0064">
        <w:rPr>
          <w:sz w:val="28"/>
          <w:szCs w:val="28"/>
        </w:rPr>
        <w:t xml:space="preserve">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9A2E22" w:rsidRPr="00DB0064" w:rsidRDefault="009A2E22" w:rsidP="009A2E22">
      <w:pPr>
        <w:spacing w:line="360" w:lineRule="auto"/>
        <w:ind w:firstLine="567"/>
        <w:jc w:val="both"/>
        <w:rPr>
          <w:sz w:val="28"/>
          <w:szCs w:val="28"/>
        </w:rPr>
      </w:pPr>
      <w:r w:rsidRPr="00DB0064">
        <w:rPr>
          <w:sz w:val="28"/>
          <w:szCs w:val="28"/>
        </w:rPr>
        <w:t>налога на доходы физических лиц - по нормативу 20 процентов;</w:t>
      </w:r>
    </w:p>
    <w:p w:rsidR="009A2E22" w:rsidRPr="00DB0064" w:rsidRDefault="009A2E22" w:rsidP="009A2E22">
      <w:pPr>
        <w:spacing w:line="360" w:lineRule="auto"/>
        <w:ind w:firstLine="567"/>
        <w:jc w:val="both"/>
        <w:rPr>
          <w:sz w:val="28"/>
          <w:szCs w:val="28"/>
        </w:rPr>
      </w:pPr>
      <w:r w:rsidRPr="00DB0064">
        <w:rPr>
          <w:sz w:val="28"/>
          <w:szCs w:val="28"/>
        </w:rPr>
        <w:t>налога на доходы физических лиц, взимаемого на межселенных территориях, - по нормативу 30 процентов;</w:t>
      </w:r>
    </w:p>
    <w:p w:rsidR="009A2E22" w:rsidRPr="00DB0064" w:rsidRDefault="009A2E22" w:rsidP="009A2E22">
      <w:pPr>
        <w:spacing w:line="360" w:lineRule="auto"/>
        <w:ind w:firstLine="567"/>
        <w:jc w:val="both"/>
        <w:rPr>
          <w:sz w:val="28"/>
          <w:szCs w:val="28"/>
        </w:rPr>
      </w:pPr>
      <w:r w:rsidRPr="00DB0064">
        <w:rPr>
          <w:sz w:val="28"/>
          <w:szCs w:val="28"/>
        </w:rPr>
        <w:t>единого налога на вмененный доход для отдельных видов деятельности - по нормативу 100 процентов;</w:t>
      </w:r>
    </w:p>
    <w:p w:rsidR="009A2E22" w:rsidRPr="00DB0064" w:rsidRDefault="009A2E22" w:rsidP="009A2E22">
      <w:pPr>
        <w:spacing w:line="360" w:lineRule="auto"/>
        <w:ind w:firstLine="567"/>
        <w:jc w:val="both"/>
        <w:rPr>
          <w:sz w:val="28"/>
          <w:szCs w:val="28"/>
        </w:rPr>
      </w:pPr>
      <w:r w:rsidRPr="00DB0064">
        <w:rPr>
          <w:sz w:val="28"/>
          <w:szCs w:val="28"/>
        </w:rPr>
        <w:t>единого сельскохозяйственного налога - по нормативу 35 процентов;</w:t>
      </w:r>
    </w:p>
    <w:p w:rsidR="009A2E22" w:rsidRPr="00DB0064" w:rsidRDefault="009A2E22" w:rsidP="009A2E22">
      <w:pPr>
        <w:spacing w:line="360" w:lineRule="auto"/>
        <w:ind w:firstLine="567"/>
        <w:jc w:val="both"/>
        <w:rPr>
          <w:sz w:val="28"/>
          <w:szCs w:val="28"/>
        </w:rPr>
      </w:pPr>
      <w:r w:rsidRPr="00DB0064">
        <w:rPr>
          <w:sz w:val="28"/>
          <w:szCs w:val="28"/>
        </w:rPr>
        <w:t>единого сельскохозяйственного налога, взимаемого на межселенных территориях, - по нормативу 70 процентов;</w:t>
      </w:r>
    </w:p>
    <w:p w:rsidR="009A2E22" w:rsidRPr="00DB0064" w:rsidRDefault="009A2E22" w:rsidP="009A2E22">
      <w:pPr>
        <w:spacing w:line="360" w:lineRule="auto"/>
        <w:ind w:firstLine="567"/>
        <w:jc w:val="both"/>
        <w:rPr>
          <w:sz w:val="28"/>
          <w:szCs w:val="28"/>
        </w:rPr>
      </w:pPr>
      <w:r w:rsidRPr="00DB0064">
        <w:rPr>
          <w:sz w:val="28"/>
          <w:szCs w:val="28"/>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9A2E22" w:rsidRPr="00DB0064" w:rsidRDefault="009A2E22" w:rsidP="009A2E22">
      <w:pPr>
        <w:spacing w:line="360" w:lineRule="auto"/>
        <w:ind w:firstLine="567"/>
        <w:jc w:val="both"/>
        <w:rPr>
          <w:sz w:val="28"/>
          <w:szCs w:val="28"/>
        </w:rPr>
      </w:pPr>
      <w:r w:rsidRPr="00DB0064">
        <w:rPr>
          <w:sz w:val="28"/>
          <w:szCs w:val="28"/>
        </w:rPr>
        <w:t>по делам, рассматриваемым судами общей юрисдикции, мировыми судьями (за исключением Верховного Суда Российской Федерации);</w:t>
      </w:r>
    </w:p>
    <w:p w:rsidR="009A2E22" w:rsidRPr="00DB0064" w:rsidRDefault="009A2E22" w:rsidP="009A2E22">
      <w:pPr>
        <w:spacing w:line="360" w:lineRule="auto"/>
        <w:ind w:firstLine="567"/>
        <w:jc w:val="both"/>
        <w:rPr>
          <w:sz w:val="28"/>
          <w:szCs w:val="28"/>
        </w:rPr>
      </w:pPr>
      <w:r w:rsidRPr="00DB0064">
        <w:rPr>
          <w:sz w:val="28"/>
          <w:szCs w:val="28"/>
        </w:rPr>
        <w:t xml:space="preserve">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w:t>
      </w:r>
      <w:r w:rsidR="00C549D1">
        <w:rPr>
          <w:sz w:val="28"/>
          <w:szCs w:val="28"/>
        </w:rPr>
        <w:t>«</w:t>
      </w:r>
      <w:r w:rsidRPr="00DB0064">
        <w:rPr>
          <w:sz w:val="28"/>
          <w:szCs w:val="28"/>
        </w:rPr>
        <w:t>Транзит</w:t>
      </w:r>
      <w:r w:rsidR="00C549D1">
        <w:rPr>
          <w:sz w:val="28"/>
          <w:szCs w:val="28"/>
        </w:rPr>
        <w:t>»</w:t>
      </w:r>
      <w:r w:rsidRPr="00DB0064">
        <w:rPr>
          <w:sz w:val="28"/>
          <w:szCs w:val="28"/>
        </w:rPr>
        <w:t>,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9A2E22" w:rsidRPr="00DB0064" w:rsidRDefault="009A2E22" w:rsidP="009A2E22">
      <w:pPr>
        <w:spacing w:line="360" w:lineRule="auto"/>
        <w:ind w:firstLine="567"/>
        <w:jc w:val="both"/>
        <w:rPr>
          <w:sz w:val="28"/>
          <w:szCs w:val="28"/>
        </w:rPr>
      </w:pPr>
      <w:r w:rsidRPr="00DB0064">
        <w:rPr>
          <w:sz w:val="28"/>
          <w:szCs w:val="28"/>
        </w:rPr>
        <w:t>за выдачу разрешения на установку рекламной конструкции;</w:t>
      </w:r>
    </w:p>
    <w:p w:rsidR="009A2E22" w:rsidRPr="00DB0064" w:rsidRDefault="009A2E22" w:rsidP="009A2E22">
      <w:pPr>
        <w:spacing w:line="360" w:lineRule="auto"/>
        <w:ind w:firstLine="567"/>
        <w:jc w:val="both"/>
        <w:rPr>
          <w:sz w:val="28"/>
          <w:szCs w:val="28"/>
        </w:rPr>
      </w:pPr>
      <w:r w:rsidRPr="00DB0064">
        <w:rPr>
          <w:sz w:val="28"/>
          <w:szCs w:val="28"/>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9A2E22" w:rsidRPr="0098179A" w:rsidRDefault="009A2E22" w:rsidP="0098179A">
      <w:pPr>
        <w:spacing w:line="360" w:lineRule="auto"/>
        <w:ind w:firstLine="567"/>
        <w:jc w:val="both"/>
        <w:rPr>
          <w:sz w:val="28"/>
          <w:szCs w:val="28"/>
        </w:rPr>
      </w:pPr>
      <w:r w:rsidRPr="00DB0064">
        <w:rPr>
          <w:sz w:val="28"/>
          <w:szCs w:val="28"/>
        </w:rPr>
        <w:t xml:space="preserve">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w:t>
      </w:r>
      <w:r w:rsidRPr="0098179A">
        <w:rPr>
          <w:sz w:val="28"/>
          <w:szCs w:val="28"/>
        </w:rPr>
        <w:t>отсутствует нотариус.</w:t>
      </w:r>
    </w:p>
    <w:p w:rsidR="002C4ACB" w:rsidRPr="0098179A" w:rsidRDefault="002C4ACB" w:rsidP="0098179A">
      <w:pPr>
        <w:spacing w:line="360" w:lineRule="auto"/>
        <w:ind w:firstLine="567"/>
        <w:jc w:val="both"/>
        <w:rPr>
          <w:sz w:val="28"/>
          <w:szCs w:val="28"/>
        </w:rPr>
      </w:pPr>
      <w:r w:rsidRPr="0098179A">
        <w:rPr>
          <w:sz w:val="28"/>
          <w:szCs w:val="28"/>
        </w:rPr>
        <w:t>Также, в соответствии с пунктом 3 той же статьи БК РФ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БК РФ.</w:t>
      </w:r>
    </w:p>
    <w:p w:rsidR="0098179A" w:rsidRPr="0098179A" w:rsidRDefault="0098179A" w:rsidP="0098179A">
      <w:pPr>
        <w:spacing w:line="360" w:lineRule="auto"/>
        <w:ind w:firstLine="567"/>
        <w:jc w:val="both"/>
        <w:rPr>
          <w:sz w:val="28"/>
          <w:szCs w:val="28"/>
        </w:rPr>
      </w:pPr>
      <w:r w:rsidRPr="0098179A">
        <w:rPr>
          <w:sz w:val="28"/>
          <w:szCs w:val="28"/>
        </w:rPr>
        <w:t xml:space="preserve">В частности, статьей 1 Закона Республики Башкортостан от 24.09.2008 № 31-з «Об установлении единых нормативов отчислений от отдельных налогов в бюджеты муниципальных районов, городских округов Республики Башкортостан и о внесении изменения в статью 3 Закона Республики Башкортостан «О налоге на имущество организаций» </w:t>
      </w:r>
      <w:r>
        <w:rPr>
          <w:sz w:val="28"/>
          <w:szCs w:val="28"/>
        </w:rPr>
        <w:t xml:space="preserve">установлены </w:t>
      </w:r>
      <w:r w:rsidRPr="0098179A">
        <w:rPr>
          <w:sz w:val="28"/>
          <w:szCs w:val="28"/>
        </w:rPr>
        <w:t>единые нормативы отчислений в бюджеты муниципальных районов, городских округов Республики Башкортостан от следующих налогов:</w:t>
      </w:r>
    </w:p>
    <w:p w:rsidR="0098179A" w:rsidRPr="0098179A" w:rsidRDefault="0098179A" w:rsidP="0098179A">
      <w:pPr>
        <w:spacing w:line="360" w:lineRule="auto"/>
        <w:ind w:firstLine="567"/>
        <w:jc w:val="both"/>
        <w:rPr>
          <w:sz w:val="28"/>
          <w:szCs w:val="28"/>
        </w:rPr>
      </w:pPr>
      <w:r w:rsidRPr="0098179A">
        <w:rPr>
          <w:sz w:val="28"/>
          <w:szCs w:val="28"/>
        </w:rPr>
        <w:t>налог на добычу общераспространенных полезных ископаемых - по нормативу 100 процентов;</w:t>
      </w:r>
    </w:p>
    <w:p w:rsidR="0098179A" w:rsidRPr="0098179A" w:rsidRDefault="0098179A" w:rsidP="0098179A">
      <w:pPr>
        <w:spacing w:line="360" w:lineRule="auto"/>
        <w:ind w:firstLine="567"/>
        <w:jc w:val="both"/>
        <w:rPr>
          <w:sz w:val="28"/>
          <w:szCs w:val="28"/>
        </w:rPr>
      </w:pPr>
      <w:r w:rsidRPr="0098179A">
        <w:rPr>
          <w:sz w:val="28"/>
          <w:szCs w:val="28"/>
        </w:rPr>
        <w:t>налог, взимаемый в виде стоимости патента в связи с применением упрощенной системы налогообложения, - по нормативу 90 процентов;</w:t>
      </w:r>
    </w:p>
    <w:p w:rsidR="0098179A" w:rsidRPr="00DB52A3" w:rsidRDefault="0098179A" w:rsidP="0098179A">
      <w:pPr>
        <w:spacing w:line="360" w:lineRule="auto"/>
        <w:ind w:firstLine="567"/>
        <w:jc w:val="both"/>
        <w:rPr>
          <w:sz w:val="28"/>
          <w:szCs w:val="28"/>
        </w:rPr>
      </w:pPr>
      <w:r w:rsidRPr="00DB52A3">
        <w:rPr>
          <w:sz w:val="28"/>
          <w:szCs w:val="28"/>
        </w:rPr>
        <w:t>единый сельскохозяйственный налог - по нормативу 30 процентов.</w:t>
      </w:r>
    </w:p>
    <w:p w:rsidR="0021141D" w:rsidRPr="0021141D" w:rsidRDefault="00DB52A3" w:rsidP="0021141D">
      <w:pPr>
        <w:spacing w:line="360" w:lineRule="auto"/>
        <w:ind w:firstLine="567"/>
        <w:jc w:val="both"/>
        <w:rPr>
          <w:sz w:val="28"/>
          <w:szCs w:val="28"/>
        </w:rPr>
      </w:pPr>
      <w:r w:rsidRPr="00DB52A3">
        <w:rPr>
          <w:sz w:val="28"/>
          <w:szCs w:val="28"/>
        </w:rPr>
        <w:t xml:space="preserve">Из </w:t>
      </w:r>
      <w:r w:rsidR="00824A41">
        <w:rPr>
          <w:sz w:val="28"/>
          <w:szCs w:val="28"/>
        </w:rPr>
        <w:t>приведенной нормативно-правовой базы видно</w:t>
      </w:r>
      <w:r>
        <w:rPr>
          <w:sz w:val="28"/>
          <w:szCs w:val="28"/>
        </w:rPr>
        <w:t xml:space="preserve">, что </w:t>
      </w:r>
      <w:r w:rsidR="00824A41">
        <w:rPr>
          <w:sz w:val="28"/>
          <w:szCs w:val="28"/>
        </w:rPr>
        <w:t xml:space="preserve">налоговые доходы местных бюджетов формируются благодаря довольно </w:t>
      </w:r>
      <w:r w:rsidR="00CB21F7">
        <w:rPr>
          <w:sz w:val="28"/>
          <w:szCs w:val="28"/>
        </w:rPr>
        <w:t>обширному спектру</w:t>
      </w:r>
      <w:r w:rsidR="00824A41">
        <w:rPr>
          <w:sz w:val="28"/>
          <w:szCs w:val="28"/>
        </w:rPr>
        <w:t xml:space="preserve"> налогов, как местных, так и федеральных и региональных</w:t>
      </w:r>
      <w:r w:rsidR="00CB21F7">
        <w:rPr>
          <w:sz w:val="28"/>
          <w:szCs w:val="28"/>
        </w:rPr>
        <w:t xml:space="preserve">. Это лишний раз </w:t>
      </w:r>
      <w:r w:rsidR="00CB21F7" w:rsidRPr="0021141D">
        <w:rPr>
          <w:sz w:val="28"/>
          <w:szCs w:val="28"/>
        </w:rPr>
        <w:t>подтверждает тот факт</w:t>
      </w:r>
      <w:r w:rsidR="002C4ACB" w:rsidRPr="0021141D">
        <w:rPr>
          <w:sz w:val="28"/>
          <w:szCs w:val="28"/>
        </w:rPr>
        <w:t xml:space="preserve">, что </w:t>
      </w:r>
      <w:r w:rsidR="00CB21F7" w:rsidRPr="0021141D">
        <w:rPr>
          <w:sz w:val="28"/>
          <w:szCs w:val="28"/>
        </w:rPr>
        <w:t>доходы бюджетов муниципальных образований</w:t>
      </w:r>
      <w:r w:rsidR="002C4ACB" w:rsidRPr="0021141D">
        <w:rPr>
          <w:sz w:val="28"/>
          <w:szCs w:val="28"/>
        </w:rPr>
        <w:t xml:space="preserve"> </w:t>
      </w:r>
      <w:r w:rsidR="00CB21F7" w:rsidRPr="0021141D">
        <w:rPr>
          <w:sz w:val="28"/>
          <w:szCs w:val="28"/>
        </w:rPr>
        <w:t>имеют высочайшие социальное значение и</w:t>
      </w:r>
      <w:r w:rsidR="002C4ACB" w:rsidRPr="0021141D">
        <w:rPr>
          <w:sz w:val="28"/>
          <w:szCs w:val="28"/>
        </w:rPr>
        <w:t xml:space="preserve"> социальную эффективность</w:t>
      </w:r>
      <w:r w:rsidR="0021141D" w:rsidRPr="0021141D">
        <w:rPr>
          <w:sz w:val="28"/>
          <w:szCs w:val="28"/>
        </w:rPr>
        <w:t>, поскольку именно за их счет осуществляется финансирование решения вопросов местного значения,</w:t>
      </w:r>
      <w:r w:rsidR="0021141D">
        <w:rPr>
          <w:rStyle w:val="a4"/>
          <w:sz w:val="28"/>
          <w:szCs w:val="28"/>
        </w:rPr>
        <w:footnoteReference w:id="7"/>
      </w:r>
      <w:r w:rsidR="0021141D" w:rsidRPr="0021141D">
        <w:rPr>
          <w:sz w:val="28"/>
          <w:szCs w:val="28"/>
        </w:rPr>
        <w:t xml:space="preserve"> то есть вопросов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06.10.2003 </w:t>
      </w:r>
      <w:r w:rsidR="0021141D" w:rsidRPr="0021141D">
        <w:rPr>
          <w:sz w:val="28"/>
          <w:szCs w:val="28"/>
          <w:lang w:val="en-US"/>
        </w:rPr>
        <w:t>N</w:t>
      </w:r>
      <w:r w:rsidR="0021141D" w:rsidRPr="0021141D">
        <w:rPr>
          <w:sz w:val="28"/>
          <w:szCs w:val="28"/>
        </w:rPr>
        <w:t xml:space="preserve"> 121-ФЗ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CB21F7" w:rsidRDefault="0021141D" w:rsidP="0021141D">
      <w:pPr>
        <w:spacing w:line="360" w:lineRule="auto"/>
        <w:ind w:firstLine="567"/>
        <w:jc w:val="both"/>
        <w:rPr>
          <w:sz w:val="28"/>
          <w:szCs w:val="28"/>
        </w:rPr>
      </w:pPr>
      <w:r>
        <w:rPr>
          <w:sz w:val="28"/>
          <w:szCs w:val="28"/>
        </w:rPr>
        <w:t xml:space="preserve">В связи с этим представляется необходимым более подробно </w:t>
      </w:r>
      <w:r w:rsidR="001D0148">
        <w:rPr>
          <w:sz w:val="28"/>
          <w:szCs w:val="28"/>
        </w:rPr>
        <w:t>проанализировать</w:t>
      </w:r>
      <w:r>
        <w:rPr>
          <w:sz w:val="28"/>
          <w:szCs w:val="28"/>
        </w:rPr>
        <w:t xml:space="preserve"> </w:t>
      </w:r>
      <w:r w:rsidR="001D0148">
        <w:rPr>
          <w:sz w:val="28"/>
          <w:szCs w:val="28"/>
        </w:rPr>
        <w:t xml:space="preserve">правовую, экономическую и социальную составляющие </w:t>
      </w:r>
      <w:r>
        <w:rPr>
          <w:sz w:val="28"/>
          <w:szCs w:val="28"/>
        </w:rPr>
        <w:t>кажд</w:t>
      </w:r>
      <w:r w:rsidR="001D0148">
        <w:rPr>
          <w:sz w:val="28"/>
          <w:szCs w:val="28"/>
        </w:rPr>
        <w:t>ого</w:t>
      </w:r>
      <w:r>
        <w:rPr>
          <w:sz w:val="28"/>
          <w:szCs w:val="28"/>
        </w:rPr>
        <w:t xml:space="preserve"> из налогов, налоговые доходы от которых зачисляются в местные бюджеты.</w:t>
      </w:r>
    </w:p>
    <w:p w:rsidR="00E841FB" w:rsidRPr="000C23B0" w:rsidRDefault="00591FB2" w:rsidP="000C23B0">
      <w:pPr>
        <w:pStyle w:val="1"/>
        <w:spacing w:before="0" w:after="0"/>
        <w:jc w:val="center"/>
        <w:rPr>
          <w:rFonts w:ascii="Times New Roman" w:hAnsi="Times New Roman"/>
          <w:sz w:val="28"/>
          <w:szCs w:val="28"/>
        </w:rPr>
      </w:pPr>
      <w:r>
        <w:rPr>
          <w:b w:val="0"/>
          <w:sz w:val="28"/>
          <w:szCs w:val="28"/>
          <w:highlight w:val="yellow"/>
        </w:rPr>
        <w:br w:type="page"/>
      </w:r>
      <w:bookmarkStart w:id="3" w:name="_Toc288587345"/>
      <w:r w:rsidR="006541DC" w:rsidRPr="000C23B0">
        <w:rPr>
          <w:rFonts w:ascii="Times New Roman" w:hAnsi="Times New Roman"/>
          <w:sz w:val="28"/>
          <w:szCs w:val="28"/>
        </w:rPr>
        <w:t>1.</w:t>
      </w:r>
      <w:r w:rsidR="00E841FB" w:rsidRPr="000C23B0">
        <w:rPr>
          <w:rFonts w:ascii="Times New Roman" w:hAnsi="Times New Roman"/>
          <w:sz w:val="28"/>
          <w:szCs w:val="28"/>
        </w:rPr>
        <w:t xml:space="preserve">2. </w:t>
      </w:r>
      <w:r w:rsidR="00DB6D27" w:rsidRPr="000C23B0">
        <w:rPr>
          <w:rFonts w:ascii="Times New Roman" w:hAnsi="Times New Roman"/>
          <w:sz w:val="28"/>
          <w:szCs w:val="28"/>
        </w:rPr>
        <w:t>Налогооблагаемая база налогов</w:t>
      </w:r>
      <w:r w:rsidR="00C3446E" w:rsidRPr="000C23B0">
        <w:rPr>
          <w:rFonts w:ascii="Times New Roman" w:hAnsi="Times New Roman"/>
          <w:sz w:val="28"/>
          <w:szCs w:val="28"/>
        </w:rPr>
        <w:t>, подлежащи</w:t>
      </w:r>
      <w:r w:rsidR="00DB6D27" w:rsidRPr="000C23B0">
        <w:rPr>
          <w:rFonts w:ascii="Times New Roman" w:hAnsi="Times New Roman"/>
          <w:sz w:val="28"/>
          <w:szCs w:val="28"/>
        </w:rPr>
        <w:t>х</w:t>
      </w:r>
      <w:r w:rsidR="00C3446E" w:rsidRPr="000C23B0">
        <w:rPr>
          <w:rFonts w:ascii="Times New Roman" w:hAnsi="Times New Roman"/>
          <w:sz w:val="28"/>
          <w:szCs w:val="28"/>
        </w:rPr>
        <w:t xml:space="preserve"> зачислению в бюджеты муниципальных образований Республики Башкортостан</w:t>
      </w:r>
      <w:bookmarkEnd w:id="3"/>
    </w:p>
    <w:p w:rsidR="00E841FB" w:rsidRDefault="00E841FB" w:rsidP="00B53BAB">
      <w:pPr>
        <w:jc w:val="center"/>
        <w:rPr>
          <w:sz w:val="28"/>
          <w:szCs w:val="28"/>
        </w:rPr>
      </w:pPr>
    </w:p>
    <w:p w:rsidR="00B53BAB" w:rsidRPr="000C23B0" w:rsidRDefault="00B53BAB" w:rsidP="000C23B0">
      <w:pPr>
        <w:pStyle w:val="1"/>
        <w:spacing w:before="0" w:after="0"/>
        <w:jc w:val="center"/>
        <w:rPr>
          <w:rFonts w:ascii="Times New Roman" w:hAnsi="Times New Roman"/>
          <w:sz w:val="28"/>
          <w:szCs w:val="28"/>
        </w:rPr>
      </w:pPr>
      <w:bookmarkStart w:id="4" w:name="_Toc288587346"/>
      <w:r w:rsidRPr="000C23B0">
        <w:rPr>
          <w:rFonts w:ascii="Times New Roman" w:hAnsi="Times New Roman"/>
          <w:sz w:val="28"/>
          <w:szCs w:val="28"/>
        </w:rPr>
        <w:t xml:space="preserve">1.2.1. </w:t>
      </w:r>
      <w:r w:rsidR="00DB6D27" w:rsidRPr="000C23B0">
        <w:rPr>
          <w:rFonts w:ascii="Times New Roman" w:hAnsi="Times New Roman"/>
          <w:sz w:val="28"/>
          <w:szCs w:val="28"/>
        </w:rPr>
        <w:t>Налогооблагаемая база з</w:t>
      </w:r>
      <w:r w:rsidRPr="000C23B0">
        <w:rPr>
          <w:rFonts w:ascii="Times New Roman" w:hAnsi="Times New Roman"/>
          <w:sz w:val="28"/>
          <w:szCs w:val="28"/>
        </w:rPr>
        <w:t>емельн</w:t>
      </w:r>
      <w:r w:rsidR="00DB6D27" w:rsidRPr="000C23B0">
        <w:rPr>
          <w:rFonts w:ascii="Times New Roman" w:hAnsi="Times New Roman"/>
          <w:sz w:val="28"/>
          <w:szCs w:val="28"/>
        </w:rPr>
        <w:t>ого</w:t>
      </w:r>
      <w:r w:rsidRPr="000C23B0">
        <w:rPr>
          <w:rFonts w:ascii="Times New Roman" w:hAnsi="Times New Roman"/>
          <w:sz w:val="28"/>
          <w:szCs w:val="28"/>
        </w:rPr>
        <w:t xml:space="preserve"> налог</w:t>
      </w:r>
      <w:r w:rsidR="00DB6D27" w:rsidRPr="000C23B0">
        <w:rPr>
          <w:rFonts w:ascii="Times New Roman" w:hAnsi="Times New Roman"/>
          <w:sz w:val="28"/>
          <w:szCs w:val="28"/>
        </w:rPr>
        <w:t>а</w:t>
      </w:r>
      <w:bookmarkEnd w:id="4"/>
    </w:p>
    <w:p w:rsidR="00B53BAB" w:rsidRDefault="00B53BAB" w:rsidP="00B53BAB">
      <w:pPr>
        <w:jc w:val="center"/>
        <w:rPr>
          <w:sz w:val="28"/>
          <w:szCs w:val="28"/>
        </w:rPr>
      </w:pP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Согласно пункту 1 статьи 387 НК РФ земельный налог устанавливается цитируемым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цитируемым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В соответствии с пунктом 2 той же статьи, устанавливая налог, представительные органы муниципальных образований определяют налоговые ставки в пределах, установленных главой 31 НК РФ, порядок и сроки уплаты налога.</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 основания и порядок их применения, включая установление размера не облагаемой налогом суммы для отдельных категорий налогоплательщиков.</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Как следует из пункта 1 статьи 388 НК РФ налогоплательщиками земельного налога признаются организации и физические лица, обладающие земельными участками, признаваемыми объектом налогообложения в соответствии со статьей 389 цитируемого Кодекса, на праве собственности, праве постоянного (бессрочного) пользования или праве пожизненного наследуемого владения, если иное не установлено цитируемым пунктом.</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В отношении земельных участков, входящих в имущество, составляющее паевой инвестиционный фонд, налогоплательщиками признаются управляющие компании. При этом налог уплачивается за счет имущества, составляющего этот паевой инвестиционный фонд.</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Необходимо отметить, что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 не признаются налогоплательщиками земельного налога.</w:t>
      </w:r>
      <w:r w:rsidRPr="004466FC">
        <w:rPr>
          <w:rStyle w:val="a4"/>
          <w:rFonts w:ascii="Times New Roman" w:hAnsi="Times New Roman" w:cs="Times New Roman"/>
          <w:sz w:val="28"/>
          <w:szCs w:val="28"/>
        </w:rPr>
        <w:footnoteReference w:id="8"/>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Как следует из пункта 1 статьи 389 НК РФ, объектом налогообложения земельного налога признаются земельные участки, расположенные в пределах муниципального образования, на территории которого введен налог.</w:t>
      </w:r>
    </w:p>
    <w:p w:rsidR="00BC3D19" w:rsidRPr="004466FC" w:rsidRDefault="00485E46"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Важно отметить, что далеко не каждый земельный участок может быть признан объектом налогообложения. Так, в частности, н</w:t>
      </w:r>
      <w:r w:rsidR="00BC3D19" w:rsidRPr="004466FC">
        <w:rPr>
          <w:rFonts w:ascii="Times New Roman" w:hAnsi="Times New Roman" w:cs="Times New Roman"/>
          <w:sz w:val="28"/>
          <w:szCs w:val="28"/>
        </w:rPr>
        <w:t>е признаются объектом налогообложения:</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1) земельные участки, изъятые из оборота в соответствии с законодательством Российской Федерации;</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3) 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4) земельные участки из состава земель лесного фонда;</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5)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r w:rsidR="00485E46" w:rsidRPr="004466FC">
        <w:rPr>
          <w:rStyle w:val="a4"/>
          <w:rFonts w:ascii="Times New Roman" w:hAnsi="Times New Roman" w:cs="Times New Roman"/>
          <w:sz w:val="28"/>
          <w:szCs w:val="28"/>
        </w:rPr>
        <w:footnoteReference w:id="9"/>
      </w:r>
    </w:p>
    <w:p w:rsidR="00BC3D19" w:rsidRPr="00DB6D27" w:rsidRDefault="00485E46"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 xml:space="preserve">Наиболее содержательным, как с экономической, так и с правовой точки зрения, элементом налогообложения, безусловно, является налоговая база. В частности, налоговая база земельного налога </w:t>
      </w:r>
      <w:r w:rsidR="00BC3D19" w:rsidRPr="004466FC">
        <w:rPr>
          <w:rFonts w:ascii="Times New Roman" w:hAnsi="Times New Roman" w:cs="Times New Roman"/>
          <w:sz w:val="28"/>
          <w:szCs w:val="28"/>
        </w:rPr>
        <w:t xml:space="preserve">определяется как кадастровая </w:t>
      </w:r>
      <w:r w:rsidR="00BC3D19" w:rsidRPr="00DB6D27">
        <w:rPr>
          <w:rFonts w:ascii="Times New Roman" w:hAnsi="Times New Roman" w:cs="Times New Roman"/>
          <w:sz w:val="28"/>
          <w:szCs w:val="28"/>
        </w:rPr>
        <w:t xml:space="preserve">стоимость земельных участков, признаваемых объектом налогообложения в соответствии со статьей 389 </w:t>
      </w:r>
      <w:r w:rsidRPr="00DB6D27">
        <w:rPr>
          <w:rFonts w:ascii="Times New Roman" w:hAnsi="Times New Roman" w:cs="Times New Roman"/>
          <w:sz w:val="28"/>
          <w:szCs w:val="28"/>
        </w:rPr>
        <w:t>НК РФ</w:t>
      </w:r>
      <w:r w:rsidR="00BC3D19" w:rsidRPr="00DB6D27">
        <w:rPr>
          <w:rFonts w:ascii="Times New Roman" w:hAnsi="Times New Roman" w:cs="Times New Roman"/>
          <w:sz w:val="28"/>
          <w:szCs w:val="28"/>
        </w:rPr>
        <w:t>.</w:t>
      </w:r>
      <w:r w:rsidRPr="00DB6D27">
        <w:rPr>
          <w:rStyle w:val="a4"/>
          <w:rFonts w:ascii="Times New Roman" w:hAnsi="Times New Roman" w:cs="Times New Roman"/>
          <w:sz w:val="28"/>
          <w:szCs w:val="28"/>
        </w:rPr>
        <w:footnoteReference w:id="10"/>
      </w:r>
    </w:p>
    <w:p w:rsidR="00BC3D19" w:rsidRPr="004466FC" w:rsidRDefault="00485E46" w:rsidP="004466FC">
      <w:pPr>
        <w:pStyle w:val="ConsPlusNormal"/>
        <w:widowControl/>
        <w:spacing w:line="360" w:lineRule="auto"/>
        <w:ind w:firstLine="567"/>
        <w:jc w:val="both"/>
        <w:rPr>
          <w:rFonts w:ascii="Times New Roman" w:hAnsi="Times New Roman" w:cs="Times New Roman"/>
          <w:sz w:val="28"/>
          <w:szCs w:val="28"/>
        </w:rPr>
      </w:pPr>
      <w:r w:rsidRPr="00DB6D27">
        <w:rPr>
          <w:rFonts w:ascii="Times New Roman" w:hAnsi="Times New Roman" w:cs="Times New Roman"/>
          <w:sz w:val="28"/>
          <w:szCs w:val="28"/>
        </w:rPr>
        <w:t xml:space="preserve">При этом в соответствии с пунктом </w:t>
      </w:r>
      <w:r w:rsidR="00BC3D19" w:rsidRPr="00DB6D27">
        <w:rPr>
          <w:rFonts w:ascii="Times New Roman" w:hAnsi="Times New Roman" w:cs="Times New Roman"/>
          <w:sz w:val="28"/>
          <w:szCs w:val="28"/>
        </w:rPr>
        <w:t>2</w:t>
      </w:r>
      <w:r w:rsidRPr="00DB6D27">
        <w:rPr>
          <w:rFonts w:ascii="Times New Roman" w:hAnsi="Times New Roman" w:cs="Times New Roman"/>
          <w:sz w:val="28"/>
          <w:szCs w:val="28"/>
        </w:rPr>
        <w:t xml:space="preserve"> статьи 390 НК РФ</w:t>
      </w:r>
      <w:r w:rsidR="00BC3D19" w:rsidRPr="00DB6D27">
        <w:rPr>
          <w:rFonts w:ascii="Times New Roman" w:hAnsi="Times New Roman" w:cs="Times New Roman"/>
          <w:sz w:val="28"/>
          <w:szCs w:val="28"/>
        </w:rPr>
        <w:t xml:space="preserve"> </w:t>
      </w:r>
      <w:r w:rsidRPr="00DB6D27">
        <w:rPr>
          <w:rFonts w:ascii="Times New Roman" w:hAnsi="Times New Roman" w:cs="Times New Roman"/>
          <w:sz w:val="28"/>
          <w:szCs w:val="28"/>
        </w:rPr>
        <w:t>к</w:t>
      </w:r>
      <w:r w:rsidR="00BC3D19" w:rsidRPr="00DB6D27">
        <w:rPr>
          <w:rFonts w:ascii="Times New Roman" w:hAnsi="Times New Roman" w:cs="Times New Roman"/>
          <w:sz w:val="28"/>
          <w:szCs w:val="28"/>
        </w:rPr>
        <w:t>адастровая стоимость земельного участка определяется в соответствии с земельным законод</w:t>
      </w:r>
      <w:r w:rsidRPr="00DB6D27">
        <w:rPr>
          <w:rFonts w:ascii="Times New Roman" w:hAnsi="Times New Roman" w:cs="Times New Roman"/>
          <w:sz w:val="28"/>
          <w:szCs w:val="28"/>
        </w:rPr>
        <w:t>ательством Российской Федерации.</w:t>
      </w:r>
    </w:p>
    <w:p w:rsidR="00BC3D19" w:rsidRPr="004466FC" w:rsidRDefault="00DB6D27" w:rsidP="004466FC">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пункту 1 статьи 391 НК РФ н</w:t>
      </w:r>
      <w:r w:rsidR="00BC3D19" w:rsidRPr="004466FC">
        <w:rPr>
          <w:rFonts w:ascii="Times New Roman" w:hAnsi="Times New Roman" w:cs="Times New Roman"/>
          <w:sz w:val="28"/>
          <w:szCs w:val="28"/>
        </w:rPr>
        <w:t xml:space="preserve">алоговая база </w:t>
      </w:r>
      <w:r>
        <w:rPr>
          <w:rFonts w:ascii="Times New Roman" w:hAnsi="Times New Roman" w:cs="Times New Roman"/>
          <w:sz w:val="28"/>
          <w:szCs w:val="28"/>
        </w:rPr>
        <w:t xml:space="preserve">земельного налога </w:t>
      </w:r>
      <w:r w:rsidR="00BC3D19" w:rsidRPr="004466FC">
        <w:rPr>
          <w:rFonts w:ascii="Times New Roman" w:hAnsi="Times New Roman" w:cs="Times New Roman"/>
          <w:sz w:val="28"/>
          <w:szCs w:val="28"/>
        </w:rPr>
        <w:t>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Налоговая база в отношении земельного участка, находящегося на территориях нескольких муниципальных образований, определяется по каждому муниципальному образованию. При этом налоговая база в отношении доли земельного участка, расположенного в границах соответствующего муниципального образования, определяется как доля кадастровой стоимости всего земельного участка, пропорциональная указанной доле земельного участка.</w:t>
      </w:r>
    </w:p>
    <w:p w:rsidR="00BC3D19" w:rsidRPr="004466FC" w:rsidRDefault="00054915" w:rsidP="004466FC">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в соответствии с пунктом </w:t>
      </w:r>
      <w:r w:rsidR="00BC3D19" w:rsidRPr="004466FC">
        <w:rPr>
          <w:rFonts w:ascii="Times New Roman" w:hAnsi="Times New Roman" w:cs="Times New Roman"/>
          <w:sz w:val="28"/>
          <w:szCs w:val="28"/>
        </w:rPr>
        <w:t>5</w:t>
      </w:r>
      <w:r>
        <w:rPr>
          <w:rFonts w:ascii="Times New Roman" w:hAnsi="Times New Roman" w:cs="Times New Roman"/>
          <w:sz w:val="28"/>
          <w:szCs w:val="28"/>
        </w:rPr>
        <w:t xml:space="preserve"> статьи 391 НК РФ</w:t>
      </w:r>
      <w:r w:rsidR="00BC3D19" w:rsidRPr="004466FC">
        <w:rPr>
          <w:rFonts w:ascii="Times New Roman" w:hAnsi="Times New Roman" w:cs="Times New Roman"/>
          <w:sz w:val="28"/>
          <w:szCs w:val="28"/>
        </w:rPr>
        <w:t xml:space="preserve"> </w:t>
      </w:r>
      <w:r>
        <w:rPr>
          <w:rFonts w:ascii="Times New Roman" w:hAnsi="Times New Roman" w:cs="Times New Roman"/>
          <w:sz w:val="28"/>
          <w:szCs w:val="28"/>
        </w:rPr>
        <w:t>н</w:t>
      </w:r>
      <w:r w:rsidR="00BC3D19" w:rsidRPr="004466FC">
        <w:rPr>
          <w:rFonts w:ascii="Times New Roman" w:hAnsi="Times New Roman" w:cs="Times New Roman"/>
          <w:sz w:val="28"/>
          <w:szCs w:val="28"/>
        </w:rPr>
        <w:t>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1) Героев Советского Союза, Героев Российской Федерации, полных кавалеров ордена Славы;</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2) инвалидов, имеющих I группу инвалидности, а также лиц, имеющих II группу инвалидности, установленную до 1 января 2004 года;</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3) инвалидов с детства;</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4) ветеранов и инвалидов Великой Отечественной войны, а также ветеранов и инвалидов боевых действий;</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 xml:space="preserve">5) физических лиц, имеющих право на получение социальной поддержки в соответствии с Законом Российской Федерации </w:t>
      </w:r>
      <w:r w:rsidR="004A31AF">
        <w:rPr>
          <w:rFonts w:ascii="Times New Roman" w:hAnsi="Times New Roman" w:cs="Times New Roman"/>
          <w:sz w:val="28"/>
          <w:szCs w:val="28"/>
        </w:rPr>
        <w:t xml:space="preserve">от 15.05.1991 </w:t>
      </w:r>
      <w:r w:rsidR="004A31AF">
        <w:rPr>
          <w:rFonts w:ascii="Times New Roman" w:hAnsi="Times New Roman" w:cs="Times New Roman"/>
          <w:sz w:val="28"/>
          <w:szCs w:val="28"/>
          <w:lang w:val="en-US"/>
        </w:rPr>
        <w:t>N</w:t>
      </w:r>
      <w:r w:rsidR="004A31AF" w:rsidRPr="004A31AF">
        <w:rPr>
          <w:rFonts w:ascii="Times New Roman" w:hAnsi="Times New Roman" w:cs="Times New Roman"/>
          <w:sz w:val="28"/>
          <w:szCs w:val="28"/>
        </w:rPr>
        <w:t xml:space="preserve"> </w:t>
      </w:r>
      <w:r w:rsidR="004A31AF">
        <w:rPr>
          <w:rFonts w:ascii="Times New Roman" w:hAnsi="Times New Roman" w:cs="Times New Roman"/>
          <w:sz w:val="28"/>
          <w:szCs w:val="28"/>
        </w:rPr>
        <w:t xml:space="preserve">1244-1 </w:t>
      </w:r>
      <w:r w:rsidR="00485E46" w:rsidRPr="004466FC">
        <w:rPr>
          <w:rFonts w:ascii="Times New Roman" w:hAnsi="Times New Roman" w:cs="Times New Roman"/>
          <w:sz w:val="28"/>
          <w:szCs w:val="28"/>
        </w:rPr>
        <w:t>«</w:t>
      </w:r>
      <w:r w:rsidRPr="004466FC">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485E46" w:rsidRPr="004466FC">
        <w:rPr>
          <w:rFonts w:ascii="Times New Roman" w:hAnsi="Times New Roman" w:cs="Times New Roman"/>
          <w:sz w:val="28"/>
          <w:szCs w:val="28"/>
        </w:rPr>
        <w:t>»</w:t>
      </w:r>
      <w:r w:rsidRPr="004466FC">
        <w:rPr>
          <w:rFonts w:ascii="Times New Roman" w:hAnsi="Times New Roman" w:cs="Times New Roman"/>
          <w:sz w:val="28"/>
          <w:szCs w:val="28"/>
        </w:rPr>
        <w:t>, в соответст</w:t>
      </w:r>
      <w:r w:rsidR="004A31AF">
        <w:rPr>
          <w:rFonts w:ascii="Times New Roman" w:hAnsi="Times New Roman" w:cs="Times New Roman"/>
          <w:sz w:val="28"/>
          <w:szCs w:val="28"/>
        </w:rPr>
        <w:t>вии с Федеральным законом от 26.11.</w:t>
      </w:r>
      <w:r w:rsidRPr="004466FC">
        <w:rPr>
          <w:rFonts w:ascii="Times New Roman" w:hAnsi="Times New Roman" w:cs="Times New Roman"/>
          <w:sz w:val="28"/>
          <w:szCs w:val="28"/>
        </w:rPr>
        <w:t xml:space="preserve">1998 года N 175-ФЗ </w:t>
      </w:r>
      <w:r w:rsidR="00485E46" w:rsidRPr="004466FC">
        <w:rPr>
          <w:rFonts w:ascii="Times New Roman" w:hAnsi="Times New Roman" w:cs="Times New Roman"/>
          <w:sz w:val="28"/>
          <w:szCs w:val="28"/>
        </w:rPr>
        <w:t>«</w:t>
      </w:r>
      <w:r w:rsidRPr="004466FC">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485E46" w:rsidRPr="004466FC">
        <w:rPr>
          <w:rFonts w:ascii="Times New Roman" w:hAnsi="Times New Roman" w:cs="Times New Roman"/>
          <w:sz w:val="28"/>
          <w:szCs w:val="28"/>
        </w:rPr>
        <w:t>«</w:t>
      </w:r>
      <w:r w:rsidRPr="004466FC">
        <w:rPr>
          <w:rFonts w:ascii="Times New Roman" w:hAnsi="Times New Roman" w:cs="Times New Roman"/>
          <w:sz w:val="28"/>
          <w:szCs w:val="28"/>
        </w:rPr>
        <w:t>Маяк</w:t>
      </w:r>
      <w:r w:rsidR="00485E46" w:rsidRPr="004466FC">
        <w:rPr>
          <w:rFonts w:ascii="Times New Roman" w:hAnsi="Times New Roman" w:cs="Times New Roman"/>
          <w:sz w:val="28"/>
          <w:szCs w:val="28"/>
        </w:rPr>
        <w:t>»</w:t>
      </w:r>
      <w:r w:rsidRPr="004466FC">
        <w:rPr>
          <w:rFonts w:ascii="Times New Roman" w:hAnsi="Times New Roman" w:cs="Times New Roman"/>
          <w:sz w:val="28"/>
          <w:szCs w:val="28"/>
        </w:rPr>
        <w:t xml:space="preserve"> и сбросов радиоактивных отходов в реку Теча</w:t>
      </w:r>
      <w:r w:rsidR="00485E46" w:rsidRPr="004466FC">
        <w:rPr>
          <w:rFonts w:ascii="Times New Roman" w:hAnsi="Times New Roman" w:cs="Times New Roman"/>
          <w:sz w:val="28"/>
          <w:szCs w:val="28"/>
        </w:rPr>
        <w:t>»</w:t>
      </w:r>
      <w:r w:rsidRPr="004466FC">
        <w:rPr>
          <w:rFonts w:ascii="Times New Roman" w:hAnsi="Times New Roman" w:cs="Times New Roman"/>
          <w:sz w:val="28"/>
          <w:szCs w:val="28"/>
        </w:rPr>
        <w:t xml:space="preserve"> и в соответствии с Федеральным законом от 10</w:t>
      </w:r>
      <w:r w:rsidR="004A31AF">
        <w:rPr>
          <w:rFonts w:ascii="Times New Roman" w:hAnsi="Times New Roman" w:cs="Times New Roman"/>
          <w:sz w:val="28"/>
          <w:szCs w:val="28"/>
        </w:rPr>
        <w:t>.01.</w:t>
      </w:r>
      <w:r w:rsidRPr="004466FC">
        <w:rPr>
          <w:rFonts w:ascii="Times New Roman" w:hAnsi="Times New Roman" w:cs="Times New Roman"/>
          <w:sz w:val="28"/>
          <w:szCs w:val="28"/>
        </w:rPr>
        <w:t xml:space="preserve">2002 года N 2-ФЗ </w:t>
      </w:r>
      <w:r w:rsidR="00485E46" w:rsidRPr="004466FC">
        <w:rPr>
          <w:rFonts w:ascii="Times New Roman" w:hAnsi="Times New Roman" w:cs="Times New Roman"/>
          <w:sz w:val="28"/>
          <w:szCs w:val="28"/>
        </w:rPr>
        <w:t>«</w:t>
      </w:r>
      <w:r w:rsidRPr="004466FC">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485E46" w:rsidRPr="004466FC">
        <w:rPr>
          <w:rFonts w:ascii="Times New Roman" w:hAnsi="Times New Roman" w:cs="Times New Roman"/>
          <w:sz w:val="28"/>
          <w:szCs w:val="28"/>
        </w:rPr>
        <w:t>»</w:t>
      </w:r>
      <w:r w:rsidRPr="004466FC">
        <w:rPr>
          <w:rFonts w:ascii="Times New Roman" w:hAnsi="Times New Roman" w:cs="Times New Roman"/>
          <w:sz w:val="28"/>
          <w:szCs w:val="28"/>
        </w:rPr>
        <w:t>;</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BC3D19" w:rsidRPr="004466FC" w:rsidRDefault="00054915" w:rsidP="004466FC">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е</w:t>
      </w:r>
      <w:r w:rsidR="00BC3D19" w:rsidRPr="004466FC">
        <w:rPr>
          <w:rFonts w:ascii="Times New Roman" w:hAnsi="Times New Roman" w:cs="Times New Roman"/>
          <w:sz w:val="28"/>
          <w:szCs w:val="28"/>
        </w:rPr>
        <w:t xml:space="preserve">сли размер не облагаемой налогом суммы, предусмотренной </w:t>
      </w:r>
      <w:r>
        <w:rPr>
          <w:rFonts w:ascii="Times New Roman" w:hAnsi="Times New Roman" w:cs="Times New Roman"/>
          <w:sz w:val="28"/>
          <w:szCs w:val="28"/>
        </w:rPr>
        <w:t xml:space="preserve">пунктом </w:t>
      </w:r>
      <w:r w:rsidRPr="004466FC">
        <w:rPr>
          <w:rFonts w:ascii="Times New Roman" w:hAnsi="Times New Roman" w:cs="Times New Roman"/>
          <w:sz w:val="28"/>
          <w:szCs w:val="28"/>
        </w:rPr>
        <w:t>5</w:t>
      </w:r>
      <w:r>
        <w:rPr>
          <w:rFonts w:ascii="Times New Roman" w:hAnsi="Times New Roman" w:cs="Times New Roman"/>
          <w:sz w:val="28"/>
          <w:szCs w:val="28"/>
        </w:rPr>
        <w:t xml:space="preserve"> статьи 391 НК РФ</w:t>
      </w:r>
      <w:r w:rsidR="00BC3D19" w:rsidRPr="004466FC">
        <w:rPr>
          <w:rFonts w:ascii="Times New Roman" w:hAnsi="Times New Roman" w:cs="Times New Roman"/>
          <w:sz w:val="28"/>
          <w:szCs w:val="28"/>
        </w:rPr>
        <w:t>, превышает размер налоговой базы, определенной в отношении земельного участка, налоговая база принимается равной нулю.</w:t>
      </w:r>
      <w:r>
        <w:rPr>
          <w:rStyle w:val="a4"/>
          <w:rFonts w:ascii="Times New Roman" w:hAnsi="Times New Roman" w:cs="Times New Roman"/>
          <w:sz w:val="28"/>
          <w:szCs w:val="28"/>
        </w:rPr>
        <w:footnoteReference w:id="11"/>
      </w:r>
    </w:p>
    <w:p w:rsidR="00BC3D19" w:rsidRPr="000C23B0" w:rsidRDefault="00054915" w:rsidP="000C23B0">
      <w:pPr>
        <w:spacing w:line="360" w:lineRule="auto"/>
        <w:ind w:firstLine="567"/>
        <w:jc w:val="both"/>
        <w:rPr>
          <w:sz w:val="28"/>
          <w:szCs w:val="28"/>
        </w:rPr>
      </w:pPr>
      <w:bookmarkStart w:id="5" w:name="_Toc288586679"/>
      <w:r w:rsidRPr="000C23B0">
        <w:rPr>
          <w:sz w:val="28"/>
          <w:szCs w:val="28"/>
        </w:rPr>
        <w:t>Существуют определенные осо</w:t>
      </w:r>
      <w:r w:rsidR="00BC3D19" w:rsidRPr="000C23B0">
        <w:rPr>
          <w:sz w:val="28"/>
          <w:szCs w:val="28"/>
        </w:rPr>
        <w:t>бенности определения налоговой базы в отношении земельных участков, находящихся в общей собственности</w:t>
      </w:r>
      <w:r w:rsidRPr="000C23B0">
        <w:rPr>
          <w:sz w:val="28"/>
          <w:szCs w:val="28"/>
        </w:rPr>
        <w:t>.</w:t>
      </w:r>
      <w:bookmarkEnd w:id="5"/>
    </w:p>
    <w:p w:rsidR="00BC3D19" w:rsidRPr="004466FC" w:rsidRDefault="00054915" w:rsidP="004466FC">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н</w:t>
      </w:r>
      <w:r w:rsidR="00BC3D19" w:rsidRPr="004466FC">
        <w:rPr>
          <w:rFonts w:ascii="Times New Roman" w:hAnsi="Times New Roman" w:cs="Times New Roman"/>
          <w:sz w:val="28"/>
          <w:szCs w:val="28"/>
        </w:rPr>
        <w:t>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r>
        <w:rPr>
          <w:rStyle w:val="a4"/>
          <w:rFonts w:ascii="Times New Roman" w:hAnsi="Times New Roman" w:cs="Times New Roman"/>
          <w:sz w:val="28"/>
          <w:szCs w:val="28"/>
        </w:rPr>
        <w:footnoteReference w:id="12"/>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Налоговая база в отношении земельных участков, находящихся в общей совместной собственности, определяется для каждого из налогоплательщиков, являющихся собственниками данного земельного участка, в равных долях.</w:t>
      </w:r>
      <w:r w:rsidR="00054915">
        <w:rPr>
          <w:rStyle w:val="a4"/>
          <w:rFonts w:ascii="Times New Roman" w:hAnsi="Times New Roman" w:cs="Times New Roman"/>
          <w:sz w:val="28"/>
          <w:szCs w:val="28"/>
        </w:rPr>
        <w:footnoteReference w:id="13"/>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Если при приобретении здания, сооружения или другой недвижимости к приобретателю (покупателю) в соответствии с законом или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BC3D19" w:rsidRPr="004466FC" w:rsidRDefault="00054915" w:rsidP="000C23B0">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иметь ввиду, что действующим законодательством предусмотрены налоговые льготы для ряда налогоплательщиков земельного налога.</w:t>
      </w:r>
    </w:p>
    <w:p w:rsidR="00BC3D19" w:rsidRPr="000C23B0" w:rsidRDefault="00054915" w:rsidP="000C23B0">
      <w:pPr>
        <w:spacing w:line="360" w:lineRule="auto"/>
        <w:ind w:firstLine="567"/>
        <w:jc w:val="both"/>
        <w:rPr>
          <w:sz w:val="28"/>
          <w:szCs w:val="28"/>
        </w:rPr>
      </w:pPr>
      <w:bookmarkStart w:id="6" w:name="_Toc288586680"/>
      <w:r w:rsidRPr="000C23B0">
        <w:rPr>
          <w:sz w:val="28"/>
          <w:szCs w:val="28"/>
        </w:rPr>
        <w:t xml:space="preserve">В </w:t>
      </w:r>
      <w:r w:rsidR="004A31AF" w:rsidRPr="000C23B0">
        <w:rPr>
          <w:sz w:val="28"/>
          <w:szCs w:val="28"/>
        </w:rPr>
        <w:t>частности</w:t>
      </w:r>
      <w:r w:rsidRPr="000C23B0">
        <w:rPr>
          <w:sz w:val="28"/>
          <w:szCs w:val="28"/>
        </w:rPr>
        <w:t>, согласно с</w:t>
      </w:r>
      <w:r w:rsidR="00BC3D19" w:rsidRPr="000C23B0">
        <w:rPr>
          <w:sz w:val="28"/>
          <w:szCs w:val="28"/>
        </w:rPr>
        <w:t>тать</w:t>
      </w:r>
      <w:r w:rsidRPr="000C23B0">
        <w:rPr>
          <w:sz w:val="28"/>
          <w:szCs w:val="28"/>
        </w:rPr>
        <w:t>е 395 НК РФ о</w:t>
      </w:r>
      <w:r w:rsidR="00BC3D19" w:rsidRPr="000C23B0">
        <w:rPr>
          <w:sz w:val="28"/>
          <w:szCs w:val="28"/>
        </w:rPr>
        <w:t>свобождаются от налогообложения:</w:t>
      </w:r>
      <w:bookmarkEnd w:id="6"/>
    </w:p>
    <w:p w:rsidR="00BC3D19" w:rsidRPr="004466FC" w:rsidRDefault="00BC3D19" w:rsidP="000C23B0">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2) организации - в отношении земельных участков, занятых государственными автомобильными дорогами общего пользования;</w:t>
      </w:r>
    </w:p>
    <w:p w:rsidR="00BC3D19" w:rsidRPr="004466FC" w:rsidRDefault="00054915" w:rsidP="004466FC">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C3D19" w:rsidRPr="004466FC">
        <w:rPr>
          <w:rFonts w:ascii="Times New Roman" w:hAnsi="Times New Roman" w:cs="Times New Roman"/>
          <w:sz w:val="28"/>
          <w:szCs w:val="28"/>
        </w:rPr>
        <w:t>)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BC3D19" w:rsidRPr="004466FC" w:rsidRDefault="00054915" w:rsidP="004466FC">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BC3D19" w:rsidRPr="004466FC">
        <w:rPr>
          <w:rFonts w:ascii="Times New Roman" w:hAnsi="Times New Roman" w:cs="Times New Roman"/>
          <w:sz w:val="28"/>
          <w:szCs w:val="28"/>
        </w:rPr>
        <w:t>)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BC3D19" w:rsidRPr="004466FC" w:rsidRDefault="00BC3D19" w:rsidP="004466FC">
      <w:pPr>
        <w:pStyle w:val="ConsPlusNormal"/>
        <w:widowControl/>
        <w:spacing w:line="360" w:lineRule="auto"/>
        <w:ind w:firstLine="567"/>
        <w:jc w:val="both"/>
        <w:rPr>
          <w:rFonts w:ascii="Times New Roman" w:hAnsi="Times New Roman" w:cs="Times New Roman"/>
          <w:sz w:val="28"/>
          <w:szCs w:val="28"/>
        </w:rPr>
      </w:pPr>
      <w:r w:rsidRPr="004466FC">
        <w:rPr>
          <w:rFonts w:ascii="Times New Roman" w:hAnsi="Times New Roman" w:cs="Times New Roman"/>
          <w:sz w:val="28"/>
          <w:szCs w:val="28"/>
        </w:rPr>
        <w:t>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BC3D19" w:rsidRPr="004466FC" w:rsidRDefault="00054915" w:rsidP="004466FC">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BC3D19" w:rsidRPr="004466FC">
        <w:rPr>
          <w:rFonts w:ascii="Times New Roman" w:hAnsi="Times New Roman" w:cs="Times New Roman"/>
          <w:sz w:val="28"/>
          <w:szCs w:val="28"/>
        </w:rPr>
        <w:t>)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BC3D19" w:rsidRPr="004466FC" w:rsidRDefault="00054915" w:rsidP="004466FC">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BC3D19" w:rsidRPr="004466FC">
        <w:rPr>
          <w:rFonts w:ascii="Times New Roman" w:hAnsi="Times New Roman" w:cs="Times New Roman"/>
          <w:sz w:val="28"/>
          <w:szCs w:val="28"/>
        </w:rPr>
        <w:t>)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BC3D19" w:rsidRPr="004466FC" w:rsidRDefault="00054915" w:rsidP="004466FC">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BC3D19" w:rsidRPr="004466FC">
        <w:rPr>
          <w:rFonts w:ascii="Times New Roman" w:hAnsi="Times New Roman" w:cs="Times New Roman"/>
          <w:sz w:val="28"/>
          <w:szCs w:val="28"/>
        </w:rPr>
        <w:t>) организации - резиденты особой экономической зоны - 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w:t>
      </w:r>
    </w:p>
    <w:p w:rsidR="00BC3D19" w:rsidRPr="004466FC" w:rsidRDefault="00054915" w:rsidP="004466FC">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BC3D19" w:rsidRPr="004466FC">
        <w:rPr>
          <w:rFonts w:ascii="Times New Roman" w:hAnsi="Times New Roman" w:cs="Times New Roman"/>
          <w:sz w:val="28"/>
          <w:szCs w:val="28"/>
        </w:rPr>
        <w:t xml:space="preserve">) организации, признаваемые управляющими компаниями в соответствии с Федеральным законом </w:t>
      </w:r>
      <w:r>
        <w:rPr>
          <w:rFonts w:ascii="Times New Roman" w:hAnsi="Times New Roman" w:cs="Times New Roman"/>
          <w:sz w:val="28"/>
          <w:szCs w:val="28"/>
        </w:rPr>
        <w:t xml:space="preserve">от 28.09.2010 </w:t>
      </w:r>
      <w:r>
        <w:rPr>
          <w:rFonts w:ascii="Times New Roman" w:hAnsi="Times New Roman" w:cs="Times New Roman"/>
          <w:sz w:val="28"/>
          <w:szCs w:val="28"/>
          <w:lang w:val="en-US"/>
        </w:rPr>
        <w:t>N</w:t>
      </w:r>
      <w:r w:rsidRPr="00054915">
        <w:rPr>
          <w:rFonts w:ascii="Times New Roman" w:hAnsi="Times New Roman" w:cs="Times New Roman"/>
          <w:sz w:val="28"/>
          <w:szCs w:val="28"/>
        </w:rPr>
        <w:t xml:space="preserve"> 224-</w:t>
      </w:r>
      <w:r>
        <w:rPr>
          <w:rFonts w:ascii="Times New Roman" w:hAnsi="Times New Roman" w:cs="Times New Roman"/>
          <w:sz w:val="28"/>
          <w:szCs w:val="28"/>
        </w:rPr>
        <w:t>ФЗ «</w:t>
      </w:r>
      <w:r w:rsidR="00BC3D19" w:rsidRPr="004466FC">
        <w:rPr>
          <w:rFonts w:ascii="Times New Roman" w:hAnsi="Times New Roman" w:cs="Times New Roman"/>
          <w:sz w:val="28"/>
          <w:szCs w:val="28"/>
        </w:rPr>
        <w:t xml:space="preserve">Об инновационном центре </w:t>
      </w:r>
      <w:r>
        <w:rPr>
          <w:rFonts w:ascii="Times New Roman" w:hAnsi="Times New Roman" w:cs="Times New Roman"/>
          <w:sz w:val="28"/>
          <w:szCs w:val="28"/>
        </w:rPr>
        <w:t>«</w:t>
      </w:r>
      <w:r w:rsidR="00BC3D19" w:rsidRPr="004466FC">
        <w:rPr>
          <w:rFonts w:ascii="Times New Roman" w:hAnsi="Times New Roman" w:cs="Times New Roman"/>
          <w:sz w:val="28"/>
          <w:szCs w:val="28"/>
        </w:rPr>
        <w:t>Сколково</w:t>
      </w:r>
      <w:r>
        <w:rPr>
          <w:rFonts w:ascii="Times New Roman" w:hAnsi="Times New Roman" w:cs="Times New Roman"/>
          <w:sz w:val="28"/>
          <w:szCs w:val="28"/>
        </w:rPr>
        <w:t>»</w:t>
      </w:r>
      <w:r w:rsidR="00BC3D19" w:rsidRPr="004466FC">
        <w:rPr>
          <w:rFonts w:ascii="Times New Roman" w:hAnsi="Times New Roman" w:cs="Times New Roman"/>
          <w:sz w:val="28"/>
          <w:szCs w:val="28"/>
        </w:rPr>
        <w:t>, - в отношении земельных участков, предоставленных для непосредственного выполнения возложенных на эти организации функций в соответствии с указанным Федеральным законом.</w:t>
      </w:r>
    </w:p>
    <w:p w:rsidR="00BC3D19" w:rsidRDefault="00BC3D19" w:rsidP="00B53BAB">
      <w:pPr>
        <w:jc w:val="center"/>
        <w:rPr>
          <w:sz w:val="28"/>
          <w:szCs w:val="28"/>
        </w:rPr>
      </w:pPr>
    </w:p>
    <w:p w:rsidR="00C3446E" w:rsidRPr="000C23B0" w:rsidRDefault="00BC3D19" w:rsidP="000C23B0">
      <w:pPr>
        <w:pStyle w:val="1"/>
        <w:spacing w:before="0" w:after="0"/>
        <w:jc w:val="center"/>
        <w:rPr>
          <w:rFonts w:ascii="Times New Roman" w:hAnsi="Times New Roman"/>
          <w:sz w:val="28"/>
          <w:szCs w:val="28"/>
        </w:rPr>
      </w:pPr>
      <w:r>
        <w:rPr>
          <w:sz w:val="28"/>
          <w:szCs w:val="28"/>
        </w:rPr>
        <w:br w:type="page"/>
      </w:r>
      <w:bookmarkStart w:id="7" w:name="_Toc288587347"/>
      <w:r w:rsidR="00B53BAB" w:rsidRPr="000C23B0">
        <w:rPr>
          <w:rFonts w:ascii="Times New Roman" w:hAnsi="Times New Roman"/>
          <w:sz w:val="28"/>
          <w:szCs w:val="28"/>
        </w:rPr>
        <w:t xml:space="preserve">1.2.2. </w:t>
      </w:r>
      <w:r w:rsidR="00037D54" w:rsidRPr="000C23B0">
        <w:rPr>
          <w:rFonts w:ascii="Times New Roman" w:hAnsi="Times New Roman"/>
          <w:sz w:val="28"/>
          <w:szCs w:val="28"/>
        </w:rPr>
        <w:t>Налогооблагаемая база н</w:t>
      </w:r>
      <w:r w:rsidR="00B53BAB" w:rsidRPr="000C23B0">
        <w:rPr>
          <w:rFonts w:ascii="Times New Roman" w:hAnsi="Times New Roman"/>
          <w:sz w:val="28"/>
          <w:szCs w:val="28"/>
        </w:rPr>
        <w:t>алог</w:t>
      </w:r>
      <w:r w:rsidR="00037D54" w:rsidRPr="000C23B0">
        <w:rPr>
          <w:rFonts w:ascii="Times New Roman" w:hAnsi="Times New Roman"/>
          <w:sz w:val="28"/>
          <w:szCs w:val="28"/>
        </w:rPr>
        <w:t>а</w:t>
      </w:r>
      <w:r w:rsidR="00B53BAB" w:rsidRPr="000C23B0">
        <w:rPr>
          <w:rFonts w:ascii="Times New Roman" w:hAnsi="Times New Roman"/>
          <w:sz w:val="28"/>
          <w:szCs w:val="28"/>
        </w:rPr>
        <w:t xml:space="preserve"> на имущество физических лиц</w:t>
      </w:r>
      <w:bookmarkEnd w:id="7"/>
    </w:p>
    <w:p w:rsidR="00B53BAB" w:rsidRDefault="00B53BAB" w:rsidP="00B53BAB">
      <w:pPr>
        <w:jc w:val="center"/>
        <w:rPr>
          <w:sz w:val="28"/>
          <w:szCs w:val="28"/>
        </w:rPr>
      </w:pPr>
    </w:p>
    <w:p w:rsidR="00B704F1" w:rsidRPr="00B704F1"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1 статьи 1 </w:t>
      </w:r>
      <w:r w:rsidR="00B704F1">
        <w:rPr>
          <w:rFonts w:ascii="Times New Roman" w:hAnsi="Times New Roman" w:cs="Times New Roman"/>
          <w:sz w:val="28"/>
          <w:szCs w:val="28"/>
        </w:rPr>
        <w:t>Закон</w:t>
      </w:r>
      <w:r>
        <w:rPr>
          <w:rFonts w:ascii="Times New Roman" w:hAnsi="Times New Roman" w:cs="Times New Roman"/>
          <w:sz w:val="28"/>
          <w:szCs w:val="28"/>
        </w:rPr>
        <w:t>а</w:t>
      </w:r>
      <w:r w:rsidR="00B704F1">
        <w:rPr>
          <w:rFonts w:ascii="Times New Roman" w:hAnsi="Times New Roman" w:cs="Times New Roman"/>
          <w:sz w:val="28"/>
          <w:szCs w:val="28"/>
        </w:rPr>
        <w:t xml:space="preserve"> Российской Федерации от 09.12.1991 </w:t>
      </w:r>
      <w:r w:rsidR="00B704F1">
        <w:rPr>
          <w:rFonts w:ascii="Times New Roman" w:hAnsi="Times New Roman" w:cs="Times New Roman"/>
          <w:sz w:val="28"/>
          <w:szCs w:val="28"/>
          <w:lang w:val="en-US"/>
        </w:rPr>
        <w:t>N</w:t>
      </w:r>
      <w:r w:rsidR="00B704F1">
        <w:rPr>
          <w:rFonts w:ascii="Times New Roman" w:hAnsi="Times New Roman" w:cs="Times New Roman"/>
          <w:sz w:val="28"/>
          <w:szCs w:val="28"/>
        </w:rPr>
        <w:t xml:space="preserve"> 2003-1 «О налогах на имущество физических лиц»</w:t>
      </w:r>
      <w:r>
        <w:rPr>
          <w:rFonts w:ascii="Times New Roman" w:hAnsi="Times New Roman" w:cs="Times New Roman"/>
          <w:sz w:val="28"/>
          <w:szCs w:val="28"/>
        </w:rPr>
        <w:t xml:space="preserve"> п</w:t>
      </w:r>
      <w:r w:rsidR="00B704F1" w:rsidRPr="00B704F1">
        <w:rPr>
          <w:rFonts w:ascii="Times New Roman" w:hAnsi="Times New Roman" w:cs="Times New Roman"/>
          <w:sz w:val="28"/>
          <w:szCs w:val="28"/>
        </w:rPr>
        <w:t>лательщиками налогов на имущество физических лиц признаются физические лица - собственники имущества, признаваемого объектом налогообложения.</w:t>
      </w:r>
    </w:p>
    <w:p w:rsidR="00B704F1" w:rsidRPr="00B704F1"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согласно пункту 2 той же статьи е</w:t>
      </w:r>
      <w:r w:rsidR="00B704F1" w:rsidRPr="00B704F1">
        <w:rPr>
          <w:rFonts w:ascii="Times New Roman" w:hAnsi="Times New Roman" w:cs="Times New Roman"/>
          <w:sz w:val="28"/>
          <w:szCs w:val="28"/>
        </w:rPr>
        <w:t>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B704F1" w:rsidRPr="00B704F1"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согласно пункту 3 приведенной статьи е</w:t>
      </w:r>
      <w:r w:rsidR="00B704F1" w:rsidRPr="00B704F1">
        <w:rPr>
          <w:rFonts w:ascii="Times New Roman" w:hAnsi="Times New Roman" w:cs="Times New Roman"/>
          <w:sz w:val="28"/>
          <w:szCs w:val="28"/>
        </w:rPr>
        <w:t>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w:t>
      </w:r>
    </w:p>
    <w:p w:rsidR="00B704F1" w:rsidRPr="00B704F1" w:rsidRDefault="00B704F1" w:rsidP="00B704F1">
      <w:pPr>
        <w:pStyle w:val="ConsPlusNormal"/>
        <w:widowControl/>
        <w:spacing w:line="360" w:lineRule="auto"/>
        <w:ind w:firstLine="567"/>
        <w:jc w:val="both"/>
        <w:rPr>
          <w:rFonts w:ascii="Times New Roman" w:hAnsi="Times New Roman" w:cs="Times New Roman"/>
          <w:sz w:val="28"/>
          <w:szCs w:val="28"/>
        </w:rPr>
      </w:pPr>
      <w:r w:rsidRPr="00B704F1">
        <w:rPr>
          <w:rFonts w:ascii="Times New Roman" w:hAnsi="Times New Roman" w:cs="Times New Roman"/>
          <w:sz w:val="28"/>
          <w:szCs w:val="28"/>
        </w:rPr>
        <w:t xml:space="preserve">Объектами налогообложения </w:t>
      </w:r>
      <w:r w:rsidR="00DF0580">
        <w:rPr>
          <w:rFonts w:ascii="Times New Roman" w:hAnsi="Times New Roman" w:cs="Times New Roman"/>
          <w:sz w:val="28"/>
          <w:szCs w:val="28"/>
        </w:rPr>
        <w:t xml:space="preserve">налога на имущество физических лиц </w:t>
      </w:r>
      <w:r w:rsidRPr="00B704F1">
        <w:rPr>
          <w:rFonts w:ascii="Times New Roman" w:hAnsi="Times New Roman" w:cs="Times New Roman"/>
          <w:sz w:val="28"/>
          <w:szCs w:val="28"/>
        </w:rPr>
        <w:t>приз</w:t>
      </w:r>
      <w:r w:rsidR="00906A07">
        <w:rPr>
          <w:rFonts w:ascii="Times New Roman" w:hAnsi="Times New Roman" w:cs="Times New Roman"/>
          <w:sz w:val="28"/>
          <w:szCs w:val="28"/>
        </w:rPr>
        <w:t xml:space="preserve">наются следующие виды имущества: </w:t>
      </w:r>
      <w:r w:rsidRPr="00B704F1">
        <w:rPr>
          <w:rFonts w:ascii="Times New Roman" w:hAnsi="Times New Roman" w:cs="Times New Roman"/>
          <w:sz w:val="28"/>
          <w:szCs w:val="28"/>
        </w:rPr>
        <w:t>жилой дом; квартира; комната; дача; гараж;</w:t>
      </w:r>
      <w:r w:rsidR="00906A07">
        <w:rPr>
          <w:rFonts w:ascii="Times New Roman" w:hAnsi="Times New Roman" w:cs="Times New Roman"/>
          <w:sz w:val="28"/>
          <w:szCs w:val="28"/>
        </w:rPr>
        <w:t xml:space="preserve"> </w:t>
      </w:r>
      <w:r w:rsidRPr="00B704F1">
        <w:rPr>
          <w:rFonts w:ascii="Times New Roman" w:hAnsi="Times New Roman" w:cs="Times New Roman"/>
          <w:sz w:val="28"/>
          <w:szCs w:val="28"/>
        </w:rPr>
        <w:t xml:space="preserve">иное строение, помещение и сооружение; доля в праве общей собственности на </w:t>
      </w:r>
      <w:r w:rsidR="00DF0580">
        <w:rPr>
          <w:rFonts w:ascii="Times New Roman" w:hAnsi="Times New Roman" w:cs="Times New Roman"/>
          <w:sz w:val="28"/>
          <w:szCs w:val="28"/>
        </w:rPr>
        <w:t>вышеуказанное имущество</w:t>
      </w:r>
      <w:r w:rsidRPr="00B704F1">
        <w:rPr>
          <w:rFonts w:ascii="Times New Roman" w:hAnsi="Times New Roman" w:cs="Times New Roman"/>
          <w:sz w:val="28"/>
          <w:szCs w:val="28"/>
        </w:rPr>
        <w:t>.</w:t>
      </w:r>
      <w:r w:rsidR="00DF0580">
        <w:rPr>
          <w:rStyle w:val="a4"/>
          <w:rFonts w:ascii="Times New Roman" w:hAnsi="Times New Roman" w:cs="Times New Roman"/>
          <w:sz w:val="28"/>
          <w:szCs w:val="28"/>
        </w:rPr>
        <w:footnoteReference w:id="14"/>
      </w:r>
    </w:p>
    <w:p w:rsidR="000A1B29"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таковое, понятие налоговой базы налога на имущество физических лиц, в Законе Российской Федерации от 09.12.1991 </w:t>
      </w:r>
      <w:r>
        <w:rPr>
          <w:rFonts w:ascii="Times New Roman" w:hAnsi="Times New Roman" w:cs="Times New Roman"/>
          <w:sz w:val="28"/>
          <w:szCs w:val="28"/>
          <w:lang w:val="en-US"/>
        </w:rPr>
        <w:t>N</w:t>
      </w:r>
      <w:r>
        <w:rPr>
          <w:rFonts w:ascii="Times New Roman" w:hAnsi="Times New Roman" w:cs="Times New Roman"/>
          <w:sz w:val="28"/>
          <w:szCs w:val="28"/>
        </w:rPr>
        <w:t xml:space="preserve"> 2003-1 «О налогах на имущество физических лиц», не приводится, между тем, оно раскрывается в пункте 1 статье 3 указанного закона, согласно которому с</w:t>
      </w:r>
      <w:r w:rsidR="00B704F1" w:rsidRPr="00B704F1">
        <w:rPr>
          <w:rFonts w:ascii="Times New Roman" w:hAnsi="Times New Roman" w:cs="Times New Roman"/>
          <w:sz w:val="28"/>
          <w:szCs w:val="28"/>
        </w:rPr>
        <w:t xml:space="preserve">тавки налога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объектов налогообложения. </w:t>
      </w:r>
      <w:r w:rsidR="000A1B29">
        <w:rPr>
          <w:rFonts w:ascii="Times New Roman" w:hAnsi="Times New Roman" w:cs="Times New Roman"/>
          <w:sz w:val="28"/>
          <w:szCs w:val="28"/>
        </w:rPr>
        <w:t>Таким образом, налоговой базой налога на имущество физических лиц является инвентаризационная стоимость объекта налогообложения.</w:t>
      </w:r>
    </w:p>
    <w:p w:rsidR="00B704F1" w:rsidRPr="00B704F1"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Действующим законодательством предусмотрены также и льготы по налогу на имущество физических лиц. Так, согласно пункту 1 статьи 4 Закона Российской Федерации от 09.12.1991 </w:t>
      </w:r>
      <w:r>
        <w:rPr>
          <w:rFonts w:ascii="Times New Roman" w:hAnsi="Times New Roman" w:cs="Times New Roman"/>
          <w:sz w:val="28"/>
          <w:szCs w:val="28"/>
          <w:lang w:val="en-US"/>
        </w:rPr>
        <w:t>N</w:t>
      </w:r>
      <w:r>
        <w:rPr>
          <w:rFonts w:ascii="Times New Roman" w:hAnsi="Times New Roman" w:cs="Times New Roman"/>
          <w:sz w:val="28"/>
          <w:szCs w:val="28"/>
        </w:rPr>
        <w:t xml:space="preserve"> 2003-1 «О налогах на имущество физических лиц», о</w:t>
      </w:r>
      <w:r w:rsidR="00B704F1" w:rsidRPr="00B704F1">
        <w:rPr>
          <w:rFonts w:ascii="Times New Roman" w:hAnsi="Times New Roman" w:cs="Times New Roman"/>
          <w:sz w:val="28"/>
          <w:szCs w:val="28"/>
        </w:rPr>
        <w:t>т уплаты налогов на имущество физических лиц освобождаются следующие категории граждан:</w:t>
      </w:r>
    </w:p>
    <w:p w:rsidR="00B704F1" w:rsidRPr="00B704F1"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B704F1" w:rsidRPr="00B704F1">
        <w:rPr>
          <w:rFonts w:ascii="Times New Roman" w:hAnsi="Times New Roman" w:cs="Times New Roman"/>
          <w:sz w:val="28"/>
          <w:szCs w:val="28"/>
        </w:rPr>
        <w:t>Герои Советского Союза и Герои Российской Федерации, а также лица, награжденные орденом Славы трех степеней;</w:t>
      </w:r>
    </w:p>
    <w:p w:rsidR="00B704F1" w:rsidRPr="00B704F1"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704F1" w:rsidRPr="00B704F1">
        <w:rPr>
          <w:rFonts w:ascii="Times New Roman" w:hAnsi="Times New Roman" w:cs="Times New Roman"/>
          <w:sz w:val="28"/>
          <w:szCs w:val="28"/>
        </w:rPr>
        <w:t>инвалиды I и II групп, инвалиды с детства;</w:t>
      </w:r>
    </w:p>
    <w:p w:rsidR="00B704F1" w:rsidRPr="00B704F1"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704F1" w:rsidRPr="00B704F1">
        <w:rPr>
          <w:rFonts w:ascii="Times New Roman" w:hAnsi="Times New Roman" w:cs="Times New Roman"/>
          <w:sz w:val="28"/>
          <w:szCs w:val="28"/>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B704F1" w:rsidRPr="00B704F1"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704F1" w:rsidRPr="00B704F1">
        <w:rPr>
          <w:rFonts w:ascii="Times New Roman" w:hAnsi="Times New Roman" w:cs="Times New Roman"/>
          <w:sz w:val="28"/>
          <w:szCs w:val="28"/>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B704F1" w:rsidRPr="00B704F1"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704F1" w:rsidRPr="00B704F1">
        <w:rPr>
          <w:rFonts w:ascii="Times New Roman" w:hAnsi="Times New Roman" w:cs="Times New Roman"/>
          <w:sz w:val="28"/>
          <w:szCs w:val="28"/>
        </w:rPr>
        <w:t>лица, имеющие право на получение социальной поддержки в соответствии с Зак</w:t>
      </w:r>
      <w:r>
        <w:rPr>
          <w:rFonts w:ascii="Times New Roman" w:hAnsi="Times New Roman" w:cs="Times New Roman"/>
          <w:sz w:val="28"/>
          <w:szCs w:val="28"/>
        </w:rPr>
        <w:t>оном Российской Федерации от 15.05.</w:t>
      </w:r>
      <w:r w:rsidR="00B704F1" w:rsidRPr="00B704F1">
        <w:rPr>
          <w:rFonts w:ascii="Times New Roman" w:hAnsi="Times New Roman" w:cs="Times New Roman"/>
          <w:sz w:val="28"/>
          <w:szCs w:val="28"/>
        </w:rPr>
        <w:t xml:space="preserve">1991 N 1244-1 </w:t>
      </w:r>
      <w:r>
        <w:rPr>
          <w:rFonts w:ascii="Times New Roman" w:hAnsi="Times New Roman" w:cs="Times New Roman"/>
          <w:sz w:val="28"/>
          <w:szCs w:val="28"/>
        </w:rPr>
        <w:t>«</w:t>
      </w:r>
      <w:r w:rsidR="00B704F1" w:rsidRPr="00B704F1">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sz w:val="28"/>
          <w:szCs w:val="28"/>
        </w:rPr>
        <w:t>»</w:t>
      </w:r>
      <w:r w:rsidR="00B704F1" w:rsidRPr="00B704F1">
        <w:rPr>
          <w:rFonts w:ascii="Times New Roman" w:hAnsi="Times New Roman" w:cs="Times New Roman"/>
          <w:sz w:val="28"/>
          <w:szCs w:val="28"/>
        </w:rPr>
        <w:t>, в соответст</w:t>
      </w:r>
      <w:r>
        <w:rPr>
          <w:rFonts w:ascii="Times New Roman" w:hAnsi="Times New Roman" w:cs="Times New Roman"/>
          <w:sz w:val="28"/>
          <w:szCs w:val="28"/>
        </w:rPr>
        <w:t>вии с Федеральным законом от 26.11.</w:t>
      </w:r>
      <w:r w:rsidR="00B704F1" w:rsidRPr="00B704F1">
        <w:rPr>
          <w:rFonts w:ascii="Times New Roman" w:hAnsi="Times New Roman" w:cs="Times New Roman"/>
          <w:sz w:val="28"/>
          <w:szCs w:val="28"/>
        </w:rPr>
        <w:t xml:space="preserve">1998 N 175-ФЗ </w:t>
      </w:r>
      <w:r>
        <w:rPr>
          <w:rFonts w:ascii="Times New Roman" w:hAnsi="Times New Roman" w:cs="Times New Roman"/>
          <w:sz w:val="28"/>
          <w:szCs w:val="28"/>
        </w:rPr>
        <w:t>«</w:t>
      </w:r>
      <w:r w:rsidR="00B704F1" w:rsidRPr="00B704F1">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Pr>
          <w:rFonts w:ascii="Times New Roman" w:hAnsi="Times New Roman" w:cs="Times New Roman"/>
          <w:sz w:val="28"/>
          <w:szCs w:val="28"/>
        </w:rPr>
        <w:t>«</w:t>
      </w:r>
      <w:r w:rsidR="00B704F1" w:rsidRPr="00B704F1">
        <w:rPr>
          <w:rFonts w:ascii="Times New Roman" w:hAnsi="Times New Roman" w:cs="Times New Roman"/>
          <w:sz w:val="28"/>
          <w:szCs w:val="28"/>
        </w:rPr>
        <w:t>Маяк</w:t>
      </w:r>
      <w:r>
        <w:rPr>
          <w:rFonts w:ascii="Times New Roman" w:hAnsi="Times New Roman" w:cs="Times New Roman"/>
          <w:sz w:val="28"/>
          <w:szCs w:val="28"/>
        </w:rPr>
        <w:t>»</w:t>
      </w:r>
      <w:r w:rsidR="00B704F1" w:rsidRPr="00B704F1">
        <w:rPr>
          <w:rFonts w:ascii="Times New Roman" w:hAnsi="Times New Roman" w:cs="Times New Roman"/>
          <w:sz w:val="28"/>
          <w:szCs w:val="28"/>
        </w:rPr>
        <w:t xml:space="preserve"> и сбросов радиоактивных отходов в реку Теча</w:t>
      </w:r>
      <w:r>
        <w:rPr>
          <w:rFonts w:ascii="Times New Roman" w:hAnsi="Times New Roman" w:cs="Times New Roman"/>
          <w:sz w:val="28"/>
          <w:szCs w:val="28"/>
        </w:rPr>
        <w:t>»</w:t>
      </w:r>
      <w:r w:rsidR="00B704F1" w:rsidRPr="00B704F1">
        <w:rPr>
          <w:rFonts w:ascii="Times New Roman" w:hAnsi="Times New Roman" w:cs="Times New Roman"/>
          <w:sz w:val="28"/>
          <w:szCs w:val="28"/>
        </w:rPr>
        <w:t>;</w:t>
      </w:r>
    </w:p>
    <w:p w:rsidR="00B704F1" w:rsidRPr="00B704F1" w:rsidRDefault="00DF0580"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B704F1" w:rsidRPr="00B704F1">
        <w:rPr>
          <w:rFonts w:ascii="Times New Roman" w:hAnsi="Times New Roman" w:cs="Times New Roman"/>
          <w:sz w:val="28"/>
          <w:szCs w:val="28"/>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B704F1" w:rsidRPr="00B704F1" w:rsidRDefault="00906A07"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B704F1" w:rsidRPr="00B704F1">
        <w:rPr>
          <w:rFonts w:ascii="Times New Roman" w:hAnsi="Times New Roman" w:cs="Times New Roman"/>
          <w:sz w:val="28"/>
          <w:szCs w:val="28"/>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B704F1" w:rsidRPr="00B704F1" w:rsidRDefault="00906A07"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B704F1" w:rsidRPr="00B704F1">
        <w:rPr>
          <w:rFonts w:ascii="Times New Roman" w:hAnsi="Times New Roman" w:cs="Times New Roman"/>
          <w:sz w:val="28"/>
          <w:szCs w:val="28"/>
        </w:rPr>
        <w:t xml:space="preserve">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w:t>
      </w:r>
      <w:r>
        <w:rPr>
          <w:rFonts w:ascii="Times New Roman" w:hAnsi="Times New Roman" w:cs="Times New Roman"/>
          <w:sz w:val="28"/>
          <w:szCs w:val="28"/>
        </w:rPr>
        <w:t>«</w:t>
      </w:r>
      <w:r w:rsidR="00B704F1" w:rsidRPr="00B704F1">
        <w:rPr>
          <w:rFonts w:ascii="Times New Roman" w:hAnsi="Times New Roman" w:cs="Times New Roman"/>
          <w:sz w:val="28"/>
          <w:szCs w:val="28"/>
        </w:rPr>
        <w:t>вдова (вдовец, мать, отец) погибшего воина</w:t>
      </w:r>
      <w:r>
        <w:rPr>
          <w:rFonts w:ascii="Times New Roman" w:hAnsi="Times New Roman" w:cs="Times New Roman"/>
          <w:sz w:val="28"/>
          <w:szCs w:val="28"/>
        </w:rPr>
        <w:t>»</w:t>
      </w:r>
      <w:r w:rsidR="00B704F1" w:rsidRPr="00B704F1">
        <w:rPr>
          <w:rFonts w:ascii="Times New Roman" w:hAnsi="Times New Roman" w:cs="Times New Roman"/>
          <w:sz w:val="28"/>
          <w:szCs w:val="28"/>
        </w:rPr>
        <w:t xml:space="preserve">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p>
    <w:p w:rsidR="00B704F1" w:rsidRPr="00B704F1" w:rsidRDefault="00906A07"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пункту 2 той же статьи н</w:t>
      </w:r>
      <w:r w:rsidR="00B704F1" w:rsidRPr="00B704F1">
        <w:rPr>
          <w:rFonts w:ascii="Times New Roman" w:hAnsi="Times New Roman" w:cs="Times New Roman"/>
          <w:sz w:val="28"/>
          <w:szCs w:val="28"/>
        </w:rPr>
        <w:t>алог на строения, помещения и сооружения не уплачивается:</w:t>
      </w:r>
    </w:p>
    <w:p w:rsidR="00B704F1" w:rsidRPr="00B704F1" w:rsidRDefault="00906A07"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B704F1" w:rsidRPr="00B704F1">
        <w:rPr>
          <w:rFonts w:ascii="Times New Roman" w:hAnsi="Times New Roman" w:cs="Times New Roman"/>
          <w:sz w:val="28"/>
          <w:szCs w:val="28"/>
        </w:rPr>
        <w:t>пенсионерами, получающими пенсии, назначаемые в порядке, установленном пенсионным законодательством Российской Федерации;</w:t>
      </w:r>
    </w:p>
    <w:p w:rsidR="00B704F1" w:rsidRPr="00B704F1" w:rsidRDefault="00906A07"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704F1" w:rsidRPr="00B704F1">
        <w:rPr>
          <w:rFonts w:ascii="Times New Roman" w:hAnsi="Times New Roman" w:cs="Times New Roman"/>
          <w:sz w:val="28"/>
          <w:szCs w:val="28"/>
        </w:rPr>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B704F1" w:rsidRPr="00B704F1" w:rsidRDefault="00906A07"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704F1" w:rsidRPr="00B704F1">
        <w:rPr>
          <w:rFonts w:ascii="Times New Roman" w:hAnsi="Times New Roman" w:cs="Times New Roman"/>
          <w:sz w:val="28"/>
          <w:szCs w:val="28"/>
        </w:rPr>
        <w:t>родителями и супругами военнослужащих и государственных служащих, погибших при исполнении служебных обязанностей. Льгота предоставляется им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B704F1" w:rsidRPr="00B704F1" w:rsidRDefault="00906A07"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B704F1" w:rsidRPr="00B704F1">
        <w:rPr>
          <w:rFonts w:ascii="Times New Roman" w:hAnsi="Times New Roman" w:cs="Times New Roman"/>
          <w:sz w:val="28"/>
          <w:szCs w:val="28"/>
        </w:rPr>
        <w:t>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p w:rsidR="00B704F1" w:rsidRPr="00B704F1" w:rsidRDefault="00906A07"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B704F1" w:rsidRPr="00B704F1">
        <w:rPr>
          <w:rFonts w:ascii="Times New Roman" w:hAnsi="Times New Roman" w:cs="Times New Roman"/>
          <w:sz w:val="28"/>
          <w:szCs w:val="28"/>
        </w:rPr>
        <w:t>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w:t>
      </w:r>
    </w:p>
    <w:p w:rsidR="00B704F1" w:rsidRPr="00B704F1" w:rsidRDefault="00906A07"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Пунктом 4 той же статьи предусмотрено, что о</w:t>
      </w:r>
      <w:r w:rsidR="00B704F1" w:rsidRPr="00B704F1">
        <w:rPr>
          <w:rFonts w:ascii="Times New Roman" w:hAnsi="Times New Roman" w:cs="Times New Roman"/>
          <w:sz w:val="28"/>
          <w:szCs w:val="28"/>
        </w:rPr>
        <w:t>рганы местного самоуправления имеют право устанавливать налоговые льготы по налогам, установленным настоящим Законом, и основания для их использования налогоплательщиками.</w:t>
      </w:r>
    </w:p>
    <w:p w:rsidR="00B704F1" w:rsidRPr="00B704F1" w:rsidRDefault="00906A07" w:rsidP="00B704F1">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B704F1" w:rsidRPr="00B704F1">
        <w:rPr>
          <w:rFonts w:ascii="Times New Roman" w:hAnsi="Times New Roman" w:cs="Times New Roman"/>
          <w:sz w:val="28"/>
          <w:szCs w:val="28"/>
        </w:rPr>
        <w:t>2</w:t>
      </w:r>
      <w:r>
        <w:rPr>
          <w:rFonts w:ascii="Times New Roman" w:hAnsi="Times New Roman" w:cs="Times New Roman"/>
          <w:sz w:val="28"/>
          <w:szCs w:val="28"/>
        </w:rPr>
        <w:t xml:space="preserve"> статьи 5 Закона Российской Федерации от 09.12.1991 </w:t>
      </w:r>
      <w:r>
        <w:rPr>
          <w:rFonts w:ascii="Times New Roman" w:hAnsi="Times New Roman" w:cs="Times New Roman"/>
          <w:sz w:val="28"/>
          <w:szCs w:val="28"/>
          <w:lang w:val="en-US"/>
        </w:rPr>
        <w:t>N</w:t>
      </w:r>
      <w:r>
        <w:rPr>
          <w:rFonts w:ascii="Times New Roman" w:hAnsi="Times New Roman" w:cs="Times New Roman"/>
          <w:sz w:val="28"/>
          <w:szCs w:val="28"/>
        </w:rPr>
        <w:t xml:space="preserve"> 2003-1 «О налогах на имущество физических лиц»</w:t>
      </w:r>
      <w:r w:rsidR="00B704F1" w:rsidRPr="00B704F1">
        <w:rPr>
          <w:rFonts w:ascii="Times New Roman" w:hAnsi="Times New Roman" w:cs="Times New Roman"/>
          <w:sz w:val="28"/>
          <w:szCs w:val="28"/>
        </w:rPr>
        <w:t xml:space="preserve"> </w:t>
      </w:r>
      <w:r>
        <w:rPr>
          <w:rFonts w:ascii="Times New Roman" w:hAnsi="Times New Roman" w:cs="Times New Roman"/>
          <w:sz w:val="28"/>
          <w:szCs w:val="28"/>
        </w:rPr>
        <w:t>н</w:t>
      </w:r>
      <w:r w:rsidR="00B704F1" w:rsidRPr="00B704F1">
        <w:rPr>
          <w:rFonts w:ascii="Times New Roman" w:hAnsi="Times New Roman" w:cs="Times New Roman"/>
          <w:sz w:val="28"/>
          <w:szCs w:val="28"/>
        </w:rPr>
        <w:t xml:space="preserve">алог </w:t>
      </w:r>
      <w:r>
        <w:rPr>
          <w:rFonts w:ascii="Times New Roman" w:hAnsi="Times New Roman" w:cs="Times New Roman"/>
          <w:sz w:val="28"/>
          <w:szCs w:val="28"/>
        </w:rPr>
        <w:t xml:space="preserve">на имущество физических лиц </w:t>
      </w:r>
      <w:r w:rsidR="00B704F1" w:rsidRPr="00B704F1">
        <w:rPr>
          <w:rFonts w:ascii="Times New Roman" w:hAnsi="Times New Roman" w:cs="Times New Roman"/>
          <w:sz w:val="28"/>
          <w:szCs w:val="28"/>
        </w:rPr>
        <w:t>исчисляется на основании данных об инвентаризационной стоимости по состоянию на 1 января каждого года. Порядок расчета такой стоимости устанавливается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B704F1" w:rsidRPr="00B704F1" w:rsidRDefault="00B704F1" w:rsidP="00B704F1">
      <w:pPr>
        <w:pStyle w:val="ConsPlusNormal"/>
        <w:widowControl/>
        <w:spacing w:line="360" w:lineRule="auto"/>
        <w:ind w:firstLine="567"/>
        <w:jc w:val="both"/>
        <w:rPr>
          <w:rFonts w:ascii="Times New Roman" w:hAnsi="Times New Roman" w:cs="Times New Roman"/>
          <w:sz w:val="28"/>
          <w:szCs w:val="28"/>
        </w:rPr>
      </w:pPr>
      <w:r w:rsidRPr="00B704F1">
        <w:rPr>
          <w:rFonts w:ascii="Times New Roman" w:hAnsi="Times New Roman" w:cs="Times New Roman"/>
          <w:sz w:val="28"/>
          <w:szCs w:val="28"/>
        </w:rPr>
        <w:t>За имущество, признаваемое объектом налогообложения, находящееся в общей долевой собственности нескольких собственников, налог уплачивается каждым из собственников соразмерно их доле в этом имуществе. В целях настоящего Закона инвентаризационная стоимость доли в праве общей долевой собственности на указанное имущество определяется как произведение инвентаризационной стоимости имущества и соответствующей доли.</w:t>
      </w:r>
    </w:p>
    <w:p w:rsidR="00B704F1" w:rsidRPr="00B704F1" w:rsidRDefault="00B704F1" w:rsidP="00B704F1">
      <w:pPr>
        <w:pStyle w:val="ConsPlusNormal"/>
        <w:widowControl/>
        <w:spacing w:line="360" w:lineRule="auto"/>
        <w:ind w:firstLine="567"/>
        <w:jc w:val="both"/>
        <w:rPr>
          <w:rFonts w:ascii="Times New Roman" w:hAnsi="Times New Roman" w:cs="Times New Roman"/>
          <w:sz w:val="28"/>
          <w:szCs w:val="28"/>
        </w:rPr>
      </w:pPr>
      <w:r w:rsidRPr="00B704F1">
        <w:rPr>
          <w:rFonts w:ascii="Times New Roman" w:hAnsi="Times New Roman" w:cs="Times New Roman"/>
          <w:sz w:val="28"/>
          <w:szCs w:val="28"/>
        </w:rPr>
        <w:t xml:space="preserve">В целях </w:t>
      </w:r>
      <w:r w:rsidR="00906A07">
        <w:rPr>
          <w:rFonts w:ascii="Times New Roman" w:hAnsi="Times New Roman" w:cs="Times New Roman"/>
          <w:sz w:val="28"/>
          <w:szCs w:val="28"/>
        </w:rPr>
        <w:t>вышеуказанного</w:t>
      </w:r>
      <w:r w:rsidRPr="00B704F1">
        <w:rPr>
          <w:rFonts w:ascii="Times New Roman" w:hAnsi="Times New Roman" w:cs="Times New Roman"/>
          <w:sz w:val="28"/>
          <w:szCs w:val="28"/>
        </w:rPr>
        <w:t xml:space="preserve"> </w:t>
      </w:r>
      <w:r w:rsidR="00906A07">
        <w:rPr>
          <w:rFonts w:ascii="Times New Roman" w:hAnsi="Times New Roman" w:cs="Times New Roman"/>
          <w:sz w:val="28"/>
          <w:szCs w:val="28"/>
        </w:rPr>
        <w:t>з</w:t>
      </w:r>
      <w:r w:rsidRPr="00B704F1">
        <w:rPr>
          <w:rFonts w:ascii="Times New Roman" w:hAnsi="Times New Roman" w:cs="Times New Roman"/>
          <w:sz w:val="28"/>
          <w:szCs w:val="28"/>
        </w:rPr>
        <w:t>акона инвентаризационная стоимость имущества, признаваемого объектом налогообложения и находящегося в общей совместной собственности нескольких собственников без определения долей, определяется как часть инвентаризационной стоимости указанного имущества, пропорциональная числу собственников данного имущества.</w:t>
      </w:r>
    </w:p>
    <w:p w:rsidR="00037D54" w:rsidRDefault="00037D54" w:rsidP="00B53BAB">
      <w:pPr>
        <w:jc w:val="center"/>
        <w:rPr>
          <w:sz w:val="28"/>
          <w:szCs w:val="28"/>
        </w:rPr>
      </w:pPr>
    </w:p>
    <w:p w:rsidR="00B53BAB" w:rsidRPr="000C23B0" w:rsidRDefault="00037D54" w:rsidP="000C23B0">
      <w:pPr>
        <w:pStyle w:val="1"/>
        <w:spacing w:before="0" w:after="0"/>
        <w:jc w:val="center"/>
        <w:rPr>
          <w:rFonts w:ascii="Times New Roman" w:hAnsi="Times New Roman"/>
          <w:sz w:val="28"/>
          <w:szCs w:val="28"/>
        </w:rPr>
      </w:pPr>
      <w:r>
        <w:rPr>
          <w:sz w:val="28"/>
          <w:szCs w:val="28"/>
        </w:rPr>
        <w:br w:type="page"/>
      </w:r>
      <w:bookmarkStart w:id="8" w:name="_Toc288587348"/>
      <w:r w:rsidR="00B53BAB" w:rsidRPr="000C23B0">
        <w:rPr>
          <w:rFonts w:ascii="Times New Roman" w:hAnsi="Times New Roman"/>
          <w:sz w:val="28"/>
          <w:szCs w:val="28"/>
        </w:rPr>
        <w:t xml:space="preserve">1.2.3. </w:t>
      </w:r>
      <w:r w:rsidR="002A1DFC">
        <w:rPr>
          <w:rFonts w:ascii="Times New Roman" w:hAnsi="Times New Roman"/>
          <w:sz w:val="28"/>
          <w:szCs w:val="28"/>
        </w:rPr>
        <w:t>Налогооблагаемая база н</w:t>
      </w:r>
      <w:r w:rsidR="00B53BAB" w:rsidRPr="000C23B0">
        <w:rPr>
          <w:rFonts w:ascii="Times New Roman" w:hAnsi="Times New Roman"/>
          <w:sz w:val="28"/>
          <w:szCs w:val="28"/>
        </w:rPr>
        <w:t>алог</w:t>
      </w:r>
      <w:r w:rsidR="002A1DFC">
        <w:rPr>
          <w:rFonts w:ascii="Times New Roman" w:hAnsi="Times New Roman"/>
          <w:sz w:val="28"/>
          <w:szCs w:val="28"/>
        </w:rPr>
        <w:t>а</w:t>
      </w:r>
      <w:r w:rsidR="00B53BAB" w:rsidRPr="000C23B0">
        <w:rPr>
          <w:rFonts w:ascii="Times New Roman" w:hAnsi="Times New Roman"/>
          <w:sz w:val="28"/>
          <w:szCs w:val="28"/>
        </w:rPr>
        <w:t xml:space="preserve"> на доходы физических лиц</w:t>
      </w:r>
      <w:bookmarkEnd w:id="8"/>
    </w:p>
    <w:p w:rsidR="00B53BAB" w:rsidRDefault="00B53BAB" w:rsidP="00B53BAB">
      <w:pPr>
        <w:jc w:val="center"/>
        <w:rPr>
          <w:sz w:val="28"/>
          <w:szCs w:val="28"/>
        </w:rPr>
      </w:pPr>
    </w:p>
    <w:p w:rsidR="00404F01" w:rsidRDefault="00404F01" w:rsidP="00404F01">
      <w:pPr>
        <w:pStyle w:val="ConsPlusNormal"/>
        <w:widowControl/>
        <w:ind w:firstLine="540"/>
        <w:jc w:val="both"/>
        <w:outlineLvl w:val="2"/>
      </w:pPr>
      <w:bookmarkStart w:id="9" w:name="_Toc288587349"/>
      <w:r>
        <w:t>Статья 207. Налогоплательщики</w:t>
      </w:r>
      <w:bookmarkEnd w:id="9"/>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Путеводитель по налогам. Вопросы применения ст. 207 НК РФ &gt;&gt;&gt;</w:t>
      </w:r>
    </w:p>
    <w:p w:rsidR="00404F01" w:rsidRDefault="00404F01" w:rsidP="00404F01">
      <w:pPr>
        <w:pStyle w:val="ConsPlusNormal"/>
        <w:widowControl/>
        <w:ind w:firstLine="540"/>
        <w:jc w:val="both"/>
      </w:pPr>
      <w:r>
        <w:t>- Учитывается ли день въезда в Российскую Федерацию при определении налогового статуса физического лица? &gt;&gt;&gt;</w:t>
      </w:r>
    </w:p>
    <w:p w:rsidR="00404F01" w:rsidRDefault="00404F01" w:rsidP="00404F01">
      <w:pPr>
        <w:pStyle w:val="ConsPlusNormal"/>
        <w:widowControl/>
        <w:ind w:firstLine="0"/>
        <w:jc w:val="both"/>
      </w:pP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КонсультантПлюс: примечание.</w:t>
      </w:r>
    </w:p>
    <w:p w:rsidR="00404F01" w:rsidRDefault="00404F01" w:rsidP="00404F01">
      <w:pPr>
        <w:pStyle w:val="ConsPlusNormal"/>
        <w:widowControl/>
        <w:ind w:firstLine="540"/>
        <w:jc w:val="both"/>
      </w:pPr>
      <w:r>
        <w:t>При внесении изменений в статью 207 Федеральным законом от 29.12.2000 N 166-ФЗ законодателем, видимо, допущена неточность: не исключена запятая после слов "от источников". Текст статьи 207 приведен в точном соответствии с изменениями, внесенными указанным Федеральным законом.</w:t>
      </w: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1. 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404F01" w:rsidRDefault="00404F01" w:rsidP="00404F01">
      <w:pPr>
        <w:pStyle w:val="ConsPlusNormal"/>
        <w:widowControl/>
        <w:ind w:firstLine="0"/>
        <w:jc w:val="both"/>
      </w:pPr>
      <w:r>
        <w:t>(в ред. Федеральных законов от 29.12.2000 N 166-ФЗ, от 27.07.2006 N 137-ФЗ)</w:t>
      </w:r>
    </w:p>
    <w:p w:rsidR="00404F01" w:rsidRDefault="00404F01" w:rsidP="00404F01">
      <w:pPr>
        <w:pStyle w:val="ConsPlusNormal"/>
        <w:widowControl/>
        <w:ind w:firstLine="540"/>
        <w:jc w:val="both"/>
      </w:pPr>
      <w:r>
        <w:t>2. 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p>
    <w:p w:rsidR="00404F01" w:rsidRDefault="00404F01" w:rsidP="00404F01">
      <w:pPr>
        <w:pStyle w:val="ConsPlusNormal"/>
        <w:widowControl/>
        <w:ind w:firstLine="0"/>
        <w:jc w:val="both"/>
      </w:pPr>
      <w:r>
        <w:t>(п. 2 введен Федеральным законом от 27.07.2006 N 137-ФЗ)</w:t>
      </w:r>
    </w:p>
    <w:p w:rsidR="00404F01" w:rsidRDefault="00404F01" w:rsidP="00404F01">
      <w:pPr>
        <w:pStyle w:val="ConsPlusNormal"/>
        <w:widowControl/>
        <w:ind w:firstLine="540"/>
        <w:jc w:val="both"/>
      </w:pPr>
      <w:r>
        <w:t>3. 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404F01" w:rsidRDefault="00404F01" w:rsidP="00404F01">
      <w:pPr>
        <w:pStyle w:val="ConsPlusNormal"/>
        <w:widowControl/>
        <w:ind w:firstLine="0"/>
        <w:jc w:val="both"/>
      </w:pPr>
      <w:r>
        <w:t>(п. 3 введен Федеральным законом от 27.07.2006 N 137-ФЗ)</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outlineLvl w:val="2"/>
      </w:pPr>
      <w:bookmarkStart w:id="10" w:name="_Toc288587350"/>
      <w:r>
        <w:t>Статья 208. Доходы от источников в Российской Федерации и доходы от источников за пределами Российской Федерации</w:t>
      </w:r>
      <w:bookmarkEnd w:id="10"/>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Путеводитель по налогам. Вопросы применения ст. 208 НК РФ &gt;&gt;&gt;</w:t>
      </w:r>
    </w:p>
    <w:p w:rsidR="00404F01" w:rsidRDefault="00404F01" w:rsidP="00404F01">
      <w:pPr>
        <w:pStyle w:val="ConsPlusNormal"/>
        <w:widowControl/>
        <w:ind w:firstLine="540"/>
        <w:jc w:val="both"/>
      </w:pPr>
      <w:r>
        <w:t>- Нужно ли удерживать НДФЛ с аванса, выданного физическому лицу - исполнителю по гражданско-правовому договору? &gt;&gt;&gt;</w:t>
      </w:r>
    </w:p>
    <w:p w:rsidR="00404F01" w:rsidRDefault="00404F01" w:rsidP="00404F01">
      <w:pPr>
        <w:pStyle w:val="ConsPlusNormal"/>
        <w:widowControl/>
        <w:ind w:firstLine="540"/>
        <w:jc w:val="both"/>
      </w:pPr>
      <w:r>
        <w:t>- Должен ли предприниматель учитывать в доходах суммы НДС, предъявленные им покупателю товаров (работ, услуг)? &gt;&gt;&gt;</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1. Для целей настоящей главы к доходам от источников в Российской Федерации относятся:</w:t>
      </w:r>
    </w:p>
    <w:p w:rsidR="00404F01" w:rsidRDefault="00404F01" w:rsidP="00404F01">
      <w:pPr>
        <w:pStyle w:val="ConsPlusNormal"/>
        <w:widowControl/>
        <w:ind w:firstLine="540"/>
        <w:jc w:val="both"/>
      </w:pPr>
      <w:r>
        <w:t>1) дивиденды и проценты, полученные от российской организации, а также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404F01" w:rsidRDefault="00404F01" w:rsidP="00404F01">
      <w:pPr>
        <w:pStyle w:val="ConsPlusNormal"/>
        <w:widowControl/>
        <w:ind w:firstLine="0"/>
        <w:jc w:val="both"/>
      </w:pPr>
      <w:r>
        <w:t>(в ред. Федеральных законов от 06.08.2001 N 110-ФЗ, от 24.07.2007 N 216-ФЗ)</w:t>
      </w:r>
    </w:p>
    <w:p w:rsidR="00404F01" w:rsidRDefault="00404F01" w:rsidP="00404F01">
      <w:pPr>
        <w:pStyle w:val="ConsPlusNormal"/>
        <w:widowControl/>
        <w:ind w:firstLine="540"/>
        <w:jc w:val="both"/>
      </w:pPr>
      <w:r>
        <w:t>2) 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404F01" w:rsidRDefault="00404F01" w:rsidP="00404F01">
      <w:pPr>
        <w:pStyle w:val="ConsPlusNormal"/>
        <w:widowControl/>
        <w:ind w:firstLine="0"/>
        <w:jc w:val="both"/>
      </w:pPr>
      <w:r>
        <w:t>(в ред. Федеральных законов от 29.12.2000 N 166-ФЗ, от 24.07.2007 N 216-ФЗ)</w:t>
      </w:r>
    </w:p>
    <w:p w:rsidR="00404F01" w:rsidRDefault="00404F01" w:rsidP="00404F01">
      <w:pPr>
        <w:pStyle w:val="ConsPlusNormal"/>
        <w:widowControl/>
        <w:ind w:firstLine="540"/>
        <w:jc w:val="both"/>
      </w:pPr>
      <w:r>
        <w:t>3) доходы, полученные от использования в Российской Федерации авторских или иных смежных прав;</w:t>
      </w:r>
    </w:p>
    <w:p w:rsidR="00404F01" w:rsidRDefault="00404F01" w:rsidP="00404F01">
      <w:pPr>
        <w:pStyle w:val="ConsPlusNormal"/>
        <w:widowControl/>
        <w:ind w:firstLine="0"/>
        <w:jc w:val="both"/>
      </w:pPr>
      <w:r>
        <w:t>(пп. 3 в ред. Федерального закона от 29.12.2000 N 166-ФЗ)</w:t>
      </w:r>
    </w:p>
    <w:p w:rsidR="00404F01" w:rsidRDefault="00404F01" w:rsidP="00404F01">
      <w:pPr>
        <w:pStyle w:val="ConsPlusNormal"/>
        <w:widowControl/>
        <w:ind w:firstLine="540"/>
        <w:jc w:val="both"/>
      </w:pPr>
      <w:r>
        <w:t>4) доходы, полученные от сдачи в аренду или иного использования имущества, находящегося в Российской Федерации;</w:t>
      </w:r>
    </w:p>
    <w:p w:rsidR="00404F01" w:rsidRDefault="00404F01" w:rsidP="00404F01">
      <w:pPr>
        <w:pStyle w:val="ConsPlusNormal"/>
        <w:widowControl/>
        <w:ind w:firstLine="0"/>
        <w:jc w:val="both"/>
      </w:pPr>
      <w:r>
        <w:t>(пп. 4 в ред. Федерального закона от 29.12.2000 N 166-ФЗ)</w:t>
      </w:r>
    </w:p>
    <w:p w:rsidR="00404F01" w:rsidRDefault="00404F01" w:rsidP="00404F01">
      <w:pPr>
        <w:pStyle w:val="ConsPlusNormal"/>
        <w:widowControl/>
        <w:ind w:firstLine="540"/>
        <w:jc w:val="both"/>
      </w:pPr>
      <w:r>
        <w:t>5) доходы от реализации:</w:t>
      </w:r>
    </w:p>
    <w:p w:rsidR="00404F01" w:rsidRDefault="00404F01" w:rsidP="00404F01">
      <w:pPr>
        <w:pStyle w:val="ConsPlusNormal"/>
        <w:widowControl/>
        <w:ind w:firstLine="540"/>
        <w:jc w:val="both"/>
      </w:pPr>
      <w:r>
        <w:t>недвижимого имущества, находящегося в Российской Федерации;</w:t>
      </w:r>
    </w:p>
    <w:p w:rsidR="00404F01" w:rsidRDefault="00404F01" w:rsidP="00404F01">
      <w:pPr>
        <w:pStyle w:val="ConsPlusNormal"/>
        <w:widowControl/>
        <w:ind w:firstLine="540"/>
        <w:jc w:val="both"/>
      </w:pPr>
      <w:r>
        <w:t>в Российской Федерации акций или иных ценных бумаг, а также долей участия в уставном капитале организаций;</w:t>
      </w:r>
    </w:p>
    <w:p w:rsidR="00404F01" w:rsidRDefault="00404F01" w:rsidP="00404F01">
      <w:pPr>
        <w:pStyle w:val="ConsPlusNormal"/>
        <w:widowControl/>
        <w:ind w:firstLine="540"/>
        <w:jc w:val="both"/>
      </w:pPr>
      <w:r>
        <w:t>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404F01" w:rsidRDefault="00404F01" w:rsidP="00404F01">
      <w:pPr>
        <w:pStyle w:val="ConsPlusNormal"/>
        <w:widowControl/>
        <w:ind w:firstLine="0"/>
        <w:jc w:val="both"/>
      </w:pPr>
      <w:r>
        <w:t>(в ред. Федерального закона от 24.07.2007 N 216-ФЗ)</w:t>
      </w:r>
    </w:p>
    <w:p w:rsidR="00404F01" w:rsidRDefault="00404F01" w:rsidP="00404F01">
      <w:pPr>
        <w:pStyle w:val="ConsPlusNormal"/>
        <w:widowControl/>
        <w:ind w:firstLine="540"/>
        <w:jc w:val="both"/>
      </w:pPr>
      <w:r>
        <w:t>иного имущества, находящегося в Российской Федерации и принадлежащего физическому лицу;</w:t>
      </w:r>
    </w:p>
    <w:p w:rsidR="00404F01" w:rsidRDefault="00404F01" w:rsidP="00404F01">
      <w:pPr>
        <w:pStyle w:val="ConsPlusNormal"/>
        <w:widowControl/>
        <w:ind w:firstLine="540"/>
        <w:jc w:val="both"/>
      </w:pPr>
      <w:r>
        <w:t>6) вознаграждение за выполнение трудовых или иных обязанностей, выполненную работу, оказанную услугу, совершение 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7) 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обособленного подразделения в Российской Федерации;</w:t>
      </w:r>
    </w:p>
    <w:p w:rsidR="00404F01" w:rsidRDefault="00404F01" w:rsidP="00404F01">
      <w:pPr>
        <w:pStyle w:val="ConsPlusNormal"/>
        <w:widowControl/>
        <w:ind w:firstLine="0"/>
        <w:jc w:val="both"/>
      </w:pPr>
      <w:r>
        <w:t>(в ред. Федеральных законов от 29.12.2000 N 166-ФЗ, от 24.07.2007 N 216-ФЗ)</w:t>
      </w:r>
    </w:p>
    <w:p w:rsidR="00404F01" w:rsidRDefault="00404F01" w:rsidP="00404F01">
      <w:pPr>
        <w:pStyle w:val="ConsPlusNormal"/>
        <w:widowControl/>
        <w:ind w:firstLine="540"/>
        <w:jc w:val="both"/>
      </w:pPr>
      <w:r>
        <w:t>8) исключен. - Федеральный закон от 29.12.2000 N 166-ФЗ);</w:t>
      </w:r>
    </w:p>
    <w:p w:rsidR="00404F01" w:rsidRDefault="00404F01" w:rsidP="00404F01">
      <w:pPr>
        <w:pStyle w:val="ConsPlusNormal"/>
        <w:widowControl/>
        <w:ind w:firstLine="540"/>
        <w:jc w:val="both"/>
      </w:pPr>
      <w:r>
        <w:t>8) 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а также штрафы и иные санкции за простой (задержку) таких транспортных средств в пунктах погрузки (выгрузки) в Российской Федерации;</w:t>
      </w:r>
    </w:p>
    <w:p w:rsidR="00404F01" w:rsidRDefault="00404F01" w:rsidP="00404F01">
      <w:pPr>
        <w:pStyle w:val="ConsPlusNormal"/>
        <w:widowControl/>
        <w:ind w:firstLine="0"/>
        <w:jc w:val="both"/>
      </w:pPr>
      <w:r>
        <w:t>(пп. 8 введен Федеральным законом от 29.12.2000 N 166-ФЗ)</w:t>
      </w:r>
    </w:p>
    <w:p w:rsidR="00404F01" w:rsidRDefault="00404F01" w:rsidP="00404F01">
      <w:pPr>
        <w:pStyle w:val="ConsPlusNormal"/>
        <w:widowControl/>
        <w:ind w:firstLine="540"/>
        <w:jc w:val="both"/>
      </w:pPr>
      <w:r>
        <w:t>9)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на территории Российской Федерации;</w:t>
      </w:r>
    </w:p>
    <w:p w:rsidR="00404F01" w:rsidRDefault="00404F01" w:rsidP="00404F01">
      <w:pPr>
        <w:pStyle w:val="ConsPlusNormal"/>
        <w:widowControl/>
        <w:ind w:firstLine="0"/>
        <w:jc w:val="both"/>
      </w:pPr>
      <w:r>
        <w:t>(пп. 9 введен Федеральным законом от 29.12.2000 N 166-ФЗ)</w:t>
      </w:r>
    </w:p>
    <w:p w:rsidR="00404F01" w:rsidRDefault="00404F01" w:rsidP="00404F01">
      <w:pPr>
        <w:pStyle w:val="ConsPlusNormal"/>
        <w:widowControl/>
        <w:ind w:firstLine="540"/>
        <w:jc w:val="both"/>
      </w:pPr>
      <w:r>
        <w:t>9.1)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404F01" w:rsidRDefault="00404F01" w:rsidP="00404F01">
      <w:pPr>
        <w:pStyle w:val="ConsPlusNormal"/>
        <w:widowControl/>
        <w:ind w:firstLine="0"/>
        <w:jc w:val="both"/>
      </w:pPr>
      <w:r>
        <w:t>(пп. 9.1 введен Федеральным законом от 29.12.2004 N 204-ФЗ)</w:t>
      </w:r>
    </w:p>
    <w:p w:rsidR="00404F01" w:rsidRDefault="00404F01" w:rsidP="00404F01">
      <w:pPr>
        <w:pStyle w:val="ConsPlusNormal"/>
        <w:widowControl/>
        <w:ind w:firstLine="540"/>
        <w:jc w:val="both"/>
      </w:pPr>
      <w:r>
        <w:t>10) иные доходы, получаемые налогоплательщиком в результате осуществления им деятельности в Российской Федерации.</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2. Для целей настоящей главы не относятся к доходам, полученным от источников в Российской Федерации, доходы физического лица, полученные им в результате проведения 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(приобретением) товара (выполнением работ, оказанием услуг) в Российской Федерации, а также с ввозом товара на территорию Российской Федерации.</w:t>
      </w:r>
    </w:p>
    <w:p w:rsidR="00404F01" w:rsidRDefault="00404F01" w:rsidP="00404F01">
      <w:pPr>
        <w:pStyle w:val="ConsPlusNormal"/>
        <w:widowControl/>
        <w:ind w:firstLine="540"/>
        <w:jc w:val="both"/>
      </w:pPr>
      <w:r>
        <w:t>Это положение применяется в отношении операций, связанных с ввозом товара на территорию Российской Федерации в таможенной процедуре выпуска для внутреннего потребления, только в том случае, если соблюдаются следующие условия:</w:t>
      </w:r>
    </w:p>
    <w:p w:rsidR="00404F01" w:rsidRDefault="00404F01" w:rsidP="00404F01">
      <w:pPr>
        <w:pStyle w:val="ConsPlusNormal"/>
        <w:widowControl/>
        <w:ind w:firstLine="0"/>
        <w:jc w:val="both"/>
      </w:pPr>
      <w:r>
        <w:t>(в ред. Федерального закона от 27.11.2010 N 306-ФЗ)</w:t>
      </w:r>
    </w:p>
    <w:p w:rsidR="00404F01" w:rsidRDefault="00404F01" w:rsidP="00404F01">
      <w:pPr>
        <w:pStyle w:val="ConsPlusNormal"/>
        <w:widowControl/>
        <w:ind w:firstLine="540"/>
        <w:jc w:val="both"/>
      </w:pPr>
      <w:r>
        <w:t>1) поставка товара осуществляется физическим лицом не из мест хранения (в том числе таможенных складов), находящихся на территории Российской Федерации;</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2) к операции не применяются положения пункта 3 статьи 40 настоящего Кодекса;</w:t>
      </w:r>
    </w:p>
    <w:p w:rsidR="00404F01" w:rsidRDefault="00404F01" w:rsidP="00404F01">
      <w:pPr>
        <w:pStyle w:val="ConsPlusNormal"/>
        <w:widowControl/>
        <w:ind w:firstLine="540"/>
        <w:jc w:val="both"/>
      </w:pPr>
      <w:r>
        <w:t>3) товар не продается через обособленное подразделение иностранной организации в Российской Федерации.</w:t>
      </w:r>
    </w:p>
    <w:p w:rsidR="00404F01" w:rsidRDefault="00404F01" w:rsidP="00404F01">
      <w:pPr>
        <w:pStyle w:val="ConsPlusNormal"/>
        <w:widowControl/>
        <w:ind w:firstLine="0"/>
        <w:jc w:val="both"/>
      </w:pPr>
      <w:r>
        <w:t>(в ред. Федерального закона от 24.07.2007 N 216-ФЗ)</w:t>
      </w:r>
    </w:p>
    <w:p w:rsidR="00404F01" w:rsidRDefault="00404F01" w:rsidP="00404F01">
      <w:pPr>
        <w:pStyle w:val="ConsPlusNormal"/>
        <w:widowControl/>
        <w:ind w:firstLine="540"/>
        <w:jc w:val="both"/>
      </w:pPr>
      <w:r>
        <w:t>В случае, если не выполняется хотя бы одно из указанных условий, доходом, полученным от источников в Российской Федерации, в связи с реализацией товара, признается часть полученных доходов, относящаяся к деятельности физического лица в Российской Федерации.</w:t>
      </w:r>
    </w:p>
    <w:p w:rsidR="00404F01" w:rsidRDefault="00404F01" w:rsidP="00404F01">
      <w:pPr>
        <w:pStyle w:val="ConsPlusNormal"/>
        <w:widowControl/>
        <w:ind w:firstLine="540"/>
        <w:jc w:val="both"/>
      </w:pPr>
      <w:r>
        <w:t>При последующей реализации товара, приобретенного физическим лицом по внешнеторговым операциям, предусмотренным настоящим пунктом, к доходам такого физического лица, полученным от источников в Российской Федерации, относятся доходы от любой продажи этого товара, включая его перепродажу или залог, с находящихся на территории Российской Федерации, принадлежащих этому физическому лицу, арендуемых или используемых им складов либо других мест нахождения и хранения такого товара, за исключением его продажи за пределами Российской Федерации с таможенных складов.</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3. Для целей настоящей главы к доходам, полученным от источников за пределами Российской Федерации, относятся:</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1) дивиденды и проценты, полученные от иностранной организации, за исключением процентов, предусмотренных подпунктом 1 пункта 1 настоящей статьи;</w:t>
      </w:r>
    </w:p>
    <w:p w:rsidR="00404F01" w:rsidRDefault="00404F01" w:rsidP="00404F01">
      <w:pPr>
        <w:pStyle w:val="ConsPlusNormal"/>
        <w:widowControl/>
        <w:ind w:firstLine="0"/>
        <w:jc w:val="both"/>
      </w:pPr>
      <w:r>
        <w:t>(пп. 1 в ред. Федерального закона от 06.08.2001 N 110-ФЗ)</w:t>
      </w:r>
    </w:p>
    <w:p w:rsidR="00404F01" w:rsidRDefault="00404F01" w:rsidP="00404F01">
      <w:pPr>
        <w:pStyle w:val="ConsPlusNormal"/>
        <w:widowControl/>
        <w:ind w:firstLine="540"/>
        <w:jc w:val="both"/>
      </w:pPr>
      <w:r>
        <w:t>2) страховые выплаты при наступлении страхового случая, полученные от иностранной организации, за исключением страховых выплат, предусмотренных подпунктом 2 пункта 1 настоящей статьи;</w:t>
      </w:r>
    </w:p>
    <w:p w:rsidR="00404F01" w:rsidRDefault="00404F01" w:rsidP="00404F01">
      <w:pPr>
        <w:pStyle w:val="ConsPlusNormal"/>
        <w:widowControl/>
        <w:ind w:firstLine="0"/>
        <w:jc w:val="both"/>
      </w:pPr>
      <w:r>
        <w:t>(пп. 2 в ред. Федерального закона от 29.12.2000 N 166-ФЗ)</w:t>
      </w:r>
    </w:p>
    <w:p w:rsidR="00404F01" w:rsidRDefault="00404F01" w:rsidP="00404F01">
      <w:pPr>
        <w:pStyle w:val="ConsPlusNormal"/>
        <w:widowControl/>
        <w:ind w:firstLine="540"/>
        <w:jc w:val="both"/>
      </w:pPr>
      <w:r>
        <w:t>3) доходы от использования за пределами Российской Федерации авторских или иных смежных прав;</w:t>
      </w:r>
    </w:p>
    <w:p w:rsidR="00404F01" w:rsidRDefault="00404F01" w:rsidP="00404F01">
      <w:pPr>
        <w:pStyle w:val="ConsPlusNormal"/>
        <w:widowControl/>
        <w:ind w:firstLine="0"/>
        <w:jc w:val="both"/>
      </w:pPr>
      <w:r>
        <w:t>(пп. 3 в ред. Федерального закона от 29.12.2000 N 166-ФЗ)</w:t>
      </w:r>
    </w:p>
    <w:p w:rsidR="00404F01" w:rsidRDefault="00404F01" w:rsidP="00404F01">
      <w:pPr>
        <w:pStyle w:val="ConsPlusNormal"/>
        <w:widowControl/>
        <w:ind w:firstLine="540"/>
        <w:jc w:val="both"/>
      </w:pPr>
      <w:r>
        <w:t>4) доходы, полученные от сдачи в аренду или иного использования имущества, находящегося за пределами Российской Федерации;</w:t>
      </w:r>
    </w:p>
    <w:p w:rsidR="00404F01" w:rsidRDefault="00404F01" w:rsidP="00404F01">
      <w:pPr>
        <w:pStyle w:val="ConsPlusNormal"/>
        <w:widowControl/>
        <w:ind w:firstLine="0"/>
        <w:jc w:val="both"/>
      </w:pPr>
      <w:r>
        <w:t>(пп. 4 в ред. Федерального закона от 29.12.2000 N 166-ФЗ)</w:t>
      </w:r>
    </w:p>
    <w:p w:rsidR="00404F01" w:rsidRDefault="00404F01" w:rsidP="00404F01">
      <w:pPr>
        <w:pStyle w:val="ConsPlusNormal"/>
        <w:widowControl/>
        <w:ind w:firstLine="540"/>
        <w:jc w:val="both"/>
      </w:pPr>
      <w:r>
        <w:t>5) доходы от реализации:</w:t>
      </w:r>
    </w:p>
    <w:p w:rsidR="00404F01" w:rsidRDefault="00404F01" w:rsidP="00404F01">
      <w:pPr>
        <w:pStyle w:val="ConsPlusNormal"/>
        <w:widowControl/>
        <w:ind w:firstLine="540"/>
        <w:jc w:val="both"/>
      </w:pPr>
      <w:r>
        <w:t>недвижимого имущества, находящегося за пределами Российской Федерации;</w:t>
      </w:r>
    </w:p>
    <w:p w:rsidR="00404F01" w:rsidRDefault="00404F01" w:rsidP="00404F01">
      <w:pPr>
        <w:pStyle w:val="ConsPlusNormal"/>
        <w:widowControl/>
        <w:ind w:firstLine="540"/>
        <w:jc w:val="both"/>
      </w:pPr>
      <w:r>
        <w:t>за пределами Российской Федерации акций или иных ценных бумаг, а также долей участия в уставных капиталах иностранных организаций;</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прав требования к иностранной организации, за исключением прав требования, указанных в четвертом абзаце подпункта 5 пункта 1 настоящей статьи;</w:t>
      </w:r>
    </w:p>
    <w:p w:rsidR="00404F01" w:rsidRDefault="00404F01" w:rsidP="00404F01">
      <w:pPr>
        <w:pStyle w:val="ConsPlusNormal"/>
        <w:widowControl/>
        <w:ind w:firstLine="540"/>
        <w:jc w:val="both"/>
      </w:pPr>
      <w:r>
        <w:t>иного имущества, находящегося за пределами Российской Федерации;</w:t>
      </w:r>
    </w:p>
    <w:p w:rsidR="00404F01" w:rsidRDefault="00404F01" w:rsidP="00404F01">
      <w:pPr>
        <w:pStyle w:val="ConsPlusNormal"/>
        <w:widowControl/>
        <w:ind w:firstLine="540"/>
        <w:jc w:val="both"/>
      </w:pPr>
      <w:r>
        <w:t>6) вознаграждение за выполнение трудовых или иных обязанностей, выполненную работу, оказанную услугу, совершение действия за пределами Российской Федерации. При этом вознаграждение директоров и иные аналогичные выплаты, получаемые членами органа управления иностранной организации (совета директоров или иного подобного органа), рассматриваются как доходы от источников, находящихся за пределами Российской Федерации, независимо от места, где фактически исполнялись возложенные на этих лиц управленческие обязанности;</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7) 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8) доходы, полученные от использования любых транспортных средств, включая морские, речные, воздушные суда и автомобильные транспортные средства, а также штрафы и иные санкции за простой (задержку) таких транспортных средств в пунктах погрузки (выгрузки), за исключением предусмотренных подпунктом 8 пункта 1 настоящей статьи;</w:t>
      </w:r>
    </w:p>
    <w:p w:rsidR="00404F01" w:rsidRDefault="00404F01" w:rsidP="00404F01">
      <w:pPr>
        <w:pStyle w:val="ConsPlusNormal"/>
        <w:widowControl/>
        <w:ind w:firstLine="0"/>
        <w:jc w:val="both"/>
      </w:pPr>
      <w:r>
        <w:t>(пп. 8 в ред. Федерального закона от 29.12.2000 N 166-ФЗ)</w:t>
      </w:r>
    </w:p>
    <w:p w:rsidR="00404F01" w:rsidRDefault="00404F01" w:rsidP="00404F01">
      <w:pPr>
        <w:pStyle w:val="ConsPlusNormal"/>
        <w:widowControl/>
        <w:ind w:firstLine="540"/>
        <w:jc w:val="both"/>
      </w:pPr>
      <w:r>
        <w:t>9) иные доходы, получаемые налогоплательщиком в результате осуществления им деятельности за пределами Российской Федерации.</w:t>
      </w:r>
    </w:p>
    <w:p w:rsidR="00404F01" w:rsidRDefault="00404F01" w:rsidP="00404F01">
      <w:pPr>
        <w:pStyle w:val="ConsPlusNormal"/>
        <w:widowControl/>
        <w:ind w:firstLine="540"/>
        <w:jc w:val="both"/>
      </w:pPr>
      <w:r>
        <w:t>4. Если положения настоящего Кодекса не позволяют однозначно отнести полученные налогоплательщиком доходы к доходам, полученным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Министерством финансов Российской Федерации. В аналогичном порядке определяется доля указанных доходов, которая может быть отнесена к доходам от источников в Российской Федерации, и доля, которая может быть отнесена к доходам от источников за пределами Российской Федерации.</w:t>
      </w:r>
    </w:p>
    <w:p w:rsidR="00404F01" w:rsidRDefault="00404F01" w:rsidP="00404F01">
      <w:pPr>
        <w:pStyle w:val="ConsPlusNormal"/>
        <w:widowControl/>
        <w:ind w:firstLine="540"/>
        <w:jc w:val="both"/>
      </w:pPr>
      <w:r>
        <w:t>5. В целях настоящей главы доходами не признаются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Российской Федерации,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w:t>
      </w:r>
    </w:p>
    <w:p w:rsidR="00404F01" w:rsidRDefault="00404F01" w:rsidP="00404F01">
      <w:pPr>
        <w:pStyle w:val="ConsPlusNormal"/>
        <w:widowControl/>
        <w:ind w:firstLine="0"/>
        <w:jc w:val="both"/>
      </w:pPr>
      <w:r>
        <w:t>(п. 5 введен Федеральным законом от 29.12.2000 N 166-ФЗ)</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outlineLvl w:val="2"/>
      </w:pPr>
      <w:bookmarkStart w:id="11" w:name="_Toc288587351"/>
      <w:r>
        <w:t>Статья 209. Объект налогообложения</w:t>
      </w:r>
      <w:bookmarkEnd w:id="11"/>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Путеводитель по налогам. Вопросы применения ст. 209 НК РФ &gt;&gt;&gt;</w:t>
      </w:r>
    </w:p>
    <w:p w:rsidR="00404F01" w:rsidRDefault="00404F01" w:rsidP="00404F01">
      <w:pPr>
        <w:pStyle w:val="ConsPlusNormal"/>
        <w:widowControl/>
        <w:ind w:firstLine="540"/>
        <w:jc w:val="both"/>
      </w:pPr>
      <w:r>
        <w:t>- Облагаются ли НДФЛ суммы компенсации расходов исполнителя? &gt;&gt;&gt;</w:t>
      </w:r>
    </w:p>
    <w:p w:rsidR="00404F01" w:rsidRDefault="00404F01" w:rsidP="00404F01">
      <w:pPr>
        <w:pStyle w:val="ConsPlusNormal"/>
        <w:widowControl/>
        <w:ind w:firstLine="540"/>
        <w:jc w:val="both"/>
      </w:pPr>
      <w:r>
        <w:t>- Облагаются ли НДФЛ суммы компенсации расходов исполнителя - нерезидента РФ, связанных с выполнением работ (услуг) по договору гражданско-правового характера за пределами РФ? &gt;&gt;&gt;</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Объектом налогообложения признается доход, полученный налогоплательщиками:</w:t>
      </w:r>
    </w:p>
    <w:p w:rsidR="00404F01" w:rsidRDefault="00404F01" w:rsidP="00404F01">
      <w:pPr>
        <w:pStyle w:val="ConsPlusNormal"/>
        <w:widowControl/>
        <w:ind w:firstLine="540"/>
        <w:jc w:val="both"/>
      </w:pPr>
      <w: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404F01" w:rsidRDefault="00404F01" w:rsidP="00404F01">
      <w:pPr>
        <w:pStyle w:val="ConsPlusNormal"/>
        <w:widowControl/>
        <w:ind w:firstLine="540"/>
        <w:jc w:val="both"/>
      </w:pPr>
      <w:r>
        <w:t>2) от источников в Российской Федерации - для физических лиц, не являющихся налоговыми резидентами Российской Федерации.</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outlineLvl w:val="2"/>
      </w:pPr>
      <w:bookmarkStart w:id="12" w:name="_Toc288587352"/>
      <w:r>
        <w:t>Статья 210. Налоговая база</w:t>
      </w:r>
      <w:bookmarkEnd w:id="12"/>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Путеводитель по налогам. Вопросы применения ст. 210 НК РФ &gt;&gt;&gt;</w:t>
      </w:r>
    </w:p>
    <w:p w:rsidR="00404F01" w:rsidRDefault="00404F01" w:rsidP="00404F01">
      <w:pPr>
        <w:pStyle w:val="ConsPlusNormal"/>
        <w:widowControl/>
        <w:ind w:firstLine="540"/>
        <w:jc w:val="both"/>
      </w:pPr>
      <w:r>
        <w:t>- Облагается ли НДФЛ средний заработок, выплачиваемый за время вынужденного прогула? &gt;&gt;&gt;</w:t>
      </w:r>
    </w:p>
    <w:p w:rsidR="00404F01" w:rsidRDefault="00404F01" w:rsidP="00404F01">
      <w:pPr>
        <w:pStyle w:val="ConsPlusNormal"/>
        <w:widowControl/>
        <w:ind w:firstLine="540"/>
        <w:jc w:val="both"/>
      </w:pPr>
      <w:r>
        <w:t>- С какой суммы нужно платить налог, если работник увольняется до окончания рабочего года, в счет которого ему был предоставлен ежегодный оплачиваемый отпуск? &gt;&gt;&gt;</w:t>
      </w:r>
    </w:p>
    <w:p w:rsidR="00404F01" w:rsidRDefault="00404F01" w:rsidP="00404F01">
      <w:pPr>
        <w:pStyle w:val="ConsPlusNormal"/>
        <w:widowControl/>
        <w:ind w:firstLine="540"/>
        <w:jc w:val="both"/>
      </w:pPr>
      <w:r>
        <w:t>- Облагаются ли НДФЛ единовременные выплаты работникам при выходе на пенсию? &gt;&gt;&gt;</w:t>
      </w:r>
    </w:p>
    <w:p w:rsidR="00404F01" w:rsidRDefault="00404F01" w:rsidP="00404F01">
      <w:pPr>
        <w:pStyle w:val="ConsPlusNormal"/>
        <w:widowControl/>
        <w:ind w:firstLine="540"/>
        <w:jc w:val="both"/>
      </w:pPr>
      <w:r>
        <w:t>- Облагается ли НДФЛ оплата услуг сотовой (мобильной) связи при использовании работниками личных телефонов? &gt;&gt;&gt;</w:t>
      </w:r>
    </w:p>
    <w:p w:rsidR="00404F01" w:rsidRDefault="00404F01" w:rsidP="00404F01">
      <w:pPr>
        <w:pStyle w:val="ConsPlusNormal"/>
        <w:widowControl/>
        <w:ind w:firstLine="540"/>
        <w:jc w:val="both"/>
      </w:pPr>
      <w:r>
        <w:t>- Облагается ли НДФЛ оплата услуг сотовой (мобильной) связи при использовании работниками телефонов организации? &gt;&gt;&gt;</w:t>
      </w:r>
    </w:p>
    <w:p w:rsidR="00404F01" w:rsidRDefault="00404F01" w:rsidP="00404F01">
      <w:pPr>
        <w:pStyle w:val="ConsPlusNormal"/>
        <w:widowControl/>
        <w:ind w:firstLine="540"/>
        <w:jc w:val="both"/>
      </w:pPr>
      <w:r>
        <w:t>- Облагается ли НДФЛ стоимость подписки на издания, оформленной на домашний адрес сотрудника? &gt;&gt;&gt;</w:t>
      </w:r>
    </w:p>
    <w:p w:rsidR="00404F01" w:rsidRDefault="00404F01" w:rsidP="00404F01">
      <w:pPr>
        <w:pStyle w:val="ConsPlusNormal"/>
        <w:widowControl/>
        <w:ind w:firstLine="540"/>
        <w:jc w:val="both"/>
      </w:pPr>
      <w:r>
        <w:t>- Облагаются ли НДФЛ подарки, полученные физическими лицами в виде работ или услуг стоимостью не более 4000 руб.? &gt;&gt;&gt;</w:t>
      </w:r>
    </w:p>
    <w:p w:rsidR="00404F01" w:rsidRDefault="00404F01" w:rsidP="00404F01">
      <w:pPr>
        <w:pStyle w:val="ConsPlusNormal"/>
        <w:widowControl/>
        <w:ind w:firstLine="540"/>
        <w:jc w:val="both"/>
      </w:pPr>
      <w:r>
        <w:t>- Облагается ли НДФЛ оплата организацией корпоративного развлекательного мероприятия для сотрудников? &gt;&gt;&gt;</w:t>
      </w:r>
    </w:p>
    <w:p w:rsidR="00404F01" w:rsidRDefault="00404F01" w:rsidP="00404F01">
      <w:pPr>
        <w:pStyle w:val="ConsPlusNormal"/>
        <w:widowControl/>
        <w:ind w:firstLine="540"/>
        <w:jc w:val="both"/>
      </w:pPr>
      <w:r>
        <w:t>- Облагаются ли НДФЛ суммы, выплаченные участнику при ликвидации организации? &gt;&gt;&gt;</w:t>
      </w:r>
    </w:p>
    <w:p w:rsidR="00404F01" w:rsidRDefault="00404F01" w:rsidP="00404F01">
      <w:pPr>
        <w:pStyle w:val="ConsPlusNormal"/>
        <w:widowControl/>
        <w:ind w:firstLine="540"/>
        <w:jc w:val="both"/>
      </w:pPr>
      <w:r>
        <w:t>- Все вопросы по ст. 210 НК РФ &gt;&gt;&gt;</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1.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настоящего Кодекса.</w:t>
      </w:r>
    </w:p>
    <w:p w:rsidR="00404F01" w:rsidRDefault="00404F01" w:rsidP="00404F01">
      <w:pPr>
        <w:pStyle w:val="ConsPlusNormal"/>
        <w:widowControl/>
        <w:ind w:firstLine="540"/>
        <w:jc w:val="both"/>
      </w:pPr>
      <w: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404F01" w:rsidRDefault="00404F01" w:rsidP="00404F01">
      <w:pPr>
        <w:pStyle w:val="ConsPlusNormal"/>
        <w:widowControl/>
        <w:ind w:firstLine="540"/>
        <w:jc w:val="both"/>
      </w:pPr>
      <w:r>
        <w:t>2. Налоговая база определяется отдельно по каждому виду доходов, в отношении которых установлены различные налоговые ставки.</w:t>
      </w:r>
    </w:p>
    <w:p w:rsidR="00404F01" w:rsidRDefault="00404F01" w:rsidP="00404F01">
      <w:pPr>
        <w:pStyle w:val="ConsPlusNormal"/>
        <w:widowControl/>
        <w:ind w:firstLine="540"/>
        <w:jc w:val="both"/>
      </w:pPr>
      <w:r>
        <w:t>3. Для доходов, в отношении которых предусмотрена налоговая ставка, установленная пунктом 1 статьи 224 настоящего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настоящего Кодекса, с учетом особенностей, установленных настоящей главой.</w:t>
      </w:r>
    </w:p>
    <w:p w:rsidR="00404F01" w:rsidRDefault="00404F01" w:rsidP="00404F01">
      <w:pPr>
        <w:pStyle w:val="ConsPlusNormal"/>
        <w:widowControl/>
        <w:ind w:firstLine="540"/>
        <w:jc w:val="both"/>
      </w:pPr>
      <w:r>
        <w:t>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настоящего Кодекса,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настоящего Кодекса, подлежащих налогообложению, не переносится, если иное не предусмотрено настоящей главой.</w:t>
      </w:r>
    </w:p>
    <w:p w:rsidR="00404F01" w:rsidRDefault="00404F01" w:rsidP="00404F01">
      <w:pPr>
        <w:pStyle w:val="ConsPlusNormal"/>
        <w:widowControl/>
        <w:ind w:firstLine="540"/>
        <w:jc w:val="both"/>
      </w:pPr>
      <w:r>
        <w:t>4. 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218 - 221 настоящего Кодекса, не применяются.</w:t>
      </w:r>
    </w:p>
    <w:p w:rsidR="00404F01" w:rsidRDefault="00404F01" w:rsidP="00404F01">
      <w:pPr>
        <w:pStyle w:val="ConsPlusNormal"/>
        <w:widowControl/>
        <w:ind w:firstLine="540"/>
        <w:jc w:val="both"/>
      </w:pPr>
      <w:r>
        <w:t>5. Доходы (расходы, принимаемые к вычету в соответствии со статьями 214.1, 214.3, 214.4, 218 - 221 настоящего Кодекса) налогоплательщика, выраженные (номинированные) в иностранной валюте, пересчитываются в рубли по официальному курсу Центрального банка Российской Федерации, установленному на дату фактического получения указанных доходов (дату фактического осуществления расходов).</w:t>
      </w:r>
    </w:p>
    <w:p w:rsidR="00404F01" w:rsidRDefault="00404F01" w:rsidP="00404F01">
      <w:pPr>
        <w:pStyle w:val="ConsPlusNormal"/>
        <w:widowControl/>
        <w:ind w:firstLine="0"/>
        <w:jc w:val="both"/>
      </w:pPr>
      <w:r>
        <w:t>(п. 5 в ред. Федерального закона от 25.11.2009 N 281-ФЗ)</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outlineLvl w:val="2"/>
      </w:pPr>
      <w:bookmarkStart w:id="13" w:name="_Toc288587353"/>
      <w:r>
        <w:t>Статья 211. Особенности определения налоговой базы при получении доходов в натуральной форме</w:t>
      </w:r>
      <w:bookmarkEnd w:id="13"/>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Путеводитель по налогам. Вопросы применения ст. 211 НК РФ &gt;&gt;&gt;</w:t>
      </w:r>
    </w:p>
    <w:p w:rsidR="00404F01" w:rsidRDefault="00404F01" w:rsidP="00404F01">
      <w:pPr>
        <w:pStyle w:val="ConsPlusNormal"/>
        <w:widowControl/>
        <w:ind w:firstLine="540"/>
        <w:jc w:val="both"/>
      </w:pPr>
      <w:r>
        <w:t>- Облагается ли НДФЛ стоимость доставки сотрудников, если доставка осуществляется в связи с производственной необходимостью или работники не могут самостоятельно добираться до места работы и обратно? &gt;&gt;&gt;</w:t>
      </w:r>
    </w:p>
    <w:p w:rsidR="00404F01" w:rsidRDefault="00404F01" w:rsidP="00404F01">
      <w:pPr>
        <w:pStyle w:val="ConsPlusNormal"/>
        <w:widowControl/>
        <w:ind w:firstLine="540"/>
        <w:jc w:val="both"/>
      </w:pPr>
      <w:r>
        <w:t>- Облагается ли НДФЛ стоимость доставки сотрудников, если производственная необходимость отсутствует или работники могут добираться до работы и обратно самостоятельно? &gt;&gt;&gt;</w:t>
      </w:r>
    </w:p>
    <w:p w:rsidR="00404F01" w:rsidRDefault="00404F01" w:rsidP="00404F01">
      <w:pPr>
        <w:pStyle w:val="ConsPlusNormal"/>
        <w:widowControl/>
        <w:ind w:firstLine="540"/>
        <w:jc w:val="both"/>
      </w:pPr>
      <w:r>
        <w:t>- Облагается ли НДФЛ стоимость проезда сотрудников, работающих по гражданско-правовым договорам? &gt;&gt;&gt;</w:t>
      </w:r>
    </w:p>
    <w:p w:rsidR="00404F01" w:rsidRDefault="00404F01" w:rsidP="00404F01">
      <w:pPr>
        <w:pStyle w:val="ConsPlusNormal"/>
        <w:widowControl/>
        <w:ind w:firstLine="540"/>
        <w:jc w:val="both"/>
      </w:pPr>
      <w:r>
        <w:t>- Облагается ли НДФЛ оплата коммунальных услуг, предоставляемая в соответствии с коллективным и трудовыми договорами? &gt;&gt;&gt;</w:t>
      </w:r>
    </w:p>
    <w:p w:rsidR="00404F01" w:rsidRDefault="00404F01" w:rsidP="00404F01">
      <w:pPr>
        <w:pStyle w:val="ConsPlusNormal"/>
        <w:widowControl/>
        <w:ind w:firstLine="540"/>
        <w:jc w:val="both"/>
      </w:pPr>
      <w:r>
        <w:t>- Облагается ли НДФЛ стоимость питания работников? &gt;&gt;&gt;</w:t>
      </w:r>
    </w:p>
    <w:p w:rsidR="00404F01" w:rsidRDefault="00404F01" w:rsidP="00404F01">
      <w:pPr>
        <w:pStyle w:val="ConsPlusNormal"/>
        <w:widowControl/>
        <w:ind w:firstLine="540"/>
        <w:jc w:val="both"/>
      </w:pPr>
      <w:r>
        <w:t>- Облагается ли НДФЛ стоимость питьевой воды для работников? &gt;&gt;&gt;</w:t>
      </w:r>
    </w:p>
    <w:p w:rsidR="00404F01" w:rsidRDefault="00404F01" w:rsidP="00404F01">
      <w:pPr>
        <w:pStyle w:val="ConsPlusNormal"/>
        <w:widowControl/>
        <w:ind w:firstLine="540"/>
        <w:jc w:val="both"/>
      </w:pPr>
      <w:r>
        <w:t>- Облагается ли НДФЛ оплата проживания работникам в соответствии с условиями коллективного и (или) трудовых договоров? &gt;&gt;&gt;</w:t>
      </w:r>
    </w:p>
    <w:p w:rsidR="00404F01" w:rsidRDefault="00404F01" w:rsidP="00404F01">
      <w:pPr>
        <w:pStyle w:val="ConsPlusNormal"/>
        <w:widowControl/>
        <w:ind w:firstLine="540"/>
        <w:jc w:val="both"/>
      </w:pPr>
      <w:r>
        <w:t>- Облагается ли НДФЛ стоимость оплаты работникам спортивно-оздоровительных услуг? &gt;&gt;&gt;</w:t>
      </w:r>
    </w:p>
    <w:p w:rsidR="00404F01" w:rsidRDefault="00404F01" w:rsidP="00404F01">
      <w:pPr>
        <w:pStyle w:val="ConsPlusNormal"/>
        <w:widowControl/>
        <w:ind w:firstLine="540"/>
        <w:jc w:val="both"/>
      </w:pPr>
      <w:r>
        <w:t>- Облагается ли НДФЛ стоимость комиссионного вознаграждения, уплаченного турагентству при приобретении организацией путевки для работника? &gt;&gt;&gt;</w:t>
      </w:r>
    </w:p>
    <w:p w:rsidR="00404F01" w:rsidRDefault="00404F01" w:rsidP="00404F01">
      <w:pPr>
        <w:pStyle w:val="ConsPlusNormal"/>
        <w:widowControl/>
        <w:ind w:firstLine="540"/>
        <w:jc w:val="both"/>
      </w:pPr>
      <w:r>
        <w:t>- Все вопросы по ст. 211 НК РФ &gt;&gt;&gt;</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1. При получении налогоплательщиком дохода от организаций и индивидуальных предпринимателей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их цен, определяемых в порядке, аналогичном предусмотренному статьей 40 настоящего Кодекса.</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При этом в стоимость таких товаров (работ, услуг) включается соответствующая сумма налога на добавленную стоимость, акцизов и исключается частичная оплата налогоплательщиком стоимости полученных им товаров, выполненных для него работ, оказанных ему услуг.</w:t>
      </w:r>
    </w:p>
    <w:p w:rsidR="00404F01" w:rsidRDefault="00404F01" w:rsidP="00404F01">
      <w:pPr>
        <w:pStyle w:val="ConsPlusNormal"/>
        <w:widowControl/>
        <w:ind w:firstLine="0"/>
        <w:jc w:val="both"/>
      </w:pPr>
      <w:r>
        <w:t>(в ред. Федеральных законов от 29.12.2000 N 166-ФЗ, от 07.07.2003 N 117-ФЗ, от 24.07.2007 N 216-ФЗ)</w:t>
      </w:r>
    </w:p>
    <w:p w:rsidR="00404F01" w:rsidRDefault="00404F01" w:rsidP="00404F01">
      <w:pPr>
        <w:pStyle w:val="ConsPlusNormal"/>
        <w:widowControl/>
        <w:ind w:firstLine="540"/>
        <w:jc w:val="both"/>
      </w:pPr>
      <w:r>
        <w:t>2. К доходам, полученным налогоплательщиком в натуральной форме, в частности, относятся:</w:t>
      </w:r>
    </w:p>
    <w:p w:rsidR="00404F01" w:rsidRDefault="00404F01" w:rsidP="00404F01">
      <w:pPr>
        <w:pStyle w:val="ConsPlusNormal"/>
        <w:widowControl/>
        <w:ind w:firstLine="540"/>
        <w:jc w:val="both"/>
      </w:pPr>
      <w:r>
        <w:t>1)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w:t>
      </w:r>
    </w:p>
    <w:p w:rsidR="00404F01" w:rsidRDefault="00404F01" w:rsidP="00404F01">
      <w:pPr>
        <w:pStyle w:val="ConsPlusNormal"/>
        <w:widowControl/>
        <w:ind w:firstLine="540"/>
        <w:jc w:val="both"/>
      </w:pPr>
      <w:r>
        <w:t>2)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 или с частичной оплатой;</w:t>
      </w:r>
    </w:p>
    <w:p w:rsidR="00404F01" w:rsidRDefault="00404F01" w:rsidP="00404F01">
      <w:pPr>
        <w:pStyle w:val="ConsPlusNormal"/>
        <w:widowControl/>
        <w:ind w:firstLine="0"/>
        <w:jc w:val="both"/>
      </w:pPr>
      <w:r>
        <w:t>(в ред. Федерального закона от 24.07.2007 N 216-ФЗ)</w:t>
      </w:r>
    </w:p>
    <w:p w:rsidR="00404F01" w:rsidRDefault="00404F01" w:rsidP="00404F01">
      <w:pPr>
        <w:pStyle w:val="ConsPlusNormal"/>
        <w:widowControl/>
        <w:ind w:firstLine="540"/>
        <w:jc w:val="both"/>
      </w:pPr>
      <w:r>
        <w:t>3) оплата труда в натуральной форме.</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outlineLvl w:val="2"/>
      </w:pPr>
      <w:bookmarkStart w:id="14" w:name="_Toc288587354"/>
      <w:r>
        <w:t>Статья 212. Особенности определения налоговой базы при получении доходов в виде материальной выгоды</w:t>
      </w:r>
      <w:bookmarkEnd w:id="14"/>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Путеводитель по налогам. Вопросы применения ст. 212 НК РФ &gt;&gt;&gt;</w:t>
      </w:r>
    </w:p>
    <w:p w:rsidR="00404F01" w:rsidRDefault="00404F01" w:rsidP="00404F01">
      <w:pPr>
        <w:pStyle w:val="ConsPlusNormal"/>
        <w:widowControl/>
        <w:ind w:firstLine="540"/>
        <w:jc w:val="both"/>
      </w:pPr>
      <w:r>
        <w:t>- Как установить наличие у налогоплательщика права на имущественный налоговый вычет? &gt;&gt;&gt;</w:t>
      </w:r>
    </w:p>
    <w:p w:rsidR="00404F01" w:rsidRDefault="00404F01" w:rsidP="00404F01">
      <w:pPr>
        <w:pStyle w:val="ConsPlusNormal"/>
        <w:widowControl/>
        <w:ind w:firstLine="540"/>
        <w:jc w:val="both"/>
      </w:pPr>
      <w:r>
        <w:t>- Возникает ли материальная выгода от экономии на процентах при получении займа товарами? &gt;&gt;&gt;</w:t>
      </w:r>
    </w:p>
    <w:p w:rsidR="00404F01" w:rsidRDefault="00404F01" w:rsidP="00404F01">
      <w:pPr>
        <w:pStyle w:val="ConsPlusNormal"/>
        <w:widowControl/>
        <w:ind w:firstLine="540"/>
        <w:jc w:val="both"/>
      </w:pPr>
      <w:r>
        <w:t>- Облагаются ли НДФЛ доходы физического лица, полученные при приобретении (продаже) иностранной валюты по курсу ниже (выше) официального? &gt;&gt;&gt;</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1. Доходом налогоплательщика, полученным в виде материальной выгоды, являются:</w:t>
      </w:r>
    </w:p>
    <w:p w:rsidR="00404F01" w:rsidRDefault="00404F01" w:rsidP="00404F01">
      <w:pPr>
        <w:pStyle w:val="ConsPlusNormal"/>
        <w:widowControl/>
        <w:ind w:firstLine="540"/>
        <w:jc w:val="both"/>
      </w:pPr>
      <w:r>
        <w:t>1)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за исключением:</w:t>
      </w:r>
    </w:p>
    <w:p w:rsidR="00404F01" w:rsidRDefault="00404F01" w:rsidP="00404F01">
      <w:pPr>
        <w:pStyle w:val="ConsPlusNormal"/>
        <w:widowControl/>
        <w:ind w:firstLine="540"/>
        <w:jc w:val="both"/>
      </w:pPr>
      <w:r>
        <w:t>материальной выгоды, полученной от банков, находящихся на территории Российской Федерации, в связи с операциями с банковскими картами в течение беспроцентного периода, установленного в договоре о предоставлении банковской карты;</w:t>
      </w:r>
    </w:p>
    <w:p w:rsidR="00404F01" w:rsidRDefault="00404F01" w:rsidP="00404F01">
      <w:pPr>
        <w:pStyle w:val="ConsPlusNormal"/>
        <w:widowControl/>
        <w:ind w:firstLine="540"/>
        <w:jc w:val="both"/>
      </w:pPr>
      <w:r>
        <w:t>материальной выгоды, полученной от экономии на процентах за пользование заемными (кредитными) средствами, предоставленными на новое строительство либо приобретение на территории Российской Федерации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(долей) в них;</w:t>
      </w:r>
    </w:p>
    <w:p w:rsidR="00404F01" w:rsidRDefault="00404F01" w:rsidP="00404F01">
      <w:pPr>
        <w:pStyle w:val="ConsPlusNormal"/>
        <w:widowControl/>
        <w:ind w:firstLine="540"/>
        <w:jc w:val="both"/>
      </w:pPr>
      <w:r>
        <w:t>материальной выгоды, полученной от экономии на процентах за пользование заемными (кредитными) средствами, предоставленными банками, находящимися на территории Российской Федерации, в целях рефинансирования (перекредитования) займов (кредитов), полученных на новое строительство либо приобретение на территории Российской Федерации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(долей) в них.</w:t>
      </w:r>
    </w:p>
    <w:p w:rsidR="00404F01" w:rsidRDefault="00404F01" w:rsidP="00404F01">
      <w:pPr>
        <w:pStyle w:val="ConsPlusNormal"/>
        <w:widowControl/>
        <w:ind w:firstLine="540"/>
        <w:jc w:val="both"/>
      </w:pPr>
      <w:r>
        <w:t>Материальная выгода, указанная в абзацах третьем и четвертом настоящего подпункта, освобождается от налогообложения при условии наличия права у налогоплательщика на получение имущественного налогового вычета, установленного подпунктом 2 пункта 1 статьи 220 настоящего Кодекса, подтвержденного налоговым органом в порядке, предусмотренном пунктом 3 статьи 220 настоящего Кодекса;</w:t>
      </w:r>
    </w:p>
    <w:p w:rsidR="00404F01" w:rsidRDefault="00404F01" w:rsidP="00404F01">
      <w:pPr>
        <w:pStyle w:val="ConsPlusNormal"/>
        <w:widowControl/>
        <w:ind w:firstLine="0"/>
        <w:jc w:val="both"/>
      </w:pPr>
      <w:r>
        <w:t>(пп. 1 в ред. Федерального закона от 19.07.2009 N 202-ФЗ)</w:t>
      </w:r>
    </w:p>
    <w:p w:rsidR="00404F01" w:rsidRDefault="00404F01" w:rsidP="00404F01">
      <w:pPr>
        <w:pStyle w:val="ConsPlusNormal"/>
        <w:widowControl/>
        <w:ind w:firstLine="540"/>
        <w:jc w:val="both"/>
      </w:pPr>
      <w:r>
        <w:t>2) 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3) материальная выгода, полученная от приобретения ценных бумаг, финансовых инструментов срочных сделок.</w:t>
      </w:r>
    </w:p>
    <w:p w:rsidR="00404F01" w:rsidRDefault="00404F01" w:rsidP="00404F01">
      <w:pPr>
        <w:pStyle w:val="ConsPlusNormal"/>
        <w:widowControl/>
        <w:ind w:firstLine="0"/>
        <w:jc w:val="both"/>
      </w:pPr>
      <w:r>
        <w:t>(пп. 3 в ред. Федерального закона от 25.11.2009 N 281-ФЗ)</w:t>
      </w:r>
    </w:p>
    <w:p w:rsidR="00404F01" w:rsidRDefault="00404F01" w:rsidP="00404F01">
      <w:pPr>
        <w:pStyle w:val="ConsPlusNormal"/>
        <w:widowControl/>
        <w:ind w:firstLine="540"/>
        <w:jc w:val="both"/>
      </w:pPr>
      <w:r>
        <w:t>2. При получении налогоплательщиком дохода в виде материальной выгоды, указанной в подпункте 1 пункта 1 настоящей статьи, налоговая база определяется как:</w:t>
      </w: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 xml:space="preserve">О применении подпункта 1 пункта 2 статьи </w:t>
      </w:r>
      <w:smartTag w:uri="urn:schemas-microsoft-com:office:smarttags" w:element="metricconverter">
        <w:smartTagPr>
          <w:attr w:name="ProductID" w:val="212 см"/>
        </w:smartTagPr>
        <w:r>
          <w:t>212 см</w:t>
        </w:r>
      </w:smartTag>
      <w:r>
        <w:t>. определение Конституционного Суда РФ от 05.07.2002 N 203-О.</w:t>
      </w: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1) превышение суммы процентов за пользование заемными (кредитными) средствами, выраженными в рублях, исчисленной исходя из двух третьих действующей ставки рефинансирования, установленной Центральным банком Российской Федерации на дату фактического получения налогоплательщиком дохода, над суммой процентов, исчисленной исходя из условий договора;</w:t>
      </w:r>
    </w:p>
    <w:p w:rsidR="00404F01" w:rsidRDefault="00404F01" w:rsidP="00404F01">
      <w:pPr>
        <w:pStyle w:val="ConsPlusNormal"/>
        <w:widowControl/>
        <w:ind w:firstLine="0"/>
        <w:jc w:val="both"/>
      </w:pPr>
      <w:r>
        <w:t>(в ред. Федеральных законов от 24.07.2007 N 216-ФЗ, от 22.07.2008 N 158-ФЗ)</w:t>
      </w:r>
    </w:p>
    <w:p w:rsidR="00404F01" w:rsidRDefault="00404F01" w:rsidP="00404F01">
      <w:pPr>
        <w:pStyle w:val="ConsPlusNormal"/>
        <w:widowControl/>
        <w:ind w:firstLine="540"/>
        <w:jc w:val="both"/>
      </w:pPr>
      <w:r>
        <w:t>2) превышение суммы процентов за пользование заемными (кредитными) средствами, выраженными в иностранной валюте, исчисленной исходя из 9 процентов годовых, над суммой процентов, исчисленной исходя из условий договора.</w:t>
      </w:r>
    </w:p>
    <w:p w:rsidR="00404F01" w:rsidRDefault="00404F01" w:rsidP="00404F01">
      <w:pPr>
        <w:pStyle w:val="ConsPlusNormal"/>
        <w:widowControl/>
        <w:ind w:firstLine="0"/>
        <w:jc w:val="both"/>
      </w:pPr>
      <w:r>
        <w:t>(в ред. Федерального закона от 06.06.2005 N 58-ФЗ)</w:t>
      </w:r>
    </w:p>
    <w:p w:rsidR="00404F01" w:rsidRDefault="00404F01" w:rsidP="00404F01">
      <w:pPr>
        <w:pStyle w:val="ConsPlusNormal"/>
        <w:widowControl/>
        <w:ind w:firstLine="540"/>
        <w:jc w:val="both"/>
      </w:pPr>
      <w:r>
        <w:t>Определение налоговой базы при получении дохода в виде материальной выгоды, полученной от экономии на процентах при получении заемных (кредитных) средств, исчисление, удержание и перечисление налога осуществляются налоговым агентом в порядке, установленном настоящим Кодексом.</w:t>
      </w:r>
    </w:p>
    <w:p w:rsidR="00404F01" w:rsidRDefault="00404F01" w:rsidP="00404F01">
      <w:pPr>
        <w:pStyle w:val="ConsPlusNormal"/>
        <w:widowControl/>
        <w:ind w:firstLine="0"/>
        <w:jc w:val="both"/>
      </w:pPr>
      <w:r>
        <w:t>(в ред. Федерального закона от 24.07.2007 N 216-ФЗ)</w:t>
      </w:r>
    </w:p>
    <w:p w:rsidR="00404F01" w:rsidRDefault="00404F01" w:rsidP="00404F01">
      <w:pPr>
        <w:pStyle w:val="ConsPlusNormal"/>
        <w:widowControl/>
        <w:ind w:firstLine="540"/>
        <w:jc w:val="both"/>
      </w:pPr>
      <w:r>
        <w:t>3. При получении налогоплательщиком дохода в виде материальной выгоды, указанной в подпункте 2 пункта 1 настоящей статьи, налоговая база определяется как превышение цены идентичных (однородных) товаров (работ, услуг), реализуемых лицами, являющимися взаимозависимыми по отношению к налогоплательщику, в обычных условиях лицам, не являющимся взаимозависимыми, над ценами реализации идентичных (однородных) товаров (работ, услуг) налогоплательщику.</w:t>
      </w:r>
    </w:p>
    <w:p w:rsidR="00404F01" w:rsidRDefault="00404F01" w:rsidP="00404F01">
      <w:pPr>
        <w:pStyle w:val="ConsPlusNormal"/>
        <w:widowControl/>
        <w:ind w:firstLine="540"/>
        <w:jc w:val="both"/>
      </w:pPr>
      <w:r>
        <w:t>4. При получении налогоплательщиком дохода в виде материальной выгоды, указанной в подпункте 3 пункта 1 настоящей статьи, налоговая база определяется как превышение рыночной стоимости ценных бумаг, финансовых инструментов срочных сделок над суммой фактических расходов налогоплательщика на их приобретение.</w:t>
      </w:r>
    </w:p>
    <w:p w:rsidR="00404F01" w:rsidRDefault="00404F01" w:rsidP="00404F01">
      <w:pPr>
        <w:pStyle w:val="ConsPlusNormal"/>
        <w:widowControl/>
        <w:ind w:firstLine="540"/>
        <w:jc w:val="both"/>
      </w:pPr>
      <w:r>
        <w:t>В целях настоящей статьи в расходы на приобретение ценных бумаг, являющихся базисным активом опционного контракта, включаются суммы, уплаченные продавцу за ценные бумаги в соответствии с таким контрактом, а также уплаченные суммы премии и вариационной маржи по опционным контрактам.</w:t>
      </w:r>
    </w:p>
    <w:p w:rsidR="00404F01" w:rsidRDefault="00404F01" w:rsidP="00404F01">
      <w:pPr>
        <w:pStyle w:val="ConsPlusNormal"/>
        <w:widowControl/>
        <w:ind w:firstLine="540"/>
        <w:jc w:val="both"/>
      </w:pPr>
      <w:r>
        <w:t>Материальная выгода не возникает при приобретении налогоплательщиком ценных бумаг по первой или второй части РЕПО при условии исполнения сторонами обязательств по первой и второй частям РЕПО, а также в случае оформленного надлежащим образом прекращения обязательств по первой или второй части РЕПО по основаниям, отличным от надлежащего исполнения, в том числе зачетом встречных однородных требований, возникших из другой операции РЕПО.</w:t>
      </w:r>
    </w:p>
    <w:p w:rsidR="00404F01" w:rsidRDefault="00404F01" w:rsidP="00404F01">
      <w:pPr>
        <w:pStyle w:val="ConsPlusNormal"/>
        <w:widowControl/>
        <w:ind w:firstLine="540"/>
        <w:jc w:val="both"/>
      </w:pPr>
      <w:r>
        <w:t>Рыночная стоимость ценных бумаг, обращающихся на организованном рынке ценных бумаг, определяется исходя из их рыночной цены с учетом предельной границы ее колебаний, если иное не установлено настоящей статьей.</w:t>
      </w:r>
    </w:p>
    <w:p w:rsidR="00404F01" w:rsidRDefault="00404F01" w:rsidP="00404F01">
      <w:pPr>
        <w:pStyle w:val="ConsPlusNormal"/>
        <w:widowControl/>
        <w:ind w:firstLine="540"/>
        <w:jc w:val="both"/>
      </w:pPr>
      <w:r>
        <w:t>Рыночная стоимость ценных бумаг, не обращающихся на организованном рынке ценных бумаг, определяется исходя из расчетной цены ценных бумаг с учетом предельной границы ее колебаний, если иное не установлено настоящей статьей.</w:t>
      </w:r>
    </w:p>
    <w:p w:rsidR="00404F01" w:rsidRDefault="00404F01" w:rsidP="00404F01">
      <w:pPr>
        <w:pStyle w:val="ConsPlusNormal"/>
        <w:widowControl/>
        <w:ind w:firstLine="540"/>
        <w:jc w:val="both"/>
      </w:pPr>
      <w:r>
        <w:t>Рыночная стоимость ценных бумаг, обращающихся и не обращающихся на организованном рынке ценных бумаг, определяется на дату совершения сделки.</w:t>
      </w:r>
    </w:p>
    <w:p w:rsidR="00404F01" w:rsidRDefault="00404F01" w:rsidP="00404F01">
      <w:pPr>
        <w:pStyle w:val="ConsPlusNormal"/>
        <w:widowControl/>
        <w:ind w:firstLine="0"/>
        <w:jc w:val="both"/>
      </w:pPr>
      <w:r>
        <w:t>(абзац введен Федеральным законом от 28.12.2010 N 395-ФЗ)</w:t>
      </w:r>
    </w:p>
    <w:p w:rsidR="00404F01" w:rsidRDefault="00404F01" w:rsidP="00404F01">
      <w:pPr>
        <w:pStyle w:val="ConsPlusNormal"/>
        <w:widowControl/>
        <w:ind w:firstLine="540"/>
        <w:jc w:val="both"/>
      </w:pPr>
      <w:r>
        <w:t>Порядок определения рыночной цены ценных бумаг, расчетной цены ценных бумаг, а также порядок определения предельной границы колебаний рыночной цены устанавливаются в целях настоящей главы федеральным органом исполнительной власти по рынку ценных бумаг по согласованию с Министерством финансов Российской Федерации с учетом положений настоящего пункта.</w:t>
      </w:r>
    </w:p>
    <w:p w:rsidR="00404F01" w:rsidRDefault="00404F01" w:rsidP="00404F01">
      <w:pPr>
        <w:pStyle w:val="ConsPlusNormal"/>
        <w:widowControl/>
        <w:ind w:firstLine="540"/>
        <w:jc w:val="both"/>
      </w:pPr>
      <w:r>
        <w:t>Расчетной ценой инвестиционного пая закрытого инвестиционного фонда (интервального паевого инвестиционного фонда), не обращающегося на организованном рынке ценных бумаг, признается последняя расчетная стоимость инвестиционного пая, определенная управляющей компанией, осуществляющей доверительное управление имуществом, составляющим соответствующий паевой инвестиционный фонд, в соответствии с законодательством Российской Федерации об инвестиционных фондах, без учета предельной границы колебаний расчетной цены ценных бумаг.</w:t>
      </w:r>
    </w:p>
    <w:p w:rsidR="00404F01" w:rsidRDefault="00404F01" w:rsidP="00404F01">
      <w:pPr>
        <w:pStyle w:val="ConsPlusNormal"/>
        <w:widowControl/>
        <w:ind w:firstLine="540"/>
        <w:jc w:val="both"/>
      </w:pPr>
      <w:r>
        <w:t>Рыночной стоимостью инвестиционного пая паевого инвестиционного фонда (обращающегося и не обращающегося на организованном рынке ценных бумаг) в случае его приобретения у управляющей компании, осуществляющей доверительное управление имуществом, составляющим соответствующий паевой инвестиционный фонд, признается последняя расчетная стоимость инвестиционного пая, определенная указанной управляющей компанией в соответствии с законодательством Российской Федерации об инвестиционных фондах, без учета предельной границы колебаний рыночной или расчетной цены ценных бумаг.</w:t>
      </w:r>
    </w:p>
    <w:p w:rsidR="00404F01" w:rsidRDefault="00404F01" w:rsidP="00404F01">
      <w:pPr>
        <w:pStyle w:val="ConsPlusNormal"/>
        <w:widowControl/>
        <w:ind w:firstLine="540"/>
        <w:jc w:val="both"/>
      </w:pPr>
      <w:r>
        <w:t>Если в соответствии с законодательством Российской Федерации об инвестиционных фондах выдача инвестиционного пая паевого инвестиционного фонда, ограниченного в обороте, осуществляется не по расчетной стоимости инвестиционного пая, рыночной стоимостью такого инвестиционного пая признается сумма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без учета предельной границы колебаний.</w:t>
      </w:r>
    </w:p>
    <w:p w:rsidR="00404F01" w:rsidRDefault="00404F01" w:rsidP="00404F01">
      <w:pPr>
        <w:pStyle w:val="ConsPlusNormal"/>
        <w:widowControl/>
        <w:ind w:firstLine="540"/>
        <w:jc w:val="both"/>
      </w:pPr>
      <w:r>
        <w:t>Рыночной стоимостью инвестиционного пая открытого паевого инвестиционного фонда признается последняя расчетная стоимость инвестиционного пая, определенная управляющей компанией, осуществляющей доверительное управление имуществом, составляющим соответствующий открытый паевой инвестиционный фонд, в соответствии с законодательством Российской Федерации об инвестиционных фондах, без учета предельной границы колебаний рыночной цены ценных бумаг.</w:t>
      </w:r>
    </w:p>
    <w:p w:rsidR="00404F01" w:rsidRDefault="00404F01" w:rsidP="00404F01">
      <w:pPr>
        <w:pStyle w:val="ConsPlusNormal"/>
        <w:widowControl/>
        <w:ind w:firstLine="540"/>
        <w:jc w:val="both"/>
      </w:pPr>
      <w:r>
        <w:t>Рыночная стоимость финансовых инструментов срочных сделок, обращающихся на организованном рынке, определяется в соответствии с пунктом 1 статьи 305 настоящего Кодекса.</w:t>
      </w:r>
    </w:p>
    <w:p w:rsidR="00404F01" w:rsidRDefault="00404F01" w:rsidP="00404F01">
      <w:pPr>
        <w:pStyle w:val="ConsPlusNormal"/>
        <w:widowControl/>
        <w:ind w:firstLine="540"/>
        <w:jc w:val="both"/>
      </w:pPr>
      <w:r>
        <w:t>Рыночная стоимость финансовых инструментов срочных сделок, не обращающихся на организованном рынке, определяется в соответствии с пунктом 2 статьи 305 настоящего Кодекса.</w:t>
      </w:r>
    </w:p>
    <w:p w:rsidR="00404F01" w:rsidRDefault="00404F01" w:rsidP="00404F01">
      <w:pPr>
        <w:pStyle w:val="ConsPlusNormal"/>
        <w:widowControl/>
        <w:ind w:firstLine="0"/>
        <w:jc w:val="both"/>
      </w:pPr>
      <w:r>
        <w:t>(п. 4 в ред. Федерального закона от 25.11.2009 N 281-ФЗ)</w:t>
      </w:r>
    </w:p>
    <w:p w:rsidR="00404F01" w:rsidRDefault="00404F01" w:rsidP="00404F01">
      <w:pPr>
        <w:pStyle w:val="ConsPlusNormal"/>
        <w:widowControl/>
        <w:ind w:firstLine="0"/>
        <w:jc w:val="both"/>
      </w:pP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Положение статьи 213 Налогового кодекса РФ согласно которому при определении налоговой базы по НДФЛ учитываются доходы, полученные налогоплательщиком в виде страховых выплат, за исключением выплат, полученных по договорам добровольного пенсионного страхования, заключенным физическими лицами в свою пользу со страховыми организациями, при наступлении пенсионных оснований в соответствии с законодательством РФ, по своему конституционно-правовому смыслу не предполагает его применение к отношениям, возникшим в связи с налогообложением доходов по договорам добровольного пенсионного страхования за счет средств работодателей, страховые взносы по которым уплачены до 1 января 2008 года в полном объеме (Определение Конституционного Суда РФ от 19.01.2010 N 137-О-П).</w:t>
      </w: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outlineLvl w:val="2"/>
      </w:pPr>
      <w:bookmarkStart w:id="15" w:name="_Toc288587355"/>
      <w:r>
        <w:t>Статья 213. Особенности определения налоговой базы по договорам страхования</w:t>
      </w:r>
      <w:bookmarkEnd w:id="15"/>
    </w:p>
    <w:p w:rsidR="00404F01" w:rsidRDefault="00404F01" w:rsidP="00404F01">
      <w:pPr>
        <w:pStyle w:val="ConsPlusNormal"/>
        <w:widowControl/>
        <w:ind w:firstLine="0"/>
        <w:jc w:val="both"/>
      </w:pPr>
      <w:r>
        <w:t>(в ред. Федерального закона от 29.12.2004 N 204-ФЗ)</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(в ред. Федерального закона от 29.05.2002 N 57-ФЗ)</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Путеводитель по налогам. Вопросы применения ст. 213 НК РФ &gt;&gt;&gt;</w:t>
      </w:r>
    </w:p>
    <w:p w:rsidR="00404F01" w:rsidRDefault="00404F01" w:rsidP="00404F01">
      <w:pPr>
        <w:pStyle w:val="ConsPlusNormal"/>
        <w:widowControl/>
        <w:ind w:firstLine="540"/>
        <w:jc w:val="both"/>
      </w:pPr>
      <w:r>
        <w:t>- Облагается ли НДФЛ стоимость услуг по санаторно-курортному лечению, оказанных физическим лицам в рамках договора добровольного медицинского страхования? &gt;&gt;&gt;</w:t>
      </w:r>
    </w:p>
    <w:p w:rsidR="00404F01" w:rsidRDefault="00404F01" w:rsidP="00404F01">
      <w:pPr>
        <w:pStyle w:val="ConsPlusNormal"/>
        <w:widowControl/>
        <w:ind w:firstLine="540"/>
        <w:jc w:val="both"/>
      </w:pPr>
      <w:r>
        <w:t>- Нужно ли работодателю удерживать НДФЛ со стоимости услуг, оказанных работникам санаторием в рамках договора добровольного медицинского страхования, заключенного работодателем со страховой компанией? &gt;&gt;&gt;</w:t>
      </w:r>
    </w:p>
    <w:p w:rsidR="00404F01" w:rsidRDefault="00404F01" w:rsidP="00404F01">
      <w:pPr>
        <w:pStyle w:val="ConsPlusNormal"/>
        <w:widowControl/>
        <w:ind w:firstLine="540"/>
        <w:jc w:val="both"/>
      </w:pPr>
      <w:r>
        <w:t>- Нужно ли страховой компании (страховщику) удерживать НДФЛ при оплате медицинских услуг по договору добровольного страхования, оказанных застрахованным лицам санаторием? &gt;&gt;&gt;</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1. При определении налоговой базы учитываются доходы, полученные налогоплательщиком в виде страховых выплат, за исключением выплат, полученных:</w:t>
      </w:r>
    </w:p>
    <w:p w:rsidR="00404F01" w:rsidRDefault="00404F01" w:rsidP="00404F01">
      <w:pPr>
        <w:pStyle w:val="ConsPlusNormal"/>
        <w:widowControl/>
        <w:ind w:firstLine="540"/>
        <w:jc w:val="both"/>
      </w:pPr>
      <w:r>
        <w:t>1) по договорам обязательного страхования, осуществляемого в порядке, установленном законодательством Российской Федерации;</w:t>
      </w:r>
    </w:p>
    <w:p w:rsidR="00404F01" w:rsidRDefault="00404F01" w:rsidP="00404F01">
      <w:pPr>
        <w:pStyle w:val="ConsPlusNormal"/>
        <w:widowControl/>
        <w:ind w:firstLine="540"/>
        <w:jc w:val="both"/>
      </w:pPr>
      <w:r>
        <w:t>2) по договорам добровольного страхования жизни (за исключением договоров, предусмотренных подпунктом 4 настоящего пункта) в случае выплат, связанных с дожитием застрахованного лица до определенного возраста или срока, либо в случае наступления иного события, если по условиям такого договора страховые взносы уплачиваются налогоплательщиком и если суммы страховых выплат не превышают сумм внесенных им страховых взносов, увеличенных на сумму, рассчитанную путем последовательного суммирования произведений сумм страховых взносов, внесенных со дня заключения договора страхования ко дню окончания каждого года действия такого договора добровольного страхования жизни (включительно), и действовавшей в соответствующий год среднегодовой ставки рефинансирования Центрального банка Российской Федерации. В противном случае разница между указанными суммами учитывается при определении налоговой базы и подлежит налогообложению у источника выплаты.</w:t>
      </w:r>
    </w:p>
    <w:p w:rsidR="00404F01" w:rsidRDefault="00404F01" w:rsidP="00404F01">
      <w:pPr>
        <w:pStyle w:val="ConsPlusNormal"/>
        <w:widowControl/>
        <w:ind w:firstLine="540"/>
        <w:jc w:val="both"/>
      </w:pPr>
      <w:r>
        <w:t>В целях настоящей статьи среднегодовая ставка рефинансирования Центрального банка Российской Федерации определяется как частное от деления суммы, полученной в результате сложения величин ставок рефинансирования, действовавших на 1-е число каждого календарного месяца года действия договора страхования жизни, на количество суммируемых величин ставок рефинансирования Центрального банка Российской Федерации.</w:t>
      </w:r>
    </w:p>
    <w:p w:rsidR="00404F01" w:rsidRDefault="00404F01" w:rsidP="00404F01">
      <w:pPr>
        <w:pStyle w:val="ConsPlusNormal"/>
        <w:widowControl/>
        <w:ind w:firstLine="540"/>
        <w:jc w:val="both"/>
      </w:pPr>
      <w:r>
        <w:t>В случаях досрочного расторжения договоров добровольного страхования жизни, предусмотренных настоящим подпунктом (за исключением случаев досрочного расторжения договоров добровольного страхования жизни по причинам, не зависящим от воли сторон), и возврата физическим лицам денежной (выкупной) суммы, подлежащей в соответствии с правилами страхования и условиями указанных договоров выплате при досрочном расторжении таких договоров, полученный доход за вычетом сумм внесенных налогоплательщиком страховых взносов учитывается при определении налоговой базы и подлежит налогообложению у источника выплаты;</w:t>
      </w:r>
    </w:p>
    <w:p w:rsidR="00404F01" w:rsidRDefault="00404F01" w:rsidP="00404F01">
      <w:pPr>
        <w:pStyle w:val="ConsPlusNormal"/>
        <w:widowControl/>
        <w:ind w:firstLine="540"/>
        <w:jc w:val="both"/>
      </w:pPr>
      <w:r>
        <w:t>3) по договорам добровольного личного страхования, предусматривающим выплаты на случай смерти, причинения вреда здоровью и (или) возмещения медицинских расходов застрахованного лица (за исключением оплаты стоимости санаторно-курортных путевок);</w:t>
      </w:r>
    </w:p>
    <w:p w:rsidR="00404F01" w:rsidRDefault="00404F01" w:rsidP="00404F01">
      <w:pPr>
        <w:pStyle w:val="ConsPlusNormal"/>
        <w:widowControl/>
        <w:ind w:firstLine="540"/>
        <w:jc w:val="both"/>
      </w:pPr>
      <w:r>
        <w:t>4) по договорам добровольного пенсионного страхования, заключенным физическими лицами в свою пользу со страховыми организациями, при наступлении пенсионных оснований в соответствии с законодательством Российской Федерации.</w:t>
      </w:r>
    </w:p>
    <w:p w:rsidR="00404F01" w:rsidRDefault="00404F01" w:rsidP="00404F01">
      <w:pPr>
        <w:pStyle w:val="ConsPlusNormal"/>
        <w:widowControl/>
        <w:ind w:firstLine="540"/>
        <w:jc w:val="both"/>
      </w:pPr>
      <w:r>
        <w:t>В случаях расторжения договоров добровольного пенсионного страхования (за исключением случаев расторжения договоров страхования по причинам, не зависящим от воли сторон) и возврата физическому лицу денежной (выкупной) суммы, подлежащей в соответствии с правилами страхования и условиями договора выплате при расторжении таких договоров, полученный доход за вычетом сумм внесенных налогоплательщиком страховых взносов учитывается при определении налоговой базы и подлежит налогообложению у источника выплаты.</w:t>
      </w:r>
    </w:p>
    <w:p w:rsidR="00404F01" w:rsidRDefault="00404F01" w:rsidP="00404F01">
      <w:pPr>
        <w:pStyle w:val="ConsPlusNormal"/>
        <w:widowControl/>
        <w:ind w:firstLine="540"/>
        <w:jc w:val="both"/>
      </w:pPr>
      <w:r>
        <w:t>В случае расторжения договора добровольного пенсионного страхования (за исключением случаев расторжения договоров страхования по причинам, не зависящим от воли сторон) при определении налоговой базы учитываются уплаченные физическим лицом по этому договору суммы страховых взносов, в отношении которых ему был предоставлен социальный налоговый вычет, указанный в подпункте 4 пункта 1 статьи 219 настоящего Кодекса.</w:t>
      </w:r>
    </w:p>
    <w:p w:rsidR="00404F01" w:rsidRDefault="00404F01" w:rsidP="00404F01">
      <w:pPr>
        <w:pStyle w:val="ConsPlusNormal"/>
        <w:widowControl/>
        <w:ind w:firstLine="540"/>
        <w:jc w:val="both"/>
      </w:pPr>
      <w:r>
        <w:t>При этом страховая организация при выплате физическому лицу денежных (выкупных) сумм по договору добровольного пенсионного страхования обязана удержать сумму налога, исчисленную с суммы дохода, равной сумме страховых взносов, уплаченных физическим лицом по этому договору, за каждый календарный год, в котором налогоплательщик имел право на получение социального налогового вычета, указанного в подпункте 4 пункта 1 статьи 219 настоящего Кодекса.</w:t>
      </w:r>
    </w:p>
    <w:p w:rsidR="00404F01" w:rsidRDefault="00404F01" w:rsidP="00404F01">
      <w:pPr>
        <w:pStyle w:val="ConsPlusNormal"/>
        <w:widowControl/>
        <w:ind w:firstLine="540"/>
        <w:jc w:val="both"/>
      </w:pPr>
      <w:r>
        <w:t>В случае, если налогоплательщик предоставил справку, выданную налоговым органом по месту жительства налогоплательщика, подтверждающую неполучение налогоплательщиком социального налогового вычета либо подтверждающую факт получения налогоплательщиком суммы предоставленного социального налогового вычета, указанного в подпункте 4 пункта 1 статьи 219 настоящего Кодекса, страховая организация соответственно не удерживает сумму налога либо исчисляет сумму налога, подлежащую удержанию.</w:t>
      </w:r>
    </w:p>
    <w:p w:rsidR="00404F01" w:rsidRDefault="00404F01" w:rsidP="00404F01">
      <w:pPr>
        <w:pStyle w:val="ConsPlusNormal"/>
        <w:widowControl/>
        <w:ind w:firstLine="0"/>
        <w:jc w:val="both"/>
      </w:pPr>
      <w:r>
        <w:t>(п. 1 в ред. Федерального закона от 24.07.2007 N 216-ФЗ)</w:t>
      </w:r>
    </w:p>
    <w:p w:rsidR="00404F01" w:rsidRDefault="00404F01" w:rsidP="00404F01">
      <w:pPr>
        <w:pStyle w:val="ConsPlusNormal"/>
        <w:widowControl/>
        <w:ind w:firstLine="540"/>
        <w:jc w:val="both"/>
      </w:pPr>
      <w:r>
        <w:t>1.1. Форма справки, выдаваемой налоговым органом по месту жительства налогоплательщика, подтверждающей неполучение налогоплательщиком социального налогового вычета либо подтверждающей факт получения налогоплательщиком суммы предоставленного социального налогового вычета, утверждается федеральным органом исполнительной власти, уполномоченным по контролю и надзору в области налогов и сборов.</w:t>
      </w:r>
    </w:p>
    <w:p w:rsidR="00404F01" w:rsidRDefault="00404F01" w:rsidP="00404F01">
      <w:pPr>
        <w:pStyle w:val="ConsPlusNormal"/>
        <w:widowControl/>
        <w:ind w:firstLine="0"/>
        <w:jc w:val="both"/>
      </w:pPr>
      <w:r>
        <w:t>(п. 1.1 введен Федеральным законом от 24.07.2007 N 216-ФЗ)</w:t>
      </w:r>
    </w:p>
    <w:p w:rsidR="00404F01" w:rsidRDefault="00404F01" w:rsidP="00404F01">
      <w:pPr>
        <w:pStyle w:val="ConsPlusNormal"/>
        <w:widowControl/>
        <w:ind w:firstLine="540"/>
        <w:jc w:val="both"/>
      </w:pPr>
      <w:r>
        <w:t>2. Утратил силу. - Федеральный закон от 29.12.2004 N 204-ФЗ.</w:t>
      </w: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По договорам добровольного долгосрочного страхования жизни, заключенным до дня вступления в силу Федерального закона от 24.07.2007 N 216-ФЗ на срок не менее пяти лет и в течение этих пяти лет не предусматривающим осуществления страховых выплат в пользу застрахованного лица, в том числе в виде рент и (или) аннуитетов (за исключением страховой выплаты, предусмотренной в случае наступления смерти застрахованного лица), страховые взносы по которым до дня вступления в силу указанного Федерального закона были в полном объеме уплачены за физических лиц из средств работодателей, исчисление и уплата налога на доходы физических лиц производятся в порядке, действовавшем до дня вступления в силу указанного Федерального закона (статья 3.1 Федерального закона от 24.07.2007 N 216-ФЗ).</w:t>
      </w: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3. При определении налоговой базы учитываются суммы страховых взносов, если указанные суммы вносятся за физических лиц из средств работодателей либо из средств организаций или индивидуальных предпринимателей, не являющихся работодателями в отношении тех физических лиц, за которых они вносят страховые взносы, за исключением случаев, когда страхование физических лиц производится по договорам обязательного страхования, договорам добровольного личного страхования или договорам добровольного пенсионного страхования.</w:t>
      </w:r>
    </w:p>
    <w:p w:rsidR="00404F01" w:rsidRDefault="00404F01" w:rsidP="00404F01">
      <w:pPr>
        <w:pStyle w:val="ConsPlusNormal"/>
        <w:widowControl/>
        <w:ind w:firstLine="0"/>
        <w:jc w:val="both"/>
      </w:pPr>
      <w:r>
        <w:t>(п. 3 в ред. Федерального закона от 24.07.2007 N 216-ФЗ)</w:t>
      </w:r>
    </w:p>
    <w:p w:rsidR="00404F01" w:rsidRDefault="00404F01" w:rsidP="00404F01">
      <w:pPr>
        <w:pStyle w:val="ConsPlusNormal"/>
        <w:widowControl/>
        <w:ind w:firstLine="540"/>
        <w:jc w:val="both"/>
      </w:pPr>
      <w:r>
        <w:t>4. По договору добровольного имущественного страхования (включая страхование гражданской ответственности за причинение вреда имуществу третьих лиц и (или) страхование гражданской ответственности владельцев транспортных средств) при наступлении страхового случая доход налогоплательщика, подлежащий налогообложению, определяется в случаях:</w:t>
      </w:r>
    </w:p>
    <w:p w:rsidR="00404F01" w:rsidRDefault="00404F01" w:rsidP="00404F01">
      <w:pPr>
        <w:pStyle w:val="ConsPlusNormal"/>
        <w:widowControl/>
        <w:ind w:firstLine="540"/>
        <w:jc w:val="both"/>
      </w:pPr>
      <w:r>
        <w:t>гибели или уничтожения застрахованного имущества (имущества третьих лиц) как разница между суммой полученной страховой выплаты и рыночной стоимостью застрахованного имущества на дату заключения указанного договора (на дату наступления страхового случая - по договору страхования гражданской ответственности), увеличенной на сумму уплаченных по страхованию этого имущества страховых взносов;</w:t>
      </w:r>
    </w:p>
    <w:p w:rsidR="00404F01" w:rsidRDefault="00404F01" w:rsidP="00404F01">
      <w:pPr>
        <w:pStyle w:val="ConsPlusNormal"/>
        <w:widowControl/>
        <w:ind w:firstLine="540"/>
        <w:jc w:val="both"/>
      </w:pPr>
      <w:r>
        <w:t>повреждения застрахованного имущества (имущества третьих лиц) как разница между суммой полученной страховой выплаты и расходами, необходимыми для проведения ремонта (восстановления) этого имущества (в случае, если ремонт не осуществлялся), или стоимостью ремонта (восстановления) этого имущества (в случае осуществления ремонта), увеличенными на сумму уплаченных по страхованию этого имущества страховых взносов.</w:t>
      </w:r>
    </w:p>
    <w:p w:rsidR="00404F01" w:rsidRDefault="00404F01" w:rsidP="00404F01">
      <w:pPr>
        <w:pStyle w:val="ConsPlusNormal"/>
        <w:widowControl/>
        <w:ind w:firstLine="540"/>
        <w:jc w:val="both"/>
      </w:pPr>
      <w:r>
        <w:t>Обоснованность расходов, необходимых для проведения ремонта (восстановления) застрахованного имущества в случае, если ремонт (восстановление) не производился, подтверждается документом (калькуляцией, заключением, актом), составленным страховщиком или независимым экспертом (оценщиком).</w:t>
      </w:r>
    </w:p>
    <w:p w:rsidR="00404F01" w:rsidRDefault="00404F01" w:rsidP="00404F01">
      <w:pPr>
        <w:pStyle w:val="ConsPlusNormal"/>
        <w:widowControl/>
        <w:ind w:firstLine="540"/>
        <w:jc w:val="both"/>
      </w:pPr>
      <w:r>
        <w:t>Обоснованность расходов на произведенный ремонт (восстановление) застрахованного имущества подтверждается следующими документами:</w:t>
      </w:r>
    </w:p>
    <w:p w:rsidR="00404F01" w:rsidRDefault="00404F01" w:rsidP="00404F01">
      <w:pPr>
        <w:pStyle w:val="ConsPlusNormal"/>
        <w:widowControl/>
        <w:ind w:firstLine="540"/>
        <w:jc w:val="both"/>
      </w:pPr>
      <w:r>
        <w:t>1) договором (копией договора) о выполнении соответствующих работ (об оказании услуг);</w:t>
      </w:r>
    </w:p>
    <w:p w:rsidR="00404F01" w:rsidRDefault="00404F01" w:rsidP="00404F01">
      <w:pPr>
        <w:pStyle w:val="ConsPlusNormal"/>
        <w:widowControl/>
        <w:ind w:firstLine="540"/>
        <w:jc w:val="both"/>
      </w:pPr>
      <w:r>
        <w:t>2) документами, подтверждающими принятие выполненных работ (оказанных услуг);</w:t>
      </w:r>
    </w:p>
    <w:p w:rsidR="00404F01" w:rsidRDefault="00404F01" w:rsidP="00404F01">
      <w:pPr>
        <w:pStyle w:val="ConsPlusNormal"/>
        <w:widowControl/>
        <w:ind w:firstLine="540"/>
        <w:jc w:val="both"/>
      </w:pPr>
      <w:r>
        <w:t>3) платежными документами, оформленными в установленном порядке, подтверждающими факт оплаты работ (услуг).</w:t>
      </w:r>
    </w:p>
    <w:p w:rsidR="00404F01" w:rsidRDefault="00404F01" w:rsidP="00404F01">
      <w:pPr>
        <w:pStyle w:val="ConsPlusNormal"/>
        <w:widowControl/>
        <w:ind w:firstLine="540"/>
        <w:jc w:val="both"/>
      </w:pPr>
      <w:r>
        <w:t>При этом не учитываются в качестве дохода суммы возмещенных страхователю или понесенных страховщиками расходов, произведенных в связи с расследованием обстоятельств наступления страхового случая, установлением размера ущерба, осуществлением судебных расходов, а также иных расходов, осуществленных в соответствии с действующим законодательством и условиями договора имущественного страхования.</w:t>
      </w:r>
    </w:p>
    <w:p w:rsidR="00404F01" w:rsidRDefault="00404F01" w:rsidP="00404F01">
      <w:pPr>
        <w:pStyle w:val="ConsPlusNormal"/>
        <w:widowControl/>
        <w:ind w:firstLine="540"/>
        <w:jc w:val="both"/>
      </w:pPr>
      <w:r>
        <w:t>5 - 6. Утратили силу. - Федеральный закон от 29.12.2004 N 204-ФЗ.</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outlineLvl w:val="2"/>
      </w:pPr>
      <w:bookmarkStart w:id="16" w:name="_Toc288587356"/>
      <w:r>
        <w:t>Статья 213.1. Особенности определения налоговой базы по договорам негосударственного пенсионного обеспечения и договорам обязательного пенсионного страхования, заключаемым с негосударственными пенсионными фондами</w:t>
      </w:r>
      <w:bookmarkEnd w:id="16"/>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(введена Федеральным законом от 29.12.2004 N 204-ФЗ)</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1. При определении налоговой базы по договорам негосударственного пенсионного обеспечения и договорам обязательного пенсионного страхования, заключаемым с негосударственными пенсионными фондами, не учитываются:</w:t>
      </w:r>
    </w:p>
    <w:p w:rsidR="00404F01" w:rsidRDefault="00404F01" w:rsidP="00404F01">
      <w:pPr>
        <w:pStyle w:val="ConsPlusNormal"/>
        <w:widowControl/>
        <w:ind w:firstLine="540"/>
        <w:jc w:val="both"/>
      </w:pPr>
      <w:r>
        <w:t>страховые взносы на обязательное пенсионное страхование, уплачиваемые организациями и иными работодателями в соответствии с законодательством Российской Федерации;</w:t>
      </w:r>
    </w:p>
    <w:p w:rsidR="00404F01" w:rsidRDefault="00404F01" w:rsidP="00404F01">
      <w:pPr>
        <w:pStyle w:val="ConsPlusNormal"/>
        <w:widowControl/>
        <w:ind w:firstLine="540"/>
        <w:jc w:val="both"/>
      </w:pPr>
      <w:r>
        <w:t>накопительная часть трудовой пенсии;</w:t>
      </w:r>
    </w:p>
    <w:p w:rsidR="00404F01" w:rsidRDefault="00404F01" w:rsidP="00404F01">
      <w:pPr>
        <w:pStyle w:val="ConsPlusNormal"/>
        <w:widowControl/>
        <w:ind w:firstLine="540"/>
        <w:jc w:val="both"/>
      </w:pPr>
      <w:r>
        <w:t>суммы пенсий, выплачиваемых по договорам негосударственного пенсионного обеспечения, заключенным физическими лицами с имеющими соответствующую лицензию российскими негосударственными пенсионными фондами в свою пользу;</w:t>
      </w:r>
    </w:p>
    <w:p w:rsidR="00404F01" w:rsidRDefault="00404F01" w:rsidP="00404F01">
      <w:pPr>
        <w:pStyle w:val="ConsPlusNormal"/>
        <w:widowControl/>
        <w:ind w:firstLine="540"/>
        <w:jc w:val="both"/>
      </w:pPr>
      <w:r>
        <w:t>суммы пенсионных взносов по договорам негосударственного пенсионного обеспечения, заключенным организациями и иными работодателями с имеющими соответствующую лицензию российскими негосударственными пенсионными фондами;</w:t>
      </w:r>
    </w:p>
    <w:p w:rsidR="00404F01" w:rsidRDefault="00404F01" w:rsidP="00404F01">
      <w:pPr>
        <w:pStyle w:val="ConsPlusNormal"/>
        <w:widowControl/>
        <w:ind w:firstLine="540"/>
        <w:jc w:val="both"/>
      </w:pPr>
      <w:r>
        <w:t>суммы пенсионных взносов по договорам негосударственного пенсионного обеспечения, заключенным физическими лицами с имеющими соответствующую лицензию российскими негосударственными пенсионными фондами в пользу других лиц.</w:t>
      </w:r>
    </w:p>
    <w:p w:rsidR="00404F01" w:rsidRDefault="00404F01" w:rsidP="00404F01">
      <w:pPr>
        <w:pStyle w:val="ConsPlusNormal"/>
        <w:widowControl/>
        <w:ind w:firstLine="540"/>
        <w:jc w:val="both"/>
      </w:pPr>
      <w:r>
        <w:t>2. При определении налоговой базы учитываются:</w:t>
      </w:r>
    </w:p>
    <w:p w:rsidR="00404F01" w:rsidRDefault="00404F01" w:rsidP="00404F01">
      <w:pPr>
        <w:pStyle w:val="ConsPlusNormal"/>
        <w:widowControl/>
        <w:ind w:firstLine="540"/>
        <w:jc w:val="both"/>
      </w:pPr>
      <w:r>
        <w:t>суммы пенсий физическим лицам, выплачиваемых по договорам негосударственного пенсионного обеспечения, заключенным организациями и иными работодателями с имеющими соответствующую лицензию российскими негосударственными пенсионными фондами;</w:t>
      </w:r>
    </w:p>
    <w:p w:rsidR="00404F01" w:rsidRDefault="00404F01" w:rsidP="00404F01">
      <w:pPr>
        <w:pStyle w:val="ConsPlusNormal"/>
        <w:widowControl/>
        <w:ind w:firstLine="540"/>
        <w:jc w:val="both"/>
      </w:pPr>
      <w:r>
        <w:t>суммы пенсий, выплачиваемых по договорам негосударственного пенсионного обеспечения, заключенным физическими лицами с имеющими соответствующую лицензию российскими негосударственными пенсионными фондами в пользу других лиц;</w:t>
      </w:r>
    </w:p>
    <w:p w:rsidR="00404F01" w:rsidRDefault="00404F01" w:rsidP="00404F01">
      <w:pPr>
        <w:pStyle w:val="ConsPlusNormal"/>
        <w:widowControl/>
        <w:ind w:firstLine="540"/>
        <w:jc w:val="both"/>
      </w:pPr>
      <w:r>
        <w:t>денежные (выкупные) суммы за вычетом сумм платежей (взносов), внесенных физическим лицом в свою пользу, которые подлежат выплате в соответствии с пенсионными правилами и условиями договоров негосударственного пенсионного обеспечения, заключенных с имеющими соответствующую лицензию российскими негосударственными пенсионными фондами, в случае досрочного расторжения указанных договоров (за исключением случаев их досрочного расторжения по причинам, не зависящим от воли сторон, или перевода выкупной суммы в другой негосударственный пенсионный фонд), а также в случае изменения условий указанных договоров в отношении срока их действия.</w:t>
      </w:r>
    </w:p>
    <w:p w:rsidR="00404F01" w:rsidRDefault="00404F01" w:rsidP="00404F01">
      <w:pPr>
        <w:pStyle w:val="ConsPlusNormal"/>
        <w:widowControl/>
        <w:ind w:firstLine="540"/>
        <w:jc w:val="both"/>
      </w:pPr>
      <w:r>
        <w:t>Указанные в настоящем пункте суммы подлежат налогообложению у источника выплат.</w:t>
      </w:r>
    </w:p>
    <w:p w:rsidR="00404F01" w:rsidRDefault="00404F01" w:rsidP="00404F01">
      <w:pPr>
        <w:pStyle w:val="ConsPlusNormal"/>
        <w:widowControl/>
        <w:ind w:firstLine="540"/>
        <w:jc w:val="both"/>
      </w:pPr>
      <w:r>
        <w:t>Внесенные физическим лицом по договору негосударственного пенсионного обеспечения суммы платежей (взносов), в отношении которых физическому лицу был предоставлен социальный налоговый вычет, указанный в подпункте 4 пункта 1 статьи 219 настоящего Кодекса, подлежат налогообложению при выплате денежной (выкупной) суммы (за исключением случаев досрочного расторжения указанного договора по причинам, не зависящим от воли сторон, или перевода денежной (выкупной) суммы в другой негосударственный пенсионный фонд).</w:t>
      </w:r>
    </w:p>
    <w:p w:rsidR="00404F01" w:rsidRDefault="00404F01" w:rsidP="00404F01">
      <w:pPr>
        <w:pStyle w:val="ConsPlusNormal"/>
        <w:widowControl/>
        <w:ind w:firstLine="0"/>
        <w:jc w:val="both"/>
      </w:pPr>
      <w:r>
        <w:t>(абзац введен Федеральным законом от 24.07.2007 N 216-ФЗ)</w:t>
      </w:r>
    </w:p>
    <w:p w:rsidR="00404F01" w:rsidRDefault="00404F01" w:rsidP="00404F01">
      <w:pPr>
        <w:pStyle w:val="ConsPlusNormal"/>
        <w:widowControl/>
        <w:ind w:firstLine="540"/>
        <w:jc w:val="both"/>
      </w:pPr>
      <w:r>
        <w:t>При этом негосударственный пенсионный фонд при выплате физическому лицу денежных (выкупных) сумм обязан удержать сумму налога, исчисленную с суммы дохода, равной сумме платежей (взносов), уплаченных физическим лицом по этому договору, за каждый календарный год, в котором налогоплательщик имел право на получение социального налогового вычета, указанного в подпункте 4 пункта 1 статьи 219 настоящего Кодекса.</w:t>
      </w:r>
    </w:p>
    <w:p w:rsidR="00404F01" w:rsidRDefault="00404F01" w:rsidP="00404F01">
      <w:pPr>
        <w:pStyle w:val="ConsPlusNormal"/>
        <w:widowControl/>
        <w:ind w:firstLine="0"/>
        <w:jc w:val="both"/>
      </w:pPr>
      <w:r>
        <w:t>(абзац введен Федеральным законом от 24.07.2007 N 216-ФЗ)</w:t>
      </w:r>
    </w:p>
    <w:p w:rsidR="00404F01" w:rsidRDefault="00404F01" w:rsidP="00404F01">
      <w:pPr>
        <w:pStyle w:val="ConsPlusNormal"/>
        <w:widowControl/>
        <w:ind w:firstLine="540"/>
        <w:jc w:val="both"/>
      </w:pPr>
      <w:r>
        <w:t>В случае, если налогоплательщик предоставил справку, выданную налоговым органом по месту жительства налогоплательщика, подтверждающую неполучение налогоплательщиком социального налогового вычета либо подтверждающую факт получения налогоплательщиком суммы социального налогового вычета, указанного в подпункте 4 пункта 1 статьи 219 настоящего Кодекса, негосударственный пенсионный фонд соответственно не удерживает либо исчисляет сумму налога, подлежащую удержанию.</w:t>
      </w:r>
    </w:p>
    <w:p w:rsidR="00404F01" w:rsidRDefault="00404F01" w:rsidP="00404F01">
      <w:pPr>
        <w:pStyle w:val="ConsPlusNormal"/>
        <w:widowControl/>
        <w:ind w:firstLine="0"/>
        <w:jc w:val="both"/>
      </w:pPr>
      <w:r>
        <w:t>(абзац введен Федеральным законом от 24.07.2007 N 216-ФЗ)</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outlineLvl w:val="2"/>
      </w:pPr>
      <w:bookmarkStart w:id="17" w:name="_Toc288587357"/>
      <w:r>
        <w:t>Статья 214. Особенности уплаты налога на доходы физических лиц в отношении доходов от долевого участия в организации</w:t>
      </w:r>
      <w:bookmarkEnd w:id="17"/>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(в ред. Федерального закона от 06.08.2001 N 110-ФЗ)</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Сумма налога на доходы физических лиц (далее в настоящей главе - налог) в отношении доходов от долевого участия в организации, полученных в виде дивидендов, определяется с учетом следующих положений:</w:t>
      </w:r>
    </w:p>
    <w:p w:rsidR="00404F01" w:rsidRDefault="00404F01" w:rsidP="00404F01">
      <w:pPr>
        <w:pStyle w:val="ConsPlusNormal"/>
        <w:widowControl/>
        <w:ind w:firstLine="540"/>
        <w:jc w:val="both"/>
      </w:pPr>
      <w:r>
        <w:t>1) сумма налога в отношении дивидендов, полученных от источников за пределами Российской Федерации, определяется налогоплательщиком самостоятельно применительно к каждой сумме полученных дивидендов по ставке, предусмотренной пунктом 4 статьи 224 настоящего Кодекса.</w:t>
      </w:r>
    </w:p>
    <w:p w:rsidR="00404F01" w:rsidRDefault="00404F01" w:rsidP="00404F01">
      <w:pPr>
        <w:pStyle w:val="ConsPlusNormal"/>
        <w:widowControl/>
        <w:ind w:firstLine="540"/>
        <w:jc w:val="both"/>
      </w:pPr>
      <w:r>
        <w:t>При этом налогоплательщики, получающие дивиденды от источников за пределами Российской Федерации, вправе уменьшить сумму налога, исчисленную в соответствии с настоящей главой, на сумму налога, исчисленную и уплаченную по месту нахождения источника дохода, только в случае, если источник дохода находится в иностранном государстве, с которым заключен договор (соглашение) об избежании двойного налогообложения.</w:t>
      </w:r>
    </w:p>
    <w:p w:rsidR="00404F01" w:rsidRDefault="00404F01" w:rsidP="00404F01">
      <w:pPr>
        <w:pStyle w:val="ConsPlusNormal"/>
        <w:widowControl/>
        <w:ind w:firstLine="540"/>
        <w:jc w:val="both"/>
      </w:pPr>
      <w:r>
        <w:t>В случае, если сумма налога, уплаченная по месту нахождения источника дохода, превышает сумму налога, исчисленную в соответствии с настоящей главой, полученная разница не подлежит возврату из бюджета;</w:t>
      </w:r>
    </w:p>
    <w:p w:rsidR="00404F01" w:rsidRDefault="00404F01" w:rsidP="00404F01">
      <w:pPr>
        <w:pStyle w:val="ConsPlusNormal"/>
        <w:widowControl/>
        <w:ind w:firstLine="540"/>
        <w:jc w:val="both"/>
      </w:pPr>
      <w:r>
        <w:t>2) если источником дохода налогоплательщика, полученного в виде дивидендов, является российская организация, указанная организация признается налоговым агентом и определяет сумму налога отдельно по каждому налогоплательщику применительно к каждой выплате указанных доходов по ставке, предусмотренной пунктом 4 статьи 224 настоящего Кодекса, в порядке, предусмотренном статьей 275 настоящего Кодекса.</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outlineLvl w:val="2"/>
      </w:pPr>
      <w:bookmarkStart w:id="18" w:name="_Toc288587358"/>
      <w:r>
        <w:t>Статья 214.1. Особенности определения налоговой базы, исчисления и уплаты налога на доходы по операциям с ценными бумагами и по операциям с финансовыми инструментами срочных сделок</w:t>
      </w:r>
      <w:bookmarkEnd w:id="18"/>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(в ред. Федерального закона от 25.11.2009 N 281-ФЗ)</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1. При определении налоговой базы по доходам по операциям с ценными бумагами и по операциям с финансовыми инструментами срочных сделок учитываются доходы, полученные по следующим операциям:</w:t>
      </w:r>
    </w:p>
    <w:p w:rsidR="00404F01" w:rsidRDefault="00404F01" w:rsidP="00404F01">
      <w:pPr>
        <w:pStyle w:val="ConsPlusNormal"/>
        <w:widowControl/>
        <w:ind w:firstLine="540"/>
        <w:jc w:val="both"/>
      </w:pPr>
      <w:r>
        <w:t>1) с ценными бумагами, обращающимися на организованном рынке ценных бумаг;</w:t>
      </w:r>
    </w:p>
    <w:p w:rsidR="00404F01" w:rsidRDefault="00404F01" w:rsidP="00404F01">
      <w:pPr>
        <w:pStyle w:val="ConsPlusNormal"/>
        <w:widowControl/>
        <w:ind w:firstLine="540"/>
        <w:jc w:val="both"/>
      </w:pPr>
      <w:r>
        <w:t>2) с ценными бумагами, не обращающимися на организованном рынке ценных бумаг;</w:t>
      </w:r>
    </w:p>
    <w:p w:rsidR="00404F01" w:rsidRDefault="00404F01" w:rsidP="00404F01">
      <w:pPr>
        <w:pStyle w:val="ConsPlusNormal"/>
        <w:widowControl/>
        <w:ind w:firstLine="540"/>
        <w:jc w:val="both"/>
      </w:pPr>
      <w:r>
        <w:t>3) с финансовыми инструментами срочных сделок, обращающимися на организованном рынке;</w:t>
      </w:r>
    </w:p>
    <w:p w:rsidR="00404F01" w:rsidRDefault="00404F01" w:rsidP="00404F01">
      <w:pPr>
        <w:pStyle w:val="ConsPlusNormal"/>
        <w:widowControl/>
        <w:ind w:firstLine="540"/>
        <w:jc w:val="both"/>
      </w:pPr>
      <w:r>
        <w:t>4) с финансовыми инструментами срочных сделок, не обращающимися на организованном рынке.</w:t>
      </w:r>
    </w:p>
    <w:p w:rsidR="00404F01" w:rsidRDefault="00404F01" w:rsidP="00404F01">
      <w:pPr>
        <w:pStyle w:val="ConsPlusNormal"/>
        <w:widowControl/>
        <w:ind w:firstLine="540"/>
        <w:jc w:val="both"/>
      </w:pPr>
      <w:r>
        <w:t>1.1. При этом для целей настоящей статьи отнесение ценных бумаг и финансовых инструментов срочных сделок к обращающимся и не обращающимся на организованном рынке ценных бумаг осуществляется на дату реализации ценной бумаги, финансового инструмента срочных сделок, включая получение суммы вариационной маржи и премии по контрактам, если иное не предусмотрено настоящей статьей.</w:t>
      </w:r>
    </w:p>
    <w:p w:rsidR="00404F01" w:rsidRDefault="00404F01" w:rsidP="00404F01">
      <w:pPr>
        <w:pStyle w:val="ConsPlusNormal"/>
        <w:widowControl/>
        <w:ind w:firstLine="0"/>
        <w:jc w:val="both"/>
      </w:pPr>
      <w:r>
        <w:t>(п. 1.1 введен Федеральным законом от 28.12.2010 N 395-ФЗ)</w:t>
      </w:r>
    </w:p>
    <w:p w:rsidR="00404F01" w:rsidRDefault="00404F01" w:rsidP="00404F01">
      <w:pPr>
        <w:pStyle w:val="ConsPlusNormal"/>
        <w:widowControl/>
        <w:ind w:firstLine="540"/>
        <w:jc w:val="both"/>
      </w:pPr>
      <w:r>
        <w:t>2. Порядок отнесения объектов гражданских прав к ценным бумагам устанавливается законодательством Российской Федерации и применимым законодательством иностранных государств.</w:t>
      </w:r>
    </w:p>
    <w:p w:rsidR="00404F01" w:rsidRDefault="00404F01" w:rsidP="00404F01">
      <w:pPr>
        <w:pStyle w:val="ConsPlusNormal"/>
        <w:widowControl/>
        <w:ind w:firstLine="540"/>
        <w:jc w:val="both"/>
      </w:pPr>
      <w:r>
        <w:t>3. К ценным бумагам, обращающимся на организованном рынке ценных бумаг, в целях настоящей главы относятся:</w:t>
      </w:r>
    </w:p>
    <w:p w:rsidR="00404F01" w:rsidRDefault="00404F01" w:rsidP="00404F01">
      <w:pPr>
        <w:pStyle w:val="ConsPlusNormal"/>
        <w:widowControl/>
        <w:ind w:firstLine="540"/>
        <w:jc w:val="both"/>
      </w:pPr>
      <w:r>
        <w:t>1) ценные бумаги, допущенные к торгам российского организатора торговли на рынке ценных бумаг, в том числе на фондовой бирже;</w:t>
      </w:r>
    </w:p>
    <w:p w:rsidR="00404F01" w:rsidRDefault="00404F01" w:rsidP="00404F01">
      <w:pPr>
        <w:pStyle w:val="ConsPlusNormal"/>
        <w:widowControl/>
        <w:ind w:firstLine="540"/>
        <w:jc w:val="both"/>
      </w:pPr>
      <w:r>
        <w:t>2) инвестиционные паи открытых паевых инвестиционных фондов, управление которыми осуществляют российские управляющие компании;</w:t>
      </w:r>
    </w:p>
    <w:p w:rsidR="00404F01" w:rsidRDefault="00404F01" w:rsidP="00404F01">
      <w:pPr>
        <w:pStyle w:val="ConsPlusNormal"/>
        <w:widowControl/>
        <w:ind w:firstLine="540"/>
        <w:jc w:val="both"/>
      </w:pPr>
      <w:r>
        <w:t>3) ценные бумаги иностранных эмитентов, допущенные к торгам на иностранных фондовых биржах.</w:t>
      </w:r>
    </w:p>
    <w:p w:rsidR="00404F01" w:rsidRDefault="00404F01" w:rsidP="00404F01">
      <w:pPr>
        <w:pStyle w:val="ConsPlusNormal"/>
        <w:widowControl/>
        <w:ind w:firstLine="540"/>
        <w:jc w:val="both"/>
      </w:pPr>
      <w:r>
        <w:t>4. Указанные в пункте 3 настоящей статьи ценные бумаги (за исключением инвестиционных паев открытых паевых инвестиционных фондов, управление которыми осуществляют российские управляющие компании) в целях настоящей главы относятся к ценным бумагам, обращающимся на организованном рынке ценных бумаг, если по ним рассчитывается рыночная котировка ценной бумаги. Под рыночной котировкой ценной бумаги понимается:</w:t>
      </w:r>
    </w:p>
    <w:p w:rsidR="00404F01" w:rsidRDefault="00404F01" w:rsidP="00404F01">
      <w:pPr>
        <w:pStyle w:val="ConsPlusNormal"/>
        <w:widowControl/>
        <w:ind w:firstLine="540"/>
        <w:jc w:val="both"/>
      </w:pPr>
      <w:r>
        <w:t>1) средневзвешенная цена ценной бумаги по сделкам, совершенным в течение одного торгового дня через российского организатора торговли на рынке ценных бумаг, включая фондовую биржу, - для ценных бумаг, допущенных к торгам такого организатора торговли на рынке ценных бумаг, на фондовой бирже;</w:t>
      </w:r>
    </w:p>
    <w:p w:rsidR="00404F01" w:rsidRDefault="00404F01" w:rsidP="00404F01">
      <w:pPr>
        <w:pStyle w:val="ConsPlusNormal"/>
        <w:widowControl/>
        <w:ind w:firstLine="540"/>
        <w:jc w:val="both"/>
      </w:pPr>
      <w:r>
        <w:t>2) цена закрытия по ценной бумаге, рассчитываемая иностранной фондовой биржей по сделкам, совершенным в течение одного торгового дня через такую биржу, - для ценных бумаг, допущенных к торгам на иностранной фондовой бирже.</w:t>
      </w:r>
    </w:p>
    <w:p w:rsidR="00404F01" w:rsidRDefault="00404F01" w:rsidP="00404F01">
      <w:pPr>
        <w:pStyle w:val="ConsPlusNormal"/>
        <w:widowControl/>
        <w:ind w:firstLine="540"/>
        <w:jc w:val="both"/>
      </w:pPr>
      <w:r>
        <w:t>4.1. При отсутствии информации о средневзвешенной цене ценной бумаги у российского организатора торговли на рынке ценных бумаг, включая фондовую биржу (цене закрытия по ценной бумаге, рассчитываемой иностранной фондовой биржей), на дату ее реализации рыночной котировкой признается средневзвешенная цена (цена закрытия), сложившаяся на дату ближайших торгов, состоявшихся до дня совершения соответствующей сделки, если торги по этим ценным бумагам проводились хотя бы один раз в течение последних трех месяцев.</w:t>
      </w:r>
    </w:p>
    <w:p w:rsidR="00404F01" w:rsidRDefault="00404F01" w:rsidP="00404F01">
      <w:pPr>
        <w:pStyle w:val="ConsPlusNormal"/>
        <w:widowControl/>
        <w:ind w:firstLine="0"/>
        <w:jc w:val="both"/>
      </w:pPr>
      <w:r>
        <w:t>(п. 4.1 введен Федеральным законом от 28.12.2010 N 395-ФЗ)</w:t>
      </w:r>
    </w:p>
    <w:p w:rsidR="00404F01" w:rsidRDefault="00404F01" w:rsidP="00404F01">
      <w:pPr>
        <w:pStyle w:val="ConsPlusNormal"/>
        <w:widowControl/>
        <w:ind w:firstLine="540"/>
        <w:jc w:val="both"/>
      </w:pPr>
      <w:r>
        <w:t>5. В целях настоящей главы финансовым инструментом срочных сделок признается договор, являющийся производным финансовым инструментом в соответствии с Федеральным законом "О рынке ценных бумаг", за исключением договора, предусматривающего обязанность сторон или стороны договора периодически или единовременно уплачивать денежные суммы в случае предъявления требований другой стороной в зависимости от изменения значений величин, составляющих официальную статистическую информацию,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обязательств, от физических, биологических и (или) химических показателей состояния окружающей среды, от иного обстоятельства, которое прямо не предусмотрено указанным выше Федеральным законом, а также от изменения значений величин, определяемых на основании совокупности указанных в настоящем абзаце показателей.</w:t>
      </w:r>
    </w:p>
    <w:p w:rsidR="00404F01" w:rsidRDefault="00404F01" w:rsidP="00404F01">
      <w:pPr>
        <w:pStyle w:val="ConsPlusNormal"/>
        <w:widowControl/>
        <w:ind w:firstLine="540"/>
        <w:jc w:val="both"/>
      </w:pPr>
      <w:r>
        <w:t>Отнесение финансовых инструментов срочных сделок к обращающимся на организованном рынке осуществляется в соответствии с требованиями, установленными пунктом 3 статьи 301 настоящего Кодекса.</w:t>
      </w:r>
    </w:p>
    <w:p w:rsidR="00404F01" w:rsidRDefault="00404F01" w:rsidP="00404F01">
      <w:pPr>
        <w:pStyle w:val="ConsPlusNormal"/>
        <w:widowControl/>
        <w:ind w:firstLine="540"/>
        <w:jc w:val="both"/>
      </w:pPr>
      <w:r>
        <w:t>В целях настоящей главы к финансовым инструментам срочных сделок, не обращающимся на организованном рынке, относятся опционные контракты, не обращающиеся на организованном рынке.</w:t>
      </w:r>
    </w:p>
    <w:p w:rsidR="00404F01" w:rsidRDefault="00404F01" w:rsidP="00404F01">
      <w:pPr>
        <w:pStyle w:val="ConsPlusNormal"/>
        <w:widowControl/>
        <w:ind w:firstLine="540"/>
        <w:jc w:val="both"/>
      </w:pPr>
      <w:r>
        <w:t>6. В целях настоящей главы ценные бумаги также признаются реализованными (приобретенными) в случае прекращения обязательств налогоплательщика передать (принять) соответствующие ценные бумаги зачетом встречных однородных требований, в том числе при осуществлении клиринга в соответствии с законодательством Российской Федерации.</w:t>
      </w:r>
    </w:p>
    <w:p w:rsidR="00404F01" w:rsidRDefault="00404F01" w:rsidP="00404F01">
      <w:pPr>
        <w:pStyle w:val="ConsPlusNormal"/>
        <w:widowControl/>
        <w:ind w:firstLine="540"/>
        <w:jc w:val="both"/>
      </w:pPr>
      <w:r>
        <w:t>Однородными признаются требования по передаче имеющих одинаковый объем прав ценных бумаг одного эмитента, одного вида, одной категории (типа) или одного паевого инвестиционного фонда (для инвестиционных паев паевых инвестиционных фондов).</w:t>
      </w:r>
    </w:p>
    <w:p w:rsidR="00404F01" w:rsidRDefault="00404F01" w:rsidP="00404F01">
      <w:pPr>
        <w:pStyle w:val="ConsPlusNormal"/>
        <w:widowControl/>
        <w:ind w:firstLine="540"/>
        <w:jc w:val="both"/>
      </w:pPr>
      <w:r>
        <w:t>При этом зачет встречных однородных требований должен в соответствии с законодательством Российской Федерации подтверждаться документами о прекращении обязательств по передаче (принятию) ценных бумаг, в том числе отчетами клиринговой организации, лиц, осуществляющих брокерскую деятельность, или управляющих, которые в соответствии с законодательством Российской Федерации оказывают налогоплательщику клиринговые, брокерские услуги или осуществляют доверительное управление в интересах налогоплательщика.</w:t>
      </w:r>
    </w:p>
    <w:p w:rsidR="00404F01" w:rsidRDefault="00404F01" w:rsidP="00404F01">
      <w:pPr>
        <w:pStyle w:val="ConsPlusNormal"/>
        <w:widowControl/>
        <w:ind w:firstLine="540"/>
        <w:jc w:val="both"/>
      </w:pPr>
      <w:r>
        <w:t>7. В целях настоящей статьи доходами по операциям с ценными бумагами признаются доходы от реализации (погашения) ценных бумаг, полученные в налоговом периоде.</w:t>
      </w:r>
    </w:p>
    <w:p w:rsidR="00404F01" w:rsidRDefault="00404F01" w:rsidP="00404F01">
      <w:pPr>
        <w:pStyle w:val="ConsPlusNormal"/>
        <w:widowControl/>
        <w:ind w:firstLine="0"/>
        <w:jc w:val="both"/>
      </w:pPr>
      <w:r>
        <w:t>(в ред. Федерального закона от 28.12.2010 N 395-ФЗ)</w:t>
      </w:r>
    </w:p>
    <w:p w:rsidR="00404F01" w:rsidRDefault="00404F01" w:rsidP="00404F01">
      <w:pPr>
        <w:pStyle w:val="ConsPlusNormal"/>
        <w:widowControl/>
        <w:ind w:firstLine="540"/>
        <w:jc w:val="both"/>
      </w:pPr>
      <w:r>
        <w:t>Доходы в виде процента (купона, дисконта), полученные в налоговом периоде по ценным бумагам, включаются в доходы по операциям с ценными бумагами, если иное не предусмотрено настоящей статьей.</w:t>
      </w:r>
    </w:p>
    <w:p w:rsidR="00404F01" w:rsidRDefault="00404F01" w:rsidP="00404F01">
      <w:pPr>
        <w:pStyle w:val="ConsPlusNormal"/>
        <w:widowControl/>
        <w:ind w:firstLine="540"/>
        <w:jc w:val="both"/>
      </w:pPr>
      <w:r>
        <w:t>Доходами по операциям с финансовыми инструментами срочных сделок признаются доходы от реализации финансовых инструментов срочных сделок, полученные в налоговом периоде, включая полученные суммы вариационной маржи и премии по контрактам. При этом доходами по операциям с базисным активом финансовых инструментов срочных сделок признаются доходы, полученные от поставки базисного актива при исполнении таких сделок.</w:t>
      </w:r>
    </w:p>
    <w:p w:rsidR="00404F01" w:rsidRDefault="00404F01" w:rsidP="00404F01">
      <w:pPr>
        <w:pStyle w:val="ConsPlusNormal"/>
        <w:widowControl/>
        <w:ind w:firstLine="540"/>
        <w:jc w:val="both"/>
      </w:pPr>
      <w:r>
        <w:t>Доходы по операциям с ценными бумагами, обращающимися и не обращающимися на организованном рынке ценных бумаг, с финансовыми инструментами срочных сделок, обращающимися и не обращающимися на организованном рынке, осуществляемым доверительным управляющим (за исключением управляющей компании, осуществляющей доверительное управление имуществом, составляющим паевой инвестиционный фонд) в пользу выгодоприобретателя - физического лица, включаются в доходы выгодоприобретателя по операциям, перечисленным в подпунктах 1 - 4 пункта 1 настоящей статьи соответственно.</w:t>
      </w:r>
    </w:p>
    <w:p w:rsidR="00404F01" w:rsidRDefault="00404F01" w:rsidP="00404F01">
      <w:pPr>
        <w:pStyle w:val="ConsPlusNormal"/>
        <w:widowControl/>
        <w:ind w:firstLine="540"/>
        <w:jc w:val="both"/>
      </w:pPr>
      <w:r>
        <w:t>8. Доходы по операциям с базисным активом финансовых инструментов срочных сделок включаются:</w:t>
      </w:r>
    </w:p>
    <w:p w:rsidR="00404F01" w:rsidRDefault="00404F01" w:rsidP="00404F01">
      <w:pPr>
        <w:pStyle w:val="ConsPlusNormal"/>
        <w:widowControl/>
        <w:ind w:firstLine="540"/>
        <w:jc w:val="both"/>
      </w:pPr>
      <w:r>
        <w:t>1) в доходы по операциям с ценными бумагами, если базисным активом финансовых инструментов срочных сделок являются ценные бумаги;</w:t>
      </w:r>
    </w:p>
    <w:p w:rsidR="00404F01" w:rsidRDefault="00404F01" w:rsidP="00404F01">
      <w:pPr>
        <w:pStyle w:val="ConsPlusNormal"/>
        <w:widowControl/>
        <w:ind w:firstLine="540"/>
        <w:jc w:val="both"/>
      </w:pPr>
      <w:r>
        <w:t>2) в доходы по операциям с финансовыми инструментами срочных сделок, если базисным активом финансовых инструментов срочных сделок являются другие финансовые инструменты срочных сделок;</w:t>
      </w:r>
    </w:p>
    <w:p w:rsidR="00404F01" w:rsidRDefault="00404F01" w:rsidP="00404F01">
      <w:pPr>
        <w:pStyle w:val="ConsPlusNormal"/>
        <w:widowControl/>
        <w:ind w:firstLine="540"/>
        <w:jc w:val="both"/>
      </w:pPr>
      <w:r>
        <w:t>3) в другие доходы налогоплательщика в зависимости от вида базисного актива, если базисным активом финансового инструмента срочных сделок не являются ценные бумаги или финансовые инструменты срочных сделок.</w:t>
      </w:r>
    </w:p>
    <w:p w:rsidR="00404F01" w:rsidRDefault="00404F01" w:rsidP="00404F01">
      <w:pPr>
        <w:pStyle w:val="ConsPlusNormal"/>
        <w:widowControl/>
        <w:ind w:firstLine="540"/>
        <w:jc w:val="both"/>
      </w:pPr>
      <w:r>
        <w:t>9. Включение доходов по операциям с базисным активом в доходы по операциям с ценными бумагами и в доходы по операциям с финансовыми инструментами срочных сделок, указанные в подпунктах 1 и 2 пункта 8 настоящей статьи, осуществляется с учетом того, являются соответствующие ценные бумаги и финансовые инструменты срочных сделок обращающимися или не обращающимися на организованном рынке.</w:t>
      </w:r>
    </w:p>
    <w:p w:rsidR="00404F01" w:rsidRDefault="00404F01" w:rsidP="00404F01">
      <w:pPr>
        <w:pStyle w:val="ConsPlusNormal"/>
        <w:widowControl/>
        <w:ind w:firstLine="540"/>
        <w:jc w:val="both"/>
      </w:pPr>
      <w:r>
        <w:t>10. В целях настоящей статьи расходами по операциям с ценными бумагами и расходами по операциям с финансовыми инструментами срочных сделок признаются документально подтвержденные и фактически осуществленные налогоплательщиком расходы, связанные с приобретением, реализацией, хранением и погашением ценных бумаг, с совершением операций с финансовыми инструментами срочных сделок, с исполнением и прекращением обязательств по таким сделкам. К указанным расходам относятся:</w:t>
      </w:r>
    </w:p>
    <w:p w:rsidR="00404F01" w:rsidRDefault="00404F01" w:rsidP="00404F01">
      <w:pPr>
        <w:pStyle w:val="ConsPlusNormal"/>
        <w:widowControl/>
        <w:ind w:firstLine="540"/>
        <w:jc w:val="both"/>
      </w:pPr>
      <w:r>
        <w:t>1) суммы, уплачиваемые эмитенту ценных бумаг (управляющей компании паевого инвестиционного фонда) в оплату размещаемых (выдаваемых) ценных бумаг, а также суммы, уплачиваемые в соответствии с договором купли-продажи ценных бумаг, в том числе суммы купона;</w:t>
      </w:r>
    </w:p>
    <w:p w:rsidR="00404F01" w:rsidRDefault="00404F01" w:rsidP="00404F01">
      <w:pPr>
        <w:pStyle w:val="ConsPlusNormal"/>
        <w:widowControl/>
        <w:ind w:firstLine="540"/>
        <w:jc w:val="both"/>
      </w:pPr>
      <w:r>
        <w:t>2) суммы уплаченной вариационной маржи и (или) премии по контрактам, а также иные периодические или разовые выплаты, предусмотренные условиями финансовых инструментов срочных сделок;</w:t>
      </w:r>
    </w:p>
    <w:p w:rsidR="00404F01" w:rsidRDefault="00404F01" w:rsidP="00404F01">
      <w:pPr>
        <w:pStyle w:val="ConsPlusNormal"/>
        <w:widowControl/>
        <w:ind w:firstLine="540"/>
        <w:jc w:val="both"/>
      </w:pPr>
      <w:r>
        <w:t>3) оплата услуг, оказываемых профессиональными участниками рынка ценных бумаг, а также биржевыми посредниками и клиринговыми центрами;</w:t>
      </w:r>
    </w:p>
    <w:p w:rsidR="00404F01" w:rsidRDefault="00404F01" w:rsidP="00404F01">
      <w:pPr>
        <w:pStyle w:val="ConsPlusNormal"/>
        <w:widowControl/>
        <w:ind w:firstLine="540"/>
        <w:jc w:val="both"/>
      </w:pPr>
      <w:r>
        <w:t>4) надбавка, уплачиваемая управляющей компании паевого инвестиционного фонда при приобретении инвестиционного пая паевого инвестиционного фонда, определяемая в соответствии с законодательством Российской Федерации об инвестиционных фондах;</w:t>
      </w:r>
    </w:p>
    <w:p w:rsidR="00404F01" w:rsidRDefault="00404F01" w:rsidP="00404F01">
      <w:pPr>
        <w:pStyle w:val="ConsPlusNormal"/>
        <w:widowControl/>
        <w:ind w:firstLine="540"/>
        <w:jc w:val="both"/>
      </w:pPr>
      <w:r>
        <w:t>5) скидка, уплачиваемая управляющей компании паевого инвестиционного фонда при погашении инвестиционного пая паевого инвестиционного фонда, определяемая в соответствии с законодательством Российской Федерации об инвестиционных фондах;</w:t>
      </w:r>
    </w:p>
    <w:p w:rsidR="00404F01" w:rsidRDefault="00404F01" w:rsidP="00404F01">
      <w:pPr>
        <w:pStyle w:val="ConsPlusNormal"/>
        <w:widowControl/>
        <w:ind w:firstLine="540"/>
        <w:jc w:val="both"/>
      </w:pPr>
      <w:r>
        <w:t>6) расходы, возмещаемые профессиональному участнику рынка ценных бумаг, управляющей компании, осуществляющей доверительное управление имуществом, составляющим паевой инвестиционный фонд;</w:t>
      </w:r>
    </w:p>
    <w:p w:rsidR="00404F01" w:rsidRDefault="00404F01" w:rsidP="00404F01">
      <w:pPr>
        <w:pStyle w:val="ConsPlusNormal"/>
        <w:widowControl/>
        <w:ind w:firstLine="540"/>
        <w:jc w:val="both"/>
      </w:pPr>
      <w:r>
        <w:t>7) биржевой сбор (комиссия);</w:t>
      </w:r>
    </w:p>
    <w:p w:rsidR="00404F01" w:rsidRDefault="00404F01" w:rsidP="00404F01">
      <w:pPr>
        <w:pStyle w:val="ConsPlusNormal"/>
        <w:widowControl/>
        <w:ind w:firstLine="540"/>
        <w:jc w:val="both"/>
      </w:pPr>
      <w:r>
        <w:t>8) оплата услуг лиц, осуществляющих ведение реестра;</w:t>
      </w:r>
    </w:p>
    <w:p w:rsidR="00404F01" w:rsidRDefault="00404F01" w:rsidP="00404F01">
      <w:pPr>
        <w:pStyle w:val="ConsPlusNormal"/>
        <w:widowControl/>
        <w:ind w:firstLine="540"/>
        <w:jc w:val="both"/>
      </w:pPr>
      <w:r>
        <w:t>9) налог, уплаченный налогоплательщиком при получении им ценных бумаг в порядке наследования;</w:t>
      </w:r>
    </w:p>
    <w:p w:rsidR="00404F01" w:rsidRDefault="00404F01" w:rsidP="00404F01">
      <w:pPr>
        <w:pStyle w:val="ConsPlusNormal"/>
        <w:widowControl/>
        <w:ind w:firstLine="540"/>
        <w:jc w:val="both"/>
      </w:pPr>
      <w:r>
        <w:t>10) налог, уплаченный налогоплательщиком при получении им в порядке дарения акций, паев в соответствии с пунктом 18.1 статьи 217 настоящего Кодекса;</w:t>
      </w:r>
    </w:p>
    <w:p w:rsidR="00404F01" w:rsidRDefault="00404F01" w:rsidP="00404F01">
      <w:pPr>
        <w:pStyle w:val="ConsPlusNormal"/>
        <w:widowControl/>
        <w:ind w:firstLine="540"/>
        <w:jc w:val="both"/>
      </w:pPr>
      <w:r>
        <w:t>11) суммы процентов, уплаченные налогоплательщиком по кредитам и займам, полученным для совершения сделок с ценными бумагами (включая проценты по кредитам и займам для совершения маржинальных сделок), в пределах сумм, рассчитанных исходя из действующей на дату выплаты процентов ставки рефинансирования Центрального банка Российской Федерации, увеличенной в 1,1 раза, - для кредитов и займов, выраженных в рублях, и исходя из 9 процентов - для кредитов и займов, выраженных в иностранной валюте;</w:t>
      </w:r>
    </w:p>
    <w:p w:rsidR="00404F01" w:rsidRDefault="00404F01" w:rsidP="00404F01">
      <w:pPr>
        <w:pStyle w:val="ConsPlusNormal"/>
        <w:widowControl/>
        <w:ind w:firstLine="540"/>
        <w:jc w:val="both"/>
      </w:pPr>
      <w:r>
        <w:t>12) другие расходы, непосредственно связанные с операциями с ценными бумагами, с финансовыми инструментами срочных сделок, а также расходы, связанные с оказанием услуг профессиональными участниками рынка ценных бумаг, управляющими компаниями, осуществляющими доверительное управление имуществом, составляющим паевой инвестиционный фонд, в рамках их профессиональной деятельности.</w:t>
      </w:r>
    </w:p>
    <w:p w:rsidR="00404F01" w:rsidRDefault="00404F01" w:rsidP="00404F01">
      <w:pPr>
        <w:pStyle w:val="ConsPlusNormal"/>
        <w:widowControl/>
        <w:ind w:firstLine="540"/>
        <w:jc w:val="both"/>
      </w:pPr>
      <w:r>
        <w:t>11. Учет расходов по операциям с ценными бумагами и расходов по операциям с финансовыми инструментами срочных сделок для целей определения налоговой базы по соответствующим операциям осуществляется в порядке, установленном настоящей статьей.</w:t>
      </w:r>
    </w:p>
    <w:p w:rsidR="00404F01" w:rsidRDefault="00404F01" w:rsidP="00404F01">
      <w:pPr>
        <w:pStyle w:val="ConsPlusNormal"/>
        <w:widowControl/>
        <w:ind w:firstLine="540"/>
        <w:jc w:val="both"/>
      </w:pPr>
      <w:r>
        <w:t>12. В целях настоящей статьи финансовый результат по операциям с ценными бумагами и по операциям с финансовыми инструментами срочных сделок определяется как доходы от операций за вычетом соответствующих расходов, указанных в пункте 10 настоящей статьи.</w:t>
      </w:r>
    </w:p>
    <w:p w:rsidR="00404F01" w:rsidRDefault="00404F01" w:rsidP="00404F01">
      <w:pPr>
        <w:pStyle w:val="ConsPlusNormal"/>
        <w:widowControl/>
        <w:ind w:firstLine="540"/>
        <w:jc w:val="both"/>
      </w:pPr>
      <w:r>
        <w:t>При этом расходы, которые не могут быть непосредственно отнесены на уменьшение дохода по операциям с ценными бумагами или по операциям с финансовыми инструментами срочных сделок, обращающимися или не обращающимися на организованном рынке, либо на уменьшение соответствующего вида дохода, распределяются пропорционально доле каждого вида дохода и включаются в расходы при определении финансового результата налоговым агентом по окончании налогового периода, а также в случае прекращения действия до окончания налогового периода последнего договора налогоплательщика, заключенного с лицом, выступающим налоговым агентом в соответствии с настоящей статьей. Если в налоговом периоде, в котором осуществлены указанные расходы, доходы соответствующего вида отсутствуют, то расходы принимаются в том налоговом периоде, в котором признаются доходы.</w:t>
      </w:r>
    </w:p>
    <w:p w:rsidR="00404F01" w:rsidRDefault="00404F01" w:rsidP="00404F01">
      <w:pPr>
        <w:pStyle w:val="ConsPlusNormal"/>
        <w:widowControl/>
        <w:ind w:firstLine="0"/>
        <w:jc w:val="both"/>
      </w:pPr>
      <w:r>
        <w:t>(в ред. Федерального закона от 28.12.2010 N 395-ФЗ)</w:t>
      </w:r>
    </w:p>
    <w:p w:rsidR="00404F01" w:rsidRDefault="00404F01" w:rsidP="00404F01">
      <w:pPr>
        <w:pStyle w:val="ConsPlusNormal"/>
        <w:widowControl/>
        <w:ind w:firstLine="540"/>
        <w:jc w:val="both"/>
      </w:pPr>
      <w:r>
        <w:t>Финансовый результат определяется по каждой операции и по каждой совокупности операций, указанных соответственно в подпунктах 1 - 4 пункта 1 настоящей статьи. Финансовый результат определяется по окончании налогового периода, если иное не установлено настоящей статьей. При этом финансовый результат по операциям с финансовыми инструментами срочных сделок, которые обращаются на организованном рынке и базисным активом которых являются ценные бумаги, фондовые индексы или иные финансовые инструменты срочных сделок, базисным активом которых являются ценные бумаги или фондовые индексы, и по операциям с иными финансовыми инструментами срочных сделок, обращающимися на организованном рынке, определяется отдельно.</w:t>
      </w:r>
    </w:p>
    <w:p w:rsidR="00404F01" w:rsidRDefault="00404F01" w:rsidP="00404F01">
      <w:pPr>
        <w:pStyle w:val="ConsPlusNormal"/>
        <w:widowControl/>
        <w:ind w:firstLine="540"/>
        <w:jc w:val="both"/>
      </w:pPr>
      <w:r>
        <w:t>Отрицательный финансовый результат, полученный в налоговом периоде по отдельным операциям с ценными бумагами, финансовыми инструментами срочных сделок, уменьшает финансовый результат, полученный в налоговом периоде по совокупности соответствующих операций. При этом по операциям с ценными бумагами, обращающимися на организованном рынке ценных бумаг, сумма отрицательного финансового результата, уменьшающая финансовый результат по операциям с ценными бумагами, обращающимися на организованном рынке, определяется с учетом предельной границы колебаний рыночной цены ценных бумаг.</w:t>
      </w:r>
    </w:p>
    <w:p w:rsidR="00404F01" w:rsidRDefault="00404F01" w:rsidP="00404F01">
      <w:pPr>
        <w:pStyle w:val="ConsPlusNormal"/>
        <w:widowControl/>
        <w:ind w:firstLine="540"/>
        <w:jc w:val="both"/>
      </w:pPr>
      <w:r>
        <w:t>При поставке ценных бумаг, обращающихся на организованном рынке ценных бумаг, являющихся базисным активом финансового инструмента срочных сделок, финансовый результат от операций с таким базисным активом у налогоплательщика, осуществляющего такую поставку, определяется исходя из цены, по которой осуществляется поставка ценных бумаг в соответствии с условиями договора.</w:t>
      </w: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Федеральным законом от 28.12.2010 N 395-ФЗ с 1 января 2012 года абзац шестой пункта 12 статьи 214.1 будет изложен в новой редакции.</w:t>
      </w: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Отрицательный финансовый результат, полученный в налоговом периоде по отдельным операциям с ценными бумагами, не обращающимися на организованном рынке ценных бумаг, которые на момент их приобретения относились к ценным бумагам, обращающимся на организованном рынке ценных бумаг, может уменьшать финансовый результат, полученный в налоговом периоде по операциям с ценными бумагами, обращающимися на организованном рынке ценных бумаг.</w:t>
      </w:r>
    </w:p>
    <w:p w:rsidR="00404F01" w:rsidRDefault="00404F01" w:rsidP="00404F01">
      <w:pPr>
        <w:pStyle w:val="ConsPlusNormal"/>
        <w:widowControl/>
        <w:ind w:firstLine="540"/>
        <w:jc w:val="both"/>
      </w:pPr>
      <w:r>
        <w:t>Отрицательный финансовый результат по каждой совокупности операций, указанных в подпунктах 1 - 4 пункта 1 настоящей статьи, признается убытком. Учет убытков по операциям с ценными бумагами и по операциям с финансовыми инструментами срочных сделок осуществляется в порядке, установленном настоящей статьей и статьей 220.1 настоящего Кодекса.</w:t>
      </w:r>
    </w:p>
    <w:p w:rsidR="00404F01" w:rsidRDefault="00404F01" w:rsidP="00404F01">
      <w:pPr>
        <w:pStyle w:val="ConsPlusNormal"/>
        <w:widowControl/>
        <w:ind w:firstLine="540"/>
        <w:jc w:val="both"/>
      </w:pPr>
      <w:r>
        <w:t>13. Особенности определения доходов и расходов для определения финансового результата по операциям с ценными бумагами и по операциям с финансовыми инструментами срочных сделок устанавливаются настоящим пунктом.</w:t>
      </w:r>
    </w:p>
    <w:p w:rsidR="00404F01" w:rsidRDefault="00404F01" w:rsidP="00404F01">
      <w:pPr>
        <w:pStyle w:val="ConsPlusNormal"/>
        <w:widowControl/>
        <w:ind w:firstLine="540"/>
        <w:jc w:val="both"/>
      </w:pPr>
      <w:r>
        <w:t>При определении финансового результата по операциям с ценными бумагами доходы от купли-продажи (погашения) государственных казначейских обязательств, облигаций и других государственных ценных бумаг бывшего СССР, государств - участников Союзного государства и субъектов Российской Федерации, а также облигаций и ценных бумаг, выпущенных по решению представительных органов местного самоуправления, учитываются без процентного (купонного) дохода, выплачиваемого налогоплательщику, который облагается по ставке иной, чем это предусмотрено пунктом 1 статьи 224 настоящего Кодекса, и выплата которого предусмотрена условиями выпуска такой ценной бумаги.</w:t>
      </w:r>
    </w:p>
    <w:p w:rsidR="00404F01" w:rsidRDefault="00404F01" w:rsidP="00404F01">
      <w:pPr>
        <w:pStyle w:val="ConsPlusNormal"/>
        <w:widowControl/>
        <w:ind w:firstLine="0"/>
        <w:jc w:val="both"/>
      </w:pPr>
      <w:r>
        <w:t>(в ред. Федерального закона от 05.04.2010 N 41-ФЗ)</w:t>
      </w:r>
    </w:p>
    <w:p w:rsidR="00404F01" w:rsidRDefault="00404F01" w:rsidP="00404F01">
      <w:pPr>
        <w:pStyle w:val="ConsPlusNormal"/>
        <w:widowControl/>
        <w:ind w:firstLine="540"/>
        <w:jc w:val="both"/>
      </w:pPr>
      <w:r>
        <w:t>При реализации ценных бумаг расходы в виде стоимости приобретения ценных бумаг признаются по стоимости первых по времени приобретений (ФИФО).</w:t>
      </w:r>
    </w:p>
    <w:p w:rsidR="00404F01" w:rsidRDefault="00404F01" w:rsidP="00404F01">
      <w:pPr>
        <w:pStyle w:val="ConsPlusNormal"/>
        <w:widowControl/>
        <w:ind w:firstLine="540"/>
        <w:jc w:val="both"/>
      </w:pPr>
      <w:r>
        <w:t>В случае, если организацией-эмитентом был осуществлен обмен (конвертация) акций, при реализации акций, полученных налогоплательщиком в результате обмена (конвертации), в качестве документально подтвержденных расходов налогоплательщика признаются расходы по приобретению акций, которыми владел налогоплательщик до их обмена (конвертации).</w:t>
      </w:r>
    </w:p>
    <w:p w:rsidR="00404F01" w:rsidRDefault="00404F01" w:rsidP="00404F01">
      <w:pPr>
        <w:pStyle w:val="ConsPlusNormal"/>
        <w:widowControl/>
        <w:ind w:firstLine="540"/>
        <w:jc w:val="both"/>
      </w:pPr>
      <w:r>
        <w:t>При реализации акций (долей, паев), полученных налогоплательщиком при реорганизации организаций, расходами на их приобретение признается стоимость, определяемая в соответствии с пунктами 4 - 6 статьи 277 настоящего Кодекса, при условии документального подтверждения налогоплательщиком расходов на приобретение акций (долей, паев) реорганизуемых организаций.</w:t>
      </w:r>
    </w:p>
    <w:p w:rsidR="00404F01" w:rsidRDefault="00404F01" w:rsidP="00404F01">
      <w:pPr>
        <w:pStyle w:val="ConsPlusNormal"/>
        <w:widowControl/>
        <w:ind w:firstLine="540"/>
        <w:jc w:val="both"/>
      </w:pPr>
      <w:r>
        <w:t>В случае обмена (конвертации) инвестиционных паев одного паевого инвестиционного фонда на инвестиционные паи другого паевого инвестиционного фонда, осуществленного налогоплательщиком с российской управляющей компанией, осуществляющей на момент обмена (конвертации) управление указанными фондами, финансовый результат по такой операции не определяется до момента реализации (погашения) инвестиционных паев, полученных в результате обмена (конвертации). При реализации (погашении) инвестиционных паев, полученных налогоплательщиком в результате такого обмена (конвертации), в качестве документально подтвержденных расходов налогоплательщика признаются расходы по приобретению инвестиционных паев, которыми владел налогоплательщик до их обмена (конвертации).</w:t>
      </w:r>
    </w:p>
    <w:p w:rsidR="00404F01" w:rsidRDefault="00404F01" w:rsidP="00404F01">
      <w:pPr>
        <w:pStyle w:val="ConsPlusNormal"/>
        <w:widowControl/>
        <w:ind w:firstLine="540"/>
        <w:jc w:val="both"/>
      </w:pPr>
      <w:r>
        <w:t>При реализации (погашении) инвестиционных паев, приобретенных налогоплательщиком при внесении имущества (имущественных прав) в состав паевого инвестиционного фонда, расходами на приобретение этих инвестиционных паев признаются документально подтвержденные расходы на приобретение имущества (имущественных прав), внесенного в состав паевого инвестиционного фонда.</w:t>
      </w:r>
    </w:p>
    <w:p w:rsidR="00404F01" w:rsidRDefault="00404F01" w:rsidP="00404F01">
      <w:pPr>
        <w:pStyle w:val="ConsPlusNormal"/>
        <w:widowControl/>
        <w:ind w:firstLine="540"/>
        <w:jc w:val="both"/>
      </w:pPr>
      <w:r>
        <w:t>Если налогоплательщиком были приобретены в собственность (в том числе получены на безвозмездной основе или с частичной оплатой, а также в порядке дарения или наследования) ценные бумаги, при налогообложении доходов по операциям реализации (погашения) ценных бумаг в качестве документально подтвержденных расходов на приобретение (получение) этих ценных бумаг учитываются суммы, с которых был исчислен и уплачен налог при приобретении (получении) данных ценных бумаг, и сумма налога, уплаченного налогоплательщиком.</w:t>
      </w:r>
    </w:p>
    <w:p w:rsidR="00404F01" w:rsidRDefault="00404F01" w:rsidP="00404F01">
      <w:pPr>
        <w:pStyle w:val="ConsPlusNormal"/>
        <w:widowControl/>
        <w:ind w:firstLine="0"/>
        <w:jc w:val="both"/>
      </w:pPr>
      <w:r>
        <w:t>(в ред. Федерального закона от 28.12.2010 N 395-ФЗ)</w:t>
      </w:r>
    </w:p>
    <w:p w:rsidR="00404F01" w:rsidRDefault="00404F01" w:rsidP="00404F01">
      <w:pPr>
        <w:pStyle w:val="ConsPlusNormal"/>
        <w:widowControl/>
        <w:ind w:firstLine="540"/>
        <w:jc w:val="both"/>
      </w:pPr>
      <w:r>
        <w:t>Если при получении налогоплательщиком ценных бумаг в порядке дарения или наследования налог в соответствии с пунктами 18 и 18.1 статьи 217 настоящего Кодекса не взимается, при налогообложении доходов по операциям реализации (погашения) ценных бумаг, полученных налогоплательщиком в порядке дарения или наследования, учитываются также документально подтвержденные расходы дарителя (наследодателя) на приобретение этих ценных бумаг.</w:t>
      </w:r>
    </w:p>
    <w:p w:rsidR="00404F01" w:rsidRDefault="00404F01" w:rsidP="00404F01">
      <w:pPr>
        <w:pStyle w:val="ConsPlusNormal"/>
        <w:widowControl/>
        <w:ind w:firstLine="0"/>
        <w:jc w:val="both"/>
      </w:pPr>
      <w:r>
        <w:t>(в ред. Федерального закона от 28.12.2010 N 395-ФЗ)</w:t>
      </w:r>
    </w:p>
    <w:p w:rsidR="00404F01" w:rsidRDefault="00404F01" w:rsidP="00404F01">
      <w:pPr>
        <w:pStyle w:val="ConsPlusNormal"/>
        <w:widowControl/>
        <w:ind w:firstLine="540"/>
        <w:jc w:val="both"/>
      </w:pPr>
      <w:r>
        <w:t>При операциях выдачи и погашения инвестиционных паев паевых инвестиционных фондов у управляющей компании, осуществляющей доверительное управление имуществом, составляющим данный паевой инвестиционный фонд, рыночной ценой признается расчетная стоимость инвестиционного пая, определяемая управляющей компанией в соответствии с законодательством Российской Федерации об инвестиционных фондах, без учета предельной границы колебаний.</w:t>
      </w:r>
    </w:p>
    <w:p w:rsidR="00404F01" w:rsidRDefault="00404F01" w:rsidP="00404F01">
      <w:pPr>
        <w:pStyle w:val="ConsPlusNormal"/>
        <w:widowControl/>
        <w:ind w:firstLine="540"/>
        <w:jc w:val="both"/>
      </w:pPr>
      <w:r>
        <w:t>Если в соответствии с законодательством Российской Федерации об инвестиционных фондах погашение инвестиционных паев паевых инвестиционных фондов, ограниченных в обороте, осуществляется не по расчетной стоимости инвестиционного пая, рыночной ценой такого инвестиционного пая признается сумма денежной компенсации, подлежащей выплате в связи с погашением инвестиционного пая в соответствии с законодательством Российской Федерации об инвестиционных фондах, без учета предельной границы колебаний.</w:t>
      </w:r>
    </w:p>
    <w:p w:rsidR="00404F01" w:rsidRDefault="00404F01" w:rsidP="00404F01">
      <w:pPr>
        <w:pStyle w:val="ConsPlusNormal"/>
        <w:widowControl/>
        <w:ind w:firstLine="540"/>
        <w:jc w:val="both"/>
      </w:pPr>
      <w:r>
        <w:t>Если в соответствии с законодательством Российской Федерации об инвестиционных фондах выдача инвестиционных паев паевых инвестиционных фондов, ограниченных в обороте, осуществляется не по расчетной стоимости инвестиционного пая, рыночной ценой такого инвестиционного пая признается сумма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без учета предельной границы колебаний.</w:t>
      </w:r>
    </w:p>
    <w:p w:rsidR="00404F01" w:rsidRDefault="00404F01" w:rsidP="00404F01">
      <w:pPr>
        <w:pStyle w:val="ConsPlusNormal"/>
        <w:widowControl/>
        <w:ind w:firstLine="540"/>
        <w:jc w:val="both"/>
      </w:pPr>
      <w:r>
        <w:t>При операциях купли-продажи инвестиционных паев паевых инвестиционных фондов на организованном рынке рыночной ценой признается цена инвестиционного пая, сложившаяся на организованном рынке ценных бумаг, с учетом предельной границы колебаний рыночной цены ценных бумаг.</w:t>
      </w:r>
    </w:p>
    <w:p w:rsidR="00404F01" w:rsidRDefault="00404F01" w:rsidP="00404F01">
      <w:pPr>
        <w:pStyle w:val="ConsPlusNormal"/>
        <w:widowControl/>
        <w:ind w:firstLine="540"/>
        <w:jc w:val="both"/>
      </w:pPr>
      <w:r>
        <w:t>При операциях купли-продажи инвестиционных паев закрытых и интервальных паевых инвестиционных фондов, не обращающихся на организованном рынке, рыночной ценой инвестиционного пая признается цена, определяемая для таких паев в соответствии с пунктом 4 статьи 212 настоящего Кодекса.</w:t>
      </w:r>
    </w:p>
    <w:p w:rsidR="00404F01" w:rsidRDefault="00404F01" w:rsidP="00404F01">
      <w:pPr>
        <w:pStyle w:val="ConsPlusNormal"/>
        <w:widowControl/>
        <w:ind w:firstLine="540"/>
        <w:jc w:val="both"/>
      </w:pPr>
      <w:r>
        <w:t>Суммы, уплаченные налогоплательщиком за приобретение базисного актива финансовых инструментов срочных сделок, в том числе для его поставки при исполнении срочной сделки, признаются расходами при поставке (последующей реализации) базисного актива.</w:t>
      </w:r>
    </w:p>
    <w:p w:rsidR="00404F01" w:rsidRDefault="00404F01" w:rsidP="00404F01">
      <w:pPr>
        <w:pStyle w:val="ConsPlusNormal"/>
        <w:widowControl/>
        <w:ind w:firstLine="540"/>
        <w:jc w:val="both"/>
      </w:pPr>
      <w:r>
        <w:t>Суммы, уплаченные налогоплательщиком за приобретение ценных бумаг, в отношении которых предусмотрено частичное погашение номинальной стоимости ценной бумаги в период ее обращения, признаются расходами при таком частичном погашении пропорционально доле доходов, полученных от частичного погашения, в общей сумме, подлежащей погашению.</w:t>
      </w:r>
    </w:p>
    <w:p w:rsidR="00404F01" w:rsidRDefault="00404F01" w:rsidP="00404F01">
      <w:pPr>
        <w:pStyle w:val="ConsPlusNormal"/>
        <w:widowControl/>
        <w:ind w:firstLine="540"/>
        <w:jc w:val="both"/>
      </w:pPr>
      <w:r>
        <w:t>14. В целях настоящей статьи налоговой базой по операциям с ценными бумагами и по операциям с финансовыми инструментами срочных сделок признается положительный финансовый результат по совокупности соответствующих операций, исчисленный за налоговый период в соответствии с пунктами 6 - 13 настоящей статьи.</w:t>
      </w:r>
    </w:p>
    <w:p w:rsidR="00404F01" w:rsidRDefault="00404F01" w:rsidP="00404F01">
      <w:pPr>
        <w:pStyle w:val="ConsPlusNormal"/>
        <w:widowControl/>
        <w:ind w:firstLine="540"/>
        <w:jc w:val="both"/>
      </w:pPr>
      <w:r>
        <w:t>Налоговая база по каждой совокупности операций, указанных в подпунктах 1 - 4 пункта 1 настоящей статьи, определяется отдельно с учетом положений настоящей статьи.</w:t>
      </w:r>
    </w:p>
    <w:p w:rsidR="00404F01" w:rsidRDefault="00404F01" w:rsidP="00404F01">
      <w:pPr>
        <w:pStyle w:val="ConsPlusNormal"/>
        <w:widowControl/>
        <w:ind w:firstLine="540"/>
        <w:jc w:val="both"/>
      </w:pPr>
      <w:r>
        <w:t>15. Сумма убытка по операциям с ценными бумагами, обращающимися на организованном рынке ценных бумаг, полученного по результатам указанных операций, совершенных в налоговом периоде, уменьшает налоговую базу по операциям с финансовыми инструментами срочных сделок, обращающимися на организованном рынке, базисным активом которых являются ценные бумаги, фондовые индексы или иные финансовые инструменты срочных сделок, базисным активом которых являются ценные бумаги или фондовые индексы.</w:t>
      </w:r>
    </w:p>
    <w:p w:rsidR="00404F01" w:rsidRDefault="00404F01" w:rsidP="00404F01">
      <w:pPr>
        <w:pStyle w:val="ConsPlusNormal"/>
        <w:widowControl/>
        <w:ind w:firstLine="540"/>
        <w:jc w:val="both"/>
      </w:pPr>
      <w:r>
        <w:t>Сумма убытка по операциям с ценными бумагами, обращающимися на организованном рынке ценных бумаг, полученного по результатам указанных операций, совершенных в налоговом периоде, после уменьшения налоговой базы по операциям с финансовыми инструментами срочных сделок, обращающимися на организованном рынке, базисным активом которых являются ценные бумаги, фондовые индексы или иные финансовые инструменты срочных сделок, базисным активом которых являются ценные бумаги или фондовые индексы, учитывается в соответствии с пунктом 16 настоящей статьи и со статьей 220.1 настоящего Кодекса в пределах налоговой базы по операциям с ценными бумагами, обращающимися на организованном рынке ценных бумаг.</w:t>
      </w:r>
    </w:p>
    <w:p w:rsidR="00404F01" w:rsidRDefault="00404F01" w:rsidP="00404F01">
      <w:pPr>
        <w:pStyle w:val="ConsPlusNormal"/>
        <w:widowControl/>
        <w:ind w:firstLine="540"/>
        <w:jc w:val="both"/>
      </w:pPr>
      <w:r>
        <w:t>Сумма убытка по операциям с финансовыми инструментами срочных сделок, обращающимися на организованном рынке, базисным активом которых являются ценные бумаги, фондовые индексы или иные финансовые инструменты срочных сделок, базисным активом которых являются ценные бумаги или фондовые индексы, полученного по результатам указанных операций, совершенных в налоговом периоде, после уменьшения налоговой базы по операциям с финансовыми инструментами срочных сделок, обращающимися на организованном рынке, уменьшает налоговую базу по операциям с ценными бумагами, обращающимися на организованном рынке ценных бумаг.</w:t>
      </w:r>
    </w:p>
    <w:p w:rsidR="00404F01" w:rsidRDefault="00404F01" w:rsidP="00404F01">
      <w:pPr>
        <w:pStyle w:val="ConsPlusNormal"/>
        <w:widowControl/>
        <w:ind w:firstLine="540"/>
        <w:jc w:val="both"/>
      </w:pPr>
      <w:r>
        <w:t>Сумма убытка по операциям с финансовыми инструментами срочных сделок, обращающимися на организованном рынке, базисным активом которых являются ценные бумаги, фондовые индексы или иные финансовые инструменты срочных сделок, базисным активом которых являются ценные бумаги или фондовые индексы, полученного по результатам указанных операций, совершенных в налоговом периоде, после уменьшения налоговой базы по операциям с финансовыми инструментами срочных сделок, обращающимися на организованном рынке, и налоговой базы по операциям с ценными бумагами, обращающимися на организованном рынке ценных бумаг, учитывается в соответствии с пунктом 16 настоящей статьи и со статьей 220.1 настоящего Кодекса в пределах налоговой базы по операциям с финансовыми инструментами срочных сделок, обращающимися на организованном рынке.</w:t>
      </w:r>
    </w:p>
    <w:p w:rsidR="00404F01" w:rsidRDefault="00404F01" w:rsidP="00404F01">
      <w:pPr>
        <w:pStyle w:val="ConsPlusNormal"/>
        <w:widowControl/>
        <w:ind w:firstLine="540"/>
        <w:jc w:val="both"/>
      </w:pPr>
      <w:r>
        <w:t>Сумма убытка по операциям с финансовыми инструментами срочных сделок, обращающимися на организованном рынке, базисным активом которых не являются ценные бумаги, фондовые индексы или иные финансовые инструменты срочных сделок, базисным активом которых являются ценные бумаги или фондовые индексы, полученного по результатам указанных операций, совершенных в налоговом периоде, уменьшает налоговую базу по операциям с финансовыми инструментами срочных сделок, обращающимися на организованном рынке.</w:t>
      </w:r>
    </w:p>
    <w:p w:rsidR="00404F01" w:rsidRDefault="00404F01" w:rsidP="00404F01">
      <w:pPr>
        <w:pStyle w:val="ConsPlusNormal"/>
        <w:widowControl/>
        <w:ind w:firstLine="540"/>
        <w:jc w:val="both"/>
      </w:pPr>
      <w:r>
        <w:t>Сумма убытка по операциям с финансовыми инструментами срочных сделок, обращающимися на организованном рынке, базисным активом которых не являются ценные бумаги, фондовые индексы или иные финансовые инструменты срочных сделок, базисным активом которых являются ценные бумаги или фондовые индексы, полученного по результатам указанных операций, совершенных в налоговом периоде, после уменьшения налоговой базы по операциям с финансовыми инструментами срочных сделок, обращающимися на организованном рынке, учитывается в соответствии с пунктом 16 настоящей статьи и со статьей 220.1 настоящего Кодекса в пределах налоговой базы по операциям с финансовыми инструментами срочных сделок, обращающимися на организованном рынке.</w:t>
      </w:r>
    </w:p>
    <w:p w:rsidR="00404F01" w:rsidRDefault="00404F01" w:rsidP="00404F01">
      <w:pPr>
        <w:pStyle w:val="ConsPlusNormal"/>
        <w:widowControl/>
        <w:ind w:firstLine="540"/>
        <w:jc w:val="both"/>
      </w:pPr>
      <w:r>
        <w:t>Если в налоговом периоде налогоплательщиком получен убыток по совокупности операций с ценными бумагами, обращающимися на организованном рынке ценных бумаг, и убыток по совокупности операций с финансовыми инструментами срочных сделок, обращающимися на организованном рынке, такие убытки учитываются раздельно в соответствии с пунктом 16 настоящей статьи и со статьей 220.1 настоящего Кодекса.</w:t>
      </w:r>
    </w:p>
    <w:p w:rsidR="00404F01" w:rsidRDefault="00404F01" w:rsidP="00404F01">
      <w:pPr>
        <w:pStyle w:val="ConsPlusNormal"/>
        <w:widowControl/>
        <w:ind w:firstLine="540"/>
        <w:jc w:val="both"/>
      </w:pPr>
      <w:r>
        <w:t>Положения настоящего пункта применяются при определении налоговой базы по окончании налогового периода, а также в случае прекращения действия до окончания налогового периода последнего договора налогоплательщика, заключенного с лицом, выступающим налоговым агентом в соответствии с настоящей статьей.</w:t>
      </w:r>
    </w:p>
    <w:p w:rsidR="00404F01" w:rsidRDefault="00404F01" w:rsidP="00404F01">
      <w:pPr>
        <w:pStyle w:val="ConsPlusNormal"/>
        <w:widowControl/>
        <w:ind w:firstLine="0"/>
        <w:jc w:val="both"/>
      </w:pPr>
      <w:r>
        <w:t>(в ред. Федерального закона от 28.12.2010 N 395-ФЗ)</w:t>
      </w:r>
    </w:p>
    <w:p w:rsidR="00404F01" w:rsidRDefault="00404F01" w:rsidP="00404F01">
      <w:pPr>
        <w:pStyle w:val="ConsPlusNormal"/>
        <w:widowControl/>
        <w:ind w:firstLine="540"/>
        <w:jc w:val="both"/>
      </w:pPr>
      <w:r>
        <w:t>Абзац утратил силу. - Федеральный закон от 28.12.2010 N 395-ФЗ.</w:t>
      </w: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Перенос налогоплательщиками налога на доходы физических лиц убытков на будущее в соответствии со статьями 214.1 и 220.1 Налогового кодекса РФ осуществляется в отношении убытков, полученных начиная с налогового периода 2010 года (пункт 6 статьи 13 Федерального закона от 25.11.2009 N 281-ФЗ).</w:t>
      </w:r>
    </w:p>
    <w:p w:rsidR="00404F01" w:rsidRDefault="00404F01" w:rsidP="00404F01">
      <w:pPr>
        <w:pStyle w:val="ConsPlusNonformat"/>
        <w:widowControl/>
        <w:pBdr>
          <w:top w:val="single" w:sz="6" w:space="0" w:color="auto"/>
        </w:pBdr>
        <w:rPr>
          <w:sz w:val="2"/>
          <w:szCs w:val="2"/>
        </w:rPr>
      </w:pPr>
    </w:p>
    <w:p w:rsidR="00404F01" w:rsidRDefault="00404F01" w:rsidP="00404F01">
      <w:pPr>
        <w:pStyle w:val="ConsPlusNormal"/>
        <w:widowControl/>
        <w:ind w:firstLine="540"/>
        <w:jc w:val="both"/>
      </w:pPr>
      <w:r>
        <w:t>16. Налогоплательщики, получившие убытки в предыдущих налоговых периодах по операциям с ценными бумагами, обращающимися на организованном рынке ценных бумаг, от операций с финансовыми инструментами срочных сделок, обращающимися на организованном рынке, вправе уменьшить налоговую базу по операциям с ценными бумагами, обращающимися на организованном рынке ценных бумаг, по операциям с финансовыми инструментами срочных сделок, обращающимися на организованном рынке, соответственно в текущем налоговом периоде на всю сумму полученного ими убытка или на часть этой суммы (перенести убыток на будущие периоды).</w:t>
      </w:r>
    </w:p>
    <w:p w:rsidR="00404F01" w:rsidRDefault="00404F01" w:rsidP="00404F01">
      <w:pPr>
        <w:pStyle w:val="ConsPlusNormal"/>
        <w:widowControl/>
        <w:ind w:firstLine="540"/>
        <w:jc w:val="both"/>
      </w:pPr>
      <w:r>
        <w:t>При этом определение налоговой базы текущего налогового периода производится с учетом особенностей, предусмотренных настоящей статьей и статьей 220.1 настоящего Кодекса.</w:t>
      </w:r>
    </w:p>
    <w:p w:rsidR="00404F01" w:rsidRDefault="00404F01" w:rsidP="00404F01">
      <w:pPr>
        <w:pStyle w:val="ConsPlusNormal"/>
        <w:widowControl/>
        <w:ind w:firstLine="540"/>
        <w:jc w:val="both"/>
      </w:pPr>
      <w:r>
        <w:t>Суммы убытка, полученные по операциям с ценными бумагами, обращающимися на организованном рынке ценных бумаг, перенесенные на будущие периоды, уменьшают налоговую базу соответствующих налоговых периодов по таким операциям.</w:t>
      </w:r>
    </w:p>
    <w:p w:rsidR="00404F01" w:rsidRDefault="00404F01" w:rsidP="00404F01">
      <w:pPr>
        <w:pStyle w:val="ConsPlusNormal"/>
        <w:widowControl/>
        <w:ind w:firstLine="540"/>
        <w:jc w:val="both"/>
      </w:pPr>
      <w:r>
        <w:t>Суммы убытка, полученные по операциям с финансовыми инструментами срочных сделок, обращающимися на организованном рынке, перенесенные на будущие периоды, уменьшают налоговую базу соответствующих налоговых периодов по операциям с финансовыми инструментами срочных сделок, обращающимися на организованном рынке.</w:t>
      </w:r>
    </w:p>
    <w:p w:rsidR="00404F01" w:rsidRDefault="00404F01" w:rsidP="00404F01">
      <w:pPr>
        <w:pStyle w:val="ConsPlusNormal"/>
        <w:widowControl/>
        <w:ind w:firstLine="540"/>
        <w:jc w:val="both"/>
      </w:pPr>
      <w:r>
        <w:t>Не допускается перенос на будущие периоды убытков, полученных по операциям с ценными бумагами, не обращающимися на организованном рынке ценных бумаг, и по операциям с финансовыми инструментами срочных сделок, не обращающимися на организованном рынке.</w:t>
      </w:r>
    </w:p>
    <w:p w:rsidR="00404F01" w:rsidRDefault="00404F01" w:rsidP="00404F01">
      <w:pPr>
        <w:pStyle w:val="ConsPlusNormal"/>
        <w:widowControl/>
        <w:ind w:firstLine="540"/>
        <w:jc w:val="both"/>
      </w:pPr>
      <w:r>
        <w:t>Налогоплательщик вправе осуществлять перенос убытка на будущие периоды в течение 10 лет, следующих за тем налоговым периодом, в котором получен этот убыток.</w:t>
      </w:r>
    </w:p>
    <w:p w:rsidR="00404F01" w:rsidRDefault="00404F01" w:rsidP="00404F01">
      <w:pPr>
        <w:pStyle w:val="ConsPlusNormal"/>
        <w:widowControl/>
        <w:ind w:firstLine="540"/>
        <w:jc w:val="both"/>
      </w:pPr>
      <w:r>
        <w:t>Налогоплательщик вправе перенести на текущий налоговый период сумму полученных в предыдущих налоговых периодах убытков. При этом убыток, не перенесенный на ближайший следующий год, может быть перенесен полностью или частично на следующий год из последующих девяти лет с учетом положений настоящего пункта.</w:t>
      </w:r>
    </w:p>
    <w:p w:rsidR="00404F01" w:rsidRDefault="00404F01" w:rsidP="00404F01">
      <w:pPr>
        <w:pStyle w:val="ConsPlusNormal"/>
        <w:widowControl/>
        <w:ind w:firstLine="540"/>
        <w:jc w:val="both"/>
      </w:pPr>
      <w:r>
        <w:t>Если налогоплательщик понес убытки более чем в одном налоговом периоде, перенос таких убытков на будущие периоды производится в той очередности, в которой они понесены.</w:t>
      </w:r>
    </w:p>
    <w:p w:rsidR="00404F01" w:rsidRDefault="00404F01" w:rsidP="00404F01">
      <w:pPr>
        <w:pStyle w:val="ConsPlusNormal"/>
        <w:widowControl/>
        <w:ind w:firstLine="540"/>
        <w:jc w:val="both"/>
      </w:pPr>
      <w:r>
        <w:t>Налогоплательщик обязан хранить документы, подтверждающие объем понесенного убытка, в течение всего срока, когда он уменьшает налоговую базу текущего налогового периода на суммы ранее полученных убытков.</w:t>
      </w:r>
    </w:p>
    <w:p w:rsidR="00404F01" w:rsidRDefault="00404F01" w:rsidP="00404F01">
      <w:pPr>
        <w:pStyle w:val="ConsPlusNormal"/>
        <w:widowControl/>
        <w:ind w:firstLine="540"/>
        <w:jc w:val="both"/>
      </w:pPr>
      <w:r>
        <w:t>Учет убытков в соответствии со статьей 220.1 настоящего Кодекса осуществляется налогоплательщиком при представлении налоговой декларации в налоговый орган по окончании налогового периода.</w:t>
      </w:r>
    </w:p>
    <w:p w:rsidR="00404F01" w:rsidRDefault="00404F01" w:rsidP="00404F01">
      <w:pPr>
        <w:pStyle w:val="ConsPlusNormal"/>
        <w:widowControl/>
        <w:ind w:firstLine="540"/>
        <w:jc w:val="both"/>
      </w:pPr>
      <w:r>
        <w:t>17. Налоговая база по операциям с ценными бумагами и по операциям с финансовыми инструментами срочных сделок, осуществляемым доверительным управляющим, определяется в порядке, установленном пунктами 6 - 15 настоящей статьи, с учетом требований настоящего пункта.</w:t>
      </w:r>
    </w:p>
    <w:p w:rsidR="00404F01" w:rsidRDefault="00404F01" w:rsidP="00404F01">
      <w:pPr>
        <w:pStyle w:val="ConsPlusNormal"/>
        <w:widowControl/>
        <w:ind w:firstLine="540"/>
        <w:jc w:val="both"/>
      </w:pPr>
      <w:r>
        <w:t>Суммы, уплаченные по договору доверительного управления доверительному управляющему в виде вознаграждения и компенсации произведенных им расходов по осуществленным операциям с ценными бумагами, финансовыми инструментами срочных сделок, учитываются как расходы, уменьшающие доходы от соответствующих операций. При этом, если учредитель доверительного управления не является выгодоприобретателем по договору доверительного управления, такие расходы принимаются при исчислении финансового результата только у выгодоприобретателя.</w:t>
      </w:r>
    </w:p>
    <w:p w:rsidR="00404F01" w:rsidRDefault="00404F01" w:rsidP="00404F01">
      <w:pPr>
        <w:pStyle w:val="ConsPlusNormal"/>
        <w:widowControl/>
        <w:ind w:firstLine="540"/>
        <w:jc w:val="both"/>
      </w:pPr>
      <w:r>
        <w:t>Если договор доверительного управления предусматривает несколько выгодоприобретателей, распределение между ними доходов по операциям с ценными бумагами и (или) по операциям с финансовыми инструментами срочных сделок, осуществляемых доверительным управляющим в пользу выгодоприобретателя, осуществляется исходя из условий договора доверительного управления.</w:t>
      </w:r>
    </w:p>
    <w:p w:rsidR="00404F01" w:rsidRDefault="00404F01" w:rsidP="00404F01">
      <w:pPr>
        <w:pStyle w:val="ConsPlusNormal"/>
        <w:widowControl/>
        <w:ind w:firstLine="540"/>
        <w:jc w:val="both"/>
      </w:pPr>
      <w:r>
        <w:t>В случае, если при осуществлении доверительного управления совершаются операции с ценными бумагами, обращающимися и (или) не обращающимися на организованном рынке ценных бумаг, и (или) с финансовыми инструментами срочных сделок, обращающимися и (или) не обращающимися на организованном рынке, а также если в процессе доверительного управления возникают иные виды доходов (в том числе доходы в виде дивидендов, процентов), налоговая база определяется отдельно по операциям с ценными бумагами, обращающимися или не обращающимися на организованном рынке ценных бумаг, по операциям с финансовыми инструментами срочных сделок, обращающимися или не обращающимися на организованном рынке, и по каждому виду дохода с учетом положений настоящей статьи. При этом расходы, которые не могут быть непосредственно отнесены на уменьшение дохода по операциям с ценными бумагами, обращающимися или не обращающимися на организованном рынке ценных бумаг, или на уменьшение дохода по операциям с финансовыми инструментами срочных сделок, обращающимися или не обращающимися на организованном рынке, или на уменьшение соответствующего вида дохода, распределяются пропорционально доле каждого вида дохода.</w:t>
      </w:r>
    </w:p>
    <w:p w:rsidR="00404F01" w:rsidRDefault="00404F01" w:rsidP="00404F01">
      <w:pPr>
        <w:pStyle w:val="ConsPlusNormal"/>
        <w:widowControl/>
        <w:ind w:firstLine="540"/>
        <w:jc w:val="both"/>
      </w:pPr>
      <w:r>
        <w:t>Отрицательный финансовый результат по отдельным операциям с ценными бумагами, осуществляемым доверительным управляющим в налоговом периоде, уменьшает финансовый результат по совокупности соответствующих операций. При этом финансовый результат определяется раздельно по операциям с ценными бумагами, обращающимися на организованном рынке ценных бумаг, и по операциям с ценными бумагами, не обращающимися на организованном рынке ценных бумаг.</w:t>
      </w:r>
    </w:p>
    <w:p w:rsidR="00404F01" w:rsidRDefault="00404F01" w:rsidP="00404F01">
      <w:pPr>
        <w:pStyle w:val="ConsPlusNormal"/>
        <w:widowControl/>
        <w:ind w:firstLine="540"/>
        <w:jc w:val="both"/>
      </w:pPr>
      <w:r>
        <w:t>Отрицательный финансовый результат по отдельным операциям с финансовыми инструментами срочных сделок, осуществляемым доверительным управляющим в налоговом периоде, уменьшает финансовый результат по совокупности соответствующих операций. При этом финансовый результат определяется раздельно по операциям с финансовыми инструментами срочных сделок, обращающимися на организованном рынке, и по операциям с финансовыми инструментами срочных сделок, не обращающимися на организованном рынке.</w:t>
      </w:r>
    </w:p>
    <w:p w:rsidR="00404F01" w:rsidRDefault="00404F01" w:rsidP="00404F01">
      <w:pPr>
        <w:pStyle w:val="ConsPlusNormal"/>
        <w:widowControl/>
        <w:ind w:firstLine="540"/>
        <w:jc w:val="both"/>
      </w:pPr>
      <w:r>
        <w:t>Доверительный управляющий признается налоговым агентом по отношению к лицу, в интересах которого осуществляется доверительное управление в соответствии с договором доверительного управления.</w:t>
      </w:r>
    </w:p>
    <w:p w:rsidR="00404F01" w:rsidRDefault="00404F01" w:rsidP="00404F01">
      <w:pPr>
        <w:pStyle w:val="ConsPlusNormal"/>
        <w:widowControl/>
        <w:ind w:firstLine="540"/>
        <w:jc w:val="both"/>
      </w:pPr>
      <w:r>
        <w:t>18. Налоговая база по операциям с ценными бумагами, по операциям с финансовыми инструментами срочных сделок, по операциям РЕПО с ценными бумагами и по операциям займа ценными бумагами определяется налоговым агентом по окончании налогового периода, если иное не установлено настоящим пунктом.</w:t>
      </w:r>
    </w:p>
    <w:p w:rsidR="00404F01" w:rsidRDefault="00404F01" w:rsidP="00404F01">
      <w:pPr>
        <w:pStyle w:val="ConsPlusNormal"/>
        <w:widowControl/>
        <w:ind w:firstLine="540"/>
        <w:jc w:val="both"/>
      </w:pPr>
      <w:r>
        <w:t>Налоговым агентом в целях настоящей статьи, а также статей 214.3 и 214.4 настоящего Кодекса признаются доверительный управляющий, брокер, иное лицо, осуществляющее в интересах налогоплательщика операции с ценными бумагами и (или) финансовыми инструментами срочных сделок на основании соответствующего договора с налогоплательщиком: договора доверительного управления, договора на брокерское обслуживание, договора поручения, договора комиссии или агентского договора. Налоговый агент определяет налоговую базу налогоплательщика по всем видам доходов от операций, осуществляемых налоговым агентом в интересах налогоплательщика в соответствии с договором, за вычетом соответствующих расходов. Налоговый агент не учитывает при определении налоговой базы налогоплательщика доходы, полученные от операций, совершенных не на основании указанных выше договоров.</w:t>
      </w:r>
    </w:p>
    <w:p w:rsidR="00404F01" w:rsidRDefault="00404F01" w:rsidP="00404F01">
      <w:pPr>
        <w:pStyle w:val="ConsPlusNormal"/>
        <w:widowControl/>
        <w:ind w:firstLine="540"/>
        <w:jc w:val="both"/>
      </w:pPr>
      <w:r>
        <w:t>При определении налоговым агентом налоговой базы по операциям с ценными бумагами налоговый агент на основании заявления налогоплательщика может учитывать фактически осуществленные и документально подтвержденные расходы, которые связаны с приобретением и хранением соответствующих ценных бумаг и которые налогоплательщик произвел без участия налогового агента, в том числе до заключения договора с налоговым агентом, при наличии которого последний осуществляет определение налоговой базы налогоплательщика.</w:t>
      </w:r>
    </w:p>
    <w:p w:rsidR="00404F01" w:rsidRDefault="00404F01" w:rsidP="00404F01">
      <w:pPr>
        <w:pStyle w:val="ConsPlusNormal"/>
        <w:widowControl/>
        <w:ind w:firstLine="540"/>
        <w:jc w:val="both"/>
      </w:pPr>
      <w:r>
        <w:t>В качестве документального подтверждения соответствующих расходов физическим лицом должны быть предоставлены оригиналы или надлежащим образом заверенные копии документов, на основании которых данное физическое лицо - налогоплательщик произвел соответствующие расходы, брокерские отчеты, документы, подтверждающие факт перехода права собственности налогоплательщика на соответствующие ценные бумаги, факт и сумму оплаты соответствующих расходов. В случаях предоставления физическим лицом оригиналов документов налоговый агент обязан хранить копии таких документов.</w:t>
      </w:r>
    </w:p>
    <w:p w:rsidR="00404F01" w:rsidRDefault="00404F01" w:rsidP="00404F01">
      <w:pPr>
        <w:pStyle w:val="ConsPlusNormal"/>
        <w:widowControl/>
        <w:ind w:firstLine="540"/>
        <w:jc w:val="both"/>
      </w:pPr>
      <w:r>
        <w:t>Налоговый агент удерживает также суммы налога, недоудержанные эмитентом ценных бумаг, в том числе в случае совершения в пользу налогоплательщика операций, налоговая база по которым определяется в соответствии со статьями 214.3 и 214.4 настоящего Кодекса.</w:t>
      </w:r>
    </w:p>
    <w:p w:rsidR="00404F01" w:rsidRDefault="00404F01" w:rsidP="00404F01">
      <w:pPr>
        <w:pStyle w:val="ConsPlusNormal"/>
        <w:widowControl/>
        <w:ind w:firstLine="540"/>
        <w:jc w:val="both"/>
      </w:pPr>
      <w:r>
        <w:t>Исчисление, удержание и уплата суммы налога осуществляются налоговым агентом по окончании налогового периода, а также до истечения налогового периода или до истечения срока действия договора в пользу физического лица в порядке, установленном настоящей главой.</w:t>
      </w:r>
    </w:p>
    <w:p w:rsidR="00404F01" w:rsidRDefault="00404F01" w:rsidP="00404F01">
      <w:pPr>
        <w:pStyle w:val="ConsPlusNormal"/>
        <w:widowControl/>
        <w:ind w:firstLine="540"/>
        <w:jc w:val="both"/>
      </w:pPr>
      <w:r>
        <w:t>При выплате налоговым агентом денежных средств (дохода в натуральной форме) до истечения налогового периода или до истечения срока действия договора в пользу физического лица налог исчисляется с налоговой базы, определяемой в соответствии с настоящей статьей, а также со статьями 214.3 и 214.4 настоящего Кодекса.</w:t>
      </w:r>
    </w:p>
    <w:p w:rsidR="00404F01" w:rsidRDefault="00404F01" w:rsidP="00404F01">
      <w:pPr>
        <w:pStyle w:val="ConsPlusNormal"/>
        <w:widowControl/>
        <w:ind w:firstLine="540"/>
        <w:jc w:val="both"/>
      </w:pPr>
      <w:r>
        <w:t>Налоговый агент исчисляет, удерживает и перечисляет удержанный у налогоплательщика налог не позднее одного месяца с даты окончания налогового периода, с даты истечения срока действия последнего договора, заключенного налогоплательщиком с налоговым агентом, при наличии которого последний осуществляет исчисление суммы налога, или с даты выплаты денежных средств (передачи ценных бумаг). Налоговый агент обязан удерживать исчисленную сумму налога из рублевых денежных средств налогоплательщика, находящихся в распоряжении налогового агента на брокерских счетах, специальных брокерских счетах, специальных клиентских счетах, специальных депозитарных счетах, а также на банковских счетах налогового агента - доверительного управляющего, используемых указанным управляющим для обособленного хранения денежных средств учредителей управления, исходя из остатка рублевых денежных средств клиента на соответствующих счетах, сформировавшегося на дату удержания налога.</w:t>
      </w:r>
    </w:p>
    <w:p w:rsidR="00404F01" w:rsidRDefault="00404F01" w:rsidP="00404F01">
      <w:pPr>
        <w:pStyle w:val="ConsPlusNormal"/>
        <w:widowControl/>
        <w:ind w:firstLine="540"/>
        <w:jc w:val="both"/>
      </w:pPr>
      <w:r>
        <w:t>Под выплатой денежных средств в целях настоящего пункта понимаются выплата налоговым агентом наличных денежных средств налогоплательщику или третьему лицу по требованию налогоплательщика, а также перечисление денежных средств на банковский счет налогоплательщика или на счет третьего лица по требованию налогоплательщика.</w:t>
      </w:r>
    </w:p>
    <w:p w:rsidR="00404F01" w:rsidRDefault="00404F01" w:rsidP="00404F01">
      <w:pPr>
        <w:pStyle w:val="ConsPlusNormal"/>
        <w:widowControl/>
        <w:ind w:firstLine="540"/>
        <w:jc w:val="both"/>
      </w:pPr>
      <w:r>
        <w:t>Выплатой дохода в натуральной форме в целях настоящего пункта признается передача налоговым агентом налогоплательщику ценных бумаг со счета депо (лицевого счета) налогового агента или счета депо (лицевого счета) налогоплательщика, по которым налоговый агент наделен правом распоряжения. Выплатой дохода в натуральной форме в целях настоящего пункта не признаются передача налоговым агентом ценных бумаг по требованию налогоплательщика, связанная с исполнением последним сделок с ценными бумагами, при условии, если денежные средства по соответствующим сделкам в полном объеме поступили на счет (в том числе банковский счет) налогоплательщика, открытый у данного налогового агента, а также передача (перерегистрация) ценных бумаг на счет депо, по которому удостоверяются права собственности данного налогоплательщика, открытый в депозитарии, осуществляющем свою деятельность в соответствии с законодательством Российской Федерации.</w:t>
      </w:r>
    </w:p>
    <w:p w:rsidR="00404F01" w:rsidRDefault="00404F01" w:rsidP="00404F01">
      <w:pPr>
        <w:pStyle w:val="ConsPlusNormal"/>
        <w:widowControl/>
        <w:ind w:firstLine="540"/>
        <w:jc w:val="both"/>
      </w:pPr>
      <w:r>
        <w:t>При выплате дохода в натуральной форме сумма выплаты определяется в сумме фактически произведенных и документально подтвержденных расходов на приобретение передаваемых налогоплательщику ценных бумаг.</w:t>
      </w:r>
    </w:p>
    <w:p w:rsidR="00404F01" w:rsidRDefault="00404F01" w:rsidP="00404F01">
      <w:pPr>
        <w:pStyle w:val="ConsPlusNormal"/>
        <w:widowControl/>
        <w:ind w:firstLine="540"/>
        <w:jc w:val="both"/>
      </w:pPr>
      <w:r>
        <w:t>Для определения налоговой базы налоговый агент производит расчет финансового результата в соответствии с пунктом 12 настоящей статьи, со статьями 214.3 и 214.4 настоящего Кодекса для налогоплательщика, которому выплачиваются денежные средства (доход в натуральной форме), на дату выплаты дохода.</w:t>
      </w:r>
    </w:p>
    <w:p w:rsidR="00404F01" w:rsidRDefault="00404F01" w:rsidP="00404F01">
      <w:pPr>
        <w:pStyle w:val="ConsPlusNormal"/>
        <w:widowControl/>
        <w:ind w:firstLine="540"/>
        <w:jc w:val="both"/>
      </w:pPr>
      <w:r>
        <w:t>Если финансовый результат, рассчитанный нарастающим итогом, превышает сумму текущей выплаты денежных средств (дохода в натуральной форме), налог исчисляется и уплачивается налоговым агентом с суммы текущей выплаты.</w:t>
      </w:r>
    </w:p>
    <w:p w:rsidR="00404F01" w:rsidRDefault="00404F01" w:rsidP="00404F01">
      <w:pPr>
        <w:pStyle w:val="ConsPlusNormal"/>
        <w:widowControl/>
        <w:ind w:firstLine="540"/>
        <w:jc w:val="both"/>
      </w:pPr>
      <w:r>
        <w:t>Если финансовый результат, рассчитанный нарастающим итогом, не превышает сумму текущей выплаты денежных средств (дохода в натуральной форме), налог исчисляется и уплачивается налоговым агентом со всей суммы рассчитанного нарастающим итогом финансового результата.</w:t>
      </w:r>
    </w:p>
    <w:p w:rsidR="00404F01" w:rsidRDefault="00404F01" w:rsidP="00404F01">
      <w:pPr>
        <w:pStyle w:val="ConsPlusNormal"/>
        <w:widowControl/>
        <w:ind w:firstLine="540"/>
        <w:jc w:val="both"/>
      </w:pPr>
      <w:r>
        <w:t>При выплате налогоплательщику налоговым агентом денежных средств (дохода в натуральной форме) более одного раза в течение налогового периода исчисление суммы налога производится нарастающим итогом с зачетом ранее уплаченных сумм налога.</w:t>
      </w:r>
    </w:p>
    <w:p w:rsidR="00404F01" w:rsidRDefault="00404F01" w:rsidP="00404F01">
      <w:pPr>
        <w:pStyle w:val="ConsPlusNormal"/>
        <w:widowControl/>
        <w:ind w:firstLine="540"/>
        <w:jc w:val="both"/>
      </w:pPr>
      <w:r>
        <w:t>При наличии у налогоплательщика разных видов доходов (в том числе доходов, облагаемых налогом по разным налоговым ставкам) по операциям, осуществляемым налоговым агентом в пользу налогоплательщика, очередность их выплаты налогоплательщику в случае выплаты денежных средств (дохода в натуральной форме) до истечения налогового периода (до истечения срока действия договора доверительного управления) устанавливается по соглашению налогоплательщика и налогового агента.</w:t>
      </w:r>
    </w:p>
    <w:p w:rsidR="00404F01" w:rsidRDefault="00404F01" w:rsidP="00404F01">
      <w:pPr>
        <w:pStyle w:val="ConsPlusNormal"/>
        <w:widowControl/>
        <w:ind w:firstLine="540"/>
        <w:jc w:val="both"/>
      </w:pPr>
      <w:r>
        <w:t>При невозможности полностью удержать исчисленную сумму налога в соответствии с настоящим пунктом налоговый агент определяет возможность удержания суммы налога до наступления более ранней даты из следующих дат: месяца с даты окончания налогового периода, в котором налоговый агент не смог полностью удержать исчисленную сумму налога; даты прекращения действия последнего договора, заключенного между налогоплательщиком и налоговым агентом, при наличии которого налоговый агент осуществлял исчисление налога.</w:t>
      </w:r>
    </w:p>
    <w:p w:rsidR="00404F01" w:rsidRDefault="00404F01" w:rsidP="00404F01">
      <w:pPr>
        <w:pStyle w:val="ConsPlusNormal"/>
        <w:widowControl/>
        <w:ind w:firstLine="540"/>
        <w:jc w:val="both"/>
      </w:pPr>
      <w:r>
        <w:t>При невозможности удержать у налогоплательщика полностью или частично исчисленную сумму налога по факту прекращения срока действия последнего договора, который заключен между налогоплательщиком и налоговым агентом и при наличии которого последний осуществляет исчисление суммы налога, налоговый агент в течение одного месяца с момента возникновения этого обстоятельства в письменной форме уведомляет налоговый орган по месту своего учета о невозможности указанного удержания и сумме задолженности налогоплательщика. Уплата налога в этом случае производится налогоплательщиком в соответствии со статьей 228 настоящего Кодекса.</w:t>
      </w:r>
    </w:p>
    <w:p w:rsidR="00404F01" w:rsidRDefault="00404F01" w:rsidP="00404F01">
      <w:pPr>
        <w:pStyle w:val="ConsPlusNormal"/>
        <w:widowControl/>
        <w:ind w:firstLine="540"/>
        <w:jc w:val="both"/>
      </w:pPr>
      <w:r>
        <w:t>Сообщения о невозможности удержания суммы налога по итогам налогового периода направляются налоговым агентом в налоговые органы в срок до 1 марта года, следующего за истекшим налоговым периодом.</w:t>
      </w:r>
    </w:p>
    <w:p w:rsidR="00404F01" w:rsidRDefault="00404F01" w:rsidP="00404F01">
      <w:pPr>
        <w:pStyle w:val="ConsPlusNormal"/>
        <w:widowControl/>
        <w:ind w:firstLine="0"/>
        <w:jc w:val="both"/>
      </w:pPr>
      <w:r>
        <w:t>(п. 18 в ред. Федерального закона от 28.12.2010 N 395-ФЗ)</w:t>
      </w:r>
    </w:p>
    <w:p w:rsidR="00404F01" w:rsidRDefault="00404F01" w:rsidP="00404F01">
      <w:pPr>
        <w:pStyle w:val="ConsPlusNormal"/>
        <w:widowControl/>
        <w:ind w:firstLine="540"/>
        <w:jc w:val="both"/>
      </w:pPr>
      <w:r>
        <w:t>19. Особенности определения налоговой базы по операциям РЕПО с ценными бумагами и по операциям займа ценными бумагами устанавливаются статьями 214.3 и 214.4 настоящего Кодекса соответственно.</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outlineLvl w:val="2"/>
      </w:pPr>
      <w:bookmarkStart w:id="19" w:name="_Toc288587359"/>
      <w:r>
        <w:t>Статья 214.2. Особенности определения налоговой базы при получении доходов в виде процентов, получаемых по вкладам в банках</w:t>
      </w:r>
      <w:bookmarkEnd w:id="19"/>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(введена Федеральным законом от 24.07.2007 N 216-ФЗ)</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В отношении доходов в виде процентов, получаемых по вкладам в банках, налоговая база определяется как превышение суммы процентов, начисленной в соответствии с условиями договора, над суммой процентов, рассчитанной по рублевым вкладам исходя из ставки рефинансирования Центрального банка Российской Федерации, увеличенной на пять процентных пунктов, действующей в течение периода, за который начислены указанные проценты, а по вкладам в иностранной валюте исходя из 9 процентов годовых, если иное не предусмотрено настоящей главой.</w:t>
      </w:r>
    </w:p>
    <w:p w:rsidR="00404F01" w:rsidRDefault="00404F01" w:rsidP="00404F01">
      <w:pPr>
        <w:pStyle w:val="ConsPlusNormal"/>
        <w:widowControl/>
        <w:ind w:firstLine="0"/>
        <w:jc w:val="both"/>
      </w:pPr>
      <w:r>
        <w:t>(в ред. Федерального закона от 22.07.2008 N 158-ФЗ)</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outlineLvl w:val="2"/>
      </w:pPr>
      <w:bookmarkStart w:id="20" w:name="_Toc288587360"/>
      <w:r>
        <w:t>Статья 214.2.1. Особенности определения налоговой базы при получении доходов в виде платы за использование денежных средств членов кредитного потребительского кооператива (пайщиков), процентов за использование сельскохозяйственным кредитным потребительским кооперативом средств,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w:t>
      </w:r>
      <w:bookmarkEnd w:id="20"/>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(введена Федеральным законом от 27.07.2010 N 207-ФЗ)</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В отношении доходов в виде платы за использование денежных средств членов кредитного потребительского кооператива (пайщиков), процентов за использование сельскохозяйственным кредитным потребительским кооперативом средств,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 налоговая база определяется как превышение суммы указанной платы, процентов, начисленных в соответствии с условиями договора, над суммой платы, процентов, рассчитанной исходя из ставки рефинансирования Центрального банка Российской Федерации, увеличенной на пять процентных пунктов, действующей в течение периода, за который начислены указанные проценты.</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outlineLvl w:val="2"/>
      </w:pPr>
      <w:bookmarkStart w:id="21" w:name="_Toc288587361"/>
      <w:r>
        <w:t>Статья 214.3. Особенности определения налоговой базы по операциям РЕПО, объектом которых являются ценные бумаги</w:t>
      </w:r>
      <w:bookmarkEnd w:id="21"/>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(введена Федеральным законом от 25.11.2009 N 281-ФЗ)</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1. Налоговая база по операциям РЕПО, объектом которых являются ценные бумаги, определяется в соответствии с настоящей статьей.</w:t>
      </w:r>
    </w:p>
    <w:p w:rsidR="00404F01" w:rsidRDefault="00404F01" w:rsidP="00404F01">
      <w:pPr>
        <w:pStyle w:val="ConsPlusNormal"/>
        <w:widowControl/>
        <w:ind w:firstLine="540"/>
        <w:jc w:val="both"/>
      </w:pPr>
      <w:r>
        <w:t>2. Под операциями РЕПО с ценными бумагами для целей настоящей главы понимаются операции, соответствующие положениям абзаца первого пункта 1 статьи 282 настоящего Кодекса.</w:t>
      </w:r>
    </w:p>
    <w:p w:rsidR="00404F01" w:rsidRDefault="00404F01" w:rsidP="00404F01">
      <w:pPr>
        <w:pStyle w:val="ConsPlusNormal"/>
        <w:widowControl/>
        <w:ind w:firstLine="540"/>
        <w:jc w:val="both"/>
      </w:pPr>
      <w:r>
        <w:t>В целях настоящей статьи исполнение второй части РЕПО, в том числе для операций РЕПО, исполнение второй части которых обусловлено моментом востребования, должно быть осуществлено не позднее одного года после наступления срока исполнения первой части РЕПО, установленного договором.</w:t>
      </w:r>
    </w:p>
    <w:p w:rsidR="00404F01" w:rsidRDefault="00404F01" w:rsidP="00404F01">
      <w:pPr>
        <w:pStyle w:val="ConsPlusNormal"/>
        <w:widowControl/>
        <w:ind w:firstLine="540"/>
        <w:jc w:val="both"/>
      </w:pPr>
      <w:r>
        <w:t>В целях настоящей статьи датами исполнения первой и второй частей РЕПО считаются даты фактического исполнения участниками операции РЕПО своих обязательств по первой и второй частям РЕПО соответственно.</w:t>
      </w:r>
    </w:p>
    <w:p w:rsidR="00404F01" w:rsidRDefault="00404F01" w:rsidP="00404F01">
      <w:pPr>
        <w:pStyle w:val="ConsPlusNormal"/>
        <w:widowControl/>
        <w:ind w:firstLine="540"/>
        <w:jc w:val="both"/>
      </w:pPr>
      <w:r>
        <w:t>При этом применяется фактическая цена реализации (приобретения) ценной бумаги как по первой части РЕПО, так и по второй части РЕПО независимо от рыночной (расчетной) цены таких ценных бумаг. Цены реализации (приобретения) ценных бумаг по обеим частям РЕПО исчисляются с учетом накопленного процентного (купонного) дохода на дату исполнения каждой части РЕПО.</w:t>
      </w:r>
    </w:p>
    <w:p w:rsidR="00404F01" w:rsidRDefault="00404F01" w:rsidP="00404F01">
      <w:pPr>
        <w:pStyle w:val="ConsPlusNormal"/>
        <w:widowControl/>
        <w:ind w:firstLine="540"/>
        <w:jc w:val="both"/>
      </w:pPr>
      <w:r>
        <w:t>В целях настоящей статьи вторая часть РЕПО признается ненадлежаще исполненной (неисполненной), если по истечении срока исполнения второй части РЕПО, а также по истечении года после наступления срока исполнения первой части РЕПО в случае, если срок исполнения второй части РЕПО определен моментом востребования, обязательство по второй части РЕПО полностью или частично не прекращено.</w:t>
      </w:r>
    </w:p>
    <w:p w:rsidR="00404F01" w:rsidRDefault="00404F01" w:rsidP="00404F01">
      <w:pPr>
        <w:pStyle w:val="ConsPlusNormal"/>
        <w:widowControl/>
        <w:ind w:firstLine="540"/>
        <w:jc w:val="both"/>
      </w:pPr>
      <w:r>
        <w:t>В случае ненадлежащего исполнения (неисполнения) второй части РЕПО участники операции РЕПО учитывают доходы от реализации (расходы по приобретению) ценных бумаг по первой части РЕПО в порядке, установленном статьей 214.1 настоящего Кодекса, если иное не установлено настоящей статьей. При этом доходы от реализации (расходы по приобретению) ценных бумаг по первой части РЕПО учитываются на дату исполнения первой части РЕПО исходя из рыночных цен ценных бумаг, а при отсутствии рыночных цен - исходя из расчетных цен.</w:t>
      </w:r>
    </w:p>
    <w:p w:rsidR="00404F01" w:rsidRDefault="00404F01" w:rsidP="00404F01">
      <w:pPr>
        <w:pStyle w:val="ConsPlusNormal"/>
        <w:widowControl/>
        <w:ind w:firstLine="540"/>
        <w:jc w:val="both"/>
      </w:pPr>
      <w:r>
        <w:t>В целях настоящей статьи рыночная цена и расчетная цена ценной бумаги определяются в соответствии с пунктами 5 и 6 статьи 280 настоящего Кодекса.</w:t>
      </w:r>
    </w:p>
    <w:p w:rsidR="00404F01" w:rsidRDefault="00404F01" w:rsidP="00404F01">
      <w:pPr>
        <w:pStyle w:val="ConsPlusNormal"/>
        <w:widowControl/>
        <w:ind w:firstLine="540"/>
        <w:jc w:val="both"/>
      </w:pPr>
      <w:r>
        <w:t>При проведении операции РЕПО не меняются цена приобретения ценных бумаг и размер накопленного процентного (купонного) дохода на дату исполнения первой части РЕПО в целях налогообложения доходов от последующей их реализации после приобретения ценных бумаг по второй части РЕПО. При реализации ценных бумаг по первой и второй частям РЕПО налоговая база в соответствии со статьей 214.1 настоящего Кодекса не определяется.</w:t>
      </w:r>
    </w:p>
    <w:p w:rsidR="00404F01" w:rsidRDefault="00404F01" w:rsidP="00404F01">
      <w:pPr>
        <w:pStyle w:val="ConsPlusNormal"/>
        <w:widowControl/>
        <w:ind w:firstLine="540"/>
        <w:jc w:val="both"/>
      </w:pPr>
      <w:r>
        <w:t>При прекращении обязательств по операциям РЕПО зачетом встречных однородных требований порядок налогообложения, установленный настоящей статьей, не изменяется. Однородными признаются требования по передаче имеющих одинаковый объем прав ценных бумаг одного эмитента, одного вида, одной категории (типа) или одного паевого инвестиционного фонда (для инвестиционных паев паевых инвестиционных фондов), а также требования по уплате денежных средств в той же валюте.</w:t>
      </w:r>
    </w:p>
    <w:p w:rsidR="00404F01" w:rsidRDefault="00404F01" w:rsidP="00404F01">
      <w:pPr>
        <w:pStyle w:val="ConsPlusNormal"/>
        <w:widowControl/>
        <w:ind w:firstLine="540"/>
        <w:jc w:val="both"/>
      </w:pPr>
      <w:r>
        <w:t>В случае, если в срок между датами исполнения первой и второй частей РЕПО осуществлены конвертация ценных бумаг, являющихся объектом операции РЕПО, в том числе в связи с их дроблением, или консолидацией, или изменением их номинальной стоимости, либо аннулирование индивидуального номера (кода) дополнительного выпуска таких ценных бумаг, либо изменение индивидуального государственного регистрационного номера выпуска (индивидуального номера (кода) дополнительного выпуска), индивидуального идентификационного номера (индивидуального номера (кода) дополнительного выпуска) таких ценных бумаг, указанные обстоятельства не изменяют порядок налогообложения по данной операции РЕПО, установленный настоящей статьей.</w:t>
      </w:r>
    </w:p>
    <w:p w:rsidR="00404F01" w:rsidRDefault="00404F01" w:rsidP="00404F01">
      <w:pPr>
        <w:pStyle w:val="ConsPlusNormal"/>
        <w:widowControl/>
        <w:ind w:firstLine="540"/>
        <w:jc w:val="both"/>
      </w:pPr>
      <w:r>
        <w:t>3. Если до даты исполнения второй части РЕПО продавец по первой части РЕПО передал покупателю по первой части РЕПО в обмен на ценные бумаги, переданные по первой части РЕПО, или ценные бумаги, в которые они конвертированы, иные ценные бумаги, налоговая база по операциям с ценными бумагами, переданными (полученными) по первой части РЕПО, и с ценными бумагами, переданными (полученными) в результате обмена, определяется в порядке, установленном статьей 214.1 настоящего Кодекса для операций купли-продажи ценных бумаг.</w:t>
      </w:r>
    </w:p>
    <w:p w:rsidR="00404F01" w:rsidRDefault="00404F01" w:rsidP="00404F01">
      <w:pPr>
        <w:pStyle w:val="ConsPlusNormal"/>
        <w:widowControl/>
        <w:ind w:firstLine="540"/>
        <w:jc w:val="both"/>
      </w:pPr>
      <w:r>
        <w:t>Продавец по первой части РЕПО признает:</w:t>
      </w:r>
    </w:p>
    <w:p w:rsidR="00404F01" w:rsidRDefault="00404F01" w:rsidP="00404F01">
      <w:pPr>
        <w:pStyle w:val="ConsPlusNormal"/>
        <w:widowControl/>
        <w:ind w:firstLine="540"/>
        <w:jc w:val="both"/>
      </w:pPr>
      <w:r>
        <w:t>доход (убыток) от реализации ценных бумаг, переданных по первой части РЕПО, рассчитанный на дату исполнения первой части РЕПО исходя из рыночной цены ценных бумаг, являющихся объектом операции РЕПО, а при отсутствии рыночной цены ценных бумаг - исходя из их расчетной цены;</w:t>
      </w:r>
    </w:p>
    <w:p w:rsidR="00404F01" w:rsidRDefault="00404F01" w:rsidP="00404F01">
      <w:pPr>
        <w:pStyle w:val="ConsPlusNormal"/>
        <w:widowControl/>
        <w:ind w:firstLine="540"/>
        <w:jc w:val="both"/>
      </w:pPr>
      <w:r>
        <w:t>доход (убыток) от приобретения ценных бумаг, переданных по первой части РЕПО, рассчитанный на дату обмена ценных бумаг исходя из рыночной цены ценных бумаг, являющихся объектом операции РЕПО, а при отсутствии рыночной цены ценных бумаг - исходя из их расчетной цены;</w:t>
      </w:r>
    </w:p>
    <w:p w:rsidR="00404F01" w:rsidRDefault="00404F01" w:rsidP="00404F01">
      <w:pPr>
        <w:pStyle w:val="ConsPlusNormal"/>
        <w:widowControl/>
        <w:ind w:firstLine="540"/>
        <w:jc w:val="both"/>
      </w:pPr>
      <w:r>
        <w:t>доход (убыток) от реализации ценных бумаг, переданных в обмен на ценные бумаги, переданные по первой части РЕПО, или на ценные бумаги, в которые они конвертированы, рассчитанный на дату обмена ценных бумаг исходя из рыночной цены ценных бумаг, переданных в порядке обмена, а при отсутствии рыночной цены ценных бумаг - исходя из их расчетной цены.</w:t>
      </w:r>
    </w:p>
    <w:p w:rsidR="00404F01" w:rsidRDefault="00404F01" w:rsidP="00404F01">
      <w:pPr>
        <w:pStyle w:val="ConsPlusNormal"/>
        <w:widowControl/>
        <w:ind w:firstLine="540"/>
        <w:jc w:val="both"/>
      </w:pPr>
      <w:r>
        <w:t>Покупатель по первой части РЕПО признает:</w:t>
      </w:r>
    </w:p>
    <w:p w:rsidR="00404F01" w:rsidRDefault="00404F01" w:rsidP="00404F01">
      <w:pPr>
        <w:pStyle w:val="ConsPlusNormal"/>
        <w:widowControl/>
        <w:ind w:firstLine="540"/>
        <w:jc w:val="both"/>
      </w:pPr>
      <w:r>
        <w:t>доход (убыток) от приобретения ценных бумаг, полученных по первой части РЕПО, рассчитанный на дату исполнения первой части РЕПО исходя из рыночной цены ценных бумаг, являющихся объектом операции РЕПО, а при отсутствии рыночной цены ценных бумаг - исходя из их расчетной цены;</w:t>
      </w:r>
    </w:p>
    <w:p w:rsidR="00404F01" w:rsidRDefault="00404F01" w:rsidP="00404F01">
      <w:pPr>
        <w:pStyle w:val="ConsPlusNormal"/>
        <w:widowControl/>
        <w:ind w:firstLine="540"/>
        <w:jc w:val="both"/>
      </w:pPr>
      <w:r>
        <w:t>доход (убыток) от реализации ценных бумаг, полученных по первой части РЕПО, рассчитанный на дату обмена ценных бумаг исходя из рыночной цены ценных бумаг, являющихся объектом операции РЕПО, а при отсутствии рыночной цены ценных бумаг - исходя из их расчетной цены;</w:t>
      </w:r>
    </w:p>
    <w:p w:rsidR="00404F01" w:rsidRDefault="00404F01" w:rsidP="00404F01">
      <w:pPr>
        <w:pStyle w:val="ConsPlusNormal"/>
        <w:widowControl/>
        <w:ind w:firstLine="540"/>
        <w:jc w:val="both"/>
      </w:pPr>
      <w:r>
        <w:t>доход (убыток) от приобретения ценных бумаг, полученных в обмен на ценные бумаги, переданные по первой части РЕПО, или на ценные бумаги, в которые они конвертированы, рассчитанный на дату обмена ценных бумаг исходя из рыночной цены ценных бумаг, переданных в порядке обмена, а при отсутствии рыночной цены ценных бумаг - исходя из их расчетной цены.</w:t>
      </w:r>
    </w:p>
    <w:p w:rsidR="00404F01" w:rsidRDefault="00404F01" w:rsidP="00404F01">
      <w:pPr>
        <w:pStyle w:val="ConsPlusNormal"/>
        <w:widowControl/>
        <w:ind w:firstLine="540"/>
        <w:jc w:val="both"/>
      </w:pPr>
      <w:r>
        <w:t>В целях настоящей статьи убытком признается отрицательный финансовый результат, определяемый в соответствии с пунктом 12 статьи 214.1 настоящего Кодекса.</w:t>
      </w:r>
    </w:p>
    <w:p w:rsidR="00404F01" w:rsidRDefault="00404F01" w:rsidP="00404F01">
      <w:pPr>
        <w:pStyle w:val="ConsPlusNormal"/>
        <w:widowControl/>
        <w:ind w:firstLine="540"/>
        <w:jc w:val="both"/>
      </w:pPr>
      <w:r>
        <w:t>4. В целях настоящей статьи для продавца по первой части РЕПО разница между ценой приобретения ценных бумаг по второй части РЕПО и ценой реализации ценных бумаг по первой части РЕПО признается:</w:t>
      </w:r>
    </w:p>
    <w:p w:rsidR="00404F01" w:rsidRDefault="00404F01" w:rsidP="00404F01">
      <w:pPr>
        <w:pStyle w:val="ConsPlusNormal"/>
        <w:widowControl/>
        <w:ind w:firstLine="540"/>
        <w:jc w:val="both"/>
      </w:pPr>
      <w:r>
        <w:t>доходами в виде процентов по займу, предоставленному ценными бумагами, которые включаются в состав доходов налогоплательщика, полученных по операциям РЕПО, - если такая разница является отрицательной;</w:t>
      </w:r>
    </w:p>
    <w:p w:rsidR="00404F01" w:rsidRDefault="00404F01" w:rsidP="00404F01">
      <w:pPr>
        <w:pStyle w:val="ConsPlusNormal"/>
        <w:widowControl/>
        <w:ind w:firstLine="540"/>
        <w:jc w:val="both"/>
      </w:pPr>
      <w:r>
        <w:t>расходами по выплате процентов по займу, полученному денежными средствами в рамках операции РЕПО, которые принимаются на уменьшение доходов, полученных по операциям РЕПО, а также доходов по операциям купли-продажи ценных бумаг, обращающихся на организованном рынке ценных бумаг, - если такая разница является положительной.</w:t>
      </w:r>
    </w:p>
    <w:p w:rsidR="00404F01" w:rsidRDefault="00404F01" w:rsidP="00404F01">
      <w:pPr>
        <w:pStyle w:val="ConsPlusNormal"/>
        <w:widowControl/>
        <w:ind w:firstLine="540"/>
        <w:jc w:val="both"/>
      </w:pPr>
      <w:r>
        <w:t>Указанные расходы принимаются для целей налогообложения в пределах сумм, рассчитанных исходя из действующей на дату выплаты процентов ставки рефинансирования Центрального банка Российской Федерации, увеличенной в 1,1 раза, - для расходов, выраженных в рублях, и исходя из 9 процентов - для расходов, выраженных в иностранной валюте.</w:t>
      </w:r>
    </w:p>
    <w:p w:rsidR="00404F01" w:rsidRDefault="00404F01" w:rsidP="00404F01">
      <w:pPr>
        <w:pStyle w:val="ConsPlusNormal"/>
        <w:widowControl/>
        <w:ind w:firstLine="540"/>
        <w:jc w:val="both"/>
      </w:pPr>
      <w:r>
        <w:t>5. В целях настоящей статьи для покупателя по первой части РЕПО разница между ценой реализации ценных бумаг по второй части РЕПО и ценой приобретения ценных бумаг по первой части РЕПО признается:</w:t>
      </w:r>
    </w:p>
    <w:p w:rsidR="00404F01" w:rsidRDefault="00404F01" w:rsidP="00404F01">
      <w:pPr>
        <w:pStyle w:val="ConsPlusNormal"/>
        <w:widowControl/>
        <w:ind w:firstLine="540"/>
        <w:jc w:val="both"/>
      </w:pPr>
      <w:r>
        <w:t>доходом в виде процентов по займу, предоставленному денежными средствами, которые включаются в состав доходов налогоплательщика, полученных по операциям РЕПО, - если такая разница является положительной;</w:t>
      </w:r>
    </w:p>
    <w:p w:rsidR="00404F01" w:rsidRDefault="00404F01" w:rsidP="00404F01">
      <w:pPr>
        <w:pStyle w:val="ConsPlusNormal"/>
        <w:widowControl/>
        <w:ind w:firstLine="540"/>
        <w:jc w:val="both"/>
      </w:pPr>
      <w:r>
        <w:t>расходом по выплате процентов по займу, полученному ценными бумагами в рамках операции РЕПО, которые принимаются на уменьшение доходов, полученных по операциям РЕПО, а также доходов по операциям с ценными бумагами, привлеченными по операциям РЕПО (по операциям, связанным с открытием короткой позиции, по операциям займа с указанными ценными бумагами), - если такая разница является отрицательной.</w:t>
      </w:r>
    </w:p>
    <w:p w:rsidR="00404F01" w:rsidRDefault="00404F01" w:rsidP="00404F01">
      <w:pPr>
        <w:pStyle w:val="ConsPlusNormal"/>
        <w:widowControl/>
        <w:ind w:firstLine="540"/>
        <w:jc w:val="both"/>
      </w:pPr>
      <w:r>
        <w:t>Указанные расходы принимаются для целей налогообложения в пределах сумм, рассчитанных исходя из действующей на дату выплаты процентов ставки рефинансирования Центрального банка Российской Федерации, увеличенной в 1,1 раза, - для расходов, выраженных в рублях, и исходя из 9 процентов - для расходов, выраженных в иностранной валюте.</w:t>
      </w:r>
    </w:p>
    <w:p w:rsidR="00404F01" w:rsidRDefault="00404F01" w:rsidP="00404F01">
      <w:pPr>
        <w:pStyle w:val="ConsPlusNormal"/>
        <w:widowControl/>
        <w:ind w:firstLine="540"/>
        <w:jc w:val="both"/>
      </w:pPr>
      <w:r>
        <w:t>6. Налоговая база по операциям РЕПО определяется как доходы в виде процентов по займам, полученные в налоговом периоде по совокупности операций РЕПО, уменьшенные на величину расходов в виде процентов по займам, уплаченных в налоговом периоде по совокупности операций РЕПО, с учетом положений абзаца четвертого пункта 4 и абзаца четвертого пункта 5 настоящей статьи.</w:t>
      </w:r>
    </w:p>
    <w:p w:rsidR="00404F01" w:rsidRDefault="00404F01" w:rsidP="00404F01">
      <w:pPr>
        <w:pStyle w:val="ConsPlusNormal"/>
        <w:widowControl/>
        <w:ind w:firstLine="540"/>
        <w:jc w:val="both"/>
      </w:pPr>
      <w:r>
        <w:t>Если величина расходов, указанных в настоящем пункте, определенная с учетом положений абзаца четвертого пункта 4 и абзаца четвертого пункта 5 настоящей статьи, превышает величину доходов, указанных в настоящем пункте, налоговая база по операциям РЕПО, объектом которых являются ценные бумаги, в соответствующем налоговом периоде признается равной нулю.</w:t>
      </w:r>
    </w:p>
    <w:p w:rsidR="00404F01" w:rsidRDefault="00404F01" w:rsidP="00404F01">
      <w:pPr>
        <w:pStyle w:val="ConsPlusNormal"/>
        <w:widowControl/>
        <w:ind w:firstLine="540"/>
        <w:jc w:val="both"/>
      </w:pPr>
      <w:r>
        <w:t>При этом суммы превышения расходов, указанных в настоящем пункте, определенные с учетом положений абзаца четвертого пункта 4 и абзаца четвертого пункта 5 настоящей статьи, над доходами, указанными в настоящем пункте, принимаются в уменьшение доходов, полученных налогоплательщиком в том же налоговом периоде, указанных в абзаце третьем пункта 4 и в абзаце третьем пункта 5 настоящей статьи соответственно, в пропорции, рассчитанной как соотношение стоимости ценных бумаг, являющихся объектом операций РЕПО, обращающихся на организованном рынке ценных бумаг, и стоимости ценных бумаг, являющихся объектом операций РЕПО, не обращающихся на организованном рынке ценных бумаг, в общей стоимости ценных бумаг, являющихся объектом операций РЕПО. Стоимость ценных бумаг, используемая для определения указанной пропорции, определяется в соответствии с пунктами 5 и 6 статьи 280 настоящего Кодекса.</w:t>
      </w:r>
    </w:p>
    <w:p w:rsidR="00404F01" w:rsidRDefault="00404F01" w:rsidP="00404F01">
      <w:pPr>
        <w:pStyle w:val="ConsPlusNormal"/>
        <w:widowControl/>
        <w:ind w:firstLine="540"/>
        <w:jc w:val="both"/>
      </w:pPr>
      <w:r>
        <w:t>7. По операции РЕПО выплаты по ценным бумагам, право на получение которых возникло у покупателя по первой части РЕПО в период между датами исполнения первой и второй частей РЕПО, могут приниматься в уменьшение суммы денежных средств, подлежащих уплате продавцом по первой части РЕПО при последующем приобретении ценных бумаг по второй части РЕПО, либо перечисляться покупателем по первой части РЕПО продавцу по первой части РЕПО в соответствии с договором. В указанных случаях такие выплаты не признаются доходами покупателя по первой части РЕПО и включаются в доходы продавца по первой части РЕПО.</w:t>
      </w:r>
    </w:p>
    <w:p w:rsidR="00404F01" w:rsidRDefault="00404F01" w:rsidP="00404F01">
      <w:pPr>
        <w:pStyle w:val="ConsPlusNormal"/>
        <w:widowControl/>
        <w:ind w:firstLine="540"/>
        <w:jc w:val="both"/>
      </w:pPr>
      <w:r>
        <w:t>Процентный (купонный) доход учитывается при расчете налоговой базы продавца по первой части РЕПО с учетом положений статьи 214.1 настоящего Кодекса и не учитывается при определении налоговой базы по процентному (купонному) доходу по ценным бумагам, являющимся объектом операции РЕПО, у покупателя по первой части РЕПО.</w:t>
      </w:r>
    </w:p>
    <w:p w:rsidR="00404F01" w:rsidRDefault="00404F01" w:rsidP="00404F01">
      <w:pPr>
        <w:pStyle w:val="ConsPlusNormal"/>
        <w:widowControl/>
        <w:ind w:firstLine="540"/>
        <w:jc w:val="both"/>
      </w:pPr>
      <w:r>
        <w:t>Налогообложение доходов, определенных настоящим пунктом, осуществляется по налоговым ставкам, установленным статьей 224 настоящего Кодекса.</w:t>
      </w:r>
    </w:p>
    <w:p w:rsidR="00404F01" w:rsidRDefault="00404F01" w:rsidP="00404F01">
      <w:pPr>
        <w:pStyle w:val="ConsPlusNormal"/>
        <w:widowControl/>
        <w:ind w:firstLine="540"/>
        <w:jc w:val="both"/>
      </w:pPr>
      <w:r>
        <w:t>Положения настоящего пункта не распространяются на продавца по первой части РЕПО в случае, если проданные ценные бумаги получены им по другой операции РЕПО или по операции займа ценными бумагами.</w:t>
      </w:r>
    </w:p>
    <w:p w:rsidR="00404F01" w:rsidRDefault="00404F01" w:rsidP="00404F01">
      <w:pPr>
        <w:pStyle w:val="ConsPlusNormal"/>
        <w:widowControl/>
        <w:ind w:firstLine="540"/>
        <w:jc w:val="both"/>
      </w:pPr>
      <w:r>
        <w:t>8. В случае, если в период между датами исполнения первой и второй частей РЕПО эмитентом осуществлена купонная выплата (частичное погашение номинальной стоимости ценных бумаг), такие выплаты, если это предусмотрено договором, изменяют цену реализации (приобретения) по второй части РЕПО, используемую при расчете доходов (расходов) в соответствии с пунктами 4 и 5 настоящей статьи.</w:t>
      </w:r>
    </w:p>
    <w:p w:rsidR="00404F01" w:rsidRDefault="00404F01" w:rsidP="00404F01">
      <w:pPr>
        <w:pStyle w:val="ConsPlusNormal"/>
        <w:widowControl/>
        <w:ind w:firstLine="540"/>
        <w:jc w:val="both"/>
      </w:pPr>
      <w:r>
        <w:t>В случае, если договором репо не предусмотрен учет купонных выплат (частичного погашения номинальной стоимости ценных бумаг) при расчете цены реализации (приобретения) по второй части РЕПО, такие выплаты не влияют на сумму доходов (расходов), определяемую в соответствии с пунктами 4 и 5 настоящей статьи.</w:t>
      </w:r>
    </w:p>
    <w:p w:rsidR="00404F01" w:rsidRDefault="00404F01" w:rsidP="00404F01">
      <w:pPr>
        <w:pStyle w:val="ConsPlusNormal"/>
        <w:widowControl/>
        <w:ind w:firstLine="540"/>
        <w:jc w:val="both"/>
      </w:pPr>
      <w:r>
        <w:t>9. В случае, если договором репо предусмотрено осуществление в период между датами исполнения первой и второй частей РЕПО расчетов (перечисления денежных средств и (или) передачи ценных бумаг) между участниками операции РЕПО в случае изменения цены ценных бумаг, являющихся объектом операции РЕПО, или в иных случаях, предусмотренных договором, такие расчеты, если иное не предусмотрено договором, изменяют цену реализации (приобретения) по второй части РЕПО, используемую при расчете доходов (расходов), определяемых в соответствии с пунктами 4 и 5 настоящей статьи.</w:t>
      </w:r>
    </w:p>
    <w:p w:rsidR="00404F01" w:rsidRDefault="00404F01" w:rsidP="00404F01">
      <w:pPr>
        <w:pStyle w:val="ConsPlusNormal"/>
        <w:widowControl/>
        <w:ind w:firstLine="540"/>
        <w:jc w:val="both"/>
      </w:pPr>
      <w:r>
        <w:t>Получение (передача) денежных средств и ценных бумаг участниками операции РЕПО в случае изменения цены ценных бумаг, являющихся объектом операции РЕПО, или в иных случаях, предусмотренных договором, не является основанием для корректировки сумм доходов (расходов) в виде процентов, определяемых в соответствии с пунктами 4 и 5 настоящей статьи.</w:t>
      </w:r>
    </w:p>
    <w:p w:rsidR="00404F01" w:rsidRDefault="00404F01" w:rsidP="00404F01">
      <w:pPr>
        <w:pStyle w:val="ConsPlusNormal"/>
        <w:widowControl/>
        <w:ind w:firstLine="540"/>
        <w:jc w:val="both"/>
      </w:pPr>
      <w:r>
        <w:t>10. В целях настоящей статьи датой получения доходов (осуществления расходов) по операции РЕПО является дата фактического исполнения (прекращения) обязательств участников по второй части РЕПО с учетом особенностей, установленных пунктами 4 и 5 настоящей статьи.</w:t>
      </w:r>
    </w:p>
    <w:p w:rsidR="00404F01" w:rsidRDefault="00404F01" w:rsidP="00404F01">
      <w:pPr>
        <w:pStyle w:val="ConsPlusNormal"/>
        <w:widowControl/>
        <w:ind w:firstLine="540"/>
        <w:jc w:val="both"/>
      </w:pPr>
      <w:r>
        <w:t>11. В случае ненадлежащего исполнения второй части РЕПО может применяться установленная договором репо процедура урегулирования взаимных требований.</w:t>
      </w:r>
    </w:p>
    <w:p w:rsidR="00404F01" w:rsidRDefault="00404F01" w:rsidP="00404F01">
      <w:pPr>
        <w:pStyle w:val="ConsPlusNormal"/>
        <w:widowControl/>
        <w:ind w:firstLine="540"/>
        <w:jc w:val="both"/>
      </w:pPr>
      <w:r>
        <w:t>Процедура урегулирования взаимных требований при ненадлежащем исполнении (неисполнении) второй части РЕПО должна предусматривать обязанность сторон осуществить завершение взаиморасчетов по договору репо в течение 30 календарных дней после наступления срока исполнения второй части РЕПО.</w:t>
      </w:r>
    </w:p>
    <w:p w:rsidR="00404F01" w:rsidRDefault="00404F01" w:rsidP="00404F01">
      <w:pPr>
        <w:pStyle w:val="ConsPlusNormal"/>
        <w:widowControl/>
        <w:ind w:firstLine="540"/>
        <w:jc w:val="both"/>
      </w:pPr>
      <w:r>
        <w:t>При исполнении установленной договором репо процедуры урегулирования взаимных требований, отвечающей требованиям, установленным настоящим пунктом, налоговая база по операции РЕПО определяется в следующем порядке:</w:t>
      </w:r>
    </w:p>
    <w:p w:rsidR="00404F01" w:rsidRDefault="00404F01" w:rsidP="00404F01">
      <w:pPr>
        <w:pStyle w:val="ConsPlusNormal"/>
        <w:widowControl/>
        <w:ind w:firstLine="540"/>
        <w:jc w:val="both"/>
      </w:pPr>
      <w:r>
        <w:t>продавец по первой части РЕПО учитывает для целей налогообложения доходы (расходы), указанные в пункте 4 настоящей статьи, в порядке, установленном пунктом 4 настоящей статьи, и доход (убыток) от реализации ценных бумаг, не выкупленных по второй части РЕПО, рассчитанный на дату завершения процедуры урегулирования взаимных требований исходя из рыночной цены ценной бумаги, являющейся объектом операции РЕПО, а при отсутствии рыночной цены - исходя из расчетной цены ценной бумаги, являющейся объектом операции РЕПО;</w:t>
      </w:r>
    </w:p>
    <w:p w:rsidR="00404F01" w:rsidRDefault="00404F01" w:rsidP="00404F01">
      <w:pPr>
        <w:pStyle w:val="ConsPlusNormal"/>
        <w:widowControl/>
        <w:ind w:firstLine="540"/>
        <w:jc w:val="both"/>
      </w:pPr>
      <w:r>
        <w:t>покупатель по первой части РЕПО учитывает для целей налогообложения доходы (расходы), указанные в пункте 5 настоящей статьи, в порядке, установленном пунктом 5 настоящей статьи, и доход (убыток) от приобретения ценных бумаг, не проданных по второй части РЕПО, рассчитанный на дату завершения процедуры урегулирования взаимных требований исходя из рыночной цены ценной бумаги, являющейся объектом операции РЕПО, а при отсутствии рыночной цены - исходя из расчетной цены ценной бумаги.</w:t>
      </w:r>
    </w:p>
    <w:p w:rsidR="00404F01" w:rsidRDefault="00404F01" w:rsidP="00404F01">
      <w:pPr>
        <w:pStyle w:val="ConsPlusNormal"/>
        <w:widowControl/>
        <w:ind w:firstLine="540"/>
        <w:jc w:val="both"/>
      </w:pPr>
      <w:r>
        <w:t>Доходы (расходы) от операций купли-продажи ценных бумаг учитываются для целей налогообложения в порядке, установленном статьей 214.1 настоящего Кодекса.</w:t>
      </w:r>
    </w:p>
    <w:p w:rsidR="00404F01" w:rsidRDefault="00404F01" w:rsidP="00404F01">
      <w:pPr>
        <w:pStyle w:val="ConsPlusNormal"/>
        <w:widowControl/>
        <w:ind w:firstLine="540"/>
        <w:jc w:val="both"/>
      </w:pPr>
      <w:r>
        <w:t>12. В целях настоящей статьи под открытием короткой позиции по ценным бумагам (далее в настоящей статье - короткая позиция), являющимся объектом операции РЕПО и находящимся у покупателя по первой части РЕПО, понимается реализация налогоплательщиком ценной бумаги при наличии обязательств по возврату ценных бумаг, полученных по первой части РЕПО.</w:t>
      </w:r>
    </w:p>
    <w:p w:rsidR="00404F01" w:rsidRDefault="00404F01" w:rsidP="00404F01">
      <w:pPr>
        <w:pStyle w:val="ConsPlusNormal"/>
        <w:widowControl/>
        <w:ind w:firstLine="540"/>
        <w:jc w:val="both"/>
      </w:pPr>
      <w:r>
        <w:t>Открытием короткой позиции не является:</w:t>
      </w:r>
    </w:p>
    <w:p w:rsidR="00404F01" w:rsidRDefault="00404F01" w:rsidP="00404F01">
      <w:pPr>
        <w:pStyle w:val="ConsPlusNormal"/>
        <w:widowControl/>
        <w:ind w:firstLine="540"/>
        <w:jc w:val="both"/>
      </w:pPr>
      <w:r>
        <w:t>реализация ценных бумаги по первой или второй части РЕПО;</w:t>
      </w:r>
    </w:p>
    <w:p w:rsidR="00404F01" w:rsidRDefault="00404F01" w:rsidP="00404F01">
      <w:pPr>
        <w:pStyle w:val="ConsPlusNormal"/>
        <w:widowControl/>
        <w:ind w:firstLine="540"/>
        <w:jc w:val="both"/>
      </w:pPr>
      <w:r>
        <w:t>передача ценных бумаг заемщику (возврат заимодавцу) по договору займа ценными бумагами;</w:t>
      </w:r>
    </w:p>
    <w:p w:rsidR="00404F01" w:rsidRDefault="00404F01" w:rsidP="00404F01">
      <w:pPr>
        <w:pStyle w:val="ConsPlusNormal"/>
        <w:widowControl/>
        <w:ind w:firstLine="540"/>
        <w:jc w:val="both"/>
      </w:pPr>
      <w:r>
        <w:t>передача ценных бумаг на возвратной основе в соответствии с условиями, определенными пунктом 8 настоящей статьи;</w:t>
      </w:r>
    </w:p>
    <w:p w:rsidR="00404F01" w:rsidRDefault="00404F01" w:rsidP="00404F01">
      <w:pPr>
        <w:pStyle w:val="ConsPlusNormal"/>
        <w:widowControl/>
        <w:ind w:firstLine="540"/>
        <w:jc w:val="both"/>
      </w:pPr>
      <w:r>
        <w:t>конвертация ценных бумаг, являющихся объектом операции РЕПО, в том числе в связи с их дроблением или консолидацией или изменением их номинальной стоимости, либо аннулирование индивидуального номера (кода) дополнительного выпуска таких ценных бумаг, либо изменение индивидуального государственного регистрационного номера выпуска (индивидуального номера (кода) дополнительного выпуска), индивидуального идентификационного номера (индивидуального номера (кода) дополнительного выпуска) таких ценных бумаг;</w:t>
      </w:r>
    </w:p>
    <w:p w:rsidR="00404F01" w:rsidRDefault="00404F01" w:rsidP="00404F01">
      <w:pPr>
        <w:pStyle w:val="ConsPlusNormal"/>
        <w:widowControl/>
        <w:ind w:firstLine="540"/>
        <w:jc w:val="both"/>
      </w:pPr>
      <w:r>
        <w:t>погашение ценных бумаг, удостоверяющих права в отношении ценных бумаг российского и (или) иностранного эмитента (представляемых ценных бумаг), при получении представляемых ценных бумаг;</w:t>
      </w:r>
    </w:p>
    <w:p w:rsidR="00404F01" w:rsidRDefault="00404F01" w:rsidP="00404F01">
      <w:pPr>
        <w:pStyle w:val="ConsPlusNormal"/>
        <w:widowControl/>
        <w:ind w:firstLine="540"/>
        <w:jc w:val="both"/>
      </w:pPr>
      <w:r>
        <w:t>иное выбытие ценных бумаг, доход от которого не включается в налоговую базу.</w:t>
      </w:r>
    </w:p>
    <w:p w:rsidR="00404F01" w:rsidRDefault="00404F01" w:rsidP="00404F01">
      <w:pPr>
        <w:pStyle w:val="ConsPlusNormal"/>
        <w:widowControl/>
        <w:ind w:firstLine="540"/>
        <w:jc w:val="both"/>
      </w:pPr>
      <w:r>
        <w:t>Открытие короткой позиции осуществляется при условии отсутствия ценных бумаг того же выпуска (дополнительного выпуска), инвестиционных паев того же паевого инвестиционного фонда в собственности у покупателя по первой части РЕПО, реализация которых не приведет к открытию указанной короткой позиции.</w:t>
      </w:r>
    </w:p>
    <w:p w:rsidR="00404F01" w:rsidRDefault="00404F01" w:rsidP="00404F01">
      <w:pPr>
        <w:pStyle w:val="ConsPlusNormal"/>
        <w:widowControl/>
        <w:ind w:firstLine="540"/>
        <w:jc w:val="both"/>
      </w:pPr>
      <w:r>
        <w:t>13. Закрытие короткой позиции осуществляется путем приобретения (получения в собственность по основаниям, отличным от операции РЕПО, договора займа ценными бумагами, получения на возвратной основе в соответствии с условиями, определенными пунктом 8 настоящей статьи) ценных бумаг того же выпуска (дополнительного выпуска), инвестиционных паев того же паевого инвестиционного фонда, по которым открыта короткая позиция.</w:t>
      </w:r>
    </w:p>
    <w:p w:rsidR="00404F01" w:rsidRDefault="00404F01" w:rsidP="00404F01">
      <w:pPr>
        <w:pStyle w:val="ConsPlusNormal"/>
        <w:widowControl/>
        <w:ind w:firstLine="540"/>
        <w:jc w:val="both"/>
      </w:pPr>
      <w:r>
        <w:t>Закрытие короткой позиции осуществляется до момента приобретения ценных бумаг того же выпуска (дополнительного выпуска), инвестиционных паев того же паевого инвестиционного фонда покупателем по первой части РЕПО, последующее (немедленное) отчуждение которых не приведет к открытию короткой позиции.</w:t>
      </w:r>
    </w:p>
    <w:p w:rsidR="00404F01" w:rsidRDefault="00404F01" w:rsidP="00404F01">
      <w:pPr>
        <w:pStyle w:val="ConsPlusNormal"/>
        <w:widowControl/>
        <w:ind w:firstLine="540"/>
        <w:jc w:val="both"/>
      </w:pPr>
      <w:r>
        <w:t>В первую очередь осуществляется закрытие короткой позиции, которая была открыта первой (метод ФИФО).</w:t>
      </w:r>
    </w:p>
    <w:p w:rsidR="00404F01" w:rsidRDefault="00404F01" w:rsidP="00404F01">
      <w:pPr>
        <w:pStyle w:val="ConsPlusNormal"/>
        <w:widowControl/>
        <w:ind w:firstLine="540"/>
        <w:jc w:val="both"/>
      </w:pPr>
      <w:r>
        <w:t>Закрытие короткой позиции по основанию исполнения обязательств по второй части РЕПО, сопровождающегося открытием короткой позиции, осуществляется во внеочередном порядке в момент исполнения обязательств по второй части РЕПО.</w:t>
      </w:r>
    </w:p>
    <w:p w:rsidR="00404F01" w:rsidRDefault="00404F01" w:rsidP="00404F01">
      <w:pPr>
        <w:pStyle w:val="ConsPlusNormal"/>
        <w:widowControl/>
        <w:ind w:firstLine="540"/>
        <w:jc w:val="both"/>
      </w:pPr>
      <w:r>
        <w:t>14. Налоговая база по операциям, связанным с открытием короткой позиции, определяется в следующем порядке.</w:t>
      </w:r>
    </w:p>
    <w:p w:rsidR="00404F01" w:rsidRDefault="00404F01" w:rsidP="00404F01">
      <w:pPr>
        <w:pStyle w:val="ConsPlusNormal"/>
        <w:widowControl/>
        <w:ind w:firstLine="540"/>
        <w:jc w:val="both"/>
      </w:pPr>
      <w:r>
        <w:t>Доходы по операциям, связанным с открытием короткой позиции, являющимся объектом операции РЕПО, учитываются в порядке, установленном статьей 214.1 настоящего Кодекса, с учетом положений абзаца третьего пункта 5 настоящей статьи. При открытии короткой позиции, сопровождающемся закрытием короткой позиции в случаях, предусмотренных пунктом 13 настоящей статьи, доходы по новой открытой короткой позиции определяются исходя из рыночной стоимости (а при ее отсутствии - по расчетной стоимости) ценных бумаг и накопленного процентного (купонного) дохода на дату ее открытия. Доходы по операциям, связанным с открытием короткой позиции, учитываются для целей налогообложения при закрытии короткой позиции.</w:t>
      </w:r>
    </w:p>
    <w:p w:rsidR="00404F01" w:rsidRDefault="00404F01" w:rsidP="00404F01">
      <w:pPr>
        <w:pStyle w:val="ConsPlusNormal"/>
        <w:widowControl/>
        <w:ind w:firstLine="540"/>
        <w:jc w:val="both"/>
      </w:pPr>
      <w:r>
        <w:t>Расходы по операциям, связанным с закрытием короткой позиции, и затраты, связанные с приобретением и реализацией соответствующих ценных бумаг, учитываются для целей налогообложения в порядке, предусмотренном статьей 214.1 настоящего Кодекса. При открытии короткой позиции, сопровождающемся закрытием короткой позиции в случаях, предусмотренных пунктом 13 настоящей статьи, расходы по закрываемой позиции определяются исходя из рыночной стоимости (а при ее отсутствии - по расчетной стоимости) ценных бумаг и накопленного процентного (купонного) дохода на дату закрытия короткой позиции. При этом в расходы не включаются суммы накопленного (купонного) дохода, ранее учтенные при формировании налоговой базы. Расходы по операциям, связанным с закрытием короткой позиции, учитываются для целей налогообложения при закрытии короткой позиции.</w:t>
      </w:r>
    </w:p>
    <w:p w:rsidR="00404F01" w:rsidRDefault="00404F01" w:rsidP="00404F01">
      <w:pPr>
        <w:pStyle w:val="ConsPlusNormal"/>
        <w:widowControl/>
        <w:ind w:firstLine="540"/>
        <w:jc w:val="both"/>
      </w:pPr>
      <w:r>
        <w:t>В период между открытием и закрытием короткой позиции по ценным бумагам, являющимся объектом операции РЕПО, при определении налоговой базы не учитываются суммы накопленного (купонного) дохода по ценным бумагам, по которым открыта короткая позиция.</w:t>
      </w:r>
    </w:p>
    <w:p w:rsidR="00404F01" w:rsidRDefault="00404F01" w:rsidP="00404F01">
      <w:pPr>
        <w:pStyle w:val="ConsPlusNormal"/>
        <w:widowControl/>
        <w:ind w:firstLine="540"/>
        <w:jc w:val="both"/>
      </w:pPr>
      <w:r>
        <w:t>При закрытии короткой позиции по ценным бумагам, являющимся объектом операции РЕПО, в налоговую базу не включается процентный (купонный) доход в сумме разницы между суммой накопленного процентного (купонного) дохода на дату закрытия короткой позиции (включая суммы процентного дохода, которые были выплачены эмитентом в период между датами открытия и закрытия короткой позиции) и суммой накопленного процентного (купонного) дохода на дату открытия короткой позиции.</w:t>
      </w:r>
    </w:p>
    <w:p w:rsidR="00404F01" w:rsidRDefault="00404F01" w:rsidP="00404F01">
      <w:pPr>
        <w:pStyle w:val="ConsPlusNormal"/>
        <w:widowControl/>
        <w:ind w:firstLine="540"/>
        <w:jc w:val="both"/>
      </w:pPr>
      <w:r>
        <w:t>15. Доходы, связанные с предоставлением займов ценными бумагами, являющимися объектом операций РЕПО, учитываются в порядке, установленном статьей 214.4 настоящего Кодекса.</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outlineLvl w:val="2"/>
      </w:pPr>
      <w:bookmarkStart w:id="22" w:name="_Toc288587362"/>
      <w:r>
        <w:t>Статья 214.4. Особенности определения налоговой базы по операциям займа ценными бумагами</w:t>
      </w:r>
      <w:bookmarkEnd w:id="22"/>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(введена Федеральным законом от 25.11.2009 N 281-ФЗ)</w:t>
      </w:r>
    </w:p>
    <w:p w:rsidR="00404F01" w:rsidRDefault="00404F01" w:rsidP="00404F01">
      <w:pPr>
        <w:pStyle w:val="ConsPlusNormal"/>
        <w:widowControl/>
        <w:ind w:firstLine="540"/>
        <w:jc w:val="both"/>
      </w:pPr>
    </w:p>
    <w:p w:rsidR="00404F01" w:rsidRDefault="00404F01" w:rsidP="00404F01">
      <w:pPr>
        <w:pStyle w:val="ConsPlusNormal"/>
        <w:widowControl/>
        <w:ind w:firstLine="540"/>
        <w:jc w:val="both"/>
      </w:pPr>
      <w:r>
        <w:t>1. Налоговая база по операциям займа ценными бумагами определяется в соответствии с настоящей статьей.</w:t>
      </w:r>
    </w:p>
    <w:p w:rsidR="00404F01" w:rsidRDefault="00404F01" w:rsidP="00404F01">
      <w:pPr>
        <w:pStyle w:val="ConsPlusNormal"/>
        <w:widowControl/>
        <w:ind w:firstLine="540"/>
        <w:jc w:val="both"/>
      </w:pPr>
      <w:r>
        <w:t>2. Передача ценных бумаг в заем осуществляется на основании договора займа, заключенного в соответствии с законодательством Российской Федерации или законодательством иностранных государств, удовлетворяющего условиям, определенным настоящим пунктом (далее в настоящей статье также - договор займа).</w:t>
      </w:r>
    </w:p>
    <w:p w:rsidR="00404F01" w:rsidRDefault="00404F01" w:rsidP="00404F01">
      <w:pPr>
        <w:pStyle w:val="ConsPlusNormal"/>
        <w:widowControl/>
        <w:ind w:firstLine="540"/>
        <w:jc w:val="both"/>
      </w:pPr>
      <w:r>
        <w:t>Порядок определения налоговой базы, установленный настоящей статьей, применяется к операциям займа ценными бумагами, осуществленным за счет налогоплательщика агентом, комиссионером, поверенным, доверительным управляющим, действующим на основании гражданско-правового договора, в том числе через организатора торговли на рынке ценных бумаг (фондовую биржу).</w:t>
      </w:r>
    </w:p>
    <w:p w:rsidR="00404F01" w:rsidRDefault="00404F01" w:rsidP="00404F01">
      <w:pPr>
        <w:pStyle w:val="ConsPlusNormal"/>
        <w:widowControl/>
        <w:ind w:firstLine="540"/>
        <w:jc w:val="both"/>
      </w:pPr>
      <w:r>
        <w:t>В целях настоящей главы договор займа, выданного (полученного) ценными бумагами, должен предусматривать выплату процентов в денежной форме.</w:t>
      </w:r>
    </w:p>
    <w:p w:rsidR="00404F01" w:rsidRDefault="00404F01" w:rsidP="00404F01">
      <w:pPr>
        <w:pStyle w:val="ConsPlusNormal"/>
        <w:widowControl/>
        <w:ind w:firstLine="540"/>
        <w:jc w:val="both"/>
      </w:pPr>
      <w:r>
        <w:t>Ставка процента или порядок ее определения устанавливаются условиями договора займа. В целях расчета процентов стоимость ценных бумаг, переданных по договору займа, в том числе по договору займа в целях совершения маржинальных сделок, принимается равной рыночной цене соответствующих ценных бумаг на дату заключения договора займа, а при отсутствии рыночной цены - расчетной цене.</w:t>
      </w:r>
    </w:p>
    <w:p w:rsidR="00404F01" w:rsidRDefault="00404F01" w:rsidP="00404F01">
      <w:pPr>
        <w:pStyle w:val="ConsPlusNormal"/>
        <w:widowControl/>
        <w:ind w:firstLine="540"/>
        <w:jc w:val="both"/>
      </w:pPr>
      <w:r>
        <w:t>В целях настоящей статьи рыночная цена и расчетная цена ценной бумаги определяются в соответствии с пунктами 5 и 6 статьи 280 настоящего Кодекса соответственно.</w:t>
      </w:r>
    </w:p>
    <w:p w:rsidR="00404F01" w:rsidRDefault="00404F01" w:rsidP="00404F01">
      <w:pPr>
        <w:pStyle w:val="ConsPlusNormal"/>
        <w:widowControl/>
        <w:ind w:firstLine="540"/>
        <w:jc w:val="both"/>
      </w:pPr>
      <w:r>
        <w:t>В случаях, предусмотренных договором займа, стоимость ценных бумаг, переданных брокером клиенту по договору займа, также может определяться (в том числе и на периодической основе) по правилам оценки обеспечения клиента брокера по предоставленным займам, установленным федеральным органом исполнительной власти по рынку ценных бумаг. При этом стоимость ценных бумаг определяется исходя из последней цены ценной бумаги, рассчитанной по указанным правилам в торговый день, определенный в соответствии с документами фондовой биржи.</w:t>
      </w:r>
    </w:p>
    <w:p w:rsidR="00404F01" w:rsidRDefault="00404F01" w:rsidP="00404F01">
      <w:pPr>
        <w:pStyle w:val="ConsPlusNormal"/>
        <w:widowControl/>
        <w:ind w:firstLine="540"/>
        <w:jc w:val="both"/>
      </w:pPr>
      <w:r>
        <w:t>Дата предоставления (возврата) займа определяется как дата фактического получения ценных бумаг заемщиком (кредитором).</w:t>
      </w:r>
    </w:p>
    <w:p w:rsidR="00404F01" w:rsidRDefault="00404F01" w:rsidP="00404F01">
      <w:pPr>
        <w:pStyle w:val="ConsPlusNormal"/>
        <w:widowControl/>
        <w:ind w:firstLine="540"/>
        <w:jc w:val="both"/>
      </w:pPr>
      <w:r>
        <w:t>В целях настоящей главы срок договора займа, выданного (полученного) ценными бумагами, не должен превышать один год.</w:t>
      </w:r>
    </w:p>
    <w:p w:rsidR="00404F01" w:rsidRDefault="00404F01" w:rsidP="00404F01">
      <w:pPr>
        <w:pStyle w:val="ConsPlusNormal"/>
        <w:widowControl/>
        <w:ind w:firstLine="540"/>
        <w:jc w:val="both"/>
      </w:pPr>
      <w:r>
        <w:t>3. Операция займа ценными бумагами считается ненадлежаще исполненной (неисполненной) в следующих случаях:</w:t>
      </w:r>
    </w:p>
    <w:p w:rsidR="00404F01" w:rsidRDefault="00404F01" w:rsidP="00404F01">
      <w:pPr>
        <w:pStyle w:val="ConsPlusNormal"/>
        <w:widowControl/>
        <w:ind w:firstLine="540"/>
        <w:jc w:val="both"/>
      </w:pPr>
      <w:r>
        <w:t>если в срок, установленный договором для возврата займа, обязательство по возврату ценных бумаг полностью или частично не прекращено;</w:t>
      </w:r>
    </w:p>
    <w:p w:rsidR="00404F01" w:rsidRDefault="00404F01" w:rsidP="00404F01">
      <w:pPr>
        <w:pStyle w:val="ConsPlusNormal"/>
        <w:widowControl/>
        <w:ind w:firstLine="540"/>
        <w:jc w:val="both"/>
      </w:pPr>
      <w:r>
        <w:t>если договором займа не установлен срок возврата ценных бумаг (договор займа с открытой датой) или указанный срок определен моментом востребования и в течение года с даты предоставления займа ценные бумаги не были возвращены заемщиком кредитору;</w:t>
      </w:r>
    </w:p>
    <w:p w:rsidR="00404F01" w:rsidRDefault="00404F01" w:rsidP="00404F01">
      <w:pPr>
        <w:pStyle w:val="ConsPlusNormal"/>
        <w:widowControl/>
        <w:ind w:firstLine="540"/>
        <w:jc w:val="both"/>
      </w:pPr>
      <w:r>
        <w:t>если обязательство по возврату ценных бумаг было прекращено выплатой кредитору денежных средств или передачей иного отличного от ценных бумаг имущества.</w:t>
      </w:r>
    </w:p>
    <w:p w:rsidR="00404F01" w:rsidRDefault="00404F01" w:rsidP="00404F01">
      <w:pPr>
        <w:pStyle w:val="ConsPlusNormal"/>
        <w:widowControl/>
        <w:ind w:firstLine="540"/>
        <w:jc w:val="both"/>
      </w:pPr>
      <w:r>
        <w:t>В случаях ненадлежащего исполнения (неисполнения) операции займа ценными бумагами участники операции учитывают доходы от реализации (расходы по приобретению) ценных бумаг, являющихся объектом займа, в порядке, установленном статьей 214.1 настоящего Кодекса, если иное не установлено настоящей статьей. При этом доходы от реализации (расходы по приобретению) ценных бумаг, являющихся объектом займа, учитываются на дату выдачи займа исходя из рыночных цен ценных бумаг, а при отсутствии рыночных цен - исходя из расчетных цен.</w:t>
      </w:r>
    </w:p>
    <w:p w:rsidR="00404F01" w:rsidRDefault="00404F01" w:rsidP="00404F01">
      <w:pPr>
        <w:pStyle w:val="ConsPlusNormal"/>
        <w:widowControl/>
        <w:ind w:firstLine="540"/>
        <w:jc w:val="both"/>
      </w:pPr>
      <w:r>
        <w:t>4. При передаче ценных бумаг в заем и при возврате ценных бумаг из займа налоговая база в соответствии со статьей 214.1 настоящего Кодекса кредитором не определяется, за исключением случаев, установленных настоящей статьей. При этом расходы на приобретение ценных бумаг, переданных по договору займа, учитываются у кредитора при дальнейшей (после возврата займа) реализации указанных ценных бумаг с учетом положений статьи 214.1 настоящего Кодекса.</w:t>
      </w:r>
    </w:p>
    <w:p w:rsidR="00404F01" w:rsidRDefault="00404F01" w:rsidP="00404F01">
      <w:pPr>
        <w:pStyle w:val="ConsPlusNormal"/>
        <w:widowControl/>
        <w:ind w:firstLine="540"/>
        <w:jc w:val="both"/>
      </w:pPr>
      <w:r>
        <w:t>5. Проценты, полученные кредитором по договору займа, включаются в состав доходов налогоплательщика, полученных по операциям займа ценными бумагами.</w:t>
      </w:r>
    </w:p>
    <w:p w:rsidR="00404F01" w:rsidRDefault="00404F01" w:rsidP="00404F01">
      <w:pPr>
        <w:pStyle w:val="ConsPlusNormal"/>
        <w:widowControl/>
        <w:ind w:firstLine="540"/>
        <w:jc w:val="both"/>
      </w:pPr>
      <w:r>
        <w:t>Проценты, уплаченные заемщиком по договору займа, признаются расходами в пределах сумм, рассчитанных исходя из действующей на дату выплаты процентов ставки рефинансирования Центрального банка Российской Федерации, увеличенной в 1,1 раза, - для процентов, выраженных в рублях, и исходя из 9 процентов - для процентов, выраженных в иностранной валюте.</w:t>
      </w:r>
    </w:p>
    <w:p w:rsidR="00404F01" w:rsidRDefault="00404F01" w:rsidP="00404F01">
      <w:pPr>
        <w:pStyle w:val="ConsPlusNormal"/>
        <w:widowControl/>
        <w:ind w:firstLine="540"/>
        <w:jc w:val="both"/>
      </w:pPr>
      <w:r>
        <w:t>Расходы в виде процентов, уплаченных по договору займа, принимаются в уменьшение доходов, полученных по операциям займа ценными бумагами, а также доходов по операциям с ценными бумагами, привлеченными по договорам займа (по операциям купли-продажи в соответствии с пунктом 8 настоящей статьи, по операциям РЕПО с указанными ценными бумагами).</w:t>
      </w:r>
    </w:p>
    <w:p w:rsidR="00404F01" w:rsidRDefault="00404F01" w:rsidP="00404F01">
      <w:pPr>
        <w:pStyle w:val="ConsPlusNormal"/>
        <w:widowControl/>
        <w:ind w:firstLine="540"/>
        <w:jc w:val="both"/>
      </w:pPr>
      <w:r>
        <w:t>Налоговая база по операциям займа ценными бумагами определяется как доходы в виде процентов, полученные в налоговом периоде по совокупности договоров займа, по которым налогоплательщик выступает кредитором, уменьшенные на величину расходов в виде процентов, уплаченных в налоговом периоде по совокупности договоров займа, по которым налогоплательщик выступает заемщиком, с учетом положений абзаца второго настоящего пункта.</w:t>
      </w:r>
    </w:p>
    <w:p w:rsidR="00404F01" w:rsidRDefault="00404F01" w:rsidP="00404F01">
      <w:pPr>
        <w:pStyle w:val="ConsPlusNormal"/>
        <w:widowControl/>
        <w:ind w:firstLine="540"/>
        <w:jc w:val="both"/>
      </w:pPr>
      <w:r>
        <w:t>Если величина расходов, указанных в настоящем пункте, определенная с учетом положений абзаца второго настоящего пункта, превышает величину доходов, указанных в настоящем пункте, налоговая база по операциям займа ценными бумагами в соответствующем налоговом периоде признается равной нулю.</w:t>
      </w:r>
    </w:p>
    <w:p w:rsidR="00404F01" w:rsidRDefault="00404F01" w:rsidP="00404F01">
      <w:pPr>
        <w:pStyle w:val="ConsPlusNormal"/>
        <w:widowControl/>
        <w:ind w:firstLine="540"/>
        <w:jc w:val="both"/>
      </w:pPr>
      <w:r>
        <w:t>При этом суммы превышения расходов, указанных в настоящем пункте, определенные с учетом положений абзаца второго настоящего пункта, над доходами, указанными в настоящем пункте, принимаются в уменьшение полученных налогоплательщиком в том же налоговом периоде доходов по операциям с ценными бумагами, обращающимися на организованном рынке ценных бумаг, а также доходов по операциям с ценными бумагами, не обращающимися на организованном рынке ценных бумаг, в пропорции, рассчитанной как соотношение стоимости ценных бумаг, являющихся объектом операций займа, обращающихся на организованном рынке ценных бумаг, и стоимости ценных бумаг, являющихся объектом операций займа, не обращающихся на организованном рынке ценных бумаг, в общей стоимости ценных бумаг, являющихся объектом операций займа. Стоимость ценных бумаг, используемая для определения указанной пропорции, определяется в соответствии с пунктами 5 и 6 статьи 280 настоящего Кодекса.</w:t>
      </w:r>
    </w:p>
    <w:p w:rsidR="00404F01" w:rsidRDefault="00404F01" w:rsidP="00404F01">
      <w:pPr>
        <w:pStyle w:val="ConsPlusNormal"/>
        <w:widowControl/>
        <w:ind w:firstLine="540"/>
        <w:jc w:val="both"/>
      </w:pPr>
      <w:r>
        <w:t>6. По договору займа выплаты, осуществляемые эмитентом по ценным бумагам в период действия договора займа, могут приниматься в увеличение суммы денежных средств, подлежащих уплате заемщиком кредитору, или перечисляться заемщиком кредитору в соответствии с договором займа. При этом такие выплаты не признаются доходами заемщика и включаются в доходы кредитора.</w:t>
      </w:r>
    </w:p>
    <w:p w:rsidR="00404F01" w:rsidRDefault="00404F01" w:rsidP="00404F01">
      <w:pPr>
        <w:pStyle w:val="ConsPlusNormal"/>
        <w:widowControl/>
        <w:ind w:firstLine="540"/>
        <w:jc w:val="both"/>
      </w:pPr>
      <w:r>
        <w:t>Процентный (купонный) доход учитывается при расчете налоговой базы кредитора с учетом положений статьи 214.1 настоящего Кодекса и не учитывается при определении налоговой базы заемщика по процентному (купонному) доходу по ценным бумагам, являющимся объектом займа.</w:t>
      </w:r>
    </w:p>
    <w:p w:rsidR="00404F01" w:rsidRDefault="00404F01" w:rsidP="00404F01">
      <w:pPr>
        <w:pStyle w:val="ConsPlusNormal"/>
        <w:widowControl/>
        <w:ind w:firstLine="540"/>
        <w:jc w:val="both"/>
      </w:pPr>
      <w:r>
        <w:t>Налогообложение доходов, определенных настоящим пунктом, осуществляется по налоговым ставкам, установленным статьей 224 настоящего Кодекса.</w:t>
      </w:r>
    </w:p>
    <w:p w:rsidR="00404F01" w:rsidRDefault="00404F01" w:rsidP="00404F01">
      <w:pPr>
        <w:pStyle w:val="ConsPlusNormal"/>
        <w:widowControl/>
        <w:ind w:firstLine="540"/>
        <w:jc w:val="both"/>
      </w:pPr>
      <w:r>
        <w:t>Положения настоящего пункта не распространяются на кредитора в случае, если ценные бумаги получены им по другому договору займа.</w:t>
      </w:r>
    </w:p>
    <w:p w:rsidR="00404F01" w:rsidRDefault="00404F01" w:rsidP="00404F01">
      <w:pPr>
        <w:pStyle w:val="ConsPlusNormal"/>
        <w:widowControl/>
        <w:ind w:firstLine="540"/>
        <w:jc w:val="both"/>
      </w:pPr>
      <w:r>
        <w:t>7. В случае ненадлежащего исполнения (неисполнения) операции займа ценными бумагами может применяться установленная в договоре займа процедура урегулирования взаимных требований.</w:t>
      </w:r>
    </w:p>
    <w:p w:rsidR="00404F01" w:rsidRDefault="00404F01" w:rsidP="00404F01">
      <w:pPr>
        <w:pStyle w:val="ConsPlusNormal"/>
        <w:widowControl/>
        <w:ind w:firstLine="540"/>
        <w:jc w:val="both"/>
      </w:pPr>
      <w:r>
        <w:t>Процедура урегулирования взаимных требований при ненадлежащем исполнении (неисполнении) операции займа ценными бумагами должна предусматривать обязанность сторон осуществить завершение взаиморасчетов по договору займа в течение 30 календарных дней после наступления срока возврата займа.</w:t>
      </w:r>
    </w:p>
    <w:p w:rsidR="00404F01" w:rsidRDefault="00404F01" w:rsidP="00404F01">
      <w:pPr>
        <w:pStyle w:val="ConsPlusNormal"/>
        <w:widowControl/>
        <w:ind w:firstLine="540"/>
        <w:jc w:val="both"/>
      </w:pPr>
      <w:r>
        <w:t>При исполнении установленной договором займа процедуры урегулирования взаимных требований, отвечающей требованиям, установленным настоящим пунктом, налоговая база по операции займа ценными бумагами определяется в следующем порядке:</w:t>
      </w:r>
    </w:p>
    <w:p w:rsidR="00404F01" w:rsidRDefault="00404F01" w:rsidP="00404F01">
      <w:pPr>
        <w:pStyle w:val="ConsPlusNormal"/>
        <w:widowControl/>
        <w:ind w:firstLine="540"/>
        <w:jc w:val="both"/>
      </w:pPr>
      <w:r>
        <w:t>кредитор признает для целей налогообложения доходы, указанные в пункте 5 настоящей статьи, в порядке, установленном пунктом 5 настоящей статьи, и доход (убыток) от реализации ценных бумаг, не возвращенных по договору займа, рассчитанный на дату завершения процедуры урегулирования взаимных требований исходя из рыночной цены ценной бумаги, являющейся объектом операции займа, а при отсутствии рыночной цены - исходя из расчетной цены ценной бумаги, являющейся объектом операции займа;</w:t>
      </w:r>
    </w:p>
    <w:p w:rsidR="00404F01" w:rsidRDefault="00404F01" w:rsidP="00404F01">
      <w:pPr>
        <w:pStyle w:val="ConsPlusNormal"/>
        <w:widowControl/>
        <w:ind w:firstLine="540"/>
        <w:jc w:val="both"/>
      </w:pPr>
      <w:r>
        <w:t>заемщик признает для целей налогообложения расходы, указанные в пункте 5 настоящей статьи, в порядке, установленном пунктом 5 настоящей статьи, и доход (убыток) от приобретения ценных бумаг, не возвращенных по договору займа, рассчитанный на дату завершения процедуры урегулирования взаимных требований исходя из рыночной цены ценной бумаги, являющейся объектом операции займа, а при отсутствии рыночной цены - исходя из расчетной цены ценной бумаги.</w:t>
      </w:r>
    </w:p>
    <w:p w:rsidR="00404F01" w:rsidRDefault="00404F01" w:rsidP="00404F01">
      <w:pPr>
        <w:pStyle w:val="ConsPlusNormal"/>
        <w:widowControl/>
        <w:ind w:firstLine="540"/>
        <w:jc w:val="both"/>
      </w:pPr>
      <w:r>
        <w:t>Доходы (расходы) от операций купли-продажи ценных бумаг учитываются для целей налогообложения в порядке, установленном статьей 214.1 настоящего Кодекса.</w:t>
      </w:r>
    </w:p>
    <w:p w:rsidR="00404F01" w:rsidRDefault="00404F01" w:rsidP="00404F01">
      <w:pPr>
        <w:pStyle w:val="ConsPlusNormal"/>
        <w:widowControl/>
        <w:ind w:firstLine="540"/>
        <w:jc w:val="both"/>
      </w:pPr>
      <w:r>
        <w:t>8. Реализация ценных бумаг, полученных по договору займа, осуществляется при условии отсутствия ценных бумаг того же выпуска (дополнительного выпуска), инвестиционных паев того же паевого инвестиционного фонда в собственности у заемщика.</w:t>
      </w:r>
    </w:p>
    <w:p w:rsidR="00404F01" w:rsidRDefault="00404F01" w:rsidP="00404F01">
      <w:pPr>
        <w:pStyle w:val="ConsPlusNormal"/>
        <w:widowControl/>
        <w:ind w:firstLine="540"/>
        <w:jc w:val="both"/>
      </w:pPr>
      <w:r>
        <w:t>Доходы по операциям реализации ценных бумаг, являющихся объектом операции займа, учитываются в порядке, установленном статьей 214.1 настоящего Кодекса, с учетом положений пункта 5 настоящей статьи. Указанные доходы учитываются для целей налогообложения при обратном приобретении ценных бумаг.</w:t>
      </w:r>
    </w:p>
    <w:p w:rsidR="00404F01" w:rsidRDefault="00404F01" w:rsidP="00404F01">
      <w:pPr>
        <w:pStyle w:val="ConsPlusNormal"/>
        <w:widowControl/>
        <w:ind w:firstLine="540"/>
        <w:jc w:val="both"/>
      </w:pPr>
      <w:r>
        <w:t>Расходы по обратному приобретению ценных бумаг и расходы, связанные с приобретением и реализацией соответствующих ценных бумаг, принимаются для целей налогообложения в порядке, предусмотренном статьей 214.1 настоящего Кодекса. Указанные расходы учитываются для целей налогообложения при обратном приобретении ценных бумаг.</w:t>
      </w:r>
    </w:p>
    <w:p w:rsidR="00404F01" w:rsidRDefault="00404F01" w:rsidP="00404F01">
      <w:pPr>
        <w:pStyle w:val="ConsPlusNormal"/>
        <w:widowControl/>
        <w:ind w:firstLine="540"/>
        <w:jc w:val="both"/>
      </w:pPr>
      <w:r>
        <w:t>При обратном приобретении ценных бумаг в первую очередь учитываются расходы по ценным бумагам, которые были реализованы первыми (метод ФИФО).</w:t>
      </w:r>
    </w:p>
    <w:p w:rsidR="00404F01" w:rsidRDefault="00404F01" w:rsidP="00404F01">
      <w:pPr>
        <w:pStyle w:val="ConsPlusNormal"/>
        <w:widowControl/>
        <w:ind w:firstLine="540"/>
        <w:jc w:val="both"/>
      </w:pPr>
      <w:r>
        <w:t>9. В случае, если до наступления срока возврата займа осуществлены конвертация ценных бумаг, являющихся объектом займа, в том числе в связи с их дроблением, или консолидацией, или изменением их номинальной стоимости, либо аннулирование индивидуального номера (кода) дополнительного выпуска таких ценных бумаг, либо изменение индивидуального государственного регистрационного номера выпуска (индивидуального номера (кода) дополнительного выпуска), индивидуального идентификационного номера (индивидуального номера (кода) дополнительного выпуска) таких ценных бумаг, указанные обстоятельства не изменяют порядок налогообложения, установленный настоящей статьей.</w:t>
      </w:r>
    </w:p>
    <w:p w:rsidR="00404F01" w:rsidRDefault="00404F01" w:rsidP="00404F01">
      <w:pPr>
        <w:pStyle w:val="ConsPlusNormal"/>
        <w:widowControl/>
        <w:ind w:firstLine="540"/>
        <w:jc w:val="both"/>
      </w:pPr>
      <w:r>
        <w:t>10. Доходы, связанные с операциями РЕПО по ценным бумагам, являющимся объектом операций займа, учитываются в порядке, установленном статьей 214.3 настоящего Кодекса.</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outlineLvl w:val="2"/>
      </w:pPr>
      <w:bookmarkStart w:id="23" w:name="_Toc288587363"/>
      <w:r>
        <w:t>Статья 215. Особенности определения доходов отдельных категорий иностранных граждан</w:t>
      </w:r>
      <w:bookmarkEnd w:id="23"/>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0"/>
        <w:jc w:val="both"/>
      </w:pPr>
    </w:p>
    <w:p w:rsidR="00404F01" w:rsidRDefault="00404F01" w:rsidP="00404F01">
      <w:pPr>
        <w:pStyle w:val="ConsPlusNormal"/>
        <w:widowControl/>
        <w:ind w:firstLine="540"/>
        <w:jc w:val="both"/>
      </w:pPr>
      <w:r>
        <w:t>1. Не подлежат налогообложению доходы:</w:t>
      </w:r>
    </w:p>
    <w:p w:rsidR="00404F01" w:rsidRDefault="00404F01" w:rsidP="00404F01">
      <w:pPr>
        <w:pStyle w:val="ConsPlusNormal"/>
        <w:widowControl/>
        <w:ind w:firstLine="540"/>
        <w:jc w:val="both"/>
      </w:pPr>
      <w:r>
        <w:t>1) глав, а также персонала представительств иностранного государства, имеющих дипломатический и консульский ранг, членов их семей, проживающих вместе с ними, если они не являются гражданами Российской Федерации, за исключением доходов от источников в Российской Федерации, не связанных с дипломатической и консульской службой этих физических лиц;</w:t>
      </w:r>
    </w:p>
    <w:p w:rsidR="00404F01" w:rsidRDefault="00404F01" w:rsidP="00404F01">
      <w:pPr>
        <w:pStyle w:val="ConsPlusNormal"/>
        <w:widowControl/>
        <w:ind w:firstLine="540"/>
        <w:jc w:val="both"/>
      </w:pPr>
      <w:r>
        <w:t>2) административно-технического персонала представительств иностранного государства и членов их семей, проживающих вместе с ними, если они не являются гражданами Российской Федерации или не проживают в Российской Федерации постоянно, за исключением доходов от источников в Российской Федерации, не связанных с работой указанных физических лиц в этих представительствах;</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3) обслуживающего персонала представительств иностранного государства, которые не являются гражданами Российской Федерации или не проживают в Российской Федерации постоянно, полученные ими по своей службе в представительстве иностранного государства;</w:t>
      </w:r>
    </w:p>
    <w:p w:rsidR="00404F01" w:rsidRDefault="00404F01" w:rsidP="00404F01">
      <w:pPr>
        <w:pStyle w:val="ConsPlusNormal"/>
        <w:widowControl/>
        <w:ind w:firstLine="0"/>
        <w:jc w:val="both"/>
      </w:pPr>
      <w:r>
        <w:t>(в ред. Федерального закона от 29.12.2000 N 166-ФЗ)</w:t>
      </w:r>
    </w:p>
    <w:p w:rsidR="00404F01" w:rsidRDefault="00404F01" w:rsidP="00404F01">
      <w:pPr>
        <w:pStyle w:val="ConsPlusNormal"/>
        <w:widowControl/>
        <w:ind w:firstLine="540"/>
        <w:jc w:val="both"/>
      </w:pPr>
      <w:r>
        <w:t>4) сотрудников международных организаций - в соответствии с уставами этих организаций.</w:t>
      </w:r>
    </w:p>
    <w:p w:rsidR="00404F01" w:rsidRDefault="00404F01" w:rsidP="00404F01">
      <w:pPr>
        <w:pStyle w:val="ConsPlusNormal"/>
        <w:widowControl/>
        <w:ind w:firstLine="540"/>
        <w:jc w:val="both"/>
      </w:pPr>
      <w:r>
        <w:t>2. Положения настоящей статьи действуют в случаях, если законодательством соответствующего иностранного государства установлен аналогичный порядок в отношении лиц, указанных в подпунктах 1 - 3 пункта 1 настоящей статьи, либо если такая норма предусмотрена международным договором (соглашением) Российской Федерации. Перечень иностранных государств (международных организаций), в отношении граждан (сотрудников) которых применяются нормы настоящей статьи, определяется федеральным органом исполнительной власти в сфере международных отношений совместно с Министерством финансов Российской Федерации.</w:t>
      </w:r>
    </w:p>
    <w:p w:rsidR="00404F01" w:rsidRDefault="00404F01" w:rsidP="00404F01">
      <w:pPr>
        <w:pStyle w:val="ConsPlusNormal"/>
        <w:widowControl/>
        <w:ind w:firstLine="0"/>
        <w:jc w:val="both"/>
      </w:pPr>
      <w:r>
        <w:t>(в ред. Федеральных законов от 29.06.2004 N 58-ФЗ, от 02.11.2004 N 127-ФЗ)</w:t>
      </w:r>
    </w:p>
    <w:p w:rsidR="00361EAF" w:rsidRDefault="00361EAF" w:rsidP="00361EAF">
      <w:pPr>
        <w:spacing w:line="360" w:lineRule="auto"/>
        <w:ind w:firstLine="567"/>
        <w:jc w:val="both"/>
        <w:rPr>
          <w:sz w:val="28"/>
          <w:szCs w:val="28"/>
        </w:rPr>
      </w:pPr>
    </w:p>
    <w:p w:rsidR="00361EAF" w:rsidRDefault="00361EAF" w:rsidP="00B53BAB">
      <w:pPr>
        <w:jc w:val="center"/>
        <w:rPr>
          <w:sz w:val="28"/>
          <w:szCs w:val="28"/>
        </w:rPr>
      </w:pPr>
    </w:p>
    <w:p w:rsidR="00B53BAB" w:rsidRPr="00B53BAB" w:rsidRDefault="00361EAF" w:rsidP="00B53BAB">
      <w:pPr>
        <w:jc w:val="center"/>
        <w:rPr>
          <w:b/>
          <w:sz w:val="28"/>
          <w:szCs w:val="28"/>
        </w:rPr>
      </w:pPr>
      <w:r>
        <w:rPr>
          <w:sz w:val="28"/>
          <w:szCs w:val="28"/>
        </w:rPr>
        <w:br w:type="page"/>
      </w:r>
      <w:r w:rsidR="00B53BAB" w:rsidRPr="00B53BAB">
        <w:rPr>
          <w:b/>
          <w:sz w:val="28"/>
          <w:szCs w:val="28"/>
        </w:rPr>
        <w:t>1.2.4. Налог на добычу общераспространенных полезных ископаемых</w:t>
      </w:r>
    </w:p>
    <w:p w:rsidR="00B53BAB" w:rsidRDefault="00B53BAB" w:rsidP="00B53BAB">
      <w:pPr>
        <w:jc w:val="center"/>
        <w:rPr>
          <w:sz w:val="28"/>
          <w:szCs w:val="28"/>
        </w:rPr>
      </w:pPr>
    </w:p>
    <w:p w:rsidR="00B53BAB" w:rsidRPr="00B53BAB" w:rsidRDefault="00B53BAB" w:rsidP="00B53BAB">
      <w:pPr>
        <w:jc w:val="center"/>
        <w:rPr>
          <w:b/>
          <w:sz w:val="28"/>
          <w:szCs w:val="28"/>
        </w:rPr>
      </w:pPr>
      <w:r w:rsidRPr="00B53BAB">
        <w:rPr>
          <w:b/>
          <w:sz w:val="28"/>
          <w:szCs w:val="28"/>
        </w:rPr>
        <w:t>1.2.5. Единый налог на вмененный доход для отдельных видов деятельности</w:t>
      </w:r>
    </w:p>
    <w:p w:rsidR="00B53BAB" w:rsidRPr="00DB0064" w:rsidRDefault="00B53BAB" w:rsidP="00B53BAB">
      <w:pPr>
        <w:jc w:val="center"/>
        <w:rPr>
          <w:sz w:val="28"/>
          <w:szCs w:val="28"/>
        </w:rPr>
      </w:pPr>
    </w:p>
    <w:p w:rsidR="00B53BAB" w:rsidRPr="00B53BAB" w:rsidRDefault="00B53BAB" w:rsidP="00B53BAB">
      <w:pPr>
        <w:jc w:val="center"/>
        <w:rPr>
          <w:b/>
          <w:sz w:val="28"/>
          <w:szCs w:val="28"/>
        </w:rPr>
      </w:pPr>
      <w:r w:rsidRPr="00B53BAB">
        <w:rPr>
          <w:b/>
          <w:sz w:val="28"/>
          <w:szCs w:val="28"/>
        </w:rPr>
        <w:t>1.2.6. Единый сельскохозяйственный налог</w:t>
      </w:r>
    </w:p>
    <w:p w:rsidR="00B53BAB" w:rsidRDefault="00B53BAB" w:rsidP="00B53BAB">
      <w:pPr>
        <w:jc w:val="center"/>
        <w:rPr>
          <w:sz w:val="28"/>
          <w:szCs w:val="28"/>
        </w:rPr>
      </w:pPr>
    </w:p>
    <w:p w:rsidR="00B53BAB" w:rsidRPr="00B53BAB" w:rsidRDefault="00B53BAB" w:rsidP="00B53BAB">
      <w:pPr>
        <w:jc w:val="center"/>
        <w:rPr>
          <w:b/>
          <w:sz w:val="28"/>
          <w:szCs w:val="28"/>
        </w:rPr>
      </w:pPr>
      <w:r w:rsidRPr="00B53BAB">
        <w:rPr>
          <w:b/>
          <w:sz w:val="28"/>
          <w:szCs w:val="28"/>
        </w:rPr>
        <w:t>1.2.7 Налог, взимаемый в виде стоимости патента в связи с применением упрощенной системы налогообложения</w:t>
      </w:r>
    </w:p>
    <w:p w:rsidR="00B53BAB" w:rsidRPr="00DB0064" w:rsidRDefault="00B53BAB" w:rsidP="00B53BAB">
      <w:pPr>
        <w:jc w:val="center"/>
        <w:rPr>
          <w:sz w:val="28"/>
          <w:szCs w:val="28"/>
        </w:rPr>
      </w:pPr>
      <w:bookmarkStart w:id="24" w:name="_GoBack"/>
      <w:bookmarkEnd w:id="24"/>
    </w:p>
    <w:sectPr w:rsidR="00B53BAB" w:rsidRPr="00DB0064" w:rsidSect="00DB0064">
      <w:footerReference w:type="even" r:id="rId7"/>
      <w:footerReference w:type="default" r:id="rId8"/>
      <w:pgSz w:w="11906" w:h="16838"/>
      <w:pgMar w:top="1134"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D8D" w:rsidRDefault="006A0D8D">
      <w:r>
        <w:separator/>
      </w:r>
    </w:p>
  </w:endnote>
  <w:endnote w:type="continuationSeparator" w:id="0">
    <w:p w:rsidR="006A0D8D" w:rsidRDefault="006A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FC" w:rsidRDefault="002A1DFC" w:rsidP="0014535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A1DFC" w:rsidRDefault="002A1DFC" w:rsidP="00591FB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FC" w:rsidRDefault="002A1DFC" w:rsidP="0014535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92307">
      <w:rPr>
        <w:rStyle w:val="a6"/>
        <w:noProof/>
      </w:rPr>
      <w:t>1</w:t>
    </w:r>
    <w:r>
      <w:rPr>
        <w:rStyle w:val="a6"/>
      </w:rPr>
      <w:fldChar w:fldCharType="end"/>
    </w:r>
  </w:p>
  <w:p w:rsidR="002A1DFC" w:rsidRDefault="002A1DFC" w:rsidP="00591FB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D8D" w:rsidRDefault="006A0D8D">
      <w:r>
        <w:separator/>
      </w:r>
    </w:p>
  </w:footnote>
  <w:footnote w:type="continuationSeparator" w:id="0">
    <w:p w:rsidR="006A0D8D" w:rsidRDefault="006A0D8D">
      <w:r>
        <w:continuationSeparator/>
      </w:r>
    </w:p>
  </w:footnote>
  <w:footnote w:id="1">
    <w:p w:rsidR="002A1DFC" w:rsidRDefault="002A1DFC" w:rsidP="009A2E22">
      <w:pPr>
        <w:pStyle w:val="a3"/>
      </w:pPr>
      <w:r>
        <w:rPr>
          <w:rStyle w:val="a4"/>
        </w:rPr>
        <w:footnoteRef/>
      </w:r>
      <w:r>
        <w:t xml:space="preserve"> НК РФ, статья 55, пункт 1.</w:t>
      </w:r>
    </w:p>
  </w:footnote>
  <w:footnote w:id="2">
    <w:p w:rsidR="002A1DFC" w:rsidRDefault="002A1DFC" w:rsidP="009A2E22">
      <w:pPr>
        <w:pStyle w:val="a3"/>
      </w:pPr>
      <w:r>
        <w:rPr>
          <w:rStyle w:val="a4"/>
        </w:rPr>
        <w:footnoteRef/>
      </w:r>
      <w:r>
        <w:t xml:space="preserve"> НК РФ, статья 57, пункт 1.</w:t>
      </w:r>
    </w:p>
  </w:footnote>
  <w:footnote w:id="3">
    <w:p w:rsidR="002A1DFC" w:rsidRDefault="002A1DFC">
      <w:pPr>
        <w:pStyle w:val="a3"/>
      </w:pPr>
      <w:r>
        <w:rPr>
          <w:rStyle w:val="a4"/>
        </w:rPr>
        <w:footnoteRef/>
      </w:r>
      <w:r>
        <w:t xml:space="preserve"> НК РФ, статья 13.</w:t>
      </w:r>
    </w:p>
  </w:footnote>
  <w:footnote w:id="4">
    <w:p w:rsidR="002A1DFC" w:rsidRDefault="002A1DFC">
      <w:pPr>
        <w:pStyle w:val="a3"/>
      </w:pPr>
      <w:r>
        <w:rPr>
          <w:rStyle w:val="a4"/>
        </w:rPr>
        <w:footnoteRef/>
      </w:r>
      <w:r>
        <w:t xml:space="preserve"> НК РФ, статья 14.</w:t>
      </w:r>
    </w:p>
  </w:footnote>
  <w:footnote w:id="5">
    <w:p w:rsidR="002A1DFC" w:rsidRDefault="002A1DFC">
      <w:pPr>
        <w:pStyle w:val="a3"/>
      </w:pPr>
      <w:r>
        <w:rPr>
          <w:rStyle w:val="a4"/>
        </w:rPr>
        <w:footnoteRef/>
      </w:r>
      <w:r>
        <w:t xml:space="preserve"> НК РФ, статьи 15.</w:t>
      </w:r>
    </w:p>
  </w:footnote>
  <w:footnote w:id="6">
    <w:p w:rsidR="002A1DFC" w:rsidRPr="00591FB2" w:rsidRDefault="002A1DFC">
      <w:pPr>
        <w:pStyle w:val="a3"/>
      </w:pPr>
      <w:r>
        <w:rPr>
          <w:rStyle w:val="a4"/>
        </w:rPr>
        <w:footnoteRef/>
      </w:r>
      <w:r>
        <w:t xml:space="preserve"> НК РФ, статья 18, пункт 2.</w:t>
      </w:r>
    </w:p>
  </w:footnote>
  <w:footnote w:id="7">
    <w:p w:rsidR="002A1DFC" w:rsidRPr="0021141D" w:rsidRDefault="002A1DFC">
      <w:pPr>
        <w:pStyle w:val="a3"/>
      </w:pPr>
      <w:r w:rsidRPr="0021141D">
        <w:rPr>
          <w:rStyle w:val="a4"/>
        </w:rPr>
        <w:footnoteRef/>
      </w:r>
      <w:r w:rsidRPr="0021141D">
        <w:t xml:space="preserve"> Федеральны</w:t>
      </w:r>
      <w:r>
        <w:t>й</w:t>
      </w:r>
      <w:r w:rsidRPr="0021141D">
        <w:t xml:space="preserve"> закон от 06.10.2003 </w:t>
      </w:r>
      <w:r w:rsidRPr="0021141D">
        <w:rPr>
          <w:lang w:val="en-US"/>
        </w:rPr>
        <w:t>N</w:t>
      </w:r>
      <w:r w:rsidRPr="0021141D">
        <w:t xml:space="preserve"> 121-ФЗ «Об общих принципах организации местного самоуправления в Российской Федерации»</w:t>
      </w:r>
      <w:r>
        <w:t>, статья 2, пункт 1.</w:t>
      </w:r>
    </w:p>
  </w:footnote>
  <w:footnote w:id="8">
    <w:p w:rsidR="002A1DFC" w:rsidRDefault="002A1DFC">
      <w:pPr>
        <w:pStyle w:val="a3"/>
      </w:pPr>
      <w:r>
        <w:rPr>
          <w:rStyle w:val="a4"/>
        </w:rPr>
        <w:footnoteRef/>
      </w:r>
      <w:r>
        <w:t xml:space="preserve"> НК РФ, статья 388, пункт 2.</w:t>
      </w:r>
    </w:p>
  </w:footnote>
  <w:footnote w:id="9">
    <w:p w:rsidR="002A1DFC" w:rsidRDefault="002A1DFC">
      <w:pPr>
        <w:pStyle w:val="a3"/>
      </w:pPr>
      <w:r>
        <w:rPr>
          <w:rStyle w:val="a4"/>
        </w:rPr>
        <w:footnoteRef/>
      </w:r>
      <w:r>
        <w:t xml:space="preserve"> НК РФ, статья 389, пункт 2.</w:t>
      </w:r>
    </w:p>
  </w:footnote>
  <w:footnote w:id="10">
    <w:p w:rsidR="002A1DFC" w:rsidRDefault="002A1DFC">
      <w:pPr>
        <w:pStyle w:val="a3"/>
      </w:pPr>
      <w:r>
        <w:rPr>
          <w:rStyle w:val="a4"/>
        </w:rPr>
        <w:footnoteRef/>
      </w:r>
      <w:r>
        <w:t xml:space="preserve"> НК РФ, статья 390, пункт 1.</w:t>
      </w:r>
    </w:p>
  </w:footnote>
  <w:footnote w:id="11">
    <w:p w:rsidR="002A1DFC" w:rsidRDefault="002A1DFC">
      <w:pPr>
        <w:pStyle w:val="a3"/>
      </w:pPr>
      <w:r>
        <w:rPr>
          <w:rStyle w:val="a4"/>
        </w:rPr>
        <w:footnoteRef/>
      </w:r>
      <w:r>
        <w:t xml:space="preserve"> НК РФ, статья 391, пункт 7.</w:t>
      </w:r>
    </w:p>
  </w:footnote>
  <w:footnote w:id="12">
    <w:p w:rsidR="002A1DFC" w:rsidRDefault="002A1DFC">
      <w:pPr>
        <w:pStyle w:val="a3"/>
      </w:pPr>
      <w:r>
        <w:rPr>
          <w:rStyle w:val="a4"/>
        </w:rPr>
        <w:footnoteRef/>
      </w:r>
      <w:r>
        <w:t xml:space="preserve"> НК РФ, статья 392, пункт 1.</w:t>
      </w:r>
    </w:p>
  </w:footnote>
  <w:footnote w:id="13">
    <w:p w:rsidR="002A1DFC" w:rsidRDefault="002A1DFC">
      <w:pPr>
        <w:pStyle w:val="a3"/>
      </w:pPr>
      <w:r>
        <w:rPr>
          <w:rStyle w:val="a4"/>
        </w:rPr>
        <w:footnoteRef/>
      </w:r>
      <w:r>
        <w:t xml:space="preserve"> НК РФ, статья 392, пункт 2.</w:t>
      </w:r>
    </w:p>
  </w:footnote>
  <w:footnote w:id="14">
    <w:p w:rsidR="002A1DFC" w:rsidRPr="00DF0580" w:rsidRDefault="002A1DFC">
      <w:pPr>
        <w:pStyle w:val="a3"/>
      </w:pPr>
      <w:r w:rsidRPr="00DF0580">
        <w:rPr>
          <w:rStyle w:val="a4"/>
        </w:rPr>
        <w:footnoteRef/>
      </w:r>
      <w:r w:rsidRPr="00DF0580">
        <w:t xml:space="preserve"> Закон Российской Федерации от 09.12.1991 </w:t>
      </w:r>
      <w:r w:rsidRPr="00DF0580">
        <w:rPr>
          <w:lang w:val="en-US"/>
        </w:rPr>
        <w:t>N</w:t>
      </w:r>
      <w:r w:rsidRPr="00DF0580">
        <w:t xml:space="preserve"> 2003-1 «О налогах на имущество физических лиц», статья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B5BD3"/>
    <w:multiLevelType w:val="hybridMultilevel"/>
    <w:tmpl w:val="FA401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1FB"/>
    <w:rsid w:val="00037D54"/>
    <w:rsid w:val="00054915"/>
    <w:rsid w:val="000A1B29"/>
    <w:rsid w:val="000B2C52"/>
    <w:rsid w:val="000C23B0"/>
    <w:rsid w:val="000E3E00"/>
    <w:rsid w:val="00145350"/>
    <w:rsid w:val="001A7813"/>
    <w:rsid w:val="001C1158"/>
    <w:rsid w:val="001D0148"/>
    <w:rsid w:val="001F4899"/>
    <w:rsid w:val="0021141D"/>
    <w:rsid w:val="002410FF"/>
    <w:rsid w:val="00266547"/>
    <w:rsid w:val="002A1DFC"/>
    <w:rsid w:val="002A5B66"/>
    <w:rsid w:val="002C4ACB"/>
    <w:rsid w:val="00361EAF"/>
    <w:rsid w:val="003B4CCA"/>
    <w:rsid w:val="003E6FFE"/>
    <w:rsid w:val="003F6333"/>
    <w:rsid w:val="00404F01"/>
    <w:rsid w:val="004466FC"/>
    <w:rsid w:val="00485E46"/>
    <w:rsid w:val="00492307"/>
    <w:rsid w:val="004A31AF"/>
    <w:rsid w:val="004F7674"/>
    <w:rsid w:val="00557EA4"/>
    <w:rsid w:val="00591FB2"/>
    <w:rsid w:val="005A367D"/>
    <w:rsid w:val="005C283E"/>
    <w:rsid w:val="006541DC"/>
    <w:rsid w:val="006A0D8D"/>
    <w:rsid w:val="006F6D34"/>
    <w:rsid w:val="00734EC0"/>
    <w:rsid w:val="008133A8"/>
    <w:rsid w:val="00824A41"/>
    <w:rsid w:val="0083185A"/>
    <w:rsid w:val="008B142A"/>
    <w:rsid w:val="008D6F4D"/>
    <w:rsid w:val="00906A07"/>
    <w:rsid w:val="0098179A"/>
    <w:rsid w:val="009A2E22"/>
    <w:rsid w:val="009A4236"/>
    <w:rsid w:val="009D6C5F"/>
    <w:rsid w:val="009F004D"/>
    <w:rsid w:val="009F18A0"/>
    <w:rsid w:val="00A52A4C"/>
    <w:rsid w:val="00A71AB0"/>
    <w:rsid w:val="00B33712"/>
    <w:rsid w:val="00B53BAB"/>
    <w:rsid w:val="00B64FE3"/>
    <w:rsid w:val="00B704F1"/>
    <w:rsid w:val="00BC3D19"/>
    <w:rsid w:val="00C11556"/>
    <w:rsid w:val="00C30E90"/>
    <w:rsid w:val="00C3446E"/>
    <w:rsid w:val="00C549D1"/>
    <w:rsid w:val="00CB21F7"/>
    <w:rsid w:val="00D34E9A"/>
    <w:rsid w:val="00D91F42"/>
    <w:rsid w:val="00DA52A3"/>
    <w:rsid w:val="00DB0064"/>
    <w:rsid w:val="00DB52A3"/>
    <w:rsid w:val="00DB6D27"/>
    <w:rsid w:val="00DF0580"/>
    <w:rsid w:val="00E841FB"/>
    <w:rsid w:val="00EA5C85"/>
    <w:rsid w:val="00ED58D5"/>
    <w:rsid w:val="00F45388"/>
    <w:rsid w:val="00F57344"/>
    <w:rsid w:val="00FB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FDA391-472F-4337-8DF4-67064EEE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C23B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064"/>
    <w:pPr>
      <w:widowControl w:val="0"/>
      <w:autoSpaceDE w:val="0"/>
      <w:autoSpaceDN w:val="0"/>
      <w:adjustRightInd w:val="0"/>
      <w:ind w:firstLine="720"/>
    </w:pPr>
    <w:rPr>
      <w:rFonts w:ascii="Arial" w:hAnsi="Arial" w:cs="Arial"/>
    </w:rPr>
  </w:style>
  <w:style w:type="paragraph" w:customStyle="1" w:styleId="ConsPlusNonformat">
    <w:name w:val="ConsPlusNonformat"/>
    <w:rsid w:val="00F45388"/>
    <w:pPr>
      <w:widowControl w:val="0"/>
      <w:autoSpaceDE w:val="0"/>
      <w:autoSpaceDN w:val="0"/>
      <w:adjustRightInd w:val="0"/>
    </w:pPr>
    <w:rPr>
      <w:rFonts w:ascii="Courier New" w:hAnsi="Courier New" w:cs="Courier New"/>
    </w:rPr>
  </w:style>
  <w:style w:type="paragraph" w:styleId="a3">
    <w:name w:val="footnote text"/>
    <w:basedOn w:val="a"/>
    <w:semiHidden/>
    <w:rsid w:val="00F45388"/>
    <w:rPr>
      <w:sz w:val="20"/>
      <w:szCs w:val="20"/>
    </w:rPr>
  </w:style>
  <w:style w:type="character" w:styleId="a4">
    <w:name w:val="footnote reference"/>
    <w:basedOn w:val="a0"/>
    <w:semiHidden/>
    <w:rsid w:val="00F45388"/>
    <w:rPr>
      <w:vertAlign w:val="superscript"/>
    </w:rPr>
  </w:style>
  <w:style w:type="paragraph" w:styleId="a5">
    <w:name w:val="footer"/>
    <w:basedOn w:val="a"/>
    <w:rsid w:val="00591FB2"/>
    <w:pPr>
      <w:tabs>
        <w:tab w:val="center" w:pos="4677"/>
        <w:tab w:val="right" w:pos="9355"/>
      </w:tabs>
    </w:pPr>
  </w:style>
  <w:style w:type="character" w:styleId="a6">
    <w:name w:val="page number"/>
    <w:basedOn w:val="a0"/>
    <w:rsid w:val="00591FB2"/>
  </w:style>
  <w:style w:type="paragraph" w:styleId="a7">
    <w:name w:val="Body Text"/>
    <w:basedOn w:val="a"/>
    <w:rsid w:val="0098179A"/>
    <w:pPr>
      <w:tabs>
        <w:tab w:val="left" w:pos="720"/>
      </w:tabs>
    </w:pPr>
    <w:rPr>
      <w:sz w:val="30"/>
    </w:rPr>
  </w:style>
  <w:style w:type="paragraph" w:styleId="a8">
    <w:name w:val="header"/>
    <w:basedOn w:val="a"/>
    <w:rsid w:val="0021141D"/>
    <w:pPr>
      <w:tabs>
        <w:tab w:val="center" w:pos="4677"/>
        <w:tab w:val="right" w:pos="9355"/>
      </w:tabs>
    </w:pPr>
  </w:style>
  <w:style w:type="paragraph" w:styleId="10">
    <w:name w:val="toc 1"/>
    <w:basedOn w:val="a"/>
    <w:next w:val="a"/>
    <w:autoRedefine/>
    <w:semiHidden/>
    <w:rsid w:val="000C23B0"/>
  </w:style>
  <w:style w:type="paragraph" w:styleId="3">
    <w:name w:val="toc 3"/>
    <w:basedOn w:val="a"/>
    <w:next w:val="a"/>
    <w:autoRedefine/>
    <w:semiHidden/>
    <w:rsid w:val="000C23B0"/>
    <w:pPr>
      <w:ind w:left="480"/>
    </w:pPr>
  </w:style>
  <w:style w:type="character" w:styleId="a9">
    <w:name w:val="Hyperlink"/>
    <w:basedOn w:val="a0"/>
    <w:rsid w:val="000C2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154463">
      <w:bodyDiv w:val="1"/>
      <w:marLeft w:val="0"/>
      <w:marRight w:val="0"/>
      <w:marTop w:val="0"/>
      <w:marBottom w:val="0"/>
      <w:divBdr>
        <w:top w:val="none" w:sz="0" w:space="0" w:color="auto"/>
        <w:left w:val="none" w:sz="0" w:space="0" w:color="auto"/>
        <w:bottom w:val="none" w:sz="0" w:space="0" w:color="auto"/>
        <w:right w:val="none" w:sz="0" w:space="0" w:color="auto"/>
      </w:divBdr>
      <w:divsChild>
        <w:div w:id="472210162">
          <w:marLeft w:val="0"/>
          <w:marRight w:val="0"/>
          <w:marTop w:val="0"/>
          <w:marBottom w:val="0"/>
          <w:divBdr>
            <w:top w:val="none" w:sz="0" w:space="0" w:color="auto"/>
            <w:left w:val="none" w:sz="0" w:space="0" w:color="auto"/>
            <w:bottom w:val="none" w:sz="0" w:space="0" w:color="auto"/>
            <w:right w:val="none" w:sz="0" w:space="0" w:color="auto"/>
          </w:divBdr>
          <w:divsChild>
            <w:div w:id="35476607">
              <w:marLeft w:val="0"/>
              <w:marRight w:val="0"/>
              <w:marTop w:val="100"/>
              <w:marBottom w:val="0"/>
              <w:divBdr>
                <w:top w:val="none" w:sz="0" w:space="0" w:color="auto"/>
                <w:left w:val="none" w:sz="0" w:space="0" w:color="auto"/>
                <w:bottom w:val="none" w:sz="0" w:space="0" w:color="auto"/>
                <w:right w:val="none" w:sz="0" w:space="0" w:color="auto"/>
              </w:divBdr>
            </w:div>
          </w:divsChild>
        </w:div>
        <w:div w:id="620842605">
          <w:marLeft w:val="0"/>
          <w:marRight w:val="0"/>
          <w:marTop w:val="0"/>
          <w:marBottom w:val="0"/>
          <w:divBdr>
            <w:top w:val="none" w:sz="0" w:space="0" w:color="auto"/>
            <w:left w:val="none" w:sz="0" w:space="0" w:color="auto"/>
            <w:bottom w:val="none" w:sz="0" w:space="0" w:color="auto"/>
            <w:right w:val="none" w:sz="0" w:space="0" w:color="auto"/>
          </w:divBdr>
        </w:div>
        <w:div w:id="1264655529">
          <w:marLeft w:val="0"/>
          <w:marRight w:val="0"/>
          <w:marTop w:val="0"/>
          <w:marBottom w:val="0"/>
          <w:divBdr>
            <w:top w:val="none" w:sz="0" w:space="0" w:color="auto"/>
            <w:left w:val="none" w:sz="0" w:space="0" w:color="auto"/>
            <w:bottom w:val="none" w:sz="0" w:space="0" w:color="auto"/>
            <w:right w:val="none" w:sz="0" w:space="0" w:color="auto"/>
          </w:divBdr>
          <w:divsChild>
            <w:div w:id="1222444004">
              <w:marLeft w:val="0"/>
              <w:marRight w:val="0"/>
              <w:marTop w:val="100"/>
              <w:marBottom w:val="0"/>
              <w:divBdr>
                <w:top w:val="none" w:sz="0" w:space="0" w:color="auto"/>
                <w:left w:val="none" w:sz="0" w:space="0" w:color="auto"/>
                <w:bottom w:val="none" w:sz="0" w:space="0" w:color="auto"/>
                <w:right w:val="none" w:sz="0" w:space="0" w:color="auto"/>
              </w:divBdr>
            </w:div>
          </w:divsChild>
        </w:div>
        <w:div w:id="1604219996">
          <w:marLeft w:val="0"/>
          <w:marRight w:val="0"/>
          <w:marTop w:val="0"/>
          <w:marBottom w:val="0"/>
          <w:divBdr>
            <w:top w:val="none" w:sz="0" w:space="0" w:color="auto"/>
            <w:left w:val="none" w:sz="0" w:space="0" w:color="auto"/>
            <w:bottom w:val="none" w:sz="0" w:space="0" w:color="auto"/>
            <w:right w:val="none" w:sz="0" w:space="0" w:color="auto"/>
          </w:divBdr>
        </w:div>
        <w:div w:id="2046979642">
          <w:marLeft w:val="0"/>
          <w:marRight w:val="0"/>
          <w:marTop w:val="0"/>
          <w:marBottom w:val="0"/>
          <w:divBdr>
            <w:top w:val="none" w:sz="0" w:space="0" w:color="auto"/>
            <w:left w:val="none" w:sz="0" w:space="0" w:color="auto"/>
            <w:bottom w:val="none" w:sz="0" w:space="0" w:color="auto"/>
            <w:right w:val="none" w:sz="0" w:space="0" w:color="auto"/>
          </w:divBdr>
          <w:divsChild>
            <w:div w:id="340085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22802</Words>
  <Characters>129972</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152470</CharactersWithSpaces>
  <SharedDoc>false</SharedDoc>
  <HLinks>
    <vt:vector size="42" baseType="variant">
      <vt:variant>
        <vt:i4>1638449</vt:i4>
      </vt:variant>
      <vt:variant>
        <vt:i4>38</vt:i4>
      </vt:variant>
      <vt:variant>
        <vt:i4>0</vt:i4>
      </vt:variant>
      <vt:variant>
        <vt:i4>5</vt:i4>
      </vt:variant>
      <vt:variant>
        <vt:lpwstr/>
      </vt:variant>
      <vt:variant>
        <vt:lpwstr>_Toc288587348</vt:lpwstr>
      </vt:variant>
      <vt:variant>
        <vt:i4>1638449</vt:i4>
      </vt:variant>
      <vt:variant>
        <vt:i4>32</vt:i4>
      </vt:variant>
      <vt:variant>
        <vt:i4>0</vt:i4>
      </vt:variant>
      <vt:variant>
        <vt:i4>5</vt:i4>
      </vt:variant>
      <vt:variant>
        <vt:lpwstr/>
      </vt:variant>
      <vt:variant>
        <vt:lpwstr>_Toc288587347</vt:lpwstr>
      </vt:variant>
      <vt:variant>
        <vt:i4>1638449</vt:i4>
      </vt:variant>
      <vt:variant>
        <vt:i4>26</vt:i4>
      </vt:variant>
      <vt:variant>
        <vt:i4>0</vt:i4>
      </vt:variant>
      <vt:variant>
        <vt:i4>5</vt:i4>
      </vt:variant>
      <vt:variant>
        <vt:lpwstr/>
      </vt:variant>
      <vt:variant>
        <vt:lpwstr>_Toc288587346</vt:lpwstr>
      </vt:variant>
      <vt:variant>
        <vt:i4>1638449</vt:i4>
      </vt:variant>
      <vt:variant>
        <vt:i4>20</vt:i4>
      </vt:variant>
      <vt:variant>
        <vt:i4>0</vt:i4>
      </vt:variant>
      <vt:variant>
        <vt:i4>5</vt:i4>
      </vt:variant>
      <vt:variant>
        <vt:lpwstr/>
      </vt:variant>
      <vt:variant>
        <vt:lpwstr>_Toc288587345</vt:lpwstr>
      </vt:variant>
      <vt:variant>
        <vt:i4>1638449</vt:i4>
      </vt:variant>
      <vt:variant>
        <vt:i4>14</vt:i4>
      </vt:variant>
      <vt:variant>
        <vt:i4>0</vt:i4>
      </vt:variant>
      <vt:variant>
        <vt:i4>5</vt:i4>
      </vt:variant>
      <vt:variant>
        <vt:lpwstr/>
      </vt:variant>
      <vt:variant>
        <vt:lpwstr>_Toc288587344</vt:lpwstr>
      </vt:variant>
      <vt:variant>
        <vt:i4>1638449</vt:i4>
      </vt:variant>
      <vt:variant>
        <vt:i4>8</vt:i4>
      </vt:variant>
      <vt:variant>
        <vt:i4>0</vt:i4>
      </vt:variant>
      <vt:variant>
        <vt:i4>5</vt:i4>
      </vt:variant>
      <vt:variant>
        <vt:lpwstr/>
      </vt:variant>
      <vt:variant>
        <vt:lpwstr>_Toc288587343</vt:lpwstr>
      </vt:variant>
      <vt:variant>
        <vt:i4>1638449</vt:i4>
      </vt:variant>
      <vt:variant>
        <vt:i4>2</vt:i4>
      </vt:variant>
      <vt:variant>
        <vt:i4>0</vt:i4>
      </vt:variant>
      <vt:variant>
        <vt:i4>5</vt:i4>
      </vt:variant>
      <vt:variant>
        <vt:lpwstr/>
      </vt:variant>
      <vt:variant>
        <vt:lpwstr>_Toc288587342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2014-05-24T03:51:00Z</dcterms:created>
  <dcterms:modified xsi:type="dcterms:W3CDTF">2014-05-24T03:51:00Z</dcterms:modified>
</cp:coreProperties>
</file>