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2E" w:rsidRPr="00351DCF" w:rsidRDefault="00C743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51DCF">
        <w:rPr>
          <w:rFonts w:ascii="Times New Roman" w:hAnsi="Times New Roman"/>
          <w:b/>
          <w:bCs/>
          <w:sz w:val="28"/>
          <w:szCs w:val="24"/>
          <w:lang w:eastAsia="ru-RU"/>
        </w:rPr>
        <w:t>Когда начинать принимать витамины для беременных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7432E" w:rsidRPr="00351DCF" w:rsidRDefault="00C743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eastAsia="ru-RU"/>
        </w:rPr>
        <w:t xml:space="preserve">Некоторые врачи назначают поливитамины для беременных уже на этапе планирования. До 12 недель беременности часто назначаются поливитамины совместно с фолиевой кислотой, витамином Е и препаратами йода. В этот период часто наблюдается такой симптом как тошнота у будущей мамы (ранний токсикоз). Некоторым женщинам поливитамины помогают справиться с токсикозом, тогда их прием целесообразен. </w:t>
      </w:r>
    </w:p>
    <w:p w:rsidR="00C7432E" w:rsidRPr="00351DCF" w:rsidRDefault="00C743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eastAsia="ru-RU"/>
        </w:rPr>
        <w:t xml:space="preserve">И уже после 12 недель потребности организма женщины в питательных веществах и витаминах действительно увеличиваются, и если не получается полноценно и правильно питаться, нужно начать прием поливитаминов (при этом дополнительный прием фолиевой кислоты уже не требуется, дополнительный прием йода требуется, если он не содержится в поливитаминном комплексе). Время от времени следует давать отдых своему организму (месяц принимать витамины – затем 1-2 недели перерыв). </w:t>
      </w:r>
    </w:p>
    <w:p w:rsidR="00C7432E" w:rsidRPr="00351DCF" w:rsidRDefault="00C743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eastAsia="ru-RU"/>
        </w:rPr>
        <w:t xml:space="preserve">В период лактации потребность женщины в витаминах также повышена, поэтому можно продолжать принимать поливитамины для беременных. Также молодой маме можно дополнительно принимать препараты кальция, так как очень много кальция теряется с молоком (при беременности препараты кальция принимать не рекомендуется, так как он может откладываться в плаценте и нарушать ее функцию). Однако при этом нужно проследить, не вызывают ли витамины аллергии у малыша или какие-то нарушений со стороны пищеварительного тракта. При появлении аллергических реакций или нарушении стула у ребенка прием поливитаминов следует прекратить. </w:t>
      </w:r>
    </w:p>
    <w:p w:rsidR="00C7432E" w:rsidRPr="00351DCF" w:rsidRDefault="00C743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eastAsia="ru-RU"/>
        </w:rPr>
        <w:t xml:space="preserve">Часто возникает вопрос, нужно ли менять поливитаминные комплексы, или принимать одни и те же витамины в течение всей беременности и лактации. Если поливитамины вам подошли, не вызывают нарушения работы пищеварительной системы и аллергических реакций, то можно оставаться верной своему поливитаминному комплексу. </w:t>
      </w:r>
    </w:p>
    <w:p w:rsidR="00C7432E" w:rsidRPr="00351DCF" w:rsidRDefault="00C743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eastAsia="ru-RU"/>
        </w:rPr>
        <w:lastRenderedPageBreak/>
        <w:t xml:space="preserve">В последнее время появляются данные о том, что витамины могут причинить вред будущему ребенку и даже вызывать пороки его развития. Однако такое возможно только если доза витаминов во много раз превышает потребность организма. </w:t>
      </w:r>
    </w:p>
    <w:p w:rsidR="00C7432E" w:rsidRPr="00351DCF" w:rsidRDefault="00C743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351DCF" w:rsidRDefault="00351DCF" w:rsidP="00351DCF">
      <w:pPr>
        <w:pStyle w:val="4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</w:rPr>
        <w:sectPr w:rsidR="00351DCF" w:rsidSect="00351DC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7432E" w:rsidRPr="00351DCF" w:rsidRDefault="00C7432E" w:rsidP="00351DCF">
      <w:pPr>
        <w:pStyle w:val="4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51DCF">
        <w:rPr>
          <w:rFonts w:ascii="Times New Roman" w:hAnsi="Times New Roman"/>
          <w:color w:val="auto"/>
          <w:sz w:val="28"/>
        </w:rPr>
        <w:t xml:space="preserve">Содержание витаминов и микроэлементов в различных поливитаминных комплексах для беременных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83"/>
        <w:gridCol w:w="1000"/>
        <w:gridCol w:w="1000"/>
        <w:gridCol w:w="1182"/>
        <w:gridCol w:w="1141"/>
        <w:gridCol w:w="1240"/>
        <w:gridCol w:w="1011"/>
        <w:gridCol w:w="1178"/>
        <w:gridCol w:w="1302"/>
        <w:gridCol w:w="1097"/>
        <w:gridCol w:w="1044"/>
      </w:tblGrid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Витамины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Элевит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Матерна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Витрум Пренаталь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Витрум пренаталь форте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Компливит мама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Алфавит мамино здоровье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Прегнавит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Мультитабс перинатал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Супрадин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rStyle w:val="a9"/>
                <w:sz w:val="20"/>
                <w:szCs w:val="20"/>
              </w:rPr>
              <w:t>Гендевит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Цена (р./таб)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450р./100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250р./100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210р./100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250р./100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75р./30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110р./60 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130р./30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250р/50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220р./30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15р./50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А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3600МЕ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5000МЕ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4000МЕ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2500МЕ 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1650МЕ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2666МЕ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3000МЕ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2666МЕ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1000МЕ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3000Ме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С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100мг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100мг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100мг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120мг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100мг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110мг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75мг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90мг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150мг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75мг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D3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500МЕ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400МЕ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400МЕ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400МЕ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250МЕ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400МЕ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200МЕ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200МЕ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500МЕ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250МЕ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E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20МЕ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30МЕ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11МЕ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30МЕ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30МЕ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12МЕ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15МЕ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15МЕ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15МЕ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5МЕ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Фолиевая кислота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800мкг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800мкг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800мкг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800мкг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400мкг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300мкг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750мкг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400мкг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1000мкг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300мкг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В1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1,6мг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1,5мг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1,7мг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1,5мг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2,1мг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1,5мг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В2 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1,8мг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3.4мг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1,7мг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3,4мг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1,8мг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2,5мг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2,4мг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1,5мг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В6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2,6мг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2,6мг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2,3мг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5,0мг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2мг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В12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4мкг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12 мкг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 мкг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12мкг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5мкг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4мкг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5мкг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2мкг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5мкг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10мкг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Биотин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20мкг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30мкг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30мкг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30мкг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50мкг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250мкг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Никотинамид (В3)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19мг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18мг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19мг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15,0мг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27мг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50мг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Пантотеновая кислота (В5)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7мг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9мг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11,6мг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30мг</w:t>
            </w:r>
          </w:p>
        </w:tc>
      </w:tr>
      <w:tr w:rsidR="00C7432E" w:rsidRPr="00351DCF" w:rsidTr="00351DCF">
        <w:trPr>
          <w:trHeight w:val="144"/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Кальций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125мг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250мг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200мг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200мг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250мг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200мг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250мг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160мг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51,3мг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Йод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  <w:r w:rsidR="00C7432E" w:rsidRPr="00351DCF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150мг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  <w:r w:rsidR="00C7432E" w:rsidRPr="00351DCF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150мкг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  <w:r w:rsidR="00C7432E" w:rsidRPr="00351D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200мг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  <w:r w:rsidR="00C7432E" w:rsidRPr="00351DCF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150мкг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  <w:r w:rsidR="00C7432E" w:rsidRPr="00351DCF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Железо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60мг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60мг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60мг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60мг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33мг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30мг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14мг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1,25мг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Магний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100мг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30мг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75мг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21,2мг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Медь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Цинк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7,5мг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15мг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0,5мг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Хром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25мкг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50мкг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Молибден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25мкг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100мг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Марганец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1мг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5мг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5мг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5мг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2,5мг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2,5мкг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2,5мг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0,5мг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  <w:tr w:rsidR="00C7432E" w:rsidRPr="00351DCF" w:rsidTr="00C310BF">
        <w:trPr>
          <w:tblCellSpacing w:w="7" w:type="dxa"/>
          <w:jc w:val="center"/>
        </w:trPr>
        <w:tc>
          <w:tcPr>
            <w:tcW w:w="1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Селен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25мкг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20мкг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20мкг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40мкг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C7432E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>50мкг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C7432E" w:rsidRPr="00351DCF" w:rsidRDefault="00351DCF" w:rsidP="00351DCF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51DCF">
              <w:rPr>
                <w:sz w:val="20"/>
                <w:szCs w:val="20"/>
              </w:rPr>
              <w:t xml:space="preserve"> </w:t>
            </w:r>
          </w:p>
        </w:tc>
      </w:tr>
    </w:tbl>
    <w:p w:rsidR="00C7432E" w:rsidRPr="00351DCF" w:rsidRDefault="00351DCF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  <w:lang w:val="en-US"/>
        </w:rPr>
        <w:sectPr w:rsidR="00351DCF" w:rsidSect="00351DCF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C238CA" w:rsidRPr="00351DCF" w:rsidRDefault="00C238CA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351DCF">
        <w:rPr>
          <w:rFonts w:ascii="Times New Roman" w:hAnsi="Times New Roman"/>
          <w:b/>
          <w:sz w:val="28"/>
          <w:szCs w:val="36"/>
        </w:rPr>
        <w:t>Позиционирование лекарственного средства на рынке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238CA" w:rsidRPr="00351DCF" w:rsidRDefault="00C238CA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Основной препарат – Алфавит мамино здоровье (А)</w:t>
      </w:r>
    </w:p>
    <w:p w:rsidR="00C238CA" w:rsidRPr="00351DCF" w:rsidRDefault="00C238CA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 xml:space="preserve">Препараты сравнения: </w:t>
      </w:r>
    </w:p>
    <w:p w:rsidR="00C238CA" w:rsidRPr="00351DCF" w:rsidRDefault="00C238CA" w:rsidP="00351DCF">
      <w:pPr>
        <w:pStyle w:val="a4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Витрум пренатал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>(В)</w:t>
      </w:r>
    </w:p>
    <w:p w:rsidR="00C238CA" w:rsidRPr="00351DCF" w:rsidRDefault="00C238CA" w:rsidP="00351DCF">
      <w:pPr>
        <w:pStyle w:val="a4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Компливит мама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>(К)</w:t>
      </w:r>
      <w:r w:rsidR="004151CE" w:rsidRPr="00351DCF">
        <w:rPr>
          <w:rFonts w:ascii="Times New Roman" w:hAnsi="Times New Roman"/>
          <w:sz w:val="28"/>
          <w:szCs w:val="24"/>
        </w:rPr>
        <w:t xml:space="preserve"> 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238CA" w:rsidRPr="00351DCF" w:rsidRDefault="00C238CA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Результаты оценки потребительских свойств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560"/>
        <w:gridCol w:w="1559"/>
        <w:gridCol w:w="1417"/>
        <w:gridCol w:w="1525"/>
      </w:tblGrid>
      <w:tr w:rsidR="00C238CA" w:rsidRPr="00F074A3" w:rsidTr="00F074A3">
        <w:tc>
          <w:tcPr>
            <w:tcW w:w="3226" w:type="dxa"/>
            <w:shd w:val="clear" w:color="auto" w:fill="auto"/>
          </w:tcPr>
          <w:p w:rsidR="00C238CA" w:rsidRPr="00F074A3" w:rsidRDefault="00C238CA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Факторы</w:t>
            </w:r>
          </w:p>
        </w:tc>
        <w:tc>
          <w:tcPr>
            <w:tcW w:w="1560" w:type="dxa"/>
            <w:shd w:val="clear" w:color="auto" w:fill="auto"/>
          </w:tcPr>
          <w:p w:rsidR="00C238CA" w:rsidRPr="00F074A3" w:rsidRDefault="00C238CA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Вес фактора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C238CA" w:rsidRPr="00F074A3" w:rsidRDefault="00C238CA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Оценочная шкала</w:t>
            </w:r>
          </w:p>
        </w:tc>
      </w:tr>
      <w:tr w:rsidR="00F074A3" w:rsidRPr="00F074A3" w:rsidTr="00F074A3">
        <w:trPr>
          <w:trHeight w:val="138"/>
        </w:trPr>
        <w:tc>
          <w:tcPr>
            <w:tcW w:w="3226" w:type="dxa"/>
            <w:shd w:val="clear" w:color="auto" w:fill="auto"/>
          </w:tcPr>
          <w:p w:rsidR="00C238CA" w:rsidRPr="00F074A3" w:rsidRDefault="00C238CA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238CA" w:rsidRPr="00F074A3" w:rsidRDefault="00C238CA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38CA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Низкая 1</w:t>
            </w:r>
          </w:p>
        </w:tc>
        <w:tc>
          <w:tcPr>
            <w:tcW w:w="1417" w:type="dxa"/>
            <w:shd w:val="clear" w:color="auto" w:fill="auto"/>
          </w:tcPr>
          <w:p w:rsidR="00C238CA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Средняя 2</w:t>
            </w:r>
          </w:p>
        </w:tc>
        <w:tc>
          <w:tcPr>
            <w:tcW w:w="1525" w:type="dxa"/>
            <w:shd w:val="clear" w:color="auto" w:fill="auto"/>
          </w:tcPr>
          <w:p w:rsidR="00C238CA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Высокая 3</w:t>
            </w:r>
          </w:p>
        </w:tc>
      </w:tr>
      <w:tr w:rsidR="00F074A3" w:rsidRPr="00F074A3" w:rsidTr="00F074A3">
        <w:trPr>
          <w:trHeight w:val="127"/>
        </w:trPr>
        <w:tc>
          <w:tcPr>
            <w:tcW w:w="3226" w:type="dxa"/>
            <w:shd w:val="clear" w:color="auto" w:fill="auto"/>
          </w:tcPr>
          <w:p w:rsidR="00C238CA" w:rsidRPr="00F074A3" w:rsidRDefault="00D5572F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 w:rsidR="00A25CE1" w:rsidRPr="00F074A3">
              <w:rPr>
                <w:rFonts w:ascii="Times New Roman" w:hAnsi="Times New Roman"/>
                <w:sz w:val="20"/>
                <w:szCs w:val="20"/>
              </w:rPr>
              <w:t>витаминов</w:t>
            </w:r>
          </w:p>
        </w:tc>
        <w:tc>
          <w:tcPr>
            <w:tcW w:w="1560" w:type="dxa"/>
            <w:shd w:val="clear" w:color="auto" w:fill="auto"/>
          </w:tcPr>
          <w:p w:rsidR="00C238CA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</w:t>
            </w:r>
            <w:r w:rsidR="00524EC0" w:rsidRPr="00F074A3">
              <w:rPr>
                <w:rFonts w:ascii="Times New Roman" w:hAnsi="Times New Roman"/>
                <w:sz w:val="20"/>
                <w:szCs w:val="20"/>
              </w:rPr>
              <w:t>,</w:t>
            </w:r>
            <w:r w:rsidRPr="00F074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238CA" w:rsidRPr="00F074A3" w:rsidRDefault="00A25CE1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 xml:space="preserve">К </w:t>
            </w:r>
          </w:p>
        </w:tc>
        <w:tc>
          <w:tcPr>
            <w:tcW w:w="1417" w:type="dxa"/>
            <w:shd w:val="clear" w:color="auto" w:fill="auto"/>
          </w:tcPr>
          <w:p w:rsidR="00C238CA" w:rsidRPr="00F074A3" w:rsidRDefault="004E65F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25" w:type="dxa"/>
            <w:shd w:val="clear" w:color="auto" w:fill="auto"/>
          </w:tcPr>
          <w:p w:rsidR="00C238CA" w:rsidRPr="00F074A3" w:rsidRDefault="004E65F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</w:p>
        </w:tc>
      </w:tr>
      <w:tr w:rsidR="00F074A3" w:rsidRPr="00F074A3" w:rsidTr="00F074A3">
        <w:trPr>
          <w:trHeight w:val="104"/>
        </w:trPr>
        <w:tc>
          <w:tcPr>
            <w:tcW w:w="3226" w:type="dxa"/>
            <w:shd w:val="clear" w:color="auto" w:fill="auto"/>
          </w:tcPr>
          <w:p w:rsidR="00C238CA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Показания к применению</w:t>
            </w:r>
          </w:p>
        </w:tc>
        <w:tc>
          <w:tcPr>
            <w:tcW w:w="1560" w:type="dxa"/>
            <w:shd w:val="clear" w:color="auto" w:fill="auto"/>
          </w:tcPr>
          <w:p w:rsidR="00C238CA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</w:t>
            </w:r>
            <w:r w:rsidR="00A25CE1" w:rsidRPr="00F074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238CA" w:rsidRPr="00F074A3" w:rsidRDefault="00C238CA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238CA" w:rsidRPr="00F074A3" w:rsidRDefault="00A25CE1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525" w:type="dxa"/>
            <w:shd w:val="clear" w:color="auto" w:fill="auto"/>
          </w:tcPr>
          <w:p w:rsidR="00C238CA" w:rsidRPr="00F074A3" w:rsidRDefault="00A25CE1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В А</w:t>
            </w:r>
          </w:p>
        </w:tc>
      </w:tr>
      <w:tr w:rsidR="00F074A3" w:rsidRPr="00F074A3" w:rsidTr="00F074A3">
        <w:trPr>
          <w:trHeight w:val="80"/>
        </w:trPr>
        <w:tc>
          <w:tcPr>
            <w:tcW w:w="3226" w:type="dxa"/>
            <w:shd w:val="clear" w:color="auto" w:fill="auto"/>
          </w:tcPr>
          <w:p w:rsidR="00C238CA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Противопоказания</w:t>
            </w:r>
          </w:p>
        </w:tc>
        <w:tc>
          <w:tcPr>
            <w:tcW w:w="1560" w:type="dxa"/>
            <w:shd w:val="clear" w:color="auto" w:fill="auto"/>
          </w:tcPr>
          <w:p w:rsidR="00C238CA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</w:t>
            </w:r>
            <w:r w:rsidR="00A25CE1" w:rsidRPr="00F07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:rsidR="00C238CA" w:rsidRPr="00F074A3" w:rsidRDefault="00C238CA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238CA" w:rsidRPr="00F074A3" w:rsidRDefault="00A25CE1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А В К</w:t>
            </w:r>
          </w:p>
        </w:tc>
        <w:tc>
          <w:tcPr>
            <w:tcW w:w="1525" w:type="dxa"/>
            <w:shd w:val="clear" w:color="auto" w:fill="auto"/>
          </w:tcPr>
          <w:p w:rsidR="00C238CA" w:rsidRPr="00F074A3" w:rsidRDefault="00C238CA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4A3" w:rsidRPr="00F074A3" w:rsidTr="00F074A3">
        <w:trPr>
          <w:trHeight w:val="184"/>
        </w:trPr>
        <w:tc>
          <w:tcPr>
            <w:tcW w:w="3226" w:type="dxa"/>
            <w:shd w:val="clear" w:color="auto" w:fill="auto"/>
          </w:tcPr>
          <w:p w:rsidR="00000F6B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Побочные реакции</w:t>
            </w:r>
          </w:p>
        </w:tc>
        <w:tc>
          <w:tcPr>
            <w:tcW w:w="1560" w:type="dxa"/>
            <w:shd w:val="clear" w:color="auto" w:fill="auto"/>
          </w:tcPr>
          <w:p w:rsidR="00000F6B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</w:t>
            </w:r>
            <w:r w:rsidR="00AC148D" w:rsidRPr="00F074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00F6B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00F6B" w:rsidRPr="00F074A3" w:rsidRDefault="00C9199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А В К</w:t>
            </w:r>
          </w:p>
        </w:tc>
        <w:tc>
          <w:tcPr>
            <w:tcW w:w="1525" w:type="dxa"/>
            <w:shd w:val="clear" w:color="auto" w:fill="auto"/>
          </w:tcPr>
          <w:p w:rsidR="00000F6B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4A3" w:rsidRPr="00F074A3" w:rsidTr="00F074A3">
        <w:trPr>
          <w:trHeight w:val="184"/>
        </w:trPr>
        <w:tc>
          <w:tcPr>
            <w:tcW w:w="3226" w:type="dxa"/>
            <w:shd w:val="clear" w:color="auto" w:fill="auto"/>
          </w:tcPr>
          <w:p w:rsidR="00000F6B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Условие приема</w:t>
            </w:r>
          </w:p>
        </w:tc>
        <w:tc>
          <w:tcPr>
            <w:tcW w:w="1560" w:type="dxa"/>
            <w:shd w:val="clear" w:color="auto" w:fill="auto"/>
          </w:tcPr>
          <w:p w:rsidR="00000F6B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</w:t>
            </w:r>
            <w:r w:rsidR="00A25CE1" w:rsidRPr="00F07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:rsidR="00000F6B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00F6B" w:rsidRPr="00F074A3" w:rsidRDefault="00524EC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25" w:type="dxa"/>
            <w:shd w:val="clear" w:color="auto" w:fill="auto"/>
          </w:tcPr>
          <w:p w:rsidR="00000F6B" w:rsidRPr="00F074A3" w:rsidRDefault="00524EC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В К</w:t>
            </w:r>
          </w:p>
        </w:tc>
      </w:tr>
      <w:tr w:rsidR="00F074A3" w:rsidRPr="00F074A3" w:rsidTr="00F074A3">
        <w:trPr>
          <w:trHeight w:val="161"/>
        </w:trPr>
        <w:tc>
          <w:tcPr>
            <w:tcW w:w="3226" w:type="dxa"/>
            <w:shd w:val="clear" w:color="auto" w:fill="auto"/>
          </w:tcPr>
          <w:p w:rsidR="00000F6B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560" w:type="dxa"/>
            <w:shd w:val="clear" w:color="auto" w:fill="auto"/>
          </w:tcPr>
          <w:p w:rsidR="00000F6B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559" w:type="dxa"/>
            <w:shd w:val="clear" w:color="auto" w:fill="auto"/>
          </w:tcPr>
          <w:p w:rsidR="00000F6B" w:rsidRPr="00F074A3" w:rsidRDefault="00C9199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000F6B" w:rsidRPr="00F074A3" w:rsidRDefault="00C9199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25" w:type="dxa"/>
            <w:shd w:val="clear" w:color="auto" w:fill="auto"/>
          </w:tcPr>
          <w:p w:rsidR="00000F6B" w:rsidRPr="00F074A3" w:rsidRDefault="00524EC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</w:tr>
      <w:tr w:rsidR="00F074A3" w:rsidRPr="00F074A3" w:rsidTr="00F074A3">
        <w:trPr>
          <w:trHeight w:val="69"/>
        </w:trPr>
        <w:tc>
          <w:tcPr>
            <w:tcW w:w="3226" w:type="dxa"/>
            <w:shd w:val="clear" w:color="auto" w:fill="auto"/>
          </w:tcPr>
          <w:p w:rsidR="00000F6B" w:rsidRPr="00F074A3" w:rsidRDefault="00AC148D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Фармакокинетика</w:t>
            </w:r>
          </w:p>
        </w:tc>
        <w:tc>
          <w:tcPr>
            <w:tcW w:w="1560" w:type="dxa"/>
            <w:shd w:val="clear" w:color="auto" w:fill="auto"/>
          </w:tcPr>
          <w:p w:rsidR="00000F6B" w:rsidRPr="00F074A3" w:rsidRDefault="00AC148D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:rsidR="00000F6B" w:rsidRPr="00F074A3" w:rsidRDefault="00000F6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00F6B" w:rsidRPr="00F074A3" w:rsidRDefault="00AC148D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В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525" w:type="dxa"/>
            <w:shd w:val="clear" w:color="auto" w:fill="auto"/>
          </w:tcPr>
          <w:p w:rsidR="00000F6B" w:rsidRPr="00F074A3" w:rsidRDefault="00AC148D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</w:tbl>
    <w:p w:rsidR="00C238CA" w:rsidRPr="00351DCF" w:rsidRDefault="00C238CA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24EC0" w:rsidRPr="00351DCF" w:rsidRDefault="00524EC0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Результаты расчета параметрических индексов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1277"/>
        <w:gridCol w:w="1701"/>
        <w:gridCol w:w="1525"/>
      </w:tblGrid>
      <w:tr w:rsidR="00FA5D0E" w:rsidRPr="00F074A3" w:rsidTr="00F074A3">
        <w:trPr>
          <w:trHeight w:val="149"/>
        </w:trPr>
        <w:tc>
          <w:tcPr>
            <w:tcW w:w="4643" w:type="dxa"/>
            <w:vMerge w:val="restart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Факторы</w:t>
            </w:r>
          </w:p>
        </w:tc>
        <w:tc>
          <w:tcPr>
            <w:tcW w:w="4503" w:type="dxa"/>
            <w:gridSpan w:val="3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Параметрические индексы</w:t>
            </w:r>
          </w:p>
        </w:tc>
      </w:tr>
      <w:tr w:rsidR="00F074A3" w:rsidRPr="00F074A3" w:rsidTr="00F074A3">
        <w:trPr>
          <w:trHeight w:val="127"/>
        </w:trPr>
        <w:tc>
          <w:tcPr>
            <w:tcW w:w="4643" w:type="dxa"/>
            <w:vMerge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Алфавит</w:t>
            </w:r>
          </w:p>
        </w:tc>
        <w:tc>
          <w:tcPr>
            <w:tcW w:w="1701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Витрум</w:t>
            </w:r>
          </w:p>
        </w:tc>
        <w:tc>
          <w:tcPr>
            <w:tcW w:w="1525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Компливит</w:t>
            </w:r>
          </w:p>
        </w:tc>
      </w:tr>
      <w:tr w:rsidR="00F074A3" w:rsidRPr="00F074A3" w:rsidTr="00F074A3">
        <w:tc>
          <w:tcPr>
            <w:tcW w:w="4643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Содержание витаминов</w:t>
            </w:r>
          </w:p>
        </w:tc>
        <w:tc>
          <w:tcPr>
            <w:tcW w:w="1277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01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525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F074A3" w:rsidRPr="00F074A3" w:rsidTr="00F074A3">
        <w:tc>
          <w:tcPr>
            <w:tcW w:w="4643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Показания к применению</w:t>
            </w:r>
          </w:p>
        </w:tc>
        <w:tc>
          <w:tcPr>
            <w:tcW w:w="1277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01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25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F074A3" w:rsidRPr="00F074A3" w:rsidTr="00F074A3">
        <w:tc>
          <w:tcPr>
            <w:tcW w:w="4643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Противопоказания</w:t>
            </w:r>
          </w:p>
        </w:tc>
        <w:tc>
          <w:tcPr>
            <w:tcW w:w="1277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701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525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F074A3" w:rsidRPr="00F074A3" w:rsidTr="00F074A3">
        <w:tc>
          <w:tcPr>
            <w:tcW w:w="4643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Побочные реакции</w:t>
            </w:r>
          </w:p>
        </w:tc>
        <w:tc>
          <w:tcPr>
            <w:tcW w:w="1277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</w:t>
            </w:r>
            <w:r w:rsidR="00C9199B" w:rsidRPr="00F074A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</w:t>
            </w:r>
            <w:r w:rsidR="00AC148D" w:rsidRPr="00F074A3">
              <w:rPr>
                <w:rFonts w:ascii="Times New Roman" w:hAnsi="Times New Roman"/>
                <w:sz w:val="20"/>
                <w:szCs w:val="20"/>
              </w:rPr>
              <w:t>,</w:t>
            </w:r>
            <w:r w:rsidR="00C9199B" w:rsidRPr="00F074A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</w:t>
            </w:r>
            <w:r w:rsidR="00AC148D" w:rsidRPr="00F074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074A3" w:rsidRPr="00F074A3" w:rsidTr="00F074A3">
        <w:tc>
          <w:tcPr>
            <w:tcW w:w="4643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Условие приема</w:t>
            </w:r>
          </w:p>
        </w:tc>
        <w:tc>
          <w:tcPr>
            <w:tcW w:w="1277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701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525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</w:t>
            </w:r>
            <w:r w:rsidR="00AC148D" w:rsidRPr="00F074A3">
              <w:rPr>
                <w:rFonts w:ascii="Times New Roman" w:hAnsi="Times New Roman"/>
                <w:sz w:val="20"/>
                <w:szCs w:val="20"/>
              </w:rPr>
              <w:t>,</w:t>
            </w:r>
            <w:r w:rsidRPr="00F074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74A3" w:rsidRPr="00F074A3" w:rsidTr="00F074A3">
        <w:trPr>
          <w:trHeight w:val="195"/>
        </w:trPr>
        <w:tc>
          <w:tcPr>
            <w:tcW w:w="4643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77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</w:t>
            </w:r>
            <w:r w:rsidR="00C9199B" w:rsidRPr="00F074A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</w:t>
            </w:r>
            <w:r w:rsidR="00C9199B" w:rsidRPr="00F074A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F074A3" w:rsidRPr="00F074A3" w:rsidTr="00F074A3">
        <w:trPr>
          <w:trHeight w:val="69"/>
        </w:trPr>
        <w:tc>
          <w:tcPr>
            <w:tcW w:w="4643" w:type="dxa"/>
            <w:shd w:val="clear" w:color="auto" w:fill="auto"/>
          </w:tcPr>
          <w:p w:rsidR="00AC148D" w:rsidRPr="00F074A3" w:rsidRDefault="00AC148D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Фармакокинетика</w:t>
            </w:r>
          </w:p>
        </w:tc>
        <w:tc>
          <w:tcPr>
            <w:tcW w:w="1277" w:type="dxa"/>
            <w:shd w:val="clear" w:color="auto" w:fill="auto"/>
          </w:tcPr>
          <w:p w:rsidR="00AC148D" w:rsidRPr="00F074A3" w:rsidRDefault="00AC148D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01" w:type="dxa"/>
            <w:shd w:val="clear" w:color="auto" w:fill="auto"/>
          </w:tcPr>
          <w:p w:rsidR="00AC148D" w:rsidRPr="00F074A3" w:rsidRDefault="00AC148D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525" w:type="dxa"/>
            <w:shd w:val="clear" w:color="auto" w:fill="auto"/>
          </w:tcPr>
          <w:p w:rsidR="00AC148D" w:rsidRPr="00F074A3" w:rsidRDefault="00AC148D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F074A3" w:rsidRPr="00F074A3" w:rsidTr="00F074A3">
        <w:trPr>
          <w:trHeight w:val="115"/>
        </w:trPr>
        <w:tc>
          <w:tcPr>
            <w:tcW w:w="4643" w:type="dxa"/>
            <w:shd w:val="clear" w:color="auto" w:fill="auto"/>
          </w:tcPr>
          <w:p w:rsidR="00FA5D0E" w:rsidRPr="00F074A3" w:rsidRDefault="00FA5D0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74A3">
              <w:rPr>
                <w:rFonts w:ascii="Times New Roman" w:hAnsi="Times New Roman"/>
                <w:b/>
                <w:sz w:val="20"/>
                <w:szCs w:val="20"/>
              </w:rPr>
              <w:t>Сводный параметрический индекс</w:t>
            </w:r>
          </w:p>
        </w:tc>
        <w:tc>
          <w:tcPr>
            <w:tcW w:w="1277" w:type="dxa"/>
            <w:shd w:val="clear" w:color="auto" w:fill="auto"/>
          </w:tcPr>
          <w:p w:rsidR="00FA5D0E" w:rsidRPr="00F074A3" w:rsidRDefault="00C9199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074A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2,3</w:t>
            </w:r>
          </w:p>
        </w:tc>
        <w:tc>
          <w:tcPr>
            <w:tcW w:w="1701" w:type="dxa"/>
            <w:shd w:val="clear" w:color="auto" w:fill="auto"/>
          </w:tcPr>
          <w:p w:rsidR="00FA5D0E" w:rsidRPr="00F074A3" w:rsidRDefault="00C9199B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074A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2,35</w:t>
            </w:r>
          </w:p>
        </w:tc>
        <w:tc>
          <w:tcPr>
            <w:tcW w:w="1525" w:type="dxa"/>
            <w:shd w:val="clear" w:color="auto" w:fill="auto"/>
          </w:tcPr>
          <w:p w:rsidR="00FA5D0E" w:rsidRPr="00F074A3" w:rsidRDefault="00AC148D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74A3">
              <w:rPr>
                <w:rFonts w:ascii="Times New Roman" w:hAnsi="Times New Roman"/>
                <w:b/>
                <w:sz w:val="20"/>
                <w:szCs w:val="20"/>
              </w:rPr>
              <w:t>1,95</w:t>
            </w:r>
          </w:p>
        </w:tc>
      </w:tr>
    </w:tbl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24EC0" w:rsidRPr="00351DCF" w:rsidRDefault="00FA5D0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 xml:space="preserve">Вывод: Витамины «Алфави Мамино здоровье» занимают среднее положение среди препаратов – конкурентов, уступая </w:t>
      </w:r>
      <w:r w:rsidR="005C4E88" w:rsidRPr="00351DCF">
        <w:rPr>
          <w:rFonts w:ascii="Times New Roman" w:hAnsi="Times New Roman"/>
          <w:sz w:val="28"/>
          <w:szCs w:val="24"/>
        </w:rPr>
        <w:t>витаминам «Витрум Прентал».</w:t>
      </w:r>
    </w:p>
    <w:p w:rsidR="004A6CD6" w:rsidRPr="00351DCF" w:rsidRDefault="00ED696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Оценка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>экономической эффективности.</w:t>
      </w:r>
      <w:r w:rsidR="003F72DD" w:rsidRPr="00351DCF">
        <w:rPr>
          <w:rFonts w:ascii="Times New Roman" w:hAnsi="Times New Roman"/>
          <w:sz w:val="28"/>
          <w:szCs w:val="24"/>
        </w:rPr>
        <w:t xml:space="preserve"> Фармакоэкономический анализ.</w:t>
      </w:r>
    </w:p>
    <w:p w:rsidR="003F72DD" w:rsidRP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Оценка конкурентоспособности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D2EB9" w:rsidRPr="00351DCF" w:rsidRDefault="005D2EB9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eastAsia="ru-RU"/>
        </w:rPr>
        <w:t>По этим двум препаратам сравнения–Алфавит и Витрум проводился опрос женщин, употреблявших эти витамины во время беременности.</w:t>
      </w:r>
      <w:r w:rsidR="00351DC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51DCF">
        <w:rPr>
          <w:rFonts w:ascii="Times New Roman" w:hAnsi="Times New Roman"/>
          <w:sz w:val="28"/>
          <w:szCs w:val="24"/>
          <w:lang w:eastAsia="ru-RU"/>
        </w:rPr>
        <w:t>В ходе опроса, по их мнению, были ранжированы наиболее значимые факторы конкурентоспособности.</w:t>
      </w:r>
    </w:p>
    <w:p w:rsidR="00C7432E" w:rsidRPr="00351DCF" w:rsidRDefault="00C743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4735D0" w:rsidRPr="00351DCF" w:rsidRDefault="004735D0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351DCF">
        <w:rPr>
          <w:rFonts w:ascii="Times New Roman" w:hAnsi="Times New Roman"/>
          <w:b/>
          <w:sz w:val="28"/>
          <w:szCs w:val="24"/>
          <w:lang w:eastAsia="ru-RU"/>
        </w:rPr>
        <w:t>Математическая обработка полученных данных в ходе опроса</w:t>
      </w:r>
    </w:p>
    <w:p w:rsidR="00351DCF" w:rsidRDefault="00351DCF" w:rsidP="00351DC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735D0" w:rsidRPr="00351DCF" w:rsidRDefault="004735D0" w:rsidP="00351DC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eastAsia="ru-RU"/>
        </w:rPr>
        <w:t>-Определение ранга каждого фактора</w:t>
      </w:r>
      <w:r w:rsidR="007177C8" w:rsidRPr="00351DCF">
        <w:rPr>
          <w:rFonts w:ascii="Times New Roman" w:hAnsi="Times New Roman"/>
          <w:sz w:val="28"/>
          <w:szCs w:val="24"/>
          <w:lang w:eastAsia="ru-RU"/>
        </w:rPr>
        <w:t xml:space="preserve"> (баллы от1-14)</w:t>
      </w:r>
      <w:r w:rsidRPr="00351DCF">
        <w:rPr>
          <w:rFonts w:ascii="Times New Roman" w:hAnsi="Times New Roman"/>
          <w:sz w:val="28"/>
          <w:szCs w:val="24"/>
          <w:lang w:eastAsia="ru-RU"/>
        </w:rPr>
        <w:t>: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1455"/>
        <w:gridCol w:w="1107"/>
        <w:gridCol w:w="6"/>
        <w:gridCol w:w="1360"/>
      </w:tblGrid>
      <w:tr w:rsidR="00EB3445" w:rsidRPr="00351DCF" w:rsidTr="00351DCF">
        <w:trPr>
          <w:trHeight w:val="275"/>
        </w:trPr>
        <w:tc>
          <w:tcPr>
            <w:tcW w:w="468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Факторы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Ранжирование</w:t>
            </w:r>
          </w:p>
        </w:tc>
        <w:tc>
          <w:tcPr>
            <w:tcW w:w="1107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Цена ранга</w:t>
            </w:r>
          </w:p>
        </w:tc>
        <w:tc>
          <w:tcPr>
            <w:tcW w:w="1366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Вес фактора</w:t>
            </w:r>
          </w:p>
        </w:tc>
      </w:tr>
      <w:tr w:rsidR="00EB3445" w:rsidRPr="00351DCF" w:rsidTr="00351DCF">
        <w:trPr>
          <w:trHeight w:val="250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Состав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</w:tr>
      <w:tr w:rsidR="00EB3445" w:rsidRPr="00351DCF" w:rsidTr="00351DCF">
        <w:trPr>
          <w:trHeight w:val="275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Показания к применению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</w:tr>
      <w:tr w:rsidR="00EB3445" w:rsidRPr="00351DCF" w:rsidTr="00351DCF">
        <w:trPr>
          <w:trHeight w:val="281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Цена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</w:tr>
      <w:tr w:rsidR="00EB3445" w:rsidRPr="00351DCF" w:rsidTr="00351DCF">
        <w:trPr>
          <w:trHeight w:val="209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Побочное действие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</w:tr>
      <w:tr w:rsidR="00EB3445" w:rsidRPr="00351DCF" w:rsidTr="00351DCF">
        <w:trPr>
          <w:trHeight w:val="272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Противопоказания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</w:tr>
      <w:tr w:rsidR="00EB3445" w:rsidRPr="00351DCF" w:rsidTr="00351DCF">
        <w:trPr>
          <w:trHeight w:val="333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Взаимодействие с другими ЛС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</w:tr>
      <w:tr w:rsidR="00EB3445" w:rsidRPr="00351DCF" w:rsidTr="00351DCF">
        <w:trPr>
          <w:trHeight w:val="268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Престиж торговой марки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</w:tr>
      <w:tr w:rsidR="00EB3445" w:rsidRPr="00351DCF" w:rsidTr="00351DCF">
        <w:trPr>
          <w:trHeight w:val="335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Страна-производитель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  <w:tr w:rsidR="00EB3445" w:rsidRPr="00351DCF" w:rsidTr="00351DCF">
        <w:trPr>
          <w:trHeight w:val="243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Удобство приема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  <w:tr w:rsidR="00EB3445" w:rsidRPr="00351DCF" w:rsidTr="00351DCF">
        <w:trPr>
          <w:trHeight w:val="139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Способ применения (простота)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  <w:tr w:rsidR="00EB3445" w:rsidRPr="00351DCF" w:rsidTr="00351DCF">
        <w:trPr>
          <w:trHeight w:val="262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Фармакокинетика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  <w:tr w:rsidR="00EB3445" w:rsidRPr="00351DCF" w:rsidTr="00351DCF">
        <w:trPr>
          <w:trHeight w:val="273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Удобство первичной упаковки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EB3445" w:rsidRPr="00351DCF" w:rsidTr="00351DCF">
        <w:trPr>
          <w:trHeight w:val="338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Оформление упаковки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EB3445" w:rsidRPr="00351DCF" w:rsidTr="00351DCF">
        <w:trPr>
          <w:trHeight w:val="205"/>
        </w:trPr>
        <w:tc>
          <w:tcPr>
            <w:tcW w:w="4680" w:type="dxa"/>
          </w:tcPr>
          <w:p w:rsidR="00EB3445" w:rsidRPr="00351DCF" w:rsidRDefault="00EB3445" w:rsidP="00351DCF">
            <w:pPr>
              <w:pStyle w:val="a4"/>
              <w:widowControl w:val="0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 xml:space="preserve">Срок годности </w:t>
            </w:r>
          </w:p>
        </w:tc>
        <w:tc>
          <w:tcPr>
            <w:tcW w:w="1455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gridSpan w:val="2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B3445" w:rsidRPr="00351DCF" w:rsidRDefault="00EB3445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CF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</w:tbl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304D5" w:rsidRPr="00351DCF" w:rsidRDefault="00651BF3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pict>
          <v:shape id="_x0000_s1026" style="position:absolute;left:0;text-align:left;margin-left:188.45pt;margin-top:27pt;width:13.85pt;height:18.6pt;z-index:251659264;mso-position-horizontal-relative:text;mso-position-vertical-relative:text" coordsize="450,450" path="m450,l30,,240,240,,450r450,e" filled="f" strokeweight="1.5pt">
            <v:path arrowok="t"/>
          </v:shape>
        </w:pict>
      </w:r>
      <w:r w:rsidR="005D2EB9" w:rsidRPr="00351DCF">
        <w:rPr>
          <w:rFonts w:ascii="Times New Roman" w:hAnsi="Times New Roman"/>
          <w:sz w:val="28"/>
          <w:szCs w:val="24"/>
        </w:rPr>
        <w:t>- Расчет цены ранга фактора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="005D2EB9" w:rsidRPr="00351DCF">
        <w:rPr>
          <w:rFonts w:ascii="Times New Roman" w:hAnsi="Times New Roman"/>
          <w:sz w:val="28"/>
          <w:szCs w:val="24"/>
          <w:lang w:val="en-US"/>
        </w:rPr>
        <w:t>C</w:t>
      </w:r>
      <w:r w:rsidR="005D2EB9" w:rsidRPr="00351DCF">
        <w:rPr>
          <w:rFonts w:ascii="Times New Roman" w:hAnsi="Times New Roman"/>
          <w:sz w:val="28"/>
          <w:szCs w:val="24"/>
        </w:rPr>
        <w:t>=1/</w:t>
      </w:r>
      <w:r w:rsidR="00D304D5" w:rsidRPr="00351DCF">
        <w:rPr>
          <w:rFonts w:ascii="Times New Roman" w:hAnsi="Times New Roman"/>
          <w:sz w:val="28"/>
          <w:szCs w:val="24"/>
          <w:vertAlign w:val="superscript"/>
        </w:rPr>
        <w:t xml:space="preserve"> </w:t>
      </w:r>
      <w:r w:rsidR="00D304D5" w:rsidRPr="00351DCF">
        <w:rPr>
          <w:rFonts w:ascii="Times New Roman" w:hAnsi="Times New Roman"/>
          <w:sz w:val="28"/>
          <w:szCs w:val="24"/>
          <w:vertAlign w:val="superscript"/>
          <w:lang w:val="en-US"/>
        </w:rPr>
        <w:t>n</w:t>
      </w:r>
    </w:p>
    <w:p w:rsidR="00ED5E1A" w:rsidRP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D304D5" w:rsidRPr="00351DCF">
        <w:rPr>
          <w:rFonts w:ascii="Times New Roman" w:hAnsi="Times New Roman"/>
          <w:sz w:val="28"/>
          <w:szCs w:val="24"/>
          <w:vertAlign w:val="subscript"/>
          <w:lang w:val="en-US"/>
        </w:rPr>
        <w:t>ri</w:t>
      </w:r>
      <w:r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="00D304D5" w:rsidRPr="00351DCF">
        <w:rPr>
          <w:rFonts w:ascii="Times New Roman" w:hAnsi="Times New Roman"/>
          <w:sz w:val="28"/>
          <w:szCs w:val="24"/>
        </w:rPr>
        <w:t>=</w:t>
      </w:r>
      <w:r w:rsidR="00ED5E1A" w:rsidRPr="00351DCF">
        <w:rPr>
          <w:rFonts w:ascii="Times New Roman" w:hAnsi="Times New Roman"/>
          <w:sz w:val="28"/>
          <w:szCs w:val="24"/>
        </w:rPr>
        <w:t xml:space="preserve"> </w:t>
      </w:r>
      <w:r w:rsidR="00D304D5" w:rsidRPr="00351DCF">
        <w:rPr>
          <w:rFonts w:ascii="Times New Roman" w:hAnsi="Times New Roman"/>
          <w:sz w:val="28"/>
          <w:szCs w:val="24"/>
        </w:rPr>
        <w:t>1/</w:t>
      </w:r>
      <w:r w:rsidR="00ED5E1A" w:rsidRPr="00351DCF">
        <w:rPr>
          <w:rFonts w:ascii="Times New Roman" w:hAnsi="Times New Roman"/>
          <w:sz w:val="28"/>
          <w:szCs w:val="24"/>
        </w:rPr>
        <w:t xml:space="preserve"> </w:t>
      </w:r>
      <w:r w:rsidR="00D304D5" w:rsidRPr="00351DCF">
        <w:rPr>
          <w:rFonts w:ascii="Times New Roman" w:hAnsi="Times New Roman"/>
          <w:sz w:val="28"/>
          <w:szCs w:val="24"/>
        </w:rPr>
        <w:t>(1+</w:t>
      </w:r>
      <w:r w:rsidR="00ED5E1A" w:rsidRPr="00351DCF">
        <w:rPr>
          <w:rFonts w:ascii="Times New Roman" w:hAnsi="Times New Roman"/>
          <w:sz w:val="28"/>
          <w:szCs w:val="24"/>
        </w:rPr>
        <w:t>1</w:t>
      </w:r>
      <w:r w:rsidR="00D304D5" w:rsidRPr="00351DCF">
        <w:rPr>
          <w:rFonts w:ascii="Times New Roman" w:hAnsi="Times New Roman"/>
          <w:sz w:val="28"/>
          <w:szCs w:val="24"/>
        </w:rPr>
        <w:t>+</w:t>
      </w:r>
      <w:r w:rsidR="00ED5E1A" w:rsidRPr="00351DCF">
        <w:rPr>
          <w:rFonts w:ascii="Times New Roman" w:hAnsi="Times New Roman"/>
          <w:sz w:val="28"/>
          <w:szCs w:val="24"/>
        </w:rPr>
        <w:t>2</w:t>
      </w:r>
      <w:r w:rsidR="00D304D5" w:rsidRPr="00351DCF">
        <w:rPr>
          <w:rFonts w:ascii="Times New Roman" w:hAnsi="Times New Roman"/>
          <w:sz w:val="28"/>
          <w:szCs w:val="24"/>
        </w:rPr>
        <w:t>+4+</w:t>
      </w:r>
      <w:r w:rsidR="00ED5E1A" w:rsidRPr="00351DCF">
        <w:rPr>
          <w:rFonts w:ascii="Times New Roman" w:hAnsi="Times New Roman"/>
          <w:sz w:val="28"/>
          <w:szCs w:val="24"/>
        </w:rPr>
        <w:t>4</w:t>
      </w:r>
      <w:r w:rsidR="00D304D5" w:rsidRPr="00351DCF">
        <w:rPr>
          <w:rFonts w:ascii="Times New Roman" w:hAnsi="Times New Roman"/>
          <w:sz w:val="28"/>
          <w:szCs w:val="24"/>
        </w:rPr>
        <w:t>+6+7+</w:t>
      </w:r>
      <w:r w:rsidR="00ED5E1A" w:rsidRPr="00351DCF">
        <w:rPr>
          <w:rFonts w:ascii="Times New Roman" w:hAnsi="Times New Roman"/>
          <w:sz w:val="28"/>
          <w:szCs w:val="24"/>
        </w:rPr>
        <w:t>6</w:t>
      </w:r>
      <w:r w:rsidR="00D304D5" w:rsidRPr="00351DCF">
        <w:rPr>
          <w:rFonts w:ascii="Times New Roman" w:hAnsi="Times New Roman"/>
          <w:sz w:val="28"/>
          <w:szCs w:val="24"/>
        </w:rPr>
        <w:t>+</w:t>
      </w:r>
      <w:r w:rsidR="00ED5E1A" w:rsidRPr="00351DCF">
        <w:rPr>
          <w:rFonts w:ascii="Times New Roman" w:hAnsi="Times New Roman"/>
          <w:sz w:val="28"/>
          <w:szCs w:val="24"/>
        </w:rPr>
        <w:t>8</w:t>
      </w:r>
      <w:r w:rsidR="00D304D5" w:rsidRPr="00351DCF">
        <w:rPr>
          <w:rFonts w:ascii="Times New Roman" w:hAnsi="Times New Roman"/>
          <w:sz w:val="28"/>
          <w:szCs w:val="24"/>
        </w:rPr>
        <w:t>+</w:t>
      </w:r>
      <w:r w:rsidR="00ED5E1A" w:rsidRPr="00351DCF">
        <w:rPr>
          <w:rFonts w:ascii="Times New Roman" w:hAnsi="Times New Roman"/>
          <w:sz w:val="28"/>
          <w:szCs w:val="24"/>
        </w:rPr>
        <w:t>8</w:t>
      </w:r>
      <w:r w:rsidR="00D304D5" w:rsidRPr="00351DCF">
        <w:rPr>
          <w:rFonts w:ascii="Times New Roman" w:hAnsi="Times New Roman"/>
          <w:sz w:val="28"/>
          <w:szCs w:val="24"/>
        </w:rPr>
        <w:t>+1</w:t>
      </w:r>
      <w:r w:rsidR="00ED5E1A" w:rsidRPr="00351DCF">
        <w:rPr>
          <w:rFonts w:ascii="Times New Roman" w:hAnsi="Times New Roman"/>
          <w:sz w:val="28"/>
          <w:szCs w:val="24"/>
        </w:rPr>
        <w:t>3</w:t>
      </w:r>
      <w:r w:rsidR="00D304D5" w:rsidRPr="00351DCF">
        <w:rPr>
          <w:rFonts w:ascii="Times New Roman" w:hAnsi="Times New Roman"/>
          <w:sz w:val="28"/>
          <w:szCs w:val="24"/>
        </w:rPr>
        <w:t>+1</w:t>
      </w:r>
      <w:r w:rsidR="00ED5E1A" w:rsidRPr="00351DCF">
        <w:rPr>
          <w:rFonts w:ascii="Times New Roman" w:hAnsi="Times New Roman"/>
          <w:sz w:val="28"/>
          <w:szCs w:val="24"/>
        </w:rPr>
        <w:t>3</w:t>
      </w:r>
      <w:r w:rsidR="00D304D5" w:rsidRPr="00351DCF">
        <w:rPr>
          <w:rFonts w:ascii="Times New Roman" w:hAnsi="Times New Roman"/>
          <w:sz w:val="28"/>
          <w:szCs w:val="24"/>
        </w:rPr>
        <w:t>+13+14)</w:t>
      </w:r>
      <w:r w:rsidR="00ED5E1A" w:rsidRPr="00351DCF">
        <w:rPr>
          <w:rFonts w:ascii="Times New Roman" w:hAnsi="Times New Roman"/>
          <w:sz w:val="28"/>
          <w:szCs w:val="24"/>
        </w:rPr>
        <w:t xml:space="preserve"> =0,01</w:t>
      </w:r>
    </w:p>
    <w:p w:rsidR="00D304D5" w:rsidRPr="00351DCF" w:rsidRDefault="00D304D5" w:rsidP="00351DC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val="en-US" w:eastAsia="ru-RU"/>
        </w:rPr>
        <w:t>r</w:t>
      </w:r>
      <w:r w:rsidRPr="00351DCF">
        <w:rPr>
          <w:rFonts w:ascii="Times New Roman" w:hAnsi="Times New Roman"/>
          <w:sz w:val="28"/>
          <w:szCs w:val="24"/>
          <w:lang w:eastAsia="ru-RU"/>
        </w:rPr>
        <w:t xml:space="preserve">- ранг фактора конкурентоспособности </w:t>
      </w:r>
    </w:p>
    <w:p w:rsidR="00D304D5" w:rsidRPr="00351DCF" w:rsidRDefault="00D304D5" w:rsidP="00351DC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val="en-US" w:eastAsia="ru-RU"/>
        </w:rPr>
        <w:t>n</w:t>
      </w:r>
      <w:r w:rsidRPr="00351DCF">
        <w:rPr>
          <w:rFonts w:ascii="Times New Roman" w:hAnsi="Times New Roman"/>
          <w:sz w:val="28"/>
          <w:szCs w:val="24"/>
          <w:lang w:eastAsia="ru-RU"/>
        </w:rPr>
        <w:t>- количество</w:t>
      </w:r>
      <w:r w:rsidR="00351DC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51DCF">
        <w:rPr>
          <w:rFonts w:ascii="Times New Roman" w:hAnsi="Times New Roman"/>
          <w:sz w:val="28"/>
          <w:szCs w:val="24"/>
          <w:lang w:eastAsia="ru-RU"/>
        </w:rPr>
        <w:t>переменных (рангов факторов конкурентоспособности)</w:t>
      </w:r>
    </w:p>
    <w:p w:rsidR="00ED5E1A" w:rsidRPr="00351DCF" w:rsidRDefault="00ED5E1A" w:rsidP="00351DC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eastAsia="ru-RU"/>
        </w:rPr>
        <w:t>-Расчет веса каждого фактора</w:t>
      </w:r>
    </w:p>
    <w:p w:rsidR="00351DCF" w:rsidRDefault="00351DCF" w:rsidP="00351DC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D5E1A" w:rsidRPr="00351DCF" w:rsidRDefault="00EB3445" w:rsidP="00351DC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sz w:val="28"/>
          <w:szCs w:val="24"/>
          <w:lang w:val="en-US" w:eastAsia="ru-RU"/>
        </w:rPr>
        <w:t>W</w:t>
      </w:r>
      <w:r w:rsidRPr="00351DCF">
        <w:rPr>
          <w:rFonts w:ascii="Times New Roman" w:hAnsi="Times New Roman"/>
          <w:sz w:val="28"/>
          <w:szCs w:val="24"/>
          <w:lang w:eastAsia="ru-RU"/>
        </w:rPr>
        <w:t xml:space="preserve">= </w:t>
      </w:r>
      <w:r w:rsidRPr="00351DCF">
        <w:rPr>
          <w:rFonts w:ascii="Times New Roman" w:hAnsi="Times New Roman"/>
          <w:sz w:val="28"/>
          <w:szCs w:val="24"/>
          <w:lang w:val="en-US" w:eastAsia="ru-RU"/>
        </w:rPr>
        <w:t>C</w:t>
      </w:r>
      <w:r w:rsidRPr="00351DCF">
        <w:rPr>
          <w:rFonts w:ascii="Times New Roman" w:hAnsi="Times New Roman"/>
          <w:sz w:val="28"/>
          <w:szCs w:val="24"/>
          <w:lang w:eastAsia="ru-RU"/>
        </w:rPr>
        <w:t>*</w:t>
      </w:r>
      <w:r w:rsidRPr="00351DCF">
        <w:rPr>
          <w:rFonts w:ascii="Times New Roman" w:hAnsi="Times New Roman"/>
          <w:sz w:val="28"/>
          <w:szCs w:val="24"/>
          <w:lang w:val="en-US" w:eastAsia="ru-RU"/>
        </w:rPr>
        <w:t>r</w:t>
      </w:r>
    </w:p>
    <w:p w:rsidR="009E36B3" w:rsidRPr="00351DCF" w:rsidRDefault="006C0E8D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51DCF">
        <w:rPr>
          <w:rFonts w:ascii="Times New Roman" w:hAnsi="Times New Roman"/>
          <w:b/>
          <w:sz w:val="28"/>
          <w:szCs w:val="24"/>
          <w:lang w:eastAsia="ru-RU"/>
        </w:rPr>
        <w:t>Результаты определения веса фактора</w:t>
      </w:r>
      <w:r w:rsidR="005060B8" w:rsidRPr="00351DCF">
        <w:rPr>
          <w:rFonts w:ascii="Times New Roman" w:hAnsi="Times New Roman"/>
          <w:b/>
          <w:sz w:val="28"/>
          <w:szCs w:val="24"/>
          <w:lang w:eastAsia="ru-RU"/>
        </w:rPr>
        <w:t xml:space="preserve"> при</w:t>
      </w:r>
      <w:r w:rsidR="00351DCF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5060B8" w:rsidRPr="00351DCF">
        <w:rPr>
          <w:rFonts w:ascii="Times New Roman" w:hAnsi="Times New Roman"/>
          <w:b/>
          <w:sz w:val="28"/>
          <w:szCs w:val="24"/>
          <w:lang w:eastAsia="ru-RU"/>
        </w:rPr>
        <w:t>оценке конкурентоспособности витаминных препаратов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567"/>
        <w:gridCol w:w="3260"/>
        <w:gridCol w:w="2693"/>
        <w:gridCol w:w="567"/>
      </w:tblGrid>
      <w:tr w:rsidR="00F074A3" w:rsidRPr="00F074A3" w:rsidTr="00F074A3">
        <w:tc>
          <w:tcPr>
            <w:tcW w:w="1276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Факторы конкурентоспособности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 xml:space="preserve">Вес фактора 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Оценка и характеристика Алфавит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Оценка и характеристика Витрум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F074A3" w:rsidRPr="00F074A3" w:rsidTr="00F074A3"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1)</w:t>
            </w:r>
            <w:r w:rsidR="00470804" w:rsidRPr="00F074A3">
              <w:rPr>
                <w:sz w:val="20"/>
                <w:szCs w:val="20"/>
              </w:rPr>
              <w:t>Состав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0,14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351DCF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 комплект состоит из 3 таблеток разного цвета:</w:t>
            </w:r>
            <w:r w:rsidRPr="00F074A3">
              <w:rPr>
                <w:sz w:val="20"/>
                <w:szCs w:val="20"/>
              </w:rPr>
              <w:br/>
            </w:r>
            <w:r w:rsidRPr="00F074A3">
              <w:rPr>
                <w:rStyle w:val="aa"/>
                <w:sz w:val="20"/>
                <w:szCs w:val="20"/>
              </w:rPr>
              <w:t xml:space="preserve">таблетка №1 (оранжевая): </w:t>
            </w:r>
            <w:r w:rsidRPr="00F074A3">
              <w:rPr>
                <w:sz w:val="20"/>
                <w:szCs w:val="20"/>
              </w:rPr>
              <w:t>С 50 мг, B</w:t>
            </w:r>
            <w:r w:rsidRPr="00F074A3">
              <w:rPr>
                <w:sz w:val="20"/>
                <w:szCs w:val="20"/>
                <w:vertAlign w:val="subscript"/>
              </w:rPr>
              <w:t xml:space="preserve">1 </w:t>
            </w:r>
            <w:r w:rsidRPr="00F074A3">
              <w:rPr>
                <w:sz w:val="20"/>
                <w:szCs w:val="20"/>
              </w:rPr>
              <w:t xml:space="preserve">1,2 мг, Бета-каротин 2 мг, фолиевая к-та 300 мкг, железо 20 мг, медь 1 мг, L-таурин 50 мг; </w:t>
            </w:r>
            <w:r w:rsidRPr="00F074A3">
              <w:rPr>
                <w:sz w:val="20"/>
                <w:szCs w:val="20"/>
              </w:rPr>
              <w:br/>
            </w:r>
            <w:r w:rsidRPr="00F074A3">
              <w:rPr>
                <w:rStyle w:val="aa"/>
                <w:sz w:val="20"/>
                <w:szCs w:val="20"/>
              </w:rPr>
              <w:t>таблетка №2 (желтая):</w:t>
            </w:r>
            <w:r w:rsidRPr="00F074A3">
              <w:rPr>
                <w:sz w:val="20"/>
                <w:szCs w:val="20"/>
              </w:rPr>
              <w:t xml:space="preserve"> E 12 мг, C 40 мг, Бета-каротин 2 мг, РР 19 мг, B</w:t>
            </w:r>
            <w:r w:rsidRPr="00F074A3">
              <w:rPr>
                <w:sz w:val="20"/>
                <w:szCs w:val="20"/>
                <w:vertAlign w:val="subscript"/>
              </w:rPr>
              <w:t>2</w:t>
            </w:r>
            <w:r w:rsidRPr="00F074A3">
              <w:rPr>
                <w:sz w:val="20"/>
                <w:szCs w:val="20"/>
              </w:rPr>
              <w:t xml:space="preserve"> 1 мг, B</w:t>
            </w:r>
            <w:r w:rsidRPr="00F074A3">
              <w:rPr>
                <w:sz w:val="20"/>
                <w:szCs w:val="20"/>
                <w:vertAlign w:val="subscript"/>
              </w:rPr>
              <w:t>6</w:t>
            </w:r>
            <w:r w:rsidRPr="00F074A3">
              <w:rPr>
                <w:sz w:val="20"/>
                <w:szCs w:val="20"/>
              </w:rPr>
              <w:t xml:space="preserve"> 2 мг, магний 50 мг, марганец 1 мг, селен 40 мкг, цинк 12 мг, йод 150 мкг, молибден 25 мкг;</w:t>
            </w:r>
          </w:p>
          <w:p w:rsidR="00351DCF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rStyle w:val="aa"/>
                <w:sz w:val="20"/>
                <w:szCs w:val="20"/>
              </w:rPr>
              <w:t>таблетка №3 (белого цвета с кремовым оттенком):</w:t>
            </w:r>
            <w:r w:rsidRPr="00F074A3">
              <w:rPr>
                <w:sz w:val="20"/>
                <w:szCs w:val="20"/>
              </w:rPr>
              <w:t xml:space="preserve"> B</w:t>
            </w:r>
            <w:r w:rsidRPr="00F074A3">
              <w:rPr>
                <w:sz w:val="20"/>
                <w:szCs w:val="20"/>
                <w:vertAlign w:val="subscript"/>
              </w:rPr>
              <w:t>5</w:t>
            </w:r>
            <w:r w:rsidRPr="00F074A3">
              <w:rPr>
                <w:sz w:val="20"/>
                <w:szCs w:val="20"/>
              </w:rPr>
              <w:t>(пантотеновая кислота) 5 мг, B</w:t>
            </w:r>
            <w:r w:rsidRPr="00F074A3">
              <w:rPr>
                <w:sz w:val="20"/>
                <w:szCs w:val="20"/>
                <w:vertAlign w:val="subscript"/>
              </w:rPr>
              <w:t xml:space="preserve">9 </w:t>
            </w:r>
            <w:r w:rsidRPr="00F074A3">
              <w:rPr>
                <w:sz w:val="20"/>
                <w:szCs w:val="20"/>
              </w:rPr>
              <w:t>(фолиевая кислота) 300 мкг, B</w:t>
            </w:r>
            <w:r w:rsidRPr="00F074A3">
              <w:rPr>
                <w:sz w:val="20"/>
                <w:szCs w:val="20"/>
                <w:vertAlign w:val="subscript"/>
              </w:rPr>
              <w:t xml:space="preserve">12 </w:t>
            </w:r>
            <w:r w:rsidRPr="00F074A3">
              <w:rPr>
                <w:sz w:val="20"/>
                <w:szCs w:val="20"/>
              </w:rPr>
              <w:t>3 мкг, D</w:t>
            </w:r>
            <w:r w:rsidRPr="00F074A3">
              <w:rPr>
                <w:sz w:val="20"/>
                <w:szCs w:val="20"/>
                <w:vertAlign w:val="subscript"/>
              </w:rPr>
              <w:t xml:space="preserve">3 </w:t>
            </w:r>
            <w:r w:rsidRPr="00F074A3">
              <w:rPr>
                <w:sz w:val="20"/>
                <w:szCs w:val="20"/>
              </w:rPr>
              <w:t>10 мкг, H (биотин) 30 мкг, K</w:t>
            </w:r>
            <w:r w:rsidRPr="00F074A3">
              <w:rPr>
                <w:sz w:val="20"/>
                <w:szCs w:val="20"/>
                <w:vertAlign w:val="subscript"/>
              </w:rPr>
              <w:t>1</w:t>
            </w:r>
            <w:r w:rsidRPr="00F074A3">
              <w:rPr>
                <w:sz w:val="20"/>
                <w:szCs w:val="20"/>
              </w:rPr>
              <w:t>(витамин K) 60 мкг, кальций 250 мг, хром 25 мкг, фосфор 125 мг;</w:t>
            </w:r>
          </w:p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60 таблеток в коробке.</w:t>
            </w:r>
          </w:p>
        </w:tc>
        <w:tc>
          <w:tcPr>
            <w:tcW w:w="2693" w:type="dxa"/>
            <w:shd w:val="clear" w:color="auto" w:fill="auto"/>
          </w:tcPr>
          <w:p w:rsidR="00B9792E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 xml:space="preserve">1 таблетка </w:t>
            </w:r>
            <w:r w:rsidRPr="00F074A3">
              <w:rPr>
                <w:i/>
                <w:iCs/>
                <w:sz w:val="20"/>
                <w:szCs w:val="20"/>
              </w:rPr>
              <w:t>Витрум Пренатал:</w:t>
            </w:r>
            <w:r w:rsidRPr="00F074A3">
              <w:rPr>
                <w:sz w:val="20"/>
                <w:szCs w:val="20"/>
              </w:rPr>
              <w:t xml:space="preserve"> содержит: витамин А 4000 МЕ, витамин D3, 400 MЕ, витамин С 100 мг, витамин E 11 МЕ, витамин В1 1,5 мг, витамин В2 1,7 мг, витамин В6 2,6 мг, витамин В12 4 мкг, никотинамид 18 мг, фолиевая кислота 800 мкг, железо 60 мг, кальций 200 мг, цинк 25 мг.</w:t>
            </w:r>
          </w:p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i/>
                <w:iCs/>
                <w:sz w:val="20"/>
                <w:szCs w:val="20"/>
              </w:rPr>
              <w:t>Витрум Пренатал форте</w:t>
            </w:r>
            <w:r w:rsidRPr="00F074A3">
              <w:rPr>
                <w:sz w:val="20"/>
                <w:szCs w:val="20"/>
              </w:rPr>
              <w:t xml:space="preserve"> таблетки, покрытые оболочкой, по 30, 60, 75 или 100 шт. во флаконах.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</w:tr>
      <w:tr w:rsidR="00F074A3" w:rsidRPr="00F074A3" w:rsidTr="00F074A3"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2)</w:t>
            </w:r>
            <w:r w:rsidR="00470804" w:rsidRPr="00F074A3">
              <w:rPr>
                <w:sz w:val="20"/>
                <w:szCs w:val="20"/>
              </w:rPr>
              <w:t>Показания к прим</w:t>
            </w:r>
            <w:r w:rsidRPr="00F074A3">
              <w:rPr>
                <w:sz w:val="20"/>
                <w:szCs w:val="20"/>
              </w:rPr>
              <w:t>енению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0,13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Рекомендуется в качестве общеукрепляющего средства, а также источника витаминов, макро- и микроэлементов в период беременности и кормления грудью.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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профилактика и лечение гипо- и авитаминоза, недостатка минеральных веществ в период подготовки к беременности, во время беременности, в послеродовой период и в период грудного вскармливания; </w:t>
            </w:r>
          </w:p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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комплексе мер по профилактике токсикозов, угрозы прерывания беременности, внутриутробной задержки развития плода (вследствие патологии плаценты); </w:t>
            </w:r>
          </w:p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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профилактика железодефицитных анемий у беременных, дефицита кальция в организме матери.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F074A3" w:rsidRPr="00F074A3" w:rsidTr="00F074A3">
        <w:trPr>
          <w:trHeight w:val="630"/>
        </w:trPr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3)</w:t>
            </w:r>
            <w:r w:rsidR="00470804" w:rsidRPr="00F074A3">
              <w:rPr>
                <w:sz w:val="20"/>
                <w:szCs w:val="20"/>
              </w:rPr>
              <w:t>Побочное действие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0,13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В инструкции не указано, аллергические реакции на компоненты препарата</w:t>
            </w:r>
            <w:r w:rsidR="007177C8" w:rsidRPr="00F074A3">
              <w:rPr>
                <w:sz w:val="20"/>
                <w:szCs w:val="20"/>
              </w:rPr>
              <w:t>, тошнота</w:t>
            </w:r>
            <w:r w:rsidRPr="00F074A3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7177C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В некоторых случаях плод вырастает крупный,как</w:t>
            </w:r>
            <w:r w:rsidR="00351DCF" w:rsidRPr="00F074A3">
              <w:rPr>
                <w:sz w:val="20"/>
                <w:szCs w:val="20"/>
              </w:rPr>
              <w:t xml:space="preserve"> </w:t>
            </w:r>
            <w:r w:rsidRPr="00F074A3">
              <w:rPr>
                <w:sz w:val="20"/>
                <w:szCs w:val="20"/>
              </w:rPr>
              <w:t xml:space="preserve">следствие этого – трудные роды; </w:t>
            </w:r>
            <w:r w:rsidR="00470804" w:rsidRPr="00F074A3">
              <w:rPr>
                <w:sz w:val="20"/>
                <w:szCs w:val="20"/>
              </w:rPr>
              <w:t xml:space="preserve">аллергические реакции на компоненты препарата. 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F074A3" w:rsidRPr="00F074A3" w:rsidTr="00F074A3">
        <w:trPr>
          <w:trHeight w:val="195"/>
        </w:trPr>
        <w:tc>
          <w:tcPr>
            <w:tcW w:w="1276" w:type="dxa"/>
            <w:shd w:val="clear" w:color="auto" w:fill="auto"/>
          </w:tcPr>
          <w:p w:rsidR="00156B49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4)</w:t>
            </w:r>
            <w:r w:rsidR="00156B49" w:rsidRPr="00F074A3">
              <w:rPr>
                <w:sz w:val="20"/>
                <w:szCs w:val="20"/>
              </w:rPr>
              <w:t>Противопоказания</w:t>
            </w:r>
          </w:p>
        </w:tc>
        <w:tc>
          <w:tcPr>
            <w:tcW w:w="709" w:type="dxa"/>
            <w:shd w:val="clear" w:color="auto" w:fill="auto"/>
          </w:tcPr>
          <w:p w:rsidR="00156B49" w:rsidRPr="00F074A3" w:rsidRDefault="00156B49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0,08</w:t>
            </w:r>
          </w:p>
        </w:tc>
        <w:tc>
          <w:tcPr>
            <w:tcW w:w="567" w:type="dxa"/>
            <w:shd w:val="clear" w:color="auto" w:fill="auto"/>
          </w:tcPr>
          <w:p w:rsidR="00156B49" w:rsidRPr="00F074A3" w:rsidRDefault="00156B49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156B49" w:rsidRPr="00F074A3" w:rsidRDefault="00156B49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Индивидуальная непереносимость отдельных компонентов, гиперфункция щитовидной железы.</w:t>
            </w:r>
          </w:p>
        </w:tc>
        <w:tc>
          <w:tcPr>
            <w:tcW w:w="2693" w:type="dxa"/>
            <w:shd w:val="clear" w:color="auto" w:fill="auto"/>
          </w:tcPr>
          <w:p w:rsidR="00156B49" w:rsidRPr="00F074A3" w:rsidRDefault="00156B49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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непереносимость (в т.ч. гиперчувствительность в анамнезе) компонентов Витрума Пренатал; </w:t>
            </w:r>
          </w:p>
          <w:p w:rsidR="00156B49" w:rsidRPr="00F074A3" w:rsidRDefault="00156B49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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гипервитаминоз А; </w:t>
            </w:r>
          </w:p>
          <w:p w:rsidR="00156B49" w:rsidRPr="00F074A3" w:rsidRDefault="00156B49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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избыточное накопление железа в организме; </w:t>
            </w:r>
          </w:p>
          <w:p w:rsidR="00156B49" w:rsidRPr="00F074A3" w:rsidRDefault="00156B49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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гиперкальциемия (повышенное содержание кальция в крови); </w:t>
            </w:r>
          </w:p>
          <w:p w:rsidR="00156B49" w:rsidRPr="00F074A3" w:rsidRDefault="00156B49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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гиперкальциурия (повышенное выделение кальция с мочой); </w:t>
            </w:r>
          </w:p>
          <w:p w:rsidR="00156B49" w:rsidRPr="00F074A3" w:rsidRDefault="00156B49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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мочекаменная болезнь; </w:t>
            </w:r>
          </w:p>
          <w:p w:rsidR="00156B49" w:rsidRPr="00F074A3" w:rsidRDefault="00156B49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</w:t>
            </w:r>
            <w:r w:rsidR="00351DCF"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пернициозная анемия. </w:t>
            </w:r>
          </w:p>
        </w:tc>
        <w:tc>
          <w:tcPr>
            <w:tcW w:w="567" w:type="dxa"/>
            <w:shd w:val="clear" w:color="auto" w:fill="auto"/>
          </w:tcPr>
          <w:p w:rsidR="00156B49" w:rsidRPr="00F074A3" w:rsidRDefault="00156B49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</w:tr>
      <w:tr w:rsidR="00F074A3" w:rsidRPr="00F074A3" w:rsidTr="00F074A3"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5)</w:t>
            </w:r>
            <w:r w:rsidR="00470804" w:rsidRPr="00F074A3">
              <w:rPr>
                <w:sz w:val="20"/>
                <w:szCs w:val="20"/>
              </w:rPr>
              <w:t>Способ прим</w:t>
            </w:r>
            <w:r w:rsidRPr="00F074A3">
              <w:rPr>
                <w:sz w:val="20"/>
                <w:szCs w:val="20"/>
              </w:rPr>
              <w:t xml:space="preserve">енения </w:t>
            </w:r>
            <w:r w:rsidR="00470804" w:rsidRPr="00F074A3">
              <w:rPr>
                <w:sz w:val="20"/>
                <w:szCs w:val="20"/>
              </w:rPr>
              <w:t>(простота)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0,04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4,5</w:t>
            </w:r>
          </w:p>
        </w:tc>
        <w:tc>
          <w:tcPr>
            <w:tcW w:w="3260" w:type="dxa"/>
            <w:shd w:val="clear" w:color="auto" w:fill="auto"/>
          </w:tcPr>
          <w:p w:rsidR="00351DCF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Принимать по одной таблетке каждого цвета в день с интервалом между приемами</w:t>
            </w:r>
            <w:r w:rsidR="00351DCF" w:rsidRPr="00F074A3">
              <w:rPr>
                <w:sz w:val="20"/>
                <w:szCs w:val="20"/>
              </w:rPr>
              <w:t xml:space="preserve"> </w:t>
            </w:r>
            <w:r w:rsidRPr="00F074A3">
              <w:rPr>
                <w:sz w:val="20"/>
                <w:szCs w:val="20"/>
              </w:rPr>
              <w:t>— 4-6 часов, во время еды, проглатывая целиком и запивая небольшим количеством воды.</w:t>
            </w:r>
          </w:p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Если рекомендуемый график приема был нарушен, можно возобновить пр</w:t>
            </w:r>
            <w:r w:rsidR="008D1C7E" w:rsidRPr="00F074A3">
              <w:rPr>
                <w:sz w:val="20"/>
                <w:szCs w:val="20"/>
              </w:rPr>
              <w:t>ием препарата с любой таблетки.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назначают внутрь, после еды, не разжевывая, с небольшим количеством воды, по 1 таблетке в сутки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F074A3" w:rsidRPr="00F074A3" w:rsidTr="00F074A3">
        <w:trPr>
          <w:trHeight w:val="784"/>
        </w:trPr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6)</w:t>
            </w:r>
            <w:r w:rsidR="00470804" w:rsidRPr="00F074A3">
              <w:rPr>
                <w:sz w:val="20"/>
                <w:szCs w:val="20"/>
              </w:rPr>
              <w:t>Удобство приема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0,06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Разноцветные таблетки, оптимальный размер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Большой размер таблетки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4,5</w:t>
            </w:r>
          </w:p>
        </w:tc>
      </w:tr>
      <w:tr w:rsidR="00F074A3" w:rsidRPr="00F074A3" w:rsidTr="00F074A3">
        <w:trPr>
          <w:trHeight w:val="138"/>
        </w:trPr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7)</w:t>
            </w:r>
            <w:r w:rsidR="00470804" w:rsidRPr="00F074A3">
              <w:rPr>
                <w:sz w:val="20"/>
                <w:szCs w:val="20"/>
              </w:rPr>
              <w:t>Фармакокинетика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0,04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Разделение суточной дозы витаминов и минералов на 3 части позволяет минимизировать эффект негативного взаимодействия между составляющими при хранении, усвоении и в процессе метаболизма. При этом состав каждой из трех частей подобран таким образом, чтобы в них присутствовали сочетания элементов, позитивно действующие друг на друга и усиливающие положительные эффекты.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Действие препаратов Витрум Пренатал и Витрум Пренатал Форте является совокупным действием их компонентов, поэтому проведение кинетических наблюдений не представляется возможным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F074A3" w:rsidRPr="00F074A3" w:rsidTr="00F074A3">
        <w:trPr>
          <w:trHeight w:val="852"/>
        </w:trPr>
        <w:tc>
          <w:tcPr>
            <w:tcW w:w="1276" w:type="dxa"/>
            <w:shd w:val="clear" w:color="auto" w:fill="auto"/>
          </w:tcPr>
          <w:p w:rsidR="00470804" w:rsidRPr="00F074A3" w:rsidRDefault="007177C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8)Взаимодействие с другими ЛС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0,08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7177C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7177C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Не указано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7177C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 xml:space="preserve">Витрум Пренатал и Витрум Пренатал Форте содержат железо и кальций, поэтому при совместном применении антибиотиков группы тетрациклина и производных фторхинолона , происходит замедление абсорбции последних из ЖКТ. </w:t>
            </w:r>
            <w:r w:rsidRPr="00F074A3">
              <w:rPr>
                <w:sz w:val="20"/>
                <w:szCs w:val="20"/>
              </w:rPr>
              <w:br/>
              <w:t xml:space="preserve">Витамин С, усиливает фармакологическое действие и побочные эффекты противомикробных средств из группы сульфаниламидов (в т.ч. возрастает риск развития кристаллурии). </w:t>
            </w:r>
            <w:r w:rsidRPr="00F074A3">
              <w:rPr>
                <w:sz w:val="20"/>
                <w:szCs w:val="20"/>
              </w:rPr>
              <w:br/>
              <w:t>При одновременном применении антацидных препаратов, в состав которых входят алюминий, кальций, магний, а также колестирамин происходит уменьшение абсорбции железа, входящего в состав препаратов Витрум Пренатал.</w:t>
            </w:r>
            <w:r w:rsidRPr="00F074A3">
              <w:rPr>
                <w:sz w:val="20"/>
                <w:szCs w:val="20"/>
              </w:rPr>
              <w:br/>
              <w:t>При совместном применении с тиазидными диуретиками увеличивается риск развития гиперкальциемии.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70804" w:rsidRPr="00F074A3" w:rsidRDefault="00C76027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074A3" w:rsidRPr="00F074A3" w:rsidTr="00F074A3">
        <w:trPr>
          <w:trHeight w:val="196"/>
        </w:trPr>
        <w:tc>
          <w:tcPr>
            <w:tcW w:w="1276" w:type="dxa"/>
            <w:shd w:val="clear" w:color="auto" w:fill="auto"/>
          </w:tcPr>
          <w:p w:rsidR="00470804" w:rsidRPr="00F074A3" w:rsidRDefault="007177C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9)Страна-производитель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0,06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7177C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7177C8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США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C76027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4A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F074A3" w:rsidRPr="00F074A3" w:rsidTr="00F074A3">
        <w:trPr>
          <w:trHeight w:val="149"/>
        </w:trPr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</w:t>
            </w:r>
            <w:r w:rsidR="007177C8" w:rsidRPr="00F074A3">
              <w:rPr>
                <w:sz w:val="20"/>
                <w:szCs w:val="20"/>
              </w:rPr>
              <w:t>0</w:t>
            </w:r>
            <w:r w:rsidR="008D1C7E" w:rsidRPr="00F074A3">
              <w:rPr>
                <w:sz w:val="20"/>
                <w:szCs w:val="20"/>
              </w:rPr>
              <w:t>)</w:t>
            </w:r>
            <w:r w:rsidR="00470804" w:rsidRPr="00F074A3">
              <w:rPr>
                <w:sz w:val="20"/>
                <w:szCs w:val="20"/>
              </w:rPr>
              <w:t>Оформ</w:t>
            </w:r>
            <w:r w:rsidR="008D1C7E" w:rsidRPr="00F074A3">
              <w:rPr>
                <w:sz w:val="20"/>
                <w:szCs w:val="20"/>
              </w:rPr>
              <w:t xml:space="preserve">. </w:t>
            </w:r>
            <w:r w:rsidR="00470804" w:rsidRPr="00F074A3">
              <w:rPr>
                <w:sz w:val="20"/>
                <w:szCs w:val="20"/>
              </w:rPr>
              <w:t>упаковки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E74D52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</w:t>
            </w:r>
            <w:r w:rsidR="006C0E8D" w:rsidRPr="00F074A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</w:tr>
      <w:tr w:rsidR="00F074A3" w:rsidRPr="00F074A3" w:rsidTr="00F074A3">
        <w:trPr>
          <w:trHeight w:val="115"/>
        </w:trPr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</w:t>
            </w:r>
            <w:r w:rsidR="007177C8" w:rsidRPr="00F074A3">
              <w:rPr>
                <w:sz w:val="20"/>
                <w:szCs w:val="20"/>
              </w:rPr>
              <w:t>1</w:t>
            </w:r>
            <w:r w:rsidRPr="00F074A3">
              <w:rPr>
                <w:sz w:val="20"/>
                <w:szCs w:val="20"/>
              </w:rPr>
              <w:t>)</w:t>
            </w:r>
            <w:r w:rsidR="00470804" w:rsidRPr="00F074A3">
              <w:rPr>
                <w:sz w:val="20"/>
                <w:szCs w:val="20"/>
              </w:rPr>
              <w:t>Срок годности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0,01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2 года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 лет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</w:tr>
      <w:tr w:rsidR="00F074A3" w:rsidRPr="00F074A3" w:rsidTr="00F074A3">
        <w:trPr>
          <w:trHeight w:val="138"/>
        </w:trPr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</w:t>
            </w:r>
            <w:r w:rsidR="007177C8" w:rsidRPr="00F074A3">
              <w:rPr>
                <w:sz w:val="20"/>
                <w:szCs w:val="20"/>
              </w:rPr>
              <w:t>2</w:t>
            </w:r>
            <w:r w:rsidRPr="00F074A3">
              <w:rPr>
                <w:sz w:val="20"/>
                <w:szCs w:val="20"/>
              </w:rPr>
              <w:t>)</w:t>
            </w:r>
            <w:r w:rsidR="00470804" w:rsidRPr="00F074A3">
              <w:rPr>
                <w:sz w:val="20"/>
                <w:szCs w:val="20"/>
              </w:rPr>
              <w:t>Удобство первичной упаковки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0,02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Блистеры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Флаконы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4.5</w:t>
            </w:r>
          </w:p>
        </w:tc>
      </w:tr>
      <w:tr w:rsidR="00F074A3" w:rsidRPr="00F074A3" w:rsidTr="00F074A3">
        <w:trPr>
          <w:trHeight w:val="161"/>
        </w:trPr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</w:t>
            </w:r>
            <w:r w:rsidR="007177C8" w:rsidRPr="00F074A3">
              <w:rPr>
                <w:sz w:val="20"/>
                <w:szCs w:val="20"/>
              </w:rPr>
              <w:t>3</w:t>
            </w:r>
            <w:r w:rsidRPr="00F074A3">
              <w:rPr>
                <w:sz w:val="20"/>
                <w:szCs w:val="20"/>
              </w:rPr>
              <w:t>)</w:t>
            </w:r>
            <w:r w:rsidR="00470804" w:rsidRPr="00F074A3">
              <w:rPr>
                <w:sz w:val="20"/>
                <w:szCs w:val="20"/>
              </w:rPr>
              <w:t>Цена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0,13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98 -200 руб</w:t>
            </w: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280-300 руб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</w:tr>
      <w:tr w:rsidR="00F074A3" w:rsidRPr="00F074A3" w:rsidTr="00F074A3">
        <w:trPr>
          <w:trHeight w:val="92"/>
        </w:trPr>
        <w:tc>
          <w:tcPr>
            <w:tcW w:w="1276" w:type="dxa"/>
            <w:shd w:val="clear" w:color="auto" w:fill="auto"/>
          </w:tcPr>
          <w:p w:rsidR="00470804" w:rsidRPr="00F074A3" w:rsidRDefault="005060B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14)</w:t>
            </w:r>
            <w:r w:rsidR="00470804" w:rsidRPr="00F074A3">
              <w:rPr>
                <w:sz w:val="20"/>
                <w:szCs w:val="20"/>
              </w:rPr>
              <w:t>Престиж торговой марки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0,07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</w:tr>
      <w:tr w:rsidR="00F074A3" w:rsidRPr="00F074A3" w:rsidTr="00F074A3">
        <w:trPr>
          <w:trHeight w:val="115"/>
        </w:trPr>
        <w:tc>
          <w:tcPr>
            <w:tcW w:w="1276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470804" w:rsidRPr="00F074A3" w:rsidRDefault="006F4698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F074A3" w:rsidRPr="00F074A3" w:rsidTr="00F074A3">
        <w:trPr>
          <w:trHeight w:val="150"/>
        </w:trPr>
        <w:tc>
          <w:tcPr>
            <w:tcW w:w="1276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70804" w:rsidRPr="00F074A3" w:rsidRDefault="0047080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E36B3" w:rsidRPr="00351DCF" w:rsidRDefault="009E36B3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701"/>
        <w:gridCol w:w="1701"/>
        <w:gridCol w:w="1419"/>
        <w:gridCol w:w="1417"/>
      </w:tblGrid>
      <w:tr w:rsidR="00C231E1" w:rsidRPr="00F074A3" w:rsidTr="00F074A3">
        <w:trPr>
          <w:trHeight w:val="125"/>
        </w:trPr>
        <w:tc>
          <w:tcPr>
            <w:tcW w:w="1418" w:type="dxa"/>
            <w:vMerge w:val="restart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№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Вес фактора</w:t>
            </w:r>
          </w:p>
        </w:tc>
        <w:tc>
          <w:tcPr>
            <w:tcW w:w="6238" w:type="dxa"/>
            <w:gridSpan w:val="4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Показатели конкурентоспособности</w:t>
            </w:r>
          </w:p>
        </w:tc>
      </w:tr>
      <w:tr w:rsidR="00F074A3" w:rsidRPr="00F074A3" w:rsidTr="00F074A3">
        <w:trPr>
          <w:trHeight w:val="150"/>
        </w:trPr>
        <w:tc>
          <w:tcPr>
            <w:tcW w:w="1418" w:type="dxa"/>
            <w:vMerge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Алфавит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Витрум</w:t>
            </w:r>
          </w:p>
        </w:tc>
      </w:tr>
      <w:tr w:rsidR="00F074A3" w:rsidRPr="00F074A3" w:rsidTr="00F074A3">
        <w:tc>
          <w:tcPr>
            <w:tcW w:w="1418" w:type="dxa"/>
            <w:shd w:val="clear" w:color="auto" w:fill="auto"/>
          </w:tcPr>
          <w:p w:rsidR="008D1C7E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D1C7E" w:rsidRPr="00F074A3" w:rsidRDefault="008D1C7E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1C7E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Оценка</w:t>
            </w:r>
          </w:p>
        </w:tc>
        <w:tc>
          <w:tcPr>
            <w:tcW w:w="1701" w:type="dxa"/>
            <w:shd w:val="clear" w:color="auto" w:fill="auto"/>
          </w:tcPr>
          <w:p w:rsidR="008D1C7E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Пара.индекс</w:t>
            </w:r>
          </w:p>
        </w:tc>
        <w:tc>
          <w:tcPr>
            <w:tcW w:w="1419" w:type="dxa"/>
            <w:shd w:val="clear" w:color="auto" w:fill="auto"/>
          </w:tcPr>
          <w:p w:rsidR="008D1C7E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Оценка</w:t>
            </w:r>
          </w:p>
        </w:tc>
        <w:tc>
          <w:tcPr>
            <w:tcW w:w="1417" w:type="dxa"/>
            <w:shd w:val="clear" w:color="auto" w:fill="auto"/>
          </w:tcPr>
          <w:p w:rsidR="008D1C7E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Пара.индекс</w:t>
            </w:r>
          </w:p>
        </w:tc>
      </w:tr>
      <w:tr w:rsidR="00F074A3" w:rsidRPr="00F074A3" w:rsidTr="00F074A3">
        <w:trPr>
          <w:trHeight w:val="163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0,14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0,7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0,7</w:t>
            </w:r>
          </w:p>
        </w:tc>
      </w:tr>
      <w:tr w:rsidR="00F074A3" w:rsidRPr="00F074A3" w:rsidTr="00F074A3">
        <w:trPr>
          <w:trHeight w:val="163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0,13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0,52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0,65</w:t>
            </w:r>
          </w:p>
        </w:tc>
      </w:tr>
      <w:tr w:rsidR="00F074A3" w:rsidRPr="00F074A3" w:rsidTr="00F074A3">
        <w:trPr>
          <w:trHeight w:val="163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0,13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0,65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0,52</w:t>
            </w:r>
          </w:p>
        </w:tc>
      </w:tr>
      <w:tr w:rsidR="00F074A3" w:rsidRPr="00F074A3" w:rsidTr="00F074A3">
        <w:trPr>
          <w:trHeight w:val="163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0,13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0,52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0,52</w:t>
            </w:r>
          </w:p>
        </w:tc>
      </w:tr>
      <w:tr w:rsidR="00F074A3" w:rsidRPr="00F074A3" w:rsidTr="00F074A3">
        <w:trPr>
          <w:trHeight w:val="125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0,08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0,4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0,32</w:t>
            </w:r>
          </w:p>
        </w:tc>
      </w:tr>
      <w:tr w:rsidR="00F074A3" w:rsidRPr="00F074A3" w:rsidTr="00F074A3">
        <w:trPr>
          <w:trHeight w:val="138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0,08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0,08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0,24</w:t>
            </w:r>
          </w:p>
        </w:tc>
      </w:tr>
      <w:tr w:rsidR="00F074A3" w:rsidRPr="00F074A3" w:rsidTr="00F074A3">
        <w:trPr>
          <w:trHeight w:val="113"/>
        </w:trPr>
        <w:tc>
          <w:tcPr>
            <w:tcW w:w="1418" w:type="dxa"/>
            <w:shd w:val="clear" w:color="auto" w:fill="auto"/>
          </w:tcPr>
          <w:p w:rsidR="008D1C7E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8D1C7E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0,07</w:t>
            </w:r>
          </w:p>
        </w:tc>
        <w:tc>
          <w:tcPr>
            <w:tcW w:w="1701" w:type="dxa"/>
            <w:shd w:val="clear" w:color="auto" w:fill="auto"/>
          </w:tcPr>
          <w:p w:rsidR="008D1C7E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D1C7E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0,28</w:t>
            </w:r>
          </w:p>
        </w:tc>
        <w:tc>
          <w:tcPr>
            <w:tcW w:w="1419" w:type="dxa"/>
            <w:shd w:val="clear" w:color="auto" w:fill="auto"/>
          </w:tcPr>
          <w:p w:rsidR="008D1C7E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D1C7E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0,35</w:t>
            </w:r>
          </w:p>
        </w:tc>
      </w:tr>
      <w:tr w:rsidR="00F074A3" w:rsidRPr="00F074A3" w:rsidTr="00F074A3">
        <w:trPr>
          <w:trHeight w:val="150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0,06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0,24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0,30</w:t>
            </w:r>
          </w:p>
        </w:tc>
      </w:tr>
      <w:tr w:rsidR="00F074A3" w:rsidRPr="00F074A3" w:rsidTr="00F074A3">
        <w:trPr>
          <w:trHeight w:val="150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0,06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0,30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4,5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0,27</w:t>
            </w:r>
          </w:p>
        </w:tc>
      </w:tr>
      <w:tr w:rsidR="00F074A3" w:rsidRPr="00F074A3" w:rsidTr="00F074A3">
        <w:trPr>
          <w:trHeight w:val="126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4,5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0,18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0,2</w:t>
            </w:r>
          </w:p>
        </w:tc>
      </w:tr>
      <w:tr w:rsidR="00F074A3" w:rsidRPr="00F074A3" w:rsidTr="00F074A3">
        <w:trPr>
          <w:trHeight w:val="76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0,2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0,16</w:t>
            </w:r>
          </w:p>
        </w:tc>
      </w:tr>
      <w:tr w:rsidR="00F074A3" w:rsidRPr="00F074A3" w:rsidTr="00F074A3">
        <w:trPr>
          <w:trHeight w:val="88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0,1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4,5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</w:t>
            </w:r>
            <w:r w:rsidR="00942A74" w:rsidRPr="00F074A3">
              <w:rPr>
                <w:sz w:val="20"/>
                <w:szCs w:val="20"/>
              </w:rPr>
              <w:t>0</w:t>
            </w:r>
            <w:r w:rsidRPr="00F074A3">
              <w:rPr>
                <w:sz w:val="20"/>
                <w:szCs w:val="20"/>
              </w:rPr>
              <w:t>9</w:t>
            </w:r>
          </w:p>
        </w:tc>
      </w:tr>
      <w:tr w:rsidR="00F074A3" w:rsidRPr="00F074A3" w:rsidTr="00F074A3">
        <w:trPr>
          <w:trHeight w:val="175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0,01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0,05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0,05</w:t>
            </w:r>
          </w:p>
        </w:tc>
      </w:tr>
      <w:tr w:rsidR="00F074A3" w:rsidRPr="00F074A3" w:rsidTr="00F074A3">
        <w:trPr>
          <w:trHeight w:val="175"/>
        </w:trPr>
        <w:tc>
          <w:tcPr>
            <w:tcW w:w="1418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C76027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0,01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0,04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074A3">
              <w:rPr>
                <w:sz w:val="20"/>
                <w:szCs w:val="20"/>
              </w:rPr>
              <w:t>0,05</w:t>
            </w:r>
          </w:p>
        </w:tc>
      </w:tr>
      <w:tr w:rsidR="00F074A3" w:rsidRPr="00F074A3" w:rsidTr="00F074A3">
        <w:trPr>
          <w:trHeight w:val="125"/>
        </w:trPr>
        <w:tc>
          <w:tcPr>
            <w:tcW w:w="1418" w:type="dxa"/>
            <w:shd w:val="clear" w:color="auto" w:fill="auto"/>
          </w:tcPr>
          <w:p w:rsidR="00C231E1" w:rsidRPr="00F074A3" w:rsidRDefault="00942A74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F074A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F074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31E1" w:rsidRPr="00F074A3" w:rsidRDefault="00DF0C2B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F074A3">
              <w:rPr>
                <w:b/>
                <w:sz w:val="20"/>
                <w:szCs w:val="20"/>
              </w:rPr>
              <w:t>4,26</w:t>
            </w:r>
          </w:p>
        </w:tc>
        <w:tc>
          <w:tcPr>
            <w:tcW w:w="1419" w:type="dxa"/>
            <w:shd w:val="clear" w:color="auto" w:fill="auto"/>
          </w:tcPr>
          <w:p w:rsidR="00C231E1" w:rsidRPr="00F074A3" w:rsidRDefault="00C231E1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231E1" w:rsidRPr="00F074A3" w:rsidRDefault="00351DCF" w:rsidP="00F074A3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F074A3">
              <w:rPr>
                <w:b/>
                <w:sz w:val="20"/>
                <w:szCs w:val="20"/>
              </w:rPr>
              <w:t xml:space="preserve"> </w:t>
            </w:r>
            <w:r w:rsidR="00942A74" w:rsidRPr="00F074A3">
              <w:rPr>
                <w:b/>
                <w:sz w:val="20"/>
                <w:szCs w:val="20"/>
              </w:rPr>
              <w:t>4,42</w:t>
            </w:r>
          </w:p>
        </w:tc>
      </w:tr>
    </w:tbl>
    <w:p w:rsidR="00351DCF" w:rsidRDefault="00351DCF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1925B0" w:rsidRPr="00351DCF" w:rsidRDefault="00C743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Вывод: препарат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>«Витрум пренатал»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>более конкурентоспсобный, чем «Алфавит мамино здоровье».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3F72DD" w:rsidRPr="00351DCF" w:rsidRDefault="00942A74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351DCF">
        <w:rPr>
          <w:rFonts w:ascii="Times New Roman" w:hAnsi="Times New Roman"/>
          <w:b/>
          <w:sz w:val="28"/>
          <w:szCs w:val="24"/>
        </w:rPr>
        <w:t xml:space="preserve">Производитель </w:t>
      </w:r>
    </w:p>
    <w:p w:rsidR="00351DCF" w:rsidRDefault="00351DCF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925B0" w:rsidRPr="00351DCF" w:rsidRDefault="001925B0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1DCF">
        <w:rPr>
          <w:sz w:val="28"/>
        </w:rPr>
        <w:t xml:space="preserve">Фармацевтическая компания </w:t>
      </w:r>
      <w:r w:rsidRPr="00351DCF">
        <w:rPr>
          <w:rStyle w:val="a9"/>
          <w:sz w:val="28"/>
        </w:rPr>
        <w:t>АКВИОН</w:t>
      </w:r>
      <w:r w:rsidR="00351DCF">
        <w:rPr>
          <w:sz w:val="28"/>
        </w:rPr>
        <w:t xml:space="preserve"> </w:t>
      </w:r>
      <w:r w:rsidRPr="00351DCF">
        <w:rPr>
          <w:sz w:val="28"/>
        </w:rPr>
        <w:t xml:space="preserve">представлена на витаминном рынке России с 1991 года и в настоящее время является одним из его лидеров. Основные направления нашей деятельности – разработка, производство и продвижение витаминно-минеральных комплексов. За годы работы нами создано несколько десятков оригинальных препаратов, которые получили широкое признание среди потребителей и специалистов. </w:t>
      </w:r>
    </w:p>
    <w:p w:rsidR="00351DCF" w:rsidRDefault="001925B0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1DCF">
        <w:rPr>
          <w:sz w:val="28"/>
        </w:rPr>
        <w:t>Запатентованные технологии позволяют выпускать продукцию, не имеющую аналогов не только в России, но и во всем</w:t>
      </w:r>
      <w:r w:rsidR="00351DCF">
        <w:rPr>
          <w:sz w:val="28"/>
        </w:rPr>
        <w:t xml:space="preserve"> </w:t>
      </w:r>
      <w:r w:rsidRPr="00351DCF">
        <w:rPr>
          <w:sz w:val="28"/>
        </w:rPr>
        <w:t>мире.</w:t>
      </w:r>
    </w:p>
    <w:p w:rsidR="00351DCF" w:rsidRDefault="001925B0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1DCF">
        <w:rPr>
          <w:sz w:val="28"/>
        </w:rPr>
        <w:t>Уникальность идей, передовые технологии и современные маркетинговые коммуникации обеспечивают успешное продвижение нашей продукции.</w:t>
      </w:r>
    </w:p>
    <w:p w:rsidR="00351DCF" w:rsidRDefault="001925B0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rStyle w:val="a9"/>
          <w:sz w:val="28"/>
        </w:rPr>
      </w:pPr>
      <w:r w:rsidRPr="00351DCF">
        <w:rPr>
          <w:sz w:val="28"/>
        </w:rPr>
        <w:t xml:space="preserve">Самые известные бренды: витаминно-минеральный комплекс </w:t>
      </w:r>
      <w:r w:rsidRPr="00351DCF">
        <w:rPr>
          <w:rStyle w:val="a9"/>
          <w:sz w:val="28"/>
        </w:rPr>
        <w:t>АЛФАВИТ</w:t>
      </w:r>
      <w:r w:rsidRPr="00351DCF">
        <w:rPr>
          <w:sz w:val="28"/>
        </w:rPr>
        <w:t xml:space="preserve">, препараты </w:t>
      </w:r>
      <w:r w:rsidRPr="00351DCF">
        <w:rPr>
          <w:rStyle w:val="a9"/>
          <w:sz w:val="28"/>
        </w:rPr>
        <w:t>Кудесан</w:t>
      </w:r>
      <w:r w:rsidRPr="00351DCF">
        <w:rPr>
          <w:sz w:val="28"/>
        </w:rPr>
        <w:t xml:space="preserve">, </w:t>
      </w:r>
      <w:r w:rsidRPr="00351DCF">
        <w:rPr>
          <w:rStyle w:val="a9"/>
          <w:sz w:val="28"/>
        </w:rPr>
        <w:t>Карнитон</w:t>
      </w:r>
      <w:r w:rsidRPr="00351DCF">
        <w:rPr>
          <w:sz w:val="28"/>
        </w:rPr>
        <w:t>,</w:t>
      </w:r>
      <w:r w:rsidR="00351DCF">
        <w:rPr>
          <w:sz w:val="28"/>
        </w:rPr>
        <w:t xml:space="preserve"> </w:t>
      </w:r>
      <w:r w:rsidRPr="00351DCF">
        <w:rPr>
          <w:rStyle w:val="a9"/>
          <w:sz w:val="28"/>
        </w:rPr>
        <w:t>Веторон</w:t>
      </w:r>
      <w:r w:rsidRPr="00351DCF">
        <w:rPr>
          <w:sz w:val="28"/>
        </w:rPr>
        <w:t xml:space="preserve">, </w:t>
      </w:r>
      <w:r w:rsidRPr="00351DCF">
        <w:rPr>
          <w:rStyle w:val="a9"/>
          <w:sz w:val="28"/>
        </w:rPr>
        <w:t xml:space="preserve">Фокус, </w:t>
      </w:r>
      <w:r w:rsidRPr="00651BF3">
        <w:rPr>
          <w:b/>
          <w:bCs/>
          <w:sz w:val="28"/>
        </w:rPr>
        <w:t>Кутен</w:t>
      </w:r>
      <w:r w:rsidRPr="00351DCF">
        <w:rPr>
          <w:rStyle w:val="a9"/>
          <w:sz w:val="28"/>
        </w:rPr>
        <w:t>.</w:t>
      </w:r>
    </w:p>
    <w:p w:rsidR="001925B0" w:rsidRPr="00351DCF" w:rsidRDefault="001925B0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1DCF">
        <w:rPr>
          <w:sz w:val="28"/>
        </w:rPr>
        <w:t xml:space="preserve">Продукция компании </w:t>
      </w:r>
      <w:r w:rsidRPr="00351DCF">
        <w:rPr>
          <w:rStyle w:val="a9"/>
          <w:sz w:val="28"/>
        </w:rPr>
        <w:t>АКВИОН</w:t>
      </w:r>
      <w:r w:rsidRPr="00351DCF">
        <w:rPr>
          <w:sz w:val="28"/>
        </w:rPr>
        <w:t xml:space="preserve"> продается во всех странах СНГ. Наиболее динамично развиваются рынки сбыта в России, Украине и Казахстане.</w:t>
      </w:r>
    </w:p>
    <w:p w:rsidR="001925B0" w:rsidRPr="00351DCF" w:rsidRDefault="001925B0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1DCF">
        <w:rPr>
          <w:sz w:val="28"/>
        </w:rPr>
        <w:t xml:space="preserve">Официальный сайт компании АКВИОН: </w:t>
      </w:r>
      <w:r w:rsidRPr="00351DCF">
        <w:rPr>
          <w:rStyle w:val="a9"/>
          <w:sz w:val="28"/>
        </w:rPr>
        <w:t>www.akvion.ru</w:t>
      </w:r>
    </w:p>
    <w:p w:rsidR="00351DCF" w:rsidRDefault="001925B0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1DCF">
        <w:rPr>
          <w:sz w:val="28"/>
        </w:rPr>
        <w:t>Адрес:</w:t>
      </w:r>
    </w:p>
    <w:p w:rsidR="00351DCF" w:rsidRDefault="001925B0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1DCF">
        <w:rPr>
          <w:sz w:val="28"/>
        </w:rPr>
        <w:t>Россия, 127018, Москва, ул. Сущевский вал, д. 18.</w:t>
      </w:r>
    </w:p>
    <w:p w:rsidR="00351DCF" w:rsidRDefault="001925B0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1DCF">
        <w:rPr>
          <w:sz w:val="28"/>
        </w:rPr>
        <w:t>Россия, 125040, Москва, 3-я ул. Ямского Поля, д. 28</w:t>
      </w:r>
    </w:p>
    <w:p w:rsidR="001925B0" w:rsidRPr="00351DCF" w:rsidRDefault="001925B0" w:rsidP="00351DCF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1DCF">
        <w:rPr>
          <w:sz w:val="28"/>
        </w:rPr>
        <w:t>Тел./факс: +7 (495) 780-72-34</w:t>
      </w:r>
    </w:p>
    <w:p w:rsidR="00FA0DAF" w:rsidRPr="00351DCF" w:rsidRDefault="003A149B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351DCF">
        <w:rPr>
          <w:rFonts w:ascii="Times New Roman" w:hAnsi="Times New Roman"/>
          <w:b/>
          <w:sz w:val="28"/>
          <w:szCs w:val="24"/>
        </w:rPr>
        <w:t>Розничная цена в различных</w:t>
      </w:r>
      <w:r w:rsidR="00351DCF">
        <w:rPr>
          <w:rFonts w:ascii="Times New Roman" w:hAnsi="Times New Roman"/>
          <w:b/>
          <w:sz w:val="28"/>
          <w:szCs w:val="24"/>
        </w:rPr>
        <w:t xml:space="preserve"> </w:t>
      </w:r>
      <w:r w:rsidR="008C58AC" w:rsidRPr="00351DCF">
        <w:rPr>
          <w:rFonts w:ascii="Times New Roman" w:hAnsi="Times New Roman"/>
          <w:b/>
          <w:sz w:val="28"/>
          <w:szCs w:val="24"/>
        </w:rPr>
        <w:t>аптеках</w:t>
      </w:r>
    </w:p>
    <w:p w:rsidR="00BF34D7" w:rsidRPr="00351DCF" w:rsidRDefault="00BF34D7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Асна 99.83</w:t>
      </w:r>
    </w:p>
    <w:p w:rsidR="00BF34D7" w:rsidRPr="00351DCF" w:rsidRDefault="00BF34D7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Старый лекарь 99.84</w:t>
      </w:r>
    </w:p>
    <w:p w:rsidR="00BF34D7" w:rsidRPr="00351DCF" w:rsidRDefault="00BF34D7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Желаем здоровья 99.85</w:t>
      </w:r>
    </w:p>
    <w:p w:rsidR="00BF34D7" w:rsidRPr="00351DCF" w:rsidRDefault="00BF34D7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Солнышко 99.72</w:t>
      </w:r>
    </w:p>
    <w:p w:rsidR="00BF34D7" w:rsidRPr="00351DCF" w:rsidRDefault="00BF34D7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Гексал 99.49</w:t>
      </w:r>
    </w:p>
    <w:p w:rsidR="00BF34D7" w:rsidRPr="00351DCF" w:rsidRDefault="00BF34D7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Асна на Кожуховской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>99.79</w:t>
      </w:r>
    </w:p>
    <w:p w:rsidR="00BF34D7" w:rsidRPr="00351DCF" w:rsidRDefault="00BF34D7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Солнышко на Белорусской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>99.27</w:t>
      </w:r>
    </w:p>
    <w:p w:rsidR="00BF34D7" w:rsidRPr="00351DCF" w:rsidRDefault="008D3D21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Снадобица 99.20</w:t>
      </w:r>
    </w:p>
    <w:p w:rsidR="008D3D21" w:rsidRPr="00351DCF" w:rsidRDefault="008D3D21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ТРика 99.20</w:t>
      </w:r>
    </w:p>
    <w:p w:rsidR="008D3D21" w:rsidRPr="00351DCF" w:rsidRDefault="008D3D21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Стар и Млад 98.79</w:t>
      </w:r>
    </w:p>
    <w:p w:rsidR="00BB305B" w:rsidRPr="00351DCF" w:rsidRDefault="00BB305B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A0DAF" w:rsidRPr="00351DCF" w:rsidRDefault="00FA0DA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  <w:lang w:val="en-US"/>
        </w:rPr>
      </w:pPr>
      <w:r w:rsidRPr="00351DCF">
        <w:rPr>
          <w:rFonts w:ascii="Times New Roman" w:hAnsi="Times New Roman"/>
          <w:b/>
          <w:sz w:val="28"/>
          <w:szCs w:val="36"/>
        </w:rPr>
        <w:t>Сегментирование рынка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53"/>
      </w:tblGrid>
      <w:tr w:rsidR="00B14434" w:rsidRPr="00F074A3" w:rsidTr="00F074A3"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Переменная величина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Изучаемая ситуация для пациента</w:t>
            </w:r>
          </w:p>
        </w:tc>
      </w:tr>
      <w:tr w:rsidR="00B14434" w:rsidRPr="00F074A3" w:rsidTr="00F074A3"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74A3">
              <w:rPr>
                <w:rFonts w:ascii="Times New Roman" w:hAnsi="Times New Roman"/>
                <w:b/>
                <w:sz w:val="20"/>
                <w:szCs w:val="20"/>
              </w:rPr>
              <w:t>Географический принцип</w:t>
            </w:r>
          </w:p>
        </w:tc>
      </w:tr>
      <w:tr w:rsidR="00B14434" w:rsidRPr="00F074A3" w:rsidTr="00F074A3"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pStyle w:val="a4"/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14434" w:rsidRPr="00F074A3" w:rsidTr="00F074A3"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pStyle w:val="a4"/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Регион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Центральный</w:t>
            </w:r>
          </w:p>
        </w:tc>
      </w:tr>
      <w:tr w:rsidR="00B14434" w:rsidRPr="00F074A3" w:rsidTr="00F074A3"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pStyle w:val="a4"/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 xml:space="preserve"> Город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Москва</w:t>
            </w:r>
          </w:p>
        </w:tc>
      </w:tr>
      <w:tr w:rsidR="00B14434" w:rsidRPr="00F074A3" w:rsidTr="00F074A3"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pStyle w:val="a4"/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Плотность населения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Высокая</w:t>
            </w:r>
          </w:p>
        </w:tc>
      </w:tr>
      <w:tr w:rsidR="00B14434" w:rsidRPr="00F074A3" w:rsidTr="00F074A3"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5.</w:t>
            </w:r>
            <w:r w:rsidR="00351DCF" w:rsidRPr="00F07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</w:rPr>
              <w:t>Климат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Северный</w:t>
            </w:r>
          </w:p>
        </w:tc>
      </w:tr>
      <w:tr w:rsidR="00B14434" w:rsidRPr="00F074A3" w:rsidTr="00F074A3">
        <w:trPr>
          <w:trHeight w:val="403"/>
        </w:trPr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74A3">
              <w:rPr>
                <w:rFonts w:ascii="Times New Roman" w:hAnsi="Times New Roman"/>
                <w:b/>
                <w:sz w:val="20"/>
                <w:szCs w:val="20"/>
              </w:rPr>
              <w:t>Физиологический принцип</w:t>
            </w:r>
          </w:p>
        </w:tc>
      </w:tr>
      <w:tr w:rsidR="00B14434" w:rsidRPr="00F074A3" w:rsidTr="00F074A3">
        <w:trPr>
          <w:trHeight w:val="173"/>
        </w:trPr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Показания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tabs>
                <w:tab w:val="left" w:pos="20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r w:rsidR="00AE7DB2" w:rsidRPr="00F074A3">
              <w:rPr>
                <w:rFonts w:ascii="Times New Roman" w:hAnsi="Times New Roman"/>
                <w:sz w:val="20"/>
                <w:szCs w:val="20"/>
              </w:rPr>
              <w:t xml:space="preserve">и лечение </w:t>
            </w:r>
            <w:r w:rsidRPr="00F074A3">
              <w:rPr>
                <w:rFonts w:ascii="Times New Roman" w:hAnsi="Times New Roman"/>
                <w:sz w:val="20"/>
                <w:szCs w:val="20"/>
              </w:rPr>
              <w:t xml:space="preserve">авитаминоза, </w:t>
            </w:r>
            <w:r w:rsidR="00605CD0" w:rsidRPr="00F074A3">
              <w:rPr>
                <w:rFonts w:ascii="Times New Roman" w:hAnsi="Times New Roman"/>
                <w:sz w:val="20"/>
                <w:szCs w:val="20"/>
              </w:rPr>
              <w:t>доп</w:t>
            </w:r>
            <w:r w:rsidR="00AE7DB2" w:rsidRPr="00F074A3">
              <w:rPr>
                <w:rFonts w:ascii="Times New Roman" w:hAnsi="Times New Roman"/>
                <w:sz w:val="20"/>
                <w:szCs w:val="20"/>
              </w:rPr>
              <w:t>о</w:t>
            </w:r>
            <w:r w:rsidR="00605CD0" w:rsidRPr="00F074A3">
              <w:rPr>
                <w:rFonts w:ascii="Times New Roman" w:hAnsi="Times New Roman"/>
                <w:sz w:val="20"/>
                <w:szCs w:val="20"/>
              </w:rPr>
              <w:t>лнительный источник витаминов</w:t>
            </w:r>
          </w:p>
        </w:tc>
      </w:tr>
      <w:tr w:rsidR="00B14434" w:rsidRPr="00F074A3" w:rsidTr="00F074A3">
        <w:trPr>
          <w:trHeight w:val="126"/>
        </w:trPr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b/>
                <w:sz w:val="20"/>
                <w:szCs w:val="20"/>
              </w:rPr>
              <w:t>Демографический признак</w:t>
            </w:r>
          </w:p>
        </w:tc>
      </w:tr>
      <w:tr w:rsidR="00B14434" w:rsidRPr="00F074A3" w:rsidTr="00F074A3">
        <w:trPr>
          <w:trHeight w:val="115"/>
        </w:trPr>
        <w:tc>
          <w:tcPr>
            <w:tcW w:w="2802" w:type="dxa"/>
            <w:shd w:val="clear" w:color="auto" w:fill="auto"/>
          </w:tcPr>
          <w:p w:rsidR="00605CD0" w:rsidRPr="00F074A3" w:rsidRDefault="00605CD0" w:rsidP="00F074A3">
            <w:pPr>
              <w:pStyle w:val="a4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Начиная с 20 лет</w:t>
            </w:r>
          </w:p>
        </w:tc>
      </w:tr>
      <w:tr w:rsidR="00B14434" w:rsidRPr="00F074A3" w:rsidTr="00F074A3">
        <w:trPr>
          <w:trHeight w:val="126"/>
        </w:trPr>
        <w:tc>
          <w:tcPr>
            <w:tcW w:w="2802" w:type="dxa"/>
            <w:shd w:val="clear" w:color="auto" w:fill="auto"/>
          </w:tcPr>
          <w:p w:rsidR="00B14434" w:rsidRPr="00F074A3" w:rsidRDefault="00605CD0" w:rsidP="00F074A3">
            <w:pPr>
              <w:pStyle w:val="a4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Пол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женский</w:t>
            </w:r>
          </w:p>
        </w:tc>
      </w:tr>
      <w:tr w:rsidR="00B14434" w:rsidRPr="00F074A3" w:rsidTr="00F074A3">
        <w:trPr>
          <w:trHeight w:val="138"/>
        </w:trPr>
        <w:tc>
          <w:tcPr>
            <w:tcW w:w="2802" w:type="dxa"/>
            <w:shd w:val="clear" w:color="auto" w:fill="auto"/>
          </w:tcPr>
          <w:p w:rsidR="00B14434" w:rsidRPr="00F074A3" w:rsidRDefault="00605CD0" w:rsidP="00F074A3">
            <w:pPr>
              <w:pStyle w:val="a4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Этап жизненного цикла семьи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Молодые одиночки, семья без детей, семья с детьми</w:t>
            </w:r>
          </w:p>
        </w:tc>
      </w:tr>
      <w:tr w:rsidR="00B14434" w:rsidRPr="00F074A3" w:rsidTr="00F074A3">
        <w:trPr>
          <w:trHeight w:val="138"/>
        </w:trPr>
        <w:tc>
          <w:tcPr>
            <w:tcW w:w="2802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4.Уровень доходов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Ниже среднего, средний</w:t>
            </w:r>
          </w:p>
        </w:tc>
      </w:tr>
      <w:tr w:rsidR="00B14434" w:rsidRPr="00F074A3" w:rsidTr="00F074A3">
        <w:trPr>
          <w:trHeight w:val="149"/>
        </w:trPr>
        <w:tc>
          <w:tcPr>
            <w:tcW w:w="2802" w:type="dxa"/>
            <w:shd w:val="clear" w:color="auto" w:fill="auto"/>
          </w:tcPr>
          <w:p w:rsidR="00B14434" w:rsidRPr="00F074A3" w:rsidRDefault="00605CD0" w:rsidP="00F074A3">
            <w:pPr>
              <w:pStyle w:val="a4"/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Род занятий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Любой</w:t>
            </w:r>
          </w:p>
        </w:tc>
      </w:tr>
      <w:tr w:rsidR="00B14434" w:rsidRPr="00F074A3" w:rsidTr="00F074A3">
        <w:trPr>
          <w:trHeight w:val="115"/>
        </w:trPr>
        <w:tc>
          <w:tcPr>
            <w:tcW w:w="2802" w:type="dxa"/>
            <w:shd w:val="clear" w:color="auto" w:fill="auto"/>
          </w:tcPr>
          <w:p w:rsidR="00B14434" w:rsidRPr="00F074A3" w:rsidRDefault="00605CD0" w:rsidP="00F074A3">
            <w:pPr>
              <w:pStyle w:val="a4"/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Среднее, высшее</w:t>
            </w:r>
          </w:p>
        </w:tc>
      </w:tr>
      <w:tr w:rsidR="00B14434" w:rsidRPr="00F074A3" w:rsidTr="00F074A3">
        <w:trPr>
          <w:trHeight w:val="91"/>
        </w:trPr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b/>
                <w:sz w:val="20"/>
                <w:szCs w:val="20"/>
              </w:rPr>
              <w:t>Психографический принцип</w:t>
            </w:r>
          </w:p>
        </w:tc>
      </w:tr>
      <w:tr w:rsidR="00B14434" w:rsidRPr="00F074A3" w:rsidTr="00F074A3">
        <w:trPr>
          <w:trHeight w:val="173"/>
        </w:trPr>
        <w:tc>
          <w:tcPr>
            <w:tcW w:w="2802" w:type="dxa"/>
            <w:shd w:val="clear" w:color="auto" w:fill="auto"/>
          </w:tcPr>
          <w:p w:rsidR="00B14434" w:rsidRPr="00F074A3" w:rsidRDefault="00605CD0" w:rsidP="00F074A3">
            <w:pPr>
              <w:pStyle w:val="a4"/>
              <w:widowControl w:val="0"/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Общственный класс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605CD0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Низш</w:t>
            </w:r>
            <w:r w:rsidR="00AE7DB2" w:rsidRPr="00F074A3">
              <w:rPr>
                <w:rFonts w:ascii="Times New Roman" w:hAnsi="Times New Roman"/>
                <w:sz w:val="20"/>
                <w:szCs w:val="20"/>
              </w:rPr>
              <w:t>и</w:t>
            </w:r>
            <w:r w:rsidRPr="00F074A3">
              <w:rPr>
                <w:rFonts w:ascii="Times New Roman" w:hAnsi="Times New Roman"/>
                <w:sz w:val="20"/>
                <w:szCs w:val="20"/>
              </w:rPr>
              <w:t>й средний – Низший высши</w:t>
            </w:r>
            <w:r w:rsidR="00AE7DB2" w:rsidRPr="00F074A3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</w:tr>
      <w:tr w:rsidR="00B14434" w:rsidRPr="00F074A3" w:rsidTr="00F074A3">
        <w:trPr>
          <w:trHeight w:val="115"/>
        </w:trPr>
        <w:tc>
          <w:tcPr>
            <w:tcW w:w="2802" w:type="dxa"/>
            <w:shd w:val="clear" w:color="auto" w:fill="auto"/>
          </w:tcPr>
          <w:p w:rsidR="00B14434" w:rsidRPr="00F074A3" w:rsidRDefault="00AE7DB2" w:rsidP="00F074A3">
            <w:pPr>
              <w:pStyle w:val="a4"/>
              <w:widowControl w:val="0"/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Образ жизни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Традиционалисты,</w:t>
            </w:r>
            <w:r w:rsidR="00351DCF" w:rsidRPr="00F07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</w:rPr>
              <w:t>жизнелюбы</w:t>
            </w:r>
          </w:p>
        </w:tc>
      </w:tr>
      <w:tr w:rsidR="00B14434" w:rsidRPr="00F074A3" w:rsidTr="00F074A3">
        <w:trPr>
          <w:trHeight w:val="138"/>
        </w:trPr>
        <w:tc>
          <w:tcPr>
            <w:tcW w:w="2802" w:type="dxa"/>
            <w:shd w:val="clear" w:color="auto" w:fill="auto"/>
          </w:tcPr>
          <w:p w:rsidR="00B14434" w:rsidRPr="00F074A3" w:rsidRDefault="00AE7DB2" w:rsidP="00F074A3">
            <w:pPr>
              <w:pStyle w:val="a4"/>
              <w:widowControl w:val="0"/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Тип личности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Любой</w:t>
            </w:r>
          </w:p>
        </w:tc>
      </w:tr>
      <w:tr w:rsidR="00B14434" w:rsidRPr="00F074A3" w:rsidTr="00F074A3">
        <w:trPr>
          <w:trHeight w:val="115"/>
        </w:trPr>
        <w:tc>
          <w:tcPr>
            <w:tcW w:w="2802" w:type="dxa"/>
            <w:shd w:val="clear" w:color="auto" w:fill="auto"/>
          </w:tcPr>
          <w:p w:rsidR="00B14434" w:rsidRPr="00F074A3" w:rsidRDefault="00B14434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B14434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74A3">
              <w:rPr>
                <w:rFonts w:ascii="Times New Roman" w:hAnsi="Times New Roman"/>
                <w:b/>
                <w:sz w:val="20"/>
                <w:szCs w:val="20"/>
              </w:rPr>
              <w:t>Поведенческий принцип</w:t>
            </w:r>
          </w:p>
        </w:tc>
      </w:tr>
      <w:tr w:rsidR="00B14434" w:rsidRPr="00F074A3" w:rsidTr="00F074A3">
        <w:trPr>
          <w:trHeight w:val="138"/>
        </w:trPr>
        <w:tc>
          <w:tcPr>
            <w:tcW w:w="2802" w:type="dxa"/>
            <w:shd w:val="clear" w:color="auto" w:fill="auto"/>
          </w:tcPr>
          <w:p w:rsidR="00B14434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1.Повод для совершения покупок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Профилактика недостатка витаминов и микроэлементов, лечение авитаминоза во время беременности</w:t>
            </w:r>
          </w:p>
        </w:tc>
      </w:tr>
      <w:tr w:rsidR="00B14434" w:rsidRPr="00F074A3" w:rsidTr="00F074A3">
        <w:trPr>
          <w:trHeight w:val="126"/>
        </w:trPr>
        <w:tc>
          <w:tcPr>
            <w:tcW w:w="2802" w:type="dxa"/>
            <w:shd w:val="clear" w:color="auto" w:fill="auto"/>
          </w:tcPr>
          <w:p w:rsidR="00B14434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2.Искомые выгоды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Качество лечения, экономия</w:t>
            </w:r>
          </w:p>
        </w:tc>
      </w:tr>
      <w:tr w:rsidR="00B14434" w:rsidRPr="00F074A3" w:rsidTr="00F074A3">
        <w:trPr>
          <w:trHeight w:val="161"/>
        </w:trPr>
        <w:tc>
          <w:tcPr>
            <w:tcW w:w="2802" w:type="dxa"/>
            <w:shd w:val="clear" w:color="auto" w:fill="auto"/>
          </w:tcPr>
          <w:p w:rsidR="00B14434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3.Статус пользователя</w:t>
            </w:r>
          </w:p>
        </w:tc>
        <w:tc>
          <w:tcPr>
            <w:tcW w:w="5953" w:type="dxa"/>
            <w:shd w:val="clear" w:color="auto" w:fill="auto"/>
          </w:tcPr>
          <w:p w:rsidR="00B14434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Потенциальный, нерегулярный</w:t>
            </w:r>
          </w:p>
        </w:tc>
      </w:tr>
      <w:tr w:rsidR="00AE7DB2" w:rsidRPr="00F074A3" w:rsidTr="00F074A3">
        <w:trPr>
          <w:trHeight w:val="104"/>
        </w:trPr>
        <w:tc>
          <w:tcPr>
            <w:tcW w:w="2802" w:type="dxa"/>
            <w:shd w:val="clear" w:color="auto" w:fill="auto"/>
          </w:tcPr>
          <w:p w:rsidR="00AE7DB2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4.Интенсивность потребления</w:t>
            </w:r>
          </w:p>
        </w:tc>
        <w:tc>
          <w:tcPr>
            <w:tcW w:w="5953" w:type="dxa"/>
            <w:shd w:val="clear" w:color="auto" w:fill="auto"/>
          </w:tcPr>
          <w:p w:rsidR="00AE7DB2" w:rsidRPr="00F074A3" w:rsidRDefault="00527D2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Средняя (применяют в определенный период)</w:t>
            </w:r>
          </w:p>
        </w:tc>
      </w:tr>
      <w:tr w:rsidR="00AE7DB2" w:rsidRPr="00F074A3" w:rsidTr="00F074A3">
        <w:trPr>
          <w:trHeight w:val="104"/>
        </w:trPr>
        <w:tc>
          <w:tcPr>
            <w:tcW w:w="2802" w:type="dxa"/>
            <w:shd w:val="clear" w:color="auto" w:fill="auto"/>
          </w:tcPr>
          <w:p w:rsidR="00AE7DB2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5.Степень приверженности</w:t>
            </w:r>
          </w:p>
        </w:tc>
        <w:tc>
          <w:tcPr>
            <w:tcW w:w="5953" w:type="dxa"/>
            <w:shd w:val="clear" w:color="auto" w:fill="auto"/>
          </w:tcPr>
          <w:p w:rsidR="00AE7DB2" w:rsidRPr="00F074A3" w:rsidRDefault="00527D2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Никакой, средняя</w:t>
            </w:r>
          </w:p>
        </w:tc>
      </w:tr>
      <w:tr w:rsidR="00AE7DB2" w:rsidRPr="00F074A3" w:rsidTr="00F074A3">
        <w:trPr>
          <w:trHeight w:val="81"/>
        </w:trPr>
        <w:tc>
          <w:tcPr>
            <w:tcW w:w="2802" w:type="dxa"/>
            <w:shd w:val="clear" w:color="auto" w:fill="auto"/>
          </w:tcPr>
          <w:p w:rsidR="00AE7DB2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6.Степень готовности покупателя</w:t>
            </w:r>
            <w:r w:rsidR="00351DCF" w:rsidRPr="00F07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74A3">
              <w:rPr>
                <w:rFonts w:ascii="Times New Roman" w:hAnsi="Times New Roman"/>
                <w:sz w:val="20"/>
                <w:szCs w:val="20"/>
              </w:rPr>
              <w:t>к восприятию товара</w:t>
            </w:r>
          </w:p>
        </w:tc>
        <w:tc>
          <w:tcPr>
            <w:tcW w:w="5953" w:type="dxa"/>
            <w:shd w:val="clear" w:color="auto" w:fill="auto"/>
          </w:tcPr>
          <w:p w:rsidR="00AE7DB2" w:rsidRPr="00F074A3" w:rsidRDefault="00527D2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Неосведомленный, осведомленный, информированный, намеривающийся купить</w:t>
            </w:r>
          </w:p>
        </w:tc>
      </w:tr>
      <w:tr w:rsidR="00AE7DB2" w:rsidRPr="00F074A3" w:rsidTr="00F074A3">
        <w:trPr>
          <w:trHeight w:val="127"/>
        </w:trPr>
        <w:tc>
          <w:tcPr>
            <w:tcW w:w="2802" w:type="dxa"/>
            <w:shd w:val="clear" w:color="auto" w:fill="auto"/>
          </w:tcPr>
          <w:p w:rsidR="00AE7DB2" w:rsidRPr="00F074A3" w:rsidRDefault="00AE7DB2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7.Отношение к товару</w:t>
            </w:r>
          </w:p>
        </w:tc>
        <w:tc>
          <w:tcPr>
            <w:tcW w:w="5953" w:type="dxa"/>
            <w:shd w:val="clear" w:color="auto" w:fill="auto"/>
          </w:tcPr>
          <w:p w:rsidR="00AE7DB2" w:rsidRPr="00F074A3" w:rsidRDefault="00527D2E" w:rsidP="00F074A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4A3">
              <w:rPr>
                <w:rFonts w:ascii="Times New Roman" w:hAnsi="Times New Roman"/>
                <w:sz w:val="20"/>
                <w:szCs w:val="20"/>
              </w:rPr>
              <w:t>Безразличное/ Положительное</w:t>
            </w:r>
          </w:p>
        </w:tc>
      </w:tr>
    </w:tbl>
    <w:p w:rsidR="00C310BF" w:rsidRPr="00351DCF" w:rsidRDefault="00C310B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8C58AC" w:rsidRPr="00351DCF" w:rsidRDefault="000F761A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Вывод: Целевой сегмент для препарата «Алфавит Мамино здоровье»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 xml:space="preserve">- это беременные </w:t>
      </w:r>
      <w:r w:rsidR="00156B49" w:rsidRPr="00351DCF">
        <w:rPr>
          <w:rFonts w:ascii="Times New Roman" w:hAnsi="Times New Roman"/>
          <w:sz w:val="28"/>
          <w:szCs w:val="24"/>
        </w:rPr>
        <w:t xml:space="preserve">и кормящие женщины, </w:t>
      </w:r>
      <w:r w:rsidRPr="00351DCF">
        <w:rPr>
          <w:rFonts w:ascii="Times New Roman" w:hAnsi="Times New Roman"/>
          <w:sz w:val="28"/>
          <w:szCs w:val="24"/>
        </w:rPr>
        <w:t>заинтересованные в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>заботе о своем здоровье и здоровье детей, живущие в городе, в регионе северного климата (недостаточное поступление витаминов с пищей),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>с доходом средний и ниже среднего.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:rsidR="00527D2E" w:rsidRPr="00351DCF" w:rsidRDefault="00527D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351DCF">
        <w:rPr>
          <w:rFonts w:ascii="Times New Roman" w:hAnsi="Times New Roman"/>
          <w:b/>
          <w:sz w:val="28"/>
          <w:szCs w:val="36"/>
        </w:rPr>
        <w:t>Этап жизненного цикла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A0DAF" w:rsidRPr="00351DCF" w:rsidRDefault="00527D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Первая регистрация в Государственном реестре лекарственных средств была в 2000 году,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Pr="00351DCF">
        <w:rPr>
          <w:rFonts w:ascii="Times New Roman" w:hAnsi="Times New Roman"/>
          <w:sz w:val="28"/>
          <w:szCs w:val="24"/>
        </w:rPr>
        <w:t xml:space="preserve">последняя – 2010. </w:t>
      </w:r>
    </w:p>
    <w:p w:rsidR="00BB305B" w:rsidRPr="00351DCF" w:rsidRDefault="00527D2E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Витамины «Алфавит» существуют на рынке более 10 лет, Этап жизненного цикла – зрелость (насыщение).</w:t>
      </w:r>
    </w:p>
    <w:p w:rsidR="00942A74" w:rsidRPr="00351DCF" w:rsidRDefault="00942A74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A149B" w:rsidRDefault="003A149B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351DCF">
        <w:rPr>
          <w:rFonts w:ascii="Times New Roman" w:hAnsi="Times New Roman"/>
          <w:b/>
          <w:sz w:val="28"/>
          <w:szCs w:val="36"/>
        </w:rPr>
        <w:t>Продвижение : Каналы товародвижения</w:t>
      </w:r>
    </w:p>
    <w:p w:rsidR="00351DCF" w:rsidRP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:rsidR="00BB305B" w:rsidRPr="00351DCF" w:rsidRDefault="00651BF3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317pt;margin-top:81.2pt;width:11.5pt;height:22.5pt;z-index:251657216" fillcolor="#4f81bd" strokecolor="#f2f2f2" strokeweight="3pt">
            <v:shadow on="t" type="perspective" color="#243f60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8" type="#_x0000_t68" style="position:absolute;left:0;text-align:left;margin-left:412.6pt;margin-top:77.75pt;width:11.55pt;height:19.05pt;z-index:251658240" fillcolor="#4f81bd" strokecolor="#f2f2f2" strokeweight="3pt">
            <v:shadow on="t" type="perspective" color="#243f60" opacity=".5" offset="1pt" offset2="-1pt"/>
            <v:textbox style="layout-flow:vertical-ideographic"/>
          </v:shape>
        </w:pict>
      </w:r>
      <w:r>
        <w:rPr>
          <w:rFonts w:ascii="Times New Roman" w:hAnsi="Times New Roman"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хема 1" o:spid="_x0000_i1025" type="#_x0000_t75" style="width:405pt;height:93.75pt;visibility:visible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">
            <v:imagedata r:id="rId6" o:title="" croptop="-1387f" cropbottom="-1496f"/>
            <o:lock v:ext="edit" aspectratio="f"/>
          </v:shape>
        </w:pict>
      </w:r>
    </w:p>
    <w:p w:rsidR="00A31768" w:rsidRPr="00351DCF" w:rsidRDefault="00651BF3" w:rsidP="00351DCF">
      <w:pPr>
        <w:widowControl w:val="0"/>
        <w:tabs>
          <w:tab w:val="left" w:pos="64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1.25pt;margin-top:2.8pt;width:130.15pt;height:46.05pt;z-index:251656192" fillcolor="#4f81bd" strokecolor="#f2f2f2" strokeweight="3pt">
            <v:shadow on="t" type="perspective" color="#243f60" opacity=".5" offset="1pt" offset2="-1pt"/>
            <v:textbox>
              <w:txbxContent>
                <w:p w:rsidR="00C310BF" w:rsidRPr="00F074A3" w:rsidRDefault="00C310BF" w:rsidP="00BB305B">
                  <w:pPr>
                    <w:rPr>
                      <w:color w:val="FFFFFF"/>
                    </w:rPr>
                  </w:pPr>
                  <w:r w:rsidRPr="00F074A3">
                    <w:rPr>
                      <w:color w:val="FFFFFF"/>
                    </w:rPr>
                    <w:t>Врач, пациент</w:t>
                  </w:r>
                </w:p>
              </w:txbxContent>
            </v:textbox>
          </v:shape>
        </w:pict>
      </w:r>
      <w:r w:rsidR="00BB305B" w:rsidRPr="00351DCF">
        <w:rPr>
          <w:rFonts w:ascii="Times New Roman" w:hAnsi="Times New Roman"/>
          <w:sz w:val="28"/>
          <w:szCs w:val="24"/>
        </w:rPr>
        <w:tab/>
      </w:r>
    </w:p>
    <w:p w:rsidR="00A31768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31768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D696E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 xml:space="preserve">Методы распространения </w:t>
      </w:r>
    </w:p>
    <w:p w:rsidR="00A31768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А) Оптовая торговля через фирмы дистрибьютеры : Сиа, Катрен, Протек.</w:t>
      </w:r>
    </w:p>
    <w:p w:rsidR="00A31768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Б) Розничная торговля: Аптеки, аптечные киоски, аптечные пункты.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A31768" w:rsidRP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Методы стимулирования сбыта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31768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 xml:space="preserve">Фирма для стимулирования сбыта может </w:t>
      </w:r>
    </w:p>
    <w:p w:rsidR="00A31768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1)проводить рекламу в средствах массовой информации (телевидение, газеты, журналы, интернет),</w:t>
      </w:r>
      <w:r w:rsidR="00351DCF">
        <w:rPr>
          <w:rFonts w:ascii="Times New Roman" w:hAnsi="Times New Roman"/>
          <w:sz w:val="28"/>
          <w:szCs w:val="24"/>
        </w:rPr>
        <w:t xml:space="preserve"> </w:t>
      </w:r>
      <w:r w:rsidR="001774B6" w:rsidRPr="00351DCF">
        <w:rPr>
          <w:rFonts w:ascii="Times New Roman" w:hAnsi="Times New Roman"/>
          <w:sz w:val="28"/>
          <w:szCs w:val="24"/>
        </w:rPr>
        <w:t>размещение рекламы внутри аптеке, промоакции для покупателей в аптеке.</w:t>
      </w:r>
    </w:p>
    <w:p w:rsidR="00A31768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2)Работа представителей фирмы с заведующими аптек, первостольниками, врачами женских консультаций.</w:t>
      </w:r>
    </w:p>
    <w:p w:rsidR="00A31768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3) Работа с дистрибьютерами.</w:t>
      </w:r>
    </w:p>
    <w:p w:rsidR="00A31768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Посредники–дистрибьютеры могут стимулировать сбыт в аптеки путем системы скидок, возврат непроданного товара с истекшим сроком годности.</w:t>
      </w:r>
    </w:p>
    <w:p w:rsidR="00A31768" w:rsidRPr="00351DCF" w:rsidRDefault="00A31768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51DCF">
        <w:rPr>
          <w:rFonts w:ascii="Times New Roman" w:hAnsi="Times New Roman"/>
          <w:sz w:val="28"/>
          <w:szCs w:val="24"/>
        </w:rPr>
        <w:t>Аптека стимулирует сбыт системой скидок ( распродажи, акции, скидки по накопительным карточкам</w:t>
      </w:r>
      <w:r w:rsidR="001774B6" w:rsidRPr="00351DCF">
        <w:rPr>
          <w:rFonts w:ascii="Times New Roman" w:hAnsi="Times New Roman"/>
          <w:sz w:val="28"/>
          <w:szCs w:val="24"/>
        </w:rPr>
        <w:t>,</w:t>
      </w:r>
      <w:r w:rsidRPr="00351DCF">
        <w:rPr>
          <w:rFonts w:ascii="Times New Roman" w:hAnsi="Times New Roman"/>
          <w:sz w:val="28"/>
          <w:szCs w:val="24"/>
        </w:rPr>
        <w:t>)</w:t>
      </w:r>
    </w:p>
    <w:p w:rsidR="00351DCF" w:rsidRDefault="00351DC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0BF" w:rsidRPr="00351DCF" w:rsidRDefault="00C310BF" w:rsidP="00351D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CF">
        <w:rPr>
          <w:rFonts w:ascii="Times New Roman" w:hAnsi="Times New Roman"/>
          <w:b/>
          <w:bCs/>
          <w:sz w:val="28"/>
          <w:szCs w:val="28"/>
          <w:lang w:eastAsia="ru-RU"/>
        </w:rPr>
        <w:t>Влияние внешней среды –</w:t>
      </w:r>
      <w:r w:rsidRPr="00351DCF">
        <w:rPr>
          <w:rFonts w:ascii="Times New Roman" w:hAnsi="Times New Roman"/>
          <w:b/>
          <w:bCs/>
          <w:sz w:val="28"/>
          <w:szCs w:val="28"/>
          <w:lang w:val="en-US" w:eastAsia="ru-RU"/>
        </w:rPr>
        <w:t>STEP</w:t>
      </w:r>
      <w:r w:rsidRPr="00351D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анализ</w:t>
      </w:r>
    </w:p>
    <w:tbl>
      <w:tblPr>
        <w:tblW w:w="8190" w:type="dxa"/>
        <w:tblCellSpacing w:w="0" w:type="dxa"/>
        <w:tblInd w:w="4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1936"/>
        <w:gridCol w:w="618"/>
        <w:gridCol w:w="1735"/>
        <w:gridCol w:w="829"/>
        <w:gridCol w:w="2632"/>
      </w:tblGrid>
      <w:tr w:rsidR="00C310BF" w:rsidRPr="00351DCF" w:rsidTr="00351DCF">
        <w:trPr>
          <w:trHeight w:val="30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Ранжирование фактора</w:t>
            </w:r>
          </w:p>
        </w:tc>
        <w:tc>
          <w:tcPr>
            <w:tcW w:w="3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Оценка фактора</w:t>
            </w:r>
          </w:p>
        </w:tc>
      </w:tr>
      <w:tr w:rsidR="00C310BF" w:rsidRPr="00351DCF" w:rsidTr="00351DCF">
        <w:trPr>
          <w:trHeight w:val="1320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Фактор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ранг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Обоснование (влияние фактора на объект исследования)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обоснование (вывод по результам анализа)</w:t>
            </w:r>
          </w:p>
        </w:tc>
      </w:tr>
      <w:tr w:rsidR="00C310BF" w:rsidRPr="00351DCF" w:rsidTr="00351DCF">
        <w:trPr>
          <w:trHeight w:val="31"/>
          <w:tblCellSpacing w:w="0" w:type="dxa"/>
        </w:trPr>
        <w:tc>
          <w:tcPr>
            <w:tcW w:w="8190" w:type="dxa"/>
            <w:gridSpan w:val="6"/>
            <w:tcBorders>
              <w:top w:val="outset" w:sz="6" w:space="0" w:color="000000"/>
              <w:bottom w:val="outset" w:sz="6" w:space="0" w:color="000000"/>
            </w:tcBorders>
            <w:vAlign w:val="bottom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Социальные факторы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демографическая стуктура населения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сильно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самые низкие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продолжительность жизни 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сильно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самые низкие</w:t>
            </w:r>
          </w:p>
        </w:tc>
      </w:tr>
      <w:tr w:rsidR="00C310BF" w:rsidRPr="00351DCF" w:rsidTr="00351DCF">
        <w:trPr>
          <w:trHeight w:val="300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семейное положение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практически не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высокие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занятость населения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сильно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самые низкие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безработицы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сильно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самые низкие</w:t>
            </w:r>
          </w:p>
        </w:tc>
      </w:tr>
      <w:tr w:rsidR="00C310BF" w:rsidRPr="00351DCF" w:rsidTr="00351DCF">
        <w:trPr>
          <w:trHeight w:val="300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социальные льготы населению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практически не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высокие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здоровье населения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сильно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самые низкие</w:t>
            </w:r>
          </w:p>
        </w:tc>
      </w:tr>
      <w:tr w:rsidR="00C310BF" w:rsidRPr="00351DCF" w:rsidTr="00351DCF">
        <w:trPr>
          <w:trHeight w:val="45"/>
          <w:tblCellSpacing w:w="0" w:type="dxa"/>
        </w:trPr>
        <w:tc>
          <w:tcPr>
            <w:tcW w:w="8190" w:type="dxa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Технологические факторы</w:t>
            </w:r>
          </w:p>
        </w:tc>
      </w:tr>
      <w:tr w:rsidR="00C310BF" w:rsidRPr="00351DCF" w:rsidTr="00351DCF">
        <w:trPr>
          <w:trHeight w:val="1320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достижения НТП в области производства медицинских и фармацевтических товаров и услуг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сильно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самые низкие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влияние их на уровень жизни населения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сильно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самые низкие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компьютеризация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сильно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самые низкие</w:t>
            </w:r>
          </w:p>
        </w:tc>
      </w:tr>
      <w:tr w:rsidR="00C310BF" w:rsidRPr="00351DCF" w:rsidTr="00351DCF">
        <w:trPr>
          <w:trHeight w:val="45"/>
          <w:tblCellSpacing w:w="0" w:type="dxa"/>
        </w:trPr>
        <w:tc>
          <w:tcPr>
            <w:tcW w:w="8190" w:type="dxa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факторы</w:t>
            </w:r>
          </w:p>
        </w:tc>
      </w:tr>
      <w:tr w:rsidR="00C310BF" w:rsidRPr="00351DCF" w:rsidTr="00351DCF">
        <w:trPr>
          <w:trHeight w:val="106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экономическая политика государства и местной администрации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средне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удовлетворительные</w:t>
            </w:r>
          </w:p>
        </w:tc>
      </w:tr>
      <w:tr w:rsidR="00C310BF" w:rsidRPr="00351DCF" w:rsidTr="00351DCF">
        <w:trPr>
          <w:trHeight w:val="300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налогооблажение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практически не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высокие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инфляции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средне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удовлетворительные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экономический рост или спад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средне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удовлетворительные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обменный курс валюты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средне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удовлетворительные</w:t>
            </w:r>
          </w:p>
        </w:tc>
      </w:tr>
      <w:tr w:rsidR="00C310BF" w:rsidRPr="00351DCF" w:rsidTr="00351DCF">
        <w:trPr>
          <w:trHeight w:val="45"/>
          <w:tblCellSpacing w:w="0" w:type="dxa"/>
        </w:trPr>
        <w:tc>
          <w:tcPr>
            <w:tcW w:w="8190" w:type="dxa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Политические факторы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Общественно-экономический курс государства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слабо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низкие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рыночных отношений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слабо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351DC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низкие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политические курсы в образовании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слабо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низкие</w:t>
            </w:r>
          </w:p>
        </w:tc>
      </w:tr>
      <w:tr w:rsidR="00C310BF" w:rsidRPr="00351DCF" w:rsidTr="00351DCF">
        <w:trPr>
          <w:trHeight w:val="55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политические курсы в здравоохранении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слабо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низкие</w:t>
            </w:r>
          </w:p>
        </w:tc>
      </w:tr>
      <w:tr w:rsidR="00C310BF" w:rsidRPr="00351DCF" w:rsidTr="00351DCF">
        <w:trPr>
          <w:trHeight w:val="795"/>
          <w:tblCellSpacing w:w="0" w:type="dxa"/>
        </w:trPr>
        <w:tc>
          <w:tcPr>
            <w:tcW w:w="4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политические курсы в социальном обеспечении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слабо влияет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310BF" w:rsidRPr="00351DCF" w:rsidRDefault="00C310BF" w:rsidP="00351DC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DC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низкие</w:t>
            </w:r>
          </w:p>
        </w:tc>
      </w:tr>
    </w:tbl>
    <w:p w:rsidR="00C310BF" w:rsidRPr="00351DCF" w:rsidRDefault="00C310BF" w:rsidP="00351DCF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</w:p>
    <w:sectPr w:rsidR="00C310BF" w:rsidRPr="00351DCF" w:rsidSect="00351DC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843A5"/>
    <w:multiLevelType w:val="hybridMultilevel"/>
    <w:tmpl w:val="E3A6F4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165094"/>
    <w:multiLevelType w:val="hybridMultilevel"/>
    <w:tmpl w:val="1598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201B63"/>
    <w:multiLevelType w:val="hybridMultilevel"/>
    <w:tmpl w:val="7FB25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B963CD"/>
    <w:multiLevelType w:val="hybridMultilevel"/>
    <w:tmpl w:val="D8B0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B52890"/>
    <w:multiLevelType w:val="hybridMultilevel"/>
    <w:tmpl w:val="1D3629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9245DF"/>
    <w:multiLevelType w:val="hybridMultilevel"/>
    <w:tmpl w:val="2FA4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5F02F6"/>
    <w:multiLevelType w:val="hybridMultilevel"/>
    <w:tmpl w:val="6EC63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96E"/>
    <w:rsid w:val="00000F6B"/>
    <w:rsid w:val="000C4788"/>
    <w:rsid w:val="000F761A"/>
    <w:rsid w:val="00106920"/>
    <w:rsid w:val="00156B49"/>
    <w:rsid w:val="0017319E"/>
    <w:rsid w:val="001774B6"/>
    <w:rsid w:val="00184C86"/>
    <w:rsid w:val="001925B0"/>
    <w:rsid w:val="002636BE"/>
    <w:rsid w:val="0029039D"/>
    <w:rsid w:val="00351DCF"/>
    <w:rsid w:val="003A149B"/>
    <w:rsid w:val="003B6A0B"/>
    <w:rsid w:val="003F72DD"/>
    <w:rsid w:val="004151CE"/>
    <w:rsid w:val="00470804"/>
    <w:rsid w:val="004735D0"/>
    <w:rsid w:val="00481772"/>
    <w:rsid w:val="004A6CD6"/>
    <w:rsid w:val="004E65F0"/>
    <w:rsid w:val="005060B8"/>
    <w:rsid w:val="005237B4"/>
    <w:rsid w:val="00524EC0"/>
    <w:rsid w:val="00527D2E"/>
    <w:rsid w:val="005657AC"/>
    <w:rsid w:val="005C4E88"/>
    <w:rsid w:val="005D2EB9"/>
    <w:rsid w:val="00605CD0"/>
    <w:rsid w:val="00651BF3"/>
    <w:rsid w:val="00654053"/>
    <w:rsid w:val="006C0E8D"/>
    <w:rsid w:val="006F4698"/>
    <w:rsid w:val="006F4A0E"/>
    <w:rsid w:val="007177C8"/>
    <w:rsid w:val="00775C20"/>
    <w:rsid w:val="00776B25"/>
    <w:rsid w:val="008C58AC"/>
    <w:rsid w:val="008D1C7E"/>
    <w:rsid w:val="008D3D21"/>
    <w:rsid w:val="008E1D11"/>
    <w:rsid w:val="00930BA3"/>
    <w:rsid w:val="00942A74"/>
    <w:rsid w:val="009E36B3"/>
    <w:rsid w:val="00A07BA9"/>
    <w:rsid w:val="00A11BF8"/>
    <w:rsid w:val="00A25CE1"/>
    <w:rsid w:val="00A31768"/>
    <w:rsid w:val="00AC148D"/>
    <w:rsid w:val="00AE7DB2"/>
    <w:rsid w:val="00AF6945"/>
    <w:rsid w:val="00B02234"/>
    <w:rsid w:val="00B14434"/>
    <w:rsid w:val="00B9792E"/>
    <w:rsid w:val="00BB0695"/>
    <w:rsid w:val="00BB305B"/>
    <w:rsid w:val="00BF34D7"/>
    <w:rsid w:val="00C231E1"/>
    <w:rsid w:val="00C238CA"/>
    <w:rsid w:val="00C310BF"/>
    <w:rsid w:val="00C7432E"/>
    <w:rsid w:val="00C76027"/>
    <w:rsid w:val="00C9199B"/>
    <w:rsid w:val="00CA1745"/>
    <w:rsid w:val="00CB06DB"/>
    <w:rsid w:val="00CB565F"/>
    <w:rsid w:val="00CB5DDF"/>
    <w:rsid w:val="00D304D5"/>
    <w:rsid w:val="00D5572F"/>
    <w:rsid w:val="00DC5A6B"/>
    <w:rsid w:val="00DE79D5"/>
    <w:rsid w:val="00DF0C2B"/>
    <w:rsid w:val="00E74D52"/>
    <w:rsid w:val="00E85E12"/>
    <w:rsid w:val="00EB3445"/>
    <w:rsid w:val="00ED0D8D"/>
    <w:rsid w:val="00ED5E1A"/>
    <w:rsid w:val="00ED696E"/>
    <w:rsid w:val="00F074A3"/>
    <w:rsid w:val="00F35EEC"/>
    <w:rsid w:val="00F406E3"/>
    <w:rsid w:val="00F632E7"/>
    <w:rsid w:val="00FA0DAF"/>
    <w:rsid w:val="00FA5D0E"/>
    <w:rsid w:val="00FB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F80D5AC2-6CD6-4EDF-994B-4245D755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D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E36B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EE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ED0D8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9E36B3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F35EE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locked/>
    <w:rsid w:val="00ED0D8D"/>
    <w:rPr>
      <w:rFonts w:ascii="Cambria" w:eastAsia="Times New Roman" w:hAnsi="Cambria" w:cs="Times New Roman"/>
      <w:b/>
      <w:bCs/>
      <w:i/>
      <w:iCs/>
      <w:color w:val="4F81BD"/>
    </w:rPr>
  </w:style>
  <w:style w:type="table" w:styleId="a3">
    <w:name w:val="Table Grid"/>
    <w:basedOn w:val="a1"/>
    <w:uiPriority w:val="59"/>
    <w:rsid w:val="00B1443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44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D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92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Текст у виносці Знак"/>
    <w:link w:val="a5"/>
    <w:uiPriority w:val="99"/>
    <w:semiHidden/>
    <w:locked/>
    <w:rsid w:val="00527D2E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1925B0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1925B0"/>
    <w:rPr>
      <w:rFonts w:cs="Times New Roman"/>
      <w:b/>
      <w:bCs/>
    </w:rPr>
  </w:style>
  <w:style w:type="character" w:styleId="aa">
    <w:name w:val="Emphasis"/>
    <w:uiPriority w:val="20"/>
    <w:qFormat/>
    <w:rsid w:val="009E36B3"/>
    <w:rPr>
      <w:rFonts w:cs="Times New Roman"/>
      <w:i/>
      <w:iCs/>
    </w:rPr>
  </w:style>
  <w:style w:type="paragraph" w:customStyle="1" w:styleId="y5ads1">
    <w:name w:val="y5_ads1"/>
    <w:basedOn w:val="a"/>
    <w:rsid w:val="009E36B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y5black">
    <w:name w:val="y5_black"/>
    <w:rsid w:val="009E36B3"/>
    <w:rPr>
      <w:rFonts w:cs="Times New Roman"/>
    </w:rPr>
  </w:style>
  <w:style w:type="paragraph" w:customStyle="1" w:styleId="article">
    <w:name w:val="article"/>
    <w:basedOn w:val="a"/>
    <w:rsid w:val="00ED0D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31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7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7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F623-6361-4A3A-BA00-CE54520F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2472</Words>
  <Characters>14096</Characters>
  <Application>Microsoft Office Word</Application>
  <DocSecurity>0</DocSecurity>
  <Lines>117</Lines>
  <Paragraphs>33</Paragraphs>
  <ScaleCrop>false</ScaleCrop>
  <Company>RANBAXY</Company>
  <LinksUpToDate>false</LinksUpToDate>
  <CharactersWithSpaces>16535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olgamal</dc:creator>
  <cp:keywords/>
  <dc:description/>
  <cp:lastModifiedBy>Irina</cp:lastModifiedBy>
  <cp:revision>2</cp:revision>
  <cp:lastPrinted>2010-11-24T10:25:00Z</cp:lastPrinted>
  <dcterms:created xsi:type="dcterms:W3CDTF">2014-09-16T14:45:00Z</dcterms:created>
  <dcterms:modified xsi:type="dcterms:W3CDTF">2014-09-16T14:45:00Z</dcterms:modified>
</cp:coreProperties>
</file>