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002" w:rsidRDefault="00A67002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A67002" w:rsidRDefault="00A67002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A67002" w:rsidRDefault="00A67002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A67002" w:rsidRDefault="00A67002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A67002" w:rsidRDefault="00A67002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A67002" w:rsidRDefault="00A67002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A67002" w:rsidRDefault="00A67002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A67002" w:rsidRDefault="00A67002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A67002" w:rsidRDefault="00A67002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A67002" w:rsidRDefault="00A67002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A67002" w:rsidRDefault="00A67002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A67002" w:rsidRDefault="00A67002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A67002" w:rsidRDefault="00A67002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A67002" w:rsidRDefault="00A67002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A67002" w:rsidRDefault="005B7773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Реферат з біології</w:t>
      </w:r>
    </w:p>
    <w:p w:rsidR="00A67002" w:rsidRDefault="005B7773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Поняття про філогенез.</w:t>
      </w:r>
    </w:p>
    <w:p w:rsidR="00A67002" w:rsidRDefault="005B777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  <w:t>Учення Ч.Дарвіна значно доповнили і розширили його послідовники, і як закінчена система поглядів воно остаточно сформувалось на початку XX сторіччя під назвою класич</w:t>
      </w:r>
      <w:r>
        <w:rPr>
          <w:sz w:val="28"/>
          <w:szCs w:val="28"/>
        </w:rPr>
        <w:softHyphen/>
        <w:t>ний дарвінізм.</w:t>
      </w:r>
    </w:p>
    <w:p w:rsidR="00A67002" w:rsidRDefault="005B777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Найбільший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внесок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розвиток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дарвінізму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часу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зробив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зна</w:t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</w:rPr>
        <w:t>менитий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німецький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учений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Геккель</w:t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>засновник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філогенетичного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від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грец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філон</w:t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>рід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пам</w:t>
      </w:r>
      <w:r>
        <w:rPr>
          <w:sz w:val="28"/>
          <w:szCs w:val="28"/>
          <w:lang w:val="en-US"/>
        </w:rPr>
        <w:t>'</w:t>
      </w:r>
      <w:r>
        <w:rPr>
          <w:sz w:val="28"/>
          <w:szCs w:val="28"/>
        </w:rPr>
        <w:t>ять</w:t>
      </w:r>
      <w:r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</w:rPr>
        <w:t>напряму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цьому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вченні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Він звернув увагу на те, що протягом історичного розвитку певної систематичної групи ті організми, котрі зазнали еволюційних змін, передають нащадкам свої властивості. Отже, філогенез — це істо</w:t>
      </w:r>
      <w:r>
        <w:rPr>
          <w:sz w:val="28"/>
          <w:szCs w:val="28"/>
        </w:rPr>
        <w:softHyphen/>
        <w:t>ричний розвиток як усього живого загалом, так і окремих груп (ви</w:t>
      </w:r>
      <w:r>
        <w:rPr>
          <w:sz w:val="28"/>
          <w:szCs w:val="28"/>
        </w:rPr>
        <w:softHyphen/>
        <w:t>дів, родів, родин і т.д. до царств включно). Для визначення філоге</w:t>
      </w:r>
      <w:r>
        <w:rPr>
          <w:sz w:val="28"/>
          <w:szCs w:val="28"/>
        </w:rPr>
        <w:softHyphen/>
        <w:t>незу певної групи він запропонував метод потрійного паралелізму: зіставлення даних палеонтології, порівняльних анатомії та ембріології (онтогенезу).</w:t>
      </w:r>
    </w:p>
    <w:p w:rsidR="00A67002" w:rsidRDefault="005B777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Дослідження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решток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викопних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організмів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порівняння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їх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із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су</w:t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</w:rPr>
        <w:t>часними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видами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також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порівняння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будови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сучасних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видів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між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собою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дають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змогу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виявити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певні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відміни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між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ними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також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встано</w:t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</w:rPr>
        <w:t>вити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напрями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історичних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змін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як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окремих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рис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будови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так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типу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організації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цілому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Таким чином, викопні й сучасні форми ніби зв'язуються в єдиний філогенетичний ряд - послідовність істо</w:t>
      </w:r>
      <w:r>
        <w:rPr>
          <w:sz w:val="28"/>
          <w:szCs w:val="28"/>
        </w:rPr>
        <w:softHyphen/>
        <w:t>ричних змін організмів у цілому чи їхніх окремих органів у межах певної систематичної групи (наприклад, послідовність еволюційних змін черепа і кінцівок у предків коней).</w:t>
      </w:r>
    </w:p>
    <w:p w:rsidR="00A67002" w:rsidRDefault="005B777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Біогенетичний закон. Е.Геккель паралельно з Ф.Мюллером відкрили біогенетичний закон (закон Геккеля — Мюллера), який показує зв'язок між філогенезом та онтогенезом: індивідуальний розвиток (онтогенез) будь-якого організму - це вкорочене і стисле повторення історичного розвитку (філогенезу) да</w:t>
      </w:r>
      <w:r>
        <w:rPr>
          <w:sz w:val="28"/>
          <w:szCs w:val="28"/>
        </w:rPr>
        <w:softHyphen/>
        <w:t>ного виду. На прикладі багатоклітинних тварин він довів наявність однакових початкових фаз ембріонального розвитку (яйце, бласту</w:t>
      </w:r>
      <w:r>
        <w:rPr>
          <w:sz w:val="28"/>
          <w:szCs w:val="28"/>
        </w:rPr>
        <w:softHyphen/>
        <w:t>ла, гаструла), що свідчить про їхнє спільне походження. Наприклад, на відповідних фазах у ембріонів різних класів хребетних є стадії розвитку зябрових щілин. Це свідчить про походження наземних хребетних від рибоподібних предків.</w:t>
      </w:r>
    </w:p>
    <w:p w:rsidR="00A67002" w:rsidRDefault="005B77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Поняття про монофілію. Для пояснення походження кількох видів-нащадків від спільних предків, Ч.Дарвін ввів поняття дивер</w:t>
      </w:r>
      <w:r>
        <w:rPr>
          <w:sz w:val="28"/>
          <w:szCs w:val="28"/>
        </w:rPr>
        <w:softHyphen/>
        <w:t>генції (від лат. диверго — відхиляюсь, відхожу) — явище розходжен</w:t>
      </w:r>
      <w:r>
        <w:rPr>
          <w:sz w:val="28"/>
          <w:szCs w:val="28"/>
        </w:rPr>
        <w:softHyphen/>
        <w:t>ня ознак у нащадків як наслідок пристосувань особин предкового виду до різних умов довкілля. Геккель дійшов висновку, що всі на</w:t>
      </w:r>
      <w:r>
        <w:rPr>
          <w:sz w:val="28"/>
          <w:szCs w:val="28"/>
        </w:rPr>
        <w:softHyphen/>
        <w:t>щадки певного виду, які виникли завдяки дивергенції, мають єдине походження (тобто монофілетичні). Він запропонував принципи побудови природної (філогенетичної) класифікації, яка ґрунтується на походженні від спільного предка, розробив спосіб графіч</w:t>
      </w:r>
      <w:r>
        <w:rPr>
          <w:sz w:val="28"/>
          <w:szCs w:val="28"/>
        </w:rPr>
        <w:softHyphen/>
        <w:t>ного зображення філогенезу у вигляді філогенетичних дерев, або дендрограм (від грец. дендрон - дерево), а також побудував перші філогенетичні схеми розвитку живих організмів.</w:t>
      </w:r>
      <w:r>
        <w:rPr>
          <w:sz w:val="28"/>
          <w:szCs w:val="28"/>
        </w:rPr>
        <w:cr/>
        <w:t>Дослідження різноманіття адаптацій. Велике значення мало вивчення різноманіття адаптацій організмів та їхнє пояснення з по</w:t>
      </w:r>
      <w:r>
        <w:rPr>
          <w:sz w:val="28"/>
          <w:szCs w:val="28"/>
        </w:rPr>
        <w:softHyphen/>
        <w:t>зицій дарвінізму (наприклад, різні види захисних забарвлень, фор</w:t>
      </w:r>
      <w:r>
        <w:rPr>
          <w:sz w:val="28"/>
          <w:szCs w:val="28"/>
        </w:rPr>
        <w:softHyphen/>
        <w:t>ми тіла і поведінки у різних організмів, переважно тварин, які роблять їх менш помітними для ворогів.</w:t>
      </w:r>
      <w:r>
        <w:rPr>
          <w:sz w:val="28"/>
          <w:szCs w:val="28"/>
        </w:rPr>
        <w:cr/>
        <w:t>Тварина із захисним забарвленням і формою маскуючись, приймає певне положення тіла. Наприклад, гусінь мете-ликів-п'ядунів або тропічні комахи-паличники схожі на сухі сучеч</w:t>
      </w:r>
      <w:r>
        <w:rPr>
          <w:sz w:val="28"/>
          <w:szCs w:val="28"/>
        </w:rPr>
        <w:softHyphen/>
        <w:t>ки; у разі небезпеки вони завмирають і стають зовсім непомітними на рослинах. У помірних широтах завдяки сезонним линькам ссавці й птахи набувають темного літнього чи світлого зимового забарвлень, що відповідають загальному тлу довкілля. Є тварини, здатні швидко змінювати забарвлення залежно від навколишнього середови</w:t>
      </w:r>
      <w:r>
        <w:rPr>
          <w:sz w:val="28"/>
          <w:szCs w:val="28"/>
        </w:rPr>
        <w:softHyphen/>
        <w:t>ща: камбала, восьминоги, хамелеони тощо.</w:t>
      </w:r>
      <w:r>
        <w:rPr>
          <w:sz w:val="28"/>
          <w:szCs w:val="28"/>
        </w:rPr>
        <w:cr/>
        <w:t>У випадку явища демонстрації, навпаки, забарвлення і пове</w:t>
      </w:r>
      <w:r>
        <w:rPr>
          <w:sz w:val="28"/>
          <w:szCs w:val="28"/>
        </w:rPr>
        <w:softHyphen/>
        <w:t>дінка тварин роблять їх дуже помітними на тлі довкілля. Поперед</w:t>
      </w:r>
      <w:r>
        <w:rPr>
          <w:sz w:val="28"/>
          <w:szCs w:val="28"/>
        </w:rPr>
        <w:softHyphen/>
        <w:t>жувальне забарвлення — дуже яскраве і пов'язане з різними спо</w:t>
      </w:r>
      <w:r>
        <w:rPr>
          <w:sz w:val="28"/>
          <w:szCs w:val="28"/>
        </w:rPr>
        <w:softHyphen/>
        <w:t>собами захисту, що є у тварин. Наприклад, яскраво забарвлені отруйні (колорадський жук, сонечко) або жалоносні (оси, бджоли) комахи сигналізують потенційному ворогові про небезпечність кон</w:t>
      </w:r>
      <w:r>
        <w:rPr>
          <w:sz w:val="28"/>
          <w:szCs w:val="28"/>
        </w:rPr>
        <w:softHyphen/>
        <w:t>тактів із ними. Погрозливі забарвлення та поведінку спостерігають у різних видів для відлякування ворогів: погрозливі пози різних змій, демонстрування зубів ссавцями тощо. При</w:t>
      </w:r>
      <w:r>
        <w:rPr>
          <w:sz w:val="28"/>
          <w:szCs w:val="28"/>
        </w:rPr>
        <w:softHyphen/>
        <w:t>ваблюючі забарвлення та поведінка забезпечують зустріч осо</w:t>
      </w:r>
      <w:r>
        <w:rPr>
          <w:sz w:val="28"/>
          <w:szCs w:val="28"/>
        </w:rPr>
        <w:softHyphen/>
        <w:t>бин різних статей або збирання у зграї для полювання тощо.</w:t>
      </w:r>
      <w:r>
        <w:rPr>
          <w:sz w:val="28"/>
          <w:szCs w:val="28"/>
        </w:rPr>
        <w:cr/>
        <w:t>Мімікрія (від грец. мімікос — наслідувальний) — це здатність до наслідування забарвлення чи форми добре захищених організмів погано захищеними. Дві форми мімікрії у тварин відкрили англій</w:t>
      </w:r>
      <w:r>
        <w:rPr>
          <w:sz w:val="28"/>
          <w:szCs w:val="28"/>
        </w:rPr>
        <w:softHyphen/>
        <w:t>ський ентомолог Г.Бейтс та німецький зоолог Ф.Мюллер. Мімікрія ефективна під час захисту від хижих тварин лише за умо</w:t>
      </w:r>
      <w:r>
        <w:rPr>
          <w:sz w:val="28"/>
          <w:szCs w:val="28"/>
        </w:rPr>
        <w:softHyphen/>
        <w:t>ви, коли вид, що наслідує (імітатор), та вид, якого наслідують (модель), мешкають в одній місцевості, причому чисельність імітатора істотно нижча, ніж моделі (інакше у хижака не виробиться умовний рефлекс на певний подразник, пов'язаний з неїстівністю жертви). У разі бейтсовської мімікрії гірше захищений вид на</w:t>
      </w:r>
      <w:r>
        <w:rPr>
          <w:sz w:val="28"/>
          <w:szCs w:val="28"/>
        </w:rPr>
        <w:softHyphen/>
        <w:t>слідує забарвлення або форму добре захищеного. Наприклад, деякі тропічні метелики-білани подібні до неїстівних для птахів метели</w:t>
      </w:r>
      <w:r>
        <w:rPr>
          <w:sz w:val="28"/>
          <w:szCs w:val="28"/>
        </w:rPr>
        <w:softHyphen/>
        <w:t>ків інших родин; їстівні метелики - несправжні пістряки нагаду</w:t>
      </w:r>
      <w:r>
        <w:rPr>
          <w:sz w:val="28"/>
          <w:szCs w:val="28"/>
        </w:rPr>
        <w:softHyphen/>
        <w:t>ють отруйних для птахів справжніх пістряків тощо. Є ме</w:t>
      </w:r>
      <w:r>
        <w:rPr>
          <w:sz w:val="28"/>
          <w:szCs w:val="28"/>
        </w:rPr>
        <w:softHyphen/>
        <w:t>телики, мухи, жуки, котрі наслідують отруйних ос і бджіл, а неотруйні змії — отруйних.</w:t>
      </w:r>
    </w:p>
    <w:p w:rsidR="00A67002" w:rsidRDefault="005B77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мюллерівської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мімікрії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полягає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тому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що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кілька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захи</w:t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</w:rPr>
        <w:t>щених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видів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нагадують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один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одного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забарвленням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формою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утворюючи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так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зване</w:t>
      </w:r>
      <w:r>
        <w:rPr>
          <w:sz w:val="28"/>
          <w:szCs w:val="28"/>
          <w:lang w:val="en-US"/>
        </w:rPr>
        <w:t xml:space="preserve"> «</w:t>
      </w:r>
      <w:r>
        <w:rPr>
          <w:sz w:val="28"/>
          <w:szCs w:val="28"/>
        </w:rPr>
        <w:t>кільце</w:t>
      </w:r>
      <w:r>
        <w:rPr>
          <w:sz w:val="28"/>
          <w:szCs w:val="28"/>
          <w:lang w:val="en-US"/>
        </w:rPr>
        <w:t xml:space="preserve">»; </w:t>
      </w:r>
      <w:r>
        <w:rPr>
          <w:sz w:val="28"/>
          <w:szCs w:val="28"/>
        </w:rPr>
        <w:t>їхні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вороги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виробивши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рефлекс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від</w:t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</w:rPr>
        <w:t>рази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одного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видів</w:t>
      </w:r>
      <w:r>
        <w:rPr>
          <w:sz w:val="28"/>
          <w:szCs w:val="28"/>
          <w:lang w:val="en-US"/>
        </w:rPr>
        <w:t xml:space="preserve"> «</w:t>
      </w:r>
      <w:r>
        <w:rPr>
          <w:sz w:val="28"/>
          <w:szCs w:val="28"/>
        </w:rPr>
        <w:t>кільця</w:t>
      </w:r>
      <w:r>
        <w:rPr>
          <w:sz w:val="28"/>
          <w:szCs w:val="28"/>
          <w:lang w:val="en-US"/>
        </w:rPr>
        <w:t xml:space="preserve">», </w:t>
      </w:r>
      <w:r>
        <w:rPr>
          <w:sz w:val="28"/>
          <w:szCs w:val="28"/>
        </w:rPr>
        <w:t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чіпають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також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інших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Такі «кільця» утворюють, наприклад, отруйні комахи, що мають попе</w:t>
      </w:r>
      <w:r>
        <w:rPr>
          <w:sz w:val="28"/>
          <w:szCs w:val="28"/>
        </w:rPr>
        <w:softHyphen/>
        <w:t>реджувальне червоне з чорними плямами (сонечка, клоп-солдатик та інші) або жовто-чорне (різні види ос, деякі павуки) забарвлення.</w:t>
      </w:r>
      <w:r>
        <w:rPr>
          <w:sz w:val="28"/>
          <w:szCs w:val="28"/>
        </w:rPr>
        <w:cr/>
        <w:t>Мімікрія у рослин полягає у виробленні окремих пристосувань, що нагадують моделі. Так, у деяких рослин квітки позбавлені не</w:t>
      </w:r>
      <w:r>
        <w:rPr>
          <w:sz w:val="28"/>
          <w:szCs w:val="28"/>
        </w:rPr>
        <w:softHyphen/>
        <w:t>ктарників, однак приваблюють запилювачів, нагадуючи квітки гарних нектароносіїв. Комахоїдна рослина непентес з Південне-Схід</w:t>
      </w:r>
      <w:r>
        <w:rPr>
          <w:sz w:val="28"/>
          <w:szCs w:val="28"/>
        </w:rPr>
        <w:softHyphen/>
        <w:t>ної Азії має ловильні листки, які нагадують квітки інших рослин, для приваблення жертв — комах. Квітки деяких тропічних орхідей нагадують самок певних видів метеликів за формою, кольором і за</w:t>
      </w:r>
      <w:r>
        <w:rPr>
          <w:sz w:val="28"/>
          <w:szCs w:val="28"/>
        </w:rPr>
        <w:softHyphen/>
        <w:t>пахом. Самці, приваблені цими квітками-«самками», запилюють їх під час спроби парування.</w:t>
      </w:r>
      <w:r>
        <w:rPr>
          <w:sz w:val="28"/>
          <w:szCs w:val="28"/>
        </w:rPr>
        <w:cr/>
        <w:t>Успіхи порівняльної анатомії. Завдяки дослідженням у га</w:t>
      </w:r>
      <w:r>
        <w:rPr>
          <w:sz w:val="28"/>
          <w:szCs w:val="28"/>
        </w:rPr>
        <w:softHyphen/>
        <w:t>лузі порівняльної анатомії англійського вченого Т.Гекслі, німець</w:t>
      </w:r>
      <w:r>
        <w:rPr>
          <w:sz w:val="28"/>
          <w:szCs w:val="28"/>
        </w:rPr>
        <w:softHyphen/>
        <w:t>кого — К.Гегенбаура, російського — О.О.Ковалевського та інших були розроблені еволюційні поняття про аналогії, гомології, рудименти та атавізми.</w:t>
      </w:r>
      <w:r>
        <w:rPr>
          <w:sz w:val="28"/>
          <w:szCs w:val="28"/>
        </w:rPr>
        <w:cr/>
        <w:t>Гомології (від грец. гомологія - відповідність, згода) - це від</w:t>
      </w:r>
      <w:r>
        <w:rPr>
          <w:sz w:val="28"/>
          <w:szCs w:val="28"/>
        </w:rPr>
        <w:softHyphen/>
        <w:t>повідність загального плану будови органів різних видів, зумов</w:t>
      </w:r>
      <w:r>
        <w:rPr>
          <w:sz w:val="28"/>
          <w:szCs w:val="28"/>
        </w:rPr>
        <w:softHyphen/>
        <w:t>лена їхнім спільним походженням. Часто внаслідок адаптації до певних умов існування гомологічні органи значно відрізняються між собою і їхню гомологію можна встановити лише на основі досліджень онтогенезу. Приклади гомологічних орга</w:t>
      </w:r>
      <w:r>
        <w:rPr>
          <w:sz w:val="28"/>
          <w:szCs w:val="28"/>
        </w:rPr>
        <w:softHyphen/>
        <w:t>нів у тварин - це передні кінцівки (нога, крило, рука тощо) різ</w:t>
      </w:r>
      <w:r>
        <w:rPr>
          <w:sz w:val="28"/>
          <w:szCs w:val="28"/>
        </w:rPr>
        <w:softHyphen/>
        <w:t>них наземних чи вторинноводних (ласти) хребетних, які виник</w:t>
      </w:r>
      <w:r>
        <w:rPr>
          <w:sz w:val="28"/>
          <w:szCs w:val="28"/>
        </w:rPr>
        <w:softHyphen/>
        <w:t>ли від грудних плавців кистеперих риб, у рослин — це корінь та його видозміни (коренеплід, кореневі бульби та інші), видозміни інших органів тощо.</w:t>
      </w:r>
      <w:r>
        <w:rPr>
          <w:sz w:val="28"/>
          <w:szCs w:val="28"/>
        </w:rPr>
        <w:cr/>
        <w:t>Аналогії (від грец. аналогія - подібність) - це зовнішня подібність за будовою органів видів, які мають різне походження, однак викону</w:t>
      </w:r>
      <w:r>
        <w:rPr>
          <w:sz w:val="28"/>
          <w:szCs w:val="28"/>
        </w:rPr>
        <w:softHyphen/>
        <w:t>ють однакові функції. У тварин це, наприклад, крила пта</w:t>
      </w:r>
      <w:r>
        <w:rPr>
          <w:sz w:val="28"/>
          <w:szCs w:val="28"/>
        </w:rPr>
        <w:softHyphen/>
        <w:t>хів і комах, зябра риб, молюсків і ракоподібних, у рослин — колючки стеблового (глід) та листкового (барбарис, кактуси) походження, буль</w:t>
      </w:r>
      <w:r>
        <w:rPr>
          <w:sz w:val="28"/>
          <w:szCs w:val="28"/>
        </w:rPr>
        <w:softHyphen/>
        <w:t>би (видозміна пагона) та коренебульби (видозміна кореня) тощо.</w:t>
      </w:r>
      <w:r>
        <w:rPr>
          <w:sz w:val="28"/>
          <w:szCs w:val="28"/>
        </w:rPr>
        <w:cr/>
        <w:t>Рудименти (від лат. рудиментум — зачаток, першооснова) — це органи, недорозвинені чи спрощені у певних видів порівняно з подібними утворами предкових форм унаслідок втрати своїх функ</w:t>
      </w:r>
      <w:r>
        <w:rPr>
          <w:sz w:val="28"/>
          <w:szCs w:val="28"/>
        </w:rPr>
        <w:softHyphen/>
        <w:t>цій протягом філогенезу. Вони властиві всім особинам певного виду, наприклад, залишки тазового пояса у китів, очі тва</w:t>
      </w:r>
      <w:r>
        <w:rPr>
          <w:sz w:val="28"/>
          <w:szCs w:val="28"/>
        </w:rPr>
        <w:softHyphen/>
        <w:t>рин, які мешкають в умовах слабкого освітлення (грунту — кріт, сумчастий кріт тощо, печер — протей, більшість глибоководних тва</w:t>
      </w:r>
      <w:r>
        <w:rPr>
          <w:sz w:val="28"/>
          <w:szCs w:val="28"/>
        </w:rPr>
        <w:softHyphen/>
        <w:t>рин). Апендикс (червоподібний відросток сліпої кишки) та хвостові хребці — рудиментарні органи людини. У верблюжої колючки ру</w:t>
      </w:r>
      <w:r>
        <w:rPr>
          <w:sz w:val="28"/>
          <w:szCs w:val="28"/>
        </w:rPr>
        <w:softHyphen/>
        <w:t>дименти листків помітні у вигляді лусочок; у квіток злакових оц</w:t>
      </w:r>
      <w:r>
        <w:rPr>
          <w:sz w:val="28"/>
          <w:szCs w:val="28"/>
        </w:rPr>
        <w:softHyphen/>
        <w:t>вітина також редукована до лускоподібних утворів.</w:t>
      </w:r>
      <w:r>
        <w:rPr>
          <w:sz w:val="28"/>
          <w:szCs w:val="28"/>
        </w:rPr>
        <w:cr/>
        <w:t>Атавізми (від лат. атавіс — предок) — прояв у окремих пред</w:t>
      </w:r>
      <w:r>
        <w:rPr>
          <w:sz w:val="28"/>
          <w:szCs w:val="28"/>
        </w:rPr>
        <w:softHyphen/>
        <w:t>ставників виду рис, притаманних їхнім предкам. Напри</w:t>
      </w:r>
      <w:r>
        <w:rPr>
          <w:sz w:val="28"/>
          <w:szCs w:val="28"/>
        </w:rPr>
        <w:softHyphen/>
        <w:t>клад, у людини - це поява хвоста, густого волосся на всьому тілі, розвиток додаткових пар молочних залоз. У безногих ящірок (вере</w:t>
      </w:r>
      <w:r>
        <w:rPr>
          <w:sz w:val="28"/>
          <w:szCs w:val="28"/>
        </w:rPr>
        <w:softHyphen/>
        <w:t xml:space="preserve">тільниця) інколи помітні недорозвинені кінцівки. </w:t>
      </w:r>
      <w:r>
        <w:rPr>
          <w:sz w:val="28"/>
          <w:szCs w:val="28"/>
        </w:rPr>
        <w:cr/>
        <w:t>Криза дарвінізму на початку XX сторіччя. Ще за життя Ч.Дарвіна його еволюційні погляди були різко розкритиковані деякими вчени</w:t>
      </w:r>
      <w:r>
        <w:rPr>
          <w:sz w:val="28"/>
          <w:szCs w:val="28"/>
        </w:rPr>
        <w:softHyphen/>
        <w:t>ми. Насамперед залишалась нез'ясованою природа спадкової мінливості. Загальноприйнятим вважалось, що риси гібридів мають проміжний характер між батьківськими і материнськими ознаками (наприклад, гібрид між конем і ослом — мул — має риси обох батьків тощо).</w:t>
      </w:r>
      <w:r>
        <w:rPr>
          <w:sz w:val="28"/>
          <w:szCs w:val="28"/>
        </w:rPr>
        <w:cr/>
        <w:t>Виходячи з цього, англійський натураліст Ф.Дженкін висловив думку, що прояв будь-якої виниклої корисної ознаки буде зменшу</w:t>
      </w:r>
      <w:r>
        <w:rPr>
          <w:sz w:val="28"/>
          <w:szCs w:val="28"/>
        </w:rPr>
        <w:softHyphen/>
        <w:t>ватись, доки безслідно не зникне через ряд поколінь. Отже, природ</w:t>
      </w:r>
      <w:r>
        <w:rPr>
          <w:sz w:val="28"/>
          <w:szCs w:val="28"/>
        </w:rPr>
        <w:softHyphen/>
        <w:t>ний добір неможливий. Сам Ч.Дарвін не зміг заперечити це тверд</w:t>
      </w:r>
      <w:r>
        <w:rPr>
          <w:sz w:val="28"/>
          <w:szCs w:val="28"/>
        </w:rPr>
        <w:softHyphen/>
        <w:t>ження і назвав його «жахом Дженкіна».</w:t>
      </w:r>
      <w:r>
        <w:rPr>
          <w:sz w:val="28"/>
          <w:szCs w:val="28"/>
        </w:rPr>
        <w:cr/>
        <w:t>На думку сучасника Ч.Дарвіна, відомого англійського філософа Г.Спенсера (1820-1903), неспрямовані спадкові зміни певних час</w:t>
      </w:r>
      <w:r>
        <w:rPr>
          <w:sz w:val="28"/>
          <w:szCs w:val="28"/>
        </w:rPr>
        <w:softHyphen/>
        <w:t>тин організму призводять до порушення його гомеостазу, тобто до загибелі. А саме поняття «добір» є не що інше, як цілеспрямований вольовий акт, який здійснює розумна істота, як наприклад, штуч</w:t>
      </w:r>
      <w:r>
        <w:rPr>
          <w:sz w:val="28"/>
          <w:szCs w:val="28"/>
        </w:rPr>
        <w:softHyphen/>
        <w:t>ний добір, селекція. А поняття природний добір невірне, бо в при</w:t>
      </w:r>
      <w:r>
        <w:rPr>
          <w:sz w:val="28"/>
          <w:szCs w:val="28"/>
        </w:rPr>
        <w:softHyphen/>
        <w:t>роді не існує свідомої сили, що здійснює добір.</w:t>
      </w:r>
      <w:r>
        <w:rPr>
          <w:sz w:val="28"/>
          <w:szCs w:val="28"/>
        </w:rPr>
        <w:cr/>
        <w:t>Повторне відкриття на початку XX сторіччя законів Г.Менделя і формування понять «ген» і «мутація» навели дослідників на думку про добір, який подібно ситу, відокремлює життєздатні фенотипи від не</w:t>
      </w:r>
      <w:r>
        <w:rPr>
          <w:sz w:val="28"/>
          <w:szCs w:val="28"/>
        </w:rPr>
        <w:softHyphen/>
        <w:t>життєздатних і, фактично, його можна замінити словом елімінація (від лат. еліміно — видаляю), або загибель до моменту розмноження.</w:t>
      </w:r>
      <w:r>
        <w:rPr>
          <w:sz w:val="28"/>
          <w:szCs w:val="28"/>
        </w:rPr>
        <w:cr/>
        <w:t>Хоча Ч.Дарвін і його послідовники говорили про походження видів, саме поняття «вид» залишилось таким самим, як його запро</w:t>
      </w:r>
      <w:r>
        <w:rPr>
          <w:sz w:val="28"/>
          <w:szCs w:val="28"/>
        </w:rPr>
        <w:softHyphen/>
        <w:t>понував К.Лінней у 1735 році: тобто сукупність подібних одна до одної особин, які займають певну територію (ареал), здатні схрещу</w:t>
      </w:r>
      <w:r>
        <w:rPr>
          <w:sz w:val="28"/>
          <w:szCs w:val="28"/>
        </w:rPr>
        <w:softHyphen/>
        <w:t>ватись між собою і давати плідне потомство.</w:t>
      </w:r>
      <w:r>
        <w:rPr>
          <w:sz w:val="28"/>
          <w:szCs w:val="28"/>
        </w:rPr>
        <w:cr/>
        <w:t>Елементарною одиницею еволюції класичний дарвінізм вва</w:t>
      </w:r>
      <w:r>
        <w:rPr>
          <w:sz w:val="28"/>
          <w:szCs w:val="28"/>
        </w:rPr>
        <w:softHyphen/>
        <w:t>жав особину, на яку діє добір і яка в процесі боротьби за існування може дати або не дати плідних нащадків.</w:t>
      </w:r>
      <w:r>
        <w:rPr>
          <w:sz w:val="28"/>
          <w:szCs w:val="28"/>
        </w:rPr>
        <w:cr/>
        <w:t>Усі ці невирішені проблеми стали поштовхом для створення низ</w:t>
      </w:r>
      <w:r>
        <w:rPr>
          <w:sz w:val="28"/>
          <w:szCs w:val="28"/>
        </w:rPr>
        <w:softHyphen/>
        <w:t>ки гіпотез, серед яких для подальшого розвитку еволюційних по</w:t>
      </w:r>
      <w:r>
        <w:rPr>
          <w:sz w:val="28"/>
          <w:szCs w:val="28"/>
        </w:rPr>
        <w:softHyphen/>
        <w:t>глядів першорядне значення мали синтентична гіпотеза ево</w:t>
      </w:r>
      <w:r>
        <w:rPr>
          <w:sz w:val="28"/>
          <w:szCs w:val="28"/>
        </w:rPr>
        <w:softHyphen/>
        <w:t>люції та, згаданий вище, неокатастрофізм.</w:t>
      </w:r>
      <w:r>
        <w:rPr>
          <w:sz w:val="28"/>
          <w:szCs w:val="28"/>
        </w:rPr>
        <w:cr/>
        <w:t>Синтетична гіпотеза еволюції виникла в 20-50-х роках XX сторіччя. Це комплекс уявлень про еволюційний процес, що ґрунтується на поєднанні знань про мутації як єдиного джерела спадко</w:t>
      </w:r>
      <w:r>
        <w:rPr>
          <w:sz w:val="28"/>
          <w:szCs w:val="28"/>
        </w:rPr>
        <w:softHyphen/>
        <w:t>вої мінливості, популяцію як основну одиницю еволюції та дарвінівських уявлень про боротьбу за існування та природний добір.</w:t>
      </w:r>
      <w:r>
        <w:rPr>
          <w:sz w:val="28"/>
          <w:szCs w:val="28"/>
        </w:rPr>
        <w:cr/>
        <w:t>Основні її положення такі:</w:t>
      </w:r>
      <w:r>
        <w:rPr>
          <w:sz w:val="28"/>
          <w:szCs w:val="28"/>
        </w:rPr>
        <w:cr/>
        <w:t>1. Єдиним джерелом спадкової мінливості є мутації.</w:t>
      </w:r>
      <w:r>
        <w:rPr>
          <w:sz w:val="28"/>
          <w:szCs w:val="28"/>
        </w:rPr>
        <w:cr/>
        <w:t>2. Усі еволюційні перетворення відбуваються в популяціях, які і є елементарною одиницею еволюції.</w:t>
      </w:r>
      <w:r>
        <w:rPr>
          <w:sz w:val="28"/>
          <w:szCs w:val="28"/>
        </w:rPr>
        <w:cr/>
        <w:t>3. Елементарними факторами еволюції є хвилі життя, ізоляція, дрейф генів.</w:t>
      </w:r>
      <w:r>
        <w:rPr>
          <w:sz w:val="28"/>
          <w:szCs w:val="28"/>
        </w:rPr>
        <w:cr/>
        <w:t>4. Існує три види еволюційного процесу: мікроеволюція, видоут</w:t>
      </w:r>
      <w:r>
        <w:rPr>
          <w:sz w:val="28"/>
          <w:szCs w:val="28"/>
        </w:rPr>
        <w:softHyphen/>
        <w:t>ворення та макроеволюція.</w:t>
      </w:r>
      <w:r>
        <w:rPr>
          <w:sz w:val="28"/>
          <w:szCs w:val="28"/>
        </w:rPr>
        <w:cr/>
        <w:t>5. Рушійною силою еволюції є природний добір, який діє на су</w:t>
      </w:r>
      <w:r>
        <w:rPr>
          <w:sz w:val="28"/>
          <w:szCs w:val="28"/>
        </w:rPr>
        <w:softHyphen/>
        <w:t>купність фенотипів популяції.</w:t>
      </w:r>
      <w:r>
        <w:rPr>
          <w:sz w:val="28"/>
          <w:szCs w:val="28"/>
        </w:rPr>
        <w:cr/>
        <w:t>6. Природний добір буває стабілізуючим, рушійним та розриваючим (дизруптивним).</w:t>
      </w:r>
      <w:r>
        <w:rPr>
          <w:sz w:val="28"/>
          <w:szCs w:val="28"/>
        </w:rPr>
        <w:cr/>
        <w:t>7. Будь-яка систематична група організмів може або процвітати (біологічний прогрес), або вимирати (біологічний регрес).</w:t>
      </w:r>
      <w:r>
        <w:rPr>
          <w:sz w:val="28"/>
          <w:szCs w:val="28"/>
        </w:rPr>
        <w:cr/>
        <w:t>8. Біологічний прогрес досягається завдяки змінам у будові орга</w:t>
      </w:r>
      <w:r>
        <w:rPr>
          <w:sz w:val="28"/>
          <w:szCs w:val="28"/>
        </w:rPr>
        <w:softHyphen/>
        <w:t>нізмів: ароморфозам, ідіоадаптаціям чи загальній дегенерації.</w:t>
      </w:r>
      <w:r>
        <w:rPr>
          <w:sz w:val="28"/>
          <w:szCs w:val="28"/>
        </w:rPr>
        <w:cr/>
        <w:t>Основоположниками синтетичної гіпотези еволюції були видатні учені з різних країн світу.</w:t>
      </w:r>
      <w:r>
        <w:rPr>
          <w:sz w:val="28"/>
          <w:szCs w:val="28"/>
        </w:rPr>
        <w:cr/>
        <w:t>С.С.Четвериков (1880-1959), російський генетик та ентомолог, розробив учення про популяцію як елементарну одиницю еволюції (1926), ввів терміни «хвилі життя», «генотипне середовище».</w:t>
      </w:r>
      <w:r>
        <w:rPr>
          <w:sz w:val="28"/>
          <w:szCs w:val="28"/>
        </w:rPr>
        <w:cr/>
        <w:t>Д.Холдейн (1892-1964) — англійський біохімік і генетик, один із перших почав розробляти генетико-математичні методи оцінки ста</w:t>
      </w:r>
      <w:r>
        <w:rPr>
          <w:sz w:val="28"/>
          <w:szCs w:val="28"/>
        </w:rPr>
        <w:softHyphen/>
        <w:t>ну популяції. Довів, що окремі генотипи зберігаються та поширю</w:t>
      </w:r>
      <w:r>
        <w:rPr>
          <w:sz w:val="28"/>
          <w:szCs w:val="28"/>
        </w:rPr>
        <w:softHyphen/>
        <w:t>ються не випадково, а під дією еволюційних факторів. Висунув гіпо</w:t>
      </w:r>
      <w:r>
        <w:rPr>
          <w:sz w:val="28"/>
          <w:szCs w:val="28"/>
        </w:rPr>
        <w:softHyphen/>
        <w:t>тезу про виникнення життя на Землі як наслідок саморозвитку органічних сполук у результаті небіологічного синтезу.</w:t>
      </w:r>
      <w:r>
        <w:rPr>
          <w:sz w:val="28"/>
          <w:szCs w:val="28"/>
        </w:rPr>
        <w:cr/>
        <w:t>С.Райт (1889-1982) - американський генетик. Розробив учення про дрейф генів як фактор еволюції.</w:t>
      </w:r>
      <w:r>
        <w:rPr>
          <w:sz w:val="28"/>
          <w:szCs w:val="28"/>
        </w:rPr>
        <w:cr/>
        <w:t>Ф.Г.Добржанський (1900-1981) - український генетик; зробив великий внесок у вивчення мутацій та мутагенезу. Ввів термін «мікроеволюція» та дослідив її основні особливості. Засновник фенетики (від грец. файно — являю, знаходжу) — науки про прояв та розподіл фенів (певних станів ознак) у популяції.</w:t>
      </w:r>
      <w:r>
        <w:rPr>
          <w:sz w:val="28"/>
          <w:szCs w:val="28"/>
        </w:rPr>
        <w:cr/>
        <w:t>І.І.Шмальгаузен (1884-1963) - український та російський зоолог; розробив учення про форми добору (стабілізуючий і рушійний). Зро</w:t>
      </w:r>
      <w:r>
        <w:rPr>
          <w:sz w:val="28"/>
          <w:szCs w:val="28"/>
        </w:rPr>
        <w:softHyphen/>
        <w:t>бив значний внесок у дослідження закономірностей передачі інфор</w:t>
      </w:r>
      <w:r>
        <w:rPr>
          <w:sz w:val="28"/>
          <w:szCs w:val="28"/>
        </w:rPr>
        <w:softHyphen/>
        <w:t>мації в живих системах (один із засновників біокібернетики). Ви</w:t>
      </w:r>
      <w:r>
        <w:rPr>
          <w:sz w:val="28"/>
          <w:szCs w:val="28"/>
        </w:rPr>
        <w:softHyphen/>
        <w:t>вчав особливості координації (взаємозв'язку) перетворень різних систем органів у філогенезі хребетних груп тварин. Показав, що ре</w:t>
      </w:r>
      <w:r>
        <w:rPr>
          <w:sz w:val="28"/>
          <w:szCs w:val="28"/>
        </w:rPr>
        <w:softHyphen/>
        <w:t>зультатом еволюції є вдосконалення інтеграції живих систем між собою. Один із авторів учення про рушійні сили еволюції.</w:t>
      </w:r>
      <w:r>
        <w:rPr>
          <w:sz w:val="28"/>
          <w:szCs w:val="28"/>
        </w:rPr>
        <w:cr/>
        <w:t>О.М.Северцов (1866-1936) —російський зоолог; автор концепції про біологічні прогрес і регрес та шляхи їхнього досягнення (ароморфози, ідіоадаптації, дегенерації). Розробив основу сучасної порівняльної ана</w:t>
      </w:r>
      <w:r>
        <w:rPr>
          <w:sz w:val="28"/>
          <w:szCs w:val="28"/>
        </w:rPr>
        <w:softHyphen/>
        <w:t>томії хребетних тварин. Показав, що в онтогенезі повторюється філо</w:t>
      </w:r>
      <w:r>
        <w:rPr>
          <w:sz w:val="28"/>
          <w:szCs w:val="28"/>
        </w:rPr>
        <w:softHyphen/>
        <w:t>генез не дорослих форм, а їхніх відповідних зародкових або личинко</w:t>
      </w:r>
      <w:r>
        <w:rPr>
          <w:sz w:val="28"/>
          <w:szCs w:val="28"/>
        </w:rPr>
        <w:softHyphen/>
        <w:t>вих фаз розвитку. Це лягло в основу сучасного розуміння біогенетичного закону.</w:t>
      </w:r>
      <w:r>
        <w:rPr>
          <w:sz w:val="28"/>
          <w:szCs w:val="28"/>
        </w:rPr>
        <w:cr/>
        <w:t>Д.Сімпсон (1902-1984) — американський палеонтолог. Багато зро</w:t>
      </w:r>
      <w:r>
        <w:rPr>
          <w:sz w:val="28"/>
          <w:szCs w:val="28"/>
        </w:rPr>
        <w:softHyphen/>
        <w:t>бив у галузі вивчення темпів еволюції, зокрема встановив, що вони різні у різних систематичних груп та залежать від швидкості зміни умов довкілля. Паралельно з І.І.Шмальгаузеном розробляв учення про різні форми добору.</w:t>
      </w:r>
      <w:r>
        <w:rPr>
          <w:sz w:val="28"/>
          <w:szCs w:val="28"/>
        </w:rPr>
        <w:cr/>
        <w:t>Е.Майр (нар. 1904) — американський зоолог. Розвивав біоло</w:t>
      </w:r>
      <w:r>
        <w:rPr>
          <w:sz w:val="28"/>
          <w:szCs w:val="28"/>
        </w:rPr>
        <w:softHyphen/>
        <w:t>гічну концепцію виду; запропонував сучасну класифікацію спо</w:t>
      </w:r>
      <w:r>
        <w:rPr>
          <w:sz w:val="28"/>
          <w:szCs w:val="28"/>
        </w:rPr>
        <w:softHyphen/>
        <w:t>собів видоутворення. Висловив думку про еволюцію як процес при</w:t>
      </w:r>
      <w:r>
        <w:rPr>
          <w:sz w:val="28"/>
          <w:szCs w:val="28"/>
        </w:rPr>
        <w:softHyphen/>
        <w:t>стосування живих організмів до всієї сукупності екологічних факторів, яка.,, лягла в основу сучасної гіпотези еволюційного компромісу.</w:t>
      </w:r>
      <w:bookmarkStart w:id="0" w:name="_GoBack"/>
      <w:bookmarkEnd w:id="0"/>
    </w:p>
    <w:sectPr w:rsidR="00A670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773"/>
    <w:rsid w:val="0042306A"/>
    <w:rsid w:val="005B7773"/>
    <w:rsid w:val="00A6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8E385-C3AB-4076-B8D6-1E136FC6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Природничі науки</Manager>
  <Company>Природничі науки</Company>
  <LinksUpToDate>false</LinksUpToDate>
  <CharactersWithSpaces>14199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dcterms:created xsi:type="dcterms:W3CDTF">2014-04-17T01:34:00Z</dcterms:created>
  <dcterms:modified xsi:type="dcterms:W3CDTF">2014-04-17T01:34:00Z</dcterms:modified>
  <cp:category>Природничі науки</cp:category>
</cp:coreProperties>
</file>