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30" w:rsidRDefault="00174A30">
      <w:pPr>
        <w:pStyle w:val="2"/>
        <w:jc w:val="both"/>
      </w:pPr>
    </w:p>
    <w:p w:rsidR="00A52971" w:rsidRDefault="00A52971">
      <w:pPr>
        <w:pStyle w:val="2"/>
        <w:jc w:val="both"/>
      </w:pPr>
    </w:p>
    <w:p w:rsidR="00DD558C" w:rsidRDefault="00DD558C">
      <w:pPr>
        <w:pStyle w:val="2"/>
        <w:jc w:val="both"/>
      </w:pPr>
      <w:r>
        <w:t>Роман и Ольга</w:t>
      </w:r>
    </w:p>
    <w:p w:rsidR="00DD558C" w:rsidRDefault="00DD55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Бесстужев-Марлинский А.А.</w:t>
      </w:r>
    </w:p>
    <w:p w:rsidR="00DD558C" w:rsidRPr="00174A30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и Ольга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Старинная повесть (1823)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(Течение повести заключается между 1396 и 1398 гг. Все историчес</w:t>
      </w:r>
      <w:r>
        <w:rPr>
          <w:sz w:val="27"/>
          <w:szCs w:val="27"/>
        </w:rPr>
        <w:softHyphen/>
        <w:t>кие происшествия и лица, в ней упоминаемые, представлены с неот</w:t>
      </w:r>
      <w:r>
        <w:rPr>
          <w:sz w:val="27"/>
          <w:szCs w:val="27"/>
        </w:rPr>
        <w:softHyphen/>
        <w:t>ступной точностью. Читатели для проверки могут взять 2-ю главу 5-го тома «Истории государства Российского» Карамзина. — Из при</w:t>
      </w:r>
      <w:r>
        <w:rPr>
          <w:sz w:val="27"/>
          <w:szCs w:val="27"/>
        </w:rPr>
        <w:softHyphen/>
        <w:t xml:space="preserve">мечаний автора.)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«Этому не бывать!» — говорил Симеон Воеслав, именитый гость новгородский, брату своему, новогородскому же сотнику Юрию Гос</w:t>
      </w:r>
      <w:r>
        <w:rPr>
          <w:sz w:val="27"/>
          <w:szCs w:val="27"/>
        </w:rPr>
        <w:softHyphen/>
        <w:t>тиному. Не сиять двум солнцам в небе! Не бывать, чтобы бросил я свою лучшую жемчужину в мутный Волхов, чтобы отдал я Ольгу, дочь мою, тому, кто ей не чета. Без золотого гребня не расчесать ее деви</w:t>
      </w:r>
      <w:r>
        <w:rPr>
          <w:sz w:val="27"/>
          <w:szCs w:val="27"/>
        </w:rPr>
        <w:softHyphen/>
        <w:t xml:space="preserve">чьих кос, небогатому не быть моим зятем!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«Брат! Ольга любит Романа. И сердце его стоит твоих мешков с золотом. В жилах его благородная кровь детей боярских. Верно слу</w:t>
      </w:r>
      <w:r>
        <w:rPr>
          <w:sz w:val="27"/>
          <w:szCs w:val="27"/>
        </w:rPr>
        <w:softHyphen/>
        <w:t xml:space="preserve">жит он Новогороду».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старшему брату поздно жить умом младшего. И пришлось Ро</w:t>
      </w:r>
      <w:r>
        <w:rPr>
          <w:sz w:val="27"/>
          <w:szCs w:val="27"/>
        </w:rPr>
        <w:softHyphen/>
        <w:t>ману Ясенскому выслушать приговор свой. В два ключа брызнули слезы из глаз юноши, и он, рыдая, упал на грудь великодушного хода</w:t>
      </w:r>
      <w:r>
        <w:rPr>
          <w:sz w:val="27"/>
          <w:szCs w:val="27"/>
        </w:rPr>
        <w:softHyphen/>
        <w:t xml:space="preserve">тая своего Юрия. В те времена добрые люди не стыдились еще слез своих, не прятали сердца под приветливою улыбкою, были друзьями и недругами явно.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Ольга давно уж любит Романа, восхищается его умением петь, играя на звонких гуслях, но более того его рассказами о походах, о битвах, о пленении его дикими воинами Тамерлана, о чудесном спа</w:t>
      </w:r>
      <w:r>
        <w:rPr>
          <w:sz w:val="27"/>
          <w:szCs w:val="27"/>
        </w:rPr>
        <w:softHyphen/>
        <w:t>сении. Поэтому Ольга, несмотря на добродетель свою и почтение к родителям, после немалых колебаний решается бежать с Романом, чтобы вдали от родного города обрести свое счастье. Но в назначен</w:t>
      </w:r>
      <w:r>
        <w:rPr>
          <w:sz w:val="27"/>
          <w:szCs w:val="27"/>
        </w:rPr>
        <w:softHyphen/>
        <w:t xml:space="preserve">ную ночь не пришел ее пылкий возлюбленный, и никто в городе уж не видал его.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случилось за день до того.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праздник. Новогородцы наблюдали поединок немецких рыца</w:t>
      </w:r>
      <w:r>
        <w:rPr>
          <w:sz w:val="27"/>
          <w:szCs w:val="27"/>
        </w:rPr>
        <w:softHyphen/>
        <w:t>рей из Ревеля и Риги, искусство литовских наездников и сами преда</w:t>
      </w:r>
      <w:r>
        <w:rPr>
          <w:sz w:val="27"/>
          <w:szCs w:val="27"/>
        </w:rPr>
        <w:softHyphen/>
        <w:t xml:space="preserve">вались излюбленной забаве — кулачному бою: сторона Торговая против стороны Софийской! </w:t>
      </w:r>
    </w:p>
    <w:p w:rsidR="00DD558C" w:rsidRDefault="00DD55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Удары колокола внезапно сзывают новогородцев на вече. Два посла обращаются к ним: первый — московского князя Василия Ди-митриевича, сына славного Димитрия Донского, второй — литовско</w:t>
      </w:r>
      <w:r>
        <w:rPr>
          <w:sz w:val="27"/>
          <w:szCs w:val="27"/>
        </w:rPr>
        <w:softHyphen/>
        <w:t>го князя Витовта, сына Кестутиса. Два могучих властителя требуют порвать мир с немецким орденом меченосцев, порушить договоры с купцами ганзейскими. Новогородцы же желают только мира со всеми, сохранения своих свобод и выгод торговли. О том и говорят на вече. И те, кто миролюбив и степенен, предлагают покориться, дабы избежать бедствий войны. Но возмущен этими речами доблест</w:t>
      </w:r>
      <w:r>
        <w:rPr>
          <w:sz w:val="27"/>
          <w:szCs w:val="27"/>
        </w:rPr>
        <w:softHyphen/>
        <w:t>ный Роман Ясенский. Слова его волнуют и простой народ, и имени</w:t>
      </w:r>
      <w:r>
        <w:rPr>
          <w:sz w:val="27"/>
          <w:szCs w:val="27"/>
        </w:rPr>
        <w:softHyphen/>
        <w:t>тых граждан, и самого посадника Тимофея. А после шумного веча, в темную ночь, Роман уж выезжает за го</w:t>
      </w:r>
      <w:r>
        <w:rPr>
          <w:sz w:val="27"/>
          <w:szCs w:val="27"/>
        </w:rPr>
        <w:softHyphen/>
        <w:t>родскую стену на любимом своем коне. Ждет его дорога дальняя. В ночном лесу попадает Роман в руки свирепых разбойников. Добыча им достается немалая — злато и серебро, что он вез с собой. Атаман разбойников Беркут, бывший знатный новогородец, из</w:t>
      </w:r>
      <w:r>
        <w:rPr>
          <w:sz w:val="27"/>
          <w:szCs w:val="27"/>
        </w:rPr>
        <w:softHyphen/>
        <w:t>гнанный после одной из усобиц, мечтает вновь послужить родному городу. Узнав из грамоты-наказа, что Роман везет драгоценности для подкупа бояр московских в пользу Новогорода, он с честью отпускает посланца. И вот Роман въезжает в стольную Москву. С точностью стремится исполнить он поручение веча. По долгу, но против сердца кажется он веселым и приветливым, находит друзей между сановниками двора, узнает мысли великого князя. А мысли эти враждебны Новогороду. Роман уведомляет о том своих земляков. Предупрежденные нового</w:t>
      </w:r>
      <w:r>
        <w:rPr>
          <w:sz w:val="27"/>
          <w:szCs w:val="27"/>
        </w:rPr>
        <w:softHyphen/>
        <w:t>родские купцы покидают Москву. Но в один злосчастный день стра</w:t>
      </w:r>
      <w:r>
        <w:rPr>
          <w:sz w:val="27"/>
          <w:szCs w:val="27"/>
        </w:rPr>
        <w:softHyphen/>
        <w:t>жа хватает Романа и бросает в тесное, сырое подземелье. Его ждет казнь. Лишь однажды блеснул луч надежды — старый знакомый боя</w:t>
      </w:r>
      <w:r>
        <w:rPr>
          <w:sz w:val="27"/>
          <w:szCs w:val="27"/>
        </w:rPr>
        <w:softHyphen/>
        <w:t>рин Евстафий Сыта волен миловать преступника, но взамен требует отречься от Новогорода и навсегда остаться в Москве. Но милость смерти предпочитает Роман такой княжей милости. Пока Роман ожидает казни, московские дружины вторгаются на землю Новогородскую. Неверные двинцы сдают им несколько кре</w:t>
      </w:r>
      <w:r>
        <w:rPr>
          <w:sz w:val="27"/>
          <w:szCs w:val="27"/>
        </w:rPr>
        <w:softHyphen/>
        <w:t>постей. Плача провожает Ольга в поход отца своего. Симеон Воеслав, отправляясь с новогородским ополчением, обещает дочери после по</w:t>
      </w:r>
      <w:r>
        <w:rPr>
          <w:sz w:val="27"/>
          <w:szCs w:val="27"/>
        </w:rPr>
        <w:softHyphen/>
        <w:t>беды над подлыми московитами найти ей лучшего жениха среди но-вогородцев. Этим он повергает ее в еще большее отчаяние, ибо помнит Ольга одного лишь Романа и одного лишь его желает видеть мужем своим. Кто проник в глухое подземелье? Кто ловкою рукою неслышно перепилил железные решетки? С кем рядом мчится теперь Роман Ясенский на коне быстром в поле вольном? Эти два молчаливых и мрачных всадника — посланцы атамана Беркута. А вот и сам атаман встречает земляка. Куда поскачем — в родной город? к милой сердцу Ольге? или на место брани, туда, где осаждают новогородцы занятую заклятым врагом крепость Орлец? «Туда, где мечи и враги!» — вос</w:t>
      </w:r>
      <w:r>
        <w:rPr>
          <w:sz w:val="27"/>
          <w:szCs w:val="27"/>
        </w:rPr>
        <w:softHyphen/>
        <w:t>клицает пылкий юноша. Вскоре достигают они поляны, где несколько пьяных московитов стерегут новогородского пленника. Друзья бросаются на выручку, враги трусливо бегут, и Роман узнает в спасенном прежде столь стро</w:t>
      </w:r>
      <w:r>
        <w:rPr>
          <w:sz w:val="27"/>
          <w:szCs w:val="27"/>
        </w:rPr>
        <w:softHyphen/>
        <w:t>гого к нему отца Ольги, Симеона Воеслава. Теперь уже друзья и соратники в новогородском войске, осажда</w:t>
      </w:r>
      <w:r>
        <w:rPr>
          <w:sz w:val="27"/>
          <w:szCs w:val="27"/>
        </w:rPr>
        <w:softHyphen/>
        <w:t>ют Симеон и Юрий Орлец. Первым влезает на башню атаман Бер</w:t>
      </w:r>
      <w:r>
        <w:rPr>
          <w:sz w:val="27"/>
          <w:szCs w:val="27"/>
        </w:rPr>
        <w:softHyphen/>
        <w:t>кут, но падает, пронзенный стрелой. Роман следует за ним, торжествующим мечом срубает он древко знамени московского, но вслед за тем окутанная пламенем твердыня в мгновение рушится, скрыв в дыму и обломках храброго витязя. Жив ли он? Возвращается в Новогород победное войско. Входит Симеон Воес-лав в дом свои. Бросается на шею ему дочь его Ольга. «Исполнил я обещание — есть тебе жених, среди новогородцев наилучший!» Ольга закрывает руками лицо, но лишь только решается взглянуть через малую щель между пальцами, как видит любимого своего Рома</w:t>
      </w:r>
      <w:r>
        <w:rPr>
          <w:sz w:val="27"/>
          <w:szCs w:val="27"/>
        </w:rPr>
        <w:softHyphen/>
        <w:t>на. Молодые жили счастливо. А счастливый счастьем их Симеон Воеслав, проигрывая в шахматы коней и слонов брату своему младшему Юрию, ронял слезу умиления, говоря: «Так! Ты прав, а я был вино</w:t>
      </w:r>
      <w:r>
        <w:rPr>
          <w:sz w:val="27"/>
          <w:szCs w:val="27"/>
        </w:rPr>
        <w:softHyphen/>
        <w:t>ват!»</w:t>
      </w:r>
      <w:bookmarkStart w:id="0" w:name="_GoBack"/>
      <w:bookmarkEnd w:id="0"/>
    </w:p>
    <w:sectPr w:rsidR="00DD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A30"/>
    <w:rsid w:val="00174A30"/>
    <w:rsid w:val="00A52971"/>
    <w:rsid w:val="00CA7BE5"/>
    <w:rsid w:val="00DD558C"/>
    <w:rsid w:val="00E6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36012-845A-4EA7-84FF-B1D1AECC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 и Ольга - CoolReferat.com</vt:lpstr>
    </vt:vector>
  </TitlesOfParts>
  <Company>*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 и Ольга - CoolReferat.com</dc:title>
  <dc:subject/>
  <dc:creator>Admin</dc:creator>
  <cp:keywords/>
  <dc:description/>
  <cp:lastModifiedBy>Irina</cp:lastModifiedBy>
  <cp:revision>2</cp:revision>
  <dcterms:created xsi:type="dcterms:W3CDTF">2014-08-17T18:10:00Z</dcterms:created>
  <dcterms:modified xsi:type="dcterms:W3CDTF">2014-08-17T18:10:00Z</dcterms:modified>
</cp:coreProperties>
</file>