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F04" w:rsidRDefault="00816F04" w:rsidP="00E81278">
      <w:pPr>
        <w:pStyle w:val="a3"/>
      </w:pPr>
    </w:p>
    <w:p w:rsidR="00E81278" w:rsidRDefault="00E81278" w:rsidP="00E81278">
      <w:pPr>
        <w:pStyle w:val="a3"/>
      </w:pPr>
      <w:r>
        <w:t>ВАЛЮТНЫЙ РЫНОК.</w:t>
      </w:r>
    </w:p>
    <w:p w:rsidR="00E81278" w:rsidRDefault="00E81278" w:rsidP="00E81278">
      <w:pPr>
        <w:pStyle w:val="a3"/>
      </w:pPr>
      <w:r>
        <w:t>Валютный рынок - это по величине самый большой финансовый рынок мира.</w:t>
      </w:r>
      <w:r>
        <w:br/>
        <w:t>Он играет значительную роль в обеспечении взаимодействия различных составляющих мировых финансовых рынков. Это механизм, с помощью которого устанавливаются правовые и экономические взаимоотношения между потребителями и продавцами валют.</w:t>
      </w:r>
    </w:p>
    <w:p w:rsidR="00E81278" w:rsidRPr="00E81278" w:rsidRDefault="00E81278" w:rsidP="00E81278">
      <w:pPr>
        <w:spacing w:before="100" w:beforeAutospacing="1" w:after="100" w:afterAutospacing="1" w:line="240" w:lineRule="auto"/>
        <w:rPr>
          <w:rFonts w:ascii="Times New Roman" w:eastAsia="Times New Roman" w:hAnsi="Times New Roman"/>
          <w:sz w:val="24"/>
          <w:szCs w:val="24"/>
          <w:lang w:eastAsia="ru-RU"/>
        </w:rPr>
      </w:pPr>
      <w:r w:rsidRPr="00F94421">
        <w:rPr>
          <w:rFonts w:ascii="Times New Roman" w:eastAsia="Times New Roman" w:hAnsi="Times New Roman"/>
          <w:b/>
          <w:bCs/>
          <w:sz w:val="24"/>
          <w:szCs w:val="24"/>
          <w:lang w:eastAsia="ru-RU"/>
        </w:rPr>
        <w:t>Валю́тный ры́нок</w:t>
      </w:r>
      <w:r w:rsidRPr="00F94421">
        <w:rPr>
          <w:rFonts w:ascii="Times New Roman" w:eastAsia="Times New Roman" w:hAnsi="Times New Roman"/>
          <w:sz w:val="24"/>
          <w:szCs w:val="24"/>
          <w:lang w:eastAsia="ru-RU"/>
        </w:rPr>
        <w:t xml:space="preserve"> — это вся совокупность </w:t>
      </w:r>
      <w:hyperlink r:id="rId5" w:tooltip="Конверсионные операции" w:history="1">
        <w:r w:rsidRPr="00E81278">
          <w:rPr>
            <w:rFonts w:ascii="Times New Roman" w:eastAsia="Times New Roman" w:hAnsi="Times New Roman"/>
            <w:sz w:val="24"/>
            <w:szCs w:val="24"/>
            <w:lang w:eastAsia="ru-RU"/>
          </w:rPr>
          <w:t>конверсионных</w:t>
        </w:r>
      </w:hyperlink>
      <w:r w:rsidRPr="00E81278">
        <w:rPr>
          <w:rFonts w:ascii="Times New Roman" w:eastAsia="Times New Roman" w:hAnsi="Times New Roman"/>
          <w:sz w:val="24"/>
          <w:szCs w:val="24"/>
          <w:lang w:eastAsia="ru-RU"/>
        </w:rPr>
        <w:t xml:space="preserve"> и </w:t>
      </w:r>
      <w:hyperlink r:id="rId6" w:tooltip="Кредитно-депозитные операции" w:history="1">
        <w:r w:rsidRPr="00E81278">
          <w:rPr>
            <w:rFonts w:ascii="Times New Roman" w:eastAsia="Times New Roman" w:hAnsi="Times New Roman"/>
            <w:sz w:val="24"/>
            <w:szCs w:val="24"/>
            <w:lang w:eastAsia="ru-RU"/>
          </w:rPr>
          <w:t>кредитно-депозитных операций</w:t>
        </w:r>
      </w:hyperlink>
      <w:r w:rsidRPr="00E81278">
        <w:rPr>
          <w:rFonts w:ascii="Times New Roman" w:eastAsia="Times New Roman" w:hAnsi="Times New Roman"/>
          <w:sz w:val="24"/>
          <w:szCs w:val="24"/>
          <w:lang w:eastAsia="ru-RU"/>
        </w:rPr>
        <w:t xml:space="preserve"> в иностранных </w:t>
      </w:r>
      <w:hyperlink r:id="rId7" w:tooltip="Валюта" w:history="1">
        <w:r w:rsidRPr="00E81278">
          <w:rPr>
            <w:rFonts w:ascii="Times New Roman" w:eastAsia="Times New Roman" w:hAnsi="Times New Roman"/>
            <w:sz w:val="24"/>
            <w:szCs w:val="24"/>
            <w:lang w:eastAsia="ru-RU"/>
          </w:rPr>
          <w:t>валютах</w:t>
        </w:r>
      </w:hyperlink>
      <w:r w:rsidRPr="00E81278">
        <w:rPr>
          <w:rFonts w:ascii="Times New Roman" w:eastAsia="Times New Roman" w:hAnsi="Times New Roman"/>
          <w:sz w:val="24"/>
          <w:szCs w:val="24"/>
          <w:lang w:eastAsia="ru-RU"/>
        </w:rPr>
        <w:t>, осуществляемых между контрагентами — участниками валютного рынка.</w:t>
      </w:r>
    </w:p>
    <w:p w:rsidR="00E81278" w:rsidRPr="00F94421" w:rsidRDefault="00E81278" w:rsidP="00E81278">
      <w:pPr>
        <w:spacing w:before="100" w:beforeAutospacing="1" w:after="100" w:afterAutospacing="1" w:line="240" w:lineRule="auto"/>
        <w:rPr>
          <w:rFonts w:ascii="Times New Roman" w:eastAsia="Times New Roman" w:hAnsi="Times New Roman"/>
          <w:sz w:val="24"/>
          <w:szCs w:val="24"/>
          <w:lang w:eastAsia="ru-RU"/>
        </w:rPr>
      </w:pPr>
      <w:r w:rsidRPr="00F94421">
        <w:rPr>
          <w:rFonts w:ascii="Times New Roman" w:eastAsia="Times New Roman" w:hAnsi="Times New Roman"/>
          <w:sz w:val="24"/>
          <w:szCs w:val="24"/>
          <w:lang w:eastAsia="ru-RU"/>
        </w:rPr>
        <w:t>Валютные рынки можно классифицировать по следующим признакам:</w:t>
      </w:r>
    </w:p>
    <w:p w:rsidR="00E81278" w:rsidRPr="00E81278" w:rsidRDefault="00E81278" w:rsidP="00E81278">
      <w:pPr>
        <w:spacing w:before="100" w:beforeAutospacing="1" w:after="100" w:afterAutospacing="1" w:line="240" w:lineRule="auto"/>
        <w:rPr>
          <w:rFonts w:ascii="Times New Roman" w:eastAsia="Times New Roman" w:hAnsi="Times New Roman"/>
          <w:sz w:val="24"/>
          <w:szCs w:val="24"/>
          <w:lang w:eastAsia="ru-RU"/>
        </w:rPr>
      </w:pPr>
      <w:r w:rsidRPr="00F94421">
        <w:rPr>
          <w:rFonts w:ascii="Times New Roman" w:eastAsia="Times New Roman" w:hAnsi="Times New Roman"/>
          <w:i/>
          <w:iCs/>
          <w:sz w:val="24"/>
          <w:szCs w:val="24"/>
          <w:lang w:eastAsia="ru-RU"/>
        </w:rPr>
        <w:t>По виду операций</w:t>
      </w:r>
      <w:r w:rsidRPr="00F94421">
        <w:rPr>
          <w:rFonts w:ascii="Times New Roman" w:eastAsia="Times New Roman" w:hAnsi="Times New Roman"/>
          <w:sz w:val="24"/>
          <w:szCs w:val="24"/>
          <w:lang w:eastAsia="ru-RU"/>
        </w:rPr>
        <w:t xml:space="preserve">. Например, существует мировой рынок конверсионных операций (в нём можно выделить сегменты конверсионных операций типа </w:t>
      </w:r>
      <w:hyperlink r:id="rId8" w:tooltip="Евро" w:history="1">
        <w:r w:rsidRPr="00E81278">
          <w:rPr>
            <w:rFonts w:ascii="Times New Roman" w:eastAsia="Times New Roman" w:hAnsi="Times New Roman"/>
            <w:sz w:val="24"/>
            <w:szCs w:val="24"/>
            <w:lang w:eastAsia="ru-RU"/>
          </w:rPr>
          <w:t>евро</w:t>
        </w:r>
      </w:hyperlink>
      <w:r w:rsidRPr="00E81278">
        <w:rPr>
          <w:rFonts w:ascii="Times New Roman" w:eastAsia="Times New Roman" w:hAnsi="Times New Roman"/>
          <w:sz w:val="24"/>
          <w:szCs w:val="24"/>
          <w:lang w:eastAsia="ru-RU"/>
        </w:rPr>
        <w:t>/</w:t>
      </w:r>
      <w:hyperlink r:id="rId9" w:tooltip="Доллар США" w:history="1">
        <w:r w:rsidRPr="00E81278">
          <w:rPr>
            <w:rFonts w:ascii="Times New Roman" w:eastAsia="Times New Roman" w:hAnsi="Times New Roman"/>
            <w:sz w:val="24"/>
            <w:szCs w:val="24"/>
            <w:lang w:eastAsia="ru-RU"/>
          </w:rPr>
          <w:t>доллар</w:t>
        </w:r>
      </w:hyperlink>
      <w:r w:rsidRPr="00E81278">
        <w:rPr>
          <w:rFonts w:ascii="Times New Roman" w:eastAsia="Times New Roman" w:hAnsi="Times New Roman"/>
          <w:sz w:val="24"/>
          <w:szCs w:val="24"/>
          <w:lang w:eastAsia="ru-RU"/>
        </w:rPr>
        <w:t xml:space="preserve"> или доллар/</w:t>
      </w:r>
      <w:hyperlink r:id="rId10" w:tooltip="Иена" w:history="1">
        <w:r w:rsidRPr="00E81278">
          <w:rPr>
            <w:rFonts w:ascii="Times New Roman" w:eastAsia="Times New Roman" w:hAnsi="Times New Roman"/>
            <w:sz w:val="24"/>
            <w:szCs w:val="24"/>
            <w:lang w:eastAsia="ru-RU"/>
          </w:rPr>
          <w:t>иена</w:t>
        </w:r>
      </w:hyperlink>
      <w:r w:rsidRPr="00E81278">
        <w:rPr>
          <w:rFonts w:ascii="Times New Roman" w:eastAsia="Times New Roman" w:hAnsi="Times New Roman"/>
          <w:sz w:val="24"/>
          <w:szCs w:val="24"/>
          <w:lang w:eastAsia="ru-RU"/>
        </w:rPr>
        <w:t>), а также мировой рынок кредитно-депозитных операций.</w:t>
      </w:r>
    </w:p>
    <w:p w:rsidR="00E81278" w:rsidRPr="00E81278" w:rsidRDefault="00E81278" w:rsidP="00E81278">
      <w:pPr>
        <w:spacing w:before="100" w:beforeAutospacing="1" w:after="100" w:afterAutospacing="1" w:line="240" w:lineRule="auto"/>
        <w:rPr>
          <w:rFonts w:ascii="Times New Roman" w:eastAsia="Times New Roman" w:hAnsi="Times New Roman"/>
          <w:sz w:val="24"/>
          <w:szCs w:val="24"/>
          <w:lang w:eastAsia="ru-RU"/>
        </w:rPr>
      </w:pPr>
      <w:r w:rsidRPr="00E81278">
        <w:rPr>
          <w:rFonts w:ascii="Times New Roman" w:eastAsia="Times New Roman" w:hAnsi="Times New Roman"/>
          <w:i/>
          <w:iCs/>
          <w:sz w:val="24"/>
          <w:szCs w:val="24"/>
          <w:lang w:eastAsia="ru-RU"/>
        </w:rPr>
        <w:t>По территориальному признаку</w:t>
      </w:r>
      <w:r w:rsidRPr="00E81278">
        <w:rPr>
          <w:rFonts w:ascii="Times New Roman" w:eastAsia="Times New Roman" w:hAnsi="Times New Roman"/>
          <w:sz w:val="24"/>
          <w:szCs w:val="24"/>
          <w:lang w:eastAsia="ru-RU"/>
        </w:rPr>
        <w:t xml:space="preserve">. Принято выделять следующие крупные рынки: европейский, североамериканский, азиатский. В них выделяют крупные международные валютно-финансовые центры: в Европе — </w:t>
      </w:r>
      <w:hyperlink r:id="rId11" w:tooltip="Лондон" w:history="1">
        <w:r w:rsidRPr="00E81278">
          <w:rPr>
            <w:rFonts w:ascii="Times New Roman" w:eastAsia="Times New Roman" w:hAnsi="Times New Roman"/>
            <w:sz w:val="24"/>
            <w:szCs w:val="24"/>
            <w:lang w:eastAsia="ru-RU"/>
          </w:rPr>
          <w:t>Лондон</w:t>
        </w:r>
      </w:hyperlink>
      <w:r w:rsidRPr="00E81278">
        <w:rPr>
          <w:rFonts w:ascii="Times New Roman" w:eastAsia="Times New Roman" w:hAnsi="Times New Roman"/>
          <w:sz w:val="24"/>
          <w:szCs w:val="24"/>
          <w:lang w:eastAsia="ru-RU"/>
        </w:rPr>
        <w:t xml:space="preserve">, </w:t>
      </w:r>
      <w:hyperlink r:id="rId12" w:tooltip="Цюрих" w:history="1">
        <w:r w:rsidRPr="00E81278">
          <w:rPr>
            <w:rFonts w:ascii="Times New Roman" w:eastAsia="Times New Roman" w:hAnsi="Times New Roman"/>
            <w:sz w:val="24"/>
            <w:szCs w:val="24"/>
            <w:lang w:eastAsia="ru-RU"/>
          </w:rPr>
          <w:t>Цюрих</w:t>
        </w:r>
      </w:hyperlink>
      <w:r w:rsidRPr="00E81278">
        <w:rPr>
          <w:rFonts w:ascii="Times New Roman" w:eastAsia="Times New Roman" w:hAnsi="Times New Roman"/>
          <w:sz w:val="24"/>
          <w:szCs w:val="24"/>
          <w:lang w:eastAsia="ru-RU"/>
        </w:rPr>
        <w:t xml:space="preserve">, </w:t>
      </w:r>
      <w:hyperlink r:id="rId13" w:tooltip="Франкфурт-на-Майне" w:history="1">
        <w:r w:rsidRPr="00E81278">
          <w:rPr>
            <w:rFonts w:ascii="Times New Roman" w:eastAsia="Times New Roman" w:hAnsi="Times New Roman"/>
            <w:sz w:val="24"/>
            <w:szCs w:val="24"/>
            <w:lang w:eastAsia="ru-RU"/>
          </w:rPr>
          <w:t>Франкфурт-на-Майне</w:t>
        </w:r>
      </w:hyperlink>
      <w:r w:rsidRPr="00E81278">
        <w:rPr>
          <w:rFonts w:ascii="Times New Roman" w:eastAsia="Times New Roman" w:hAnsi="Times New Roman"/>
          <w:sz w:val="24"/>
          <w:szCs w:val="24"/>
          <w:lang w:eastAsia="ru-RU"/>
        </w:rPr>
        <w:t xml:space="preserve">, </w:t>
      </w:r>
      <w:hyperlink r:id="rId14" w:tooltip="Париж" w:history="1">
        <w:r w:rsidRPr="00E81278">
          <w:rPr>
            <w:rFonts w:ascii="Times New Roman" w:eastAsia="Times New Roman" w:hAnsi="Times New Roman"/>
            <w:sz w:val="24"/>
            <w:szCs w:val="24"/>
            <w:lang w:eastAsia="ru-RU"/>
          </w:rPr>
          <w:t>Париж</w:t>
        </w:r>
      </w:hyperlink>
      <w:r w:rsidRPr="00E81278">
        <w:rPr>
          <w:rFonts w:ascii="Times New Roman" w:eastAsia="Times New Roman" w:hAnsi="Times New Roman"/>
          <w:sz w:val="24"/>
          <w:szCs w:val="24"/>
          <w:lang w:eastAsia="ru-RU"/>
        </w:rPr>
        <w:t xml:space="preserve"> и т.д.; в Северной Америке — </w:t>
      </w:r>
      <w:hyperlink r:id="rId15" w:tooltip="Нью-Йорк" w:history="1">
        <w:r w:rsidRPr="00E81278">
          <w:rPr>
            <w:rFonts w:ascii="Times New Roman" w:eastAsia="Times New Roman" w:hAnsi="Times New Roman"/>
            <w:sz w:val="24"/>
            <w:szCs w:val="24"/>
            <w:lang w:eastAsia="ru-RU"/>
          </w:rPr>
          <w:t>Нью-Йорк</w:t>
        </w:r>
      </w:hyperlink>
      <w:r w:rsidRPr="00E81278">
        <w:rPr>
          <w:rFonts w:ascii="Times New Roman" w:eastAsia="Times New Roman" w:hAnsi="Times New Roman"/>
          <w:sz w:val="24"/>
          <w:szCs w:val="24"/>
          <w:lang w:eastAsia="ru-RU"/>
        </w:rPr>
        <w:t xml:space="preserve">; в Азии — </w:t>
      </w:r>
      <w:hyperlink r:id="rId16" w:tooltip="Токио" w:history="1">
        <w:r w:rsidRPr="00E81278">
          <w:rPr>
            <w:rFonts w:ascii="Times New Roman" w:eastAsia="Times New Roman" w:hAnsi="Times New Roman"/>
            <w:sz w:val="24"/>
            <w:szCs w:val="24"/>
            <w:lang w:eastAsia="ru-RU"/>
          </w:rPr>
          <w:t>Токио</w:t>
        </w:r>
      </w:hyperlink>
      <w:r w:rsidRPr="00E81278">
        <w:rPr>
          <w:rFonts w:ascii="Times New Roman" w:eastAsia="Times New Roman" w:hAnsi="Times New Roman"/>
          <w:sz w:val="24"/>
          <w:szCs w:val="24"/>
          <w:lang w:eastAsia="ru-RU"/>
        </w:rPr>
        <w:t xml:space="preserve">, </w:t>
      </w:r>
      <w:hyperlink r:id="rId17" w:tooltip="Сингапур" w:history="1">
        <w:r w:rsidRPr="00E81278">
          <w:rPr>
            <w:rFonts w:ascii="Times New Roman" w:eastAsia="Times New Roman" w:hAnsi="Times New Roman"/>
            <w:sz w:val="24"/>
            <w:szCs w:val="24"/>
            <w:lang w:eastAsia="ru-RU"/>
          </w:rPr>
          <w:t>Сингапур</w:t>
        </w:r>
      </w:hyperlink>
      <w:r w:rsidRPr="00E81278">
        <w:rPr>
          <w:rFonts w:ascii="Times New Roman" w:eastAsia="Times New Roman" w:hAnsi="Times New Roman"/>
          <w:sz w:val="24"/>
          <w:szCs w:val="24"/>
          <w:lang w:eastAsia="ru-RU"/>
        </w:rPr>
        <w:t xml:space="preserve">, </w:t>
      </w:r>
      <w:hyperlink r:id="rId18" w:tooltip="Гонконг" w:history="1">
        <w:r w:rsidRPr="00E81278">
          <w:rPr>
            <w:rFonts w:ascii="Times New Roman" w:eastAsia="Times New Roman" w:hAnsi="Times New Roman"/>
            <w:sz w:val="24"/>
            <w:szCs w:val="24"/>
            <w:lang w:eastAsia="ru-RU"/>
          </w:rPr>
          <w:t>Гонконг</w:t>
        </w:r>
      </w:hyperlink>
      <w:r w:rsidRPr="00E81278">
        <w:rPr>
          <w:rFonts w:ascii="Times New Roman" w:eastAsia="Times New Roman" w:hAnsi="Times New Roman"/>
          <w:sz w:val="24"/>
          <w:szCs w:val="24"/>
          <w:lang w:eastAsia="ru-RU"/>
        </w:rPr>
        <w:t xml:space="preserve">. Можно говорить о существовании национальных валютных рынков (например, внутренний валютный рынок РФ), для которых свойственны те или иные валютные ограничения на покупку, продажу, </w:t>
      </w:r>
      <w:hyperlink r:id="rId19" w:tooltip="Кредитование (страница отсутствует)" w:history="1">
        <w:r w:rsidRPr="00E81278">
          <w:rPr>
            <w:rFonts w:ascii="Times New Roman" w:eastAsia="Times New Roman" w:hAnsi="Times New Roman"/>
            <w:sz w:val="24"/>
            <w:szCs w:val="24"/>
            <w:lang w:eastAsia="ru-RU"/>
          </w:rPr>
          <w:t>кредитование</w:t>
        </w:r>
      </w:hyperlink>
      <w:r w:rsidRPr="00E81278">
        <w:rPr>
          <w:rFonts w:ascii="Times New Roman" w:eastAsia="Times New Roman" w:hAnsi="Times New Roman"/>
          <w:sz w:val="24"/>
          <w:szCs w:val="24"/>
          <w:lang w:eastAsia="ru-RU"/>
        </w:rPr>
        <w:t xml:space="preserve"> и проведение расчётов в иностранной валюте.</w:t>
      </w:r>
    </w:p>
    <w:p w:rsidR="00E81278" w:rsidRPr="00E81278" w:rsidRDefault="00E81278" w:rsidP="00E81278">
      <w:pPr>
        <w:spacing w:before="100" w:beforeAutospacing="1" w:after="100" w:afterAutospacing="1" w:line="240" w:lineRule="auto"/>
        <w:rPr>
          <w:rFonts w:ascii="Times New Roman" w:eastAsia="Times New Roman" w:hAnsi="Times New Roman"/>
          <w:sz w:val="24"/>
          <w:szCs w:val="24"/>
          <w:lang w:eastAsia="ru-RU"/>
        </w:rPr>
      </w:pPr>
      <w:r w:rsidRPr="00E81278">
        <w:rPr>
          <w:rFonts w:ascii="Times New Roman" w:eastAsia="Times New Roman" w:hAnsi="Times New Roman"/>
          <w:i/>
          <w:iCs/>
          <w:sz w:val="24"/>
          <w:szCs w:val="24"/>
          <w:lang w:eastAsia="ru-RU"/>
        </w:rPr>
        <w:t>Как пересечение территориальных рынков и рынков по видам операций.</w:t>
      </w:r>
      <w:r w:rsidRPr="00E81278">
        <w:rPr>
          <w:rFonts w:ascii="Times New Roman" w:eastAsia="Times New Roman" w:hAnsi="Times New Roman"/>
          <w:sz w:val="24"/>
          <w:szCs w:val="24"/>
          <w:lang w:eastAsia="ru-RU"/>
        </w:rPr>
        <w:t xml:space="preserve"> Например, правомерно говорить о существовании европейского рынка долларовых </w:t>
      </w:r>
      <w:hyperlink r:id="rId20" w:tooltip="Депозит" w:history="1">
        <w:r w:rsidRPr="00E81278">
          <w:rPr>
            <w:rFonts w:ascii="Times New Roman" w:eastAsia="Times New Roman" w:hAnsi="Times New Roman"/>
            <w:sz w:val="24"/>
            <w:szCs w:val="24"/>
            <w:lang w:eastAsia="ru-RU"/>
          </w:rPr>
          <w:t>депозитов</w:t>
        </w:r>
      </w:hyperlink>
      <w:r w:rsidRPr="00E81278">
        <w:rPr>
          <w:rFonts w:ascii="Times New Roman" w:eastAsia="Times New Roman" w:hAnsi="Times New Roman"/>
          <w:sz w:val="24"/>
          <w:szCs w:val="24"/>
          <w:lang w:eastAsia="ru-RU"/>
        </w:rPr>
        <w:t xml:space="preserve"> или азиатского рынка конверсионных операций евро/японская иена.</w:t>
      </w:r>
    </w:p>
    <w:p w:rsidR="00E81278" w:rsidRPr="00E81278" w:rsidRDefault="00E81278" w:rsidP="00E81278">
      <w:pPr>
        <w:spacing w:before="100" w:beforeAutospacing="1" w:after="100" w:afterAutospacing="1" w:line="240" w:lineRule="auto"/>
        <w:rPr>
          <w:rFonts w:ascii="Times New Roman" w:eastAsia="Times New Roman" w:hAnsi="Times New Roman"/>
          <w:b/>
          <w:sz w:val="24"/>
          <w:szCs w:val="24"/>
          <w:lang w:eastAsia="ru-RU"/>
        </w:rPr>
      </w:pPr>
      <w:r w:rsidRPr="00E81278">
        <w:rPr>
          <w:rFonts w:ascii="Times New Roman" w:eastAsia="Times New Roman" w:hAnsi="Times New Roman"/>
          <w:b/>
          <w:sz w:val="24"/>
          <w:szCs w:val="24"/>
          <w:lang w:eastAsia="ru-RU"/>
        </w:rPr>
        <w:t>Основными участниками валютного рынка являются:</w:t>
      </w:r>
    </w:p>
    <w:p w:rsidR="00E81278" w:rsidRPr="003A0D14" w:rsidRDefault="00C6100D" w:rsidP="00E81278">
      <w:pPr>
        <w:numPr>
          <w:ilvl w:val="0"/>
          <w:numId w:val="1"/>
        </w:numPr>
        <w:spacing w:before="100" w:beforeAutospacing="1" w:after="100" w:afterAutospacing="1" w:line="240" w:lineRule="auto"/>
        <w:rPr>
          <w:rFonts w:ascii="Times New Roman" w:eastAsia="Times New Roman" w:hAnsi="Times New Roman"/>
          <w:sz w:val="24"/>
          <w:szCs w:val="24"/>
          <w:lang w:eastAsia="ru-RU"/>
        </w:rPr>
      </w:pPr>
      <w:hyperlink r:id="rId21" w:tooltip="Центральный банк" w:history="1">
        <w:r w:rsidR="00E81278" w:rsidRPr="00F94421">
          <w:rPr>
            <w:rFonts w:ascii="Times New Roman" w:eastAsia="Times New Roman" w:hAnsi="Times New Roman"/>
            <w:i/>
            <w:iCs/>
            <w:color w:val="0000FF"/>
            <w:sz w:val="24"/>
            <w:szCs w:val="24"/>
            <w:u w:val="single"/>
            <w:lang w:eastAsia="ru-RU"/>
          </w:rPr>
          <w:t>Центральные банки</w:t>
        </w:r>
      </w:hyperlink>
      <w:r w:rsidR="00E81278" w:rsidRPr="00F94421">
        <w:rPr>
          <w:rFonts w:ascii="Times New Roman" w:eastAsia="Times New Roman" w:hAnsi="Times New Roman"/>
          <w:sz w:val="24"/>
          <w:szCs w:val="24"/>
          <w:lang w:eastAsia="ru-RU"/>
        </w:rPr>
        <w:t xml:space="preserve">. В их функцию входит управление государственными </w:t>
      </w:r>
      <w:hyperlink r:id="rId22" w:tooltip="Золотовалютные резервы" w:history="1">
        <w:r w:rsidR="00E81278" w:rsidRPr="003A0D14">
          <w:rPr>
            <w:rFonts w:ascii="Times New Roman" w:eastAsia="Times New Roman" w:hAnsi="Times New Roman"/>
            <w:sz w:val="24"/>
            <w:szCs w:val="24"/>
            <w:lang w:eastAsia="ru-RU"/>
          </w:rPr>
          <w:t>валютными резервами</w:t>
        </w:r>
      </w:hyperlink>
      <w:r w:rsidR="00E81278" w:rsidRPr="003A0D14">
        <w:rPr>
          <w:rFonts w:ascii="Times New Roman" w:eastAsia="Times New Roman" w:hAnsi="Times New Roman"/>
          <w:sz w:val="24"/>
          <w:szCs w:val="24"/>
          <w:lang w:eastAsia="ru-RU"/>
        </w:rPr>
        <w:t xml:space="preserve"> и обеспечение стабильности обменного курса. Для реализации этих задач могут проводиться как прямые </w:t>
      </w:r>
      <w:hyperlink r:id="rId23" w:tooltip="Валютная интервенция" w:history="1">
        <w:r w:rsidR="00E81278" w:rsidRPr="003A0D14">
          <w:rPr>
            <w:rFonts w:ascii="Times New Roman" w:eastAsia="Times New Roman" w:hAnsi="Times New Roman"/>
            <w:sz w:val="24"/>
            <w:szCs w:val="24"/>
            <w:lang w:eastAsia="ru-RU"/>
          </w:rPr>
          <w:t>валютные интервенции</w:t>
        </w:r>
      </w:hyperlink>
      <w:r w:rsidR="00E81278" w:rsidRPr="003A0D14">
        <w:rPr>
          <w:rFonts w:ascii="Times New Roman" w:eastAsia="Times New Roman" w:hAnsi="Times New Roman"/>
          <w:sz w:val="24"/>
          <w:szCs w:val="24"/>
          <w:lang w:eastAsia="ru-RU"/>
        </w:rPr>
        <w:t xml:space="preserve">, так и косвенное влияние - через регулирование уровня </w:t>
      </w:r>
      <w:hyperlink r:id="rId24" w:tooltip="Ставка рефинансирования" w:history="1">
        <w:r w:rsidR="00E81278" w:rsidRPr="003A0D14">
          <w:rPr>
            <w:rFonts w:ascii="Times New Roman" w:eastAsia="Times New Roman" w:hAnsi="Times New Roman"/>
            <w:sz w:val="24"/>
            <w:szCs w:val="24"/>
            <w:lang w:eastAsia="ru-RU"/>
          </w:rPr>
          <w:t>ставки рефинансирования</w:t>
        </w:r>
      </w:hyperlink>
      <w:r w:rsidR="00E81278" w:rsidRPr="003A0D14">
        <w:rPr>
          <w:rFonts w:ascii="Times New Roman" w:eastAsia="Times New Roman" w:hAnsi="Times New Roman"/>
          <w:sz w:val="24"/>
          <w:szCs w:val="24"/>
          <w:lang w:eastAsia="ru-RU"/>
        </w:rPr>
        <w:t>, нормативы резервирования и т.п.</w:t>
      </w:r>
    </w:p>
    <w:p w:rsidR="00E81278" w:rsidRPr="00F94421" w:rsidRDefault="00C6100D" w:rsidP="00E81278">
      <w:pPr>
        <w:numPr>
          <w:ilvl w:val="0"/>
          <w:numId w:val="1"/>
        </w:numPr>
        <w:spacing w:before="100" w:beforeAutospacing="1" w:after="100" w:afterAutospacing="1" w:line="240" w:lineRule="auto"/>
        <w:rPr>
          <w:rFonts w:ascii="Times New Roman" w:eastAsia="Times New Roman" w:hAnsi="Times New Roman"/>
          <w:sz w:val="24"/>
          <w:szCs w:val="24"/>
          <w:lang w:eastAsia="ru-RU"/>
        </w:rPr>
      </w:pPr>
      <w:hyperlink r:id="rId25" w:tooltip="Коммерческий банк" w:history="1">
        <w:r w:rsidR="00E81278" w:rsidRPr="00F94421">
          <w:rPr>
            <w:rFonts w:ascii="Times New Roman" w:eastAsia="Times New Roman" w:hAnsi="Times New Roman"/>
            <w:i/>
            <w:iCs/>
            <w:color w:val="0000FF"/>
            <w:sz w:val="24"/>
            <w:szCs w:val="24"/>
            <w:u w:val="single"/>
            <w:lang w:eastAsia="ru-RU"/>
          </w:rPr>
          <w:t>Коммерческие банки</w:t>
        </w:r>
      </w:hyperlink>
      <w:r w:rsidR="00E81278" w:rsidRPr="00F94421">
        <w:rPr>
          <w:rFonts w:ascii="Times New Roman" w:eastAsia="Times New Roman" w:hAnsi="Times New Roman"/>
          <w:sz w:val="24"/>
          <w:szCs w:val="24"/>
          <w:lang w:eastAsia="ru-RU"/>
        </w:rPr>
        <w:t xml:space="preserve">. Они проводят основной объём </w:t>
      </w:r>
      <w:hyperlink r:id="rId26" w:tooltip="Валюта" w:history="1">
        <w:r w:rsidR="00E81278" w:rsidRPr="003A0D14">
          <w:rPr>
            <w:rFonts w:ascii="Times New Roman" w:eastAsia="Times New Roman" w:hAnsi="Times New Roman"/>
            <w:sz w:val="24"/>
            <w:szCs w:val="24"/>
            <w:lang w:eastAsia="ru-RU"/>
          </w:rPr>
          <w:t>валютных</w:t>
        </w:r>
      </w:hyperlink>
      <w:r w:rsidR="00E81278" w:rsidRPr="003A0D14">
        <w:rPr>
          <w:rFonts w:ascii="Times New Roman" w:eastAsia="Times New Roman" w:hAnsi="Times New Roman"/>
          <w:sz w:val="24"/>
          <w:szCs w:val="24"/>
          <w:lang w:eastAsia="ru-RU"/>
        </w:rPr>
        <w:t xml:space="preserve"> операций. В банках держат счета другие участники рынка и осуществляют через них необходимые для своих целей конверсионные и депозитно-кредитные операции. В банках концентрируются совокупные потребности товарных и фондовых рынков в обмене валют, а также в привлечении/размещении средств. Помимо удовлетворения заявок клиентов, банки могут проводить операции и самостоятельно за счёт собственных средств. В конечном итоге, международный валютообменный рынок (</w:t>
      </w:r>
      <w:hyperlink r:id="rId27" w:tooltip="Форекс" w:history="1">
        <w:r w:rsidR="00E81278" w:rsidRPr="003A0D14">
          <w:rPr>
            <w:rFonts w:ascii="Times New Roman" w:eastAsia="Times New Roman" w:hAnsi="Times New Roman"/>
            <w:sz w:val="24"/>
            <w:szCs w:val="24"/>
            <w:lang w:eastAsia="ru-RU"/>
          </w:rPr>
          <w:t>форекс</w:t>
        </w:r>
      </w:hyperlink>
      <w:r w:rsidR="00E81278" w:rsidRPr="003A0D14">
        <w:rPr>
          <w:rFonts w:ascii="Times New Roman" w:eastAsia="Times New Roman" w:hAnsi="Times New Roman"/>
          <w:sz w:val="24"/>
          <w:szCs w:val="24"/>
          <w:lang w:eastAsia="ru-RU"/>
        </w:rPr>
        <w:t xml:space="preserve">) представляет собой рынок межбанковских сделок. Наибольшее влияние оказывают крупные международные банки, ежедневный объём операций которых достигает миллиардов долларов. Объём одного межбанковского контракта с реальной поставкой валюты на второй рабочий день (рынок спот) обычно составляет около 5 млн. </w:t>
      </w:r>
      <w:hyperlink r:id="rId28" w:tooltip="Доллар США" w:history="1">
        <w:r w:rsidR="00E81278" w:rsidRPr="003A0D14">
          <w:rPr>
            <w:rFonts w:ascii="Times New Roman" w:eastAsia="Times New Roman" w:hAnsi="Times New Roman"/>
            <w:sz w:val="24"/>
            <w:szCs w:val="24"/>
            <w:lang w:eastAsia="ru-RU"/>
          </w:rPr>
          <w:t>долларов США</w:t>
        </w:r>
      </w:hyperlink>
      <w:r w:rsidR="00E81278" w:rsidRPr="003A0D14">
        <w:rPr>
          <w:rFonts w:ascii="Times New Roman" w:eastAsia="Times New Roman" w:hAnsi="Times New Roman"/>
          <w:sz w:val="24"/>
          <w:szCs w:val="24"/>
          <w:lang w:eastAsia="ru-RU"/>
        </w:rPr>
        <w:t xml:space="preserve"> или их эквивалент. Стоимость одного конвертационного платежа составляет от 60 до 300 долларов. Кроме этого, приходится нести затраты до 6 тыс. долларов в месяц на межбанковский информационно-торгов</w:t>
      </w:r>
      <w:r w:rsidR="00E81278" w:rsidRPr="00F94421">
        <w:rPr>
          <w:rFonts w:ascii="Times New Roman" w:eastAsia="Times New Roman" w:hAnsi="Times New Roman"/>
          <w:sz w:val="24"/>
          <w:szCs w:val="24"/>
          <w:lang w:eastAsia="ru-RU"/>
        </w:rPr>
        <w:t xml:space="preserve">ый терминал. Из-за этих условий, на Форексе не проводят конвертаций небольших сумм. Для этого дешевле обратиться к финансовым посредникам (банку или валютному брокеру), которые проведут конвертацию за определённый процент от суммы сделки. При большом количестве клиентов и разнонаправленных заявках регулярно возникает ситуация внутреннего </w:t>
      </w:r>
      <w:hyperlink r:id="rId29" w:tooltip="Клиринг" w:history="1">
        <w:r w:rsidR="00E81278" w:rsidRPr="003A0D14">
          <w:rPr>
            <w:rFonts w:ascii="Times New Roman" w:eastAsia="Times New Roman" w:hAnsi="Times New Roman"/>
            <w:sz w:val="24"/>
            <w:szCs w:val="24"/>
            <w:lang w:eastAsia="ru-RU"/>
          </w:rPr>
          <w:t>клиринга</w:t>
        </w:r>
      </w:hyperlink>
      <w:r w:rsidR="00E81278" w:rsidRPr="003A0D14">
        <w:rPr>
          <w:rFonts w:ascii="Times New Roman" w:eastAsia="Times New Roman" w:hAnsi="Times New Roman"/>
          <w:sz w:val="24"/>
          <w:szCs w:val="24"/>
          <w:lang w:eastAsia="ru-RU"/>
        </w:rPr>
        <w:t>, когда посреднику не требуется обращаться к стороннему контрагенту (не нужно проводить реальную конвертацию через Форекс). Но свои комиссионные посредники получают с клиентов всегда. Именно из-за того, что на Форекс попадают не все клиентские заявки, посредники могут предложить клиентам коми</w:t>
      </w:r>
      <w:r w:rsidR="00E81278" w:rsidRPr="00F94421">
        <w:rPr>
          <w:rFonts w:ascii="Times New Roman" w:eastAsia="Times New Roman" w:hAnsi="Times New Roman"/>
          <w:sz w:val="24"/>
          <w:szCs w:val="24"/>
          <w:lang w:eastAsia="ru-RU"/>
        </w:rPr>
        <w:t>ссионные, которые существенно ниже стоимости прямых операций на Форексе. В то же время, если устранить посредников, стоимость конвертации для конечного клиента неизбежно возрастёт.</w:t>
      </w:r>
    </w:p>
    <w:p w:rsidR="00E81278" w:rsidRPr="00F94421" w:rsidRDefault="00C6100D" w:rsidP="00E81278">
      <w:pPr>
        <w:numPr>
          <w:ilvl w:val="0"/>
          <w:numId w:val="1"/>
        </w:numPr>
        <w:spacing w:before="100" w:beforeAutospacing="1" w:after="100" w:afterAutospacing="1" w:line="240" w:lineRule="auto"/>
        <w:rPr>
          <w:rFonts w:ascii="Times New Roman" w:eastAsia="Times New Roman" w:hAnsi="Times New Roman"/>
          <w:sz w:val="24"/>
          <w:szCs w:val="24"/>
          <w:lang w:eastAsia="ru-RU"/>
        </w:rPr>
      </w:pPr>
      <w:hyperlink r:id="rId30" w:tooltip="Фирма" w:history="1">
        <w:r w:rsidR="00E81278" w:rsidRPr="00F94421">
          <w:rPr>
            <w:rFonts w:ascii="Times New Roman" w:eastAsia="Times New Roman" w:hAnsi="Times New Roman"/>
            <w:i/>
            <w:iCs/>
            <w:color w:val="0000FF"/>
            <w:sz w:val="24"/>
            <w:szCs w:val="24"/>
            <w:u w:val="single"/>
            <w:lang w:eastAsia="ru-RU"/>
          </w:rPr>
          <w:t>Фирмы</w:t>
        </w:r>
      </w:hyperlink>
      <w:r w:rsidR="00E81278" w:rsidRPr="00F94421">
        <w:rPr>
          <w:rFonts w:ascii="Times New Roman" w:eastAsia="Times New Roman" w:hAnsi="Times New Roman"/>
          <w:i/>
          <w:iCs/>
          <w:sz w:val="24"/>
          <w:szCs w:val="24"/>
          <w:lang w:eastAsia="ru-RU"/>
        </w:rPr>
        <w:t>, осуществляющие внешнеторговые операции</w:t>
      </w:r>
      <w:r w:rsidR="00E81278" w:rsidRPr="00F94421">
        <w:rPr>
          <w:rFonts w:ascii="Times New Roman" w:eastAsia="Times New Roman" w:hAnsi="Times New Roman"/>
          <w:sz w:val="24"/>
          <w:szCs w:val="24"/>
          <w:lang w:eastAsia="ru-RU"/>
        </w:rPr>
        <w:t>. Суммарные заявки от импортёров формируют устойчивый спрос на иностранную валюту, а от экспортёров - её предложение, в том числе в форме валютных депозитов (временно свободных остатков на валютных счетах). Как правило, фирмы прямого доступа на валютный рынок не имеют и проводят конверсионные и депозитные операции через коммерческие банки.</w:t>
      </w:r>
    </w:p>
    <w:p w:rsidR="00E81278" w:rsidRPr="00F94421" w:rsidRDefault="00E81278" w:rsidP="00E81278">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3A0D14">
        <w:rPr>
          <w:rFonts w:ascii="Times New Roman" w:eastAsia="Times New Roman" w:hAnsi="Times New Roman"/>
          <w:i/>
          <w:iCs/>
          <w:sz w:val="24"/>
          <w:szCs w:val="24"/>
          <w:lang w:eastAsia="ru-RU"/>
        </w:rPr>
        <w:t xml:space="preserve">Международные </w:t>
      </w:r>
      <w:hyperlink r:id="rId31" w:tooltip="Инвестиционная компания" w:history="1">
        <w:r w:rsidRPr="003A0D14">
          <w:rPr>
            <w:rFonts w:ascii="Times New Roman" w:eastAsia="Times New Roman" w:hAnsi="Times New Roman"/>
            <w:i/>
            <w:iCs/>
            <w:sz w:val="24"/>
            <w:szCs w:val="24"/>
            <w:lang w:eastAsia="ru-RU"/>
          </w:rPr>
          <w:t>инвестиционные компании</w:t>
        </w:r>
      </w:hyperlink>
      <w:r w:rsidRPr="003A0D14">
        <w:rPr>
          <w:rFonts w:ascii="Times New Roman" w:eastAsia="Times New Roman" w:hAnsi="Times New Roman"/>
          <w:i/>
          <w:iCs/>
          <w:sz w:val="24"/>
          <w:szCs w:val="24"/>
          <w:lang w:eastAsia="ru-RU"/>
        </w:rPr>
        <w:t xml:space="preserve">, </w:t>
      </w:r>
      <w:hyperlink r:id="rId32" w:tooltip="Пенсионный фонд" w:history="1">
        <w:r w:rsidRPr="003A0D14">
          <w:rPr>
            <w:rFonts w:ascii="Times New Roman" w:eastAsia="Times New Roman" w:hAnsi="Times New Roman"/>
            <w:i/>
            <w:iCs/>
            <w:sz w:val="24"/>
            <w:szCs w:val="24"/>
            <w:lang w:eastAsia="ru-RU"/>
          </w:rPr>
          <w:t>пенсионные</w:t>
        </w:r>
      </w:hyperlink>
      <w:r w:rsidRPr="003A0D14">
        <w:rPr>
          <w:rFonts w:ascii="Times New Roman" w:eastAsia="Times New Roman" w:hAnsi="Times New Roman"/>
          <w:i/>
          <w:iCs/>
          <w:sz w:val="24"/>
          <w:szCs w:val="24"/>
          <w:lang w:eastAsia="ru-RU"/>
        </w:rPr>
        <w:t xml:space="preserve"> и </w:t>
      </w:r>
      <w:hyperlink r:id="rId33" w:tooltip="Хеджевый фонд" w:history="1">
        <w:r w:rsidRPr="003A0D14">
          <w:rPr>
            <w:rFonts w:ascii="Times New Roman" w:eastAsia="Times New Roman" w:hAnsi="Times New Roman"/>
            <w:i/>
            <w:iCs/>
            <w:sz w:val="24"/>
            <w:szCs w:val="24"/>
            <w:lang w:eastAsia="ru-RU"/>
          </w:rPr>
          <w:t>хеджевые фонды</w:t>
        </w:r>
      </w:hyperlink>
      <w:r w:rsidRPr="003A0D14">
        <w:rPr>
          <w:rFonts w:ascii="Times New Roman" w:eastAsia="Times New Roman" w:hAnsi="Times New Roman"/>
          <w:i/>
          <w:iCs/>
          <w:sz w:val="24"/>
          <w:szCs w:val="24"/>
          <w:lang w:eastAsia="ru-RU"/>
        </w:rPr>
        <w:t xml:space="preserve">, </w:t>
      </w:r>
      <w:hyperlink r:id="rId34" w:tooltip="Страховая компания" w:history="1">
        <w:r w:rsidRPr="003A0D14">
          <w:rPr>
            <w:rFonts w:ascii="Times New Roman" w:eastAsia="Times New Roman" w:hAnsi="Times New Roman"/>
            <w:i/>
            <w:iCs/>
            <w:sz w:val="24"/>
            <w:szCs w:val="24"/>
            <w:lang w:eastAsia="ru-RU"/>
          </w:rPr>
          <w:t>страховые компании</w:t>
        </w:r>
      </w:hyperlink>
      <w:r w:rsidRPr="003A0D14">
        <w:rPr>
          <w:rFonts w:ascii="Times New Roman" w:eastAsia="Times New Roman" w:hAnsi="Times New Roman"/>
          <w:sz w:val="24"/>
          <w:szCs w:val="24"/>
          <w:lang w:eastAsia="ru-RU"/>
        </w:rPr>
        <w:t xml:space="preserve">. Их основная задача - </w:t>
      </w:r>
      <w:hyperlink r:id="rId35" w:tooltip="Диверсификация портфелей (страница отсутствует)" w:history="1">
        <w:r w:rsidRPr="003A0D14">
          <w:rPr>
            <w:rFonts w:ascii="Times New Roman" w:eastAsia="Times New Roman" w:hAnsi="Times New Roman"/>
            <w:sz w:val="24"/>
            <w:szCs w:val="24"/>
            <w:lang w:eastAsia="ru-RU"/>
          </w:rPr>
          <w:t>диверсифицированное управления портфелем активов</w:t>
        </w:r>
      </w:hyperlink>
      <w:r w:rsidRPr="003A0D14">
        <w:rPr>
          <w:rFonts w:ascii="Times New Roman" w:eastAsia="Times New Roman" w:hAnsi="Times New Roman"/>
          <w:sz w:val="24"/>
          <w:szCs w:val="24"/>
          <w:lang w:eastAsia="ru-RU"/>
        </w:rPr>
        <w:t xml:space="preserve">, что достигается размещением средства в </w:t>
      </w:r>
      <w:hyperlink r:id="rId36" w:tooltip="Ценные бумаги" w:history="1">
        <w:r w:rsidRPr="003A0D14">
          <w:rPr>
            <w:rFonts w:ascii="Times New Roman" w:eastAsia="Times New Roman" w:hAnsi="Times New Roman"/>
            <w:sz w:val="24"/>
            <w:szCs w:val="24"/>
            <w:lang w:eastAsia="ru-RU"/>
          </w:rPr>
          <w:t>ценные бумаги</w:t>
        </w:r>
      </w:hyperlink>
      <w:r w:rsidRPr="003A0D14">
        <w:rPr>
          <w:rFonts w:ascii="Times New Roman" w:eastAsia="Times New Roman" w:hAnsi="Times New Roman"/>
          <w:sz w:val="24"/>
          <w:szCs w:val="24"/>
          <w:lang w:eastAsia="ru-RU"/>
        </w:rPr>
        <w:t xml:space="preserve"> правительств и корпораций различных стран. На дилерском </w:t>
      </w:r>
      <w:hyperlink r:id="rId37" w:tooltip="Сленг" w:history="1">
        <w:r w:rsidRPr="003A0D14">
          <w:rPr>
            <w:rFonts w:ascii="Times New Roman" w:eastAsia="Times New Roman" w:hAnsi="Times New Roman"/>
            <w:sz w:val="24"/>
            <w:szCs w:val="24"/>
            <w:lang w:eastAsia="ru-RU"/>
          </w:rPr>
          <w:t>сленге</w:t>
        </w:r>
      </w:hyperlink>
      <w:r w:rsidRPr="003A0D14">
        <w:rPr>
          <w:rFonts w:ascii="Times New Roman" w:eastAsia="Times New Roman" w:hAnsi="Times New Roman"/>
          <w:sz w:val="24"/>
          <w:szCs w:val="24"/>
          <w:lang w:eastAsia="ru-RU"/>
        </w:rPr>
        <w:t xml:space="preserve"> их называют просто фондами (</w:t>
      </w:r>
      <w:hyperlink r:id="rId38" w:tooltip="Английский язык" w:history="1">
        <w:r w:rsidRPr="003A0D14">
          <w:rPr>
            <w:rFonts w:ascii="Times New Roman" w:eastAsia="Times New Roman" w:hAnsi="Times New Roman"/>
            <w:sz w:val="24"/>
            <w:szCs w:val="24"/>
            <w:lang w:eastAsia="ru-RU"/>
          </w:rPr>
          <w:t>англ.</w:t>
        </w:r>
      </w:hyperlink>
      <w:r w:rsidRPr="003A0D14">
        <w:rPr>
          <w:rFonts w:ascii="Times New Roman" w:eastAsia="Times New Roman" w:hAnsi="Times New Roman"/>
          <w:sz w:val="24"/>
          <w:szCs w:val="24"/>
          <w:lang w:eastAsia="ru-RU"/>
        </w:rPr>
        <w:t> </w:t>
      </w:r>
      <w:r w:rsidRPr="003A0D14">
        <w:rPr>
          <w:rFonts w:ascii="Times New Roman" w:eastAsia="Times New Roman" w:hAnsi="Times New Roman"/>
          <w:i/>
          <w:iCs/>
          <w:sz w:val="24"/>
          <w:szCs w:val="24"/>
          <w:lang w:val="en" w:eastAsia="ru-RU"/>
        </w:rPr>
        <w:t>funds</w:t>
      </w:r>
      <w:r w:rsidRPr="003A0D14">
        <w:rPr>
          <w:rFonts w:ascii="Times New Roman" w:eastAsia="Times New Roman" w:hAnsi="Times New Roman"/>
          <w:sz w:val="24"/>
          <w:szCs w:val="24"/>
          <w:lang w:eastAsia="ru-RU"/>
        </w:rPr>
        <w:t xml:space="preserve">). К данному виду можно отнести также крупные </w:t>
      </w:r>
      <w:hyperlink r:id="rId39" w:tooltip="Транснациональная корпорация" w:history="1">
        <w:r w:rsidRPr="003A0D14">
          <w:rPr>
            <w:rFonts w:ascii="Times New Roman" w:eastAsia="Times New Roman" w:hAnsi="Times New Roman"/>
            <w:sz w:val="24"/>
            <w:szCs w:val="24"/>
            <w:lang w:eastAsia="ru-RU"/>
          </w:rPr>
          <w:t>транснациональные корпорации</w:t>
        </w:r>
      </w:hyperlink>
      <w:r w:rsidRPr="003A0D14">
        <w:rPr>
          <w:rFonts w:ascii="Times New Roman" w:eastAsia="Times New Roman" w:hAnsi="Times New Roman"/>
          <w:sz w:val="24"/>
          <w:szCs w:val="24"/>
          <w:lang w:eastAsia="ru-RU"/>
        </w:rPr>
        <w:t>, осуществляющие иностранные производственные инвестиции: создание филиалов, совместных</w:t>
      </w:r>
      <w:r w:rsidRPr="00F94421">
        <w:rPr>
          <w:rFonts w:ascii="Times New Roman" w:eastAsia="Times New Roman" w:hAnsi="Times New Roman"/>
          <w:sz w:val="24"/>
          <w:szCs w:val="24"/>
          <w:lang w:eastAsia="ru-RU"/>
        </w:rPr>
        <w:t xml:space="preserve"> предприятий и т.д.</w:t>
      </w:r>
    </w:p>
    <w:p w:rsidR="00E81278" w:rsidRPr="00F94421" w:rsidRDefault="00C6100D" w:rsidP="00E81278">
      <w:pPr>
        <w:numPr>
          <w:ilvl w:val="0"/>
          <w:numId w:val="1"/>
        </w:numPr>
        <w:spacing w:before="100" w:beforeAutospacing="1" w:after="100" w:afterAutospacing="1" w:line="240" w:lineRule="auto"/>
        <w:rPr>
          <w:rFonts w:ascii="Times New Roman" w:eastAsia="Times New Roman" w:hAnsi="Times New Roman"/>
          <w:sz w:val="24"/>
          <w:szCs w:val="24"/>
          <w:lang w:eastAsia="ru-RU"/>
        </w:rPr>
      </w:pPr>
      <w:hyperlink r:id="rId40" w:tooltip="Валютная биржа" w:history="1">
        <w:r w:rsidR="00E81278" w:rsidRPr="00F94421">
          <w:rPr>
            <w:rFonts w:ascii="Times New Roman" w:eastAsia="Times New Roman" w:hAnsi="Times New Roman"/>
            <w:i/>
            <w:iCs/>
            <w:color w:val="0000FF"/>
            <w:sz w:val="24"/>
            <w:szCs w:val="24"/>
            <w:u w:val="single"/>
            <w:lang w:eastAsia="ru-RU"/>
          </w:rPr>
          <w:t>Валютные биржи</w:t>
        </w:r>
      </w:hyperlink>
      <w:r w:rsidR="00E81278" w:rsidRPr="00F94421">
        <w:rPr>
          <w:rFonts w:ascii="Times New Roman" w:eastAsia="Times New Roman" w:hAnsi="Times New Roman"/>
          <w:sz w:val="24"/>
          <w:szCs w:val="24"/>
          <w:lang w:eastAsia="ru-RU"/>
        </w:rPr>
        <w:t>. В ряде стран функционируют национальные валютные биржи, в функции которых входит осуществление обмена валют для юридических лиц и формирование рыночного валютного курса. Государство обычно активно регулирует уровень обменного курса, пользуясь компактностью местного биржевого рынка.</w:t>
      </w:r>
    </w:p>
    <w:p w:rsidR="00E81278" w:rsidRPr="00F94421" w:rsidRDefault="00E81278" w:rsidP="00E81278">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F94421">
        <w:rPr>
          <w:rFonts w:ascii="Times New Roman" w:eastAsia="Times New Roman" w:hAnsi="Times New Roman"/>
          <w:i/>
          <w:iCs/>
          <w:sz w:val="24"/>
          <w:szCs w:val="24"/>
          <w:lang w:eastAsia="ru-RU"/>
        </w:rPr>
        <w:t xml:space="preserve">Валютные </w:t>
      </w:r>
      <w:hyperlink r:id="rId41" w:tooltip="Брокер" w:history="1">
        <w:r w:rsidRPr="00F94421">
          <w:rPr>
            <w:rFonts w:ascii="Times New Roman" w:eastAsia="Times New Roman" w:hAnsi="Times New Roman"/>
            <w:i/>
            <w:iCs/>
            <w:color w:val="0000FF"/>
            <w:sz w:val="24"/>
            <w:szCs w:val="24"/>
            <w:u w:val="single"/>
            <w:lang w:eastAsia="ru-RU"/>
          </w:rPr>
          <w:t>брокеры</w:t>
        </w:r>
      </w:hyperlink>
      <w:r w:rsidRPr="00F94421">
        <w:rPr>
          <w:rFonts w:ascii="Times New Roman" w:eastAsia="Times New Roman" w:hAnsi="Times New Roman"/>
          <w:sz w:val="24"/>
          <w:szCs w:val="24"/>
          <w:lang w:eastAsia="ru-RU"/>
        </w:rPr>
        <w:t xml:space="preserve">. В их функцию входит сведение покупателя и продавца иностранной валюты и осуществление между ними конверсионной или ссудно-депозитной операции. За своё посредничество брокерские фирмы взимают брокерскую комиссию в виде процента от суммы сделки. Но сумма этой комиссии зачастую меньше, чем разница </w:t>
      </w:r>
      <w:r w:rsidRPr="003A0D14">
        <w:rPr>
          <w:rFonts w:ascii="Times New Roman" w:eastAsia="Times New Roman" w:hAnsi="Times New Roman"/>
          <w:sz w:val="24"/>
          <w:szCs w:val="24"/>
          <w:lang w:eastAsia="ru-RU"/>
        </w:rPr>
        <w:t xml:space="preserve">между </w:t>
      </w:r>
      <w:hyperlink r:id="rId42" w:tooltip="Ссудный процент" w:history="1">
        <w:r w:rsidRPr="003A0D14">
          <w:rPr>
            <w:rFonts w:ascii="Times New Roman" w:eastAsia="Times New Roman" w:hAnsi="Times New Roman"/>
            <w:sz w:val="24"/>
            <w:szCs w:val="24"/>
            <w:lang w:eastAsia="ru-RU"/>
          </w:rPr>
          <w:t>ссудным процентом</w:t>
        </w:r>
      </w:hyperlink>
      <w:r w:rsidRPr="003A0D14">
        <w:rPr>
          <w:rFonts w:ascii="Times New Roman" w:eastAsia="Times New Roman" w:hAnsi="Times New Roman"/>
          <w:sz w:val="24"/>
          <w:szCs w:val="24"/>
          <w:lang w:eastAsia="ru-RU"/>
        </w:rPr>
        <w:t xml:space="preserve"> банка и ставкой по банковскому депозиту. Банки так же могут выполнять эту функцию</w:t>
      </w:r>
      <w:r w:rsidRPr="00F94421">
        <w:rPr>
          <w:rFonts w:ascii="Times New Roman" w:eastAsia="Times New Roman" w:hAnsi="Times New Roman"/>
          <w:sz w:val="24"/>
          <w:szCs w:val="24"/>
          <w:lang w:eastAsia="ru-RU"/>
        </w:rPr>
        <w:t>. В этом случае они не выдают кредит и не несут соответствующие риски.</w:t>
      </w:r>
    </w:p>
    <w:p w:rsidR="00E81278" w:rsidRPr="00F94421" w:rsidRDefault="00E81278" w:rsidP="00E81278">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F94421">
        <w:rPr>
          <w:rFonts w:ascii="Times New Roman" w:eastAsia="Times New Roman" w:hAnsi="Times New Roman"/>
          <w:i/>
          <w:iCs/>
          <w:sz w:val="24"/>
          <w:szCs w:val="24"/>
          <w:lang w:eastAsia="ru-RU"/>
        </w:rPr>
        <w:t>Частные лица</w:t>
      </w:r>
      <w:r w:rsidRPr="00F94421">
        <w:rPr>
          <w:rFonts w:ascii="Times New Roman" w:eastAsia="Times New Roman" w:hAnsi="Times New Roman"/>
          <w:sz w:val="24"/>
          <w:szCs w:val="24"/>
          <w:lang w:eastAsia="ru-RU"/>
        </w:rPr>
        <w:t xml:space="preserve">. Граждане проводят широкий спектр операций, каждая из которых невелика, но в сумме могут формировать существенный дополнительный спрос или предложение: оплата </w:t>
      </w:r>
      <w:r w:rsidRPr="003A0D14">
        <w:rPr>
          <w:rFonts w:ascii="Times New Roman" w:eastAsia="Times New Roman" w:hAnsi="Times New Roman"/>
          <w:sz w:val="24"/>
          <w:szCs w:val="24"/>
          <w:lang w:eastAsia="ru-RU"/>
        </w:rPr>
        <w:t xml:space="preserve">зарубежного </w:t>
      </w:r>
      <w:hyperlink r:id="rId43" w:tooltip="Туризм" w:history="1">
        <w:r w:rsidRPr="003A0D14">
          <w:rPr>
            <w:rFonts w:ascii="Times New Roman" w:eastAsia="Times New Roman" w:hAnsi="Times New Roman"/>
            <w:sz w:val="24"/>
            <w:szCs w:val="24"/>
            <w:lang w:eastAsia="ru-RU"/>
          </w:rPr>
          <w:t>туризма</w:t>
        </w:r>
      </w:hyperlink>
      <w:r w:rsidRPr="003A0D14">
        <w:rPr>
          <w:rFonts w:ascii="Times New Roman" w:eastAsia="Times New Roman" w:hAnsi="Times New Roman"/>
          <w:sz w:val="24"/>
          <w:szCs w:val="24"/>
          <w:lang w:eastAsia="ru-RU"/>
        </w:rPr>
        <w:t xml:space="preserve">; денежные переводы заработной платы, пенсий, гонораров; покупки/продажи наличной валюты как средства сбережения; </w:t>
      </w:r>
      <w:hyperlink r:id="rId44" w:tooltip="Спекуляция" w:history="1">
        <w:r w:rsidRPr="003A0D14">
          <w:rPr>
            <w:rFonts w:ascii="Times New Roman" w:eastAsia="Times New Roman" w:hAnsi="Times New Roman"/>
            <w:sz w:val="24"/>
            <w:szCs w:val="24"/>
            <w:lang w:eastAsia="ru-RU"/>
          </w:rPr>
          <w:t>спекулятивные</w:t>
        </w:r>
      </w:hyperlink>
      <w:r w:rsidRPr="003A0D14">
        <w:rPr>
          <w:rFonts w:ascii="Times New Roman" w:eastAsia="Times New Roman" w:hAnsi="Times New Roman"/>
          <w:sz w:val="24"/>
          <w:szCs w:val="24"/>
          <w:lang w:eastAsia="ru-RU"/>
        </w:rPr>
        <w:t xml:space="preserve"> валютные операции</w:t>
      </w:r>
      <w:r w:rsidRPr="00F94421">
        <w:rPr>
          <w:rFonts w:ascii="Times New Roman" w:eastAsia="Times New Roman" w:hAnsi="Times New Roman"/>
          <w:sz w:val="24"/>
          <w:szCs w:val="24"/>
          <w:lang w:eastAsia="ru-RU"/>
        </w:rPr>
        <w:t>.</w:t>
      </w:r>
    </w:p>
    <w:p w:rsidR="00E81278" w:rsidRDefault="00E81278" w:rsidP="00E81278">
      <w:pPr>
        <w:pStyle w:val="a3"/>
        <w:rPr>
          <w:b/>
        </w:rPr>
      </w:pP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b/>
          <w:bCs/>
          <w:sz w:val="24"/>
          <w:szCs w:val="24"/>
          <w:lang w:eastAsia="ru-RU"/>
        </w:rPr>
        <w:t>Функции и операции валютного рынка</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 </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Валютный рынок выполняет определенные функции, по которым определяется его назначение и экономическая роль. Основными его функциями являются:</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          обеспечение условий и механизмов для реализации валютной политики государства;</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          создание субъектам валютных отношений предпосылок для своевременного осуществления международных платежей по текущим и капитальным расчетам и содействие благодаря этому развития внешней торговли;</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          обеспечение прибыли участникам валютных отношений;</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          формирование и уравновешение спроса и предложения валюты и регулирование валютного курса;</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          страхование валютных рисков;</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          диверсификация валютных резервов.</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Названные функции реализуются через выполнение субъектами рынка широкого круга валютных операций. Под валютными операциями обычно понимают любые платежи, связанные с перемещением валютных ценностей между субъектами валютного рынка.</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Эти операции классифицируются по нескольким критериям.</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1. За сроку осуществления платежа по купле-продаже валюты:</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          кассовые, или операции с немедленной поставкой;</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          срочные.</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2. За механизмом осуществления операций:</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          операции спот;</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          форвардные операции;</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          фьючерсные операции;</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          опционные операции.</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3. По целевому назначению:</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          операции с целью получения валюты для осуществления платежей по международным расчетам;</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          операции с целью страхования от валютных рисков (операции хеджирования);</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          операции с целью получения прибыли или спекулятивные операции.</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4. По форме осуществления:</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          безналичные;</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          наличные.</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5. За масштабами операций:</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          оптовые (осуществляются между банками);</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 xml:space="preserve">•          розничные (осуществляются между банками и их клиентами). </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1)</w:t>
      </w:r>
      <w:r w:rsidRPr="00A069DE">
        <w:rPr>
          <w:rFonts w:ascii="Times New Roman" w:eastAsia="Times New Roman" w:hAnsi="Times New Roman"/>
          <w:b/>
          <w:sz w:val="24"/>
          <w:szCs w:val="24"/>
          <w:lang w:eastAsia="ru-RU"/>
        </w:rPr>
        <w:t>Кассовые сделки</w:t>
      </w:r>
      <w:r w:rsidRPr="00A069DE">
        <w:rPr>
          <w:rFonts w:ascii="Times New Roman" w:eastAsia="Times New Roman" w:hAnsi="Times New Roman"/>
          <w:sz w:val="24"/>
          <w:szCs w:val="24"/>
          <w:lang w:eastAsia="ru-RU"/>
        </w:rPr>
        <w:t xml:space="preserve"> состоят в купле-продаже валюты на условиях поставки ее не позднее второго рабочего дня со дня заключения соглашения по курсу, согласованном в момент его подписания. Такие соглашения могут предусматривать поставку валюты в тот же день, на следующий рабочий день, тем не менее наиболее частое - на второй рабочий день. Это последнее соглашение называется «спот», а кассовые сделки на этом условии – «операции спот». Операции спот дают возможность их участникам оперативно удовлетворить свои потребности в валюте на выгодных условиях.</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Участники кассовых сделок имеют возможность:</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          срочно получить валюту для погашения своих внешнеэкономических обязательств;</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          избегнуть потерь от изменения валютных курсов: импортер немедленной куплей инвалюты страхует себя от возможных потерь вследствие повышения его курса, а экспортер немедленной продажей инвалюты страхуется от потерь, связанных с падением его курса;</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          оперативно диверсифицировать свои валютные запасы, а банкам - еще и оперативно отрегулировать свою валютную позицию.</w:t>
      </w:r>
    </w:p>
    <w:p w:rsidR="00E81278" w:rsidRDefault="00E81278" w:rsidP="00E81278">
      <w:pPr>
        <w:pStyle w:val="a3"/>
        <w:rPr>
          <w:b/>
        </w:rPr>
      </w:pP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b/>
          <w:sz w:val="24"/>
          <w:szCs w:val="24"/>
          <w:lang w:eastAsia="ru-RU"/>
        </w:rPr>
        <w:t>Срочные валютные операции</w:t>
      </w:r>
      <w:r w:rsidRPr="00A069DE">
        <w:rPr>
          <w:rFonts w:ascii="Times New Roman" w:eastAsia="Times New Roman" w:hAnsi="Times New Roman"/>
          <w:sz w:val="24"/>
          <w:szCs w:val="24"/>
          <w:lang w:eastAsia="ru-RU"/>
        </w:rPr>
        <w:t xml:space="preserve"> состоят в купле-продаже валютных ценностей с отсрочкой поставки их на срок, который превышает два рабочих дня. Эти операции, в свою очередь, подразделяются на несколько видов в зависимости от механизма их осуществления: форвардные, фьючерсные, опционные и их производные.</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Характерной особенностью срочных операций есть то, что они оформляются стандартизированными документами (контрактами), которые имеют юридическую силу на протяжении определенного времени (от подписания к оплате) и которые сам выступают объектом купли-продажи на валютных рынках. Эти документы называются валютными деривативами. К ним относят прежде всего форвардные и фьючерсные контракты, опционы.</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Срочные операции на валютных рынках появились относительно недавно (в 70-80-тые годы XX ст.) и развиваются очень быстро. Это обусловлено прежде всего частыми и значительными колебаниями валютных курсов и связанными с ними существенными валютными рисками. Срочные операции дают возможность, с одной стороны, застраховаться от валютных рисков, а с другого - получить дополнительный доход спекулятивными действиями.</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sidRPr="00A069DE">
        <w:rPr>
          <w:rFonts w:ascii="Times New Roman" w:eastAsia="Times New Roman" w:hAnsi="Times New Roman"/>
          <w:b/>
          <w:sz w:val="24"/>
          <w:szCs w:val="24"/>
          <w:lang w:eastAsia="ru-RU"/>
        </w:rPr>
        <w:t>Форвардные операции</w:t>
      </w:r>
      <w:r w:rsidRPr="00A069DE">
        <w:rPr>
          <w:rFonts w:ascii="Times New Roman" w:eastAsia="Times New Roman" w:hAnsi="Times New Roman"/>
          <w:sz w:val="24"/>
          <w:szCs w:val="24"/>
          <w:lang w:eastAsia="ru-RU"/>
        </w:rPr>
        <w:t>- это разновидность срочных операций, которая состоит в купле-продаже валюты между двумя субъектами с последующей передачей валюты в обусловленный срок и по курсу, определенному в момент заключения контракта. В форвардных контрактах сроки передачи валюты обычно определяются в 1, 2, 3, 6 и 12 месяцев. При их подписании никакие авансы, задатки и т.п. не допускаются.</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Наиболее сложным моментом такого контракта является определение курса будущего платежа, то есть форвардного курса. Этот курс состоит из курса спот, то есть фактически действующего на момент заключения контракта, и надбавок или скидок, связанных с разницей в банковских процентах в странах, валюты которых обмениваются. Эта разность называется форвардной маржой, и связанная она с тем, что если бы участники контракта положили соответствующие суммы валюты в свои банки, то к моменту использования их для платежа по контракту они получили бы разные суммы доходов. Чтобы выровнять условия для каждого участника форвардного контракта, валюта страны с высшим уровнем процента будет продаваться по форвардному курсу, низшим от курса спот (продажа с дисконтом), а валюта с низшим уровнем процента - за высшим от курса спот (продажа с премией).</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Отказ от выполнения форвардных контрактов не допускается. Эти операции широко используются прежде всего для страхования валютных рисков. Характерными особенностями этих операций есть то, что они осуществляются на межбанковском (внебиржевом) рынке, условия форвардного контракта не являются строго формализованными и определяются сторонами довольно произвольно. Поэтому эти условия и в особенности цены таких контрактов не является "прозрачными" для других участников рынка.</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b/>
          <w:sz w:val="24"/>
          <w:szCs w:val="24"/>
          <w:lang w:eastAsia="ru-RU"/>
        </w:rPr>
        <w:t>Фьючерсные операции</w:t>
      </w:r>
      <w:r w:rsidRPr="00A069DE">
        <w:rPr>
          <w:rFonts w:ascii="Times New Roman" w:eastAsia="Times New Roman" w:hAnsi="Times New Roman"/>
          <w:sz w:val="24"/>
          <w:szCs w:val="24"/>
          <w:lang w:eastAsia="ru-RU"/>
        </w:rPr>
        <w:t xml:space="preserve"> - эта тоже разновидность срочных операций, в которых два контрагента обязуются купить или продать определенную сумму валюты в определенное время по курсу, установленном в момент заключения соглашения (купли-продажи фьючерсного контракта). Отличия их от форвардных операций сводятся к следующему: они осуществляются только на </w:t>
      </w:r>
      <w:hyperlink r:id="rId45" w:tgtFrame="_blank" w:history="1">
        <w:r w:rsidRPr="00A069DE">
          <w:rPr>
            <w:rFonts w:ascii="Times New Roman" w:eastAsia="Times New Roman" w:hAnsi="Times New Roman"/>
            <w:color w:val="0000FF"/>
            <w:sz w:val="24"/>
            <w:szCs w:val="24"/>
            <w:lang w:eastAsia="ru-RU"/>
          </w:rPr>
          <w:t>биржах</w:t>
        </w:r>
      </w:hyperlink>
      <w:r w:rsidRPr="00A069DE">
        <w:rPr>
          <w:rFonts w:ascii="Times New Roman" w:eastAsia="Times New Roman" w:hAnsi="Times New Roman"/>
          <w:sz w:val="24"/>
          <w:szCs w:val="24"/>
          <w:lang w:eastAsia="ru-RU"/>
        </w:rPr>
        <w:t xml:space="preserve">, под их контролем, а форма и условия контрактов четко унифицированы (биржа строго определяет вид валюты, которая продается, объем операции, срок оплаты, курс). Расчеты относительно купли-продажи фьючерсных контрактов осуществляются через </w:t>
      </w:r>
      <w:hyperlink r:id="rId46" w:tgtFrame="_blank" w:history="1">
        <w:r w:rsidRPr="00A069DE">
          <w:rPr>
            <w:rFonts w:ascii="Times New Roman" w:eastAsia="Times New Roman" w:hAnsi="Times New Roman"/>
            <w:color w:val="0000FF"/>
            <w:sz w:val="24"/>
            <w:szCs w:val="24"/>
            <w:lang w:eastAsia="ru-RU"/>
          </w:rPr>
          <w:t>расчетную</w:t>
        </w:r>
      </w:hyperlink>
      <w:r w:rsidRPr="00A069DE">
        <w:rPr>
          <w:rFonts w:ascii="Times New Roman" w:eastAsia="Times New Roman" w:hAnsi="Times New Roman"/>
          <w:sz w:val="24"/>
          <w:szCs w:val="24"/>
          <w:lang w:eastAsia="ru-RU"/>
        </w:rPr>
        <w:t xml:space="preserve"> палату биржи, которая гарантирует своевременность и полноту платежей. К окончательной оплате фьючерсного контракта он может перепродаваться на бирже, то есть сам является объектом валютных операций. С каждой следующей продажей цена его будет уточняться и приближаться к реальной цене, за которой будет продаваться данная валюта в момент погашения фьючерса. Благодаря этим особенностям цена и прочие условия фьючерсных контрактов являются прозрачными для всех участников рынка. Каждая биржа устанавливает свой перечень валют, которые продают-покупаются, и стандартные суммы контрактов, которые определяются десятками и сотнями тысяч, а то и миллионами единиц соответствующей валюты. Поэтому в торговле валютными фьючерсами обычно принимают участие большие банки, другие мощные финансовые структуры.</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 xml:space="preserve">Цена валютного фьючерса определяется по той же схеме, что и цена форвардного контракта, то есть с учетом разности в </w:t>
      </w:r>
      <w:hyperlink r:id="rId47" w:tgtFrame="_blank" w:history="1">
        <w:r w:rsidRPr="00A069DE">
          <w:rPr>
            <w:rFonts w:ascii="Times New Roman" w:eastAsia="Times New Roman" w:hAnsi="Times New Roman"/>
            <w:color w:val="0000FF"/>
            <w:sz w:val="24"/>
            <w:szCs w:val="24"/>
            <w:lang w:eastAsia="ru-RU"/>
          </w:rPr>
          <w:t>процентных ставках</w:t>
        </w:r>
      </w:hyperlink>
      <w:r w:rsidRPr="00A069DE">
        <w:rPr>
          <w:rFonts w:ascii="Times New Roman" w:eastAsia="Times New Roman" w:hAnsi="Times New Roman"/>
          <w:sz w:val="24"/>
          <w:szCs w:val="24"/>
          <w:lang w:eastAsia="ru-RU"/>
        </w:rPr>
        <w:t xml:space="preserve"> двух валют, которые обмениваются. Фьючерсные операции широко применяются с целью страхования от валютных рисков, то есть для хеджирования, а также с целью получения дополнительной прибыли, то есть для спекуляции. Покупая валютный фьючерс, участники предварительно платят комиссионные брокеру и делают в расчетной палате биржи фиксированный взнос на депозит за каждый контракт.</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b/>
          <w:sz w:val="24"/>
          <w:szCs w:val="24"/>
          <w:lang w:eastAsia="ru-RU"/>
        </w:rPr>
        <w:t>Опционные операции</w:t>
      </w:r>
      <w:r w:rsidRPr="00A069DE">
        <w:rPr>
          <w:rFonts w:ascii="Times New Roman" w:eastAsia="Times New Roman" w:hAnsi="Times New Roman"/>
          <w:sz w:val="24"/>
          <w:szCs w:val="24"/>
          <w:lang w:eastAsia="ru-RU"/>
        </w:rPr>
        <w:t xml:space="preserve"> - это разновидность срочных операций, по которым между участниками укладывается особое соглашение, которое предоставляет одному из них право (но не обязанность) купить или продать второму определенную сумму валюты в установленный срок (или на протяжении определенного срока) и за согласованными сторонами курсом. Такое соглашение называется опцион.</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В этой операции важно различать продавца опциона и покупателя (собственника), поскольку последнему принадлежит право реализации опциона. Если при наступлении срока опциона собственнику будет выгодно его реализовать, то он будет требовать от продавца опциона купить или продать соответствующую сумму валюты, и последний обязан это сделать. Если собственнику опциона не выгодно его реализовать (например текущий курс спот на рынке выше от предусмотренного в опционе "пут"), то он откажется от реализации опциона, о чем должен сообщить продавца, и последний обязанный согласиться с этим решением.</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При покупке опциона покупатель (собственник) платит продавцу премию (стоимость опциона), которая определяется по договоренности сторон в процентах к сумме соглашения или в абсолютной сумме. Эта премия есть гарантированным доходом для продавца опциона, который он получает независимо от того, будет реализованн опцион или нет. Для покупателя премия является чистой затратой, которую он может возместить, если реализует со временем опцион с выгодой. Если же он отказывается от реализации опциона, то уплаченная премия становится для него чистой потерей. Опционные операции широко применяются для хеджирования рисков и получения спекулятивного дохода.</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Кроме этих операций, на практике применяется целый ряд производных от них валютных операций. К таким операциям можно отнести валютные свопы, арбитражные операции и др.</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b/>
          <w:sz w:val="24"/>
          <w:szCs w:val="24"/>
          <w:lang w:eastAsia="ru-RU"/>
        </w:rPr>
        <w:t>Валютный своп</w:t>
      </w:r>
      <w:r w:rsidRPr="00A069DE">
        <w:rPr>
          <w:rFonts w:ascii="Times New Roman" w:eastAsia="Times New Roman" w:hAnsi="Times New Roman"/>
          <w:sz w:val="24"/>
          <w:szCs w:val="24"/>
          <w:lang w:eastAsia="ru-RU"/>
        </w:rPr>
        <w:t xml:space="preserve"> - это комбинация двух конверсионных операций с валютами на условиях спот и форвард, которые осуществляются одновременно и рассчитаны на одну и ту же валюту. Например, на условиях спот доллары США немедленно продаются, а на условиях форварду у того же контрагента доллары покупаются с поставкой через определенный срок и по договоренному курсу. Валютный своп обеспечивает обратное движение валютного потока, который дает возможность эффективно использовать его в спекулятивных целях, для хеджирования валютных рисков и управление валютной позицией банка.</w:t>
      </w:r>
    </w:p>
    <w:p w:rsid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b/>
          <w:sz w:val="24"/>
          <w:szCs w:val="24"/>
          <w:lang w:eastAsia="ru-RU"/>
        </w:rPr>
        <w:t>Валютный арбитраж</w:t>
      </w:r>
      <w:r w:rsidRPr="00A069DE">
        <w:rPr>
          <w:rFonts w:ascii="Times New Roman" w:eastAsia="Times New Roman" w:hAnsi="Times New Roman"/>
          <w:sz w:val="24"/>
          <w:szCs w:val="24"/>
          <w:lang w:eastAsia="ru-RU"/>
        </w:rPr>
        <w:t xml:space="preserve"> - это комбинация из нескольких операций по купле и продажи двух или нескольких валют за разными курсами с целью получения дополнительного дохода. Это типичная спекулятивная операция, которая рассчитана на доход благодаря разности в курсах на одном и потому же рынка, но в разные сроки (временной арбитраж), или в одно и то же время, но на разных рынках (пространственный арбитраж). В меру развития современных систем телекоммуникаций создаются предпосылки для выравнивания курсов валют на разных международных рынках, благодаря чему уменьшаются возможности для пространственного арбитража. Зато переход большинства стран к плавающим валютным курсам, которые часто изменяются во времени, создает благоприятные условия для развития временного арбитража.</w:t>
      </w:r>
    </w:p>
    <w:p w:rsidR="00A069DE" w:rsidRDefault="00A069DE" w:rsidP="00A069DE">
      <w:pPr>
        <w:pStyle w:val="a3"/>
      </w:pPr>
      <w:r w:rsidRPr="00A069DE">
        <w:rPr>
          <w:b/>
        </w:rPr>
        <w:t>Хеджирование</w:t>
      </w:r>
      <w:r>
        <w:t>.</w:t>
      </w:r>
    </w:p>
    <w:p w:rsidR="00A069DE" w:rsidRDefault="00A069DE" w:rsidP="00A069DE">
      <w:pPr>
        <w:pStyle w:val="a3"/>
      </w:pPr>
      <w:r>
        <w:t>Хеджирование – это искусство страхования открытых позиций.</w:t>
      </w:r>
      <w:r>
        <w:br/>
        <w:t>Рассмотренные виды валютных операций – форварды, опционы, свопы, фьючерсы – служат естественными методами краткосрочного хеджирования. Это заложено в самой двоякой роли валютных операций- получение прибыли и страхование от убытков.</w:t>
      </w:r>
    </w:p>
    <w:p w:rsidR="00A069DE" w:rsidRDefault="00A069DE" w:rsidP="00A069DE">
      <w:pPr>
        <w:pStyle w:val="a3"/>
      </w:pPr>
      <w:r>
        <w:t>Наряду с хеджированием посредством валютных операций существуют методы прямого страхования рисков.</w:t>
      </w:r>
    </w:p>
    <w:p w:rsidR="00A069DE" w:rsidRDefault="00A069DE" w:rsidP="00A069DE">
      <w:pPr>
        <w:pStyle w:val="a3"/>
      </w:pPr>
      <w:r>
        <w:t>1. Структурная балансировка резервов. Если у банка существуют открытые позиции по ряду валют, то следует внимательно следить за состоянием этих валют с тем, чтобы, предвидя девальвацию, вовремя провести конверсию падающей валюты, а также освобождаться от ненадежных фондовых ценностей.</w:t>
      </w:r>
    </w:p>
    <w:p w:rsidR="00A069DE" w:rsidRDefault="00A069DE" w:rsidP="00A069DE">
      <w:pPr>
        <w:pStyle w:val="a3"/>
      </w:pPr>
      <w:r>
        <w:t>2. Манипулирование сроками платежа. Когда ожидается повышение курса валюты платежа, применяются досрочные выплаты, и наоборот, если предполагается понижение курса, то платежи задерживаются. Применение этих иетодов может быть ограничено условиями контракта.</w:t>
      </w:r>
    </w:p>
    <w:p w:rsidR="00A069DE" w:rsidRPr="00A069DE" w:rsidRDefault="00A069DE" w:rsidP="00A069DE">
      <w:pPr>
        <w:spacing w:before="100" w:beforeAutospacing="1" w:after="100" w:afterAutospacing="1" w:line="240" w:lineRule="auto"/>
        <w:rPr>
          <w:rFonts w:ascii="Times New Roman" w:eastAsia="Times New Roman" w:hAnsi="Times New Roman"/>
          <w:sz w:val="24"/>
          <w:szCs w:val="24"/>
          <w:lang w:eastAsia="ru-RU"/>
        </w:rPr>
      </w:pPr>
      <w:r w:rsidRPr="00A069DE">
        <w:rPr>
          <w:rFonts w:ascii="Times New Roman" w:eastAsia="Times New Roman" w:hAnsi="Times New Roman"/>
          <w:sz w:val="24"/>
          <w:szCs w:val="24"/>
          <w:lang w:eastAsia="ru-RU"/>
        </w:rPr>
        <w:t xml:space="preserve">Широкий ассортимент валютных операций, высокое технологическое и организационное обеспечения их выполнения создают всем субъектам валютного рынка благоприятные условия для достижения таких целей - обеспечение ликвидности, прибыльности и управляемости валютными рисками. </w:t>
      </w:r>
    </w:p>
    <w:p w:rsidR="00DA10AD" w:rsidRPr="00DA10AD" w:rsidRDefault="00DA10AD" w:rsidP="00DA10AD">
      <w:pPr>
        <w:spacing w:before="100" w:beforeAutospacing="1" w:after="100" w:afterAutospacing="1" w:line="240" w:lineRule="auto"/>
        <w:outlineLvl w:val="1"/>
        <w:rPr>
          <w:rFonts w:ascii="Times New Roman" w:eastAsia="Times New Roman" w:hAnsi="Times New Roman"/>
          <w:b/>
          <w:bCs/>
          <w:sz w:val="24"/>
          <w:szCs w:val="24"/>
          <w:lang w:eastAsia="ru-RU"/>
        </w:rPr>
      </w:pPr>
      <w:r w:rsidRPr="00DA10AD">
        <w:rPr>
          <w:rFonts w:ascii="Times New Roman" w:eastAsia="Times New Roman" w:hAnsi="Times New Roman"/>
          <w:b/>
          <w:bCs/>
          <w:sz w:val="24"/>
          <w:szCs w:val="24"/>
          <w:lang w:eastAsia="ru-RU"/>
        </w:rPr>
        <w:t>Современное состояние валютного рынка России.</w:t>
      </w:r>
    </w:p>
    <w:p w:rsidR="00DA10AD" w:rsidRPr="00DA10AD" w:rsidRDefault="00DA10AD" w:rsidP="00DA10AD">
      <w:pPr>
        <w:spacing w:before="100" w:beforeAutospacing="1" w:after="100" w:afterAutospacing="1" w:line="240" w:lineRule="auto"/>
        <w:outlineLvl w:val="2"/>
        <w:rPr>
          <w:rFonts w:ascii="Times New Roman" w:eastAsia="Times New Roman" w:hAnsi="Times New Roman"/>
          <w:b/>
          <w:bCs/>
          <w:sz w:val="24"/>
          <w:szCs w:val="24"/>
          <w:lang w:eastAsia="ru-RU"/>
        </w:rPr>
      </w:pPr>
      <w:r w:rsidRPr="00DA10AD">
        <w:rPr>
          <w:rFonts w:ascii="Times New Roman" w:eastAsia="Times New Roman" w:hAnsi="Times New Roman"/>
          <w:b/>
          <w:bCs/>
          <w:sz w:val="24"/>
          <w:szCs w:val="24"/>
          <w:lang w:eastAsia="ru-RU"/>
        </w:rPr>
        <w:t>Инфраструктура российского валютного рынка.</w:t>
      </w:r>
    </w:p>
    <w:p w:rsidR="00DA10AD" w:rsidRPr="00DA10AD" w:rsidRDefault="00DA10AD" w:rsidP="00DA10AD">
      <w:pPr>
        <w:spacing w:before="100" w:beforeAutospacing="1" w:after="100" w:afterAutospacing="1" w:line="240" w:lineRule="auto"/>
        <w:rPr>
          <w:rFonts w:ascii="Times New Roman" w:eastAsia="Times New Roman" w:hAnsi="Times New Roman"/>
          <w:sz w:val="24"/>
          <w:szCs w:val="24"/>
          <w:lang w:eastAsia="ru-RU"/>
        </w:rPr>
      </w:pPr>
      <w:r w:rsidRPr="00DA10AD">
        <w:rPr>
          <w:rFonts w:ascii="Times New Roman" w:eastAsia="Times New Roman" w:hAnsi="Times New Roman"/>
          <w:sz w:val="24"/>
          <w:szCs w:val="24"/>
          <w:lang w:eastAsia="ru-RU"/>
        </w:rPr>
        <w:t xml:space="preserve">Инфраструктура российского валютного рынка продолжает находиться в процессе формирования. К настоящему времени единый валютный рынок еще не сложился. наряду с московским продолжают действовать региональные рынки, имеющие устойчивый круг участников и специфические интересы. Помимо ММВБ были образованы Санкт-Петербургская, Уральская, Сибирская, Азиатско-тихоокеанская, Ростовская, Самарская, Нижегородская валютные биржи. Все они действуют по сути автономно и не связаны между собой единой коммуникационной сетью. Объем торгов на региональных биржах относительно невелик. Торги проводятся в разное время, и устанавливающийся здесь курс российского рубля слабо отражает совокупный в масштабах страны спрос и предложение на валюту. В частности, в Дальневосточном регионе во внешней торговле преобладают связи с Японией, поэтому на Азиатско-Тихоокеанской межбанковской валютной бирже большую роль играют торги по японской йене, в то время как на других биржах - Московской, Санкт-Петербургской, Уральской, Сибирской - торги по японской йене не проводятся. Кроме того, важной проблемой остается несовершенство коммуникационных связей: перевод денег между регионами крайне неоперативен, занимает период от нескольких дней до нескольких недель. </w:t>
      </w:r>
    </w:p>
    <w:p w:rsidR="00DA10AD" w:rsidRPr="00DA10AD" w:rsidRDefault="00DA10AD" w:rsidP="00DA10AD">
      <w:pPr>
        <w:spacing w:before="100" w:beforeAutospacing="1" w:after="100" w:afterAutospacing="1" w:line="240" w:lineRule="auto"/>
        <w:rPr>
          <w:rFonts w:ascii="Times New Roman" w:eastAsia="Times New Roman" w:hAnsi="Times New Roman"/>
          <w:sz w:val="24"/>
          <w:szCs w:val="24"/>
          <w:lang w:eastAsia="ru-RU"/>
        </w:rPr>
      </w:pPr>
      <w:r w:rsidRPr="00DA10AD">
        <w:rPr>
          <w:rFonts w:ascii="Times New Roman" w:eastAsia="Times New Roman" w:hAnsi="Times New Roman"/>
          <w:sz w:val="24"/>
          <w:szCs w:val="24"/>
          <w:lang w:eastAsia="ru-RU"/>
        </w:rPr>
        <w:t xml:space="preserve">Бесспорное лидерство ММВБ. На ее долю приходится более 70% российского биржевого оборота по доллару США. </w:t>
      </w:r>
    </w:p>
    <w:p w:rsidR="00DA10AD" w:rsidRPr="00DA10AD" w:rsidRDefault="00DA10AD" w:rsidP="00DA10AD">
      <w:pPr>
        <w:spacing w:before="100" w:beforeAutospacing="1" w:after="100" w:afterAutospacing="1" w:line="240" w:lineRule="auto"/>
        <w:rPr>
          <w:rFonts w:ascii="Times New Roman" w:eastAsia="Times New Roman" w:hAnsi="Times New Roman"/>
          <w:sz w:val="24"/>
          <w:szCs w:val="24"/>
          <w:lang w:eastAsia="ru-RU"/>
        </w:rPr>
      </w:pPr>
      <w:r w:rsidRPr="00DA10AD">
        <w:rPr>
          <w:rFonts w:ascii="Times New Roman" w:eastAsia="Times New Roman" w:hAnsi="Times New Roman"/>
          <w:sz w:val="24"/>
          <w:szCs w:val="24"/>
          <w:lang w:eastAsia="ru-RU"/>
        </w:rPr>
        <w:t xml:space="preserve">Существующая в России множественность валютных бирж, несмотря на то, что развитие региональных валютных рынков имеет пока достаточно устойчивый характер, - явление временное. С развитием систем коммуникаций и межрегиональных расчетов объединение валютных бирж в масштабе страны станет объективной необходимостью. Предпосылки для этого уже создаются. ММВБ направляет значительные средства на развитие инфраструктуры. Она сформировала собственную сеть, включающую множество региональных торговых площадок и способную решать общенациональные задачи. Вместе с тем региональные валютные биржи постепенно превращаются в комплексные финансовые центры соответствующих регионов, а валютный сектор занимает вес меньше места в их работе. </w:t>
      </w:r>
    </w:p>
    <w:p w:rsidR="00C73EEC" w:rsidRDefault="00C73EEC" w:rsidP="00DA10AD">
      <w:pPr>
        <w:spacing w:before="100" w:beforeAutospacing="1" w:after="100" w:afterAutospacing="1" w:line="240" w:lineRule="auto"/>
        <w:outlineLvl w:val="2"/>
        <w:rPr>
          <w:rFonts w:ascii="Times New Roman" w:eastAsia="Times New Roman" w:hAnsi="Times New Roman"/>
          <w:b/>
          <w:bCs/>
          <w:sz w:val="27"/>
          <w:szCs w:val="27"/>
          <w:lang w:eastAsia="ru-RU"/>
        </w:rPr>
      </w:pPr>
    </w:p>
    <w:p w:rsidR="00DA10AD" w:rsidRPr="00DA10AD" w:rsidRDefault="00DA10AD" w:rsidP="00DA10AD">
      <w:pPr>
        <w:spacing w:before="100" w:beforeAutospacing="1" w:after="100" w:afterAutospacing="1" w:line="240" w:lineRule="auto"/>
        <w:outlineLvl w:val="2"/>
        <w:rPr>
          <w:rFonts w:ascii="Times New Roman" w:eastAsia="Times New Roman" w:hAnsi="Times New Roman"/>
          <w:b/>
          <w:bCs/>
          <w:sz w:val="27"/>
          <w:szCs w:val="27"/>
          <w:lang w:eastAsia="ru-RU"/>
        </w:rPr>
      </w:pPr>
      <w:r w:rsidRPr="00DA10AD">
        <w:rPr>
          <w:rFonts w:ascii="Times New Roman" w:eastAsia="Times New Roman" w:hAnsi="Times New Roman"/>
          <w:b/>
          <w:bCs/>
          <w:sz w:val="27"/>
          <w:szCs w:val="27"/>
          <w:lang w:eastAsia="ru-RU"/>
        </w:rPr>
        <w:t>Валютная структура рынка на настоящий момент.</w:t>
      </w:r>
    </w:p>
    <w:p w:rsidR="00DA10AD" w:rsidRPr="00DA10AD" w:rsidRDefault="00DA10AD" w:rsidP="00DA10AD">
      <w:pPr>
        <w:spacing w:before="100" w:beforeAutospacing="1" w:after="100" w:afterAutospacing="1" w:line="240" w:lineRule="auto"/>
        <w:rPr>
          <w:rFonts w:ascii="Times New Roman" w:eastAsia="Times New Roman" w:hAnsi="Times New Roman"/>
          <w:sz w:val="24"/>
          <w:szCs w:val="24"/>
          <w:lang w:eastAsia="ru-RU"/>
        </w:rPr>
      </w:pPr>
      <w:r w:rsidRPr="00DA10AD">
        <w:rPr>
          <w:rFonts w:ascii="Times New Roman" w:eastAsia="Times New Roman" w:hAnsi="Times New Roman"/>
          <w:sz w:val="24"/>
          <w:szCs w:val="24"/>
          <w:lang w:eastAsia="ru-RU"/>
        </w:rPr>
        <w:t xml:space="preserve">Говоря о валютной структуре рынка следует отметить ведущие позиции на нем доллара США. В операциях, проводимых на валютных биржах, его доля в 1995 году превысила 90%; операции с немецкой маркой составляли 8%, тогда как удельный вес финской марки, японской йены, французского франка, английского фунта стерлингов был незначителен. </w:t>
      </w:r>
    </w:p>
    <w:p w:rsidR="00DA10AD" w:rsidRPr="00DA10AD" w:rsidRDefault="00DA10AD" w:rsidP="00DA10AD">
      <w:pPr>
        <w:spacing w:before="100" w:beforeAutospacing="1" w:after="100" w:afterAutospacing="1" w:line="240" w:lineRule="auto"/>
        <w:rPr>
          <w:rFonts w:ascii="Times New Roman" w:eastAsia="Times New Roman" w:hAnsi="Times New Roman"/>
          <w:sz w:val="24"/>
          <w:szCs w:val="24"/>
          <w:lang w:eastAsia="ru-RU"/>
        </w:rPr>
      </w:pPr>
      <w:r w:rsidRPr="00DA10AD">
        <w:rPr>
          <w:rFonts w:ascii="Times New Roman" w:eastAsia="Times New Roman" w:hAnsi="Times New Roman"/>
          <w:sz w:val="24"/>
          <w:szCs w:val="24"/>
          <w:lang w:eastAsia="ru-RU"/>
        </w:rPr>
        <w:t xml:space="preserve">Американский доллар - ведущая валюта на валютном рынке России, и торги по нему проводят все валютные биржи страны. На большинстве из них проводятся торги и по немецкой марке. Финская марка котируется только Санкт-Петербургской валютной биржей (обслуживает приграничную торговлю, «челноков» и туристов). Что касается японской йены, то торги по ней проводит Азиатско-Тихоокеанская валютная биржа и одним из крупнейших покупателей японской валюты выступает Банк России. Учитывая «засилие» доллара важной проблемой является диверсификация валютной структуры валютного рынка России. Если при закупках импортных товаров используется сравнительно широкий состав валют, то российский экспорт в этом плане находится в худшей ситуации. Расширении круга конвертируемых валют сдерживается спецификой структуры российского экспорта, где преобладают так называемые долларовые товары, то есть сырьевые товары, оплаченные в долларах США. </w:t>
      </w:r>
    </w:p>
    <w:p w:rsidR="00DA10AD" w:rsidRPr="00DA10AD" w:rsidRDefault="00DA10AD" w:rsidP="00DA10AD">
      <w:pPr>
        <w:spacing w:before="100" w:beforeAutospacing="1" w:after="100" w:afterAutospacing="1" w:line="240" w:lineRule="auto"/>
        <w:outlineLvl w:val="2"/>
        <w:rPr>
          <w:rFonts w:ascii="Times New Roman" w:eastAsia="Times New Roman" w:hAnsi="Times New Roman"/>
          <w:b/>
          <w:bCs/>
          <w:sz w:val="27"/>
          <w:szCs w:val="27"/>
          <w:lang w:eastAsia="ru-RU"/>
        </w:rPr>
      </w:pPr>
      <w:r w:rsidRPr="00DA10AD">
        <w:rPr>
          <w:rFonts w:ascii="Times New Roman" w:eastAsia="Times New Roman" w:hAnsi="Times New Roman"/>
          <w:b/>
          <w:bCs/>
          <w:sz w:val="27"/>
          <w:szCs w:val="27"/>
          <w:lang w:eastAsia="ru-RU"/>
        </w:rPr>
        <w:t>Перспективы развития валютного рынка в России.</w:t>
      </w:r>
    </w:p>
    <w:p w:rsidR="00DA10AD" w:rsidRPr="00DA10AD" w:rsidRDefault="00DA10AD" w:rsidP="00DA10AD">
      <w:pPr>
        <w:spacing w:before="100" w:beforeAutospacing="1" w:after="100" w:afterAutospacing="1" w:line="240" w:lineRule="auto"/>
        <w:rPr>
          <w:rFonts w:ascii="Times New Roman" w:eastAsia="Times New Roman" w:hAnsi="Times New Roman"/>
          <w:sz w:val="24"/>
          <w:szCs w:val="24"/>
          <w:lang w:eastAsia="ru-RU"/>
        </w:rPr>
      </w:pPr>
      <w:r w:rsidRPr="00DA10AD">
        <w:rPr>
          <w:rFonts w:ascii="Times New Roman" w:eastAsia="Times New Roman" w:hAnsi="Times New Roman"/>
          <w:sz w:val="24"/>
          <w:szCs w:val="24"/>
          <w:lang w:eastAsia="ru-RU"/>
        </w:rPr>
        <w:t xml:space="preserve">Дальнейшее развитие валютного рынка страны определяется именно состоянием внебиржевого валютного рынка и в значительной степени будет зависеть от возрастания роли Банка России в регулировании внебиржевых банковских операций. Для этого Банк России должен, в частности, владеть соответствующей информацией о ситуации в валютной сфере и прогнозировать (насколько это возможно) динамику спроса и предложения на валюту на внебиржевом рынке. В настоящее время Банк России имеет соответствующую информацию в отношении биржевых валютных операций и поэтому может довольно успешно действовать на биржевом рынке, проводя валютную интервенцию и активную политику по сглаживанию колебаний валютного курса. </w:t>
      </w:r>
    </w:p>
    <w:p w:rsidR="00DA10AD" w:rsidRPr="00DA10AD" w:rsidRDefault="00DA10AD" w:rsidP="00DA10AD">
      <w:pPr>
        <w:spacing w:before="100" w:beforeAutospacing="1" w:after="100" w:afterAutospacing="1" w:line="240" w:lineRule="auto"/>
        <w:rPr>
          <w:rFonts w:ascii="Times New Roman" w:eastAsia="Times New Roman" w:hAnsi="Times New Roman"/>
          <w:sz w:val="24"/>
          <w:szCs w:val="24"/>
          <w:lang w:eastAsia="ru-RU"/>
        </w:rPr>
      </w:pPr>
      <w:r w:rsidRPr="00DA10AD">
        <w:rPr>
          <w:rFonts w:ascii="Times New Roman" w:eastAsia="Times New Roman" w:hAnsi="Times New Roman"/>
          <w:sz w:val="24"/>
          <w:szCs w:val="24"/>
          <w:lang w:eastAsia="ru-RU"/>
        </w:rPr>
        <w:t xml:space="preserve">Следует подчеркнуть, что на внебиржевом валютном рынке проводятся операции с валютами, которые не котируются на валютных биржах, «внедряются» опционные и фьючерсные сделки, а также операции, сочетающие безналичный и наличный обороты. Развитие внебиржевого рынка, который действует параллельно биржевому, приводит к обострению конкуренции с валютными биржами. </w:t>
      </w:r>
    </w:p>
    <w:p w:rsidR="00DA10AD" w:rsidRPr="00DA10AD" w:rsidRDefault="00DA10AD" w:rsidP="00DA10AD">
      <w:pPr>
        <w:spacing w:before="100" w:beforeAutospacing="1" w:after="100" w:afterAutospacing="1" w:line="240" w:lineRule="auto"/>
        <w:rPr>
          <w:rFonts w:ascii="Times New Roman" w:eastAsia="Times New Roman" w:hAnsi="Times New Roman"/>
          <w:sz w:val="24"/>
          <w:szCs w:val="24"/>
          <w:lang w:eastAsia="ru-RU"/>
        </w:rPr>
      </w:pPr>
      <w:r w:rsidRPr="00DA10AD">
        <w:rPr>
          <w:rFonts w:ascii="Times New Roman" w:eastAsia="Times New Roman" w:hAnsi="Times New Roman"/>
          <w:sz w:val="24"/>
          <w:szCs w:val="24"/>
          <w:lang w:eastAsia="ru-RU"/>
        </w:rPr>
        <w:t xml:space="preserve">Необходимо отметить и возможность внедрения на рынок России валют стран Восточной и Центральной Европы, учитывая их многолетние и устойчивые хозяйственные связи с бывшими государствами-членами СЭВ. Однако в этом вопросе имеются такие серьезные препятствия, как неурегулированность проблемы задолженности России ряду стран, существование административных инструментов регулирования внешней торговли, высокие темпы роста инфляции в нашей стране, низка я конкурентоспособность российских товаров, финансовая нестабильность, замедленность темпов внутриэкономических преобразований в России. </w:t>
      </w:r>
    </w:p>
    <w:p w:rsidR="00DA10AD" w:rsidRPr="00DA10AD" w:rsidRDefault="00DA10AD" w:rsidP="00DA10AD">
      <w:pPr>
        <w:spacing w:before="100" w:beforeAutospacing="1" w:after="100" w:afterAutospacing="1" w:line="240" w:lineRule="auto"/>
        <w:rPr>
          <w:rFonts w:ascii="Times New Roman" w:eastAsia="Times New Roman" w:hAnsi="Times New Roman"/>
          <w:sz w:val="24"/>
          <w:szCs w:val="24"/>
          <w:lang w:eastAsia="ru-RU"/>
        </w:rPr>
      </w:pPr>
      <w:r w:rsidRPr="00DA10AD">
        <w:rPr>
          <w:rFonts w:ascii="Times New Roman" w:eastAsia="Times New Roman" w:hAnsi="Times New Roman"/>
          <w:sz w:val="24"/>
          <w:szCs w:val="24"/>
          <w:lang w:eastAsia="ru-RU"/>
        </w:rPr>
        <w:t xml:space="preserve">В перспективе ожидается дальнейший рост объема операций на биржевом и внебиржевом рынках. Состояние валютного рынка России во многом будет определяться положением рынка ГКО и кредитного рынка, а также финансово-кредитной политикой правительства и валютно-финансовых органов. </w:t>
      </w:r>
    </w:p>
    <w:p w:rsidR="00C73EEC" w:rsidRDefault="00C73EEC"/>
    <w:p w:rsidR="00C73EEC" w:rsidRDefault="00C73EEC" w:rsidP="00C73EEC">
      <w:pPr>
        <w:pStyle w:val="a3"/>
      </w:pPr>
      <w:r>
        <w:rPr>
          <w:b/>
          <w:bCs/>
        </w:rPr>
        <w:t>Московская межбанковская валютная биржа</w:t>
      </w:r>
      <w:r>
        <w:t xml:space="preserve"> — одна из крупнейших универсальных </w:t>
      </w:r>
      <w:hyperlink r:id="rId48" w:tooltip="Биржа" w:history="1">
        <w:r>
          <w:rPr>
            <w:rStyle w:val="a4"/>
          </w:rPr>
          <w:t>бирж</w:t>
        </w:r>
      </w:hyperlink>
      <w:r>
        <w:t xml:space="preserve"> в </w:t>
      </w:r>
      <w:hyperlink r:id="rId49" w:tooltip="Россия" w:history="1">
        <w:r>
          <w:rPr>
            <w:rStyle w:val="a4"/>
          </w:rPr>
          <w:t>России</w:t>
        </w:r>
      </w:hyperlink>
      <w:r>
        <w:t xml:space="preserve">, странах </w:t>
      </w:r>
      <w:hyperlink r:id="rId50" w:tooltip="СНГ" w:history="1">
        <w:r>
          <w:rPr>
            <w:rStyle w:val="a4"/>
          </w:rPr>
          <w:t>СНГ</w:t>
        </w:r>
      </w:hyperlink>
      <w:r>
        <w:t xml:space="preserve"> и </w:t>
      </w:r>
      <w:hyperlink r:id="rId51" w:tooltip="Восточная Европа" w:history="1">
        <w:r>
          <w:rPr>
            <w:rStyle w:val="a4"/>
          </w:rPr>
          <w:t>Восточной Европы</w:t>
        </w:r>
      </w:hyperlink>
      <w:r>
        <w:t>.</w:t>
      </w:r>
    </w:p>
    <w:p w:rsidR="00C73EEC" w:rsidRDefault="00C73EEC" w:rsidP="00C73EEC">
      <w:pPr>
        <w:pStyle w:val="a3"/>
      </w:pPr>
      <w:r>
        <w:t xml:space="preserve">Открыта в </w:t>
      </w:r>
      <w:hyperlink r:id="rId52" w:tooltip="1992 год" w:history="1">
        <w:r>
          <w:rPr>
            <w:rStyle w:val="a4"/>
          </w:rPr>
          <w:t>1992 году</w:t>
        </w:r>
      </w:hyperlink>
      <w:r>
        <w:t>.</w:t>
      </w:r>
    </w:p>
    <w:p w:rsidR="00C73EEC" w:rsidRDefault="00C73EEC" w:rsidP="00C73EEC">
      <w:pPr>
        <w:pStyle w:val="a3"/>
      </w:pPr>
      <w:r>
        <w:t xml:space="preserve">На </w:t>
      </w:r>
      <w:hyperlink r:id="rId53" w:tooltip="Фондовая биржа" w:history="1">
        <w:r>
          <w:rPr>
            <w:rStyle w:val="a4"/>
          </w:rPr>
          <w:t>Фондовой бирже</w:t>
        </w:r>
      </w:hyperlink>
      <w:r>
        <w:t xml:space="preserve"> ММВБ ежедневно идут торги по ценным бумагам около 780 российских </w:t>
      </w:r>
      <w:hyperlink r:id="rId54" w:tooltip="Эмитент" w:history="1">
        <w:r>
          <w:rPr>
            <w:rStyle w:val="a4"/>
          </w:rPr>
          <w:t>эмитентов</w:t>
        </w:r>
      </w:hyperlink>
      <w:r>
        <w:t xml:space="preserve">, в том числе по акциям свыше 230 компаний, включая крупнейших эмитентов – </w:t>
      </w:r>
      <w:hyperlink r:id="rId55" w:tooltip="Газпром" w:history="1">
        <w:r>
          <w:rPr>
            <w:rStyle w:val="a4"/>
          </w:rPr>
          <w:t>ОАО «Газпром»</w:t>
        </w:r>
      </w:hyperlink>
      <w:r>
        <w:t xml:space="preserve">, </w:t>
      </w:r>
      <w:hyperlink r:id="rId56" w:tooltip="Ростелеком" w:history="1">
        <w:r>
          <w:rPr>
            <w:rStyle w:val="a4"/>
          </w:rPr>
          <w:t>ОАО «Ростелеком»</w:t>
        </w:r>
      </w:hyperlink>
      <w:r>
        <w:t xml:space="preserve">, </w:t>
      </w:r>
      <w:hyperlink r:id="rId57" w:tooltip="Сбербанк России" w:history="1">
        <w:r>
          <w:rPr>
            <w:rStyle w:val="a4"/>
          </w:rPr>
          <w:t>ОАО «Сбербанк России»</w:t>
        </w:r>
      </w:hyperlink>
      <w:r>
        <w:t xml:space="preserve">, </w:t>
      </w:r>
      <w:hyperlink r:id="rId58" w:tooltip="ЛУКойл" w:history="1">
        <w:r>
          <w:rPr>
            <w:rStyle w:val="a4"/>
          </w:rPr>
          <w:t>ОАО «Лукойл»</w:t>
        </w:r>
      </w:hyperlink>
      <w:r>
        <w:t xml:space="preserve">, </w:t>
      </w:r>
      <w:hyperlink r:id="rId59" w:tooltip="Роснефть" w:history="1">
        <w:r>
          <w:rPr>
            <w:rStyle w:val="a4"/>
          </w:rPr>
          <w:t>ОАО «НК «Роснефть»</w:t>
        </w:r>
      </w:hyperlink>
      <w:r>
        <w:t xml:space="preserve"> и другие с общей капитализацией порядка 10 трлн руб. (около 300 млрд долл.). В состав участников торгов Фондовой биржи ММВБ входят около 650 организаций — </w:t>
      </w:r>
      <w:hyperlink r:id="rId60" w:tooltip="Профучастник рынка ценных бумаг" w:history="1">
        <w:r>
          <w:rPr>
            <w:rStyle w:val="a4"/>
          </w:rPr>
          <w:t>профессиональных участников рынка ценных бумаг</w:t>
        </w:r>
      </w:hyperlink>
      <w:r>
        <w:t xml:space="preserve">, клиентами которых являются свыше 670 тысяч частных </w:t>
      </w:r>
      <w:hyperlink r:id="rId61" w:tooltip="Инвестор" w:history="1">
        <w:r>
          <w:rPr>
            <w:rStyle w:val="a4"/>
          </w:rPr>
          <w:t>инвесторов</w:t>
        </w:r>
      </w:hyperlink>
      <w:r>
        <w:t>.</w:t>
      </w:r>
    </w:p>
    <w:p w:rsidR="00800471" w:rsidRPr="00C73EEC" w:rsidRDefault="00800471" w:rsidP="00C73EEC">
      <w:bookmarkStart w:id="0" w:name="_GoBack"/>
      <w:bookmarkEnd w:id="0"/>
    </w:p>
    <w:sectPr w:rsidR="00800471" w:rsidRPr="00C73EEC" w:rsidSect="008004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3A0744"/>
    <w:multiLevelType w:val="multilevel"/>
    <w:tmpl w:val="C7E8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278"/>
    <w:rsid w:val="003A0D14"/>
    <w:rsid w:val="00800471"/>
    <w:rsid w:val="00816F04"/>
    <w:rsid w:val="00A069DE"/>
    <w:rsid w:val="00C6100D"/>
    <w:rsid w:val="00C73EEC"/>
    <w:rsid w:val="00C8543D"/>
    <w:rsid w:val="00DA10AD"/>
    <w:rsid w:val="00E81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33334-B8DD-4BA6-B1E1-B830E61E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471"/>
    <w:pPr>
      <w:spacing w:after="200" w:line="276" w:lineRule="auto"/>
    </w:pPr>
    <w:rPr>
      <w:sz w:val="22"/>
      <w:szCs w:val="22"/>
      <w:lang w:eastAsia="en-US"/>
    </w:rPr>
  </w:style>
  <w:style w:type="paragraph" w:styleId="2">
    <w:name w:val="heading 2"/>
    <w:basedOn w:val="a"/>
    <w:link w:val="20"/>
    <w:uiPriority w:val="9"/>
    <w:qFormat/>
    <w:rsid w:val="00DA10AD"/>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rsid w:val="00DA10AD"/>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1278"/>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A069DE"/>
    <w:rPr>
      <w:color w:val="0000FF"/>
      <w:u w:val="single"/>
    </w:rPr>
  </w:style>
  <w:style w:type="character" w:customStyle="1" w:styleId="20">
    <w:name w:val="Заголовок 2 Знак"/>
    <w:basedOn w:val="a0"/>
    <w:link w:val="2"/>
    <w:uiPriority w:val="9"/>
    <w:rsid w:val="00DA10A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A10AD"/>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3462">
      <w:bodyDiv w:val="1"/>
      <w:marLeft w:val="0"/>
      <w:marRight w:val="0"/>
      <w:marTop w:val="0"/>
      <w:marBottom w:val="0"/>
      <w:divBdr>
        <w:top w:val="none" w:sz="0" w:space="0" w:color="auto"/>
        <w:left w:val="none" w:sz="0" w:space="0" w:color="auto"/>
        <w:bottom w:val="none" w:sz="0" w:space="0" w:color="auto"/>
        <w:right w:val="none" w:sz="0" w:space="0" w:color="auto"/>
      </w:divBdr>
    </w:div>
    <w:div w:id="285428528">
      <w:bodyDiv w:val="1"/>
      <w:marLeft w:val="0"/>
      <w:marRight w:val="0"/>
      <w:marTop w:val="0"/>
      <w:marBottom w:val="0"/>
      <w:divBdr>
        <w:top w:val="none" w:sz="0" w:space="0" w:color="auto"/>
        <w:left w:val="none" w:sz="0" w:space="0" w:color="auto"/>
        <w:bottom w:val="none" w:sz="0" w:space="0" w:color="auto"/>
        <w:right w:val="none" w:sz="0" w:space="0" w:color="auto"/>
      </w:divBdr>
    </w:div>
    <w:div w:id="337779022">
      <w:bodyDiv w:val="1"/>
      <w:marLeft w:val="0"/>
      <w:marRight w:val="0"/>
      <w:marTop w:val="0"/>
      <w:marBottom w:val="0"/>
      <w:divBdr>
        <w:top w:val="none" w:sz="0" w:space="0" w:color="auto"/>
        <w:left w:val="none" w:sz="0" w:space="0" w:color="auto"/>
        <w:bottom w:val="none" w:sz="0" w:space="0" w:color="auto"/>
        <w:right w:val="none" w:sz="0" w:space="0" w:color="auto"/>
      </w:divBdr>
    </w:div>
    <w:div w:id="1247154114">
      <w:bodyDiv w:val="1"/>
      <w:marLeft w:val="0"/>
      <w:marRight w:val="0"/>
      <w:marTop w:val="0"/>
      <w:marBottom w:val="0"/>
      <w:divBdr>
        <w:top w:val="none" w:sz="0" w:space="0" w:color="auto"/>
        <w:left w:val="none" w:sz="0" w:space="0" w:color="auto"/>
        <w:bottom w:val="none" w:sz="0" w:space="0" w:color="auto"/>
        <w:right w:val="none" w:sz="0" w:space="0" w:color="auto"/>
      </w:divBdr>
    </w:div>
    <w:div w:id="15792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A4%D1%80%D0%B0%D0%BD%D0%BA%D1%84%D1%83%D1%80%D1%82-%D0%BD%D0%B0-%D0%9C%D0%B0%D0%B9%D0%BD%D0%B5" TargetMode="External"/><Relationship Id="rId18" Type="http://schemas.openxmlformats.org/officeDocument/2006/relationships/hyperlink" Target="http://ru.wikipedia.org/wiki/%D0%93%D0%BE%D0%BD%D0%BA%D0%BE%D0%BD%D0%B3" TargetMode="External"/><Relationship Id="rId26" Type="http://schemas.openxmlformats.org/officeDocument/2006/relationships/hyperlink" Target="http://ru.wikipedia.org/wiki/%D0%92%D0%B0%D0%BB%D1%8E%D1%82%D0%B0" TargetMode="External"/><Relationship Id="rId39" Type="http://schemas.openxmlformats.org/officeDocument/2006/relationships/hyperlink" Target="http://ru.wikipedia.org/wiki/%D0%A2%D1%80%D0%B0%D0%BD%D1%81%D0%BD%D0%B0%D1%86%D0%B8%D0%BE%D0%BD%D0%B0%D0%BB%D1%8C%D0%BD%D0%B0%D1%8F_%D0%BA%D0%BE%D1%80%D0%BF%D0%BE%D1%80%D0%B0%D1%86%D0%B8%D1%8F" TargetMode="External"/><Relationship Id="rId21" Type="http://schemas.openxmlformats.org/officeDocument/2006/relationships/hyperlink" Target="http://ru.wikipedia.org/wiki/%D0%A6%D0%B5%D0%BD%D1%82%D1%80%D0%B0%D0%BB%D1%8C%D0%BD%D1%8B%D0%B9_%D0%B1%D0%B0%D0%BD%D0%BA" TargetMode="External"/><Relationship Id="rId34" Type="http://schemas.openxmlformats.org/officeDocument/2006/relationships/hyperlink" Target="http://ru.wikipedia.org/wiki/%D0%A1%D1%82%D1%80%D0%B0%D1%85%D0%BE%D0%B2%D0%B0%D1%8F_%D0%BA%D0%BE%D0%BC%D0%BF%D0%B0%D0%BD%D0%B8%D1%8F" TargetMode="External"/><Relationship Id="rId42" Type="http://schemas.openxmlformats.org/officeDocument/2006/relationships/hyperlink" Target="http://ru.wikipedia.org/wiki/%D0%A1%D1%81%D1%83%D0%B4%D0%BD%D1%8B%D0%B9_%D0%BF%D1%80%D0%BE%D1%86%D0%B5%D0%BD%D1%82" TargetMode="External"/><Relationship Id="rId47" Type="http://schemas.openxmlformats.org/officeDocument/2006/relationships/hyperlink" Target="http://click02.begun.ru/click.jsp?url=tQTDjo6FhIUJ57MjY8m3RvQRTUoYF8DTQWwcdvrTXEekzHdJIHDl9VYqs5YisE2GJEOam6yJWFqK68yvLIwRw-y-3aZdKWdUk53rss3unlM5X4fKWIhS0vf85cVD622p612nHvwATASBdN7GLYis9CjDa1tUPSlRVE52z5PjZLd0-Bzcw1NlEDQPUgdAyU-sc8u1-7CrB4hDF4yxlItZSTh88y14JhrkHGwjTF1qjmrk3noKo*pRMRmUUGcP3-39CPq9n*HSyQPph3l5cIapZC4-kFMHpKYOkrdXPtxFrinabMN3XsQCm4gPopRwNxf6uf4DUPo57DBgVWcykgcPpvID2emr3IMAr3mqPEi1LqFtyn0H295e5U9zeM1lKphNwdYZX7RONDN1f2AghklwWZ*jfvvxTlnWlH6vVIHTgMnhu4OoWm*CDXkdsp4zFTl49VszmA" TargetMode="External"/><Relationship Id="rId50" Type="http://schemas.openxmlformats.org/officeDocument/2006/relationships/hyperlink" Target="http://ru.wikipedia.org/wiki/%D0%A1%D0%9D%D0%93" TargetMode="External"/><Relationship Id="rId55" Type="http://schemas.openxmlformats.org/officeDocument/2006/relationships/hyperlink" Target="http://ru.wikipedia.org/wiki/%D0%93%D0%B0%D0%B7%D0%BF%D1%80%D0%BE%D0%BC" TargetMode="External"/><Relationship Id="rId63" Type="http://schemas.openxmlformats.org/officeDocument/2006/relationships/theme" Target="theme/theme1.xml"/><Relationship Id="rId7" Type="http://schemas.openxmlformats.org/officeDocument/2006/relationships/hyperlink" Target="http://ru.wikipedia.org/wiki/%D0%92%D0%B0%D0%BB%D1%8E%D1%82%D0%B0" TargetMode="External"/><Relationship Id="rId2" Type="http://schemas.openxmlformats.org/officeDocument/2006/relationships/styles" Target="styles.xml"/><Relationship Id="rId16" Type="http://schemas.openxmlformats.org/officeDocument/2006/relationships/hyperlink" Target="http://ru.wikipedia.org/wiki/%D0%A2%D0%BE%D0%BA%D0%B8%D0%BE" TargetMode="External"/><Relationship Id="rId20" Type="http://schemas.openxmlformats.org/officeDocument/2006/relationships/hyperlink" Target="http://ru.wikipedia.org/wiki/%D0%94%D0%B5%D0%BF%D0%BE%D0%B7%D0%B8%D1%82" TargetMode="External"/><Relationship Id="rId29" Type="http://schemas.openxmlformats.org/officeDocument/2006/relationships/hyperlink" Target="http://ru.wikipedia.org/wiki/%D0%9A%D0%BB%D0%B8%D1%80%D0%B8%D0%BD%D0%B3" TargetMode="External"/><Relationship Id="rId41" Type="http://schemas.openxmlformats.org/officeDocument/2006/relationships/hyperlink" Target="http://ru.wikipedia.org/wiki/%D0%91%D1%80%D0%BE%D0%BA%D0%B5%D1%80" TargetMode="External"/><Relationship Id="rId54" Type="http://schemas.openxmlformats.org/officeDocument/2006/relationships/hyperlink" Target="http://ru.wikipedia.org/wiki/%D0%AD%D0%BC%D0%B8%D1%82%D0%B5%D0%BD%D1%82"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ru.wikipedia.org/wiki/%D0%9A%D1%80%D0%B5%D0%B4%D0%B8%D1%82%D0%BD%D0%BE-%D0%B4%D0%B5%D0%BF%D0%BE%D0%B7%D0%B8%D1%82%D0%BD%D1%8B%D0%B5_%D0%BE%D0%BF%D0%B5%D1%80%D0%B0%D1%86%D0%B8%D0%B8" TargetMode="External"/><Relationship Id="rId11" Type="http://schemas.openxmlformats.org/officeDocument/2006/relationships/hyperlink" Target="http://ru.wikipedia.org/wiki/%D0%9B%D0%BE%D0%BD%D0%B4%D0%BE%D0%BD" TargetMode="External"/><Relationship Id="rId24" Type="http://schemas.openxmlformats.org/officeDocument/2006/relationships/hyperlink" Target="http://ru.wikipedia.org/wiki/%D0%A1%D1%82%D0%B0%D0%B2%D0%BA%D0%B0_%D1%80%D0%B5%D1%84%D0%B8%D0%BD%D0%B0%D0%BD%D1%81%D0%B8%D1%80%D0%BE%D0%B2%D0%B0%D0%BD%D0%B8%D1%8F" TargetMode="External"/><Relationship Id="rId32" Type="http://schemas.openxmlformats.org/officeDocument/2006/relationships/hyperlink" Target="http://ru.wikipedia.org/wiki/%D0%9F%D0%B5%D0%BD%D1%81%D0%B8%D0%BE%D0%BD%D0%BD%D1%8B%D0%B9_%D1%84%D0%BE%D0%BD%D0%B4" TargetMode="External"/><Relationship Id="rId37" Type="http://schemas.openxmlformats.org/officeDocument/2006/relationships/hyperlink" Target="http://ru.wikipedia.org/wiki/%D0%A1%D0%BB%D0%B5%D0%BD%D0%B3" TargetMode="External"/><Relationship Id="rId40" Type="http://schemas.openxmlformats.org/officeDocument/2006/relationships/hyperlink" Target="http://ru.wikipedia.org/wiki/%D0%92%D0%B0%D0%BB%D1%8E%D1%82%D0%BD%D0%B0%D1%8F_%D0%B1%D0%B8%D1%80%D0%B6%D0%B0" TargetMode="External"/><Relationship Id="rId45" Type="http://schemas.openxmlformats.org/officeDocument/2006/relationships/hyperlink" Target="http://click02.begun.ru/click.jsp?url=tQTDjh8YGRiCPhcwcNqkVecCXlnMhFq97fONLoIb0WMt*f8-kdgdNYWdG8kJ3s1BhNX34Dr-Bf486AOClgX6vVWbZJJBRbo8zBeAiWQoGYYFnQ--36MQrMaqyLpgEEOfUZd*dQyphTFo9IThT1s6uULzVaCO27CdgHLgFHJAZZkC3JvR0y7XLxA1uyfJxcgharOYpnxzj8REVNIqe*ug8oHil1Bc-ycWsuvWcyVsc3rr06aR11QtnhzsmkyVRdpGCd1YARqQ7eT9CnVmCIVbaxNdOD4z8nyoxdfsxvk8JgFg3hEF" TargetMode="External"/><Relationship Id="rId53" Type="http://schemas.openxmlformats.org/officeDocument/2006/relationships/hyperlink" Target="http://ru.wikipedia.org/wiki/%D0%A4%D0%BE%D0%BD%D0%B4%D0%BE%D0%B2%D0%B0%D1%8F_%D0%B1%D0%B8%D1%80%D0%B6%D0%B0" TargetMode="External"/><Relationship Id="rId58" Type="http://schemas.openxmlformats.org/officeDocument/2006/relationships/hyperlink" Target="http://ru.wikipedia.org/wiki/%D0%9B%D0%A3%D0%9A%D0%BE%D0%B9%D0%BB" TargetMode="External"/><Relationship Id="rId5" Type="http://schemas.openxmlformats.org/officeDocument/2006/relationships/hyperlink" Target="http://ru.wikipedia.org/wiki/%D0%9A%D0%BE%D0%BD%D0%B2%D0%B5%D1%80%D1%81%D0%B8%D0%BE%D0%BD%D0%BD%D1%8B%D0%B5_%D0%BE%D0%BF%D0%B5%D1%80%D0%B0%D1%86%D0%B8%D0%B8" TargetMode="External"/><Relationship Id="rId15" Type="http://schemas.openxmlformats.org/officeDocument/2006/relationships/hyperlink" Target="http://ru.wikipedia.org/wiki/%D0%9D%D1%8C%D1%8E-%D0%99%D0%BE%D1%80%D0%BA" TargetMode="External"/><Relationship Id="rId23" Type="http://schemas.openxmlformats.org/officeDocument/2006/relationships/hyperlink" Target="http://ru.wikipedia.org/wiki/%D0%92%D0%B0%D0%BB%D1%8E%D1%82%D0%BD%D0%B0%D1%8F_%D0%B8%D0%BD%D1%82%D0%B5%D1%80%D0%B2%D0%B5%D0%BD%D1%86%D0%B8%D1%8F" TargetMode="External"/><Relationship Id="rId28" Type="http://schemas.openxmlformats.org/officeDocument/2006/relationships/hyperlink" Target="http://ru.wikipedia.org/wiki/%D0%94%D0%BE%D0%BB%D0%BB%D0%B0%D1%80_%D0%A1%D0%A8%D0%90" TargetMode="External"/><Relationship Id="rId36" Type="http://schemas.openxmlformats.org/officeDocument/2006/relationships/hyperlink" Target="http://ru.wikipedia.org/wiki/%D0%A6%D0%B5%D0%BD%D0%BD%D1%8B%D0%B5_%D0%B1%D1%83%D0%BC%D0%B0%D0%B3%D0%B8" TargetMode="External"/><Relationship Id="rId49" Type="http://schemas.openxmlformats.org/officeDocument/2006/relationships/hyperlink" Target="http://ru.wikipedia.org/wiki/%D0%A0%D0%BE%D1%81%D1%81%D0%B8%D1%8F" TargetMode="External"/><Relationship Id="rId57" Type="http://schemas.openxmlformats.org/officeDocument/2006/relationships/hyperlink" Target="http://ru.wikipedia.org/wiki/%D0%A1%D0%B1%D0%B5%D1%80%D0%B1%D0%B0%D0%BD%D0%BA_%D0%A0%D0%BE%D1%81%D1%81%D0%B8%D0%B8" TargetMode="External"/><Relationship Id="rId61" Type="http://schemas.openxmlformats.org/officeDocument/2006/relationships/hyperlink" Target="http://ru.wikipedia.org/wiki/%D0%98%D0%BD%D0%B2%D0%B5%D1%81%D1%82%D0%BE%D1%80" TargetMode="External"/><Relationship Id="rId10" Type="http://schemas.openxmlformats.org/officeDocument/2006/relationships/hyperlink" Target="http://ru.wikipedia.org/wiki/%D0%98%D0%B5%D0%BD%D0%B0" TargetMode="External"/><Relationship Id="rId19" Type="http://schemas.openxmlformats.org/officeDocument/2006/relationships/hyperlink" Target="http://ru.wikipedia.org/w/index.php?title=%D0%9A%D1%80%D0%B5%D0%B4%D0%B8%D1%82%D0%BE%D0%B2%D0%B0%D0%BD%D0%B8%D0%B5&amp;action=edit&amp;redlink=1" TargetMode="External"/><Relationship Id="rId31" Type="http://schemas.openxmlformats.org/officeDocument/2006/relationships/hyperlink" Target="http://ru.wikipedia.org/wiki/%D0%98%D0%BD%D0%B2%D0%B5%D1%81%D1%82%D0%B8%D1%86%D0%B8%D0%BE%D0%BD%D0%BD%D0%B0%D1%8F_%D0%BA%D0%BE%D0%BC%D0%BF%D0%B0%D0%BD%D0%B8%D1%8F" TargetMode="External"/><Relationship Id="rId44" Type="http://schemas.openxmlformats.org/officeDocument/2006/relationships/hyperlink" Target="http://ru.wikipedia.org/wiki/%D0%A1%D0%BF%D0%B5%D0%BA%D1%83%D0%BB%D1%8F%D1%86%D0%B8%D1%8F" TargetMode="External"/><Relationship Id="rId52" Type="http://schemas.openxmlformats.org/officeDocument/2006/relationships/hyperlink" Target="http://ru.wikipedia.org/wiki/1992_%D0%B3%D0%BE%D0%B4" TargetMode="External"/><Relationship Id="rId60" Type="http://schemas.openxmlformats.org/officeDocument/2006/relationships/hyperlink" Target="http://ru.wikipedia.org/wiki/%D0%9F%D1%80%D0%BE%D1%84%D1%83%D1%87%D0%B0%D1%81%D1%82%D0%BD%D0%B8%D0%BA_%D1%80%D1%8B%D0%BD%D0%BA%D0%B0_%D1%86%D0%B5%D0%BD%D0%BD%D1%8B%D1%85_%D0%B1%D1%83%D0%BC%D0%B0%D0%B3" TargetMode="External"/><Relationship Id="rId4" Type="http://schemas.openxmlformats.org/officeDocument/2006/relationships/webSettings" Target="webSettings.xml"/><Relationship Id="rId9" Type="http://schemas.openxmlformats.org/officeDocument/2006/relationships/hyperlink" Target="http://ru.wikipedia.org/wiki/%D0%94%D0%BE%D0%BB%D0%BB%D0%B0%D1%80_%D0%A1%D0%A8%D0%90" TargetMode="External"/><Relationship Id="rId14" Type="http://schemas.openxmlformats.org/officeDocument/2006/relationships/hyperlink" Target="http://ru.wikipedia.org/wiki/%D0%9F%D0%B0%D1%80%D0%B8%D0%B6" TargetMode="External"/><Relationship Id="rId22" Type="http://schemas.openxmlformats.org/officeDocument/2006/relationships/hyperlink" Target="http://ru.wikipedia.org/wiki/%D0%97%D0%BE%D0%BB%D0%BE%D1%82%D0%BE%D0%B2%D0%B0%D0%BB%D1%8E%D1%82%D0%BD%D1%8B%D0%B5_%D1%80%D0%B5%D0%B7%D0%B5%D1%80%D0%B2%D1%8B" TargetMode="External"/><Relationship Id="rId27" Type="http://schemas.openxmlformats.org/officeDocument/2006/relationships/hyperlink" Target="http://ru.wikipedia.org/wiki/%D0%A4%D0%BE%D1%80%D0%B5%D0%BA%D1%81" TargetMode="External"/><Relationship Id="rId30" Type="http://schemas.openxmlformats.org/officeDocument/2006/relationships/hyperlink" Target="http://ru.wikipedia.org/wiki/%D0%A4%D0%B8%D1%80%D0%BC%D0%B0" TargetMode="External"/><Relationship Id="rId35" Type="http://schemas.openxmlformats.org/officeDocument/2006/relationships/hyperlink" Target="http://ru.wikipedia.org/w/index.php?title=%D0%94%D0%B8%D0%B2%D0%B5%D1%80%D1%81%D0%B8%D1%84%D0%B8%D0%BA%D0%B0%D1%86%D0%B8%D1%8F_%D0%BF%D0%BE%D1%80%D1%82%D1%84%D0%B5%D0%BB%D0%B5%D0%B9&amp;action=edit&amp;redlink=1" TargetMode="External"/><Relationship Id="rId43" Type="http://schemas.openxmlformats.org/officeDocument/2006/relationships/hyperlink" Target="http://ru.wikipedia.org/wiki/%D0%A2%D1%83%D1%80%D0%B8%D0%B7%D0%BC" TargetMode="External"/><Relationship Id="rId48" Type="http://schemas.openxmlformats.org/officeDocument/2006/relationships/hyperlink" Target="http://ru.wikipedia.org/wiki/%D0%91%D0%B8%D1%80%D0%B6%D0%B0" TargetMode="External"/><Relationship Id="rId56" Type="http://schemas.openxmlformats.org/officeDocument/2006/relationships/hyperlink" Target="http://ru.wikipedia.org/wiki/%D0%A0%D0%BE%D1%81%D1%82%D0%B5%D0%BB%D0%B5%D0%BA%D0%BE%D0%BC" TargetMode="External"/><Relationship Id="rId8" Type="http://schemas.openxmlformats.org/officeDocument/2006/relationships/hyperlink" Target="http://ru.wikipedia.org/wiki/%D0%95%D0%B2%D1%80%D0%BE" TargetMode="External"/><Relationship Id="rId51" Type="http://schemas.openxmlformats.org/officeDocument/2006/relationships/hyperlink" Target="http://ru.wikipedia.org/wiki/%D0%92%D0%BE%D1%81%D1%82%D0%BE%D1%87%D0%BD%D0%B0%D1%8F_%D0%95%D0%B2%D1%80%D0%BE%D0%BF%D0%B0" TargetMode="External"/><Relationship Id="rId3" Type="http://schemas.openxmlformats.org/officeDocument/2006/relationships/settings" Target="settings.xml"/><Relationship Id="rId12" Type="http://schemas.openxmlformats.org/officeDocument/2006/relationships/hyperlink" Target="http://ru.wikipedia.org/wiki/%D0%A6%D1%8E%D1%80%D0%B8%D1%85" TargetMode="External"/><Relationship Id="rId17" Type="http://schemas.openxmlformats.org/officeDocument/2006/relationships/hyperlink" Target="http://ru.wikipedia.org/wiki/%D0%A1%D0%B8%D0%BD%D0%B3%D0%B0%D0%BF%D1%83%D1%80" TargetMode="External"/><Relationship Id="rId25" Type="http://schemas.openxmlformats.org/officeDocument/2006/relationships/hyperlink" Target="http://ru.wikipedia.org/wiki/%D0%9A%D0%BE%D0%BC%D0%BC%D0%B5%D1%80%D1%87%D0%B5%D1%81%D0%BA%D0%B8%D0%B9_%D0%B1%D0%B0%D0%BD%D0%BA" TargetMode="External"/><Relationship Id="rId33" Type="http://schemas.openxmlformats.org/officeDocument/2006/relationships/hyperlink" Target="http://ru.wikipedia.org/wiki/%D0%A5%D0%B5%D0%B4%D0%B6%D0%B5%D0%B2%D1%8B%D0%B9_%D1%84%D0%BE%D0%BD%D0%B4" TargetMode="External"/><Relationship Id="rId38" Type="http://schemas.openxmlformats.org/officeDocument/2006/relationships/hyperlink" Target="http://ru.wikipedia.org/wiki/%D0%90%D0%BD%D0%B3%D0%BB%D0%B8%D0%B9%D1%81%D0%BA%D0%B8%D0%B9_%D1%8F%D0%B7%D1%8B%D0%BA" TargetMode="External"/><Relationship Id="rId46" Type="http://schemas.openxmlformats.org/officeDocument/2006/relationships/hyperlink" Target="http://click02.begun.ru/click.jsp?url=tQTDjtDa29qEjnB4OJLsHa9KFhEVw3mj670k5sZz-QdT5tK2BrBqKKM*ndY72n43ZB29PurqEi6hvrLEiW1pmKsEU6ixXVOw41OyOYOuZRk2V9rc7lmBPMu6juZNJqmS3QZoKC1gD*NdpJtkrd9zas*PEYcZ0TWIyIlYjMymuD89q58FRDqrS6v*ElNXRuTklyBxaVdUqmYK1vHqjhJLDS7L2g00sBxDILF7qtIN2d6LuUv-5JhvYmlxTVU7AWOL72o9v3aoFHhhGIAkqsp7BBO2d3gVnHp9Znzxpe0ZodN*h5CMCIaPg-Jr9cidH8DMSB8HQ0jIcFYnQ36TMedPz5jKb45ii7OAE3L2U9RrxxbXtAMEe*gdPVSerhJjo7uJaacOpD0ShK8y0nC2WEHt0xTeNX-N1meVeZiju-xr9NNDkdMaDqyjMsE*-PWfj8rd4CL-QpO8EJppSUHDo2g7ZJxMmwguHHQAxw5uhGuRl7kP3k0fUajxBZ2WL4w" TargetMode="External"/><Relationship Id="rId59" Type="http://schemas.openxmlformats.org/officeDocument/2006/relationships/hyperlink" Target="http://ru.wikipedia.org/wiki/%D0%A0%D0%BE%D1%81%D0%BD%D0%B5%D1%84%D1%82%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4847</Words>
  <Characters>27629</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32412</CharactersWithSpaces>
  <SharedDoc>false</SharedDoc>
  <HLinks>
    <vt:vector size="342" baseType="variant">
      <vt:variant>
        <vt:i4>524307</vt:i4>
      </vt:variant>
      <vt:variant>
        <vt:i4>168</vt:i4>
      </vt:variant>
      <vt:variant>
        <vt:i4>0</vt:i4>
      </vt:variant>
      <vt:variant>
        <vt:i4>5</vt:i4>
      </vt:variant>
      <vt:variant>
        <vt:lpwstr>http://ru.wikipedia.org/wiki/%D0%98%D0%BD%D0%B2%D0%B5%D1%81%D1%82%D0%BE%D1%80</vt:lpwstr>
      </vt:variant>
      <vt:variant>
        <vt:lpwstr/>
      </vt:variant>
      <vt:variant>
        <vt:i4>852083</vt:i4>
      </vt:variant>
      <vt:variant>
        <vt:i4>165</vt:i4>
      </vt:variant>
      <vt:variant>
        <vt:i4>0</vt:i4>
      </vt:variant>
      <vt:variant>
        <vt:i4>5</vt:i4>
      </vt:variant>
      <vt:variant>
        <vt:lpwstr>http://ru.wikipedia.org/wiki/%D0%9F%D1%80%D0%BE%D1%84%D1%83%D1%87%D0%B0%D1%81%D1%82%D0%BD%D0%B8%D0%BA_%D1%80%D1%8B%D0%BD%D0%BA%D0%B0_%D1%86%D0%B5%D0%BD%D0%BD%D1%8B%D1%85_%D0%B1%D1%83%D0%BC%D0%B0%D0%B3</vt:lpwstr>
      </vt:variant>
      <vt:variant>
        <vt:lpwstr/>
      </vt:variant>
      <vt:variant>
        <vt:i4>720925</vt:i4>
      </vt:variant>
      <vt:variant>
        <vt:i4>162</vt:i4>
      </vt:variant>
      <vt:variant>
        <vt:i4>0</vt:i4>
      </vt:variant>
      <vt:variant>
        <vt:i4>5</vt:i4>
      </vt:variant>
      <vt:variant>
        <vt:lpwstr>http://ru.wikipedia.org/wiki/%D0%A0%D0%BE%D1%81%D0%BD%D0%B5%D1%84%D1%82%D1%8C</vt:lpwstr>
      </vt:variant>
      <vt:variant>
        <vt:lpwstr/>
      </vt:variant>
      <vt:variant>
        <vt:i4>720962</vt:i4>
      </vt:variant>
      <vt:variant>
        <vt:i4>159</vt:i4>
      </vt:variant>
      <vt:variant>
        <vt:i4>0</vt:i4>
      </vt:variant>
      <vt:variant>
        <vt:i4>5</vt:i4>
      </vt:variant>
      <vt:variant>
        <vt:lpwstr>http://ru.wikipedia.org/wiki/%D0%9B%D0%A3%D0%9A%D0%BE%D0%B9%D0%BB</vt:lpwstr>
      </vt:variant>
      <vt:variant>
        <vt:lpwstr/>
      </vt:variant>
      <vt:variant>
        <vt:i4>5898284</vt:i4>
      </vt:variant>
      <vt:variant>
        <vt:i4>156</vt:i4>
      </vt:variant>
      <vt:variant>
        <vt:i4>0</vt:i4>
      </vt:variant>
      <vt:variant>
        <vt:i4>5</vt:i4>
      </vt:variant>
      <vt:variant>
        <vt:lpwstr>http://ru.wikipedia.org/wiki/%D0%A1%D0%B1%D0%B5%D1%80%D0%B1%D0%B0%D0%BD%D0%BA_%D0%A0%D0%BE%D1%81%D1%81%D0%B8%D0%B8</vt:lpwstr>
      </vt:variant>
      <vt:variant>
        <vt:lpwstr/>
      </vt:variant>
      <vt:variant>
        <vt:i4>720926</vt:i4>
      </vt:variant>
      <vt:variant>
        <vt:i4>153</vt:i4>
      </vt:variant>
      <vt:variant>
        <vt:i4>0</vt:i4>
      </vt:variant>
      <vt:variant>
        <vt:i4>5</vt:i4>
      </vt:variant>
      <vt:variant>
        <vt:lpwstr>http://ru.wikipedia.org/wiki/%D0%A0%D0%BE%D1%81%D1%82%D0%B5%D0%BB%D0%B5%D0%BA%D0%BE%D0%BC</vt:lpwstr>
      </vt:variant>
      <vt:variant>
        <vt:lpwstr/>
      </vt:variant>
      <vt:variant>
        <vt:i4>8323176</vt:i4>
      </vt:variant>
      <vt:variant>
        <vt:i4>150</vt:i4>
      </vt:variant>
      <vt:variant>
        <vt:i4>0</vt:i4>
      </vt:variant>
      <vt:variant>
        <vt:i4>5</vt:i4>
      </vt:variant>
      <vt:variant>
        <vt:lpwstr>http://ru.wikipedia.org/wiki/%D0%93%D0%B0%D0%B7%D0%BF%D1%80%D0%BE%D0%BC</vt:lpwstr>
      </vt:variant>
      <vt:variant>
        <vt:lpwstr/>
      </vt:variant>
      <vt:variant>
        <vt:i4>8126515</vt:i4>
      </vt:variant>
      <vt:variant>
        <vt:i4>147</vt:i4>
      </vt:variant>
      <vt:variant>
        <vt:i4>0</vt:i4>
      </vt:variant>
      <vt:variant>
        <vt:i4>5</vt:i4>
      </vt:variant>
      <vt:variant>
        <vt:lpwstr>http://ru.wikipedia.org/wiki/%D0%AD%D0%BC%D0%B8%D1%82%D0%B5%D0%BD%D1%82</vt:lpwstr>
      </vt:variant>
      <vt:variant>
        <vt:lpwstr/>
      </vt:variant>
      <vt:variant>
        <vt:i4>7405570</vt:i4>
      </vt:variant>
      <vt:variant>
        <vt:i4>144</vt:i4>
      </vt:variant>
      <vt:variant>
        <vt:i4>0</vt:i4>
      </vt:variant>
      <vt:variant>
        <vt:i4>5</vt:i4>
      </vt:variant>
      <vt:variant>
        <vt:lpwstr>http://ru.wikipedia.org/wiki/%D0%A4%D0%BE%D0%BD%D0%B4%D0%BE%D0%B2%D0%B0%D1%8F_%D0%B1%D0%B8%D1%80%D0%B6%D0%B0</vt:lpwstr>
      </vt:variant>
      <vt:variant>
        <vt:lpwstr/>
      </vt:variant>
      <vt:variant>
        <vt:i4>8126546</vt:i4>
      </vt:variant>
      <vt:variant>
        <vt:i4>141</vt:i4>
      </vt:variant>
      <vt:variant>
        <vt:i4>0</vt:i4>
      </vt:variant>
      <vt:variant>
        <vt:i4>5</vt:i4>
      </vt:variant>
      <vt:variant>
        <vt:lpwstr>http://ru.wikipedia.org/wiki/1992_%D0%B3%D0%BE%D0%B4</vt:lpwstr>
      </vt:variant>
      <vt:variant>
        <vt:lpwstr/>
      </vt:variant>
      <vt:variant>
        <vt:i4>8323163</vt:i4>
      </vt:variant>
      <vt:variant>
        <vt:i4>138</vt:i4>
      </vt:variant>
      <vt:variant>
        <vt:i4>0</vt:i4>
      </vt:variant>
      <vt:variant>
        <vt:i4>5</vt:i4>
      </vt:variant>
      <vt:variant>
        <vt:lpwstr>http://ru.wikipedia.org/wiki/%D0%92%D0%BE%D1%81%D1%82%D0%BE%D1%87%D0%BD%D0%B0%D1%8F_%D0%95%D0%B2%D1%80%D0%BE%D0%BF%D0%B0</vt:lpwstr>
      </vt:variant>
      <vt:variant>
        <vt:lpwstr/>
      </vt:variant>
      <vt:variant>
        <vt:i4>8126522</vt:i4>
      </vt:variant>
      <vt:variant>
        <vt:i4>135</vt:i4>
      </vt:variant>
      <vt:variant>
        <vt:i4>0</vt:i4>
      </vt:variant>
      <vt:variant>
        <vt:i4>5</vt:i4>
      </vt:variant>
      <vt:variant>
        <vt:lpwstr>http://ru.wikipedia.org/wiki/%D0%A1%D0%9D%D0%93</vt:lpwstr>
      </vt:variant>
      <vt:variant>
        <vt:lpwstr/>
      </vt:variant>
      <vt:variant>
        <vt:i4>5242947</vt:i4>
      </vt:variant>
      <vt:variant>
        <vt:i4>132</vt:i4>
      </vt:variant>
      <vt:variant>
        <vt:i4>0</vt:i4>
      </vt:variant>
      <vt:variant>
        <vt:i4>5</vt:i4>
      </vt:variant>
      <vt:variant>
        <vt:lpwstr>http://ru.wikipedia.org/wiki/%D0%A0%D0%BE%D1%81%D1%81%D0%B8%D1%8F</vt:lpwstr>
      </vt:variant>
      <vt:variant>
        <vt:lpwstr/>
      </vt:variant>
      <vt:variant>
        <vt:i4>8323168</vt:i4>
      </vt:variant>
      <vt:variant>
        <vt:i4>129</vt:i4>
      </vt:variant>
      <vt:variant>
        <vt:i4>0</vt:i4>
      </vt:variant>
      <vt:variant>
        <vt:i4>5</vt:i4>
      </vt:variant>
      <vt:variant>
        <vt:lpwstr>http://ru.wikipedia.org/wiki/%D0%91%D0%B8%D1%80%D0%B6%D0%B0</vt:lpwstr>
      </vt:variant>
      <vt:variant>
        <vt:lpwstr/>
      </vt:variant>
      <vt:variant>
        <vt:i4>7208997</vt:i4>
      </vt:variant>
      <vt:variant>
        <vt:i4>126</vt:i4>
      </vt:variant>
      <vt:variant>
        <vt:i4>0</vt:i4>
      </vt:variant>
      <vt:variant>
        <vt:i4>5</vt:i4>
      </vt:variant>
      <vt:variant>
        <vt:lpwstr>http://click02.begun.ru/click.jsp?url=tQTDjo6FhIUJ57MjY8m3RvQRTUoYF8DTQWwcdvrTXEekzHdJIHDl9VYqs5YisE2GJEOam6yJWFqK68yvLIwRw-y-3aZdKWdUk53rss3unlM5X4fKWIhS0vf85cVD622p612nHvwATASBdN7GLYis9CjDa1tUPSlRVE52z5PjZLd0-Bzcw1NlEDQPUgdAyU-sc8u1-7CrB4hDF4yxlItZSTh88y14JhrkHGwjTF1qjmrk3noKo*pRMRmUUGcP3-39CPq9n*HSyQPph3l5cIapZC4-kFMHpKYOkrdXPtxFrinabMN3XsQCm4gPopRwNxf6uf4DUPo57DBgVWcykgcPpvID2emr3IMAr3mqPEi1LqFtyn0H295e5U9zeM1lKphNwdYZX7RONDN1f2AghklwWZ*jfvvxTlnWlH6vVIHTgMnhu4OoWm*CDXkdsp4zFTl49VszmA</vt:lpwstr>
      </vt:variant>
      <vt:variant>
        <vt:lpwstr/>
      </vt:variant>
      <vt:variant>
        <vt:i4>2687074</vt:i4>
      </vt:variant>
      <vt:variant>
        <vt:i4>123</vt:i4>
      </vt:variant>
      <vt:variant>
        <vt:i4>0</vt:i4>
      </vt:variant>
      <vt:variant>
        <vt:i4>5</vt:i4>
      </vt:variant>
      <vt:variant>
        <vt:lpwstr>http://click02.begun.ru/click.jsp?url=tQTDjtDa29qEjnB4OJLsHa9KFhEVw3mj670k5sZz-QdT5tK2BrBqKKM*ndY72n43ZB29PurqEi6hvrLEiW1pmKsEU6ixXVOw41OyOYOuZRk2V9rc7lmBPMu6juZNJqmS3QZoKC1gD*NdpJtkrd9zas*PEYcZ0TWIyIlYjMymuD89q58FRDqrS6v*ElNXRuTklyBxaVdUqmYK1vHqjhJLDS7L2g00sBxDILF7qtIN2d6LuUv-5JhvYmlxTVU7AWOL72o9v3aoFHhhGIAkqsp7BBO2d3gVnHp9Znzxpe0ZodN*h5CMCIaPg-Jr9cidH8DMSB8HQ0jIcFYnQ36TMedPz5jKb45ii7OAE3L2U9RrxxbXtAMEe*gdPVSerhJjo7uJaacOpD0ShK8y0nC2WEHt0xTeNX-N1meVeZiju-xr9NNDkdMaDqyjMsE*-PWfj8rd4CL-QpO8EJppSUHDo2g7ZJxMmwgu</vt:lpwstr>
      </vt:variant>
      <vt:variant>
        <vt:lpwstr/>
      </vt:variant>
      <vt:variant>
        <vt:i4>2293803</vt:i4>
      </vt:variant>
      <vt:variant>
        <vt:i4>120</vt:i4>
      </vt:variant>
      <vt:variant>
        <vt:i4>0</vt:i4>
      </vt:variant>
      <vt:variant>
        <vt:i4>5</vt:i4>
      </vt:variant>
      <vt:variant>
        <vt:lpwstr>http://click02.begun.ru/click.jsp?url=tQTDjh8YGRiCPhcwcNqkVecCXlnMhFq97fONLoIb0WMt*f8-kdgdNYWdG8kJ3s1BhNX34Dr-Bf486AOClgX6vVWbZJJBRbo8zBeAiWQoGYYFnQ--36MQrMaqyLpgEEOfUZd*dQyphTFo9IThT1s6uULzVaCO27CdgHLgFHJAZZkC3JvR0y7XLxA1uyfJxcgharOYpnxzj8REVNIqe*ug8oHil1Bc-ycWsuvWcyVsc3rr06aR11QtnhzsmkyVRdpGCd1YARqQ7eT9CnVmCIVbaxNdOD4z8nyoxdfsxvk8JgFg3hEF</vt:lpwstr>
      </vt:variant>
      <vt:variant>
        <vt:lpwstr/>
      </vt:variant>
      <vt:variant>
        <vt:i4>720916</vt:i4>
      </vt:variant>
      <vt:variant>
        <vt:i4>117</vt:i4>
      </vt:variant>
      <vt:variant>
        <vt:i4>0</vt:i4>
      </vt:variant>
      <vt:variant>
        <vt:i4>5</vt:i4>
      </vt:variant>
      <vt:variant>
        <vt:lpwstr>http://ru.wikipedia.org/wiki/%D0%A1%D0%BF%D0%B5%D0%BA%D1%83%D0%BB%D1%8F%D1%86%D0%B8%D1%8F</vt:lpwstr>
      </vt:variant>
      <vt:variant>
        <vt:lpwstr/>
      </vt:variant>
      <vt:variant>
        <vt:i4>720912</vt:i4>
      </vt:variant>
      <vt:variant>
        <vt:i4>114</vt:i4>
      </vt:variant>
      <vt:variant>
        <vt:i4>0</vt:i4>
      </vt:variant>
      <vt:variant>
        <vt:i4>5</vt:i4>
      </vt:variant>
      <vt:variant>
        <vt:lpwstr>http://ru.wikipedia.org/wiki/%D0%A2%D1%83%D1%80%D0%B8%D0%B7%D0%BC</vt:lpwstr>
      </vt:variant>
      <vt:variant>
        <vt:lpwstr/>
      </vt:variant>
      <vt:variant>
        <vt:i4>6226043</vt:i4>
      </vt:variant>
      <vt:variant>
        <vt:i4>111</vt:i4>
      </vt:variant>
      <vt:variant>
        <vt:i4>0</vt:i4>
      </vt:variant>
      <vt:variant>
        <vt:i4>5</vt:i4>
      </vt:variant>
      <vt:variant>
        <vt:lpwstr>http://ru.wikipedia.org/wiki/%D0%A1%D1%81%D1%83%D0%B4%D0%BD%D1%8B%D0%B9_%D0%BF%D1%80%D0%BE%D1%86%D0%B5%D0%BD%D1%82</vt:lpwstr>
      </vt:variant>
      <vt:variant>
        <vt:lpwstr/>
      </vt:variant>
      <vt:variant>
        <vt:i4>5439518</vt:i4>
      </vt:variant>
      <vt:variant>
        <vt:i4>108</vt:i4>
      </vt:variant>
      <vt:variant>
        <vt:i4>0</vt:i4>
      </vt:variant>
      <vt:variant>
        <vt:i4>5</vt:i4>
      </vt:variant>
      <vt:variant>
        <vt:lpwstr>http://ru.wikipedia.org/wiki/%D0%91%D1%80%D0%BE%D0%BA%D0%B5%D1%80</vt:lpwstr>
      </vt:variant>
      <vt:variant>
        <vt:lpwstr/>
      </vt:variant>
      <vt:variant>
        <vt:i4>2686983</vt:i4>
      </vt:variant>
      <vt:variant>
        <vt:i4>105</vt:i4>
      </vt:variant>
      <vt:variant>
        <vt:i4>0</vt:i4>
      </vt:variant>
      <vt:variant>
        <vt:i4>5</vt:i4>
      </vt:variant>
      <vt:variant>
        <vt:lpwstr>http://ru.wikipedia.org/wiki/%D0%92%D0%B0%D0%BB%D1%8E%D1%82%D0%BD%D0%B0%D1%8F_%D0%B1%D0%B8%D1%80%D0%B6%D0%B0</vt:lpwstr>
      </vt:variant>
      <vt:variant>
        <vt:lpwstr/>
      </vt:variant>
      <vt:variant>
        <vt:i4>2555984</vt:i4>
      </vt:variant>
      <vt:variant>
        <vt:i4>102</vt:i4>
      </vt:variant>
      <vt:variant>
        <vt:i4>0</vt:i4>
      </vt:variant>
      <vt:variant>
        <vt:i4>5</vt:i4>
      </vt:variant>
      <vt:variant>
        <vt:lpwstr>http://ru.wikipedia.org/wiki/%D0%A2%D1%80%D0%B0%D0%BD%D1%81%D0%BD%D0%B0%D1%86%D0%B8%D0%BE%D0%BD%D0%B0%D0%BB%D1%8C%D0%BD%D0%B0%D1%8F_%D0%BA%D0%BE%D1%80%D0%BF%D0%BE%D1%80%D0%B0%D1%86%D0%B8%D1%8F</vt:lpwstr>
      </vt:variant>
      <vt:variant>
        <vt:lpwstr/>
      </vt:variant>
      <vt:variant>
        <vt:i4>327803</vt:i4>
      </vt:variant>
      <vt:variant>
        <vt:i4>99</vt:i4>
      </vt:variant>
      <vt:variant>
        <vt:i4>0</vt:i4>
      </vt:variant>
      <vt:variant>
        <vt:i4>5</vt:i4>
      </vt:variant>
      <vt:variant>
        <vt:lpwstr>http://ru.wikipedia.org/wiki/%D0%90%D0%BD%D0%B3%D0%BB%D0%B8%D0%B9%D1%81%D0%BA%D0%B8%D0%B9_%D1%8F%D0%B7%D1%8B%D0%BA</vt:lpwstr>
      </vt:variant>
      <vt:variant>
        <vt:lpwstr/>
      </vt:variant>
      <vt:variant>
        <vt:i4>8126573</vt:i4>
      </vt:variant>
      <vt:variant>
        <vt:i4>96</vt:i4>
      </vt:variant>
      <vt:variant>
        <vt:i4>0</vt:i4>
      </vt:variant>
      <vt:variant>
        <vt:i4>5</vt:i4>
      </vt:variant>
      <vt:variant>
        <vt:lpwstr>http://ru.wikipedia.org/wiki/%D0%A1%D0%BB%D0%B5%D0%BD%D0%B3</vt:lpwstr>
      </vt:variant>
      <vt:variant>
        <vt:lpwstr/>
      </vt:variant>
      <vt:variant>
        <vt:i4>5570593</vt:i4>
      </vt:variant>
      <vt:variant>
        <vt:i4>93</vt:i4>
      </vt:variant>
      <vt:variant>
        <vt:i4>0</vt:i4>
      </vt:variant>
      <vt:variant>
        <vt:i4>5</vt:i4>
      </vt:variant>
      <vt:variant>
        <vt:lpwstr>http://ru.wikipedia.org/wiki/%D0%A6%D0%B5%D0%BD%D0%BD%D1%8B%D0%B5_%D0%B1%D1%83%D0%BC%D0%B0%D0%B3%D0%B8</vt:lpwstr>
      </vt:variant>
      <vt:variant>
        <vt:lpwstr/>
      </vt:variant>
      <vt:variant>
        <vt:i4>7602249</vt:i4>
      </vt:variant>
      <vt:variant>
        <vt:i4>90</vt:i4>
      </vt:variant>
      <vt:variant>
        <vt:i4>0</vt:i4>
      </vt:variant>
      <vt:variant>
        <vt:i4>5</vt:i4>
      </vt:variant>
      <vt:variant>
        <vt:lpwstr>http://ru.wikipedia.org/w/index.php?title=%D0%94%D0%B8%D0%B2%D0%B5%D1%80%D1%81%D0%B8%D1%84%D0%B8%D0%BA%D0%B0%D1%86%D0%B8%D1%8F_%D0%BF%D0%BE%D1%80%D1%82%D1%84%D0%B5%D0%BB%D0%B5%D0%B9&amp;action=edit&amp;redlink=1</vt:lpwstr>
      </vt:variant>
      <vt:variant>
        <vt:lpwstr/>
      </vt:variant>
      <vt:variant>
        <vt:i4>2621443</vt:i4>
      </vt:variant>
      <vt:variant>
        <vt:i4>87</vt:i4>
      </vt:variant>
      <vt:variant>
        <vt:i4>0</vt:i4>
      </vt:variant>
      <vt:variant>
        <vt:i4>5</vt:i4>
      </vt:variant>
      <vt:variant>
        <vt:lpwstr>http://ru.wikipedia.org/wiki/%D0%A1%D1%82%D1%80%D0%B0%D1%85%D0%BE%D0%B2%D0%B0%D1%8F_%D0%BA%D0%BE%D0%BC%D0%BF%D0%B0%D0%BD%D0%B8%D1%8F</vt:lpwstr>
      </vt:variant>
      <vt:variant>
        <vt:lpwstr/>
      </vt:variant>
      <vt:variant>
        <vt:i4>917547</vt:i4>
      </vt:variant>
      <vt:variant>
        <vt:i4>84</vt:i4>
      </vt:variant>
      <vt:variant>
        <vt:i4>0</vt:i4>
      </vt:variant>
      <vt:variant>
        <vt:i4>5</vt:i4>
      </vt:variant>
      <vt:variant>
        <vt:lpwstr>http://ru.wikipedia.org/wiki/%D0%A5%D0%B5%D0%B4%D0%B6%D0%B5%D0%B2%D1%8B%D0%B9_%D1%84%D0%BE%D0%BD%D0%B4</vt:lpwstr>
      </vt:variant>
      <vt:variant>
        <vt:lpwstr/>
      </vt:variant>
      <vt:variant>
        <vt:i4>852085</vt:i4>
      </vt:variant>
      <vt:variant>
        <vt:i4>81</vt:i4>
      </vt:variant>
      <vt:variant>
        <vt:i4>0</vt:i4>
      </vt:variant>
      <vt:variant>
        <vt:i4>5</vt:i4>
      </vt:variant>
      <vt:variant>
        <vt:lpwstr>http://ru.wikipedia.org/wiki/%D0%9F%D0%B5%D0%BD%D1%81%D0%B8%D0%BE%D0%BD%D0%BD%D1%8B%D0%B9_%D1%84%D0%BE%D0%BD%D0%B4</vt:lpwstr>
      </vt:variant>
      <vt:variant>
        <vt:lpwstr/>
      </vt:variant>
      <vt:variant>
        <vt:i4>458792</vt:i4>
      </vt:variant>
      <vt:variant>
        <vt:i4>78</vt:i4>
      </vt:variant>
      <vt:variant>
        <vt:i4>0</vt:i4>
      </vt:variant>
      <vt:variant>
        <vt:i4>5</vt:i4>
      </vt:variant>
      <vt:variant>
        <vt:lpwstr>http://ru.wikipedia.org/wiki/%D0%98%D0%BD%D0%B2%D0%B5%D1%81%D1%82%D0%B8%D1%86%D0%B8%D0%BE%D0%BD%D0%BD%D0%B0%D1%8F_%D0%BA%D0%BE%D0%BC%D0%BF%D0%B0%D0%BD%D0%B8%D1%8F</vt:lpwstr>
      </vt:variant>
      <vt:variant>
        <vt:lpwstr/>
      </vt:variant>
      <vt:variant>
        <vt:i4>2555952</vt:i4>
      </vt:variant>
      <vt:variant>
        <vt:i4>75</vt:i4>
      </vt:variant>
      <vt:variant>
        <vt:i4>0</vt:i4>
      </vt:variant>
      <vt:variant>
        <vt:i4>5</vt:i4>
      </vt:variant>
      <vt:variant>
        <vt:lpwstr>http://ru.wikipedia.org/wiki/%D0%A4%D0%B8%D1%80%D0%BC%D0%B0</vt:lpwstr>
      </vt:variant>
      <vt:variant>
        <vt:lpwstr/>
      </vt:variant>
      <vt:variant>
        <vt:i4>8323128</vt:i4>
      </vt:variant>
      <vt:variant>
        <vt:i4>72</vt:i4>
      </vt:variant>
      <vt:variant>
        <vt:i4>0</vt:i4>
      </vt:variant>
      <vt:variant>
        <vt:i4>5</vt:i4>
      </vt:variant>
      <vt:variant>
        <vt:lpwstr>http://ru.wikipedia.org/wiki/%D0%9A%D0%BB%D0%B8%D1%80%D0%B8%D0%BD%D0%B3</vt:lpwstr>
      </vt:variant>
      <vt:variant>
        <vt:lpwstr/>
      </vt:variant>
      <vt:variant>
        <vt:i4>3080275</vt:i4>
      </vt:variant>
      <vt:variant>
        <vt:i4>69</vt:i4>
      </vt:variant>
      <vt:variant>
        <vt:i4>0</vt:i4>
      </vt:variant>
      <vt:variant>
        <vt:i4>5</vt:i4>
      </vt:variant>
      <vt:variant>
        <vt:lpwstr>http://ru.wikipedia.org/wiki/%D0%94%D0%BE%D0%BB%D0%BB%D0%B0%D1%80_%D0%A1%D0%A8%D0%90</vt:lpwstr>
      </vt:variant>
      <vt:variant>
        <vt:lpwstr/>
      </vt:variant>
      <vt:variant>
        <vt:i4>720923</vt:i4>
      </vt:variant>
      <vt:variant>
        <vt:i4>66</vt:i4>
      </vt:variant>
      <vt:variant>
        <vt:i4>0</vt:i4>
      </vt:variant>
      <vt:variant>
        <vt:i4>5</vt:i4>
      </vt:variant>
      <vt:variant>
        <vt:lpwstr>http://ru.wikipedia.org/wiki/%D0%A4%D0%BE%D1%80%D0%B5%D0%BA%D1%81</vt:lpwstr>
      </vt:variant>
      <vt:variant>
        <vt:lpwstr/>
      </vt:variant>
      <vt:variant>
        <vt:i4>5439513</vt:i4>
      </vt:variant>
      <vt:variant>
        <vt:i4>63</vt:i4>
      </vt:variant>
      <vt:variant>
        <vt:i4>0</vt:i4>
      </vt:variant>
      <vt:variant>
        <vt:i4>5</vt:i4>
      </vt:variant>
      <vt:variant>
        <vt:lpwstr>http://ru.wikipedia.org/wiki/%D0%92%D0%B0%D0%BB%D1%8E%D1%82%D0%B0</vt:lpwstr>
      </vt:variant>
      <vt:variant>
        <vt:lpwstr/>
      </vt:variant>
      <vt:variant>
        <vt:i4>5439612</vt:i4>
      </vt:variant>
      <vt:variant>
        <vt:i4>60</vt:i4>
      </vt:variant>
      <vt:variant>
        <vt:i4>0</vt:i4>
      </vt:variant>
      <vt:variant>
        <vt:i4>5</vt:i4>
      </vt:variant>
      <vt:variant>
        <vt:lpwstr>http://ru.wikipedia.org/wiki/%D0%9A%D0%BE%D0%BC%D0%BC%D0%B5%D1%80%D1%87%D0%B5%D1%81%D0%BA%D0%B8%D0%B9_%D0%B1%D0%B0%D0%BD%D0%BA</vt:lpwstr>
      </vt:variant>
      <vt:variant>
        <vt:lpwstr/>
      </vt:variant>
      <vt:variant>
        <vt:i4>5373989</vt:i4>
      </vt:variant>
      <vt:variant>
        <vt:i4>57</vt:i4>
      </vt:variant>
      <vt:variant>
        <vt:i4>0</vt:i4>
      </vt:variant>
      <vt:variant>
        <vt:i4>5</vt:i4>
      </vt:variant>
      <vt:variant>
        <vt:lpwstr>http://ru.wikipedia.org/wiki/%D0%A1%D1%82%D0%B0%D0%B2%D0%BA%D0%B0_%D1%80%D0%B5%D1%84%D0%B8%D0%BD%D0%B0%D0%BD%D1%81%D0%B8%D1%80%D0%BE%D0%B2%D0%B0%D0%BD%D0%B8%D1%8F</vt:lpwstr>
      </vt:variant>
      <vt:variant>
        <vt:lpwstr/>
      </vt:variant>
      <vt:variant>
        <vt:i4>7733340</vt:i4>
      </vt:variant>
      <vt:variant>
        <vt:i4>54</vt:i4>
      </vt:variant>
      <vt:variant>
        <vt:i4>0</vt:i4>
      </vt:variant>
      <vt:variant>
        <vt:i4>5</vt:i4>
      </vt:variant>
      <vt:variant>
        <vt:lpwstr>http://ru.wikipedia.org/wiki/%D0%92%D0%B0%D0%BB%D1%8E%D1%82%D0%BD%D0%B0%D1%8F_%D0%B8%D0%BD%D1%82%D0%B5%D1%80%D0%B2%D0%B5%D0%BD%D1%86%D0%B8%D1%8F</vt:lpwstr>
      </vt:variant>
      <vt:variant>
        <vt:lpwstr/>
      </vt:variant>
      <vt:variant>
        <vt:i4>2752516</vt:i4>
      </vt:variant>
      <vt:variant>
        <vt:i4>51</vt:i4>
      </vt:variant>
      <vt:variant>
        <vt:i4>0</vt:i4>
      </vt:variant>
      <vt:variant>
        <vt:i4>5</vt:i4>
      </vt:variant>
      <vt:variant>
        <vt:lpwstr>http://ru.wikipedia.org/wiki/%D0%97%D0%BE%D0%BB%D0%BE%D1%82%D0%BE%D0%B2%D0%B0%D0%BB%D1%8E%D1%82%D0%BD%D1%8B%D0%B5_%D1%80%D0%B5%D0%B7%D0%B5%D1%80%D0%B2%D1%8B</vt:lpwstr>
      </vt:variant>
      <vt:variant>
        <vt:lpwstr/>
      </vt:variant>
      <vt:variant>
        <vt:i4>2555908</vt:i4>
      </vt:variant>
      <vt:variant>
        <vt:i4>48</vt:i4>
      </vt:variant>
      <vt:variant>
        <vt:i4>0</vt:i4>
      </vt:variant>
      <vt:variant>
        <vt:i4>5</vt:i4>
      </vt:variant>
      <vt:variant>
        <vt:lpwstr>http://ru.wikipedia.org/wiki/%D0%A6%D0%B5%D0%BD%D1%82%D1%80%D0%B0%D0%BB%D1%8C%D0%BD%D1%8B%D0%B9_%D0%B1%D0%B0%D0%BD%D0%BA</vt:lpwstr>
      </vt:variant>
      <vt:variant>
        <vt:lpwstr/>
      </vt:variant>
      <vt:variant>
        <vt:i4>8323170</vt:i4>
      </vt:variant>
      <vt:variant>
        <vt:i4>45</vt:i4>
      </vt:variant>
      <vt:variant>
        <vt:i4>0</vt:i4>
      </vt:variant>
      <vt:variant>
        <vt:i4>5</vt:i4>
      </vt:variant>
      <vt:variant>
        <vt:lpwstr>http://ru.wikipedia.org/wiki/%D0%94%D0%B5%D0%BF%D0%BE%D0%B7%D0%B8%D1%82</vt:lpwstr>
      </vt:variant>
      <vt:variant>
        <vt:lpwstr/>
      </vt:variant>
      <vt:variant>
        <vt:i4>4915219</vt:i4>
      </vt:variant>
      <vt:variant>
        <vt:i4>42</vt:i4>
      </vt:variant>
      <vt:variant>
        <vt:i4>0</vt:i4>
      </vt:variant>
      <vt:variant>
        <vt:i4>5</vt:i4>
      </vt:variant>
      <vt:variant>
        <vt:lpwstr>http://ru.wikipedia.org/w/index.php?title=%D0%9A%D1%80%D0%B5%D0%B4%D0%B8%D1%82%D0%BE%D0%B2%D0%B0%D0%BD%D0%B8%D0%B5&amp;action=edit&amp;redlink=1</vt:lpwstr>
      </vt:variant>
      <vt:variant>
        <vt:lpwstr/>
      </vt:variant>
      <vt:variant>
        <vt:i4>2359357</vt:i4>
      </vt:variant>
      <vt:variant>
        <vt:i4>39</vt:i4>
      </vt:variant>
      <vt:variant>
        <vt:i4>0</vt:i4>
      </vt:variant>
      <vt:variant>
        <vt:i4>5</vt:i4>
      </vt:variant>
      <vt:variant>
        <vt:lpwstr>http://ru.wikipedia.org/wiki/%D0%93%D0%BE%D0%BD%D0%BA%D0%BE%D0%BD%D0%B3</vt:lpwstr>
      </vt:variant>
      <vt:variant>
        <vt:lpwstr/>
      </vt:variant>
      <vt:variant>
        <vt:i4>720917</vt:i4>
      </vt:variant>
      <vt:variant>
        <vt:i4>36</vt:i4>
      </vt:variant>
      <vt:variant>
        <vt:i4>0</vt:i4>
      </vt:variant>
      <vt:variant>
        <vt:i4>5</vt:i4>
      </vt:variant>
      <vt:variant>
        <vt:lpwstr>http://ru.wikipedia.org/wiki/%D0%A1%D0%B8%D0%BD%D0%B3%D0%B0%D0%BF%D1%83%D1%80</vt:lpwstr>
      </vt:variant>
      <vt:variant>
        <vt:lpwstr/>
      </vt:variant>
      <vt:variant>
        <vt:i4>8126561</vt:i4>
      </vt:variant>
      <vt:variant>
        <vt:i4>33</vt:i4>
      </vt:variant>
      <vt:variant>
        <vt:i4>0</vt:i4>
      </vt:variant>
      <vt:variant>
        <vt:i4>5</vt:i4>
      </vt:variant>
      <vt:variant>
        <vt:lpwstr>http://ru.wikipedia.org/wiki/%D0%A2%D0%BE%D0%BA%D0%B8%D0%BE</vt:lpwstr>
      </vt:variant>
      <vt:variant>
        <vt:lpwstr/>
      </vt:variant>
      <vt:variant>
        <vt:i4>262157</vt:i4>
      </vt:variant>
      <vt:variant>
        <vt:i4>30</vt:i4>
      </vt:variant>
      <vt:variant>
        <vt:i4>0</vt:i4>
      </vt:variant>
      <vt:variant>
        <vt:i4>5</vt:i4>
      </vt:variant>
      <vt:variant>
        <vt:lpwstr>http://ru.wikipedia.org/wiki/%D0%9D%D1%8C%D1%8E-%D0%99%D0%BE%D1%80%D0%BA</vt:lpwstr>
      </vt:variant>
      <vt:variant>
        <vt:lpwstr/>
      </vt:variant>
      <vt:variant>
        <vt:i4>8323121</vt:i4>
      </vt:variant>
      <vt:variant>
        <vt:i4>27</vt:i4>
      </vt:variant>
      <vt:variant>
        <vt:i4>0</vt:i4>
      </vt:variant>
      <vt:variant>
        <vt:i4>5</vt:i4>
      </vt:variant>
      <vt:variant>
        <vt:lpwstr>http://ru.wikipedia.org/wiki/%D0%9F%D0%B0%D1%80%D0%B8%D0%B6</vt:lpwstr>
      </vt:variant>
      <vt:variant>
        <vt:lpwstr/>
      </vt:variant>
      <vt:variant>
        <vt:i4>7471161</vt:i4>
      </vt:variant>
      <vt:variant>
        <vt:i4>24</vt:i4>
      </vt:variant>
      <vt:variant>
        <vt:i4>0</vt:i4>
      </vt:variant>
      <vt:variant>
        <vt:i4>5</vt:i4>
      </vt:variant>
      <vt:variant>
        <vt:lpwstr>http://ru.wikipedia.org/wiki/%D0%A4%D1%80%D0%B0%D0%BD%D0%BA%D1%84%D1%83%D1%80%D1%82-%D0%BD%D0%B0-%D0%9C%D0%B0%D0%B9%D0%BD%D0%B5</vt:lpwstr>
      </vt:variant>
      <vt:variant>
        <vt:lpwstr/>
      </vt:variant>
      <vt:variant>
        <vt:i4>2555956</vt:i4>
      </vt:variant>
      <vt:variant>
        <vt:i4>21</vt:i4>
      </vt:variant>
      <vt:variant>
        <vt:i4>0</vt:i4>
      </vt:variant>
      <vt:variant>
        <vt:i4>5</vt:i4>
      </vt:variant>
      <vt:variant>
        <vt:lpwstr>http://ru.wikipedia.org/wiki/%D0%A6%D1%8E%D1%80%D0%B8%D1%85</vt:lpwstr>
      </vt:variant>
      <vt:variant>
        <vt:lpwstr/>
      </vt:variant>
      <vt:variant>
        <vt:i4>5439516</vt:i4>
      </vt:variant>
      <vt:variant>
        <vt:i4>18</vt:i4>
      </vt:variant>
      <vt:variant>
        <vt:i4>0</vt:i4>
      </vt:variant>
      <vt:variant>
        <vt:i4>5</vt:i4>
      </vt:variant>
      <vt:variant>
        <vt:lpwstr>http://ru.wikipedia.org/wiki/%D0%9B%D0%BE%D0%BD%D0%B4%D0%BE%D0%BD</vt:lpwstr>
      </vt:variant>
      <vt:variant>
        <vt:lpwstr/>
      </vt:variant>
      <vt:variant>
        <vt:i4>5439559</vt:i4>
      </vt:variant>
      <vt:variant>
        <vt:i4>15</vt:i4>
      </vt:variant>
      <vt:variant>
        <vt:i4>0</vt:i4>
      </vt:variant>
      <vt:variant>
        <vt:i4>5</vt:i4>
      </vt:variant>
      <vt:variant>
        <vt:lpwstr>http://ru.wikipedia.org/wiki/%D0%98%D0%B5%D0%BD%D0%B0</vt:lpwstr>
      </vt:variant>
      <vt:variant>
        <vt:lpwstr/>
      </vt:variant>
      <vt:variant>
        <vt:i4>3080275</vt:i4>
      </vt:variant>
      <vt:variant>
        <vt:i4>12</vt:i4>
      </vt:variant>
      <vt:variant>
        <vt:i4>0</vt:i4>
      </vt:variant>
      <vt:variant>
        <vt:i4>5</vt:i4>
      </vt:variant>
      <vt:variant>
        <vt:lpwstr>http://ru.wikipedia.org/wiki/%D0%94%D0%BE%D0%BB%D0%BB%D0%B0%D1%80_%D0%A1%D0%A8%D0%90</vt:lpwstr>
      </vt:variant>
      <vt:variant>
        <vt:lpwstr/>
      </vt:variant>
      <vt:variant>
        <vt:i4>524313</vt:i4>
      </vt:variant>
      <vt:variant>
        <vt:i4>9</vt:i4>
      </vt:variant>
      <vt:variant>
        <vt:i4>0</vt:i4>
      </vt:variant>
      <vt:variant>
        <vt:i4>5</vt:i4>
      </vt:variant>
      <vt:variant>
        <vt:lpwstr>http://ru.wikipedia.org/wiki/%D0%95%D0%B2%D1%80%D0%BE</vt:lpwstr>
      </vt:variant>
      <vt:variant>
        <vt:lpwstr/>
      </vt:variant>
      <vt:variant>
        <vt:i4>5439513</vt:i4>
      </vt:variant>
      <vt:variant>
        <vt:i4>6</vt:i4>
      </vt:variant>
      <vt:variant>
        <vt:i4>0</vt:i4>
      </vt:variant>
      <vt:variant>
        <vt:i4>5</vt:i4>
      </vt:variant>
      <vt:variant>
        <vt:lpwstr>http://ru.wikipedia.org/wiki/%D0%92%D0%B0%D0%BB%D1%8E%D1%82%D0%B0</vt:lpwstr>
      </vt:variant>
      <vt:variant>
        <vt:lpwstr/>
      </vt:variant>
      <vt:variant>
        <vt:i4>7471122</vt:i4>
      </vt:variant>
      <vt:variant>
        <vt:i4>3</vt:i4>
      </vt:variant>
      <vt:variant>
        <vt:i4>0</vt:i4>
      </vt:variant>
      <vt:variant>
        <vt:i4>5</vt:i4>
      </vt:variant>
      <vt:variant>
        <vt:lpwstr>http://ru.wikipedia.org/wiki/%D0%9A%D1%80%D0%B5%D0%B4%D0%B8%D1%82%D0%BD%D0%BE-%D0%B4%D0%B5%D0%BF%D0%BE%D0%B7%D0%B8%D1%82%D0%BD%D1%8B%D0%B5_%D0%BE%D0%BF%D0%B5%D1%80%D0%B0%D1%86%D0%B8%D0%B8</vt:lpwstr>
      </vt:variant>
      <vt:variant>
        <vt:lpwstr/>
      </vt:variant>
      <vt:variant>
        <vt:i4>2097155</vt:i4>
      </vt:variant>
      <vt:variant>
        <vt:i4>0</vt:i4>
      </vt:variant>
      <vt:variant>
        <vt:i4>0</vt:i4>
      </vt:variant>
      <vt:variant>
        <vt:i4>5</vt:i4>
      </vt:variant>
      <vt:variant>
        <vt:lpwstr>http://ru.wikipedia.org/wiki/%D0%9A%D0%BE%D0%BD%D0%B2%D0%B5%D1%80%D1%81%D0%B8%D0%BE%D0%BD%D0%BD%D1%8B%D0%B5_%D0%BE%D0%BF%D0%B5%D1%80%D0%B0%D1%86%D0%B8%D0%B8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admin</cp:lastModifiedBy>
  <cp:revision>2</cp:revision>
  <dcterms:created xsi:type="dcterms:W3CDTF">2014-04-07T12:52:00Z</dcterms:created>
  <dcterms:modified xsi:type="dcterms:W3CDTF">2014-04-07T12:52:00Z</dcterms:modified>
</cp:coreProperties>
</file>