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7"/>
        <w:gridCol w:w="2368"/>
        <w:gridCol w:w="3727"/>
        <w:gridCol w:w="1109"/>
      </w:tblGrid>
      <w:tr w:rsidR="00C16A1B" w:rsidRPr="00E96B1A">
        <w:trPr>
          <w:jc w:val="center"/>
        </w:trPr>
        <w:tc>
          <w:tcPr>
            <w:tcW w:w="2367" w:type="dxa"/>
            <w:shd w:val="clear" w:color="auto" w:fill="E6E6E6"/>
          </w:tcPr>
          <w:p w:rsidR="00C16A1B" w:rsidRPr="00E96B1A" w:rsidRDefault="00C16A1B" w:rsidP="00E96B1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96B1A">
              <w:rPr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368" w:type="dxa"/>
            <w:shd w:val="clear" w:color="auto" w:fill="E6E6E6"/>
          </w:tcPr>
          <w:p w:rsidR="00C16A1B" w:rsidRPr="00E96B1A" w:rsidRDefault="00C16A1B" w:rsidP="00E96B1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96B1A">
              <w:rPr>
                <w:b/>
                <w:sz w:val="24"/>
                <w:szCs w:val="24"/>
                <w:lang w:val="ru-RU"/>
              </w:rPr>
              <w:t>Тип работы</w:t>
            </w:r>
          </w:p>
        </w:tc>
        <w:tc>
          <w:tcPr>
            <w:tcW w:w="3727" w:type="dxa"/>
            <w:shd w:val="clear" w:color="auto" w:fill="E6E6E6"/>
          </w:tcPr>
          <w:p w:rsidR="00C16A1B" w:rsidRPr="00E96B1A" w:rsidRDefault="00C16A1B" w:rsidP="00E96B1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96B1A">
              <w:rPr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109" w:type="dxa"/>
            <w:shd w:val="clear" w:color="auto" w:fill="E6E6E6"/>
          </w:tcPr>
          <w:p w:rsidR="00C16A1B" w:rsidRPr="00E96B1A" w:rsidRDefault="00C16A1B" w:rsidP="00E96B1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96B1A">
              <w:rPr>
                <w:b/>
                <w:sz w:val="24"/>
                <w:szCs w:val="24"/>
                <w:lang w:val="ru-RU"/>
              </w:rPr>
              <w:t>Кол-во страниц</w:t>
            </w:r>
          </w:p>
        </w:tc>
      </w:tr>
      <w:tr w:rsidR="00C16A1B" w:rsidRPr="00E96B1A">
        <w:trPr>
          <w:jc w:val="center"/>
        </w:trPr>
        <w:tc>
          <w:tcPr>
            <w:tcW w:w="2367" w:type="dxa"/>
          </w:tcPr>
          <w:p w:rsidR="00C16A1B" w:rsidRPr="00E96B1A" w:rsidRDefault="00E96B1A" w:rsidP="00E96B1A">
            <w:pPr>
              <w:jc w:val="center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История образования</w:t>
            </w:r>
          </w:p>
        </w:tc>
        <w:tc>
          <w:tcPr>
            <w:tcW w:w="2368" w:type="dxa"/>
          </w:tcPr>
          <w:p w:rsidR="00C16A1B" w:rsidRPr="00E96B1A" w:rsidRDefault="00E96B1A" w:rsidP="00E96B1A">
            <w:pPr>
              <w:jc w:val="center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Дипломная работа</w:t>
            </w:r>
          </w:p>
        </w:tc>
        <w:tc>
          <w:tcPr>
            <w:tcW w:w="3727" w:type="dxa"/>
          </w:tcPr>
          <w:p w:rsidR="00C16A1B" w:rsidRPr="00E96B1A" w:rsidRDefault="00E96B1A" w:rsidP="00E96B1A">
            <w:pPr>
              <w:jc w:val="center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Теологическое образование в Византии и Западной Европе</w:t>
            </w:r>
          </w:p>
        </w:tc>
        <w:tc>
          <w:tcPr>
            <w:tcW w:w="1109" w:type="dxa"/>
          </w:tcPr>
          <w:p w:rsidR="00C16A1B" w:rsidRPr="00E96B1A" w:rsidRDefault="00E96B1A" w:rsidP="00E96B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82</w:t>
            </w:r>
          </w:p>
        </w:tc>
      </w:tr>
      <w:tr w:rsidR="00C16A1B" w:rsidRPr="00E96B1A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C16A1B" w:rsidRPr="00E96B1A" w:rsidRDefault="00C16A1B" w:rsidP="00E96B1A">
            <w:pPr>
              <w:jc w:val="center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 xml:space="preserve">Содержание работы </w:t>
            </w:r>
          </w:p>
        </w:tc>
      </w:tr>
      <w:tr w:rsidR="00C16A1B" w:rsidRPr="00E96B1A">
        <w:trPr>
          <w:jc w:val="center"/>
        </w:trPr>
        <w:tc>
          <w:tcPr>
            <w:tcW w:w="9571" w:type="dxa"/>
            <w:gridSpan w:val="4"/>
          </w:tcPr>
          <w:p w:rsidR="00E96B1A" w:rsidRPr="00E96B1A" w:rsidRDefault="00E96B1A" w:rsidP="00E96B1A">
            <w:p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Введение</w:t>
            </w:r>
          </w:p>
          <w:p w:rsidR="00E96B1A" w:rsidRPr="00E96B1A" w:rsidRDefault="00E96B1A" w:rsidP="00E96B1A">
            <w:p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Богословское и светское образование в Византии</w:t>
            </w:r>
          </w:p>
          <w:p w:rsidR="00E96B1A" w:rsidRPr="00E96B1A" w:rsidRDefault="00E96B1A" w:rsidP="00E96B1A">
            <w:p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1.1. Генезис богословских школ в Византийской империи</w:t>
            </w:r>
          </w:p>
          <w:p w:rsidR="00E96B1A" w:rsidRPr="00E96B1A" w:rsidRDefault="00E96B1A" w:rsidP="00E96B1A">
            <w:p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1.2. Взаимодействие систем светского и духовного образования в Византии</w:t>
            </w:r>
          </w:p>
          <w:p w:rsidR="00E96B1A" w:rsidRPr="00E96B1A" w:rsidRDefault="00E96B1A" w:rsidP="00E96B1A">
            <w:p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en-US"/>
              </w:rPr>
              <w:t>II</w:t>
            </w:r>
            <w:r w:rsidRPr="00E96B1A">
              <w:rPr>
                <w:sz w:val="24"/>
                <w:szCs w:val="24"/>
                <w:lang w:val="ru-RU"/>
              </w:rPr>
              <w:t>. Генезис теологического образования в Западной Европе</w:t>
            </w:r>
          </w:p>
          <w:p w:rsidR="00E96B1A" w:rsidRPr="00E96B1A" w:rsidRDefault="00E96B1A" w:rsidP="00E96B1A">
            <w:p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2.1. Возникновение средневековых университетов</w:t>
            </w:r>
          </w:p>
          <w:p w:rsidR="00E96B1A" w:rsidRPr="00E96B1A" w:rsidRDefault="00E96B1A" w:rsidP="00E96B1A">
            <w:p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2.2. Византийское влияние на систему теологического образования</w:t>
            </w:r>
          </w:p>
          <w:p w:rsidR="00E96B1A" w:rsidRPr="00E96B1A" w:rsidRDefault="00E96B1A" w:rsidP="00E96B1A">
            <w:p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в университетах Западной Европы</w:t>
            </w:r>
          </w:p>
          <w:p w:rsidR="00E96B1A" w:rsidRPr="00E96B1A" w:rsidRDefault="00E96B1A" w:rsidP="00E96B1A">
            <w:p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Заключение</w:t>
            </w:r>
          </w:p>
          <w:p w:rsidR="00E96B1A" w:rsidRPr="00E96B1A" w:rsidRDefault="00E96B1A" w:rsidP="00E96B1A">
            <w:p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Библиография</w:t>
            </w:r>
          </w:p>
          <w:p w:rsidR="00C16A1B" w:rsidRPr="00E96B1A" w:rsidRDefault="00C16A1B" w:rsidP="00E96B1A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16A1B" w:rsidRPr="00E96B1A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C16A1B" w:rsidRPr="00E96B1A" w:rsidRDefault="00C16A1B" w:rsidP="00E96B1A">
            <w:pPr>
              <w:jc w:val="center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Список литературы</w:t>
            </w:r>
          </w:p>
        </w:tc>
      </w:tr>
      <w:tr w:rsidR="00C16A1B" w:rsidRPr="00E96B1A">
        <w:trPr>
          <w:jc w:val="center"/>
        </w:trPr>
        <w:tc>
          <w:tcPr>
            <w:tcW w:w="9571" w:type="dxa"/>
            <w:gridSpan w:val="4"/>
          </w:tcPr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 xml:space="preserve">Аверинцев С.С. Судьбы европейской культурной традиции в эпоху перехода от античности к средневековью // Из истории культуры Средних веков и Возрождения / С.С. Аверинцев. – М.: Наука, 1976. – С. 85 – 93. 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 xml:space="preserve">Аверинцев С.С. Поэтика ранневизантийской литературы / С.С. Аверинцев. – М.: </w:t>
            </w:r>
            <w:r w:rsidRPr="00E96B1A">
              <w:rPr>
                <w:sz w:val="24"/>
                <w:szCs w:val="24"/>
                <w:lang w:val="en-US"/>
              </w:rPr>
              <w:t>Coda</w:t>
            </w:r>
            <w:r w:rsidRPr="00E96B1A">
              <w:rPr>
                <w:sz w:val="24"/>
                <w:szCs w:val="24"/>
                <w:lang w:val="ru-RU"/>
              </w:rPr>
              <w:t>, 1997. – 343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Андреев А.Ю. Гумбольдская модель классического немецкого университета. // Новая и новейшая история. – 2003. - № 3. – С. 48 – 60.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Антисери Д., Реале Д. Западная философия от истоков до наших дней. Т. 1-2. Антимчность. Средневековья. В пер. и под ред. С.А. Мальцевой. – СПб: Пневма, 2003. – 694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Антология средневековой мысли (Теология и философия  европейского Средневековья). В 2-х т. Т. 2. / Под ред. С.С. Неретиной. – СПб: РХГИ, 2002. – 635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Бадак А.Н.,. Всемирная история: Закат Римской империи. Раннее Средневековье / А.Н. Бадак, И.Е. Войнич, Н.М. Волчек – М.: АСТ Минск: ХАРВЕСТ, 1999. – 1048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96B1A">
              <w:rPr>
                <w:sz w:val="24"/>
                <w:szCs w:val="24"/>
                <w:lang w:val="ru-RU"/>
              </w:rPr>
              <w:t xml:space="preserve">Баткин Л.М. Европейский человек наедине с собой: Очерки о культурно-исторических основаниях и пределах личного самосознания: Историческое чтение: Августин. Абеляр. Элоиза. Петрарка. Лоренцо Великолепный. Макьявелли. Ин-т высших гуманитарных исследований. / Л.М. Баткин.  </w:t>
            </w:r>
            <w:r w:rsidRPr="00E96B1A">
              <w:rPr>
                <w:sz w:val="24"/>
                <w:szCs w:val="24"/>
              </w:rPr>
              <w:t>- М.: РГГУ, 2000. - 1007с.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 xml:space="preserve">Библия. Книги Священного Писания Ветхого и Нового Завета. В 2 т. Т. 2. – Л.: Петергоф, 1990. – 618 с. 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Болонский университет. / Википедия // Режим доступа: http://ru.wikipedia.org/wiki/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Васильев А.А. История Византийской империи. // Режим доступа: http://hronos.km.ru/libris/lib_we/vaa101.html.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Введение в культурологию: учеб. пособие для вузов. / Под ред. Е.В. Попова. – М.: ВЛАДОС, 1995. 336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Введение в культурологию: Курс лекций / Под ред. Ю.Н.Солонина, Е.Г.Соколова. – СПб.: Санкт-Петербургский университет, 2003. – 167с.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Византия. // Режим доступа: http://www.byzantium.ru/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Виппер Р.Ю. История средних веков. – М.: издание МГУ, 1998. – 420с.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Всемирная история: В 24 т. Т.7. Раннее средневековье / Бадак А.Н., Войнич И.Е., Волчек Н.М. и др. – Ин.: Современный литератор. – 1999. – 592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Гайденко В.П. Западноевропейская наука в средние века / В.П. Гайденко, Г.А. Смирнов. – М., Поскриптум, 1989. – 352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Гийу А. Византийская цивилизация. – СПб: У-Фактория, 2005. – 552с.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 xml:space="preserve">Городская культура. Средневековья и начало нового времени. Сб. статей / Под ред. В.И. Рутенбурга. – Л.: Наука, 1986. – 340 с.  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Гуревич А.Я. Категории средневековой культуры. Рец. Ю.Б. Виппер. - 2-е изд., испр. и доп. / А.Я.Гуревич. - М.: Искусство, 1984. - 350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Гуревич П.С. Культурология. Элементарный курс. Учеб. пособие =. – М.: Гардарики, 2001. – 335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Гуревич А.Я. Средневековый мир: культура безмолвствующего большинства / А.Я.Гуревич. -  М.: Искуство, 1990. – 395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96B1A">
              <w:rPr>
                <w:sz w:val="24"/>
                <w:szCs w:val="24"/>
                <w:lang w:val="ru-RU"/>
              </w:rPr>
              <w:t>Даркевич В.П.</w:t>
            </w:r>
            <w:r w:rsidRPr="00E96B1A">
              <w:rPr>
                <w:sz w:val="24"/>
                <w:szCs w:val="24"/>
              </w:rPr>
              <w:t> </w:t>
            </w:r>
            <w:r w:rsidRPr="00E96B1A">
              <w:rPr>
                <w:sz w:val="24"/>
                <w:szCs w:val="24"/>
                <w:lang w:val="ru-RU"/>
              </w:rPr>
              <w:t xml:space="preserve">Аргонавты Средневековья. - 2-е изд., испр. и доп../  </w:t>
            </w:r>
            <w:r w:rsidRPr="00E96B1A">
              <w:rPr>
                <w:sz w:val="24"/>
                <w:szCs w:val="24"/>
              </w:rPr>
              <w:t>В.П. Даркевич. - М.: КДУ, 2005. - 256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 xml:space="preserve"> Дашков С.Б. Императоры Византии / С.Б. Дашков. – М.: ИД «Красная площадь», «АПС-книги», 1996. – 368 с., ил.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Дживелегов А.К. Средневековые города в Западной Европе. Вступ. ст., примеч., коммент. Д.Н. Бутко., Текст печатается по изданию: Дживелегов А.К.  Средневековые города в Западной Европе. 1902. – М.: Книжная находка, 2002. – 302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Джуринский А. Воспитание и школа в Византии. // Режим доступа: http://www.pedlib.ru/Books/1/0345/1_0345-63.shtml.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Диль Ш. Основные проблемы византийской истории./Ш. Диль. – М.: Иностранная литература, 1947. – 180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 xml:space="preserve">Добиаш-Рождественская О.А. Культура западноевропейского средневековья. – М.: Наука, 1987. – 352 с. 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 xml:space="preserve">Документы </w:t>
            </w:r>
            <w:r w:rsidRPr="00E96B1A">
              <w:rPr>
                <w:rStyle w:val="a5"/>
                <w:b w:val="0"/>
                <w:sz w:val="24"/>
                <w:szCs w:val="24"/>
                <w:lang w:val="ru-RU"/>
              </w:rPr>
              <w:t xml:space="preserve">по истории университетов Европы </w:t>
            </w:r>
            <w:r w:rsidRPr="00E96B1A">
              <w:rPr>
                <w:rStyle w:val="a5"/>
                <w:b w:val="0"/>
                <w:sz w:val="24"/>
                <w:szCs w:val="24"/>
              </w:rPr>
              <w:t>XII</w:t>
            </w:r>
            <w:r w:rsidRPr="00E96B1A">
              <w:rPr>
                <w:rStyle w:val="a5"/>
                <w:b w:val="0"/>
                <w:sz w:val="24"/>
                <w:szCs w:val="24"/>
                <w:lang w:val="ru-RU"/>
              </w:rPr>
              <w:t>-</w:t>
            </w:r>
            <w:r w:rsidRPr="00E96B1A">
              <w:rPr>
                <w:rStyle w:val="a5"/>
                <w:b w:val="0"/>
                <w:sz w:val="24"/>
                <w:szCs w:val="24"/>
              </w:rPr>
              <w:t>XV</w:t>
            </w:r>
            <w:r w:rsidRPr="00E96B1A">
              <w:rPr>
                <w:rStyle w:val="a5"/>
                <w:b w:val="0"/>
                <w:sz w:val="24"/>
                <w:szCs w:val="24"/>
                <w:lang w:val="ru-RU"/>
              </w:rPr>
              <w:t xml:space="preserve"> вв. – ВГПИ, 1973. – 220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Дулуман Е.К. Александрийская и Антиохийская богословские школы. http://evduluman.narod.ru/Alex_Antioch_School.htm.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Дюби Ж. Трехчастная модель, или представления средневекового общества о себе самом. Пер. с фр. Ю.А. Гинзбург. – М.: Языки русской культуры, 2000. – 317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Дюкудрэ Г. История цивилизации: Средние века / пер. с фр. Позень А.; Ред. Коропчевского Д.А. – СПб.: Типография Скороходова М.Н., 1986. – 418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 xml:space="preserve">Золин П.М. Высшая школа Михаила </w:t>
            </w:r>
            <w:r w:rsidRPr="00E96B1A">
              <w:rPr>
                <w:sz w:val="24"/>
                <w:szCs w:val="24"/>
                <w:lang w:val="en-US"/>
              </w:rPr>
              <w:t>III</w:t>
            </w:r>
            <w:r w:rsidRPr="00E96B1A">
              <w:rPr>
                <w:sz w:val="24"/>
                <w:szCs w:val="24"/>
                <w:lang w:val="ru-RU"/>
              </w:rPr>
              <w:t>. // Режим доступа: http://www.russika.ru/termin.asp?ter=2037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Иванов К.А. Многоликое средневековье / К.А.Иванов. – 2-е изд.. – М.: Алетейа, 2001. – 426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rStyle w:val="HTML"/>
                <w:bCs/>
                <w:i w:val="0"/>
                <w:sz w:val="24"/>
                <w:szCs w:val="24"/>
                <w:lang w:val="ru-RU"/>
              </w:rPr>
              <w:t>Ивановский В.Н.</w:t>
            </w:r>
            <w:r w:rsidRPr="00E96B1A">
              <w:rPr>
                <w:rStyle w:val="HTM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E96B1A">
              <w:rPr>
                <w:sz w:val="24"/>
                <w:szCs w:val="24"/>
                <w:lang w:val="ru-RU"/>
              </w:rPr>
              <w:t xml:space="preserve">Народное образование и университеты в средние века // Книга для чтения по истории средних веков. / Под ред П.Г. Виноградова. М.: Просвещение, 1998. – С. 34 – 40. 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rStyle w:val="HTML"/>
                <w:bCs/>
                <w:i w:val="0"/>
                <w:sz w:val="24"/>
                <w:szCs w:val="24"/>
                <w:lang w:val="ru-RU"/>
              </w:rPr>
              <w:t>Из истории</w:t>
            </w:r>
            <w:r w:rsidRPr="00E96B1A">
              <w:rPr>
                <w:rStyle w:val="HTM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E96B1A">
              <w:rPr>
                <w:sz w:val="24"/>
                <w:szCs w:val="24"/>
                <w:lang w:val="ru-RU"/>
              </w:rPr>
              <w:t xml:space="preserve">университетов Европы </w:t>
            </w:r>
            <w:r w:rsidRPr="00E96B1A">
              <w:rPr>
                <w:sz w:val="24"/>
                <w:szCs w:val="24"/>
              </w:rPr>
              <w:t>XIII</w:t>
            </w:r>
            <w:r w:rsidRPr="00E96B1A">
              <w:rPr>
                <w:sz w:val="24"/>
                <w:szCs w:val="24"/>
                <w:lang w:val="ru-RU"/>
              </w:rPr>
              <w:t xml:space="preserve"> - </w:t>
            </w:r>
            <w:r w:rsidRPr="00E96B1A">
              <w:rPr>
                <w:sz w:val="24"/>
                <w:szCs w:val="24"/>
              </w:rPr>
              <w:t>XV</w:t>
            </w:r>
            <w:r w:rsidRPr="00E96B1A">
              <w:rPr>
                <w:sz w:val="24"/>
                <w:szCs w:val="24"/>
                <w:lang w:val="ru-RU"/>
              </w:rPr>
              <w:t xml:space="preserve"> вв. Воронеж,1984. – 95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История образования и педмысли в России и за рубежом. / Под ред. З.И. Васильевой. – М.: Академия, 2001. – 416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bCs/>
                <w:sz w:val="24"/>
                <w:szCs w:val="24"/>
                <w:lang w:val="ru-RU"/>
              </w:rPr>
              <w:t>Каждан А.П. Византийская культура (Х-Х</w:t>
            </w:r>
            <w:r w:rsidRPr="00E96B1A">
              <w:rPr>
                <w:bCs/>
                <w:sz w:val="24"/>
                <w:szCs w:val="24"/>
              </w:rPr>
              <w:t>II</w:t>
            </w:r>
            <w:r w:rsidRPr="00E96B1A">
              <w:rPr>
                <w:bCs/>
                <w:sz w:val="24"/>
                <w:szCs w:val="24"/>
                <w:lang w:val="ru-RU"/>
              </w:rPr>
              <w:t xml:space="preserve"> вв.) / А.П.Каждан. — СПб. : Алетейя, 2006. - 280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 xml:space="preserve">Карсавин Л.П. Культура средних веков / Л.П.Карсавин. - М.: Кн. Находка,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E96B1A">
                <w:rPr>
                  <w:sz w:val="24"/>
                  <w:szCs w:val="24"/>
                  <w:lang w:val="ru-RU"/>
                </w:rPr>
                <w:t>2003 г</w:t>
              </w:r>
            </w:smartTag>
            <w:r w:rsidRPr="00E96B1A">
              <w:rPr>
                <w:sz w:val="24"/>
                <w:szCs w:val="24"/>
                <w:lang w:val="ru-RU"/>
              </w:rPr>
              <w:t>. - 222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rStyle w:val="HTML"/>
                <w:bCs/>
                <w:i w:val="0"/>
                <w:sz w:val="24"/>
                <w:szCs w:val="24"/>
                <w:lang w:val="ru-RU"/>
              </w:rPr>
              <w:t>Квастель С.</w:t>
            </w:r>
            <w:r w:rsidRPr="00E96B1A">
              <w:rPr>
                <w:rStyle w:val="HTM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E96B1A">
              <w:rPr>
                <w:sz w:val="24"/>
                <w:szCs w:val="24"/>
                <w:lang w:val="ru-RU"/>
              </w:rPr>
              <w:t>Болонский университет в средние века // Сборник научных студенческих работ МГУ. – М.: МГУ, 1991. – С. 31 – 33.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Кенигсбергер Г. Средневековая Европа 400 – 1500 гг. – М.: Весь мир, 2001. –  670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Копстон Ф. История средневековой философии. – М.: Энигма, 1997. – 412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 xml:space="preserve">Костюкевич С. Образ универсситета как уникального сплава либерального образования, средневековой гильдии и естественной науки. // </w:t>
            </w:r>
            <w:r w:rsidRPr="00E96B1A">
              <w:rPr>
                <w:sz w:val="24"/>
                <w:szCs w:val="24"/>
                <w:lang w:val="en-US"/>
              </w:rPr>
              <w:t>Alma</w:t>
            </w:r>
            <w:r w:rsidRPr="00E96B1A">
              <w:rPr>
                <w:sz w:val="24"/>
                <w:szCs w:val="24"/>
                <w:lang w:val="ru-RU"/>
              </w:rPr>
              <w:t xml:space="preserve"> </w:t>
            </w:r>
            <w:r w:rsidRPr="00E96B1A">
              <w:rPr>
                <w:sz w:val="24"/>
                <w:szCs w:val="24"/>
                <w:lang w:val="en-US"/>
              </w:rPr>
              <w:t>mater</w:t>
            </w:r>
            <w:r w:rsidRPr="00E96B1A">
              <w:rPr>
                <w:sz w:val="24"/>
                <w:szCs w:val="24"/>
                <w:lang w:val="ru-RU"/>
              </w:rPr>
              <w:t xml:space="preserve">. – 2001. - № 6. – с. 34 – 37. 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Культура Византии (</w:t>
            </w:r>
            <w:r w:rsidRPr="00E96B1A">
              <w:rPr>
                <w:sz w:val="24"/>
                <w:szCs w:val="24"/>
                <w:lang w:val="en-US"/>
              </w:rPr>
              <w:t>IV</w:t>
            </w:r>
            <w:r w:rsidRPr="00E96B1A">
              <w:rPr>
                <w:sz w:val="24"/>
                <w:szCs w:val="24"/>
                <w:lang w:val="ru-RU"/>
              </w:rPr>
              <w:t xml:space="preserve"> – первая половина </w:t>
            </w:r>
            <w:r w:rsidRPr="00E96B1A">
              <w:rPr>
                <w:sz w:val="24"/>
                <w:szCs w:val="24"/>
                <w:lang w:val="en-US"/>
              </w:rPr>
              <w:t>VII</w:t>
            </w:r>
            <w:r w:rsidRPr="00E96B1A">
              <w:rPr>
                <w:sz w:val="24"/>
                <w:szCs w:val="24"/>
                <w:lang w:val="ru-RU"/>
              </w:rPr>
              <w:t xml:space="preserve"> в.) / Отв. ред. З.В. Удальцова. – М.: Наука, 1984. – 725 с., ил.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 xml:space="preserve">Культура Византии. Вторая половина </w:t>
            </w:r>
            <w:r w:rsidRPr="00E96B1A">
              <w:rPr>
                <w:sz w:val="24"/>
                <w:szCs w:val="24"/>
              </w:rPr>
              <w:t>VII</w:t>
            </w:r>
            <w:r w:rsidRPr="00E96B1A">
              <w:rPr>
                <w:sz w:val="24"/>
                <w:szCs w:val="24"/>
                <w:lang w:val="ru-RU"/>
              </w:rPr>
              <w:t>-</w:t>
            </w:r>
            <w:r w:rsidRPr="00E96B1A">
              <w:rPr>
                <w:sz w:val="24"/>
                <w:szCs w:val="24"/>
              </w:rPr>
              <w:t>XII</w:t>
            </w:r>
            <w:r w:rsidRPr="00E96B1A">
              <w:rPr>
                <w:sz w:val="24"/>
                <w:szCs w:val="24"/>
                <w:lang w:val="ru-RU"/>
              </w:rPr>
              <w:t xml:space="preserve"> в. – М.: Искусство, 1989. – С. 478 – 503.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96B1A">
              <w:rPr>
                <w:sz w:val="24"/>
                <w:szCs w:val="24"/>
                <w:lang w:val="ru-RU"/>
              </w:rPr>
              <w:t>Культура Византии (</w:t>
            </w:r>
            <w:r w:rsidRPr="00E96B1A">
              <w:rPr>
                <w:sz w:val="24"/>
                <w:szCs w:val="24"/>
                <w:lang w:val="en-US"/>
              </w:rPr>
              <w:t>XIII</w:t>
            </w:r>
            <w:r w:rsidRPr="00E96B1A">
              <w:rPr>
                <w:sz w:val="24"/>
                <w:szCs w:val="24"/>
                <w:lang w:val="ru-RU"/>
              </w:rPr>
              <w:t xml:space="preserve"> – первая половина </w:t>
            </w:r>
            <w:r w:rsidRPr="00E96B1A">
              <w:rPr>
                <w:sz w:val="24"/>
                <w:szCs w:val="24"/>
                <w:lang w:val="en-US"/>
              </w:rPr>
              <w:t>XV</w:t>
            </w:r>
            <w:r w:rsidRPr="00E96B1A">
              <w:rPr>
                <w:sz w:val="24"/>
                <w:szCs w:val="24"/>
                <w:lang w:val="ru-RU"/>
              </w:rPr>
              <w:t xml:space="preserve"> в.): К </w:t>
            </w:r>
            <w:r w:rsidRPr="00E96B1A">
              <w:rPr>
                <w:sz w:val="24"/>
                <w:szCs w:val="24"/>
                <w:lang w:val="en-US"/>
              </w:rPr>
              <w:t>XVIII</w:t>
            </w:r>
            <w:r w:rsidRPr="00E96B1A">
              <w:rPr>
                <w:sz w:val="24"/>
                <w:szCs w:val="24"/>
                <w:lang w:val="ru-RU"/>
              </w:rPr>
              <w:t xml:space="preserve"> Международному конгрессу византинистов (8 – 15 августа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96B1A">
                <w:rPr>
                  <w:sz w:val="24"/>
                  <w:szCs w:val="24"/>
                  <w:lang w:val="ru-RU"/>
                </w:rPr>
                <w:t>1991 г</w:t>
              </w:r>
            </w:smartTag>
            <w:r w:rsidRPr="00E96B1A">
              <w:rPr>
                <w:sz w:val="24"/>
                <w:szCs w:val="24"/>
                <w:lang w:val="ru-RU"/>
              </w:rPr>
              <w:t xml:space="preserve">., Москва) / Отв. ред. </w:t>
            </w:r>
            <w:r w:rsidRPr="00E96B1A">
              <w:rPr>
                <w:sz w:val="24"/>
                <w:szCs w:val="24"/>
              </w:rPr>
              <w:t>Г.Г. Литаврин. – М.: Наука, 1991. – 637 с., ил.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rStyle w:val="HTML"/>
                <w:bCs/>
                <w:i w:val="0"/>
                <w:sz w:val="24"/>
                <w:szCs w:val="24"/>
                <w:lang w:val="ru-RU"/>
              </w:rPr>
              <w:t>Ладыжец Н.</w:t>
            </w:r>
            <w:r w:rsidRPr="00E96B1A">
              <w:rPr>
                <w:rStyle w:val="HTM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E96B1A">
              <w:rPr>
                <w:sz w:val="24"/>
                <w:szCs w:val="24"/>
                <w:lang w:val="ru-RU"/>
              </w:rPr>
              <w:t>Университеты Европы // Вестник высшей школы. – 1991.  – № 9. –  С. 80 – 84.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96B1A">
              <w:rPr>
                <w:sz w:val="24"/>
                <w:szCs w:val="24"/>
                <w:lang w:val="ru-RU"/>
              </w:rPr>
              <w:t xml:space="preserve">Лебедев А.П. Очерки внутренней истории Византийско-восточной церкви в </w:t>
            </w:r>
            <w:r w:rsidRPr="00E96B1A">
              <w:rPr>
                <w:sz w:val="24"/>
                <w:szCs w:val="24"/>
                <w:lang w:val="en-US"/>
              </w:rPr>
              <w:t>IX</w:t>
            </w:r>
            <w:r w:rsidRPr="00E96B1A">
              <w:rPr>
                <w:sz w:val="24"/>
                <w:szCs w:val="24"/>
                <w:lang w:val="ru-RU"/>
              </w:rPr>
              <w:t xml:space="preserve">, </w:t>
            </w:r>
            <w:r w:rsidRPr="00E96B1A">
              <w:rPr>
                <w:sz w:val="24"/>
                <w:szCs w:val="24"/>
                <w:lang w:val="en-US"/>
              </w:rPr>
              <w:t>X</w:t>
            </w:r>
            <w:r w:rsidRPr="00E96B1A">
              <w:rPr>
                <w:sz w:val="24"/>
                <w:szCs w:val="24"/>
                <w:lang w:val="ru-RU"/>
              </w:rPr>
              <w:t xml:space="preserve">, </w:t>
            </w:r>
            <w:r w:rsidRPr="00E96B1A">
              <w:rPr>
                <w:sz w:val="24"/>
                <w:szCs w:val="24"/>
                <w:lang w:val="en-US"/>
              </w:rPr>
              <w:t>XI</w:t>
            </w:r>
            <w:r w:rsidRPr="00E96B1A">
              <w:rPr>
                <w:sz w:val="24"/>
                <w:szCs w:val="24"/>
                <w:lang w:val="ru-RU"/>
              </w:rPr>
              <w:t xml:space="preserve"> вв / А.П. Лебедев.- </w:t>
            </w:r>
            <w:r w:rsidRPr="00E96B1A">
              <w:rPr>
                <w:sz w:val="24"/>
                <w:szCs w:val="24"/>
              </w:rPr>
              <w:t>СПб.: Алетейя, 1998. - 304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Ле Гофф Ж. Другое средневековье: Время, труд и культура Запада / Пер. с фр. С.В. Чистяковой, Н.В. Шевченко. Под ред. В.А. Бабинцева. - Екатеринбург: Уральский университет, 2000 - 328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Ле Гофф Ж. Интеллектуалы в средние века / Пер. А. Руткевича. - Долгопрудный: Аллегро-Пресс, 1997. - 211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96B1A">
              <w:rPr>
                <w:sz w:val="24"/>
                <w:szCs w:val="24"/>
                <w:lang w:val="ru-RU"/>
              </w:rPr>
              <w:t xml:space="preserve">Ле Гофф Ж. Средневековый мир воображаемого: Сборник. Общ. ред. С.К. Цатуровой; Пер. с фр. </w:t>
            </w:r>
            <w:r w:rsidRPr="00E96B1A">
              <w:rPr>
                <w:sz w:val="24"/>
                <w:szCs w:val="24"/>
              </w:rPr>
              <w:t>Е.В. Морозовой. - М.: Прогресс, 2001. - 440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Ле Гофф Ж. Цивилизация средневекового Запада. – М.: У-Фактория, 2005. – 560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rStyle w:val="HTML"/>
                <w:bCs/>
                <w:i w:val="0"/>
                <w:sz w:val="24"/>
                <w:szCs w:val="24"/>
                <w:lang w:val="ru-RU"/>
              </w:rPr>
              <w:t>Липатникова Г.И.</w:t>
            </w:r>
            <w:r w:rsidRPr="00E96B1A">
              <w:rPr>
                <w:rStyle w:val="HTM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E96B1A">
              <w:rPr>
                <w:sz w:val="24"/>
                <w:szCs w:val="24"/>
                <w:lang w:val="ru-RU"/>
              </w:rPr>
              <w:t xml:space="preserve">К ранней истории факультета «свободных искусств» в Париже // Герценовские чтения. Вып. 24: сер. Ист. Науки. Л.: Просвещение,1971. – С. 17 – 23. 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 xml:space="preserve">Литаврин Г.Г. Как жили византийцы. // Режим доступа: </w:t>
            </w:r>
            <w:r w:rsidRPr="00143F36">
              <w:rPr>
                <w:sz w:val="24"/>
                <w:szCs w:val="24"/>
                <w:lang w:val="ru-RU"/>
              </w:rPr>
              <w:t>http://www.biblicalstudies.ru/Books/Litav8.html</w:t>
            </w:r>
            <w:r w:rsidRPr="00E96B1A">
              <w:rPr>
                <w:sz w:val="24"/>
                <w:szCs w:val="24"/>
                <w:lang w:val="ru-RU"/>
              </w:rPr>
              <w:t>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96B1A">
              <w:rPr>
                <w:sz w:val="24"/>
                <w:szCs w:val="24"/>
                <w:lang w:val="ru-RU"/>
              </w:rPr>
              <w:t xml:space="preserve">Макдональд Ф. Средние века /Пер. с англ. Малыхиной Е.И., научн. ред. пер. Бойцов М.А.; сост. списка лит. Бабич И.В.; Ред. </w:t>
            </w:r>
            <w:r w:rsidRPr="00E96B1A">
              <w:rPr>
                <w:sz w:val="24"/>
                <w:szCs w:val="24"/>
              </w:rPr>
              <w:t>Баузан Е./. – М.: Прогресс. – Академия, 1992. – 372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rStyle w:val="HTML"/>
                <w:bCs/>
                <w:i w:val="0"/>
                <w:sz w:val="24"/>
                <w:szCs w:val="24"/>
                <w:lang w:val="ru-RU"/>
              </w:rPr>
              <w:t>Мишед Л.</w:t>
            </w:r>
            <w:r w:rsidRPr="00E96B1A">
              <w:rPr>
                <w:rStyle w:val="HTM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E96B1A">
              <w:rPr>
                <w:sz w:val="24"/>
                <w:szCs w:val="24"/>
                <w:lang w:val="ru-RU"/>
              </w:rPr>
              <w:t>Идея университета //Вестник высшей школы. – 1991. - № 9. –  С.85 - 90.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Общеевропейский процесс и Гуманитарная Европа. Роль университетов / Под ред. проф. Л.И. Глухарева (Россия) и проф. В. Страды (Италия). - М.: МГУ, 1995 - 384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Оксфордская иллюстрированная энциклопедия: В 9 т.; Пер. с англ.. Т.3. С древнейших времён до 1800 года / Ред. Г. Джадж. - М.: ИНФРА-М: Весь мир, 1999. - 400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Петрушевский Д.М. Очерки из истории средневекового общества и государства / П.А.Петрушевский. - М.: Книжная находка, 2003. - 510с.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rStyle w:val="HTML"/>
                <w:bCs/>
                <w:i w:val="0"/>
                <w:sz w:val="24"/>
                <w:szCs w:val="24"/>
                <w:lang w:val="ru-RU"/>
              </w:rPr>
              <w:t>Пиков Г.Г.</w:t>
            </w:r>
            <w:r w:rsidRPr="00E96B1A">
              <w:rPr>
                <w:rStyle w:val="HTML"/>
                <w:bCs/>
                <w:sz w:val="24"/>
                <w:szCs w:val="24"/>
                <w:lang w:val="ru-RU"/>
              </w:rPr>
              <w:t xml:space="preserve"> </w:t>
            </w:r>
            <w:r w:rsidRPr="00E96B1A">
              <w:rPr>
                <w:sz w:val="24"/>
                <w:szCs w:val="24"/>
                <w:lang w:val="ru-RU"/>
              </w:rPr>
              <w:t>Средневековые европейские университеты. –  Новосибирск,1993. – 113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Пифагор. Золотой канон. Фигуры эзотерики / Издание подготовлено А.К. Шапошниковым. – М.: Изд-во ЭКСМО-Пресс, 2001. – 448 с.</w:t>
            </w:r>
          </w:p>
          <w:p w:rsidR="00E96B1A" w:rsidRPr="00E96B1A" w:rsidRDefault="00E96B1A" w:rsidP="00E96B1A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spacing w:val="-10"/>
                <w:sz w:val="24"/>
                <w:szCs w:val="24"/>
              </w:rPr>
            </w:pPr>
            <w:r w:rsidRPr="00E96B1A">
              <w:rPr>
                <w:spacing w:val="-10"/>
                <w:sz w:val="24"/>
                <w:szCs w:val="24"/>
              </w:rPr>
              <w:t>Полищук В.И.  Культурология. – М.,: Просвещение, 1999. – 480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Порьяз А.В. Мировая культура. Средневековье / А.В.Порьяз. – М.: Олма – пресс, 2001. - 479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Продолжатель Феофана. Жизнеописания византийских царей / Издание подготовил Я.Н. Любарский. – СПб.: Наука, 1992. – 348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Райс Т. Византия. Быт, религия, культура. – М.: ЗАО Центрполиграф, 2006. – 255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 xml:space="preserve">Самодурова З.Г. Социальный состав учащихся Византии </w:t>
            </w:r>
            <w:r w:rsidRPr="00E96B1A">
              <w:rPr>
                <w:sz w:val="24"/>
                <w:szCs w:val="24"/>
                <w:lang w:val="en-US"/>
              </w:rPr>
              <w:t>VII</w:t>
            </w:r>
            <w:r w:rsidRPr="00E96B1A">
              <w:rPr>
                <w:sz w:val="24"/>
                <w:szCs w:val="24"/>
                <w:lang w:val="ru-RU"/>
              </w:rPr>
              <w:t xml:space="preserve"> – </w:t>
            </w:r>
            <w:r w:rsidRPr="00E96B1A">
              <w:rPr>
                <w:sz w:val="24"/>
                <w:szCs w:val="24"/>
                <w:lang w:val="en-US"/>
              </w:rPr>
              <w:t>XII</w:t>
            </w:r>
            <w:r w:rsidRPr="00E96B1A">
              <w:rPr>
                <w:sz w:val="24"/>
                <w:szCs w:val="24"/>
                <w:lang w:val="ru-RU"/>
              </w:rPr>
              <w:t xml:space="preserve"> вв. // Византийский временник / З.Г. Самодурова. – Т. 51. – М.: Наука, 1991. – С. 14 – 22.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 xml:space="preserve">Скабаланович Н.А. Византийское государство и Церковь в </w:t>
            </w:r>
            <w:r w:rsidRPr="00E96B1A">
              <w:rPr>
                <w:sz w:val="24"/>
                <w:szCs w:val="24"/>
                <w:lang w:val="en-US"/>
              </w:rPr>
              <w:t>XI</w:t>
            </w:r>
            <w:r w:rsidRPr="00E96B1A">
              <w:rPr>
                <w:sz w:val="24"/>
                <w:szCs w:val="24"/>
                <w:lang w:val="ru-RU"/>
              </w:rPr>
              <w:t xml:space="preserve"> в.:От смерти Василия </w:t>
            </w:r>
            <w:r w:rsidRPr="00E96B1A">
              <w:rPr>
                <w:sz w:val="24"/>
                <w:szCs w:val="24"/>
                <w:lang w:val="en-US"/>
              </w:rPr>
              <w:t>II</w:t>
            </w:r>
            <w:r w:rsidRPr="00E96B1A">
              <w:rPr>
                <w:sz w:val="24"/>
                <w:szCs w:val="24"/>
                <w:lang w:val="ru-RU"/>
              </w:rPr>
              <w:t xml:space="preserve"> Болгаробойцы до воцарения Алексея </w:t>
            </w:r>
            <w:r w:rsidRPr="00E96B1A">
              <w:rPr>
                <w:sz w:val="24"/>
                <w:szCs w:val="24"/>
                <w:lang w:val="en-US"/>
              </w:rPr>
              <w:t>I</w:t>
            </w:r>
            <w:r w:rsidRPr="00E96B1A">
              <w:rPr>
                <w:sz w:val="24"/>
                <w:szCs w:val="24"/>
                <w:lang w:val="ru-RU"/>
              </w:rPr>
              <w:t xml:space="preserve"> Комнина: В 2-х кн. Кн. </w:t>
            </w:r>
            <w:r w:rsidRPr="00E96B1A">
              <w:rPr>
                <w:sz w:val="24"/>
                <w:szCs w:val="24"/>
                <w:lang w:val="en-US"/>
              </w:rPr>
              <w:t>II</w:t>
            </w:r>
            <w:r w:rsidRPr="00E96B1A">
              <w:rPr>
                <w:sz w:val="24"/>
                <w:szCs w:val="24"/>
                <w:lang w:val="ru-RU"/>
              </w:rPr>
              <w:t>. – СПб.: Изд-во Олега Абышко, 2004. – 416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Соколов И.И. Лекции по истории грековосточной церкви. В 2-х т. Т. 1. – СПб.: Издательство Олега Абышко, 2005. – 379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 xml:space="preserve">Соколов И.И. О византинизме. Избрание патриархов в Византии. Вселенские судьи в Византии. </w:t>
            </w:r>
            <w:hyperlink r:id="rId5" w:history="1">
              <w:r w:rsidRPr="00E96B1A">
                <w:rPr>
                  <w:rStyle w:val="a4"/>
                  <w:sz w:val="24"/>
                  <w:szCs w:val="24"/>
                  <w:lang w:val="ru-RU"/>
                </w:rPr>
                <w:t>http://www.krotov.info/history/08/sokolov/page06.htm</w:t>
              </w:r>
            </w:hyperlink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 xml:space="preserve">Средневековая система образования и университеты // Режим доступа:  </w:t>
            </w:r>
            <w:r w:rsidRPr="00E96B1A">
              <w:rPr>
                <w:sz w:val="24"/>
                <w:szCs w:val="24"/>
              </w:rPr>
              <w:t>http</w:t>
            </w:r>
            <w:r w:rsidRPr="00E96B1A">
              <w:rPr>
                <w:sz w:val="24"/>
                <w:szCs w:val="24"/>
                <w:lang w:val="ru-RU"/>
              </w:rPr>
              <w:t>://</w:t>
            </w:r>
            <w:r w:rsidRPr="00E96B1A">
              <w:rPr>
                <w:sz w:val="24"/>
                <w:szCs w:val="24"/>
              </w:rPr>
              <w:t>www</w:t>
            </w:r>
            <w:r w:rsidRPr="00E96B1A">
              <w:rPr>
                <w:sz w:val="24"/>
                <w:szCs w:val="24"/>
                <w:lang w:val="ru-RU"/>
              </w:rPr>
              <w:t>.</w:t>
            </w:r>
            <w:r w:rsidRPr="00E96B1A">
              <w:rPr>
                <w:sz w:val="24"/>
                <w:szCs w:val="24"/>
              </w:rPr>
              <w:t>gklass</w:t>
            </w:r>
            <w:r w:rsidRPr="00E96B1A">
              <w:rPr>
                <w:sz w:val="24"/>
                <w:szCs w:val="24"/>
                <w:lang w:val="ru-RU"/>
              </w:rPr>
              <w:t>.</w:t>
            </w:r>
            <w:r w:rsidRPr="00E96B1A">
              <w:rPr>
                <w:sz w:val="24"/>
                <w:szCs w:val="24"/>
              </w:rPr>
              <w:t>nsu</w:t>
            </w:r>
            <w:r w:rsidRPr="00E96B1A">
              <w:rPr>
                <w:sz w:val="24"/>
                <w:szCs w:val="24"/>
                <w:lang w:val="ru-RU"/>
              </w:rPr>
              <w:t>.</w:t>
            </w:r>
            <w:r w:rsidRPr="00E96B1A">
              <w:rPr>
                <w:sz w:val="24"/>
                <w:szCs w:val="24"/>
              </w:rPr>
              <w:t>ru</w:t>
            </w:r>
            <w:r w:rsidRPr="00E96B1A">
              <w:rPr>
                <w:sz w:val="24"/>
                <w:szCs w:val="24"/>
                <w:lang w:val="ru-RU"/>
              </w:rPr>
              <w:t>:8100/</w:t>
            </w:r>
            <w:r w:rsidRPr="00E96B1A">
              <w:rPr>
                <w:sz w:val="24"/>
                <w:szCs w:val="24"/>
              </w:rPr>
              <w:t>gum</w:t>
            </w:r>
            <w:r w:rsidRPr="00E96B1A">
              <w:rPr>
                <w:sz w:val="24"/>
                <w:szCs w:val="24"/>
                <w:lang w:val="ru-RU"/>
              </w:rPr>
              <w:t>/</w:t>
            </w:r>
            <w:r w:rsidRPr="00E96B1A">
              <w:rPr>
                <w:sz w:val="24"/>
                <w:szCs w:val="24"/>
              </w:rPr>
              <w:t>medieval</w:t>
            </w:r>
            <w:r w:rsidRPr="00E96B1A">
              <w:rPr>
                <w:sz w:val="24"/>
                <w:szCs w:val="24"/>
                <w:lang w:val="ru-RU"/>
              </w:rPr>
              <w:t>/</w:t>
            </w:r>
            <w:r w:rsidRPr="00E96B1A">
              <w:rPr>
                <w:sz w:val="24"/>
                <w:szCs w:val="24"/>
              </w:rPr>
              <w:t>univer</w:t>
            </w:r>
            <w:r w:rsidRPr="00E96B1A">
              <w:rPr>
                <w:sz w:val="24"/>
                <w:szCs w:val="24"/>
                <w:lang w:val="ru-RU"/>
              </w:rPr>
              <w:t>-</w:t>
            </w:r>
            <w:r w:rsidRPr="00E96B1A">
              <w:rPr>
                <w:sz w:val="24"/>
                <w:szCs w:val="24"/>
              </w:rPr>
              <w:t>f</w:t>
            </w:r>
            <w:r w:rsidRPr="00E96B1A">
              <w:rPr>
                <w:sz w:val="24"/>
                <w:szCs w:val="24"/>
                <w:lang w:val="ru-RU"/>
              </w:rPr>
              <w:t>.</w:t>
            </w:r>
            <w:r w:rsidRPr="00E96B1A">
              <w:rPr>
                <w:sz w:val="24"/>
                <w:szCs w:val="24"/>
              </w:rPr>
              <w:t>htm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 xml:space="preserve">Средневековое общество: социально – политический и культурный аспекты: тезисы докл. ХХ Всерос. Конф. студ., аспирантов и молодых ученых, Санкт – Петербург, 27 ноября – 1 декабря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E96B1A">
                <w:rPr>
                  <w:sz w:val="24"/>
                  <w:szCs w:val="24"/>
                  <w:lang w:val="ru-RU"/>
                </w:rPr>
                <w:t>2000 г</w:t>
              </w:r>
            </w:smartTag>
            <w:r w:rsidRPr="00E96B1A">
              <w:rPr>
                <w:sz w:val="24"/>
                <w:szCs w:val="24"/>
                <w:lang w:val="ru-RU"/>
              </w:rPr>
              <w:t>./ редкол. гос. ун-т, историч. фак., кафедра истории ср. веков. – СПб.: Дмитирий Буланин, 2001. - 96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Сурова Л.В. Методика православной педагогики http://www.klikovo.ru/db/book/msg/8538.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96B1A">
              <w:rPr>
                <w:sz w:val="24"/>
                <w:szCs w:val="24"/>
                <w:lang w:val="ru-RU"/>
              </w:rPr>
              <w:t xml:space="preserve">Тальберг Н.Г. История христианской церкви // Н.Г. Тальберг. – Киев.: Общество любителей православной литературы. </w:t>
            </w:r>
            <w:r w:rsidRPr="00E96B1A">
              <w:rPr>
                <w:sz w:val="24"/>
                <w:szCs w:val="24"/>
              </w:rPr>
              <w:t>Изд-во имени святителя Льва, папы Римского, 2004. – 960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Трахтенберг О.В. Очерки по истории западноевропейской средневековой философии / О.В.Трахтенберг. — М.: Госполитиздат, 1957. – 348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Уваров П.Ю. История интеллектуалов и интеллектуального труда в Средневековой Европе (спецкурс). - М., ИВИ РАН, 2000. - 98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96B1A">
              <w:rPr>
                <w:color w:val="000000"/>
                <w:sz w:val="24"/>
                <w:szCs w:val="24"/>
                <w:lang w:val="ru-RU"/>
              </w:rPr>
              <w:t xml:space="preserve">Уваров П.Ю. Университет в средневековом городе.//Культура и искусство западноевропейского средневековья / П.Ю. Уваров. - М.: Искусство, 1981. – С. 45 – 53. 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 xml:space="preserve">Уваров П.Ю. Франция  </w:t>
            </w:r>
            <w:r w:rsidRPr="00E96B1A">
              <w:rPr>
                <w:sz w:val="24"/>
                <w:szCs w:val="24"/>
                <w:lang w:val="en-US"/>
              </w:rPr>
              <w:t>XVI</w:t>
            </w:r>
            <w:r w:rsidRPr="00E96B1A">
              <w:rPr>
                <w:sz w:val="24"/>
                <w:szCs w:val="24"/>
                <w:lang w:val="ru-RU"/>
              </w:rPr>
              <w:t xml:space="preserve"> в. = </w:t>
            </w:r>
            <w:smartTag w:uri="urn:schemas-microsoft-com:office:smarttags" w:element="PersonName">
              <w:smartTagPr>
                <w:attr w:name="ProductID" w:val="La France"/>
              </w:smartTagPr>
              <w:r w:rsidRPr="00E96B1A">
                <w:rPr>
                  <w:sz w:val="24"/>
                  <w:szCs w:val="24"/>
                  <w:lang w:val="en-US"/>
                </w:rPr>
                <w:t>La</w:t>
              </w:r>
              <w:r w:rsidRPr="00E96B1A">
                <w:rPr>
                  <w:sz w:val="24"/>
                  <w:szCs w:val="24"/>
                  <w:lang w:val="ru-RU"/>
                </w:rPr>
                <w:t xml:space="preserve"> </w:t>
              </w:r>
              <w:r w:rsidRPr="00E96B1A">
                <w:rPr>
                  <w:sz w:val="24"/>
                  <w:szCs w:val="24"/>
                  <w:lang w:val="en-US"/>
                </w:rPr>
                <w:t>France</w:t>
              </w:r>
            </w:smartTag>
            <w:r w:rsidRPr="00E96B1A">
              <w:rPr>
                <w:sz w:val="24"/>
                <w:szCs w:val="24"/>
                <w:lang w:val="ru-RU"/>
              </w:rPr>
              <w:t xml:space="preserve"> </w:t>
            </w:r>
            <w:r w:rsidRPr="00E96B1A">
              <w:rPr>
                <w:sz w:val="24"/>
                <w:szCs w:val="24"/>
                <w:lang w:val="en-US"/>
              </w:rPr>
              <w:t>du</w:t>
            </w:r>
            <w:r w:rsidRPr="00E96B1A">
              <w:rPr>
                <w:sz w:val="24"/>
                <w:szCs w:val="24"/>
                <w:lang w:val="ru-RU"/>
              </w:rPr>
              <w:t xml:space="preserve"> </w:t>
            </w:r>
            <w:r w:rsidRPr="00E96B1A">
              <w:rPr>
                <w:sz w:val="24"/>
                <w:szCs w:val="24"/>
                <w:lang w:val="en-US"/>
              </w:rPr>
              <w:t>XVIe</w:t>
            </w:r>
            <w:r w:rsidRPr="00E96B1A">
              <w:rPr>
                <w:sz w:val="24"/>
                <w:szCs w:val="24"/>
                <w:lang w:val="ru-RU"/>
              </w:rPr>
              <w:t xml:space="preserve"> </w:t>
            </w:r>
            <w:r w:rsidRPr="00E96B1A">
              <w:rPr>
                <w:sz w:val="24"/>
                <w:szCs w:val="24"/>
                <w:lang w:val="en-US"/>
              </w:rPr>
              <w:t>siecle</w:t>
            </w:r>
            <w:r w:rsidRPr="00E96B1A">
              <w:rPr>
                <w:sz w:val="24"/>
                <w:szCs w:val="24"/>
                <w:lang w:val="ru-RU"/>
              </w:rPr>
              <w:t>: Опыт реконструкции по наториал. актам / [Рос. акад. наук, Ин-т всеобщ. истории] / П.Ю.Уваров. – М.: Наука, 2004. – 510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 xml:space="preserve">Уколова В.И. Античное наследие и культура раннего средневековья (конец </w:t>
            </w:r>
            <w:r w:rsidRPr="00E96B1A">
              <w:rPr>
                <w:sz w:val="24"/>
                <w:szCs w:val="24"/>
                <w:lang w:val="en-US"/>
              </w:rPr>
              <w:t>V</w:t>
            </w:r>
            <w:r w:rsidRPr="00E96B1A">
              <w:rPr>
                <w:sz w:val="24"/>
                <w:szCs w:val="24"/>
                <w:lang w:val="ru-RU"/>
              </w:rPr>
              <w:t xml:space="preserve"> – </w:t>
            </w:r>
            <w:r w:rsidRPr="00E96B1A">
              <w:rPr>
                <w:sz w:val="24"/>
                <w:szCs w:val="24"/>
                <w:lang w:val="en-US"/>
              </w:rPr>
              <w:t>VII</w:t>
            </w:r>
            <w:r w:rsidRPr="00E96B1A">
              <w:rPr>
                <w:sz w:val="24"/>
                <w:szCs w:val="24"/>
                <w:lang w:val="ru-RU"/>
              </w:rPr>
              <w:t xml:space="preserve"> века). – М.: Наука, 1989. – 320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rStyle w:val="HTML"/>
                <w:bCs/>
                <w:i w:val="0"/>
                <w:sz w:val="24"/>
                <w:szCs w:val="24"/>
                <w:lang w:val="ru-RU"/>
              </w:rPr>
              <w:t xml:space="preserve">Университеты </w:t>
            </w:r>
            <w:r w:rsidRPr="00E96B1A">
              <w:rPr>
                <w:sz w:val="24"/>
                <w:szCs w:val="24"/>
                <w:lang w:val="ru-RU"/>
              </w:rPr>
              <w:t>Западной Европы. Средние века, Возрождение. – Иваново: Просвещение,1990 – 195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Ушакова Н.А. Средневековые университеты как явление западноевропейской культуры // Актуальные проблемы социо-гуманитарного знания./ Н.А.Ушакова. – М.: Век книги 3, 2002. – С. 162 – 169.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Философский энциклопедический словарь. – М.: ИНФРА-М, 1998. – 576 с.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  <w:szCs w:val="24"/>
                <w:lang w:val="ru-RU"/>
              </w:rPr>
            </w:pPr>
            <w:r w:rsidRPr="00E96B1A">
              <w:rPr>
                <w:bCs/>
                <w:color w:val="000000"/>
                <w:sz w:val="24"/>
                <w:szCs w:val="24"/>
                <w:lang w:val="ru-RU"/>
              </w:rPr>
              <w:t>Хвостова</w:t>
            </w:r>
            <w:r w:rsidRPr="00E96B1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96B1A">
              <w:rPr>
                <w:bCs/>
                <w:color w:val="000000"/>
                <w:sz w:val="24"/>
                <w:szCs w:val="24"/>
                <w:lang w:val="ru-RU"/>
              </w:rPr>
              <w:t>К</w:t>
            </w:r>
            <w:r w:rsidRPr="00E96B1A">
              <w:rPr>
                <w:color w:val="000000"/>
                <w:sz w:val="24"/>
                <w:szCs w:val="24"/>
                <w:lang w:val="ru-RU"/>
              </w:rPr>
              <w:t>.</w:t>
            </w:r>
            <w:r w:rsidRPr="00E96B1A">
              <w:rPr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E96B1A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r w:rsidRPr="00E96B1A">
              <w:rPr>
                <w:bCs/>
                <w:color w:val="000000"/>
                <w:sz w:val="24"/>
                <w:szCs w:val="24"/>
                <w:lang w:val="ru-RU"/>
              </w:rPr>
              <w:t>Византийская</w:t>
            </w:r>
            <w:r w:rsidRPr="00E96B1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96B1A">
              <w:rPr>
                <w:bCs/>
                <w:color w:val="000000"/>
                <w:sz w:val="24"/>
                <w:szCs w:val="24"/>
                <w:lang w:val="ru-RU"/>
              </w:rPr>
              <w:t>цивилизация</w:t>
            </w:r>
            <w:r w:rsidRPr="00E96B1A">
              <w:rPr>
                <w:color w:val="000000"/>
                <w:sz w:val="24"/>
                <w:szCs w:val="24"/>
                <w:lang w:val="ru-RU"/>
              </w:rPr>
              <w:t xml:space="preserve">.// </w:t>
            </w:r>
            <w:r w:rsidRPr="00E96B1A">
              <w:rPr>
                <w:bCs/>
                <w:color w:val="000000"/>
                <w:sz w:val="24"/>
                <w:szCs w:val="24"/>
                <w:lang w:val="ru-RU"/>
              </w:rPr>
              <w:t>Вопросы</w:t>
            </w:r>
            <w:r w:rsidRPr="00E96B1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96B1A">
              <w:rPr>
                <w:bCs/>
                <w:color w:val="000000"/>
                <w:sz w:val="24"/>
                <w:szCs w:val="24"/>
                <w:lang w:val="ru-RU"/>
              </w:rPr>
              <w:t>истории</w:t>
            </w:r>
            <w:r w:rsidRPr="00E96B1A">
              <w:rPr>
                <w:color w:val="000000"/>
                <w:sz w:val="24"/>
                <w:szCs w:val="24"/>
                <w:lang w:val="ru-RU"/>
              </w:rPr>
              <w:t xml:space="preserve">. - </w:t>
            </w:r>
            <w:r w:rsidRPr="00E96B1A">
              <w:rPr>
                <w:bCs/>
                <w:color w:val="000000"/>
                <w:sz w:val="24"/>
                <w:szCs w:val="24"/>
                <w:lang w:val="ru-RU"/>
              </w:rPr>
              <w:t>1995</w:t>
            </w:r>
            <w:r w:rsidRPr="00E96B1A">
              <w:rPr>
                <w:color w:val="000000"/>
                <w:sz w:val="24"/>
                <w:szCs w:val="24"/>
                <w:lang w:val="ru-RU"/>
              </w:rPr>
              <w:t xml:space="preserve">. - № </w:t>
            </w:r>
            <w:r w:rsidRPr="00E96B1A">
              <w:rPr>
                <w:bCs/>
                <w:color w:val="000000"/>
                <w:sz w:val="24"/>
                <w:szCs w:val="24"/>
                <w:lang w:val="ru-RU"/>
              </w:rPr>
              <w:t>9</w:t>
            </w:r>
            <w:r w:rsidRPr="00E96B1A">
              <w:rPr>
                <w:color w:val="000000"/>
                <w:sz w:val="24"/>
                <w:szCs w:val="24"/>
                <w:lang w:val="ru-RU"/>
              </w:rPr>
              <w:t xml:space="preserve"> - С.32 – 49.</w:t>
            </w:r>
          </w:p>
          <w:p w:rsidR="00E96B1A" w:rsidRPr="00E96B1A" w:rsidRDefault="00E96B1A" w:rsidP="00E96B1A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E96B1A">
              <w:rPr>
                <w:sz w:val="24"/>
                <w:szCs w:val="24"/>
                <w:lang w:val="ru-RU"/>
              </w:rPr>
              <w:t>Штокмар В.В. История Англии в средние века / В.В.Штокмар. - 2-е изд., доп.. - СПб.: Алетейа, 2001. - 188 с.</w:t>
            </w:r>
          </w:p>
          <w:p w:rsidR="00C16A1B" w:rsidRPr="00E96B1A" w:rsidRDefault="00C16A1B" w:rsidP="00E96B1A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C16A1B" w:rsidRPr="00E96B1A" w:rsidRDefault="00C16A1B" w:rsidP="00E96B1A">
      <w:pPr>
        <w:rPr>
          <w:sz w:val="24"/>
          <w:szCs w:val="24"/>
          <w:lang w:val="ru-RU"/>
        </w:rPr>
      </w:pPr>
    </w:p>
    <w:p w:rsidR="00C16A1B" w:rsidRPr="00E96B1A" w:rsidRDefault="00C16A1B" w:rsidP="00E96B1A">
      <w:pPr>
        <w:rPr>
          <w:sz w:val="24"/>
          <w:szCs w:val="24"/>
          <w:lang w:val="ru-RU"/>
        </w:rPr>
      </w:pPr>
    </w:p>
    <w:p w:rsidR="00C16A1B" w:rsidRPr="00E96B1A" w:rsidRDefault="00C16A1B" w:rsidP="00E96B1A">
      <w:pPr>
        <w:rPr>
          <w:sz w:val="24"/>
          <w:szCs w:val="24"/>
          <w:lang w:val="ru-RU"/>
        </w:rPr>
      </w:pPr>
    </w:p>
    <w:p w:rsidR="00C16A1B" w:rsidRPr="00E96B1A" w:rsidRDefault="00C16A1B" w:rsidP="00E96B1A">
      <w:pPr>
        <w:rPr>
          <w:sz w:val="24"/>
          <w:szCs w:val="24"/>
          <w:lang w:val="ru-RU"/>
        </w:rPr>
      </w:pPr>
    </w:p>
    <w:p w:rsidR="000C628E" w:rsidRPr="00E96B1A" w:rsidRDefault="000C628E" w:rsidP="00E96B1A">
      <w:pPr>
        <w:rPr>
          <w:sz w:val="24"/>
          <w:szCs w:val="24"/>
          <w:lang w:val="ru-RU"/>
        </w:rPr>
      </w:pPr>
      <w:bookmarkStart w:id="0" w:name="_GoBack"/>
      <w:bookmarkEnd w:id="0"/>
    </w:p>
    <w:sectPr w:rsidR="000C628E" w:rsidRPr="00E96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D27FA"/>
    <w:multiLevelType w:val="hybridMultilevel"/>
    <w:tmpl w:val="13005A22"/>
    <w:lvl w:ilvl="0" w:tplc="093A68E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B5024F"/>
    <w:multiLevelType w:val="multilevel"/>
    <w:tmpl w:val="89C8676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A1B"/>
    <w:rsid w:val="000C628E"/>
    <w:rsid w:val="00143F36"/>
    <w:rsid w:val="002257C0"/>
    <w:rsid w:val="002C7B2E"/>
    <w:rsid w:val="0038005C"/>
    <w:rsid w:val="003E0FBC"/>
    <w:rsid w:val="007E4110"/>
    <w:rsid w:val="008254A5"/>
    <w:rsid w:val="0084045C"/>
    <w:rsid w:val="008C43B9"/>
    <w:rsid w:val="00902D8B"/>
    <w:rsid w:val="00943E58"/>
    <w:rsid w:val="009C08EA"/>
    <w:rsid w:val="00A31C79"/>
    <w:rsid w:val="00A71A00"/>
    <w:rsid w:val="00B167EB"/>
    <w:rsid w:val="00C16A1B"/>
    <w:rsid w:val="00C6112C"/>
    <w:rsid w:val="00C957D8"/>
    <w:rsid w:val="00CE0804"/>
    <w:rsid w:val="00D85183"/>
    <w:rsid w:val="00E96B1A"/>
    <w:rsid w:val="00ED011F"/>
    <w:rsid w:val="00F05D43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90761-C8BB-4B8A-9FB0-37323E8E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A1B"/>
    <w:rPr>
      <w:noProof/>
      <w:sz w:val="28"/>
      <w:szCs w:val="28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6A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96B1A"/>
    <w:rPr>
      <w:color w:val="0000FF"/>
      <w:u w:val="single"/>
    </w:rPr>
  </w:style>
  <w:style w:type="character" w:styleId="a5">
    <w:name w:val="Strong"/>
    <w:basedOn w:val="a0"/>
    <w:qFormat/>
    <w:rsid w:val="00E96B1A"/>
    <w:rPr>
      <w:b/>
      <w:bCs/>
    </w:rPr>
  </w:style>
  <w:style w:type="character" w:styleId="HTML">
    <w:name w:val="HTML Cite"/>
    <w:basedOn w:val="a0"/>
    <w:rsid w:val="00E96B1A"/>
    <w:rPr>
      <w:i/>
      <w:iCs/>
    </w:rPr>
  </w:style>
  <w:style w:type="paragraph" w:styleId="a6">
    <w:name w:val="Body Text"/>
    <w:basedOn w:val="a"/>
    <w:rsid w:val="00E96B1A"/>
    <w:pPr>
      <w:shd w:val="clear" w:color="auto" w:fill="FFFFFF"/>
      <w:spacing w:line="360" w:lineRule="auto"/>
      <w:ind w:right="54"/>
      <w:jc w:val="both"/>
    </w:pPr>
    <w:rPr>
      <w:noProof w:val="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rotov.info/history/08/sokolov/page0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</vt:lpstr>
    </vt:vector>
  </TitlesOfParts>
  <Company/>
  <LinksUpToDate>false</LinksUpToDate>
  <CharactersWithSpaces>10908</CharactersWithSpaces>
  <SharedDoc>false</SharedDoc>
  <HLinks>
    <vt:vector size="12" baseType="variant">
      <vt:variant>
        <vt:i4>655367</vt:i4>
      </vt:variant>
      <vt:variant>
        <vt:i4>3</vt:i4>
      </vt:variant>
      <vt:variant>
        <vt:i4>0</vt:i4>
      </vt:variant>
      <vt:variant>
        <vt:i4>5</vt:i4>
      </vt:variant>
      <vt:variant>
        <vt:lpwstr>http://www.krotov.info/history/08/sokolov/page06.htm</vt:lpwstr>
      </vt:variant>
      <vt:variant>
        <vt:lpwstr/>
      </vt:variant>
      <vt:variant>
        <vt:i4>8126526</vt:i4>
      </vt:variant>
      <vt:variant>
        <vt:i4>0</vt:i4>
      </vt:variant>
      <vt:variant>
        <vt:i4>0</vt:i4>
      </vt:variant>
      <vt:variant>
        <vt:i4>5</vt:i4>
      </vt:variant>
      <vt:variant>
        <vt:lpwstr>http://www.biblicalstudies.ru/Books/Litav8.html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</dc:title>
  <dc:subject/>
  <dc:creator>---</dc:creator>
  <cp:keywords/>
  <dc:description/>
  <cp:lastModifiedBy>Irina</cp:lastModifiedBy>
  <cp:revision>2</cp:revision>
  <dcterms:created xsi:type="dcterms:W3CDTF">2014-07-20T11:43:00Z</dcterms:created>
  <dcterms:modified xsi:type="dcterms:W3CDTF">2014-07-20T11:43:00Z</dcterms:modified>
</cp:coreProperties>
</file>