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25" w:rsidRDefault="0024753B">
      <w:pPr>
        <w:pStyle w:val="1"/>
        <w:jc w:val="center"/>
      </w:pPr>
      <w:r>
        <w:t>Лермонтов м. ю. - Образ поэта-пророка в лирике а. с. пушкина и м. ю лермонтова.</w:t>
      </w:r>
    </w:p>
    <w:p w:rsidR="00A95A25" w:rsidRPr="0024753B" w:rsidRDefault="0024753B">
      <w:pPr>
        <w:pStyle w:val="a3"/>
        <w:spacing w:after="240" w:afterAutospacing="0"/>
      </w:pPr>
      <w:r>
        <w:t>    Духовной жаждою томим,</w:t>
      </w:r>
      <w:r>
        <w:br/>
        <w:t>    В пустыне мрачной я влачился, -</w:t>
      </w:r>
      <w:r>
        <w:br/>
        <w:t>    И шестикрылый серафим</w:t>
      </w:r>
      <w:r>
        <w:br/>
        <w:t>    На перепутье мне явился</w:t>
      </w:r>
      <w:r>
        <w:br/>
        <w:t>    Какие цели преследовал автор "Пророка", используя библейский миф? Ясно, что перед нами не буквальное воспроизведение явления божественной благодати (как в библейском тексте) а иносказание, поэтическая метафора, и речь идет о духовном выборе и духовном предназначении Поэта, о сущности его духовного дара.</w:t>
      </w:r>
      <w:r>
        <w:br/>
        <w:t>    Какова роль серафима в этом тексте? Почему не явился сам Бог, а услышан лишь "Бога глас" и то лишь после подготовки томимого "духовной жаждой"?</w:t>
      </w:r>
      <w:r>
        <w:br/>
        <w:t>    Роль серафима здесь та же, что и в библейском тексте - это посредник между избранником Бога и самим Богом. Он должен подготовить избранника к духовному прозрению, приятию и пониманию божественного Слова</w:t>
      </w:r>
      <w:r>
        <w:br/>
        <w:t>    Известно, что змея была одним из атрибутов греческой богини мудрости Афины, в библейском мифе об изгнании из рая Адама и Евы именно змей соблазняет их вкусить плоды с древа познания добра и зла Образ серафима имеет ассоциативную связь и с крылатыми драконами (разновидность змея) В восточнославянской мифологии змея связана с Белесом. Эта мудрость вкладывается и в уста поэта.</w:t>
      </w:r>
      <w:r>
        <w:br/>
        <w:t>    И он к устам моим приник,</w:t>
      </w:r>
      <w:r>
        <w:br/>
        <w:t>    И вырвал грешный мой язык,</w:t>
      </w:r>
      <w:r>
        <w:br/>
        <w:t>    И празднословный и лукавый,</w:t>
      </w:r>
      <w:r>
        <w:br/>
        <w:t>    И жало мудрыя змеи</w:t>
      </w:r>
      <w:r>
        <w:br/>
        <w:t>    В уста замершие мои</w:t>
      </w:r>
      <w:r>
        <w:br/>
        <w:t>    Вложил десницею кровавой</w:t>
      </w:r>
      <w:r>
        <w:br/>
        <w:t>    Тема обретения мудрости сменяется мотивом необходимости очистительного страдания, боли Наступает апогей перенесенных мук.</w:t>
      </w:r>
      <w:r>
        <w:br/>
        <w:t>    ..И сердце трепетное вынул,</w:t>
      </w:r>
      <w:r>
        <w:br/>
        <w:t>    И угль, пылающий огнем,</w:t>
      </w:r>
      <w:r>
        <w:br/>
        <w:t>    Во грудь отверстую водвинул.</w:t>
      </w:r>
      <w:r>
        <w:br/>
        <w:t>    В этом тексте ассоциация с огнем имеет основанием образ самого посланника Бога - серафима, этимологически связанного (в близости к Богу) с огнем, пыланием (наименование происходит от еврейского "огненные", "пламенеющие").</w:t>
      </w:r>
      <w:r>
        <w:br/>
        <w:t>    Как труп в пустыне я лежал,</w:t>
      </w:r>
      <w:r>
        <w:br/>
        <w:t>    И Бога глас ко мне воззвал:</w:t>
      </w:r>
      <w:r>
        <w:br/>
        <w:t>    "Восстань, пророк, и виждь, и внемли,</w:t>
      </w:r>
      <w:r>
        <w:br/>
        <w:t>    Исполнись волею моей,</w:t>
      </w:r>
      <w:r>
        <w:br/>
        <w:t>    И, обходя моря и земли,</w:t>
      </w:r>
      <w:r>
        <w:br/>
        <w:t>    Глаголом жги сердца людей".</w:t>
      </w:r>
      <w:r>
        <w:br/>
        <w:t>    Уподобление Поэта пророку означало, как велико место Поэта: он - среди людей, над ними и равен им.</w:t>
      </w:r>
      <w:r>
        <w:br/>
        <w:t>    Большой поэт всегда озабочен тем, какова степень его свободы от народа, от земных властителей. И не важно, кто наградил его даром пророчества и благословил на это, кому он "подотчетен" - дар этот божественен, и главная цель и задача поэзии, по Пушкину, - "глаголом жечь сердца людей", нести им божественные откровения, божественную истину.</w:t>
      </w:r>
      <w:r>
        <w:br/>
        <w:t>    В сущности, это программное стихотворение, Пушкин был просто обязан его написать. И дерзко на первый взгляд звучат стихи Лермонтова'</w:t>
      </w:r>
      <w:r>
        <w:br/>
        <w:t>    С тех пор как вечный судия</w:t>
      </w:r>
      <w:r>
        <w:br/>
        <w:t>    Мне дал всеведенье пророка,</w:t>
      </w:r>
      <w:r>
        <w:br/>
        <w:t>    В очах людей читаю я</w:t>
      </w:r>
      <w:r>
        <w:br/>
        <w:t>    Страницы злобы и порока. Все равно как будто сражение пессимиста с оптимистом.</w:t>
      </w:r>
      <w:r>
        <w:br/>
        <w:t>    Провозглашать я стал любви</w:t>
      </w:r>
      <w:r>
        <w:br/>
        <w:t>    И правды чистые ученья-</w:t>
      </w:r>
      <w:r>
        <w:br/>
        <w:t>    В меня все ближние мои</w:t>
      </w:r>
      <w:r>
        <w:br/>
        <w:t>    Бросали бешено каменья.</w:t>
      </w:r>
      <w:r>
        <w:br/>
        <w:t>    Лермонтов не видит радости в необходимости "глаголом жечь сердца людей", ему легче общаться со звездами и животными.</w:t>
      </w:r>
      <w:r>
        <w:br/>
        <w:t>    Посыпал пеплом я главу,</w:t>
      </w:r>
      <w:r>
        <w:br/>
        <w:t>    Из городов бежал я нищий,</w:t>
      </w:r>
      <w:r>
        <w:br/>
        <w:t>    И вот в пустыне я живу,</w:t>
      </w:r>
      <w:r>
        <w:br/>
        <w:t>    Как птицы, даром Божьей пищи;</w:t>
      </w:r>
      <w:r>
        <w:br/>
        <w:t>    Завет предвечного храня,</w:t>
      </w:r>
      <w:r>
        <w:br/>
        <w:t>    Мне тварь покорна там земная;</w:t>
      </w:r>
      <w:r>
        <w:br/>
        <w:t>    И звезды слушают меня,</w:t>
      </w:r>
      <w:r>
        <w:br/>
        <w:t>    Лучами радостно играя.</w:t>
      </w:r>
      <w:r>
        <w:br/>
        <w:t>    Любая попытка вернуться к людям обречена на провал.</w:t>
      </w:r>
      <w:r>
        <w:br/>
        <w:t>     Когда же через шумный град</w:t>
      </w:r>
      <w:r>
        <w:br/>
        <w:t>     Я пробираюсь торопливо,</w:t>
      </w:r>
      <w:r>
        <w:br/>
        <w:t>    То старцы детям говорят</w:t>
      </w:r>
      <w:r>
        <w:br/>
        <w:t>    С улыбкою самолюбивой:</w:t>
      </w:r>
      <w:r>
        <w:br/>
        <w:t>    "Смотрите: вот пример для вас!</w:t>
      </w:r>
      <w:r>
        <w:br/>
        <w:t>    Он горд был, не ужился с нами;</w:t>
      </w:r>
      <w:r>
        <w:br/>
        <w:t>    Глупец, хотел уверить нас,</w:t>
      </w:r>
      <w:r>
        <w:br/>
        <w:t>    Что Бог гласит его устами!</w:t>
      </w:r>
      <w:r>
        <w:br/>
        <w:t>    Смотрите ж, дети, на него:</w:t>
      </w:r>
      <w:r>
        <w:br/>
        <w:t>    Как он уфюм, и худ, и бледен!</w:t>
      </w:r>
      <w:r>
        <w:br/>
        <w:t>    Смотрите, как он наг и беден,</w:t>
      </w:r>
      <w:r>
        <w:br/>
        <w:t>    Как презирают все его!"</w:t>
      </w:r>
      <w:r>
        <w:br/>
        <w:t>    Интересно, что правота обоих поэтов несомненна. Оба они пророки. Но как часто, увы, нет пророков в своем отечестве. Как часто поэту для того, чтобы получить признание, приходится прежде умереть!</w:t>
      </w:r>
      <w:r>
        <w:br/>
        <w:t>    В этом смысле Лермонтов безусловно наполовину "герой безвременья". Он умер, не успев окончательно примириться с жизнью, и следовавшие за ним поколения его всегда воспринимали как бунтаря Прометея, восставшего на самого Бога, как трагическую жертву внутренних противоречий, как воплощение вечно печального духа отрицания и сомнения. Полны поэтому глубокого смысла те слова, в которых Белинский, сопоставляя Лермонтова с Пушкиным, резко подчеркивал их полярность. "Нет двух поэтов, - писал он, - столь существенно различных, как Пушкин и Лермонтов. Пафос Пушкина заключается в сфере самого искусства, как искусства, пафос поэзии Лермон това заключается в нравственных вопросах о судьбе и правах человеческой личности. Пушкин лелеял всякое чувство, и ему любо было в теплой стороне предания; встречи с демоном нарушали гармонию духа его, и он содрогался этих встреч; поэзия Лермонтова растет на почве беспощадного разума и гордо отрицает предание. Демон не пугал Лермонтова: он был его певцом". "Гордая вражда с небом, презрение рока и предчувствие его неизбежности" - вот что характерно для его поэзии. Это самые верные слова из всех, которые когда-либо были сказаны про историческое значение Лермонтова; они указывают на ту внутреннюю интимную связь, которая существует между творчеством Лермонтова и всей последующей русской художественной мыслью, главным образом в лице Достоевского, Толстого и их школ. Эта связь просматривается не столько в сюжетах, в отдельных частных идеях, сколько в основных тонах настроений, в мироощущении. Пушкинская ясность гармонии, светлая уравновешенность оставались лишь в идеале; к ним стремились, но никогда их не испытывали; преобладала именно лермонтовская тревога духа, его мучительная борьба с самим собой, его трагическое ощущение неодолимости внутренних противоречий, и на почве всего этого - отстаивание прав человеческой личности, доходящее до гордой вражды с небом, до богоотступничества.</w:t>
      </w:r>
      <w:r>
        <w:br/>
        <w:t>    Любопытно, что и Гумилев высказался на эту тему скептически:</w:t>
      </w:r>
      <w:r>
        <w:br/>
        <w:t>    И ныне есть еще пророки,</w:t>
      </w:r>
      <w:r>
        <w:br/>
        <w:t>    Хотя упали алтари,</w:t>
      </w:r>
      <w:r>
        <w:br/>
        <w:t>    Их очи ясны и глубоки</w:t>
      </w:r>
      <w:r>
        <w:br/>
        <w:t>    Грядущим пламенем зари.</w:t>
      </w:r>
      <w:r>
        <w:br/>
        <w:t>    Но им так чужд призыв победный,</w:t>
      </w:r>
      <w:r>
        <w:br/>
        <w:t>    Их лавит власть бездонных слов,</w:t>
      </w:r>
      <w:r>
        <w:br/>
        <w:t>    Ой и запуганы и бледны</w:t>
      </w:r>
      <w:r>
        <w:br/>
        <w:t>    В громадах каменных домов...</w:t>
      </w:r>
      <w:bookmarkStart w:id="0" w:name="_GoBack"/>
      <w:bookmarkEnd w:id="0"/>
    </w:p>
    <w:sectPr w:rsidR="00A95A25" w:rsidRPr="002475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53B"/>
    <w:rsid w:val="0024753B"/>
    <w:rsid w:val="003D1D6F"/>
    <w:rsid w:val="00A9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D038C-D7DB-430D-8937-A3FDA106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5227</Characters>
  <Application>Microsoft Office Word</Application>
  <DocSecurity>0</DocSecurity>
  <Lines>43</Lines>
  <Paragraphs>12</Paragraphs>
  <ScaleCrop>false</ScaleCrop>
  <Company>diakov.net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Образ поэта-пророка в лирике а. с. пушкина и м. ю лермонтова.</dc:title>
  <dc:subject/>
  <dc:creator>Irina</dc:creator>
  <cp:keywords/>
  <dc:description/>
  <cp:lastModifiedBy>Irina</cp:lastModifiedBy>
  <cp:revision>2</cp:revision>
  <dcterms:created xsi:type="dcterms:W3CDTF">2014-08-30T10:13:00Z</dcterms:created>
  <dcterms:modified xsi:type="dcterms:W3CDTF">2014-08-30T10:13:00Z</dcterms:modified>
</cp:coreProperties>
</file>