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0D" w:rsidRDefault="00ED5883">
      <w:pPr>
        <w:pStyle w:val="1"/>
        <w:jc w:val="center"/>
      </w:pPr>
      <w:r>
        <w:t>Блок а. а. - Земное и неземное в стиха о прекрасной даме блока.</w:t>
      </w:r>
    </w:p>
    <w:p w:rsidR="0076640D" w:rsidRPr="00ED5883" w:rsidRDefault="00ED5883">
      <w:pPr>
        <w:pStyle w:val="a3"/>
        <w:spacing w:after="240" w:afterAutospacing="0"/>
      </w:pPr>
      <w:r>
        <w:t>Стихи о «Прекрасной Даме» являются первым шагом Александра Александровича Блока в его многолетнем творческом пути от романтического символизма к критическому реализму. Это первое и самое гениальное, на мой взгляд, его достижение. Удивительно красиво, тепло и нежно написаны эти произведения...</w:t>
      </w:r>
      <w:r>
        <w:br/>
      </w:r>
      <w:r>
        <w:br/>
        <w:t>Стихи о «Прекрасной Даме» были написаны в конце 19 века и начале 20 века, сложное, смутное время; время переоценки ценностей, пересмотра жизненных принципов; время репрессий и революций, протеста, унижений и игнорирования человека, как личности. Страдали все от крестьянина до дворянина. Таким образом, люди измученные безжалостной реальностью искали отдушину, покоя в мистическом.</w:t>
      </w:r>
      <w:r>
        <w:br/>
      </w:r>
      <w:r>
        <w:br/>
        <w:t>Огромное влияние на формирование мировоззрений многих современников Блока оказала философия Соловьева, особенно тезис: «сама любовь мира открыта через любовь к женщине…в любви – спасенье наше…» , так же и наш поэт, создавая свои маленькие произведения, пытался укрыться от серой, грубой реальности, искал спасенья в райском, возможно даже утопическом, мире своей бесконечной любви к \"Прекрасной Даме\", в красоте ее, \"Вечной Женственности». Поэт целиком растворялся в омуте прекрасных грез, поклонии этой небесной богине, он отчетливо видел каждую черту её лица, знал все о сотворенном его мыслью существе, он был рабом своей мечты:</w:t>
      </w:r>
      <w:r>
        <w:br/>
      </w:r>
      <w:r>
        <w:br/>
        <w:t>Твоих страстей повержен силой,</w:t>
      </w:r>
      <w:r>
        <w:br/>
        <w:t>Под игом слаб.</w:t>
      </w:r>
      <w:r>
        <w:br/>
        <w:t>Порой - слуга; порою - милый;</w:t>
      </w:r>
      <w:r>
        <w:br/>
        <w:t>И вечно - раб.</w:t>
      </w:r>
      <w:r>
        <w:br/>
      </w:r>
      <w:r>
        <w:br/>
        <w:t>Блок почему-то предчувствовал приход этой удивительной девы, боялся что по пути в реальность нежное создание потеряет часть своей первозданной красоты:</w:t>
      </w:r>
      <w:r>
        <w:br/>
      </w:r>
      <w:r>
        <w:br/>
        <w:t>Как ясен горизонт! И лучезарность близко.</w:t>
      </w:r>
      <w:r>
        <w:br/>
        <w:t>Но страшно мне: изменишь облик Ты.</w:t>
      </w:r>
      <w:r>
        <w:br/>
      </w:r>
      <w:r>
        <w:br/>
        <w:t>В страхе перед ужасным, обжигающим и разъедающем все на своем пути стихийным миром, Александр Александрович сам начинает искать свою \"Прекрасную Даму\": мягкий, завораживающий голос в суетливых магазинчиках, тихое дыхание в шуме не утихающей улицы, скромный взгляд в толпе прохожих... Ищет бездушное, бессловесное творенье свое - находит еще более прекрасную, настоящую, живую женщину, независимую и свободную, как ветер легкую и прозрачную... Душа его была переполнена радостью, надеждой на счастье, он хотел взять свою любимую под руку и лететь к свободному будущему. Сила красоты Лидии Дмитриевны Менделеевой (Это была поистине «Прекрасная Дама»: грациозна, воспитана. Она озаряла всех не только светом добра сердца своего, но и внешне была подобна золотому лучику солнца в серой пыли настоящего: русая коса аккуратно спускалась до пояса, огромные сапфировые глаза</w:t>
      </w:r>
      <w:r>
        <w:br/>
        <w:t>нередко будили искренние улыбки на усталых лицах обычных людей.) была настолько велика и светла, что он не страшился пораниться об острые шипы всепоглощающего времени, о злые «кроличьими взгляды пьяниц»,насмешки «двенадцати» в том долгом и бездонном пути к сияющей где-то вдали звездочке высшего довольства:</w:t>
      </w:r>
      <w:r>
        <w:br/>
      </w:r>
      <w:r>
        <w:br/>
        <w:t>И полны заветной дрожью</w:t>
      </w:r>
      <w:r>
        <w:br/>
        <w:t>Долгожданных лет,</w:t>
      </w:r>
      <w:r>
        <w:br/>
        <w:t>Мы помчимся к бездорожью</w:t>
      </w:r>
      <w:r>
        <w:br/>
        <w:t>В несказанный свет.</w:t>
      </w:r>
      <w:r>
        <w:br/>
      </w:r>
      <w:r>
        <w:br/>
        <w:t>Так поэт полюбил земную женщину, навсегда похоронив где-то в недрах своей души образ мечты своей. Вот что он тогда ощущал:</w:t>
      </w:r>
      <w:r>
        <w:br/>
      </w:r>
      <w:r>
        <w:br/>
        <w:t>Ни тоски, ни любви, ни обиды,</w:t>
      </w:r>
      <w:r>
        <w:br/>
        <w:t>Все померкло, прошло, отошло…</w:t>
      </w:r>
      <w:r>
        <w:br/>
      </w:r>
      <w:r>
        <w:br/>
        <w:t>Белый стан, голоса панихиды</w:t>
      </w:r>
      <w:r>
        <w:br/>
        <w:t>И твое золотое весло.</w:t>
      </w:r>
      <w:r>
        <w:br/>
      </w:r>
      <w:r>
        <w:br/>
        <w:t>Но тем не менее «Прекрасная Дама» была все еще жива, она просто перевоплотилась, как и чувства Блока. Они стали еще более возвышенны и одновременно ближе к действительности. Александр Александрович все еще до конца не верил в реальность существования Лидии Дмитриевны. Он любил её чистой, искренней, божественной любовью, дрожал от мысли спугнуть ее, верил в то, что она упорхнет, как бабочка, если услышит шаги вблизи, и потому очень долго просто любовался совершенством её красоты:</w:t>
      </w:r>
      <w:r>
        <w:br/>
      </w:r>
      <w:r>
        <w:br/>
        <w:t>В тени у высокой колонны</w:t>
      </w:r>
      <w:r>
        <w:br/>
        <w:t>Дрожу от скрипа дверей.</w:t>
      </w:r>
      <w:r>
        <w:br/>
        <w:t>А в лицо мне глядит, озаренный,</w:t>
      </w:r>
      <w:r>
        <w:br/>
        <w:t>Только образ, лишь сон о Ней.</w:t>
      </w:r>
      <w:r>
        <w:br/>
      </w:r>
      <w:r>
        <w:br/>
        <w:t>В те моменты влюбленный точно знал, что именно эта девушка и есть его «Величавая Вечная Жена», та самая половинка, которую ему посчастливилось встретить в самом начале жизни:</w:t>
      </w:r>
      <w:r>
        <w:br/>
      </w:r>
      <w:r>
        <w:br/>
        <w:t>Мне не слышны ни вздохи, ни речи,</w:t>
      </w:r>
      <w:r>
        <w:br/>
        <w:t>Но я верю: Милая – Ты.</w:t>
      </w:r>
      <w:r>
        <w:br/>
      </w:r>
      <w:r>
        <w:br/>
        <w:t>Это была действительно она. В январе 1903 года состоялось торжественное бракосочетание Александра Александровича Блока и Лидии Дмитриевной Менделеевой.</w:t>
      </w:r>
      <w:r>
        <w:br/>
      </w:r>
      <w:r>
        <w:br/>
        <w:t>С этой женщиной великий поэт прожил до последнего дня своей жизни, и до последнего вздоха он не переставал её любить. С годами чувство это крепло, в самые тяжелые минуты только мысль о любимой помогала выжить и давала силы вновь и вновь подниматься и идти дальше к своей заветной цели, хоть немного отвлечься от злой</w:t>
      </w:r>
      <w:r>
        <w:br/>
        <w:t>несправедливости бытия:</w:t>
      </w:r>
      <w:r>
        <w:br/>
      </w:r>
      <w:r>
        <w:br/>
        <w:t>…А там, наточив топоры,</w:t>
      </w:r>
      <w:r>
        <w:br/>
        <w:t>Веселые красные люди,</w:t>
      </w:r>
      <w:r>
        <w:br/>
        <w:t>Смеясь, разводили костры…</w:t>
      </w:r>
      <w:r>
        <w:br/>
        <w:t>Со мною – весенняя дума,</w:t>
      </w:r>
      <w:r>
        <w:br/>
        <w:t>Я знаю, что Ты не одна…</w:t>
      </w:r>
      <w:r>
        <w:br/>
      </w:r>
      <w:r>
        <w:br/>
        <w:t>Или :</w:t>
      </w:r>
      <w:r>
        <w:br/>
      </w:r>
      <w:r>
        <w:br/>
        <w:t>Скрипки стон неутомимый</w:t>
      </w:r>
      <w:r>
        <w:br/>
        <w:t>Напевает мне: «Живи!»</w:t>
      </w:r>
      <w:r>
        <w:br/>
        <w:t>Образ девушки любимой –</w:t>
      </w:r>
      <w:r>
        <w:br/>
        <w:t>Повесть ласковой любви.</w:t>
      </w:r>
      <w:r>
        <w:br/>
      </w:r>
      <w:r>
        <w:br/>
        <w:t>Именно это нежное чувство и освещало весь жизненный путь поэта.</w:t>
      </w:r>
      <w:r>
        <w:br/>
      </w:r>
      <w:r>
        <w:br/>
        <w:t>Блок смог гениально изобразить его в своем цикле стихотворений о «Прекрасной Даме». Каждое из которых есть маленький шедевр, так как было написано под влиянием эмоций, мгновений, обрывков… Все эти отдельные и слаженные фрагменты живы ,каждый из них дышит любовью, и, если прислушаться можно даже ощутить ритм биения сердца его:</w:t>
      </w:r>
      <w:r>
        <w:br/>
      </w:r>
      <w:r>
        <w:br/>
        <w:t>О, я привык к этим ризам</w:t>
      </w:r>
      <w:r>
        <w:br/>
        <w:t>Величавой Вечной Жены!</w:t>
      </w:r>
      <w:r>
        <w:br/>
        <w:t>Высоко бегут по карнизам</w:t>
      </w:r>
      <w:r>
        <w:br/>
        <w:t>Улыбки, сказки и сны!</w:t>
      </w:r>
      <w:r>
        <w:br/>
      </w:r>
      <w:r>
        <w:br/>
        <w:t>Поэт перелил бушующую музыку своих чувств в стихи, и теперь каждый из нас может наслаждаться этим чудесным созвучием в цикле «О прекрасной даме».</w:t>
      </w:r>
      <w:r>
        <w:br/>
      </w:r>
      <w:bookmarkStart w:id="0" w:name="_GoBack"/>
      <w:bookmarkEnd w:id="0"/>
    </w:p>
    <w:sectPr w:rsidR="0076640D" w:rsidRPr="00ED5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883"/>
    <w:rsid w:val="0076640D"/>
    <w:rsid w:val="0084438E"/>
    <w:rsid w:val="00E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6339F-45A4-467E-81CC-233858B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4586</Characters>
  <Application>Microsoft Office Word</Application>
  <DocSecurity>0</DocSecurity>
  <Lines>38</Lines>
  <Paragraphs>10</Paragraphs>
  <ScaleCrop>false</ScaleCrop>
  <Company>diakov.net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Земное и неземное в стиха о прекрасной даме блока.</dc:title>
  <dc:subject/>
  <dc:creator>Irina</dc:creator>
  <cp:keywords/>
  <dc:description/>
  <cp:lastModifiedBy>Irina</cp:lastModifiedBy>
  <cp:revision>2</cp:revision>
  <dcterms:created xsi:type="dcterms:W3CDTF">2014-08-30T07:03:00Z</dcterms:created>
  <dcterms:modified xsi:type="dcterms:W3CDTF">2014-08-30T07:03:00Z</dcterms:modified>
</cp:coreProperties>
</file>