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DA1" w:rsidRDefault="00A812F9">
      <w:pPr>
        <w:pStyle w:val="1"/>
        <w:jc w:val="center"/>
      </w:pPr>
      <w:r>
        <w:t>Достоевский ф. м. - Социальный протест в романе ф. м. достоевского преступление и наказание</w:t>
      </w:r>
    </w:p>
    <w:p w:rsidR="00775DA1" w:rsidRPr="00A812F9" w:rsidRDefault="00A812F9">
      <w:pPr>
        <w:pStyle w:val="a3"/>
        <w:spacing w:after="240" w:afterAutospacing="0"/>
      </w:pPr>
      <w:r>
        <w:t>Роман Ф. М. Достоевского “Преступление и наказание” был напечатан в 1866 году. Это роман о современной России, пережившей эпоху глубочайших социальных сдвигов и нравственных потрясений, роман о современном герое, вместившем в грудь свою все страдания, боли, раны времени.</w:t>
      </w:r>
      <w:r>
        <w:br/>
        <w:t>Уже в самом начале этого произведения мы узнаем, что его главный герой - бедный студент Раскольников “покусился” на какое-то дело, которое есть “новый шаг, новое собственное слово”, что месяц назад у него зародилась “мечта”, к осуществлению которой он теперь близок. “Странная мысль наклевывалась в его голове, как из яйца цыпленок”. И вдруг услышанный в трактире разговор студента с офицером о “глупой, бессмысленной, ничтожной” старушонке-процентщице: убей старуху, возьми ее деньги, “обреченные в монастырь”, - возьми не себе - для погибающих, умирающих от голода и порока, и будет восстановлена справедливость. Именно эта мысль и “наклевывалась” в сознании Раскольникова. Подтверждением этому служит его статья “О преступлении”.</w:t>
      </w:r>
      <w:r>
        <w:br/>
        <w:t>Раскольников приходит к мысли о том, что во имя идеи, во имя справедливости пролитие крови может быть оправданным, даже необходимым. Посещение старухи-процентщицы только еще больше убеждает его в этом.</w:t>
      </w:r>
      <w:r>
        <w:br/>
        <w:t>Холодно и беспристрастно пересказывает Раскольников свою статью Порфирию Петровичу. Но тот понимает: “В бессонные ночи и в исступлении она замышлялась, с подыманием и стуканьем сердца, с энтузиазмом подавленным”. Мысль Раскольникова рождается как ответ на действительность. Она развивается под влиянием обстановки, окружавшей главного героя романа и подобных ему людей.</w:t>
      </w:r>
      <w:r>
        <w:br/>
        <w:t>В романе уделено достаточно много внимания описанию этой обстановки. Родион Раскольников живет в “крошечной комнатушке”, имевшей “самый жалкий вид со своими желтенькими, пыльными и всюду отставшими обоями”. Эта комната, длиной в шесть шагов, к тому же “до того низкая, что чуть-чуть высокому человеку становилось в ней жутко”. Раскольников живет в каморке, “которая походила более на шкаф, чем на квартиру”. Поэтому неудивительно, что лежа там часами, он вынашивал в себе мысль об убийстве. “А знаешь ли, что низкие потолки и тесные комнаты душу и ум теснят!” - говорит он Соне. Не случайно и Мармеладов в отчаянии говорит, что кроме распивочной ему некуда пойти. Ведь он живет в полной нищете. Комната десяти шагов длиной, в которой раскидано детское белье, где стоят два стула, ободранный диван, неукрашенный кухонный стол и кровать, отгороженная рваной простыней, - вот жилище семьи Мармеладовых.</w:t>
      </w:r>
      <w:r>
        <w:br/>
        <w:t>Мрачен и сам Петербург. “...Духота, толкотня, всюду известка, леса, кирпич, пыль и... особая летняя вонь, столь знакомая каждому петербуржцу” - так описывает Достоевский царившую в городе атмосферу.</w:t>
      </w:r>
      <w:r>
        <w:br/>
        <w:t>Раскольников не может смириться с такой жизнью. Подлец тот, кто ко всему привыкает, все принимает, со всем смиряется. А не подлец - бунтарь, разрушающий, сметающий все на своем пути. Это тоже элемент теории Раскольникова. Для необыкновенного, “непослушного” человека не существует преград. Поэтому он считает нужным во что бы то ни стало решиться хоть на что-нибудь, или... смерть. Но Раскольников хочет “действовать, жить и любить!”</w:t>
      </w:r>
      <w:r>
        <w:br/>
        <w:t>И все-таки не собственная бедность, не нужда и страдания сестры и матери больше всего терзают Раскольникова. Его протест действительно можно назвать социальным, потому что в его основе - сопереживание горю сестры и матери, несчастью обесчещенной девочки, страданиям Сонечки и всей ее семьи. Это протест против нелепости их жизни, нищеты, порока, а также против слабости и несовершенства человека. Именно' поэтому принять этот мир равносильно для Раскольникова отказу от жизни. И единственный выход главный герой романа видит в том, чтобы стать выше этого мира, его морали, обычаев, преступить общепризнанные нравственные нормы. Идея Раскольникова состоит в том, чтобы “сломать что надо, раз навсегда”. Поэтому он и спрашивает себя: “Тварь ли я дрожащая или право имею?..”</w:t>
      </w:r>
      <w:r>
        <w:br/>
        <w:t>Казалось бы, довольно логичная и хорошо выстроенная теория. Но на практике она терпит крах, принося мучения, страдания и в конце концов раскаяние главному герою романа. Тем самым Достоевский говорит, что не может зло, пусть даже по отношению к бесполезной старухе, быть положено в основу благодеяния. Наказание за содеянное оказывается не менее страшным, чем само преступление - что может быть страшнее страданий и мучений Родиона Раскольникова, осознавшего свою вину?</w:t>
      </w:r>
      <w:r>
        <w:br/>
        <w:t>Проблемы, поставленные Ф. М. Достоевским в “Преступлении и наказании”, остры и актуальны в любое время. Социальный протест в романе - это протест и Раскольникова, и самого писателя, обвинившего общество, в котором стало возможно появление теории сверхчеловека. И именно то, что Достоевский разоблачает эту теорию, говорит нам, что суть протеста писателя иная (не совпадает с мнением Раскольникова). Основной идеей романа, как мне кажется, является то, что общество, построенное на сиюминутной выгоде, на делении людей на “нужных” и “ненужных”, общество, в котором люди привыкают к страшнейшему из грехов - убийству, не может быть нравственным и никогда люди не будут чувствовать себя счастливыми в таком обществе.</w:t>
      </w:r>
      <w:r>
        <w:br/>
      </w:r>
      <w:r>
        <w:br/>
      </w:r>
      <w:bookmarkStart w:id="0" w:name="_GoBack"/>
      <w:bookmarkEnd w:id="0"/>
    </w:p>
    <w:sectPr w:rsidR="00775DA1" w:rsidRPr="00A812F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12F9"/>
    <w:rsid w:val="00423278"/>
    <w:rsid w:val="00775DA1"/>
    <w:rsid w:val="00A81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478C97-3B08-40A9-BE7D-4FB3EDA6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770</Words>
  <Characters>4389</Characters>
  <Application>Microsoft Office Word</Application>
  <DocSecurity>0</DocSecurity>
  <Lines>36</Lines>
  <Paragraphs>10</Paragraphs>
  <ScaleCrop>false</ScaleCrop>
  <Company>diakov.net</Company>
  <LinksUpToDate>false</LinksUpToDate>
  <CharactersWithSpaces>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ф. м. - Социальный протест в романе ф. м. достоевского преступление и наказание</dc:title>
  <dc:subject/>
  <dc:creator>Irina</dc:creator>
  <cp:keywords/>
  <dc:description/>
  <cp:lastModifiedBy>Irina</cp:lastModifiedBy>
  <cp:revision>2</cp:revision>
  <dcterms:created xsi:type="dcterms:W3CDTF">2014-08-30T05:49:00Z</dcterms:created>
  <dcterms:modified xsi:type="dcterms:W3CDTF">2014-08-30T05:49:00Z</dcterms:modified>
</cp:coreProperties>
</file>