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EB" w:rsidRDefault="004E2D6E">
      <w:pPr>
        <w:pStyle w:val="1"/>
        <w:jc w:val="center"/>
      </w:pPr>
      <w:r>
        <w:t>Патриотические мотивы в лирике Лермонтова 2</w:t>
      </w:r>
    </w:p>
    <w:p w:rsidR="003116EB" w:rsidRDefault="004E2D6E">
      <w:pPr>
        <w:spacing w:after="240"/>
      </w:pPr>
      <w:r>
        <w:t>Патриотические мотивы в лирике Лермонтова</w:t>
      </w:r>
      <w:r>
        <w:br/>
      </w:r>
      <w:r>
        <w:br/>
        <w:t>М. Ю. Лермонтов страстно и вдохновенно любил свою родину, свой самобытный народ, природу России-матушки. Любить отчизну в представлениях поэта-гражданина значило ненавидеть тех, кто держал народ в цепях рабства, бороться за его свободу и счастье. Поэту горько сознавать, что Россия — «страна рабов», покорно несущих гнет лживой, бесчувственной знати. Лермонтов имел смелость высказывать все, что думал о ней. В день гибели Пушкина он впервые заявил о себе. И первое, что он сказал им:</w:t>
      </w:r>
      <w:r>
        <w:br/>
      </w:r>
      <w:r>
        <w:br/>
        <w:t>Свободы, Гения и Славы палачи!</w:t>
      </w:r>
      <w:r>
        <w:br/>
      </w:r>
      <w:r>
        <w:br/>
        <w:t>Он грозил им народной расправой, и указывал на их связь с императорским троном. Сколько смелости и искренней любви к родине было надо, чтобы открыто заклеймить убийц «дивного гения».</w:t>
      </w:r>
      <w:r>
        <w:br/>
      </w:r>
      <w:r>
        <w:br/>
        <w:t>Любовь к России, неподдельная гордость за свой народ ощущается в стихотворении «Бородино», где поэт показывает русских богатырей, которые поднялись на защиту России. В образе героя произведения Лермонтов изобразил свое представление о лучших качествах человека из народа. Его воин-артиллерист — патриот, полный суровой решимости победить и, если потребуется, отдать жизнь за свободу Родины. Сколько простоты и твердости в строках стихотворения:</w:t>
      </w:r>
      <w:r>
        <w:br/>
      </w:r>
      <w:r>
        <w:br/>
        <w:t xml:space="preserve">Уж мы пойдем ломить стеной, </w:t>
      </w:r>
      <w:r>
        <w:br/>
      </w:r>
      <w:r>
        <w:br/>
        <w:t xml:space="preserve">Уж постоим мы головой </w:t>
      </w:r>
      <w:r>
        <w:br/>
      </w:r>
      <w:r>
        <w:br/>
        <w:t>За родину свою!..</w:t>
      </w:r>
      <w:r>
        <w:br/>
      </w:r>
      <w:r>
        <w:br/>
        <w:t>Ореолом высокого патриотизма и героизма окружен образ полковника, в уста которого вложены слова:</w:t>
      </w:r>
      <w:r>
        <w:br/>
      </w:r>
      <w:r>
        <w:br/>
        <w:t xml:space="preserve">Не Москва ль за нами? </w:t>
      </w:r>
      <w:r>
        <w:br/>
      </w:r>
      <w:r>
        <w:br/>
        <w:t>Умремте ж под Москвой…</w:t>
      </w:r>
      <w:r>
        <w:br/>
      </w:r>
      <w:r>
        <w:br/>
        <w:t>Сколько задушевности и нежности в стихотворении «Родина»:</w:t>
      </w:r>
      <w:r>
        <w:br/>
      </w:r>
      <w:r>
        <w:br/>
        <w:t xml:space="preserve">…степей холодное молчанье, </w:t>
      </w:r>
      <w:r>
        <w:br/>
      </w:r>
      <w:r>
        <w:br/>
        <w:t xml:space="preserve">Лесов безжизненных колыханье, </w:t>
      </w:r>
      <w:r>
        <w:br/>
      </w:r>
      <w:r>
        <w:br/>
        <w:t>Разливы рек… подобные морям,—</w:t>
      </w:r>
      <w:r>
        <w:br/>
      </w:r>
      <w:r>
        <w:br/>
        <w:t>все это близко и дорого поэту. Вот где появилась, по словам Добролюбова, святая и разумная любовь к отечеству.</w:t>
      </w:r>
      <w:r>
        <w:br/>
      </w:r>
      <w:r>
        <w:br/>
        <w:t>Лермонтову, как патриоту, далеко не безразлична судьба поколения, которое, как казалось поэту, обречено пройти по жизни, не оставив следа в истории. Поэт возмущается тем, что у молодого образованного дворянства «путь без цели», что его не интересует ни наука, ни искусство и что:</w:t>
      </w:r>
      <w:r>
        <w:br/>
      </w:r>
      <w:r>
        <w:br/>
        <w:t xml:space="preserve">Перед опасностью позорно малодушны, </w:t>
      </w:r>
      <w:r>
        <w:br/>
      </w:r>
      <w:r>
        <w:br/>
        <w:t>И перед властию — презренные рабы.</w:t>
      </w:r>
      <w:r>
        <w:br/>
      </w:r>
      <w:r>
        <w:br/>
        <w:t>И это был подвиг, может быть, труднейший, нежели готовность во имя родины и свободы погибнуть на эшафоте.</w:t>
      </w:r>
      <w:r>
        <w:br/>
      </w:r>
      <w:r>
        <w:br/>
        <w:t>И все, что создано за 13 лет творчества — это подвиг во имя свободы и родины. И заключается он не только в прославлении бородинской победы, в строках «Люблю отчизну я…» или в стихотворении «Мцыри», но и о тех сочинениях, где не говорится прямо ни о Родине, ни о Свободе, но о судьбе поколения, о назначении поэта, об одиноком узнике, о бессмысленном кровопролитии, об изгнании, о пустоте жизни…</w:t>
      </w:r>
      <w:bookmarkStart w:id="0" w:name="_GoBack"/>
      <w:bookmarkEnd w:id="0"/>
    </w:p>
    <w:sectPr w:rsidR="003116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D6E"/>
    <w:rsid w:val="003116EB"/>
    <w:rsid w:val="004E2D6E"/>
    <w:rsid w:val="00E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8D845-9B99-44CD-8205-5DFDEB59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Патриотические мотивы в лирике Лермонтова 2</dc:title>
  <dc:subject/>
  <dc:creator>admin</dc:creator>
  <cp:keywords/>
  <dc:description/>
  <cp:lastModifiedBy>admin</cp:lastModifiedBy>
  <cp:revision>2</cp:revision>
  <dcterms:created xsi:type="dcterms:W3CDTF">2014-06-23T18:42:00Z</dcterms:created>
  <dcterms:modified xsi:type="dcterms:W3CDTF">2014-06-23T18:42:00Z</dcterms:modified>
</cp:coreProperties>
</file>