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E84" w:rsidRDefault="000B7261">
      <w:pPr>
        <w:pStyle w:val="1"/>
        <w:jc w:val="center"/>
      </w:pPr>
      <w:r>
        <w:t>Толстой л. н. - Андрей болконский и его дорога чести</w:t>
      </w:r>
    </w:p>
    <w:p w:rsidR="00832E84" w:rsidRPr="000B7261" w:rsidRDefault="000B7261">
      <w:pPr>
        <w:pStyle w:val="a3"/>
        <w:spacing w:after="240" w:afterAutospacing="0"/>
      </w:pPr>
      <w:r>
        <w:t>    Андрей Болконский - образ, воплотивший в себе лучшие черты представителей передового дворянского общества своего времени. Этот образ находится в многообразных связях с другими персонажами романа. Андрей многое унаследовал от старого князя Болконского, будучи истинным сыном своего отца. Он родствен по духу своей сестре Марье. Он дан в сложном сопоставлении с Пьером Безуховым, от которого отличается большей реалистичностью и волей. „</w:t>
      </w:r>
      <w:r>
        <w:br/>
        <w:t>    Младший Болконский соприкасается с полководцем Кутузовым, служит у него адъютантом. Андрей резко противостоит светскому обществу и штабному офицерству, являясь их антиподом. Он любит Наташу Ростову, он устремлен к поэтическому миру ее души. Герой Толстого движется - в результате упорных идейных и нравственных исканий - к народу и к миросозерцанию самого автора.</w:t>
      </w:r>
      <w:r>
        <w:br/>
        <w:t>    Впервые мы встречаем Андрея Болконского в салоне Шерер. Многое в его поведении и облике выражает глубокое разочарование в светском обществе, скуку от посещения гостиных, утомленность от пустых и лживых разговоров. Об этом говорит его усталый, скучающий взгляд, гримасничанье, портившее его красивое лицо, манера щуриться при разглядывании людей. Собирающихся в салоне он презрительно называет "глупым обществом".</w:t>
      </w:r>
      <w:r>
        <w:br/>
        <w:t>    Андрею нерадостно сознавать, что без этого праздного круга людей не может обходиться его жена Лиза. В то же время сам он находится здесь на положении чужака и стоит "на одной доске с придворным лакеем и идиотом". Мне запомнились слова Андрея: "Гостиные, сплетни, балы, тщеславие, ничтожество - вот заколдованный круг, из которого я не могу выйти".</w:t>
      </w:r>
      <w:r>
        <w:br/>
        <w:t>    Лишь со своим другом Пьером он прост, естествен, исполнен дружеского участия и сердечной привязанности. Только Пьеру он может со всей откровенностью и серьезностью признаться: "Эта жизнь, которую я веду здесь,, эта жизнь не по мне". Он испытывает непреодолимую жажду настоящей жизни. К ней влечет его острый, аналитический ум, широкие запросы толкают к большим свершениям. Их возможность, по убеждению Андрея, открывает для него армия и участие в военных походах. Хотя он легко может остаться в Петербурге, служить здесь флигель-адъютантом, он отправляется туда, где идут военные действия. Сражения 1805 года явились для Болконского выходом из тупика.</w:t>
      </w:r>
      <w:r>
        <w:br/>
        <w:t>    Армейская служба становится одним из важных этапов исканий толстовского героя. Здесь он резко отделяется от многочисленных искателей быстрой карьеры и высоких наград, которых можно было встретить в штабе. В отличие от Жеркова и Друбецкого князь Андрей органически не может лакействовать. Он не ищет поводов для повышения в чинах и награждений и свою службу в армии сознательно начинает с низших чинов в ряду адъютантов у Кутузова.</w:t>
      </w:r>
      <w:r>
        <w:br/>
        <w:t>    Болконский обостренно чувствует свою ответственность за судьбу России. Ульмское поражение австрийцев и появление разбитого генерала Мака рождает в его душе тревожные мысли о том, какие преграды стоят на пути русской армии. Я обратил внимание на то, что Андрей резко переменился в армейских условиях. У него не стало притворства, усталости, с лица исчезла гримаса скуки, в походке и в движениях ощущается энергия. По словам Толстого, Андрей "имел вид человека, не имеющего времени думать о впечатлении, какое он производит на других и занятого делом, приятным и интересным. Лицо его выражало большое довольство собой и окружающим". Примечательно, что князь Андрей настаивает, чтобы его направили туда, где особенно трудно - в отряд Багратиона, из которого может вернуться после сражения лишь одна десятая часть. Примечательно и другое. Поступки Болконского высоко оценивает полководец Кутузов, выделявший его как одного из лучших своих офицеров.</w:t>
      </w:r>
      <w:r>
        <w:br/>
        <w:t>    Князь Андрей необыкновенно честолюбив. Герой Толстого мечтает о таком личном подвиге, который бы прославил его и обязал людей оказывать ему восторженное почтение. Он лелеет мысль о славе, похожей на ту, которая досталась Наполеону во французском городе Тулоне, которая вывела бы его из рядов неизвестных офицеров. Можно простить Андрею его честолюбие, понимая, что им движет "жажда такого подвига, который необходим для военного человека". Шенграбенское сражение уже до некоторой степени позволило Болконскому проявить свое мужество. Смело объезжает он позиции под пулями неприятеля. Лишь он один осмелился поехать на батарею Тушина и не уехал с нее до тех пор, пока не убраны были орудия. Здесь, в Шенграбенском сражении, Болконскому посчастливилось стать свидетелем героизма и мужества, которое проявили артиллеристы капитана Тушина. К тому же и сам он обнаружил здесь военную выдержку и храбрость, а потом один из всех офицеров встал на защиту маленького капитана. Шенграбен, однако, не стал еще для Болконского его Тулоном.</w:t>
      </w:r>
      <w:r>
        <w:br/>
        <w:t>    Аустерлицкая битва, как считал князь Андрей, - это шанс найти свою мечту. Это непременно будет сражение, которое завершится славной победой, осуществленной по его плануй под его руководством. Он и в самом деле совершит в Аустерлицком сражении подвиг. Стоило подпрапорщику, несшему знамя полка, пасть на поле боя, как князь Андрей поднял это знамя и с криком "Ребята, вперед!'' повел за собой в атаку батальон. Получив ранение в голову, князь Андрей падает, и вот уже Кутузов пишет его отцу, что сын старого князя Болконского "пал героем".</w:t>
      </w:r>
      <w:r>
        <w:br/>
        <w:t>    Достичь Тулона не удалось. Больше того, пришлось пережить трагедию Аустерлица, где русская армия понесла тяжелое поражение. Одновременно и развеялась, исчезла иллюзия Болконского, связанная со славой великого героя. Писатель обратился здесь к пейзажу и нарисовал огромное, бездонное небо, при созерцании которого лежащий на спине Болконский переживает решительный душевный перелом. Внутренний монолог Болконского позволяет нам проникнуть в его переживания: "Как тихо, спокойно и торжественно, совсем не так, как я бежал... не так, как мы бежали, кричали и дрались... Совсем не так ползут облака по этому высокому, бесконечному небу". Жестокая борьба между людьми пришла теперь в резкий конфликт с щедрой, спокойной, миролюбивой и вечной природой.</w:t>
      </w:r>
      <w:r>
        <w:br/>
        <w:t>    С этого момента резко изменяется отношение князя Андрея к Наполеону Бонапарту, которого он так почитал. Возникает разочарование в нем, которое особенно обострилось в тот момент, когда мимо него, Андрея, со своей свитой проехал французский император и театрально воскликнул: "Вот прекрасная смерть!" В эту минуту князю Андрею такими ничтожными показались "все интересы, занимавшие Наполеона, так мелочен казался ему сам герой его, с этим мелким тщеславием и радостью победы", в сравнении с высоким, справедливым и добрым небом. И во время последующей болезни к нему стал являться "маленький Наполеон со своим безучастным, ограниченным и счастливым от несчастий других взглядом". Теперь князь Андрей сурово осуждает свои честолюбивые стремления наполеоновского склада, и это становится важным этапом в духовных поисках героя.</w:t>
      </w:r>
      <w:r>
        <w:br/>
        <w:t>    Вот князь Андрей приезжает в Лысые Горы, где ему суждено пережить новые потрясения: рождение сына, мучения и смерть жены. Ему показалось при этом, что именно он виноват в случившемся, что в душе его оторвалось что-то. Тот перелом во взглядах, который возник у него под Аустерлицем, соединился теперь с душевным кризисом. Герой Толстого решает никогда больше не служить в армии, а несколько позже принимает решение совсем отказаться от общественной деятельности. Он отгораживается от жизни, занимается в Богучарове только хозяйством и сыном, внушая себе, что только это и осталось ему. Он намерен теперь жить только для себя, "никому не мешая, дожить до смерти".</w:t>
      </w:r>
      <w:r>
        <w:br/>
        <w:t>    В Богучарово приезжает Пьер, и между друзьями происходит важный разговор на пароме. Пьер слышит из уст князя Андрея слова, полные глубокого разочарования во всем, неверия в высокое назначение человека, в возможность получить от жизни радость. Безухов придерживается иной точки зрения: 'Надо жить, надо любить, надо верить". Эта беседа оставила глубокий след в душе князя Андрея. Под ее влиянием вновь, хотя и медленно, начинается его духовное возрождение. Впервые после Аустерлица он увидел высокое и вечное небо, и "что-то давно заснувшее, что-то лучшее, что было в нем, вдруг радостно и молодо проснулось в его душе".</w:t>
      </w:r>
      <w:r>
        <w:br/>
        <w:t>    Обосновавшись в деревне, князь Андрей осуществляет заметные преобразования в своих имениях. Триста душ крестьян он перечисляет в "вольные хлебопашцы", в ряде имений заменяет барщину оброком. Он выписывает в Богучарово ученую бабку для помощи родильницам, а священник за жалование обучает крестьянских детей грамоте. Как мы видим, он сделал для крестьян гораздо больше, чем Пьер, хотя и старался, главным образом, "для себя", для своего душевного успокоения.</w:t>
      </w:r>
      <w:r>
        <w:br/>
        <w:t>    Духовное оздоровление Андрея Болконского проявилось и в том, что он по-новому стал воспринимать природу. По дороге к Ростовым он увидел старый дуб, который "один не хотел подчиняться обаянию весны", не желал видеть солнце. Князь Андрей чувствует правоту этого дуба, которая гармонировала собственным его настроениям, полным отчаяния. Но в Отрадном ему посчастливилось повстречаться с Наташей.</w:t>
      </w:r>
      <w:r>
        <w:br/>
        <w:t>    И вот он глубоко проникся той силой жизни, духовным богатством, непосредственностью и искренностью, которые от нее исходили. Встреча с Наташей по-настоящему преобразила его, пробудила в нем интерес к жизни и родила в его душе жажду активной деятельности. Когда, возвращаясь домой, он вновь повстречался со старым дубом, он обратил внимание, как тот преобразился - раскинув шатром свою сочную зелень, колыхался в лучах вечернего солнца. Оказывается, "жизнь не кончается в тридцать один год... Надо... чтобы не для одного меня шла моя жизнь, - думал он, - чтобы на всех она отражалась и чтобы все они жили со мною вместе".</w:t>
      </w:r>
      <w:r>
        <w:br/>
        <w:t>    Князь Андрей возвращается к общественной деятельности. Он отправляется в Петербург, где начинает трудиться в комиссии Сперанского, составляя государственные законы. Он восхищается самим Сперанским, "видя в нем огромного ума человека". Ему кажется, что здесь готовится "будущее, от которого зависят судьбы миллионов". Однако вскоре Болконскому приходится разочароваться в этом государственном деятеле с его сентиментальностью и фальшивой искусственностью. Затем князь усомнился и в полезности той работы, которую ему приходилось выполнять. Наступает новый кризис. Становится очевидным, что все в этой комиссии основано на казенной рутине, лицемерии и бюрократизме. Вся эта деятельность вовсе не нужна рязанским мужикам.</w:t>
      </w:r>
      <w:r>
        <w:br/>
        <w:t>    И вот он на балу, где вновь встречает Наташу. От этой девочки на него повеяло чистотой и свежестью. Он понял богатство ее души, несовместимое с искусственностью и фальшью. Ему уже ясно, что он увлечен Наташей, а во время танца с нею "вино ее прелести ударило ему в голову". Далее мы с увлечением следим за тем, как развивается история любви Андрея и Наташи. Уже появились мечты о семейном счастье, однако князю Андрею суждено снова пережить разочарование. Сначала в его семье невзлюбили Наташу. Старый князь оскорбил девушку, а затем она сама, увлекшись Анатолем Курагиным, отказала Андрею. Самолюбие Болконского было оскорблено. Измена Наташи разметала мечты о семейном счастье, и "небо стало вновь давить тяжелым сводом".</w:t>
      </w:r>
      <w:r>
        <w:br/>
        <w:t>    Наступила война 1812 года. Князь Андрей вновь уходит в армию, хотя когда-то давал себе слово туда не возвращаться. На второй план отошли все мелочные заботы, в частности, стремление вызвать Анатоля на дуэль. К Москве подходил Наполеон. На пути его армии оказались Лысые Горы. Это был враг, и безучастно к нему Андрей относиться не мог.</w:t>
      </w:r>
      <w:r>
        <w:br/>
        <w:t>    Князь отказывается от службы в штабе и направляется служить в "ряды". По словам Л. Толстого, князь Андрей "весь был предан делам своего полка", заботился о своих людях, прост и добр в общении с ними. В полку его называли "наш князь", гордились им и любили его. Это важнейший этап становления Андрея Болконского как личности. Накануне Бородинского сражения князь Андрей твердо уверен в победе. Он говорит Пьеру: "Мы выиграем сражение завтра. Завтра, что бы там ни было, мы выиграем сражение!" /</w:t>
      </w:r>
      <w:r>
        <w:br/>
        <w:t>    Болконский сближается с простыми солдатами. Все сильнее его отвращение к высшему кругу, где царят корыстолюбие, карьеризм и полное равнодушие к судьбам страны и народа. По воле писателя Андрей Болконский становится выразителем его собственных взглядов, почитая важнейшей силой в истории народ и придавая особое значение духу войска.</w:t>
      </w:r>
      <w:r>
        <w:br/>
        <w:t>    В Бородинском сражении князь Андрей получает смертельное ранение. Вместе с другими ранеными его эвакуируют из Москвы. Вновь он переживает глубокий душевный кризис. Он приходит к мысли, что отношения между людьми должны строиться на милосердии и любви, которые должны быть обращены даже к врагам. Необходимо, считает Андрей, всеобщее прощение и твердая вера в мудрость Творца. И еще одно переживание испытывает герой Толстого. В Мытищах к нему неожиданно является Наташа и на коленях просит у него прощения. Снова вспыхивает любовь к ней. Это чувство согревает последние дни князя Андрея. Он сумел подняться над собственной обидой, понять страдания Наташи, почувствовать силу ее любви. Его посещает духовное просветление, новое понимание счастья и смысла .</w:t>
      </w:r>
      <w:r>
        <w:br/>
        <w:t>    Главное из того, что Толстой раскрыл в своем герое, после его смерти продолжилось в его сыне - Николеньке. Об этом рассказывается в эпилоге романа. Мальчик увлечен декабристскими идеями дяди Пьера и, обращаясь мысленно к своему отцу, он произносит: "Да, сделаю то, чем бы даже он был доволен". Возможно, Толстой намеревался связать образ Николеньки с зарождающимся декабризмом.</w:t>
      </w:r>
      <w:r>
        <w:br/>
        <w:t>    Таков итог непростого жизненного пути замечательного героя толстовского романа - Андрея Болконского.</w:t>
      </w:r>
      <w:r>
        <w:br/>
      </w:r>
      <w:bookmarkStart w:id="0" w:name="_GoBack"/>
      <w:bookmarkEnd w:id="0"/>
    </w:p>
    <w:sectPr w:rsidR="00832E84" w:rsidRPr="000B72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261"/>
    <w:rsid w:val="000B7261"/>
    <w:rsid w:val="00590B54"/>
    <w:rsid w:val="00832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10CE6D-DA4A-4803-AB77-084679B5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2010</Words>
  <Characters>11462</Characters>
  <Application>Microsoft Office Word</Application>
  <DocSecurity>0</DocSecurity>
  <Lines>95</Lines>
  <Paragraphs>26</Paragraphs>
  <ScaleCrop>false</ScaleCrop>
  <Company/>
  <LinksUpToDate>false</LinksUpToDate>
  <CharactersWithSpaces>13446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Андрей болконский и его дорога чести</dc:title>
  <dc:subject/>
  <dc:creator>admin</dc:creator>
  <cp:keywords/>
  <dc:description/>
  <cp:lastModifiedBy>admin</cp:lastModifiedBy>
  <cp:revision>2</cp:revision>
  <dcterms:created xsi:type="dcterms:W3CDTF">2014-06-23T14:05:00Z</dcterms:created>
  <dcterms:modified xsi:type="dcterms:W3CDTF">2014-06-23T14:05:00Z</dcterms:modified>
</cp:coreProperties>
</file>