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8A" w:rsidRDefault="00A0428A" w:rsidP="004B03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0326" w:rsidRPr="00944EC3" w:rsidRDefault="004B0326" w:rsidP="004B03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EC3">
        <w:rPr>
          <w:rFonts w:ascii="Times New Roman" w:hAnsi="Times New Roman"/>
          <w:b/>
          <w:sz w:val="24"/>
          <w:szCs w:val="24"/>
        </w:rPr>
        <w:t>МИНИСТЕРСТВО ФИНАНСОВ РОССИЙСКОЙ ФЕДЕРАЦИИ</w:t>
      </w:r>
    </w:p>
    <w:p w:rsidR="004B0326" w:rsidRPr="00944EC3" w:rsidRDefault="004B0326" w:rsidP="004B03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EC3">
        <w:rPr>
          <w:rFonts w:ascii="Times New Roman" w:hAnsi="Times New Roman"/>
          <w:b/>
          <w:sz w:val="24"/>
          <w:szCs w:val="24"/>
        </w:rPr>
        <w:t>Федеральное государственное образовательное учреждение высшего профессионального образования</w:t>
      </w:r>
    </w:p>
    <w:p w:rsidR="004B0326" w:rsidRPr="00944EC3" w:rsidRDefault="004B0326" w:rsidP="004B03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EC3">
        <w:rPr>
          <w:rFonts w:ascii="Times New Roman" w:hAnsi="Times New Roman"/>
          <w:b/>
          <w:sz w:val="24"/>
          <w:szCs w:val="24"/>
        </w:rPr>
        <w:t>АКАДЕМИЯ БЮДЖЕТА И КАЗНАЧЕЙСТВА</w:t>
      </w:r>
    </w:p>
    <w:p w:rsidR="004B0326" w:rsidRDefault="004B0326" w:rsidP="004B0326">
      <w:pPr>
        <w:pStyle w:val="1"/>
      </w:pPr>
    </w:p>
    <w:p w:rsidR="004B0326" w:rsidRDefault="004B0326" w:rsidP="004B0326">
      <w:pPr>
        <w:pStyle w:val="1"/>
      </w:pPr>
    </w:p>
    <w:p w:rsidR="004B0326" w:rsidRDefault="004B0326" w:rsidP="004B0326">
      <w:pPr>
        <w:pStyle w:val="1"/>
      </w:pPr>
    </w:p>
    <w:p w:rsidR="004B0326" w:rsidRPr="00F3355D" w:rsidRDefault="00351E7E" w:rsidP="004B03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</w:t>
      </w:r>
      <w:r w:rsidR="004B0326" w:rsidRPr="00F3355D">
        <w:rPr>
          <w:rFonts w:ascii="Times New Roman" w:hAnsi="Times New Roman"/>
          <w:sz w:val="28"/>
          <w:szCs w:val="28"/>
        </w:rPr>
        <w:t xml:space="preserve"> по дисциплине</w:t>
      </w:r>
    </w:p>
    <w:p w:rsidR="004B0326" w:rsidRPr="00944EC3" w:rsidRDefault="004B0326" w:rsidP="004B0326">
      <w:pPr>
        <w:jc w:val="center"/>
        <w:rPr>
          <w:rFonts w:ascii="Times New Roman" w:hAnsi="Times New Roman"/>
          <w:b/>
          <w:sz w:val="28"/>
          <w:szCs w:val="28"/>
        </w:rPr>
      </w:pPr>
      <w:r w:rsidRPr="00944EC3">
        <w:rPr>
          <w:rFonts w:ascii="Times New Roman" w:hAnsi="Times New Roman"/>
          <w:b/>
          <w:sz w:val="28"/>
          <w:szCs w:val="28"/>
        </w:rPr>
        <w:t>«</w:t>
      </w:r>
      <w:r w:rsidR="00F3355D">
        <w:rPr>
          <w:rFonts w:ascii="Times New Roman" w:hAnsi="Times New Roman"/>
          <w:b/>
          <w:sz w:val="28"/>
          <w:szCs w:val="28"/>
        </w:rPr>
        <w:t>Рынок финансовых деривативов</w:t>
      </w:r>
      <w:r w:rsidRPr="00944EC3">
        <w:rPr>
          <w:rFonts w:ascii="Times New Roman" w:hAnsi="Times New Roman"/>
          <w:b/>
          <w:sz w:val="28"/>
          <w:szCs w:val="28"/>
        </w:rPr>
        <w:t>»</w:t>
      </w:r>
    </w:p>
    <w:p w:rsidR="004B0326" w:rsidRPr="00F3355D" w:rsidRDefault="004B0326" w:rsidP="004B0326">
      <w:pPr>
        <w:jc w:val="center"/>
        <w:rPr>
          <w:rFonts w:ascii="Times New Roman" w:hAnsi="Times New Roman"/>
          <w:sz w:val="28"/>
          <w:szCs w:val="28"/>
        </w:rPr>
      </w:pPr>
      <w:r w:rsidRPr="00F3355D">
        <w:rPr>
          <w:rFonts w:ascii="Times New Roman" w:hAnsi="Times New Roman"/>
          <w:sz w:val="28"/>
          <w:szCs w:val="28"/>
        </w:rPr>
        <w:t>На тему:</w:t>
      </w:r>
    </w:p>
    <w:p w:rsidR="004B0326" w:rsidRPr="00944EC3" w:rsidRDefault="00F3355D" w:rsidP="004B03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Финансовые деривативы как инструменты управления рисками</w:t>
      </w:r>
    </w:p>
    <w:p w:rsidR="004B0326" w:rsidRPr="00944EC3" w:rsidRDefault="004B0326" w:rsidP="004B0326">
      <w:pPr>
        <w:rPr>
          <w:rFonts w:ascii="Times New Roman" w:hAnsi="Times New Roman"/>
        </w:rPr>
      </w:pPr>
    </w:p>
    <w:p w:rsidR="004B0326" w:rsidRPr="00944EC3" w:rsidRDefault="004B0326" w:rsidP="004B0326">
      <w:pPr>
        <w:rPr>
          <w:rFonts w:ascii="Times New Roman" w:hAnsi="Times New Roman"/>
        </w:rPr>
      </w:pPr>
    </w:p>
    <w:p w:rsidR="004B0326" w:rsidRPr="00944EC3" w:rsidRDefault="004B0326" w:rsidP="004B0326">
      <w:pPr>
        <w:rPr>
          <w:rFonts w:ascii="Times New Roman" w:hAnsi="Times New Roman"/>
        </w:rPr>
      </w:pPr>
    </w:p>
    <w:p w:rsidR="004B0326" w:rsidRDefault="004B0326" w:rsidP="004B0326">
      <w:pPr>
        <w:rPr>
          <w:rStyle w:val="a3"/>
          <w:rFonts w:ascii="Times New Roman" w:hAnsi="Times New Roman"/>
        </w:rPr>
      </w:pPr>
    </w:p>
    <w:p w:rsidR="004B0326" w:rsidRDefault="004B0326" w:rsidP="004B0326">
      <w:pPr>
        <w:rPr>
          <w:rStyle w:val="a3"/>
          <w:rFonts w:ascii="Times New Roman" w:hAnsi="Times New Roman"/>
        </w:rPr>
      </w:pPr>
    </w:p>
    <w:p w:rsidR="004B0326" w:rsidRDefault="004B0326" w:rsidP="004B0326">
      <w:pPr>
        <w:rPr>
          <w:rStyle w:val="a3"/>
          <w:rFonts w:ascii="Times New Roman" w:hAnsi="Times New Roman"/>
        </w:rPr>
      </w:pPr>
    </w:p>
    <w:p w:rsidR="004B0326" w:rsidRDefault="004B0326" w:rsidP="004B0326">
      <w:pPr>
        <w:rPr>
          <w:rStyle w:val="a3"/>
          <w:rFonts w:ascii="Times New Roman" w:hAnsi="Times New Roman"/>
        </w:rPr>
      </w:pPr>
    </w:p>
    <w:p w:rsidR="004B0326" w:rsidRPr="00944EC3" w:rsidRDefault="004B0326" w:rsidP="004B0326">
      <w:pPr>
        <w:rPr>
          <w:rStyle w:val="a3"/>
          <w:rFonts w:ascii="Times New Roman" w:hAnsi="Times New Roman"/>
        </w:rPr>
      </w:pPr>
    </w:p>
    <w:p w:rsidR="004B0326" w:rsidRPr="00944EC3" w:rsidRDefault="004B0326" w:rsidP="004B0326">
      <w:pPr>
        <w:rPr>
          <w:rStyle w:val="a3"/>
          <w:rFonts w:ascii="Times New Roman" w:hAnsi="Times New Roman"/>
          <w:i w:val="0"/>
        </w:rPr>
      </w:pPr>
      <w:r w:rsidRPr="00944EC3">
        <w:rPr>
          <w:rStyle w:val="a3"/>
          <w:rFonts w:ascii="Times New Roman" w:hAnsi="Times New Roman"/>
          <w:i w:val="0"/>
        </w:rPr>
        <w:t>Студента</w:t>
      </w:r>
      <w:r w:rsidRPr="00944EC3">
        <w:rPr>
          <w:rStyle w:val="a3"/>
          <w:rFonts w:ascii="Times New Roman" w:hAnsi="Times New Roman"/>
          <w:i w:val="0"/>
        </w:rPr>
        <w:tab/>
      </w:r>
      <w:r w:rsidRPr="00944EC3">
        <w:rPr>
          <w:rStyle w:val="a3"/>
          <w:rFonts w:ascii="Times New Roman" w:hAnsi="Times New Roman"/>
          <w:b/>
          <w:i w:val="0"/>
        </w:rPr>
        <w:t>Васильева Марка</w:t>
      </w:r>
    </w:p>
    <w:p w:rsidR="004B0326" w:rsidRPr="00944EC3" w:rsidRDefault="004B0326" w:rsidP="004B0326">
      <w:pPr>
        <w:rPr>
          <w:rStyle w:val="a3"/>
          <w:rFonts w:ascii="Times New Roman" w:hAnsi="Times New Roman"/>
          <w:b/>
          <w:i w:val="0"/>
        </w:rPr>
      </w:pPr>
      <w:r w:rsidRPr="00944EC3">
        <w:rPr>
          <w:rStyle w:val="a3"/>
          <w:rFonts w:ascii="Times New Roman" w:hAnsi="Times New Roman"/>
          <w:i w:val="0"/>
        </w:rPr>
        <w:t>Группа</w:t>
      </w:r>
      <w:r w:rsidRPr="00944EC3">
        <w:rPr>
          <w:rStyle w:val="a3"/>
          <w:rFonts w:ascii="Times New Roman" w:hAnsi="Times New Roman"/>
          <w:i w:val="0"/>
        </w:rPr>
        <w:tab/>
      </w:r>
      <w:r>
        <w:rPr>
          <w:rStyle w:val="a3"/>
          <w:rFonts w:ascii="Times New Roman" w:hAnsi="Times New Roman"/>
          <w:i w:val="0"/>
        </w:rPr>
        <w:tab/>
      </w:r>
      <w:r>
        <w:rPr>
          <w:rStyle w:val="a3"/>
          <w:rFonts w:ascii="Times New Roman" w:hAnsi="Times New Roman"/>
          <w:b/>
          <w:i w:val="0"/>
        </w:rPr>
        <w:t>3</w:t>
      </w:r>
      <w:r w:rsidRPr="00944EC3">
        <w:rPr>
          <w:rStyle w:val="a3"/>
          <w:rFonts w:ascii="Times New Roman" w:hAnsi="Times New Roman"/>
          <w:b/>
          <w:i w:val="0"/>
        </w:rPr>
        <w:t xml:space="preserve"> ФК 3</w:t>
      </w:r>
    </w:p>
    <w:p w:rsidR="004B0326" w:rsidRPr="00944EC3" w:rsidRDefault="004B0326" w:rsidP="004B0326">
      <w:pPr>
        <w:rPr>
          <w:rStyle w:val="a3"/>
          <w:rFonts w:ascii="Times New Roman" w:hAnsi="Times New Roman"/>
          <w:b/>
          <w:i w:val="0"/>
        </w:rPr>
      </w:pPr>
      <w:r w:rsidRPr="00944EC3">
        <w:rPr>
          <w:rStyle w:val="a3"/>
          <w:rFonts w:ascii="Times New Roman" w:hAnsi="Times New Roman"/>
          <w:i w:val="0"/>
        </w:rPr>
        <w:t>Факультет</w:t>
      </w:r>
      <w:r w:rsidRPr="00944EC3">
        <w:rPr>
          <w:rStyle w:val="a3"/>
          <w:rFonts w:ascii="Times New Roman" w:hAnsi="Times New Roman"/>
          <w:i w:val="0"/>
        </w:rPr>
        <w:tab/>
      </w:r>
      <w:r w:rsidRPr="00944EC3">
        <w:rPr>
          <w:rStyle w:val="a3"/>
          <w:rFonts w:ascii="Times New Roman" w:hAnsi="Times New Roman"/>
          <w:b/>
          <w:i w:val="0"/>
        </w:rPr>
        <w:t>Финансовый</w:t>
      </w:r>
    </w:p>
    <w:p w:rsidR="004B0326" w:rsidRPr="00944EC3" w:rsidRDefault="004B0326" w:rsidP="004B0326">
      <w:pPr>
        <w:rPr>
          <w:rFonts w:ascii="Times New Roman" w:hAnsi="Times New Roman"/>
          <w:i/>
        </w:rPr>
      </w:pPr>
      <w:r w:rsidRPr="00944EC3">
        <w:rPr>
          <w:rStyle w:val="a3"/>
          <w:rFonts w:ascii="Times New Roman" w:hAnsi="Times New Roman"/>
          <w:i w:val="0"/>
        </w:rPr>
        <w:t>Отделение</w:t>
      </w:r>
      <w:r w:rsidRPr="00944EC3">
        <w:rPr>
          <w:rStyle w:val="a3"/>
          <w:rFonts w:ascii="Times New Roman" w:hAnsi="Times New Roman"/>
          <w:i w:val="0"/>
        </w:rPr>
        <w:tab/>
      </w:r>
      <w:r w:rsidRPr="00944EC3">
        <w:rPr>
          <w:rStyle w:val="a3"/>
          <w:rFonts w:ascii="Times New Roman" w:hAnsi="Times New Roman"/>
          <w:b/>
          <w:i w:val="0"/>
        </w:rPr>
        <w:t>Очное</w:t>
      </w:r>
    </w:p>
    <w:p w:rsidR="004B0326" w:rsidRDefault="004B0326" w:rsidP="004B0326">
      <w:pPr>
        <w:rPr>
          <w:rFonts w:ascii="Times New Roman" w:hAnsi="Times New Roman"/>
        </w:rPr>
      </w:pPr>
    </w:p>
    <w:p w:rsidR="004B0326" w:rsidRDefault="004B0326" w:rsidP="004B0326">
      <w:pPr>
        <w:rPr>
          <w:rFonts w:ascii="Times New Roman" w:hAnsi="Times New Roman"/>
        </w:rPr>
      </w:pPr>
    </w:p>
    <w:p w:rsidR="004B0326" w:rsidRDefault="004B0326" w:rsidP="004B0326">
      <w:pPr>
        <w:rPr>
          <w:rFonts w:ascii="Times New Roman" w:hAnsi="Times New Roman"/>
        </w:rPr>
      </w:pPr>
    </w:p>
    <w:p w:rsidR="00F86877" w:rsidRDefault="004B0326" w:rsidP="00F86877">
      <w:pPr>
        <w:jc w:val="center"/>
        <w:rPr>
          <w:rFonts w:ascii="Times New Roman" w:hAnsi="Times New Roman"/>
        </w:rPr>
      </w:pPr>
      <w:r w:rsidRPr="00944EC3">
        <w:rPr>
          <w:rFonts w:ascii="Times New Roman" w:hAnsi="Times New Roman"/>
        </w:rPr>
        <w:t>Москва 200</w:t>
      </w:r>
      <w:r w:rsidR="00F3355D">
        <w:rPr>
          <w:rFonts w:ascii="Times New Roman" w:hAnsi="Times New Roman"/>
        </w:rPr>
        <w:t>9</w:t>
      </w:r>
      <w:r w:rsidR="00F86877">
        <w:rPr>
          <w:rFonts w:ascii="Times New Roman" w:hAnsi="Times New Roman"/>
        </w:rPr>
        <w:br w:type="page"/>
      </w:r>
    </w:p>
    <w:p w:rsidR="001B0248" w:rsidRDefault="00F86877" w:rsidP="00F86877">
      <w:pPr>
        <w:pStyle w:val="1"/>
      </w:pPr>
      <w:r>
        <w:t>Понятие  производных финансовых инструментов</w:t>
      </w:r>
    </w:p>
    <w:p w:rsidR="00F86877" w:rsidRDefault="00F86877" w:rsidP="00F868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Термин деривативы (англ. </w:t>
      </w:r>
      <w:r>
        <w:rPr>
          <w:rFonts w:ascii="Times New Roman" w:hAnsi="Times New Roman"/>
          <w:i/>
          <w:sz w:val="28"/>
          <w:lang w:val="en-US"/>
        </w:rPr>
        <w:t>derivative</w:t>
      </w:r>
      <w:r w:rsidRPr="00F86877">
        <w:rPr>
          <w:rFonts w:ascii="Times New Roman" w:hAnsi="Times New Roman"/>
          <w:i/>
          <w:sz w:val="28"/>
        </w:rPr>
        <w:t xml:space="preserve"> - </w:t>
      </w:r>
      <w:r w:rsidR="00F9305A">
        <w:rPr>
          <w:rFonts w:ascii="Times New Roman" w:hAnsi="Times New Roman"/>
          <w:sz w:val="28"/>
        </w:rPr>
        <w:t>производная</w:t>
      </w:r>
      <w:r>
        <w:rPr>
          <w:rFonts w:ascii="Times New Roman" w:hAnsi="Times New Roman"/>
          <w:sz w:val="28"/>
        </w:rPr>
        <w:t xml:space="preserve">) пришел на российский рынок с </w:t>
      </w:r>
      <w:r w:rsidR="00F9305A">
        <w:rPr>
          <w:rFonts w:ascii="Times New Roman" w:hAnsi="Times New Roman"/>
          <w:sz w:val="28"/>
        </w:rPr>
        <w:t>запада, где производные финансовые инструменты широко распространены и сильно развиты.</w:t>
      </w:r>
    </w:p>
    <w:p w:rsidR="00F9305A" w:rsidRDefault="00F9305A" w:rsidP="00F868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Прямой перевод этого слова является наиболее точным, </w:t>
      </w:r>
      <w:r w:rsidR="00E719AA">
        <w:rPr>
          <w:rFonts w:ascii="Times New Roman" w:hAnsi="Times New Roman"/>
          <w:sz w:val="28"/>
        </w:rPr>
        <w:t>потому что</w:t>
      </w:r>
      <w:r>
        <w:rPr>
          <w:rFonts w:ascii="Times New Roman" w:hAnsi="Times New Roman"/>
          <w:sz w:val="28"/>
        </w:rPr>
        <w:t xml:space="preserve"> данные финансовые инструменты действительно являются «производными» от различных показателей, базисных активов: курс валют, фондовый индекс, процентная ставка, число благоприятных/неблагоприятных дней (погодный дериватив), другой дериватив.</w:t>
      </w:r>
    </w:p>
    <w:p w:rsidR="00F9305A" w:rsidRDefault="00F9305A" w:rsidP="00F868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</w:t>
      </w:r>
      <w:r w:rsidR="00E719AA">
        <w:rPr>
          <w:rFonts w:ascii="Times New Roman" w:hAnsi="Times New Roman"/>
          <w:sz w:val="28"/>
        </w:rPr>
        <w:t>образом,</w:t>
      </w:r>
      <w:r>
        <w:rPr>
          <w:rFonts w:ascii="Times New Roman" w:hAnsi="Times New Roman"/>
          <w:sz w:val="28"/>
        </w:rPr>
        <w:t xml:space="preserve"> финансовые инструменты могут основываться на любых количественных показателях</w:t>
      </w:r>
      <w:r w:rsidR="00817593">
        <w:rPr>
          <w:rFonts w:ascii="Times New Roman" w:hAnsi="Times New Roman"/>
          <w:sz w:val="28"/>
        </w:rPr>
        <w:t>. Наиболее распространенными типами деривативов являются фьючерсные и форвардные контракты, свопы, опционы.</w:t>
      </w:r>
      <w:r w:rsidR="00DE1403">
        <w:rPr>
          <w:rStyle w:val="a7"/>
          <w:rFonts w:ascii="Times New Roman" w:hAnsi="Times New Roman"/>
          <w:sz w:val="28"/>
        </w:rPr>
        <w:footnoteReference w:id="1"/>
      </w:r>
    </w:p>
    <w:p w:rsidR="003F7841" w:rsidRDefault="00351E7E" w:rsidP="00351E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51E7E">
        <w:rPr>
          <w:rFonts w:ascii="Times New Roman" w:hAnsi="Times New Roman"/>
          <w:sz w:val="28"/>
        </w:rPr>
        <w:t>Фь</w:t>
      </w:r>
      <w:r>
        <w:rPr>
          <w:rFonts w:ascii="Times New Roman" w:hAnsi="Times New Roman"/>
          <w:sz w:val="28"/>
        </w:rPr>
        <w:t>ю</w:t>
      </w:r>
      <w:r w:rsidRPr="00351E7E">
        <w:rPr>
          <w:rFonts w:ascii="Times New Roman" w:hAnsi="Times New Roman"/>
          <w:sz w:val="28"/>
        </w:rPr>
        <w:t xml:space="preserve">черс (от англ. </w:t>
      </w:r>
      <w:r w:rsidRPr="00351E7E">
        <w:rPr>
          <w:rFonts w:ascii="Times New Roman" w:hAnsi="Times New Roman"/>
          <w:i/>
          <w:sz w:val="28"/>
        </w:rPr>
        <w:t>future</w:t>
      </w:r>
      <w:r>
        <w:rPr>
          <w:rFonts w:ascii="Times New Roman" w:hAnsi="Times New Roman"/>
          <w:sz w:val="28"/>
        </w:rPr>
        <w:t xml:space="preserve"> - будущее</w:t>
      </w:r>
      <w:r w:rsidRPr="00351E7E">
        <w:rPr>
          <w:rFonts w:ascii="Times New Roman" w:hAnsi="Times New Roman"/>
          <w:sz w:val="28"/>
        </w:rPr>
        <w:t>) — производный финансовый инструмент — стандартный срочный биржевой контракт купли-продажи базового актива, п</w:t>
      </w:r>
      <w:r>
        <w:rPr>
          <w:rFonts w:ascii="Times New Roman" w:hAnsi="Times New Roman"/>
          <w:sz w:val="28"/>
        </w:rPr>
        <w:t>ри заключении которого продавец и покупатель</w:t>
      </w:r>
      <w:r w:rsidRPr="00351E7E">
        <w:rPr>
          <w:rFonts w:ascii="Times New Roman" w:hAnsi="Times New Roman"/>
          <w:sz w:val="28"/>
        </w:rPr>
        <w:t xml:space="preserve"> договариваются только об уровне цены и сроке поставки актива, оговаривая заранее все параметры актива и несут обязательства перед биржей вплоть до его исполнения. Фьючерс </w:t>
      </w:r>
      <w:r>
        <w:rPr>
          <w:rFonts w:ascii="Times New Roman" w:hAnsi="Times New Roman"/>
          <w:sz w:val="28"/>
        </w:rPr>
        <w:t>своего рода</w:t>
      </w:r>
      <w:r w:rsidRPr="00351E7E">
        <w:rPr>
          <w:rFonts w:ascii="Times New Roman" w:hAnsi="Times New Roman"/>
          <w:sz w:val="28"/>
        </w:rPr>
        <w:t xml:space="preserve"> разновидность форварда, который обращается на организованном рынке и </w:t>
      </w:r>
      <w:r>
        <w:rPr>
          <w:rFonts w:ascii="Times New Roman" w:hAnsi="Times New Roman"/>
          <w:sz w:val="28"/>
        </w:rPr>
        <w:t xml:space="preserve">является </w:t>
      </w:r>
      <w:r w:rsidRPr="00351E7E">
        <w:rPr>
          <w:rFonts w:ascii="Times New Roman" w:hAnsi="Times New Roman"/>
          <w:sz w:val="28"/>
        </w:rPr>
        <w:t>взаимными расчётами, централизованными внутри биржи.</w:t>
      </w:r>
      <w:r>
        <w:rPr>
          <w:rStyle w:val="a7"/>
          <w:rFonts w:ascii="Times New Roman" w:hAnsi="Times New Roman"/>
          <w:sz w:val="28"/>
        </w:rPr>
        <w:footnoteReference w:id="2"/>
      </w:r>
    </w:p>
    <w:p w:rsidR="003F7841" w:rsidRDefault="003F7841" w:rsidP="00F8687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E1403" w:rsidRPr="008A7475" w:rsidRDefault="005504C0" w:rsidP="00F86877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Отличительные  черты деривативов лежат в </w:t>
      </w:r>
      <w:r w:rsidRPr="008A7475">
        <w:rPr>
          <w:rFonts w:ascii="Times New Roman" w:hAnsi="Times New Roman"/>
          <w:sz w:val="28"/>
          <w:u w:val="single"/>
        </w:rPr>
        <w:t>обязательных условиях их функционирования</w:t>
      </w:r>
      <w:r w:rsidRPr="008A7475">
        <w:rPr>
          <w:rFonts w:ascii="Times New Roman" w:hAnsi="Times New Roman"/>
          <w:sz w:val="28"/>
        </w:rPr>
        <w:t>:</w:t>
      </w:r>
    </w:p>
    <w:p w:rsidR="005504C0" w:rsidRDefault="005504C0" w:rsidP="005504C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Срочность</w:t>
      </w:r>
    </w:p>
    <w:p w:rsidR="005504C0" w:rsidRDefault="005504C0" w:rsidP="005504C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Базовый актив</w:t>
      </w:r>
    </w:p>
    <w:p w:rsidR="00730C4D" w:rsidRDefault="00730C4D" w:rsidP="005504C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левереджа (плеча)</w:t>
      </w:r>
    </w:p>
    <w:p w:rsidR="005504C0" w:rsidRDefault="005504C0" w:rsidP="005504C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риска</w:t>
      </w:r>
    </w:p>
    <w:p w:rsidR="005504C0" w:rsidRDefault="005504C0" w:rsidP="005504C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Именно для регулирования последнего и существуют, по сути, производные финансовые инструменты</w:t>
      </w:r>
      <w:r w:rsidR="00730C4D">
        <w:rPr>
          <w:rFonts w:ascii="Times New Roman" w:hAnsi="Times New Roman"/>
          <w:sz w:val="28"/>
        </w:rPr>
        <w:t xml:space="preserve">. Под регулированием понимается как уменьшение риска – хеджирование (англ. </w:t>
      </w:r>
      <w:r w:rsidR="00730C4D">
        <w:rPr>
          <w:rFonts w:ascii="Times New Roman" w:hAnsi="Times New Roman"/>
          <w:i/>
          <w:sz w:val="28"/>
          <w:lang w:val="en-US"/>
        </w:rPr>
        <w:t>hedge</w:t>
      </w:r>
      <w:r w:rsidR="00730C4D" w:rsidRPr="00730C4D">
        <w:rPr>
          <w:rFonts w:ascii="Times New Roman" w:hAnsi="Times New Roman"/>
          <w:i/>
          <w:sz w:val="28"/>
        </w:rPr>
        <w:t xml:space="preserve"> </w:t>
      </w:r>
      <w:r w:rsidR="002A22A9">
        <w:rPr>
          <w:rFonts w:ascii="Times New Roman" w:hAnsi="Times New Roman"/>
          <w:i/>
          <w:sz w:val="28"/>
        </w:rPr>
        <w:t>–</w:t>
      </w:r>
      <w:r w:rsidR="00730C4D" w:rsidRPr="00730C4D">
        <w:rPr>
          <w:rFonts w:ascii="Times New Roman" w:hAnsi="Times New Roman"/>
          <w:i/>
          <w:sz w:val="28"/>
        </w:rPr>
        <w:t xml:space="preserve"> </w:t>
      </w:r>
      <w:r w:rsidR="002A22A9">
        <w:rPr>
          <w:rFonts w:ascii="Times New Roman" w:hAnsi="Times New Roman"/>
          <w:sz w:val="28"/>
        </w:rPr>
        <w:t>ограждать, страховка</w:t>
      </w:r>
      <w:r w:rsidR="00730C4D">
        <w:rPr>
          <w:rFonts w:ascii="Times New Roman" w:hAnsi="Times New Roman"/>
          <w:sz w:val="28"/>
        </w:rPr>
        <w:t xml:space="preserve">), так и спекуляция. </w:t>
      </w:r>
      <w:r w:rsidR="00730C4D" w:rsidRPr="00730C4D">
        <w:rPr>
          <w:rFonts w:ascii="Times New Roman" w:hAnsi="Times New Roman"/>
          <w:sz w:val="28"/>
        </w:rPr>
        <w:t xml:space="preserve">Хеджирование позволяет </w:t>
      </w:r>
      <w:r w:rsidR="002A22A9">
        <w:rPr>
          <w:rFonts w:ascii="Times New Roman" w:hAnsi="Times New Roman"/>
          <w:sz w:val="28"/>
        </w:rPr>
        <w:t>оптимизировать</w:t>
      </w:r>
      <w:r w:rsidR="00730C4D" w:rsidRPr="00730C4D">
        <w:rPr>
          <w:rFonts w:ascii="Times New Roman" w:hAnsi="Times New Roman"/>
          <w:sz w:val="28"/>
        </w:rPr>
        <w:t xml:space="preserve"> возможные убытки в случае неблагоприятного изменения ситуации на рынках.</w:t>
      </w:r>
      <w:r w:rsidR="00730C4D">
        <w:rPr>
          <w:rStyle w:val="a7"/>
          <w:rFonts w:ascii="Times New Roman" w:hAnsi="Times New Roman"/>
          <w:sz w:val="28"/>
        </w:rPr>
        <w:footnoteReference w:id="3"/>
      </w:r>
    </w:p>
    <w:p w:rsidR="00351E7E" w:rsidRDefault="00351E7E" w:rsidP="00351E7E">
      <w:pPr>
        <w:pStyle w:val="1"/>
      </w:pPr>
      <w:r>
        <w:t>Хеджирование – оптимизация рисков</w:t>
      </w:r>
    </w:p>
    <w:p w:rsidR="00730C4D" w:rsidRDefault="002A22A9" w:rsidP="005504C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A22A9">
        <w:rPr>
          <w:rFonts w:ascii="Times New Roman" w:hAnsi="Times New Roman"/>
          <w:sz w:val="28"/>
        </w:rPr>
        <w:t xml:space="preserve">Наиболее часто встречающийся вид хеджирования — хеджирование фьючерсными контрактами. Первые операции с фьючерсами были </w:t>
      </w:r>
      <w:r>
        <w:rPr>
          <w:rFonts w:ascii="Times New Roman" w:hAnsi="Times New Roman"/>
          <w:sz w:val="28"/>
        </w:rPr>
        <w:t>произведены</w:t>
      </w:r>
      <w:r w:rsidRPr="002A22A9">
        <w:rPr>
          <w:rFonts w:ascii="Times New Roman" w:hAnsi="Times New Roman"/>
          <w:sz w:val="28"/>
        </w:rPr>
        <w:t xml:space="preserve"> в Чикаго на товарных рынках именно для защиты от резких изменений конъюнктуры рынка. До второй половины </w:t>
      </w:r>
      <w:r>
        <w:rPr>
          <w:rFonts w:ascii="Times New Roman" w:hAnsi="Times New Roman"/>
          <w:sz w:val="28"/>
          <w:lang w:val="en-US"/>
        </w:rPr>
        <w:t>XX</w:t>
      </w:r>
      <w:r w:rsidRPr="002A22A9">
        <w:rPr>
          <w:rFonts w:ascii="Times New Roman" w:hAnsi="Times New Roman"/>
          <w:sz w:val="28"/>
        </w:rPr>
        <w:t xml:space="preserve"> века хеджирование  использовалось исключительно для снятия ценовых рисков. В настоящее время целью хеджирования выступает не снятие рисков, а</w:t>
      </w:r>
      <w:r>
        <w:rPr>
          <w:rFonts w:ascii="Times New Roman" w:hAnsi="Times New Roman"/>
          <w:sz w:val="28"/>
        </w:rPr>
        <w:t>, как уже говорилось выше,</w:t>
      </w:r>
      <w:r w:rsidRPr="002A22A9">
        <w:rPr>
          <w:rFonts w:ascii="Times New Roman" w:hAnsi="Times New Roman"/>
          <w:sz w:val="28"/>
        </w:rPr>
        <w:t xml:space="preserve"> их оптимизация.</w:t>
      </w:r>
    </w:p>
    <w:p w:rsidR="002A22A9" w:rsidRDefault="002A22A9" w:rsidP="005504C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A22A9">
        <w:rPr>
          <w:rFonts w:ascii="Times New Roman" w:hAnsi="Times New Roman"/>
          <w:sz w:val="28"/>
        </w:rPr>
        <w:t>Механизм хеджирования заключается в балансировании обязательств на наличном рынке (товаров, ценных бумаг, валюты) и противоположных по направлению на фьючерсном рынке.</w:t>
      </w:r>
      <w:r w:rsidR="002C7A74">
        <w:rPr>
          <w:rFonts w:ascii="Times New Roman" w:hAnsi="Times New Roman"/>
          <w:sz w:val="28"/>
        </w:rPr>
        <w:t xml:space="preserve"> Соответственно результатом хеджирование является не только снижение риска, но и уменьшение возможной прибыли</w:t>
      </w:r>
      <w:r w:rsidR="008A7475">
        <w:rPr>
          <w:rFonts w:ascii="Times New Roman" w:hAnsi="Times New Roman"/>
          <w:sz w:val="28"/>
        </w:rPr>
        <w:t>.</w:t>
      </w:r>
    </w:p>
    <w:p w:rsidR="008A7475" w:rsidRPr="008A7475" w:rsidRDefault="008A7475" w:rsidP="005504C0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8A7475">
        <w:rPr>
          <w:rFonts w:ascii="Times New Roman" w:hAnsi="Times New Roman"/>
          <w:sz w:val="28"/>
        </w:rPr>
        <w:t xml:space="preserve">Различают </w:t>
      </w:r>
      <w:r>
        <w:rPr>
          <w:rFonts w:ascii="Times New Roman" w:hAnsi="Times New Roman"/>
          <w:sz w:val="28"/>
        </w:rPr>
        <w:t xml:space="preserve">следующие </w:t>
      </w:r>
      <w:r w:rsidRPr="008A7475">
        <w:rPr>
          <w:rFonts w:ascii="Times New Roman" w:hAnsi="Times New Roman"/>
          <w:sz w:val="28"/>
          <w:u w:val="single"/>
        </w:rPr>
        <w:t>виды хеджирования</w:t>
      </w:r>
      <w:r w:rsidRPr="008A7475">
        <w:rPr>
          <w:rFonts w:ascii="Times New Roman" w:hAnsi="Times New Roman"/>
          <w:sz w:val="28"/>
        </w:rPr>
        <w:t>:</w:t>
      </w:r>
    </w:p>
    <w:p w:rsidR="008A7475" w:rsidRPr="008A7475" w:rsidRDefault="008A7475" w:rsidP="008A747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8A7475">
        <w:rPr>
          <w:rFonts w:ascii="Times New Roman" w:hAnsi="Times New Roman"/>
          <w:sz w:val="28"/>
        </w:rPr>
        <w:t>хеджирование покупкой</w:t>
      </w:r>
      <w:r>
        <w:rPr>
          <w:rFonts w:ascii="Times New Roman" w:hAnsi="Times New Roman"/>
          <w:sz w:val="28"/>
        </w:rPr>
        <w:t xml:space="preserve"> (длинный хедж)</w:t>
      </w:r>
      <w:r w:rsidRPr="008A7475">
        <w:rPr>
          <w:rFonts w:ascii="Times New Roman" w:hAnsi="Times New Roman"/>
          <w:sz w:val="28"/>
        </w:rPr>
        <w:t>;</w:t>
      </w:r>
    </w:p>
    <w:p w:rsidR="008A7475" w:rsidRPr="008A7475" w:rsidRDefault="008A7475" w:rsidP="008A747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8A7475">
        <w:rPr>
          <w:rFonts w:ascii="Times New Roman" w:hAnsi="Times New Roman"/>
          <w:sz w:val="28"/>
        </w:rPr>
        <w:t>хеджирование продажей</w:t>
      </w:r>
      <w:r>
        <w:rPr>
          <w:rFonts w:ascii="Times New Roman" w:hAnsi="Times New Roman"/>
          <w:sz w:val="28"/>
        </w:rPr>
        <w:t xml:space="preserve"> (короткий хедж)</w:t>
      </w:r>
      <w:r w:rsidRPr="008A7475">
        <w:rPr>
          <w:rFonts w:ascii="Times New Roman" w:hAnsi="Times New Roman"/>
          <w:sz w:val="28"/>
        </w:rPr>
        <w:t>.</w:t>
      </w:r>
    </w:p>
    <w:p w:rsidR="008A7475" w:rsidRDefault="008A7475" w:rsidP="005504C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A7475">
        <w:rPr>
          <w:rFonts w:ascii="Times New Roman" w:hAnsi="Times New Roman"/>
          <w:sz w:val="28"/>
        </w:rPr>
        <w:t xml:space="preserve">Хеджирование покупкой связано с приобретением фьючерса, </w:t>
      </w:r>
      <w:r>
        <w:rPr>
          <w:rFonts w:ascii="Times New Roman" w:hAnsi="Times New Roman"/>
          <w:sz w:val="28"/>
        </w:rPr>
        <w:t>который</w:t>
      </w:r>
      <w:r w:rsidRPr="008A7475">
        <w:rPr>
          <w:rFonts w:ascii="Times New Roman" w:hAnsi="Times New Roman"/>
          <w:sz w:val="28"/>
        </w:rPr>
        <w:t xml:space="preserve"> обеспечивает покупателю </w:t>
      </w:r>
      <w:r>
        <w:rPr>
          <w:rFonts w:ascii="Times New Roman" w:hAnsi="Times New Roman"/>
          <w:sz w:val="28"/>
        </w:rPr>
        <w:t>страховку</w:t>
      </w:r>
      <w:r w:rsidRPr="008A7475">
        <w:rPr>
          <w:rFonts w:ascii="Times New Roman" w:hAnsi="Times New Roman"/>
          <w:sz w:val="28"/>
        </w:rPr>
        <w:t xml:space="preserve"> от возможного повышения цен в будущем. При </w:t>
      </w:r>
      <w:r>
        <w:rPr>
          <w:rFonts w:ascii="Times New Roman" w:hAnsi="Times New Roman"/>
          <w:sz w:val="28"/>
        </w:rPr>
        <w:t>коротком хедже</w:t>
      </w:r>
      <w:r w:rsidRPr="008A7475">
        <w:rPr>
          <w:rFonts w:ascii="Times New Roman" w:hAnsi="Times New Roman"/>
          <w:sz w:val="28"/>
        </w:rPr>
        <w:t xml:space="preserve"> предполагается осуществить продажу на рынке реального товара, и в целях страхования от возможного снижения цен в будущем осуществляется продажа </w:t>
      </w:r>
      <w:r>
        <w:rPr>
          <w:rFonts w:ascii="Times New Roman" w:hAnsi="Times New Roman"/>
          <w:sz w:val="28"/>
        </w:rPr>
        <w:t>деривативов</w:t>
      </w:r>
      <w:r w:rsidRPr="008A7475">
        <w:rPr>
          <w:rFonts w:ascii="Times New Roman" w:hAnsi="Times New Roman"/>
          <w:sz w:val="28"/>
        </w:rPr>
        <w:t>.</w:t>
      </w:r>
      <w:r>
        <w:rPr>
          <w:rStyle w:val="a7"/>
          <w:rFonts w:ascii="Times New Roman" w:hAnsi="Times New Roman"/>
          <w:sz w:val="28"/>
        </w:rPr>
        <w:footnoteReference w:id="4"/>
      </w:r>
    </w:p>
    <w:p w:rsidR="008A7475" w:rsidRDefault="008A7475" w:rsidP="008A74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A7475" w:rsidRPr="008A7475" w:rsidRDefault="008A7475" w:rsidP="008A74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A7475">
        <w:rPr>
          <w:rFonts w:ascii="Times New Roman" w:hAnsi="Times New Roman"/>
          <w:sz w:val="28"/>
        </w:rPr>
        <w:t xml:space="preserve">Хеджирование позволяет существенно </w:t>
      </w:r>
      <w:r w:rsidRPr="008A7475">
        <w:rPr>
          <w:rFonts w:ascii="Times New Roman" w:hAnsi="Times New Roman"/>
          <w:sz w:val="28"/>
          <w:u w:val="single"/>
        </w:rPr>
        <w:t>улучшить результаты хозяйственной деятельности</w:t>
      </w:r>
      <w:r w:rsidRPr="008A7475">
        <w:rPr>
          <w:rFonts w:ascii="Times New Roman" w:hAnsi="Times New Roman"/>
          <w:sz w:val="28"/>
        </w:rPr>
        <w:t xml:space="preserve"> предприятия: </w:t>
      </w:r>
    </w:p>
    <w:p w:rsidR="008A7475" w:rsidRPr="008A7475" w:rsidRDefault="008A7475" w:rsidP="008A747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8A7475">
        <w:rPr>
          <w:rFonts w:ascii="Times New Roman" w:hAnsi="Times New Roman"/>
          <w:sz w:val="28"/>
        </w:rPr>
        <w:t>страхуется риск неблагоприятного изменения курса иностранной ва</w:t>
      </w:r>
      <w:r>
        <w:rPr>
          <w:rFonts w:ascii="Times New Roman" w:hAnsi="Times New Roman"/>
          <w:sz w:val="28"/>
        </w:rPr>
        <w:t>люты;</w:t>
      </w:r>
    </w:p>
    <w:p w:rsidR="008A7475" w:rsidRPr="008A7475" w:rsidRDefault="008A7475" w:rsidP="008A747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8A7475">
        <w:rPr>
          <w:rFonts w:ascii="Times New Roman" w:hAnsi="Times New Roman"/>
          <w:sz w:val="28"/>
        </w:rPr>
        <w:t>снимается неопределенность в получении будущих доходов, более прозрачными становятся финансовые потоки</w:t>
      </w:r>
      <w:r>
        <w:rPr>
          <w:rFonts w:ascii="Times New Roman" w:hAnsi="Times New Roman"/>
          <w:sz w:val="28"/>
        </w:rPr>
        <w:t>;</w:t>
      </w:r>
    </w:p>
    <w:p w:rsidR="008A7475" w:rsidRPr="008A7475" w:rsidRDefault="008A7475" w:rsidP="008A747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8A7475">
        <w:rPr>
          <w:rFonts w:ascii="Times New Roman" w:hAnsi="Times New Roman"/>
          <w:sz w:val="28"/>
        </w:rPr>
        <w:t>в ряде случаев снижается стоимость привлекаемых кредитных ресурсов</w:t>
      </w:r>
      <w:r>
        <w:rPr>
          <w:rFonts w:ascii="Times New Roman" w:hAnsi="Times New Roman"/>
          <w:sz w:val="28"/>
        </w:rPr>
        <w:t>;</w:t>
      </w:r>
    </w:p>
    <w:p w:rsidR="008A7475" w:rsidRPr="008A7475" w:rsidRDefault="008A7475" w:rsidP="008A747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8A7475">
        <w:rPr>
          <w:rFonts w:ascii="Times New Roman" w:hAnsi="Times New Roman"/>
          <w:sz w:val="28"/>
        </w:rPr>
        <w:t xml:space="preserve">высвобождаются средства </w:t>
      </w:r>
      <w:r w:rsidR="003F7841" w:rsidRPr="008A7475">
        <w:rPr>
          <w:rFonts w:ascii="Times New Roman" w:hAnsi="Times New Roman"/>
          <w:sz w:val="28"/>
        </w:rPr>
        <w:t>компании,</w:t>
      </w:r>
      <w:r w:rsidRPr="008A7475">
        <w:rPr>
          <w:rFonts w:ascii="Times New Roman" w:hAnsi="Times New Roman"/>
          <w:sz w:val="28"/>
        </w:rPr>
        <w:t xml:space="preserve"> и повышается управляемость</w:t>
      </w:r>
      <w:r w:rsidR="003F7841">
        <w:rPr>
          <w:rFonts w:ascii="Times New Roman" w:hAnsi="Times New Roman"/>
          <w:sz w:val="28"/>
        </w:rPr>
        <w:t>.</w:t>
      </w:r>
    </w:p>
    <w:p w:rsidR="008A7475" w:rsidRPr="008A7475" w:rsidRDefault="008A7475" w:rsidP="008A74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A7475" w:rsidRPr="008A7475" w:rsidRDefault="008A7475" w:rsidP="008A74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51E7E">
        <w:rPr>
          <w:rFonts w:ascii="Times New Roman" w:hAnsi="Times New Roman"/>
          <w:b/>
          <w:sz w:val="28"/>
        </w:rPr>
        <w:t>Например</w:t>
      </w:r>
      <w:r w:rsidRPr="008A7475">
        <w:rPr>
          <w:rFonts w:ascii="Times New Roman" w:hAnsi="Times New Roman"/>
          <w:sz w:val="28"/>
        </w:rPr>
        <w:t>, предприятие работает в России и берет кредит размером 1 млн. долларов США (или евро). Очевидно, что компании невыгоден рост доллара (евро), так как рубль будет обесцениваться, а выручка предприятия формируется в рублях. Ослабление рубля по отношению к доллару (евро) отрицательным образом скажется на прибыли предприятия.</w:t>
      </w:r>
    </w:p>
    <w:p w:rsidR="008A7475" w:rsidRPr="008A7475" w:rsidRDefault="008A7475" w:rsidP="008A74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F7841" w:rsidRDefault="003F7841" w:rsidP="008A74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</w:t>
      </w:r>
      <w:r w:rsidRPr="008A7475">
        <w:rPr>
          <w:rFonts w:ascii="Times New Roman" w:hAnsi="Times New Roman"/>
          <w:sz w:val="28"/>
        </w:rPr>
        <w:t>причин</w:t>
      </w:r>
      <w:r>
        <w:rPr>
          <w:rFonts w:ascii="Times New Roman" w:hAnsi="Times New Roman"/>
          <w:sz w:val="28"/>
        </w:rPr>
        <w:t>ы</w:t>
      </w:r>
      <w:r w:rsidRPr="008A7475">
        <w:rPr>
          <w:rFonts w:ascii="Times New Roman" w:hAnsi="Times New Roman"/>
          <w:sz w:val="28"/>
        </w:rPr>
        <w:t xml:space="preserve"> падения рубля</w:t>
      </w:r>
      <w:r>
        <w:rPr>
          <w:rFonts w:ascii="Times New Roman" w:hAnsi="Times New Roman"/>
          <w:sz w:val="28"/>
        </w:rPr>
        <w:t>:</w:t>
      </w:r>
    </w:p>
    <w:p w:rsidR="003F7841" w:rsidRPr="003F7841" w:rsidRDefault="003F7841" w:rsidP="003F784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3F7841">
        <w:rPr>
          <w:rFonts w:ascii="Times New Roman" w:hAnsi="Times New Roman"/>
          <w:sz w:val="28"/>
        </w:rPr>
        <w:t>п</w:t>
      </w:r>
      <w:r w:rsidR="008A7475" w:rsidRPr="003F7841">
        <w:rPr>
          <w:rFonts w:ascii="Times New Roman" w:hAnsi="Times New Roman"/>
          <w:sz w:val="28"/>
        </w:rPr>
        <w:t>лановая девальвация национальной валюты ЦБ РФ</w:t>
      </w:r>
      <w:r w:rsidRPr="003F7841">
        <w:rPr>
          <w:rFonts w:ascii="Times New Roman" w:hAnsi="Times New Roman"/>
          <w:sz w:val="28"/>
        </w:rPr>
        <w:t>;</w:t>
      </w:r>
    </w:p>
    <w:p w:rsidR="008A7475" w:rsidRPr="003F7841" w:rsidRDefault="008A7475" w:rsidP="003F784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3F7841">
        <w:rPr>
          <w:rFonts w:ascii="Times New Roman" w:hAnsi="Times New Roman"/>
          <w:sz w:val="28"/>
        </w:rPr>
        <w:t>достаточно низкие цены на нефть и значительный отток долларов из страны.</w:t>
      </w:r>
    </w:p>
    <w:p w:rsidR="008A7475" w:rsidRPr="008A7475" w:rsidRDefault="008A7475" w:rsidP="008A74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A7475" w:rsidRPr="003F7841" w:rsidRDefault="008A7475" w:rsidP="003F784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</w:rPr>
      </w:pPr>
      <w:r w:rsidRPr="003F7841">
        <w:rPr>
          <w:rFonts w:ascii="Times New Roman" w:hAnsi="Times New Roman"/>
          <w:b/>
          <w:i/>
        </w:rPr>
        <w:t>Изменение курса рубль/доллар</w:t>
      </w:r>
    </w:p>
    <w:p w:rsidR="008A7475" w:rsidRPr="008A7475" w:rsidRDefault="007F6C88" w:rsidP="003F784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6.25pt;height:170.25pt;visibility:visible">
            <v:imagedata r:id="rId7" o:title=""/>
          </v:shape>
        </w:pict>
      </w:r>
    </w:p>
    <w:p w:rsidR="008A7475" w:rsidRPr="008A7475" w:rsidRDefault="008A7475" w:rsidP="008A74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A7475" w:rsidRDefault="008A7475" w:rsidP="008A747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A7475">
        <w:rPr>
          <w:rFonts w:ascii="Times New Roman" w:hAnsi="Times New Roman"/>
          <w:sz w:val="28"/>
        </w:rPr>
        <w:t>В этой ситуации самый оптимальный вариант — хеджирование (страхование) валютных рисков при помощи производных инструментов — фьючерсов или опционов.</w:t>
      </w:r>
    </w:p>
    <w:p w:rsidR="00351E7E" w:rsidRPr="00351E7E" w:rsidRDefault="00351E7E" w:rsidP="00351E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51E7E">
        <w:rPr>
          <w:rFonts w:ascii="Times New Roman" w:hAnsi="Times New Roman"/>
          <w:sz w:val="28"/>
        </w:rPr>
        <w:t xml:space="preserve">Главное преимущество </w:t>
      </w:r>
      <w:r>
        <w:rPr>
          <w:rFonts w:ascii="Times New Roman" w:hAnsi="Times New Roman"/>
          <w:sz w:val="28"/>
        </w:rPr>
        <w:t xml:space="preserve">фьючерсных контрактов над форвардными </w:t>
      </w:r>
      <w:r w:rsidRPr="00351E7E">
        <w:rPr>
          <w:rFonts w:ascii="Times New Roman" w:hAnsi="Times New Roman"/>
          <w:sz w:val="28"/>
        </w:rPr>
        <w:t>— отсутствие риска неисполнения контрагентом своих обязательств, как это произошло, например, в 1998 году — некоторые российские банки отказались от исполнения обязательств по валютным форвардам. Исполнение биржевых фьючерсов и опционов гарантирует биржа.</w:t>
      </w:r>
    </w:p>
    <w:p w:rsidR="00351E7E" w:rsidRPr="008A7475" w:rsidRDefault="00351E7E" w:rsidP="00351E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51E7E">
        <w:rPr>
          <w:rFonts w:ascii="Times New Roman" w:hAnsi="Times New Roman"/>
          <w:sz w:val="28"/>
        </w:rPr>
        <w:t>В России и на мировых срочных биржах торгуются производные инструменты на множество активов, поэтому осуществлять операции хеджирования можно на огромное количество инстр</w:t>
      </w:r>
      <w:r>
        <w:rPr>
          <w:rFonts w:ascii="Times New Roman" w:hAnsi="Times New Roman"/>
          <w:sz w:val="28"/>
        </w:rPr>
        <w:t>ументов, что делает деривативы очень перспективным инструментом управления рисками.</w:t>
      </w:r>
      <w:r>
        <w:rPr>
          <w:rStyle w:val="a7"/>
          <w:rFonts w:ascii="Times New Roman" w:hAnsi="Times New Roman"/>
          <w:sz w:val="28"/>
        </w:rPr>
        <w:footnoteReference w:id="5"/>
      </w:r>
    </w:p>
    <w:p w:rsidR="003F7841" w:rsidRDefault="003F7841">
      <w:pPr>
        <w:rPr>
          <w:rFonts w:ascii="Times New Roman" w:hAnsi="Times New Roman"/>
          <w:sz w:val="28"/>
        </w:rPr>
      </w:pPr>
    </w:p>
    <w:p w:rsidR="008A7475" w:rsidRDefault="008A7475" w:rsidP="003F784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</w:rPr>
      </w:pPr>
      <w:r w:rsidRPr="003F7841">
        <w:rPr>
          <w:rFonts w:ascii="Times New Roman" w:hAnsi="Times New Roman"/>
          <w:b/>
          <w:i/>
        </w:rPr>
        <w:t>Пример операции хеджирования</w:t>
      </w:r>
    </w:p>
    <w:p w:rsidR="003F7841" w:rsidRDefault="007F6C88" w:rsidP="003F7841">
      <w:pPr>
        <w:spacing w:after="0" w:line="36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ru-RU"/>
        </w:rPr>
        <w:pict>
          <v:shape id="Рисунок 4" o:spid="_x0000_i1026" type="#_x0000_t75" style="width:408.75pt;height:167.25pt;visibility:visible">
            <v:imagedata r:id="rId8" o:title=""/>
          </v:shape>
        </w:pict>
      </w:r>
    </w:p>
    <w:p w:rsidR="00351E7E" w:rsidRDefault="003F7841" w:rsidP="00637781">
      <w:pPr>
        <w:spacing w:after="0" w:line="360" w:lineRule="auto"/>
        <w:ind w:firstLine="709"/>
        <w:jc w:val="both"/>
      </w:pPr>
      <w:r w:rsidRPr="003F7841">
        <w:rPr>
          <w:rFonts w:ascii="Times New Roman" w:hAnsi="Times New Roman"/>
          <w:sz w:val="28"/>
        </w:rPr>
        <w:t>Компания ведёт свою деятельность в России, берет долларовый кредит размером 1 млн. долларов США. Для того чтобы застраховаться от роста доллара нужно купить фьючерс на доллар США, либо опцион колл на этот фьючерс. В результате если курс доллара будет расти и стоимость кредита, который нужно отдавать будет увеличиваться, предприятие получит прибыль от производных инструментов и компенсирует, таким образом, убытки от роста доллара.</w:t>
      </w:r>
      <w:r w:rsidR="00351E7E">
        <w:br w:type="page"/>
      </w:r>
    </w:p>
    <w:p w:rsidR="003F7841" w:rsidRDefault="00637781" w:rsidP="00637781">
      <w:pPr>
        <w:pStyle w:val="1"/>
      </w:pPr>
      <w:r>
        <w:t>Список использованной литературы</w:t>
      </w:r>
    </w:p>
    <w:p w:rsidR="00637781" w:rsidRDefault="007F6C88" w:rsidP="00637781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hyperlink r:id="rId9" w:history="1">
        <w:r w:rsidR="00637781" w:rsidRPr="0060055C">
          <w:rPr>
            <w:rStyle w:val="aa"/>
            <w:rFonts w:ascii="Times New Roman" w:hAnsi="Times New Roman"/>
            <w:sz w:val="28"/>
            <w:szCs w:val="28"/>
          </w:rPr>
          <w:t>http://www.investopedia.com/terms/d/derivative.asp</w:t>
        </w:r>
      </w:hyperlink>
    </w:p>
    <w:p w:rsidR="00637781" w:rsidRDefault="007F6C88" w:rsidP="00637781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hyperlink r:id="rId10" w:history="1">
        <w:r w:rsidR="00637781" w:rsidRPr="0060055C">
          <w:rPr>
            <w:rStyle w:val="aa"/>
            <w:rFonts w:ascii="Times New Roman" w:hAnsi="Times New Roman"/>
            <w:sz w:val="28"/>
            <w:szCs w:val="28"/>
          </w:rPr>
          <w:t>http://ru.wikipedia.org/wiki/Фьючерс</w:t>
        </w:r>
      </w:hyperlink>
    </w:p>
    <w:p w:rsidR="00637781" w:rsidRDefault="007F6C88" w:rsidP="00637781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hyperlink r:id="rId11" w:history="1">
        <w:r w:rsidR="00637781" w:rsidRPr="0060055C">
          <w:rPr>
            <w:rStyle w:val="aa"/>
            <w:rFonts w:ascii="Times New Roman" w:hAnsi="Times New Roman"/>
            <w:sz w:val="28"/>
            <w:szCs w:val="28"/>
          </w:rPr>
          <w:t>http://www.investoday.info/derivatives.html</w:t>
        </w:r>
      </w:hyperlink>
    </w:p>
    <w:p w:rsidR="00637781" w:rsidRPr="00637781" w:rsidRDefault="007F6C88" w:rsidP="00637781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hyperlink r:id="rId12" w:history="1">
        <w:r w:rsidR="00637781" w:rsidRPr="00637781">
          <w:rPr>
            <w:rStyle w:val="aa"/>
            <w:rFonts w:ascii="Times New Roman" w:hAnsi="Times New Roman"/>
            <w:sz w:val="28"/>
            <w:szCs w:val="28"/>
          </w:rPr>
          <w:t>http://ru.wikipedia.org/wiki/Хеджирование</w:t>
        </w:r>
      </w:hyperlink>
    </w:p>
    <w:p w:rsidR="00637781" w:rsidRDefault="007F6C88" w:rsidP="00637781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hyperlink r:id="rId13" w:history="1">
        <w:r w:rsidR="00637781" w:rsidRPr="0060055C">
          <w:rPr>
            <w:rStyle w:val="aa"/>
            <w:rFonts w:ascii="Times New Roman" w:hAnsi="Times New Roman"/>
            <w:sz w:val="28"/>
            <w:szCs w:val="28"/>
          </w:rPr>
          <w:t>http://www.finpipe.com/hedge.htm</w:t>
        </w:r>
      </w:hyperlink>
    </w:p>
    <w:p w:rsidR="00637781" w:rsidRDefault="007F6C88" w:rsidP="00637781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hyperlink r:id="rId14" w:history="1">
        <w:r w:rsidR="00637781" w:rsidRPr="0060055C">
          <w:rPr>
            <w:rStyle w:val="aa"/>
            <w:rFonts w:ascii="Times New Roman" w:hAnsi="Times New Roman"/>
            <w:sz w:val="28"/>
            <w:szCs w:val="28"/>
          </w:rPr>
          <w:t>http://www.option.ru/services/hedge</w:t>
        </w:r>
      </w:hyperlink>
      <w:bookmarkStart w:id="0" w:name="_GoBack"/>
      <w:bookmarkEnd w:id="0"/>
    </w:p>
    <w:sectPr w:rsidR="00637781" w:rsidSect="001B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3F3" w:rsidRDefault="003773F3" w:rsidP="00DE1403">
      <w:pPr>
        <w:spacing w:after="0" w:line="240" w:lineRule="auto"/>
      </w:pPr>
      <w:r>
        <w:separator/>
      </w:r>
    </w:p>
  </w:endnote>
  <w:endnote w:type="continuationSeparator" w:id="0">
    <w:p w:rsidR="003773F3" w:rsidRDefault="003773F3" w:rsidP="00DE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3F3" w:rsidRDefault="003773F3" w:rsidP="00DE1403">
      <w:pPr>
        <w:spacing w:after="0" w:line="240" w:lineRule="auto"/>
      </w:pPr>
      <w:r>
        <w:separator/>
      </w:r>
    </w:p>
  </w:footnote>
  <w:footnote w:type="continuationSeparator" w:id="0">
    <w:p w:rsidR="003773F3" w:rsidRDefault="003773F3" w:rsidP="00DE1403">
      <w:pPr>
        <w:spacing w:after="0" w:line="240" w:lineRule="auto"/>
      </w:pPr>
      <w:r>
        <w:continuationSeparator/>
      </w:r>
    </w:p>
  </w:footnote>
  <w:footnote w:id="1">
    <w:p w:rsidR="00DE1403" w:rsidRDefault="00DE1403">
      <w:pPr>
        <w:pStyle w:val="a5"/>
      </w:pPr>
      <w:r>
        <w:rPr>
          <w:rStyle w:val="a7"/>
        </w:rPr>
        <w:footnoteRef/>
      </w:r>
      <w:r>
        <w:t xml:space="preserve"> </w:t>
      </w:r>
      <w:r w:rsidRPr="00DE1403">
        <w:t>http://www.investopedia.com/terms/d/derivative.asp</w:t>
      </w:r>
    </w:p>
  </w:footnote>
  <w:footnote w:id="2">
    <w:p w:rsidR="00351E7E" w:rsidRDefault="00351E7E">
      <w:pPr>
        <w:pStyle w:val="a5"/>
      </w:pPr>
      <w:r>
        <w:rPr>
          <w:rStyle w:val="a7"/>
        </w:rPr>
        <w:footnoteRef/>
      </w:r>
      <w:r>
        <w:t xml:space="preserve"> </w:t>
      </w:r>
      <w:r w:rsidRPr="00351E7E">
        <w:t>http://ru.wikipedia.org/wiki/Фьючерс</w:t>
      </w:r>
    </w:p>
  </w:footnote>
  <w:footnote w:id="3">
    <w:p w:rsidR="00730C4D" w:rsidRDefault="00730C4D">
      <w:pPr>
        <w:pStyle w:val="a5"/>
      </w:pPr>
      <w:r>
        <w:rPr>
          <w:rStyle w:val="a7"/>
        </w:rPr>
        <w:footnoteRef/>
      </w:r>
      <w:r>
        <w:t xml:space="preserve"> </w:t>
      </w:r>
      <w:r w:rsidRPr="00730C4D">
        <w:t>http://www.investoday.info/derivatives.html</w:t>
      </w:r>
    </w:p>
  </w:footnote>
  <w:footnote w:id="4">
    <w:p w:rsidR="00637781" w:rsidRDefault="008A7475">
      <w:pPr>
        <w:pStyle w:val="a5"/>
      </w:pPr>
      <w:r>
        <w:rPr>
          <w:rStyle w:val="a7"/>
        </w:rPr>
        <w:footnoteRef/>
      </w:r>
      <w:r>
        <w:t xml:space="preserve"> </w:t>
      </w:r>
      <w:r w:rsidR="00637781" w:rsidRPr="00637781">
        <w:t>http://ru.wikipedia.org/wiki/Хеджирование</w:t>
      </w:r>
    </w:p>
    <w:p w:rsidR="00637781" w:rsidRDefault="00637781" w:rsidP="00637781">
      <w:pPr>
        <w:pStyle w:val="a5"/>
      </w:pPr>
      <w:r w:rsidRPr="00637781">
        <w:t>http://www.finpipe.com/hedge.htm</w:t>
      </w:r>
    </w:p>
  </w:footnote>
  <w:footnote w:id="5">
    <w:p w:rsidR="00351E7E" w:rsidRDefault="00351E7E">
      <w:pPr>
        <w:pStyle w:val="a5"/>
      </w:pPr>
      <w:r>
        <w:rPr>
          <w:rStyle w:val="a7"/>
        </w:rPr>
        <w:footnoteRef/>
      </w:r>
      <w:r>
        <w:t xml:space="preserve"> </w:t>
      </w:r>
      <w:r w:rsidRPr="00351E7E">
        <w:t>http://www.option.ru/services/hedge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10045"/>
    <w:multiLevelType w:val="hybridMultilevel"/>
    <w:tmpl w:val="FF6C91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854D58"/>
    <w:multiLevelType w:val="hybridMultilevel"/>
    <w:tmpl w:val="5B2E7B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377A95"/>
    <w:multiLevelType w:val="hybridMultilevel"/>
    <w:tmpl w:val="094AB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E95D88"/>
    <w:multiLevelType w:val="hybridMultilevel"/>
    <w:tmpl w:val="E6ACFB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605D78"/>
    <w:multiLevelType w:val="hybridMultilevel"/>
    <w:tmpl w:val="FB20B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308E1"/>
    <w:multiLevelType w:val="hybridMultilevel"/>
    <w:tmpl w:val="A0101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326"/>
    <w:rsid w:val="00030A9E"/>
    <w:rsid w:val="00106A51"/>
    <w:rsid w:val="001B0248"/>
    <w:rsid w:val="002A22A9"/>
    <w:rsid w:val="002C7A74"/>
    <w:rsid w:val="00351E7E"/>
    <w:rsid w:val="00355BE2"/>
    <w:rsid w:val="003773F3"/>
    <w:rsid w:val="00394716"/>
    <w:rsid w:val="003F7841"/>
    <w:rsid w:val="00426E2C"/>
    <w:rsid w:val="004563C8"/>
    <w:rsid w:val="004B0326"/>
    <w:rsid w:val="00520255"/>
    <w:rsid w:val="005504C0"/>
    <w:rsid w:val="00585E65"/>
    <w:rsid w:val="00637781"/>
    <w:rsid w:val="0065573F"/>
    <w:rsid w:val="0070164D"/>
    <w:rsid w:val="00730C4D"/>
    <w:rsid w:val="007F6C88"/>
    <w:rsid w:val="00817593"/>
    <w:rsid w:val="008A7475"/>
    <w:rsid w:val="00A0428A"/>
    <w:rsid w:val="00A44417"/>
    <w:rsid w:val="00AC3FE6"/>
    <w:rsid w:val="00B05AE6"/>
    <w:rsid w:val="00BC4333"/>
    <w:rsid w:val="00C2127A"/>
    <w:rsid w:val="00DE1403"/>
    <w:rsid w:val="00DF712D"/>
    <w:rsid w:val="00E719AA"/>
    <w:rsid w:val="00F3355D"/>
    <w:rsid w:val="00F86877"/>
    <w:rsid w:val="00F9305A"/>
    <w:rsid w:val="00FC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AC3C9A5-28D3-4CD7-BD7C-CECD931A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032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3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Emphasis"/>
    <w:basedOn w:val="a0"/>
    <w:qFormat/>
    <w:rsid w:val="004B0326"/>
    <w:rPr>
      <w:i/>
      <w:iCs/>
    </w:rPr>
  </w:style>
  <w:style w:type="paragraph" w:styleId="a4">
    <w:name w:val="List Paragraph"/>
    <w:basedOn w:val="a"/>
    <w:uiPriority w:val="34"/>
    <w:qFormat/>
    <w:rsid w:val="00F8687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E140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E140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E140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F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84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37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inpipe.com/hedge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ru.wikipedia.org/wiki/&#1061;&#1077;&#1076;&#1078;&#1080;&#1088;&#1086;&#1074;&#1072;&#1085;&#1080;&#1077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vestoday.info/derivative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&#1060;&#1100;&#1102;&#1095;&#1077;&#1088;&#108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vestopedia.com/terms/d/derivative.asp" TargetMode="External"/><Relationship Id="rId14" Type="http://schemas.openxmlformats.org/officeDocument/2006/relationships/hyperlink" Target="http://www.option.ru/services/hed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5967</CharactersWithSpaces>
  <SharedDoc>false</SharedDoc>
  <HLinks>
    <vt:vector size="36" baseType="variant">
      <vt:variant>
        <vt:i4>2359413</vt:i4>
      </vt:variant>
      <vt:variant>
        <vt:i4>15</vt:i4>
      </vt:variant>
      <vt:variant>
        <vt:i4>0</vt:i4>
      </vt:variant>
      <vt:variant>
        <vt:i4>5</vt:i4>
      </vt:variant>
      <vt:variant>
        <vt:lpwstr>http://www.option.ru/services/hedge</vt:lpwstr>
      </vt:variant>
      <vt:variant>
        <vt:lpwstr/>
      </vt:variant>
      <vt:variant>
        <vt:i4>5046287</vt:i4>
      </vt:variant>
      <vt:variant>
        <vt:i4>12</vt:i4>
      </vt:variant>
      <vt:variant>
        <vt:i4>0</vt:i4>
      </vt:variant>
      <vt:variant>
        <vt:i4>5</vt:i4>
      </vt:variant>
      <vt:variant>
        <vt:lpwstr>http://www.finpipe.com/hedge.htm</vt:lpwstr>
      </vt:variant>
      <vt:variant>
        <vt:lpwstr/>
      </vt:variant>
      <vt:variant>
        <vt:i4>7799906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http://ru.wikipedia.org/wiki/Хеджирование</vt:lpwstr>
      </vt:variant>
      <vt:variant>
        <vt:lpwstr/>
      </vt:variant>
      <vt:variant>
        <vt:i4>7471145</vt:i4>
      </vt:variant>
      <vt:variant>
        <vt:i4>6</vt:i4>
      </vt:variant>
      <vt:variant>
        <vt:i4>0</vt:i4>
      </vt:variant>
      <vt:variant>
        <vt:i4>5</vt:i4>
      </vt:variant>
      <vt:variant>
        <vt:lpwstr>http://www.investoday.info/derivatives.html</vt:lpwstr>
      </vt:variant>
      <vt:variant>
        <vt:lpwstr/>
      </vt:variant>
      <vt:variant>
        <vt:i4>7734373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http://ru.wikipedia.org/wiki/Фьючерс</vt:lpwstr>
      </vt:variant>
      <vt:variant>
        <vt:lpwstr/>
      </vt:variant>
      <vt:variant>
        <vt:i4>3276922</vt:i4>
      </vt:variant>
      <vt:variant>
        <vt:i4>0</vt:i4>
      </vt:variant>
      <vt:variant>
        <vt:i4>0</vt:i4>
      </vt:variant>
      <vt:variant>
        <vt:i4>5</vt:i4>
      </vt:variant>
      <vt:variant>
        <vt:lpwstr>http://www.investopedia.com/terms/d/derivative.asp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admin</cp:lastModifiedBy>
  <cp:revision>2</cp:revision>
  <dcterms:created xsi:type="dcterms:W3CDTF">2014-05-26T05:06:00Z</dcterms:created>
  <dcterms:modified xsi:type="dcterms:W3CDTF">2014-05-26T05:06:00Z</dcterms:modified>
</cp:coreProperties>
</file>