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1B" w:rsidRDefault="003C5B1B">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r>
        <w:rPr>
          <w:rFonts w:ascii="Monotype Corsiva" w:hAnsi="Monotype Corsiva"/>
          <w:b/>
          <w:sz w:val="48"/>
          <w:szCs w:val="48"/>
        </w:rPr>
        <w:t>Введение.</w:t>
      </w:r>
    </w:p>
    <w:p w:rsidR="00B2361A" w:rsidRDefault="00B2361A">
      <w:pPr>
        <w:tabs>
          <w:tab w:val="left" w:pos="7332"/>
        </w:tabs>
        <w:spacing w:line="360" w:lineRule="auto"/>
        <w:ind w:firstLine="624"/>
        <w:jc w:val="both"/>
        <w:rPr>
          <w:sz w:val="28"/>
          <w:szCs w:val="28"/>
        </w:rPr>
      </w:pPr>
      <w:r>
        <w:rPr>
          <w:sz w:val="28"/>
          <w:szCs w:val="28"/>
        </w:rPr>
        <w:t>Законом РБ «О бухгалтерском учете и отчетности » определены принципы бухгалтерского учета и отчетности для предприятий всех форм собственности. В тоже время предмет деятельности предприятий обуславливает появление специфических объектов учета и методики их отражения на счетах бухгалтерского учета.</w:t>
      </w:r>
    </w:p>
    <w:p w:rsidR="00B2361A" w:rsidRDefault="00B2361A">
      <w:pPr>
        <w:spacing w:line="360" w:lineRule="auto"/>
        <w:ind w:firstLine="624"/>
        <w:jc w:val="both"/>
        <w:rPr>
          <w:sz w:val="28"/>
          <w:szCs w:val="28"/>
        </w:rPr>
      </w:pPr>
      <w:r>
        <w:rPr>
          <w:sz w:val="28"/>
          <w:szCs w:val="28"/>
        </w:rPr>
        <w:t>В условиях рыночных отношений у предприятий возросла необходимость активнее использовать бухгалтерский учет, т. к. учет занимает одно из главных мест в системе управления. Он отражает реальные процессы производства, обращения, распределения и потребления, характеризует финансовое состояние предприятия, служит основой для планирования деятельности. И поэтому синтетический и аналитический учет является неотъемлемой частью хозяйственной деятельности организации.</w:t>
      </w:r>
    </w:p>
    <w:p w:rsidR="00B2361A" w:rsidRDefault="00B2361A">
      <w:pPr>
        <w:shd w:val="clear" w:color="auto" w:fill="FFFFFF"/>
        <w:spacing w:before="32" w:line="360" w:lineRule="auto"/>
        <w:ind w:right="34" w:firstLine="624"/>
        <w:jc w:val="both"/>
        <w:rPr>
          <w:sz w:val="28"/>
          <w:szCs w:val="28"/>
        </w:rPr>
      </w:pPr>
      <w:r>
        <w:rPr>
          <w:sz w:val="28"/>
          <w:szCs w:val="28"/>
        </w:rPr>
        <w:t>Рыночные отношения требуют осуществления новой финансовой политики, усиления ее воздействия на ускорение социально-экономического развития республики, а также роста эффективности производства и укрепления финансов государства. Важная роль в обеспечении всесторонней интенсификации производства и повышении его эффективности отводится прибыли.</w:t>
      </w:r>
    </w:p>
    <w:p w:rsidR="00B2361A" w:rsidRDefault="00B2361A">
      <w:pPr>
        <w:shd w:val="clear" w:color="auto" w:fill="FFFFFF"/>
        <w:spacing w:before="32" w:line="360" w:lineRule="auto"/>
        <w:ind w:right="34" w:firstLine="624"/>
        <w:jc w:val="both"/>
        <w:rPr>
          <w:sz w:val="28"/>
          <w:szCs w:val="28"/>
        </w:rPr>
      </w:pPr>
      <w:r>
        <w:rPr>
          <w:sz w:val="28"/>
          <w:szCs w:val="28"/>
        </w:rPr>
        <w:t>Как экономическая категория прибыль является одной из основных форм денежных накоплений, создаваемых в отраслях экономики; она представляет, собой часть национального дохода, включает стоимость прибавочного и отдельные элементы необходимого продукта. Прибыль занимает одно из главных мест в общей системе стоимостных инструментов и рычагов управления экономикой. Это выражается в том, что финансы, кредит, цены, себестоимость и другие экономические рычаги прямо или косвенно связаны с прибылью.</w:t>
      </w:r>
    </w:p>
    <w:p w:rsidR="00B2361A" w:rsidRDefault="00B2361A">
      <w:pPr>
        <w:shd w:val="clear" w:color="auto" w:fill="FFFFFF"/>
        <w:spacing w:before="32" w:line="360" w:lineRule="auto"/>
        <w:ind w:right="34" w:firstLine="624"/>
        <w:jc w:val="both"/>
        <w:rPr>
          <w:sz w:val="28"/>
          <w:szCs w:val="28"/>
        </w:rPr>
      </w:pPr>
      <w:r>
        <w:rPr>
          <w:sz w:val="28"/>
          <w:szCs w:val="28"/>
        </w:rPr>
        <w:t>Прибыль — один из основополагающих элементов хозрасчетной деятельности предприятий. Она предопределяет финансовое положение предприятий, уровень удовлетворения личных и общественных потребностей работников, гарантирует полноту и своевременность выполнения обязательств перед финансово-кредитной системой и характеризует эффективность производства.</w:t>
      </w:r>
    </w:p>
    <w:p w:rsidR="00B2361A" w:rsidRDefault="00B2361A">
      <w:pPr>
        <w:spacing w:line="360" w:lineRule="auto"/>
        <w:ind w:firstLine="624"/>
        <w:jc w:val="both"/>
        <w:rPr>
          <w:sz w:val="28"/>
          <w:szCs w:val="28"/>
        </w:rPr>
      </w:pPr>
      <w:r>
        <w:rPr>
          <w:sz w:val="28"/>
          <w:szCs w:val="28"/>
        </w:rPr>
        <w:t>В настоящее время исследования и разработки на тему «Учет прибыли и пути ее совершенствования » проведены многими учеными экономических наук, но тема эта остается очень актуальной и интересной. По прибыли можно определить рентабельность, изучить эффективность функционирования предприятия, его финансовую устойчивость и независимость.</w:t>
      </w:r>
    </w:p>
    <w:p w:rsidR="00B2361A" w:rsidRDefault="00B2361A">
      <w:pPr>
        <w:spacing w:line="360" w:lineRule="auto"/>
        <w:ind w:firstLine="624"/>
        <w:jc w:val="both"/>
        <w:rPr>
          <w:sz w:val="28"/>
          <w:szCs w:val="28"/>
        </w:rPr>
      </w:pPr>
      <w:r>
        <w:rPr>
          <w:sz w:val="28"/>
          <w:szCs w:val="28"/>
        </w:rPr>
        <w:t>Правильная организация учета доходов и прибыли, достоверная и своевременная информация о них, глубокий их анализ способствуют выявлению резервов образования дополнительных финансовых результатов к разработке мер по их использованию.</w:t>
      </w:r>
    </w:p>
    <w:p w:rsidR="00B2361A" w:rsidRDefault="00B2361A">
      <w:pPr>
        <w:spacing w:line="360" w:lineRule="auto"/>
        <w:ind w:firstLine="624"/>
        <w:jc w:val="both"/>
        <w:rPr>
          <w:sz w:val="28"/>
          <w:szCs w:val="28"/>
        </w:rPr>
      </w:pPr>
      <w:r>
        <w:rPr>
          <w:sz w:val="28"/>
          <w:szCs w:val="28"/>
        </w:rPr>
        <w:t>Объектом данной курсовой работы является Витебское райпо, а предметом, в свою очередь, – актуальные вопросы по учету прибыли в бухгалтерском учете и отчетности Витебского райпо.</w:t>
      </w:r>
    </w:p>
    <w:p w:rsidR="00B2361A" w:rsidRDefault="00B2361A">
      <w:pPr>
        <w:spacing w:line="360" w:lineRule="auto"/>
        <w:ind w:firstLine="624"/>
        <w:jc w:val="both"/>
        <w:rPr>
          <w:sz w:val="28"/>
          <w:szCs w:val="28"/>
        </w:rPr>
      </w:pPr>
      <w:r>
        <w:rPr>
          <w:sz w:val="28"/>
          <w:szCs w:val="28"/>
        </w:rPr>
        <w:t>Целью курсовой работы является исследование по действующей методике учета прибыли на розничных торговых предприятиях и определение путей совершенствования учета по данной теме.</w:t>
      </w:r>
    </w:p>
    <w:p w:rsidR="00B2361A" w:rsidRDefault="00B2361A">
      <w:pPr>
        <w:spacing w:line="360" w:lineRule="auto"/>
        <w:ind w:firstLine="624"/>
        <w:jc w:val="both"/>
        <w:rPr>
          <w:sz w:val="28"/>
          <w:szCs w:val="28"/>
        </w:rPr>
      </w:pPr>
      <w:r>
        <w:rPr>
          <w:sz w:val="28"/>
          <w:szCs w:val="28"/>
        </w:rPr>
        <w:t>Исходя, из поставленной цели можно определить задачи данной курсовой работы. Основными из них являются:</w:t>
      </w:r>
    </w:p>
    <w:p w:rsidR="00B2361A" w:rsidRDefault="00B2361A">
      <w:pPr>
        <w:numPr>
          <w:ilvl w:val="0"/>
          <w:numId w:val="1"/>
        </w:numPr>
        <w:tabs>
          <w:tab w:val="clear" w:pos="2088"/>
          <w:tab w:val="num" w:pos="0"/>
          <w:tab w:val="left" w:pos="936"/>
        </w:tabs>
        <w:spacing w:line="360" w:lineRule="auto"/>
        <w:ind w:left="0" w:firstLine="546"/>
        <w:jc w:val="both"/>
        <w:rPr>
          <w:sz w:val="28"/>
          <w:szCs w:val="28"/>
        </w:rPr>
      </w:pPr>
      <w:r>
        <w:rPr>
          <w:sz w:val="28"/>
          <w:szCs w:val="28"/>
        </w:rPr>
        <w:t>исследовать действующую методику учета прибыли на розничном торговом предприятии;</w:t>
      </w:r>
    </w:p>
    <w:p w:rsidR="00B2361A" w:rsidRDefault="00B2361A">
      <w:pPr>
        <w:numPr>
          <w:ilvl w:val="0"/>
          <w:numId w:val="1"/>
        </w:numPr>
        <w:tabs>
          <w:tab w:val="clear" w:pos="2088"/>
          <w:tab w:val="num" w:pos="0"/>
          <w:tab w:val="left" w:pos="936"/>
        </w:tabs>
        <w:spacing w:line="360" w:lineRule="auto"/>
        <w:ind w:left="0" w:firstLine="546"/>
        <w:jc w:val="both"/>
        <w:rPr>
          <w:sz w:val="28"/>
          <w:szCs w:val="28"/>
        </w:rPr>
      </w:pPr>
      <w:r>
        <w:rPr>
          <w:sz w:val="28"/>
          <w:szCs w:val="28"/>
        </w:rPr>
        <w:t>раскрыть экономическую сущность прибыли и её значение для предприятия;</w:t>
      </w:r>
    </w:p>
    <w:p w:rsidR="00B2361A" w:rsidRDefault="00B2361A">
      <w:pPr>
        <w:numPr>
          <w:ilvl w:val="0"/>
          <w:numId w:val="1"/>
        </w:numPr>
        <w:tabs>
          <w:tab w:val="clear" w:pos="2088"/>
          <w:tab w:val="num" w:pos="0"/>
          <w:tab w:val="left" w:pos="936"/>
        </w:tabs>
        <w:spacing w:line="360" w:lineRule="auto"/>
        <w:ind w:left="0" w:firstLine="546"/>
        <w:jc w:val="both"/>
        <w:rPr>
          <w:sz w:val="28"/>
          <w:szCs w:val="28"/>
        </w:rPr>
      </w:pPr>
      <w:r>
        <w:rPr>
          <w:sz w:val="28"/>
          <w:szCs w:val="28"/>
        </w:rPr>
        <w:t>сравнить теоретические положения по учету прибыли с практическим ведением бухгалтерского учета прибыли на примере Витебского райпо;</w:t>
      </w:r>
    </w:p>
    <w:p w:rsidR="00B2361A" w:rsidRDefault="00B2361A">
      <w:pPr>
        <w:numPr>
          <w:ilvl w:val="0"/>
          <w:numId w:val="1"/>
        </w:numPr>
        <w:tabs>
          <w:tab w:val="clear" w:pos="2088"/>
          <w:tab w:val="num" w:pos="0"/>
          <w:tab w:val="left" w:pos="936"/>
        </w:tabs>
        <w:spacing w:line="360" w:lineRule="auto"/>
        <w:ind w:left="0" w:firstLine="546"/>
        <w:jc w:val="both"/>
        <w:rPr>
          <w:sz w:val="28"/>
          <w:szCs w:val="28"/>
        </w:rPr>
      </w:pPr>
      <w:r>
        <w:rPr>
          <w:sz w:val="28"/>
          <w:szCs w:val="28"/>
        </w:rPr>
        <w:t>внести предложения по совершенствованию учета прибыли в условиях автоматизированной обработки экономической информации и применения международных стандартов в учете.</w:t>
      </w:r>
    </w:p>
    <w:p w:rsidR="00B2361A" w:rsidRDefault="00B2361A">
      <w:pPr>
        <w:spacing w:line="360" w:lineRule="auto"/>
        <w:ind w:firstLine="624"/>
        <w:jc w:val="both"/>
        <w:rPr>
          <w:sz w:val="28"/>
          <w:szCs w:val="28"/>
        </w:rPr>
      </w:pPr>
      <w:r>
        <w:rPr>
          <w:sz w:val="28"/>
          <w:szCs w:val="28"/>
        </w:rPr>
        <w:t xml:space="preserve">Для изложения теоретических аспектов курсовой работы были использованы учебники таких авторов как: Баканова М. «Бухгалтерский учет в торговле», Вещунова Н.Л. «Бухгалтерский учет в торговле и общественном питании», «Бухгалтерский учет в торговле и общественном питании» под редакцией Кравченко Л.И., «Бухгалтерский учет в потребительской кооперации» – П.Г. Пономаренко, были использованы газетные и журнальные статьи таких авторов как: Скорик Н.Я., Ткаченко О.С., Хорина А.Н., Шевлюкова А.П.  </w:t>
      </w:r>
    </w:p>
    <w:p w:rsidR="00B2361A" w:rsidRDefault="00B2361A">
      <w:pPr>
        <w:spacing w:line="360" w:lineRule="auto"/>
        <w:ind w:firstLine="624"/>
        <w:jc w:val="both"/>
        <w:rPr>
          <w:sz w:val="28"/>
          <w:szCs w:val="28"/>
        </w:rPr>
      </w:pPr>
      <w:r>
        <w:rPr>
          <w:sz w:val="28"/>
          <w:szCs w:val="28"/>
        </w:rPr>
        <w:t>Данная курсовая работа состоит из введения, двух глав, которые в свою очередь разделены на параграфы, заключения, списка литературы и приложений.</w:t>
      </w:r>
    </w:p>
    <w:p w:rsidR="00B2361A" w:rsidRDefault="00B2361A">
      <w:pPr>
        <w:spacing w:line="360" w:lineRule="auto"/>
        <w:ind w:firstLine="624"/>
        <w:jc w:val="both"/>
        <w:rPr>
          <w:sz w:val="28"/>
          <w:szCs w:val="28"/>
        </w:rPr>
      </w:pPr>
      <w:r>
        <w:rPr>
          <w:sz w:val="28"/>
          <w:szCs w:val="28"/>
        </w:rPr>
        <w:t>В первой главе представленной курсовой работы автор рассматривает экономическую сущность, механизм формирования доходов и прибыли задачи и принципы их учета, а также дается краткая экономическая характеристика Витебского райпо.</w:t>
      </w:r>
    </w:p>
    <w:p w:rsidR="00B2361A" w:rsidRDefault="00B2361A">
      <w:pPr>
        <w:spacing w:line="360" w:lineRule="auto"/>
        <w:ind w:firstLine="624"/>
        <w:jc w:val="both"/>
        <w:rPr>
          <w:sz w:val="28"/>
          <w:szCs w:val="28"/>
        </w:rPr>
      </w:pPr>
      <w:r>
        <w:rPr>
          <w:sz w:val="28"/>
          <w:szCs w:val="28"/>
        </w:rPr>
        <w:t>Во второй главе изучается методика учета доходов и прибыли, пути совершенствования учета в условиях применения ЭВМ.</w:t>
      </w:r>
    </w:p>
    <w:p w:rsidR="00B2361A" w:rsidRDefault="00B2361A">
      <w:pPr>
        <w:spacing w:line="360" w:lineRule="auto"/>
        <w:ind w:firstLine="624"/>
        <w:jc w:val="both"/>
        <w:rPr>
          <w:sz w:val="28"/>
          <w:szCs w:val="28"/>
        </w:rPr>
      </w:pPr>
      <w:r>
        <w:rPr>
          <w:sz w:val="28"/>
          <w:szCs w:val="28"/>
        </w:rPr>
        <w:t>В заключение автор курсовой работы подводит итоговые выводы представленной работы и предлагает некоторые рекомендации по увеличению прибыли в современных рыночных отношениях.</w:t>
      </w:r>
    </w:p>
    <w:p w:rsidR="00B2361A" w:rsidRDefault="00B2361A">
      <w:pPr>
        <w:spacing w:line="360" w:lineRule="auto"/>
        <w:ind w:left="670" w:firstLine="32"/>
        <w:jc w:val="both"/>
        <w:rPr>
          <w:sz w:val="28"/>
          <w:szCs w:val="28"/>
        </w:rPr>
      </w:pPr>
      <w:r>
        <w:rPr>
          <w:sz w:val="28"/>
          <w:szCs w:val="28"/>
        </w:rPr>
        <w:t>Курсовая работа состоит из 43 страниц печатного текста.</w:t>
      </w:r>
    </w:p>
    <w:p w:rsidR="00B2361A" w:rsidRDefault="00B2361A">
      <w:pPr>
        <w:spacing w:line="360" w:lineRule="auto"/>
        <w:ind w:left="670" w:firstLine="624"/>
        <w:jc w:val="both"/>
        <w:rPr>
          <w:sz w:val="28"/>
          <w:szCs w:val="28"/>
        </w:rPr>
      </w:pPr>
    </w:p>
    <w:p w:rsidR="00B2361A" w:rsidRDefault="00B2361A">
      <w:pPr>
        <w:spacing w:line="360" w:lineRule="auto"/>
        <w:ind w:left="670" w:firstLine="624"/>
        <w:jc w:val="both"/>
        <w:rPr>
          <w:sz w:val="28"/>
          <w:szCs w:val="28"/>
        </w:rPr>
      </w:pPr>
    </w:p>
    <w:p w:rsidR="00B2361A" w:rsidRDefault="00B2361A">
      <w:pPr>
        <w:spacing w:line="360" w:lineRule="auto"/>
        <w:ind w:left="670" w:firstLine="624"/>
        <w:jc w:val="both"/>
        <w:rPr>
          <w:sz w:val="28"/>
          <w:szCs w:val="28"/>
        </w:rPr>
      </w:pPr>
    </w:p>
    <w:p w:rsidR="00B2361A" w:rsidRDefault="00B2361A">
      <w:pPr>
        <w:spacing w:line="360" w:lineRule="auto"/>
        <w:ind w:left="670" w:firstLine="624"/>
        <w:jc w:val="both"/>
        <w:rPr>
          <w:sz w:val="28"/>
          <w:szCs w:val="28"/>
        </w:rPr>
      </w:pPr>
    </w:p>
    <w:p w:rsidR="00B2361A" w:rsidRDefault="00B2361A">
      <w:pPr>
        <w:ind w:firstLine="624"/>
        <w:jc w:val="both"/>
        <w:rPr>
          <w:sz w:val="28"/>
          <w:szCs w:val="28"/>
        </w:rPr>
      </w:pPr>
      <w:r>
        <w:rPr>
          <w:sz w:val="28"/>
          <w:szCs w:val="28"/>
        </w:rPr>
        <w:t xml:space="preserve">  </w:t>
      </w:r>
    </w:p>
    <w:p w:rsidR="00B2361A" w:rsidRDefault="00B2361A">
      <w:pPr>
        <w:spacing w:line="360" w:lineRule="auto"/>
        <w:ind w:right="99" w:firstLine="540"/>
        <w:jc w:val="center"/>
        <w:rPr>
          <w:rFonts w:ascii="Monotype Corsiva" w:hAnsi="Monotype Corsiva"/>
          <w:sz w:val="40"/>
          <w:szCs w:val="40"/>
        </w:rPr>
      </w:pPr>
    </w:p>
    <w:p w:rsidR="00B2361A" w:rsidRDefault="00B2361A">
      <w:pPr>
        <w:spacing w:line="360" w:lineRule="auto"/>
        <w:ind w:right="99" w:firstLine="540"/>
        <w:jc w:val="center"/>
        <w:rPr>
          <w:rFonts w:ascii="Monotype Corsiva" w:hAnsi="Monotype Corsiva"/>
          <w:sz w:val="40"/>
          <w:szCs w:val="40"/>
        </w:rPr>
      </w:pPr>
    </w:p>
    <w:p w:rsidR="00B2361A" w:rsidRDefault="00B2361A">
      <w:pPr>
        <w:spacing w:line="360" w:lineRule="auto"/>
        <w:jc w:val="center"/>
        <w:rPr>
          <w:rFonts w:ascii="Monotype Corsiva" w:hAnsi="Monotype Corsiva"/>
          <w:b/>
          <w:sz w:val="40"/>
          <w:szCs w:val="40"/>
        </w:rPr>
      </w:pPr>
      <w:r>
        <w:rPr>
          <w:rFonts w:ascii="Monotype Corsiva" w:hAnsi="Monotype Corsiva"/>
          <w:b/>
          <w:sz w:val="40"/>
          <w:szCs w:val="40"/>
        </w:rPr>
        <w:t>1 Экономическая сущность, цель, задачи учета доходов и прибыли</w:t>
      </w:r>
    </w:p>
    <w:p w:rsidR="00B2361A" w:rsidRDefault="00B2361A">
      <w:pPr>
        <w:spacing w:line="360" w:lineRule="auto"/>
        <w:ind w:right="99" w:firstLine="540"/>
        <w:jc w:val="center"/>
        <w:rPr>
          <w:rFonts w:ascii="Monotype Corsiva" w:hAnsi="Monotype Corsiva"/>
          <w:b/>
          <w:sz w:val="40"/>
          <w:szCs w:val="40"/>
        </w:rPr>
      </w:pPr>
      <w:r>
        <w:rPr>
          <w:rFonts w:ascii="Monotype Corsiva" w:hAnsi="Monotype Corsiva"/>
          <w:b/>
          <w:sz w:val="40"/>
          <w:szCs w:val="40"/>
        </w:rPr>
        <w:t>1.1</w:t>
      </w:r>
      <w:r>
        <w:rPr>
          <w:rFonts w:ascii="Monotype Corsiva" w:hAnsi="Monotype Corsiva"/>
          <w:sz w:val="40"/>
          <w:szCs w:val="40"/>
        </w:rPr>
        <w:t xml:space="preserve"> </w:t>
      </w:r>
      <w:r>
        <w:rPr>
          <w:rFonts w:ascii="Monotype Corsiva" w:hAnsi="Monotype Corsiva"/>
          <w:b/>
          <w:sz w:val="40"/>
          <w:szCs w:val="40"/>
        </w:rPr>
        <w:t>Экономическая сущность и механизм формирования доходов и прибыли в торговле</w:t>
      </w:r>
    </w:p>
    <w:p w:rsidR="00B2361A" w:rsidRDefault="00B2361A">
      <w:pPr>
        <w:spacing w:line="360" w:lineRule="auto"/>
        <w:ind w:right="99" w:firstLine="540"/>
        <w:jc w:val="both"/>
        <w:rPr>
          <w:sz w:val="28"/>
          <w:szCs w:val="28"/>
        </w:rPr>
      </w:pPr>
      <w:r>
        <w:rPr>
          <w:sz w:val="28"/>
          <w:szCs w:val="28"/>
        </w:rPr>
        <w:t>Одним из основных требований функционирования предприятия в условиях рыночной экономики является безубыточность хозяйственной и другой деятельности и обеспечение в определенных размерах доходов и прибыли.</w:t>
      </w:r>
    </w:p>
    <w:p w:rsidR="00B2361A" w:rsidRDefault="00B2361A">
      <w:pPr>
        <w:spacing w:line="360" w:lineRule="auto"/>
        <w:ind w:right="99" w:firstLine="540"/>
        <w:jc w:val="both"/>
        <w:rPr>
          <w:sz w:val="28"/>
          <w:szCs w:val="28"/>
        </w:rPr>
      </w:pPr>
      <w:r>
        <w:rPr>
          <w:sz w:val="28"/>
          <w:szCs w:val="28"/>
        </w:rPr>
        <w:t xml:space="preserve">Доходы и прибыль занимают одно из центральных мест в общей системе стоимостных показателей и рычагов управления экономикой. Они являются измерителями оценки деятельности предприятия, источником его развития, самофинансирования, материального поощрения работников. </w:t>
      </w:r>
    </w:p>
    <w:p w:rsidR="00B2361A" w:rsidRDefault="00B2361A">
      <w:pPr>
        <w:spacing w:line="360" w:lineRule="auto"/>
        <w:ind w:right="99" w:firstLine="540"/>
        <w:jc w:val="both"/>
        <w:rPr>
          <w:sz w:val="28"/>
          <w:szCs w:val="28"/>
        </w:rPr>
      </w:pPr>
      <w:r>
        <w:rPr>
          <w:sz w:val="28"/>
          <w:szCs w:val="28"/>
        </w:rPr>
        <w:t>Прибыль, как важнейшая категория рыночных отношений, выполняет ряд функций:</w:t>
      </w:r>
    </w:p>
    <w:p w:rsidR="00B2361A" w:rsidRDefault="00B2361A">
      <w:pPr>
        <w:spacing w:line="360" w:lineRule="auto"/>
        <w:ind w:right="99" w:firstLine="540"/>
        <w:jc w:val="both"/>
        <w:rPr>
          <w:sz w:val="28"/>
          <w:szCs w:val="28"/>
        </w:rPr>
      </w:pPr>
      <w:r>
        <w:rPr>
          <w:sz w:val="28"/>
          <w:szCs w:val="28"/>
        </w:rPr>
        <w:t>Во-первых, она является критерием и показателем эффективности предприятия деятельности предприятия. Причем ее конкретная величина дает возможность удовлетворения потребностей всех заинтересованных лиц для собственников, кредиторов и работников в той или иной степени.</w:t>
      </w:r>
    </w:p>
    <w:p w:rsidR="00B2361A" w:rsidRDefault="00B2361A">
      <w:pPr>
        <w:spacing w:line="360" w:lineRule="auto"/>
        <w:ind w:right="99" w:firstLine="540"/>
        <w:jc w:val="both"/>
        <w:rPr>
          <w:sz w:val="28"/>
          <w:szCs w:val="28"/>
        </w:rPr>
      </w:pPr>
      <w:r>
        <w:rPr>
          <w:sz w:val="28"/>
          <w:szCs w:val="28"/>
        </w:rPr>
        <w:t>Во-вторых, прибыль обладает стимулирующей функцией. От нее зависят направления решений дивидендной и инвестиционной политики предприятия, обновления производственных фондов и совершенствования производства. За счет прибыли осуществляются материальное поощрение работников и предоставление им социальных льгот, содержание объектов социальной сферы.</w:t>
      </w:r>
    </w:p>
    <w:p w:rsidR="00B2361A" w:rsidRDefault="00B2361A">
      <w:pPr>
        <w:spacing w:line="360" w:lineRule="auto"/>
        <w:ind w:right="99" w:firstLine="540"/>
        <w:jc w:val="both"/>
        <w:rPr>
          <w:sz w:val="28"/>
          <w:szCs w:val="28"/>
        </w:rPr>
      </w:pPr>
      <w:r>
        <w:rPr>
          <w:sz w:val="28"/>
          <w:szCs w:val="28"/>
        </w:rPr>
        <w:t>В-третьих, прибыль является источником формирования доходов бюджетов различных уровней.  Она поступает в бюджеты в виде налогов, а также экономических санкций и используется на различные цели, определенные расходной частью бюджета и утвержденные в законодательном порядке.</w:t>
      </w:r>
    </w:p>
    <w:p w:rsidR="00B2361A" w:rsidRDefault="00B2361A">
      <w:pPr>
        <w:spacing w:line="360" w:lineRule="auto"/>
        <w:ind w:right="99" w:firstLine="540"/>
        <w:jc w:val="both"/>
        <w:rPr>
          <w:sz w:val="28"/>
          <w:szCs w:val="28"/>
        </w:rPr>
      </w:pPr>
      <w:r>
        <w:rPr>
          <w:sz w:val="28"/>
          <w:szCs w:val="28"/>
        </w:rPr>
        <w:t>Прибыль, представляя важнейший экономический показатель финансово-хозяйственной деятельности предприятия, является не только источником финансирования производства, но средством удовлетворения потребностей всех слоев общества. При ее распределении пересекаются интересы как общества в целом в лице государства, так и интересы хозяйствующих субъектов, акционеров, отдельных работников предприятия.</w:t>
      </w:r>
    </w:p>
    <w:p w:rsidR="00B2361A" w:rsidRDefault="00B2361A">
      <w:pPr>
        <w:spacing w:line="360" w:lineRule="auto"/>
        <w:ind w:right="99" w:firstLine="540"/>
        <w:jc w:val="both"/>
        <w:rPr>
          <w:sz w:val="28"/>
          <w:szCs w:val="28"/>
        </w:rPr>
      </w:pPr>
      <w:r>
        <w:rPr>
          <w:sz w:val="28"/>
          <w:szCs w:val="28"/>
        </w:rPr>
        <w:t>Несмотря на то что, на величину прибыли влияют различные факторы, касающиеся как общеэкономических процессов, так и процессов происходящих в деятельности самого предприятия, прибыль является управляемым параметром. Эффективность этого управления зависит от знания конъюнктуры рынка и умения постоянно адаптировать под нее развитие производства.  Эта зависимость проявляется, во-первых, в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в создании конкурентоспособных условий для продажи продукции и оказания услуг (цена, сроки поставок, обслуживание покупателей, послепродажное обслуживание); в-третьих, в объеме производства (чем больше объем продаж, тем больше масса прибыли); в-четвертых, в ассортименте продукции и снижения издержек производства. Управлять прибылью можно на всех стадиях производственного цикла, начиная от закупок сырья и материалов, и кончая сбытом продукции.</w:t>
      </w:r>
    </w:p>
    <w:p w:rsidR="00B2361A" w:rsidRDefault="00B2361A">
      <w:pPr>
        <w:spacing w:line="360" w:lineRule="auto"/>
        <w:ind w:right="99" w:firstLine="540"/>
        <w:jc w:val="both"/>
        <w:rPr>
          <w:sz w:val="28"/>
          <w:szCs w:val="28"/>
        </w:rPr>
      </w:pPr>
      <w:r>
        <w:rPr>
          <w:sz w:val="28"/>
          <w:szCs w:val="28"/>
        </w:rPr>
        <w:t>В торговле  доходы и расходы подразумеваются как составные элементы формирования финансового результата, влияющие на величину прибыли. К доходам относятся валовой доход от реализации и доходы от внереализационных операций; к расходам – затраты по реализации товаров и услуг, включая начисленные налоги, платежи и сборы на выручку (доход) от реализации продукции, товаров (работ, услуг), а также внереализационные расходы. Валовой доход от торговой деятельности представляет собой торговую надбавку (наценку), приходящиеся на реализованные товары.</w:t>
      </w:r>
    </w:p>
    <w:p w:rsidR="00B2361A" w:rsidRDefault="00B2361A">
      <w:pPr>
        <w:spacing w:line="360" w:lineRule="auto"/>
        <w:ind w:right="99" w:firstLine="540"/>
        <w:jc w:val="both"/>
        <w:rPr>
          <w:sz w:val="28"/>
          <w:szCs w:val="28"/>
        </w:rPr>
      </w:pPr>
      <w:r>
        <w:rPr>
          <w:sz w:val="28"/>
          <w:szCs w:val="28"/>
        </w:rPr>
        <w:t>В бухгалтерском учете применяется несколько категорий прибыли:</w:t>
      </w:r>
    </w:p>
    <w:p w:rsidR="00B2361A" w:rsidRDefault="00B2361A">
      <w:pPr>
        <w:spacing w:line="360" w:lineRule="auto"/>
        <w:ind w:right="99" w:firstLine="540"/>
        <w:jc w:val="both"/>
        <w:rPr>
          <w:sz w:val="28"/>
          <w:szCs w:val="28"/>
        </w:rPr>
      </w:pPr>
      <w:r>
        <w:rPr>
          <w:sz w:val="28"/>
          <w:szCs w:val="28"/>
        </w:rPr>
        <w:t>Прибыль отчетного года – совокупность финансовых результатов от основной (уставной) хозяйственной деятельности, от прочей операционной деятельности  и от совершенных внереализационных операций.</w:t>
      </w:r>
    </w:p>
    <w:p w:rsidR="00B2361A" w:rsidRDefault="00B2361A">
      <w:pPr>
        <w:spacing w:line="360" w:lineRule="auto"/>
        <w:ind w:right="99" w:firstLine="540"/>
        <w:jc w:val="both"/>
        <w:rPr>
          <w:sz w:val="28"/>
          <w:szCs w:val="28"/>
        </w:rPr>
      </w:pPr>
      <w:r>
        <w:rPr>
          <w:sz w:val="28"/>
          <w:szCs w:val="28"/>
        </w:rPr>
        <w:t>Прибыль от реализации товаров в бухгалтерском учете определяется путем вычитания из валового дохода от продаж суммы издержек обращения, приходящихся на реализованные товары, налогов, отчислений и сборов, уплачиваемых из валового дохода и выручки.</w:t>
      </w:r>
    </w:p>
    <w:p w:rsidR="00B2361A" w:rsidRDefault="00B2361A">
      <w:pPr>
        <w:spacing w:line="360" w:lineRule="auto"/>
        <w:ind w:right="99" w:firstLine="540"/>
        <w:jc w:val="both"/>
        <w:rPr>
          <w:sz w:val="28"/>
          <w:szCs w:val="28"/>
        </w:rPr>
      </w:pPr>
      <w:r>
        <w:rPr>
          <w:sz w:val="28"/>
          <w:szCs w:val="28"/>
        </w:rPr>
        <w:t>Использованная прибыль – прибыль отчетного года, направленная на уплату налогов из прибыли, на производственное развитие организации, социальные нужды коллектива и на другие цели [18,</w:t>
      </w:r>
      <w:r>
        <w:rPr>
          <w:sz w:val="28"/>
          <w:szCs w:val="28"/>
          <w:lang w:val="en-US"/>
        </w:rPr>
        <w:t>c</w:t>
      </w:r>
      <w:r>
        <w:rPr>
          <w:sz w:val="28"/>
          <w:szCs w:val="28"/>
        </w:rPr>
        <w:t>.295].</w:t>
      </w:r>
    </w:p>
    <w:p w:rsidR="00B2361A" w:rsidRDefault="00B2361A">
      <w:pPr>
        <w:spacing w:line="360" w:lineRule="auto"/>
        <w:ind w:right="99" w:firstLine="540"/>
        <w:jc w:val="both"/>
        <w:rPr>
          <w:sz w:val="28"/>
          <w:szCs w:val="28"/>
        </w:rPr>
      </w:pPr>
      <w:r>
        <w:rPr>
          <w:sz w:val="28"/>
          <w:szCs w:val="28"/>
        </w:rPr>
        <w:t>Нераспределенная прибыль – оставшаяся прибыль- нетто после вычета из суммы использованной прибыли.</w:t>
      </w:r>
    </w:p>
    <w:p w:rsidR="00B2361A" w:rsidRDefault="00B2361A">
      <w:pPr>
        <w:spacing w:line="360" w:lineRule="auto"/>
        <w:ind w:right="99" w:firstLine="540"/>
        <w:jc w:val="both"/>
        <w:rPr>
          <w:sz w:val="28"/>
          <w:szCs w:val="28"/>
        </w:rPr>
      </w:pPr>
      <w:r>
        <w:rPr>
          <w:sz w:val="28"/>
          <w:szCs w:val="28"/>
        </w:rPr>
        <w:t>Прибыль отчетного года (балансовая прибыль) включает прибыль от реализации товаров, прибыль от реализации основных средств, прибыль от реализации прочих активов.</w:t>
      </w:r>
    </w:p>
    <w:p w:rsidR="00B2361A" w:rsidRDefault="00B2361A">
      <w:pPr>
        <w:spacing w:line="360" w:lineRule="auto"/>
        <w:ind w:right="99" w:firstLine="540"/>
        <w:jc w:val="both"/>
        <w:rPr>
          <w:sz w:val="28"/>
          <w:szCs w:val="28"/>
        </w:rPr>
      </w:pPr>
      <w:r>
        <w:rPr>
          <w:sz w:val="28"/>
          <w:szCs w:val="28"/>
        </w:rPr>
        <w:t xml:space="preserve">Экономический механизм образования доходов организацией торговли заложен в сформированных продажных ценах на товары. Валовой доход от реализации товаров представляет собой разницу между продажной (без НДС и налога на продажу) и покупной стоимостью реализованных товаров. Он является главным источником образования прибыли в торговле. </w:t>
      </w:r>
    </w:p>
    <w:p w:rsidR="00B2361A" w:rsidRDefault="00B2361A">
      <w:pPr>
        <w:spacing w:line="360" w:lineRule="auto"/>
        <w:ind w:right="99" w:firstLine="540"/>
        <w:jc w:val="both"/>
        <w:rPr>
          <w:sz w:val="28"/>
          <w:szCs w:val="28"/>
        </w:rPr>
      </w:pPr>
      <w:r>
        <w:rPr>
          <w:sz w:val="28"/>
          <w:szCs w:val="28"/>
        </w:rPr>
        <w:t>В экономической литературе встречается несколько определений валового дохода от реализации товаров:</w:t>
      </w:r>
    </w:p>
    <w:p w:rsidR="00B2361A" w:rsidRDefault="00B2361A">
      <w:pPr>
        <w:spacing w:line="360" w:lineRule="auto"/>
        <w:ind w:right="99" w:firstLine="540"/>
        <w:jc w:val="both"/>
        <w:rPr>
          <w:sz w:val="28"/>
          <w:szCs w:val="28"/>
        </w:rPr>
      </w:pPr>
      <w:r>
        <w:rPr>
          <w:sz w:val="28"/>
          <w:szCs w:val="28"/>
        </w:rPr>
        <w:t>Валовой доход-брутто от продажи товаров представляет собой торговую надбавку (наценку), приходящуюся на реализованные товары в организациях торговли. Его определяют расчетным путем: распределением суммы торговых надбавок и наценок между реализованными товарами и их остатком на конец месяца в целом по организации или отдельным предприятиям розничной торговли.</w:t>
      </w:r>
    </w:p>
    <w:p w:rsidR="00B2361A" w:rsidRDefault="00B2361A">
      <w:pPr>
        <w:spacing w:line="329" w:lineRule="auto"/>
        <w:ind w:right="96" w:firstLine="624"/>
        <w:jc w:val="both"/>
        <w:rPr>
          <w:sz w:val="28"/>
          <w:szCs w:val="28"/>
        </w:rPr>
      </w:pPr>
      <w:r>
        <w:rPr>
          <w:sz w:val="28"/>
          <w:szCs w:val="28"/>
        </w:rPr>
        <w:t>Чистый валовой доход от продажи товаров не содержит косвенных налогов, сборов и отчислений, уплачиваемых с дохода от их реализации. Данный вид дохода должен покрывать понесенные организацией расходы по осуществлению торгово-закупочной деятельности и обеспечить формирование конечного финансового результата от продажи товаров. Его определяют вычитанием из валового дохода-брутто отчислений на пополнение собственных оборотных средств организаций торговли, а также косвенных налогов и сборов, начисляемых на валовой доход от продажи товаров.</w:t>
      </w:r>
    </w:p>
    <w:p w:rsidR="00B2361A" w:rsidRDefault="00B2361A">
      <w:pPr>
        <w:spacing w:line="329" w:lineRule="auto"/>
        <w:ind w:right="96"/>
        <w:jc w:val="both"/>
        <w:rPr>
          <w:sz w:val="28"/>
          <w:szCs w:val="28"/>
        </w:rPr>
      </w:pPr>
      <w:r>
        <w:rPr>
          <w:sz w:val="28"/>
          <w:szCs w:val="28"/>
        </w:rPr>
        <w:t>Валовой доход от реализации основных средств определяют как разницу между выручкой от продажи объектов без налога на добавленную стоимость и их остаточной стоимостью.</w:t>
      </w:r>
      <w:r>
        <w:t xml:space="preserve"> </w:t>
      </w:r>
      <w:r>
        <w:rPr>
          <w:sz w:val="28"/>
          <w:szCs w:val="28"/>
        </w:rPr>
        <w:t>Прибыль от реализации основных средств определяют путем вычитания из полученной выручки остаточной стоимости проданных объектов, начисленного налога на добавленную стоимость и расходов по их демонтажу. Причем |выручка от реализации основных средств должна быть увеличена на сумму выделенного входного налога, на добавленную стоимость при продаже объектов.</w:t>
      </w:r>
    </w:p>
    <w:p w:rsidR="00B2361A" w:rsidRDefault="00B2361A">
      <w:pPr>
        <w:spacing w:line="329" w:lineRule="auto"/>
        <w:ind w:right="96"/>
        <w:jc w:val="both"/>
        <w:rPr>
          <w:sz w:val="28"/>
          <w:szCs w:val="28"/>
        </w:rPr>
      </w:pPr>
      <w:r>
        <w:rPr>
          <w:sz w:val="28"/>
          <w:szCs w:val="28"/>
        </w:rPr>
        <w:t>Прибыль от ликвидации и прочего выбытия основных средств устанавливают сопоставлением начисленной по ним амортизации и  суммы полученных от ликвидации материальных ценностей, с одной стороны, с первоначальной стоимостью и затратами по их ликвидации, с другой [18,</w:t>
      </w:r>
      <w:r>
        <w:rPr>
          <w:sz w:val="28"/>
          <w:szCs w:val="28"/>
          <w:lang w:val="en-US"/>
        </w:rPr>
        <w:t>c</w:t>
      </w:r>
      <w:r>
        <w:rPr>
          <w:sz w:val="28"/>
          <w:szCs w:val="28"/>
        </w:rPr>
        <w:t>.314].</w:t>
      </w:r>
    </w:p>
    <w:p w:rsidR="00B2361A" w:rsidRDefault="00B2361A">
      <w:pPr>
        <w:spacing w:line="329" w:lineRule="auto"/>
        <w:ind w:right="96"/>
        <w:jc w:val="both"/>
        <w:rPr>
          <w:sz w:val="28"/>
          <w:szCs w:val="28"/>
        </w:rPr>
      </w:pPr>
      <w:r>
        <w:rPr>
          <w:sz w:val="28"/>
          <w:szCs w:val="28"/>
        </w:rPr>
        <w:t>Валовой доход от реализации прочих активов определяется вычитанием из суммы полученной выручки начисленного налога на добавленную стоимость и остаточной (фактической) стоимости прочих активов.</w:t>
      </w:r>
    </w:p>
    <w:p w:rsidR="00B2361A" w:rsidRDefault="00B2361A">
      <w:pPr>
        <w:spacing w:line="329" w:lineRule="auto"/>
        <w:ind w:right="96"/>
        <w:jc w:val="both"/>
        <w:rPr>
          <w:sz w:val="28"/>
          <w:szCs w:val="28"/>
        </w:rPr>
      </w:pPr>
      <w:r>
        <w:rPr>
          <w:sz w:val="28"/>
          <w:szCs w:val="28"/>
        </w:rPr>
        <w:t>Прибыль от реализации прочих активов устанавливают сопоставлением полученного валового дохода и расходов по их продаже.</w:t>
      </w:r>
    </w:p>
    <w:p w:rsidR="00B2361A" w:rsidRDefault="00B2361A">
      <w:pPr>
        <w:spacing w:line="329" w:lineRule="auto"/>
        <w:ind w:right="96"/>
        <w:jc w:val="both"/>
        <w:rPr>
          <w:sz w:val="28"/>
          <w:szCs w:val="28"/>
        </w:rPr>
      </w:pPr>
      <w:r>
        <w:rPr>
          <w:sz w:val="28"/>
          <w:szCs w:val="28"/>
        </w:rPr>
        <w:t>На прибыль предприятия также  значительное влияние оказывают внереализационные доходы и расходы. Сопоставление итоговых сумм внереализационных доходов с внереализационными расходами позволяет определить прибыль от внереализационных операций, т.е. превышение суммы внереализационных доходов над общей суммой внереализационных расходов [22,</w:t>
      </w:r>
      <w:r>
        <w:rPr>
          <w:sz w:val="28"/>
          <w:szCs w:val="28"/>
          <w:lang w:val="en-US"/>
        </w:rPr>
        <w:t>c</w:t>
      </w:r>
      <w:r>
        <w:rPr>
          <w:sz w:val="28"/>
          <w:szCs w:val="28"/>
        </w:rPr>
        <w:t>.54-59].</w:t>
      </w:r>
    </w:p>
    <w:p w:rsidR="00B2361A" w:rsidRDefault="00B2361A">
      <w:pPr>
        <w:spacing w:line="329" w:lineRule="auto"/>
        <w:ind w:right="96" w:firstLine="780"/>
        <w:jc w:val="both"/>
        <w:rPr>
          <w:sz w:val="28"/>
          <w:szCs w:val="28"/>
        </w:rPr>
      </w:pPr>
      <w:r>
        <w:rPr>
          <w:sz w:val="28"/>
          <w:szCs w:val="28"/>
        </w:rPr>
        <w:t xml:space="preserve">Вообще, механизм формирования прибыли является одной из составляющих хозяйственного механизма, действующего в обществе на определенном  историческом этапе его развития.  </w:t>
      </w:r>
    </w:p>
    <w:p w:rsidR="00B2361A" w:rsidRDefault="00B2361A">
      <w:pPr>
        <w:spacing w:line="346" w:lineRule="auto"/>
        <w:ind w:right="99" w:firstLine="540"/>
        <w:jc w:val="both"/>
        <w:rPr>
          <w:rFonts w:ascii="Monotype Corsiva" w:hAnsi="Monotype Corsiva"/>
          <w:b/>
          <w:sz w:val="40"/>
          <w:szCs w:val="40"/>
        </w:rPr>
      </w:pPr>
      <w:r>
        <w:rPr>
          <w:sz w:val="28"/>
          <w:szCs w:val="28"/>
        </w:rPr>
        <w:t xml:space="preserve">  </w:t>
      </w:r>
      <w:r>
        <w:rPr>
          <w:rFonts w:ascii="Monotype Corsiva" w:hAnsi="Monotype Corsiva"/>
          <w:b/>
          <w:sz w:val="40"/>
          <w:szCs w:val="40"/>
        </w:rPr>
        <w:t>1.2 Цель, задачи и принципы учета доходов и прибыли</w:t>
      </w:r>
    </w:p>
    <w:p w:rsidR="00B2361A" w:rsidRDefault="00B2361A">
      <w:pPr>
        <w:shd w:val="clear" w:color="auto" w:fill="FFFFFF"/>
        <w:spacing w:before="168" w:line="346" w:lineRule="auto"/>
        <w:ind w:right="138" w:firstLine="567"/>
        <w:jc w:val="both"/>
        <w:rPr>
          <w:sz w:val="28"/>
          <w:szCs w:val="28"/>
        </w:rPr>
      </w:pPr>
      <w:r>
        <w:rPr>
          <w:spacing w:val="2"/>
          <w:sz w:val="28"/>
          <w:szCs w:val="28"/>
        </w:rPr>
        <w:t>Финансовым результатом деятельности субъекта хозяйст</w:t>
      </w:r>
      <w:r>
        <w:rPr>
          <w:spacing w:val="-1"/>
          <w:sz w:val="28"/>
          <w:szCs w:val="28"/>
        </w:rPr>
        <w:t xml:space="preserve">вования за отчетный период может быть прибыль или убыток. </w:t>
      </w:r>
      <w:r w:rsidR="006907D0">
        <w:rPr>
          <w:iCs/>
          <w:spacing w:val="1"/>
          <w:sz w:val="28"/>
          <w:szCs w:val="28"/>
        </w:rPr>
        <w:t>С</w:t>
      </w:r>
      <w:r>
        <w:rPr>
          <w:i/>
          <w:iCs/>
          <w:spacing w:val="1"/>
          <w:sz w:val="28"/>
          <w:szCs w:val="28"/>
        </w:rPr>
        <w:t xml:space="preserve"> </w:t>
      </w:r>
      <w:r>
        <w:rPr>
          <w:spacing w:val="1"/>
          <w:sz w:val="28"/>
          <w:szCs w:val="28"/>
        </w:rPr>
        <w:t>экономической точки зрения он представляет собой разни</w:t>
      </w:r>
      <w:r>
        <w:rPr>
          <w:sz w:val="28"/>
          <w:szCs w:val="28"/>
        </w:rPr>
        <w:t xml:space="preserve">цу между полученными доходами и расходами, понесенными </w:t>
      </w:r>
      <w:r>
        <w:rPr>
          <w:spacing w:val="2"/>
          <w:sz w:val="28"/>
          <w:szCs w:val="28"/>
        </w:rPr>
        <w:t>для их извлечения. Сумма превышения доходов над расхода</w:t>
      </w:r>
      <w:r>
        <w:rPr>
          <w:spacing w:val="3"/>
          <w:sz w:val="28"/>
          <w:szCs w:val="28"/>
        </w:rPr>
        <w:t xml:space="preserve">ми равняется прибыли, а расходов над доходами - убытку от </w:t>
      </w:r>
      <w:r>
        <w:rPr>
          <w:spacing w:val="-1"/>
          <w:sz w:val="28"/>
          <w:szCs w:val="28"/>
        </w:rPr>
        <w:t>хозяйственно-финансовой деятельности организации.</w:t>
      </w:r>
    </w:p>
    <w:p w:rsidR="00B2361A" w:rsidRDefault="00B2361A">
      <w:pPr>
        <w:shd w:val="clear" w:color="auto" w:fill="FFFFFF"/>
        <w:spacing w:line="346" w:lineRule="auto"/>
        <w:ind w:right="138" w:firstLine="567"/>
        <w:jc w:val="both"/>
        <w:rPr>
          <w:sz w:val="28"/>
          <w:szCs w:val="28"/>
        </w:rPr>
      </w:pPr>
      <w:r>
        <w:rPr>
          <w:spacing w:val="-1"/>
          <w:sz w:val="28"/>
          <w:szCs w:val="28"/>
        </w:rPr>
        <w:t>Доходы и прибыль являются важнейшими объектами бух</w:t>
      </w:r>
      <w:r>
        <w:rPr>
          <w:spacing w:val="-1"/>
          <w:sz w:val="28"/>
          <w:szCs w:val="28"/>
        </w:rPr>
        <w:softHyphen/>
      </w:r>
      <w:r>
        <w:rPr>
          <w:spacing w:val="-2"/>
          <w:sz w:val="28"/>
          <w:szCs w:val="28"/>
        </w:rPr>
        <w:t>галтерского учета. Они входят в перечень отчетных показате</w:t>
      </w:r>
      <w:r>
        <w:rPr>
          <w:spacing w:val="-2"/>
          <w:sz w:val="28"/>
          <w:szCs w:val="28"/>
        </w:rPr>
        <w:softHyphen/>
        <w:t>лей, контролируемых со стороны государственных органов и вышестоящих кооперативных организаций. Поэтому вопросы организации и методики бухгалтерского учета доходов, расхо</w:t>
      </w:r>
      <w:r>
        <w:rPr>
          <w:spacing w:val="-2"/>
          <w:sz w:val="28"/>
          <w:szCs w:val="28"/>
        </w:rPr>
        <w:softHyphen/>
      </w:r>
      <w:r>
        <w:rPr>
          <w:spacing w:val="4"/>
          <w:sz w:val="28"/>
          <w:szCs w:val="28"/>
        </w:rPr>
        <w:t xml:space="preserve">дов и прибыли являются ключевыми при формировании </w:t>
      </w:r>
      <w:r>
        <w:rPr>
          <w:spacing w:val="-1"/>
          <w:sz w:val="28"/>
          <w:szCs w:val="28"/>
        </w:rPr>
        <w:t>учетной политики хозяйствующего субъекта.</w:t>
      </w:r>
    </w:p>
    <w:p w:rsidR="00B2361A" w:rsidRDefault="00B2361A">
      <w:pPr>
        <w:shd w:val="clear" w:color="auto" w:fill="FFFFFF"/>
        <w:spacing w:before="7" w:line="346" w:lineRule="auto"/>
        <w:ind w:right="138" w:firstLine="567"/>
        <w:jc w:val="both"/>
        <w:rPr>
          <w:spacing w:val="-4"/>
          <w:sz w:val="28"/>
          <w:szCs w:val="28"/>
        </w:rPr>
      </w:pPr>
      <w:r>
        <w:rPr>
          <w:spacing w:val="-4"/>
          <w:sz w:val="28"/>
          <w:szCs w:val="28"/>
        </w:rPr>
        <w:t xml:space="preserve">Требования, предъявляемые к бухгалтерскому учету доходов и прибыли, определяют его </w:t>
      </w:r>
      <w:r>
        <w:rPr>
          <w:i/>
          <w:iCs/>
          <w:spacing w:val="-4"/>
          <w:sz w:val="28"/>
          <w:szCs w:val="28"/>
        </w:rPr>
        <w:t xml:space="preserve">цели: </w:t>
      </w:r>
      <w:r>
        <w:rPr>
          <w:spacing w:val="-4"/>
          <w:sz w:val="28"/>
          <w:szCs w:val="28"/>
        </w:rPr>
        <w:t xml:space="preserve">контроль за доходами и расходами в организации; своевременное формирование данных, </w:t>
      </w:r>
      <w:r>
        <w:rPr>
          <w:spacing w:val="-3"/>
          <w:sz w:val="28"/>
          <w:szCs w:val="28"/>
        </w:rPr>
        <w:t>необходимых для составления расчетов по налогам, отчислени</w:t>
      </w:r>
      <w:r>
        <w:rPr>
          <w:spacing w:val="-4"/>
          <w:sz w:val="28"/>
          <w:szCs w:val="28"/>
        </w:rPr>
        <w:t xml:space="preserve">ям и сборам, начисляемым на доходы и прибыль, и принятия оперативных управленческих решений. </w:t>
      </w:r>
    </w:p>
    <w:p w:rsidR="00B2361A" w:rsidRDefault="00B2361A">
      <w:pPr>
        <w:shd w:val="clear" w:color="auto" w:fill="FFFFFF"/>
        <w:spacing w:before="7" w:line="346" w:lineRule="auto"/>
        <w:ind w:right="138" w:firstLine="567"/>
        <w:jc w:val="both"/>
        <w:rPr>
          <w:sz w:val="28"/>
          <w:szCs w:val="28"/>
        </w:rPr>
      </w:pPr>
      <w:r>
        <w:rPr>
          <w:spacing w:val="-2"/>
          <w:sz w:val="28"/>
          <w:szCs w:val="28"/>
        </w:rPr>
        <w:t xml:space="preserve">Перед бухгалтерским учетом доходов и прибыли стоят </w:t>
      </w:r>
      <w:r>
        <w:rPr>
          <w:spacing w:val="-4"/>
          <w:sz w:val="28"/>
          <w:szCs w:val="28"/>
        </w:rPr>
        <w:t xml:space="preserve">следующие </w:t>
      </w:r>
      <w:r>
        <w:rPr>
          <w:iCs/>
          <w:spacing w:val="-4"/>
          <w:sz w:val="28"/>
          <w:szCs w:val="28"/>
        </w:rPr>
        <w:t>задачи</w:t>
      </w:r>
      <w:r>
        <w:rPr>
          <w:i/>
          <w:iCs/>
          <w:spacing w:val="-4"/>
          <w:sz w:val="28"/>
          <w:szCs w:val="28"/>
        </w:rPr>
        <w:t>:</w:t>
      </w:r>
    </w:p>
    <w:p w:rsidR="00B2361A" w:rsidRDefault="00B2361A">
      <w:pPr>
        <w:widowControl w:val="0"/>
        <w:numPr>
          <w:ilvl w:val="0"/>
          <w:numId w:val="2"/>
        </w:numPr>
        <w:shd w:val="clear" w:color="auto" w:fill="FFFFFF"/>
        <w:tabs>
          <w:tab w:val="left" w:pos="463"/>
        </w:tabs>
        <w:autoSpaceDE w:val="0"/>
        <w:autoSpaceDN w:val="0"/>
        <w:adjustRightInd w:val="0"/>
        <w:spacing w:before="82" w:line="346" w:lineRule="auto"/>
        <w:ind w:right="138" w:firstLine="567"/>
        <w:jc w:val="both"/>
        <w:rPr>
          <w:sz w:val="28"/>
          <w:szCs w:val="28"/>
        </w:rPr>
      </w:pPr>
      <w:r>
        <w:rPr>
          <w:spacing w:val="-1"/>
          <w:sz w:val="28"/>
          <w:szCs w:val="28"/>
        </w:rPr>
        <w:t xml:space="preserve">своевременность и полнота отражения доходов, расходов </w:t>
      </w:r>
      <w:r>
        <w:rPr>
          <w:spacing w:val="-2"/>
          <w:sz w:val="28"/>
          <w:szCs w:val="28"/>
        </w:rPr>
        <w:t>и убытков;</w:t>
      </w:r>
    </w:p>
    <w:p w:rsidR="00B2361A" w:rsidRDefault="00B2361A">
      <w:pPr>
        <w:widowControl w:val="0"/>
        <w:numPr>
          <w:ilvl w:val="0"/>
          <w:numId w:val="2"/>
        </w:numPr>
        <w:shd w:val="clear" w:color="auto" w:fill="FFFFFF"/>
        <w:tabs>
          <w:tab w:val="left" w:pos="463"/>
        </w:tabs>
        <w:autoSpaceDE w:val="0"/>
        <w:autoSpaceDN w:val="0"/>
        <w:adjustRightInd w:val="0"/>
        <w:spacing w:before="67" w:line="346" w:lineRule="auto"/>
        <w:ind w:right="138" w:firstLine="567"/>
        <w:jc w:val="both"/>
        <w:rPr>
          <w:sz w:val="28"/>
          <w:szCs w:val="28"/>
        </w:rPr>
      </w:pPr>
      <w:r>
        <w:rPr>
          <w:spacing w:val="-5"/>
          <w:sz w:val="28"/>
          <w:szCs w:val="28"/>
        </w:rPr>
        <w:t xml:space="preserve">правильность определения и учета финансовых результатов </w:t>
      </w:r>
      <w:r>
        <w:rPr>
          <w:spacing w:val="-2"/>
          <w:sz w:val="28"/>
          <w:szCs w:val="28"/>
        </w:rPr>
        <w:t>в целом по организации и ее структурным подразделениям;</w:t>
      </w:r>
    </w:p>
    <w:p w:rsidR="00B2361A" w:rsidRDefault="00B2361A">
      <w:pPr>
        <w:widowControl w:val="0"/>
        <w:numPr>
          <w:ilvl w:val="0"/>
          <w:numId w:val="2"/>
        </w:numPr>
        <w:shd w:val="clear" w:color="auto" w:fill="FFFFFF"/>
        <w:tabs>
          <w:tab w:val="left" w:pos="463"/>
        </w:tabs>
        <w:autoSpaceDE w:val="0"/>
        <w:autoSpaceDN w:val="0"/>
        <w:adjustRightInd w:val="0"/>
        <w:spacing w:before="48" w:line="346" w:lineRule="auto"/>
        <w:ind w:right="138" w:firstLine="567"/>
        <w:jc w:val="both"/>
        <w:rPr>
          <w:sz w:val="28"/>
          <w:szCs w:val="28"/>
        </w:rPr>
      </w:pPr>
      <w:r>
        <w:rPr>
          <w:sz w:val="28"/>
          <w:szCs w:val="28"/>
        </w:rPr>
        <w:t xml:space="preserve">контроль законности и целесообразности произведенных </w:t>
      </w:r>
      <w:r>
        <w:rPr>
          <w:spacing w:val="4"/>
          <w:sz w:val="28"/>
          <w:szCs w:val="28"/>
        </w:rPr>
        <w:t>расходов,  а также соблюдения установленных лимитов по</w:t>
      </w:r>
      <w:r>
        <w:rPr>
          <w:sz w:val="28"/>
          <w:szCs w:val="28"/>
        </w:rPr>
        <w:t>требления и норм расходования ресурсов;</w:t>
      </w:r>
    </w:p>
    <w:p w:rsidR="00B2361A" w:rsidRDefault="00B2361A">
      <w:pPr>
        <w:widowControl w:val="0"/>
        <w:numPr>
          <w:ilvl w:val="0"/>
          <w:numId w:val="2"/>
        </w:numPr>
        <w:shd w:val="clear" w:color="auto" w:fill="FFFFFF"/>
        <w:tabs>
          <w:tab w:val="left" w:pos="463"/>
        </w:tabs>
        <w:autoSpaceDE w:val="0"/>
        <w:autoSpaceDN w:val="0"/>
        <w:adjustRightInd w:val="0"/>
        <w:spacing w:before="55" w:line="346" w:lineRule="auto"/>
        <w:ind w:right="138" w:firstLine="567"/>
        <w:jc w:val="both"/>
        <w:rPr>
          <w:sz w:val="28"/>
          <w:szCs w:val="28"/>
        </w:rPr>
      </w:pPr>
      <w:r>
        <w:rPr>
          <w:spacing w:val="2"/>
          <w:sz w:val="28"/>
          <w:szCs w:val="28"/>
        </w:rPr>
        <w:t xml:space="preserve">контроль правильности применения торговых надбавок </w:t>
      </w:r>
      <w:r>
        <w:rPr>
          <w:spacing w:val="8"/>
          <w:sz w:val="28"/>
          <w:szCs w:val="28"/>
        </w:rPr>
        <w:t xml:space="preserve">(наценок), а также формирования цен на товары, сырье и </w:t>
      </w:r>
      <w:r>
        <w:rPr>
          <w:spacing w:val="-2"/>
          <w:sz w:val="28"/>
          <w:szCs w:val="28"/>
        </w:rPr>
        <w:t>продукцию собственного производства;</w:t>
      </w:r>
    </w:p>
    <w:p w:rsidR="00B2361A" w:rsidRDefault="00B2361A">
      <w:pPr>
        <w:widowControl w:val="0"/>
        <w:numPr>
          <w:ilvl w:val="0"/>
          <w:numId w:val="2"/>
        </w:numPr>
        <w:shd w:val="clear" w:color="auto" w:fill="FFFFFF"/>
        <w:tabs>
          <w:tab w:val="left" w:pos="463"/>
        </w:tabs>
        <w:autoSpaceDE w:val="0"/>
        <w:autoSpaceDN w:val="0"/>
        <w:adjustRightInd w:val="0"/>
        <w:spacing w:before="65" w:line="346" w:lineRule="auto"/>
        <w:ind w:right="138" w:firstLine="567"/>
        <w:jc w:val="both"/>
        <w:rPr>
          <w:sz w:val="28"/>
          <w:szCs w:val="28"/>
        </w:rPr>
      </w:pPr>
      <w:r>
        <w:rPr>
          <w:spacing w:val="3"/>
          <w:sz w:val="28"/>
          <w:szCs w:val="28"/>
        </w:rPr>
        <w:t>правильность разграничения доходов и расходов по от</w:t>
      </w:r>
      <w:r>
        <w:rPr>
          <w:spacing w:val="-2"/>
          <w:sz w:val="28"/>
          <w:szCs w:val="28"/>
        </w:rPr>
        <w:t>четным периодам;</w:t>
      </w:r>
    </w:p>
    <w:p w:rsidR="00B2361A" w:rsidRDefault="00B2361A">
      <w:pPr>
        <w:widowControl w:val="0"/>
        <w:numPr>
          <w:ilvl w:val="0"/>
          <w:numId w:val="2"/>
        </w:numPr>
        <w:shd w:val="clear" w:color="auto" w:fill="FFFFFF"/>
        <w:tabs>
          <w:tab w:val="left" w:pos="463"/>
        </w:tabs>
        <w:autoSpaceDE w:val="0"/>
        <w:autoSpaceDN w:val="0"/>
        <w:adjustRightInd w:val="0"/>
        <w:spacing w:before="65" w:line="360" w:lineRule="auto"/>
        <w:ind w:right="138" w:firstLine="567"/>
        <w:jc w:val="both"/>
        <w:rPr>
          <w:sz w:val="28"/>
          <w:szCs w:val="28"/>
        </w:rPr>
      </w:pPr>
      <w:r>
        <w:rPr>
          <w:spacing w:val="3"/>
          <w:sz w:val="28"/>
          <w:szCs w:val="28"/>
        </w:rPr>
        <w:t>своевременность и точность исчисления налогов и сбо</w:t>
      </w:r>
      <w:r>
        <w:rPr>
          <w:spacing w:val="3"/>
          <w:sz w:val="28"/>
          <w:szCs w:val="28"/>
        </w:rPr>
        <w:softHyphen/>
      </w:r>
      <w:r>
        <w:rPr>
          <w:spacing w:val="2"/>
          <w:sz w:val="28"/>
          <w:szCs w:val="28"/>
        </w:rPr>
        <w:t>ров, уплачиваемых в бюджет и во внебюджетные фонды, соблюдение действующего порядка исчисления налогов и изы</w:t>
      </w:r>
      <w:r>
        <w:rPr>
          <w:sz w:val="28"/>
          <w:szCs w:val="28"/>
        </w:rPr>
        <w:t>скание возможностей их оптимизации;</w:t>
      </w:r>
    </w:p>
    <w:p w:rsidR="00B2361A" w:rsidRDefault="00B2361A">
      <w:pPr>
        <w:widowControl w:val="0"/>
        <w:numPr>
          <w:ilvl w:val="0"/>
          <w:numId w:val="2"/>
        </w:numPr>
        <w:shd w:val="clear" w:color="auto" w:fill="FFFFFF"/>
        <w:tabs>
          <w:tab w:val="left" w:pos="463"/>
        </w:tabs>
        <w:autoSpaceDE w:val="0"/>
        <w:autoSpaceDN w:val="0"/>
        <w:adjustRightInd w:val="0"/>
        <w:spacing w:before="58" w:line="360" w:lineRule="auto"/>
        <w:ind w:right="138" w:firstLine="567"/>
        <w:jc w:val="both"/>
        <w:rPr>
          <w:sz w:val="28"/>
          <w:szCs w:val="28"/>
        </w:rPr>
      </w:pPr>
      <w:r>
        <w:rPr>
          <w:sz w:val="28"/>
          <w:szCs w:val="28"/>
        </w:rPr>
        <w:t>выявление и мобилизация резервов роста доходов и при</w:t>
      </w:r>
      <w:r>
        <w:rPr>
          <w:sz w:val="28"/>
          <w:szCs w:val="28"/>
        </w:rPr>
        <w:softHyphen/>
      </w:r>
      <w:r>
        <w:rPr>
          <w:spacing w:val="1"/>
          <w:sz w:val="28"/>
          <w:szCs w:val="28"/>
        </w:rPr>
        <w:t>были, минимизация расходов, предупреждение непроизводи</w:t>
      </w:r>
      <w:r>
        <w:rPr>
          <w:spacing w:val="-1"/>
          <w:sz w:val="28"/>
          <w:szCs w:val="28"/>
        </w:rPr>
        <w:t>тельных потерь и убытков;</w:t>
      </w:r>
    </w:p>
    <w:p w:rsidR="00B2361A" w:rsidRDefault="00B2361A">
      <w:pPr>
        <w:shd w:val="clear" w:color="auto" w:fill="FFFFFF"/>
        <w:spacing w:line="360" w:lineRule="auto"/>
        <w:ind w:right="138" w:firstLine="567"/>
        <w:jc w:val="both"/>
        <w:rPr>
          <w:sz w:val="28"/>
          <w:szCs w:val="28"/>
        </w:rPr>
      </w:pPr>
      <w:r>
        <w:rPr>
          <w:spacing w:val="1"/>
          <w:sz w:val="28"/>
          <w:szCs w:val="28"/>
        </w:rPr>
        <w:t xml:space="preserve">• правильность отражения в учете распределения прибыли </w:t>
      </w:r>
      <w:r>
        <w:rPr>
          <w:sz w:val="28"/>
          <w:szCs w:val="28"/>
        </w:rPr>
        <w:t>и контроль эффективности ее использования.</w:t>
      </w:r>
    </w:p>
    <w:p w:rsidR="00B2361A" w:rsidRDefault="00B2361A">
      <w:pPr>
        <w:shd w:val="clear" w:color="auto" w:fill="FFFFFF"/>
        <w:spacing w:before="29" w:line="360" w:lineRule="auto"/>
        <w:ind w:right="138" w:firstLine="567"/>
        <w:jc w:val="both"/>
        <w:rPr>
          <w:sz w:val="28"/>
          <w:szCs w:val="28"/>
        </w:rPr>
      </w:pPr>
      <w:r>
        <w:rPr>
          <w:spacing w:val="-2"/>
          <w:sz w:val="28"/>
          <w:szCs w:val="28"/>
        </w:rPr>
        <w:t>В учете доходов, расходов и финансовых результатов при</w:t>
      </w:r>
      <w:r>
        <w:rPr>
          <w:spacing w:val="-2"/>
          <w:sz w:val="28"/>
          <w:szCs w:val="28"/>
        </w:rPr>
        <w:softHyphen/>
      </w:r>
      <w:r>
        <w:rPr>
          <w:spacing w:val="-1"/>
          <w:sz w:val="28"/>
          <w:szCs w:val="28"/>
        </w:rPr>
        <w:t>держиваются следующих принципов:</w:t>
      </w:r>
    </w:p>
    <w:p w:rsidR="00B2361A" w:rsidRDefault="00B2361A">
      <w:pPr>
        <w:shd w:val="clear" w:color="auto" w:fill="FFFFFF"/>
        <w:tabs>
          <w:tab w:val="left" w:pos="514"/>
        </w:tabs>
        <w:spacing w:line="360" w:lineRule="auto"/>
        <w:ind w:right="138" w:firstLine="567"/>
        <w:jc w:val="both"/>
        <w:rPr>
          <w:bCs/>
          <w:iCs/>
          <w:sz w:val="28"/>
          <w:szCs w:val="28"/>
        </w:rPr>
      </w:pPr>
      <w:r>
        <w:rPr>
          <w:b/>
          <w:bCs/>
          <w:spacing w:val="-28"/>
          <w:sz w:val="28"/>
          <w:szCs w:val="28"/>
        </w:rPr>
        <w:t>1.</w:t>
      </w:r>
      <w:r>
        <w:rPr>
          <w:b/>
          <w:bCs/>
          <w:sz w:val="28"/>
          <w:szCs w:val="28"/>
        </w:rPr>
        <w:tab/>
        <w:t xml:space="preserve"> </w:t>
      </w:r>
      <w:r>
        <w:rPr>
          <w:b/>
          <w:bCs/>
          <w:i/>
          <w:iCs/>
          <w:spacing w:val="2"/>
          <w:sz w:val="28"/>
          <w:szCs w:val="28"/>
        </w:rPr>
        <w:t>Адекватность полученных доходов и понесенных для</w:t>
      </w:r>
      <w:r>
        <w:rPr>
          <w:b/>
          <w:bCs/>
          <w:i/>
          <w:iCs/>
          <w:sz w:val="28"/>
          <w:szCs w:val="28"/>
        </w:rPr>
        <w:t>щих извлечения расходов.</w:t>
      </w:r>
    </w:p>
    <w:p w:rsidR="00B2361A" w:rsidRDefault="00B2361A">
      <w:pPr>
        <w:shd w:val="clear" w:color="auto" w:fill="FFFFFF"/>
        <w:tabs>
          <w:tab w:val="left" w:pos="514"/>
        </w:tabs>
        <w:spacing w:line="360" w:lineRule="auto"/>
        <w:ind w:right="138" w:firstLine="567"/>
        <w:jc w:val="both"/>
        <w:rPr>
          <w:sz w:val="28"/>
          <w:szCs w:val="28"/>
        </w:rPr>
      </w:pPr>
      <w:r>
        <w:rPr>
          <w:b/>
          <w:bCs/>
          <w:i/>
          <w:iCs/>
          <w:sz w:val="28"/>
          <w:szCs w:val="28"/>
        </w:rPr>
        <w:t xml:space="preserve"> </w:t>
      </w:r>
      <w:r>
        <w:rPr>
          <w:sz w:val="28"/>
          <w:szCs w:val="28"/>
        </w:rPr>
        <w:t>Этот принцип предполагает соответствие понесенных расходов доходам, полученным от реализа</w:t>
      </w:r>
      <w:r>
        <w:rPr>
          <w:sz w:val="28"/>
          <w:szCs w:val="28"/>
        </w:rPr>
        <w:softHyphen/>
      </w:r>
      <w:r>
        <w:rPr>
          <w:spacing w:val="5"/>
          <w:sz w:val="28"/>
          <w:szCs w:val="28"/>
        </w:rPr>
        <w:t xml:space="preserve">ции товаров, работ и оказания услуг. Реализуется он путем </w:t>
      </w:r>
      <w:r>
        <w:rPr>
          <w:spacing w:val="2"/>
          <w:sz w:val="28"/>
          <w:szCs w:val="28"/>
        </w:rPr>
        <w:t>составления расчетов, распределения издержек обращения и</w:t>
      </w:r>
      <w:r>
        <w:rPr>
          <w:spacing w:val="1"/>
          <w:sz w:val="28"/>
          <w:szCs w:val="28"/>
        </w:rPr>
        <w:t>тоговых надбавок (наценок) между реализованными товара</w:t>
      </w:r>
      <w:r>
        <w:rPr>
          <w:spacing w:val="7"/>
          <w:sz w:val="28"/>
          <w:szCs w:val="28"/>
        </w:rPr>
        <w:t>ми и остатком товаров на конец месяца; установления но</w:t>
      </w:r>
      <w:r>
        <w:rPr>
          <w:spacing w:val="1"/>
          <w:sz w:val="28"/>
          <w:szCs w:val="28"/>
        </w:rPr>
        <w:t>менклатуры текущих затрат и расходов, связанных с извлече</w:t>
      </w:r>
      <w:r>
        <w:rPr>
          <w:sz w:val="28"/>
          <w:szCs w:val="28"/>
        </w:rPr>
        <w:t>нием доходов и относимых на издержки обращения.</w:t>
      </w:r>
    </w:p>
    <w:p w:rsidR="00B2361A" w:rsidRDefault="00B2361A">
      <w:pPr>
        <w:shd w:val="clear" w:color="auto" w:fill="FFFFFF"/>
        <w:spacing w:line="346" w:lineRule="auto"/>
        <w:ind w:right="136" w:firstLine="567"/>
        <w:jc w:val="both"/>
        <w:rPr>
          <w:sz w:val="28"/>
          <w:szCs w:val="28"/>
        </w:rPr>
      </w:pPr>
      <w:r>
        <w:rPr>
          <w:spacing w:val="-1"/>
          <w:sz w:val="28"/>
          <w:szCs w:val="28"/>
        </w:rPr>
        <w:t xml:space="preserve">При определении финансового результата сопоставляются </w:t>
      </w:r>
      <w:r>
        <w:rPr>
          <w:spacing w:val="-2"/>
          <w:sz w:val="28"/>
          <w:szCs w:val="28"/>
        </w:rPr>
        <w:t xml:space="preserve">полученные доходы и расходы по реализации товаров (работ, услуг), относящиеся к одному и тому же отчетному периоду и </w:t>
      </w:r>
      <w:r>
        <w:rPr>
          <w:spacing w:val="-1"/>
          <w:sz w:val="28"/>
          <w:szCs w:val="28"/>
        </w:rPr>
        <w:t>обеспечившие формирование прибыли (убытка) отчетного пе</w:t>
      </w:r>
      <w:r>
        <w:rPr>
          <w:spacing w:val="-1"/>
          <w:sz w:val="28"/>
          <w:szCs w:val="28"/>
        </w:rPr>
        <w:softHyphen/>
      </w:r>
      <w:r>
        <w:rPr>
          <w:spacing w:val="1"/>
          <w:sz w:val="28"/>
          <w:szCs w:val="28"/>
        </w:rPr>
        <w:t xml:space="preserve">риода. С этой целью в учете проводят разграничение доходов </w:t>
      </w:r>
      <w:r>
        <w:rPr>
          <w:spacing w:val="-1"/>
          <w:sz w:val="28"/>
          <w:szCs w:val="28"/>
        </w:rPr>
        <w:t xml:space="preserve">и расходов по отчетным периодам формирования финансовых </w:t>
      </w:r>
      <w:r>
        <w:rPr>
          <w:spacing w:val="-2"/>
          <w:sz w:val="28"/>
          <w:szCs w:val="28"/>
        </w:rPr>
        <w:t>результатов. Достигают его путем использования распредели</w:t>
      </w:r>
      <w:r>
        <w:rPr>
          <w:spacing w:val="-2"/>
          <w:sz w:val="28"/>
          <w:szCs w:val="28"/>
        </w:rPr>
        <w:softHyphen/>
        <w:t xml:space="preserve">тельных счетов: 31 "Расходы будущих периодов", 83 "Доходы </w:t>
      </w:r>
      <w:r>
        <w:rPr>
          <w:spacing w:val="-1"/>
          <w:sz w:val="28"/>
          <w:szCs w:val="28"/>
        </w:rPr>
        <w:t>будущих периодов", 89 "Резервы предстоящих расходов и платежей", 82 "Резервы по сомнительным долгам".</w:t>
      </w:r>
    </w:p>
    <w:p w:rsidR="00B2361A" w:rsidRDefault="00B2361A">
      <w:pPr>
        <w:shd w:val="clear" w:color="auto" w:fill="FFFFFF"/>
        <w:tabs>
          <w:tab w:val="left" w:pos="851"/>
        </w:tabs>
        <w:spacing w:before="2" w:line="346" w:lineRule="auto"/>
        <w:ind w:right="136" w:firstLine="567"/>
        <w:jc w:val="both"/>
        <w:rPr>
          <w:b/>
          <w:bCs/>
          <w:i/>
          <w:iCs/>
          <w:spacing w:val="3"/>
          <w:sz w:val="28"/>
          <w:szCs w:val="28"/>
        </w:rPr>
      </w:pPr>
      <w:r>
        <w:rPr>
          <w:b/>
          <w:bCs/>
          <w:spacing w:val="-17"/>
          <w:sz w:val="28"/>
          <w:szCs w:val="28"/>
        </w:rPr>
        <w:t>2.</w:t>
      </w:r>
      <w:r>
        <w:rPr>
          <w:b/>
          <w:bCs/>
          <w:sz w:val="28"/>
          <w:szCs w:val="28"/>
        </w:rPr>
        <w:tab/>
      </w:r>
      <w:r>
        <w:rPr>
          <w:b/>
          <w:bCs/>
          <w:i/>
          <w:iCs/>
          <w:spacing w:val="3"/>
          <w:sz w:val="28"/>
          <w:szCs w:val="28"/>
        </w:rPr>
        <w:t>Реальность финансового результата.</w:t>
      </w:r>
    </w:p>
    <w:p w:rsidR="00B2361A" w:rsidRDefault="00B2361A">
      <w:pPr>
        <w:shd w:val="clear" w:color="auto" w:fill="FFFFFF"/>
        <w:tabs>
          <w:tab w:val="left" w:pos="564"/>
        </w:tabs>
        <w:spacing w:before="2" w:line="360" w:lineRule="auto"/>
        <w:ind w:right="138" w:firstLine="567"/>
        <w:jc w:val="both"/>
        <w:rPr>
          <w:sz w:val="28"/>
          <w:szCs w:val="28"/>
        </w:rPr>
      </w:pPr>
      <w:r>
        <w:rPr>
          <w:b/>
          <w:bCs/>
          <w:i/>
          <w:iCs/>
          <w:spacing w:val="3"/>
          <w:sz w:val="28"/>
          <w:szCs w:val="28"/>
        </w:rPr>
        <w:t xml:space="preserve"> </w:t>
      </w:r>
      <w:r>
        <w:rPr>
          <w:spacing w:val="3"/>
          <w:sz w:val="28"/>
          <w:szCs w:val="28"/>
        </w:rPr>
        <w:t>Данный прин</w:t>
      </w:r>
      <w:r>
        <w:rPr>
          <w:spacing w:val="1"/>
          <w:sz w:val="28"/>
          <w:szCs w:val="28"/>
        </w:rPr>
        <w:t xml:space="preserve">цип предполагает отражение в балансе нетто-прибыли суммы </w:t>
      </w:r>
      <w:r>
        <w:rPr>
          <w:spacing w:val="3"/>
          <w:sz w:val="28"/>
          <w:szCs w:val="28"/>
        </w:rPr>
        <w:t>нераспределенной прибыли (непокрытого убытка). Устанав</w:t>
      </w:r>
      <w:r>
        <w:rPr>
          <w:spacing w:val="1"/>
          <w:sz w:val="28"/>
          <w:szCs w:val="28"/>
        </w:rPr>
        <w:t>ливают ее вычитанием из прибыли отчетного года суммы ис</w:t>
      </w:r>
      <w:r>
        <w:rPr>
          <w:spacing w:val="2"/>
          <w:sz w:val="28"/>
          <w:szCs w:val="28"/>
        </w:rPr>
        <w:t xml:space="preserve">пользованной прибыли. </w:t>
      </w:r>
      <w:r w:rsidR="006907D0">
        <w:rPr>
          <w:spacing w:val="2"/>
          <w:sz w:val="28"/>
          <w:szCs w:val="28"/>
        </w:rPr>
        <w:t>Процедура формирования нераспре</w:t>
      </w:r>
      <w:r>
        <w:rPr>
          <w:spacing w:val="2"/>
          <w:sz w:val="28"/>
          <w:szCs w:val="28"/>
        </w:rPr>
        <w:t xml:space="preserve">деленной прибыли (непокрытого убытка) на конец отчетного </w:t>
      </w:r>
      <w:r>
        <w:rPr>
          <w:spacing w:val="-2"/>
          <w:sz w:val="28"/>
          <w:szCs w:val="28"/>
        </w:rPr>
        <w:t>года именуется реформацией финансово-результатных счетов.</w:t>
      </w:r>
    </w:p>
    <w:p w:rsidR="00B2361A" w:rsidRDefault="00B2361A">
      <w:pPr>
        <w:shd w:val="clear" w:color="auto" w:fill="FFFFFF"/>
        <w:spacing w:line="360" w:lineRule="auto"/>
        <w:ind w:right="138" w:firstLine="567"/>
        <w:jc w:val="both"/>
        <w:rPr>
          <w:sz w:val="28"/>
          <w:szCs w:val="28"/>
        </w:rPr>
      </w:pPr>
      <w:r>
        <w:rPr>
          <w:sz w:val="28"/>
          <w:szCs w:val="28"/>
        </w:rPr>
        <w:t>В случае завершения финансового года с убытком в про</w:t>
      </w:r>
      <w:r>
        <w:rPr>
          <w:sz w:val="28"/>
          <w:szCs w:val="28"/>
        </w:rPr>
        <w:softHyphen/>
      </w:r>
      <w:r>
        <w:rPr>
          <w:spacing w:val="-1"/>
          <w:sz w:val="28"/>
          <w:szCs w:val="28"/>
        </w:rPr>
        <w:t>цессе реформации финансово-результатных счетов его сумму увеличивают на сумму использованной прибыли и устанавли</w:t>
      </w:r>
      <w:r>
        <w:rPr>
          <w:spacing w:val="-1"/>
          <w:sz w:val="28"/>
          <w:szCs w:val="28"/>
        </w:rPr>
        <w:softHyphen/>
      </w:r>
      <w:r>
        <w:rPr>
          <w:spacing w:val="-2"/>
          <w:sz w:val="28"/>
          <w:szCs w:val="28"/>
        </w:rPr>
        <w:t>вают совокупный убыток. Убыток возникает и в случае пре</w:t>
      </w:r>
      <w:r>
        <w:rPr>
          <w:spacing w:val="-2"/>
          <w:sz w:val="28"/>
          <w:szCs w:val="28"/>
        </w:rPr>
        <w:softHyphen/>
      </w:r>
      <w:r>
        <w:rPr>
          <w:spacing w:val="-1"/>
          <w:sz w:val="28"/>
          <w:szCs w:val="28"/>
        </w:rPr>
        <w:t>вышения суммы использованной прибыли над величиной ба</w:t>
      </w:r>
      <w:r>
        <w:rPr>
          <w:spacing w:val="-1"/>
          <w:sz w:val="28"/>
          <w:szCs w:val="28"/>
        </w:rPr>
        <w:softHyphen/>
        <w:t xml:space="preserve">лансовой прибыли. Непокрытый убыток вычитается из итога </w:t>
      </w:r>
      <w:r>
        <w:rPr>
          <w:spacing w:val="-2"/>
          <w:sz w:val="28"/>
          <w:szCs w:val="28"/>
        </w:rPr>
        <w:t>пассива бухгалтерского баланса [18,</w:t>
      </w:r>
      <w:r>
        <w:rPr>
          <w:spacing w:val="-2"/>
          <w:sz w:val="28"/>
          <w:szCs w:val="28"/>
          <w:lang w:val="en-US"/>
        </w:rPr>
        <w:t>c</w:t>
      </w:r>
      <w:r>
        <w:rPr>
          <w:spacing w:val="-2"/>
          <w:sz w:val="28"/>
          <w:szCs w:val="28"/>
        </w:rPr>
        <w:t>.297].</w:t>
      </w:r>
    </w:p>
    <w:p w:rsidR="00B2361A" w:rsidRDefault="00B2361A">
      <w:pPr>
        <w:shd w:val="clear" w:color="auto" w:fill="FFFFFF"/>
        <w:spacing w:line="360" w:lineRule="auto"/>
        <w:ind w:right="138" w:firstLine="567"/>
        <w:jc w:val="both"/>
        <w:rPr>
          <w:sz w:val="28"/>
          <w:szCs w:val="28"/>
        </w:rPr>
      </w:pPr>
      <w:r>
        <w:rPr>
          <w:spacing w:val="-2"/>
          <w:sz w:val="28"/>
          <w:szCs w:val="28"/>
        </w:rPr>
        <w:t xml:space="preserve">Реализация этого принципа обеспечивается применением в </w:t>
      </w:r>
      <w:r>
        <w:rPr>
          <w:spacing w:val="2"/>
          <w:sz w:val="28"/>
          <w:szCs w:val="28"/>
        </w:rPr>
        <w:t>бухгалтерском учете счетов 80 "Прибыли и убытки", 81 "Ис</w:t>
      </w:r>
      <w:r>
        <w:rPr>
          <w:spacing w:val="-1"/>
          <w:sz w:val="28"/>
          <w:szCs w:val="28"/>
        </w:rPr>
        <w:t>пользование прибыли", 87 "Нераспределенная прибыль (не</w:t>
      </w:r>
      <w:r>
        <w:rPr>
          <w:spacing w:val="-1"/>
          <w:sz w:val="28"/>
          <w:szCs w:val="28"/>
        </w:rPr>
        <w:softHyphen/>
      </w:r>
      <w:r>
        <w:rPr>
          <w:spacing w:val="-2"/>
          <w:sz w:val="28"/>
          <w:szCs w:val="28"/>
        </w:rPr>
        <w:t>покрытый убыток)". В течение года на указанных счетах фор</w:t>
      </w:r>
      <w:r>
        <w:rPr>
          <w:spacing w:val="-2"/>
          <w:sz w:val="28"/>
          <w:szCs w:val="28"/>
        </w:rPr>
        <w:softHyphen/>
        <w:t>мируются данные о суммах полученной валовой прибыли и использованной прибыли. По его окончании бухгалтер прово</w:t>
      </w:r>
      <w:r>
        <w:rPr>
          <w:spacing w:val="-2"/>
          <w:sz w:val="28"/>
          <w:szCs w:val="28"/>
        </w:rPr>
        <w:softHyphen/>
      </w:r>
      <w:r>
        <w:rPr>
          <w:spacing w:val="-1"/>
          <w:sz w:val="28"/>
          <w:szCs w:val="28"/>
        </w:rPr>
        <w:t xml:space="preserve">дит процедуру реформации финансово-результатных счетов. Заключается она в трансформации суммы использованной в </w:t>
      </w:r>
      <w:r>
        <w:rPr>
          <w:spacing w:val="1"/>
          <w:sz w:val="28"/>
          <w:szCs w:val="28"/>
        </w:rPr>
        <w:t xml:space="preserve">течение года прибыли на счет для учета прибыли отчетного </w:t>
      </w:r>
      <w:r>
        <w:rPr>
          <w:sz w:val="28"/>
          <w:szCs w:val="28"/>
        </w:rPr>
        <w:t xml:space="preserve">года и формирования реального финансового результата на </w:t>
      </w:r>
      <w:r>
        <w:rPr>
          <w:spacing w:val="-2"/>
          <w:sz w:val="28"/>
          <w:szCs w:val="28"/>
        </w:rPr>
        <w:t>конец отчетного года.</w:t>
      </w:r>
    </w:p>
    <w:p w:rsidR="00B2361A" w:rsidRDefault="00B2361A">
      <w:pPr>
        <w:widowControl w:val="0"/>
        <w:numPr>
          <w:ilvl w:val="0"/>
          <w:numId w:val="3"/>
        </w:numPr>
        <w:shd w:val="clear" w:color="auto" w:fill="FFFFFF"/>
        <w:tabs>
          <w:tab w:val="left" w:pos="583"/>
        </w:tabs>
        <w:autoSpaceDE w:val="0"/>
        <w:autoSpaceDN w:val="0"/>
        <w:adjustRightInd w:val="0"/>
        <w:spacing w:before="7" w:line="360" w:lineRule="auto"/>
        <w:ind w:right="138" w:firstLine="567"/>
        <w:jc w:val="both"/>
        <w:rPr>
          <w:b/>
          <w:bCs/>
          <w:spacing w:val="-14"/>
          <w:sz w:val="28"/>
          <w:szCs w:val="28"/>
        </w:rPr>
      </w:pPr>
      <w:r>
        <w:rPr>
          <w:b/>
          <w:bCs/>
          <w:i/>
          <w:iCs/>
          <w:spacing w:val="1"/>
          <w:sz w:val="28"/>
          <w:szCs w:val="28"/>
        </w:rPr>
        <w:t>Оценка реализованных товаров  по  себестоимости.</w:t>
      </w:r>
    </w:p>
    <w:p w:rsidR="00B2361A" w:rsidRDefault="00B2361A">
      <w:pPr>
        <w:shd w:val="clear" w:color="auto" w:fill="FFFFFF"/>
        <w:tabs>
          <w:tab w:val="left" w:pos="583"/>
        </w:tabs>
        <w:spacing w:before="7" w:line="360" w:lineRule="auto"/>
        <w:ind w:right="138" w:firstLine="567"/>
        <w:jc w:val="both"/>
        <w:rPr>
          <w:b/>
          <w:bCs/>
          <w:spacing w:val="-14"/>
          <w:sz w:val="28"/>
          <w:szCs w:val="28"/>
        </w:rPr>
      </w:pPr>
      <w:r>
        <w:rPr>
          <w:b/>
          <w:bCs/>
          <w:i/>
          <w:iCs/>
          <w:spacing w:val="1"/>
          <w:sz w:val="28"/>
          <w:szCs w:val="28"/>
        </w:rPr>
        <w:t xml:space="preserve"> </w:t>
      </w:r>
      <w:r>
        <w:rPr>
          <w:sz w:val="28"/>
          <w:szCs w:val="28"/>
        </w:rPr>
        <w:t xml:space="preserve">Этот принцип предполагает отражение в бухгалтерском учете </w:t>
      </w:r>
      <w:r>
        <w:rPr>
          <w:spacing w:val="1"/>
          <w:sz w:val="28"/>
          <w:szCs w:val="28"/>
        </w:rPr>
        <w:t>реализованных товаров и других активов по фактической себестоимости. В себестоимость реализованных товаров вклю</w:t>
      </w:r>
      <w:r>
        <w:rPr>
          <w:spacing w:val="3"/>
          <w:sz w:val="28"/>
          <w:szCs w:val="28"/>
        </w:rPr>
        <w:t xml:space="preserve">чают их стоимость по покупным ценам, а также расходы по </w:t>
      </w:r>
      <w:r>
        <w:rPr>
          <w:spacing w:val="2"/>
          <w:sz w:val="28"/>
          <w:szCs w:val="28"/>
        </w:rPr>
        <w:t xml:space="preserve">их приобретению и продаже, включая налоги и неналоговые </w:t>
      </w:r>
      <w:r>
        <w:rPr>
          <w:spacing w:val="4"/>
          <w:sz w:val="28"/>
          <w:szCs w:val="28"/>
        </w:rPr>
        <w:t xml:space="preserve">сборы, начисляемые с валового дохода от их реализации. В </w:t>
      </w:r>
      <w:r>
        <w:rPr>
          <w:spacing w:val="-1"/>
          <w:sz w:val="28"/>
          <w:szCs w:val="28"/>
        </w:rPr>
        <w:t>бухгалтерском учете финансовый результат от реализации то</w:t>
      </w:r>
      <w:r>
        <w:rPr>
          <w:spacing w:val="1"/>
          <w:sz w:val="28"/>
          <w:szCs w:val="28"/>
        </w:rPr>
        <w:t>варов определяется вычитанием из полученной торговой выручки стоимости проданных товаров по покупным ценам, из</w:t>
      </w:r>
      <w:r>
        <w:rPr>
          <w:spacing w:val="-1"/>
          <w:sz w:val="28"/>
          <w:szCs w:val="28"/>
        </w:rPr>
        <w:t xml:space="preserve">держек обращения, а также налогов и сборов, начисляемых на </w:t>
      </w:r>
      <w:r>
        <w:rPr>
          <w:sz w:val="28"/>
          <w:szCs w:val="28"/>
        </w:rPr>
        <w:t>выручку и валовой доход от реализации.</w:t>
      </w:r>
    </w:p>
    <w:p w:rsidR="00B2361A" w:rsidRDefault="00B2361A">
      <w:pPr>
        <w:widowControl w:val="0"/>
        <w:numPr>
          <w:ilvl w:val="0"/>
          <w:numId w:val="3"/>
        </w:numPr>
        <w:shd w:val="clear" w:color="auto" w:fill="FFFFFF"/>
        <w:tabs>
          <w:tab w:val="left" w:pos="583"/>
        </w:tabs>
        <w:autoSpaceDE w:val="0"/>
        <w:autoSpaceDN w:val="0"/>
        <w:adjustRightInd w:val="0"/>
        <w:spacing w:before="2" w:line="360" w:lineRule="auto"/>
        <w:ind w:right="138" w:firstLine="567"/>
        <w:jc w:val="both"/>
        <w:rPr>
          <w:b/>
          <w:bCs/>
          <w:spacing w:val="-13"/>
          <w:sz w:val="28"/>
          <w:szCs w:val="28"/>
        </w:rPr>
      </w:pPr>
      <w:r>
        <w:rPr>
          <w:b/>
          <w:bCs/>
          <w:i/>
          <w:iCs/>
          <w:spacing w:val="1"/>
          <w:sz w:val="28"/>
          <w:szCs w:val="28"/>
        </w:rPr>
        <w:t>Определение момента реализации.</w:t>
      </w:r>
    </w:p>
    <w:p w:rsidR="00B2361A" w:rsidRDefault="00B2361A">
      <w:pPr>
        <w:shd w:val="clear" w:color="auto" w:fill="FFFFFF"/>
        <w:tabs>
          <w:tab w:val="left" w:pos="583"/>
        </w:tabs>
        <w:spacing w:before="2" w:line="360" w:lineRule="auto"/>
        <w:ind w:right="138" w:firstLine="567"/>
        <w:jc w:val="both"/>
        <w:rPr>
          <w:b/>
          <w:bCs/>
          <w:spacing w:val="-13"/>
          <w:sz w:val="28"/>
          <w:szCs w:val="28"/>
        </w:rPr>
      </w:pPr>
      <w:r>
        <w:rPr>
          <w:b/>
          <w:bCs/>
          <w:i/>
          <w:iCs/>
          <w:spacing w:val="1"/>
          <w:sz w:val="28"/>
          <w:szCs w:val="28"/>
        </w:rPr>
        <w:t xml:space="preserve"> </w:t>
      </w:r>
      <w:r>
        <w:rPr>
          <w:spacing w:val="1"/>
          <w:sz w:val="28"/>
          <w:szCs w:val="28"/>
        </w:rPr>
        <w:t xml:space="preserve">В бухгалтерском </w:t>
      </w:r>
      <w:r>
        <w:rPr>
          <w:spacing w:val="-2"/>
          <w:sz w:val="28"/>
          <w:szCs w:val="28"/>
        </w:rPr>
        <w:t xml:space="preserve">учете реализацию товаров отражают: </w:t>
      </w:r>
      <w:r>
        <w:rPr>
          <w:i/>
          <w:iCs/>
          <w:spacing w:val="-2"/>
          <w:sz w:val="28"/>
          <w:szCs w:val="28"/>
        </w:rPr>
        <w:t>по оплате расчетных до</w:t>
      </w:r>
      <w:r>
        <w:rPr>
          <w:i/>
          <w:iCs/>
          <w:sz w:val="28"/>
          <w:szCs w:val="28"/>
        </w:rPr>
        <w:t xml:space="preserve">кументов </w:t>
      </w:r>
      <w:r>
        <w:rPr>
          <w:sz w:val="28"/>
          <w:szCs w:val="28"/>
        </w:rPr>
        <w:t xml:space="preserve">покупателями (по дате поступления денег на счет в </w:t>
      </w:r>
      <w:r>
        <w:rPr>
          <w:spacing w:val="1"/>
          <w:sz w:val="28"/>
          <w:szCs w:val="28"/>
        </w:rPr>
        <w:t xml:space="preserve">банке, перевода долга, уступки требований); </w:t>
      </w:r>
      <w:r>
        <w:rPr>
          <w:i/>
          <w:iCs/>
          <w:spacing w:val="1"/>
          <w:sz w:val="28"/>
          <w:szCs w:val="28"/>
        </w:rPr>
        <w:t>по моменту от</w:t>
      </w:r>
      <w:r>
        <w:rPr>
          <w:i/>
          <w:iCs/>
          <w:spacing w:val="-1"/>
          <w:sz w:val="28"/>
          <w:szCs w:val="28"/>
        </w:rPr>
        <w:t xml:space="preserve">пуска товаров </w:t>
      </w:r>
      <w:r>
        <w:rPr>
          <w:spacing w:val="-1"/>
          <w:sz w:val="28"/>
          <w:szCs w:val="28"/>
        </w:rPr>
        <w:t>и перехода права собственности на них покупа</w:t>
      </w:r>
      <w:r>
        <w:rPr>
          <w:spacing w:val="-3"/>
          <w:sz w:val="28"/>
          <w:szCs w:val="28"/>
        </w:rPr>
        <w:t>телям.</w:t>
      </w:r>
    </w:p>
    <w:p w:rsidR="00B2361A" w:rsidRDefault="00B2361A">
      <w:pPr>
        <w:shd w:val="clear" w:color="auto" w:fill="FFFFFF"/>
        <w:spacing w:line="360" w:lineRule="auto"/>
        <w:ind w:right="138" w:firstLine="567"/>
        <w:jc w:val="both"/>
        <w:rPr>
          <w:sz w:val="28"/>
          <w:szCs w:val="28"/>
        </w:rPr>
      </w:pPr>
      <w:r>
        <w:rPr>
          <w:spacing w:val="-2"/>
          <w:sz w:val="28"/>
          <w:szCs w:val="28"/>
        </w:rPr>
        <w:t>Метод определения выручки от реализации товаров отражается в приказе об учетной политике организации и остается неизмененным в течение отчетного года.</w:t>
      </w:r>
    </w:p>
    <w:p w:rsidR="00B2361A" w:rsidRDefault="00B2361A">
      <w:pPr>
        <w:shd w:val="clear" w:color="auto" w:fill="FFFFFF"/>
        <w:spacing w:line="360" w:lineRule="auto"/>
        <w:ind w:right="138" w:firstLine="567"/>
        <w:jc w:val="both"/>
        <w:rPr>
          <w:sz w:val="28"/>
          <w:szCs w:val="28"/>
        </w:rPr>
      </w:pPr>
      <w:r>
        <w:rPr>
          <w:spacing w:val="-3"/>
          <w:sz w:val="28"/>
          <w:szCs w:val="28"/>
        </w:rPr>
        <w:t>Принципы учета финансовых результатов организации реа</w:t>
      </w:r>
      <w:r>
        <w:rPr>
          <w:spacing w:val="-4"/>
          <w:sz w:val="28"/>
          <w:szCs w:val="28"/>
        </w:rPr>
        <w:t xml:space="preserve">лизуются через ее учетную политику. Следуя им, главный бухгалтер организует учет доходов и затрат по видам реализации, </w:t>
      </w:r>
      <w:r>
        <w:rPr>
          <w:spacing w:val="-2"/>
          <w:sz w:val="28"/>
          <w:szCs w:val="28"/>
        </w:rPr>
        <w:t>структурным подразделениям и в целом по организации.</w:t>
      </w:r>
    </w:p>
    <w:p w:rsidR="00B2361A" w:rsidRDefault="00B2361A">
      <w:pPr>
        <w:shd w:val="clear" w:color="auto" w:fill="FFFFFF"/>
        <w:spacing w:line="360" w:lineRule="auto"/>
        <w:ind w:right="138" w:firstLine="567"/>
        <w:jc w:val="both"/>
        <w:rPr>
          <w:sz w:val="28"/>
          <w:szCs w:val="28"/>
        </w:rPr>
      </w:pPr>
      <w:r>
        <w:rPr>
          <w:sz w:val="28"/>
          <w:szCs w:val="28"/>
        </w:rPr>
        <w:t>Конечный финансовый результат деятельности организа</w:t>
      </w:r>
      <w:r>
        <w:rPr>
          <w:spacing w:val="-2"/>
          <w:sz w:val="28"/>
          <w:szCs w:val="28"/>
        </w:rPr>
        <w:t xml:space="preserve">ции характеризуется как абсолютными, так и относительными </w:t>
      </w:r>
      <w:r>
        <w:rPr>
          <w:spacing w:val="2"/>
          <w:sz w:val="28"/>
          <w:szCs w:val="28"/>
        </w:rPr>
        <w:t>показателями. Абсолютными показателями являются: при</w:t>
      </w:r>
      <w:r>
        <w:rPr>
          <w:spacing w:val="1"/>
          <w:sz w:val="28"/>
          <w:szCs w:val="28"/>
        </w:rPr>
        <w:t>быль отчетного года в целом по организации и ее структур</w:t>
      </w:r>
      <w:r>
        <w:rPr>
          <w:spacing w:val="-2"/>
          <w:sz w:val="28"/>
          <w:szCs w:val="28"/>
        </w:rPr>
        <w:t xml:space="preserve">ным подразделениям; прибыль по видам продаж; прибыль от </w:t>
      </w:r>
      <w:r>
        <w:rPr>
          <w:spacing w:val="2"/>
          <w:sz w:val="28"/>
          <w:szCs w:val="28"/>
        </w:rPr>
        <w:t>операционной, инвестиционной и хозяйственной деятельно</w:t>
      </w:r>
      <w:r>
        <w:rPr>
          <w:spacing w:val="-1"/>
          <w:sz w:val="28"/>
          <w:szCs w:val="28"/>
        </w:rPr>
        <w:t>сти и т.п. Относительным показателем конечного финансового  результата принято считать рентабельность. Для оценки дея</w:t>
      </w:r>
      <w:r>
        <w:rPr>
          <w:spacing w:val="-1"/>
          <w:sz w:val="28"/>
          <w:szCs w:val="28"/>
        </w:rPr>
        <w:softHyphen/>
        <w:t xml:space="preserve">тельности организаций торговли, </w:t>
      </w:r>
      <w:r>
        <w:rPr>
          <w:spacing w:val="-4"/>
          <w:sz w:val="28"/>
          <w:szCs w:val="28"/>
        </w:rPr>
        <w:t>применяется целая система показателей рентабельно</w:t>
      </w:r>
      <w:r>
        <w:rPr>
          <w:spacing w:val="-4"/>
          <w:sz w:val="28"/>
          <w:szCs w:val="28"/>
        </w:rPr>
        <w:softHyphen/>
        <w:t xml:space="preserve">сти, исчисляемых как отношение прибыли к товарообороту </w:t>
      </w:r>
      <w:r>
        <w:rPr>
          <w:spacing w:val="-3"/>
          <w:sz w:val="28"/>
          <w:szCs w:val="28"/>
        </w:rPr>
        <w:t>(рентабельность продаж), к экономическому потенциалу (сред</w:t>
      </w:r>
      <w:r>
        <w:rPr>
          <w:spacing w:val="-3"/>
          <w:sz w:val="28"/>
          <w:szCs w:val="28"/>
        </w:rPr>
        <w:softHyphen/>
        <w:t>ствам труда, предметам труда и расходам на оплату труда), к активам (общей их сумме и отдельным их видам).</w:t>
      </w:r>
    </w:p>
    <w:p w:rsidR="00B2361A" w:rsidRDefault="00B2361A">
      <w:pPr>
        <w:spacing w:before="120" w:line="360" w:lineRule="auto"/>
        <w:jc w:val="center"/>
        <w:rPr>
          <w:sz w:val="20"/>
          <w:szCs w:val="20"/>
        </w:rPr>
      </w:pPr>
    </w:p>
    <w:p w:rsidR="00B2361A" w:rsidRDefault="00B2361A">
      <w:pPr>
        <w:spacing w:before="120" w:line="360" w:lineRule="auto"/>
        <w:jc w:val="center"/>
        <w:rPr>
          <w:rFonts w:ascii="Monotype Corsiva" w:hAnsi="Monotype Corsiva"/>
          <w:b/>
          <w:sz w:val="40"/>
          <w:szCs w:val="40"/>
        </w:rPr>
      </w:pPr>
    </w:p>
    <w:p w:rsidR="00B2361A" w:rsidRDefault="00B2361A">
      <w:pPr>
        <w:spacing w:before="120" w:line="360" w:lineRule="auto"/>
        <w:jc w:val="center"/>
        <w:rPr>
          <w:rFonts w:ascii="Monotype Corsiva" w:hAnsi="Monotype Corsiva"/>
          <w:b/>
          <w:sz w:val="40"/>
          <w:szCs w:val="40"/>
        </w:rPr>
      </w:pPr>
    </w:p>
    <w:p w:rsidR="00B2361A" w:rsidRDefault="00B2361A">
      <w:pPr>
        <w:spacing w:before="120" w:line="360" w:lineRule="auto"/>
        <w:jc w:val="center"/>
        <w:rPr>
          <w:rFonts w:ascii="Monotype Corsiva" w:hAnsi="Monotype Corsiva"/>
          <w:b/>
          <w:sz w:val="40"/>
          <w:szCs w:val="40"/>
        </w:rPr>
      </w:pPr>
    </w:p>
    <w:p w:rsidR="00B2361A" w:rsidRDefault="00B2361A">
      <w:pPr>
        <w:spacing w:before="120" w:line="360" w:lineRule="auto"/>
        <w:jc w:val="center"/>
        <w:rPr>
          <w:rFonts w:ascii="Monotype Corsiva" w:hAnsi="Monotype Corsiva"/>
          <w:b/>
          <w:sz w:val="40"/>
          <w:szCs w:val="40"/>
        </w:rPr>
      </w:pPr>
      <w:r>
        <w:rPr>
          <w:rFonts w:ascii="Monotype Corsiva" w:hAnsi="Monotype Corsiva"/>
          <w:b/>
          <w:sz w:val="40"/>
          <w:szCs w:val="40"/>
        </w:rPr>
        <w:t>1.3 Краткая характеристика Витебского райпо</w:t>
      </w:r>
    </w:p>
    <w:p w:rsidR="00B2361A" w:rsidRDefault="00B2361A">
      <w:pPr>
        <w:spacing w:before="120" w:line="415" w:lineRule="auto"/>
        <w:ind w:firstLine="540"/>
        <w:jc w:val="both"/>
        <w:rPr>
          <w:sz w:val="28"/>
          <w:szCs w:val="28"/>
        </w:rPr>
      </w:pPr>
      <w:r>
        <w:rPr>
          <w:sz w:val="28"/>
          <w:szCs w:val="28"/>
        </w:rPr>
        <w:t>Витебское районное потребительское общество, в дальнейшем именуемое Общество, добровольное объединение граждан, проживающих в Витебском районе Витебской области Республики Беларусь, создано в 1996году в соответствии с решением Собрания уполномоченных, по территориальному признаку на основе объединение его членами, в дальнейшем именуемое пайщиками, имущественных паевых взносов для торговой, заготовительной, производственной и иной деятельности в целях удовлетворения материальных и иных потребностей его членов.</w:t>
      </w:r>
    </w:p>
    <w:p w:rsidR="00B2361A" w:rsidRDefault="00B2361A">
      <w:pPr>
        <w:spacing w:before="120" w:line="415" w:lineRule="auto"/>
        <w:ind w:firstLine="540"/>
        <w:jc w:val="both"/>
        <w:rPr>
          <w:sz w:val="28"/>
          <w:szCs w:val="28"/>
        </w:rPr>
      </w:pPr>
      <w:r>
        <w:rPr>
          <w:sz w:val="28"/>
          <w:szCs w:val="28"/>
        </w:rPr>
        <w:t>Общество является юридическим лицом, некоммерческой организацией, созданной в форме потребительского кооператива, имеет самостоятельный баланс, расчетный и иные счета в учреждениях банка, печать с его полным наименованием, штампы.</w:t>
      </w:r>
    </w:p>
    <w:p w:rsidR="00B2361A" w:rsidRDefault="00B2361A">
      <w:pPr>
        <w:spacing w:before="120" w:line="415" w:lineRule="auto"/>
        <w:ind w:firstLine="540"/>
        <w:jc w:val="both"/>
        <w:rPr>
          <w:sz w:val="28"/>
          <w:szCs w:val="28"/>
        </w:rPr>
      </w:pPr>
      <w:r>
        <w:rPr>
          <w:sz w:val="28"/>
          <w:szCs w:val="28"/>
        </w:rPr>
        <w:t>Полное наименование Общества – Витебское районное потребительское общество. Сокращенное наименование Общества – Витебское райпо.</w:t>
      </w:r>
    </w:p>
    <w:p w:rsidR="00B2361A" w:rsidRDefault="00B2361A">
      <w:pPr>
        <w:spacing w:before="120" w:line="415" w:lineRule="auto"/>
        <w:ind w:firstLine="540"/>
        <w:jc w:val="both"/>
        <w:rPr>
          <w:sz w:val="28"/>
          <w:szCs w:val="28"/>
        </w:rPr>
      </w:pPr>
      <w:r>
        <w:rPr>
          <w:sz w:val="28"/>
          <w:szCs w:val="28"/>
        </w:rPr>
        <w:t>Витебское райпо имеет в своем составе следующие предприятия: Объединение общественного питания Витебского райпо, Коопзаготпром, Шумнянское объединение розничных торговых предприятий, Унитарное Витебское розничное торговое предприятие и Унитарное транспортное предприятие «Витебская автобаза» Витебского областного союза потребительских обществ.</w:t>
      </w:r>
    </w:p>
    <w:p w:rsidR="00B2361A" w:rsidRDefault="00B2361A">
      <w:pPr>
        <w:spacing w:before="120" w:line="415" w:lineRule="auto"/>
        <w:ind w:firstLine="540"/>
        <w:jc w:val="both"/>
        <w:rPr>
          <w:sz w:val="28"/>
          <w:szCs w:val="28"/>
        </w:rPr>
      </w:pPr>
      <w:r>
        <w:rPr>
          <w:sz w:val="28"/>
          <w:szCs w:val="28"/>
        </w:rPr>
        <w:t>Основными целями Общества являются наиболее полное удовлетворение материальных и иных потребностей пайщиков и обслуживаемого населения и защита их экономических интересов.</w:t>
      </w:r>
    </w:p>
    <w:p w:rsidR="00B2361A" w:rsidRDefault="00B2361A">
      <w:pPr>
        <w:spacing w:before="120" w:line="415" w:lineRule="auto"/>
        <w:ind w:firstLine="540"/>
        <w:jc w:val="both"/>
        <w:rPr>
          <w:sz w:val="28"/>
          <w:szCs w:val="28"/>
        </w:rPr>
      </w:pPr>
      <w:r>
        <w:rPr>
          <w:sz w:val="28"/>
          <w:szCs w:val="28"/>
        </w:rPr>
        <w:t>Основными задачами Общества являются:</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создание и развитие предприятий оптовой, розничной торговли и общественного питания для обеспечения членов общества и населения товарами народного потребления;</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закупка у граждан и юридических лиц сельскохозяйственной продукции и сырья, изделий и продукции личных подсобных хозяйств и промыслов, дикорастущих плодов, ягод и грибов, лекарственно- технического сырья, вторичных материальных ресурсов;</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производство и реализация пищевых продуктов, непродовольственных товаров, продукции производственно- технического назначения;</w:t>
      </w:r>
    </w:p>
    <w:p w:rsidR="00B2361A" w:rsidRDefault="00B2361A">
      <w:pPr>
        <w:pStyle w:val="a3"/>
        <w:numPr>
          <w:ilvl w:val="0"/>
          <w:numId w:val="4"/>
        </w:numPr>
        <w:tabs>
          <w:tab w:val="clear" w:pos="3059"/>
          <w:tab w:val="num" w:pos="900"/>
        </w:tabs>
        <w:spacing w:before="120" w:line="415" w:lineRule="auto"/>
        <w:ind w:left="0" w:firstLine="360"/>
        <w:jc w:val="both"/>
        <w:rPr>
          <w:sz w:val="28"/>
          <w:szCs w:val="28"/>
        </w:rPr>
      </w:pPr>
      <w:r>
        <w:rPr>
          <w:sz w:val="28"/>
          <w:szCs w:val="28"/>
        </w:rPr>
        <w:t>в установленном законом порядке владение и пользование землей и другими природными ресурсами;</w:t>
      </w:r>
    </w:p>
    <w:p w:rsidR="00B2361A" w:rsidRDefault="00B2361A">
      <w:pPr>
        <w:pStyle w:val="a3"/>
        <w:numPr>
          <w:ilvl w:val="0"/>
          <w:numId w:val="4"/>
        </w:numPr>
        <w:tabs>
          <w:tab w:val="clear" w:pos="3059"/>
          <w:tab w:val="num" w:pos="900"/>
        </w:tabs>
        <w:spacing w:before="120" w:line="415" w:lineRule="auto"/>
        <w:ind w:left="0" w:firstLine="360"/>
        <w:jc w:val="both"/>
        <w:rPr>
          <w:sz w:val="28"/>
          <w:szCs w:val="28"/>
        </w:rPr>
      </w:pPr>
      <w:r>
        <w:rPr>
          <w:sz w:val="28"/>
          <w:szCs w:val="28"/>
        </w:rPr>
        <w:t>организация работы по вовлечению населения в члены Общества, организация пропаганды кооперативного движения;</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организация рынков и совершенствование их деятельности;</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укрепление и развитие материально- технической базы всех отраслей деятельности;</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обеспечение эффективного ведения кооперативного хозяйства;</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обеспечение сохранности кооперативной собственности;</w:t>
      </w:r>
    </w:p>
    <w:p w:rsidR="00B2361A" w:rsidRDefault="00B2361A">
      <w:pPr>
        <w:numPr>
          <w:ilvl w:val="0"/>
          <w:numId w:val="4"/>
        </w:numPr>
        <w:tabs>
          <w:tab w:val="clear" w:pos="3059"/>
          <w:tab w:val="num" w:pos="900"/>
        </w:tabs>
        <w:spacing w:before="120" w:line="415" w:lineRule="auto"/>
        <w:ind w:left="0" w:firstLine="360"/>
        <w:jc w:val="both"/>
        <w:rPr>
          <w:sz w:val="28"/>
          <w:szCs w:val="28"/>
        </w:rPr>
      </w:pPr>
      <w:r>
        <w:rPr>
          <w:sz w:val="28"/>
          <w:szCs w:val="28"/>
        </w:rPr>
        <w:t>изучение состояния рынка товаров, работ и услуг, платежеспособного спроса населения.</w:t>
      </w:r>
    </w:p>
    <w:p w:rsidR="00B2361A" w:rsidRDefault="00B2361A">
      <w:pPr>
        <w:spacing w:before="120" w:line="415" w:lineRule="auto"/>
        <w:ind w:firstLine="720"/>
        <w:jc w:val="both"/>
        <w:rPr>
          <w:sz w:val="28"/>
          <w:szCs w:val="28"/>
        </w:rPr>
      </w:pPr>
      <w:r>
        <w:rPr>
          <w:sz w:val="28"/>
          <w:szCs w:val="28"/>
        </w:rPr>
        <w:t xml:space="preserve">Основные показатели деятельности Витебского районного потребительского общества за 2002 год можно рассмотреть на примере данных, приведенных в таблице № 1.1. </w:t>
      </w:r>
    </w:p>
    <w:p w:rsidR="00B2361A" w:rsidRDefault="00B2361A">
      <w:pPr>
        <w:spacing w:before="120" w:line="360" w:lineRule="auto"/>
        <w:jc w:val="both"/>
        <w:rPr>
          <w:sz w:val="28"/>
          <w:szCs w:val="28"/>
        </w:rPr>
      </w:pPr>
    </w:p>
    <w:tbl>
      <w:tblPr>
        <w:tblW w:w="8034" w:type="dxa"/>
        <w:tblInd w:w="1122" w:type="dxa"/>
        <w:tblLook w:val="0000" w:firstRow="0" w:lastRow="0" w:firstColumn="0" w:lastColumn="0" w:noHBand="0" w:noVBand="0"/>
      </w:tblPr>
      <w:tblGrid>
        <w:gridCol w:w="3000"/>
        <w:gridCol w:w="1400"/>
        <w:gridCol w:w="1360"/>
        <w:gridCol w:w="2274"/>
      </w:tblGrid>
      <w:tr w:rsidR="00B2361A">
        <w:trPr>
          <w:gridBefore w:val="3"/>
          <w:wBefore w:w="5760" w:type="dxa"/>
          <w:trHeight w:val="255"/>
        </w:trPr>
        <w:tc>
          <w:tcPr>
            <w:tcW w:w="2274" w:type="dxa"/>
            <w:tcBorders>
              <w:top w:val="nil"/>
              <w:left w:val="nil"/>
              <w:bottom w:val="nil"/>
              <w:right w:val="nil"/>
            </w:tcBorders>
            <w:noWrap/>
            <w:vAlign w:val="bottom"/>
          </w:tcPr>
          <w:p w:rsidR="00B2361A" w:rsidRDefault="00B2361A">
            <w:pPr>
              <w:jc w:val="center"/>
              <w:rPr>
                <w:rFonts w:ascii="Arial CYR" w:hAnsi="Arial CYR" w:cs="Arial CYR"/>
                <w:sz w:val="20"/>
                <w:szCs w:val="20"/>
              </w:rPr>
            </w:pPr>
            <w:r>
              <w:rPr>
                <w:rFonts w:ascii="Arial CYR" w:hAnsi="Arial CYR" w:cs="Arial CYR"/>
                <w:sz w:val="20"/>
                <w:szCs w:val="20"/>
              </w:rPr>
              <w:t>Таблица 1.1</w:t>
            </w:r>
          </w:p>
        </w:tc>
      </w:tr>
      <w:tr w:rsidR="00B2361A">
        <w:trPr>
          <w:trHeight w:val="765"/>
        </w:trPr>
        <w:tc>
          <w:tcPr>
            <w:tcW w:w="8034" w:type="dxa"/>
            <w:gridSpan w:val="4"/>
            <w:tcBorders>
              <w:top w:val="nil"/>
              <w:left w:val="nil"/>
              <w:bottom w:val="nil"/>
              <w:right w:val="nil"/>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Основные показатели деятельности Витебского райпо по состоянию на 1января 2003 года.</w:t>
            </w:r>
          </w:p>
        </w:tc>
      </w:tr>
      <w:tr w:rsidR="00B2361A">
        <w:trPr>
          <w:trHeight w:val="780"/>
        </w:trPr>
        <w:tc>
          <w:tcPr>
            <w:tcW w:w="3000" w:type="dxa"/>
            <w:tcBorders>
              <w:top w:val="single" w:sz="8" w:space="0" w:color="auto"/>
              <w:left w:val="single" w:sz="8" w:space="0" w:color="auto"/>
              <w:bottom w:val="single" w:sz="8"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Показатели</w:t>
            </w:r>
          </w:p>
        </w:tc>
        <w:tc>
          <w:tcPr>
            <w:tcW w:w="1400" w:type="dxa"/>
            <w:tcBorders>
              <w:top w:val="single" w:sz="8" w:space="0" w:color="auto"/>
              <w:left w:val="nil"/>
              <w:bottom w:val="single" w:sz="8"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Ед. изм.</w:t>
            </w:r>
          </w:p>
        </w:tc>
        <w:tc>
          <w:tcPr>
            <w:tcW w:w="1360" w:type="dxa"/>
            <w:tcBorders>
              <w:top w:val="single" w:sz="8" w:space="0" w:color="auto"/>
              <w:left w:val="nil"/>
              <w:bottom w:val="single" w:sz="8"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Всего</w:t>
            </w:r>
          </w:p>
        </w:tc>
        <w:tc>
          <w:tcPr>
            <w:tcW w:w="2274" w:type="dxa"/>
            <w:tcBorders>
              <w:top w:val="single" w:sz="8" w:space="0" w:color="auto"/>
              <w:left w:val="nil"/>
              <w:bottom w:val="single" w:sz="8"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в т.ч.в сельской местности</w:t>
            </w:r>
          </w:p>
        </w:tc>
      </w:tr>
      <w:tr w:rsidR="00B2361A">
        <w:trPr>
          <w:trHeight w:val="960"/>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Товарооборот розничной торговой сети</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млн. р.</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11864,8</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11864,8</w:t>
            </w:r>
          </w:p>
        </w:tc>
      </w:tr>
      <w:tr w:rsidR="00B2361A">
        <w:trPr>
          <w:trHeight w:val="870"/>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Количество торговых предприятий</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Ед.</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85</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85</w:t>
            </w:r>
          </w:p>
        </w:tc>
      </w:tr>
      <w:tr w:rsidR="00B2361A">
        <w:trPr>
          <w:trHeight w:val="675"/>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Количество магазинов</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ед.</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83</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83</w:t>
            </w:r>
          </w:p>
        </w:tc>
      </w:tr>
      <w:tr w:rsidR="00B2361A">
        <w:trPr>
          <w:trHeight w:val="555"/>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Торговая площадь магазинов</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м</w:t>
            </w:r>
            <w:r>
              <w:rPr>
                <w:rFonts w:ascii="Arial CYR" w:hAnsi="Arial CYR" w:cs="Arial CYR"/>
                <w:sz w:val="20"/>
                <w:szCs w:val="20"/>
                <w:vertAlign w:val="superscript"/>
              </w:rPr>
              <w:t>2</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7846</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7846</w:t>
            </w:r>
          </w:p>
        </w:tc>
      </w:tr>
      <w:tr w:rsidR="00B2361A">
        <w:trPr>
          <w:trHeight w:val="645"/>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Из магазинов в сельской местности:</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83</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83</w:t>
            </w:r>
          </w:p>
        </w:tc>
      </w:tr>
      <w:tr w:rsidR="00B2361A">
        <w:trPr>
          <w:trHeight w:val="720"/>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а) продовольственных</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ед.</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11</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11</w:t>
            </w:r>
          </w:p>
        </w:tc>
      </w:tr>
      <w:tr w:rsidR="00B2361A">
        <w:trPr>
          <w:trHeight w:val="765"/>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б) непродовольственных</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ед.</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5</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5</w:t>
            </w:r>
          </w:p>
        </w:tc>
      </w:tr>
      <w:tr w:rsidR="00B2361A">
        <w:trPr>
          <w:trHeight w:val="750"/>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в) смешанных</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ед.</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67</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67</w:t>
            </w:r>
          </w:p>
        </w:tc>
      </w:tr>
      <w:tr w:rsidR="00B2361A">
        <w:trPr>
          <w:trHeight w:val="690"/>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Численность работников прилавка, включая завмагов</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чел.</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222</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222</w:t>
            </w:r>
          </w:p>
        </w:tc>
      </w:tr>
      <w:tr w:rsidR="00B2361A">
        <w:trPr>
          <w:trHeight w:val="645"/>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Численность обслуживаемого населения</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тыс. чел</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44,1</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42,1</w:t>
            </w:r>
          </w:p>
        </w:tc>
      </w:tr>
      <w:tr w:rsidR="00B2361A">
        <w:trPr>
          <w:trHeight w:val="720"/>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Среднемесячная зарплата работников прилавка</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тыс. р.</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130,2</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130,3</w:t>
            </w:r>
          </w:p>
        </w:tc>
      </w:tr>
      <w:tr w:rsidR="00B2361A">
        <w:trPr>
          <w:trHeight w:val="975"/>
        </w:trPr>
        <w:tc>
          <w:tcPr>
            <w:tcW w:w="3000" w:type="dxa"/>
            <w:tcBorders>
              <w:top w:val="nil"/>
              <w:left w:val="single" w:sz="8" w:space="0" w:color="auto"/>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Заготовительный оборот предприятий торговли в сельской местности</w:t>
            </w:r>
          </w:p>
        </w:tc>
        <w:tc>
          <w:tcPr>
            <w:tcW w:w="140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тыс. р.</w:t>
            </w:r>
          </w:p>
        </w:tc>
        <w:tc>
          <w:tcPr>
            <w:tcW w:w="1360" w:type="dxa"/>
            <w:tcBorders>
              <w:top w:val="nil"/>
              <w:left w:val="nil"/>
              <w:bottom w:val="single" w:sz="4"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335488</w:t>
            </w:r>
          </w:p>
        </w:tc>
        <w:tc>
          <w:tcPr>
            <w:tcW w:w="2274" w:type="dxa"/>
            <w:tcBorders>
              <w:top w:val="nil"/>
              <w:left w:val="nil"/>
              <w:bottom w:val="single" w:sz="4"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335488</w:t>
            </w:r>
          </w:p>
        </w:tc>
      </w:tr>
      <w:tr w:rsidR="00B2361A">
        <w:trPr>
          <w:trHeight w:val="1620"/>
        </w:trPr>
        <w:tc>
          <w:tcPr>
            <w:tcW w:w="3000" w:type="dxa"/>
            <w:tcBorders>
              <w:top w:val="nil"/>
              <w:left w:val="single" w:sz="8" w:space="0" w:color="auto"/>
              <w:bottom w:val="single" w:sz="8"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Удельный вес продовольственных товаров в товарообороте розничной торговой сети в сельской местности</w:t>
            </w:r>
          </w:p>
        </w:tc>
        <w:tc>
          <w:tcPr>
            <w:tcW w:w="1400" w:type="dxa"/>
            <w:tcBorders>
              <w:top w:val="nil"/>
              <w:left w:val="nil"/>
              <w:bottom w:val="single" w:sz="8"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w:t>
            </w:r>
          </w:p>
        </w:tc>
        <w:tc>
          <w:tcPr>
            <w:tcW w:w="1360" w:type="dxa"/>
            <w:tcBorders>
              <w:top w:val="nil"/>
              <w:left w:val="nil"/>
              <w:bottom w:val="single" w:sz="8" w:space="0" w:color="auto"/>
              <w:right w:val="single" w:sz="4"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79</w:t>
            </w:r>
          </w:p>
        </w:tc>
        <w:tc>
          <w:tcPr>
            <w:tcW w:w="2274" w:type="dxa"/>
            <w:tcBorders>
              <w:top w:val="nil"/>
              <w:left w:val="nil"/>
              <w:bottom w:val="single" w:sz="8" w:space="0" w:color="auto"/>
              <w:right w:val="single" w:sz="8" w:space="0" w:color="auto"/>
            </w:tcBorders>
            <w:vAlign w:val="center"/>
          </w:tcPr>
          <w:p w:rsidR="00B2361A" w:rsidRDefault="00B2361A">
            <w:pPr>
              <w:jc w:val="center"/>
              <w:rPr>
                <w:rFonts w:ascii="Arial CYR" w:hAnsi="Arial CYR" w:cs="Arial CYR"/>
                <w:sz w:val="20"/>
                <w:szCs w:val="20"/>
              </w:rPr>
            </w:pPr>
            <w:r>
              <w:rPr>
                <w:rFonts w:ascii="Arial CYR" w:hAnsi="Arial CYR" w:cs="Arial CYR"/>
                <w:sz w:val="20"/>
                <w:szCs w:val="20"/>
              </w:rPr>
              <w:t>79</w:t>
            </w:r>
          </w:p>
        </w:tc>
      </w:tr>
    </w:tbl>
    <w:p w:rsidR="00B2361A" w:rsidRDefault="00B2361A">
      <w:pPr>
        <w:spacing w:line="360" w:lineRule="auto"/>
        <w:jc w:val="center"/>
        <w:rPr>
          <w:rFonts w:ascii="Monotype Corsiva" w:hAnsi="Monotype Corsiva"/>
          <w:b/>
          <w:sz w:val="40"/>
          <w:szCs w:val="40"/>
        </w:rPr>
      </w:pPr>
    </w:p>
    <w:p w:rsidR="00B2361A" w:rsidRDefault="00B2361A">
      <w:pPr>
        <w:pageBreakBefore/>
        <w:spacing w:line="360" w:lineRule="auto"/>
        <w:jc w:val="center"/>
        <w:rPr>
          <w:rFonts w:ascii="Monotype Corsiva" w:hAnsi="Monotype Corsiva"/>
          <w:b/>
          <w:sz w:val="40"/>
          <w:szCs w:val="40"/>
        </w:rPr>
      </w:pPr>
      <w:r>
        <w:rPr>
          <w:rFonts w:ascii="Monotype Corsiva" w:hAnsi="Monotype Corsiva"/>
          <w:b/>
          <w:sz w:val="40"/>
          <w:szCs w:val="40"/>
        </w:rPr>
        <w:t>2. Учет доходов и прибыли и пути его совершенствования</w:t>
      </w:r>
    </w:p>
    <w:p w:rsidR="00B2361A" w:rsidRDefault="00B2361A">
      <w:pPr>
        <w:spacing w:line="360" w:lineRule="auto"/>
        <w:ind w:firstLine="709"/>
        <w:jc w:val="center"/>
        <w:rPr>
          <w:rFonts w:ascii="Monotype Corsiva" w:hAnsi="Monotype Corsiva"/>
          <w:b/>
          <w:sz w:val="40"/>
          <w:szCs w:val="40"/>
        </w:rPr>
      </w:pPr>
      <w:r>
        <w:rPr>
          <w:rFonts w:ascii="Monotype Corsiva" w:hAnsi="Monotype Corsiva"/>
          <w:b/>
          <w:sz w:val="40"/>
          <w:szCs w:val="40"/>
        </w:rPr>
        <w:t>2.1Методика учета доходов и прибыли по основной деятельности кооперативного торгового предприятия</w:t>
      </w:r>
    </w:p>
    <w:p w:rsidR="00B2361A" w:rsidRDefault="00B2361A">
      <w:pPr>
        <w:spacing w:line="360" w:lineRule="auto"/>
        <w:ind w:firstLine="709"/>
        <w:jc w:val="both"/>
        <w:rPr>
          <w:sz w:val="28"/>
          <w:szCs w:val="28"/>
        </w:rPr>
      </w:pPr>
      <w:r>
        <w:rPr>
          <w:sz w:val="28"/>
          <w:szCs w:val="28"/>
        </w:rPr>
        <w:t>Валовой доход от реализации товаров является главным источником образования прибыли в торговле и предназначен для покрытия издержек обращения, налогов и сборов, начисляемых на валовой доход от реализации товаров.</w:t>
      </w:r>
    </w:p>
    <w:p w:rsidR="00B2361A" w:rsidRDefault="00B2361A">
      <w:pPr>
        <w:spacing w:line="360" w:lineRule="auto"/>
        <w:ind w:firstLine="709"/>
        <w:jc w:val="both"/>
        <w:rPr>
          <w:sz w:val="28"/>
          <w:szCs w:val="28"/>
        </w:rPr>
      </w:pPr>
      <w:r>
        <w:rPr>
          <w:sz w:val="28"/>
          <w:szCs w:val="28"/>
        </w:rPr>
        <w:t>Валовой доход представляет собой торговую надбавку (наценку), приходящуюся на реализованные товары.</w:t>
      </w:r>
    </w:p>
    <w:p w:rsidR="00B2361A" w:rsidRDefault="00B2361A">
      <w:pPr>
        <w:spacing w:line="360" w:lineRule="auto"/>
        <w:ind w:firstLine="709"/>
        <w:jc w:val="both"/>
        <w:rPr>
          <w:sz w:val="28"/>
          <w:szCs w:val="28"/>
        </w:rPr>
      </w:pPr>
      <w:r>
        <w:rPr>
          <w:sz w:val="28"/>
          <w:szCs w:val="28"/>
        </w:rPr>
        <w:t>Сумма валового дохода от продажи товаров в организациях торговли зависит от объема выручки по реализации товаров (товарооборота) и от уровня торговой надбавки. В розничной торговле применяют, в основном кассовый способ учета выручки от реализации товаров. В розничный товарооборот включают валовые поступления денег от продаж в кассу организации или на её счета в банки, а также стоимость товаров, проданных в кредит, реализованным мелким оптом и в порядке осуществления товарообменных операций, израсходованных для коллективного потребления.</w:t>
      </w:r>
    </w:p>
    <w:p w:rsidR="00B2361A" w:rsidRDefault="00B2361A">
      <w:pPr>
        <w:spacing w:line="360" w:lineRule="auto"/>
        <w:ind w:firstLine="709"/>
        <w:jc w:val="both"/>
        <w:rPr>
          <w:sz w:val="28"/>
          <w:szCs w:val="28"/>
        </w:rPr>
      </w:pPr>
      <w:r>
        <w:rPr>
          <w:sz w:val="28"/>
          <w:szCs w:val="28"/>
        </w:rPr>
        <w:t>Методика отражения операций по реализации товаров на счетах бухгалтерского учета и исчисления валового дохода зависит от вида учетной цены не товары и принятого метода определения выручки.</w:t>
      </w:r>
    </w:p>
    <w:p w:rsidR="00B2361A" w:rsidRDefault="00B2361A">
      <w:pPr>
        <w:spacing w:line="360" w:lineRule="auto"/>
        <w:ind w:firstLine="709"/>
        <w:jc w:val="both"/>
        <w:rPr>
          <w:sz w:val="28"/>
          <w:szCs w:val="28"/>
        </w:rPr>
      </w:pPr>
      <w:r>
        <w:rPr>
          <w:sz w:val="28"/>
          <w:szCs w:val="28"/>
        </w:rPr>
        <w:t xml:space="preserve">На предприятиях розничной торговли товары учитываются по розничным ценам, включая торговую надбавку, также НДС, налог на продажу. На отчетную дату, как правило, ежемесячно, составляют расчет торговых надбавок и скидок, приходящиеся на реализованные товары и списываются они сторнированной записью в дебет счета 46/2 «Реализация товаров в розницу» с кредита счета 42/3 «Торговая наценка (скидка, надбавка) по товарам в розничной торговле». </w:t>
      </w:r>
    </w:p>
    <w:p w:rsidR="00B2361A" w:rsidRDefault="00B2361A">
      <w:pPr>
        <w:spacing w:line="350" w:lineRule="auto"/>
        <w:ind w:firstLine="709"/>
        <w:jc w:val="both"/>
        <w:rPr>
          <w:sz w:val="28"/>
          <w:szCs w:val="28"/>
        </w:rPr>
      </w:pPr>
      <w:r>
        <w:rPr>
          <w:sz w:val="28"/>
          <w:szCs w:val="28"/>
        </w:rPr>
        <w:t xml:space="preserve">Кроме этого, списывают НДС, приходящиеся на реализованные товары сторнировочной записью в дебет счета 46/2 «Реализация товаров в розницу» с кредита счета 42/2 «НДС». Одновременно отражают начисление НДС по дебету счета 46/2 «Реализация товаров в розницу» и кредиту счета 68 «Расчеты с бюджетом». </w:t>
      </w:r>
    </w:p>
    <w:p w:rsidR="00B2361A" w:rsidRDefault="00B2361A">
      <w:pPr>
        <w:spacing w:line="350" w:lineRule="auto"/>
        <w:ind w:firstLine="709"/>
        <w:jc w:val="both"/>
        <w:rPr>
          <w:sz w:val="28"/>
          <w:szCs w:val="28"/>
        </w:rPr>
      </w:pPr>
      <w:r>
        <w:rPr>
          <w:sz w:val="28"/>
          <w:szCs w:val="28"/>
        </w:rPr>
        <w:t>Для обобщения данных о выручке и затратах по реализации товаров применяют счет 46 «Реализация продукции (работ, услуг)». В организациях торговли может быть принята методика списания затрат, включенных в издержки обращения по счету 44 «Издержки обращения», на прямую на счет 80 «Прибыли и убытки», минуя счет 46 «Реализация продукции (работ, услуг)». Таким образом, на счете 46 «Реализация продукции (работ, услуг)» сопоставляется учетная выручка от реализации товаров, с одной стороны, стоимость реализованных товаров по покупным ценам, начисленные на выручку и валовой доход отчисления, налоги и неналоговые сборы – с другой стороны, а также формируется чистый валовой доход.[26,</w:t>
      </w:r>
      <w:r>
        <w:rPr>
          <w:sz w:val="28"/>
          <w:szCs w:val="28"/>
          <w:lang w:val="en-US"/>
        </w:rPr>
        <w:t>c</w:t>
      </w:r>
      <w:r>
        <w:rPr>
          <w:sz w:val="28"/>
          <w:szCs w:val="28"/>
        </w:rPr>
        <w:t>.47]</w:t>
      </w:r>
    </w:p>
    <w:p w:rsidR="00B2361A" w:rsidRDefault="00B2361A">
      <w:pPr>
        <w:spacing w:line="350" w:lineRule="auto"/>
        <w:ind w:firstLine="709"/>
        <w:jc w:val="both"/>
        <w:rPr>
          <w:sz w:val="28"/>
          <w:szCs w:val="28"/>
        </w:rPr>
      </w:pPr>
      <w:r>
        <w:rPr>
          <w:sz w:val="28"/>
          <w:szCs w:val="28"/>
        </w:rPr>
        <w:t>Данный счет является финансово – результатным, сопоставляющий доходы и расходы, если учетной политикой организации будет предусмотрено списание издержек обращения, приходящиеся на реализованные товары в дебет счета 46 «Реализация продукции (работ, услуг)». При такой методике учета доходов и затрат на счете 46 «Реализация продукции (работ, услуг)» будет формироваться прибыль (убыток) от реализации товаров.</w:t>
      </w:r>
    </w:p>
    <w:p w:rsidR="00B2361A" w:rsidRDefault="00B2361A">
      <w:pPr>
        <w:spacing w:line="350" w:lineRule="auto"/>
        <w:ind w:firstLine="709"/>
        <w:jc w:val="both"/>
        <w:rPr>
          <w:sz w:val="28"/>
          <w:szCs w:val="28"/>
        </w:rPr>
      </w:pPr>
      <w:r>
        <w:rPr>
          <w:sz w:val="28"/>
          <w:szCs w:val="28"/>
        </w:rPr>
        <w:t xml:space="preserve">В принятой учетной политике Витебским райпо к счету 46 открываются субсчета: </w:t>
      </w:r>
    </w:p>
    <w:p w:rsidR="00B2361A" w:rsidRDefault="00B2361A">
      <w:pPr>
        <w:numPr>
          <w:ilvl w:val="0"/>
          <w:numId w:val="5"/>
        </w:numPr>
        <w:tabs>
          <w:tab w:val="clear" w:pos="720"/>
          <w:tab w:val="num" w:pos="1014"/>
        </w:tabs>
        <w:spacing w:line="350" w:lineRule="auto"/>
        <w:ind w:left="0" w:firstLine="546"/>
        <w:jc w:val="both"/>
        <w:rPr>
          <w:sz w:val="28"/>
          <w:szCs w:val="28"/>
        </w:rPr>
      </w:pPr>
      <w:r>
        <w:rPr>
          <w:sz w:val="28"/>
          <w:szCs w:val="28"/>
        </w:rPr>
        <w:t xml:space="preserve"> «Реализация товаров оптом»;</w:t>
      </w:r>
    </w:p>
    <w:p w:rsidR="00B2361A" w:rsidRDefault="00B2361A">
      <w:pPr>
        <w:numPr>
          <w:ilvl w:val="0"/>
          <w:numId w:val="5"/>
        </w:numPr>
        <w:tabs>
          <w:tab w:val="clear" w:pos="720"/>
          <w:tab w:val="num" w:pos="1014"/>
        </w:tabs>
        <w:spacing w:line="350" w:lineRule="auto"/>
        <w:ind w:left="0" w:firstLine="546"/>
        <w:jc w:val="both"/>
        <w:rPr>
          <w:sz w:val="28"/>
          <w:szCs w:val="28"/>
        </w:rPr>
      </w:pPr>
      <w:r>
        <w:rPr>
          <w:sz w:val="28"/>
          <w:szCs w:val="28"/>
        </w:rPr>
        <w:t>«Реализация товаров в розницу»;</w:t>
      </w:r>
    </w:p>
    <w:p w:rsidR="00B2361A" w:rsidRDefault="00B2361A">
      <w:pPr>
        <w:numPr>
          <w:ilvl w:val="0"/>
          <w:numId w:val="5"/>
        </w:numPr>
        <w:tabs>
          <w:tab w:val="clear" w:pos="720"/>
          <w:tab w:val="num" w:pos="1014"/>
        </w:tabs>
        <w:spacing w:line="350" w:lineRule="auto"/>
        <w:ind w:left="0" w:firstLine="546"/>
        <w:jc w:val="both"/>
        <w:rPr>
          <w:sz w:val="28"/>
          <w:szCs w:val="28"/>
        </w:rPr>
      </w:pPr>
      <w:r>
        <w:rPr>
          <w:sz w:val="28"/>
          <w:szCs w:val="28"/>
        </w:rPr>
        <w:t>«Реализация товаров и продукции собственного производства на предприятиях общественного питания»;</w:t>
      </w:r>
    </w:p>
    <w:p w:rsidR="00B2361A" w:rsidRDefault="00B2361A">
      <w:pPr>
        <w:numPr>
          <w:ilvl w:val="0"/>
          <w:numId w:val="5"/>
        </w:numPr>
        <w:tabs>
          <w:tab w:val="clear" w:pos="720"/>
          <w:tab w:val="num" w:pos="1014"/>
        </w:tabs>
        <w:spacing w:line="350" w:lineRule="auto"/>
        <w:ind w:left="0" w:firstLine="546"/>
        <w:jc w:val="both"/>
        <w:rPr>
          <w:sz w:val="28"/>
          <w:szCs w:val="28"/>
        </w:rPr>
      </w:pPr>
      <w:r>
        <w:rPr>
          <w:sz w:val="28"/>
          <w:szCs w:val="28"/>
        </w:rPr>
        <w:t>«Реализация товаров, заготовок»;</w:t>
      </w:r>
    </w:p>
    <w:p w:rsidR="00B2361A" w:rsidRDefault="00B2361A">
      <w:pPr>
        <w:numPr>
          <w:ilvl w:val="0"/>
          <w:numId w:val="5"/>
        </w:numPr>
        <w:tabs>
          <w:tab w:val="clear" w:pos="720"/>
          <w:tab w:val="num" w:pos="1014"/>
        </w:tabs>
        <w:spacing w:line="350" w:lineRule="auto"/>
        <w:ind w:left="0" w:firstLine="546"/>
        <w:jc w:val="both"/>
        <w:rPr>
          <w:sz w:val="28"/>
          <w:szCs w:val="28"/>
        </w:rPr>
      </w:pPr>
      <w:r>
        <w:rPr>
          <w:sz w:val="28"/>
          <w:szCs w:val="28"/>
        </w:rPr>
        <w:t>«Реализация готовой продукции производственных предприятий»;</w:t>
      </w:r>
    </w:p>
    <w:p w:rsidR="00B2361A" w:rsidRDefault="00B2361A">
      <w:pPr>
        <w:numPr>
          <w:ilvl w:val="0"/>
          <w:numId w:val="5"/>
        </w:numPr>
        <w:tabs>
          <w:tab w:val="clear" w:pos="720"/>
          <w:tab w:val="num" w:pos="1014"/>
        </w:tabs>
        <w:spacing w:line="350" w:lineRule="auto"/>
        <w:ind w:left="0" w:firstLine="546"/>
        <w:jc w:val="both"/>
        <w:rPr>
          <w:sz w:val="28"/>
          <w:szCs w:val="28"/>
        </w:rPr>
      </w:pPr>
      <w:r>
        <w:rPr>
          <w:sz w:val="28"/>
          <w:szCs w:val="28"/>
        </w:rPr>
        <w:t>«Реализация выполненных работ подрядными строительными и проектными предприятиями»;</w:t>
      </w:r>
    </w:p>
    <w:p w:rsidR="00B2361A" w:rsidRDefault="00B2361A">
      <w:pPr>
        <w:numPr>
          <w:ilvl w:val="0"/>
          <w:numId w:val="5"/>
        </w:numPr>
        <w:tabs>
          <w:tab w:val="clear" w:pos="720"/>
          <w:tab w:val="num" w:pos="1014"/>
        </w:tabs>
        <w:spacing w:line="350" w:lineRule="auto"/>
        <w:ind w:left="0" w:firstLine="546"/>
        <w:jc w:val="both"/>
        <w:rPr>
          <w:sz w:val="28"/>
          <w:szCs w:val="28"/>
        </w:rPr>
      </w:pPr>
      <w:r>
        <w:rPr>
          <w:sz w:val="28"/>
          <w:szCs w:val="28"/>
        </w:rPr>
        <w:t>«Реализация услуг транспортными, вычислительными и другими предприятиями».</w:t>
      </w:r>
    </w:p>
    <w:p w:rsidR="00B2361A" w:rsidRDefault="00B2361A">
      <w:pPr>
        <w:spacing w:line="360" w:lineRule="auto"/>
        <w:ind w:firstLine="709"/>
        <w:jc w:val="both"/>
        <w:rPr>
          <w:sz w:val="28"/>
          <w:szCs w:val="28"/>
        </w:rPr>
      </w:pPr>
      <w:r>
        <w:rPr>
          <w:sz w:val="28"/>
          <w:szCs w:val="28"/>
        </w:rPr>
        <w:t>По дебету счета 46 «Реализация продукции (работ, услуг)» отражается:</w:t>
      </w:r>
    </w:p>
    <w:p w:rsidR="00B2361A" w:rsidRDefault="00B2361A">
      <w:pPr>
        <w:numPr>
          <w:ilvl w:val="0"/>
          <w:numId w:val="6"/>
        </w:numPr>
        <w:tabs>
          <w:tab w:val="clear" w:pos="720"/>
          <w:tab w:val="num" w:pos="858"/>
        </w:tabs>
        <w:spacing w:line="360" w:lineRule="auto"/>
        <w:ind w:left="0" w:firstLine="546"/>
        <w:jc w:val="both"/>
        <w:rPr>
          <w:sz w:val="28"/>
          <w:szCs w:val="28"/>
        </w:rPr>
      </w:pPr>
      <w:r>
        <w:rPr>
          <w:sz w:val="28"/>
          <w:szCs w:val="28"/>
        </w:rPr>
        <w:t>стоимость реализованных товаров по учетным ценам;</w:t>
      </w:r>
    </w:p>
    <w:p w:rsidR="00B2361A" w:rsidRDefault="00B2361A">
      <w:pPr>
        <w:numPr>
          <w:ilvl w:val="0"/>
          <w:numId w:val="6"/>
        </w:numPr>
        <w:tabs>
          <w:tab w:val="clear" w:pos="720"/>
          <w:tab w:val="num" w:pos="858"/>
        </w:tabs>
        <w:spacing w:line="360" w:lineRule="auto"/>
        <w:ind w:left="0" w:firstLine="546"/>
        <w:jc w:val="both"/>
        <w:rPr>
          <w:sz w:val="28"/>
          <w:szCs w:val="28"/>
        </w:rPr>
      </w:pPr>
      <w:r>
        <w:rPr>
          <w:sz w:val="28"/>
          <w:szCs w:val="28"/>
        </w:rPr>
        <w:t>отчисления на пополнение собственных оборотных средств в размере 6% от валового дохода;</w:t>
      </w:r>
    </w:p>
    <w:p w:rsidR="00B2361A" w:rsidRDefault="00B2361A">
      <w:pPr>
        <w:numPr>
          <w:ilvl w:val="0"/>
          <w:numId w:val="6"/>
        </w:numPr>
        <w:tabs>
          <w:tab w:val="clear" w:pos="720"/>
          <w:tab w:val="num" w:pos="858"/>
        </w:tabs>
        <w:spacing w:line="360" w:lineRule="auto"/>
        <w:ind w:left="0" w:firstLine="546"/>
        <w:jc w:val="both"/>
        <w:rPr>
          <w:sz w:val="28"/>
          <w:szCs w:val="28"/>
        </w:rPr>
      </w:pPr>
      <w:r>
        <w:rPr>
          <w:sz w:val="28"/>
          <w:szCs w:val="28"/>
        </w:rPr>
        <w:t>списанные по расчетам реализованные наложения;</w:t>
      </w:r>
    </w:p>
    <w:p w:rsidR="00B2361A" w:rsidRDefault="00B2361A">
      <w:pPr>
        <w:numPr>
          <w:ilvl w:val="0"/>
          <w:numId w:val="6"/>
        </w:numPr>
        <w:tabs>
          <w:tab w:val="clear" w:pos="720"/>
          <w:tab w:val="num" w:pos="858"/>
        </w:tabs>
        <w:spacing w:line="360" w:lineRule="auto"/>
        <w:ind w:left="0" w:firstLine="546"/>
        <w:jc w:val="both"/>
        <w:rPr>
          <w:sz w:val="28"/>
          <w:szCs w:val="28"/>
        </w:rPr>
      </w:pPr>
      <w:r>
        <w:rPr>
          <w:sz w:val="28"/>
          <w:szCs w:val="28"/>
        </w:rPr>
        <w:t>НДС, начисленный с выручки от реализации товаров и др.</w:t>
      </w:r>
    </w:p>
    <w:p w:rsidR="00B2361A" w:rsidRDefault="00B2361A">
      <w:pPr>
        <w:tabs>
          <w:tab w:val="num" w:pos="858"/>
        </w:tabs>
        <w:spacing w:line="360" w:lineRule="auto"/>
        <w:ind w:firstLine="702"/>
        <w:jc w:val="both"/>
        <w:rPr>
          <w:sz w:val="28"/>
          <w:szCs w:val="28"/>
        </w:rPr>
      </w:pPr>
      <w:r>
        <w:rPr>
          <w:sz w:val="28"/>
          <w:szCs w:val="28"/>
        </w:rPr>
        <w:t xml:space="preserve"> По кредиту счета 46 отражают:</w:t>
      </w:r>
    </w:p>
    <w:p w:rsidR="00B2361A" w:rsidRDefault="00B2361A">
      <w:pPr>
        <w:numPr>
          <w:ilvl w:val="0"/>
          <w:numId w:val="7"/>
        </w:numPr>
        <w:tabs>
          <w:tab w:val="clear" w:pos="720"/>
          <w:tab w:val="num" w:pos="858"/>
        </w:tabs>
        <w:spacing w:line="360" w:lineRule="auto"/>
        <w:ind w:left="0" w:firstLine="546"/>
        <w:jc w:val="both"/>
        <w:rPr>
          <w:sz w:val="28"/>
          <w:szCs w:val="28"/>
        </w:rPr>
      </w:pPr>
      <w:r>
        <w:rPr>
          <w:sz w:val="28"/>
          <w:szCs w:val="28"/>
        </w:rPr>
        <w:t>выручку от реализации товаров по продажным ценам, включая НДС;</w:t>
      </w:r>
    </w:p>
    <w:p w:rsidR="00B2361A" w:rsidRDefault="00B2361A">
      <w:pPr>
        <w:numPr>
          <w:ilvl w:val="0"/>
          <w:numId w:val="7"/>
        </w:numPr>
        <w:tabs>
          <w:tab w:val="clear" w:pos="720"/>
          <w:tab w:val="num" w:pos="858"/>
        </w:tabs>
        <w:spacing w:line="360" w:lineRule="auto"/>
        <w:ind w:left="0" w:firstLine="546"/>
        <w:jc w:val="both"/>
        <w:rPr>
          <w:sz w:val="28"/>
          <w:szCs w:val="28"/>
        </w:rPr>
      </w:pPr>
      <w:r>
        <w:rPr>
          <w:sz w:val="28"/>
          <w:szCs w:val="28"/>
        </w:rPr>
        <w:t>выручку за аренду зала;</w:t>
      </w:r>
    </w:p>
    <w:p w:rsidR="00B2361A" w:rsidRDefault="00B2361A">
      <w:pPr>
        <w:numPr>
          <w:ilvl w:val="0"/>
          <w:numId w:val="7"/>
        </w:numPr>
        <w:tabs>
          <w:tab w:val="clear" w:pos="720"/>
          <w:tab w:val="num" w:pos="858"/>
        </w:tabs>
        <w:spacing w:line="360" w:lineRule="auto"/>
        <w:ind w:left="0" w:firstLine="546"/>
        <w:jc w:val="both"/>
        <w:rPr>
          <w:sz w:val="28"/>
          <w:szCs w:val="28"/>
        </w:rPr>
      </w:pPr>
      <w:r>
        <w:rPr>
          <w:sz w:val="28"/>
          <w:szCs w:val="28"/>
        </w:rPr>
        <w:t>другие суммы, включаемые в выручку от реализации товаров.</w:t>
      </w:r>
    </w:p>
    <w:p w:rsidR="00B2361A" w:rsidRDefault="00B2361A">
      <w:pPr>
        <w:spacing w:line="360" w:lineRule="auto"/>
        <w:ind w:firstLine="709"/>
        <w:jc w:val="both"/>
        <w:rPr>
          <w:sz w:val="28"/>
          <w:szCs w:val="28"/>
        </w:rPr>
      </w:pPr>
      <w:r>
        <w:rPr>
          <w:sz w:val="28"/>
          <w:szCs w:val="28"/>
        </w:rPr>
        <w:t xml:space="preserve">Применяемая методика учета выручку от реализации товаров и затрат позволяет определять на счете 46 чистый валовой доход, участвующий в формировании финансового результата отчетного периода. При списании чистого валового дохода дебетуется счет 46 и кредитуется счет 80 «Прибыли и убытки».(25,С.292) </w:t>
      </w:r>
    </w:p>
    <w:p w:rsidR="00B2361A" w:rsidRDefault="00B2361A">
      <w:pPr>
        <w:spacing w:line="360" w:lineRule="auto"/>
        <w:ind w:firstLine="709"/>
        <w:jc w:val="both"/>
        <w:rPr>
          <w:sz w:val="28"/>
          <w:szCs w:val="28"/>
        </w:rPr>
      </w:pPr>
      <w:r>
        <w:rPr>
          <w:sz w:val="28"/>
          <w:szCs w:val="28"/>
        </w:rPr>
        <w:t xml:space="preserve">Выручку от реализация продукции (работ, услуг) отражают, в зависимости от принятого метода её определения. Так в Витебском райпо выручку от реализация продукции отражают по дебету счетов: 50 «Касса»; 51 «Расчетный счет»; 57 «Переводы в пути»; 62 «Расчеты с покупателями и заказчиками» и по кредиту счета 46. Сопоставлением полученной выручки и затрат  по производству и реализации продукции (работ, услуг), включающих начисленные с выручки налоги и сборы, устанавливают финансовый результат от реализации продукции и оказания услуг. </w:t>
      </w:r>
    </w:p>
    <w:p w:rsidR="00B2361A" w:rsidRDefault="00B2361A">
      <w:pPr>
        <w:spacing w:line="360" w:lineRule="auto"/>
        <w:ind w:firstLine="709"/>
        <w:jc w:val="center"/>
        <w:rPr>
          <w:b/>
          <w:i/>
          <w:sz w:val="28"/>
          <w:szCs w:val="28"/>
        </w:rPr>
      </w:pPr>
      <w:r>
        <w:rPr>
          <w:b/>
          <w:i/>
          <w:sz w:val="28"/>
          <w:szCs w:val="28"/>
        </w:rPr>
        <w:t>Методика учета реализации товаров в торговле.</w:t>
      </w:r>
    </w:p>
    <w:p w:rsidR="00B2361A" w:rsidRDefault="00B2361A">
      <w:pPr>
        <w:spacing w:line="360" w:lineRule="auto"/>
        <w:ind w:firstLine="709"/>
        <w:rPr>
          <w:sz w:val="28"/>
          <w:szCs w:val="28"/>
        </w:rPr>
      </w:pPr>
      <w:r>
        <w:rPr>
          <w:sz w:val="28"/>
          <w:szCs w:val="28"/>
        </w:rPr>
        <w:t>1. Списаны реализованные товары по учетным ценам</w:t>
      </w:r>
    </w:p>
    <w:p w:rsidR="00B2361A" w:rsidRDefault="00B2361A">
      <w:pPr>
        <w:spacing w:line="360" w:lineRule="auto"/>
        <w:ind w:firstLine="709"/>
        <w:rPr>
          <w:sz w:val="28"/>
          <w:szCs w:val="28"/>
        </w:rPr>
      </w:pPr>
      <w:r>
        <w:rPr>
          <w:sz w:val="28"/>
          <w:szCs w:val="28"/>
        </w:rPr>
        <w:t xml:space="preserve">                                             Д 46/2   К 41/2</w:t>
      </w:r>
    </w:p>
    <w:p w:rsidR="00B2361A" w:rsidRDefault="00B2361A">
      <w:pPr>
        <w:spacing w:line="360" w:lineRule="auto"/>
        <w:ind w:firstLine="709"/>
        <w:rPr>
          <w:sz w:val="28"/>
          <w:szCs w:val="28"/>
        </w:rPr>
      </w:pPr>
      <w:r>
        <w:rPr>
          <w:sz w:val="28"/>
          <w:szCs w:val="28"/>
        </w:rPr>
        <w:t>2.Отражена выручка от реализации товаров</w:t>
      </w:r>
    </w:p>
    <w:p w:rsidR="00B2361A" w:rsidRDefault="00B2361A">
      <w:pPr>
        <w:spacing w:line="360" w:lineRule="auto"/>
        <w:ind w:firstLine="709"/>
        <w:rPr>
          <w:sz w:val="28"/>
          <w:szCs w:val="28"/>
        </w:rPr>
      </w:pPr>
      <w:r>
        <w:rPr>
          <w:sz w:val="28"/>
          <w:szCs w:val="28"/>
        </w:rPr>
        <w:t xml:space="preserve">                                           Д 50, 51, 62   К 46/2</w:t>
      </w:r>
    </w:p>
    <w:p w:rsidR="00B2361A" w:rsidRDefault="00B2361A">
      <w:pPr>
        <w:spacing w:line="360" w:lineRule="auto"/>
        <w:ind w:firstLine="709"/>
        <w:rPr>
          <w:sz w:val="28"/>
          <w:szCs w:val="28"/>
        </w:rPr>
      </w:pPr>
      <w:r>
        <w:rPr>
          <w:sz w:val="28"/>
          <w:szCs w:val="28"/>
        </w:rPr>
        <w:t>3. Списана торговая надбавка, приходящаяся на реализованные товары</w:t>
      </w:r>
    </w:p>
    <w:p w:rsidR="00B2361A" w:rsidRDefault="00B2361A">
      <w:pPr>
        <w:spacing w:line="360" w:lineRule="auto"/>
        <w:ind w:firstLine="709"/>
        <w:rPr>
          <w:sz w:val="28"/>
          <w:szCs w:val="28"/>
        </w:rPr>
      </w:pPr>
      <w:r>
        <w:rPr>
          <w:sz w:val="28"/>
          <w:szCs w:val="28"/>
        </w:rPr>
        <w:t xml:space="preserve">                                             </w:t>
      </w:r>
      <w:r>
        <w:rPr>
          <w:sz w:val="28"/>
          <w:szCs w:val="28"/>
          <w:bdr w:val="single" w:sz="4" w:space="0" w:color="auto"/>
        </w:rPr>
        <w:t>Д 46/2   К 42/3</w:t>
      </w:r>
      <w:r>
        <w:rPr>
          <w:sz w:val="28"/>
          <w:szCs w:val="28"/>
        </w:rPr>
        <w:t xml:space="preserve">  </w:t>
      </w:r>
    </w:p>
    <w:p w:rsidR="00B2361A" w:rsidRDefault="00B2361A">
      <w:pPr>
        <w:spacing w:line="360" w:lineRule="auto"/>
        <w:ind w:firstLine="709"/>
        <w:rPr>
          <w:sz w:val="28"/>
          <w:szCs w:val="28"/>
        </w:rPr>
      </w:pPr>
      <w:r>
        <w:rPr>
          <w:sz w:val="28"/>
          <w:szCs w:val="28"/>
        </w:rPr>
        <w:t>4. Произведены отчисления от валового дохода на пополнение собственных оборотных средств                                   Д 46/2   К 88/2.1</w:t>
      </w:r>
    </w:p>
    <w:p w:rsidR="00B2361A" w:rsidRDefault="00B2361A">
      <w:pPr>
        <w:spacing w:line="360" w:lineRule="auto"/>
        <w:ind w:firstLine="709"/>
        <w:rPr>
          <w:sz w:val="28"/>
          <w:szCs w:val="28"/>
        </w:rPr>
      </w:pPr>
      <w:r>
        <w:rPr>
          <w:sz w:val="28"/>
          <w:szCs w:val="28"/>
        </w:rPr>
        <w:t>5. Начислен НДС по расчетной ставке               Д 46/2   К 68</w:t>
      </w:r>
    </w:p>
    <w:p w:rsidR="00B2361A" w:rsidRDefault="00B2361A">
      <w:pPr>
        <w:spacing w:line="360" w:lineRule="auto"/>
        <w:ind w:firstLine="709"/>
        <w:rPr>
          <w:sz w:val="28"/>
          <w:szCs w:val="28"/>
        </w:rPr>
      </w:pPr>
      <w:r>
        <w:rPr>
          <w:sz w:val="28"/>
          <w:szCs w:val="28"/>
        </w:rPr>
        <w:t>6. Списан НДС, приходящийся на реализованные товары</w:t>
      </w:r>
    </w:p>
    <w:p w:rsidR="00B2361A" w:rsidRDefault="00B2361A">
      <w:pPr>
        <w:spacing w:line="360" w:lineRule="auto"/>
        <w:ind w:firstLine="709"/>
        <w:rPr>
          <w:sz w:val="28"/>
          <w:szCs w:val="28"/>
        </w:rPr>
      </w:pPr>
      <w:r>
        <w:rPr>
          <w:sz w:val="28"/>
          <w:szCs w:val="28"/>
        </w:rPr>
        <w:t xml:space="preserve">                                             </w:t>
      </w:r>
      <w:r>
        <w:rPr>
          <w:sz w:val="28"/>
          <w:szCs w:val="28"/>
          <w:bdr w:val="single" w:sz="4" w:space="0" w:color="auto"/>
        </w:rPr>
        <w:t>Д 46/2   К 42/2</w:t>
      </w:r>
      <w:r>
        <w:rPr>
          <w:sz w:val="28"/>
          <w:szCs w:val="28"/>
        </w:rPr>
        <w:t xml:space="preserve">        </w:t>
      </w:r>
    </w:p>
    <w:p w:rsidR="00B2361A" w:rsidRDefault="00B2361A">
      <w:pPr>
        <w:spacing w:line="360" w:lineRule="auto"/>
        <w:ind w:firstLine="709"/>
        <w:rPr>
          <w:sz w:val="28"/>
          <w:szCs w:val="28"/>
        </w:rPr>
      </w:pPr>
      <w:r>
        <w:rPr>
          <w:sz w:val="28"/>
          <w:szCs w:val="28"/>
        </w:rPr>
        <w:t xml:space="preserve">7. Списаны издержки обращения  приходящийся на реализованные товары </w:t>
      </w:r>
    </w:p>
    <w:p w:rsidR="00B2361A" w:rsidRDefault="00B2361A">
      <w:pPr>
        <w:spacing w:line="360" w:lineRule="auto"/>
        <w:ind w:firstLine="709"/>
        <w:rPr>
          <w:sz w:val="28"/>
          <w:szCs w:val="28"/>
        </w:rPr>
      </w:pPr>
      <w:r>
        <w:rPr>
          <w:sz w:val="28"/>
          <w:szCs w:val="28"/>
        </w:rPr>
        <w:t xml:space="preserve">                                             Д46/2   К 44/2 </w:t>
      </w:r>
    </w:p>
    <w:p w:rsidR="00B2361A" w:rsidRDefault="00B2361A">
      <w:pPr>
        <w:spacing w:line="360" w:lineRule="auto"/>
        <w:ind w:firstLine="709"/>
        <w:rPr>
          <w:sz w:val="28"/>
          <w:szCs w:val="28"/>
        </w:rPr>
      </w:pPr>
      <w:r>
        <w:rPr>
          <w:sz w:val="28"/>
          <w:szCs w:val="28"/>
        </w:rPr>
        <w:t xml:space="preserve">8. Списан налог на продажу приходящийся на реализованные товары </w:t>
      </w:r>
    </w:p>
    <w:p w:rsidR="00B2361A" w:rsidRDefault="00B2361A">
      <w:pPr>
        <w:spacing w:line="360" w:lineRule="auto"/>
        <w:ind w:firstLine="709"/>
        <w:rPr>
          <w:sz w:val="28"/>
          <w:szCs w:val="28"/>
        </w:rPr>
      </w:pPr>
      <w:r>
        <w:rPr>
          <w:sz w:val="28"/>
          <w:szCs w:val="28"/>
        </w:rPr>
        <w:t xml:space="preserve">                                            </w:t>
      </w:r>
      <w:r>
        <w:rPr>
          <w:sz w:val="28"/>
          <w:szCs w:val="28"/>
          <w:bdr w:val="single" w:sz="4" w:space="0" w:color="auto"/>
        </w:rPr>
        <w:t>Д 46/2   К 42/8</w:t>
      </w:r>
      <w:r>
        <w:rPr>
          <w:sz w:val="28"/>
          <w:szCs w:val="28"/>
        </w:rPr>
        <w:t xml:space="preserve">      </w:t>
      </w:r>
    </w:p>
    <w:p w:rsidR="00B2361A" w:rsidRDefault="00B2361A">
      <w:pPr>
        <w:spacing w:line="360" w:lineRule="auto"/>
        <w:ind w:firstLine="709"/>
        <w:rPr>
          <w:sz w:val="28"/>
          <w:szCs w:val="28"/>
        </w:rPr>
      </w:pPr>
      <w:r>
        <w:rPr>
          <w:sz w:val="28"/>
          <w:szCs w:val="28"/>
        </w:rPr>
        <w:t>9. Начислен налог на продажу товаров                            Д 42/8   К 68</w:t>
      </w:r>
    </w:p>
    <w:p w:rsidR="00B2361A" w:rsidRDefault="00B2361A">
      <w:pPr>
        <w:spacing w:line="360" w:lineRule="auto"/>
        <w:ind w:firstLine="709"/>
        <w:rPr>
          <w:sz w:val="28"/>
          <w:szCs w:val="28"/>
        </w:rPr>
      </w:pPr>
      <w:r>
        <w:rPr>
          <w:sz w:val="28"/>
          <w:szCs w:val="28"/>
        </w:rPr>
        <w:t>10. Списан чистый валовой доход от реализации товаров в отчетном периоде, т. е. определяем финансовый результат</w:t>
      </w:r>
    </w:p>
    <w:p w:rsidR="00B2361A" w:rsidRDefault="00B2361A">
      <w:pPr>
        <w:spacing w:line="360" w:lineRule="auto"/>
        <w:ind w:firstLine="709"/>
        <w:rPr>
          <w:sz w:val="28"/>
          <w:szCs w:val="28"/>
        </w:rPr>
      </w:pPr>
      <w:r>
        <w:rPr>
          <w:sz w:val="28"/>
          <w:szCs w:val="28"/>
        </w:rPr>
        <w:t xml:space="preserve">                                         Д46/2   К 80 – прибыль</w:t>
      </w:r>
    </w:p>
    <w:p w:rsidR="00B2361A" w:rsidRDefault="00B2361A">
      <w:pPr>
        <w:spacing w:line="360" w:lineRule="auto"/>
        <w:ind w:firstLine="709"/>
        <w:rPr>
          <w:sz w:val="28"/>
          <w:szCs w:val="28"/>
        </w:rPr>
      </w:pPr>
      <w:r>
        <w:rPr>
          <w:sz w:val="28"/>
          <w:szCs w:val="28"/>
        </w:rPr>
        <w:t xml:space="preserve">                                         Д 80   К 46/2 – убыток          </w:t>
      </w:r>
    </w:p>
    <w:p w:rsidR="00B2361A" w:rsidRDefault="00B2361A">
      <w:pPr>
        <w:spacing w:line="360" w:lineRule="auto"/>
        <w:ind w:firstLine="709"/>
        <w:rPr>
          <w:sz w:val="28"/>
          <w:szCs w:val="28"/>
        </w:rPr>
      </w:pPr>
      <w:r>
        <w:rPr>
          <w:sz w:val="28"/>
          <w:szCs w:val="28"/>
        </w:rPr>
        <w:t>Аналитический учет по счету 46 ведут в книге № К-39 по видам продаж.</w:t>
      </w:r>
    </w:p>
    <w:p w:rsidR="00B2361A" w:rsidRDefault="00B2361A">
      <w:pPr>
        <w:spacing w:line="360" w:lineRule="auto"/>
        <w:ind w:firstLine="709"/>
        <w:rPr>
          <w:sz w:val="28"/>
          <w:szCs w:val="28"/>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60" w:lineRule="auto"/>
        <w:ind w:firstLine="709"/>
        <w:jc w:val="center"/>
        <w:rPr>
          <w:rFonts w:ascii="Monotype Corsiva" w:hAnsi="Monotype Corsiva"/>
          <w:b/>
          <w:sz w:val="40"/>
          <w:szCs w:val="40"/>
        </w:rPr>
      </w:pPr>
    </w:p>
    <w:p w:rsidR="00B2361A" w:rsidRDefault="00B2361A">
      <w:pPr>
        <w:spacing w:line="336" w:lineRule="auto"/>
        <w:ind w:firstLine="709"/>
        <w:jc w:val="center"/>
        <w:rPr>
          <w:rFonts w:ascii="Monotype Corsiva" w:hAnsi="Monotype Corsiva"/>
          <w:b/>
          <w:sz w:val="40"/>
          <w:szCs w:val="40"/>
        </w:rPr>
      </w:pPr>
      <w:r>
        <w:rPr>
          <w:rFonts w:ascii="Monotype Corsiva" w:hAnsi="Monotype Corsiva"/>
          <w:b/>
          <w:sz w:val="40"/>
          <w:szCs w:val="40"/>
        </w:rPr>
        <w:t>2.2 Методика учета прочих доходов и расходов кооперативного торгового предприятия</w:t>
      </w:r>
    </w:p>
    <w:p w:rsidR="00B2361A" w:rsidRDefault="00B2361A">
      <w:pPr>
        <w:spacing w:line="336" w:lineRule="auto"/>
        <w:ind w:firstLine="709"/>
        <w:jc w:val="both"/>
        <w:rPr>
          <w:sz w:val="28"/>
          <w:szCs w:val="28"/>
        </w:rPr>
      </w:pPr>
      <w:r>
        <w:rPr>
          <w:sz w:val="28"/>
          <w:szCs w:val="28"/>
        </w:rPr>
        <w:t>Финансовый результат от реализации и выбытия основных средств в Витебском райпо определяют на счете 47 «Реализация и прочее выбытие основных средств». Данный счет является финансово – результатным, сопоставляющим доходы и расходы, связанные с реализацией  и выбытием основных средств.[18,</w:t>
      </w:r>
      <w:r>
        <w:rPr>
          <w:sz w:val="28"/>
          <w:szCs w:val="28"/>
          <w:lang w:val="en-US"/>
        </w:rPr>
        <w:t>c</w:t>
      </w:r>
      <w:r>
        <w:rPr>
          <w:sz w:val="28"/>
          <w:szCs w:val="28"/>
        </w:rPr>
        <w:t>.312]</w:t>
      </w:r>
    </w:p>
    <w:p w:rsidR="00B2361A" w:rsidRDefault="00B2361A">
      <w:pPr>
        <w:spacing w:line="336" w:lineRule="auto"/>
        <w:ind w:firstLine="709"/>
        <w:jc w:val="both"/>
        <w:rPr>
          <w:sz w:val="28"/>
          <w:szCs w:val="28"/>
        </w:rPr>
      </w:pPr>
      <w:r>
        <w:rPr>
          <w:sz w:val="28"/>
          <w:szCs w:val="28"/>
        </w:rPr>
        <w:t>В дебет счета 47 «Реализация и прочее выбытие основных средств» списывают первоначальную стоимость реализованных, переданных безвозмездно и ликвидированных объектов основных средств; стоимость работ и услуг по демонтажу и ликвидации объектов; начисляемый на выручку от реализации НДС.</w:t>
      </w:r>
    </w:p>
    <w:p w:rsidR="00B2361A" w:rsidRDefault="00B2361A">
      <w:pPr>
        <w:spacing w:line="336" w:lineRule="auto"/>
        <w:ind w:firstLine="709"/>
        <w:jc w:val="both"/>
        <w:rPr>
          <w:sz w:val="28"/>
          <w:szCs w:val="28"/>
        </w:rPr>
      </w:pPr>
      <w:r>
        <w:rPr>
          <w:sz w:val="28"/>
          <w:szCs w:val="28"/>
        </w:rPr>
        <w:t>По кредиту счета 47 «Реализация и прочее выбытие основных средств» отражают: начисленную амортизацию по выбывшим объектам основных средств; выручку от продажи  объектов по отпускным ценам, включающим НДС; стоимость материальных ценностей, полученных от ликвидации основных средств и приходуемых по ценам возможной реализации; договорную стоимость основных средств, переданных в долгосрочную аренду, по договору финансового лизинга или в качестве взноса в уставный фонд другой организации; НДС, выделенный из остаточной стоимости реализуемых основных средств.</w:t>
      </w:r>
    </w:p>
    <w:p w:rsidR="00B2361A" w:rsidRDefault="00B2361A">
      <w:pPr>
        <w:spacing w:line="336" w:lineRule="auto"/>
        <w:ind w:firstLine="709"/>
        <w:jc w:val="both"/>
        <w:rPr>
          <w:sz w:val="28"/>
          <w:szCs w:val="28"/>
        </w:rPr>
      </w:pPr>
      <w:r>
        <w:rPr>
          <w:sz w:val="28"/>
          <w:szCs w:val="28"/>
        </w:rPr>
        <w:t>Валовой доход от реализации основных средств определяют как разницу между выручкой от продажи объектов без НДС  и их остаточной стоимостью. При начислении НДС базой его расчета является выручка от продажи объекта  основных средств по отпускным ценам, а при безвозмездной передаче объекта  основных средств, кроме передачи в пределах одного собственника, под выручкой для начисления НДС понимается его остаточная стоимость.</w:t>
      </w:r>
    </w:p>
    <w:p w:rsidR="00B2361A" w:rsidRDefault="00B2361A">
      <w:pPr>
        <w:spacing w:line="336" w:lineRule="auto"/>
        <w:ind w:firstLine="709"/>
        <w:jc w:val="both"/>
        <w:rPr>
          <w:sz w:val="28"/>
          <w:szCs w:val="28"/>
        </w:rPr>
      </w:pPr>
      <w:r>
        <w:rPr>
          <w:sz w:val="28"/>
          <w:szCs w:val="28"/>
        </w:rPr>
        <w:t>Прибыль (убыток) реализации основных средств определяют путем вычитания из полученной выручки  остаточной стоимости проданных объектов, начисленного НДС и расходов по их демонтажу. Причем выручка от реализации основных средств должна быть увеличена на сумму выделенного входного НДС при продаже объектов. Прибыль (убыток), полученные от реализации и ликвидации основных средств, по окончании месяца списываются в кредит или дебет счета 80 «Прибыли и убытки» в корреспонденции со счетом 47 «Реализация и прочее выбытие основных средств».</w:t>
      </w:r>
    </w:p>
    <w:p w:rsidR="00B2361A" w:rsidRDefault="00B2361A">
      <w:pPr>
        <w:spacing w:line="336" w:lineRule="auto"/>
        <w:ind w:firstLine="709"/>
        <w:jc w:val="both"/>
        <w:rPr>
          <w:sz w:val="28"/>
          <w:szCs w:val="28"/>
        </w:rPr>
      </w:pPr>
      <w:r>
        <w:rPr>
          <w:sz w:val="28"/>
          <w:szCs w:val="28"/>
        </w:rPr>
        <w:t xml:space="preserve">Убыток от безвозмездной передачи  основных средств (кроме передачи в пределах одного собственника) равняется сумме их остаточной стоимости и начисленного НДС. Списывают его за счет средств фонда пополнения собственных средств. Разницу между контрактной и остаточной стоимостью  основных средств, переданных в финансовую аренду или лизинг, при закрытии счета 47 «Реализация и прочее выбытие основных средств» списывают на доходы будущих периодов и учитывают до момента выкупа объекта лизинга. По мере выкупа объектов основных средств арендатором или лизингополучателем сумму разницы списывают со счета с доходов будущих периодов на счет по учету доходов отчетного периода. Убыток от безвозмездной передачи  основных средств в пределах одного собственника списывается со счета 47 на убытки отчетного периода. </w:t>
      </w:r>
    </w:p>
    <w:p w:rsidR="00B2361A" w:rsidRDefault="00B2361A">
      <w:pPr>
        <w:spacing w:line="336" w:lineRule="auto"/>
        <w:ind w:firstLine="709"/>
        <w:jc w:val="both"/>
        <w:rPr>
          <w:sz w:val="28"/>
          <w:szCs w:val="28"/>
        </w:rPr>
      </w:pPr>
      <w:r>
        <w:rPr>
          <w:sz w:val="28"/>
          <w:szCs w:val="28"/>
        </w:rPr>
        <w:t>Прибыль (убыток) от ликвидации и прочего выбытия основных средств устанавливают сопоставлением начисленной по ним амортизации и суммы полученных от ликвидации материальных ценностей, с одной стороны, с первоначальной стоимостью и затратами по их ликвидации, с другой.</w:t>
      </w:r>
    </w:p>
    <w:p w:rsidR="00B2361A" w:rsidRDefault="00B2361A">
      <w:pPr>
        <w:spacing w:line="336" w:lineRule="auto"/>
        <w:ind w:firstLine="709"/>
        <w:jc w:val="both"/>
        <w:rPr>
          <w:sz w:val="28"/>
          <w:szCs w:val="28"/>
        </w:rPr>
      </w:pPr>
      <w:r>
        <w:rPr>
          <w:sz w:val="28"/>
          <w:szCs w:val="28"/>
        </w:rPr>
        <w:t xml:space="preserve">Доход по выбывшим  основным средствам, ущерб от гибели которых возмещает страховая компания, исчисляют вычитанием из сумм страхового возмещения остаточной стоимости объекта и расходов по его ликвидации и списанию. Невозмещенный ущерб от гибели основных средств в случае стихийных бедствий, при отсутствии виновных лиц, списываются на убытки отчетного года. </w:t>
      </w:r>
    </w:p>
    <w:p w:rsidR="00B2361A" w:rsidRDefault="00B2361A">
      <w:pPr>
        <w:spacing w:line="336" w:lineRule="auto"/>
        <w:ind w:firstLine="709"/>
        <w:jc w:val="center"/>
        <w:rPr>
          <w:b/>
          <w:i/>
          <w:sz w:val="28"/>
          <w:szCs w:val="28"/>
        </w:rPr>
      </w:pPr>
      <w:r>
        <w:rPr>
          <w:b/>
          <w:i/>
          <w:sz w:val="28"/>
          <w:szCs w:val="28"/>
        </w:rPr>
        <w:t>Корреспонденция счетов бухгалтерского учета операций по выявлению финансовых результатов от реализации и прочего выбытия   основных средств.</w:t>
      </w:r>
    </w:p>
    <w:p w:rsidR="00B2361A" w:rsidRDefault="00B2361A">
      <w:pPr>
        <w:spacing w:line="336" w:lineRule="auto"/>
        <w:ind w:firstLine="709"/>
        <w:jc w:val="both"/>
        <w:rPr>
          <w:sz w:val="28"/>
          <w:szCs w:val="28"/>
        </w:rPr>
      </w:pPr>
      <w:r>
        <w:rPr>
          <w:sz w:val="28"/>
          <w:szCs w:val="28"/>
        </w:rPr>
        <w:t>1. Отражение в учете списания основных средств при их реализации и прочем выбытии:</w:t>
      </w:r>
    </w:p>
    <w:p w:rsidR="00B2361A" w:rsidRDefault="00B2361A">
      <w:pPr>
        <w:spacing w:line="336" w:lineRule="auto"/>
        <w:ind w:firstLine="709"/>
        <w:jc w:val="both"/>
        <w:rPr>
          <w:sz w:val="28"/>
          <w:szCs w:val="28"/>
        </w:rPr>
      </w:pPr>
      <w:r>
        <w:rPr>
          <w:sz w:val="28"/>
          <w:szCs w:val="28"/>
        </w:rPr>
        <w:t xml:space="preserve">         первоначальная (восстановительная)  стоимость        Д 47   К 01</w:t>
      </w:r>
    </w:p>
    <w:p w:rsidR="00B2361A" w:rsidRDefault="00B2361A">
      <w:pPr>
        <w:spacing w:line="360" w:lineRule="auto"/>
        <w:ind w:firstLine="709"/>
        <w:jc w:val="both"/>
        <w:rPr>
          <w:sz w:val="28"/>
          <w:szCs w:val="28"/>
        </w:rPr>
      </w:pPr>
      <w:r>
        <w:rPr>
          <w:sz w:val="28"/>
          <w:szCs w:val="28"/>
        </w:rPr>
        <w:t xml:space="preserve">         сумма начисленного износа                         Д 02   К 47</w:t>
      </w:r>
    </w:p>
    <w:p w:rsidR="00B2361A" w:rsidRDefault="00B2361A">
      <w:pPr>
        <w:spacing w:line="360" w:lineRule="auto"/>
        <w:ind w:firstLine="709"/>
        <w:jc w:val="both"/>
        <w:rPr>
          <w:sz w:val="28"/>
          <w:szCs w:val="28"/>
        </w:rPr>
      </w:pPr>
      <w:r>
        <w:rPr>
          <w:sz w:val="28"/>
          <w:szCs w:val="28"/>
        </w:rPr>
        <w:t xml:space="preserve">2. Списание затрат по ликвидации   основных средств: </w:t>
      </w:r>
    </w:p>
    <w:p w:rsidR="00B2361A" w:rsidRDefault="00B2361A">
      <w:pPr>
        <w:spacing w:line="360" w:lineRule="auto"/>
        <w:ind w:firstLine="709"/>
        <w:jc w:val="both"/>
        <w:rPr>
          <w:sz w:val="28"/>
          <w:szCs w:val="28"/>
        </w:rPr>
      </w:pPr>
      <w:r>
        <w:rPr>
          <w:sz w:val="28"/>
          <w:szCs w:val="28"/>
        </w:rPr>
        <w:t xml:space="preserve">                                          Д 47   К 10, 70, 76</w:t>
      </w:r>
    </w:p>
    <w:p w:rsidR="00B2361A" w:rsidRDefault="00B2361A">
      <w:pPr>
        <w:spacing w:line="360" w:lineRule="auto"/>
        <w:ind w:firstLine="709"/>
        <w:jc w:val="both"/>
        <w:rPr>
          <w:sz w:val="28"/>
          <w:szCs w:val="28"/>
        </w:rPr>
      </w:pPr>
      <w:r>
        <w:rPr>
          <w:sz w:val="28"/>
          <w:szCs w:val="28"/>
        </w:rPr>
        <w:t>3. Оприходование материальных ценностей, полученных от разборки объектов основных средств:                                        Д 10, 12   К 47</w:t>
      </w:r>
    </w:p>
    <w:p w:rsidR="00B2361A" w:rsidRDefault="00B2361A">
      <w:pPr>
        <w:spacing w:line="360" w:lineRule="auto"/>
        <w:ind w:firstLine="709"/>
        <w:jc w:val="both"/>
        <w:rPr>
          <w:sz w:val="28"/>
          <w:szCs w:val="28"/>
        </w:rPr>
      </w:pPr>
      <w:r>
        <w:rPr>
          <w:sz w:val="28"/>
          <w:szCs w:val="28"/>
        </w:rPr>
        <w:t>4. Отражение в учете реализации основных средств:</w:t>
      </w:r>
    </w:p>
    <w:p w:rsidR="00B2361A" w:rsidRDefault="00B2361A">
      <w:pPr>
        <w:spacing w:line="360" w:lineRule="auto"/>
        <w:ind w:firstLine="709"/>
        <w:jc w:val="both"/>
        <w:rPr>
          <w:sz w:val="28"/>
          <w:szCs w:val="28"/>
        </w:rPr>
      </w:pPr>
      <w:r>
        <w:rPr>
          <w:sz w:val="28"/>
          <w:szCs w:val="28"/>
        </w:rPr>
        <w:t xml:space="preserve">       по моменту оплаты расчетных документов         Д 50, 51   К 47</w:t>
      </w:r>
    </w:p>
    <w:p w:rsidR="00B2361A" w:rsidRDefault="00B2361A">
      <w:pPr>
        <w:spacing w:line="360" w:lineRule="auto"/>
        <w:ind w:firstLine="709"/>
        <w:jc w:val="both"/>
        <w:rPr>
          <w:sz w:val="28"/>
          <w:szCs w:val="28"/>
        </w:rPr>
      </w:pPr>
      <w:r>
        <w:rPr>
          <w:sz w:val="28"/>
          <w:szCs w:val="28"/>
        </w:rPr>
        <w:t xml:space="preserve">       по моменту передачи покупателям                       Д 62    К 47</w:t>
      </w:r>
    </w:p>
    <w:p w:rsidR="00B2361A" w:rsidRDefault="00B2361A">
      <w:pPr>
        <w:spacing w:line="360" w:lineRule="auto"/>
        <w:ind w:firstLine="709"/>
        <w:jc w:val="both"/>
        <w:rPr>
          <w:sz w:val="28"/>
          <w:szCs w:val="28"/>
        </w:rPr>
      </w:pPr>
      <w:r>
        <w:rPr>
          <w:sz w:val="28"/>
          <w:szCs w:val="28"/>
        </w:rPr>
        <w:t>5. начисление налогов на доходы от реализации основных средств:</w:t>
      </w:r>
    </w:p>
    <w:p w:rsidR="00B2361A" w:rsidRDefault="00B2361A">
      <w:pPr>
        <w:spacing w:line="360" w:lineRule="auto"/>
        <w:ind w:firstLine="709"/>
        <w:jc w:val="both"/>
        <w:rPr>
          <w:sz w:val="28"/>
          <w:szCs w:val="28"/>
        </w:rPr>
      </w:pPr>
      <w:r>
        <w:rPr>
          <w:sz w:val="28"/>
          <w:szCs w:val="28"/>
        </w:rPr>
        <w:t xml:space="preserve">                                       Д 47   К 68</w:t>
      </w:r>
    </w:p>
    <w:p w:rsidR="00B2361A" w:rsidRDefault="00B2361A">
      <w:pPr>
        <w:spacing w:line="360" w:lineRule="auto"/>
        <w:ind w:firstLine="709"/>
        <w:jc w:val="both"/>
        <w:rPr>
          <w:sz w:val="28"/>
          <w:szCs w:val="28"/>
        </w:rPr>
      </w:pPr>
      <w:r>
        <w:rPr>
          <w:sz w:val="28"/>
          <w:szCs w:val="28"/>
        </w:rPr>
        <w:t xml:space="preserve">6. Отражение в учете  конечного финансового результата от реализации и прочего выбытия основных средств: </w:t>
      </w:r>
    </w:p>
    <w:p w:rsidR="00B2361A" w:rsidRDefault="00B2361A">
      <w:pPr>
        <w:spacing w:line="360" w:lineRule="auto"/>
        <w:ind w:firstLine="709"/>
        <w:jc w:val="both"/>
        <w:rPr>
          <w:sz w:val="28"/>
          <w:szCs w:val="28"/>
        </w:rPr>
      </w:pPr>
      <w:r>
        <w:rPr>
          <w:sz w:val="28"/>
          <w:szCs w:val="28"/>
        </w:rPr>
        <w:t xml:space="preserve">      прибыль от реализации основных средств             Д 47   К 80</w:t>
      </w:r>
    </w:p>
    <w:p w:rsidR="00B2361A" w:rsidRDefault="00B2361A">
      <w:pPr>
        <w:spacing w:line="360" w:lineRule="auto"/>
        <w:ind w:firstLine="709"/>
        <w:jc w:val="both"/>
        <w:rPr>
          <w:sz w:val="28"/>
          <w:szCs w:val="28"/>
        </w:rPr>
      </w:pPr>
      <w:r>
        <w:rPr>
          <w:sz w:val="28"/>
          <w:szCs w:val="28"/>
        </w:rPr>
        <w:t xml:space="preserve">      убыток от реализации и ликвидации основных средств   Д 80   К47</w:t>
      </w:r>
    </w:p>
    <w:p w:rsidR="00B2361A" w:rsidRDefault="00B2361A">
      <w:pPr>
        <w:spacing w:line="360" w:lineRule="auto"/>
        <w:ind w:firstLine="709"/>
        <w:jc w:val="both"/>
        <w:rPr>
          <w:sz w:val="28"/>
          <w:szCs w:val="28"/>
        </w:rPr>
      </w:pPr>
      <w:r>
        <w:rPr>
          <w:sz w:val="28"/>
          <w:szCs w:val="28"/>
        </w:rPr>
        <w:t xml:space="preserve">      убыток от безвозмездной передачи  основных средств  Д 81,88   К 47</w:t>
      </w:r>
    </w:p>
    <w:p w:rsidR="00B2361A" w:rsidRDefault="00B2361A">
      <w:pPr>
        <w:spacing w:line="360" w:lineRule="auto"/>
        <w:ind w:firstLine="709"/>
        <w:jc w:val="both"/>
        <w:rPr>
          <w:sz w:val="28"/>
          <w:szCs w:val="28"/>
        </w:rPr>
      </w:pPr>
      <w:r>
        <w:rPr>
          <w:sz w:val="28"/>
          <w:szCs w:val="28"/>
        </w:rPr>
        <w:t>Информация о финансовых результатах от реализации прочих активов (долгосрочных активов, нематериальных и прочих текущих активов) обобщается на счете 48 «Реализация прочих активов».</w:t>
      </w:r>
    </w:p>
    <w:p w:rsidR="00B2361A" w:rsidRDefault="00B2361A">
      <w:pPr>
        <w:spacing w:line="360" w:lineRule="auto"/>
        <w:ind w:firstLine="709"/>
        <w:jc w:val="both"/>
        <w:rPr>
          <w:sz w:val="28"/>
          <w:szCs w:val="28"/>
        </w:rPr>
      </w:pPr>
      <w:r>
        <w:rPr>
          <w:sz w:val="28"/>
          <w:szCs w:val="28"/>
        </w:rPr>
        <w:t>По дебету данного счета отражают первоначальную стоимость реализованных нематериальных активов, оборудования, недостроенных объектов основных средств, материалов, малоценного инвентаря, ценных бумаг, а также начисленный НДС.</w:t>
      </w:r>
    </w:p>
    <w:p w:rsidR="00B2361A" w:rsidRDefault="00B2361A">
      <w:pPr>
        <w:spacing w:line="360" w:lineRule="auto"/>
        <w:ind w:firstLine="709"/>
        <w:jc w:val="both"/>
        <w:rPr>
          <w:sz w:val="28"/>
          <w:szCs w:val="28"/>
        </w:rPr>
      </w:pPr>
      <w:r>
        <w:rPr>
          <w:sz w:val="28"/>
          <w:szCs w:val="28"/>
        </w:rPr>
        <w:t>Реализованные материалы и оборудования, на которые установлены учетные цены, должны быть списаны по их фактической себестоимости. С подотчета материально-ответственного лица их списывают по учетным ценам. По окончании месяца бухгалтер делает расчет отклонений фактической стоимости материалов (оборудования) от их учетной цены. Отклонения, приходящиеся на реализованные материальные ценности, списываются в дебет счета 48  «Реализация прочих активов» с кредита счета 16 «Отклонения стоимости материалов».</w:t>
      </w:r>
    </w:p>
    <w:p w:rsidR="00B2361A" w:rsidRDefault="00B2361A">
      <w:pPr>
        <w:spacing w:line="360" w:lineRule="auto"/>
        <w:ind w:firstLine="709"/>
        <w:jc w:val="both"/>
        <w:rPr>
          <w:sz w:val="28"/>
          <w:szCs w:val="28"/>
        </w:rPr>
      </w:pPr>
      <w:r>
        <w:rPr>
          <w:sz w:val="28"/>
          <w:szCs w:val="28"/>
        </w:rPr>
        <w:t>По кредиту счета 48  «Реализация прочих активов» учитывают выручку от реализации, начисленную амортизацию по нематериальным активам и износ по малоценным и быстроизнашивающихся предметам. Валовой доход от реализации прочих активов определяется вычитанием из суммы полученной выручки начисленного НДС и остаточной (фактической) стоимости прочих активов.[16,</w:t>
      </w:r>
      <w:r>
        <w:rPr>
          <w:sz w:val="28"/>
          <w:szCs w:val="28"/>
          <w:lang w:val="en-US"/>
        </w:rPr>
        <w:t>c</w:t>
      </w:r>
      <w:r>
        <w:rPr>
          <w:sz w:val="28"/>
          <w:szCs w:val="28"/>
        </w:rPr>
        <w:t>.12]</w:t>
      </w:r>
    </w:p>
    <w:p w:rsidR="00B2361A" w:rsidRDefault="00B2361A">
      <w:pPr>
        <w:spacing w:line="360" w:lineRule="auto"/>
        <w:ind w:firstLine="709"/>
        <w:jc w:val="both"/>
        <w:rPr>
          <w:sz w:val="28"/>
          <w:szCs w:val="28"/>
        </w:rPr>
      </w:pPr>
      <w:r>
        <w:rPr>
          <w:sz w:val="28"/>
          <w:szCs w:val="28"/>
        </w:rPr>
        <w:t>Конечный результат от реализации прочих активов устанавливают сопоставлением полученного валового дохода и расходов по их продаже. Прибыль или убыток от их реализации и безвозмездной передачи прочих активов в пределах одного собственника списываются в кредит или дебет счета 80 «Прибыли и убытки» в корреспонденции со счетом 48 «Реализация прочих активов». Убытки  от безвозмездной передачи прочих активов покрываются за счет фонда пополнения собственных оборотных средств.</w:t>
      </w:r>
    </w:p>
    <w:p w:rsidR="00B2361A" w:rsidRDefault="00B2361A">
      <w:pPr>
        <w:spacing w:line="360" w:lineRule="auto"/>
        <w:ind w:firstLine="709"/>
        <w:jc w:val="both"/>
        <w:rPr>
          <w:b/>
          <w:i/>
          <w:sz w:val="28"/>
          <w:szCs w:val="28"/>
        </w:rPr>
      </w:pPr>
      <w:r>
        <w:rPr>
          <w:b/>
          <w:i/>
          <w:sz w:val="28"/>
          <w:szCs w:val="28"/>
        </w:rPr>
        <w:t>Корреспонденция счетов по учету реализации прочих активов.</w:t>
      </w:r>
    </w:p>
    <w:p w:rsidR="00B2361A" w:rsidRDefault="00B2361A">
      <w:pPr>
        <w:spacing w:line="360" w:lineRule="auto"/>
        <w:ind w:firstLine="709"/>
        <w:jc w:val="both"/>
        <w:rPr>
          <w:sz w:val="28"/>
          <w:szCs w:val="28"/>
        </w:rPr>
      </w:pPr>
      <w:r>
        <w:rPr>
          <w:sz w:val="28"/>
          <w:szCs w:val="28"/>
        </w:rPr>
        <w:t>1. Списаны реализованные прочие активы:</w:t>
      </w:r>
    </w:p>
    <w:p w:rsidR="00B2361A" w:rsidRDefault="00B2361A">
      <w:pPr>
        <w:spacing w:line="360" w:lineRule="auto"/>
        <w:ind w:firstLine="709"/>
        <w:jc w:val="both"/>
        <w:rPr>
          <w:sz w:val="28"/>
          <w:szCs w:val="28"/>
        </w:rPr>
      </w:pPr>
      <w:r>
        <w:rPr>
          <w:sz w:val="28"/>
          <w:szCs w:val="28"/>
        </w:rPr>
        <w:t xml:space="preserve">       нематериальные активы                        Д 48   К 04</w:t>
      </w:r>
    </w:p>
    <w:p w:rsidR="00B2361A" w:rsidRDefault="00B2361A">
      <w:pPr>
        <w:spacing w:line="360" w:lineRule="auto"/>
        <w:ind w:firstLine="709"/>
        <w:jc w:val="both"/>
        <w:rPr>
          <w:sz w:val="28"/>
          <w:szCs w:val="28"/>
        </w:rPr>
      </w:pPr>
      <w:r>
        <w:rPr>
          <w:sz w:val="28"/>
          <w:szCs w:val="28"/>
        </w:rPr>
        <w:t xml:space="preserve">       оборудование, требующее монтажа     Д 48   К 07</w:t>
      </w:r>
    </w:p>
    <w:p w:rsidR="00B2361A" w:rsidRDefault="00B2361A">
      <w:pPr>
        <w:spacing w:line="360" w:lineRule="auto"/>
        <w:ind w:firstLine="709"/>
        <w:jc w:val="both"/>
        <w:rPr>
          <w:sz w:val="28"/>
          <w:szCs w:val="28"/>
        </w:rPr>
      </w:pPr>
      <w:r>
        <w:rPr>
          <w:sz w:val="28"/>
          <w:szCs w:val="28"/>
        </w:rPr>
        <w:t xml:space="preserve">       материалы                                               Д 48   К 10</w:t>
      </w:r>
    </w:p>
    <w:p w:rsidR="00B2361A" w:rsidRDefault="00B2361A">
      <w:pPr>
        <w:spacing w:line="360" w:lineRule="auto"/>
        <w:ind w:firstLine="709"/>
        <w:jc w:val="both"/>
        <w:rPr>
          <w:sz w:val="28"/>
          <w:szCs w:val="28"/>
        </w:rPr>
      </w:pPr>
      <w:r>
        <w:rPr>
          <w:sz w:val="28"/>
          <w:szCs w:val="28"/>
        </w:rPr>
        <w:t xml:space="preserve">       ценные бумаги                                        Д 48   К 06</w:t>
      </w:r>
    </w:p>
    <w:p w:rsidR="00B2361A" w:rsidRDefault="00B2361A">
      <w:pPr>
        <w:spacing w:line="360" w:lineRule="auto"/>
        <w:ind w:firstLine="709"/>
        <w:jc w:val="both"/>
        <w:rPr>
          <w:sz w:val="28"/>
          <w:szCs w:val="28"/>
        </w:rPr>
      </w:pPr>
      <w:r>
        <w:rPr>
          <w:sz w:val="28"/>
          <w:szCs w:val="28"/>
        </w:rPr>
        <w:t>2. Списана начисленная амортизация (износ) по реализованным прочим активам:</w:t>
      </w:r>
    </w:p>
    <w:p w:rsidR="00B2361A" w:rsidRDefault="00B2361A">
      <w:pPr>
        <w:spacing w:line="360" w:lineRule="auto"/>
        <w:ind w:firstLine="709"/>
        <w:jc w:val="both"/>
        <w:rPr>
          <w:sz w:val="28"/>
          <w:szCs w:val="28"/>
        </w:rPr>
      </w:pPr>
      <w:r>
        <w:rPr>
          <w:sz w:val="28"/>
          <w:szCs w:val="28"/>
        </w:rPr>
        <w:t xml:space="preserve">       нематериальные активы                        Д 05   К 48</w:t>
      </w:r>
    </w:p>
    <w:p w:rsidR="00B2361A" w:rsidRDefault="00B2361A">
      <w:pPr>
        <w:spacing w:line="360" w:lineRule="auto"/>
        <w:ind w:firstLine="709"/>
        <w:jc w:val="both"/>
        <w:rPr>
          <w:sz w:val="28"/>
          <w:szCs w:val="28"/>
        </w:rPr>
      </w:pPr>
      <w:r>
        <w:rPr>
          <w:sz w:val="28"/>
          <w:szCs w:val="28"/>
        </w:rPr>
        <w:t xml:space="preserve">       малоценные и быстроизнашивающиеся предметы      Д 13   К 48</w:t>
      </w:r>
    </w:p>
    <w:p w:rsidR="00B2361A" w:rsidRDefault="00B2361A">
      <w:pPr>
        <w:spacing w:line="360" w:lineRule="auto"/>
        <w:ind w:firstLine="709"/>
        <w:jc w:val="both"/>
        <w:rPr>
          <w:sz w:val="28"/>
          <w:szCs w:val="28"/>
        </w:rPr>
      </w:pPr>
      <w:r>
        <w:rPr>
          <w:sz w:val="28"/>
          <w:szCs w:val="28"/>
        </w:rPr>
        <w:t>3. Отражена  реализация прочих активов:</w:t>
      </w:r>
    </w:p>
    <w:p w:rsidR="00B2361A" w:rsidRDefault="00B2361A">
      <w:pPr>
        <w:spacing w:line="360" w:lineRule="auto"/>
        <w:ind w:firstLine="709"/>
        <w:jc w:val="both"/>
        <w:rPr>
          <w:sz w:val="28"/>
          <w:szCs w:val="28"/>
        </w:rPr>
      </w:pPr>
      <w:r>
        <w:rPr>
          <w:sz w:val="28"/>
          <w:szCs w:val="28"/>
        </w:rPr>
        <w:t xml:space="preserve">       по оплате расчетных документов                                   Д 51   К 48</w:t>
      </w:r>
    </w:p>
    <w:p w:rsidR="00B2361A" w:rsidRDefault="00B2361A">
      <w:pPr>
        <w:spacing w:line="360" w:lineRule="auto"/>
        <w:ind w:firstLine="709"/>
        <w:jc w:val="both"/>
        <w:rPr>
          <w:sz w:val="28"/>
          <w:szCs w:val="28"/>
        </w:rPr>
      </w:pPr>
      <w:r>
        <w:rPr>
          <w:sz w:val="28"/>
          <w:szCs w:val="28"/>
        </w:rPr>
        <w:t xml:space="preserve">       по отпуску ценностей                                                      Д 62   К 48</w:t>
      </w:r>
    </w:p>
    <w:p w:rsidR="00B2361A" w:rsidRDefault="00B2361A">
      <w:pPr>
        <w:spacing w:line="360" w:lineRule="auto"/>
        <w:ind w:firstLine="709"/>
        <w:jc w:val="both"/>
        <w:rPr>
          <w:sz w:val="28"/>
          <w:szCs w:val="28"/>
        </w:rPr>
      </w:pPr>
      <w:r>
        <w:rPr>
          <w:sz w:val="28"/>
          <w:szCs w:val="28"/>
        </w:rPr>
        <w:t>4. Начислен НДС по реализованным и безвозмездно переданным прочим активам                                                                   Д 48   К 68</w:t>
      </w:r>
    </w:p>
    <w:p w:rsidR="00B2361A" w:rsidRDefault="00B2361A">
      <w:pPr>
        <w:spacing w:line="360" w:lineRule="auto"/>
        <w:ind w:firstLine="709"/>
        <w:jc w:val="both"/>
        <w:rPr>
          <w:sz w:val="28"/>
          <w:szCs w:val="28"/>
        </w:rPr>
      </w:pPr>
      <w:r>
        <w:rPr>
          <w:sz w:val="28"/>
          <w:szCs w:val="28"/>
        </w:rPr>
        <w:t>5. Отражен финансовый результат от реализации и безвозмездной передачи прочих активов в пределах одного собственника:</w:t>
      </w:r>
    </w:p>
    <w:p w:rsidR="00B2361A" w:rsidRDefault="00B2361A">
      <w:pPr>
        <w:spacing w:line="324" w:lineRule="auto"/>
        <w:ind w:firstLine="709"/>
        <w:jc w:val="both"/>
        <w:rPr>
          <w:sz w:val="28"/>
          <w:szCs w:val="28"/>
        </w:rPr>
      </w:pPr>
      <w:r>
        <w:rPr>
          <w:sz w:val="28"/>
          <w:szCs w:val="28"/>
        </w:rPr>
        <w:t xml:space="preserve">        прибыль                                                  Д 48   К 80</w:t>
      </w:r>
    </w:p>
    <w:p w:rsidR="00B2361A" w:rsidRDefault="00B2361A">
      <w:pPr>
        <w:spacing w:line="324" w:lineRule="auto"/>
        <w:ind w:firstLine="709"/>
        <w:jc w:val="both"/>
        <w:rPr>
          <w:sz w:val="28"/>
          <w:szCs w:val="28"/>
        </w:rPr>
      </w:pPr>
      <w:r>
        <w:rPr>
          <w:sz w:val="28"/>
          <w:szCs w:val="28"/>
        </w:rPr>
        <w:t xml:space="preserve">        убыток                                                     Д80   К 48</w:t>
      </w:r>
    </w:p>
    <w:p w:rsidR="00B2361A" w:rsidRDefault="00B2361A">
      <w:pPr>
        <w:spacing w:line="324" w:lineRule="auto"/>
        <w:ind w:firstLine="709"/>
        <w:jc w:val="both"/>
        <w:rPr>
          <w:sz w:val="28"/>
          <w:szCs w:val="28"/>
        </w:rPr>
      </w:pPr>
      <w:r>
        <w:rPr>
          <w:sz w:val="28"/>
          <w:szCs w:val="28"/>
        </w:rPr>
        <w:t>Аналитический учет по счетам 47 и 48 ведут в книге № К-39. В дебетовой части выделяют  учетную стоимость, расходы по реализации, а также начисленный НДС. В кредитовой части книги учитывают выручку от реализации, по выбывшим материальным ценностям начисленную амортизацию (износ), входной НДС.</w:t>
      </w:r>
    </w:p>
    <w:p w:rsidR="00B2361A" w:rsidRDefault="00B2361A">
      <w:pPr>
        <w:spacing w:line="324" w:lineRule="auto"/>
        <w:ind w:firstLine="709"/>
        <w:jc w:val="both"/>
        <w:rPr>
          <w:sz w:val="28"/>
          <w:szCs w:val="28"/>
        </w:rPr>
      </w:pPr>
      <w:r>
        <w:rPr>
          <w:sz w:val="28"/>
          <w:szCs w:val="28"/>
        </w:rPr>
        <w:t xml:space="preserve">Внереализационный финансовый результат на счете 80 «Прибыли и убытки» формируется обособленно от реализационного результата путем «развернутого» несальдированного отражения доходов и расходов в течении всего отчетного периода. За отчетный период в Витебском райпо внереализационные доходы составили 36308т.р., а расходы 5435т.р. (Приложение 2) </w:t>
      </w:r>
    </w:p>
    <w:p w:rsidR="00B2361A" w:rsidRDefault="00B2361A">
      <w:pPr>
        <w:spacing w:line="324" w:lineRule="auto"/>
        <w:ind w:firstLine="709"/>
        <w:jc w:val="both"/>
        <w:rPr>
          <w:sz w:val="28"/>
          <w:szCs w:val="28"/>
        </w:rPr>
      </w:pPr>
      <w:r>
        <w:rPr>
          <w:sz w:val="28"/>
          <w:szCs w:val="28"/>
        </w:rPr>
        <w:t>Внереализационные финансовые результаты состоят из операционных и прочих доходов и расходов.</w:t>
      </w:r>
    </w:p>
    <w:p w:rsidR="00B2361A" w:rsidRDefault="00B2361A">
      <w:pPr>
        <w:spacing w:line="324" w:lineRule="auto"/>
        <w:ind w:firstLine="709"/>
        <w:jc w:val="center"/>
        <w:rPr>
          <w:b/>
          <w:i/>
          <w:sz w:val="28"/>
          <w:szCs w:val="28"/>
        </w:rPr>
      </w:pPr>
      <w:r>
        <w:rPr>
          <w:b/>
          <w:i/>
          <w:sz w:val="28"/>
          <w:szCs w:val="28"/>
        </w:rPr>
        <w:t>Внереализационные доходы.</w:t>
      </w:r>
    </w:p>
    <w:p w:rsidR="00B2361A" w:rsidRDefault="00B2361A">
      <w:pPr>
        <w:spacing w:line="324" w:lineRule="auto"/>
        <w:ind w:firstLine="709"/>
        <w:jc w:val="both"/>
        <w:rPr>
          <w:b/>
          <w:i/>
          <w:sz w:val="28"/>
          <w:szCs w:val="28"/>
        </w:rPr>
      </w:pPr>
      <w:r>
        <w:rPr>
          <w:b/>
          <w:i/>
          <w:sz w:val="28"/>
          <w:szCs w:val="28"/>
        </w:rPr>
        <w:t>Операционные:</w:t>
      </w:r>
    </w:p>
    <w:p w:rsidR="00B2361A" w:rsidRDefault="00B2361A">
      <w:pPr>
        <w:numPr>
          <w:ilvl w:val="0"/>
          <w:numId w:val="8"/>
        </w:numPr>
        <w:tabs>
          <w:tab w:val="clear" w:pos="1641"/>
          <w:tab w:val="num" w:pos="0"/>
          <w:tab w:val="left" w:pos="858"/>
          <w:tab w:val="left" w:pos="1170"/>
        </w:tabs>
        <w:spacing w:line="324" w:lineRule="auto"/>
        <w:ind w:left="0" w:firstLine="390"/>
        <w:jc w:val="both"/>
        <w:rPr>
          <w:sz w:val="28"/>
          <w:szCs w:val="28"/>
        </w:rPr>
      </w:pPr>
      <w:r>
        <w:rPr>
          <w:sz w:val="28"/>
          <w:szCs w:val="28"/>
        </w:rPr>
        <w:t>Полученные и причитающиеся к получению за отчетный период: проценты по облигациям, депозитам, займам и остаткам денежных средств на счетах в банке, доходы от участия в других организациях в виде дивидендов по акциям, а также доходов от участия в совместной деятельности;[25,</w:t>
      </w:r>
      <w:r>
        <w:rPr>
          <w:sz w:val="28"/>
          <w:szCs w:val="28"/>
          <w:lang w:val="en-US"/>
        </w:rPr>
        <w:t>c</w:t>
      </w:r>
      <w:r>
        <w:rPr>
          <w:sz w:val="28"/>
          <w:szCs w:val="28"/>
        </w:rPr>
        <w:t>.34-36]</w:t>
      </w:r>
    </w:p>
    <w:p w:rsidR="00B2361A" w:rsidRDefault="00B2361A">
      <w:pPr>
        <w:numPr>
          <w:ilvl w:val="0"/>
          <w:numId w:val="8"/>
        </w:numPr>
        <w:tabs>
          <w:tab w:val="clear" w:pos="1641"/>
          <w:tab w:val="num" w:pos="0"/>
          <w:tab w:val="left" w:pos="858"/>
          <w:tab w:val="left" w:pos="1170"/>
        </w:tabs>
        <w:spacing w:line="324" w:lineRule="auto"/>
        <w:ind w:left="0" w:firstLine="390"/>
        <w:jc w:val="both"/>
        <w:rPr>
          <w:sz w:val="28"/>
          <w:szCs w:val="28"/>
        </w:rPr>
      </w:pPr>
      <w:r>
        <w:rPr>
          <w:sz w:val="28"/>
          <w:szCs w:val="28"/>
        </w:rPr>
        <w:t>Другие операционные доходы в виде доходов (за минусом НДС и других аналогичных обязательных платежей) от реализации имущества (основных средств, материальных запасов, ценных бумаг, иностранной валюты и т. д.) отраженных по кредиту счетов 47 «Реализация и прочее выбытие основных средств» и  48  «Реализация прочих активов», доходов от сдачи имущества в аренду, если сдача имущества в аренду не является основным экономическим видом деятельности организации;</w:t>
      </w:r>
    </w:p>
    <w:p w:rsidR="00B2361A" w:rsidRDefault="00B2361A">
      <w:pPr>
        <w:numPr>
          <w:ilvl w:val="0"/>
          <w:numId w:val="8"/>
        </w:numPr>
        <w:tabs>
          <w:tab w:val="clear" w:pos="1641"/>
          <w:tab w:val="num" w:pos="0"/>
          <w:tab w:val="left" w:pos="858"/>
          <w:tab w:val="left" w:pos="1170"/>
        </w:tabs>
        <w:spacing w:line="324" w:lineRule="auto"/>
        <w:ind w:left="0" w:firstLine="390"/>
        <w:jc w:val="both"/>
        <w:rPr>
          <w:sz w:val="28"/>
          <w:szCs w:val="28"/>
        </w:rPr>
      </w:pPr>
      <w:r>
        <w:rPr>
          <w:sz w:val="28"/>
          <w:szCs w:val="28"/>
        </w:rPr>
        <w:t>Суммы компенсации на содержание законсервированных производственных мощностей и объектов и затрат по аннулированным производственным заказам  и прекращенному производству, не давшему продукции;</w:t>
      </w:r>
    </w:p>
    <w:p w:rsidR="00B2361A" w:rsidRDefault="00B2361A">
      <w:pPr>
        <w:numPr>
          <w:ilvl w:val="0"/>
          <w:numId w:val="8"/>
        </w:numPr>
        <w:tabs>
          <w:tab w:val="clear" w:pos="1641"/>
          <w:tab w:val="num" w:pos="0"/>
          <w:tab w:val="left" w:pos="858"/>
          <w:tab w:val="left" w:pos="1170"/>
        </w:tabs>
        <w:spacing w:line="360" w:lineRule="auto"/>
        <w:ind w:left="0" w:firstLine="390"/>
        <w:jc w:val="both"/>
        <w:rPr>
          <w:sz w:val="28"/>
          <w:szCs w:val="28"/>
        </w:rPr>
      </w:pPr>
      <w:r>
        <w:rPr>
          <w:sz w:val="28"/>
          <w:szCs w:val="28"/>
        </w:rPr>
        <w:t xml:space="preserve">Зачисленные в прибыль курсовые разницы от переоценки имущества и обязательств в иностранной валюте в размерах, предусмотренных законодательством Республики Беларусь. </w:t>
      </w:r>
    </w:p>
    <w:p w:rsidR="00B2361A" w:rsidRDefault="00B2361A">
      <w:pPr>
        <w:tabs>
          <w:tab w:val="left" w:pos="858"/>
          <w:tab w:val="left" w:pos="1170"/>
        </w:tabs>
        <w:spacing w:line="360" w:lineRule="auto"/>
        <w:ind w:firstLine="390"/>
        <w:jc w:val="both"/>
        <w:rPr>
          <w:b/>
          <w:i/>
          <w:sz w:val="28"/>
          <w:szCs w:val="28"/>
        </w:rPr>
      </w:pPr>
      <w:r>
        <w:rPr>
          <w:b/>
          <w:i/>
          <w:sz w:val="28"/>
          <w:szCs w:val="28"/>
        </w:rPr>
        <w:t>Прочие:</w:t>
      </w:r>
    </w:p>
    <w:p w:rsidR="00B2361A" w:rsidRDefault="00B2361A">
      <w:pPr>
        <w:numPr>
          <w:ilvl w:val="0"/>
          <w:numId w:val="9"/>
        </w:numPr>
        <w:tabs>
          <w:tab w:val="clear" w:pos="2469"/>
          <w:tab w:val="num" w:pos="78"/>
          <w:tab w:val="left" w:pos="858"/>
          <w:tab w:val="left" w:pos="1170"/>
        </w:tabs>
        <w:spacing w:line="360" w:lineRule="auto"/>
        <w:ind w:left="78" w:firstLine="390"/>
        <w:jc w:val="both"/>
        <w:rPr>
          <w:sz w:val="28"/>
          <w:szCs w:val="28"/>
        </w:rPr>
      </w:pPr>
      <w:r>
        <w:rPr>
          <w:sz w:val="28"/>
          <w:szCs w:val="28"/>
        </w:rPr>
        <w:t>Кредиторская задолженность, по которой истек срок исковой давности;</w:t>
      </w:r>
    </w:p>
    <w:p w:rsidR="00B2361A" w:rsidRDefault="00B2361A">
      <w:pPr>
        <w:numPr>
          <w:ilvl w:val="0"/>
          <w:numId w:val="9"/>
        </w:numPr>
        <w:tabs>
          <w:tab w:val="clear" w:pos="2469"/>
          <w:tab w:val="num" w:pos="78"/>
          <w:tab w:val="left" w:pos="858"/>
          <w:tab w:val="left" w:pos="1170"/>
        </w:tabs>
        <w:spacing w:line="360" w:lineRule="auto"/>
        <w:ind w:left="78" w:firstLine="390"/>
        <w:jc w:val="both"/>
        <w:rPr>
          <w:sz w:val="28"/>
          <w:szCs w:val="28"/>
        </w:rPr>
      </w:pPr>
      <w:r>
        <w:rPr>
          <w:sz w:val="28"/>
          <w:szCs w:val="28"/>
        </w:rPr>
        <w:t>Суммы, поступившие в погашение дебиторской задолженности, списанной в прошлые годы на убытки из-за безнадежности взыскания;</w:t>
      </w:r>
    </w:p>
    <w:p w:rsidR="00B2361A" w:rsidRDefault="00B2361A">
      <w:pPr>
        <w:numPr>
          <w:ilvl w:val="0"/>
          <w:numId w:val="9"/>
        </w:numPr>
        <w:tabs>
          <w:tab w:val="clear" w:pos="2469"/>
          <w:tab w:val="num" w:pos="78"/>
          <w:tab w:val="left" w:pos="858"/>
          <w:tab w:val="left" w:pos="1170"/>
        </w:tabs>
        <w:spacing w:line="360" w:lineRule="auto"/>
        <w:ind w:left="78" w:firstLine="390"/>
        <w:jc w:val="both"/>
        <w:rPr>
          <w:sz w:val="28"/>
          <w:szCs w:val="28"/>
        </w:rPr>
      </w:pPr>
      <w:r>
        <w:rPr>
          <w:sz w:val="28"/>
          <w:szCs w:val="28"/>
        </w:rPr>
        <w:t>Присужденные и признанные должниками штрафы, пени, неустойки, и другие виды санкций, а также суммы возмещения причиненных убытков в связи с нарушением договоров;</w:t>
      </w:r>
    </w:p>
    <w:p w:rsidR="00B2361A" w:rsidRDefault="00B2361A">
      <w:pPr>
        <w:numPr>
          <w:ilvl w:val="0"/>
          <w:numId w:val="9"/>
        </w:numPr>
        <w:tabs>
          <w:tab w:val="clear" w:pos="2469"/>
          <w:tab w:val="num" w:pos="78"/>
          <w:tab w:val="left" w:pos="858"/>
          <w:tab w:val="left" w:pos="1170"/>
        </w:tabs>
        <w:spacing w:line="360" w:lineRule="auto"/>
        <w:ind w:left="78" w:firstLine="390"/>
        <w:jc w:val="both"/>
        <w:rPr>
          <w:sz w:val="28"/>
          <w:szCs w:val="28"/>
        </w:rPr>
      </w:pPr>
      <w:r>
        <w:rPr>
          <w:sz w:val="28"/>
          <w:szCs w:val="28"/>
        </w:rPr>
        <w:t>Сумма страхового возмещения из других источников для покрытия убытков от стихийных бедствий, пожаров, аварий и других чрезвычайных событий;</w:t>
      </w:r>
    </w:p>
    <w:p w:rsidR="00B2361A" w:rsidRDefault="00B2361A">
      <w:pPr>
        <w:numPr>
          <w:ilvl w:val="0"/>
          <w:numId w:val="9"/>
        </w:numPr>
        <w:tabs>
          <w:tab w:val="clear" w:pos="2469"/>
          <w:tab w:val="num" w:pos="78"/>
          <w:tab w:val="left" w:pos="858"/>
          <w:tab w:val="left" w:pos="1170"/>
        </w:tabs>
        <w:spacing w:line="360" w:lineRule="auto"/>
        <w:ind w:left="78" w:firstLine="390"/>
        <w:jc w:val="both"/>
        <w:rPr>
          <w:sz w:val="28"/>
          <w:szCs w:val="28"/>
        </w:rPr>
      </w:pPr>
      <w:r>
        <w:rPr>
          <w:sz w:val="28"/>
          <w:szCs w:val="28"/>
        </w:rPr>
        <w:t>Прибыль прошлых лет, выявленная в отчетном году;</w:t>
      </w:r>
    </w:p>
    <w:p w:rsidR="00B2361A" w:rsidRDefault="00B2361A">
      <w:pPr>
        <w:numPr>
          <w:ilvl w:val="0"/>
          <w:numId w:val="9"/>
        </w:numPr>
        <w:tabs>
          <w:tab w:val="clear" w:pos="2469"/>
          <w:tab w:val="num" w:pos="78"/>
          <w:tab w:val="left" w:pos="858"/>
          <w:tab w:val="left" w:pos="1170"/>
        </w:tabs>
        <w:spacing w:line="360" w:lineRule="auto"/>
        <w:ind w:left="78" w:firstLine="390"/>
        <w:jc w:val="both"/>
        <w:rPr>
          <w:sz w:val="28"/>
          <w:szCs w:val="28"/>
        </w:rPr>
      </w:pPr>
      <w:r>
        <w:rPr>
          <w:sz w:val="28"/>
          <w:szCs w:val="28"/>
        </w:rPr>
        <w:t xml:space="preserve">Стоимость зачисленного на баланс имущества,  выявленного по результатам инвентаризации в виде излишков. </w:t>
      </w:r>
    </w:p>
    <w:p w:rsidR="00B2361A" w:rsidRDefault="00B2361A">
      <w:pPr>
        <w:spacing w:line="360" w:lineRule="auto"/>
        <w:ind w:firstLine="709"/>
        <w:jc w:val="both"/>
        <w:rPr>
          <w:sz w:val="28"/>
          <w:szCs w:val="28"/>
        </w:rPr>
      </w:pPr>
      <w:r>
        <w:rPr>
          <w:sz w:val="28"/>
          <w:szCs w:val="28"/>
        </w:rPr>
        <w:t>Внереализационные доходы отражаются по кредиту счета 80 в корреспонденции с дебетом соответствующих счетов денежных средств и расчетов.</w:t>
      </w:r>
    </w:p>
    <w:p w:rsidR="00B2361A" w:rsidRDefault="00B2361A">
      <w:pPr>
        <w:spacing w:line="360" w:lineRule="auto"/>
        <w:ind w:firstLine="709"/>
        <w:jc w:val="both"/>
        <w:rPr>
          <w:sz w:val="28"/>
          <w:szCs w:val="28"/>
        </w:rPr>
      </w:pPr>
      <w:r>
        <w:rPr>
          <w:sz w:val="28"/>
          <w:szCs w:val="28"/>
        </w:rPr>
        <w:t xml:space="preserve">Внереализационные расходы отражаются по дебету счета 80 в корреспонденции с кредитом соответствующих счетов денежных средств, расчетов и товарно-материальных ценностей. </w:t>
      </w:r>
    </w:p>
    <w:p w:rsidR="00B2361A" w:rsidRDefault="00B2361A">
      <w:pPr>
        <w:spacing w:line="360" w:lineRule="auto"/>
        <w:ind w:firstLine="709"/>
        <w:jc w:val="center"/>
        <w:rPr>
          <w:b/>
          <w:i/>
          <w:sz w:val="28"/>
          <w:szCs w:val="28"/>
        </w:rPr>
      </w:pPr>
      <w:r>
        <w:rPr>
          <w:b/>
          <w:i/>
          <w:sz w:val="28"/>
          <w:szCs w:val="28"/>
        </w:rPr>
        <w:t>Внереализационные расходы.</w:t>
      </w:r>
    </w:p>
    <w:p w:rsidR="00B2361A" w:rsidRDefault="00B2361A">
      <w:pPr>
        <w:spacing w:line="360" w:lineRule="auto"/>
        <w:ind w:firstLine="709"/>
        <w:jc w:val="both"/>
        <w:rPr>
          <w:b/>
          <w:i/>
          <w:sz w:val="28"/>
          <w:szCs w:val="28"/>
        </w:rPr>
      </w:pPr>
      <w:r>
        <w:rPr>
          <w:b/>
          <w:i/>
          <w:sz w:val="28"/>
          <w:szCs w:val="28"/>
        </w:rPr>
        <w:t>Операционные:</w:t>
      </w:r>
    </w:p>
    <w:p w:rsidR="00B2361A" w:rsidRDefault="00B2361A">
      <w:pPr>
        <w:spacing w:line="360" w:lineRule="auto"/>
        <w:ind w:firstLine="709"/>
        <w:jc w:val="both"/>
        <w:rPr>
          <w:sz w:val="28"/>
          <w:szCs w:val="28"/>
        </w:rPr>
      </w:pPr>
      <w:r>
        <w:rPr>
          <w:sz w:val="28"/>
          <w:szCs w:val="28"/>
        </w:rPr>
        <w:t>1.Операционные расходы связанные с реализацией имущества, отраженные по дебету счетов 47 и 48 в виде остаточной стоимости амортизируемого имущества и расходов по его выбытию, покупной стоимости реализованных материальных запасов, иностранной валюты и т.п., расходами по приобретению и продаже ценных бумаг, на консультационные, посреднические и депозитарные услуги, амортизацией сданного в аренду имущества;</w:t>
      </w:r>
    </w:p>
    <w:p w:rsidR="00B2361A" w:rsidRDefault="00B2361A">
      <w:pPr>
        <w:spacing w:line="360" w:lineRule="auto"/>
        <w:ind w:firstLine="709"/>
        <w:jc w:val="both"/>
        <w:rPr>
          <w:sz w:val="28"/>
          <w:szCs w:val="28"/>
        </w:rPr>
      </w:pPr>
      <w:r>
        <w:rPr>
          <w:sz w:val="28"/>
          <w:szCs w:val="28"/>
        </w:rPr>
        <w:t>2.Затраты на содержание  законсервированных производственных мощностей и объектов и стоимости аннулированных производственных запасов  и прекращенного, не давшего продукции производства;</w:t>
      </w:r>
    </w:p>
    <w:p w:rsidR="00B2361A" w:rsidRDefault="00B2361A">
      <w:pPr>
        <w:spacing w:line="336" w:lineRule="auto"/>
        <w:ind w:firstLine="709"/>
        <w:jc w:val="both"/>
        <w:rPr>
          <w:sz w:val="28"/>
          <w:szCs w:val="28"/>
        </w:rPr>
      </w:pPr>
      <w:r>
        <w:rPr>
          <w:sz w:val="28"/>
          <w:szCs w:val="28"/>
        </w:rPr>
        <w:t>3. Налоги и сборы, относимые за счет прибыли.</w:t>
      </w:r>
    </w:p>
    <w:p w:rsidR="00B2361A" w:rsidRDefault="00B2361A">
      <w:pPr>
        <w:spacing w:line="336" w:lineRule="auto"/>
        <w:ind w:firstLine="709"/>
        <w:jc w:val="both"/>
        <w:rPr>
          <w:b/>
          <w:i/>
          <w:sz w:val="28"/>
          <w:szCs w:val="28"/>
        </w:rPr>
      </w:pPr>
      <w:r>
        <w:rPr>
          <w:b/>
          <w:i/>
          <w:sz w:val="28"/>
          <w:szCs w:val="28"/>
        </w:rPr>
        <w:t>Прочие:</w:t>
      </w:r>
    </w:p>
    <w:p w:rsidR="00B2361A" w:rsidRDefault="00B2361A">
      <w:pPr>
        <w:numPr>
          <w:ilvl w:val="0"/>
          <w:numId w:val="10"/>
        </w:numPr>
        <w:tabs>
          <w:tab w:val="clear" w:pos="1704"/>
          <w:tab w:val="num" w:pos="78"/>
        </w:tabs>
        <w:spacing w:line="336" w:lineRule="auto"/>
        <w:ind w:left="78" w:firstLine="624"/>
        <w:jc w:val="both"/>
        <w:rPr>
          <w:sz w:val="28"/>
          <w:szCs w:val="28"/>
        </w:rPr>
      </w:pPr>
      <w:r>
        <w:rPr>
          <w:sz w:val="28"/>
          <w:szCs w:val="28"/>
        </w:rPr>
        <w:t>Дебиторская задолженность, по которой истек срок исковой давности;</w:t>
      </w:r>
    </w:p>
    <w:p w:rsidR="00B2361A" w:rsidRDefault="00B2361A">
      <w:pPr>
        <w:numPr>
          <w:ilvl w:val="0"/>
          <w:numId w:val="10"/>
        </w:numPr>
        <w:tabs>
          <w:tab w:val="clear" w:pos="1704"/>
          <w:tab w:val="num" w:pos="78"/>
        </w:tabs>
        <w:spacing w:line="336" w:lineRule="auto"/>
        <w:ind w:left="78" w:firstLine="624"/>
        <w:jc w:val="both"/>
        <w:rPr>
          <w:sz w:val="28"/>
          <w:szCs w:val="28"/>
        </w:rPr>
      </w:pPr>
      <w:r>
        <w:rPr>
          <w:sz w:val="28"/>
          <w:szCs w:val="28"/>
        </w:rPr>
        <w:t>Дебиторская задолженность, не реальная для взыскания (резерв по сомнительным долгам);</w:t>
      </w:r>
    </w:p>
    <w:p w:rsidR="00B2361A" w:rsidRDefault="00B2361A">
      <w:pPr>
        <w:numPr>
          <w:ilvl w:val="0"/>
          <w:numId w:val="10"/>
        </w:numPr>
        <w:tabs>
          <w:tab w:val="clear" w:pos="1704"/>
          <w:tab w:val="num" w:pos="78"/>
        </w:tabs>
        <w:spacing w:line="336" w:lineRule="auto"/>
        <w:ind w:left="78" w:firstLine="624"/>
        <w:jc w:val="both"/>
        <w:rPr>
          <w:sz w:val="28"/>
          <w:szCs w:val="28"/>
        </w:rPr>
      </w:pPr>
      <w:r>
        <w:rPr>
          <w:sz w:val="28"/>
          <w:szCs w:val="28"/>
        </w:rPr>
        <w:t>Присужденные или признанные организацией штрафы, пени, неустойки, и другие виды санкций за нарушение хозяйственных договоров;</w:t>
      </w:r>
    </w:p>
    <w:p w:rsidR="00B2361A" w:rsidRDefault="00B2361A">
      <w:pPr>
        <w:numPr>
          <w:ilvl w:val="0"/>
          <w:numId w:val="10"/>
        </w:numPr>
        <w:tabs>
          <w:tab w:val="clear" w:pos="1704"/>
          <w:tab w:val="num" w:pos="78"/>
        </w:tabs>
        <w:spacing w:line="336" w:lineRule="auto"/>
        <w:ind w:left="78" w:firstLine="624"/>
        <w:jc w:val="both"/>
        <w:rPr>
          <w:sz w:val="28"/>
          <w:szCs w:val="28"/>
        </w:rPr>
      </w:pPr>
      <w:r>
        <w:rPr>
          <w:sz w:val="28"/>
          <w:szCs w:val="28"/>
        </w:rPr>
        <w:t>Убытки по операциям прошлых лет, выявленные в отчетном году;</w:t>
      </w:r>
    </w:p>
    <w:p w:rsidR="00B2361A" w:rsidRDefault="00B2361A">
      <w:pPr>
        <w:numPr>
          <w:ilvl w:val="0"/>
          <w:numId w:val="10"/>
        </w:numPr>
        <w:tabs>
          <w:tab w:val="clear" w:pos="1704"/>
          <w:tab w:val="num" w:pos="78"/>
        </w:tabs>
        <w:spacing w:line="336" w:lineRule="auto"/>
        <w:ind w:left="78" w:firstLine="624"/>
        <w:jc w:val="both"/>
        <w:rPr>
          <w:sz w:val="28"/>
          <w:szCs w:val="28"/>
        </w:rPr>
      </w:pPr>
      <w:r>
        <w:rPr>
          <w:sz w:val="28"/>
          <w:szCs w:val="28"/>
        </w:rPr>
        <w:t>Потери от стихийных бедствий;</w:t>
      </w:r>
    </w:p>
    <w:p w:rsidR="00B2361A" w:rsidRDefault="00B2361A">
      <w:pPr>
        <w:numPr>
          <w:ilvl w:val="0"/>
          <w:numId w:val="10"/>
        </w:numPr>
        <w:tabs>
          <w:tab w:val="clear" w:pos="1704"/>
          <w:tab w:val="num" w:pos="78"/>
        </w:tabs>
        <w:spacing w:line="336" w:lineRule="auto"/>
        <w:ind w:left="78" w:firstLine="624"/>
        <w:jc w:val="both"/>
        <w:rPr>
          <w:sz w:val="28"/>
          <w:szCs w:val="28"/>
        </w:rPr>
      </w:pPr>
      <w:r>
        <w:rPr>
          <w:sz w:val="28"/>
          <w:szCs w:val="28"/>
        </w:rPr>
        <w:t>Убытки от хищения материальных и иных ценностей, виновники которых по решениям суда не установлены;</w:t>
      </w:r>
    </w:p>
    <w:p w:rsidR="00B2361A" w:rsidRDefault="00B2361A">
      <w:pPr>
        <w:numPr>
          <w:ilvl w:val="0"/>
          <w:numId w:val="10"/>
        </w:numPr>
        <w:tabs>
          <w:tab w:val="clear" w:pos="1704"/>
          <w:tab w:val="num" w:pos="78"/>
        </w:tabs>
        <w:spacing w:line="336" w:lineRule="auto"/>
        <w:ind w:left="78" w:firstLine="624"/>
        <w:jc w:val="both"/>
        <w:rPr>
          <w:sz w:val="28"/>
          <w:szCs w:val="28"/>
        </w:rPr>
      </w:pPr>
      <w:r>
        <w:rPr>
          <w:sz w:val="28"/>
          <w:szCs w:val="28"/>
        </w:rPr>
        <w:t>Судебные издержки.</w:t>
      </w:r>
    </w:p>
    <w:p w:rsidR="00B2361A" w:rsidRDefault="00B2361A">
      <w:pPr>
        <w:spacing w:line="336" w:lineRule="auto"/>
        <w:ind w:firstLine="709"/>
        <w:jc w:val="center"/>
        <w:rPr>
          <w:b/>
          <w:i/>
          <w:sz w:val="28"/>
          <w:szCs w:val="28"/>
        </w:rPr>
      </w:pPr>
      <w:r>
        <w:rPr>
          <w:b/>
          <w:i/>
          <w:sz w:val="28"/>
          <w:szCs w:val="28"/>
        </w:rPr>
        <w:t>Методика учета внереализационных доходов и расходов.</w:t>
      </w:r>
    </w:p>
    <w:p w:rsidR="00B2361A" w:rsidRDefault="00B2361A">
      <w:pPr>
        <w:spacing w:line="336" w:lineRule="auto"/>
        <w:ind w:firstLine="709"/>
        <w:jc w:val="both"/>
        <w:rPr>
          <w:sz w:val="28"/>
          <w:szCs w:val="28"/>
        </w:rPr>
      </w:pPr>
      <w:r>
        <w:rPr>
          <w:sz w:val="28"/>
          <w:szCs w:val="28"/>
        </w:rPr>
        <w:t>1. Списана разница от повышения (понижения) цен на товары:</w:t>
      </w:r>
    </w:p>
    <w:p w:rsidR="00B2361A" w:rsidRDefault="00B2361A">
      <w:pPr>
        <w:spacing w:line="336" w:lineRule="auto"/>
        <w:ind w:firstLine="709"/>
        <w:jc w:val="both"/>
        <w:rPr>
          <w:sz w:val="28"/>
          <w:szCs w:val="28"/>
        </w:rPr>
      </w:pPr>
      <w:r>
        <w:rPr>
          <w:sz w:val="28"/>
          <w:szCs w:val="28"/>
        </w:rPr>
        <w:t xml:space="preserve">        Д 14   К 80  при повышении</w:t>
      </w:r>
    </w:p>
    <w:p w:rsidR="00B2361A" w:rsidRDefault="00B2361A">
      <w:pPr>
        <w:spacing w:line="336" w:lineRule="auto"/>
        <w:ind w:firstLine="709"/>
        <w:jc w:val="both"/>
        <w:rPr>
          <w:sz w:val="28"/>
          <w:szCs w:val="28"/>
        </w:rPr>
      </w:pPr>
      <w:r>
        <w:rPr>
          <w:sz w:val="28"/>
          <w:szCs w:val="28"/>
        </w:rPr>
        <w:t xml:space="preserve">        Д 80   К 14  при понижении</w:t>
      </w:r>
    </w:p>
    <w:p w:rsidR="00B2361A" w:rsidRDefault="00B2361A">
      <w:pPr>
        <w:spacing w:line="336" w:lineRule="auto"/>
        <w:ind w:firstLine="709"/>
        <w:jc w:val="both"/>
        <w:rPr>
          <w:sz w:val="28"/>
          <w:szCs w:val="28"/>
        </w:rPr>
      </w:pPr>
      <w:r>
        <w:rPr>
          <w:sz w:val="28"/>
          <w:szCs w:val="28"/>
        </w:rPr>
        <w:t>2. Оприходованы излишки ценностей, выявленные при инвентаризации</w:t>
      </w:r>
    </w:p>
    <w:p w:rsidR="00B2361A" w:rsidRDefault="00B2361A">
      <w:pPr>
        <w:spacing w:line="336" w:lineRule="auto"/>
        <w:ind w:firstLine="709"/>
        <w:jc w:val="both"/>
        <w:rPr>
          <w:sz w:val="28"/>
          <w:szCs w:val="28"/>
        </w:rPr>
      </w:pPr>
      <w:r>
        <w:rPr>
          <w:sz w:val="28"/>
          <w:szCs w:val="28"/>
        </w:rPr>
        <w:t xml:space="preserve">                                        Д 01, 10, 12, 41   К80</w:t>
      </w:r>
    </w:p>
    <w:p w:rsidR="00B2361A" w:rsidRDefault="00B2361A">
      <w:pPr>
        <w:spacing w:line="336" w:lineRule="auto"/>
        <w:ind w:firstLine="709"/>
        <w:jc w:val="both"/>
        <w:rPr>
          <w:sz w:val="28"/>
          <w:szCs w:val="28"/>
        </w:rPr>
      </w:pPr>
      <w:r>
        <w:rPr>
          <w:sz w:val="28"/>
          <w:szCs w:val="28"/>
        </w:rPr>
        <w:t xml:space="preserve">3. Списание на убытки налогов и сборов, уплачиваемых в соответствии с действующим законодательством за счет финансовых результатов </w:t>
      </w:r>
    </w:p>
    <w:p w:rsidR="00B2361A" w:rsidRDefault="00B2361A">
      <w:pPr>
        <w:spacing w:line="336" w:lineRule="auto"/>
        <w:ind w:firstLine="709"/>
        <w:jc w:val="both"/>
        <w:rPr>
          <w:sz w:val="28"/>
          <w:szCs w:val="28"/>
        </w:rPr>
      </w:pPr>
      <w:r>
        <w:rPr>
          <w:sz w:val="28"/>
          <w:szCs w:val="28"/>
        </w:rPr>
        <w:t xml:space="preserve">                                               Д 80   К 68</w:t>
      </w:r>
    </w:p>
    <w:p w:rsidR="00B2361A" w:rsidRDefault="00B2361A">
      <w:pPr>
        <w:spacing w:line="336" w:lineRule="auto"/>
        <w:ind w:firstLine="709"/>
        <w:jc w:val="both"/>
        <w:rPr>
          <w:sz w:val="28"/>
          <w:szCs w:val="28"/>
        </w:rPr>
      </w:pPr>
      <w:r>
        <w:rPr>
          <w:sz w:val="28"/>
          <w:szCs w:val="28"/>
        </w:rPr>
        <w:t>4. Списаны доходы по операциям с тарой                    Д 49/3   К80</w:t>
      </w:r>
    </w:p>
    <w:p w:rsidR="00B2361A" w:rsidRDefault="00B2361A">
      <w:pPr>
        <w:spacing w:line="336" w:lineRule="auto"/>
        <w:ind w:firstLine="709"/>
        <w:jc w:val="both"/>
        <w:rPr>
          <w:sz w:val="28"/>
          <w:szCs w:val="28"/>
        </w:rPr>
      </w:pPr>
      <w:r>
        <w:rPr>
          <w:sz w:val="28"/>
          <w:szCs w:val="28"/>
        </w:rPr>
        <w:t>5. Учтены проценты за хранение денег на расчетном счете в банке</w:t>
      </w:r>
    </w:p>
    <w:p w:rsidR="00B2361A" w:rsidRDefault="00B2361A">
      <w:pPr>
        <w:spacing w:line="336" w:lineRule="auto"/>
        <w:ind w:firstLine="709"/>
        <w:jc w:val="both"/>
        <w:rPr>
          <w:sz w:val="28"/>
          <w:szCs w:val="28"/>
        </w:rPr>
      </w:pPr>
      <w:r>
        <w:rPr>
          <w:sz w:val="28"/>
          <w:szCs w:val="28"/>
        </w:rPr>
        <w:t xml:space="preserve">                                                Д 51   К 80</w:t>
      </w:r>
    </w:p>
    <w:p w:rsidR="00B2361A" w:rsidRDefault="00B2361A">
      <w:pPr>
        <w:spacing w:line="336" w:lineRule="auto"/>
        <w:ind w:firstLine="709"/>
        <w:jc w:val="both"/>
        <w:rPr>
          <w:sz w:val="28"/>
          <w:szCs w:val="28"/>
        </w:rPr>
      </w:pPr>
      <w:r>
        <w:rPr>
          <w:sz w:val="28"/>
          <w:szCs w:val="28"/>
        </w:rPr>
        <w:t>Аналитический учет финансовых результатов отчетного года ведут в книге № К-39. Записи в книгу производятся по каждой статье доходов и расходов в разрезе отраслей деятельности на основании мемориальных ордеров. По завершении учетных записей посчитывают итоги за отчетный месяц и с начала года по статьям доходов, расходов по  отраслям деятельности.</w:t>
      </w:r>
    </w:p>
    <w:p w:rsidR="00B2361A" w:rsidRDefault="00B2361A">
      <w:pPr>
        <w:spacing w:line="336" w:lineRule="auto"/>
        <w:ind w:firstLine="709"/>
        <w:jc w:val="both"/>
      </w:pPr>
      <w:r>
        <w:rPr>
          <w:sz w:val="28"/>
          <w:szCs w:val="28"/>
        </w:rPr>
        <w:t>Постатейные итоги по  отраслям деятельности переносят на отдельный аналитический счет сводного учета финансовых результатов, открываемый в  № К-39.</w:t>
      </w:r>
    </w:p>
    <w:p w:rsidR="00B2361A" w:rsidRDefault="00B2361A">
      <w:pPr>
        <w:pageBreakBefore/>
        <w:spacing w:line="360" w:lineRule="auto"/>
        <w:ind w:firstLine="709"/>
        <w:jc w:val="center"/>
        <w:rPr>
          <w:rFonts w:ascii="Monotype Corsiva" w:hAnsi="Monotype Corsiva"/>
          <w:b/>
          <w:sz w:val="40"/>
          <w:szCs w:val="40"/>
        </w:rPr>
      </w:pPr>
      <w:r>
        <w:rPr>
          <w:rFonts w:ascii="Monotype Corsiva" w:hAnsi="Monotype Corsiva"/>
          <w:b/>
          <w:sz w:val="40"/>
          <w:szCs w:val="40"/>
        </w:rPr>
        <w:t>2.3 Методика определения финансовых результатов отчетного года, их учет, и отчетность о финансовых результатах отчетного года</w:t>
      </w:r>
    </w:p>
    <w:p w:rsidR="00B2361A" w:rsidRDefault="00B2361A">
      <w:pPr>
        <w:spacing w:line="360" w:lineRule="auto"/>
        <w:ind w:firstLine="709"/>
        <w:jc w:val="both"/>
        <w:rPr>
          <w:sz w:val="28"/>
          <w:szCs w:val="28"/>
        </w:rPr>
      </w:pPr>
      <w:r>
        <w:rPr>
          <w:sz w:val="28"/>
          <w:szCs w:val="28"/>
        </w:rPr>
        <w:t>Конечный финансовый результат хозяйственной деятельности организации определяется показателем прибыли или убытка, формируемым в течение календарного года. Формирование итогов годового финансового результата осуществляется в течении всего года на счете 80 «Прибыли и убытки». На этом счете учитываются полученные торговой организацией доходы и понесенные ею расходы за отчетный месяц, а также с начала года.(Приложение 3). Счет 80 «Прибыли и убытки» по назначению – финансово- результативный, по отношению к балансу – активный или пассивный в зависимости от конечного финансового результата деятельности организации. По дебету счета отражаются расходы и убытки от хозяйственной деятельности, а по кредиту – доходы, участвующие в формировании финансового результата отчетного периода. Дебетовое сальдо отражает сумму полученного убытка, а кредитовое – прибыли.</w:t>
      </w:r>
    </w:p>
    <w:p w:rsidR="00B2361A" w:rsidRDefault="00B2361A">
      <w:pPr>
        <w:spacing w:line="360" w:lineRule="auto"/>
        <w:ind w:firstLine="709"/>
        <w:jc w:val="both"/>
        <w:rPr>
          <w:sz w:val="28"/>
          <w:szCs w:val="28"/>
        </w:rPr>
      </w:pPr>
      <w:r>
        <w:rPr>
          <w:sz w:val="28"/>
          <w:szCs w:val="28"/>
        </w:rPr>
        <w:t xml:space="preserve"> На счете 80 «Прибыли и убытки» в течении финансового года отражаются:</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прибыль (убыток) от реализации готовой продукции, выполненных работ, оказанных услуг;</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чистый валовой доход от реализации товаров и закупленной сельскохозяйственной продукции;</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издержки обращения предприятий торговли, общественного питания и заготовок, приходящихся на реализованные товары;</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прибыль и убыток от реализации, выбытия и ликвидации основных средств;</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прибыль или убыток от прочей реализации материальных ценностей и иных активов предприятия, не являющейся основным видом деятельности;</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доходы по внереализационным операциям;</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расходы по внереализационным операциям;</w:t>
      </w:r>
    </w:p>
    <w:p w:rsidR="00B2361A" w:rsidRDefault="00B2361A">
      <w:pPr>
        <w:numPr>
          <w:ilvl w:val="0"/>
          <w:numId w:val="11"/>
        </w:numPr>
        <w:tabs>
          <w:tab w:val="clear" w:pos="2198"/>
          <w:tab w:val="num" w:pos="702"/>
        </w:tabs>
        <w:spacing w:line="360" w:lineRule="auto"/>
        <w:ind w:left="0" w:firstLine="312"/>
        <w:jc w:val="both"/>
        <w:rPr>
          <w:sz w:val="28"/>
          <w:szCs w:val="28"/>
        </w:rPr>
      </w:pPr>
      <w:r>
        <w:rPr>
          <w:sz w:val="28"/>
          <w:szCs w:val="28"/>
        </w:rPr>
        <w:t>НДС от суммы доход, полученных в виде штрафов и пени по хозяйственным договорам.</w:t>
      </w:r>
    </w:p>
    <w:p w:rsidR="00B2361A" w:rsidRDefault="00B2361A">
      <w:pPr>
        <w:spacing w:line="360" w:lineRule="auto"/>
        <w:ind w:firstLine="702"/>
        <w:jc w:val="both"/>
        <w:rPr>
          <w:sz w:val="28"/>
          <w:szCs w:val="28"/>
        </w:rPr>
      </w:pPr>
      <w:r>
        <w:rPr>
          <w:sz w:val="28"/>
          <w:szCs w:val="28"/>
        </w:rPr>
        <w:t>Сумма превышения доходов над расходами соответствует прибыли отчетного года. Сальдо по счету 80 «Прибыли и убытки» отражает конечный финансовый  результат деятельности организации за отчетный период.</w:t>
      </w:r>
    </w:p>
    <w:p w:rsidR="00B2361A" w:rsidRDefault="00B2361A">
      <w:pPr>
        <w:spacing w:line="360" w:lineRule="auto"/>
        <w:ind w:firstLine="709"/>
        <w:jc w:val="both"/>
        <w:rPr>
          <w:sz w:val="28"/>
          <w:szCs w:val="28"/>
        </w:rPr>
      </w:pPr>
      <w:r>
        <w:rPr>
          <w:sz w:val="28"/>
          <w:szCs w:val="28"/>
        </w:rPr>
        <w:t>На формирование  финансового  результата отчетного года существенное влияние оказывают доходы и расходы от внереализационных операций (Приложение 4).</w:t>
      </w:r>
    </w:p>
    <w:p w:rsidR="00B2361A" w:rsidRDefault="00B2361A">
      <w:pPr>
        <w:spacing w:line="360" w:lineRule="auto"/>
        <w:ind w:firstLine="709"/>
        <w:jc w:val="both"/>
        <w:rPr>
          <w:sz w:val="28"/>
          <w:szCs w:val="28"/>
        </w:rPr>
      </w:pPr>
      <w:r>
        <w:rPr>
          <w:sz w:val="28"/>
          <w:szCs w:val="28"/>
        </w:rPr>
        <w:t>К доходам от внереализационных операций относятся:</w:t>
      </w:r>
    </w:p>
    <w:p w:rsidR="00B2361A" w:rsidRDefault="00B2361A">
      <w:pPr>
        <w:numPr>
          <w:ilvl w:val="0"/>
          <w:numId w:val="12"/>
        </w:numPr>
        <w:tabs>
          <w:tab w:val="left" w:pos="702"/>
        </w:tabs>
        <w:spacing w:line="360" w:lineRule="auto"/>
        <w:ind w:left="0" w:firstLine="312"/>
        <w:jc w:val="both"/>
        <w:rPr>
          <w:sz w:val="28"/>
          <w:szCs w:val="28"/>
        </w:rPr>
      </w:pPr>
      <w:r>
        <w:rPr>
          <w:sz w:val="28"/>
          <w:szCs w:val="28"/>
        </w:rPr>
        <w:t>доходы от операций с векселями, а также начисленная пеня по предъявленным платежным требованиям;</w:t>
      </w:r>
    </w:p>
    <w:p w:rsidR="00B2361A" w:rsidRDefault="00B2361A">
      <w:pPr>
        <w:numPr>
          <w:ilvl w:val="0"/>
          <w:numId w:val="12"/>
        </w:numPr>
        <w:tabs>
          <w:tab w:val="left" w:pos="702"/>
        </w:tabs>
        <w:spacing w:line="360" w:lineRule="auto"/>
        <w:ind w:left="0" w:firstLine="312"/>
        <w:jc w:val="both"/>
        <w:rPr>
          <w:sz w:val="28"/>
          <w:szCs w:val="28"/>
        </w:rPr>
      </w:pPr>
      <w:r>
        <w:rPr>
          <w:sz w:val="28"/>
          <w:szCs w:val="28"/>
        </w:rPr>
        <w:t>суммы, взысканные с должностных лиц в возмещение нанесенного ущерба;</w:t>
      </w:r>
    </w:p>
    <w:p w:rsidR="00B2361A" w:rsidRDefault="00B2361A">
      <w:pPr>
        <w:numPr>
          <w:ilvl w:val="0"/>
          <w:numId w:val="12"/>
        </w:numPr>
        <w:tabs>
          <w:tab w:val="left" w:pos="702"/>
        </w:tabs>
        <w:spacing w:line="360" w:lineRule="auto"/>
        <w:ind w:left="0" w:firstLine="312"/>
        <w:jc w:val="both"/>
        <w:rPr>
          <w:sz w:val="28"/>
          <w:szCs w:val="28"/>
        </w:rPr>
      </w:pPr>
      <w:r>
        <w:rPr>
          <w:sz w:val="28"/>
          <w:szCs w:val="28"/>
        </w:rPr>
        <w:t>доходы по операциям с тарой, включая возмещение рас</w:t>
      </w:r>
      <w:r>
        <w:rPr>
          <w:sz w:val="28"/>
          <w:szCs w:val="28"/>
        </w:rPr>
        <w:softHyphen/>
        <w:t>ходов по ее сбору, хранению и отправке, получаемые от поставщиков и тарособирающих предприятий;</w:t>
      </w:r>
    </w:p>
    <w:p w:rsidR="00B2361A" w:rsidRDefault="00B2361A">
      <w:pPr>
        <w:numPr>
          <w:ilvl w:val="0"/>
          <w:numId w:val="12"/>
        </w:numPr>
        <w:tabs>
          <w:tab w:val="left" w:pos="702"/>
        </w:tabs>
        <w:spacing w:line="360" w:lineRule="auto"/>
        <w:ind w:left="0" w:firstLine="312"/>
        <w:jc w:val="both"/>
        <w:rPr>
          <w:sz w:val="28"/>
          <w:szCs w:val="28"/>
        </w:rPr>
      </w:pPr>
      <w:r>
        <w:rPr>
          <w:sz w:val="28"/>
          <w:szCs w:val="28"/>
        </w:rPr>
        <w:t>проценты, полученные от продажи товаров населению в кредит и за хранение вещей, принятых от населения на ко-</w:t>
      </w:r>
      <w:r>
        <w:rPr>
          <w:sz w:val="28"/>
          <w:szCs w:val="28"/>
        </w:rPr>
        <w:softHyphen/>
      </w:r>
      <w:r>
        <w:rPr>
          <w:sz w:val="28"/>
          <w:szCs w:val="28"/>
        </w:rPr>
        <w:br/>
        <w:t>миссию;</w:t>
      </w:r>
    </w:p>
    <w:p w:rsidR="00B2361A" w:rsidRDefault="00B2361A">
      <w:pPr>
        <w:numPr>
          <w:ilvl w:val="0"/>
          <w:numId w:val="12"/>
        </w:numPr>
        <w:tabs>
          <w:tab w:val="left" w:pos="702"/>
        </w:tabs>
        <w:spacing w:line="360" w:lineRule="auto"/>
        <w:ind w:left="0" w:firstLine="312"/>
        <w:jc w:val="both"/>
        <w:rPr>
          <w:sz w:val="28"/>
          <w:szCs w:val="28"/>
        </w:rPr>
      </w:pPr>
      <w:r>
        <w:rPr>
          <w:sz w:val="28"/>
          <w:szCs w:val="28"/>
        </w:rPr>
        <w:t>присужденные, уплаченные или признанные должника</w:t>
      </w:r>
      <w:r>
        <w:rPr>
          <w:sz w:val="28"/>
          <w:szCs w:val="28"/>
        </w:rPr>
        <w:softHyphen/>
        <w:t>ми штрафы, пени, неустойки и другие экономические санкции за нарушение хозяйственных договоров;</w:t>
      </w:r>
    </w:p>
    <w:p w:rsidR="00B2361A" w:rsidRDefault="00B2361A">
      <w:pPr>
        <w:numPr>
          <w:ilvl w:val="0"/>
          <w:numId w:val="12"/>
        </w:numPr>
        <w:tabs>
          <w:tab w:val="left" w:pos="702"/>
        </w:tabs>
        <w:spacing w:line="360" w:lineRule="auto"/>
        <w:ind w:left="0" w:firstLine="312"/>
        <w:jc w:val="both"/>
        <w:rPr>
          <w:sz w:val="28"/>
          <w:szCs w:val="28"/>
        </w:rPr>
      </w:pPr>
      <w:r>
        <w:rPr>
          <w:sz w:val="28"/>
          <w:szCs w:val="28"/>
        </w:rPr>
        <w:t>разница от переоценки товаров народного потребления в розничной торговле;</w:t>
      </w:r>
    </w:p>
    <w:p w:rsidR="00B2361A" w:rsidRDefault="00B2361A">
      <w:pPr>
        <w:numPr>
          <w:ilvl w:val="0"/>
          <w:numId w:val="12"/>
        </w:numPr>
        <w:tabs>
          <w:tab w:val="left" w:pos="702"/>
        </w:tabs>
        <w:spacing w:line="360" w:lineRule="auto"/>
        <w:ind w:left="0" w:firstLine="312"/>
        <w:jc w:val="both"/>
        <w:rPr>
          <w:sz w:val="28"/>
          <w:szCs w:val="28"/>
        </w:rPr>
      </w:pPr>
      <w:r>
        <w:rPr>
          <w:sz w:val="28"/>
          <w:szCs w:val="28"/>
        </w:rPr>
        <w:t>проценты, полученные за хранение денег на счетах в банке, включая проценты по депозитным вкладам;</w:t>
      </w:r>
    </w:p>
    <w:p w:rsidR="00B2361A" w:rsidRDefault="00B2361A">
      <w:pPr>
        <w:numPr>
          <w:ilvl w:val="0"/>
          <w:numId w:val="12"/>
        </w:numPr>
        <w:tabs>
          <w:tab w:val="left" w:pos="702"/>
        </w:tabs>
        <w:spacing w:line="360" w:lineRule="auto"/>
        <w:ind w:left="0" w:firstLine="312"/>
        <w:jc w:val="both"/>
        <w:rPr>
          <w:sz w:val="28"/>
          <w:szCs w:val="28"/>
        </w:rPr>
      </w:pPr>
      <w:r>
        <w:rPr>
          <w:sz w:val="28"/>
          <w:szCs w:val="28"/>
        </w:rPr>
        <w:t>дивиденды по акциям и доходы по облигациям и другим ценным бумагам, принадлежащим организации;</w:t>
      </w:r>
    </w:p>
    <w:p w:rsidR="00B2361A" w:rsidRDefault="00B2361A">
      <w:pPr>
        <w:numPr>
          <w:ilvl w:val="0"/>
          <w:numId w:val="12"/>
        </w:numPr>
        <w:tabs>
          <w:tab w:val="clear" w:pos="2198"/>
          <w:tab w:val="left" w:pos="0"/>
          <w:tab w:val="num" w:pos="702"/>
        </w:tabs>
        <w:spacing w:line="360" w:lineRule="auto"/>
        <w:ind w:left="0" w:firstLine="312"/>
        <w:jc w:val="both"/>
        <w:rPr>
          <w:sz w:val="28"/>
          <w:szCs w:val="28"/>
        </w:rPr>
      </w:pPr>
      <w:r>
        <w:rPr>
          <w:sz w:val="28"/>
          <w:szCs w:val="28"/>
        </w:rPr>
        <w:t>доходы от сдачи имущества в аренду или по лизингу;</w:t>
      </w:r>
    </w:p>
    <w:p w:rsidR="00B2361A" w:rsidRDefault="00B2361A">
      <w:pPr>
        <w:numPr>
          <w:ilvl w:val="0"/>
          <w:numId w:val="12"/>
        </w:numPr>
        <w:tabs>
          <w:tab w:val="left" w:pos="702"/>
        </w:tabs>
        <w:spacing w:line="360" w:lineRule="auto"/>
        <w:ind w:left="0" w:firstLine="312"/>
        <w:jc w:val="both"/>
        <w:rPr>
          <w:sz w:val="28"/>
          <w:szCs w:val="28"/>
        </w:rPr>
      </w:pPr>
      <w:r>
        <w:rPr>
          <w:sz w:val="28"/>
          <w:szCs w:val="28"/>
        </w:rPr>
        <w:t>курсовые разницы от переоценки кредиторской задол</w:t>
      </w:r>
      <w:r>
        <w:rPr>
          <w:sz w:val="28"/>
          <w:szCs w:val="28"/>
        </w:rPr>
        <w:softHyphen/>
        <w:t>женности в иностранной валюте за поступившие товары; об</w:t>
      </w:r>
      <w:r>
        <w:rPr>
          <w:sz w:val="28"/>
          <w:szCs w:val="28"/>
        </w:rPr>
        <w:softHyphen/>
        <w:t>разовавшейся при снижении курса иностранной валюты;</w:t>
      </w:r>
    </w:p>
    <w:p w:rsidR="00B2361A" w:rsidRDefault="00B2361A">
      <w:pPr>
        <w:numPr>
          <w:ilvl w:val="0"/>
          <w:numId w:val="12"/>
        </w:numPr>
        <w:tabs>
          <w:tab w:val="clear" w:pos="2198"/>
          <w:tab w:val="left" w:pos="0"/>
          <w:tab w:val="num" w:pos="702"/>
        </w:tabs>
        <w:spacing w:line="360" w:lineRule="auto"/>
        <w:ind w:left="0" w:firstLine="312"/>
        <w:jc w:val="both"/>
        <w:rPr>
          <w:sz w:val="28"/>
          <w:szCs w:val="28"/>
        </w:rPr>
      </w:pPr>
      <w:r>
        <w:rPr>
          <w:sz w:val="28"/>
          <w:szCs w:val="28"/>
        </w:rPr>
        <w:t>прибыль прошлых лет, выявленная в отчетном году;</w:t>
      </w:r>
    </w:p>
    <w:p w:rsidR="00B2361A" w:rsidRDefault="00B2361A">
      <w:pPr>
        <w:numPr>
          <w:ilvl w:val="0"/>
          <w:numId w:val="12"/>
        </w:numPr>
        <w:tabs>
          <w:tab w:val="left" w:pos="702"/>
        </w:tabs>
        <w:spacing w:line="360" w:lineRule="auto"/>
        <w:ind w:left="0" w:firstLine="312"/>
        <w:jc w:val="both"/>
        <w:rPr>
          <w:sz w:val="28"/>
          <w:szCs w:val="28"/>
        </w:rPr>
      </w:pPr>
      <w:r>
        <w:rPr>
          <w:sz w:val="28"/>
          <w:szCs w:val="28"/>
        </w:rPr>
        <w:t>суммы поступивших долгов, ранее списанных как безна</w:t>
      </w:r>
      <w:r>
        <w:rPr>
          <w:sz w:val="28"/>
          <w:szCs w:val="28"/>
        </w:rPr>
        <w:softHyphen/>
        <w:t>дежные к получению;</w:t>
      </w:r>
    </w:p>
    <w:p w:rsidR="00B2361A" w:rsidRDefault="00B2361A">
      <w:pPr>
        <w:numPr>
          <w:ilvl w:val="0"/>
          <w:numId w:val="12"/>
        </w:numPr>
        <w:tabs>
          <w:tab w:val="left" w:pos="702"/>
        </w:tabs>
        <w:spacing w:line="360" w:lineRule="auto"/>
        <w:ind w:left="0" w:firstLine="312"/>
        <w:jc w:val="both"/>
        <w:rPr>
          <w:sz w:val="28"/>
          <w:szCs w:val="28"/>
        </w:rPr>
      </w:pPr>
      <w:r>
        <w:rPr>
          <w:sz w:val="28"/>
          <w:szCs w:val="28"/>
        </w:rPr>
        <w:t>излишки товарно-материальных и денежных ценностей, выявленные при инвентаризации;</w:t>
      </w:r>
    </w:p>
    <w:p w:rsidR="00B2361A" w:rsidRDefault="00B2361A">
      <w:pPr>
        <w:numPr>
          <w:ilvl w:val="0"/>
          <w:numId w:val="12"/>
        </w:numPr>
        <w:tabs>
          <w:tab w:val="left" w:pos="702"/>
        </w:tabs>
        <w:spacing w:line="360" w:lineRule="auto"/>
        <w:ind w:left="0" w:firstLine="312"/>
        <w:jc w:val="both"/>
        <w:rPr>
          <w:sz w:val="28"/>
          <w:szCs w:val="28"/>
        </w:rPr>
      </w:pPr>
      <w:r>
        <w:rPr>
          <w:sz w:val="28"/>
          <w:szCs w:val="28"/>
        </w:rPr>
        <w:t>списанная кредиторская и депонентская задолженность, по которой истек срок исковой давности;</w:t>
      </w:r>
    </w:p>
    <w:p w:rsidR="00B2361A" w:rsidRDefault="00B2361A">
      <w:pPr>
        <w:numPr>
          <w:ilvl w:val="0"/>
          <w:numId w:val="12"/>
        </w:numPr>
        <w:tabs>
          <w:tab w:val="left" w:pos="702"/>
        </w:tabs>
        <w:spacing w:line="360" w:lineRule="auto"/>
        <w:ind w:left="0" w:firstLine="312"/>
        <w:jc w:val="both"/>
        <w:rPr>
          <w:sz w:val="28"/>
          <w:szCs w:val="28"/>
        </w:rPr>
      </w:pPr>
      <w:r>
        <w:rPr>
          <w:sz w:val="28"/>
          <w:szCs w:val="28"/>
        </w:rPr>
        <w:t>полученные безвозмездно денежные средства и ценности, кроме передачи в пределах одного собственника;</w:t>
      </w:r>
    </w:p>
    <w:p w:rsidR="00B2361A" w:rsidRDefault="00B2361A">
      <w:pPr>
        <w:tabs>
          <w:tab w:val="left" w:pos="702"/>
        </w:tabs>
        <w:spacing w:line="360" w:lineRule="auto"/>
        <w:ind w:firstLine="312"/>
        <w:jc w:val="both"/>
        <w:rPr>
          <w:sz w:val="28"/>
          <w:szCs w:val="28"/>
        </w:rPr>
      </w:pPr>
      <w:r>
        <w:rPr>
          <w:sz w:val="28"/>
          <w:szCs w:val="28"/>
        </w:rPr>
        <w:t xml:space="preserve">К </w:t>
      </w:r>
      <w:r>
        <w:rPr>
          <w:iCs/>
          <w:sz w:val="28"/>
          <w:szCs w:val="28"/>
        </w:rPr>
        <w:t xml:space="preserve">расходам по внереализационным операциям </w:t>
      </w:r>
      <w:r>
        <w:rPr>
          <w:sz w:val="28"/>
          <w:szCs w:val="28"/>
        </w:rPr>
        <w:t>относятся:</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убытки от недостач (хищений), виновники которых не установлены, либо судом отказано в иске (за исключением</w:t>
      </w:r>
      <w:r>
        <w:rPr>
          <w:sz w:val="28"/>
          <w:szCs w:val="28"/>
        </w:rPr>
        <w:br/>
        <w:t>случаев ненадлежащего учета и хранения ценностей);</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налоги, уплачиваемые за счет финансовых результатов в соответствии с законодательством;</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отрицательные суммовые разницы в оценке животновод</w:t>
      </w:r>
      <w:r>
        <w:rPr>
          <w:sz w:val="28"/>
          <w:szCs w:val="28"/>
        </w:rPr>
        <w:softHyphen/>
        <w:t>ческого сырья в пределах допустимых норм отклонений;</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другие расходы и потери, не связанные с производством и реализацией продукции (работ, услуг).</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убытки от списания дебиторской задолженности, по ко</w:t>
      </w:r>
      <w:r>
        <w:rPr>
          <w:sz w:val="28"/>
          <w:szCs w:val="28"/>
        </w:rPr>
        <w:softHyphen/>
        <w:t xml:space="preserve">торой срок исковой давности истек, и других долгов, не реальных для взыскания; </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убытки  по  операциям  прошлых лет,  выявленные  или востребованные в текущем году;</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не   компенсируемые   потери   от   стихийных   бедствий, включая затраты, связанные с предотвращением или ликви</w:t>
      </w:r>
      <w:r>
        <w:rPr>
          <w:sz w:val="28"/>
          <w:szCs w:val="28"/>
        </w:rPr>
        <w:softHyphen/>
        <w:t>дацией последствий стихийных бедствий;</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не компенсируемые виновниками потери от простоев по внешним причинам;</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потери от уценки производственных запасов и готовой продукции;</w:t>
      </w:r>
    </w:p>
    <w:p w:rsidR="00B2361A" w:rsidRDefault="00B2361A">
      <w:pPr>
        <w:numPr>
          <w:ilvl w:val="0"/>
          <w:numId w:val="13"/>
        </w:numPr>
        <w:tabs>
          <w:tab w:val="clear" w:pos="2900"/>
          <w:tab w:val="left" w:pos="0"/>
          <w:tab w:val="num" w:pos="702"/>
        </w:tabs>
        <w:spacing w:line="360" w:lineRule="auto"/>
        <w:ind w:left="0" w:firstLine="312"/>
        <w:jc w:val="both"/>
        <w:rPr>
          <w:sz w:val="28"/>
          <w:szCs w:val="28"/>
        </w:rPr>
      </w:pPr>
      <w:r>
        <w:rPr>
          <w:sz w:val="28"/>
          <w:szCs w:val="28"/>
        </w:rPr>
        <w:t>убытки по операциям с тарой;</w:t>
      </w:r>
    </w:p>
    <w:p w:rsidR="00B2361A" w:rsidRDefault="00B2361A">
      <w:pPr>
        <w:numPr>
          <w:ilvl w:val="0"/>
          <w:numId w:val="13"/>
        </w:numPr>
        <w:tabs>
          <w:tab w:val="clear" w:pos="2900"/>
          <w:tab w:val="left" w:pos="0"/>
          <w:tab w:val="num" w:pos="702"/>
        </w:tabs>
        <w:spacing w:line="360" w:lineRule="auto"/>
        <w:ind w:left="0" w:firstLine="312"/>
        <w:jc w:val="both"/>
        <w:rPr>
          <w:sz w:val="28"/>
          <w:szCs w:val="28"/>
        </w:rPr>
      </w:pPr>
      <w:r>
        <w:rPr>
          <w:sz w:val="28"/>
          <w:szCs w:val="28"/>
        </w:rPr>
        <w:t>судебные издержки и арбитражные расходы;</w:t>
      </w:r>
    </w:p>
    <w:p w:rsidR="00B2361A" w:rsidRDefault="00B2361A">
      <w:pPr>
        <w:numPr>
          <w:ilvl w:val="0"/>
          <w:numId w:val="13"/>
        </w:numPr>
        <w:tabs>
          <w:tab w:val="clear" w:pos="2900"/>
          <w:tab w:val="left" w:pos="702"/>
          <w:tab w:val="num" w:pos="1638"/>
        </w:tabs>
        <w:spacing w:line="360" w:lineRule="auto"/>
        <w:ind w:left="0" w:firstLine="312"/>
        <w:jc w:val="both"/>
        <w:rPr>
          <w:sz w:val="28"/>
          <w:szCs w:val="28"/>
        </w:rPr>
      </w:pPr>
      <w:r>
        <w:rPr>
          <w:sz w:val="28"/>
          <w:szCs w:val="28"/>
        </w:rPr>
        <w:t>уплаченные,   присужденные  или  признанные  штрафы, пени, неустойки и другие виды санкций за нарушение усло</w:t>
      </w:r>
      <w:r>
        <w:rPr>
          <w:sz w:val="28"/>
          <w:szCs w:val="28"/>
        </w:rPr>
        <w:softHyphen/>
        <w:t>вий хозяйственных договоров, а также расходы по возмеще</w:t>
      </w:r>
      <w:r>
        <w:rPr>
          <w:sz w:val="28"/>
          <w:szCs w:val="28"/>
        </w:rPr>
        <w:softHyphen/>
        <w:t>нию причиненных убытков;</w:t>
      </w:r>
    </w:p>
    <w:p w:rsidR="00B2361A" w:rsidRDefault="00B2361A">
      <w:pPr>
        <w:spacing w:line="360" w:lineRule="auto"/>
        <w:ind w:firstLine="709"/>
        <w:jc w:val="both"/>
        <w:rPr>
          <w:iCs/>
          <w:sz w:val="28"/>
          <w:szCs w:val="28"/>
        </w:rPr>
      </w:pPr>
      <w:r>
        <w:rPr>
          <w:sz w:val="28"/>
          <w:szCs w:val="28"/>
        </w:rPr>
        <w:t xml:space="preserve">Доходы и расходы по </w:t>
      </w:r>
      <w:r>
        <w:rPr>
          <w:iCs/>
          <w:sz w:val="28"/>
          <w:szCs w:val="28"/>
        </w:rPr>
        <w:t>внереализационным операциям отражают в учете соответственно по кредиту или дебету счета 80 «Прибыли и убытки». При определении состава внереализационных доходов и убытков бухгалтера руководствуются инструктивными материалами Министерства финансов Республики Беларусь.</w:t>
      </w:r>
    </w:p>
    <w:p w:rsidR="00B2361A" w:rsidRDefault="00B2361A">
      <w:pPr>
        <w:spacing w:line="360" w:lineRule="auto"/>
        <w:ind w:firstLine="709"/>
        <w:jc w:val="both"/>
        <w:rPr>
          <w:iCs/>
          <w:sz w:val="28"/>
          <w:szCs w:val="28"/>
        </w:rPr>
      </w:pPr>
      <w:r>
        <w:rPr>
          <w:iCs/>
          <w:sz w:val="28"/>
          <w:szCs w:val="28"/>
        </w:rPr>
        <w:t>Корреспонденция счетов бухгалтерского учета финансовых результатов:</w:t>
      </w:r>
    </w:p>
    <w:p w:rsidR="00B2361A" w:rsidRDefault="00B2361A">
      <w:pPr>
        <w:spacing w:line="360" w:lineRule="auto"/>
        <w:ind w:firstLine="709"/>
        <w:jc w:val="both"/>
        <w:rPr>
          <w:sz w:val="28"/>
          <w:szCs w:val="28"/>
        </w:rPr>
      </w:pPr>
      <w:r>
        <w:rPr>
          <w:sz w:val="28"/>
          <w:szCs w:val="28"/>
        </w:rPr>
        <w:t>Списаны по расчету издержки обращения, приходящиеся на реализованные товары по розничной торговле:</w:t>
      </w:r>
    </w:p>
    <w:p w:rsidR="00B2361A" w:rsidRDefault="00B2361A">
      <w:pPr>
        <w:spacing w:line="360" w:lineRule="auto"/>
        <w:ind w:firstLine="709"/>
        <w:jc w:val="both"/>
        <w:rPr>
          <w:sz w:val="28"/>
          <w:szCs w:val="28"/>
        </w:rPr>
      </w:pPr>
      <w:r>
        <w:rPr>
          <w:sz w:val="28"/>
          <w:szCs w:val="28"/>
        </w:rPr>
        <w:t xml:space="preserve">                                   Д 80/1        К 44/2</w:t>
      </w:r>
    </w:p>
    <w:p w:rsidR="00B2361A" w:rsidRDefault="00B2361A">
      <w:pPr>
        <w:spacing w:line="360" w:lineRule="auto"/>
        <w:ind w:firstLine="709"/>
        <w:jc w:val="both"/>
        <w:rPr>
          <w:sz w:val="28"/>
          <w:szCs w:val="28"/>
        </w:rPr>
      </w:pPr>
      <w:r>
        <w:rPr>
          <w:sz w:val="28"/>
          <w:szCs w:val="28"/>
        </w:rPr>
        <w:t>Зачислен чистый валовой доход от реализации товаров предприятиями розничной торговли:</w:t>
      </w:r>
    </w:p>
    <w:p w:rsidR="00B2361A" w:rsidRDefault="00B2361A">
      <w:pPr>
        <w:spacing w:line="360" w:lineRule="auto"/>
        <w:ind w:firstLine="709"/>
        <w:jc w:val="both"/>
        <w:rPr>
          <w:sz w:val="28"/>
          <w:szCs w:val="28"/>
        </w:rPr>
      </w:pPr>
      <w:r>
        <w:rPr>
          <w:sz w:val="28"/>
          <w:szCs w:val="28"/>
        </w:rPr>
        <w:t xml:space="preserve">                                   Д 46/2         К 80/1</w:t>
      </w:r>
    </w:p>
    <w:p w:rsidR="00B2361A" w:rsidRDefault="00B2361A">
      <w:pPr>
        <w:spacing w:line="360" w:lineRule="auto"/>
        <w:ind w:firstLine="709"/>
        <w:jc w:val="both"/>
        <w:rPr>
          <w:sz w:val="28"/>
          <w:szCs w:val="28"/>
        </w:rPr>
      </w:pPr>
      <w:r>
        <w:rPr>
          <w:sz w:val="28"/>
          <w:szCs w:val="28"/>
        </w:rPr>
        <w:t>Списан финансовый результат от реализации и ликвидации основных средств:</w:t>
      </w:r>
    </w:p>
    <w:p w:rsidR="00B2361A" w:rsidRDefault="00B2361A">
      <w:pPr>
        <w:spacing w:line="360" w:lineRule="auto"/>
        <w:ind w:firstLine="709"/>
        <w:jc w:val="both"/>
        <w:rPr>
          <w:sz w:val="28"/>
          <w:szCs w:val="28"/>
        </w:rPr>
      </w:pPr>
      <w:r>
        <w:rPr>
          <w:sz w:val="28"/>
          <w:szCs w:val="28"/>
        </w:rPr>
        <w:t xml:space="preserve">          прибыль         Д 47             К 80</w:t>
      </w:r>
    </w:p>
    <w:p w:rsidR="00B2361A" w:rsidRDefault="00B2361A">
      <w:pPr>
        <w:spacing w:line="360" w:lineRule="auto"/>
        <w:ind w:firstLine="709"/>
        <w:jc w:val="both"/>
        <w:rPr>
          <w:sz w:val="28"/>
          <w:szCs w:val="28"/>
        </w:rPr>
      </w:pPr>
      <w:r>
        <w:rPr>
          <w:sz w:val="28"/>
          <w:szCs w:val="28"/>
        </w:rPr>
        <w:t xml:space="preserve">          убыток           Д 80             К 47</w:t>
      </w:r>
    </w:p>
    <w:p w:rsidR="00B2361A" w:rsidRDefault="00B2361A">
      <w:pPr>
        <w:spacing w:line="360" w:lineRule="auto"/>
        <w:ind w:firstLine="709"/>
        <w:jc w:val="both"/>
        <w:rPr>
          <w:sz w:val="28"/>
          <w:szCs w:val="28"/>
        </w:rPr>
      </w:pPr>
      <w:r>
        <w:rPr>
          <w:sz w:val="28"/>
          <w:szCs w:val="28"/>
        </w:rPr>
        <w:t>Получены проценты от продажи товаров в кредит  и за хранение вещей, принятых на комиссию:</w:t>
      </w:r>
    </w:p>
    <w:p w:rsidR="00B2361A" w:rsidRDefault="00B2361A">
      <w:pPr>
        <w:spacing w:line="360" w:lineRule="auto"/>
        <w:ind w:firstLine="709"/>
        <w:jc w:val="both"/>
        <w:rPr>
          <w:sz w:val="28"/>
          <w:szCs w:val="28"/>
        </w:rPr>
      </w:pPr>
      <w:r>
        <w:rPr>
          <w:sz w:val="28"/>
          <w:szCs w:val="28"/>
        </w:rPr>
        <w:t xml:space="preserve">                                  Д 50             К 80</w:t>
      </w:r>
    </w:p>
    <w:p w:rsidR="00B2361A" w:rsidRDefault="00B2361A">
      <w:pPr>
        <w:spacing w:line="360" w:lineRule="auto"/>
        <w:ind w:firstLine="709"/>
        <w:jc w:val="both"/>
        <w:rPr>
          <w:sz w:val="28"/>
          <w:szCs w:val="28"/>
        </w:rPr>
      </w:pPr>
      <w:r>
        <w:rPr>
          <w:sz w:val="28"/>
          <w:szCs w:val="28"/>
        </w:rPr>
        <w:t>Оприходованы излишки ценностей, выявленные при инвентаризации, а поступивших безвозмездно:</w:t>
      </w:r>
    </w:p>
    <w:p w:rsidR="00B2361A" w:rsidRDefault="00B2361A">
      <w:pPr>
        <w:spacing w:line="360" w:lineRule="auto"/>
        <w:ind w:firstLine="709"/>
        <w:jc w:val="both"/>
        <w:rPr>
          <w:sz w:val="28"/>
          <w:szCs w:val="28"/>
        </w:rPr>
      </w:pPr>
      <w:r>
        <w:rPr>
          <w:sz w:val="28"/>
          <w:szCs w:val="28"/>
        </w:rPr>
        <w:t xml:space="preserve">                                Д 01, 12, 41    К 80</w:t>
      </w:r>
    </w:p>
    <w:p w:rsidR="00B2361A" w:rsidRDefault="00B2361A">
      <w:pPr>
        <w:spacing w:line="360" w:lineRule="auto"/>
        <w:ind w:firstLine="709"/>
        <w:jc w:val="both"/>
        <w:rPr>
          <w:sz w:val="28"/>
          <w:szCs w:val="28"/>
        </w:rPr>
      </w:pPr>
      <w:r>
        <w:rPr>
          <w:sz w:val="28"/>
          <w:szCs w:val="28"/>
        </w:rPr>
        <w:t>Списана кредиторская задолженность, по которой истек срок исковой давности:                                 Д 60, 64, 76   К 80</w:t>
      </w:r>
    </w:p>
    <w:p w:rsidR="00B2361A" w:rsidRDefault="00B2361A">
      <w:pPr>
        <w:spacing w:line="360" w:lineRule="auto"/>
        <w:ind w:firstLine="709"/>
        <w:jc w:val="both"/>
        <w:rPr>
          <w:sz w:val="28"/>
          <w:szCs w:val="28"/>
        </w:rPr>
      </w:pPr>
      <w:r>
        <w:rPr>
          <w:sz w:val="28"/>
          <w:szCs w:val="28"/>
        </w:rPr>
        <w:t>Учтена прибыль прошлых лет, сокрытая в результате незаконного отнесения затрат на издержки обращения или на внереализационные расходы:</w:t>
      </w:r>
    </w:p>
    <w:p w:rsidR="00B2361A" w:rsidRDefault="00B2361A">
      <w:pPr>
        <w:spacing w:line="360" w:lineRule="auto"/>
        <w:ind w:firstLine="709"/>
        <w:jc w:val="both"/>
        <w:rPr>
          <w:sz w:val="28"/>
          <w:szCs w:val="28"/>
        </w:rPr>
      </w:pPr>
      <w:r>
        <w:rPr>
          <w:sz w:val="28"/>
          <w:szCs w:val="28"/>
        </w:rPr>
        <w:t xml:space="preserve">                                 Д 02, 13, 88   К80 </w:t>
      </w:r>
    </w:p>
    <w:p w:rsidR="00B2361A" w:rsidRDefault="00B2361A">
      <w:pPr>
        <w:spacing w:line="360" w:lineRule="auto"/>
        <w:ind w:firstLine="709"/>
        <w:jc w:val="both"/>
        <w:rPr>
          <w:sz w:val="28"/>
          <w:szCs w:val="28"/>
        </w:rPr>
      </w:pPr>
      <w:r>
        <w:rPr>
          <w:sz w:val="28"/>
          <w:szCs w:val="28"/>
        </w:rPr>
        <w:t>Уплачены штрафы и другие санкции по хозяйственным договорам, судебные расходы и пошлины:</w:t>
      </w:r>
    </w:p>
    <w:p w:rsidR="00B2361A" w:rsidRDefault="00B2361A">
      <w:pPr>
        <w:spacing w:line="360" w:lineRule="auto"/>
        <w:ind w:firstLine="709"/>
        <w:jc w:val="both"/>
        <w:rPr>
          <w:sz w:val="28"/>
          <w:szCs w:val="28"/>
        </w:rPr>
      </w:pPr>
      <w:r>
        <w:rPr>
          <w:sz w:val="28"/>
          <w:szCs w:val="28"/>
        </w:rPr>
        <w:t xml:space="preserve">                                  Д 80            К 51</w:t>
      </w:r>
    </w:p>
    <w:p w:rsidR="00B2361A" w:rsidRDefault="00B2361A">
      <w:pPr>
        <w:spacing w:line="360" w:lineRule="auto"/>
        <w:ind w:firstLine="709"/>
        <w:jc w:val="both"/>
        <w:rPr>
          <w:sz w:val="28"/>
          <w:szCs w:val="28"/>
        </w:rPr>
      </w:pPr>
      <w:r>
        <w:rPr>
          <w:sz w:val="28"/>
          <w:szCs w:val="28"/>
        </w:rPr>
        <w:t>Списана дебиторская задолженность, по сроку исковой давности:</w:t>
      </w:r>
    </w:p>
    <w:p w:rsidR="00B2361A" w:rsidRDefault="00B2361A">
      <w:pPr>
        <w:spacing w:line="360" w:lineRule="auto"/>
        <w:ind w:firstLine="709"/>
        <w:jc w:val="both"/>
        <w:rPr>
          <w:sz w:val="28"/>
          <w:szCs w:val="28"/>
        </w:rPr>
      </w:pPr>
      <w:r>
        <w:rPr>
          <w:sz w:val="28"/>
          <w:szCs w:val="28"/>
        </w:rPr>
        <w:t xml:space="preserve">                                  Д 80    К 62, 45, 76</w:t>
      </w:r>
    </w:p>
    <w:p w:rsidR="00B2361A" w:rsidRDefault="00B2361A">
      <w:pPr>
        <w:spacing w:line="360" w:lineRule="auto"/>
        <w:ind w:firstLine="709"/>
        <w:jc w:val="both"/>
        <w:rPr>
          <w:sz w:val="28"/>
          <w:szCs w:val="28"/>
        </w:rPr>
      </w:pPr>
      <w:r>
        <w:rPr>
          <w:sz w:val="28"/>
          <w:szCs w:val="28"/>
        </w:rPr>
        <w:t>Списаны потери от уценки товаров:</w:t>
      </w:r>
    </w:p>
    <w:p w:rsidR="00B2361A" w:rsidRDefault="00B2361A">
      <w:pPr>
        <w:spacing w:line="360" w:lineRule="auto"/>
        <w:ind w:firstLine="709"/>
        <w:jc w:val="both"/>
        <w:rPr>
          <w:sz w:val="28"/>
          <w:szCs w:val="28"/>
        </w:rPr>
      </w:pPr>
      <w:r>
        <w:rPr>
          <w:sz w:val="28"/>
          <w:szCs w:val="28"/>
        </w:rPr>
        <w:t xml:space="preserve">                                  Д 80            К 14</w:t>
      </w:r>
    </w:p>
    <w:p w:rsidR="00B2361A" w:rsidRDefault="00B2361A">
      <w:pPr>
        <w:spacing w:line="360" w:lineRule="auto"/>
        <w:ind w:firstLine="709"/>
        <w:jc w:val="both"/>
        <w:rPr>
          <w:sz w:val="28"/>
          <w:szCs w:val="28"/>
        </w:rPr>
      </w:pPr>
      <w:r>
        <w:rPr>
          <w:sz w:val="28"/>
          <w:szCs w:val="28"/>
        </w:rPr>
        <w:t>Учтены убытки прошлых лет, возникшие по причине занижения затрат, выявленные по результатам проверок:</w:t>
      </w:r>
    </w:p>
    <w:p w:rsidR="00B2361A" w:rsidRDefault="00B2361A">
      <w:pPr>
        <w:spacing w:line="360" w:lineRule="auto"/>
        <w:ind w:firstLine="709"/>
        <w:jc w:val="both"/>
        <w:rPr>
          <w:sz w:val="28"/>
          <w:szCs w:val="28"/>
        </w:rPr>
      </w:pPr>
      <w:r>
        <w:rPr>
          <w:sz w:val="28"/>
          <w:szCs w:val="28"/>
        </w:rPr>
        <w:t xml:space="preserve">                                  Д 80     К 02, 13, 76</w:t>
      </w:r>
    </w:p>
    <w:p w:rsidR="00B2361A" w:rsidRDefault="00B2361A">
      <w:pPr>
        <w:spacing w:line="360" w:lineRule="auto"/>
        <w:ind w:firstLine="709"/>
        <w:jc w:val="both"/>
        <w:rPr>
          <w:sz w:val="28"/>
          <w:szCs w:val="28"/>
        </w:rPr>
      </w:pPr>
      <w:r>
        <w:rPr>
          <w:sz w:val="28"/>
          <w:szCs w:val="28"/>
        </w:rPr>
        <w:t>Погашены убытки по операциям от сдачи тары (при отсутствии виновных лиц):                                 Д 80           К 49/2</w:t>
      </w:r>
    </w:p>
    <w:p w:rsidR="00B2361A" w:rsidRDefault="00B2361A">
      <w:pPr>
        <w:spacing w:line="360" w:lineRule="auto"/>
        <w:ind w:firstLine="709"/>
        <w:jc w:val="both"/>
        <w:rPr>
          <w:sz w:val="28"/>
          <w:szCs w:val="28"/>
        </w:rPr>
      </w:pPr>
      <w:r>
        <w:rPr>
          <w:sz w:val="28"/>
          <w:szCs w:val="28"/>
        </w:rPr>
        <w:t>Аналитический учет финансовых результатов отчетного года ведут в книге № К-39 существует два варианта их учета.</w:t>
      </w:r>
    </w:p>
    <w:p w:rsidR="00B2361A" w:rsidRDefault="00B2361A">
      <w:pPr>
        <w:spacing w:line="360" w:lineRule="auto"/>
        <w:ind w:firstLine="709"/>
        <w:jc w:val="both"/>
        <w:rPr>
          <w:sz w:val="28"/>
          <w:szCs w:val="28"/>
        </w:rPr>
      </w:pPr>
      <w:r>
        <w:rPr>
          <w:sz w:val="28"/>
          <w:szCs w:val="28"/>
        </w:rPr>
        <w:t xml:space="preserve"> Первый вариант учета применяют в организациях с мно</w:t>
      </w:r>
      <w:r>
        <w:rPr>
          <w:sz w:val="28"/>
          <w:szCs w:val="28"/>
        </w:rPr>
        <w:softHyphen/>
        <w:t>гоотраслевым хозяйством. Для ведения аналитического уче</w:t>
      </w:r>
      <w:r>
        <w:rPr>
          <w:sz w:val="28"/>
          <w:szCs w:val="28"/>
        </w:rPr>
        <w:softHyphen/>
        <w:t>та на каждую статью доходов и расходов в книге № К-39 открывают на год отдельную страницу, в свободных графах которой указывают отрасли деятельности или шифры суб</w:t>
      </w:r>
      <w:r>
        <w:rPr>
          <w:sz w:val="28"/>
          <w:szCs w:val="28"/>
        </w:rPr>
        <w:softHyphen/>
        <w:t>счетов к счету 80 "Прибыли и убытки". Записи в книгу производят по каждой статье доходов и расходов в разрезе отраслей деятельности на основании мемо</w:t>
      </w:r>
      <w:r>
        <w:rPr>
          <w:sz w:val="28"/>
          <w:szCs w:val="28"/>
        </w:rPr>
        <w:softHyphen/>
        <w:t>риальных ордеров. По завершении учетных записей подсчи</w:t>
      </w:r>
      <w:r>
        <w:rPr>
          <w:sz w:val="28"/>
          <w:szCs w:val="28"/>
        </w:rPr>
        <w:softHyphen/>
        <w:t>тывают итоги за отчетный месяц и с начала года по статьям доходов, расходов по отраслям деятельности. Постатейные итоги по отраслям деятельности переносят на отдельный аналитический счет сводного учета финансовых результатов, открываемый в книге № К-39.</w:t>
      </w:r>
    </w:p>
    <w:p w:rsidR="00B2361A" w:rsidRDefault="00B2361A">
      <w:pPr>
        <w:spacing w:line="360" w:lineRule="auto"/>
        <w:ind w:firstLine="709"/>
        <w:jc w:val="both"/>
        <w:rPr>
          <w:sz w:val="28"/>
          <w:szCs w:val="28"/>
        </w:rPr>
      </w:pPr>
      <w:r>
        <w:rPr>
          <w:sz w:val="28"/>
          <w:szCs w:val="28"/>
        </w:rPr>
        <w:t>Такая организация аналитического учета позволяет уста</w:t>
      </w:r>
      <w:r>
        <w:rPr>
          <w:sz w:val="28"/>
          <w:szCs w:val="28"/>
        </w:rPr>
        <w:softHyphen/>
        <w:t>новить финансовые результаты по отраслям деятельности, а также контролировать доходы и расходы по каждой статье (Приложение 4).</w:t>
      </w:r>
    </w:p>
    <w:p w:rsidR="00B2361A" w:rsidRDefault="00B2361A">
      <w:pPr>
        <w:spacing w:line="360" w:lineRule="auto"/>
        <w:ind w:firstLine="709"/>
        <w:jc w:val="both"/>
        <w:rPr>
          <w:sz w:val="28"/>
          <w:szCs w:val="28"/>
        </w:rPr>
      </w:pPr>
      <w:r>
        <w:rPr>
          <w:sz w:val="28"/>
          <w:szCs w:val="28"/>
        </w:rPr>
        <w:t>При втором способе ведения учета на каждую отрасль хо</w:t>
      </w:r>
      <w:r>
        <w:rPr>
          <w:sz w:val="28"/>
          <w:szCs w:val="28"/>
        </w:rPr>
        <w:softHyphen/>
        <w:t>зяйственной деятельности (субсчет к счету 80 "Прибыли и убытки") в книге № К-39 на отчетный месяц открывают от</w:t>
      </w:r>
      <w:r>
        <w:rPr>
          <w:sz w:val="28"/>
          <w:szCs w:val="28"/>
        </w:rPr>
        <w:softHyphen/>
        <w:t>дельный аналитический счет. В дебетовой части книги в сво</w:t>
      </w:r>
      <w:r>
        <w:rPr>
          <w:sz w:val="28"/>
          <w:szCs w:val="28"/>
        </w:rPr>
        <w:softHyphen/>
        <w:t>бодных графах указывают название статей расходов убытков, а в кредитовой - доходов. В кредитовой части выделяют ста</w:t>
      </w:r>
      <w:r>
        <w:rPr>
          <w:sz w:val="28"/>
          <w:szCs w:val="28"/>
        </w:rPr>
        <w:softHyphen/>
        <w:t xml:space="preserve">тьи доходов, не облагаемых налогом на прибыль. </w:t>
      </w:r>
    </w:p>
    <w:p w:rsidR="00B2361A" w:rsidRDefault="00B2361A">
      <w:pPr>
        <w:spacing w:line="360" w:lineRule="auto"/>
        <w:ind w:firstLine="709"/>
        <w:jc w:val="both"/>
        <w:rPr>
          <w:sz w:val="28"/>
          <w:szCs w:val="28"/>
        </w:rPr>
      </w:pPr>
      <w:r>
        <w:rPr>
          <w:sz w:val="28"/>
          <w:szCs w:val="28"/>
        </w:rPr>
        <w:t>Учетные записи осуществляют по статьям доходов и расходов на основании составленных мемориальных ордеров. По аналитическим счетам подсчитывают итоги за месяц и с начала года. Сопоставлением суммы доходов с начала года с расходами и убытками выявляют финансовый результат по отрасли деятельности на отчетную дату (прибыль или убыток) который сверяют с Главной книгой. В Главной книге учетно-финансовых результатов ведут по субсчетам, открываемым к счету 80 "Прибыли и убытки".</w:t>
      </w:r>
    </w:p>
    <w:p w:rsidR="00B2361A" w:rsidRDefault="00B2361A">
      <w:pPr>
        <w:spacing w:line="360" w:lineRule="auto"/>
        <w:ind w:firstLine="709"/>
        <w:jc w:val="both"/>
        <w:rPr>
          <w:sz w:val="28"/>
          <w:szCs w:val="28"/>
        </w:rPr>
      </w:pPr>
      <w:r>
        <w:rPr>
          <w:sz w:val="28"/>
          <w:szCs w:val="28"/>
        </w:rPr>
        <w:t xml:space="preserve">Для обобщения финансового результата в целом по организации в книге № К-39 открывают отдельный аналитический счет. </w:t>
      </w:r>
    </w:p>
    <w:p w:rsidR="00B2361A" w:rsidRDefault="00B2361A">
      <w:pPr>
        <w:spacing w:line="360" w:lineRule="auto"/>
        <w:ind w:firstLine="709"/>
        <w:jc w:val="both"/>
        <w:rPr>
          <w:sz w:val="28"/>
          <w:szCs w:val="28"/>
        </w:rPr>
      </w:pPr>
      <w:r>
        <w:rPr>
          <w:sz w:val="28"/>
          <w:szCs w:val="28"/>
        </w:rPr>
        <w:t>Второй вариант организации аналитического учета финансовых результатов позволяет контролировать доходы и расходы по статьям, а также выявлять финансовые результаты по видам деятельности и в целом по организации. Данные аналитического учета финансовых результатов используют для анализа хозяйственной деятельности предприятий (организаций) и составления бухгалтерского отчета о прибылях убытках.</w:t>
      </w:r>
    </w:p>
    <w:p w:rsidR="00B2361A" w:rsidRDefault="00B2361A">
      <w:pPr>
        <w:tabs>
          <w:tab w:val="left" w:pos="1014"/>
        </w:tabs>
        <w:spacing w:line="360" w:lineRule="auto"/>
        <w:ind w:firstLine="709"/>
        <w:jc w:val="center"/>
        <w:rPr>
          <w:rFonts w:ascii="Monotype Corsiva" w:hAnsi="Monotype Corsiva"/>
          <w:b/>
          <w:sz w:val="40"/>
          <w:szCs w:val="40"/>
        </w:rPr>
      </w:pPr>
    </w:p>
    <w:p w:rsidR="00B2361A" w:rsidRDefault="00B2361A">
      <w:pPr>
        <w:tabs>
          <w:tab w:val="left" w:pos="1014"/>
        </w:tabs>
        <w:spacing w:line="360" w:lineRule="auto"/>
        <w:ind w:firstLine="709"/>
        <w:jc w:val="center"/>
        <w:rPr>
          <w:rFonts w:ascii="Monotype Corsiva" w:hAnsi="Monotype Corsiva"/>
          <w:b/>
          <w:sz w:val="40"/>
          <w:szCs w:val="40"/>
        </w:rPr>
      </w:pPr>
    </w:p>
    <w:p w:rsidR="00B2361A" w:rsidRDefault="00B2361A">
      <w:pPr>
        <w:tabs>
          <w:tab w:val="left" w:pos="1014"/>
        </w:tabs>
        <w:spacing w:line="360" w:lineRule="auto"/>
        <w:ind w:firstLine="709"/>
        <w:jc w:val="center"/>
        <w:rPr>
          <w:rFonts w:ascii="Monotype Corsiva" w:hAnsi="Monotype Corsiva"/>
          <w:b/>
          <w:sz w:val="40"/>
          <w:szCs w:val="40"/>
        </w:rPr>
      </w:pPr>
    </w:p>
    <w:p w:rsidR="00B2361A" w:rsidRDefault="00B2361A">
      <w:pPr>
        <w:tabs>
          <w:tab w:val="left" w:pos="1014"/>
        </w:tabs>
        <w:spacing w:line="360" w:lineRule="auto"/>
        <w:ind w:firstLine="709"/>
        <w:jc w:val="center"/>
        <w:rPr>
          <w:rFonts w:ascii="Monotype Corsiva" w:hAnsi="Monotype Corsiva"/>
          <w:b/>
          <w:sz w:val="40"/>
          <w:szCs w:val="40"/>
        </w:rPr>
      </w:pPr>
    </w:p>
    <w:p w:rsidR="00B2361A" w:rsidRDefault="00B2361A">
      <w:pPr>
        <w:tabs>
          <w:tab w:val="left" w:pos="1014"/>
        </w:tabs>
        <w:spacing w:line="360" w:lineRule="auto"/>
        <w:ind w:firstLine="709"/>
        <w:jc w:val="center"/>
        <w:rPr>
          <w:rFonts w:ascii="Monotype Corsiva" w:hAnsi="Monotype Corsiva"/>
          <w:b/>
          <w:sz w:val="40"/>
          <w:szCs w:val="40"/>
        </w:rPr>
      </w:pPr>
      <w:r>
        <w:rPr>
          <w:rFonts w:ascii="Monotype Corsiva" w:hAnsi="Monotype Corsiva"/>
          <w:b/>
          <w:sz w:val="40"/>
          <w:szCs w:val="40"/>
        </w:rPr>
        <w:t>2.4 Пути совершенствования учета доходов и прибыли в условиях применения ЭВМ, передовой опыт.</w:t>
      </w:r>
    </w:p>
    <w:p w:rsidR="00B2361A" w:rsidRDefault="00B2361A">
      <w:pPr>
        <w:tabs>
          <w:tab w:val="left" w:pos="1014"/>
        </w:tabs>
        <w:spacing w:line="360" w:lineRule="auto"/>
        <w:ind w:firstLine="709"/>
        <w:jc w:val="both"/>
        <w:rPr>
          <w:sz w:val="28"/>
          <w:szCs w:val="28"/>
        </w:rPr>
      </w:pPr>
      <w:r>
        <w:rPr>
          <w:sz w:val="28"/>
          <w:szCs w:val="28"/>
        </w:rPr>
        <w:t xml:space="preserve">Изменения в хозяйственном механизме все более актуализируют проблему повышения эффективности деятельности субъектов хозяйствования. Соответственно возрастает роль контрольно-аналитических функций учета. С одной стороны, возникает необходимость углубления детализации данных по видам доходов и расходов, с другой - организации учета доходов, расходов и финансовых результатов по структурным подразделениям организации (предприятия). Применение вычислительной техники создает условия для реализации двух отмеченных направлений. </w:t>
      </w:r>
    </w:p>
    <w:p w:rsidR="00B2361A" w:rsidRDefault="00B2361A">
      <w:pPr>
        <w:tabs>
          <w:tab w:val="left" w:pos="1014"/>
        </w:tabs>
        <w:spacing w:line="360" w:lineRule="auto"/>
        <w:ind w:firstLine="709"/>
        <w:jc w:val="both"/>
        <w:rPr>
          <w:sz w:val="28"/>
          <w:szCs w:val="28"/>
        </w:rPr>
      </w:pPr>
      <w:r>
        <w:rPr>
          <w:sz w:val="28"/>
          <w:szCs w:val="28"/>
        </w:rPr>
        <w:t xml:space="preserve">Я считаю, что  внедрение </w:t>
      </w:r>
      <w:r>
        <w:rPr>
          <w:spacing w:val="-4"/>
          <w:sz w:val="28"/>
          <w:szCs w:val="28"/>
        </w:rPr>
        <w:t xml:space="preserve">комплекса автоматизированного учета  финансовых результатов также необходим и для Витебского райпо, так как учет данного участка ведется вручную. </w:t>
      </w:r>
    </w:p>
    <w:p w:rsidR="00B2361A" w:rsidRDefault="00B2361A">
      <w:pPr>
        <w:tabs>
          <w:tab w:val="left" w:pos="1014"/>
        </w:tabs>
        <w:spacing w:line="360" w:lineRule="auto"/>
        <w:ind w:firstLine="709"/>
        <w:jc w:val="both"/>
        <w:rPr>
          <w:spacing w:val="-4"/>
          <w:sz w:val="28"/>
          <w:szCs w:val="28"/>
        </w:rPr>
      </w:pPr>
      <w:r>
        <w:rPr>
          <w:spacing w:val="-4"/>
          <w:sz w:val="28"/>
          <w:szCs w:val="28"/>
        </w:rPr>
        <w:t>При внедрении на торговом предприятии автоматизированного учета того или иного участка, программа должна обладать такими качествами как:</w:t>
      </w:r>
    </w:p>
    <w:p w:rsidR="00B2361A" w:rsidRDefault="00B2361A">
      <w:pPr>
        <w:numPr>
          <w:ilvl w:val="1"/>
          <w:numId w:val="14"/>
        </w:numPr>
        <w:tabs>
          <w:tab w:val="clear" w:pos="2220"/>
          <w:tab w:val="left" w:pos="468"/>
          <w:tab w:val="left" w:pos="1014"/>
        </w:tabs>
        <w:spacing w:line="360" w:lineRule="auto"/>
        <w:ind w:left="0" w:firstLine="624"/>
        <w:jc w:val="both"/>
        <w:rPr>
          <w:spacing w:val="-4"/>
          <w:sz w:val="28"/>
          <w:szCs w:val="28"/>
        </w:rPr>
      </w:pPr>
      <w:r>
        <w:rPr>
          <w:spacing w:val="-4"/>
          <w:sz w:val="28"/>
          <w:szCs w:val="28"/>
        </w:rPr>
        <w:t>простота запуска программы;</w:t>
      </w:r>
    </w:p>
    <w:p w:rsidR="00B2361A" w:rsidRDefault="00B2361A">
      <w:pPr>
        <w:numPr>
          <w:ilvl w:val="1"/>
          <w:numId w:val="14"/>
        </w:numPr>
        <w:shd w:val="clear" w:color="auto" w:fill="FFFFFF"/>
        <w:tabs>
          <w:tab w:val="clear" w:pos="2220"/>
          <w:tab w:val="left" w:pos="468"/>
          <w:tab w:val="left" w:pos="1014"/>
        </w:tabs>
        <w:autoSpaceDE w:val="0"/>
        <w:autoSpaceDN w:val="0"/>
        <w:spacing w:before="120" w:line="360" w:lineRule="auto"/>
        <w:ind w:left="0" w:firstLine="624"/>
        <w:jc w:val="both"/>
        <w:rPr>
          <w:sz w:val="28"/>
          <w:szCs w:val="28"/>
        </w:rPr>
      </w:pPr>
      <w:r>
        <w:rPr>
          <w:spacing w:val="-2"/>
          <w:sz w:val="28"/>
          <w:szCs w:val="28"/>
        </w:rPr>
        <w:t>простота и удобство ввода первичных документов и работа с ними;</w:t>
      </w:r>
    </w:p>
    <w:p w:rsidR="00B2361A" w:rsidRDefault="00B2361A">
      <w:pPr>
        <w:numPr>
          <w:ilvl w:val="1"/>
          <w:numId w:val="14"/>
        </w:numPr>
        <w:shd w:val="clear" w:color="auto" w:fill="FFFFFF"/>
        <w:tabs>
          <w:tab w:val="clear" w:pos="2220"/>
          <w:tab w:val="left" w:pos="468"/>
          <w:tab w:val="left" w:pos="1014"/>
        </w:tabs>
        <w:autoSpaceDE w:val="0"/>
        <w:autoSpaceDN w:val="0"/>
        <w:spacing w:before="120" w:line="360" w:lineRule="auto"/>
        <w:ind w:left="0" w:firstLine="624"/>
        <w:jc w:val="both"/>
        <w:rPr>
          <w:sz w:val="28"/>
          <w:szCs w:val="28"/>
        </w:rPr>
      </w:pPr>
      <w:r>
        <w:rPr>
          <w:spacing w:val="-2"/>
          <w:sz w:val="28"/>
          <w:szCs w:val="28"/>
        </w:rPr>
        <w:t>для несанкционированного доступа к информации использование кода при запуске программы;</w:t>
      </w:r>
    </w:p>
    <w:p w:rsidR="00B2361A" w:rsidRDefault="00B2361A">
      <w:pPr>
        <w:numPr>
          <w:ilvl w:val="1"/>
          <w:numId w:val="14"/>
        </w:numPr>
        <w:shd w:val="clear" w:color="auto" w:fill="FFFFFF"/>
        <w:tabs>
          <w:tab w:val="clear" w:pos="2220"/>
          <w:tab w:val="left" w:pos="468"/>
          <w:tab w:val="left" w:pos="1014"/>
        </w:tabs>
        <w:autoSpaceDE w:val="0"/>
        <w:autoSpaceDN w:val="0"/>
        <w:spacing w:before="120" w:line="360" w:lineRule="auto"/>
        <w:ind w:left="0" w:firstLine="624"/>
        <w:jc w:val="both"/>
        <w:rPr>
          <w:sz w:val="28"/>
          <w:szCs w:val="28"/>
        </w:rPr>
      </w:pPr>
      <w:r>
        <w:rPr>
          <w:spacing w:val="-2"/>
          <w:sz w:val="28"/>
          <w:szCs w:val="28"/>
        </w:rPr>
        <w:t>способность легкого поиска нужного документа;</w:t>
      </w:r>
    </w:p>
    <w:p w:rsidR="00B2361A" w:rsidRDefault="00B2361A">
      <w:pPr>
        <w:numPr>
          <w:ilvl w:val="1"/>
          <w:numId w:val="14"/>
        </w:numPr>
        <w:shd w:val="clear" w:color="auto" w:fill="FFFFFF"/>
        <w:tabs>
          <w:tab w:val="clear" w:pos="2220"/>
          <w:tab w:val="left" w:pos="468"/>
          <w:tab w:val="left" w:pos="1014"/>
          <w:tab w:val="left" w:pos="1404"/>
        </w:tabs>
        <w:autoSpaceDE w:val="0"/>
        <w:autoSpaceDN w:val="0"/>
        <w:spacing w:before="120" w:line="360" w:lineRule="auto"/>
        <w:ind w:left="0" w:firstLine="624"/>
        <w:jc w:val="both"/>
        <w:rPr>
          <w:sz w:val="28"/>
          <w:szCs w:val="28"/>
        </w:rPr>
      </w:pPr>
      <w:r>
        <w:rPr>
          <w:spacing w:val="-4"/>
          <w:sz w:val="28"/>
          <w:szCs w:val="28"/>
        </w:rPr>
        <w:t>надежность хранения данных;</w:t>
      </w:r>
    </w:p>
    <w:p w:rsidR="00B2361A" w:rsidRDefault="00B2361A">
      <w:pPr>
        <w:numPr>
          <w:ilvl w:val="1"/>
          <w:numId w:val="14"/>
        </w:numPr>
        <w:shd w:val="clear" w:color="auto" w:fill="FFFFFF"/>
        <w:tabs>
          <w:tab w:val="clear" w:pos="2220"/>
          <w:tab w:val="left" w:pos="468"/>
          <w:tab w:val="left" w:pos="1014"/>
        </w:tabs>
        <w:autoSpaceDE w:val="0"/>
        <w:autoSpaceDN w:val="0"/>
        <w:spacing w:before="120" w:line="360" w:lineRule="auto"/>
        <w:ind w:left="0" w:firstLine="624"/>
        <w:jc w:val="both"/>
        <w:rPr>
          <w:sz w:val="28"/>
          <w:szCs w:val="28"/>
        </w:rPr>
      </w:pPr>
      <w:r>
        <w:rPr>
          <w:spacing w:val="-2"/>
          <w:sz w:val="28"/>
          <w:szCs w:val="28"/>
        </w:rPr>
        <w:t>возможность получения аналитических данных;</w:t>
      </w:r>
    </w:p>
    <w:p w:rsidR="00B2361A" w:rsidRDefault="00B2361A">
      <w:pPr>
        <w:numPr>
          <w:ilvl w:val="1"/>
          <w:numId w:val="14"/>
        </w:numPr>
        <w:shd w:val="clear" w:color="auto" w:fill="FFFFFF"/>
        <w:tabs>
          <w:tab w:val="clear" w:pos="2220"/>
          <w:tab w:val="left" w:pos="468"/>
          <w:tab w:val="left" w:pos="1014"/>
        </w:tabs>
        <w:autoSpaceDE w:val="0"/>
        <w:autoSpaceDN w:val="0"/>
        <w:spacing w:before="120" w:line="360" w:lineRule="auto"/>
        <w:ind w:left="0" w:firstLine="624"/>
        <w:jc w:val="both"/>
        <w:rPr>
          <w:sz w:val="28"/>
          <w:szCs w:val="28"/>
        </w:rPr>
      </w:pPr>
      <w:r>
        <w:rPr>
          <w:spacing w:val="-2"/>
          <w:sz w:val="28"/>
          <w:szCs w:val="28"/>
        </w:rPr>
        <w:t>возможность передачи информации по каналам связи;</w:t>
      </w:r>
    </w:p>
    <w:p w:rsidR="00B2361A" w:rsidRDefault="00B2361A">
      <w:pPr>
        <w:numPr>
          <w:ilvl w:val="1"/>
          <w:numId w:val="14"/>
        </w:numPr>
        <w:shd w:val="clear" w:color="auto" w:fill="FFFFFF"/>
        <w:tabs>
          <w:tab w:val="clear" w:pos="2220"/>
          <w:tab w:val="left" w:pos="468"/>
          <w:tab w:val="left" w:pos="1014"/>
        </w:tabs>
        <w:autoSpaceDE w:val="0"/>
        <w:autoSpaceDN w:val="0"/>
        <w:spacing w:before="120" w:line="360" w:lineRule="auto"/>
        <w:ind w:left="0" w:firstLine="624"/>
        <w:jc w:val="both"/>
        <w:rPr>
          <w:sz w:val="28"/>
          <w:szCs w:val="28"/>
        </w:rPr>
      </w:pPr>
      <w:r>
        <w:rPr>
          <w:spacing w:val="-2"/>
          <w:sz w:val="28"/>
          <w:szCs w:val="28"/>
        </w:rPr>
        <w:t>возможность получения выходных машинограмм;</w:t>
      </w:r>
    </w:p>
    <w:p w:rsidR="00B2361A" w:rsidRDefault="00B2361A">
      <w:pPr>
        <w:tabs>
          <w:tab w:val="left" w:pos="1014"/>
        </w:tabs>
        <w:spacing w:line="360" w:lineRule="auto"/>
        <w:ind w:firstLine="709"/>
        <w:jc w:val="both"/>
        <w:rPr>
          <w:spacing w:val="-4"/>
          <w:sz w:val="28"/>
          <w:szCs w:val="28"/>
        </w:rPr>
      </w:pPr>
      <w:r>
        <w:rPr>
          <w:spacing w:val="-4"/>
          <w:sz w:val="28"/>
          <w:szCs w:val="28"/>
        </w:rPr>
        <w:t xml:space="preserve">Одной из отраслей, </w:t>
      </w:r>
      <w:r>
        <w:rPr>
          <w:spacing w:val="-1"/>
          <w:sz w:val="28"/>
          <w:szCs w:val="28"/>
        </w:rPr>
        <w:t xml:space="preserve">которой компьютерные технологии могут дать существенный толчок в развитии, является торговля, так, например </w:t>
      </w:r>
      <w:r>
        <w:rPr>
          <w:sz w:val="28"/>
          <w:szCs w:val="28"/>
        </w:rPr>
        <w:t>важным и сложным на предприятии является автоматизация учета прибылей и убытков.</w:t>
      </w:r>
    </w:p>
    <w:p w:rsidR="00B2361A" w:rsidRDefault="00B2361A">
      <w:pPr>
        <w:tabs>
          <w:tab w:val="left" w:pos="1014"/>
        </w:tabs>
        <w:spacing w:line="360" w:lineRule="auto"/>
        <w:ind w:firstLine="709"/>
        <w:jc w:val="both"/>
        <w:rPr>
          <w:spacing w:val="-4"/>
          <w:sz w:val="28"/>
          <w:szCs w:val="28"/>
        </w:rPr>
      </w:pPr>
      <w:r>
        <w:rPr>
          <w:spacing w:val="-4"/>
          <w:sz w:val="28"/>
          <w:szCs w:val="28"/>
        </w:rPr>
        <w:t>Основными целями комплекса автоматизированного учета  финансовых результатов является обеспечение:</w:t>
      </w:r>
    </w:p>
    <w:p w:rsidR="00B2361A" w:rsidRDefault="00B2361A">
      <w:pPr>
        <w:numPr>
          <w:ilvl w:val="2"/>
          <w:numId w:val="14"/>
        </w:numPr>
        <w:tabs>
          <w:tab w:val="left" w:pos="1014"/>
          <w:tab w:val="num" w:pos="1404"/>
        </w:tabs>
        <w:spacing w:line="360" w:lineRule="auto"/>
        <w:ind w:left="0" w:firstLine="546"/>
        <w:jc w:val="both"/>
        <w:rPr>
          <w:spacing w:val="-4"/>
          <w:sz w:val="28"/>
          <w:szCs w:val="28"/>
        </w:rPr>
      </w:pPr>
      <w:r>
        <w:rPr>
          <w:spacing w:val="-4"/>
          <w:sz w:val="28"/>
          <w:szCs w:val="28"/>
        </w:rPr>
        <w:t>учета затрат и результатов деятельности по центрам ответственности (структурным подразделениям);</w:t>
      </w:r>
    </w:p>
    <w:p w:rsidR="00B2361A" w:rsidRDefault="00B2361A">
      <w:pPr>
        <w:numPr>
          <w:ilvl w:val="2"/>
          <w:numId w:val="14"/>
        </w:numPr>
        <w:tabs>
          <w:tab w:val="left" w:pos="1014"/>
          <w:tab w:val="num" w:pos="1404"/>
        </w:tabs>
        <w:spacing w:line="360" w:lineRule="auto"/>
        <w:ind w:left="0" w:firstLine="546"/>
        <w:jc w:val="both"/>
        <w:rPr>
          <w:spacing w:val="-4"/>
          <w:sz w:val="28"/>
          <w:szCs w:val="28"/>
        </w:rPr>
      </w:pPr>
      <w:r>
        <w:rPr>
          <w:spacing w:val="-4"/>
          <w:sz w:val="28"/>
          <w:szCs w:val="28"/>
        </w:rPr>
        <w:t>учет доходов и расходов по их видам в соответствии с применяемыми классификациями;</w:t>
      </w:r>
      <w:r>
        <w:rPr>
          <w:spacing w:val="-4"/>
          <w:sz w:val="28"/>
          <w:szCs w:val="28"/>
        </w:rPr>
        <w:tab/>
      </w:r>
    </w:p>
    <w:p w:rsidR="00B2361A" w:rsidRDefault="00B2361A">
      <w:pPr>
        <w:numPr>
          <w:ilvl w:val="2"/>
          <w:numId w:val="14"/>
        </w:numPr>
        <w:tabs>
          <w:tab w:val="left" w:pos="1014"/>
          <w:tab w:val="num" w:pos="1404"/>
        </w:tabs>
        <w:spacing w:line="360" w:lineRule="auto"/>
        <w:ind w:left="0" w:firstLine="546"/>
        <w:jc w:val="both"/>
        <w:rPr>
          <w:spacing w:val="-4"/>
          <w:sz w:val="28"/>
          <w:szCs w:val="28"/>
        </w:rPr>
      </w:pPr>
      <w:r>
        <w:rPr>
          <w:spacing w:val="-4"/>
          <w:sz w:val="28"/>
          <w:szCs w:val="28"/>
        </w:rPr>
        <w:t>исчисление показателей, характеризующих нерациональное использование и потери всех видов ресурсов;</w:t>
      </w:r>
      <w:r>
        <w:rPr>
          <w:spacing w:val="-4"/>
          <w:sz w:val="28"/>
          <w:szCs w:val="28"/>
        </w:rPr>
        <w:tab/>
      </w:r>
    </w:p>
    <w:p w:rsidR="00B2361A" w:rsidRDefault="00B2361A">
      <w:pPr>
        <w:numPr>
          <w:ilvl w:val="2"/>
          <w:numId w:val="14"/>
        </w:numPr>
        <w:tabs>
          <w:tab w:val="left" w:pos="1014"/>
          <w:tab w:val="num" w:pos="1404"/>
        </w:tabs>
        <w:spacing w:line="360" w:lineRule="auto"/>
        <w:ind w:left="0" w:firstLine="546"/>
        <w:jc w:val="both"/>
        <w:rPr>
          <w:spacing w:val="-4"/>
          <w:sz w:val="28"/>
          <w:szCs w:val="28"/>
        </w:rPr>
      </w:pPr>
      <w:r>
        <w:rPr>
          <w:spacing w:val="-4"/>
          <w:sz w:val="28"/>
          <w:szCs w:val="28"/>
        </w:rPr>
        <w:t>ретроспективного и перспективного анализа с помощью имитационных и оптимизационных моделей.</w:t>
      </w:r>
    </w:p>
    <w:p w:rsidR="00B2361A" w:rsidRDefault="00B2361A">
      <w:pPr>
        <w:tabs>
          <w:tab w:val="left" w:pos="1014"/>
        </w:tabs>
        <w:spacing w:line="360" w:lineRule="auto"/>
        <w:ind w:firstLine="709"/>
        <w:jc w:val="both"/>
        <w:rPr>
          <w:sz w:val="28"/>
          <w:szCs w:val="28"/>
        </w:rPr>
      </w:pPr>
      <w:r>
        <w:rPr>
          <w:sz w:val="28"/>
          <w:szCs w:val="28"/>
        </w:rPr>
        <w:t>Бухгалтерский учет финансовых результатов деятельности предприятия ведется на счете 80 «Прибыли и убытки ». Конечный финансовый результат (прибыль и убыток) слагается из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w:t>
      </w:r>
    </w:p>
    <w:p w:rsidR="00B2361A" w:rsidRDefault="00B2361A">
      <w:pPr>
        <w:tabs>
          <w:tab w:val="left" w:pos="1014"/>
        </w:tabs>
        <w:spacing w:line="360" w:lineRule="auto"/>
        <w:ind w:firstLine="709"/>
        <w:jc w:val="both"/>
        <w:rPr>
          <w:sz w:val="28"/>
          <w:szCs w:val="28"/>
        </w:rPr>
      </w:pPr>
      <w:r>
        <w:rPr>
          <w:sz w:val="28"/>
          <w:szCs w:val="28"/>
        </w:rPr>
        <w:t xml:space="preserve"> В функциональном аспекте с некоторой долей условности можно выделить следующие задачи данного участка учета:</w:t>
      </w:r>
    </w:p>
    <w:p w:rsidR="00B2361A" w:rsidRDefault="00B2361A">
      <w:pPr>
        <w:tabs>
          <w:tab w:val="left" w:pos="780"/>
        </w:tabs>
        <w:spacing w:line="360" w:lineRule="auto"/>
        <w:ind w:firstLine="546"/>
        <w:jc w:val="both"/>
        <w:rPr>
          <w:sz w:val="28"/>
          <w:szCs w:val="28"/>
        </w:rPr>
      </w:pPr>
      <w:r>
        <w:rPr>
          <w:sz w:val="28"/>
          <w:szCs w:val="28"/>
        </w:rPr>
        <w:t>– учет доходов по их видам и структурным подразделениям;</w:t>
      </w:r>
    </w:p>
    <w:p w:rsidR="00B2361A" w:rsidRDefault="00B2361A">
      <w:pPr>
        <w:tabs>
          <w:tab w:val="left" w:pos="780"/>
        </w:tabs>
        <w:spacing w:line="360" w:lineRule="auto"/>
        <w:ind w:firstLine="546"/>
        <w:jc w:val="both"/>
        <w:rPr>
          <w:sz w:val="28"/>
          <w:szCs w:val="28"/>
        </w:rPr>
      </w:pPr>
      <w:r>
        <w:rPr>
          <w:sz w:val="28"/>
          <w:szCs w:val="28"/>
        </w:rPr>
        <w:t>– учет затрат по видам и статьям в соответствии с общепринятой классификацией, а также по структурным подразделениям;</w:t>
      </w:r>
    </w:p>
    <w:p w:rsidR="00B2361A" w:rsidRDefault="00B2361A">
      <w:pPr>
        <w:tabs>
          <w:tab w:val="left" w:pos="780"/>
        </w:tabs>
        <w:spacing w:line="360" w:lineRule="auto"/>
        <w:ind w:firstLine="546"/>
        <w:jc w:val="both"/>
        <w:rPr>
          <w:sz w:val="28"/>
          <w:szCs w:val="28"/>
        </w:rPr>
      </w:pPr>
      <w:r>
        <w:rPr>
          <w:sz w:val="28"/>
          <w:szCs w:val="28"/>
        </w:rPr>
        <w:t>– формирование и распределение прибыли по предприятию и структурным подразделениям;</w:t>
      </w:r>
    </w:p>
    <w:p w:rsidR="00B2361A" w:rsidRDefault="00B2361A">
      <w:pPr>
        <w:tabs>
          <w:tab w:val="left" w:pos="780"/>
        </w:tabs>
        <w:spacing w:line="360" w:lineRule="auto"/>
        <w:ind w:firstLine="546"/>
        <w:jc w:val="both"/>
        <w:rPr>
          <w:sz w:val="28"/>
          <w:szCs w:val="28"/>
        </w:rPr>
      </w:pPr>
      <w:r>
        <w:rPr>
          <w:sz w:val="28"/>
          <w:szCs w:val="28"/>
        </w:rPr>
        <w:t>– обобщение данных синтетического учета доходов, расходов и финансовых результатов.</w:t>
      </w:r>
    </w:p>
    <w:p w:rsidR="00B2361A" w:rsidRDefault="00B2361A">
      <w:pPr>
        <w:tabs>
          <w:tab w:val="left" w:pos="1014"/>
        </w:tabs>
        <w:spacing w:line="360" w:lineRule="auto"/>
        <w:ind w:firstLine="709"/>
        <w:jc w:val="both"/>
        <w:rPr>
          <w:sz w:val="28"/>
          <w:szCs w:val="28"/>
        </w:rPr>
      </w:pPr>
      <w:r>
        <w:rPr>
          <w:sz w:val="28"/>
          <w:szCs w:val="28"/>
        </w:rPr>
        <w:t xml:space="preserve">Комплекс задач "Учет финансовых результатов" использует данные производственных программ и их выполнения по товарообороту, издержкам и доходам; данные, накопленные в результате решения   других функциональных задач АБУ; показатели справочных массивов, а также нормативные данные. В связи с этим решение рассматриваемого комплекса задач предусматривает информационные отношения с задачами следующих функциональных комплексов подсистемы АБУ: учет товарных операций; учет денежных средств; учет расчетных и кредитных операций; учет расчетов с рабочими и служащими; сводный учет и составление отчетности. Причем связи с задачами всех  комплексов кроме последнего являются входящими. </w:t>
      </w:r>
      <w:r>
        <w:rPr>
          <w:sz w:val="28"/>
          <w:szCs w:val="28"/>
        </w:rPr>
        <w:tab/>
      </w:r>
    </w:p>
    <w:p w:rsidR="00B2361A" w:rsidRDefault="00B2361A">
      <w:pPr>
        <w:tabs>
          <w:tab w:val="left" w:pos="1014"/>
        </w:tabs>
        <w:spacing w:line="360" w:lineRule="auto"/>
        <w:ind w:firstLine="702"/>
        <w:jc w:val="both"/>
        <w:rPr>
          <w:sz w:val="28"/>
          <w:szCs w:val="28"/>
        </w:rPr>
      </w:pPr>
      <w:r>
        <w:rPr>
          <w:sz w:val="28"/>
          <w:szCs w:val="28"/>
        </w:rPr>
        <w:t xml:space="preserve">Информация по учету финансовых результатов содержится в различных по своей форме и содержанию документах и регистрах: товарно-денежных и кассовых отчетах; выписках банка; ведомостях начислений амортизации основных средств; износах малоценных и быстроизнашиваемых предметов; расчетах естественной убыли товаров; ведомостях расчетов отчислений в специальные фонды. </w:t>
      </w:r>
    </w:p>
    <w:p w:rsidR="00B2361A" w:rsidRDefault="00B2361A">
      <w:pPr>
        <w:tabs>
          <w:tab w:val="left" w:pos="1014"/>
        </w:tabs>
        <w:spacing w:line="360" w:lineRule="auto"/>
        <w:ind w:firstLine="702"/>
        <w:jc w:val="both"/>
        <w:rPr>
          <w:sz w:val="28"/>
          <w:szCs w:val="28"/>
        </w:rPr>
      </w:pPr>
      <w:r>
        <w:rPr>
          <w:sz w:val="28"/>
          <w:szCs w:val="28"/>
        </w:rPr>
        <w:t>Автоматизированное решение рассматриваемого комплекса задач базируется на создании внутримашинной информационной базы, включающей сведения об остатках по соответствующим синтетическим счетам и объектам аналитического учета, а также об оборотах по этим счетам за определенный пользователем период. Так как рассматриваемый участок автоматизированного учета обеспечивается информацией при решении смежных учетных комплексов, то технологический процесс обработки данных ограничивается обобщением учетной информации, ее корректировкой и выпиской результатных машинограмм.</w:t>
      </w:r>
    </w:p>
    <w:p w:rsidR="00B2361A" w:rsidRDefault="00B2361A">
      <w:pPr>
        <w:tabs>
          <w:tab w:val="left" w:pos="1014"/>
        </w:tabs>
        <w:spacing w:line="360" w:lineRule="auto"/>
        <w:ind w:firstLine="702"/>
        <w:jc w:val="both"/>
        <w:rPr>
          <w:sz w:val="28"/>
          <w:szCs w:val="28"/>
        </w:rPr>
      </w:pPr>
      <w:r>
        <w:rPr>
          <w:sz w:val="28"/>
          <w:szCs w:val="28"/>
        </w:rPr>
        <w:t>Единственным выходным документом, требующим участия в его формировании пользователя, является Расчет торговых наценок (скидок, накидок) на остаток товаров и реализованных торговых наценок. Реквизиты данной машинограммы соответствуют формам расчетов, и применяемых в различных отраслях товарного обращения при немеханизированном способе учета.</w:t>
      </w:r>
    </w:p>
    <w:p w:rsidR="00B2361A" w:rsidRDefault="00B2361A">
      <w:pPr>
        <w:tabs>
          <w:tab w:val="left" w:pos="1014"/>
        </w:tabs>
        <w:spacing w:line="360" w:lineRule="auto"/>
        <w:ind w:firstLine="709"/>
        <w:jc w:val="both"/>
        <w:rPr>
          <w:sz w:val="28"/>
          <w:szCs w:val="28"/>
        </w:rPr>
      </w:pPr>
      <w:r>
        <w:rPr>
          <w:sz w:val="28"/>
          <w:szCs w:val="28"/>
        </w:rPr>
        <w:t>В различных проектах АБУ предусмотрен различный перечень выходных машинограмм, разнообразных по  своему составу. Обязательным для всех видов проектов АБУ является следующий перечень выходных сообщений:</w:t>
      </w:r>
    </w:p>
    <w:p w:rsidR="00B2361A" w:rsidRDefault="00B2361A">
      <w:pPr>
        <w:tabs>
          <w:tab w:val="left" w:pos="1014"/>
        </w:tabs>
        <w:spacing w:line="360" w:lineRule="auto"/>
        <w:ind w:firstLine="709"/>
        <w:jc w:val="both"/>
        <w:rPr>
          <w:sz w:val="28"/>
          <w:szCs w:val="28"/>
        </w:rPr>
      </w:pPr>
      <w:r>
        <w:rPr>
          <w:sz w:val="28"/>
          <w:szCs w:val="28"/>
        </w:rPr>
        <w:t xml:space="preserve">Ведомость учета издержек обращения по структурным подразделениям; Ведомость учета издержек обращения по статьям затрат; </w:t>
      </w:r>
      <w:r>
        <w:rPr>
          <w:sz w:val="28"/>
          <w:szCs w:val="28"/>
        </w:rPr>
        <w:tab/>
        <w:t>Ведомость учета доходов по видам; Ведомость учета финансовых результатов; Оборотная ведомость по счету Расходы будущих периодов; Оборотная ведомость по счету Резервы предстоящих расходов и платежей.</w:t>
      </w:r>
    </w:p>
    <w:p w:rsidR="00B2361A" w:rsidRDefault="00B2361A">
      <w:pPr>
        <w:tabs>
          <w:tab w:val="left" w:pos="1014"/>
        </w:tabs>
        <w:spacing w:line="360" w:lineRule="auto"/>
        <w:ind w:firstLine="709"/>
        <w:jc w:val="both"/>
        <w:rPr>
          <w:sz w:val="28"/>
          <w:szCs w:val="28"/>
        </w:rPr>
      </w:pPr>
      <w:r>
        <w:rPr>
          <w:sz w:val="28"/>
          <w:szCs w:val="28"/>
        </w:rPr>
        <w:t>Внедрение подобных программ на предприятии является важным резервом дальнейшего совершенствования учетной работы, повышает возможность использования учетной информации в управлении предприятиями торговли.</w:t>
      </w: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p>
    <w:p w:rsidR="00B2361A" w:rsidRDefault="00B2361A">
      <w:pPr>
        <w:spacing w:line="360" w:lineRule="auto"/>
        <w:ind w:firstLine="624"/>
        <w:jc w:val="center"/>
        <w:rPr>
          <w:rFonts w:ascii="Monotype Corsiva" w:hAnsi="Monotype Corsiva"/>
          <w:b/>
          <w:sz w:val="48"/>
          <w:szCs w:val="48"/>
        </w:rPr>
      </w:pPr>
      <w:r>
        <w:rPr>
          <w:rFonts w:ascii="Monotype Corsiva" w:hAnsi="Monotype Corsiva"/>
          <w:b/>
          <w:sz w:val="48"/>
          <w:szCs w:val="48"/>
        </w:rPr>
        <w:t>Заключение.</w:t>
      </w:r>
    </w:p>
    <w:p w:rsidR="00B2361A" w:rsidRDefault="00B2361A">
      <w:pPr>
        <w:spacing w:line="360" w:lineRule="auto"/>
        <w:ind w:firstLine="624"/>
        <w:jc w:val="both"/>
        <w:rPr>
          <w:sz w:val="28"/>
          <w:szCs w:val="28"/>
        </w:rPr>
      </w:pPr>
      <w:r>
        <w:rPr>
          <w:sz w:val="28"/>
          <w:szCs w:val="28"/>
        </w:rPr>
        <w:t>Валовой доход от торговой деятельности является одним из основных показателей эффективности хозяйственной деятельности предприятия, т. к. за счет него  образуется прибыль, которая является конечной целью любого предприятия.</w:t>
      </w:r>
    </w:p>
    <w:p w:rsidR="00B2361A" w:rsidRDefault="00B2361A">
      <w:pPr>
        <w:spacing w:line="360" w:lineRule="auto"/>
        <w:ind w:firstLine="624"/>
        <w:jc w:val="both"/>
        <w:rPr>
          <w:sz w:val="28"/>
          <w:szCs w:val="28"/>
        </w:rPr>
      </w:pPr>
      <w:r>
        <w:rPr>
          <w:sz w:val="28"/>
          <w:szCs w:val="28"/>
        </w:rPr>
        <w:t xml:space="preserve"> В условиях рынка роль прибыли существенно возрастает. Она является движущей силой рынка. Именно прибыль определяет три коренные взаимосвязанные проблемы: что производить, как производить и для кого производить. </w:t>
      </w:r>
    </w:p>
    <w:p w:rsidR="00B2361A" w:rsidRDefault="00B2361A">
      <w:pPr>
        <w:shd w:val="clear" w:color="auto" w:fill="FFFFFF"/>
        <w:spacing w:before="32" w:line="360" w:lineRule="auto"/>
        <w:ind w:right="34" w:firstLine="624"/>
        <w:jc w:val="both"/>
        <w:rPr>
          <w:sz w:val="28"/>
          <w:szCs w:val="28"/>
        </w:rPr>
      </w:pPr>
      <w:r>
        <w:rPr>
          <w:sz w:val="28"/>
          <w:szCs w:val="28"/>
        </w:rPr>
        <w:t>Хозяйственная деятельность предприятий в условиях рынка связана с повышением стимулирующей роли прибыли. Получение прибыли способствует решению важнейших, первоочередных задач — росту объема производства в целях всестороннего удовлетворения производственных и личных потребностей, снижению уровня общественно необходимых издержек производства и реализации продукции (работ, услуг), а также повышению ее качества.</w:t>
      </w:r>
    </w:p>
    <w:p w:rsidR="00B2361A" w:rsidRDefault="00B2361A">
      <w:pPr>
        <w:spacing w:line="360" w:lineRule="auto"/>
        <w:ind w:firstLine="624"/>
        <w:jc w:val="both"/>
        <w:rPr>
          <w:sz w:val="28"/>
          <w:szCs w:val="28"/>
        </w:rPr>
      </w:pPr>
      <w:r>
        <w:rPr>
          <w:sz w:val="28"/>
          <w:szCs w:val="28"/>
        </w:rPr>
        <w:t xml:space="preserve">Прибыль хоть и является желаемым результатом работы, но для её достижения необходимо приложить много усилий. </w:t>
      </w:r>
    </w:p>
    <w:p w:rsidR="00B2361A" w:rsidRDefault="00B2361A">
      <w:pPr>
        <w:spacing w:line="360" w:lineRule="auto"/>
        <w:ind w:firstLine="624"/>
        <w:jc w:val="both"/>
        <w:rPr>
          <w:sz w:val="28"/>
          <w:szCs w:val="28"/>
        </w:rPr>
      </w:pPr>
      <w:r>
        <w:rPr>
          <w:sz w:val="28"/>
          <w:szCs w:val="28"/>
        </w:rPr>
        <w:t>Основным направлением увеличения прибыли в торговле является систематический и неуклонный рост розничного товарооборота выполнение его плана путем расширения ассортимента товаров, внедрение активных форм торговли через ярмарки и выставки, оказание населению дополнительных услуг, активное изучение  и формирование покупательного спроса, повышение культуры покупательного обслуживания. Увеличение товарооборота одновременно приводит к росту суммы валового дохода и снижению уровня издержек обращения.</w:t>
      </w:r>
    </w:p>
    <w:p w:rsidR="00B2361A" w:rsidRDefault="00B2361A">
      <w:pPr>
        <w:spacing w:line="360" w:lineRule="auto"/>
        <w:ind w:firstLine="624"/>
        <w:jc w:val="both"/>
        <w:rPr>
          <w:sz w:val="28"/>
          <w:szCs w:val="28"/>
        </w:rPr>
      </w:pPr>
      <w:r>
        <w:rPr>
          <w:sz w:val="28"/>
          <w:szCs w:val="28"/>
        </w:rPr>
        <w:t>Безусловно, торговой организации с целью увеличения товарооборота необходимо рассмотреть возможности увеличения охвата  местного рынка путем расширения сети магазинов и ларьков, попытаться увеличить свой удельный вес в товарообороте района деятельности.</w:t>
      </w:r>
    </w:p>
    <w:p w:rsidR="00B2361A" w:rsidRDefault="00B2361A">
      <w:pPr>
        <w:spacing w:line="360" w:lineRule="auto"/>
        <w:ind w:firstLine="624"/>
        <w:jc w:val="both"/>
        <w:rPr>
          <w:sz w:val="28"/>
          <w:szCs w:val="28"/>
        </w:rPr>
      </w:pPr>
      <w:r>
        <w:rPr>
          <w:sz w:val="28"/>
          <w:szCs w:val="28"/>
        </w:rPr>
        <w:t xml:space="preserve"> Большое значение в повышении доходов розничного звена имеет рационализация товародвижения. Усилия торговой организации должны быть направлены на устранение излишних звеньев в продвижении товаров, расширение транзитного завоза, увеличение собственного приобретения товаров у местной промышленности на основе прямых хозяйственных договоров, совершенствование структуры товарооборота.</w:t>
      </w:r>
    </w:p>
    <w:p w:rsidR="00B2361A" w:rsidRDefault="00B2361A">
      <w:pPr>
        <w:spacing w:line="360" w:lineRule="auto"/>
        <w:ind w:firstLine="624"/>
        <w:jc w:val="both"/>
        <w:rPr>
          <w:sz w:val="28"/>
          <w:szCs w:val="28"/>
        </w:rPr>
      </w:pPr>
      <w:r>
        <w:rPr>
          <w:sz w:val="28"/>
          <w:szCs w:val="28"/>
        </w:rPr>
        <w:t>Также одним из условий повышения суммы валового дохода является увеличение уровня торговых надбавок. При невозможности повышать торговую надбавку необходимо принимать меры по уменьшению издержек обращения с целью увеличения суммы прибыли. Так, например, провести мероприятия по усилению контроля за использование электроэнергии, топлива, а при необходимости дополнительно установить приборы для наблюдения.</w:t>
      </w:r>
    </w:p>
    <w:p w:rsidR="00B2361A" w:rsidRDefault="00B2361A">
      <w:pPr>
        <w:spacing w:line="360" w:lineRule="auto"/>
        <w:ind w:firstLine="624"/>
        <w:jc w:val="both"/>
        <w:rPr>
          <w:sz w:val="28"/>
          <w:szCs w:val="28"/>
        </w:rPr>
      </w:pPr>
      <w:r>
        <w:rPr>
          <w:sz w:val="28"/>
          <w:szCs w:val="28"/>
        </w:rPr>
        <w:t>На прибыль оказывают влияние как внешние, так и внутренние факторы и целью предприятия является устранение неблагоприятного воздействия, и создание положительных условий для её получения.</w:t>
      </w:r>
    </w:p>
    <w:p w:rsidR="00B2361A" w:rsidRDefault="00B2361A">
      <w:pPr>
        <w:shd w:val="clear" w:color="auto" w:fill="FFFFFF"/>
        <w:spacing w:before="32" w:line="360" w:lineRule="auto"/>
        <w:ind w:right="34" w:firstLine="624"/>
        <w:jc w:val="both"/>
        <w:rPr>
          <w:sz w:val="28"/>
          <w:szCs w:val="28"/>
        </w:rPr>
      </w:pPr>
    </w:p>
    <w:p w:rsidR="00B2361A" w:rsidRDefault="00B2361A">
      <w:pPr>
        <w:ind w:firstLine="624"/>
        <w:rPr>
          <w:sz w:val="28"/>
          <w:szCs w:val="28"/>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p>
    <w:p w:rsidR="00B2361A" w:rsidRDefault="00B2361A">
      <w:pPr>
        <w:spacing w:line="360" w:lineRule="auto"/>
        <w:jc w:val="center"/>
        <w:rPr>
          <w:rFonts w:ascii="Monotype Corsiva" w:hAnsi="Monotype Corsiva"/>
          <w:b/>
          <w:sz w:val="40"/>
          <w:szCs w:val="40"/>
        </w:rPr>
      </w:pPr>
      <w:r>
        <w:rPr>
          <w:rFonts w:ascii="Monotype Corsiva" w:hAnsi="Monotype Corsiva"/>
          <w:b/>
          <w:sz w:val="40"/>
          <w:szCs w:val="40"/>
        </w:rPr>
        <w:t>Список используемой литературы.</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 xml:space="preserve">О бухгалтерском учете и отчетности: Закон Республики Беларусь. Принят Палатой представителей 16 мая </w:t>
      </w:r>
      <w:smartTag w:uri="urn:schemas-microsoft-com:office:smarttags" w:element="metricconverter">
        <w:smartTagPr>
          <w:attr w:name="ProductID" w:val="2001 г"/>
        </w:smartTagPr>
        <w:r>
          <w:rPr>
            <w:sz w:val="28"/>
            <w:szCs w:val="28"/>
          </w:rPr>
          <w:t>2001 г</w:t>
        </w:r>
      </w:smartTag>
      <w:r>
        <w:rPr>
          <w:sz w:val="28"/>
          <w:szCs w:val="28"/>
        </w:rPr>
        <w:t xml:space="preserve">. Одобрен Советом Респ. 8 июня </w:t>
      </w:r>
      <w:smartTag w:uri="urn:schemas-microsoft-com:office:smarttags" w:element="metricconverter">
        <w:smartTagPr>
          <w:attr w:name="ProductID" w:val="2001 г"/>
        </w:smartTagPr>
        <w:r>
          <w:rPr>
            <w:sz w:val="28"/>
            <w:szCs w:val="28"/>
          </w:rPr>
          <w:t>2001 г</w:t>
        </w:r>
      </w:smartTag>
      <w:r>
        <w:rPr>
          <w:sz w:val="28"/>
          <w:szCs w:val="28"/>
        </w:rPr>
        <w:t>. (с изм. и доп.) // Нац. экон. газ. — 2001. — 20 июля (№ 53). — С. 5–10. — (Прил. "Информбанк НЭГ").</w:t>
      </w:r>
    </w:p>
    <w:p w:rsidR="00B2361A" w:rsidRDefault="00B2361A">
      <w:pPr>
        <w:numPr>
          <w:ilvl w:val="0"/>
          <w:numId w:val="15"/>
        </w:numPr>
        <w:tabs>
          <w:tab w:val="clear" w:pos="360"/>
          <w:tab w:val="num" w:pos="1276"/>
        </w:tabs>
        <w:spacing w:line="360" w:lineRule="auto"/>
        <w:ind w:left="0" w:firstLine="567"/>
        <w:jc w:val="both"/>
        <w:rPr>
          <w:sz w:val="28"/>
          <w:szCs w:val="28"/>
        </w:rPr>
      </w:pPr>
      <w:r>
        <w:rPr>
          <w:sz w:val="28"/>
          <w:szCs w:val="28"/>
        </w:rPr>
        <w:t xml:space="preserve">О мерах по оздоровлению финансового состояния организаций, осуществляющих торговую и торгово-производственную деятельность: Постановление Совета Министров Респ. Беларусь от 4 июля </w:t>
      </w:r>
      <w:smartTag w:uri="urn:schemas-microsoft-com:office:smarttags" w:element="metricconverter">
        <w:smartTagPr>
          <w:attr w:name="ProductID" w:val="2001 г"/>
        </w:smartTagPr>
        <w:r>
          <w:rPr>
            <w:sz w:val="28"/>
            <w:szCs w:val="28"/>
          </w:rPr>
          <w:t>2001 г</w:t>
        </w:r>
      </w:smartTag>
      <w:r>
        <w:rPr>
          <w:sz w:val="28"/>
          <w:szCs w:val="28"/>
        </w:rPr>
        <w:t>. № 989 // Нац. экон. газ. — 2001. — 21 авг. (№ 62). — С. 13–14. — (Прил. "Информбанк НЭГ").</w:t>
      </w:r>
    </w:p>
    <w:p w:rsidR="00B2361A" w:rsidRDefault="00B2361A">
      <w:pPr>
        <w:numPr>
          <w:ilvl w:val="0"/>
          <w:numId w:val="15"/>
        </w:numPr>
        <w:tabs>
          <w:tab w:val="clear" w:pos="360"/>
          <w:tab w:val="num" w:pos="1276"/>
        </w:tabs>
        <w:spacing w:line="360" w:lineRule="auto"/>
        <w:ind w:left="0" w:firstLine="567"/>
        <w:jc w:val="both"/>
        <w:rPr>
          <w:sz w:val="28"/>
          <w:szCs w:val="28"/>
        </w:rPr>
      </w:pPr>
      <w:r>
        <w:rPr>
          <w:sz w:val="28"/>
          <w:szCs w:val="28"/>
        </w:rPr>
        <w:t xml:space="preserve">Об утверждении нормативного правового акта (Правило аудиторской деятельности "Порядок составления аудиторского заключения о бухгалтерской (финансовой) отчетности"): Постановление М-ва финансов Респ. Беларусь от 28 мая </w:t>
      </w:r>
      <w:smartTag w:uri="urn:schemas-microsoft-com:office:smarttags" w:element="metricconverter">
        <w:smartTagPr>
          <w:attr w:name="ProductID" w:val="2001 г"/>
        </w:smartTagPr>
        <w:r>
          <w:rPr>
            <w:sz w:val="28"/>
            <w:szCs w:val="28"/>
          </w:rPr>
          <w:t>2001 г</w:t>
        </w:r>
      </w:smartTag>
      <w:r>
        <w:rPr>
          <w:sz w:val="28"/>
          <w:szCs w:val="28"/>
        </w:rPr>
        <w:t>. № 59 // Нац. экон. газ. — 2001. — 31 июля (№ 56). — С. 22–26. — (Прил. "Информбанк НЭГ").</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О составе затрат, включаемых в себестоимость продукции (работ, услуг): Постановление Совета Министров РБ от 23.07.2003г №1081 // Национальная экономическая газета – 2001 – 10 авг. (№59) – С.3 – (Прил. "Информбанк НЭГ").</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Положение о порядке исчисления и уплаты в бюджет части прибыли республиканскими унитарными предприятиями, имущество которых находиться на праве хозяйственного ведения: Утв. постановлением Мин.Фин. РБ от 27.02.2001г №21 (с доп.) //  НЭГ – 2001 – 11.09 (№68) – С.23-24 – (Прил. "Информбанк НЭГ").</w:t>
      </w:r>
    </w:p>
    <w:p w:rsidR="00B2361A" w:rsidRDefault="00B2361A">
      <w:pPr>
        <w:pStyle w:val="a3"/>
        <w:numPr>
          <w:ilvl w:val="0"/>
          <w:numId w:val="15"/>
        </w:numPr>
        <w:tabs>
          <w:tab w:val="clear" w:pos="360"/>
          <w:tab w:val="num" w:pos="1276"/>
        </w:tabs>
        <w:spacing w:line="360" w:lineRule="auto"/>
        <w:ind w:left="0" w:firstLine="567"/>
        <w:jc w:val="both"/>
        <w:rPr>
          <w:sz w:val="28"/>
          <w:szCs w:val="28"/>
        </w:rPr>
      </w:pPr>
      <w:r>
        <w:rPr>
          <w:sz w:val="28"/>
          <w:szCs w:val="28"/>
        </w:rPr>
        <w:t xml:space="preserve">О порядке отражения в бухгалтерском учете выручки от реализации товаров (работ, услуг): Письмо М-ва финансов Респ. Беларусь от 3 марта </w:t>
      </w:r>
      <w:smartTag w:uri="urn:schemas-microsoft-com:office:smarttags" w:element="metricconverter">
        <w:smartTagPr>
          <w:attr w:name="ProductID" w:val="2001 г"/>
        </w:smartTagPr>
        <w:r>
          <w:rPr>
            <w:sz w:val="28"/>
            <w:szCs w:val="28"/>
          </w:rPr>
          <w:t>2001 г</w:t>
        </w:r>
      </w:smartTag>
      <w:r>
        <w:rPr>
          <w:sz w:val="28"/>
          <w:szCs w:val="28"/>
        </w:rPr>
        <w:t>. № 15–4/201 // Нац. экон. газ. — 2001. — 13 марта (№ 19). — С. 4. — (Прил. "Информбанк НЭГ").</w:t>
      </w:r>
    </w:p>
    <w:p w:rsidR="00B2361A" w:rsidRDefault="00B2361A">
      <w:pPr>
        <w:pStyle w:val="a3"/>
        <w:numPr>
          <w:ilvl w:val="0"/>
          <w:numId w:val="15"/>
        </w:numPr>
        <w:tabs>
          <w:tab w:val="clear" w:pos="360"/>
          <w:tab w:val="num" w:pos="1276"/>
        </w:tabs>
        <w:spacing w:line="360" w:lineRule="auto"/>
        <w:ind w:left="0" w:firstLine="567"/>
        <w:jc w:val="both"/>
        <w:rPr>
          <w:sz w:val="28"/>
          <w:szCs w:val="28"/>
        </w:rPr>
      </w:pPr>
      <w:r>
        <w:rPr>
          <w:sz w:val="28"/>
          <w:szCs w:val="28"/>
        </w:rPr>
        <w:t>Особенности исчисления и отражения в бухгалтерском учете НДС, реализованной торговой надбавки (скидки) и издержек обращения на остаток товаров в организациях Потребительской Кооперации: Утв. Правлением БКС 19.09.2000г №09 – 1/9 – 109. Согласованы с  Мин.Фин., ГНК // Нац. экон. газ. — 2000г. — 15 ноября (№ 49). — С. 14-18 — (Прил. "Информбанк НЭГ").</w:t>
      </w:r>
    </w:p>
    <w:p w:rsidR="00B2361A" w:rsidRDefault="00B2361A">
      <w:pPr>
        <w:pStyle w:val="a5"/>
        <w:numPr>
          <w:ilvl w:val="0"/>
          <w:numId w:val="15"/>
        </w:numPr>
        <w:tabs>
          <w:tab w:val="clear" w:pos="360"/>
          <w:tab w:val="num" w:pos="1276"/>
        </w:tabs>
        <w:spacing w:line="360" w:lineRule="auto"/>
        <w:ind w:left="0" w:firstLine="567"/>
        <w:jc w:val="both"/>
        <w:rPr>
          <w:rFonts w:ascii="Times New Roman" w:hAnsi="Times New Roman"/>
          <w:sz w:val="28"/>
          <w:szCs w:val="28"/>
        </w:rPr>
      </w:pPr>
      <w:r>
        <w:rPr>
          <w:rFonts w:ascii="Times New Roman" w:hAnsi="Times New Roman"/>
          <w:sz w:val="28"/>
          <w:szCs w:val="28"/>
        </w:rPr>
        <w:t xml:space="preserve">Положение по бухгалтерскому учету "Учетная политика организации": Утв. постановлением М-ва финансов Респ. Беларусь от 17 апр. </w:t>
      </w:r>
      <w:smartTag w:uri="urn:schemas-microsoft-com:office:smarttags" w:element="metricconverter">
        <w:smartTagPr>
          <w:attr w:name="ProductID" w:val="2002 г"/>
        </w:smartTagPr>
        <w:r>
          <w:rPr>
            <w:rFonts w:ascii="Times New Roman" w:hAnsi="Times New Roman"/>
            <w:sz w:val="28"/>
            <w:szCs w:val="28"/>
          </w:rPr>
          <w:t>2002 г</w:t>
        </w:r>
      </w:smartTag>
      <w:r>
        <w:rPr>
          <w:rFonts w:ascii="Times New Roman" w:hAnsi="Times New Roman"/>
          <w:sz w:val="28"/>
          <w:szCs w:val="28"/>
        </w:rPr>
        <w:t>. № 62 // Нац. экон. газ. — 2002. — 26 июля (№ 54). — С. 2–3. — (Прил. "Информбанк НЭГ").</w:t>
      </w:r>
    </w:p>
    <w:p w:rsidR="00B2361A" w:rsidRDefault="00B2361A">
      <w:pPr>
        <w:numPr>
          <w:ilvl w:val="0"/>
          <w:numId w:val="15"/>
        </w:numPr>
        <w:tabs>
          <w:tab w:val="clear" w:pos="360"/>
          <w:tab w:val="num" w:pos="1276"/>
        </w:tabs>
        <w:spacing w:line="360" w:lineRule="auto"/>
        <w:ind w:left="0" w:firstLine="567"/>
        <w:jc w:val="both"/>
        <w:rPr>
          <w:sz w:val="28"/>
          <w:szCs w:val="28"/>
        </w:rPr>
      </w:pPr>
      <w:r>
        <w:rPr>
          <w:sz w:val="28"/>
          <w:szCs w:val="28"/>
        </w:rPr>
        <w:t xml:space="preserve">О мерах по оздоровлению финансового состояния организаций, осуществляющих торговую и торгово-производственную деятельность: Постановление Совета Министров Респ. Беларусь от 4 июля </w:t>
      </w:r>
      <w:smartTag w:uri="urn:schemas-microsoft-com:office:smarttags" w:element="metricconverter">
        <w:smartTagPr>
          <w:attr w:name="ProductID" w:val="2001 г"/>
        </w:smartTagPr>
        <w:r>
          <w:rPr>
            <w:sz w:val="28"/>
            <w:szCs w:val="28"/>
          </w:rPr>
          <w:t>2001 г</w:t>
        </w:r>
      </w:smartTag>
      <w:r>
        <w:rPr>
          <w:sz w:val="28"/>
          <w:szCs w:val="28"/>
        </w:rPr>
        <w:t>. № 989 // Нац. экон. газ. — 2001. — 21 авг. (№ 62). — С. 13–14. — (Прил. "Информбанк НЭГ").</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Алборов Р.А. Учет доходов и расходов // Экономика и сельскохозяйственных и перерабатывающих предприятий – 2003г., №1. – С. 77</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Ануфриев В.Е. Учет формирования финансового результата и распределение прибыли организаций // Бухгалтерский учет – 2001г., №10 (май) – С. 48-52.</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Астафьева В.А. Учет и анализ финансовых результатов деятельности предприятий Потребительской Кооперации с использованием международной практики // БТЭУ – Мн., 1997г. – С.20.</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Аферовская Н. А прибыль где? // Главный бухгалтер. – №4 (216) январь, 2003г. – С. 35.</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Балдинова А.И., Завидова Е.И. Бухгалтерский учет – 3 изд., перераб. и доп. – Мн.: Высш. шк., 1999г. – С. 81.</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Березкин И.В. Формирование чистой и перераспределенной прибыли организаций и соблюдение условий о возможности и невозможности использования прибыли прошлых лет в течении 2001г. // Консультант бухгалтера – 2001г. № 5. – С. 18-23.</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Богатырева Е.И. Отражение финансовых результатов в отчетности // Бухгалтерский учет – 2003г., № 3 (февраль). – С. 21.</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Боровая Л. Реформация баланса // Консультант бухгалтера – 2002г. № 4 (февраль).</w:t>
      </w:r>
    </w:p>
    <w:p w:rsidR="00B2361A" w:rsidRDefault="00B2361A">
      <w:pPr>
        <w:pStyle w:val="a5"/>
        <w:numPr>
          <w:ilvl w:val="0"/>
          <w:numId w:val="15"/>
        </w:numPr>
        <w:tabs>
          <w:tab w:val="clear" w:pos="360"/>
          <w:tab w:val="num" w:pos="1276"/>
        </w:tabs>
        <w:spacing w:line="360" w:lineRule="auto"/>
        <w:ind w:left="0" w:firstLine="567"/>
        <w:jc w:val="both"/>
        <w:rPr>
          <w:rFonts w:ascii="Times New Roman" w:hAnsi="Times New Roman"/>
          <w:sz w:val="28"/>
          <w:szCs w:val="28"/>
        </w:rPr>
      </w:pPr>
      <w:r>
        <w:rPr>
          <w:rFonts w:ascii="Times New Roman" w:hAnsi="Times New Roman"/>
          <w:sz w:val="28"/>
          <w:szCs w:val="28"/>
        </w:rPr>
        <w:t>Бухгалтерский учет в потребительской кооперации. В 2 т. Т. 1: Учебник / П.Г.Пономаренко, Н.В.Пузенко, Н.Г.Уварова, О.В.Уханова; Под общ. Ред. П.Г.Пономаренко. — Мн.: Выш. шк., 2001. – С.484.</w:t>
      </w:r>
    </w:p>
    <w:p w:rsidR="00B2361A" w:rsidRDefault="00B2361A">
      <w:pPr>
        <w:pStyle w:val="a5"/>
        <w:numPr>
          <w:ilvl w:val="0"/>
          <w:numId w:val="15"/>
        </w:numPr>
        <w:tabs>
          <w:tab w:val="clear" w:pos="360"/>
          <w:tab w:val="num" w:pos="1276"/>
        </w:tabs>
        <w:spacing w:line="360" w:lineRule="auto"/>
        <w:ind w:left="0" w:firstLine="567"/>
        <w:jc w:val="both"/>
        <w:rPr>
          <w:rFonts w:ascii="Times New Roman" w:hAnsi="Times New Roman"/>
          <w:sz w:val="28"/>
          <w:szCs w:val="28"/>
        </w:rPr>
      </w:pPr>
      <w:r>
        <w:rPr>
          <w:rFonts w:ascii="Times New Roman" w:hAnsi="Times New Roman"/>
          <w:sz w:val="28"/>
          <w:szCs w:val="28"/>
        </w:rPr>
        <w:t>Бухгалтерский учет в потребительской кооперации. В 2 т. Т. 1: Учебник / П.Г.Пономаренко, Н.В.Пузенко, Н.Г.Уварова, О.В.Уханова; Под общ. Ред. П.Г.Пономаренко. — Мн.: «Мисаната», 1998. – С. 351.</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Галун А.Б. Методические и организационные аспекты учета и анализа финансовых результатов акционерных обществ торговли: Диссертация «БТЭУ ПК» – Мн., 2001г.</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Захарьин В.Р. Учет прибылей и убытков // Консультант бухгалтера – 2001г. № 5</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Зверович С.Л. Методики учета финансовых результатов на предприятиях в сферах обращения // Бухгалтерский учет и анализ – 2000г. №5</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Макарьева В.И. Использование плана счетов и инструкций по его применению при формировании организациями финансовых результатов в 2001г. // Налоговый вестник –2001г. № 2</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Стражева Н.С., Стражев А.В. Бухгалтерский учет. – Мн., Издатель В.М. Скакун, 2000г. – С. 53-57.</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Химчинко Г. Формирование финансовых результатов // Главный бухгалтер – 2002г. № 10. – С. 10.</w:t>
      </w:r>
    </w:p>
    <w:p w:rsidR="00B2361A" w:rsidRDefault="00B2361A">
      <w:pPr>
        <w:pStyle w:val="a4"/>
        <w:numPr>
          <w:ilvl w:val="0"/>
          <w:numId w:val="15"/>
        </w:numPr>
        <w:tabs>
          <w:tab w:val="clear" w:pos="360"/>
          <w:tab w:val="num" w:pos="1276"/>
        </w:tabs>
        <w:spacing w:after="0" w:line="360" w:lineRule="auto"/>
        <w:ind w:left="0" w:firstLine="567"/>
        <w:jc w:val="both"/>
        <w:rPr>
          <w:sz w:val="28"/>
          <w:szCs w:val="28"/>
        </w:rPr>
      </w:pPr>
      <w:r>
        <w:rPr>
          <w:sz w:val="28"/>
          <w:szCs w:val="28"/>
        </w:rPr>
        <w:t>Шахмалов Ф.И Прибыль – основной показатель результатов деятельности организации // Финансы – 2000г. № 6. – С. 32.</w:t>
      </w:r>
    </w:p>
    <w:p w:rsidR="00B2361A" w:rsidRDefault="00B2361A">
      <w:pPr>
        <w:pStyle w:val="a4"/>
        <w:spacing w:after="0" w:line="360" w:lineRule="auto"/>
        <w:jc w:val="both"/>
        <w:rPr>
          <w:sz w:val="28"/>
          <w:szCs w:val="28"/>
        </w:rPr>
      </w:pPr>
    </w:p>
    <w:p w:rsidR="00B2361A" w:rsidRDefault="00B2361A">
      <w:pPr>
        <w:pStyle w:val="a4"/>
        <w:spacing w:after="0" w:line="360" w:lineRule="auto"/>
        <w:jc w:val="both"/>
        <w:rPr>
          <w:sz w:val="28"/>
          <w:szCs w:val="28"/>
        </w:rPr>
      </w:pPr>
    </w:p>
    <w:p w:rsidR="00B2361A" w:rsidRDefault="00B2361A">
      <w:pPr>
        <w:pStyle w:val="a4"/>
        <w:spacing w:after="0" w:line="360" w:lineRule="auto"/>
        <w:jc w:val="both"/>
        <w:rPr>
          <w:sz w:val="28"/>
          <w:szCs w:val="28"/>
        </w:rPr>
      </w:pPr>
    </w:p>
    <w:p w:rsidR="00B2361A" w:rsidRDefault="00B2361A">
      <w:pPr>
        <w:pStyle w:val="a4"/>
        <w:spacing w:after="0" w:line="360" w:lineRule="auto"/>
        <w:jc w:val="both"/>
        <w:rPr>
          <w:sz w:val="28"/>
          <w:szCs w:val="28"/>
        </w:rPr>
      </w:pPr>
    </w:p>
    <w:p w:rsidR="00B2361A" w:rsidRDefault="00B2361A">
      <w:pPr>
        <w:pStyle w:val="a4"/>
        <w:spacing w:after="0" w:line="360" w:lineRule="auto"/>
        <w:jc w:val="both"/>
        <w:rPr>
          <w:sz w:val="28"/>
          <w:szCs w:val="28"/>
        </w:rPr>
      </w:pPr>
    </w:p>
    <w:p w:rsidR="00B2361A" w:rsidRDefault="00B2361A">
      <w:pPr>
        <w:pStyle w:val="a4"/>
        <w:spacing w:after="0" w:line="360" w:lineRule="auto"/>
        <w:jc w:val="both"/>
        <w:rPr>
          <w:sz w:val="28"/>
          <w:szCs w:val="28"/>
        </w:rPr>
      </w:pPr>
    </w:p>
    <w:p w:rsidR="00B2361A" w:rsidRDefault="00B2361A">
      <w:pPr>
        <w:jc w:val="center"/>
        <w:rPr>
          <w:b/>
          <w:sz w:val="40"/>
          <w:szCs w:val="40"/>
        </w:rPr>
      </w:pPr>
      <w:r>
        <w:rPr>
          <w:b/>
          <w:sz w:val="40"/>
          <w:szCs w:val="40"/>
        </w:rPr>
        <w:t>Содержание</w:t>
      </w:r>
    </w:p>
    <w:p w:rsidR="00B2361A" w:rsidRDefault="00B2361A">
      <w:pPr>
        <w:spacing w:line="360" w:lineRule="auto"/>
        <w:rPr>
          <w:b/>
          <w:sz w:val="28"/>
          <w:szCs w:val="28"/>
        </w:rPr>
      </w:pPr>
    </w:p>
    <w:p w:rsidR="00B2361A" w:rsidRDefault="00B2361A">
      <w:pPr>
        <w:tabs>
          <w:tab w:val="right" w:leader="dot" w:pos="8814"/>
        </w:tabs>
        <w:spacing w:line="360" w:lineRule="auto"/>
        <w:rPr>
          <w:b/>
          <w:sz w:val="28"/>
          <w:szCs w:val="28"/>
        </w:rPr>
      </w:pPr>
      <w:r>
        <w:rPr>
          <w:b/>
          <w:sz w:val="28"/>
          <w:szCs w:val="28"/>
        </w:rPr>
        <w:t>Введение</w:t>
      </w:r>
      <w:r>
        <w:rPr>
          <w:b/>
          <w:sz w:val="28"/>
          <w:szCs w:val="28"/>
        </w:rPr>
        <w:tab/>
        <w:t>3</w:t>
      </w:r>
    </w:p>
    <w:p w:rsidR="00B2361A" w:rsidRDefault="00B2361A">
      <w:pPr>
        <w:tabs>
          <w:tab w:val="right" w:leader="dot" w:pos="8814"/>
        </w:tabs>
        <w:spacing w:line="360" w:lineRule="auto"/>
        <w:rPr>
          <w:b/>
          <w:sz w:val="28"/>
          <w:szCs w:val="28"/>
        </w:rPr>
      </w:pPr>
      <w:r>
        <w:rPr>
          <w:b/>
          <w:sz w:val="28"/>
          <w:szCs w:val="28"/>
        </w:rPr>
        <w:t>1. Экономическая сущность, цель, задачи учета доходов и прибыли.</w:t>
      </w:r>
    </w:p>
    <w:p w:rsidR="00B2361A" w:rsidRDefault="00B2361A">
      <w:pPr>
        <w:tabs>
          <w:tab w:val="right" w:leader="dot" w:pos="8814"/>
        </w:tabs>
        <w:spacing w:line="360" w:lineRule="auto"/>
        <w:rPr>
          <w:sz w:val="28"/>
          <w:szCs w:val="28"/>
        </w:rPr>
      </w:pPr>
      <w:r>
        <w:rPr>
          <w:sz w:val="28"/>
          <w:szCs w:val="28"/>
        </w:rPr>
        <w:t>1.1 Экономическая сущность и механизм формирования доходов и прибыли в торговле.</w:t>
      </w:r>
      <w:r>
        <w:rPr>
          <w:sz w:val="28"/>
          <w:szCs w:val="28"/>
        </w:rPr>
        <w:tab/>
        <w:t>6</w:t>
      </w:r>
    </w:p>
    <w:p w:rsidR="00B2361A" w:rsidRDefault="00B2361A">
      <w:pPr>
        <w:tabs>
          <w:tab w:val="right" w:leader="dot" w:pos="8814"/>
        </w:tabs>
        <w:spacing w:line="360" w:lineRule="auto"/>
        <w:rPr>
          <w:sz w:val="28"/>
          <w:szCs w:val="28"/>
        </w:rPr>
      </w:pPr>
      <w:r>
        <w:rPr>
          <w:sz w:val="28"/>
          <w:szCs w:val="28"/>
        </w:rPr>
        <w:t>1.2 Цель, задачи и принципы учета доходов и прибыли.</w:t>
      </w:r>
      <w:r>
        <w:rPr>
          <w:sz w:val="28"/>
          <w:szCs w:val="28"/>
        </w:rPr>
        <w:tab/>
        <w:t>10</w:t>
      </w:r>
    </w:p>
    <w:p w:rsidR="00B2361A" w:rsidRDefault="00B2361A">
      <w:pPr>
        <w:tabs>
          <w:tab w:val="right" w:leader="dot" w:pos="8814"/>
        </w:tabs>
        <w:spacing w:line="360" w:lineRule="auto"/>
        <w:rPr>
          <w:sz w:val="28"/>
          <w:szCs w:val="28"/>
        </w:rPr>
      </w:pPr>
      <w:r>
        <w:rPr>
          <w:sz w:val="28"/>
          <w:szCs w:val="28"/>
        </w:rPr>
        <w:t>1.3 Краткая экономическая характеристика Витебского райпо.</w:t>
      </w:r>
      <w:r>
        <w:rPr>
          <w:sz w:val="28"/>
          <w:szCs w:val="28"/>
        </w:rPr>
        <w:tab/>
        <w:t>14</w:t>
      </w:r>
    </w:p>
    <w:p w:rsidR="00B2361A" w:rsidRDefault="00B2361A">
      <w:pPr>
        <w:tabs>
          <w:tab w:val="right" w:leader="dot" w:pos="8814"/>
        </w:tabs>
        <w:spacing w:line="360" w:lineRule="auto"/>
        <w:jc w:val="both"/>
        <w:rPr>
          <w:b/>
          <w:sz w:val="28"/>
          <w:szCs w:val="28"/>
        </w:rPr>
      </w:pPr>
      <w:r>
        <w:rPr>
          <w:b/>
          <w:sz w:val="28"/>
          <w:szCs w:val="28"/>
        </w:rPr>
        <w:t xml:space="preserve">2. Учет доходов и прибыли и пути его совершенствования. </w:t>
      </w:r>
    </w:p>
    <w:p w:rsidR="00B2361A" w:rsidRDefault="00B2361A">
      <w:pPr>
        <w:tabs>
          <w:tab w:val="right" w:leader="dot" w:pos="8814"/>
        </w:tabs>
        <w:spacing w:line="360" w:lineRule="auto"/>
        <w:rPr>
          <w:sz w:val="28"/>
          <w:szCs w:val="28"/>
        </w:rPr>
      </w:pPr>
      <w:r>
        <w:rPr>
          <w:sz w:val="28"/>
          <w:szCs w:val="28"/>
        </w:rPr>
        <w:t>2.1 Методика учета доходов и прибыли по основной деятельности кооперативного торгового предприятия.</w:t>
      </w:r>
      <w:r>
        <w:rPr>
          <w:sz w:val="28"/>
          <w:szCs w:val="28"/>
        </w:rPr>
        <w:tab/>
        <w:t xml:space="preserve">17 </w:t>
      </w:r>
    </w:p>
    <w:p w:rsidR="00B2361A" w:rsidRDefault="00B2361A">
      <w:pPr>
        <w:tabs>
          <w:tab w:val="right" w:leader="dot" w:pos="8814"/>
        </w:tabs>
        <w:spacing w:line="360" w:lineRule="auto"/>
        <w:rPr>
          <w:sz w:val="28"/>
          <w:szCs w:val="28"/>
        </w:rPr>
      </w:pPr>
      <w:r>
        <w:rPr>
          <w:sz w:val="28"/>
          <w:szCs w:val="28"/>
        </w:rPr>
        <w:t>2.2 Методика учета прочих доходов и расходов кооперативного торгового предприятия.</w:t>
      </w:r>
      <w:r>
        <w:rPr>
          <w:sz w:val="28"/>
          <w:szCs w:val="28"/>
        </w:rPr>
        <w:tab/>
        <w:t>21</w:t>
      </w:r>
    </w:p>
    <w:p w:rsidR="00B2361A" w:rsidRDefault="00B2361A">
      <w:pPr>
        <w:tabs>
          <w:tab w:val="right" w:leader="dot" w:pos="8814"/>
        </w:tabs>
        <w:spacing w:line="360" w:lineRule="auto"/>
        <w:rPr>
          <w:sz w:val="28"/>
          <w:szCs w:val="28"/>
        </w:rPr>
      </w:pPr>
      <w:r>
        <w:rPr>
          <w:sz w:val="28"/>
          <w:szCs w:val="28"/>
        </w:rPr>
        <w:t>2.3 Методика определения финансовых результатов отчетного года, их учет, и отчетность о финансовых результатах отчетного года.</w:t>
      </w:r>
      <w:r>
        <w:rPr>
          <w:sz w:val="28"/>
          <w:szCs w:val="28"/>
        </w:rPr>
        <w:tab/>
        <w:t>29</w:t>
      </w:r>
    </w:p>
    <w:p w:rsidR="00B2361A" w:rsidRDefault="00B2361A">
      <w:pPr>
        <w:tabs>
          <w:tab w:val="right" w:leader="dot" w:pos="8814"/>
        </w:tabs>
        <w:spacing w:line="360" w:lineRule="auto"/>
        <w:jc w:val="both"/>
        <w:rPr>
          <w:sz w:val="28"/>
          <w:szCs w:val="28"/>
        </w:rPr>
      </w:pPr>
      <w:r>
        <w:rPr>
          <w:sz w:val="28"/>
          <w:szCs w:val="28"/>
        </w:rPr>
        <w:t>2.4 Пути совершенствования учета доходов и прибыли в условиях применения ЭВМ, передовой опыт.</w:t>
      </w:r>
      <w:r>
        <w:rPr>
          <w:sz w:val="28"/>
          <w:szCs w:val="28"/>
        </w:rPr>
        <w:tab/>
        <w:t>35</w:t>
      </w:r>
    </w:p>
    <w:p w:rsidR="00B2361A" w:rsidRDefault="00B2361A">
      <w:pPr>
        <w:tabs>
          <w:tab w:val="right" w:leader="dot" w:pos="8814"/>
        </w:tabs>
        <w:spacing w:line="360" w:lineRule="auto"/>
        <w:rPr>
          <w:b/>
          <w:sz w:val="28"/>
          <w:szCs w:val="28"/>
        </w:rPr>
      </w:pPr>
      <w:r>
        <w:rPr>
          <w:b/>
          <w:sz w:val="28"/>
          <w:szCs w:val="28"/>
        </w:rPr>
        <w:t>Заключение.</w:t>
      </w:r>
      <w:r>
        <w:rPr>
          <w:b/>
          <w:sz w:val="28"/>
          <w:szCs w:val="28"/>
        </w:rPr>
        <w:tab/>
        <w:t>39</w:t>
      </w:r>
    </w:p>
    <w:p w:rsidR="00B2361A" w:rsidRDefault="00B2361A">
      <w:pPr>
        <w:tabs>
          <w:tab w:val="right" w:leader="dot" w:pos="8814"/>
        </w:tabs>
        <w:spacing w:line="360" w:lineRule="auto"/>
        <w:rPr>
          <w:b/>
          <w:sz w:val="28"/>
          <w:szCs w:val="28"/>
        </w:rPr>
      </w:pPr>
      <w:r>
        <w:rPr>
          <w:b/>
          <w:sz w:val="28"/>
          <w:szCs w:val="28"/>
        </w:rPr>
        <w:t>Список литературы.</w:t>
      </w:r>
      <w:r>
        <w:rPr>
          <w:b/>
          <w:sz w:val="28"/>
          <w:szCs w:val="28"/>
        </w:rPr>
        <w:tab/>
        <w:t>41</w:t>
      </w:r>
    </w:p>
    <w:p w:rsidR="00B2361A" w:rsidRDefault="00B2361A">
      <w:pPr>
        <w:tabs>
          <w:tab w:val="right" w:leader="dot" w:pos="8814"/>
        </w:tabs>
        <w:spacing w:line="360" w:lineRule="auto"/>
        <w:rPr>
          <w:b/>
          <w:sz w:val="28"/>
          <w:szCs w:val="28"/>
        </w:rPr>
      </w:pPr>
      <w:r>
        <w:rPr>
          <w:b/>
          <w:sz w:val="28"/>
          <w:szCs w:val="28"/>
        </w:rPr>
        <w:t>Приложения.</w:t>
      </w:r>
      <w:r>
        <w:rPr>
          <w:b/>
          <w:sz w:val="28"/>
          <w:szCs w:val="28"/>
        </w:rPr>
        <w:tab/>
        <w:t>44</w:t>
      </w:r>
    </w:p>
    <w:p w:rsidR="00B2361A" w:rsidRDefault="00B2361A">
      <w:pPr>
        <w:jc w:val="center"/>
      </w:pPr>
      <w:r>
        <w:t xml:space="preserve"> </w:t>
      </w:r>
    </w:p>
    <w:p w:rsidR="00B2361A" w:rsidRDefault="00B2361A"/>
    <w:p w:rsidR="00B2361A" w:rsidRDefault="00B2361A">
      <w:pPr>
        <w:pStyle w:val="a4"/>
        <w:spacing w:after="0" w:line="360" w:lineRule="auto"/>
        <w:jc w:val="both"/>
        <w:rPr>
          <w:sz w:val="28"/>
          <w:szCs w:val="28"/>
        </w:rPr>
      </w:pPr>
      <w:bookmarkStart w:id="0" w:name="_GoBack"/>
      <w:bookmarkEnd w:id="0"/>
    </w:p>
    <w:sectPr w:rsidR="00B2361A">
      <w:headerReference w:type="even" r:id="rId7"/>
      <w:headerReference w:type="default" r:id="rId8"/>
      <w:pgSz w:w="11906" w:h="16838"/>
      <w:pgMar w:top="567" w:right="596" w:bottom="1134" w:left="1227" w:header="709" w:footer="709" w:gutter="567"/>
      <w:pgNumType w:start="3"/>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95F" w:rsidRDefault="002A495F">
      <w:r>
        <w:separator/>
      </w:r>
    </w:p>
  </w:endnote>
  <w:endnote w:type="continuationSeparator" w:id="0">
    <w:p w:rsidR="002A495F" w:rsidRDefault="002A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95F" w:rsidRDefault="002A495F">
      <w:r>
        <w:separator/>
      </w:r>
    </w:p>
  </w:footnote>
  <w:footnote w:type="continuationSeparator" w:id="0">
    <w:p w:rsidR="002A495F" w:rsidRDefault="002A4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1A" w:rsidRDefault="00B236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2361A" w:rsidRDefault="00B2361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1A" w:rsidRDefault="00B236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C5B1B">
      <w:rPr>
        <w:rStyle w:val="a7"/>
        <w:noProof/>
      </w:rPr>
      <w:t>3</w:t>
    </w:r>
    <w:r>
      <w:rPr>
        <w:rStyle w:val="a7"/>
      </w:rPr>
      <w:fldChar w:fldCharType="end"/>
    </w:r>
  </w:p>
  <w:p w:rsidR="00B2361A" w:rsidRDefault="00B2361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AE3C9E"/>
    <w:lvl w:ilvl="0">
      <w:numFmt w:val="decimal"/>
      <w:lvlText w:val="*"/>
      <w:lvlJc w:val="left"/>
    </w:lvl>
  </w:abstractNum>
  <w:abstractNum w:abstractNumId="1">
    <w:nsid w:val="0B24247A"/>
    <w:multiLevelType w:val="hybridMultilevel"/>
    <w:tmpl w:val="1C9C033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3E6A32"/>
    <w:multiLevelType w:val="hybridMultilevel"/>
    <w:tmpl w:val="AB9C0AE4"/>
    <w:lvl w:ilvl="0" w:tplc="7ECE3C3E">
      <w:start w:val="1"/>
      <w:numFmt w:val="bullet"/>
      <w:lvlText w:val=""/>
      <w:lvlJc w:val="left"/>
      <w:pPr>
        <w:tabs>
          <w:tab w:val="num" w:pos="2978"/>
        </w:tabs>
        <w:ind w:left="1560" w:firstLine="851"/>
      </w:pPr>
      <w:rPr>
        <w:rFonts w:ascii="Wingdings" w:hAnsi="Wingdings" w:hint="default"/>
      </w:rPr>
    </w:lvl>
    <w:lvl w:ilvl="1" w:tplc="04190005">
      <w:start w:val="1"/>
      <w:numFmt w:val="bullet"/>
      <w:lvlText w:val=""/>
      <w:lvlJc w:val="left"/>
      <w:pPr>
        <w:tabs>
          <w:tab w:val="num" w:pos="2220"/>
        </w:tabs>
        <w:ind w:left="2220" w:hanging="360"/>
      </w:pPr>
      <w:rPr>
        <w:rFonts w:ascii="Wingdings" w:hAnsi="Wingdings" w:hint="default"/>
      </w:rPr>
    </w:lvl>
    <w:lvl w:ilvl="2" w:tplc="2EAE46E8">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nsid w:val="0F086B11"/>
    <w:multiLevelType w:val="hybridMultilevel"/>
    <w:tmpl w:val="E776238C"/>
    <w:lvl w:ilvl="0" w:tplc="F5DC7ACA">
      <w:start w:val="1"/>
      <w:numFmt w:val="bullet"/>
      <w:lvlText w:val=""/>
      <w:lvlJc w:val="left"/>
      <w:pPr>
        <w:tabs>
          <w:tab w:val="num" w:pos="3059"/>
        </w:tabs>
        <w:ind w:left="305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4A5260"/>
    <w:multiLevelType w:val="singleLevel"/>
    <w:tmpl w:val="756E9284"/>
    <w:lvl w:ilvl="0">
      <w:start w:val="1"/>
      <w:numFmt w:val="decimal"/>
      <w:lvlText w:val="%1."/>
      <w:lvlJc w:val="left"/>
      <w:pPr>
        <w:tabs>
          <w:tab w:val="num" w:pos="360"/>
        </w:tabs>
        <w:ind w:left="360" w:hanging="360"/>
      </w:pPr>
      <w:rPr>
        <w:color w:val="auto"/>
      </w:rPr>
    </w:lvl>
  </w:abstractNum>
  <w:abstractNum w:abstractNumId="5">
    <w:nsid w:val="21BD0BD3"/>
    <w:multiLevelType w:val="hybridMultilevel"/>
    <w:tmpl w:val="947620CA"/>
    <w:lvl w:ilvl="0" w:tplc="7ECE3C3E">
      <w:start w:val="1"/>
      <w:numFmt w:val="bullet"/>
      <w:lvlText w:val=""/>
      <w:lvlJc w:val="left"/>
      <w:pPr>
        <w:tabs>
          <w:tab w:val="num" w:pos="2198"/>
        </w:tabs>
        <w:ind w:left="780" w:firstLine="851"/>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nsid w:val="2DE3234B"/>
    <w:multiLevelType w:val="hybridMultilevel"/>
    <w:tmpl w:val="647072C6"/>
    <w:lvl w:ilvl="0" w:tplc="7ECE3C3E">
      <w:start w:val="1"/>
      <w:numFmt w:val="bullet"/>
      <w:lvlText w:val=""/>
      <w:lvlJc w:val="left"/>
      <w:pPr>
        <w:tabs>
          <w:tab w:val="num" w:pos="2198"/>
        </w:tabs>
        <w:ind w:left="780" w:firstLine="851"/>
      </w:pPr>
      <w:rPr>
        <w:rFonts w:ascii="Wingdings" w:hAnsi="Wingdings"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32407C3A"/>
    <w:multiLevelType w:val="hybridMultilevel"/>
    <w:tmpl w:val="F0C2EA02"/>
    <w:lvl w:ilvl="0" w:tplc="274AC18E">
      <w:start w:val="1"/>
      <w:numFmt w:val="decimal"/>
      <w:lvlText w:val="%1."/>
      <w:lvlJc w:val="left"/>
      <w:pPr>
        <w:tabs>
          <w:tab w:val="num" w:pos="1641"/>
        </w:tabs>
        <w:ind w:left="1641" w:hanging="1020"/>
      </w:pPr>
      <w:rPr>
        <w:rFonts w:hint="default"/>
      </w:rPr>
    </w:lvl>
    <w:lvl w:ilvl="1" w:tplc="04190019" w:tentative="1">
      <w:start w:val="1"/>
      <w:numFmt w:val="lowerLetter"/>
      <w:lvlText w:val="%2."/>
      <w:lvlJc w:val="left"/>
      <w:pPr>
        <w:tabs>
          <w:tab w:val="num" w:pos="1701"/>
        </w:tabs>
        <w:ind w:left="1701" w:hanging="360"/>
      </w:pPr>
    </w:lvl>
    <w:lvl w:ilvl="2" w:tplc="0419001B" w:tentative="1">
      <w:start w:val="1"/>
      <w:numFmt w:val="lowerRoman"/>
      <w:lvlText w:val="%3."/>
      <w:lvlJc w:val="right"/>
      <w:pPr>
        <w:tabs>
          <w:tab w:val="num" w:pos="2421"/>
        </w:tabs>
        <w:ind w:left="2421" w:hanging="180"/>
      </w:pPr>
    </w:lvl>
    <w:lvl w:ilvl="3" w:tplc="0419000F" w:tentative="1">
      <w:start w:val="1"/>
      <w:numFmt w:val="decimal"/>
      <w:lvlText w:val="%4."/>
      <w:lvlJc w:val="left"/>
      <w:pPr>
        <w:tabs>
          <w:tab w:val="num" w:pos="3141"/>
        </w:tabs>
        <w:ind w:left="3141" w:hanging="360"/>
      </w:pPr>
    </w:lvl>
    <w:lvl w:ilvl="4" w:tplc="04190019" w:tentative="1">
      <w:start w:val="1"/>
      <w:numFmt w:val="lowerLetter"/>
      <w:lvlText w:val="%5."/>
      <w:lvlJc w:val="left"/>
      <w:pPr>
        <w:tabs>
          <w:tab w:val="num" w:pos="3861"/>
        </w:tabs>
        <w:ind w:left="3861" w:hanging="360"/>
      </w:pPr>
    </w:lvl>
    <w:lvl w:ilvl="5" w:tplc="0419001B" w:tentative="1">
      <w:start w:val="1"/>
      <w:numFmt w:val="lowerRoman"/>
      <w:lvlText w:val="%6."/>
      <w:lvlJc w:val="right"/>
      <w:pPr>
        <w:tabs>
          <w:tab w:val="num" w:pos="4581"/>
        </w:tabs>
        <w:ind w:left="4581" w:hanging="180"/>
      </w:pPr>
    </w:lvl>
    <w:lvl w:ilvl="6" w:tplc="0419000F" w:tentative="1">
      <w:start w:val="1"/>
      <w:numFmt w:val="decimal"/>
      <w:lvlText w:val="%7."/>
      <w:lvlJc w:val="left"/>
      <w:pPr>
        <w:tabs>
          <w:tab w:val="num" w:pos="5301"/>
        </w:tabs>
        <w:ind w:left="5301" w:hanging="360"/>
      </w:pPr>
    </w:lvl>
    <w:lvl w:ilvl="7" w:tplc="04190019" w:tentative="1">
      <w:start w:val="1"/>
      <w:numFmt w:val="lowerLetter"/>
      <w:lvlText w:val="%8."/>
      <w:lvlJc w:val="left"/>
      <w:pPr>
        <w:tabs>
          <w:tab w:val="num" w:pos="6021"/>
        </w:tabs>
        <w:ind w:left="6021" w:hanging="360"/>
      </w:pPr>
    </w:lvl>
    <w:lvl w:ilvl="8" w:tplc="0419001B" w:tentative="1">
      <w:start w:val="1"/>
      <w:numFmt w:val="lowerRoman"/>
      <w:lvlText w:val="%9."/>
      <w:lvlJc w:val="right"/>
      <w:pPr>
        <w:tabs>
          <w:tab w:val="num" w:pos="6741"/>
        </w:tabs>
        <w:ind w:left="6741" w:hanging="180"/>
      </w:pPr>
    </w:lvl>
  </w:abstractNum>
  <w:abstractNum w:abstractNumId="8">
    <w:nsid w:val="4B245F46"/>
    <w:multiLevelType w:val="hybridMultilevel"/>
    <w:tmpl w:val="A0B6F3E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D4B6F1E"/>
    <w:multiLevelType w:val="hybridMultilevel"/>
    <w:tmpl w:val="EBACC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3506C1"/>
    <w:multiLevelType w:val="hybridMultilevel"/>
    <w:tmpl w:val="EC482A98"/>
    <w:lvl w:ilvl="0" w:tplc="818A0F50">
      <w:start w:val="1"/>
      <w:numFmt w:val="decimal"/>
      <w:lvlText w:val="%1."/>
      <w:lvlJc w:val="left"/>
      <w:pPr>
        <w:tabs>
          <w:tab w:val="num" w:pos="2469"/>
        </w:tabs>
        <w:ind w:left="2469" w:hanging="1845"/>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11">
    <w:nsid w:val="617A61A0"/>
    <w:multiLevelType w:val="hybridMultilevel"/>
    <w:tmpl w:val="026A155C"/>
    <w:lvl w:ilvl="0" w:tplc="7ECE3C3E">
      <w:start w:val="1"/>
      <w:numFmt w:val="bullet"/>
      <w:lvlText w:val=""/>
      <w:lvlJc w:val="left"/>
      <w:pPr>
        <w:tabs>
          <w:tab w:val="num" w:pos="2900"/>
        </w:tabs>
        <w:ind w:left="1482" w:firstLine="851"/>
      </w:pPr>
      <w:rPr>
        <w:rFonts w:ascii="Wingdings" w:hAnsi="Wingdings" w:hint="default"/>
      </w:rPr>
    </w:lvl>
    <w:lvl w:ilvl="1" w:tplc="04190003" w:tentative="1">
      <w:start w:val="1"/>
      <w:numFmt w:val="bullet"/>
      <w:lvlText w:val="o"/>
      <w:lvlJc w:val="left"/>
      <w:pPr>
        <w:tabs>
          <w:tab w:val="num" w:pos="2142"/>
        </w:tabs>
        <w:ind w:left="2142" w:hanging="360"/>
      </w:pPr>
      <w:rPr>
        <w:rFonts w:ascii="Courier New" w:hAnsi="Courier New" w:cs="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cs="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cs="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12">
    <w:nsid w:val="775E16AD"/>
    <w:multiLevelType w:val="hybridMultilevel"/>
    <w:tmpl w:val="2746085E"/>
    <w:lvl w:ilvl="0" w:tplc="AAA646B0">
      <w:start w:val="1"/>
      <w:numFmt w:val="decimal"/>
      <w:lvlText w:val="%1."/>
      <w:lvlJc w:val="left"/>
      <w:pPr>
        <w:tabs>
          <w:tab w:val="num" w:pos="1704"/>
        </w:tabs>
        <w:ind w:left="1704" w:hanging="1080"/>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13">
    <w:nsid w:val="7DD2226E"/>
    <w:multiLevelType w:val="hybridMultilevel"/>
    <w:tmpl w:val="FFAC00B2"/>
    <w:lvl w:ilvl="0" w:tplc="7CE2736A">
      <w:start w:val="1"/>
      <w:numFmt w:val="bullet"/>
      <w:lvlText w:val=""/>
      <w:lvlJc w:val="left"/>
      <w:pPr>
        <w:tabs>
          <w:tab w:val="num" w:pos="2088"/>
        </w:tabs>
        <w:ind w:left="670" w:firstLine="851"/>
      </w:pPr>
      <w:rPr>
        <w:rFonts w:ascii="Wingdings" w:hAnsi="Wingdings" w:hint="default"/>
      </w:rPr>
    </w:lvl>
    <w:lvl w:ilvl="1" w:tplc="04190003" w:tentative="1">
      <w:start w:val="1"/>
      <w:numFmt w:val="bullet"/>
      <w:lvlText w:val="o"/>
      <w:lvlJc w:val="left"/>
      <w:pPr>
        <w:tabs>
          <w:tab w:val="num" w:pos="2110"/>
        </w:tabs>
        <w:ind w:left="2110" w:hanging="360"/>
      </w:pPr>
      <w:rPr>
        <w:rFonts w:ascii="Courier New" w:hAnsi="Courier New" w:cs="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cs="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cs="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14">
    <w:nsid w:val="7E810149"/>
    <w:multiLevelType w:val="singleLevel"/>
    <w:tmpl w:val="EDB25CE0"/>
    <w:lvl w:ilvl="0">
      <w:start w:val="3"/>
      <w:numFmt w:val="decimal"/>
      <w:lvlText w:val="%1."/>
      <w:legacy w:legacy="1" w:legacySpace="0" w:legacyIndent="295"/>
      <w:lvlJc w:val="left"/>
      <w:rPr>
        <w:rFonts w:ascii="Times New Roman" w:hAnsi="Times New Roman" w:cs="Times New Roman" w:hint="default"/>
      </w:rPr>
    </w:lvl>
  </w:abstractNum>
  <w:num w:numId="1">
    <w:abstractNumId w:val="13"/>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14"/>
  </w:num>
  <w:num w:numId="4">
    <w:abstractNumId w:val="3"/>
  </w:num>
  <w:num w:numId="5">
    <w:abstractNumId w:val="9"/>
  </w:num>
  <w:num w:numId="6">
    <w:abstractNumId w:val="8"/>
  </w:num>
  <w:num w:numId="7">
    <w:abstractNumId w:val="1"/>
  </w:num>
  <w:num w:numId="8">
    <w:abstractNumId w:val="7"/>
  </w:num>
  <w:num w:numId="9">
    <w:abstractNumId w:val="10"/>
  </w:num>
  <w:num w:numId="10">
    <w:abstractNumId w:val="12"/>
  </w:num>
  <w:num w:numId="11">
    <w:abstractNumId w:val="5"/>
  </w:num>
  <w:num w:numId="12">
    <w:abstractNumId w:val="6"/>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7D0"/>
    <w:rsid w:val="002A495F"/>
    <w:rsid w:val="003C5B1B"/>
    <w:rsid w:val="004B19A0"/>
    <w:rsid w:val="004C066B"/>
    <w:rsid w:val="006907D0"/>
    <w:rsid w:val="0082721C"/>
    <w:rsid w:val="00AA7C36"/>
    <w:rsid w:val="00B23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F12874B-BDAA-4107-97D6-E141C3F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pPr>
  </w:style>
  <w:style w:type="paragraph" w:styleId="a4">
    <w:name w:val="Body Text"/>
    <w:basedOn w:val="a"/>
    <w:pPr>
      <w:spacing w:after="120"/>
    </w:pPr>
  </w:style>
  <w:style w:type="paragraph" w:styleId="a5">
    <w:name w:val="Plain Text"/>
    <w:basedOn w:val="a"/>
    <w:rPr>
      <w:rFonts w:ascii="Courier New" w:hAnsi="Courier New"/>
      <w:sz w:val="20"/>
      <w:szCs w:val="20"/>
    </w:r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9660</Words>
  <Characters>55064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111</Company>
  <LinksUpToDate>false</LinksUpToDate>
  <CharactersWithSpaces>64595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вова</dc:creator>
  <cp:keywords/>
  <dc:description/>
  <cp:lastModifiedBy>admin</cp:lastModifiedBy>
  <cp:revision>2</cp:revision>
  <cp:lastPrinted>2003-06-09T11:01:00Z</cp:lastPrinted>
  <dcterms:created xsi:type="dcterms:W3CDTF">2014-04-22T22:43:00Z</dcterms:created>
  <dcterms:modified xsi:type="dcterms:W3CDTF">2014-04-22T22:43:00Z</dcterms:modified>
</cp:coreProperties>
</file>