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24" w:rsidRDefault="00457F24" w:rsidP="002B4FE4">
      <w:pPr>
        <w:jc w:val="center"/>
      </w:pPr>
    </w:p>
    <w:p w:rsidR="002B4FE4" w:rsidRDefault="002B4FE4" w:rsidP="002B4FE4">
      <w:pPr>
        <w:jc w:val="center"/>
      </w:pPr>
      <w:r>
        <w:t xml:space="preserve">Московский государственный институт электроники и математики </w:t>
      </w:r>
    </w:p>
    <w:p w:rsidR="002B4FE4" w:rsidRDefault="002B4FE4" w:rsidP="002B4FE4">
      <w:pPr>
        <w:jc w:val="center"/>
      </w:pPr>
      <w:r>
        <w:t>(технический университет)</w:t>
      </w:r>
    </w:p>
    <w:p w:rsidR="002B4FE4" w:rsidRDefault="002B4FE4" w:rsidP="002B4FE4">
      <w:pPr>
        <w:jc w:val="center"/>
      </w:pPr>
      <w:r>
        <w:t>_____________________________________________________________________________</w:t>
      </w:r>
    </w:p>
    <w:p w:rsidR="002B4FE4" w:rsidRDefault="002B4FE4" w:rsidP="002B4FE4"/>
    <w:p w:rsidR="002B4FE4" w:rsidRDefault="002B4FE4" w:rsidP="002B4FE4"/>
    <w:p w:rsidR="002B4FE4" w:rsidRDefault="002B4FE4" w:rsidP="002B4FE4"/>
    <w:p w:rsidR="002B4FE4" w:rsidRPr="002B4FE4" w:rsidRDefault="002B4FE4" w:rsidP="002B4FE4"/>
    <w:p w:rsidR="002B4FE4" w:rsidRPr="002B4FE4" w:rsidRDefault="002B4FE4" w:rsidP="002B4FE4"/>
    <w:p w:rsidR="002B4FE4" w:rsidRPr="002B4FE4" w:rsidRDefault="002B4FE4" w:rsidP="002B4FE4"/>
    <w:p w:rsidR="002B4FE4" w:rsidRDefault="002B4FE4" w:rsidP="002B4FE4"/>
    <w:p w:rsidR="002B4FE4" w:rsidRDefault="002B4FE4" w:rsidP="002B4FE4"/>
    <w:p w:rsidR="002B4FE4" w:rsidRDefault="002B4FE4" w:rsidP="002B4FE4"/>
    <w:p w:rsidR="002B4FE4" w:rsidRDefault="002B4FE4" w:rsidP="002B4FE4"/>
    <w:p w:rsidR="002B4FE4" w:rsidRDefault="002B4FE4" w:rsidP="002B4FE4"/>
    <w:p w:rsidR="002B4FE4" w:rsidRPr="00894A36" w:rsidRDefault="002B4FE4" w:rsidP="002B4FE4"/>
    <w:p w:rsidR="002B4FE4" w:rsidRPr="002B4FE4" w:rsidRDefault="002B4FE4" w:rsidP="002B4FE4"/>
    <w:p w:rsidR="002B4FE4" w:rsidRPr="002B4FE4" w:rsidRDefault="002B4FE4" w:rsidP="002B4FE4">
      <w:pPr>
        <w:jc w:val="center"/>
      </w:pPr>
      <w:r w:rsidRPr="004F3061">
        <w:rPr>
          <w:sz w:val="44"/>
          <w:szCs w:val="44"/>
        </w:rPr>
        <w:t>Курсовой проект</w:t>
      </w:r>
    </w:p>
    <w:p w:rsidR="002B4FE4" w:rsidRPr="002B4FE4" w:rsidRDefault="002B4FE4" w:rsidP="002B4FE4">
      <w:pPr>
        <w:jc w:val="center"/>
      </w:pPr>
      <w:r w:rsidRPr="00815BC2">
        <w:rPr>
          <w:sz w:val="28"/>
          <w:szCs w:val="28"/>
        </w:rPr>
        <w:t>по организации ЭВМ</w:t>
      </w:r>
      <w:r>
        <w:t xml:space="preserve"> </w:t>
      </w:r>
    </w:p>
    <w:p w:rsidR="002B4FE4" w:rsidRDefault="002B4FE4" w:rsidP="002B4FE4">
      <w:pPr>
        <w:jc w:val="center"/>
        <w:rPr>
          <w:sz w:val="28"/>
          <w:szCs w:val="28"/>
        </w:rPr>
      </w:pPr>
      <w:r w:rsidRPr="00815BC2">
        <w:rPr>
          <w:sz w:val="28"/>
          <w:szCs w:val="28"/>
        </w:rPr>
        <w:t>на тему</w:t>
      </w:r>
      <w:r>
        <w:rPr>
          <w:sz w:val="28"/>
          <w:szCs w:val="28"/>
        </w:rPr>
        <w:t xml:space="preserve">: </w:t>
      </w:r>
    </w:p>
    <w:p w:rsidR="002B4FE4" w:rsidRDefault="002B4FE4" w:rsidP="002B4FE4">
      <w:pPr>
        <w:jc w:val="center"/>
        <w:rPr>
          <w:sz w:val="28"/>
          <w:szCs w:val="28"/>
        </w:rPr>
      </w:pPr>
    </w:p>
    <w:p w:rsidR="002B4FE4" w:rsidRPr="001D775C" w:rsidRDefault="002B4FE4" w:rsidP="002B4FE4">
      <w:pPr>
        <w:jc w:val="center"/>
        <w:rPr>
          <w:sz w:val="32"/>
          <w:szCs w:val="32"/>
        </w:rPr>
      </w:pPr>
      <w:r w:rsidRPr="001D775C">
        <w:rPr>
          <w:sz w:val="32"/>
          <w:szCs w:val="32"/>
        </w:rPr>
        <w:t xml:space="preserve">«Оборудование для работы с видеоизображением. Мониторы. </w:t>
      </w:r>
    </w:p>
    <w:p w:rsidR="002B4FE4" w:rsidRPr="001D775C" w:rsidRDefault="002B4FE4" w:rsidP="002B4FE4">
      <w:pPr>
        <w:jc w:val="center"/>
        <w:rPr>
          <w:sz w:val="32"/>
          <w:szCs w:val="32"/>
        </w:rPr>
      </w:pPr>
      <w:r w:rsidRPr="001D775C">
        <w:rPr>
          <w:sz w:val="32"/>
          <w:szCs w:val="32"/>
        </w:rPr>
        <w:t>Поиск оптимального решения»</w:t>
      </w:r>
    </w:p>
    <w:p w:rsidR="002B4FE4" w:rsidRDefault="002B4FE4" w:rsidP="002B4FE4">
      <w:pPr>
        <w:jc w:val="center"/>
        <w:rPr>
          <w:sz w:val="28"/>
          <w:szCs w:val="28"/>
        </w:rPr>
      </w:pPr>
    </w:p>
    <w:p w:rsidR="002B4FE4" w:rsidRDefault="002B4FE4" w:rsidP="002B4FE4">
      <w:pPr>
        <w:jc w:val="center"/>
        <w:rPr>
          <w:sz w:val="28"/>
          <w:szCs w:val="28"/>
        </w:rPr>
      </w:pPr>
    </w:p>
    <w:p w:rsidR="002B4FE4" w:rsidRDefault="002B4FE4" w:rsidP="002B4FE4">
      <w:pPr>
        <w:jc w:val="center"/>
        <w:rPr>
          <w:sz w:val="28"/>
          <w:szCs w:val="28"/>
        </w:rPr>
      </w:pPr>
    </w:p>
    <w:p w:rsidR="002B4FE4" w:rsidRDefault="002B4FE4" w:rsidP="002B4FE4">
      <w:pPr>
        <w:jc w:val="center"/>
        <w:rPr>
          <w:sz w:val="28"/>
          <w:szCs w:val="28"/>
        </w:rPr>
      </w:pPr>
    </w:p>
    <w:p w:rsidR="002B4FE4" w:rsidRDefault="002B4FE4" w:rsidP="002B4FE4">
      <w:pPr>
        <w:jc w:val="center"/>
        <w:rPr>
          <w:sz w:val="28"/>
          <w:szCs w:val="28"/>
        </w:rPr>
      </w:pPr>
    </w:p>
    <w:p w:rsidR="002B4FE4" w:rsidRDefault="002B4FE4" w:rsidP="002B4FE4">
      <w:pPr>
        <w:jc w:val="center"/>
        <w:rPr>
          <w:sz w:val="28"/>
          <w:szCs w:val="28"/>
        </w:rPr>
      </w:pPr>
    </w:p>
    <w:p w:rsidR="002B4FE4" w:rsidRDefault="002B4FE4" w:rsidP="002B4FE4">
      <w:pPr>
        <w:jc w:val="center"/>
        <w:rPr>
          <w:sz w:val="28"/>
          <w:szCs w:val="28"/>
        </w:rPr>
      </w:pPr>
    </w:p>
    <w:p w:rsidR="002B4FE4" w:rsidRPr="00815BC2" w:rsidRDefault="002B4FE4" w:rsidP="002B4FE4">
      <w:pPr>
        <w:jc w:val="center"/>
        <w:rPr>
          <w:sz w:val="28"/>
          <w:szCs w:val="28"/>
        </w:rPr>
      </w:pPr>
    </w:p>
    <w:p w:rsidR="002B4FE4" w:rsidRDefault="002B4FE4" w:rsidP="002B4FE4">
      <w:pPr>
        <w:jc w:val="right"/>
      </w:pPr>
    </w:p>
    <w:p w:rsidR="002B4FE4" w:rsidRDefault="002B4FE4" w:rsidP="002B4FE4">
      <w:pPr>
        <w:jc w:val="right"/>
      </w:pPr>
    </w:p>
    <w:p w:rsidR="002B4FE4" w:rsidRDefault="002B4FE4" w:rsidP="002B4FE4">
      <w:pPr>
        <w:jc w:val="right"/>
      </w:pPr>
    </w:p>
    <w:p w:rsidR="002B4FE4" w:rsidRDefault="002B4FE4" w:rsidP="002B4FE4">
      <w:pPr>
        <w:jc w:val="right"/>
      </w:pPr>
    </w:p>
    <w:p w:rsidR="002B4FE4" w:rsidRPr="001D775C" w:rsidRDefault="002B4FE4" w:rsidP="002B4FE4">
      <w:pPr>
        <w:jc w:val="right"/>
      </w:pPr>
      <w:r>
        <w:t>Выполнила:</w:t>
      </w:r>
    </w:p>
    <w:p w:rsidR="002B4FE4" w:rsidRPr="00815BC2" w:rsidRDefault="002B4FE4" w:rsidP="002B4FE4">
      <w:pPr>
        <w:jc w:val="right"/>
      </w:pPr>
      <w:r>
        <w:t>студентка группы с-34</w:t>
      </w:r>
    </w:p>
    <w:p w:rsidR="002B4FE4" w:rsidRDefault="002B4FE4" w:rsidP="002B4FE4">
      <w:pPr>
        <w:jc w:val="right"/>
      </w:pPr>
      <w:r>
        <w:t>Шестернёва Александра</w:t>
      </w:r>
    </w:p>
    <w:p w:rsidR="002B4FE4" w:rsidRDefault="002B4FE4" w:rsidP="002B4FE4">
      <w:pPr>
        <w:jc w:val="right"/>
      </w:pPr>
    </w:p>
    <w:p w:rsidR="002B4FE4" w:rsidRDefault="002B4FE4" w:rsidP="002B4FE4">
      <w:pPr>
        <w:jc w:val="right"/>
      </w:pPr>
    </w:p>
    <w:p w:rsidR="002B4FE4" w:rsidRDefault="002B4FE4" w:rsidP="002B4FE4">
      <w:pPr>
        <w:jc w:val="right"/>
      </w:pPr>
    </w:p>
    <w:p w:rsidR="002B4FE4" w:rsidRDefault="002B4FE4" w:rsidP="002B4FE4">
      <w:pPr>
        <w:jc w:val="right"/>
      </w:pPr>
      <w:r>
        <w:t>Проверил:</w:t>
      </w:r>
    </w:p>
    <w:p w:rsidR="002B4FE4" w:rsidRDefault="002B4FE4" w:rsidP="002B4FE4">
      <w:pPr>
        <w:jc w:val="right"/>
      </w:pPr>
      <w:r>
        <w:t>Мартиросян С.Т.</w:t>
      </w:r>
    </w:p>
    <w:p w:rsidR="002B4FE4" w:rsidRDefault="002B4FE4" w:rsidP="002B4FE4">
      <w:pPr>
        <w:jc w:val="right"/>
      </w:pPr>
    </w:p>
    <w:p w:rsidR="002B4FE4" w:rsidRDefault="002B4FE4" w:rsidP="002B4FE4">
      <w:pPr>
        <w:jc w:val="right"/>
      </w:pPr>
    </w:p>
    <w:p w:rsidR="002B4FE4" w:rsidRDefault="002B4FE4" w:rsidP="002B4FE4">
      <w:pPr>
        <w:jc w:val="right"/>
      </w:pPr>
    </w:p>
    <w:p w:rsidR="002B4FE4" w:rsidRDefault="002B4FE4" w:rsidP="002B4FE4">
      <w:pPr>
        <w:jc w:val="right"/>
      </w:pPr>
    </w:p>
    <w:p w:rsidR="002B4FE4" w:rsidRDefault="002B4FE4" w:rsidP="002B4FE4">
      <w:pPr>
        <w:jc w:val="right"/>
      </w:pPr>
    </w:p>
    <w:p w:rsidR="002B4FE4" w:rsidRDefault="002B4FE4" w:rsidP="002B4FE4">
      <w:pPr>
        <w:jc w:val="right"/>
      </w:pPr>
    </w:p>
    <w:p w:rsidR="002B4FE4" w:rsidRDefault="002B4FE4" w:rsidP="002B4FE4">
      <w:pPr>
        <w:jc w:val="center"/>
      </w:pPr>
      <w:r>
        <w:t>Москва 2007г.</w:t>
      </w:r>
    </w:p>
    <w:p w:rsidR="002B4FE4" w:rsidRDefault="002B4FE4" w:rsidP="002B4FE4">
      <w:pPr>
        <w:sectPr w:rsidR="002B4FE4" w:rsidSect="002B4FE4">
          <w:footerReference w:type="even" r:id="rId7"/>
          <w:footerReference w:type="default" r:id="rId8"/>
          <w:pgSz w:w="11906" w:h="16838"/>
          <w:pgMar w:top="1134" w:right="850" w:bottom="1134" w:left="1701" w:header="708" w:footer="708" w:gutter="0"/>
          <w:pgNumType w:start="0"/>
          <w:cols w:space="708"/>
          <w:titlePg/>
          <w:docGrid w:linePitch="360"/>
        </w:sectPr>
      </w:pPr>
    </w:p>
    <w:p w:rsidR="002B4FE4" w:rsidRDefault="002B4FE4" w:rsidP="002B4FE4">
      <w:pPr>
        <w:pStyle w:val="a7"/>
      </w:pPr>
      <w:r>
        <w:t>Оглавление</w:t>
      </w:r>
    </w:p>
    <w:p w:rsidR="002B4FE4" w:rsidRDefault="002B4FE4" w:rsidP="002B4FE4">
      <w:pPr>
        <w:pStyle w:val="11"/>
        <w:tabs>
          <w:tab w:val="right" w:leader="dot" w:pos="9345"/>
        </w:tabs>
        <w:rPr>
          <w:rFonts w:eastAsia="Times New Roman"/>
          <w:noProof/>
          <w:lang w:eastAsia="ru-RU"/>
        </w:rPr>
      </w:pPr>
      <w:r>
        <w:fldChar w:fldCharType="begin"/>
      </w:r>
      <w:r>
        <w:instrText xml:space="preserve"> TOC \o "1-3" \h \z \u </w:instrText>
      </w:r>
      <w:r>
        <w:fldChar w:fldCharType="separate"/>
      </w:r>
      <w:hyperlink w:anchor="_Toc184842130" w:history="1">
        <w:r w:rsidRPr="004A4A12">
          <w:rPr>
            <w:rStyle w:val="a8"/>
            <w:noProof/>
          </w:rPr>
          <w:t>Введение</w:t>
        </w:r>
        <w:r>
          <w:rPr>
            <w:noProof/>
            <w:webHidden/>
          </w:rPr>
          <w:tab/>
        </w:r>
        <w:r>
          <w:rPr>
            <w:noProof/>
            <w:webHidden/>
          </w:rPr>
          <w:fldChar w:fldCharType="begin"/>
        </w:r>
        <w:r>
          <w:rPr>
            <w:noProof/>
            <w:webHidden/>
          </w:rPr>
          <w:instrText xml:space="preserve"> PAGEREF _Toc184842130 \h </w:instrText>
        </w:r>
        <w:r>
          <w:rPr>
            <w:noProof/>
            <w:webHidden/>
          </w:rPr>
        </w:r>
        <w:r>
          <w:rPr>
            <w:noProof/>
            <w:webHidden/>
          </w:rPr>
          <w:fldChar w:fldCharType="separate"/>
        </w:r>
        <w:r>
          <w:rPr>
            <w:noProof/>
            <w:webHidden/>
          </w:rPr>
          <w:t>1</w:t>
        </w:r>
        <w:r>
          <w:rPr>
            <w:noProof/>
            <w:webHidden/>
          </w:rPr>
          <w:fldChar w:fldCharType="end"/>
        </w:r>
      </w:hyperlink>
    </w:p>
    <w:p w:rsidR="002B4FE4" w:rsidRDefault="005D358D" w:rsidP="002B4FE4">
      <w:pPr>
        <w:pStyle w:val="11"/>
        <w:tabs>
          <w:tab w:val="right" w:leader="dot" w:pos="9345"/>
        </w:tabs>
        <w:rPr>
          <w:rFonts w:eastAsia="Times New Roman"/>
          <w:noProof/>
          <w:lang w:eastAsia="ru-RU"/>
        </w:rPr>
      </w:pPr>
      <w:hyperlink w:anchor="_Toc184842131" w:history="1">
        <w:r w:rsidR="002B4FE4" w:rsidRPr="004A4A12">
          <w:rPr>
            <w:rStyle w:val="a8"/>
            <w:noProof/>
          </w:rPr>
          <w:t xml:space="preserve">Глава </w:t>
        </w:r>
        <w:r w:rsidR="002B4FE4" w:rsidRPr="004A4A12">
          <w:rPr>
            <w:rStyle w:val="a8"/>
            <w:noProof/>
            <w:lang w:val="en-US"/>
          </w:rPr>
          <w:t>I</w:t>
        </w:r>
        <w:r w:rsidR="002B4FE4">
          <w:rPr>
            <w:noProof/>
            <w:webHidden/>
          </w:rPr>
          <w:tab/>
        </w:r>
        <w:r w:rsidR="002B4FE4">
          <w:rPr>
            <w:noProof/>
            <w:webHidden/>
          </w:rPr>
          <w:fldChar w:fldCharType="begin"/>
        </w:r>
        <w:r w:rsidR="002B4FE4">
          <w:rPr>
            <w:noProof/>
            <w:webHidden/>
          </w:rPr>
          <w:instrText xml:space="preserve"> PAGEREF _Toc184842131 \h </w:instrText>
        </w:r>
        <w:r w:rsidR="002B4FE4">
          <w:rPr>
            <w:noProof/>
            <w:webHidden/>
          </w:rPr>
        </w:r>
        <w:r w:rsidR="002B4FE4">
          <w:rPr>
            <w:noProof/>
            <w:webHidden/>
          </w:rPr>
          <w:fldChar w:fldCharType="separate"/>
        </w:r>
        <w:r w:rsidR="002B4FE4">
          <w:rPr>
            <w:noProof/>
            <w:webHidden/>
          </w:rPr>
          <w:t>2</w:t>
        </w:r>
        <w:r w:rsidR="002B4FE4">
          <w:rPr>
            <w:noProof/>
            <w:webHidden/>
          </w:rPr>
          <w:fldChar w:fldCharType="end"/>
        </w:r>
      </w:hyperlink>
    </w:p>
    <w:p w:rsidR="002B4FE4" w:rsidRDefault="005D358D" w:rsidP="002B4FE4">
      <w:pPr>
        <w:pStyle w:val="31"/>
        <w:tabs>
          <w:tab w:val="right" w:leader="dot" w:pos="9345"/>
        </w:tabs>
        <w:rPr>
          <w:rFonts w:eastAsia="Times New Roman"/>
          <w:noProof/>
          <w:lang w:eastAsia="ru-RU"/>
        </w:rPr>
      </w:pPr>
      <w:hyperlink w:anchor="_Toc184842132" w:history="1">
        <w:r w:rsidR="002B4FE4" w:rsidRPr="004A4A12">
          <w:rPr>
            <w:rStyle w:val="a8"/>
            <w:noProof/>
          </w:rPr>
          <w:t>Обзор разных типов мониторов</w:t>
        </w:r>
        <w:r w:rsidR="002B4FE4">
          <w:rPr>
            <w:noProof/>
            <w:webHidden/>
          </w:rPr>
          <w:tab/>
        </w:r>
        <w:r w:rsidR="002B4FE4">
          <w:rPr>
            <w:noProof/>
            <w:webHidden/>
          </w:rPr>
          <w:fldChar w:fldCharType="begin"/>
        </w:r>
        <w:r w:rsidR="002B4FE4">
          <w:rPr>
            <w:noProof/>
            <w:webHidden/>
          </w:rPr>
          <w:instrText xml:space="preserve"> PAGEREF _Toc184842132 \h </w:instrText>
        </w:r>
        <w:r w:rsidR="002B4FE4">
          <w:rPr>
            <w:noProof/>
            <w:webHidden/>
          </w:rPr>
        </w:r>
        <w:r w:rsidR="002B4FE4">
          <w:rPr>
            <w:noProof/>
            <w:webHidden/>
          </w:rPr>
          <w:fldChar w:fldCharType="separate"/>
        </w:r>
        <w:r w:rsidR="002B4FE4">
          <w:rPr>
            <w:noProof/>
            <w:webHidden/>
          </w:rPr>
          <w:t>2</w:t>
        </w:r>
        <w:r w:rsidR="002B4FE4">
          <w:rPr>
            <w:noProof/>
            <w:webHidden/>
          </w:rPr>
          <w:fldChar w:fldCharType="end"/>
        </w:r>
      </w:hyperlink>
    </w:p>
    <w:p w:rsidR="002B4FE4" w:rsidRDefault="005D358D" w:rsidP="002B4FE4">
      <w:pPr>
        <w:pStyle w:val="31"/>
        <w:tabs>
          <w:tab w:val="right" w:leader="dot" w:pos="9345"/>
        </w:tabs>
        <w:rPr>
          <w:rFonts w:eastAsia="Times New Roman"/>
          <w:noProof/>
          <w:lang w:eastAsia="ru-RU"/>
        </w:rPr>
      </w:pPr>
      <w:hyperlink w:anchor="_Toc184842133" w:history="1">
        <w:r w:rsidR="002B4FE4" w:rsidRPr="004A4A12">
          <w:rPr>
            <w:rStyle w:val="a8"/>
            <w:noProof/>
          </w:rPr>
          <w:t>Классификация мониторов по назначению</w:t>
        </w:r>
        <w:r w:rsidR="002B4FE4">
          <w:rPr>
            <w:noProof/>
            <w:webHidden/>
          </w:rPr>
          <w:tab/>
        </w:r>
        <w:r w:rsidR="002B4FE4">
          <w:rPr>
            <w:noProof/>
            <w:webHidden/>
          </w:rPr>
          <w:fldChar w:fldCharType="begin"/>
        </w:r>
        <w:r w:rsidR="002B4FE4">
          <w:rPr>
            <w:noProof/>
            <w:webHidden/>
          </w:rPr>
          <w:instrText xml:space="preserve"> PAGEREF _Toc184842133 \h </w:instrText>
        </w:r>
        <w:r w:rsidR="002B4FE4">
          <w:rPr>
            <w:noProof/>
            <w:webHidden/>
          </w:rPr>
        </w:r>
        <w:r w:rsidR="002B4FE4">
          <w:rPr>
            <w:noProof/>
            <w:webHidden/>
          </w:rPr>
          <w:fldChar w:fldCharType="separate"/>
        </w:r>
        <w:r w:rsidR="002B4FE4">
          <w:rPr>
            <w:noProof/>
            <w:webHidden/>
          </w:rPr>
          <w:t>4</w:t>
        </w:r>
        <w:r w:rsidR="002B4FE4">
          <w:rPr>
            <w:noProof/>
            <w:webHidden/>
          </w:rPr>
          <w:fldChar w:fldCharType="end"/>
        </w:r>
      </w:hyperlink>
    </w:p>
    <w:p w:rsidR="002B4FE4" w:rsidRDefault="005D358D" w:rsidP="002B4FE4">
      <w:pPr>
        <w:pStyle w:val="11"/>
        <w:tabs>
          <w:tab w:val="right" w:leader="dot" w:pos="9345"/>
        </w:tabs>
        <w:rPr>
          <w:rFonts w:eastAsia="Times New Roman"/>
          <w:noProof/>
          <w:lang w:eastAsia="ru-RU"/>
        </w:rPr>
      </w:pPr>
      <w:hyperlink w:anchor="_Toc184842134" w:history="1">
        <w:r w:rsidR="002B4FE4" w:rsidRPr="004A4A12">
          <w:rPr>
            <w:rStyle w:val="a8"/>
            <w:noProof/>
          </w:rPr>
          <w:t xml:space="preserve">Глава </w:t>
        </w:r>
        <w:r w:rsidR="002B4FE4" w:rsidRPr="004A4A12">
          <w:rPr>
            <w:rStyle w:val="a8"/>
            <w:noProof/>
            <w:lang w:val="en-US"/>
          </w:rPr>
          <w:t>II</w:t>
        </w:r>
        <w:r w:rsidR="002B4FE4">
          <w:rPr>
            <w:noProof/>
            <w:webHidden/>
          </w:rPr>
          <w:tab/>
        </w:r>
        <w:r w:rsidR="002B4FE4">
          <w:rPr>
            <w:noProof/>
            <w:webHidden/>
          </w:rPr>
          <w:fldChar w:fldCharType="begin"/>
        </w:r>
        <w:r w:rsidR="002B4FE4">
          <w:rPr>
            <w:noProof/>
            <w:webHidden/>
          </w:rPr>
          <w:instrText xml:space="preserve"> PAGEREF _Toc184842134 \h </w:instrText>
        </w:r>
        <w:r w:rsidR="002B4FE4">
          <w:rPr>
            <w:noProof/>
            <w:webHidden/>
          </w:rPr>
        </w:r>
        <w:r w:rsidR="002B4FE4">
          <w:rPr>
            <w:noProof/>
            <w:webHidden/>
          </w:rPr>
          <w:fldChar w:fldCharType="separate"/>
        </w:r>
        <w:r w:rsidR="002B4FE4">
          <w:rPr>
            <w:noProof/>
            <w:webHidden/>
          </w:rPr>
          <w:t>4</w:t>
        </w:r>
        <w:r w:rsidR="002B4FE4">
          <w:rPr>
            <w:noProof/>
            <w:webHidden/>
          </w:rPr>
          <w:fldChar w:fldCharType="end"/>
        </w:r>
      </w:hyperlink>
    </w:p>
    <w:p w:rsidR="002B4FE4" w:rsidRDefault="005D358D" w:rsidP="002B4FE4">
      <w:pPr>
        <w:pStyle w:val="31"/>
        <w:tabs>
          <w:tab w:val="right" w:leader="dot" w:pos="9345"/>
        </w:tabs>
        <w:rPr>
          <w:rFonts w:eastAsia="Times New Roman"/>
          <w:noProof/>
          <w:lang w:eastAsia="ru-RU"/>
        </w:rPr>
      </w:pPr>
      <w:hyperlink w:anchor="_Toc184842135" w:history="1">
        <w:r w:rsidR="002B4FE4" w:rsidRPr="004A4A12">
          <w:rPr>
            <w:rStyle w:val="a8"/>
            <w:noProof/>
          </w:rPr>
          <w:t>Описание и задачи видеостудии кафедры ЭВА</w:t>
        </w:r>
        <w:r w:rsidR="002B4FE4">
          <w:rPr>
            <w:noProof/>
            <w:webHidden/>
          </w:rPr>
          <w:tab/>
        </w:r>
        <w:r w:rsidR="002B4FE4">
          <w:rPr>
            <w:noProof/>
            <w:webHidden/>
          </w:rPr>
          <w:fldChar w:fldCharType="begin"/>
        </w:r>
        <w:r w:rsidR="002B4FE4">
          <w:rPr>
            <w:noProof/>
            <w:webHidden/>
          </w:rPr>
          <w:instrText xml:space="preserve"> PAGEREF _Toc184842135 \h </w:instrText>
        </w:r>
        <w:r w:rsidR="002B4FE4">
          <w:rPr>
            <w:noProof/>
            <w:webHidden/>
          </w:rPr>
        </w:r>
        <w:r w:rsidR="002B4FE4">
          <w:rPr>
            <w:noProof/>
            <w:webHidden/>
          </w:rPr>
          <w:fldChar w:fldCharType="separate"/>
        </w:r>
        <w:r w:rsidR="002B4FE4">
          <w:rPr>
            <w:noProof/>
            <w:webHidden/>
          </w:rPr>
          <w:t>4</w:t>
        </w:r>
        <w:r w:rsidR="002B4FE4">
          <w:rPr>
            <w:noProof/>
            <w:webHidden/>
          </w:rPr>
          <w:fldChar w:fldCharType="end"/>
        </w:r>
      </w:hyperlink>
    </w:p>
    <w:p w:rsidR="002B4FE4" w:rsidRDefault="005D358D" w:rsidP="002B4FE4">
      <w:pPr>
        <w:pStyle w:val="31"/>
        <w:tabs>
          <w:tab w:val="right" w:leader="dot" w:pos="9345"/>
        </w:tabs>
        <w:rPr>
          <w:rFonts w:eastAsia="Times New Roman"/>
          <w:noProof/>
          <w:lang w:eastAsia="ru-RU"/>
        </w:rPr>
      </w:pPr>
      <w:hyperlink w:anchor="_Toc184842136" w:history="1">
        <w:r w:rsidR="002B4FE4" w:rsidRPr="004A4A12">
          <w:rPr>
            <w:rStyle w:val="a8"/>
            <w:noProof/>
          </w:rPr>
          <w:t>Требования к мониторам</w:t>
        </w:r>
        <w:r w:rsidR="002B4FE4">
          <w:rPr>
            <w:noProof/>
            <w:webHidden/>
          </w:rPr>
          <w:tab/>
        </w:r>
        <w:r w:rsidR="002B4FE4">
          <w:rPr>
            <w:noProof/>
            <w:webHidden/>
          </w:rPr>
          <w:fldChar w:fldCharType="begin"/>
        </w:r>
        <w:r w:rsidR="002B4FE4">
          <w:rPr>
            <w:noProof/>
            <w:webHidden/>
          </w:rPr>
          <w:instrText xml:space="preserve"> PAGEREF _Toc184842136 \h </w:instrText>
        </w:r>
        <w:r w:rsidR="002B4FE4">
          <w:rPr>
            <w:noProof/>
            <w:webHidden/>
          </w:rPr>
        </w:r>
        <w:r w:rsidR="002B4FE4">
          <w:rPr>
            <w:noProof/>
            <w:webHidden/>
          </w:rPr>
          <w:fldChar w:fldCharType="separate"/>
        </w:r>
        <w:r w:rsidR="002B4FE4">
          <w:rPr>
            <w:noProof/>
            <w:webHidden/>
          </w:rPr>
          <w:t>5</w:t>
        </w:r>
        <w:r w:rsidR="002B4FE4">
          <w:rPr>
            <w:noProof/>
            <w:webHidden/>
          </w:rPr>
          <w:fldChar w:fldCharType="end"/>
        </w:r>
      </w:hyperlink>
    </w:p>
    <w:p w:rsidR="002B4FE4" w:rsidRDefault="005D358D" w:rsidP="002B4FE4">
      <w:pPr>
        <w:pStyle w:val="11"/>
        <w:tabs>
          <w:tab w:val="right" w:leader="dot" w:pos="9345"/>
        </w:tabs>
        <w:rPr>
          <w:rFonts w:eastAsia="Times New Roman"/>
          <w:noProof/>
          <w:lang w:eastAsia="ru-RU"/>
        </w:rPr>
      </w:pPr>
      <w:hyperlink w:anchor="_Toc184842137" w:history="1">
        <w:r w:rsidR="002B4FE4" w:rsidRPr="004A4A12">
          <w:rPr>
            <w:rStyle w:val="a8"/>
            <w:noProof/>
          </w:rPr>
          <w:t xml:space="preserve">Глава </w:t>
        </w:r>
        <w:r w:rsidR="002B4FE4" w:rsidRPr="004A4A12">
          <w:rPr>
            <w:rStyle w:val="a8"/>
            <w:noProof/>
            <w:lang w:val="en-US"/>
          </w:rPr>
          <w:t>III</w:t>
        </w:r>
        <w:r w:rsidR="002B4FE4">
          <w:rPr>
            <w:noProof/>
            <w:webHidden/>
          </w:rPr>
          <w:tab/>
        </w:r>
        <w:r w:rsidR="002B4FE4">
          <w:rPr>
            <w:noProof/>
            <w:webHidden/>
          </w:rPr>
          <w:fldChar w:fldCharType="begin"/>
        </w:r>
        <w:r w:rsidR="002B4FE4">
          <w:rPr>
            <w:noProof/>
            <w:webHidden/>
          </w:rPr>
          <w:instrText xml:space="preserve"> PAGEREF _Toc184842137 \h </w:instrText>
        </w:r>
        <w:r w:rsidR="002B4FE4">
          <w:rPr>
            <w:noProof/>
            <w:webHidden/>
          </w:rPr>
        </w:r>
        <w:r w:rsidR="002B4FE4">
          <w:rPr>
            <w:noProof/>
            <w:webHidden/>
          </w:rPr>
          <w:fldChar w:fldCharType="separate"/>
        </w:r>
        <w:r w:rsidR="002B4FE4">
          <w:rPr>
            <w:noProof/>
            <w:webHidden/>
          </w:rPr>
          <w:t>6</w:t>
        </w:r>
        <w:r w:rsidR="002B4FE4">
          <w:rPr>
            <w:noProof/>
            <w:webHidden/>
          </w:rPr>
          <w:fldChar w:fldCharType="end"/>
        </w:r>
      </w:hyperlink>
    </w:p>
    <w:p w:rsidR="002B4FE4" w:rsidRDefault="005D358D" w:rsidP="002B4FE4">
      <w:pPr>
        <w:pStyle w:val="31"/>
        <w:tabs>
          <w:tab w:val="right" w:leader="dot" w:pos="9345"/>
        </w:tabs>
        <w:rPr>
          <w:rFonts w:eastAsia="Times New Roman"/>
          <w:noProof/>
          <w:lang w:eastAsia="ru-RU"/>
        </w:rPr>
      </w:pPr>
      <w:hyperlink w:anchor="_Toc184842138" w:history="1">
        <w:r w:rsidR="002B4FE4" w:rsidRPr="004A4A12">
          <w:rPr>
            <w:rStyle w:val="a8"/>
            <w:noProof/>
          </w:rPr>
          <w:t>Подбор мониторов для создания матрицы</w:t>
        </w:r>
        <w:r w:rsidR="002B4FE4">
          <w:rPr>
            <w:noProof/>
            <w:webHidden/>
          </w:rPr>
          <w:tab/>
        </w:r>
        <w:r w:rsidR="002B4FE4">
          <w:rPr>
            <w:noProof/>
            <w:webHidden/>
          </w:rPr>
          <w:fldChar w:fldCharType="begin"/>
        </w:r>
        <w:r w:rsidR="002B4FE4">
          <w:rPr>
            <w:noProof/>
            <w:webHidden/>
          </w:rPr>
          <w:instrText xml:space="preserve"> PAGEREF _Toc184842138 \h </w:instrText>
        </w:r>
        <w:r w:rsidR="002B4FE4">
          <w:rPr>
            <w:noProof/>
            <w:webHidden/>
          </w:rPr>
        </w:r>
        <w:r w:rsidR="002B4FE4">
          <w:rPr>
            <w:noProof/>
            <w:webHidden/>
          </w:rPr>
          <w:fldChar w:fldCharType="separate"/>
        </w:r>
        <w:r w:rsidR="002B4FE4">
          <w:rPr>
            <w:noProof/>
            <w:webHidden/>
          </w:rPr>
          <w:t>6</w:t>
        </w:r>
        <w:r w:rsidR="002B4FE4">
          <w:rPr>
            <w:noProof/>
            <w:webHidden/>
          </w:rPr>
          <w:fldChar w:fldCharType="end"/>
        </w:r>
      </w:hyperlink>
    </w:p>
    <w:p w:rsidR="002B4FE4" w:rsidRDefault="005D358D" w:rsidP="002B4FE4">
      <w:pPr>
        <w:pStyle w:val="31"/>
        <w:tabs>
          <w:tab w:val="right" w:leader="dot" w:pos="9345"/>
        </w:tabs>
        <w:rPr>
          <w:rFonts w:eastAsia="Times New Roman"/>
          <w:noProof/>
          <w:lang w:eastAsia="ru-RU"/>
        </w:rPr>
      </w:pPr>
      <w:hyperlink w:anchor="_Toc184842139" w:history="1">
        <w:r w:rsidR="002B4FE4" w:rsidRPr="004A4A12">
          <w:rPr>
            <w:rStyle w:val="a8"/>
            <w:noProof/>
          </w:rPr>
          <w:t>Подбор мониторов для монтажных станций</w:t>
        </w:r>
        <w:r w:rsidR="002B4FE4">
          <w:rPr>
            <w:noProof/>
            <w:webHidden/>
          </w:rPr>
          <w:tab/>
        </w:r>
        <w:r w:rsidR="002B4FE4">
          <w:rPr>
            <w:noProof/>
            <w:webHidden/>
          </w:rPr>
          <w:fldChar w:fldCharType="begin"/>
        </w:r>
        <w:r w:rsidR="002B4FE4">
          <w:rPr>
            <w:noProof/>
            <w:webHidden/>
          </w:rPr>
          <w:instrText xml:space="preserve"> PAGEREF _Toc184842139 \h </w:instrText>
        </w:r>
        <w:r w:rsidR="002B4FE4">
          <w:rPr>
            <w:noProof/>
            <w:webHidden/>
          </w:rPr>
        </w:r>
        <w:r w:rsidR="002B4FE4">
          <w:rPr>
            <w:noProof/>
            <w:webHidden/>
          </w:rPr>
          <w:fldChar w:fldCharType="separate"/>
        </w:r>
        <w:r w:rsidR="002B4FE4">
          <w:rPr>
            <w:noProof/>
            <w:webHidden/>
          </w:rPr>
          <w:t>7</w:t>
        </w:r>
        <w:r w:rsidR="002B4FE4">
          <w:rPr>
            <w:noProof/>
            <w:webHidden/>
          </w:rPr>
          <w:fldChar w:fldCharType="end"/>
        </w:r>
      </w:hyperlink>
    </w:p>
    <w:p w:rsidR="002B4FE4" w:rsidRDefault="005D358D" w:rsidP="002B4FE4">
      <w:pPr>
        <w:pStyle w:val="31"/>
        <w:tabs>
          <w:tab w:val="right" w:leader="dot" w:pos="9345"/>
        </w:tabs>
        <w:rPr>
          <w:rFonts w:eastAsia="Times New Roman"/>
          <w:noProof/>
          <w:lang w:eastAsia="ru-RU"/>
        </w:rPr>
      </w:pPr>
      <w:hyperlink w:anchor="_Toc184842140" w:history="1">
        <w:r w:rsidR="002B4FE4" w:rsidRPr="004A4A12">
          <w:rPr>
            <w:rStyle w:val="a8"/>
            <w:noProof/>
          </w:rPr>
          <w:t>Сводная таблица стоимости</w:t>
        </w:r>
        <w:r w:rsidR="002B4FE4">
          <w:rPr>
            <w:noProof/>
            <w:webHidden/>
          </w:rPr>
          <w:tab/>
        </w:r>
        <w:r w:rsidR="002B4FE4">
          <w:rPr>
            <w:noProof/>
            <w:webHidden/>
          </w:rPr>
          <w:fldChar w:fldCharType="begin"/>
        </w:r>
        <w:r w:rsidR="002B4FE4">
          <w:rPr>
            <w:noProof/>
            <w:webHidden/>
          </w:rPr>
          <w:instrText xml:space="preserve"> PAGEREF _Toc184842140 \h </w:instrText>
        </w:r>
        <w:r w:rsidR="002B4FE4">
          <w:rPr>
            <w:noProof/>
            <w:webHidden/>
          </w:rPr>
        </w:r>
        <w:r w:rsidR="002B4FE4">
          <w:rPr>
            <w:noProof/>
            <w:webHidden/>
          </w:rPr>
          <w:fldChar w:fldCharType="separate"/>
        </w:r>
        <w:r w:rsidR="002B4FE4">
          <w:rPr>
            <w:noProof/>
            <w:webHidden/>
          </w:rPr>
          <w:t>8</w:t>
        </w:r>
        <w:r w:rsidR="002B4FE4">
          <w:rPr>
            <w:noProof/>
            <w:webHidden/>
          </w:rPr>
          <w:fldChar w:fldCharType="end"/>
        </w:r>
      </w:hyperlink>
    </w:p>
    <w:p w:rsidR="002B4FE4" w:rsidRDefault="005D358D" w:rsidP="002B4FE4">
      <w:pPr>
        <w:pStyle w:val="31"/>
        <w:tabs>
          <w:tab w:val="right" w:leader="dot" w:pos="9345"/>
        </w:tabs>
        <w:rPr>
          <w:rFonts w:eastAsia="Times New Roman"/>
          <w:noProof/>
          <w:lang w:eastAsia="ru-RU"/>
        </w:rPr>
      </w:pPr>
      <w:hyperlink w:anchor="_Toc184842141" w:history="1">
        <w:r w:rsidR="002B4FE4" w:rsidRPr="004A4A12">
          <w:rPr>
            <w:rStyle w:val="a8"/>
            <w:noProof/>
          </w:rPr>
          <w:t>Проблема компоновки экрана</w:t>
        </w:r>
        <w:r w:rsidR="002B4FE4">
          <w:rPr>
            <w:noProof/>
            <w:webHidden/>
          </w:rPr>
          <w:tab/>
        </w:r>
        <w:r w:rsidR="002B4FE4">
          <w:rPr>
            <w:noProof/>
            <w:webHidden/>
          </w:rPr>
          <w:fldChar w:fldCharType="begin"/>
        </w:r>
        <w:r w:rsidR="002B4FE4">
          <w:rPr>
            <w:noProof/>
            <w:webHidden/>
          </w:rPr>
          <w:instrText xml:space="preserve"> PAGEREF _Toc184842141 \h </w:instrText>
        </w:r>
        <w:r w:rsidR="002B4FE4">
          <w:rPr>
            <w:noProof/>
            <w:webHidden/>
          </w:rPr>
        </w:r>
        <w:r w:rsidR="002B4FE4">
          <w:rPr>
            <w:noProof/>
            <w:webHidden/>
          </w:rPr>
          <w:fldChar w:fldCharType="separate"/>
        </w:r>
        <w:r w:rsidR="002B4FE4">
          <w:rPr>
            <w:noProof/>
            <w:webHidden/>
          </w:rPr>
          <w:t>8</w:t>
        </w:r>
        <w:r w:rsidR="002B4FE4">
          <w:rPr>
            <w:noProof/>
            <w:webHidden/>
          </w:rPr>
          <w:fldChar w:fldCharType="end"/>
        </w:r>
      </w:hyperlink>
    </w:p>
    <w:p w:rsidR="002B4FE4" w:rsidRDefault="005D358D" w:rsidP="002B4FE4">
      <w:pPr>
        <w:pStyle w:val="11"/>
        <w:tabs>
          <w:tab w:val="right" w:leader="dot" w:pos="9345"/>
        </w:tabs>
        <w:rPr>
          <w:rFonts w:eastAsia="Times New Roman"/>
          <w:noProof/>
          <w:lang w:eastAsia="ru-RU"/>
        </w:rPr>
      </w:pPr>
      <w:hyperlink w:anchor="_Toc184842142" w:history="1">
        <w:r w:rsidR="002B4FE4" w:rsidRPr="004A4A12">
          <w:rPr>
            <w:rStyle w:val="a8"/>
            <w:noProof/>
          </w:rPr>
          <w:t>Заключение</w:t>
        </w:r>
        <w:r w:rsidR="002B4FE4">
          <w:rPr>
            <w:noProof/>
            <w:webHidden/>
          </w:rPr>
          <w:tab/>
          <w:t>11</w:t>
        </w:r>
      </w:hyperlink>
    </w:p>
    <w:p w:rsidR="002B4FE4" w:rsidRDefault="005D358D" w:rsidP="002B4FE4">
      <w:pPr>
        <w:pStyle w:val="11"/>
        <w:tabs>
          <w:tab w:val="right" w:leader="dot" w:pos="9345"/>
        </w:tabs>
        <w:rPr>
          <w:rFonts w:eastAsia="Times New Roman"/>
          <w:noProof/>
          <w:lang w:eastAsia="ru-RU"/>
        </w:rPr>
      </w:pPr>
      <w:hyperlink w:anchor="_Toc184842143" w:history="1">
        <w:r w:rsidR="002B4FE4" w:rsidRPr="004A4A12">
          <w:rPr>
            <w:rStyle w:val="a8"/>
            <w:noProof/>
          </w:rPr>
          <w:t>Литература</w:t>
        </w:r>
        <w:r w:rsidR="002B4FE4">
          <w:rPr>
            <w:noProof/>
            <w:webHidden/>
          </w:rPr>
          <w:tab/>
        </w:r>
        <w:r w:rsidR="002B4FE4">
          <w:rPr>
            <w:noProof/>
            <w:webHidden/>
          </w:rPr>
          <w:fldChar w:fldCharType="begin"/>
        </w:r>
        <w:r w:rsidR="002B4FE4">
          <w:rPr>
            <w:noProof/>
            <w:webHidden/>
          </w:rPr>
          <w:instrText xml:space="preserve"> PAGEREF _Toc184842143 \h </w:instrText>
        </w:r>
        <w:r w:rsidR="002B4FE4">
          <w:rPr>
            <w:noProof/>
            <w:webHidden/>
          </w:rPr>
        </w:r>
        <w:r w:rsidR="002B4FE4">
          <w:rPr>
            <w:noProof/>
            <w:webHidden/>
          </w:rPr>
          <w:fldChar w:fldCharType="separate"/>
        </w:r>
        <w:r w:rsidR="002B4FE4">
          <w:rPr>
            <w:noProof/>
            <w:webHidden/>
          </w:rPr>
          <w:t>11</w:t>
        </w:r>
        <w:r w:rsidR="002B4FE4">
          <w:rPr>
            <w:noProof/>
            <w:webHidden/>
          </w:rPr>
          <w:fldChar w:fldCharType="end"/>
        </w:r>
      </w:hyperlink>
    </w:p>
    <w:p w:rsidR="002B4FE4" w:rsidRDefault="002B4FE4" w:rsidP="002B4FE4">
      <w:r>
        <w:fldChar w:fldCharType="end"/>
      </w:r>
    </w:p>
    <w:p w:rsidR="002B4FE4" w:rsidRDefault="002B4FE4" w:rsidP="002B4FE4">
      <w:pPr>
        <w:pStyle w:val="1"/>
      </w:pPr>
      <w:bookmarkStart w:id="0" w:name="_Toc184842130"/>
      <w:r>
        <w:t>Введение</w:t>
      </w:r>
      <w:bookmarkEnd w:id="0"/>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r w:rsidRPr="00BD5D7F">
        <w:rPr>
          <w:rFonts w:ascii="Times New Roman" w:hAnsi="Times New Roman"/>
          <w:sz w:val="24"/>
          <w:szCs w:val="24"/>
        </w:rPr>
        <w:t xml:space="preserve">С 2006 года в МИЭМ на кафедре ЭВА действует студенческая экспериментальная студия, освоены технологии телетрансляции через Интернет и ведется работа по подготовке инженеров IP телевещания. С сентября 2007 года студия получила помещение для организации съемочной, вещательной и монтажной студий. Встал вопрос о техническом оснащении студии. </w:t>
      </w:r>
    </w:p>
    <w:p w:rsidR="002B4FE4" w:rsidRDefault="002B4FE4" w:rsidP="002B4FE4">
      <w:pPr>
        <w:pStyle w:val="a6"/>
        <w:rPr>
          <w:rFonts w:ascii="Times New Roman" w:hAnsi="Times New Roman"/>
          <w:sz w:val="24"/>
          <w:szCs w:val="24"/>
        </w:rPr>
      </w:pPr>
      <w:r w:rsidRPr="00877C38">
        <w:rPr>
          <w:rFonts w:ascii="Times New Roman" w:hAnsi="Times New Roman"/>
          <w:sz w:val="24"/>
          <w:szCs w:val="24"/>
        </w:rPr>
        <w:t xml:space="preserve">Цель </w:t>
      </w:r>
      <w:r>
        <w:rPr>
          <w:rFonts w:ascii="Times New Roman" w:hAnsi="Times New Roman"/>
          <w:sz w:val="24"/>
          <w:szCs w:val="24"/>
        </w:rPr>
        <w:t xml:space="preserve">этой </w:t>
      </w:r>
      <w:r w:rsidRPr="00877C38">
        <w:rPr>
          <w:rFonts w:ascii="Times New Roman" w:hAnsi="Times New Roman"/>
          <w:sz w:val="24"/>
          <w:szCs w:val="24"/>
        </w:rPr>
        <w:t xml:space="preserve">работы: создать качественные условия для работы с видеоизображением, в которые входит подбор мониторов для оснащения видеостудии кафедры, а также решение проблемы композиции кадра для отображения видео на мониторах разного назначения.  Мы должны проанализировать те требования, которые предъявляются при оснащении видеостудии кафедры. Особое внимание уделяется таким техническим параметрам, как наличие композитных и </w:t>
      </w:r>
      <w:r>
        <w:rPr>
          <w:rFonts w:ascii="Times New Roman" w:hAnsi="Times New Roman"/>
          <w:sz w:val="24"/>
          <w:szCs w:val="24"/>
          <w:lang w:val="en-US"/>
        </w:rPr>
        <w:t>S</w:t>
      </w:r>
      <w:r w:rsidRPr="007F6774">
        <w:rPr>
          <w:rFonts w:ascii="Times New Roman" w:hAnsi="Times New Roman"/>
          <w:sz w:val="24"/>
          <w:szCs w:val="24"/>
        </w:rPr>
        <w:t>-</w:t>
      </w:r>
      <w:r>
        <w:rPr>
          <w:rFonts w:ascii="Times New Roman" w:hAnsi="Times New Roman"/>
          <w:sz w:val="24"/>
          <w:szCs w:val="24"/>
          <w:lang w:val="en-US"/>
        </w:rPr>
        <w:t>Video</w:t>
      </w:r>
      <w:r w:rsidRPr="00877C38">
        <w:rPr>
          <w:rFonts w:ascii="Times New Roman" w:hAnsi="Times New Roman"/>
          <w:sz w:val="24"/>
          <w:szCs w:val="24"/>
        </w:rPr>
        <w:t xml:space="preserve"> входов, хорошим углам обзора и качественной цветопередаче, а также корректному отображению одного и того же видео на мониторах разного назначения. </w:t>
      </w:r>
      <w:r>
        <w:rPr>
          <w:rFonts w:ascii="Times New Roman" w:hAnsi="Times New Roman"/>
          <w:sz w:val="24"/>
          <w:szCs w:val="24"/>
        </w:rPr>
        <w:t xml:space="preserve">Также необходимо учитывать параметры помещения, в котором организована студия. </w:t>
      </w:r>
      <w:r w:rsidRPr="00877C38">
        <w:rPr>
          <w:rFonts w:ascii="Times New Roman" w:hAnsi="Times New Roman"/>
          <w:sz w:val="24"/>
          <w:szCs w:val="24"/>
        </w:rPr>
        <w:t>Будет произведён обзор рынка мониторов. На основе его анализа будет происходить подбор оборудования, подходящего по соотношению цена-качество. Для решения проблемы композиции ка</w:t>
      </w:r>
      <w:r>
        <w:rPr>
          <w:rFonts w:ascii="Times New Roman" w:hAnsi="Times New Roman"/>
          <w:sz w:val="24"/>
          <w:szCs w:val="24"/>
        </w:rPr>
        <w:t>дра будет рассмотрен</w:t>
      </w:r>
      <w:r w:rsidRPr="007F6774">
        <w:rPr>
          <w:rFonts w:ascii="Times New Roman" w:hAnsi="Times New Roman"/>
          <w:sz w:val="24"/>
          <w:szCs w:val="24"/>
        </w:rPr>
        <w:t xml:space="preserve"> </w:t>
      </w:r>
      <w:r>
        <w:rPr>
          <w:rFonts w:ascii="Times New Roman" w:hAnsi="Times New Roman"/>
          <w:sz w:val="24"/>
          <w:szCs w:val="24"/>
        </w:rPr>
        <w:t>метод</w:t>
      </w:r>
      <w:r w:rsidRPr="007F6774">
        <w:rPr>
          <w:rFonts w:ascii="Times New Roman" w:hAnsi="Times New Roman"/>
          <w:sz w:val="24"/>
          <w:szCs w:val="24"/>
        </w:rPr>
        <w:t xml:space="preserve"> </w:t>
      </w:r>
      <w:r w:rsidRPr="00877C38">
        <w:rPr>
          <w:rFonts w:ascii="Times New Roman" w:hAnsi="Times New Roman"/>
          <w:sz w:val="24"/>
          <w:szCs w:val="24"/>
        </w:rPr>
        <w:t>достижения корректного отображения одного и того же видео на мониторах разного назначения, произведён анализ эт</w:t>
      </w:r>
      <w:r>
        <w:rPr>
          <w:rFonts w:ascii="Times New Roman" w:hAnsi="Times New Roman"/>
          <w:sz w:val="24"/>
          <w:szCs w:val="24"/>
        </w:rPr>
        <w:t xml:space="preserve">ого </w:t>
      </w:r>
      <w:r w:rsidRPr="00877C38">
        <w:rPr>
          <w:rFonts w:ascii="Times New Roman" w:hAnsi="Times New Roman"/>
          <w:sz w:val="24"/>
          <w:szCs w:val="24"/>
        </w:rPr>
        <w:t>метод</w:t>
      </w:r>
      <w:r>
        <w:rPr>
          <w:rFonts w:ascii="Times New Roman" w:hAnsi="Times New Roman"/>
          <w:sz w:val="24"/>
          <w:szCs w:val="24"/>
        </w:rPr>
        <w:t>а</w:t>
      </w:r>
      <w:r w:rsidRPr="00877C38">
        <w:rPr>
          <w:rFonts w:ascii="Times New Roman" w:hAnsi="Times New Roman"/>
          <w:sz w:val="24"/>
          <w:szCs w:val="24"/>
        </w:rPr>
        <w:t>, выяв</w:t>
      </w:r>
      <w:r>
        <w:rPr>
          <w:rFonts w:ascii="Times New Roman" w:hAnsi="Times New Roman"/>
          <w:sz w:val="24"/>
          <w:szCs w:val="24"/>
        </w:rPr>
        <w:t>лены преимущества и недостатки.</w:t>
      </w:r>
    </w:p>
    <w:p w:rsidR="002B4FE4" w:rsidRDefault="002B4FE4" w:rsidP="002B4FE4">
      <w:pPr>
        <w:pStyle w:val="a6"/>
        <w:rPr>
          <w:rFonts w:ascii="Times New Roman" w:hAnsi="Times New Roman"/>
          <w:sz w:val="24"/>
          <w:szCs w:val="24"/>
        </w:rPr>
      </w:pPr>
      <w:r>
        <w:rPr>
          <w:rFonts w:ascii="Times New Roman" w:hAnsi="Times New Roman"/>
          <w:sz w:val="24"/>
          <w:szCs w:val="24"/>
        </w:rPr>
        <w:t>Для того, чтобы получить чёткое представление о той работе, которую необходимо проделать, в первую очередь нужно познакомиться с основами, а именно рассмотреть разные типы мониторов, изучить их характеристики, назначение и использование в работе студии.</w:t>
      </w:r>
    </w:p>
    <w:p w:rsidR="002B4FE4" w:rsidRDefault="002B4FE4" w:rsidP="002B4FE4">
      <w:pPr>
        <w:pStyle w:val="a6"/>
        <w:rPr>
          <w:rFonts w:ascii="Times New Roman" w:hAnsi="Times New Roman"/>
          <w:sz w:val="24"/>
          <w:szCs w:val="24"/>
        </w:rPr>
      </w:pPr>
    </w:p>
    <w:p w:rsidR="002B4FE4" w:rsidRPr="00DC29A2" w:rsidRDefault="002B4FE4" w:rsidP="002B4FE4">
      <w:pPr>
        <w:pStyle w:val="1"/>
        <w:rPr>
          <w:rFonts w:ascii="Times New Roman" w:hAnsi="Times New Roman"/>
          <w:sz w:val="24"/>
          <w:szCs w:val="24"/>
        </w:rPr>
      </w:pPr>
      <w:bookmarkStart w:id="1" w:name="_Toc184842131"/>
      <w:r>
        <w:t xml:space="preserve">Глава </w:t>
      </w:r>
      <w:r>
        <w:rPr>
          <w:lang w:val="en-US"/>
        </w:rPr>
        <w:t>I</w:t>
      </w:r>
      <w:bookmarkEnd w:id="1"/>
    </w:p>
    <w:p w:rsidR="002B4FE4" w:rsidRPr="00A26302" w:rsidRDefault="002B4FE4" w:rsidP="002B4FE4">
      <w:pPr>
        <w:pStyle w:val="a6"/>
        <w:rPr>
          <w:rFonts w:ascii="Times New Roman" w:hAnsi="Times New Roman"/>
          <w:sz w:val="24"/>
          <w:szCs w:val="24"/>
        </w:rPr>
      </w:pPr>
    </w:p>
    <w:p w:rsidR="002B4FE4" w:rsidRPr="00721363" w:rsidRDefault="002B4FE4" w:rsidP="002B4FE4">
      <w:pPr>
        <w:pStyle w:val="3"/>
      </w:pPr>
      <w:bookmarkStart w:id="2" w:name="_Toc184842132"/>
      <w:r>
        <w:t>Обзор разных типов мониторов</w:t>
      </w:r>
      <w:bookmarkEnd w:id="2"/>
    </w:p>
    <w:p w:rsidR="002B4FE4" w:rsidRDefault="002B4FE4" w:rsidP="002B4FE4">
      <w:pPr>
        <w:pStyle w:val="a6"/>
        <w:rPr>
          <w:rFonts w:ascii="Times New Roman" w:hAnsi="Times New Roman"/>
          <w:sz w:val="24"/>
          <w:szCs w:val="24"/>
        </w:rPr>
      </w:pPr>
      <w:r w:rsidRPr="00EE1B11">
        <w:rPr>
          <w:rFonts w:ascii="Times New Roman" w:hAnsi="Times New Roman"/>
          <w:sz w:val="24"/>
          <w:szCs w:val="24"/>
        </w:rPr>
        <w:t>Само слово «телевидение» уже говорит о том, что речь идет о видении, то есть о восприятии информации в основном посредством зрения.</w:t>
      </w:r>
    </w:p>
    <w:p w:rsidR="002B4FE4" w:rsidRDefault="002B4FE4" w:rsidP="002B4FE4">
      <w:pPr>
        <w:pStyle w:val="a6"/>
        <w:rPr>
          <w:rFonts w:ascii="Times New Roman" w:hAnsi="Times New Roman"/>
          <w:sz w:val="24"/>
          <w:szCs w:val="24"/>
        </w:rPr>
      </w:pPr>
      <w:r w:rsidRPr="00EE1B11">
        <w:rPr>
          <w:rFonts w:ascii="Times New Roman" w:hAnsi="Times New Roman"/>
          <w:sz w:val="24"/>
          <w:szCs w:val="24"/>
        </w:rPr>
        <w:t xml:space="preserve">Не требует доказательства </w:t>
      </w:r>
      <w:r>
        <w:rPr>
          <w:rFonts w:ascii="Times New Roman" w:hAnsi="Times New Roman"/>
          <w:sz w:val="24"/>
          <w:szCs w:val="24"/>
        </w:rPr>
        <w:t>факт, что средством</w:t>
      </w:r>
      <w:r w:rsidRPr="00EE1B11">
        <w:rPr>
          <w:rFonts w:ascii="Times New Roman" w:hAnsi="Times New Roman"/>
          <w:sz w:val="24"/>
          <w:szCs w:val="24"/>
        </w:rPr>
        <w:t xml:space="preserve"> оценки визуального ряда любого телевизионного контента является монитор. Опытный специалист при помощи высококачественного монитора способен выявить если не все, то подавляющее большинство «болезней» изображения. Это, конечно, не исключает использования контрольно-измерительного оборудования в телевизионных трактах. Но измерительная техника направлена, скорее, на количественную оценку искажений, выявление места возникновения проблемы и т. д.</w:t>
      </w:r>
    </w:p>
    <w:p w:rsidR="002B4FE4" w:rsidRDefault="002B4FE4" w:rsidP="002B4FE4">
      <w:pPr>
        <w:pStyle w:val="a6"/>
        <w:rPr>
          <w:rFonts w:ascii="Times New Roman" w:hAnsi="Times New Roman"/>
          <w:sz w:val="24"/>
          <w:szCs w:val="24"/>
        </w:rPr>
      </w:pPr>
      <w:r w:rsidRPr="00EE1B11">
        <w:rPr>
          <w:rFonts w:ascii="Times New Roman" w:hAnsi="Times New Roman"/>
          <w:sz w:val="24"/>
          <w:szCs w:val="24"/>
        </w:rPr>
        <w:t>Долгое время единственным средством визуального контроля был монитор на основе кинескопа, или ЭЛТ — электронно-лучевой трубки. Принцип ее действия довольно прост, как все гениальное. Нагретый до высокой температуры катод испускает электроны, которые посредством электромагнитного поля формируются в луч, разгоняются до большой скорост</w:t>
      </w:r>
      <w:r>
        <w:rPr>
          <w:rFonts w:ascii="Times New Roman" w:hAnsi="Times New Roman"/>
          <w:sz w:val="24"/>
          <w:szCs w:val="24"/>
        </w:rPr>
        <w:t>и</w:t>
      </w:r>
      <w:r w:rsidRPr="00EE1B11">
        <w:rPr>
          <w:rFonts w:ascii="Times New Roman" w:hAnsi="Times New Roman"/>
          <w:sz w:val="24"/>
          <w:szCs w:val="24"/>
        </w:rPr>
        <w:t xml:space="preserve"> и попадают на покрытый люминофором экран кинескопа, вызывая его свечение. Изображение формируется в виде строк благодаря наличию отклоняющей системы, полностью повторяющей порядок сканирования изображения, имевший место при съемке. Дискретность изображения на экране кинескопа практически не видна благодаря эффекту послесвечения люминофора. Иными словами, точка после бомбардировки электроном гаснет не сразу, а светится еще некоторое время, следствием чего является практическая незаметность строчной структуры изображения. Все элементы кинескопа помещены в колбу, внутри которой — глубокий вакуум.</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Цветной кинескоп принципиально не отличается от самого простого — черно-белого. Вместо одной пушки в нем использованы три: R — красная, G — зеленая, B — синяя. Формирование всех оттенков цветов на экране осуществляется путем смешивания этих трех основных цветов.</w:t>
      </w:r>
    </w:p>
    <w:p w:rsidR="002B4FE4" w:rsidRDefault="002B4FE4" w:rsidP="002B4FE4">
      <w:pPr>
        <w:pStyle w:val="a6"/>
        <w:rPr>
          <w:rFonts w:ascii="Times New Roman" w:hAnsi="Times New Roman"/>
          <w:sz w:val="24"/>
          <w:szCs w:val="24"/>
        </w:rPr>
      </w:pPr>
      <w:r w:rsidRPr="00EE1B11">
        <w:rPr>
          <w:rFonts w:ascii="Times New Roman" w:hAnsi="Times New Roman"/>
          <w:sz w:val="24"/>
          <w:szCs w:val="24"/>
        </w:rPr>
        <w:t>Несомненным достоинством кинескопа, помимо простоты и привычности, является его способность маскирования дефектов изображения благодаря, в частности, все тому же послесвечению, а также очень высокому быстродействию. Последнее имеет большое значение, особенно при отображении панорам и кадров, наполненных быстрым движением.</w:t>
      </w:r>
    </w:p>
    <w:p w:rsidR="002B4FE4" w:rsidRDefault="002B4FE4" w:rsidP="002B4FE4">
      <w:pPr>
        <w:pStyle w:val="a6"/>
        <w:rPr>
          <w:rFonts w:ascii="Times New Roman" w:hAnsi="Times New Roman"/>
          <w:sz w:val="24"/>
          <w:szCs w:val="24"/>
        </w:rPr>
      </w:pPr>
      <w:r w:rsidRPr="00EE1B11">
        <w:rPr>
          <w:rFonts w:ascii="Times New Roman" w:hAnsi="Times New Roman"/>
          <w:sz w:val="24"/>
          <w:szCs w:val="24"/>
        </w:rPr>
        <w:t>Недостатки кинескопных мониторов очевидны. Это, в первую очередь, большие габариты и масса, высокое энергопотребление (а значит, и выделение тепла).</w:t>
      </w:r>
    </w:p>
    <w:p w:rsidR="002B4FE4" w:rsidRDefault="002B4FE4" w:rsidP="002B4FE4">
      <w:pPr>
        <w:pStyle w:val="a6"/>
        <w:rPr>
          <w:rFonts w:ascii="Times New Roman" w:hAnsi="Times New Roman"/>
          <w:sz w:val="24"/>
          <w:szCs w:val="24"/>
        </w:rPr>
      </w:pPr>
      <w:r w:rsidRPr="00CE4296">
        <w:rPr>
          <w:rFonts w:ascii="Times New Roman" w:hAnsi="Times New Roman"/>
          <w:sz w:val="24"/>
          <w:szCs w:val="24"/>
        </w:rPr>
        <w:t>Тенденция последних лет говорит о том, что мониторы на основе электронно-лучевых трубок постепенно уступают место плоскоэкранным дисплеям на основе жидкокристаллических панелей. Естественно, плоскими являются и плазменные панели, но они не нашли широкого применения в телевизионных студиях. Тому есть несколько причин. Главная из них — высокое потребление энергии и большой уровень шума, создаваемый дисплеями этого типа. Это и не удивительно, ведь, чтобы зажечь и поддерживать плазму, требуется много энергии, значительная часть которой выделяется в виде тепла. А потому в конструкции дисплея предусмотрен вентилятор, создающий шум.</w:t>
      </w:r>
    </w:p>
    <w:p w:rsidR="002B4FE4" w:rsidRDefault="002B4FE4" w:rsidP="002B4FE4">
      <w:pPr>
        <w:pStyle w:val="a6"/>
        <w:rPr>
          <w:rFonts w:ascii="Times New Roman" w:hAnsi="Times New Roman"/>
          <w:sz w:val="24"/>
          <w:szCs w:val="24"/>
        </w:rPr>
      </w:pPr>
      <w:r>
        <w:rPr>
          <w:rFonts w:ascii="Times New Roman" w:hAnsi="Times New Roman"/>
          <w:sz w:val="24"/>
          <w:szCs w:val="24"/>
        </w:rPr>
        <w:t xml:space="preserve">Поэтому считается, что на смену трубочным мониторам пришли </w:t>
      </w:r>
      <w:r w:rsidRPr="00CE4296">
        <w:rPr>
          <w:rFonts w:ascii="Times New Roman" w:hAnsi="Times New Roman"/>
          <w:sz w:val="24"/>
          <w:szCs w:val="24"/>
        </w:rPr>
        <w:t>жидкокристаллически</w:t>
      </w:r>
      <w:r>
        <w:rPr>
          <w:rFonts w:ascii="Times New Roman" w:hAnsi="Times New Roman"/>
          <w:sz w:val="24"/>
          <w:szCs w:val="24"/>
        </w:rPr>
        <w:t>е</w:t>
      </w:r>
      <w:r w:rsidRPr="00CE4296">
        <w:rPr>
          <w:rFonts w:ascii="Times New Roman" w:hAnsi="Times New Roman"/>
          <w:sz w:val="24"/>
          <w:szCs w:val="24"/>
        </w:rPr>
        <w:t xml:space="preserve"> диспле</w:t>
      </w:r>
      <w:r>
        <w:rPr>
          <w:rFonts w:ascii="Times New Roman" w:hAnsi="Times New Roman"/>
          <w:sz w:val="24"/>
          <w:szCs w:val="24"/>
        </w:rPr>
        <w:t>и.</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Жидкие кристаллы представляют собой вещество, обладающее свойствами как жидкости, так и твердого тела. Главным у этих кристаллов, и это позволило использовать их как средство визуального отображения, является возможность поляризации, то есть изменения пространственной ориентации в зависимости от напряженности электрического поля, приложенного к ним.</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 xml:space="preserve">Особенность ЖК-дисплеев заключается в том, что кристаллы сами по себе не излучают света. То есть в темноте их просто не видно. Но поляризованные кристаллы меняют свою прозрачность. Поэтому для отображения необходим дополнительный источник </w:t>
      </w:r>
      <w:r>
        <w:rPr>
          <w:rFonts w:ascii="Times New Roman" w:hAnsi="Times New Roman"/>
          <w:sz w:val="24"/>
          <w:szCs w:val="24"/>
        </w:rPr>
        <w:t xml:space="preserve">света, в качестве которого в ЖК </w:t>
      </w:r>
      <w:r w:rsidRPr="009D2DE7">
        <w:rPr>
          <w:rFonts w:ascii="Times New Roman" w:hAnsi="Times New Roman"/>
          <w:sz w:val="24"/>
          <w:szCs w:val="24"/>
        </w:rPr>
        <w:t>мониторах выступает неоновая лампа.</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Как и в случае с кинескопом, результирующий цвет каждой точки формируется путем сложения трех основных цветов: красного, зеленого и синего. Иными словами, одна видимая точка образуется тремя физическими пикселями разного цвета. Интенсивность «свечения» (помним, что на самом деле не светится, а меняет прозрачность) регулируется различными фильтрами, в частности поляризационным и цветовым.</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 xml:space="preserve">В общих чертах активная ЖК-матрица работает следующим образом (см. рис.). </w:t>
      </w:r>
    </w:p>
    <w:p w:rsidR="002B4FE4" w:rsidRDefault="005D358D" w:rsidP="002B4FE4">
      <w:pPr>
        <w:pStyle w:val="a6"/>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35" type="#_x0000_t75" alt="r1_01.gif" style="position:absolute;margin-left:223.95pt;margin-top:148.8pt;width:225pt;height:129.75pt;z-index:251653120;visibility:visible;mso-position-horizontal-relative:margin;mso-position-vertical-relative:margin">
            <v:imagedata r:id="rId9" o:title="r1_01"/>
            <w10:wrap type="square" anchorx="margin" anchory="margin"/>
          </v:shape>
        </w:pict>
      </w:r>
      <w:r w:rsidR="002B4FE4" w:rsidRPr="009D2DE7">
        <w:rPr>
          <w:rFonts w:ascii="Times New Roman" w:hAnsi="Times New Roman"/>
          <w:sz w:val="24"/>
          <w:szCs w:val="24"/>
        </w:rPr>
        <w:t xml:space="preserve">Свет от лампы (ее еще называют лампой </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задней подсветки — back light) проходит через систему отражателей, потом попадает на первый поляризационный фильтр, а затем — в слой жидких кристаллов. Поскольку каждый пиксель управляется своим транзистором, то степень прозрачности каждого из них зависит от напряжения, получаемого на выходе элемента управления. Таким образом формируется первичное изображение, которое проходит через цветовые фильтры. В зависимости от поляризации каждого пикселя прошедший через него свет будет либо полностью поглощен вторым поляризационным фильтром (так получаются черные пиксели), либо частично (оттенки разных цветов), либо вообще не будет поглощен (чистый белый цвет).</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В итоге на экране образуется полноцветное изображение.</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Надо отметить, что такая природа получения изображения обусловила и один из главных недостатков ЖК-технологии. Поскольку кристаллы не излучают свет, а лишь меняют свою ориентацию, приводя к изменению светопропускания панели, визуальное восприятие в значительной мере зависит от положения наблюдателя относительно самой панели. То есть имеет значение угол обзора, который изначально является малы</w:t>
      </w:r>
      <w:r>
        <w:rPr>
          <w:rFonts w:ascii="Times New Roman" w:hAnsi="Times New Roman"/>
          <w:sz w:val="24"/>
          <w:szCs w:val="24"/>
        </w:rPr>
        <w:t xml:space="preserve">м по сравнению, например, с ЭЛТ </w:t>
      </w:r>
      <w:r w:rsidRPr="009D2DE7">
        <w:rPr>
          <w:rFonts w:ascii="Times New Roman" w:hAnsi="Times New Roman"/>
          <w:sz w:val="24"/>
          <w:szCs w:val="24"/>
        </w:rPr>
        <w:t xml:space="preserve">мониторами. </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На какие же основные параметры надо обращать вн</w:t>
      </w:r>
      <w:r>
        <w:rPr>
          <w:rFonts w:ascii="Times New Roman" w:hAnsi="Times New Roman"/>
          <w:sz w:val="24"/>
          <w:szCs w:val="24"/>
        </w:rPr>
        <w:t xml:space="preserve">имание при выборе ЖК </w:t>
      </w:r>
      <w:r w:rsidRPr="009D2DE7">
        <w:rPr>
          <w:rFonts w:ascii="Times New Roman" w:hAnsi="Times New Roman"/>
          <w:sz w:val="24"/>
          <w:szCs w:val="24"/>
        </w:rPr>
        <w:t>монитора? Их несколько. Конечно, это разрешение. Максимальное разрешение ЖК</w:t>
      </w:r>
      <w:r>
        <w:rPr>
          <w:rFonts w:ascii="Times New Roman" w:hAnsi="Times New Roman"/>
          <w:sz w:val="24"/>
          <w:szCs w:val="24"/>
        </w:rPr>
        <w:t xml:space="preserve"> </w:t>
      </w:r>
      <w:r w:rsidRPr="009D2DE7">
        <w:rPr>
          <w:rFonts w:ascii="Times New Roman" w:hAnsi="Times New Roman"/>
          <w:sz w:val="24"/>
          <w:szCs w:val="24"/>
        </w:rPr>
        <w:t xml:space="preserve">монитора всегда фиксировано, поэтому надо оценить не только сегодняшние, но и потенциальные потребности. </w:t>
      </w:r>
      <w:r>
        <w:rPr>
          <w:rFonts w:ascii="Times New Roman" w:hAnsi="Times New Roman"/>
          <w:sz w:val="24"/>
          <w:szCs w:val="24"/>
        </w:rPr>
        <w:t>М</w:t>
      </w:r>
      <w:r w:rsidRPr="009D2DE7">
        <w:rPr>
          <w:rFonts w:ascii="Times New Roman" w:hAnsi="Times New Roman"/>
          <w:sz w:val="24"/>
          <w:szCs w:val="24"/>
        </w:rPr>
        <w:t>ногое зависит также от сферы применения монитора. Если речь идет о студийном устройстве контроля качества, то нужно устанавливать максимально эффективный монитор с возможностью отображения материала «пиксель в пиксель», то есть безо всякого преобразования размера картинки: 1920×1080 в исходном изображении — столько же на экране монитора.</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Если же назначение монитора — просто визуальный мониторинг наличия изображения либо контроль компоновки кадра (например</w:t>
      </w:r>
      <w:r>
        <w:rPr>
          <w:rFonts w:ascii="Times New Roman" w:hAnsi="Times New Roman"/>
          <w:sz w:val="24"/>
          <w:szCs w:val="24"/>
        </w:rPr>
        <w:t>,</w:t>
      </w:r>
      <w:r w:rsidRPr="009D2DE7">
        <w:rPr>
          <w:rFonts w:ascii="Times New Roman" w:hAnsi="Times New Roman"/>
          <w:sz w:val="24"/>
          <w:szCs w:val="24"/>
        </w:rPr>
        <w:t xml:space="preserve"> при съемке), то соответствие его разрешения исходному разрешению изображения не обязательно.</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Вторым важным параметром является угол обзора. При использовании монитора в телевизионных комплексах он приобретает повышенную важность по сравнению с компьютерными системами и тем более с персональными компьютерами.</w:t>
      </w:r>
      <w:r>
        <w:rPr>
          <w:rFonts w:ascii="Times New Roman" w:hAnsi="Times New Roman"/>
          <w:sz w:val="24"/>
          <w:szCs w:val="24"/>
        </w:rPr>
        <w:t xml:space="preserve"> В случае </w:t>
      </w:r>
      <w:r w:rsidRPr="009D2DE7">
        <w:rPr>
          <w:rFonts w:ascii="Times New Roman" w:hAnsi="Times New Roman"/>
          <w:sz w:val="24"/>
          <w:szCs w:val="24"/>
        </w:rPr>
        <w:t>с телевизионными системами количество мониторов может исчисляться десятками</w:t>
      </w:r>
      <w:r w:rsidR="008D4445">
        <w:rPr>
          <w:rFonts w:ascii="Times New Roman" w:hAnsi="Times New Roman"/>
          <w:sz w:val="24"/>
          <w:szCs w:val="24"/>
        </w:rPr>
        <w:t>,</w:t>
      </w:r>
      <w:r w:rsidRPr="009D2DE7">
        <w:rPr>
          <w:rFonts w:ascii="Times New Roman" w:hAnsi="Times New Roman"/>
          <w:sz w:val="24"/>
          <w:szCs w:val="24"/>
        </w:rPr>
        <w:t xml:space="preserve"> и располагаются они зачастую так, что угол обзора может превышать 150° и более.</w:t>
      </w:r>
    </w:p>
    <w:p w:rsidR="002B4FE4" w:rsidRDefault="002B4FE4" w:rsidP="002B4FE4">
      <w:pPr>
        <w:pStyle w:val="a6"/>
        <w:rPr>
          <w:rFonts w:ascii="Times New Roman" w:hAnsi="Times New Roman"/>
          <w:sz w:val="24"/>
          <w:szCs w:val="24"/>
        </w:rPr>
      </w:pPr>
      <w:r w:rsidRPr="009D2DE7">
        <w:rPr>
          <w:rFonts w:ascii="Times New Roman" w:hAnsi="Times New Roman"/>
          <w:sz w:val="24"/>
          <w:szCs w:val="24"/>
        </w:rPr>
        <w:t>Важен и такой общий для всех устройств отображени</w:t>
      </w:r>
      <w:r>
        <w:rPr>
          <w:rFonts w:ascii="Times New Roman" w:hAnsi="Times New Roman"/>
          <w:sz w:val="24"/>
          <w:szCs w:val="24"/>
        </w:rPr>
        <w:t xml:space="preserve">я параметр, как яркость. Для ЖК </w:t>
      </w:r>
      <w:r w:rsidRPr="009D2DE7">
        <w:rPr>
          <w:rFonts w:ascii="Times New Roman" w:hAnsi="Times New Roman"/>
          <w:sz w:val="24"/>
          <w:szCs w:val="24"/>
        </w:rPr>
        <w:t>мониторов повысить ее куда проще — достаточно увеличить интенсивность подсветки, тогда как в электронно-лучевой трубке повышение яркости связано с усилением эмиссии, что влечет за собой не только дополнительное потребление энергии, но и ускоренный износ трубки. Конечно, увеличение яркости свечения лампы подсветки тоже сокращает срок ее службы, но заменить лампу куда проще и дешевле, чем кинескоп.</w:t>
      </w:r>
    </w:p>
    <w:p w:rsidR="002B4FE4" w:rsidRDefault="002B4FE4" w:rsidP="002B4FE4">
      <w:pPr>
        <w:pStyle w:val="a6"/>
        <w:rPr>
          <w:rFonts w:ascii="Times New Roman" w:hAnsi="Times New Roman"/>
          <w:sz w:val="24"/>
          <w:szCs w:val="24"/>
        </w:rPr>
      </w:pPr>
      <w:r w:rsidRPr="006D0967">
        <w:rPr>
          <w:rFonts w:ascii="Times New Roman" w:hAnsi="Times New Roman"/>
          <w:sz w:val="24"/>
          <w:szCs w:val="24"/>
        </w:rPr>
        <w:t>Контрастность — это отношение максимальной яркости к минимальной. Для ЖК-матриц характерна проблема достижения высокой контрастности, связанная со сложностью отображения абсолютно черного цвета, ведь лампа подсветки включена постоянно, и чтобы получить глубокий черный цвет, надо использовать совершенную систему поляризации, что приводит к существенному повышению стоимости монитора.</w:t>
      </w:r>
    </w:p>
    <w:p w:rsidR="002B4FE4" w:rsidRDefault="002B4FE4" w:rsidP="002B4FE4">
      <w:pPr>
        <w:pStyle w:val="a6"/>
        <w:rPr>
          <w:rFonts w:ascii="Times New Roman" w:hAnsi="Times New Roman"/>
          <w:sz w:val="24"/>
          <w:szCs w:val="24"/>
        </w:rPr>
      </w:pPr>
      <w:r w:rsidRPr="006D0967">
        <w:rPr>
          <w:rFonts w:ascii="Times New Roman" w:hAnsi="Times New Roman"/>
          <w:sz w:val="24"/>
          <w:szCs w:val="24"/>
        </w:rPr>
        <w:t>Что касается количества отображаемых цветов, то для всех высококлассных мониторов оно исчисляется миллионами, поскольку практически все эти устройства являются 24-разрядными (по 8 бит на каждую цветовую компоненту).</w:t>
      </w:r>
    </w:p>
    <w:p w:rsidR="002B4FE4" w:rsidRDefault="002B4FE4" w:rsidP="002B4FE4">
      <w:pPr>
        <w:pStyle w:val="a6"/>
        <w:rPr>
          <w:rFonts w:ascii="Times New Roman" w:hAnsi="Times New Roman"/>
          <w:sz w:val="24"/>
          <w:szCs w:val="24"/>
        </w:rPr>
      </w:pPr>
      <w:r>
        <w:rPr>
          <w:rFonts w:ascii="Times New Roman" w:hAnsi="Times New Roman"/>
          <w:sz w:val="24"/>
          <w:szCs w:val="24"/>
        </w:rPr>
        <w:t xml:space="preserve">С появлением ЖК </w:t>
      </w:r>
      <w:r w:rsidRPr="006D0967">
        <w:rPr>
          <w:rFonts w:ascii="Times New Roman" w:hAnsi="Times New Roman"/>
          <w:sz w:val="24"/>
          <w:szCs w:val="24"/>
        </w:rPr>
        <w:t>мониторов в обиход прочно вошло понятие «время отклика». Этот параметр обозначает время, необходимое для изменения пространственной ориентации молекул жидких кристаллов. Чрезмерно большое время отклика приводит к появлению н</w:t>
      </w:r>
      <w:r>
        <w:rPr>
          <w:rFonts w:ascii="Times New Roman" w:hAnsi="Times New Roman"/>
          <w:sz w:val="24"/>
          <w:szCs w:val="24"/>
        </w:rPr>
        <w:t>а</w:t>
      </w:r>
      <w:r w:rsidRPr="006D0967">
        <w:rPr>
          <w:rFonts w:ascii="Times New Roman" w:hAnsi="Times New Roman"/>
          <w:sz w:val="24"/>
          <w:szCs w:val="24"/>
        </w:rPr>
        <w:t xml:space="preserve"> экране шлейфов, тянущихся за движущимися в кадре объектами либо возникающих при быстром панорамировании. Этот же параметр ограничивает частоту смены кадров на экране монитора. Понятно, что чем меньше время отклика, тем лучше.</w:t>
      </w:r>
      <w:r>
        <w:rPr>
          <w:rFonts w:ascii="Times New Roman" w:hAnsi="Times New Roman"/>
          <w:sz w:val="24"/>
          <w:szCs w:val="24"/>
        </w:rPr>
        <w:t xml:space="preserve"> Но также не стоит забывать, что достигнуть времени отклика, меньшего 8 мс, исключительно честным путём технически невозможно. Дело в том, что жидкие кристаллы имеют определённую инертность и заставить их крутиться быстрее можно только при помощи электрических разрядов на определённые точки. Соответственно это приводит к тому, что такие мониторы часто промахиваются с цветом, картинка начинает рябить. </w:t>
      </w:r>
    </w:p>
    <w:p w:rsidR="002B4FE4" w:rsidRDefault="002B4FE4" w:rsidP="002B4FE4">
      <w:pPr>
        <w:pStyle w:val="a6"/>
        <w:rPr>
          <w:rFonts w:ascii="Times New Roman" w:hAnsi="Times New Roman"/>
          <w:sz w:val="24"/>
          <w:szCs w:val="24"/>
        </w:rPr>
      </w:pPr>
    </w:p>
    <w:p w:rsidR="002B4FE4" w:rsidRDefault="002B4FE4" w:rsidP="002B4FE4">
      <w:pPr>
        <w:pStyle w:val="3"/>
      </w:pPr>
      <w:bookmarkStart w:id="3" w:name="_Toc184842133"/>
      <w:r>
        <w:t>Классификация мониторов по назначению</w:t>
      </w:r>
      <w:bookmarkEnd w:id="3"/>
    </w:p>
    <w:p w:rsidR="002B4FE4" w:rsidRDefault="002B4FE4" w:rsidP="002B4FE4">
      <w:pPr>
        <w:pStyle w:val="a6"/>
        <w:rPr>
          <w:rFonts w:ascii="Times New Roman" w:hAnsi="Times New Roman"/>
          <w:sz w:val="24"/>
          <w:szCs w:val="24"/>
        </w:rPr>
      </w:pPr>
      <w:r>
        <w:rPr>
          <w:rFonts w:ascii="Times New Roman" w:hAnsi="Times New Roman"/>
          <w:sz w:val="24"/>
          <w:szCs w:val="24"/>
        </w:rPr>
        <w:t>А сейчас разберёмся, как мониторы делятся по назначению.</w:t>
      </w:r>
    </w:p>
    <w:p w:rsidR="002B4FE4" w:rsidRDefault="002B4FE4" w:rsidP="002B4FE4">
      <w:pPr>
        <w:pStyle w:val="a6"/>
        <w:rPr>
          <w:rFonts w:ascii="Times New Roman" w:hAnsi="Times New Roman"/>
          <w:sz w:val="24"/>
          <w:szCs w:val="24"/>
        </w:rPr>
      </w:pPr>
      <w:r w:rsidRPr="008D4445">
        <w:rPr>
          <w:rFonts w:ascii="Times New Roman" w:hAnsi="Times New Roman"/>
          <w:b/>
          <w:sz w:val="24"/>
          <w:szCs w:val="24"/>
          <w:lang w:val="en-US"/>
        </w:rPr>
        <w:t>I</w:t>
      </w:r>
      <w:r w:rsidRPr="008D4445">
        <w:rPr>
          <w:rFonts w:ascii="Times New Roman" w:hAnsi="Times New Roman"/>
          <w:b/>
          <w:sz w:val="24"/>
          <w:szCs w:val="24"/>
        </w:rPr>
        <w:t xml:space="preserve"> тип.</w:t>
      </w:r>
      <w:r>
        <w:rPr>
          <w:rFonts w:ascii="Times New Roman" w:hAnsi="Times New Roman"/>
          <w:sz w:val="24"/>
          <w:szCs w:val="24"/>
        </w:rPr>
        <w:t xml:space="preserve"> Компьютерный монитор общего назначения.</w:t>
      </w:r>
    </w:p>
    <w:p w:rsidR="002B4FE4" w:rsidRDefault="002B4FE4" w:rsidP="002B4FE4">
      <w:pPr>
        <w:pStyle w:val="a6"/>
        <w:rPr>
          <w:rFonts w:ascii="Times New Roman" w:hAnsi="Times New Roman"/>
          <w:sz w:val="24"/>
          <w:szCs w:val="24"/>
        </w:rPr>
      </w:pPr>
      <w:r>
        <w:rPr>
          <w:rFonts w:ascii="Times New Roman" w:hAnsi="Times New Roman"/>
          <w:sz w:val="24"/>
          <w:szCs w:val="24"/>
        </w:rPr>
        <w:t>Используется для отображения текстов и графики (в том числе динамической), некритичной к передаче полутонов и точному цвету. Стоимость таких мониторов в среднем составляет примерно 250 $. Это обычный монитор, который, как правило, мы используем в наших домашних ПК.</w:t>
      </w:r>
    </w:p>
    <w:p w:rsidR="002B4FE4" w:rsidRDefault="002B4FE4" w:rsidP="002B4FE4">
      <w:pPr>
        <w:pStyle w:val="a6"/>
        <w:rPr>
          <w:rFonts w:ascii="Times New Roman" w:hAnsi="Times New Roman"/>
          <w:sz w:val="24"/>
          <w:szCs w:val="24"/>
        </w:rPr>
      </w:pPr>
      <w:r w:rsidRPr="008D4445">
        <w:rPr>
          <w:rFonts w:ascii="Times New Roman" w:hAnsi="Times New Roman"/>
          <w:b/>
          <w:sz w:val="24"/>
          <w:szCs w:val="24"/>
          <w:lang w:val="en-US"/>
        </w:rPr>
        <w:t>II</w:t>
      </w:r>
      <w:r w:rsidRPr="008D4445">
        <w:rPr>
          <w:rFonts w:ascii="Times New Roman" w:hAnsi="Times New Roman"/>
          <w:b/>
          <w:sz w:val="24"/>
          <w:szCs w:val="24"/>
        </w:rPr>
        <w:t xml:space="preserve"> тип.</w:t>
      </w:r>
      <w:r>
        <w:rPr>
          <w:rFonts w:ascii="Times New Roman" w:hAnsi="Times New Roman"/>
          <w:sz w:val="24"/>
          <w:szCs w:val="24"/>
        </w:rPr>
        <w:t xml:space="preserve"> Графический компьютерный монитор.</w:t>
      </w:r>
    </w:p>
    <w:p w:rsidR="002B4FE4" w:rsidRDefault="002B4FE4" w:rsidP="002B4FE4">
      <w:pPr>
        <w:pStyle w:val="a6"/>
        <w:rPr>
          <w:rFonts w:ascii="Times New Roman" w:hAnsi="Times New Roman"/>
          <w:sz w:val="24"/>
          <w:szCs w:val="24"/>
        </w:rPr>
      </w:pPr>
      <w:r>
        <w:rPr>
          <w:rFonts w:ascii="Times New Roman" w:hAnsi="Times New Roman"/>
          <w:sz w:val="24"/>
          <w:szCs w:val="24"/>
        </w:rPr>
        <w:t xml:space="preserve">Применяется для работы с фото и видеоизображениями, цветокоррекции и обработки компьютерной графики. Стоимость его составляет примерно 600-800 </w:t>
      </w:r>
      <w:r w:rsidRPr="00144B8D">
        <w:rPr>
          <w:rFonts w:ascii="Times New Roman" w:hAnsi="Times New Roman"/>
          <w:sz w:val="24"/>
          <w:szCs w:val="24"/>
        </w:rPr>
        <w:t>$</w:t>
      </w:r>
      <w:r>
        <w:rPr>
          <w:rFonts w:ascii="Times New Roman" w:hAnsi="Times New Roman"/>
          <w:sz w:val="24"/>
          <w:szCs w:val="24"/>
        </w:rPr>
        <w:t>.</w:t>
      </w:r>
    </w:p>
    <w:p w:rsidR="002B4FE4" w:rsidRDefault="002B4FE4" w:rsidP="002B4FE4">
      <w:pPr>
        <w:pStyle w:val="a6"/>
        <w:rPr>
          <w:rFonts w:ascii="Times New Roman" w:hAnsi="Times New Roman"/>
          <w:sz w:val="24"/>
          <w:szCs w:val="24"/>
        </w:rPr>
      </w:pPr>
      <w:r w:rsidRPr="008D4445">
        <w:rPr>
          <w:rFonts w:ascii="Times New Roman" w:hAnsi="Times New Roman"/>
          <w:b/>
          <w:sz w:val="24"/>
          <w:szCs w:val="24"/>
          <w:lang w:val="en-US"/>
        </w:rPr>
        <w:t>III</w:t>
      </w:r>
      <w:r w:rsidRPr="008D4445">
        <w:rPr>
          <w:rFonts w:ascii="Times New Roman" w:hAnsi="Times New Roman"/>
          <w:b/>
          <w:sz w:val="24"/>
          <w:szCs w:val="24"/>
        </w:rPr>
        <w:t xml:space="preserve"> тип.</w:t>
      </w:r>
      <w:r>
        <w:rPr>
          <w:rFonts w:ascii="Times New Roman" w:hAnsi="Times New Roman"/>
          <w:sz w:val="24"/>
          <w:szCs w:val="24"/>
        </w:rPr>
        <w:t xml:space="preserve"> Видеомонитор.</w:t>
      </w:r>
    </w:p>
    <w:p w:rsidR="002B4FE4" w:rsidRDefault="002B4FE4" w:rsidP="002B4FE4">
      <w:pPr>
        <w:pStyle w:val="a6"/>
        <w:rPr>
          <w:rFonts w:ascii="Times New Roman" w:hAnsi="Times New Roman"/>
          <w:sz w:val="24"/>
          <w:szCs w:val="24"/>
        </w:rPr>
      </w:pPr>
      <w:r>
        <w:rPr>
          <w:rFonts w:ascii="Times New Roman" w:hAnsi="Times New Roman"/>
          <w:sz w:val="24"/>
          <w:szCs w:val="24"/>
        </w:rPr>
        <w:t xml:space="preserve">Это эталонный монитор телевизионного изображения. Его характеризуют </w:t>
      </w:r>
      <w:r w:rsidR="008D4445">
        <w:rPr>
          <w:rFonts w:ascii="Times New Roman" w:hAnsi="Times New Roman"/>
          <w:sz w:val="24"/>
          <w:szCs w:val="24"/>
        </w:rPr>
        <w:t>чересстрочная</w:t>
      </w:r>
      <w:r>
        <w:rPr>
          <w:rFonts w:ascii="Times New Roman" w:hAnsi="Times New Roman"/>
          <w:sz w:val="24"/>
          <w:szCs w:val="24"/>
        </w:rPr>
        <w:t xml:space="preserve"> развёртка (</w:t>
      </w:r>
      <w:r>
        <w:rPr>
          <w:rFonts w:ascii="Times New Roman" w:hAnsi="Times New Roman"/>
          <w:sz w:val="24"/>
          <w:szCs w:val="24"/>
          <w:lang w:val="en-US"/>
        </w:rPr>
        <w:t>interlace</w:t>
      </w:r>
      <w:r w:rsidRPr="008371F8">
        <w:rPr>
          <w:rFonts w:ascii="Times New Roman" w:hAnsi="Times New Roman"/>
          <w:sz w:val="24"/>
          <w:szCs w:val="24"/>
        </w:rPr>
        <w:t>)</w:t>
      </w:r>
      <w:r>
        <w:rPr>
          <w:rFonts w:ascii="Times New Roman" w:hAnsi="Times New Roman"/>
          <w:sz w:val="24"/>
          <w:szCs w:val="24"/>
        </w:rPr>
        <w:t>, обрез кадра (</w:t>
      </w:r>
      <w:r>
        <w:rPr>
          <w:rFonts w:ascii="Times New Roman" w:hAnsi="Times New Roman"/>
          <w:sz w:val="24"/>
          <w:szCs w:val="24"/>
          <w:lang w:val="en-US"/>
        </w:rPr>
        <w:t>overscan</w:t>
      </w:r>
      <w:r>
        <w:rPr>
          <w:rFonts w:ascii="Times New Roman" w:hAnsi="Times New Roman"/>
          <w:sz w:val="24"/>
          <w:szCs w:val="24"/>
        </w:rPr>
        <w:t xml:space="preserve"> </w:t>
      </w:r>
      <w:r>
        <w:rPr>
          <w:rFonts w:ascii="Times New Roman" w:hAnsi="Times New Roman"/>
          <w:sz w:val="24"/>
          <w:szCs w:val="24"/>
          <w:lang w:val="en-US"/>
        </w:rPr>
        <w:t>area</w:t>
      </w:r>
      <w:r w:rsidRPr="008371F8">
        <w:rPr>
          <w:rFonts w:ascii="Times New Roman" w:hAnsi="Times New Roman"/>
          <w:sz w:val="24"/>
          <w:szCs w:val="24"/>
        </w:rPr>
        <w:t>)</w:t>
      </w:r>
      <w:r>
        <w:rPr>
          <w:rFonts w:ascii="Times New Roman" w:hAnsi="Times New Roman"/>
          <w:sz w:val="24"/>
          <w:szCs w:val="24"/>
        </w:rPr>
        <w:t xml:space="preserve"> и параметры изображения, аналогичные обыкновенным телевизорам. Бывают как ЭЛТ, так и ЖК. Их стоимость находится в диапазоне от 400 до 2000</w:t>
      </w:r>
      <w:r w:rsidRPr="008371F8">
        <w:rPr>
          <w:rFonts w:ascii="Times New Roman" w:hAnsi="Times New Roman"/>
          <w:sz w:val="24"/>
          <w:szCs w:val="24"/>
        </w:rPr>
        <w:t xml:space="preserve"> $</w:t>
      </w:r>
      <w:r>
        <w:rPr>
          <w:rFonts w:ascii="Times New Roman" w:hAnsi="Times New Roman"/>
          <w:sz w:val="24"/>
          <w:szCs w:val="24"/>
        </w:rPr>
        <w:t>.</w:t>
      </w:r>
    </w:p>
    <w:p w:rsidR="002B4FE4" w:rsidRDefault="002B4FE4" w:rsidP="002B4FE4">
      <w:pPr>
        <w:pStyle w:val="a6"/>
        <w:rPr>
          <w:rFonts w:ascii="Times New Roman" w:hAnsi="Times New Roman"/>
          <w:sz w:val="24"/>
          <w:szCs w:val="24"/>
        </w:rPr>
      </w:pPr>
      <w:r w:rsidRPr="008D4445">
        <w:rPr>
          <w:rFonts w:ascii="Times New Roman" w:hAnsi="Times New Roman"/>
          <w:b/>
          <w:sz w:val="24"/>
          <w:szCs w:val="24"/>
          <w:lang w:val="en-US"/>
        </w:rPr>
        <w:t>IV</w:t>
      </w:r>
      <w:r w:rsidRPr="008D4445">
        <w:rPr>
          <w:rFonts w:ascii="Times New Roman" w:hAnsi="Times New Roman"/>
          <w:b/>
          <w:sz w:val="24"/>
          <w:szCs w:val="24"/>
        </w:rPr>
        <w:t xml:space="preserve"> тип.</w:t>
      </w:r>
      <w:r>
        <w:rPr>
          <w:rFonts w:ascii="Times New Roman" w:hAnsi="Times New Roman"/>
          <w:sz w:val="24"/>
          <w:szCs w:val="24"/>
        </w:rPr>
        <w:t xml:space="preserve"> Мониторы для публичной демонстрации (панели).</w:t>
      </w:r>
    </w:p>
    <w:p w:rsidR="002B4FE4" w:rsidRDefault="002B4FE4" w:rsidP="002B4FE4">
      <w:pPr>
        <w:pStyle w:val="a6"/>
        <w:rPr>
          <w:rFonts w:ascii="Times New Roman" w:hAnsi="Times New Roman"/>
          <w:sz w:val="24"/>
          <w:szCs w:val="24"/>
        </w:rPr>
      </w:pPr>
      <w:r>
        <w:rPr>
          <w:rFonts w:ascii="Times New Roman" w:hAnsi="Times New Roman"/>
          <w:sz w:val="24"/>
          <w:szCs w:val="24"/>
        </w:rPr>
        <w:t>Обычно панели бывают плазменными или ЖК. Их отличает высокая яркость/контрастность и цифровой интерфейс (</w:t>
      </w:r>
      <w:r>
        <w:rPr>
          <w:rFonts w:ascii="Times New Roman" w:hAnsi="Times New Roman"/>
          <w:sz w:val="24"/>
          <w:szCs w:val="24"/>
          <w:lang w:val="en-US"/>
        </w:rPr>
        <w:t>HDMI</w:t>
      </w:r>
      <w:r w:rsidRPr="008371F8">
        <w:rPr>
          <w:rFonts w:ascii="Times New Roman" w:hAnsi="Times New Roman"/>
          <w:sz w:val="24"/>
          <w:szCs w:val="24"/>
        </w:rPr>
        <w:t>/</w:t>
      </w:r>
      <w:r>
        <w:rPr>
          <w:rFonts w:ascii="Times New Roman" w:hAnsi="Times New Roman"/>
          <w:sz w:val="24"/>
          <w:szCs w:val="24"/>
          <w:lang w:val="en-US"/>
        </w:rPr>
        <w:t>DVI</w:t>
      </w:r>
      <w:r w:rsidRPr="008371F8">
        <w:rPr>
          <w:rFonts w:ascii="Times New Roman" w:hAnsi="Times New Roman"/>
          <w:sz w:val="24"/>
          <w:szCs w:val="24"/>
        </w:rPr>
        <w:t>)</w:t>
      </w:r>
      <w:r>
        <w:rPr>
          <w:rFonts w:ascii="Times New Roman" w:hAnsi="Times New Roman"/>
          <w:sz w:val="24"/>
          <w:szCs w:val="24"/>
        </w:rPr>
        <w:t xml:space="preserve">. Стоимость их составляет от 1000 </w:t>
      </w:r>
      <w:r w:rsidRPr="001954C2">
        <w:rPr>
          <w:rFonts w:ascii="Times New Roman" w:hAnsi="Times New Roman"/>
          <w:sz w:val="24"/>
          <w:szCs w:val="24"/>
        </w:rPr>
        <w:t xml:space="preserve">$ </w:t>
      </w:r>
      <w:r>
        <w:rPr>
          <w:rFonts w:ascii="Times New Roman" w:hAnsi="Times New Roman"/>
          <w:sz w:val="24"/>
          <w:szCs w:val="24"/>
        </w:rPr>
        <w:t>и выше.</w:t>
      </w:r>
    </w:p>
    <w:p w:rsidR="002B4FE4" w:rsidRDefault="002B4FE4" w:rsidP="002B4FE4">
      <w:pPr>
        <w:pStyle w:val="a6"/>
        <w:rPr>
          <w:rFonts w:ascii="Times New Roman" w:hAnsi="Times New Roman"/>
          <w:sz w:val="24"/>
          <w:szCs w:val="24"/>
        </w:rPr>
      </w:pPr>
      <w:r>
        <w:rPr>
          <w:rFonts w:ascii="Times New Roman" w:hAnsi="Times New Roman"/>
          <w:sz w:val="24"/>
          <w:szCs w:val="24"/>
        </w:rPr>
        <w:t xml:space="preserve">Непосредственно для оснащения видеостудии требуются мониторы </w:t>
      </w:r>
      <w:r>
        <w:rPr>
          <w:rFonts w:ascii="Times New Roman" w:hAnsi="Times New Roman"/>
          <w:sz w:val="24"/>
          <w:szCs w:val="24"/>
          <w:lang w:val="en-US"/>
        </w:rPr>
        <w:t>II</w:t>
      </w:r>
      <w:r>
        <w:rPr>
          <w:rFonts w:ascii="Times New Roman" w:hAnsi="Times New Roman"/>
          <w:sz w:val="24"/>
          <w:szCs w:val="24"/>
        </w:rPr>
        <w:t xml:space="preserve"> и </w:t>
      </w:r>
      <w:r>
        <w:rPr>
          <w:rFonts w:ascii="Times New Roman" w:hAnsi="Times New Roman"/>
          <w:sz w:val="24"/>
          <w:szCs w:val="24"/>
          <w:lang w:val="en-US"/>
        </w:rPr>
        <w:t>III</w:t>
      </w:r>
      <w:r w:rsidRPr="008371F8">
        <w:rPr>
          <w:rFonts w:ascii="Times New Roman" w:hAnsi="Times New Roman"/>
          <w:sz w:val="24"/>
          <w:szCs w:val="24"/>
        </w:rPr>
        <w:t xml:space="preserve"> </w:t>
      </w:r>
      <w:r>
        <w:rPr>
          <w:rFonts w:ascii="Times New Roman" w:hAnsi="Times New Roman"/>
          <w:sz w:val="24"/>
          <w:szCs w:val="24"/>
        </w:rPr>
        <w:t xml:space="preserve">типов, а именно графические компьютерные мониторы и видеомониторы. </w:t>
      </w:r>
    </w:p>
    <w:p w:rsidR="002B4FE4" w:rsidRDefault="002B4FE4" w:rsidP="002B4FE4">
      <w:pPr>
        <w:pStyle w:val="a6"/>
        <w:rPr>
          <w:rFonts w:ascii="Times New Roman" w:hAnsi="Times New Roman"/>
          <w:sz w:val="24"/>
          <w:szCs w:val="24"/>
        </w:rPr>
      </w:pPr>
      <w:r>
        <w:rPr>
          <w:rFonts w:ascii="Times New Roman" w:hAnsi="Times New Roman"/>
          <w:sz w:val="24"/>
          <w:szCs w:val="24"/>
        </w:rPr>
        <w:t>Сейчас приступим к анализу конкретных требований, предъявляемых видеостудией кафедры ЭВА, к подбираемому оборудованию.</w:t>
      </w:r>
    </w:p>
    <w:p w:rsidR="002B4FE4" w:rsidRDefault="002B4FE4" w:rsidP="002B4FE4">
      <w:pPr>
        <w:pStyle w:val="1"/>
      </w:pPr>
      <w:bookmarkStart w:id="4" w:name="_Toc184842134"/>
      <w:r>
        <w:t xml:space="preserve">Глава </w:t>
      </w:r>
      <w:r>
        <w:rPr>
          <w:lang w:val="en-US"/>
        </w:rPr>
        <w:t>II</w:t>
      </w:r>
      <w:bookmarkEnd w:id="4"/>
    </w:p>
    <w:p w:rsidR="002B4FE4" w:rsidRPr="00A26302" w:rsidRDefault="002B4FE4" w:rsidP="002B4FE4">
      <w:pPr>
        <w:pStyle w:val="3"/>
      </w:pPr>
      <w:bookmarkStart w:id="5" w:name="_Toc184842135"/>
      <w:r>
        <w:t>Описание и задачи видеостудии кафедры ЭВА</w:t>
      </w:r>
      <w:bookmarkEnd w:id="5"/>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 xml:space="preserve">Чтобы понять, какое оборудование требуется для оснащения видеостудии, сначала следует выяснить, какие цели и задачи преследует видеостудия кафедры ЭВА. </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 xml:space="preserve">В первую очередь надо отметить, что видеостудия создавалась как учебно-производственная, ориентированная на подготовку специалистов в области информационных технологий, в том числе для работы с </w:t>
      </w:r>
      <w:r w:rsidRPr="001954C2">
        <w:rPr>
          <w:rFonts w:ascii="Times New Roman" w:hAnsi="Times New Roman"/>
          <w:sz w:val="24"/>
          <w:szCs w:val="24"/>
          <w:lang w:val="en-US"/>
        </w:rPr>
        <w:t>Internet</w:t>
      </w:r>
      <w:r w:rsidRPr="001954C2">
        <w:rPr>
          <w:rFonts w:ascii="Times New Roman" w:hAnsi="Times New Roman"/>
          <w:sz w:val="24"/>
          <w:szCs w:val="24"/>
        </w:rPr>
        <w:t xml:space="preserve">-телевидением, т.к. в настоящий момент испытывается острый недостаток в специалистах такого профиля. И как следствие: видеостудия кафедры ЭВА в корне отличается от видеостудии классического телевидения. </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Основными направлениями работы видеостудии кафедры ЭВА являются:</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 xml:space="preserve">1. Создание </w:t>
      </w:r>
      <w:r w:rsidR="008D4445" w:rsidRPr="001954C2">
        <w:rPr>
          <w:rFonts w:ascii="Times New Roman" w:hAnsi="Times New Roman"/>
          <w:sz w:val="24"/>
          <w:szCs w:val="24"/>
        </w:rPr>
        <w:t>мультимедиа</w:t>
      </w:r>
      <w:r w:rsidRPr="001954C2">
        <w:rPr>
          <w:rFonts w:ascii="Times New Roman" w:hAnsi="Times New Roman"/>
          <w:sz w:val="24"/>
          <w:szCs w:val="24"/>
        </w:rPr>
        <w:t xml:space="preserve"> презентаций и учебных видеороликов.</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2. Развитие технологий сетевого вещания.</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3. Подготовка кадров для развертывания и обслуживания каналов и узлов Интернет-вещания.</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4. Применение в открытом образовании. Создание видеомодулей, распространение через Интернет.</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В настоящий момент основной задачей кафедрального телевидения является проведение видеотрансляций защит курсовых и дипломных проектов, а так же различных конференций и семинаров. Также требуется осуществлять одновременную запись для последующей публикации в видеокаталоге.</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Итак, видеостудия состоит из четырех основных компонентов:</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1. Съёмочная студия</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2. Эфирная аппаратная студия</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3. Монтажная студия</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4. Серверная</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Нам требуется подобрать оборудование (а именно, мониторы) для двух из этих компонентов: эфирной аппаратной и монтажной студии.</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Эфирная аппаратная студия – это рабочие места технических специалистов, обеспечивающих запись, трансляцию и контроль качества изображения, звука и выходного сигнала, специалиста по оформлению передачи, а также режиссёра и администратора.</w:t>
      </w:r>
    </w:p>
    <w:p w:rsidR="002B4FE4" w:rsidRDefault="002B4FE4" w:rsidP="002B4FE4">
      <w:pPr>
        <w:pStyle w:val="a6"/>
        <w:rPr>
          <w:rFonts w:ascii="Times New Roman" w:hAnsi="Times New Roman"/>
          <w:sz w:val="24"/>
          <w:szCs w:val="24"/>
        </w:rPr>
      </w:pPr>
      <w:r w:rsidRPr="001954C2">
        <w:rPr>
          <w:rFonts w:ascii="Times New Roman" w:hAnsi="Times New Roman"/>
          <w:sz w:val="24"/>
          <w:szCs w:val="24"/>
        </w:rPr>
        <w:t>Монтажная студия состоит из компьютеров, предназначенных для монтажа видеоматериала.</w:t>
      </w:r>
    </w:p>
    <w:p w:rsidR="002B4FE4" w:rsidRDefault="002B4FE4" w:rsidP="002B4FE4">
      <w:pPr>
        <w:pStyle w:val="a6"/>
        <w:rPr>
          <w:rFonts w:ascii="Times New Roman" w:hAnsi="Times New Roman"/>
          <w:sz w:val="24"/>
          <w:szCs w:val="24"/>
        </w:rPr>
      </w:pPr>
    </w:p>
    <w:p w:rsidR="002B4FE4" w:rsidRPr="001954C2" w:rsidRDefault="002B4FE4" w:rsidP="002B4FE4">
      <w:pPr>
        <w:pStyle w:val="3"/>
      </w:pPr>
      <w:bookmarkStart w:id="6" w:name="_Toc184842136"/>
      <w:r>
        <w:t>Требования к мониторам</w:t>
      </w:r>
      <w:bookmarkEnd w:id="6"/>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Для целей мониторинга видеоизображения требуется создать матрицу мониторов по числу входов видеомикшера. Также для мониторинга выходного сигнала и настроек видеомикшера. При этом необходимо учитывать небольшие габариты выделенной площади под видеостудию. А также следует подобрать мониторы для монтажных станций.</w:t>
      </w:r>
    </w:p>
    <w:p w:rsidR="002B4FE4" w:rsidRPr="001954C2" w:rsidRDefault="002B4FE4" w:rsidP="002B4FE4">
      <w:pPr>
        <w:pStyle w:val="a6"/>
        <w:rPr>
          <w:rFonts w:ascii="Times New Roman" w:hAnsi="Times New Roman"/>
          <w:sz w:val="24"/>
          <w:szCs w:val="24"/>
        </w:rPr>
      </w:pP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Основные требования:</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 xml:space="preserve">- Главным требованием </w:t>
      </w:r>
      <w:r>
        <w:rPr>
          <w:rFonts w:ascii="Times New Roman" w:hAnsi="Times New Roman"/>
          <w:sz w:val="24"/>
          <w:szCs w:val="24"/>
        </w:rPr>
        <w:t>для</w:t>
      </w:r>
      <w:r w:rsidRPr="001954C2">
        <w:rPr>
          <w:rFonts w:ascii="Times New Roman" w:hAnsi="Times New Roman"/>
          <w:sz w:val="24"/>
          <w:szCs w:val="24"/>
        </w:rPr>
        <w:t xml:space="preserve"> мониторов, подбираемых для целей мониторинга изображения, является наличие входов </w:t>
      </w:r>
      <w:r w:rsidRPr="001954C2">
        <w:rPr>
          <w:rFonts w:ascii="Times New Roman" w:hAnsi="Times New Roman"/>
          <w:sz w:val="24"/>
          <w:szCs w:val="24"/>
          <w:lang w:val="en-US"/>
        </w:rPr>
        <w:t>S</w:t>
      </w:r>
      <w:r w:rsidRPr="001954C2">
        <w:rPr>
          <w:rFonts w:ascii="Times New Roman" w:hAnsi="Times New Roman"/>
          <w:sz w:val="24"/>
          <w:szCs w:val="24"/>
        </w:rPr>
        <w:t>-</w:t>
      </w:r>
      <w:r w:rsidRPr="001954C2">
        <w:rPr>
          <w:rFonts w:ascii="Times New Roman" w:hAnsi="Times New Roman"/>
          <w:sz w:val="24"/>
          <w:szCs w:val="24"/>
          <w:lang w:val="en-US"/>
        </w:rPr>
        <w:t>VIDEO</w:t>
      </w:r>
      <w:r>
        <w:rPr>
          <w:rFonts w:ascii="Times New Roman" w:hAnsi="Times New Roman"/>
          <w:sz w:val="24"/>
          <w:szCs w:val="24"/>
        </w:rPr>
        <w:t xml:space="preserve"> и </w:t>
      </w:r>
      <w:r>
        <w:rPr>
          <w:rFonts w:ascii="Times New Roman" w:hAnsi="Times New Roman"/>
          <w:sz w:val="24"/>
          <w:szCs w:val="24"/>
          <w:lang w:val="en-US"/>
        </w:rPr>
        <w:t>C</w:t>
      </w:r>
      <w:r w:rsidRPr="001954C2">
        <w:rPr>
          <w:rFonts w:ascii="Times New Roman" w:hAnsi="Times New Roman"/>
          <w:sz w:val="24"/>
          <w:szCs w:val="24"/>
          <w:lang w:val="en-US"/>
        </w:rPr>
        <w:t>omposite</w:t>
      </w:r>
      <w:r w:rsidRPr="001954C2">
        <w:rPr>
          <w:rFonts w:ascii="Times New Roman" w:hAnsi="Times New Roman"/>
          <w:sz w:val="24"/>
          <w:szCs w:val="24"/>
        </w:rPr>
        <w:t>.</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 xml:space="preserve">- Учитывая то, что студия учебная, нужно подобрать оборудование так, чтобы общая сумма затрат на мониторы  по возможности не превысила </w:t>
      </w:r>
      <w:r>
        <w:rPr>
          <w:rFonts w:ascii="Times New Roman" w:hAnsi="Times New Roman"/>
          <w:sz w:val="24"/>
          <w:szCs w:val="24"/>
        </w:rPr>
        <w:t>200</w:t>
      </w:r>
      <w:r w:rsidRPr="001954C2">
        <w:rPr>
          <w:rFonts w:ascii="Times New Roman" w:hAnsi="Times New Roman"/>
          <w:sz w:val="24"/>
          <w:szCs w:val="24"/>
        </w:rPr>
        <w:t xml:space="preserve"> тыс. рублей.</w:t>
      </w: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 У мониторов для монтажных станций должно быть крепление к стене и узкий бортик (ввиду того, что для работы используются сразу два рядом стоящих монитора). Также они должны иметь диагональ не менее 20"</w:t>
      </w:r>
    </w:p>
    <w:p w:rsidR="002B4FE4" w:rsidRPr="001954C2" w:rsidRDefault="002B4FE4" w:rsidP="002B4FE4">
      <w:pPr>
        <w:pStyle w:val="a6"/>
        <w:rPr>
          <w:rFonts w:ascii="Times New Roman" w:hAnsi="Times New Roman"/>
          <w:sz w:val="24"/>
          <w:szCs w:val="24"/>
        </w:rPr>
      </w:pPr>
    </w:p>
    <w:p w:rsidR="002B4FE4" w:rsidRPr="001954C2" w:rsidRDefault="002B4FE4" w:rsidP="002B4FE4">
      <w:pPr>
        <w:pStyle w:val="a6"/>
        <w:rPr>
          <w:rFonts w:ascii="Times New Roman" w:hAnsi="Times New Roman"/>
          <w:sz w:val="24"/>
          <w:szCs w:val="24"/>
        </w:rPr>
      </w:pPr>
      <w:r w:rsidRPr="001954C2">
        <w:rPr>
          <w:rFonts w:ascii="Times New Roman" w:hAnsi="Times New Roman"/>
          <w:sz w:val="24"/>
          <w:szCs w:val="24"/>
        </w:rPr>
        <w:t>Итак, требуется:</w:t>
      </w:r>
    </w:p>
    <w:p w:rsidR="002B4FE4" w:rsidRPr="001954C2" w:rsidRDefault="002B4FE4" w:rsidP="002B4FE4">
      <w:pPr>
        <w:pStyle w:val="a6"/>
        <w:numPr>
          <w:ilvl w:val="0"/>
          <w:numId w:val="1"/>
        </w:numPr>
        <w:rPr>
          <w:rFonts w:ascii="Times New Roman" w:hAnsi="Times New Roman"/>
          <w:sz w:val="24"/>
          <w:szCs w:val="24"/>
        </w:rPr>
      </w:pPr>
      <w:r w:rsidRPr="001954C2">
        <w:rPr>
          <w:rFonts w:ascii="Times New Roman" w:hAnsi="Times New Roman"/>
          <w:sz w:val="24"/>
          <w:szCs w:val="24"/>
        </w:rPr>
        <w:t>8 видеомониторов (4 - под каждый вход видеомикшера, 1- под выход видеомикшера, 1- для мониторинга настроек видеомикшера, 2 - под каждую монтажную станцию);</w:t>
      </w:r>
    </w:p>
    <w:p w:rsidR="002B4FE4" w:rsidRDefault="002B4FE4" w:rsidP="002B4FE4">
      <w:pPr>
        <w:pStyle w:val="a6"/>
        <w:numPr>
          <w:ilvl w:val="0"/>
          <w:numId w:val="1"/>
        </w:numPr>
        <w:rPr>
          <w:rFonts w:ascii="Times New Roman" w:hAnsi="Times New Roman"/>
          <w:sz w:val="24"/>
          <w:szCs w:val="24"/>
        </w:rPr>
      </w:pPr>
      <w:r w:rsidRPr="001954C2">
        <w:rPr>
          <w:rFonts w:ascii="Times New Roman" w:hAnsi="Times New Roman"/>
          <w:sz w:val="24"/>
          <w:szCs w:val="24"/>
        </w:rPr>
        <w:t>4 графических компьютерных монитора (по 2 на каждую монтажную станцию).</w:t>
      </w:r>
    </w:p>
    <w:p w:rsidR="002B4FE4" w:rsidRPr="002B4FE4" w:rsidRDefault="002B4FE4" w:rsidP="002B4FE4">
      <w:pPr>
        <w:pStyle w:val="1"/>
      </w:pPr>
      <w:bookmarkStart w:id="7" w:name="_Toc184842137"/>
      <w:r>
        <w:t xml:space="preserve">Глава </w:t>
      </w:r>
      <w:r>
        <w:rPr>
          <w:lang w:val="en-US"/>
        </w:rPr>
        <w:t>III</w:t>
      </w:r>
      <w:bookmarkEnd w:id="7"/>
    </w:p>
    <w:p w:rsidR="002B4FE4" w:rsidRDefault="002B4FE4" w:rsidP="002B4FE4">
      <w:pPr>
        <w:pStyle w:val="3"/>
      </w:pPr>
      <w:bookmarkStart w:id="8" w:name="_Toc184842138"/>
      <w:r>
        <w:t>Подбор мониторов для создания матрицы</w:t>
      </w:r>
      <w:bookmarkEnd w:id="8"/>
    </w:p>
    <w:p w:rsidR="002B4FE4" w:rsidRDefault="002B4FE4" w:rsidP="002B4FE4">
      <w:pPr>
        <w:pStyle w:val="a6"/>
        <w:rPr>
          <w:rFonts w:ascii="Times New Roman" w:hAnsi="Times New Roman"/>
          <w:sz w:val="24"/>
          <w:szCs w:val="24"/>
        </w:rPr>
      </w:pPr>
      <w:r>
        <w:rPr>
          <w:rFonts w:ascii="Times New Roman" w:hAnsi="Times New Roman"/>
          <w:sz w:val="24"/>
          <w:szCs w:val="24"/>
        </w:rPr>
        <w:t xml:space="preserve">Компоновка ЭЛТ мониторов в условиях выделенной площади на кафедре затруднительна из-за характерного мерцания этого типа мониторов. Также этот тип мониторов не подходит по габаритам, т.к. имеет слишком большую глубину. Как следствие делаем вывод, что ЭЛТ мониторы не подходят для создания матрицы для мониторинга изображения. Предпочтение отдаётся ЖК мониторам, которые можно повесить на стену, а также они, в отличие от ЭЛТ мониторов, не мерцают. Конечно, существуют эталонные ЖК мониторы, но, в отличие от обычных, они стоят намного дороже. </w:t>
      </w:r>
    </w:p>
    <w:p w:rsidR="002B4FE4" w:rsidRDefault="002B4FE4" w:rsidP="002B4FE4">
      <w:pPr>
        <w:pStyle w:val="a6"/>
        <w:rPr>
          <w:rFonts w:ascii="Times New Roman" w:hAnsi="Times New Roman"/>
          <w:sz w:val="24"/>
          <w:szCs w:val="24"/>
        </w:rPr>
      </w:pPr>
      <w:r>
        <w:rPr>
          <w:rFonts w:ascii="Times New Roman" w:hAnsi="Times New Roman"/>
          <w:sz w:val="24"/>
          <w:szCs w:val="24"/>
        </w:rPr>
        <w:t>Недостатки графических ЖК мониторов:</w:t>
      </w:r>
    </w:p>
    <w:p w:rsidR="002B4FE4" w:rsidRDefault="002B4FE4" w:rsidP="002B4FE4">
      <w:pPr>
        <w:pStyle w:val="a6"/>
        <w:rPr>
          <w:rFonts w:ascii="Times New Roman" w:hAnsi="Times New Roman"/>
          <w:sz w:val="24"/>
          <w:szCs w:val="24"/>
        </w:rPr>
      </w:pPr>
      <w:r>
        <w:rPr>
          <w:rFonts w:ascii="Times New Roman" w:hAnsi="Times New Roman"/>
          <w:sz w:val="24"/>
          <w:szCs w:val="24"/>
        </w:rPr>
        <w:t>- яркость изображения зависит от угла обзора;</w:t>
      </w:r>
    </w:p>
    <w:p w:rsidR="002B4FE4" w:rsidRDefault="002B4FE4" w:rsidP="002B4FE4">
      <w:pPr>
        <w:pStyle w:val="a6"/>
        <w:rPr>
          <w:rFonts w:ascii="Times New Roman" w:hAnsi="Times New Roman"/>
          <w:sz w:val="24"/>
          <w:szCs w:val="24"/>
        </w:rPr>
      </w:pPr>
      <w:r>
        <w:rPr>
          <w:rFonts w:ascii="Times New Roman" w:hAnsi="Times New Roman"/>
          <w:sz w:val="24"/>
          <w:szCs w:val="24"/>
        </w:rPr>
        <w:t>- разрешение матрицы не совпадает с реальным разрешением сигнала;</w:t>
      </w:r>
    </w:p>
    <w:p w:rsidR="002B4FE4" w:rsidRDefault="002B4FE4" w:rsidP="002B4FE4">
      <w:pPr>
        <w:pStyle w:val="a6"/>
        <w:rPr>
          <w:rFonts w:ascii="Times New Roman" w:hAnsi="Times New Roman"/>
          <w:sz w:val="24"/>
          <w:szCs w:val="24"/>
        </w:rPr>
      </w:pPr>
      <w:r>
        <w:rPr>
          <w:rFonts w:ascii="Times New Roman" w:hAnsi="Times New Roman"/>
          <w:sz w:val="24"/>
          <w:szCs w:val="24"/>
        </w:rPr>
        <w:t xml:space="preserve">- передача полутонов крайне условная и судить о качестве изображения по ней нельзя. </w:t>
      </w:r>
    </w:p>
    <w:p w:rsidR="002B4FE4" w:rsidRDefault="002B4FE4" w:rsidP="002B4FE4">
      <w:pPr>
        <w:pStyle w:val="a6"/>
        <w:rPr>
          <w:rFonts w:ascii="Times New Roman" w:hAnsi="Times New Roman"/>
          <w:sz w:val="24"/>
          <w:szCs w:val="24"/>
        </w:rPr>
      </w:pPr>
      <w:r>
        <w:rPr>
          <w:rFonts w:ascii="Times New Roman" w:hAnsi="Times New Roman"/>
          <w:sz w:val="24"/>
          <w:szCs w:val="24"/>
        </w:rPr>
        <w:t xml:space="preserve">Ввиду ограничения денежных ресурсов принимается решение закупить пять графических ЖК мониторов и один ЭЛТ монитор для контроля выходного сигнала. </w:t>
      </w:r>
    </w:p>
    <w:p w:rsidR="002B4FE4" w:rsidRDefault="002B4FE4" w:rsidP="002B4FE4">
      <w:pPr>
        <w:pStyle w:val="a6"/>
        <w:rPr>
          <w:rFonts w:ascii="Times New Roman" w:hAnsi="Times New Roman"/>
          <w:sz w:val="24"/>
          <w:szCs w:val="24"/>
        </w:rPr>
      </w:pPr>
      <w:r>
        <w:rPr>
          <w:rFonts w:ascii="Times New Roman" w:hAnsi="Times New Roman"/>
          <w:sz w:val="24"/>
          <w:szCs w:val="24"/>
        </w:rPr>
        <w:t>Требования к графическим ЖК мониторам:</w:t>
      </w:r>
    </w:p>
    <w:p w:rsidR="002B4FE4" w:rsidRDefault="002B4FE4" w:rsidP="002B4FE4">
      <w:pPr>
        <w:pStyle w:val="a6"/>
        <w:numPr>
          <w:ilvl w:val="0"/>
          <w:numId w:val="1"/>
        </w:numPr>
        <w:rPr>
          <w:rFonts w:ascii="Times New Roman" w:hAnsi="Times New Roman"/>
          <w:sz w:val="24"/>
          <w:szCs w:val="24"/>
        </w:rPr>
      </w:pPr>
      <w:r>
        <w:rPr>
          <w:rFonts w:ascii="Times New Roman" w:hAnsi="Times New Roman"/>
          <w:sz w:val="24"/>
          <w:szCs w:val="24"/>
        </w:rPr>
        <w:t>не допускается наличие динамиков по бокам монитора;</w:t>
      </w:r>
    </w:p>
    <w:p w:rsidR="002B4FE4" w:rsidRDefault="002B4FE4" w:rsidP="002B4FE4">
      <w:pPr>
        <w:pStyle w:val="a6"/>
        <w:numPr>
          <w:ilvl w:val="0"/>
          <w:numId w:val="1"/>
        </w:numPr>
        <w:rPr>
          <w:rFonts w:ascii="Times New Roman" w:hAnsi="Times New Roman"/>
          <w:sz w:val="24"/>
          <w:szCs w:val="24"/>
        </w:rPr>
      </w:pPr>
      <w:r>
        <w:rPr>
          <w:rFonts w:ascii="Times New Roman" w:hAnsi="Times New Roman"/>
          <w:sz w:val="24"/>
          <w:szCs w:val="24"/>
        </w:rPr>
        <w:t>обязательно крепление на стену;</w:t>
      </w:r>
    </w:p>
    <w:p w:rsidR="002B4FE4" w:rsidRPr="004F5F90" w:rsidRDefault="002B4FE4" w:rsidP="002B4FE4">
      <w:pPr>
        <w:pStyle w:val="a6"/>
        <w:numPr>
          <w:ilvl w:val="0"/>
          <w:numId w:val="1"/>
        </w:numPr>
        <w:rPr>
          <w:rFonts w:ascii="Times New Roman" w:hAnsi="Times New Roman"/>
          <w:sz w:val="24"/>
          <w:szCs w:val="24"/>
        </w:rPr>
      </w:pPr>
      <w:r>
        <w:rPr>
          <w:rFonts w:ascii="Times New Roman" w:hAnsi="Times New Roman"/>
          <w:sz w:val="24"/>
          <w:szCs w:val="24"/>
        </w:rPr>
        <w:t xml:space="preserve">наличие композитного входа и </w:t>
      </w:r>
      <w:r>
        <w:rPr>
          <w:rFonts w:ascii="Times New Roman" w:hAnsi="Times New Roman"/>
          <w:sz w:val="24"/>
          <w:szCs w:val="24"/>
          <w:lang w:val="en-US"/>
        </w:rPr>
        <w:t>S</w:t>
      </w:r>
      <w:r w:rsidRPr="004F5F90">
        <w:rPr>
          <w:rFonts w:ascii="Times New Roman" w:hAnsi="Times New Roman"/>
          <w:sz w:val="24"/>
          <w:szCs w:val="24"/>
        </w:rPr>
        <w:t>-</w:t>
      </w:r>
      <w:r>
        <w:rPr>
          <w:rFonts w:ascii="Times New Roman" w:hAnsi="Times New Roman"/>
          <w:sz w:val="24"/>
          <w:szCs w:val="24"/>
          <w:lang w:val="en-US"/>
        </w:rPr>
        <w:t>video</w:t>
      </w:r>
    </w:p>
    <w:p w:rsidR="002B4FE4" w:rsidRDefault="002B4FE4" w:rsidP="002B4FE4">
      <w:pPr>
        <w:pStyle w:val="a6"/>
        <w:rPr>
          <w:rFonts w:ascii="Times New Roman" w:hAnsi="Times New Roman"/>
          <w:sz w:val="24"/>
          <w:szCs w:val="24"/>
        </w:rPr>
      </w:pPr>
      <w:r>
        <w:rPr>
          <w:rFonts w:ascii="Times New Roman" w:hAnsi="Times New Roman"/>
          <w:sz w:val="24"/>
          <w:szCs w:val="24"/>
        </w:rPr>
        <w:t>Требования к эталонному ЭЛТ видеомонитору:</w:t>
      </w:r>
    </w:p>
    <w:p w:rsidR="002B4FE4" w:rsidRDefault="002B4FE4" w:rsidP="002B4FE4">
      <w:pPr>
        <w:pStyle w:val="a6"/>
        <w:numPr>
          <w:ilvl w:val="0"/>
          <w:numId w:val="1"/>
        </w:numPr>
        <w:rPr>
          <w:rFonts w:ascii="Times New Roman" w:hAnsi="Times New Roman"/>
          <w:sz w:val="24"/>
          <w:szCs w:val="24"/>
        </w:rPr>
      </w:pPr>
      <w:r>
        <w:rPr>
          <w:rFonts w:ascii="Times New Roman" w:hAnsi="Times New Roman"/>
          <w:sz w:val="24"/>
          <w:szCs w:val="24"/>
        </w:rPr>
        <w:t xml:space="preserve">наличие  композитного входа и </w:t>
      </w:r>
      <w:r>
        <w:rPr>
          <w:rFonts w:ascii="Times New Roman" w:hAnsi="Times New Roman"/>
          <w:sz w:val="24"/>
          <w:szCs w:val="24"/>
          <w:lang w:val="en-US"/>
        </w:rPr>
        <w:t>S</w:t>
      </w:r>
      <w:r w:rsidRPr="004F5F90">
        <w:rPr>
          <w:rFonts w:ascii="Times New Roman" w:hAnsi="Times New Roman"/>
          <w:sz w:val="24"/>
          <w:szCs w:val="24"/>
        </w:rPr>
        <w:t>-</w:t>
      </w:r>
      <w:r>
        <w:rPr>
          <w:rFonts w:ascii="Times New Roman" w:hAnsi="Times New Roman"/>
          <w:sz w:val="24"/>
          <w:szCs w:val="24"/>
          <w:lang w:val="en-US"/>
        </w:rPr>
        <w:t>video</w:t>
      </w:r>
      <w:r>
        <w:rPr>
          <w:rFonts w:ascii="Times New Roman" w:hAnsi="Times New Roman"/>
          <w:sz w:val="24"/>
          <w:szCs w:val="24"/>
        </w:rPr>
        <w:t>;</w:t>
      </w:r>
    </w:p>
    <w:p w:rsidR="002B4FE4" w:rsidRPr="004F5F90" w:rsidRDefault="002B4FE4" w:rsidP="002B4FE4">
      <w:pPr>
        <w:pStyle w:val="a6"/>
        <w:numPr>
          <w:ilvl w:val="0"/>
          <w:numId w:val="1"/>
        </w:numPr>
        <w:rPr>
          <w:rFonts w:ascii="Times New Roman" w:hAnsi="Times New Roman"/>
          <w:sz w:val="24"/>
          <w:szCs w:val="24"/>
        </w:rPr>
      </w:pPr>
      <w:r>
        <w:rPr>
          <w:rFonts w:ascii="Times New Roman" w:hAnsi="Times New Roman"/>
          <w:sz w:val="24"/>
          <w:szCs w:val="24"/>
        </w:rPr>
        <w:t xml:space="preserve">диагональ не менее </w:t>
      </w:r>
      <w:smartTag w:uri="urn:schemas-microsoft-com:office:smarttags" w:element="metricconverter">
        <w:smartTagPr>
          <w:attr w:name="ProductID" w:val="14”"/>
        </w:smartTagPr>
        <w:r>
          <w:rPr>
            <w:rFonts w:ascii="Times New Roman" w:hAnsi="Times New Roman"/>
            <w:sz w:val="24"/>
            <w:szCs w:val="24"/>
          </w:rPr>
          <w:t>14</w:t>
        </w:r>
        <w:r>
          <w:rPr>
            <w:rFonts w:ascii="Times New Roman" w:hAnsi="Times New Roman"/>
            <w:sz w:val="24"/>
            <w:szCs w:val="24"/>
            <w:lang w:val="en-US"/>
          </w:rPr>
          <w:t>”</w:t>
        </w:r>
      </w:smartTag>
      <w:r>
        <w:rPr>
          <w:rFonts w:ascii="Times New Roman" w:hAnsi="Times New Roman"/>
          <w:sz w:val="24"/>
          <w:szCs w:val="24"/>
        </w:rPr>
        <w:t>;</w:t>
      </w:r>
    </w:p>
    <w:p w:rsidR="002B4FE4" w:rsidRPr="004F5F90" w:rsidRDefault="002B4FE4" w:rsidP="002B4FE4">
      <w:pPr>
        <w:pStyle w:val="a6"/>
        <w:numPr>
          <w:ilvl w:val="0"/>
          <w:numId w:val="1"/>
        </w:numPr>
        <w:rPr>
          <w:rFonts w:ascii="Times New Roman" w:hAnsi="Times New Roman"/>
          <w:sz w:val="24"/>
          <w:szCs w:val="24"/>
        </w:rPr>
      </w:pPr>
      <w:r>
        <w:rPr>
          <w:rFonts w:ascii="Times New Roman" w:hAnsi="Times New Roman"/>
          <w:sz w:val="24"/>
          <w:szCs w:val="24"/>
        </w:rPr>
        <w:t>люминофор с вертикальным расположением светочувствительных полосок</w:t>
      </w:r>
    </w:p>
    <w:p w:rsidR="002B4FE4" w:rsidRDefault="002B4FE4" w:rsidP="002B4FE4">
      <w:pPr>
        <w:pStyle w:val="a6"/>
        <w:rPr>
          <w:rFonts w:ascii="Times New Roman" w:hAnsi="Times New Roman"/>
          <w:sz w:val="24"/>
          <w:szCs w:val="24"/>
        </w:rPr>
      </w:pPr>
      <w:r>
        <w:rPr>
          <w:rFonts w:ascii="Times New Roman" w:hAnsi="Times New Roman"/>
          <w:sz w:val="24"/>
          <w:szCs w:val="24"/>
        </w:rPr>
        <w:t>Согласно предъявленным требованиям:</w:t>
      </w:r>
    </w:p>
    <w:p w:rsidR="002B4FE4" w:rsidRDefault="002B4FE4" w:rsidP="002B4FE4">
      <w:pPr>
        <w:pStyle w:val="a6"/>
        <w:numPr>
          <w:ilvl w:val="0"/>
          <w:numId w:val="2"/>
        </w:numPr>
        <w:rPr>
          <w:rFonts w:ascii="Times New Roman" w:hAnsi="Times New Roman"/>
          <w:sz w:val="24"/>
          <w:szCs w:val="24"/>
        </w:rPr>
      </w:pPr>
      <w:r>
        <w:rPr>
          <w:rFonts w:ascii="Times New Roman" w:hAnsi="Times New Roman"/>
          <w:sz w:val="24"/>
          <w:szCs w:val="24"/>
        </w:rPr>
        <w:t>Графический ЖК монитор</w:t>
      </w:r>
    </w:p>
    <w:p w:rsidR="002B4FE4" w:rsidRDefault="002B4FE4" w:rsidP="002B4FE4">
      <w:pPr>
        <w:pStyle w:val="a6"/>
        <w:ind w:left="720"/>
        <w:rPr>
          <w:rFonts w:ascii="Times New Roman" w:hAnsi="Times New Roman"/>
          <w:sz w:val="24"/>
          <w:szCs w:val="24"/>
        </w:rPr>
      </w:pPr>
    </w:p>
    <w:p w:rsidR="002B4FE4" w:rsidRDefault="002B4FE4" w:rsidP="002B4FE4">
      <w:pPr>
        <w:pStyle w:val="a6"/>
        <w:ind w:left="720"/>
        <w:rPr>
          <w:rFonts w:ascii="Times New Roman" w:hAnsi="Times New Roman"/>
          <w:b/>
          <w:sz w:val="28"/>
          <w:szCs w:val="28"/>
        </w:rPr>
      </w:pPr>
      <w:r w:rsidRPr="00D43096">
        <w:rPr>
          <w:rFonts w:ascii="Times New Roman" w:hAnsi="Times New Roman"/>
          <w:b/>
          <w:sz w:val="28"/>
          <w:szCs w:val="28"/>
        </w:rPr>
        <w:t>Neovo P-17</w:t>
      </w:r>
    </w:p>
    <w:p w:rsidR="002B4FE4" w:rsidRPr="00D43096" w:rsidRDefault="005D358D" w:rsidP="002B4FE4">
      <w:pPr>
        <w:pStyle w:val="a6"/>
        <w:ind w:left="720"/>
        <w:rPr>
          <w:rFonts w:ascii="Times New Roman" w:hAnsi="Times New Roman"/>
          <w:b/>
          <w:sz w:val="28"/>
          <w:szCs w:val="28"/>
        </w:rPr>
      </w:pPr>
      <w:r>
        <w:rPr>
          <w:rFonts w:ascii="Times New Roman" w:hAnsi="Times New Roman"/>
          <w:b/>
          <w:noProof/>
          <w:sz w:val="28"/>
          <w:szCs w:val="28"/>
        </w:rPr>
        <w:pict>
          <v:shape id="Рисунок 1" o:spid="_x0000_s1034" type="#_x0000_t75" alt="05240001.jpg" style="position:absolute;left:0;text-align:left;margin-left:280.2pt;margin-top:8.75pt;width:169.5pt;height:192pt;z-index:251654144;visibility:visible">
            <v:imagedata r:id="rId10" o:title="05240001"/>
            <w10:wrap type="square"/>
          </v:shape>
        </w:pict>
      </w:r>
    </w:p>
    <w:p w:rsidR="002B4FE4" w:rsidRPr="00D43096" w:rsidRDefault="002B4FE4" w:rsidP="002B4FE4">
      <w:pPr>
        <w:pStyle w:val="a6"/>
        <w:rPr>
          <w:rFonts w:ascii="Times New Roman" w:hAnsi="Times New Roman"/>
        </w:rPr>
      </w:pPr>
      <w:r w:rsidRPr="00D43096">
        <w:rPr>
          <w:rFonts w:ascii="Times New Roman" w:hAnsi="Times New Roman"/>
        </w:rPr>
        <w:t>Диагональ дисплея</w:t>
      </w:r>
      <w:r w:rsidRPr="00D43096">
        <w:rPr>
          <w:rFonts w:ascii="Times New Roman" w:hAnsi="Times New Roman"/>
        </w:rPr>
        <w:tab/>
        <w:t>17 "</w:t>
      </w:r>
    </w:p>
    <w:p w:rsidR="002B4FE4" w:rsidRPr="00D43096" w:rsidRDefault="002B4FE4" w:rsidP="002B4FE4">
      <w:pPr>
        <w:pStyle w:val="a6"/>
        <w:rPr>
          <w:rFonts w:ascii="Times New Roman" w:hAnsi="Times New Roman"/>
        </w:rPr>
      </w:pPr>
      <w:r w:rsidRPr="00D43096">
        <w:rPr>
          <w:rFonts w:ascii="Times New Roman" w:hAnsi="Times New Roman"/>
        </w:rPr>
        <w:t>Видимый размер</w:t>
      </w:r>
      <w:r w:rsidRPr="00D43096">
        <w:rPr>
          <w:rFonts w:ascii="Times New Roman" w:hAnsi="Times New Roman"/>
        </w:rPr>
        <w:tab/>
        <w:t>17 "</w:t>
      </w:r>
    </w:p>
    <w:p w:rsidR="002B4FE4" w:rsidRPr="00D43096" w:rsidRDefault="002B4FE4" w:rsidP="002B4FE4">
      <w:pPr>
        <w:pStyle w:val="a6"/>
        <w:rPr>
          <w:rFonts w:ascii="Times New Roman" w:hAnsi="Times New Roman"/>
        </w:rPr>
      </w:pPr>
      <w:r w:rsidRPr="00D43096">
        <w:rPr>
          <w:rFonts w:ascii="Times New Roman" w:hAnsi="Times New Roman"/>
        </w:rPr>
        <w:t>Зерно</w:t>
      </w:r>
      <w:r w:rsidRPr="00D43096">
        <w:rPr>
          <w:rFonts w:ascii="Times New Roman" w:hAnsi="Times New Roman"/>
        </w:rPr>
        <w:tab/>
      </w:r>
      <w:smartTag w:uri="urn:schemas-microsoft-com:office:smarttags" w:element="metricconverter">
        <w:smartTagPr>
          <w:attr w:name="ProductID" w:val="0.264 мм"/>
        </w:smartTagPr>
        <w:r w:rsidRPr="00D43096">
          <w:rPr>
            <w:rFonts w:ascii="Times New Roman" w:hAnsi="Times New Roman"/>
          </w:rPr>
          <w:t>0.264 мм</w:t>
        </w:r>
      </w:smartTag>
    </w:p>
    <w:p w:rsidR="002B4FE4" w:rsidRPr="00D43096" w:rsidRDefault="002B4FE4" w:rsidP="002B4FE4">
      <w:pPr>
        <w:pStyle w:val="a6"/>
        <w:rPr>
          <w:rFonts w:ascii="Times New Roman" w:hAnsi="Times New Roman"/>
        </w:rPr>
      </w:pPr>
      <w:r w:rsidRPr="00D43096">
        <w:rPr>
          <w:rFonts w:ascii="Times New Roman" w:hAnsi="Times New Roman"/>
        </w:rPr>
        <w:t>Горизонтальная частота развертки</w:t>
      </w:r>
      <w:r w:rsidRPr="00D43096">
        <w:rPr>
          <w:rFonts w:ascii="Times New Roman" w:hAnsi="Times New Roman"/>
        </w:rPr>
        <w:tab/>
        <w:t>31-80 кГц</w:t>
      </w:r>
    </w:p>
    <w:p w:rsidR="002B4FE4" w:rsidRPr="00D43096" w:rsidRDefault="002B4FE4" w:rsidP="002B4FE4">
      <w:pPr>
        <w:pStyle w:val="a6"/>
        <w:rPr>
          <w:rFonts w:ascii="Times New Roman" w:hAnsi="Times New Roman"/>
        </w:rPr>
      </w:pPr>
      <w:r w:rsidRPr="00D43096">
        <w:rPr>
          <w:rFonts w:ascii="Times New Roman" w:hAnsi="Times New Roman"/>
        </w:rPr>
        <w:t>Вертикальная частота развертки</w:t>
      </w:r>
      <w:r w:rsidRPr="00D43096">
        <w:rPr>
          <w:rFonts w:ascii="Times New Roman" w:hAnsi="Times New Roman"/>
        </w:rPr>
        <w:tab/>
        <w:t>50-75 Гц</w:t>
      </w:r>
    </w:p>
    <w:p w:rsidR="002B4FE4" w:rsidRPr="00D43096" w:rsidRDefault="002B4FE4" w:rsidP="002B4FE4">
      <w:pPr>
        <w:pStyle w:val="a6"/>
        <w:rPr>
          <w:rFonts w:ascii="Times New Roman" w:hAnsi="Times New Roman"/>
        </w:rPr>
      </w:pPr>
      <w:r w:rsidRPr="00D43096">
        <w:rPr>
          <w:rFonts w:ascii="Times New Roman" w:hAnsi="Times New Roman"/>
        </w:rPr>
        <w:t>Максимальное разрешение</w:t>
      </w:r>
      <w:r w:rsidRPr="00D43096">
        <w:rPr>
          <w:rFonts w:ascii="Times New Roman" w:hAnsi="Times New Roman"/>
        </w:rPr>
        <w:tab/>
        <w:t xml:space="preserve">1280x1024 </w:t>
      </w:r>
    </w:p>
    <w:p w:rsidR="002B4FE4" w:rsidRPr="00D43096" w:rsidRDefault="002B4FE4" w:rsidP="002B4FE4">
      <w:pPr>
        <w:pStyle w:val="a6"/>
        <w:rPr>
          <w:rFonts w:ascii="Times New Roman" w:hAnsi="Times New Roman"/>
        </w:rPr>
      </w:pPr>
      <w:r w:rsidRPr="00D43096">
        <w:rPr>
          <w:rFonts w:ascii="Times New Roman" w:hAnsi="Times New Roman"/>
        </w:rPr>
        <w:t>Горизонтальный угол обзора</w:t>
      </w:r>
      <w:r w:rsidRPr="00D43096">
        <w:rPr>
          <w:rFonts w:ascii="Times New Roman" w:hAnsi="Times New Roman"/>
        </w:rPr>
        <w:tab/>
        <w:t>140 град</w:t>
      </w:r>
    </w:p>
    <w:p w:rsidR="002B4FE4" w:rsidRPr="00D43096" w:rsidRDefault="002B4FE4" w:rsidP="002B4FE4">
      <w:pPr>
        <w:pStyle w:val="a6"/>
        <w:rPr>
          <w:rFonts w:ascii="Times New Roman" w:hAnsi="Times New Roman"/>
        </w:rPr>
      </w:pPr>
      <w:r w:rsidRPr="00D43096">
        <w:rPr>
          <w:rFonts w:ascii="Times New Roman" w:hAnsi="Times New Roman"/>
        </w:rPr>
        <w:t>Вертикальный угол обзора</w:t>
      </w:r>
      <w:r w:rsidRPr="00D43096">
        <w:rPr>
          <w:rFonts w:ascii="Times New Roman" w:hAnsi="Times New Roman"/>
        </w:rPr>
        <w:tab/>
        <w:t>130 град</w:t>
      </w:r>
    </w:p>
    <w:p w:rsidR="002B4FE4" w:rsidRPr="00D43096" w:rsidRDefault="002B4FE4" w:rsidP="002B4FE4">
      <w:pPr>
        <w:pStyle w:val="a6"/>
        <w:rPr>
          <w:rFonts w:ascii="Times New Roman" w:hAnsi="Times New Roman"/>
        </w:rPr>
      </w:pPr>
      <w:r w:rsidRPr="00D43096">
        <w:rPr>
          <w:rFonts w:ascii="Times New Roman" w:hAnsi="Times New Roman"/>
        </w:rPr>
        <w:t>Контрастность</w:t>
      </w:r>
      <w:r w:rsidRPr="00D43096">
        <w:rPr>
          <w:rFonts w:ascii="Times New Roman" w:hAnsi="Times New Roman"/>
        </w:rPr>
        <w:tab/>
        <w:t xml:space="preserve"> 500 </w:t>
      </w:r>
    </w:p>
    <w:p w:rsidR="002B4FE4" w:rsidRPr="00D43096" w:rsidRDefault="002B4FE4" w:rsidP="002B4FE4">
      <w:pPr>
        <w:pStyle w:val="a6"/>
        <w:rPr>
          <w:rFonts w:ascii="Times New Roman" w:hAnsi="Times New Roman"/>
        </w:rPr>
      </w:pPr>
      <w:r w:rsidRPr="00D43096">
        <w:rPr>
          <w:rFonts w:ascii="Times New Roman" w:hAnsi="Times New Roman"/>
        </w:rPr>
        <w:t>Яркость</w:t>
      </w:r>
      <w:r w:rsidRPr="00D43096">
        <w:rPr>
          <w:rFonts w:ascii="Times New Roman" w:hAnsi="Times New Roman"/>
        </w:rPr>
        <w:tab/>
        <w:t>300 кд/м2</w:t>
      </w:r>
    </w:p>
    <w:p w:rsidR="002B4FE4" w:rsidRPr="00D43096" w:rsidRDefault="002B4FE4" w:rsidP="002B4FE4">
      <w:pPr>
        <w:pStyle w:val="a6"/>
        <w:rPr>
          <w:rFonts w:ascii="Times New Roman" w:hAnsi="Times New Roman"/>
        </w:rPr>
      </w:pPr>
      <w:r w:rsidRPr="00D43096">
        <w:rPr>
          <w:rFonts w:ascii="Times New Roman" w:hAnsi="Times New Roman"/>
        </w:rPr>
        <w:t xml:space="preserve">Время отклика </w:t>
      </w:r>
      <w:r w:rsidRPr="00D43096">
        <w:rPr>
          <w:rFonts w:ascii="Times New Roman" w:hAnsi="Times New Roman"/>
        </w:rPr>
        <w:tab/>
        <w:t>8 мс</w:t>
      </w:r>
    </w:p>
    <w:p w:rsidR="002B4FE4" w:rsidRPr="00D43096" w:rsidRDefault="002B4FE4" w:rsidP="002B4FE4">
      <w:pPr>
        <w:pStyle w:val="a6"/>
        <w:rPr>
          <w:rFonts w:ascii="Times New Roman" w:hAnsi="Times New Roman"/>
        </w:rPr>
      </w:pPr>
      <w:r w:rsidRPr="00D43096">
        <w:rPr>
          <w:rFonts w:ascii="Times New Roman" w:hAnsi="Times New Roman"/>
        </w:rPr>
        <w:t>Вес</w:t>
      </w:r>
      <w:r w:rsidRPr="00D43096">
        <w:rPr>
          <w:rFonts w:ascii="Times New Roman" w:hAnsi="Times New Roman"/>
        </w:rPr>
        <w:tab/>
      </w:r>
      <w:smartTag w:uri="urn:schemas-microsoft-com:office:smarttags" w:element="metricconverter">
        <w:smartTagPr>
          <w:attr w:name="ProductID" w:val="6.8 кг"/>
        </w:smartTagPr>
        <w:r w:rsidRPr="00D43096">
          <w:rPr>
            <w:rFonts w:ascii="Times New Roman" w:hAnsi="Times New Roman"/>
          </w:rPr>
          <w:t>6.8 кг</w:t>
        </w:r>
      </w:smartTag>
    </w:p>
    <w:p w:rsidR="002B4FE4" w:rsidRDefault="002B4FE4" w:rsidP="002B4FE4">
      <w:pPr>
        <w:pStyle w:val="a6"/>
        <w:rPr>
          <w:rFonts w:ascii="Times New Roman" w:hAnsi="Times New Roman"/>
        </w:rPr>
      </w:pPr>
      <w:r w:rsidRPr="00D43096">
        <w:rPr>
          <w:rFonts w:ascii="Times New Roman" w:hAnsi="Times New Roman"/>
        </w:rPr>
        <w:t>Дополнительная информация</w:t>
      </w:r>
      <w:r w:rsidRPr="00D43096">
        <w:rPr>
          <w:rFonts w:ascii="Times New Roman" w:hAnsi="Times New Roman"/>
        </w:rPr>
        <w:tab/>
        <w:t xml:space="preserve">  Порты и разъемы D-Sub, DVI-D, USB, Audio, Композитный, S-Video</w:t>
      </w:r>
    </w:p>
    <w:p w:rsidR="002B4FE4" w:rsidRPr="00D07585" w:rsidRDefault="002B4FE4" w:rsidP="002B4FE4">
      <w:pPr>
        <w:pStyle w:val="a6"/>
        <w:rPr>
          <w:rFonts w:ascii="Times New Roman" w:hAnsi="Times New Roman"/>
          <w:sz w:val="24"/>
          <w:szCs w:val="24"/>
        </w:rPr>
      </w:pPr>
      <w:r>
        <w:rPr>
          <w:rFonts w:ascii="Times New Roman" w:hAnsi="Times New Roman"/>
        </w:rPr>
        <w:t xml:space="preserve">Крепление  </w:t>
      </w:r>
      <w:r>
        <w:rPr>
          <w:rFonts w:ascii="Times New Roman" w:hAnsi="Times New Roman"/>
          <w:lang w:val="en-US"/>
        </w:rPr>
        <w:t>VESA</w:t>
      </w:r>
      <w:r w:rsidRPr="00D07585">
        <w:rPr>
          <w:rFonts w:ascii="Times New Roman" w:hAnsi="Times New Roman"/>
        </w:rPr>
        <w:t>100</w:t>
      </w: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r>
        <w:rPr>
          <w:rFonts w:ascii="Times New Roman" w:hAnsi="Times New Roman"/>
          <w:sz w:val="24"/>
          <w:szCs w:val="24"/>
        </w:rPr>
        <w:t>Цена: 13 253 руб.</w:t>
      </w:r>
    </w:p>
    <w:p w:rsidR="002B4FE4" w:rsidRDefault="002B4FE4" w:rsidP="002B4FE4">
      <w:pPr>
        <w:pStyle w:val="a6"/>
        <w:rPr>
          <w:rFonts w:ascii="Times New Roman" w:hAnsi="Times New Roman"/>
          <w:sz w:val="24"/>
          <w:szCs w:val="24"/>
        </w:rPr>
      </w:pPr>
    </w:p>
    <w:p w:rsidR="002B4FE4" w:rsidRPr="00D07585" w:rsidRDefault="002B4FE4" w:rsidP="002B4FE4">
      <w:pPr>
        <w:pStyle w:val="a6"/>
        <w:rPr>
          <w:rFonts w:ascii="Times New Roman" w:hAnsi="Times New Roman"/>
          <w:sz w:val="24"/>
          <w:szCs w:val="24"/>
        </w:rPr>
      </w:pPr>
      <w:r>
        <w:rPr>
          <w:rFonts w:ascii="Times New Roman" w:hAnsi="Times New Roman"/>
          <w:sz w:val="24"/>
          <w:szCs w:val="24"/>
        </w:rPr>
        <w:t xml:space="preserve">Эта модель удовлетворяет всем основным требованиям. Недостаток: не очень большой угол обзора. Но, тем не менее, считаем, что монитор </w:t>
      </w:r>
      <w:r>
        <w:rPr>
          <w:rFonts w:ascii="Times New Roman" w:hAnsi="Times New Roman"/>
          <w:sz w:val="24"/>
          <w:szCs w:val="24"/>
          <w:lang w:val="en-US"/>
        </w:rPr>
        <w:t>Neovo</w:t>
      </w:r>
      <w:r w:rsidRPr="00D07585">
        <w:rPr>
          <w:rFonts w:ascii="Times New Roman" w:hAnsi="Times New Roman"/>
          <w:sz w:val="24"/>
          <w:szCs w:val="24"/>
        </w:rPr>
        <w:t xml:space="preserve"> </w:t>
      </w:r>
      <w:r>
        <w:rPr>
          <w:rFonts w:ascii="Times New Roman" w:hAnsi="Times New Roman"/>
          <w:sz w:val="24"/>
          <w:szCs w:val="24"/>
          <w:lang w:val="en-US"/>
        </w:rPr>
        <w:t>P</w:t>
      </w:r>
      <w:r w:rsidRPr="00D07585">
        <w:rPr>
          <w:rFonts w:ascii="Times New Roman" w:hAnsi="Times New Roman"/>
          <w:sz w:val="24"/>
          <w:szCs w:val="24"/>
        </w:rPr>
        <w:t xml:space="preserve">-17 </w:t>
      </w:r>
      <w:r>
        <w:rPr>
          <w:rFonts w:ascii="Times New Roman" w:hAnsi="Times New Roman"/>
          <w:sz w:val="24"/>
          <w:szCs w:val="24"/>
        </w:rPr>
        <w:t>подходит нам по соотношению цена-качество.</w:t>
      </w:r>
    </w:p>
    <w:p w:rsidR="002B4FE4" w:rsidRDefault="002B4FE4" w:rsidP="002B4FE4">
      <w:pPr>
        <w:pStyle w:val="a6"/>
        <w:numPr>
          <w:ilvl w:val="0"/>
          <w:numId w:val="2"/>
        </w:numPr>
        <w:rPr>
          <w:rFonts w:ascii="Times New Roman" w:hAnsi="Times New Roman"/>
          <w:sz w:val="24"/>
          <w:szCs w:val="24"/>
        </w:rPr>
      </w:pPr>
      <w:r>
        <w:rPr>
          <w:rFonts w:ascii="Times New Roman" w:hAnsi="Times New Roman"/>
          <w:sz w:val="24"/>
          <w:szCs w:val="24"/>
        </w:rPr>
        <w:t>Эталонный ЭЛТ монитор</w:t>
      </w:r>
    </w:p>
    <w:p w:rsidR="002B4FE4" w:rsidRDefault="002B4FE4" w:rsidP="002B4FE4">
      <w:pPr>
        <w:pStyle w:val="a6"/>
        <w:ind w:left="720"/>
        <w:rPr>
          <w:rFonts w:ascii="Times New Roman" w:hAnsi="Times New Roman"/>
          <w:sz w:val="24"/>
          <w:szCs w:val="24"/>
        </w:rPr>
      </w:pPr>
    </w:p>
    <w:p w:rsidR="002B4FE4" w:rsidRDefault="005D358D" w:rsidP="002B4FE4">
      <w:pPr>
        <w:pStyle w:val="a6"/>
        <w:ind w:left="720"/>
        <w:rPr>
          <w:rFonts w:ascii="Times New Roman" w:hAnsi="Times New Roman"/>
          <w:b/>
          <w:sz w:val="28"/>
          <w:szCs w:val="28"/>
        </w:rPr>
      </w:pPr>
      <w:r>
        <w:rPr>
          <w:rFonts w:ascii="Times New Roman" w:hAnsi="Times New Roman"/>
          <w:b/>
          <w:noProof/>
          <w:sz w:val="28"/>
          <w:szCs w:val="28"/>
        </w:rPr>
        <w:pict>
          <v:shape id="Рисунок 2" o:spid="_x0000_s1033" type="#_x0000_t75" alt="TM-A14PN.jpg" style="position:absolute;left:0;text-align:left;margin-left:251.7pt;margin-top:7.2pt;width:208.45pt;height:186pt;z-index:251655168;visibility:visible">
            <v:imagedata r:id="rId11" o:title="TM-A14PN"/>
            <w10:wrap type="square"/>
          </v:shape>
        </w:pict>
      </w:r>
      <w:r w:rsidR="002B4FE4" w:rsidRPr="00D07585">
        <w:rPr>
          <w:rFonts w:ascii="Times New Roman" w:hAnsi="Times New Roman"/>
          <w:b/>
          <w:sz w:val="28"/>
          <w:szCs w:val="28"/>
        </w:rPr>
        <w:t>JVC TM-A140PN</w:t>
      </w:r>
    </w:p>
    <w:p w:rsidR="002B4FE4" w:rsidRPr="00D07585" w:rsidRDefault="002B4FE4" w:rsidP="002B4FE4">
      <w:pPr>
        <w:pStyle w:val="a6"/>
        <w:ind w:left="720"/>
        <w:rPr>
          <w:rFonts w:ascii="Times New Roman" w:hAnsi="Times New Roman"/>
          <w:b/>
          <w:sz w:val="28"/>
          <w:szCs w:val="28"/>
        </w:rPr>
      </w:pPr>
    </w:p>
    <w:p w:rsidR="002B4FE4" w:rsidRPr="00D07585" w:rsidRDefault="008D4445" w:rsidP="002B4FE4">
      <w:pPr>
        <w:pStyle w:val="a6"/>
        <w:rPr>
          <w:rFonts w:ascii="Times New Roman" w:hAnsi="Times New Roman"/>
        </w:rPr>
      </w:pPr>
      <w:r w:rsidRPr="00D07585">
        <w:rPr>
          <w:rFonts w:ascii="Times New Roman" w:hAnsi="Times New Roman"/>
        </w:rPr>
        <w:t>Люминофор</w:t>
      </w:r>
      <w:r w:rsidR="002B4FE4" w:rsidRPr="00D07585">
        <w:rPr>
          <w:rFonts w:ascii="Times New Roman" w:hAnsi="Times New Roman"/>
        </w:rPr>
        <w:t xml:space="preserve"> с вертикальным расположением светочувствительных полос (шаг – 0,65мм)</w:t>
      </w:r>
    </w:p>
    <w:p w:rsidR="002B4FE4" w:rsidRPr="00D07585" w:rsidRDefault="002B4FE4" w:rsidP="002B4FE4">
      <w:pPr>
        <w:pStyle w:val="a6"/>
        <w:rPr>
          <w:rFonts w:ascii="Times New Roman" w:hAnsi="Times New Roman"/>
        </w:rPr>
      </w:pPr>
      <w:r w:rsidRPr="00D07585">
        <w:rPr>
          <w:rFonts w:ascii="Times New Roman" w:hAnsi="Times New Roman"/>
        </w:rPr>
        <w:t>Автоматический выбор системы PAL/NTSC</w:t>
      </w:r>
    </w:p>
    <w:p w:rsidR="002B4FE4" w:rsidRPr="00D07585" w:rsidRDefault="002B4FE4" w:rsidP="002B4FE4">
      <w:pPr>
        <w:pStyle w:val="a6"/>
        <w:rPr>
          <w:rFonts w:ascii="Times New Roman" w:hAnsi="Times New Roman"/>
        </w:rPr>
      </w:pPr>
      <w:r w:rsidRPr="00D07585">
        <w:rPr>
          <w:rFonts w:ascii="Times New Roman" w:hAnsi="Times New Roman"/>
        </w:rPr>
        <w:t xml:space="preserve">Разрешение 320 твл </w:t>
      </w:r>
    </w:p>
    <w:p w:rsidR="002B4FE4" w:rsidRPr="00D07585" w:rsidRDefault="002B4FE4" w:rsidP="002B4FE4">
      <w:pPr>
        <w:pStyle w:val="a6"/>
        <w:rPr>
          <w:rFonts w:ascii="Times New Roman" w:hAnsi="Times New Roman"/>
        </w:rPr>
      </w:pPr>
      <w:r w:rsidRPr="00D07585">
        <w:rPr>
          <w:rFonts w:ascii="Times New Roman" w:hAnsi="Times New Roman"/>
        </w:rPr>
        <w:t>Встроенный динамик</w:t>
      </w:r>
    </w:p>
    <w:p w:rsidR="002B4FE4" w:rsidRPr="00D07585" w:rsidRDefault="002B4FE4" w:rsidP="002B4FE4">
      <w:pPr>
        <w:pStyle w:val="a6"/>
        <w:rPr>
          <w:rFonts w:ascii="Times New Roman" w:hAnsi="Times New Roman"/>
        </w:rPr>
      </w:pPr>
      <w:r w:rsidRPr="00D07585">
        <w:rPr>
          <w:rFonts w:ascii="Times New Roman" w:hAnsi="Times New Roman"/>
        </w:rPr>
        <w:t>Удобное экранное графическое меню</w:t>
      </w:r>
    </w:p>
    <w:p w:rsidR="002B4FE4" w:rsidRPr="00D07585" w:rsidRDefault="002B4FE4" w:rsidP="002B4FE4">
      <w:pPr>
        <w:pStyle w:val="a6"/>
        <w:rPr>
          <w:rFonts w:ascii="Times New Roman" w:hAnsi="Times New Roman"/>
        </w:rPr>
      </w:pPr>
      <w:r w:rsidRPr="00D07585">
        <w:rPr>
          <w:rFonts w:ascii="Times New Roman" w:hAnsi="Times New Roman"/>
        </w:rPr>
        <w:t>Входы: 2 композитных с петлей, 1x Y/C, 2 аудиовхода</w:t>
      </w:r>
    </w:p>
    <w:p w:rsidR="002B4FE4" w:rsidRPr="00D07585" w:rsidRDefault="002B4FE4" w:rsidP="002B4FE4">
      <w:pPr>
        <w:pStyle w:val="a6"/>
        <w:rPr>
          <w:rFonts w:ascii="Times New Roman" w:hAnsi="Times New Roman"/>
        </w:rPr>
      </w:pPr>
      <w:r w:rsidRPr="00D07585">
        <w:rPr>
          <w:rFonts w:ascii="Times New Roman" w:hAnsi="Times New Roman"/>
        </w:rPr>
        <w:t>Блокировка органов на панели управления</w:t>
      </w:r>
    </w:p>
    <w:p w:rsidR="002B4FE4" w:rsidRPr="00D07585" w:rsidRDefault="002B4FE4" w:rsidP="002B4FE4">
      <w:pPr>
        <w:pStyle w:val="a6"/>
        <w:rPr>
          <w:rFonts w:ascii="Times New Roman" w:hAnsi="Times New Roman"/>
        </w:rPr>
      </w:pPr>
      <w:r w:rsidRPr="00D07585">
        <w:rPr>
          <w:rFonts w:ascii="Times New Roman" w:hAnsi="Times New Roman"/>
        </w:rPr>
        <w:t xml:space="preserve">Размеры 368 x 310 x </w:t>
      </w:r>
      <w:smartTag w:uri="urn:schemas-microsoft-com:office:smarttags" w:element="metricconverter">
        <w:smartTagPr>
          <w:attr w:name="ProductID" w:val="371.5 мм"/>
        </w:smartTagPr>
        <w:r w:rsidRPr="00D07585">
          <w:rPr>
            <w:rFonts w:ascii="Times New Roman" w:hAnsi="Times New Roman"/>
          </w:rPr>
          <w:t>371.5 мм</w:t>
        </w:r>
      </w:smartTag>
      <w:r w:rsidRPr="00D07585">
        <w:rPr>
          <w:rFonts w:ascii="Times New Roman" w:hAnsi="Times New Roman"/>
        </w:rPr>
        <w:t xml:space="preserve"> </w:t>
      </w:r>
    </w:p>
    <w:p w:rsidR="002B4FE4" w:rsidRDefault="002B4FE4" w:rsidP="002B4FE4">
      <w:pPr>
        <w:pStyle w:val="a6"/>
      </w:pPr>
      <w:r w:rsidRPr="00D07585">
        <w:rPr>
          <w:rFonts w:ascii="Times New Roman" w:hAnsi="Times New Roman"/>
        </w:rPr>
        <w:t xml:space="preserve">Масса </w:t>
      </w:r>
      <w:smartTag w:uri="urn:schemas-microsoft-com:office:smarttags" w:element="metricconverter">
        <w:smartTagPr>
          <w:attr w:name="ProductID" w:val="9.5 кг"/>
        </w:smartTagPr>
        <w:r w:rsidRPr="00D07585">
          <w:rPr>
            <w:rFonts w:ascii="Times New Roman" w:hAnsi="Times New Roman"/>
          </w:rPr>
          <w:t>9.5 кг</w:t>
        </w:r>
      </w:smartTag>
      <w:r w:rsidRPr="00D07585">
        <w:t xml:space="preserve"> </w:t>
      </w:r>
    </w:p>
    <w:p w:rsidR="002B4FE4" w:rsidRDefault="002B4FE4" w:rsidP="002B4FE4">
      <w:pPr>
        <w:pStyle w:val="a6"/>
        <w:rPr>
          <w:sz w:val="24"/>
          <w:szCs w:val="24"/>
        </w:rPr>
      </w:pPr>
    </w:p>
    <w:p w:rsidR="002B4FE4" w:rsidRPr="00D07585" w:rsidRDefault="002B4FE4" w:rsidP="002B4FE4">
      <w:pPr>
        <w:pStyle w:val="a6"/>
        <w:rPr>
          <w:rFonts w:ascii="Times New Roman" w:hAnsi="Times New Roman"/>
          <w:sz w:val="24"/>
          <w:szCs w:val="24"/>
        </w:rPr>
      </w:pPr>
      <w:r>
        <w:rPr>
          <w:rFonts w:ascii="Times New Roman" w:hAnsi="Times New Roman"/>
          <w:sz w:val="24"/>
          <w:szCs w:val="24"/>
        </w:rPr>
        <w:t>Цена: 20 181 руб.</w:t>
      </w:r>
    </w:p>
    <w:p w:rsidR="002B4FE4" w:rsidRDefault="002B4FE4" w:rsidP="002B4FE4">
      <w:pPr>
        <w:pStyle w:val="a6"/>
      </w:pPr>
    </w:p>
    <w:p w:rsidR="002B4FE4" w:rsidRPr="00D07585" w:rsidRDefault="002B4FE4" w:rsidP="002B4FE4">
      <w:pPr>
        <w:pStyle w:val="a6"/>
        <w:rPr>
          <w:rFonts w:ascii="Times New Roman" w:hAnsi="Times New Roman"/>
          <w:sz w:val="24"/>
          <w:szCs w:val="24"/>
        </w:rPr>
      </w:pPr>
      <w:r>
        <w:rPr>
          <w:rFonts w:ascii="Times New Roman" w:hAnsi="Times New Roman"/>
          <w:sz w:val="24"/>
          <w:szCs w:val="24"/>
        </w:rPr>
        <w:t>Выбранная модель удовлетворяет всем основным требованиям и считается подходящей по соотношению цена-качество.</w:t>
      </w:r>
    </w:p>
    <w:p w:rsidR="002B4FE4" w:rsidRDefault="002B4FE4" w:rsidP="002B4FE4">
      <w:pPr>
        <w:pStyle w:val="3"/>
      </w:pPr>
    </w:p>
    <w:p w:rsidR="002B4FE4" w:rsidRDefault="002B4FE4" w:rsidP="002B4FE4">
      <w:pPr>
        <w:pStyle w:val="3"/>
      </w:pPr>
      <w:bookmarkStart w:id="9" w:name="_Toc184842139"/>
      <w:r>
        <w:t>Подбор мониторов для монтажных станций</w:t>
      </w:r>
      <w:bookmarkEnd w:id="9"/>
    </w:p>
    <w:p w:rsidR="002B4FE4" w:rsidRDefault="002B4FE4" w:rsidP="002B4FE4">
      <w:pPr>
        <w:pStyle w:val="a6"/>
        <w:rPr>
          <w:rFonts w:ascii="Times New Roman" w:hAnsi="Times New Roman"/>
          <w:sz w:val="24"/>
          <w:szCs w:val="24"/>
        </w:rPr>
      </w:pPr>
      <w:r w:rsidRPr="001765E4">
        <w:rPr>
          <w:rFonts w:ascii="Times New Roman" w:hAnsi="Times New Roman"/>
          <w:sz w:val="24"/>
          <w:szCs w:val="24"/>
        </w:rPr>
        <w:t xml:space="preserve">Для монтажных </w:t>
      </w:r>
      <w:r>
        <w:rPr>
          <w:rFonts w:ascii="Times New Roman" w:hAnsi="Times New Roman"/>
          <w:sz w:val="24"/>
          <w:szCs w:val="24"/>
        </w:rPr>
        <w:t xml:space="preserve">станций </w:t>
      </w:r>
      <w:r w:rsidRPr="001765E4">
        <w:rPr>
          <w:rFonts w:ascii="Times New Roman" w:hAnsi="Times New Roman"/>
          <w:sz w:val="24"/>
          <w:szCs w:val="24"/>
        </w:rPr>
        <w:t xml:space="preserve"> необходимо подобрать </w:t>
      </w:r>
      <w:r>
        <w:rPr>
          <w:rFonts w:ascii="Times New Roman" w:hAnsi="Times New Roman"/>
          <w:sz w:val="24"/>
          <w:szCs w:val="24"/>
        </w:rPr>
        <w:t>графические компьютерные ЖК мониторы достаточно высокого качества. А также ЭЛТ мониторы для подключения к платам нелинейного видеомонтажа (</w:t>
      </w:r>
      <w:r>
        <w:rPr>
          <w:rFonts w:ascii="Times New Roman" w:hAnsi="Times New Roman"/>
          <w:sz w:val="24"/>
          <w:szCs w:val="24"/>
          <w:lang w:val="en-US"/>
        </w:rPr>
        <w:t>Canopus</w:t>
      </w:r>
      <w:r w:rsidRPr="001765E4">
        <w:rPr>
          <w:rFonts w:ascii="Times New Roman" w:hAnsi="Times New Roman"/>
          <w:sz w:val="24"/>
          <w:szCs w:val="24"/>
        </w:rPr>
        <w:t xml:space="preserve">, </w:t>
      </w:r>
      <w:r>
        <w:rPr>
          <w:rFonts w:ascii="Times New Roman" w:hAnsi="Times New Roman"/>
          <w:sz w:val="24"/>
          <w:szCs w:val="24"/>
          <w:lang w:val="en-US"/>
        </w:rPr>
        <w:t>Matrox</w:t>
      </w:r>
      <w:r>
        <w:rPr>
          <w:rFonts w:ascii="Times New Roman" w:hAnsi="Times New Roman"/>
          <w:sz w:val="24"/>
          <w:szCs w:val="24"/>
        </w:rPr>
        <w:t xml:space="preserve">) для контроля качества видеоматериалов в реальном времени. </w:t>
      </w:r>
    </w:p>
    <w:p w:rsidR="002B4FE4" w:rsidRDefault="002B4FE4" w:rsidP="002B4FE4">
      <w:pPr>
        <w:pStyle w:val="a6"/>
        <w:rPr>
          <w:rFonts w:ascii="Times New Roman" w:hAnsi="Times New Roman"/>
          <w:sz w:val="24"/>
          <w:szCs w:val="24"/>
        </w:rPr>
      </w:pPr>
      <w:r>
        <w:rPr>
          <w:rFonts w:ascii="Times New Roman" w:hAnsi="Times New Roman"/>
          <w:sz w:val="24"/>
          <w:szCs w:val="24"/>
        </w:rPr>
        <w:t>Так как в предыдущем пункте модель ЭЛТ монитора уже была подобрана, то сейчас решено остановиться на этой же модели.</w:t>
      </w:r>
    </w:p>
    <w:p w:rsidR="002B4FE4" w:rsidRDefault="002B4FE4" w:rsidP="002B4FE4">
      <w:pPr>
        <w:pStyle w:val="a6"/>
        <w:rPr>
          <w:rFonts w:ascii="Times New Roman" w:hAnsi="Times New Roman"/>
          <w:sz w:val="24"/>
          <w:szCs w:val="24"/>
        </w:rPr>
      </w:pPr>
      <w:r>
        <w:rPr>
          <w:rFonts w:ascii="Times New Roman" w:hAnsi="Times New Roman"/>
          <w:sz w:val="24"/>
          <w:szCs w:val="24"/>
        </w:rPr>
        <w:t>Требования к графическому ЖК монитору:</w:t>
      </w:r>
    </w:p>
    <w:p w:rsidR="002B4FE4" w:rsidRDefault="002B4FE4" w:rsidP="002B4FE4">
      <w:pPr>
        <w:pStyle w:val="a6"/>
        <w:numPr>
          <w:ilvl w:val="0"/>
          <w:numId w:val="1"/>
        </w:numPr>
        <w:rPr>
          <w:rFonts w:ascii="Times New Roman" w:hAnsi="Times New Roman"/>
          <w:sz w:val="24"/>
          <w:szCs w:val="24"/>
        </w:rPr>
      </w:pPr>
      <w:r>
        <w:rPr>
          <w:rFonts w:ascii="Times New Roman" w:hAnsi="Times New Roman"/>
          <w:sz w:val="24"/>
          <w:szCs w:val="24"/>
        </w:rPr>
        <w:t>должно присутствовать крепление к стене;</w:t>
      </w:r>
    </w:p>
    <w:p w:rsidR="002B4FE4" w:rsidRDefault="002B4FE4" w:rsidP="002B4FE4">
      <w:pPr>
        <w:pStyle w:val="a6"/>
        <w:numPr>
          <w:ilvl w:val="0"/>
          <w:numId w:val="1"/>
        </w:numPr>
        <w:rPr>
          <w:rFonts w:ascii="Times New Roman" w:hAnsi="Times New Roman"/>
          <w:sz w:val="24"/>
          <w:szCs w:val="24"/>
        </w:rPr>
      </w:pPr>
      <w:r>
        <w:rPr>
          <w:rFonts w:ascii="Times New Roman" w:hAnsi="Times New Roman"/>
          <w:sz w:val="24"/>
          <w:szCs w:val="24"/>
        </w:rPr>
        <w:t xml:space="preserve">диагональ не менее </w:t>
      </w:r>
      <w:smartTag w:uri="urn:schemas-microsoft-com:office:smarttags" w:element="metricconverter">
        <w:smartTagPr>
          <w:attr w:name="ProductID" w:val="20”"/>
        </w:smartTagPr>
        <w:r>
          <w:rPr>
            <w:rFonts w:ascii="Times New Roman" w:hAnsi="Times New Roman"/>
            <w:sz w:val="24"/>
            <w:szCs w:val="24"/>
          </w:rPr>
          <w:t>20</w:t>
        </w:r>
        <w:r>
          <w:rPr>
            <w:rFonts w:ascii="Times New Roman" w:hAnsi="Times New Roman"/>
            <w:sz w:val="24"/>
            <w:szCs w:val="24"/>
            <w:lang w:val="en-US"/>
          </w:rPr>
          <w:t>”</w:t>
        </w:r>
      </w:smartTag>
      <w:r>
        <w:rPr>
          <w:rFonts w:ascii="Times New Roman" w:hAnsi="Times New Roman"/>
          <w:sz w:val="24"/>
          <w:szCs w:val="24"/>
        </w:rPr>
        <w:t>;</w:t>
      </w:r>
    </w:p>
    <w:p w:rsidR="002B4FE4" w:rsidRDefault="002B4FE4" w:rsidP="002B4FE4">
      <w:pPr>
        <w:pStyle w:val="a6"/>
        <w:numPr>
          <w:ilvl w:val="0"/>
          <w:numId w:val="1"/>
        </w:numPr>
        <w:rPr>
          <w:rFonts w:ascii="Times New Roman" w:hAnsi="Times New Roman"/>
          <w:sz w:val="24"/>
          <w:szCs w:val="24"/>
        </w:rPr>
      </w:pPr>
      <w:r>
        <w:rPr>
          <w:rFonts w:ascii="Times New Roman" w:hAnsi="Times New Roman"/>
          <w:sz w:val="24"/>
          <w:szCs w:val="24"/>
        </w:rPr>
        <w:t>узкий бортик;</w:t>
      </w:r>
    </w:p>
    <w:p w:rsidR="002B4FE4" w:rsidRDefault="002B4FE4" w:rsidP="002B4FE4">
      <w:pPr>
        <w:pStyle w:val="a6"/>
        <w:ind w:left="720"/>
        <w:rPr>
          <w:rFonts w:ascii="Times New Roman" w:hAnsi="Times New Roman"/>
          <w:sz w:val="24"/>
          <w:szCs w:val="24"/>
        </w:rPr>
      </w:pPr>
    </w:p>
    <w:p w:rsidR="002B4FE4" w:rsidRDefault="005D358D" w:rsidP="002B4FE4">
      <w:pPr>
        <w:pStyle w:val="a6"/>
        <w:ind w:left="720"/>
        <w:rPr>
          <w:rFonts w:ascii="Times New Roman" w:hAnsi="Times New Roman"/>
          <w:b/>
          <w:sz w:val="28"/>
          <w:szCs w:val="28"/>
          <w:lang w:val="en-US"/>
        </w:rPr>
      </w:pPr>
      <w:r>
        <w:rPr>
          <w:rFonts w:ascii="Times New Roman" w:hAnsi="Times New Roman"/>
          <w:b/>
          <w:noProof/>
          <w:sz w:val="28"/>
          <w:szCs w:val="28"/>
        </w:rPr>
        <w:pict>
          <v:shape id="Рисунок 3" o:spid="_x0000_s1032" type="#_x0000_t75" alt="940.jpg" style="position:absolute;left:0;text-align:left;margin-left:274.2pt;margin-top:25.85pt;width:179.25pt;height:199.5pt;z-index:251656192;visibility:visible">
            <v:imagedata r:id="rId12" o:title="940"/>
            <w10:wrap type="square"/>
          </v:shape>
        </w:pict>
      </w:r>
      <w:r w:rsidR="002B4FE4" w:rsidRPr="005B6222">
        <w:rPr>
          <w:rFonts w:ascii="Times New Roman" w:hAnsi="Times New Roman"/>
          <w:b/>
          <w:sz w:val="28"/>
          <w:szCs w:val="28"/>
        </w:rPr>
        <w:t>N</w:t>
      </w:r>
      <w:r w:rsidR="002B4FE4" w:rsidRPr="005B6222">
        <w:rPr>
          <w:rFonts w:ascii="Times New Roman" w:hAnsi="Times New Roman"/>
          <w:b/>
          <w:sz w:val="28"/>
          <w:szCs w:val="28"/>
          <w:lang w:val="en-US"/>
        </w:rPr>
        <w:t>EC TFT</w:t>
      </w:r>
      <w:r w:rsidR="002B4FE4" w:rsidRPr="005B6222">
        <w:rPr>
          <w:rFonts w:ascii="Times New Roman" w:hAnsi="Times New Roman"/>
          <w:b/>
          <w:sz w:val="28"/>
          <w:szCs w:val="28"/>
        </w:rPr>
        <w:t xml:space="preserve"> 2070VX</w:t>
      </w:r>
    </w:p>
    <w:p w:rsidR="002B4FE4" w:rsidRDefault="002B4FE4" w:rsidP="002B4FE4">
      <w:pPr>
        <w:pStyle w:val="a6"/>
        <w:rPr>
          <w:rFonts w:ascii="Times New Roman" w:hAnsi="Times New Roman"/>
          <w:b/>
          <w:sz w:val="28"/>
          <w:szCs w:val="28"/>
          <w:lang w:val="en-US"/>
        </w:rPr>
      </w:pPr>
    </w:p>
    <w:p w:rsidR="002B4FE4" w:rsidRPr="00FE139D" w:rsidRDefault="002B4FE4" w:rsidP="002B4FE4">
      <w:pPr>
        <w:pStyle w:val="a6"/>
        <w:rPr>
          <w:rFonts w:ascii="Times New Roman" w:hAnsi="Times New Roman"/>
        </w:rPr>
      </w:pPr>
      <w:r w:rsidRPr="00FE139D">
        <w:rPr>
          <w:rFonts w:ascii="Times New Roman" w:hAnsi="Times New Roman"/>
        </w:rPr>
        <w:t>Диагональ дисплея</w:t>
      </w:r>
      <w:r w:rsidRPr="00FE139D">
        <w:rPr>
          <w:rFonts w:ascii="Times New Roman" w:hAnsi="Times New Roman"/>
        </w:rPr>
        <w:tab/>
        <w:t>20.1 "</w:t>
      </w:r>
    </w:p>
    <w:p w:rsidR="002B4FE4" w:rsidRPr="00FE139D" w:rsidRDefault="002B4FE4" w:rsidP="002B4FE4">
      <w:pPr>
        <w:pStyle w:val="a6"/>
        <w:rPr>
          <w:rFonts w:ascii="Times New Roman" w:hAnsi="Times New Roman"/>
        </w:rPr>
      </w:pPr>
      <w:r w:rsidRPr="00FE139D">
        <w:rPr>
          <w:rFonts w:ascii="Times New Roman" w:hAnsi="Times New Roman"/>
        </w:rPr>
        <w:t>Видимый размер</w:t>
      </w:r>
      <w:r w:rsidRPr="00FE139D">
        <w:rPr>
          <w:rFonts w:ascii="Times New Roman" w:hAnsi="Times New Roman"/>
        </w:rPr>
        <w:tab/>
        <w:t>20 "</w:t>
      </w:r>
    </w:p>
    <w:p w:rsidR="002B4FE4" w:rsidRPr="00FE139D" w:rsidRDefault="002B4FE4" w:rsidP="002B4FE4">
      <w:pPr>
        <w:pStyle w:val="a6"/>
        <w:rPr>
          <w:rFonts w:ascii="Times New Roman" w:hAnsi="Times New Roman"/>
        </w:rPr>
      </w:pPr>
      <w:r w:rsidRPr="00FE139D">
        <w:rPr>
          <w:rFonts w:ascii="Times New Roman" w:hAnsi="Times New Roman"/>
        </w:rPr>
        <w:t>Зерно</w:t>
      </w:r>
      <w:r w:rsidRPr="00FE139D">
        <w:rPr>
          <w:rFonts w:ascii="Times New Roman" w:hAnsi="Times New Roman"/>
        </w:rPr>
        <w:tab/>
      </w:r>
      <w:smartTag w:uri="urn:schemas-microsoft-com:office:smarttags" w:element="metricconverter">
        <w:smartTagPr>
          <w:attr w:name="ProductID" w:val="0.255 мм"/>
        </w:smartTagPr>
        <w:r w:rsidRPr="00FE139D">
          <w:rPr>
            <w:rFonts w:ascii="Times New Roman" w:hAnsi="Times New Roman"/>
          </w:rPr>
          <w:t>0.255 мм</w:t>
        </w:r>
      </w:smartTag>
    </w:p>
    <w:p w:rsidR="002B4FE4" w:rsidRPr="00FE139D" w:rsidRDefault="002B4FE4" w:rsidP="002B4FE4">
      <w:pPr>
        <w:pStyle w:val="a6"/>
        <w:rPr>
          <w:rFonts w:ascii="Times New Roman" w:hAnsi="Times New Roman"/>
        </w:rPr>
      </w:pPr>
      <w:r w:rsidRPr="00FE139D">
        <w:rPr>
          <w:rFonts w:ascii="Times New Roman" w:hAnsi="Times New Roman"/>
        </w:rPr>
        <w:t>Горизонтальная частота развертки</w:t>
      </w:r>
      <w:r w:rsidRPr="00FE139D">
        <w:rPr>
          <w:rFonts w:ascii="Times New Roman" w:hAnsi="Times New Roman"/>
        </w:rPr>
        <w:tab/>
        <w:t>31.5 – 83 кГц</w:t>
      </w:r>
    </w:p>
    <w:p w:rsidR="002B4FE4" w:rsidRPr="00FE139D" w:rsidRDefault="002B4FE4" w:rsidP="002B4FE4">
      <w:pPr>
        <w:pStyle w:val="a6"/>
        <w:rPr>
          <w:rFonts w:ascii="Times New Roman" w:hAnsi="Times New Roman"/>
        </w:rPr>
      </w:pPr>
      <w:r w:rsidRPr="00FE139D">
        <w:rPr>
          <w:rFonts w:ascii="Times New Roman" w:hAnsi="Times New Roman"/>
        </w:rPr>
        <w:t>Вертикальная частота развертки</w:t>
      </w:r>
      <w:r w:rsidRPr="00FE139D">
        <w:rPr>
          <w:rFonts w:ascii="Times New Roman" w:hAnsi="Times New Roman"/>
        </w:rPr>
        <w:tab/>
        <w:t>56 – 75 Гц</w:t>
      </w:r>
    </w:p>
    <w:p w:rsidR="002B4FE4" w:rsidRPr="00FE139D" w:rsidRDefault="002B4FE4" w:rsidP="002B4FE4">
      <w:pPr>
        <w:pStyle w:val="a6"/>
        <w:rPr>
          <w:rFonts w:ascii="Times New Roman" w:hAnsi="Times New Roman"/>
        </w:rPr>
      </w:pPr>
      <w:r w:rsidRPr="00FE139D">
        <w:rPr>
          <w:rFonts w:ascii="Times New Roman" w:hAnsi="Times New Roman"/>
        </w:rPr>
        <w:t>Максимальное разрешение</w:t>
      </w:r>
      <w:r w:rsidRPr="00FE139D">
        <w:rPr>
          <w:rFonts w:ascii="Times New Roman" w:hAnsi="Times New Roman"/>
        </w:rPr>
        <w:tab/>
        <w:t xml:space="preserve">1600x1200 </w:t>
      </w:r>
    </w:p>
    <w:p w:rsidR="002B4FE4" w:rsidRPr="00FE139D" w:rsidRDefault="002B4FE4" w:rsidP="002B4FE4">
      <w:pPr>
        <w:pStyle w:val="a6"/>
        <w:rPr>
          <w:rFonts w:ascii="Times New Roman" w:hAnsi="Times New Roman"/>
        </w:rPr>
      </w:pPr>
      <w:r w:rsidRPr="00FE139D">
        <w:rPr>
          <w:rFonts w:ascii="Times New Roman" w:hAnsi="Times New Roman"/>
        </w:rPr>
        <w:t>Цветовая палитра</w:t>
      </w:r>
      <w:r w:rsidRPr="00FE139D">
        <w:rPr>
          <w:rFonts w:ascii="Times New Roman" w:hAnsi="Times New Roman"/>
        </w:rPr>
        <w:tab/>
        <w:t xml:space="preserve">16.7 млн. цветов </w:t>
      </w:r>
    </w:p>
    <w:p w:rsidR="002B4FE4" w:rsidRPr="00FE139D" w:rsidRDefault="002B4FE4" w:rsidP="002B4FE4">
      <w:pPr>
        <w:pStyle w:val="a6"/>
        <w:rPr>
          <w:rFonts w:ascii="Times New Roman" w:hAnsi="Times New Roman"/>
        </w:rPr>
      </w:pPr>
      <w:r w:rsidRPr="00FE139D">
        <w:rPr>
          <w:rFonts w:ascii="Times New Roman" w:hAnsi="Times New Roman"/>
        </w:rPr>
        <w:t>Интерфейс</w:t>
      </w:r>
      <w:r w:rsidRPr="00FE139D">
        <w:rPr>
          <w:rFonts w:ascii="Times New Roman" w:hAnsi="Times New Roman"/>
        </w:rPr>
        <w:tab/>
        <w:t xml:space="preserve">D sub, DVI-I </w:t>
      </w:r>
    </w:p>
    <w:p w:rsidR="002B4FE4" w:rsidRPr="00FE139D" w:rsidRDefault="002B4FE4" w:rsidP="002B4FE4">
      <w:pPr>
        <w:pStyle w:val="a6"/>
        <w:rPr>
          <w:rFonts w:ascii="Times New Roman" w:hAnsi="Times New Roman"/>
        </w:rPr>
      </w:pPr>
      <w:r w:rsidRPr="00FE139D">
        <w:rPr>
          <w:rFonts w:ascii="Times New Roman" w:hAnsi="Times New Roman"/>
        </w:rPr>
        <w:t>Горизонтальный угол обзора</w:t>
      </w:r>
      <w:r w:rsidRPr="00FE139D">
        <w:rPr>
          <w:rFonts w:ascii="Times New Roman" w:hAnsi="Times New Roman"/>
        </w:rPr>
        <w:tab/>
        <w:t>160 град</w:t>
      </w:r>
    </w:p>
    <w:p w:rsidR="002B4FE4" w:rsidRPr="00FE139D" w:rsidRDefault="002B4FE4" w:rsidP="002B4FE4">
      <w:pPr>
        <w:pStyle w:val="a6"/>
        <w:rPr>
          <w:rFonts w:ascii="Times New Roman" w:hAnsi="Times New Roman"/>
        </w:rPr>
      </w:pPr>
      <w:r w:rsidRPr="00FE139D">
        <w:rPr>
          <w:rFonts w:ascii="Times New Roman" w:hAnsi="Times New Roman"/>
        </w:rPr>
        <w:t>Вертикальный угол обзора</w:t>
      </w:r>
      <w:r w:rsidRPr="00FE139D">
        <w:rPr>
          <w:rFonts w:ascii="Times New Roman" w:hAnsi="Times New Roman"/>
        </w:rPr>
        <w:tab/>
        <w:t>160 град</w:t>
      </w:r>
    </w:p>
    <w:p w:rsidR="002B4FE4" w:rsidRPr="00FE139D" w:rsidRDefault="002B4FE4" w:rsidP="002B4FE4">
      <w:pPr>
        <w:pStyle w:val="a6"/>
        <w:rPr>
          <w:rFonts w:ascii="Times New Roman" w:hAnsi="Times New Roman"/>
        </w:rPr>
      </w:pPr>
      <w:r w:rsidRPr="00FE139D">
        <w:rPr>
          <w:rFonts w:ascii="Times New Roman" w:hAnsi="Times New Roman"/>
        </w:rPr>
        <w:t>Контрастность</w:t>
      </w:r>
      <w:r w:rsidRPr="00FE139D">
        <w:rPr>
          <w:rFonts w:ascii="Times New Roman" w:hAnsi="Times New Roman"/>
        </w:rPr>
        <w:tab/>
        <w:t xml:space="preserve">800:1 </w:t>
      </w:r>
    </w:p>
    <w:p w:rsidR="002B4FE4" w:rsidRPr="00FE139D" w:rsidRDefault="002B4FE4" w:rsidP="002B4FE4">
      <w:pPr>
        <w:pStyle w:val="a6"/>
        <w:rPr>
          <w:rFonts w:ascii="Times New Roman" w:hAnsi="Times New Roman"/>
        </w:rPr>
      </w:pPr>
      <w:r w:rsidRPr="00FE139D">
        <w:rPr>
          <w:rFonts w:ascii="Times New Roman" w:hAnsi="Times New Roman"/>
        </w:rPr>
        <w:t>Яркость</w:t>
      </w:r>
      <w:r w:rsidRPr="00FE139D">
        <w:rPr>
          <w:rFonts w:ascii="Times New Roman" w:hAnsi="Times New Roman"/>
        </w:rPr>
        <w:tab/>
        <w:t>300 кд/м2</w:t>
      </w:r>
    </w:p>
    <w:p w:rsidR="002B4FE4" w:rsidRPr="00FE139D" w:rsidRDefault="002B4FE4" w:rsidP="002B4FE4">
      <w:pPr>
        <w:pStyle w:val="a6"/>
        <w:rPr>
          <w:rFonts w:ascii="Times New Roman" w:hAnsi="Times New Roman"/>
        </w:rPr>
      </w:pPr>
      <w:r w:rsidRPr="00FE139D">
        <w:rPr>
          <w:rFonts w:ascii="Times New Roman" w:hAnsi="Times New Roman"/>
        </w:rPr>
        <w:t>Время отклика</w:t>
      </w:r>
      <w:r w:rsidRPr="00FE139D">
        <w:rPr>
          <w:rFonts w:ascii="Times New Roman" w:hAnsi="Times New Roman"/>
        </w:rPr>
        <w:tab/>
        <w:t>5 мс</w:t>
      </w:r>
    </w:p>
    <w:p w:rsidR="002B4FE4" w:rsidRPr="00FE139D" w:rsidRDefault="002B4FE4" w:rsidP="002B4FE4">
      <w:pPr>
        <w:pStyle w:val="a6"/>
        <w:rPr>
          <w:rFonts w:ascii="Times New Roman" w:hAnsi="Times New Roman"/>
        </w:rPr>
      </w:pPr>
      <w:r w:rsidRPr="00FE139D">
        <w:rPr>
          <w:rFonts w:ascii="Times New Roman" w:hAnsi="Times New Roman"/>
        </w:rPr>
        <w:t>Габариты монитора</w:t>
      </w:r>
      <w:r w:rsidRPr="00FE139D">
        <w:rPr>
          <w:rFonts w:ascii="Times New Roman" w:hAnsi="Times New Roman"/>
        </w:rPr>
        <w:tab/>
        <w:t xml:space="preserve">44.2 x 38.8 x </w:t>
      </w:r>
      <w:smartTag w:uri="urn:schemas-microsoft-com:office:smarttags" w:element="metricconverter">
        <w:smartTagPr>
          <w:attr w:name="ProductID" w:val="22.0 см"/>
        </w:smartTagPr>
        <w:r w:rsidRPr="00FE139D">
          <w:rPr>
            <w:rFonts w:ascii="Times New Roman" w:hAnsi="Times New Roman"/>
          </w:rPr>
          <w:t>22.0 см</w:t>
        </w:r>
      </w:smartTag>
    </w:p>
    <w:p w:rsidR="002B4FE4" w:rsidRPr="00FE139D" w:rsidRDefault="002B4FE4" w:rsidP="002B4FE4">
      <w:pPr>
        <w:pStyle w:val="a6"/>
        <w:rPr>
          <w:rFonts w:ascii="Times New Roman" w:hAnsi="Times New Roman"/>
        </w:rPr>
      </w:pPr>
      <w:r w:rsidRPr="00FE139D">
        <w:rPr>
          <w:rFonts w:ascii="Times New Roman" w:hAnsi="Times New Roman"/>
        </w:rPr>
        <w:t>Вес</w:t>
      </w:r>
      <w:r w:rsidRPr="00FE139D">
        <w:rPr>
          <w:rFonts w:ascii="Times New Roman" w:hAnsi="Times New Roman"/>
        </w:rPr>
        <w:tab/>
      </w:r>
      <w:smartTag w:uri="urn:schemas-microsoft-com:office:smarttags" w:element="metricconverter">
        <w:smartTagPr>
          <w:attr w:name="ProductID" w:val="8.6 кг"/>
        </w:smartTagPr>
        <w:r w:rsidRPr="00FE139D">
          <w:rPr>
            <w:rFonts w:ascii="Times New Roman" w:hAnsi="Times New Roman"/>
          </w:rPr>
          <w:t>8.6 кг</w:t>
        </w:r>
      </w:smartTag>
    </w:p>
    <w:p w:rsidR="002B4FE4" w:rsidRDefault="002B4FE4" w:rsidP="002B4FE4">
      <w:pPr>
        <w:pStyle w:val="a6"/>
        <w:rPr>
          <w:rFonts w:ascii="Times New Roman" w:hAnsi="Times New Roman"/>
          <w:sz w:val="24"/>
          <w:szCs w:val="24"/>
          <w:lang w:val="en-US"/>
        </w:rPr>
      </w:pPr>
    </w:p>
    <w:p w:rsidR="002B4FE4" w:rsidRPr="00FE139D" w:rsidRDefault="002B4FE4" w:rsidP="002B4FE4">
      <w:pPr>
        <w:pStyle w:val="a6"/>
        <w:rPr>
          <w:rFonts w:ascii="Times New Roman" w:hAnsi="Times New Roman"/>
          <w:sz w:val="24"/>
          <w:szCs w:val="24"/>
        </w:rPr>
      </w:pPr>
      <w:r>
        <w:rPr>
          <w:rFonts w:ascii="Times New Roman" w:hAnsi="Times New Roman"/>
          <w:sz w:val="24"/>
          <w:szCs w:val="24"/>
        </w:rPr>
        <w:t>Цена: 15 750 руб.</w:t>
      </w:r>
    </w:p>
    <w:p w:rsidR="002B4FE4" w:rsidRDefault="002B4FE4" w:rsidP="002B4FE4">
      <w:pPr>
        <w:pStyle w:val="a6"/>
        <w:rPr>
          <w:rFonts w:ascii="Times New Roman" w:hAnsi="Times New Roman"/>
          <w:sz w:val="24"/>
          <w:szCs w:val="24"/>
        </w:rPr>
      </w:pPr>
      <w:r w:rsidRPr="00FE139D">
        <w:rPr>
          <w:rFonts w:ascii="Times New Roman" w:hAnsi="Times New Roman"/>
          <w:sz w:val="24"/>
          <w:szCs w:val="24"/>
        </w:rPr>
        <w:t xml:space="preserve">Монитор удовлетворяет </w:t>
      </w:r>
      <w:r>
        <w:rPr>
          <w:rFonts w:ascii="Times New Roman" w:hAnsi="Times New Roman"/>
          <w:sz w:val="24"/>
          <w:szCs w:val="24"/>
        </w:rPr>
        <w:t>всем основным требованиям и считается подходящей по соотношению цена-качество.</w:t>
      </w:r>
    </w:p>
    <w:p w:rsidR="002B4FE4" w:rsidRDefault="002B4FE4" w:rsidP="002B4FE4">
      <w:pPr>
        <w:pStyle w:val="a6"/>
        <w:rPr>
          <w:rFonts w:ascii="Times New Roman" w:hAnsi="Times New Roman"/>
          <w:sz w:val="24"/>
          <w:szCs w:val="24"/>
        </w:rPr>
      </w:pPr>
    </w:p>
    <w:p w:rsidR="002B4FE4" w:rsidRPr="00D07585" w:rsidRDefault="002B4FE4" w:rsidP="002B4FE4">
      <w:pPr>
        <w:pStyle w:val="3"/>
      </w:pPr>
      <w:bookmarkStart w:id="10" w:name="_Toc184842140"/>
      <w:r>
        <w:t>Сводная таблица стоимости</w:t>
      </w:r>
      <w:bookmarkEnd w:id="10"/>
    </w:p>
    <w:p w:rsidR="002B4FE4" w:rsidRPr="00FE139D" w:rsidRDefault="002B4FE4" w:rsidP="002B4FE4">
      <w:pPr>
        <w:pStyle w:val="a6"/>
        <w:rPr>
          <w:rFonts w:ascii="Times New Roman" w:hAnsi="Times New Roman"/>
          <w:sz w:val="24"/>
          <w:szCs w:val="24"/>
        </w:rPr>
      </w:pPr>
    </w:p>
    <w:bookmarkStart w:id="11" w:name="_MON_1258584819"/>
    <w:bookmarkEnd w:id="11"/>
    <w:bookmarkStart w:id="12" w:name="_MON_1258583995"/>
    <w:bookmarkEnd w:id="12"/>
    <w:p w:rsidR="002B4FE4" w:rsidRDefault="002B4FE4" w:rsidP="002B4FE4">
      <w:pPr>
        <w:pStyle w:val="3"/>
      </w:pPr>
      <w:r>
        <w:object w:dxaOrig="5600" w:dyaOrig="1472">
          <v:shape id="_x0000_i1025" type="#_x0000_t75" style="width:279.75pt;height:73.5pt" o:ole="">
            <v:imagedata r:id="rId13" o:title=""/>
          </v:shape>
          <o:OLEObject Type="Embed" ProgID="Excel.Sheet.12" ShapeID="_x0000_i1025" DrawAspect="Content" ObjectID="_1469860344" r:id="rId14"/>
        </w:object>
      </w:r>
    </w:p>
    <w:p w:rsidR="002B4FE4" w:rsidRDefault="002B4FE4" w:rsidP="002B4FE4">
      <w:pPr>
        <w:pStyle w:val="a6"/>
      </w:pPr>
    </w:p>
    <w:p w:rsidR="002B4FE4" w:rsidRPr="00F122A6" w:rsidRDefault="002B4FE4" w:rsidP="002B4FE4">
      <w:pPr>
        <w:pStyle w:val="a6"/>
        <w:rPr>
          <w:rFonts w:ascii="Times New Roman" w:hAnsi="Times New Roman"/>
          <w:sz w:val="24"/>
          <w:szCs w:val="24"/>
        </w:rPr>
      </w:pPr>
      <w:r>
        <w:rPr>
          <w:rFonts w:ascii="Times New Roman" w:hAnsi="Times New Roman"/>
          <w:sz w:val="24"/>
          <w:szCs w:val="24"/>
        </w:rPr>
        <w:t>Из таблицы мы видим, что сумма затрат не превышает установленной нормы.</w:t>
      </w:r>
    </w:p>
    <w:p w:rsidR="002B4FE4" w:rsidRDefault="002B4FE4" w:rsidP="002B4FE4">
      <w:pPr>
        <w:pStyle w:val="3"/>
      </w:pPr>
      <w:bookmarkStart w:id="13" w:name="_Toc184842141"/>
    </w:p>
    <w:p w:rsidR="002B4FE4" w:rsidRDefault="002B4FE4" w:rsidP="002B4FE4">
      <w:pPr>
        <w:pStyle w:val="3"/>
      </w:pPr>
      <w:r>
        <w:t>Проблема компоновки экрана</w:t>
      </w:r>
      <w:bookmarkEnd w:id="13"/>
    </w:p>
    <w:p w:rsidR="002B4FE4" w:rsidRPr="000F0120" w:rsidRDefault="002B4FE4" w:rsidP="002B4FE4">
      <w:pPr>
        <w:pStyle w:val="a6"/>
        <w:rPr>
          <w:rFonts w:ascii="Times New Roman" w:hAnsi="Times New Roman"/>
          <w:sz w:val="24"/>
          <w:szCs w:val="24"/>
        </w:rPr>
      </w:pPr>
      <w:r w:rsidRPr="000F0120">
        <w:rPr>
          <w:rFonts w:ascii="Times New Roman" w:hAnsi="Times New Roman"/>
          <w:sz w:val="24"/>
          <w:szCs w:val="24"/>
        </w:rPr>
        <w:t xml:space="preserve">В работе с видеоизображением необходимо учитывать один очень важный аспект. В традиционном телевидении используется </w:t>
      </w:r>
      <w:r w:rsidR="005511C9" w:rsidRPr="000F0120">
        <w:rPr>
          <w:rFonts w:ascii="Times New Roman" w:hAnsi="Times New Roman"/>
          <w:sz w:val="24"/>
          <w:szCs w:val="24"/>
        </w:rPr>
        <w:t>чересстрочная</w:t>
      </w:r>
      <w:r w:rsidRPr="000F0120">
        <w:rPr>
          <w:rFonts w:ascii="Times New Roman" w:hAnsi="Times New Roman"/>
          <w:sz w:val="24"/>
          <w:szCs w:val="24"/>
        </w:rPr>
        <w:t xml:space="preserve"> развёртка. Это метод передачи движущихся изображений, при котором каждый кадр разбивается на два полукадра (или поля), составленные из строк, выбранных через одну. Выглядит это так:</w:t>
      </w:r>
    </w:p>
    <w:p w:rsidR="002B4FE4" w:rsidRDefault="005D358D" w:rsidP="002B4FE4">
      <w:r>
        <w:rPr>
          <w:noProof/>
        </w:rPr>
        <w:pict>
          <v:shape id="Рисунок 4" o:spid="_x0000_s1031" type="#_x0000_t75" alt="схема 1.jpg" style="position:absolute;margin-left:93.45pt;margin-top:13.9pt;width:259.5pt;height:145.5pt;z-index:251657216;visibility:visible">
            <v:imagedata r:id="rId15" o:title="схема 1"/>
            <w10:wrap type="square"/>
          </v:shape>
        </w:pict>
      </w:r>
    </w:p>
    <w:p w:rsidR="002B4FE4" w:rsidRPr="00F122A6" w:rsidRDefault="002B4FE4" w:rsidP="002B4FE4"/>
    <w:p w:rsidR="002B4FE4" w:rsidRPr="00F122A6" w:rsidRDefault="002B4FE4" w:rsidP="002B4FE4"/>
    <w:p w:rsidR="002B4FE4" w:rsidRPr="00F122A6" w:rsidRDefault="002B4FE4" w:rsidP="002B4FE4"/>
    <w:p w:rsidR="002B4FE4" w:rsidRPr="00F122A6" w:rsidRDefault="002B4FE4" w:rsidP="002B4FE4"/>
    <w:p w:rsidR="002B4FE4" w:rsidRDefault="002B4FE4" w:rsidP="002B4FE4"/>
    <w:p w:rsidR="002B4FE4" w:rsidRDefault="002B4FE4" w:rsidP="002B4FE4"/>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Pr="00F122A6" w:rsidRDefault="002B4FE4" w:rsidP="002B4FE4">
      <w:pPr>
        <w:pStyle w:val="a6"/>
        <w:rPr>
          <w:rFonts w:ascii="Times New Roman" w:hAnsi="Times New Roman"/>
          <w:sz w:val="24"/>
          <w:szCs w:val="24"/>
        </w:rPr>
      </w:pPr>
      <w:r w:rsidRPr="00F122A6">
        <w:rPr>
          <w:rFonts w:ascii="Times New Roman" w:hAnsi="Times New Roman"/>
          <w:sz w:val="24"/>
          <w:szCs w:val="24"/>
        </w:rPr>
        <w:t>Соответственно при воспроизведении у картинки края получаются неровными, и эта проблема на обычных телевизорах была решена следующим образом: на экране создавалась нерабочая область (overscan area), как правило, закрашиваемая тёмной краской.</w:t>
      </w:r>
    </w:p>
    <w:p w:rsidR="002B4FE4" w:rsidRPr="00F122A6" w:rsidRDefault="005D358D" w:rsidP="002B4FE4">
      <w:pPr>
        <w:pStyle w:val="a6"/>
      </w:pPr>
      <w:r>
        <w:rPr>
          <w:noProof/>
        </w:rPr>
        <w:pict>
          <v:shape id="Рисунок 5" o:spid="_x0000_s1030" type="#_x0000_t75" alt="схема 2.jpg" style="position:absolute;margin-left:93.45pt;margin-top:5.2pt;width:311.25pt;height:200.25pt;z-index:251658240;visibility:visible">
            <v:imagedata r:id="rId16" o:title="схема 2"/>
            <w10:wrap type="square"/>
          </v:shape>
        </w:pict>
      </w:r>
    </w:p>
    <w:p w:rsidR="002B4FE4" w:rsidRDefault="002B4FE4" w:rsidP="002B4FE4">
      <w:pPr>
        <w:pStyle w:val="a6"/>
        <w:rPr>
          <w:rFonts w:ascii="Times New Roman" w:hAnsi="Times New Roman"/>
          <w:sz w:val="24"/>
          <w:szCs w:val="24"/>
        </w:rPr>
      </w:pPr>
      <w:bookmarkStart w:id="14" w:name="_Toc184842142"/>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Pr="00F122A6" w:rsidRDefault="002B4FE4" w:rsidP="002B4FE4">
      <w:pPr>
        <w:pStyle w:val="a6"/>
        <w:rPr>
          <w:rFonts w:ascii="Times New Roman" w:hAnsi="Times New Roman"/>
          <w:sz w:val="24"/>
          <w:szCs w:val="24"/>
        </w:rPr>
      </w:pPr>
      <w:r w:rsidRPr="00F122A6">
        <w:rPr>
          <w:rFonts w:ascii="Times New Roman" w:hAnsi="Times New Roman"/>
          <w:sz w:val="24"/>
          <w:szCs w:val="24"/>
        </w:rPr>
        <w:t>Как следствие мы получаем то, что кадр обрезается. Особенно заметно это тогда, когда в видеоизображении присутствуют титры. Если не учитывать этот аспект - зритель может просто не увидеть информацию.</w:t>
      </w:r>
    </w:p>
    <w:p w:rsidR="002B4FE4" w:rsidRDefault="002B4FE4" w:rsidP="002B4FE4">
      <w:pPr>
        <w:pStyle w:val="a6"/>
        <w:rPr>
          <w:rFonts w:ascii="Times New Roman" w:hAnsi="Times New Roman"/>
          <w:sz w:val="24"/>
          <w:szCs w:val="24"/>
        </w:rPr>
      </w:pPr>
      <w:r w:rsidRPr="00F122A6">
        <w:rPr>
          <w:rFonts w:ascii="Times New Roman" w:hAnsi="Times New Roman"/>
          <w:sz w:val="24"/>
          <w:szCs w:val="24"/>
        </w:rPr>
        <w:t>Такая проблема возникает исключительно с воспроизведением видео на обычных телевизорах, например при просмотре DVD-диска.</w:t>
      </w:r>
    </w:p>
    <w:p w:rsidR="002B4FE4" w:rsidRDefault="005D358D" w:rsidP="002B4FE4">
      <w:pPr>
        <w:pStyle w:val="a6"/>
        <w:rPr>
          <w:rFonts w:ascii="Times New Roman" w:hAnsi="Times New Roman"/>
          <w:sz w:val="24"/>
          <w:szCs w:val="24"/>
        </w:rPr>
      </w:pPr>
      <w:r>
        <w:rPr>
          <w:rFonts w:ascii="Times New Roman" w:hAnsi="Times New Roman"/>
          <w:noProof/>
          <w:sz w:val="24"/>
          <w:szCs w:val="24"/>
        </w:rPr>
        <w:pict>
          <v:shape id="Рисунок 6" o:spid="_x0000_s1029" type="#_x0000_t75" alt="схема 3.jpg" style="position:absolute;margin-left:69.45pt;margin-top:13.8pt;width:311.25pt;height:476.25pt;z-index:251659264;visibility:visible">
            <v:imagedata r:id="rId17" o:title="схема 3"/>
            <w10:wrap type="square"/>
          </v:shape>
        </w:pict>
      </w:r>
    </w:p>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Default="002B4FE4" w:rsidP="002B4FE4"/>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Pr="002A0943" w:rsidRDefault="002B4FE4" w:rsidP="002B4FE4">
      <w:pPr>
        <w:pStyle w:val="a6"/>
        <w:rPr>
          <w:rFonts w:ascii="Times New Roman" w:hAnsi="Times New Roman"/>
          <w:sz w:val="24"/>
          <w:szCs w:val="24"/>
        </w:rPr>
      </w:pPr>
      <w:r w:rsidRPr="002A0943">
        <w:rPr>
          <w:rFonts w:ascii="Times New Roman" w:hAnsi="Times New Roman"/>
          <w:sz w:val="24"/>
          <w:szCs w:val="24"/>
        </w:rPr>
        <w:t xml:space="preserve">Техническое решение этой проблемы уже найдено. Применяется не </w:t>
      </w:r>
      <w:r w:rsidR="005511C9" w:rsidRPr="002A0943">
        <w:rPr>
          <w:rFonts w:ascii="Times New Roman" w:hAnsi="Times New Roman"/>
          <w:sz w:val="24"/>
          <w:szCs w:val="24"/>
        </w:rPr>
        <w:t>чересстрочная</w:t>
      </w:r>
      <w:r w:rsidRPr="002A0943">
        <w:rPr>
          <w:rFonts w:ascii="Times New Roman" w:hAnsi="Times New Roman"/>
          <w:sz w:val="24"/>
          <w:szCs w:val="24"/>
        </w:rPr>
        <w:t xml:space="preserve"> развёртка, а прогрессивная. Прогрессивная развёртка - метод отображения движущихся изображений, в котором все строки каждого кадра отображаются последовательно. Тут не существует кадров с неровными краями, и, как следствие, на таких телевизорах не требуется "рисовать" нерабочую область.</w:t>
      </w:r>
    </w:p>
    <w:p w:rsidR="002B4FE4" w:rsidRDefault="002B4FE4" w:rsidP="002B4FE4">
      <w:pPr>
        <w:pStyle w:val="a6"/>
        <w:rPr>
          <w:rFonts w:ascii="Times New Roman" w:hAnsi="Times New Roman"/>
          <w:sz w:val="24"/>
          <w:szCs w:val="24"/>
        </w:rPr>
      </w:pPr>
      <w:r w:rsidRPr="00122768">
        <w:rPr>
          <w:rFonts w:ascii="Times New Roman" w:hAnsi="Times New Roman"/>
          <w:sz w:val="24"/>
          <w:szCs w:val="24"/>
        </w:rPr>
        <w:t xml:space="preserve">Но как же быть с большинством зрителей, у которых телевизоры не такие новые и работают с </w:t>
      </w:r>
      <w:r w:rsidR="005511C9" w:rsidRPr="00122768">
        <w:rPr>
          <w:rFonts w:ascii="Times New Roman" w:hAnsi="Times New Roman"/>
          <w:sz w:val="24"/>
          <w:szCs w:val="24"/>
        </w:rPr>
        <w:t>чересстрочной</w:t>
      </w:r>
      <w:r w:rsidRPr="00122768">
        <w:rPr>
          <w:rFonts w:ascii="Times New Roman" w:hAnsi="Times New Roman"/>
          <w:sz w:val="24"/>
          <w:szCs w:val="24"/>
        </w:rPr>
        <w:t xml:space="preserve"> развёрткой? Тут остаётся один выход: следить за границами изображения. Для этих целей в большинстве программ видеомонтажа существуют так называемые рамки безопасного кадра (safe frames).</w:t>
      </w:r>
    </w:p>
    <w:p w:rsidR="002B4FE4" w:rsidRDefault="005D358D" w:rsidP="002B4FE4">
      <w:pPr>
        <w:pStyle w:val="a6"/>
        <w:rPr>
          <w:rFonts w:ascii="Times New Roman" w:hAnsi="Times New Roman"/>
          <w:sz w:val="24"/>
          <w:szCs w:val="24"/>
        </w:rPr>
      </w:pPr>
      <w:r>
        <w:rPr>
          <w:rFonts w:ascii="Times New Roman" w:hAnsi="Times New Roman"/>
          <w:noProof/>
          <w:sz w:val="24"/>
          <w:szCs w:val="24"/>
        </w:rPr>
        <w:pict>
          <v:shape id="Рисунок 7" o:spid="_x0000_s1028" type="#_x0000_t75" alt="pic20.gif" style="position:absolute;margin-left:44.7pt;margin-top:8.55pt;width:359.25pt;height:269.25pt;z-index:251660288;visibility:visible">
            <v:imagedata r:id="rId18" o:title="pic20"/>
            <w10:wrap type="square"/>
          </v:shape>
        </w:pict>
      </w: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Pr="00122768" w:rsidRDefault="002B4FE4" w:rsidP="002B4FE4"/>
    <w:p w:rsidR="002B4FE4" w:rsidRDefault="002B4FE4" w:rsidP="002B4FE4"/>
    <w:p w:rsidR="002B4FE4" w:rsidRDefault="002B4FE4" w:rsidP="002B4FE4"/>
    <w:p w:rsidR="002B4FE4" w:rsidRDefault="002B4FE4" w:rsidP="002B4FE4"/>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Default="002B4FE4" w:rsidP="002B4FE4">
      <w:pPr>
        <w:pStyle w:val="a6"/>
        <w:rPr>
          <w:rFonts w:ascii="Times New Roman" w:hAnsi="Times New Roman"/>
          <w:sz w:val="24"/>
          <w:szCs w:val="24"/>
        </w:rPr>
      </w:pPr>
    </w:p>
    <w:p w:rsidR="002B4FE4" w:rsidRPr="002A0943" w:rsidRDefault="002B4FE4" w:rsidP="002B4FE4">
      <w:pPr>
        <w:pStyle w:val="a6"/>
        <w:rPr>
          <w:rFonts w:ascii="Times New Roman" w:hAnsi="Times New Roman"/>
          <w:sz w:val="24"/>
          <w:szCs w:val="24"/>
        </w:rPr>
      </w:pPr>
      <w:r w:rsidRPr="002A0943">
        <w:rPr>
          <w:rFonts w:ascii="Times New Roman" w:hAnsi="Times New Roman"/>
          <w:sz w:val="24"/>
          <w:szCs w:val="24"/>
        </w:rPr>
        <w:t>Принято считать зоной титров 100% площади кадра минус 20% с каждой стороны (внутренняя рамка), а зона видимости изображения 100% кадра - 10% с каждой стороны (внешняя рамка).</w:t>
      </w:r>
    </w:p>
    <w:p w:rsidR="002B4FE4" w:rsidRDefault="002B4FE4" w:rsidP="002B4FE4">
      <w:pPr>
        <w:pStyle w:val="a6"/>
      </w:pPr>
      <w:r w:rsidRPr="002A0943">
        <w:rPr>
          <w:rFonts w:ascii="Times New Roman" w:hAnsi="Times New Roman"/>
          <w:sz w:val="24"/>
          <w:szCs w:val="24"/>
        </w:rPr>
        <w:t>Такие рамки используются в программах видеомонтажа Adobe Premiere Pro и Edius.</w:t>
      </w:r>
    </w:p>
    <w:p w:rsidR="002B4FE4" w:rsidRPr="00122768" w:rsidRDefault="005D358D" w:rsidP="002B4FE4">
      <w:pPr>
        <w:pStyle w:val="a6"/>
        <w:rPr>
          <w:rFonts w:ascii="Times New Roman" w:hAnsi="Times New Roman"/>
          <w:sz w:val="24"/>
          <w:szCs w:val="24"/>
        </w:rPr>
      </w:pPr>
      <w:r>
        <w:rPr>
          <w:rFonts w:ascii="Times New Roman" w:hAnsi="Times New Roman"/>
          <w:noProof/>
          <w:sz w:val="24"/>
          <w:szCs w:val="24"/>
        </w:rPr>
        <w:pict>
          <v:shape id="Рисунок 8" o:spid="_x0000_s1027" type="#_x0000_t75" alt="5515.jpg" style="position:absolute;margin-left:-5.55pt;margin-top:9.95pt;width:457.5pt;height:328.5pt;z-index:251661312;visibility:visible">
            <v:imagedata r:id="rId19" o:title="5515"/>
            <w10:wrap type="square"/>
          </v:shape>
        </w:pict>
      </w:r>
    </w:p>
    <w:p w:rsidR="002B4FE4" w:rsidRDefault="005D358D" w:rsidP="002B4FE4">
      <w:r>
        <w:rPr>
          <w:noProof/>
        </w:rPr>
        <w:pict>
          <v:shape id="Рисунок 9" o:spid="_x0000_s1026" type="#_x0000_t75" alt="edius version 4.51.jpg" style="position:absolute;margin-left:-10.05pt;margin-top:3.3pt;width:475.5pt;height:4in;z-index:251662336;visibility:visible">
            <v:imagedata r:id="rId20" o:title="edius version 4"/>
            <w10:wrap type="square"/>
          </v:shape>
        </w:pict>
      </w:r>
    </w:p>
    <w:p w:rsidR="002B4FE4" w:rsidRPr="00122768" w:rsidRDefault="002B4FE4" w:rsidP="002B4FE4">
      <w:pPr>
        <w:pStyle w:val="a6"/>
        <w:rPr>
          <w:rFonts w:ascii="Times New Roman" w:hAnsi="Times New Roman"/>
          <w:sz w:val="24"/>
          <w:szCs w:val="24"/>
        </w:rPr>
      </w:pPr>
      <w:r w:rsidRPr="00122768">
        <w:rPr>
          <w:rFonts w:ascii="Times New Roman" w:hAnsi="Times New Roman"/>
          <w:sz w:val="24"/>
          <w:szCs w:val="24"/>
        </w:rPr>
        <w:t>Но есть и минус у такого метода решения проблемы. Всё дело в том, что при монтаже, устанавливая титры по внутренней рамке, никогда не знаешь</w:t>
      </w:r>
      <w:r>
        <w:rPr>
          <w:rFonts w:ascii="Times New Roman" w:hAnsi="Times New Roman"/>
          <w:sz w:val="24"/>
          <w:szCs w:val="24"/>
        </w:rPr>
        <w:t>,</w:t>
      </w:r>
      <w:r w:rsidRPr="00122768">
        <w:rPr>
          <w:rFonts w:ascii="Times New Roman" w:hAnsi="Times New Roman"/>
          <w:sz w:val="24"/>
          <w:szCs w:val="24"/>
        </w:rPr>
        <w:t xml:space="preserve"> где именно будет воспроизводиться это видео. Если на телевизоре, где есть overscan area - то всё в порядке. А если телевизор работает с прогрессивной развёрткой или видео воспроизводится на мониторе? Тогда титры будут "висеть" посередине экрана. Следовательно, можно сделать вывод: лучше всего готовить два варианта смонтированного видеоизображения. </w:t>
      </w:r>
    </w:p>
    <w:p w:rsidR="002B4FE4" w:rsidRPr="00122768" w:rsidRDefault="002B4FE4" w:rsidP="002B4FE4">
      <w:pPr>
        <w:pStyle w:val="a6"/>
        <w:rPr>
          <w:rFonts w:ascii="Times New Roman" w:hAnsi="Times New Roman"/>
          <w:sz w:val="24"/>
          <w:szCs w:val="24"/>
        </w:rPr>
      </w:pPr>
      <w:r w:rsidRPr="00122768">
        <w:rPr>
          <w:rFonts w:ascii="Times New Roman" w:hAnsi="Times New Roman"/>
          <w:sz w:val="24"/>
          <w:szCs w:val="24"/>
        </w:rPr>
        <w:t xml:space="preserve">Исследуя эту проблему, становится понятно, зачем в план оснащения видеостудии включены CRT-мониторы эталонного видео. Они, как уже говорилось, обрезают изображение подобно обыкновенным телевизорам. Таким образом, становится видно, что именно попадает на экран </w:t>
      </w:r>
      <w:r>
        <w:rPr>
          <w:rFonts w:ascii="Times New Roman" w:hAnsi="Times New Roman"/>
          <w:sz w:val="24"/>
          <w:szCs w:val="24"/>
        </w:rPr>
        <w:t xml:space="preserve">к </w:t>
      </w:r>
      <w:r w:rsidRPr="00122768">
        <w:rPr>
          <w:rFonts w:ascii="Times New Roman" w:hAnsi="Times New Roman"/>
          <w:sz w:val="24"/>
          <w:szCs w:val="24"/>
        </w:rPr>
        <w:t>телезрителям.</w:t>
      </w:r>
    </w:p>
    <w:p w:rsidR="002B4FE4" w:rsidRDefault="002B4FE4" w:rsidP="002B4FE4">
      <w:pPr>
        <w:pStyle w:val="1"/>
      </w:pPr>
      <w:r>
        <w:t>Заключение</w:t>
      </w:r>
      <w:bookmarkEnd w:id="14"/>
    </w:p>
    <w:p w:rsidR="002B4FE4" w:rsidRPr="007F6774" w:rsidRDefault="002B4FE4" w:rsidP="002B4FE4">
      <w:pPr>
        <w:pStyle w:val="a6"/>
        <w:rPr>
          <w:rFonts w:ascii="Times New Roman" w:hAnsi="Times New Roman"/>
          <w:sz w:val="24"/>
          <w:szCs w:val="24"/>
        </w:rPr>
      </w:pPr>
      <w:r>
        <w:rPr>
          <w:rFonts w:ascii="Times New Roman" w:hAnsi="Times New Roman"/>
          <w:sz w:val="24"/>
          <w:szCs w:val="24"/>
        </w:rPr>
        <w:t xml:space="preserve">В работе были подобраны мониторы для оснащения видеостудии кафедры ЭВА. Рассмотрены основные виды мониторов, их характеристики, проведена классификация по назначению. Также был рассмотрен способ решения проблемы, связанной с корректным отображением видеоизображения на мониторах разных типов. </w:t>
      </w:r>
    </w:p>
    <w:p w:rsidR="002B4FE4" w:rsidRDefault="002B4FE4" w:rsidP="002B4FE4">
      <w:pPr>
        <w:pStyle w:val="1"/>
      </w:pPr>
      <w:bookmarkStart w:id="15" w:name="_Toc184842143"/>
      <w:r>
        <w:t>Литература</w:t>
      </w:r>
      <w:bookmarkEnd w:id="15"/>
    </w:p>
    <w:p w:rsidR="002B4FE4" w:rsidRPr="00A8604D" w:rsidRDefault="002B4FE4" w:rsidP="002B4FE4">
      <w:pPr>
        <w:pStyle w:val="a6"/>
        <w:numPr>
          <w:ilvl w:val="0"/>
          <w:numId w:val="3"/>
        </w:numPr>
        <w:rPr>
          <w:rFonts w:ascii="Times New Roman" w:hAnsi="Times New Roman"/>
          <w:sz w:val="24"/>
          <w:szCs w:val="24"/>
        </w:rPr>
      </w:pPr>
      <w:r w:rsidRPr="00A8604D">
        <w:rPr>
          <w:rFonts w:ascii="Times New Roman" w:hAnsi="Times New Roman"/>
          <w:sz w:val="24"/>
          <w:szCs w:val="24"/>
        </w:rPr>
        <w:t xml:space="preserve">Статьи журнала «625» </w:t>
      </w:r>
      <w:r w:rsidRPr="005D358D">
        <w:rPr>
          <w:rFonts w:ascii="Times New Roman" w:hAnsi="Times New Roman"/>
          <w:sz w:val="24"/>
          <w:szCs w:val="24"/>
        </w:rPr>
        <w:t>http://rus.625-net.ru/625/news/</w:t>
      </w:r>
    </w:p>
    <w:p w:rsidR="002B4FE4" w:rsidRPr="00A8604D" w:rsidRDefault="002B4FE4" w:rsidP="002B4FE4">
      <w:pPr>
        <w:pStyle w:val="a6"/>
        <w:numPr>
          <w:ilvl w:val="0"/>
          <w:numId w:val="3"/>
        </w:numPr>
        <w:rPr>
          <w:rFonts w:ascii="Times New Roman" w:hAnsi="Times New Roman"/>
          <w:sz w:val="24"/>
          <w:szCs w:val="24"/>
        </w:rPr>
      </w:pPr>
      <w:r w:rsidRPr="00A8604D">
        <w:rPr>
          <w:rFonts w:ascii="Times New Roman" w:hAnsi="Times New Roman"/>
          <w:sz w:val="24"/>
          <w:szCs w:val="24"/>
        </w:rPr>
        <w:t xml:space="preserve">Википедия </w:t>
      </w:r>
      <w:r w:rsidRPr="005D358D">
        <w:rPr>
          <w:rFonts w:ascii="Times New Roman" w:hAnsi="Times New Roman"/>
          <w:sz w:val="24"/>
          <w:szCs w:val="24"/>
        </w:rPr>
        <w:t>http://ru.wikipedia.org/</w:t>
      </w:r>
    </w:p>
    <w:p w:rsidR="002B4FE4" w:rsidRPr="00A8604D" w:rsidRDefault="002B4FE4" w:rsidP="002B4FE4">
      <w:pPr>
        <w:pStyle w:val="a6"/>
        <w:numPr>
          <w:ilvl w:val="0"/>
          <w:numId w:val="3"/>
        </w:numPr>
        <w:rPr>
          <w:rFonts w:ascii="Times New Roman" w:hAnsi="Times New Roman"/>
          <w:sz w:val="24"/>
          <w:szCs w:val="24"/>
        </w:rPr>
      </w:pPr>
      <w:r w:rsidRPr="005D358D">
        <w:rPr>
          <w:rFonts w:ascii="Times New Roman" w:hAnsi="Times New Roman"/>
          <w:sz w:val="24"/>
          <w:szCs w:val="24"/>
        </w:rPr>
        <w:t>http://www.okno-tv.ru</w:t>
      </w:r>
    </w:p>
    <w:p w:rsidR="002B4FE4" w:rsidRPr="00A8604D" w:rsidRDefault="002B4FE4" w:rsidP="002B4FE4">
      <w:pPr>
        <w:pStyle w:val="a6"/>
        <w:numPr>
          <w:ilvl w:val="0"/>
          <w:numId w:val="3"/>
        </w:numPr>
        <w:rPr>
          <w:rFonts w:ascii="Times New Roman" w:hAnsi="Times New Roman"/>
          <w:sz w:val="24"/>
          <w:szCs w:val="24"/>
        </w:rPr>
      </w:pPr>
      <w:r w:rsidRPr="00A8604D">
        <w:rPr>
          <w:rFonts w:ascii="Times New Roman" w:hAnsi="Times New Roman"/>
          <w:sz w:val="24"/>
          <w:szCs w:val="24"/>
        </w:rPr>
        <w:t>Энциклопедия мультимедиа «</w:t>
      </w:r>
      <w:r w:rsidRPr="00A8604D">
        <w:rPr>
          <w:rFonts w:ascii="Times New Roman" w:hAnsi="Times New Roman"/>
          <w:sz w:val="24"/>
          <w:szCs w:val="24"/>
          <w:lang w:val="en-US"/>
        </w:rPr>
        <w:t>VideoDATA</w:t>
      </w:r>
      <w:r w:rsidRPr="00A8604D">
        <w:rPr>
          <w:rFonts w:ascii="Times New Roman" w:hAnsi="Times New Roman"/>
          <w:sz w:val="24"/>
          <w:szCs w:val="24"/>
        </w:rPr>
        <w:t xml:space="preserve">. Всё о видео и </w:t>
      </w:r>
      <w:r w:rsidRPr="00A8604D">
        <w:rPr>
          <w:rFonts w:ascii="Times New Roman" w:hAnsi="Times New Roman"/>
          <w:sz w:val="24"/>
          <w:szCs w:val="24"/>
          <w:lang w:val="en-US"/>
        </w:rPr>
        <w:t>DVD</w:t>
      </w:r>
      <w:r w:rsidRPr="00A8604D">
        <w:rPr>
          <w:rFonts w:ascii="Times New Roman" w:hAnsi="Times New Roman"/>
          <w:sz w:val="24"/>
          <w:szCs w:val="24"/>
        </w:rPr>
        <w:t xml:space="preserve">» </w:t>
      </w:r>
      <w:r w:rsidRPr="005D358D">
        <w:rPr>
          <w:rFonts w:ascii="Times New Roman" w:hAnsi="Times New Roman"/>
          <w:sz w:val="24"/>
          <w:szCs w:val="24"/>
        </w:rPr>
        <w:t>http://www.videodata.ru/</w:t>
      </w:r>
    </w:p>
    <w:p w:rsidR="002B4FE4" w:rsidRPr="00A8604D" w:rsidRDefault="002B4FE4" w:rsidP="002B4FE4">
      <w:pPr>
        <w:ind w:left="360"/>
      </w:pPr>
    </w:p>
    <w:p w:rsidR="0014753F" w:rsidRDefault="0014753F">
      <w:bookmarkStart w:id="16" w:name="_GoBack"/>
      <w:bookmarkEnd w:id="16"/>
    </w:p>
    <w:sectPr w:rsidR="0014753F" w:rsidSect="002B4FE4">
      <w:footerReference w:type="default" r:id="rId21"/>
      <w:pgSz w:w="11906" w:h="16838"/>
      <w:pgMar w:top="1134" w:right="850" w:bottom="1134" w:left="1701"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400" w:rsidRPr="002B4FE4" w:rsidRDefault="00BA0400" w:rsidP="005D2338">
      <w:pPr>
        <w:pStyle w:val="3"/>
        <w:spacing w:before="0" w:line="240" w:lineRule="auto"/>
        <w:rPr>
          <w:rFonts w:ascii="Times New Roman" w:hAnsi="Times New Roman"/>
          <w:b w:val="0"/>
          <w:bCs w:val="0"/>
          <w:color w:val="auto"/>
          <w:sz w:val="24"/>
          <w:szCs w:val="24"/>
          <w:lang w:eastAsia="ru-RU"/>
        </w:rPr>
      </w:pPr>
      <w:r>
        <w:separator/>
      </w:r>
    </w:p>
  </w:endnote>
  <w:endnote w:type="continuationSeparator" w:id="0">
    <w:p w:rsidR="00BA0400" w:rsidRPr="002B4FE4" w:rsidRDefault="00BA0400" w:rsidP="005D2338">
      <w:pPr>
        <w:pStyle w:val="3"/>
        <w:spacing w:before="0" w:line="240" w:lineRule="auto"/>
        <w:rPr>
          <w:rFonts w:ascii="Times New Roman" w:hAnsi="Times New Roman"/>
          <w:b w:val="0"/>
          <w:bCs w:val="0"/>
          <w:color w:val="auto"/>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E4" w:rsidRDefault="002B4FE4" w:rsidP="002B4F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4FE4" w:rsidRDefault="002B4FE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E4" w:rsidRDefault="002B4FE4" w:rsidP="002B4F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B4FE4" w:rsidRDefault="002B4FE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E4" w:rsidRPr="00DC29A2" w:rsidRDefault="002B4FE4">
    <w:pPr>
      <w:pStyle w:val="a3"/>
      <w:jc w:val="right"/>
      <w:rPr>
        <w:color w:val="FF0000"/>
      </w:rPr>
    </w:pPr>
    <w:r w:rsidRPr="00DC29A2">
      <w:rPr>
        <w:color w:val="FF0000"/>
      </w:rPr>
      <w:fldChar w:fldCharType="begin"/>
    </w:r>
    <w:r w:rsidRPr="00DC29A2">
      <w:rPr>
        <w:color w:val="FF0000"/>
      </w:rPr>
      <w:instrText xml:space="preserve"> PAGE   \* MERGEFORMAT </w:instrText>
    </w:r>
    <w:r w:rsidRPr="00DC29A2">
      <w:rPr>
        <w:color w:val="FF0000"/>
      </w:rPr>
      <w:fldChar w:fldCharType="separate"/>
    </w:r>
    <w:r w:rsidR="00457F24">
      <w:rPr>
        <w:noProof/>
        <w:color w:val="FF0000"/>
      </w:rPr>
      <w:t>1</w:t>
    </w:r>
    <w:r w:rsidRPr="00DC29A2">
      <w:rPr>
        <w:color w:val="FF0000"/>
      </w:rPr>
      <w:fldChar w:fldCharType="end"/>
    </w:r>
  </w:p>
  <w:p w:rsidR="002B4FE4" w:rsidRPr="00DC29A2" w:rsidRDefault="002B4FE4">
    <w:pPr>
      <w:pStyle w:val="a3"/>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400" w:rsidRPr="002B4FE4" w:rsidRDefault="00BA0400" w:rsidP="005D2338">
      <w:pPr>
        <w:pStyle w:val="3"/>
        <w:spacing w:before="0" w:line="240" w:lineRule="auto"/>
        <w:rPr>
          <w:rFonts w:ascii="Times New Roman" w:hAnsi="Times New Roman"/>
          <w:b w:val="0"/>
          <w:bCs w:val="0"/>
          <w:color w:val="auto"/>
          <w:sz w:val="24"/>
          <w:szCs w:val="24"/>
          <w:lang w:eastAsia="ru-RU"/>
        </w:rPr>
      </w:pPr>
      <w:r>
        <w:separator/>
      </w:r>
    </w:p>
  </w:footnote>
  <w:footnote w:type="continuationSeparator" w:id="0">
    <w:p w:rsidR="00BA0400" w:rsidRPr="002B4FE4" w:rsidRDefault="00BA0400" w:rsidP="005D2338">
      <w:pPr>
        <w:pStyle w:val="3"/>
        <w:spacing w:before="0" w:line="240" w:lineRule="auto"/>
        <w:rPr>
          <w:rFonts w:ascii="Times New Roman" w:hAnsi="Times New Roman"/>
          <w:b w:val="0"/>
          <w:bCs w:val="0"/>
          <w:color w:val="auto"/>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5537"/>
    <w:multiLevelType w:val="hybridMultilevel"/>
    <w:tmpl w:val="A06840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4452F"/>
    <w:multiLevelType w:val="hybridMultilevel"/>
    <w:tmpl w:val="F9D2B144"/>
    <w:lvl w:ilvl="0" w:tplc="0A1081FA">
      <w:start w:val="1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402146"/>
    <w:multiLevelType w:val="hybridMultilevel"/>
    <w:tmpl w:val="7E20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FE4"/>
    <w:rsid w:val="0014753F"/>
    <w:rsid w:val="002B4FE4"/>
    <w:rsid w:val="00457F24"/>
    <w:rsid w:val="005511C9"/>
    <w:rsid w:val="005D2338"/>
    <w:rsid w:val="005D358D"/>
    <w:rsid w:val="008D4445"/>
    <w:rsid w:val="00986614"/>
    <w:rsid w:val="00BA0400"/>
    <w:rsid w:val="00BE2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A5F5C475-E441-460B-A523-AA9C2C25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FE4"/>
    <w:rPr>
      <w:rFonts w:ascii="Times New Roman" w:eastAsia="Times New Roman" w:hAnsi="Times New Roman"/>
      <w:sz w:val="24"/>
      <w:szCs w:val="24"/>
    </w:rPr>
  </w:style>
  <w:style w:type="paragraph" w:styleId="1">
    <w:name w:val="heading 1"/>
    <w:basedOn w:val="a"/>
    <w:next w:val="a"/>
    <w:link w:val="10"/>
    <w:uiPriority w:val="9"/>
    <w:qFormat/>
    <w:rsid w:val="002B4FE4"/>
    <w:pPr>
      <w:keepNext/>
      <w:keepLines/>
      <w:spacing w:before="480" w:line="276" w:lineRule="auto"/>
      <w:outlineLvl w:val="0"/>
    </w:pPr>
    <w:rPr>
      <w:rFonts w:ascii="Cambria" w:hAnsi="Cambria"/>
      <w:b/>
      <w:bCs/>
      <w:color w:val="365F91"/>
      <w:sz w:val="28"/>
      <w:szCs w:val="28"/>
      <w:lang w:eastAsia="en-US"/>
    </w:rPr>
  </w:style>
  <w:style w:type="paragraph" w:styleId="3">
    <w:name w:val="heading 3"/>
    <w:basedOn w:val="a"/>
    <w:next w:val="a"/>
    <w:link w:val="30"/>
    <w:uiPriority w:val="9"/>
    <w:qFormat/>
    <w:rsid w:val="002B4FE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4FE4"/>
    <w:pPr>
      <w:tabs>
        <w:tab w:val="center" w:pos="4677"/>
        <w:tab w:val="right" w:pos="9355"/>
      </w:tabs>
    </w:pPr>
  </w:style>
  <w:style w:type="character" w:customStyle="1" w:styleId="a4">
    <w:name w:val="Нижній колонтитул Знак"/>
    <w:basedOn w:val="a0"/>
    <w:link w:val="a3"/>
    <w:uiPriority w:val="99"/>
    <w:rsid w:val="002B4FE4"/>
    <w:rPr>
      <w:rFonts w:ascii="Times New Roman" w:eastAsia="Times New Roman" w:hAnsi="Times New Roman" w:cs="Times New Roman"/>
      <w:sz w:val="24"/>
      <w:szCs w:val="24"/>
      <w:lang w:eastAsia="ru-RU"/>
    </w:rPr>
  </w:style>
  <w:style w:type="character" w:styleId="a5">
    <w:name w:val="page number"/>
    <w:basedOn w:val="a0"/>
    <w:rsid w:val="002B4FE4"/>
  </w:style>
  <w:style w:type="character" w:customStyle="1" w:styleId="10">
    <w:name w:val="Заголовок 1 Знак"/>
    <w:basedOn w:val="a0"/>
    <w:link w:val="1"/>
    <w:uiPriority w:val="9"/>
    <w:rsid w:val="002B4FE4"/>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2B4FE4"/>
    <w:rPr>
      <w:rFonts w:ascii="Cambria" w:eastAsia="Times New Roman" w:hAnsi="Cambria" w:cs="Times New Roman"/>
      <w:b/>
      <w:bCs/>
      <w:color w:val="4F81BD"/>
    </w:rPr>
  </w:style>
  <w:style w:type="paragraph" w:customStyle="1" w:styleId="a6">
    <w:name w:val="Без интервала"/>
    <w:uiPriority w:val="1"/>
    <w:qFormat/>
    <w:rsid w:val="002B4FE4"/>
    <w:rPr>
      <w:sz w:val="22"/>
      <w:szCs w:val="22"/>
      <w:lang w:eastAsia="en-US"/>
    </w:rPr>
  </w:style>
  <w:style w:type="paragraph" w:customStyle="1" w:styleId="a7">
    <w:name w:val="Заголовок оглавления"/>
    <w:basedOn w:val="1"/>
    <w:next w:val="a"/>
    <w:uiPriority w:val="39"/>
    <w:semiHidden/>
    <w:unhideWhenUsed/>
    <w:qFormat/>
    <w:rsid w:val="002B4FE4"/>
    <w:pPr>
      <w:outlineLvl w:val="9"/>
    </w:pPr>
  </w:style>
  <w:style w:type="paragraph" w:styleId="11">
    <w:name w:val="toc 1"/>
    <w:basedOn w:val="a"/>
    <w:next w:val="a"/>
    <w:autoRedefine/>
    <w:uiPriority w:val="39"/>
    <w:unhideWhenUsed/>
    <w:qFormat/>
    <w:rsid w:val="002B4FE4"/>
    <w:pPr>
      <w:spacing w:after="100" w:line="276" w:lineRule="auto"/>
    </w:pPr>
    <w:rPr>
      <w:rFonts w:ascii="Calibri" w:eastAsia="Calibri" w:hAnsi="Calibri"/>
      <w:sz w:val="22"/>
      <w:szCs w:val="22"/>
      <w:lang w:eastAsia="en-US"/>
    </w:rPr>
  </w:style>
  <w:style w:type="character" w:styleId="a8">
    <w:name w:val="Hyperlink"/>
    <w:basedOn w:val="a0"/>
    <w:uiPriority w:val="99"/>
    <w:unhideWhenUsed/>
    <w:rsid w:val="002B4FE4"/>
    <w:rPr>
      <w:color w:val="0000FF"/>
      <w:u w:val="single"/>
    </w:rPr>
  </w:style>
  <w:style w:type="paragraph" w:styleId="31">
    <w:name w:val="toc 3"/>
    <w:basedOn w:val="a"/>
    <w:next w:val="a"/>
    <w:autoRedefine/>
    <w:uiPriority w:val="39"/>
    <w:unhideWhenUsed/>
    <w:qFormat/>
    <w:rsid w:val="002B4FE4"/>
    <w:pPr>
      <w:spacing w:after="100" w:line="276" w:lineRule="auto"/>
      <w:ind w:left="440"/>
    </w:pPr>
    <w:rPr>
      <w:rFonts w:ascii="Calibri" w:eastAsia="Calibri" w:hAnsi="Calibri"/>
      <w:sz w:val="22"/>
      <w:szCs w:val="22"/>
      <w:lang w:eastAsia="en-US"/>
    </w:rPr>
  </w:style>
  <w:style w:type="paragraph" w:styleId="a9">
    <w:name w:val="Balloon Text"/>
    <w:basedOn w:val="a"/>
    <w:link w:val="aa"/>
    <w:uiPriority w:val="99"/>
    <w:semiHidden/>
    <w:unhideWhenUsed/>
    <w:rsid w:val="002B4FE4"/>
    <w:rPr>
      <w:rFonts w:ascii="Tahoma" w:hAnsi="Tahoma" w:cs="Tahoma"/>
      <w:sz w:val="16"/>
      <w:szCs w:val="16"/>
    </w:rPr>
  </w:style>
  <w:style w:type="character" w:customStyle="1" w:styleId="aa">
    <w:name w:val="Текст у виносці Знак"/>
    <w:basedOn w:val="a0"/>
    <w:link w:val="a9"/>
    <w:uiPriority w:val="99"/>
    <w:semiHidden/>
    <w:rsid w:val="002B4F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package" Target="embeddings/______Microsoft_Excel1.xlsx"/><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3433</Words>
  <Characters>19569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электроники и математики </vt:lpstr>
    </vt:vector>
  </TitlesOfParts>
  <Company>Домашний</Company>
  <LinksUpToDate>false</LinksUpToDate>
  <CharactersWithSpaces>22957</CharactersWithSpaces>
  <SharedDoc>false</SharedDoc>
  <HLinks>
    <vt:vector size="108" baseType="variant">
      <vt:variant>
        <vt:i4>720919</vt:i4>
      </vt:variant>
      <vt:variant>
        <vt:i4>96</vt:i4>
      </vt:variant>
      <vt:variant>
        <vt:i4>0</vt:i4>
      </vt:variant>
      <vt:variant>
        <vt:i4>5</vt:i4>
      </vt:variant>
      <vt:variant>
        <vt:lpwstr>http://www.videodata.ru/</vt:lpwstr>
      </vt:variant>
      <vt:variant>
        <vt:lpwstr/>
      </vt:variant>
      <vt:variant>
        <vt:i4>2883707</vt:i4>
      </vt:variant>
      <vt:variant>
        <vt:i4>93</vt:i4>
      </vt:variant>
      <vt:variant>
        <vt:i4>0</vt:i4>
      </vt:variant>
      <vt:variant>
        <vt:i4>5</vt:i4>
      </vt:variant>
      <vt:variant>
        <vt:lpwstr>http://www.okno-tv.ru/</vt:lpwstr>
      </vt:variant>
      <vt:variant>
        <vt:lpwstr/>
      </vt:variant>
      <vt:variant>
        <vt:i4>524317</vt:i4>
      </vt:variant>
      <vt:variant>
        <vt:i4>90</vt:i4>
      </vt:variant>
      <vt:variant>
        <vt:i4>0</vt:i4>
      </vt:variant>
      <vt:variant>
        <vt:i4>5</vt:i4>
      </vt:variant>
      <vt:variant>
        <vt:lpwstr>http://ru.wikipedia.org/</vt:lpwstr>
      </vt:variant>
      <vt:variant>
        <vt:lpwstr/>
      </vt:variant>
      <vt:variant>
        <vt:i4>6619241</vt:i4>
      </vt:variant>
      <vt:variant>
        <vt:i4>87</vt:i4>
      </vt:variant>
      <vt:variant>
        <vt:i4>0</vt:i4>
      </vt:variant>
      <vt:variant>
        <vt:i4>5</vt:i4>
      </vt:variant>
      <vt:variant>
        <vt:lpwstr>http://rus.625-net.ru/625/news/</vt:lpwstr>
      </vt:variant>
      <vt:variant>
        <vt:lpwstr/>
      </vt:variant>
      <vt:variant>
        <vt:i4>1114160</vt:i4>
      </vt:variant>
      <vt:variant>
        <vt:i4>77</vt:i4>
      </vt:variant>
      <vt:variant>
        <vt:i4>0</vt:i4>
      </vt:variant>
      <vt:variant>
        <vt:i4>5</vt:i4>
      </vt:variant>
      <vt:variant>
        <vt:lpwstr/>
      </vt:variant>
      <vt:variant>
        <vt:lpwstr>_Toc184842143</vt:lpwstr>
      </vt:variant>
      <vt:variant>
        <vt:i4>1114160</vt:i4>
      </vt:variant>
      <vt:variant>
        <vt:i4>74</vt:i4>
      </vt:variant>
      <vt:variant>
        <vt:i4>0</vt:i4>
      </vt:variant>
      <vt:variant>
        <vt:i4>5</vt:i4>
      </vt:variant>
      <vt:variant>
        <vt:lpwstr/>
      </vt:variant>
      <vt:variant>
        <vt:lpwstr>_Toc184842142</vt:lpwstr>
      </vt:variant>
      <vt:variant>
        <vt:i4>1114160</vt:i4>
      </vt:variant>
      <vt:variant>
        <vt:i4>68</vt:i4>
      </vt:variant>
      <vt:variant>
        <vt:i4>0</vt:i4>
      </vt:variant>
      <vt:variant>
        <vt:i4>5</vt:i4>
      </vt:variant>
      <vt:variant>
        <vt:lpwstr/>
      </vt:variant>
      <vt:variant>
        <vt:lpwstr>_Toc184842141</vt:lpwstr>
      </vt:variant>
      <vt:variant>
        <vt:i4>1114160</vt:i4>
      </vt:variant>
      <vt:variant>
        <vt:i4>62</vt:i4>
      </vt:variant>
      <vt:variant>
        <vt:i4>0</vt:i4>
      </vt:variant>
      <vt:variant>
        <vt:i4>5</vt:i4>
      </vt:variant>
      <vt:variant>
        <vt:lpwstr/>
      </vt:variant>
      <vt:variant>
        <vt:lpwstr>_Toc184842140</vt:lpwstr>
      </vt:variant>
      <vt:variant>
        <vt:i4>1441840</vt:i4>
      </vt:variant>
      <vt:variant>
        <vt:i4>56</vt:i4>
      </vt:variant>
      <vt:variant>
        <vt:i4>0</vt:i4>
      </vt:variant>
      <vt:variant>
        <vt:i4>5</vt:i4>
      </vt:variant>
      <vt:variant>
        <vt:lpwstr/>
      </vt:variant>
      <vt:variant>
        <vt:lpwstr>_Toc184842139</vt:lpwstr>
      </vt:variant>
      <vt:variant>
        <vt:i4>1441840</vt:i4>
      </vt:variant>
      <vt:variant>
        <vt:i4>50</vt:i4>
      </vt:variant>
      <vt:variant>
        <vt:i4>0</vt:i4>
      </vt:variant>
      <vt:variant>
        <vt:i4>5</vt:i4>
      </vt:variant>
      <vt:variant>
        <vt:lpwstr/>
      </vt:variant>
      <vt:variant>
        <vt:lpwstr>_Toc184842138</vt:lpwstr>
      </vt:variant>
      <vt:variant>
        <vt:i4>1441840</vt:i4>
      </vt:variant>
      <vt:variant>
        <vt:i4>44</vt:i4>
      </vt:variant>
      <vt:variant>
        <vt:i4>0</vt:i4>
      </vt:variant>
      <vt:variant>
        <vt:i4>5</vt:i4>
      </vt:variant>
      <vt:variant>
        <vt:lpwstr/>
      </vt:variant>
      <vt:variant>
        <vt:lpwstr>_Toc184842137</vt:lpwstr>
      </vt:variant>
      <vt:variant>
        <vt:i4>1441840</vt:i4>
      </vt:variant>
      <vt:variant>
        <vt:i4>38</vt:i4>
      </vt:variant>
      <vt:variant>
        <vt:i4>0</vt:i4>
      </vt:variant>
      <vt:variant>
        <vt:i4>5</vt:i4>
      </vt:variant>
      <vt:variant>
        <vt:lpwstr/>
      </vt:variant>
      <vt:variant>
        <vt:lpwstr>_Toc184842136</vt:lpwstr>
      </vt:variant>
      <vt:variant>
        <vt:i4>1441840</vt:i4>
      </vt:variant>
      <vt:variant>
        <vt:i4>32</vt:i4>
      </vt:variant>
      <vt:variant>
        <vt:i4>0</vt:i4>
      </vt:variant>
      <vt:variant>
        <vt:i4>5</vt:i4>
      </vt:variant>
      <vt:variant>
        <vt:lpwstr/>
      </vt:variant>
      <vt:variant>
        <vt:lpwstr>_Toc184842135</vt:lpwstr>
      </vt:variant>
      <vt:variant>
        <vt:i4>1441840</vt:i4>
      </vt:variant>
      <vt:variant>
        <vt:i4>26</vt:i4>
      </vt:variant>
      <vt:variant>
        <vt:i4>0</vt:i4>
      </vt:variant>
      <vt:variant>
        <vt:i4>5</vt:i4>
      </vt:variant>
      <vt:variant>
        <vt:lpwstr/>
      </vt:variant>
      <vt:variant>
        <vt:lpwstr>_Toc184842134</vt:lpwstr>
      </vt:variant>
      <vt:variant>
        <vt:i4>1441840</vt:i4>
      </vt:variant>
      <vt:variant>
        <vt:i4>20</vt:i4>
      </vt:variant>
      <vt:variant>
        <vt:i4>0</vt:i4>
      </vt:variant>
      <vt:variant>
        <vt:i4>5</vt:i4>
      </vt:variant>
      <vt:variant>
        <vt:lpwstr/>
      </vt:variant>
      <vt:variant>
        <vt:lpwstr>_Toc184842133</vt:lpwstr>
      </vt:variant>
      <vt:variant>
        <vt:i4>1441840</vt:i4>
      </vt:variant>
      <vt:variant>
        <vt:i4>14</vt:i4>
      </vt:variant>
      <vt:variant>
        <vt:i4>0</vt:i4>
      </vt:variant>
      <vt:variant>
        <vt:i4>5</vt:i4>
      </vt:variant>
      <vt:variant>
        <vt:lpwstr/>
      </vt:variant>
      <vt:variant>
        <vt:lpwstr>_Toc184842132</vt:lpwstr>
      </vt:variant>
      <vt:variant>
        <vt:i4>1441840</vt:i4>
      </vt:variant>
      <vt:variant>
        <vt:i4>8</vt:i4>
      </vt:variant>
      <vt:variant>
        <vt:i4>0</vt:i4>
      </vt:variant>
      <vt:variant>
        <vt:i4>5</vt:i4>
      </vt:variant>
      <vt:variant>
        <vt:lpwstr/>
      </vt:variant>
      <vt:variant>
        <vt:lpwstr>_Toc184842131</vt:lpwstr>
      </vt:variant>
      <vt:variant>
        <vt:i4>1441840</vt:i4>
      </vt:variant>
      <vt:variant>
        <vt:i4>2</vt:i4>
      </vt:variant>
      <vt:variant>
        <vt:i4>0</vt:i4>
      </vt:variant>
      <vt:variant>
        <vt:i4>5</vt:i4>
      </vt:variant>
      <vt:variant>
        <vt:lpwstr/>
      </vt:variant>
      <vt:variant>
        <vt:lpwstr>_Toc184842130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электроники и математики </dc:title>
  <dc:subject/>
  <dc:creator>Александра Павловна Шестернева</dc:creator>
  <cp:keywords/>
  <dc:description/>
  <cp:lastModifiedBy>Irina</cp:lastModifiedBy>
  <cp:revision>2</cp:revision>
  <cp:lastPrinted>2007-12-08T00:04:00Z</cp:lastPrinted>
  <dcterms:created xsi:type="dcterms:W3CDTF">2014-08-18T06:46:00Z</dcterms:created>
  <dcterms:modified xsi:type="dcterms:W3CDTF">2014-08-18T06:46:00Z</dcterms:modified>
</cp:coreProperties>
</file>