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B61" w:rsidRDefault="00C90B61" w:rsidP="005F4B61">
      <w:pPr>
        <w:shd w:val="clear" w:color="auto" w:fill="FFFFFF"/>
        <w:suppressAutoHyphens/>
        <w:autoSpaceDE w:val="0"/>
        <w:autoSpaceDN w:val="0"/>
        <w:adjustRightInd w:val="0"/>
        <w:spacing w:line="360" w:lineRule="auto"/>
        <w:ind w:firstLine="709"/>
        <w:jc w:val="both"/>
        <w:rPr>
          <w:b/>
          <w:bCs/>
          <w:color w:val="000000"/>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b/>
          <w:bCs/>
          <w:color w:val="000000"/>
        </w:rPr>
      </w:pPr>
      <w:r>
        <w:rPr>
          <w:b/>
          <w:bCs/>
          <w:color w:val="000000"/>
        </w:rPr>
        <w:t>Содержание</w:t>
      </w:r>
    </w:p>
    <w:p w:rsidR="005F4B61" w:rsidRPr="00830BFF" w:rsidRDefault="005F4B61" w:rsidP="005F4B61">
      <w:pPr>
        <w:shd w:val="clear" w:color="auto" w:fill="FFFFFF"/>
        <w:suppressAutoHyphens/>
        <w:autoSpaceDE w:val="0"/>
        <w:autoSpaceDN w:val="0"/>
        <w:adjustRightInd w:val="0"/>
        <w:spacing w:line="360" w:lineRule="auto"/>
        <w:ind w:firstLine="709"/>
        <w:jc w:val="both"/>
        <w:rPr>
          <w:bCs/>
          <w:color w:val="000000"/>
          <w:szCs w:val="24"/>
        </w:rPr>
      </w:pPr>
    </w:p>
    <w:p w:rsidR="005F4B61" w:rsidRPr="00830BFF" w:rsidRDefault="005F4B61" w:rsidP="005F4B61">
      <w:pPr>
        <w:shd w:val="clear" w:color="auto" w:fill="FFFFFF"/>
        <w:suppressAutoHyphens/>
        <w:autoSpaceDE w:val="0"/>
        <w:autoSpaceDN w:val="0"/>
        <w:adjustRightInd w:val="0"/>
        <w:spacing w:line="360" w:lineRule="auto"/>
        <w:jc w:val="both"/>
        <w:rPr>
          <w:bCs/>
          <w:color w:val="000000"/>
          <w:szCs w:val="24"/>
        </w:rPr>
      </w:pPr>
      <w:r w:rsidRPr="00830BFF">
        <w:rPr>
          <w:bCs/>
          <w:color w:val="000000"/>
          <w:szCs w:val="24"/>
        </w:rPr>
        <w:t>Введение</w:t>
      </w:r>
    </w:p>
    <w:p w:rsidR="005F4B61" w:rsidRPr="00830BFF" w:rsidRDefault="005F4B61" w:rsidP="005F4B61">
      <w:pPr>
        <w:shd w:val="clear" w:color="auto" w:fill="FFFFFF"/>
        <w:suppressAutoHyphens/>
        <w:autoSpaceDE w:val="0"/>
        <w:autoSpaceDN w:val="0"/>
        <w:adjustRightInd w:val="0"/>
        <w:spacing w:line="360" w:lineRule="auto"/>
        <w:jc w:val="both"/>
        <w:rPr>
          <w:bCs/>
          <w:color w:val="000000"/>
          <w:szCs w:val="24"/>
        </w:rPr>
      </w:pPr>
      <w:r w:rsidRPr="00830BFF">
        <w:rPr>
          <w:bCs/>
          <w:color w:val="000000"/>
          <w:szCs w:val="24"/>
        </w:rPr>
        <w:t>1. Экономическая сущность и значение инвестиций</w:t>
      </w:r>
    </w:p>
    <w:p w:rsidR="005F4B61" w:rsidRPr="00830BFF" w:rsidRDefault="005F4B61" w:rsidP="005F4B61">
      <w:pPr>
        <w:shd w:val="clear" w:color="auto" w:fill="FFFFFF"/>
        <w:suppressAutoHyphens/>
        <w:autoSpaceDE w:val="0"/>
        <w:autoSpaceDN w:val="0"/>
        <w:adjustRightInd w:val="0"/>
        <w:spacing w:line="360" w:lineRule="auto"/>
        <w:jc w:val="both"/>
        <w:rPr>
          <w:bCs/>
          <w:color w:val="000000"/>
          <w:szCs w:val="24"/>
        </w:rPr>
      </w:pPr>
      <w:r w:rsidRPr="00830BFF">
        <w:rPr>
          <w:bCs/>
          <w:color w:val="000000"/>
          <w:szCs w:val="24"/>
        </w:rPr>
        <w:t>2. Сущность и значение инвестиционной политики</w:t>
      </w:r>
    </w:p>
    <w:p w:rsidR="005F4B61" w:rsidRPr="00830BFF" w:rsidRDefault="005F4B61" w:rsidP="005F4B61">
      <w:pPr>
        <w:shd w:val="clear" w:color="auto" w:fill="FFFFFF"/>
        <w:suppressAutoHyphens/>
        <w:autoSpaceDE w:val="0"/>
        <w:autoSpaceDN w:val="0"/>
        <w:adjustRightInd w:val="0"/>
        <w:spacing w:line="360" w:lineRule="auto"/>
        <w:jc w:val="both"/>
        <w:rPr>
          <w:bCs/>
          <w:color w:val="000000"/>
          <w:szCs w:val="24"/>
        </w:rPr>
      </w:pPr>
      <w:r w:rsidRPr="00830BFF">
        <w:rPr>
          <w:bCs/>
          <w:color w:val="000000"/>
          <w:szCs w:val="24"/>
        </w:rPr>
        <w:t>3. Классификация и структура источников финансирования инвестиций</w:t>
      </w:r>
    </w:p>
    <w:p w:rsidR="005F4B61" w:rsidRPr="00830BFF" w:rsidRDefault="005F4B61" w:rsidP="005F4B61">
      <w:pPr>
        <w:shd w:val="clear" w:color="auto" w:fill="FFFFFF"/>
        <w:suppressAutoHyphens/>
        <w:autoSpaceDE w:val="0"/>
        <w:autoSpaceDN w:val="0"/>
        <w:adjustRightInd w:val="0"/>
        <w:spacing w:line="360" w:lineRule="auto"/>
        <w:jc w:val="both"/>
        <w:rPr>
          <w:bCs/>
          <w:color w:val="000000"/>
          <w:szCs w:val="24"/>
        </w:rPr>
      </w:pPr>
      <w:r w:rsidRPr="00830BFF">
        <w:rPr>
          <w:bCs/>
          <w:color w:val="000000"/>
          <w:szCs w:val="24"/>
        </w:rPr>
        <w:t>Заключение</w:t>
      </w:r>
    </w:p>
    <w:p w:rsidR="005F4B61" w:rsidRPr="00830BFF" w:rsidRDefault="005F4B61" w:rsidP="005F4B61">
      <w:pPr>
        <w:shd w:val="clear" w:color="auto" w:fill="FFFFFF"/>
        <w:suppressAutoHyphens/>
        <w:autoSpaceDE w:val="0"/>
        <w:autoSpaceDN w:val="0"/>
        <w:adjustRightInd w:val="0"/>
        <w:spacing w:line="360" w:lineRule="auto"/>
        <w:jc w:val="both"/>
        <w:rPr>
          <w:bCs/>
          <w:color w:val="000000"/>
          <w:szCs w:val="24"/>
        </w:rPr>
      </w:pPr>
      <w:r w:rsidRPr="00830BFF">
        <w:rPr>
          <w:bCs/>
          <w:color w:val="000000"/>
          <w:szCs w:val="24"/>
        </w:rPr>
        <w:t>Список используемой литературы</w:t>
      </w:r>
    </w:p>
    <w:p w:rsidR="005F4B61" w:rsidRPr="00830BFF" w:rsidRDefault="005F4B61" w:rsidP="005F4B61">
      <w:pPr>
        <w:shd w:val="clear" w:color="auto" w:fill="FFFFFF"/>
        <w:suppressAutoHyphens/>
        <w:autoSpaceDE w:val="0"/>
        <w:autoSpaceDN w:val="0"/>
        <w:adjustRightInd w:val="0"/>
        <w:spacing w:line="360" w:lineRule="auto"/>
        <w:ind w:firstLine="709"/>
        <w:jc w:val="both"/>
        <w:rPr>
          <w:bCs/>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bCs/>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b/>
          <w:bCs/>
          <w:color w:val="000000"/>
        </w:rPr>
      </w:pPr>
      <w:r>
        <w:rPr>
          <w:bCs/>
          <w:color w:val="000000"/>
          <w:szCs w:val="24"/>
        </w:rPr>
        <w:br w:type="page"/>
      </w:r>
      <w:r w:rsidRPr="00830BFF">
        <w:rPr>
          <w:b/>
          <w:bCs/>
          <w:color w:val="000000"/>
        </w:rPr>
        <w:t>Введение</w:t>
      </w:r>
    </w:p>
    <w:p w:rsidR="005F4B61" w:rsidRPr="00830BFF" w:rsidRDefault="005F4B61" w:rsidP="005F4B61">
      <w:pPr>
        <w:shd w:val="clear" w:color="auto" w:fill="FFFFFF"/>
        <w:suppressAutoHyphens/>
        <w:autoSpaceDE w:val="0"/>
        <w:autoSpaceDN w:val="0"/>
        <w:adjustRightInd w:val="0"/>
        <w:spacing w:line="360" w:lineRule="auto"/>
        <w:ind w:firstLine="709"/>
        <w:jc w:val="both"/>
        <w:rPr>
          <w:bCs/>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Одним из экономических ресурсов (факторов производства) является капитал, охватывающий товары производственного назначения – средства производства (машины, оборудование, транспортные средства предприятия, все виды инструментов, здания и сооружения, передаточные устройства и т.д.). Такие товары называют инвестиционными товарами или инвестиционными ресурсами. Термины «инвестиционные ресурсы» и «капитал» применительно к промышленному предприятию рассматривают нередко как синонимы. Применение этих терминов здесь не подразумевает деньги, которые как таковые ничего не производят, а следовательно, не могут выступать в качестве производственного ресурса, а является источником приобретения машин, оборудования и других средств производства.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Таким образом, инвестиционные товары – это ресурс длительного пользования, создаваемый с целью производства большего количества товаров и услуг и получения прибыли. Для создания капитала необходимо время. Строительство новых цехов, внедрение новых технологий, создание новых изделий занимают несколько лет. Поэтому создание капитала на предприятии связано не только с финансированием издержек его производства, но и с решением задач реализации этого процесса во времени. Предприятия финансируют издержки производства капитала сегодня в расчете на будущие доходы, обусловленные использованием капитала в будущем производстве товаров и услуг.</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Инвестирование (инвестиционный процесс) – это процесс простого или расширенного воспроизводства средств производства. Нам уже известно, что основные фонды предприятия подвержены износу, машины и оборудование стареют физически и морально и должны заменяться. Решение задач максимизации прибыли предприятий в долгосрочном периоде связно с вовлечением в производство новейшей техники и технологии, проведением технического перевооружения и реконструкции.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Роль инвестиций в экономике нельзя переоценить. Посредством инвестиций реализуются достижения научно-технического прогресса, от них зависят изменения структуры производства, темпы экономического роста, а следовательно, и возможности увеличения потребления и роста блат состояния. Именно изменение инвестиций выбываем основные макроэкономические сдвиги.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b/>
          <w:bCs/>
          <w:color w:val="000000"/>
        </w:rPr>
      </w:pPr>
      <w:r>
        <w:rPr>
          <w:color w:val="000000"/>
          <w:szCs w:val="24"/>
        </w:rPr>
        <w:br w:type="page"/>
      </w:r>
      <w:r w:rsidRPr="00830BFF">
        <w:rPr>
          <w:b/>
          <w:bCs/>
          <w:color w:val="000000"/>
        </w:rPr>
        <w:t>1. Экономическая сущность и значение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bCs/>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bCs/>
          <w:color w:val="000000"/>
          <w:szCs w:val="24"/>
        </w:rPr>
        <w:t xml:space="preserve">Инвестиции </w:t>
      </w:r>
      <w:r w:rsidRPr="00830BFF">
        <w:rPr>
          <w:color w:val="000000"/>
          <w:szCs w:val="24"/>
        </w:rPr>
        <w:t>– относительно новый для нашей экономики термин. В бытность плановой экономики использовалось понятие «капитальные вложения».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научной литературе эти два понятия в последние годы трактуются по-разному. Традиционно под инвестициями принято понимать осуществление определенных экономических проектов в настоящем с расчетом получить доходы в будущем. Такой подход к пониманию инвестиций является преобладающим как в отечественной, так и в зарубежной экономической литературе.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Законе РФ от 25 февраля 1999 г. № 39-ФЗ «Об инвестиционной деятельности в Российской Федерации, осуществляемой в форме капитальных вложений» (в редакции Федерального закона от 02.01.2000 г. № 22-ФЗ) дается следующее определение инвестициям: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деятельности и (или) иной деятельности в целях получения прибыли и (или) достижения иного полезного эффекта».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Инвестиции – это более широкое понятие, чем капитальные вложения.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xml:space="preserve">Инвестиции принято делить на портфельные и реальные. </w:t>
      </w:r>
      <w:r w:rsidRPr="00830BFF">
        <w:rPr>
          <w:bCs/>
          <w:color w:val="000000"/>
          <w:szCs w:val="24"/>
        </w:rPr>
        <w:t xml:space="preserve">Портфельные (финансовые) инвестиции – </w:t>
      </w:r>
      <w:r w:rsidRPr="00830BFF">
        <w:rPr>
          <w:color w:val="000000"/>
          <w:szCs w:val="24"/>
        </w:rPr>
        <w:t xml:space="preserve">вложения в акции, облигации, другие ценные бумаги, активы других предприятий. </w:t>
      </w:r>
      <w:r w:rsidRPr="00830BFF">
        <w:rPr>
          <w:bCs/>
          <w:color w:val="000000"/>
          <w:szCs w:val="24"/>
        </w:rPr>
        <w:t xml:space="preserve">Реальные инвестиции </w:t>
      </w:r>
      <w:r w:rsidRPr="00830BFF">
        <w:rPr>
          <w:color w:val="000000"/>
          <w:szCs w:val="24"/>
        </w:rPr>
        <w:t>– вложения в создание новых, реконструкцию и техническое перевооружение действующих предприятий. В этом случае предприятие-инвестор, вкладывая средства, увеличивает свой производственный капитал – основные производственные фонды и необходимые для их функционирования оборотные средства.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При осуществлении портфельных инвестиций инвестор увеличивает свой финансовый капитал, получая дивиденды – доход на ценные бумаги или другие доходы.</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Законе РФ «Об инвестиционной деятельности в Российской Федерации, осуществляемой в форме капитальных вложений» понятие «капитальные вложения» трактуется следующим образом: «...капитальные вложения –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Если исходить из этого определения, то инвестиции, вложенные в оборотные средства, не могут считаться капитальными вложениями.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0"/>
        </w:rPr>
      </w:pPr>
      <w:r w:rsidRPr="00830BFF">
        <w:rPr>
          <w:color w:val="000000"/>
          <w:szCs w:val="24"/>
        </w:rPr>
        <w:t>Таким образом, понятие «реальные инвестиции» шире, чем «капитальные вложения». Согласно вышеупомянутому закону реальные инвестиции – это средства, вложенные как в основной и оборотный капитал,</w:t>
      </w:r>
      <w:r>
        <w:rPr>
          <w:color w:val="000000"/>
          <w:szCs w:val="24"/>
        </w:rPr>
        <w:t xml:space="preserve"> так и в нематериальные активы.</w:t>
      </w:r>
      <w:r w:rsidRPr="00830BFF">
        <w:rPr>
          <w:color w:val="000000"/>
          <w:szCs w:val="20"/>
        </w:rPr>
        <w:t xml:space="preserve"> </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Если рассуждать с производственных позиций более конкретно, то капитальные вложения – затраты на: строительно-монтажные работы при возведении зданий и сооружений; приобретение, монтаж и наладку машин и оборудования; проектно-изыскательские работы; содержание дирекции строящегося предприятия; подготовку и переподготовку кадров; затраты по отводу земельных участков и переселению в связи со строительством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статистическом учете и экономическом анализе реальные инвестиции называют еще капиталообразующими. Капиталообразующие инвестиции включают следующие элементы:</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инвестиции в основной капитал;</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затраты на капитальный ремонт;</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инвестиции на приобретение земельных участков и объектов природопользования</w:t>
      </w:r>
      <w:r>
        <w:rPr>
          <w:color w:val="000000"/>
          <w:szCs w:val="24"/>
        </w:rPr>
        <w:t>;</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инвестиции в нематериальные активы (патенты, лицензии, программные продукты, научно-исследовательские и опытно-</w:t>
      </w:r>
      <w:r>
        <w:rPr>
          <w:color w:val="000000"/>
          <w:szCs w:val="24"/>
        </w:rPr>
        <w:t>конструкторские разработки и т.</w:t>
      </w:r>
      <w:r w:rsidRPr="00830BFF">
        <w:rPr>
          <w:color w:val="000000"/>
          <w:szCs w:val="24"/>
        </w:rPr>
        <w:t>д.);</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инвестиции в пополнение запасов материальных оборотных средств.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Особое место в структуре капиталообразующих инвестиций занимают инвестиции в основной капитал, в объем которых включаются затраты на новое строительство, реконструкцию, расширение и техническое перевооружение действующих промышленных, сельскохозяйственных, транспортных, торговых и других предприятий, затраты на жилищное и культурно-бытовое строительство.</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Инвестиции как экономическая категория проявляются через свои функции.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Инвестиции выполняют следующие основные функции: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процесс простого и расширенного воспроизводства основных фондов как в производственной, так и в непроизводственной сфере;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процесс обеспечения и восполнения оборотного капитала;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перелив капитала из одной сферы в другие, более привлекательные, в форме реальных и портфельных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перераспределение капитала между собственниками путем приобретения акций и вложения средств в активы других предприятий;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основа для развития экономики на макро- и микроуровне. Различают валовые и чистые инвестиции. Валовые инвестиции слагаются из следующих частей: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w:t>
      </w:r>
      <w:r w:rsidRPr="00830BFF">
        <w:rPr>
          <w:color w:val="000000"/>
          <w:szCs w:val="24"/>
          <w:vertAlign w:val="subscript"/>
        </w:rPr>
        <w:t xml:space="preserve">в </w:t>
      </w:r>
      <w:r w:rsidRPr="00830BFF">
        <w:rPr>
          <w:color w:val="000000"/>
          <w:szCs w:val="24"/>
        </w:rPr>
        <w:t>= И</w:t>
      </w:r>
      <w:r w:rsidRPr="00830BFF">
        <w:rPr>
          <w:color w:val="000000"/>
          <w:szCs w:val="24"/>
          <w:vertAlign w:val="subscript"/>
        </w:rPr>
        <w:t xml:space="preserve">ч </w:t>
      </w:r>
      <w:r w:rsidRPr="00830BFF">
        <w:rPr>
          <w:color w:val="000000"/>
          <w:szCs w:val="24"/>
        </w:rPr>
        <w:t>+ 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где И</w:t>
      </w:r>
      <w:r w:rsidRPr="00830BFF">
        <w:rPr>
          <w:color w:val="000000"/>
          <w:szCs w:val="24"/>
          <w:vertAlign w:val="subscript"/>
        </w:rPr>
        <w:t>в</w:t>
      </w:r>
      <w:r w:rsidRPr="00830BFF">
        <w:rPr>
          <w:color w:val="000000"/>
          <w:szCs w:val="24"/>
        </w:rPr>
        <w:t xml:space="preserve"> – валовые инвестиции; И</w:t>
      </w:r>
      <w:r w:rsidRPr="00830BFF">
        <w:rPr>
          <w:color w:val="000000"/>
          <w:szCs w:val="24"/>
          <w:vertAlign w:val="subscript"/>
        </w:rPr>
        <w:t>ч</w:t>
      </w:r>
      <w:r w:rsidRPr="00830BFF">
        <w:rPr>
          <w:color w:val="000000"/>
          <w:szCs w:val="24"/>
        </w:rPr>
        <w:t xml:space="preserve"> – чистые инвестиции; А – амортизационные отчисления.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bCs/>
          <w:color w:val="000000"/>
          <w:szCs w:val="24"/>
        </w:rPr>
        <w:t xml:space="preserve">Чистые инвестиции </w:t>
      </w:r>
      <w:r w:rsidRPr="00830BFF">
        <w:rPr>
          <w:color w:val="000000"/>
          <w:szCs w:val="24"/>
        </w:rPr>
        <w:t>– это валовые инвестиции за минусом амортизационных отчислений. Если валовые инвестиции равны амортизационным отчислениям, то это значит, что имеет место только простое воспроизводство. Если же валовые инвестиции превышают величину амортизационных отчислений, то это свидетельствует о наличии как простого, так и расширенного воспроизводства основных фондов.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xml:space="preserve">Сущность инвестиций как экономической категории предопределяет их роль и значение на макро- и микроуровне. </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bCs/>
          <w:color w:val="000000"/>
          <w:szCs w:val="24"/>
        </w:rPr>
        <w:t xml:space="preserve">На макроуровне </w:t>
      </w:r>
      <w:r w:rsidRPr="00830BFF">
        <w:rPr>
          <w:color w:val="000000"/>
          <w:szCs w:val="24"/>
        </w:rPr>
        <w:t>инвестиции, и особенно капитальные вложения, являются основой для развития национальной экономики и повышения эффективности общественного производства за счет:</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систематического обновления основных производственных фондов предприятий и непроизводственной сферы;</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ускорения научно-технического прогресса, улучшения качества и обеспечения конкурентоспособности отечественной продукции;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сбалансированного развития всех отраслей народного хозяйства;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создания необходимой сырьевой базы;</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наращивания экономического потенциала страны и обеспечения обороноспособности государства;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снижения издержек производства и обращения;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увеличения и улучшения структуры экспорта;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решения социальных проблем, и в том числе проблемы безработицы;</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обеспечения положительных структурных сдвигов в экономике;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перераспределения собственности между субъектами хозяйствования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Таким образом, инвестиции предопределяют в конечном итоге рост экономики. Направляя капитальные вложения на увеличение основного капитала общества (приобретение машин, оборудования, модернизацию и строительство зданий, инженерных сооружений), мы тем самым увеличиваем национальное богатство и производственный потенциал страны.</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Состояние экономики страны зависит от эффективности функционирования вс</w:t>
      </w:r>
      <w:r>
        <w:rPr>
          <w:color w:val="000000"/>
          <w:szCs w:val="24"/>
        </w:rPr>
        <w:t>ех субъектов хозяйствования, т.</w:t>
      </w:r>
      <w:r w:rsidRPr="00830BFF">
        <w:rPr>
          <w:color w:val="000000"/>
          <w:szCs w:val="24"/>
        </w:rPr>
        <w:t>е. коммерческих организаций.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Инвестиции, и в первую очередь капитальные вложения, являются основой для обеспечения этой эффективности на предприятии.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xml:space="preserve">Инвестиции </w:t>
      </w:r>
      <w:r w:rsidRPr="00830BFF">
        <w:rPr>
          <w:bCs/>
          <w:color w:val="000000"/>
          <w:szCs w:val="24"/>
        </w:rPr>
        <w:t xml:space="preserve">на микроуровне </w:t>
      </w:r>
      <w:r w:rsidRPr="00830BFF">
        <w:rPr>
          <w:color w:val="000000"/>
          <w:szCs w:val="24"/>
        </w:rPr>
        <w:t>необходимы для достижения следующих целей: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увеличения и расширения сферы деятельности;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недопущения чрезмерного морального и физического износа основных производственных фондов;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снижения себестоимости производства и реализации продукции;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повышения технического уровня производства на основе внедрения новой техники и технологий;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улучшения качества и обеспечения конкурентоспособности продукции;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повышения техники безопасности и осуществления природоохранных мероприятий;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обеспечения конкурентоспособности предприятия;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приобретения ценных бумаг и вложения средств в активы других предприятий;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приобретения контрольного пакета акций;</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для возрастания стоимости бизнеса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конечном итоге они необходимы для обеспечения нормального функционирования предприятий в будущем, стабильного финансового состояния и получения максимальной прибыли. Все это определяет роль и значение инвестиций на микроуровне.</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Таким образом, инвестиции являются важнейшей экономической категорией, они играют исключительно важную роль как на макро-, так и на микроуровне, и в первую очередь для простого и расширенного воспроизводства, структурных преобразований, получения максимальной прибыли и на этой основе решения многих социальных проблем.</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b/>
          <w:color w:val="000000"/>
        </w:rPr>
      </w:pPr>
      <w:r>
        <w:rPr>
          <w:b/>
          <w:bCs/>
          <w:color w:val="000000"/>
        </w:rPr>
        <w:br w:type="page"/>
      </w:r>
      <w:r w:rsidRPr="00830BFF">
        <w:rPr>
          <w:b/>
          <w:bCs/>
          <w:color w:val="000000"/>
        </w:rPr>
        <w:t>2. Сущность и значение инвестиционной политики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Важным рычагом воздействия на предпринимательскую деятельность субъектов хозяйствования и экономику страны является инвестиционная политика государства. С ее помощью государство непосредственно может воздействовать на темпы и объемы производства, уровень инфляции, ускорение НТП, изменение структуры общественного производства и решение многих социальных проблем.</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Анализ показал, что в научной экономической литературе сущность инвестиционной политики слабо освещена и в научном плане должным образом не проработана. Не уделяется соответствующего практического внимания инвестиционной политике как на макро-, так и на микроуровне. С момента перехода экономики РФ на рыночные отношения государство до сих пор так и не выработало инвестиционной политики, адекватной этому периоду. Она отсутствует и в большинстве субъектов РФ, а также на уровне отдельных фирм, предприятий, организаций. Все это отрицательно отразилось на инвестиционной деятельности и экономике страны.</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зависимости от масштабности следует различать:</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инвестиционную политику на макроуровне;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инвестиционную политику на региональном уровне;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инвестиционную политику на уровне предприятия.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Под инвестиционной политикой государства понимается комплекс целенаправленных мероприятий, проводимых государством для создания благоприятных условий всем субъектам хозяйствования с целью оживления инвестиционной деятельности и подъема национальной экономики, повышения эффективности инвестиций и решения социальных задач.</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Конечной целью инвестиционной политики государства является подъем экономики, повышение эффективности производства и решение социальных проблем.</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общем плане государство может влиять на инвестиционную активность при помощи самых различных рычагов: кредитно-финансовой и налоговой политики, предоставления самых различных налоговых льгот предприятиям, вкладывающим инвестиции на реконструкцию и техническое перевооружение производства; амортизационной политики; путем создания благоприятных условий для привлечения иностранных инвестиций; научно-технической политики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Амортизационная политика тесно связана с научно-технической и инвестиционной политикой государства. Устанавливая порядок начисления и использования амортизационных отчислений, государство тем самым регулирует темпы и характер воспроизводства и в первую очередь скорость обновления основных фондов.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При разработке амортизационной политики государство должно придерживаться следующих принципов.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1. Своевременность и правильность осуществления переоценки основных фондов, особенно в условиях инфляции.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2. Нормы амортизации должны быть дифференцированными в зависимости от функционального назначения основных фондов и объективно учитывать их моральный и физический износ.</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3. Нормы амортизации должны быть достаточными не только для простого воспроизводства, но и способствовать расширенному воспроизводству.</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4. Амортизационные отчисления на предприятиях всех форм собственности и организационно-правовых форм хозяйствования должны использоваться только исходя из их функционального назначения.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5. Возможность осуществления всеми предприятиями ускоренной амортизации.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6. Амортизационная политика должна способствовать обновлению основных фондов и ускорению НТП.</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7. Предоставление больших прав коммерческим организациям в области проводимой ими амортизационной политики.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Проводя правильную амортизационную политику, государство тем самым позволяет предприятиям иметь достаточные инвестиционные средства не только для простого, и в определенной мере для расширенного воспроизводства основных фондов.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Инвестиционная политика является составной частью экономической и социальной политики государства, и поэтому она должна способствовать их реализации.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Инвестиционная политика государства должна быть тесно связана и с научно-технической политикой. Если нет этой взаимосвязи, то нет и эффективной инвестиционной политики. Эта связь показана на рис.</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современных условиях, когда Россия теряет свои позиции в научно-технической области, еще раз следует напомнить, что ускорение НТП является важнейшим фактором подъема национальной экономики и превращения страны в мощное индустриальное государство. Так, например, выход Японии на самые передовые позиции в мире за сравнительно короткий срок обусловлен в первую очередь тем, что страна в послевоенный период сориентировалась и стала целенаправленно проводить инвестиционную политику, направленную на ускорение НТП.</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Под единой научно-технической политикой государства следует понимать систему целенаправленных мер, обеспечивающих комплексное развитие науки и техники, внедрение их результатов во все отрасли народного хозяйства.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Единая государственная научно-техническая политика предполагает выбор приоритетных направлений в развитии науки и техники и всяческую поддержку государства в их развитии. В настоящее время общепризнанными приоритетными направлениями в развитии науки и техники являются: комплексная автоматизация производства; электронизация народного хозяйства; разработка новых материалов и технологии их производства; биотехнология; атомная электроэнергетика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Выбор приоритетов в развитии науки и техники необходим в связи с важностью их реализации, с тем чтобы наша страна не отстала в своем развитии от ведущих стран мира, а также в связи с ограниченностью ресурсов государства. Выбор приоритетов необходим не только в направлении НТП, но и среди отраслей народного хозяйства. Известно, что такие отрасли промышленности, как машиностроение, химическая и электроэнергетика, являются локомотивами в ускорении НТП во всех отраслях народного хозяйства. Поэтому эти отрасли всегда должны быть в центре внимания государства. Таким образом, продуктивная инвестиционная политика государства немыслима без разработки и реализации продуманной единой государственной научно-технической политики.</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 xml:space="preserve">В конечном итоге </w:t>
      </w:r>
      <w:r w:rsidRPr="00830BFF">
        <w:rPr>
          <w:iCs/>
          <w:color w:val="000000"/>
          <w:szCs w:val="24"/>
        </w:rPr>
        <w:t xml:space="preserve">инвестиционная политика, </w:t>
      </w:r>
      <w:r w:rsidRPr="00830BFF">
        <w:rPr>
          <w:color w:val="000000"/>
          <w:szCs w:val="24"/>
        </w:rPr>
        <w:t xml:space="preserve">единая научно-техническая политика, амортизационная политика и другие являются составными частями </w:t>
      </w:r>
      <w:r w:rsidRPr="00830BFF">
        <w:rPr>
          <w:iCs/>
          <w:color w:val="000000"/>
          <w:szCs w:val="24"/>
        </w:rPr>
        <w:t xml:space="preserve">программы социально-экономического развития страны, </w:t>
      </w:r>
      <w:r w:rsidRPr="00830BFF">
        <w:rPr>
          <w:color w:val="000000"/>
          <w:szCs w:val="24"/>
        </w:rPr>
        <w:t>они должны вытекать из нее и способствовать ее реализации.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Инвестиционная политика на макроуровне, на наш взгляд, должна состоять из следующих блоков.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b/>
          <w:bCs/>
          <w:color w:val="000000"/>
          <w:szCs w:val="24"/>
        </w:rPr>
        <w:t xml:space="preserve">Блок 1. </w:t>
      </w:r>
      <w:r w:rsidRPr="00830BFF">
        <w:rPr>
          <w:color w:val="000000"/>
          <w:szCs w:val="24"/>
        </w:rPr>
        <w:t>Создание необходимых условий для инвестиционной деятельности в стране. Он включает в себя: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разработку и утверждение необходимых нормативных документов и законов в области инвестиционной деятельности;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совершенствование системы налогообложения;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создание необходимых условий для привлечения иностранных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создание необходимой инфраструктуры для инвестиционной деятельности (банков, страховых компаний, информационного обеспечения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создание инвестиционного рынка, в том числе рынка ценных бумаг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b/>
          <w:bCs/>
          <w:color w:val="000000"/>
          <w:szCs w:val="24"/>
        </w:rPr>
        <w:t xml:space="preserve">Блок </w:t>
      </w:r>
      <w:r w:rsidRPr="00830BFF">
        <w:rPr>
          <w:b/>
          <w:color w:val="000000"/>
          <w:szCs w:val="24"/>
        </w:rPr>
        <w:t>2.</w:t>
      </w:r>
      <w:r w:rsidRPr="00830BFF">
        <w:rPr>
          <w:color w:val="000000"/>
          <w:szCs w:val="24"/>
        </w:rPr>
        <w:t xml:space="preserve"> Выбор приоритетных направлений в использовании капитальных вложений по отраслям народного хозяйства. Этот выбор основывается на необходимости реализации Программы социально-экономического развития страны, а также значимости развития отдельных отраслей народного хозяйства для экономики.</w:t>
      </w:r>
    </w:p>
    <w:p w:rsidR="005F4B61" w:rsidRPr="00830BFF" w:rsidRDefault="005F4B61" w:rsidP="005F4B61">
      <w:pPr>
        <w:suppressAutoHyphens/>
        <w:spacing w:line="360" w:lineRule="auto"/>
        <w:ind w:firstLine="709"/>
        <w:jc w:val="both"/>
        <w:rPr>
          <w:color w:val="000000"/>
          <w:szCs w:val="24"/>
        </w:rPr>
      </w:pPr>
      <w:r w:rsidRPr="00830BFF">
        <w:rPr>
          <w:b/>
          <w:bCs/>
          <w:color w:val="000000"/>
          <w:szCs w:val="24"/>
        </w:rPr>
        <w:t xml:space="preserve">Блок </w:t>
      </w:r>
      <w:r w:rsidRPr="00830BFF">
        <w:rPr>
          <w:b/>
          <w:color w:val="000000"/>
          <w:szCs w:val="24"/>
        </w:rPr>
        <w:t>3</w:t>
      </w:r>
      <w:r w:rsidRPr="00830BFF">
        <w:rPr>
          <w:color w:val="000000"/>
          <w:szCs w:val="24"/>
        </w:rPr>
        <w:t xml:space="preserve">. Выбор и обоснование инвестиционных проектов на конкурсной основе. Обоснование инвестиционных проектов осуществляется на основе общепринятой методологии, т. е. на основе сопоставления </w:t>
      </w:r>
      <w:r w:rsidRPr="00830BFF">
        <w:rPr>
          <w:bCs/>
          <w:color w:val="000000"/>
          <w:szCs w:val="24"/>
        </w:rPr>
        <w:t xml:space="preserve">их </w:t>
      </w:r>
      <w:r w:rsidRPr="00830BFF">
        <w:rPr>
          <w:color w:val="000000"/>
          <w:szCs w:val="24"/>
        </w:rPr>
        <w:t>бизнес-планов.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b/>
          <w:bCs/>
          <w:color w:val="000000"/>
          <w:szCs w:val="24"/>
        </w:rPr>
        <w:t xml:space="preserve">Блок 4. </w:t>
      </w:r>
      <w:r w:rsidRPr="00830BFF">
        <w:rPr>
          <w:color w:val="000000"/>
          <w:szCs w:val="24"/>
        </w:rPr>
        <w:t>Расчет необходимого объема инвестиций, источников их покрытия и порядок финансирования. Он включает в себя: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источники финансирования инвестиций из федерального бюджета;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источники финансирования инвестиций из региональных бюджетов;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кредиты Центрального банка РФ;</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эмиссию государственных ценных бумаг;</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средства юридических и физических лиц, участвующих в реализации государственной инвестиционной политики;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иностранные инвестиции.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b/>
          <w:bCs/>
          <w:color w:val="000000"/>
          <w:szCs w:val="24"/>
        </w:rPr>
        <w:t xml:space="preserve">Блок </w:t>
      </w:r>
      <w:r w:rsidRPr="00830BFF">
        <w:rPr>
          <w:b/>
          <w:color w:val="000000"/>
          <w:szCs w:val="24"/>
        </w:rPr>
        <w:t>5.</w:t>
      </w:r>
      <w:r w:rsidRPr="00830BFF">
        <w:rPr>
          <w:color w:val="000000"/>
          <w:szCs w:val="24"/>
        </w:rPr>
        <w:t xml:space="preserve"> Эмиссия государственных ценных бумаг. Этот блок тесно связан с предыдущим и включает в себя эмиссию государственных ценных бумаг с целью получения дополнительных финансовых источников для реализации инвестиционной политики на макроуровне.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b/>
          <w:bCs/>
          <w:color w:val="000000"/>
          <w:szCs w:val="24"/>
        </w:rPr>
        <w:t xml:space="preserve">Блок 6. </w:t>
      </w:r>
      <w:r w:rsidRPr="00830BFF">
        <w:rPr>
          <w:color w:val="000000"/>
          <w:szCs w:val="24"/>
        </w:rPr>
        <w:t>Распределение государственных инвестиций по основным отраслям народного хозяйства и субъектам РФ. Это распределение осуществляется на основе выбранных для реализации инвестиционных проектов и имеющихся у государства средств на их реализацию.</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b/>
          <w:bCs/>
          <w:color w:val="000000"/>
          <w:szCs w:val="24"/>
        </w:rPr>
        <w:t xml:space="preserve">Блок </w:t>
      </w:r>
      <w:r w:rsidRPr="00830BFF">
        <w:rPr>
          <w:b/>
          <w:color w:val="000000"/>
          <w:szCs w:val="24"/>
        </w:rPr>
        <w:t>7.</w:t>
      </w:r>
      <w:r w:rsidRPr="00830BFF">
        <w:rPr>
          <w:color w:val="000000"/>
          <w:szCs w:val="24"/>
        </w:rPr>
        <w:t xml:space="preserve"> Взаимосвязь инвестиционной политики с научно-технической и амортизационной. Эта взаимосвязь должна осуществляться в том плане, чтобы амортизационная политика способствовала реализации инвестиционной и научно-технической политики, а инвестиционная политика способствовала реализации научно-технической политики и прежде всего тех инвестиционных проектов, которые направлены на ускорение НТП.</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b/>
          <w:bCs/>
          <w:color w:val="000000"/>
          <w:szCs w:val="24"/>
        </w:rPr>
        <w:t xml:space="preserve">Блок 8. </w:t>
      </w:r>
      <w:r w:rsidRPr="00830BFF">
        <w:rPr>
          <w:color w:val="000000"/>
          <w:szCs w:val="24"/>
        </w:rPr>
        <w:t>Влияние инвестиционной политики на важнейшие макроэкономические показатели развития страны. В этом блоке должно быть отражено, как повлияет реализация инвестиционной политики на прирост ВВП, национального дохода, инфляцию, прирост выпуска важнейших видов промышленной продукции, уровень жизни, безработицы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Инвестиционная политика должна иметь цель, 'задачи и механизм их реализации.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Целью инвестиционной политики является реализация стратегического плана экономического и социального развития страны. Но в любом случае конечной целью инвестиционной политики является оживление инвестиционной деятельности, направленной на подъем отечественной экономики и повышение эффективности общественного производства.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Задачи инвестиционной политики зависят от поставленной цели и конкретно сложившейся экономической ситуации в стране.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задачи инвестиционной политики могут входить:</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 выбор и поддержка в развитии отдельных отраслей народного хозяйства;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реализация программы по конверсии военно-промышленного комплекса;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обеспечение конкурентоспособности отечественной продукции;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поддержка в развитии малого и среднего бизнеса;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поддержка в развитии экспортных производств;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обеспечение сбалансированности в развитии народно-хозяйственного комплекса России;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реструктуризация угольной промышленности;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реализация программы жилищного строительства в стране, в частности для военных,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Разработанная и принятая инвестиционная политика не может быть выполнена без наличия четкого механизма ее реализации. Он, как правило, должен включать в себя: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выбор надежных источников и методов финансирования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определение сроков и выбор органов, ответственных за реализацию инвестиционной политики;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создание необходимой нормативно-правовой основы для функционирования рынка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создание благоприятных условий для привлечения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Кроме государственной инвестиционной политики различают отраслевую, региональную и инвестиционную политику отдельных субъектов хозяйствования. Все они находятся в тесной взаимосвязи между собой, но определяющей является государственная инвестиционная политика, так как она должна создавать цивилизованные правила игры в области инвестиций и способствовать активизации инвестиционной деятельности на всех уровнях.</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Под инвестиционной политикой на региональном уровне понимается система мер, проводимых на уровне региона, направленных на мобилизацию инвестиционных ресурсов и определение направлений их наиболее эффективного использования в интересах населения региона и отдельных инвесторов.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Инвестиционная политика в каждом регионе РФ имеет свои особенности. Эти особенности обусловлены следующими факторами: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экономической и социальной политикой, проводимой в регионе;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величиной имеющегося производственного потенциала;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географическим местонахождением;</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природно-климатическими условиями;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привлекательностью региона для иностранных инвестиций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Осуществление инвестиционной политики в регионе предполагает создание соответствующей системы управления инвестиционной деятельностью и механизма ее функционирования.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Основными задачами системы управления инвестиционной деятельностью в регионе являются: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создание инфраструктуры инвестиционного рынка;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формирование спроса на продукцию предприятий региона и на инвестиционные ресурсы;</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создание условий для привлечения внебюджетных источников финансирования инвестиций, в том числе свободных средств населения, иностранных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обеспечение интеграции регионального инвестиционного рынка с международным рынком инвестиционных ресурсов.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Объектами управления выступают: собственно инвестиционная деятельность как система мер по координации инвестиционных потоков; оптимизация налогообложения с целью стимулирования привлечения инвестиций, обеспечения их защиты; поиск наиболее эффективных объектов инвестирования; инфраструктура инвестиционной деятельности, включающая инвестиционные институты, консалтинговые, аудиторские, страховые организации, информационно-методическое обеспечение, арбитраж; инвестиционный рынок как механизм регулирования спроса и предложения на инвестиционные ресурсы и как место для осуществления инвестиционных сделок.</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Основными целями региональной инвестиционной политики являются: подъем экономики и повышение эффективности производства в регионе, обеспечение самофинансирования и хорошего задела развития региона на будущее.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Разработке инвестиционной политики как на макро-, так и на микроуровне должен предшествовать глубокий анализ состояния экономики и выявление причин, в наибольшей степени повлиявших на это состояние.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Важную роль в подъеме экономики и повышении эффективности производства играет отраслевая инвестиционная политика, которая является составной частью государственной инвестиционной политики. Она должна разрабатываться и на уровне отдельных межотраслевых комплексов и отраслей народного хозяйства.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Под отраслевой инвестиционной политикой понимается выбор и инвестиционная поддержка приоритетных отраслей народного хозяйства, развитие которых обеспечивает экономическую и оборонную безопасность страны, экспорт готовой продукции, ускорение НТП и динамизм развития экономики страны на ближайшую и дальнейшую перспективу.</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С переходом на рыночные отношения все большую роль в инвестиционной деятельности стали играть отдельные субъекты РФ и коммерческие организации, в связи с перераспределением финансовых потоков в пользу последних.</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Под инвестиционной политикой коммерческой организации понимается комплекс мероприятий, обеспечивающих выгодное вложение собственных, заемных и других средств в инвестиции с целью обеспечения стабильной финансовой устойчивости организации в ближайшей и дальнейшей перспективе.</w:t>
      </w:r>
    </w:p>
    <w:p w:rsidR="005F4B61" w:rsidRDefault="005F4B61" w:rsidP="005F4B61">
      <w:pPr>
        <w:suppressAutoHyphens/>
        <w:spacing w:line="360" w:lineRule="auto"/>
        <w:ind w:firstLine="709"/>
        <w:jc w:val="both"/>
        <w:rPr>
          <w:color w:val="000000"/>
          <w:szCs w:val="24"/>
        </w:rPr>
      </w:pPr>
      <w:r w:rsidRPr="00830BFF">
        <w:rPr>
          <w:color w:val="000000"/>
          <w:szCs w:val="24"/>
        </w:rPr>
        <w:t>Инвестиционная политика, как уже отмечалось, является частью экономической политики предприятия и тесно связана с другими ее составными частями (научно-технической, амортизационной, ценовой и др.) (см. рис.).</w:t>
      </w:r>
    </w:p>
    <w:p w:rsidR="005F4B61" w:rsidRPr="00830BFF" w:rsidRDefault="005F4B61" w:rsidP="005F4B61">
      <w:pPr>
        <w:suppressAutoHyphens/>
        <w:spacing w:line="360" w:lineRule="auto"/>
        <w:ind w:firstLine="709"/>
        <w:jc w:val="both"/>
        <w:rPr>
          <w:color w:val="000000"/>
          <w:szCs w:val="24"/>
        </w:rPr>
      </w:pPr>
    </w:p>
    <w:p w:rsidR="005F4B61" w:rsidRPr="00830BFF" w:rsidRDefault="008708CF" w:rsidP="005F4B61">
      <w:pPr>
        <w:suppressAutoHyphens/>
        <w:spacing w:line="360" w:lineRule="auto"/>
        <w:jc w:val="both"/>
        <w:rPr>
          <w:color w:val="000000"/>
          <w:szCs w:val="24"/>
        </w:rPr>
      </w:pPr>
      <w:r>
        <w:rPr>
          <w:color w:val="00000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85.5pt">
            <v:imagedata r:id="rId6" o:title=""/>
          </v:shape>
        </w:pict>
      </w:r>
    </w:p>
    <w:p w:rsidR="005F4B61" w:rsidRPr="00830BFF" w:rsidRDefault="005F4B61" w:rsidP="005F4B61">
      <w:pPr>
        <w:suppressAutoHyphens/>
        <w:spacing w:line="360" w:lineRule="auto"/>
        <w:jc w:val="both"/>
        <w:rPr>
          <w:color w:val="000000"/>
          <w:szCs w:val="20"/>
        </w:rPr>
      </w:pPr>
      <w:r w:rsidRPr="00830BFF">
        <w:rPr>
          <w:color w:val="000000"/>
          <w:szCs w:val="20"/>
        </w:rPr>
        <w:t>Взаимосвязь инвестиционной политики с составными частями экономической политики на микроуровне</w:t>
      </w:r>
    </w:p>
    <w:p w:rsidR="005F4B61" w:rsidRDefault="005F4B61" w:rsidP="005F4B61">
      <w:pPr>
        <w:suppressAutoHyphens/>
        <w:spacing w:line="360" w:lineRule="auto"/>
        <w:ind w:firstLine="709"/>
        <w:jc w:val="both"/>
        <w:rPr>
          <w:color w:val="000000"/>
          <w:szCs w:val="24"/>
        </w:rPr>
      </w:pPr>
      <w:r>
        <w:rPr>
          <w:color w:val="000000"/>
          <w:szCs w:val="24"/>
        </w:rPr>
        <w:br w:type="page"/>
      </w:r>
      <w:r w:rsidRPr="00830BFF">
        <w:rPr>
          <w:color w:val="000000"/>
          <w:szCs w:val="24"/>
        </w:rPr>
        <w:t>Основные блоки инвестиционной политики на микроуровне показаны на рис. Из этого рисунка наглядно видно, что является объектом инвестиционной политики.</w:t>
      </w:r>
    </w:p>
    <w:p w:rsidR="005F4B61" w:rsidRPr="00830BFF" w:rsidRDefault="005F4B61" w:rsidP="005F4B61">
      <w:pPr>
        <w:suppressAutoHyphens/>
        <w:spacing w:line="360" w:lineRule="auto"/>
        <w:ind w:firstLine="709"/>
        <w:jc w:val="both"/>
        <w:rPr>
          <w:color w:val="000000"/>
          <w:szCs w:val="24"/>
        </w:rPr>
      </w:pPr>
    </w:p>
    <w:p w:rsidR="005F4B61" w:rsidRPr="00830BFF" w:rsidRDefault="008708CF" w:rsidP="005F4B61">
      <w:pPr>
        <w:suppressAutoHyphens/>
        <w:spacing w:line="360" w:lineRule="auto"/>
        <w:jc w:val="both"/>
        <w:rPr>
          <w:color w:val="000000"/>
          <w:szCs w:val="24"/>
        </w:rPr>
      </w:pPr>
      <w:r>
        <w:rPr>
          <w:color w:val="000000"/>
          <w:szCs w:val="24"/>
        </w:rPr>
        <w:pict>
          <v:shape id="_x0000_i1026" type="#_x0000_t75" style="width:291.75pt;height:171pt">
            <v:imagedata r:id="rId7" o:title=""/>
          </v:shape>
        </w:pict>
      </w:r>
    </w:p>
    <w:p w:rsidR="005F4B61" w:rsidRPr="00830BFF" w:rsidRDefault="005F4B61" w:rsidP="005F4B61">
      <w:pPr>
        <w:suppressAutoHyphens/>
        <w:spacing w:line="360" w:lineRule="auto"/>
        <w:jc w:val="both"/>
        <w:rPr>
          <w:color w:val="000000"/>
          <w:szCs w:val="20"/>
        </w:rPr>
      </w:pPr>
      <w:r w:rsidRPr="00830BFF">
        <w:rPr>
          <w:color w:val="000000"/>
          <w:szCs w:val="20"/>
        </w:rPr>
        <w:t>Основные блоки инвестиционной политики на микроуровне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Рассмотрим кратко сущность основных блоков инвестиционной политики на микроуровне.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Сущность блока «Выбор и обоснование приоритетных направлений вложения инвестиций» характеризует само его название. В этом блоке на основе экономического обоснования и стратегических целей развития предприятия на будущее выбираются приоритетные направления вложения инвестиций. Эти направления ранжируются по важности, последовательности и срокам вложения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блоке «Изыскание источников финансирования инвестиций» на основе анализа денежных потоков выявляются возможности финансирования капитальных вложений за счет собственных средств. Если их недостаточно для реализации инвестиционной политики, то изыскиваются и обосновываются другие возможные источники</w:t>
      </w:r>
      <w:r>
        <w:rPr>
          <w:color w:val="000000"/>
          <w:szCs w:val="24"/>
        </w:rPr>
        <w:t xml:space="preserve"> </w:t>
      </w:r>
      <w:r w:rsidRPr="00830BFF">
        <w:rPr>
          <w:color w:val="000000"/>
          <w:szCs w:val="24"/>
        </w:rPr>
        <w:t>финансирования (лизинг, кредит, иностранные инвестиции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блоке «Формирование оптимального инвестиционного портфеля предприятия» на основе вышеуказанных двух блоков формируется оптимальный инвестиционный портфель предприятия. В нем указываются наиболее эффективные инвестиционные проекты, принятые к реализации, ценные бумаги с указанием источника финансирования.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блоке «Недопущение чрезмерного морального и физического износа ОПФ» предусматриваются конкретные мероприятия по своевременному вводу новой техники и технологии и снятию с производства всего морально и физически изношенного имущества. Реализация этого блока возможна только на основе систематического анализа состояния ОПФ, особенно активной части.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Блок «Совершенствование видовой, технологической и возрастной структуры основных производственных фондов» тесно взаимосвязан с предыдущим блоком. В нем предусматриваются конкретные меры по совершенствованию структуры основных производственных фондов. Целесообразность наличия такого блока связана с необходимостью повышения эффективности капитальных вложений, так как она в значительной мере зависит от совершенства структур основных производственных фондов.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блоке «Рациональное использование амортизационных отчислений и прибыли на предприятии» предусматривается продуманная и эффективная политика использования амортизационных отчислений. Они должны служить основным источником финансирования капитальных вложений и иметь строго целевой характер.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Сущность блока «Увеличение и улучшение использования производственных мощностей» раскрывает само название этого блока.</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На каждом предприятии ввод дополнительных производственных мощностей должен осуществляться только с учетом полного использования уже имеющихся производственных мощностей. Нарушение этого принципа возможно только в исключительных случаях, когда, например, выпуск принципиально новой продукции не может быть осуществлен на имеющихся производственных мощностях.</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Блок «Оценка влияния инвестиционной политики на финансовые результаты работы предприятия» является как бы замыкающим. В нем приводятся прогнозные расчеты, как повлияет реализация инвестиционной политики на финансовые результаты работы предприятия на ближайшую и дальнюю перспективу.</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Инвестиционная политика на предприятии должна вытекать из стратегических целей предприятий, т. е. из перспективного плана экономического и социального развития, а в конечном итоге она должна быть направлена на обеспечение финансовой устойчивости</w:t>
      </w:r>
      <w:r>
        <w:rPr>
          <w:color w:val="000000"/>
          <w:szCs w:val="24"/>
        </w:rPr>
        <w:t>,</w:t>
      </w:r>
      <w:r w:rsidRPr="00830BFF">
        <w:rPr>
          <w:color w:val="000000"/>
          <w:szCs w:val="24"/>
        </w:rPr>
        <w:t xml:space="preserve"> предприятия не только на сегодня, но и на будущее. Если этой цели нет, то ни о какой инвестиционной политике не может быть и речи.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При разработке инвестиционной политики на предприятии необходимо придерживаться следующих принципов: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инвестиционная политика должна быть нацелена на достижение стратегических планов предприятия и его финансовую устойчивость;</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должны быть учтены инфляция и фактор риска;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инвестиции должны быть экономически обоснованы;</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необходимо сформировать оптимальную структуру портфельных и реальных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проекты должны быть ранжированы по их важности и последовательности реализации исходя из имеющихся ресурсов и с учетом привлечения внешних источников;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выбор надежных и более дешевых источников и методов финансирования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Учет этих и других принципов позволит избежать многих ошибок и просчетов при разработке инвестиционной политики на предприятии.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Инвестиционная политика на предприятии должна разрабатываться работниками экономических и технических служб, и этот участок работы должен быть включен в их функциональные обязанности.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Ответственными за разработку инвестиционной политики и ее реализацию должны быть первые лица коммерческих организаций.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b/>
          <w:bCs/>
          <w:color w:val="000000"/>
        </w:rPr>
      </w:pPr>
      <w:r w:rsidRPr="00830BFF">
        <w:rPr>
          <w:b/>
          <w:bCs/>
          <w:color w:val="000000"/>
        </w:rPr>
        <w:t>3. Классификация и структура источников финансирования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Изыскание источников финансирования инвестиций всегда было одной из важнейших проблем в инвестиционной деятельности. В современных условиях для РФ эта проблема является, пожалуй, самой острой и актуальной.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Система финансирования инвестиционного процесса складывается из органического единства источников, методов и форм финансирования инвестиционной деятельности. В современных условиях основными источниками финансирования инвестиций являются: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чистая прибыль предприятия;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амортизационные отчисления;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внутрихозяйственные резервы и другие средства предприятия;</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денежные средства, аккумулируемые кредитно-банковской системой;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кредиты и займы международных организаций и иностранных инвесторов;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средства, полученные от эмиссии ценных бумаг;</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внутрисистемное целевое финансирование (поступление средств на конкретные цели от вышестоящей организации);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средства бюджетов различных уровней;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другие.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 постановлении Правительства РФ от 21 марта 1994 г. № 220 «Об утверждении Временного положения о финансировании и кредитовании капитального строительства на территории РФ» (в ред. от 18.02.1998 г.) сказано, что капитальные вложения могут финансироваться за счет:</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собственных финансовых ресурсов и внутрихозяйственных резервов инвестора (прибыли, амортизационных отчислений, денежных накоплений и сбережений граждан и юридических лиц, средств, выплачиваемых органами страхования в виде возмещения потерь от аварий, стихийных бедствий и других средств);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заемных финансовых средств инвесторов или переданных им средств (банковские и бюджетные кредиты, облигационные займы и другие средства);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привлеченных финансовых средств инвестора (средств, получаемых от продажи акций, паевых и иных взносов членов трудовых коллективов, граждан, юридических лиц);</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финансовых средств, централизуемых объединениями (союзами) предприятий в установленном порядке;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средств внебюджетных фондов;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средств федерального бюджета, предоставляемых на безвозвратной и возвратной основе, средств бюджетов субъектов Российской Федерации;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i/>
          <w:iCs/>
          <w:color w:val="000000"/>
          <w:szCs w:val="24"/>
        </w:rPr>
        <w:t>•</w:t>
      </w:r>
      <w:r>
        <w:rPr>
          <w:i/>
          <w:iCs/>
          <w:color w:val="000000"/>
          <w:szCs w:val="24"/>
        </w:rPr>
        <w:t xml:space="preserve"> </w:t>
      </w:r>
      <w:r w:rsidRPr="00830BFF">
        <w:rPr>
          <w:color w:val="000000"/>
          <w:szCs w:val="24"/>
        </w:rPr>
        <w:t>средств иностранных инвесторов.</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Финансирование капитальных вложений по стройкам и объектам может осуществляться как за счет одного, так и за счет нескольких источников.</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В целом все источники финансирования принято подразделять на централизованные (бюджетные) и децентрализованные (внебюджетные). К централизованным источникам обычно относятся средства федерального бюджета, средства бюджетов субъектов РФ, местных бюджетов и внебюджетных фондов. Все остальные (чистая прибыль, амортизационные отчисления, кредиты банков, эмиссия ценных бумаг и др.) относятся к децентрализованным.</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Источники средств, используемые предприятием для финансирования своей инвестиционной деятельности, принято подразде</w:t>
      </w:r>
      <w:r>
        <w:rPr>
          <w:color w:val="000000"/>
          <w:szCs w:val="24"/>
        </w:rPr>
        <w:t xml:space="preserve">лять на собственные, заемные и </w:t>
      </w:r>
      <w:r w:rsidRPr="00830BFF">
        <w:rPr>
          <w:color w:val="000000"/>
          <w:szCs w:val="24"/>
        </w:rPr>
        <w:t>привлеченные.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К собственным источникам финансирования инвестиций относятся: прибыль, амортизационные отчисления, внутрихозяйственные резервы, средства, выплачиваемые органами страхования в виде возмещения потерь от аварий, стихийных бедствий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К заемным источникам относятся: кредиты банков и кредитных организаций; эмиссия облигаций; целевой государственный кредит; налоговый инвестиционный кредит; инвестиционный лизинг; инвестиционный селенг.</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К привлеченным средствам относятся: эмиссия обыкновенных акций; эмиссия инвестиционных сертификатов; взносы инвесторов в уставной фонд; безвозмездно предоставленные средства и др.</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iCs/>
          <w:color w:val="000000"/>
          <w:szCs w:val="24"/>
        </w:rPr>
        <w:t xml:space="preserve">По степени генерации риска </w:t>
      </w:r>
      <w:r w:rsidRPr="00830BFF">
        <w:rPr>
          <w:color w:val="000000"/>
          <w:szCs w:val="24"/>
        </w:rPr>
        <w:t>источники можно классифицировать на генерирующие риск и безрисковые. Классификация по данному признаку может оказаться полезной при определении оптимальной структуры финансирования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К безрисковым источникам финансирования относятся те, использование которых не ведет к увеличению рисков предприятия, это нераспределенная прибыль; амортизационные отчисления; фонд развития потребительской кооперации (для организаций потребительской кооперации); внутрисистемное целевое финансирование (поступление средств на конкретные цели от вышестоящих организаций нижестоящим).</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К источникам, генерирующим риск, относятся те, привлечение которых ведет к увеличению рисков предприятия. К ним относят: заемные источники (привлечение этих источников увеличивает финансовый риск предприятия, так как их привлечение связано с безусловным обязательством возвратить долг в установленный срок с уплатой процента за пользование); эмиссию обыкновенных акций (использование данного источника связано с акционерным риском). Источники финансирования инвестиций классифицируются и по другим признакам (см. рис.).</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Важное значение для эффективности инвестиций в экономике страны имеет их структура по источникам финансирования и формам собственности.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Под структурой инвестиций по формам собственности понимается их распределение и соотношение по формам соб</w:t>
      </w:r>
      <w:r>
        <w:rPr>
          <w:color w:val="000000"/>
          <w:szCs w:val="24"/>
        </w:rPr>
        <w:t>ственности в их общей сумме, т.</w:t>
      </w:r>
      <w:r w:rsidRPr="00830BFF">
        <w:rPr>
          <w:color w:val="000000"/>
          <w:szCs w:val="24"/>
        </w:rPr>
        <w:t>е. какая доля инвестиций принадлежит: государству, муниципальным органам, частным юридическим или физическим лицам, или к смешанной форме собственности.</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Существует мнение, что повышение доли частных инвестиций в общей их сумме положительно влияет на уровень их использования, а следовательно, и на экономику страны.</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Изменение структуры инвестиций в основной капитал по формам собственности в динамике показано в табл. 1.</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Из этих данных следует, что доля государственных и муниципальных инвестиций в основной капитал снижается, а доля частной собственности увеличивается. В условиях рыночных отношений это закономерное явление.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Под структурой инвестиций по источникам финансирования соответственно понимается их распределение и соотношение в разрезе источников финансирования. Совершенствование этой структуры инвестиций заключается в повышении доли внебюджетных средств до оптимального уровня. Под этим нами понимается оптимальная доля участия государства в инвестиционном процессе.</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Структура инвестиций в основной капитал по источникам финансирования за последние годы также существенно изменилась, о чем свидетельствуют данные, приведенные в табл. 2.</w:t>
      </w:r>
    </w:p>
    <w:p w:rsidR="005F4B61" w:rsidRPr="00830BFF" w:rsidRDefault="005F4B61" w:rsidP="005F4B61">
      <w:pPr>
        <w:suppressAutoHyphens/>
        <w:spacing w:line="360" w:lineRule="auto"/>
        <w:jc w:val="both"/>
        <w:rPr>
          <w:color w:val="000000"/>
          <w:szCs w:val="24"/>
        </w:rPr>
      </w:pPr>
      <w:r>
        <w:rPr>
          <w:color w:val="000000"/>
          <w:szCs w:val="24"/>
        </w:rPr>
        <w:br w:type="page"/>
      </w:r>
      <w:r w:rsidR="008708CF">
        <w:rPr>
          <w:color w:val="000000"/>
          <w:szCs w:val="24"/>
        </w:rPr>
        <w:pict>
          <v:shape id="_x0000_i1027" type="#_x0000_t75" style="width:333.75pt;height:237.75pt">
            <v:imagedata r:id="rId8" o:title=""/>
          </v:shape>
        </w:pict>
      </w:r>
    </w:p>
    <w:p w:rsidR="005F4B61" w:rsidRPr="00830BFF" w:rsidRDefault="005F4B61" w:rsidP="005F4B61">
      <w:pPr>
        <w:shd w:val="clear" w:color="auto" w:fill="FFFFFF"/>
        <w:suppressAutoHyphens/>
        <w:autoSpaceDE w:val="0"/>
        <w:autoSpaceDN w:val="0"/>
        <w:adjustRightInd w:val="0"/>
        <w:spacing w:line="360" w:lineRule="auto"/>
        <w:jc w:val="both"/>
        <w:rPr>
          <w:color w:val="000000"/>
          <w:szCs w:val="24"/>
        </w:rPr>
      </w:pPr>
      <w:r w:rsidRPr="00830BFF">
        <w:rPr>
          <w:color w:val="000000"/>
          <w:szCs w:val="20"/>
        </w:rPr>
        <w:t>Классификация источников финансирования инвестиций</w:t>
      </w:r>
    </w:p>
    <w:p w:rsidR="005F4B61" w:rsidRPr="00830BFF" w:rsidRDefault="005F4B61" w:rsidP="005F4B61">
      <w:pPr>
        <w:suppressAutoHyphens/>
        <w:spacing w:line="360" w:lineRule="auto"/>
        <w:ind w:firstLine="709"/>
        <w:jc w:val="both"/>
        <w:rPr>
          <w:color w:val="000000"/>
          <w:szCs w:val="24"/>
        </w:rPr>
      </w:pPr>
    </w:p>
    <w:p w:rsidR="005F4B61" w:rsidRPr="00830BFF" w:rsidRDefault="005F4B61" w:rsidP="005F4B61">
      <w:pPr>
        <w:shd w:val="clear" w:color="auto" w:fill="FFFFFF"/>
        <w:suppressAutoHyphens/>
        <w:autoSpaceDE w:val="0"/>
        <w:autoSpaceDN w:val="0"/>
        <w:adjustRightInd w:val="0"/>
        <w:spacing w:line="360" w:lineRule="auto"/>
        <w:jc w:val="both"/>
        <w:rPr>
          <w:bCs/>
          <w:iCs/>
          <w:color w:val="000000"/>
          <w:szCs w:val="20"/>
        </w:rPr>
      </w:pPr>
      <w:r w:rsidRPr="00830BFF">
        <w:rPr>
          <w:color w:val="000000"/>
          <w:szCs w:val="20"/>
        </w:rPr>
        <w:t xml:space="preserve">Таблица 1. </w:t>
      </w:r>
      <w:r w:rsidRPr="00830BFF">
        <w:rPr>
          <w:bCs/>
          <w:iCs/>
          <w:color w:val="000000"/>
          <w:szCs w:val="20"/>
        </w:rPr>
        <w:t>Структура инвестиций в основной капитал по формам собственности в динамике (в процентах к итогу)</w:t>
      </w:r>
    </w:p>
    <w:p w:rsidR="005F4B61" w:rsidRPr="00830BFF" w:rsidRDefault="008708CF" w:rsidP="005F4B61">
      <w:pPr>
        <w:shd w:val="clear" w:color="auto" w:fill="FFFFFF"/>
        <w:suppressAutoHyphens/>
        <w:autoSpaceDE w:val="0"/>
        <w:autoSpaceDN w:val="0"/>
        <w:adjustRightInd w:val="0"/>
        <w:spacing w:line="360" w:lineRule="auto"/>
        <w:jc w:val="both"/>
        <w:rPr>
          <w:color w:val="000000"/>
          <w:szCs w:val="20"/>
        </w:rPr>
      </w:pPr>
      <w:r>
        <w:rPr>
          <w:color w:val="000000"/>
          <w:szCs w:val="20"/>
        </w:rPr>
        <w:pict>
          <v:shape id="_x0000_i1028" type="#_x0000_t75" style="width:421.5pt;height:193.5pt">
            <v:imagedata r:id="rId9" o:title=""/>
          </v:shape>
        </w:pic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0"/>
        </w:rPr>
      </w:pPr>
    </w:p>
    <w:p w:rsidR="005F4B61" w:rsidRPr="00830BFF" w:rsidRDefault="005F4B61" w:rsidP="005F4B61">
      <w:pPr>
        <w:shd w:val="clear" w:color="auto" w:fill="FFFFFF"/>
        <w:suppressAutoHyphens/>
        <w:autoSpaceDE w:val="0"/>
        <w:autoSpaceDN w:val="0"/>
        <w:adjustRightInd w:val="0"/>
        <w:spacing w:line="360" w:lineRule="auto"/>
        <w:jc w:val="both"/>
        <w:rPr>
          <w:color w:val="000000"/>
          <w:szCs w:val="20"/>
        </w:rPr>
      </w:pPr>
      <w:r>
        <w:rPr>
          <w:color w:val="000000"/>
          <w:szCs w:val="20"/>
        </w:rPr>
        <w:br w:type="page"/>
      </w:r>
      <w:r w:rsidRPr="00830BFF">
        <w:rPr>
          <w:color w:val="000000"/>
          <w:szCs w:val="20"/>
        </w:rPr>
        <w:t xml:space="preserve">Таблица 2. </w:t>
      </w:r>
      <w:r w:rsidRPr="00830BFF">
        <w:rPr>
          <w:bCs/>
          <w:iCs/>
          <w:color w:val="000000"/>
          <w:szCs w:val="20"/>
        </w:rPr>
        <w:t>Структура инвестиций в основной капитал по источникам финансирования (в процентах к итогу)</w:t>
      </w:r>
    </w:p>
    <w:p w:rsidR="005F4B61" w:rsidRPr="00830BFF" w:rsidRDefault="008708CF" w:rsidP="005F4B61">
      <w:pPr>
        <w:shd w:val="clear" w:color="auto" w:fill="FFFFFF"/>
        <w:suppressAutoHyphens/>
        <w:autoSpaceDE w:val="0"/>
        <w:autoSpaceDN w:val="0"/>
        <w:adjustRightInd w:val="0"/>
        <w:spacing w:line="360" w:lineRule="auto"/>
        <w:jc w:val="both"/>
        <w:rPr>
          <w:color w:val="000000"/>
          <w:szCs w:val="19"/>
        </w:rPr>
      </w:pPr>
      <w:r>
        <w:rPr>
          <w:color w:val="000000"/>
          <w:szCs w:val="19"/>
        </w:rPr>
        <w:pict>
          <v:shape id="_x0000_i1029" type="#_x0000_t75" style="width:456.75pt;height:233.25pt">
            <v:imagedata r:id="rId10" o:title=""/>
          </v:shape>
        </w:pic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19"/>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Сущность этих изменений заключается в следующем:</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наблюдается явная тенденция сокращения доли инвестиций, финансируемых из средств федерального бюджета. За анализируемый период эта доля сократилась с 10,1 до 6,0%;</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доля средств, выделяемых из бюджетов субъектов Российской Федерации и местных бюджетов на финансирование инвестиций, имеет хотя и не явную, но тенденцию к увеличению;</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доля собственных средств за анализируемый период изменилась противоречиво: с 1995 по 1997 г. имела тенденцию к повышению (с 49,0 повысилась до 60,8%), а с 1997 по 2002 г. – тенденцию к снижению: за этот период доля собственных средств в финансировании инвестиций снизилась с 60,8 до 48,0%. До 1997 г. амортизационные отчисления как источник финансирования капитальных вложений играли более существенную роль по сравнению с прибылью, остающейся в распоряжении предприятия. После этого периода прибыль стала преобладать по сравнению с амортизационными отчислениями. В 2002 г. картина изменилась в противоположную сторону;</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привлеченные средства как источник финансирования инвестиций за анализируемый период также изменялись противоречиво: за 1995-1997 гг.: доля привлеченных средств имела тенденцию к Снижению, и за этот период она снизилась с 51,0 до 39,2%, а с 1998 г.- тенденцию к возрастанию (с 39,2 до 52,0%).</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На основе этих изменений можно сделать следующие выводы:</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в целом структура инвестиций в основной капитал по источникам финансирования имеет тенденцию к улучшению. Позитивность этих изменений заключается в том, что доля средств из федерального бюджета снижается, а доля средств коммерческих организаций увеличивается, что характерно для рыночной экономики. Всей историей развития рыночных отношений доказано, что частные инвестиции используются лучше, чем бюджетные;</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 за анализируемый период развития экономики Российской Федерации повысилась роль бюджетов субъектов Российской Федерации в осуществлении инвестиционной политики.</w:t>
      </w:r>
    </w:p>
    <w:p w:rsidR="005F4B61" w:rsidRPr="00830BFF" w:rsidRDefault="005F4B61" w:rsidP="005F4B61">
      <w:pPr>
        <w:suppressAutoHyphens/>
        <w:spacing w:line="360" w:lineRule="auto"/>
        <w:ind w:firstLine="709"/>
        <w:jc w:val="both"/>
        <w:rPr>
          <w:color w:val="000000"/>
          <w:szCs w:val="24"/>
        </w:rPr>
      </w:pPr>
    </w:p>
    <w:p w:rsidR="005F4B61" w:rsidRPr="00830BFF" w:rsidRDefault="005F4B61" w:rsidP="005F4B61">
      <w:pPr>
        <w:suppressAutoHyphens/>
        <w:spacing w:line="360" w:lineRule="auto"/>
        <w:ind w:firstLine="709"/>
        <w:jc w:val="both"/>
        <w:rPr>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b/>
          <w:color w:val="000000"/>
        </w:rPr>
      </w:pPr>
      <w:r>
        <w:rPr>
          <w:b/>
          <w:color w:val="000000"/>
        </w:rPr>
        <w:br w:type="page"/>
      </w:r>
      <w:r w:rsidRPr="00830BFF">
        <w:rPr>
          <w:b/>
          <w:color w:val="000000"/>
        </w:rPr>
        <w:t>Заключение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По своей сущности инвестиции как экономическая категория намного шире, чем капитальные вложения. Капитальные вложения являются составной частью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Инвестиции как экономическая категория проявляются через свои функции. Они выполняют следующие основные функции:</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процесс простого и расширенного воспроизводства основных фондов как в производственной, так и в непроизводственной сфере;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процесс обеспечения и восполнения оборотного капитала;</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перелив капитала из одной сферы в другие, более привлекательные, в форме реальных и портфельных инвестиций;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 перераспределение капитала между собственниками путем приобретения акций и вложения средств в активы других предприятий;</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w:t>
      </w:r>
      <w:r>
        <w:rPr>
          <w:color w:val="000000"/>
          <w:szCs w:val="24"/>
        </w:rPr>
        <w:t xml:space="preserve"> </w:t>
      </w:r>
      <w:r w:rsidRPr="00830BFF">
        <w:rPr>
          <w:color w:val="000000"/>
          <w:szCs w:val="24"/>
        </w:rPr>
        <w:t>основа для развития экономики на макро- и микроуровне.</w:t>
      </w:r>
    </w:p>
    <w:p w:rsidR="005F4B61" w:rsidRPr="00830BFF" w:rsidRDefault="005F4B61" w:rsidP="005F4B61">
      <w:pPr>
        <w:shd w:val="clear" w:color="auto" w:fill="FFFFFF"/>
        <w:suppressAutoHyphens/>
        <w:autoSpaceDE w:val="0"/>
        <w:autoSpaceDN w:val="0"/>
        <w:adjustRightInd w:val="0"/>
        <w:spacing w:line="360" w:lineRule="auto"/>
        <w:ind w:firstLine="709"/>
        <w:jc w:val="both"/>
        <w:rPr>
          <w:color w:val="000000"/>
          <w:szCs w:val="24"/>
        </w:rPr>
      </w:pPr>
      <w:r w:rsidRPr="00830BFF">
        <w:rPr>
          <w:color w:val="000000"/>
          <w:szCs w:val="24"/>
        </w:rPr>
        <w:t>Инвестиции играют исключительно важную роль как на макро-, так и на микроуровне, и в первую очередь для простого и расширенного воспроизводства, структурных преобразований, получения максимальной прибыли, возрастания стоимости предприятия, решения многих социальных проблем.</w:t>
      </w:r>
    </w:p>
    <w:p w:rsidR="005F4B61" w:rsidRPr="00830BFF" w:rsidRDefault="005F4B61" w:rsidP="005F4B61">
      <w:pPr>
        <w:suppressAutoHyphens/>
        <w:spacing w:line="360" w:lineRule="auto"/>
        <w:ind w:firstLine="709"/>
        <w:jc w:val="both"/>
        <w:rPr>
          <w:color w:val="000000"/>
          <w:szCs w:val="24"/>
        </w:rPr>
      </w:pPr>
      <w:r w:rsidRPr="00830BFF">
        <w:rPr>
          <w:color w:val="000000"/>
          <w:szCs w:val="24"/>
        </w:rPr>
        <w:t>Значение инвестиций на макро- и микроуровне зависит от эффективности их использования. На эффективность использования капитальных вложений оказывают влияние многие факторы, но в первую очередь государственная инвестиционная политика и инвестиционная политика на каждом предприятии. А из этого следует, что инвестициями необходимо управлять как на макро-, так и на микроуровне.</w:t>
      </w:r>
    </w:p>
    <w:p w:rsidR="005F4B61" w:rsidRPr="00830BFF" w:rsidRDefault="005F4B61" w:rsidP="005F4B61">
      <w:pPr>
        <w:suppressAutoHyphens/>
        <w:spacing w:line="360" w:lineRule="auto"/>
        <w:ind w:firstLine="709"/>
        <w:jc w:val="both"/>
        <w:rPr>
          <w:color w:val="000000"/>
          <w:szCs w:val="24"/>
        </w:rPr>
      </w:pPr>
    </w:p>
    <w:p w:rsidR="005F4B61" w:rsidRPr="00830BFF" w:rsidRDefault="005F4B61" w:rsidP="005F4B61">
      <w:pPr>
        <w:suppressAutoHyphens/>
        <w:spacing w:line="360" w:lineRule="auto"/>
        <w:ind w:firstLine="709"/>
        <w:jc w:val="both"/>
        <w:rPr>
          <w:color w:val="000000"/>
          <w:szCs w:val="24"/>
        </w:rPr>
      </w:pPr>
    </w:p>
    <w:p w:rsidR="005F4B61" w:rsidRPr="00830BFF" w:rsidRDefault="005F4B61" w:rsidP="005F4B61">
      <w:pPr>
        <w:suppressAutoHyphens/>
        <w:spacing w:line="360" w:lineRule="auto"/>
        <w:ind w:firstLine="709"/>
        <w:jc w:val="both"/>
        <w:rPr>
          <w:b/>
          <w:color w:val="000000"/>
        </w:rPr>
      </w:pPr>
      <w:r>
        <w:rPr>
          <w:color w:val="000000"/>
          <w:szCs w:val="24"/>
        </w:rPr>
        <w:br w:type="page"/>
      </w:r>
      <w:r w:rsidRPr="00830BFF">
        <w:rPr>
          <w:b/>
          <w:color w:val="000000"/>
        </w:rPr>
        <w:t>Список используемой литературы</w:t>
      </w:r>
    </w:p>
    <w:p w:rsidR="005F4B61" w:rsidRPr="00830BFF" w:rsidRDefault="005F4B61" w:rsidP="005F4B61">
      <w:pPr>
        <w:suppressAutoHyphens/>
        <w:spacing w:line="360" w:lineRule="auto"/>
        <w:ind w:firstLine="709"/>
        <w:jc w:val="both"/>
        <w:rPr>
          <w:color w:val="000000"/>
          <w:szCs w:val="24"/>
        </w:rPr>
      </w:pPr>
    </w:p>
    <w:p w:rsidR="005F4B61" w:rsidRPr="00830BFF" w:rsidRDefault="005F4B61" w:rsidP="005F4B61">
      <w:pPr>
        <w:shd w:val="clear" w:color="auto" w:fill="FFFFFF"/>
        <w:suppressAutoHyphens/>
        <w:autoSpaceDE w:val="0"/>
        <w:autoSpaceDN w:val="0"/>
        <w:adjustRightInd w:val="0"/>
        <w:spacing w:line="360" w:lineRule="auto"/>
        <w:jc w:val="both"/>
        <w:rPr>
          <w:color w:val="000000"/>
          <w:szCs w:val="24"/>
        </w:rPr>
      </w:pPr>
      <w:r w:rsidRPr="00830BFF">
        <w:rPr>
          <w:color w:val="000000"/>
          <w:szCs w:val="24"/>
        </w:rPr>
        <w:t>1. Ефимова Е.Г. Экономика: Уч.</w:t>
      </w:r>
      <w:r>
        <w:rPr>
          <w:color w:val="000000"/>
          <w:szCs w:val="24"/>
        </w:rPr>
        <w:t xml:space="preserve"> </w:t>
      </w:r>
      <w:r w:rsidRPr="00830BFF">
        <w:rPr>
          <w:color w:val="000000"/>
          <w:szCs w:val="24"/>
        </w:rPr>
        <w:t>пос. – М: МГИУ, 2005</w:t>
      </w:r>
    </w:p>
    <w:p w:rsidR="005F4B61" w:rsidRPr="00830BFF" w:rsidRDefault="005F4B61" w:rsidP="005F4B61">
      <w:pPr>
        <w:shd w:val="clear" w:color="auto" w:fill="FFFFFF"/>
        <w:suppressAutoHyphens/>
        <w:autoSpaceDE w:val="0"/>
        <w:autoSpaceDN w:val="0"/>
        <w:adjustRightInd w:val="0"/>
        <w:spacing w:line="360" w:lineRule="auto"/>
        <w:jc w:val="both"/>
        <w:rPr>
          <w:color w:val="000000"/>
          <w:szCs w:val="24"/>
        </w:rPr>
      </w:pPr>
      <w:r w:rsidRPr="00830BFF">
        <w:rPr>
          <w:color w:val="000000"/>
          <w:szCs w:val="24"/>
        </w:rPr>
        <w:t>2. Семёнов В.М. Экономика предприятия: Уч. – М: Центр экономики и маркетинга, 2003</w:t>
      </w:r>
    </w:p>
    <w:p w:rsidR="005F4B61" w:rsidRPr="00830BFF" w:rsidRDefault="005F4B61" w:rsidP="005F4B61">
      <w:pPr>
        <w:shd w:val="clear" w:color="auto" w:fill="FFFFFF"/>
        <w:suppressAutoHyphens/>
        <w:autoSpaceDE w:val="0"/>
        <w:autoSpaceDN w:val="0"/>
        <w:adjustRightInd w:val="0"/>
        <w:spacing w:line="360" w:lineRule="auto"/>
        <w:jc w:val="both"/>
        <w:rPr>
          <w:color w:val="000000"/>
          <w:szCs w:val="24"/>
        </w:rPr>
      </w:pPr>
      <w:r w:rsidRPr="00830BFF">
        <w:rPr>
          <w:color w:val="000000"/>
          <w:szCs w:val="24"/>
        </w:rPr>
        <w:t>3. Сергеев И.В., Веретенникова И.И. Экономика организаций (предприятий): Уч. – М: ТК Велби, 2006</w:t>
      </w:r>
    </w:p>
    <w:p w:rsidR="005F4B61" w:rsidRPr="00830BFF" w:rsidRDefault="005F4B61" w:rsidP="005F4B61">
      <w:pPr>
        <w:shd w:val="clear" w:color="auto" w:fill="FFFFFF"/>
        <w:suppressAutoHyphens/>
        <w:autoSpaceDE w:val="0"/>
        <w:autoSpaceDN w:val="0"/>
        <w:adjustRightInd w:val="0"/>
        <w:spacing w:line="360" w:lineRule="auto"/>
        <w:jc w:val="both"/>
        <w:rPr>
          <w:color w:val="000000"/>
          <w:szCs w:val="24"/>
        </w:rPr>
      </w:pPr>
      <w:r w:rsidRPr="00830BFF">
        <w:rPr>
          <w:color w:val="000000"/>
          <w:szCs w:val="24"/>
        </w:rPr>
        <w:t>4. Чичевицина Л.Н. Экономика предприятия: Уч.</w:t>
      </w:r>
      <w:r>
        <w:rPr>
          <w:color w:val="000000"/>
          <w:szCs w:val="24"/>
        </w:rPr>
        <w:t xml:space="preserve"> </w:t>
      </w:r>
      <w:r w:rsidRPr="00830BFF">
        <w:rPr>
          <w:color w:val="000000"/>
          <w:szCs w:val="24"/>
        </w:rPr>
        <w:t>пос. – Ростов н/Д: Феникс, 2005</w:t>
      </w:r>
    </w:p>
    <w:p w:rsidR="005F4B61" w:rsidRPr="00830BFF" w:rsidRDefault="005F4B61" w:rsidP="005F4B61">
      <w:pPr>
        <w:shd w:val="clear" w:color="auto" w:fill="FFFFFF"/>
        <w:suppressAutoHyphens/>
        <w:autoSpaceDE w:val="0"/>
        <w:autoSpaceDN w:val="0"/>
        <w:adjustRightInd w:val="0"/>
        <w:spacing w:line="360" w:lineRule="auto"/>
        <w:jc w:val="both"/>
        <w:rPr>
          <w:color w:val="000000"/>
          <w:szCs w:val="24"/>
        </w:rPr>
      </w:pPr>
      <w:r w:rsidRPr="00830BFF">
        <w:rPr>
          <w:color w:val="000000"/>
          <w:szCs w:val="24"/>
        </w:rPr>
        <w:t>5. Шепеленко Г.И. Экономика, организация и планирование производства на предприятии: Уч.</w:t>
      </w:r>
      <w:r>
        <w:rPr>
          <w:color w:val="000000"/>
          <w:szCs w:val="24"/>
        </w:rPr>
        <w:t xml:space="preserve"> </w:t>
      </w:r>
      <w:r w:rsidRPr="00830BFF">
        <w:rPr>
          <w:color w:val="000000"/>
          <w:szCs w:val="24"/>
        </w:rPr>
        <w:t>пос. – Ростов-н/Д, 2003</w:t>
      </w:r>
    </w:p>
    <w:p w:rsidR="005F4B61" w:rsidRPr="00830BFF" w:rsidRDefault="005F4B61" w:rsidP="005F4B61">
      <w:pPr>
        <w:suppressAutoHyphens/>
        <w:spacing w:line="360" w:lineRule="auto"/>
        <w:jc w:val="both"/>
        <w:rPr>
          <w:color w:val="000000"/>
          <w:szCs w:val="24"/>
        </w:rPr>
      </w:pPr>
      <w:r w:rsidRPr="00830BFF">
        <w:rPr>
          <w:color w:val="000000"/>
          <w:szCs w:val="24"/>
        </w:rPr>
        <w:t>6. Экономика предприятия: Уч.</w:t>
      </w:r>
      <w:r>
        <w:rPr>
          <w:color w:val="000000"/>
          <w:szCs w:val="24"/>
        </w:rPr>
        <w:t xml:space="preserve"> </w:t>
      </w:r>
      <w:r w:rsidRPr="00830BFF">
        <w:rPr>
          <w:color w:val="000000"/>
          <w:szCs w:val="24"/>
        </w:rPr>
        <w:t>/</w:t>
      </w:r>
      <w:r>
        <w:rPr>
          <w:color w:val="000000"/>
          <w:szCs w:val="24"/>
        </w:rPr>
        <w:t xml:space="preserve"> </w:t>
      </w:r>
      <w:r w:rsidRPr="00830BFF">
        <w:rPr>
          <w:color w:val="000000"/>
          <w:szCs w:val="24"/>
        </w:rPr>
        <w:t>Под ред. О.И. Волкова. – М: Инфра – М, 200</w:t>
      </w:r>
    </w:p>
    <w:p w:rsidR="005F4B61" w:rsidRDefault="005F4B61">
      <w:bookmarkStart w:id="0" w:name="_GoBack"/>
      <w:bookmarkEnd w:id="0"/>
    </w:p>
    <w:sectPr w:rsidR="005F4B61" w:rsidSect="005F4B61">
      <w:headerReference w:type="even" r:id="rId11"/>
      <w:headerReference w:type="default" r:id="rId12"/>
      <w:footerReference w:type="even" r:id="rId13"/>
      <w:pgSz w:w="11906" w:h="16838"/>
      <w:pgMar w:top="1134" w:right="850" w:bottom="1134" w:left="1701" w:header="720" w:footer="72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B61" w:rsidRDefault="00C90B61">
      <w:r>
        <w:separator/>
      </w:r>
    </w:p>
  </w:endnote>
  <w:endnote w:type="continuationSeparator" w:id="0">
    <w:p w:rsidR="00C90B61" w:rsidRDefault="00C9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B61" w:rsidRDefault="005F4B61" w:rsidP="005F4B61">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F4B61" w:rsidRDefault="005F4B6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B61" w:rsidRDefault="00C90B61">
      <w:r>
        <w:separator/>
      </w:r>
    </w:p>
  </w:footnote>
  <w:footnote w:type="continuationSeparator" w:id="0">
    <w:p w:rsidR="00C90B61" w:rsidRDefault="00C90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B61" w:rsidRDefault="005F4B61" w:rsidP="005F4B61">
    <w:pPr>
      <w:pStyle w:val="a5"/>
      <w:framePr w:wrap="auto" w:vAnchor="text" w:hAnchor="margin" w:xAlign="right" w:y="1"/>
      <w:rPr>
        <w:rStyle w:val="a4"/>
      </w:rPr>
    </w:pPr>
    <w:r>
      <w:rPr>
        <w:rStyle w:val="a4"/>
      </w:rPr>
      <w:fldChar w:fldCharType="begin"/>
    </w:r>
    <w:r>
      <w:rPr>
        <w:rStyle w:val="a4"/>
      </w:rPr>
      <w:instrText xml:space="preserve">PAGE  </w:instrText>
    </w:r>
    <w:r>
      <w:rPr>
        <w:rStyle w:val="a4"/>
      </w:rPr>
      <w:fldChar w:fldCharType="end"/>
    </w:r>
  </w:p>
  <w:p w:rsidR="005F4B61" w:rsidRDefault="005F4B61" w:rsidP="005F4B6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B61" w:rsidRDefault="005F4B61" w:rsidP="005F4B61">
    <w:pPr>
      <w:pStyle w:val="a5"/>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90B61">
      <w:rPr>
        <w:rStyle w:val="a4"/>
        <w:noProof/>
      </w:rPr>
      <w:t>3</w:t>
    </w:r>
    <w:r>
      <w:rPr>
        <w:rStyle w:val="a4"/>
      </w:rPr>
      <w:fldChar w:fldCharType="end"/>
    </w:r>
  </w:p>
  <w:p w:rsidR="005F4B61" w:rsidRDefault="005F4B61" w:rsidP="005F4B61">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B61"/>
    <w:rsid w:val="00424C91"/>
    <w:rsid w:val="005F4B61"/>
    <w:rsid w:val="008708CF"/>
    <w:rsid w:val="00C90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C0EA8440-54B0-42A6-AFFC-436954AB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B61"/>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F4B61"/>
    <w:pPr>
      <w:tabs>
        <w:tab w:val="center" w:pos="4677"/>
        <w:tab w:val="right" w:pos="9355"/>
      </w:tabs>
    </w:pPr>
  </w:style>
  <w:style w:type="character" w:styleId="a4">
    <w:name w:val="page number"/>
    <w:basedOn w:val="a0"/>
    <w:rsid w:val="005F4B61"/>
    <w:rPr>
      <w:rFonts w:cs="Times New Roman"/>
    </w:rPr>
  </w:style>
  <w:style w:type="paragraph" w:styleId="a5">
    <w:name w:val="header"/>
    <w:basedOn w:val="a"/>
    <w:rsid w:val="005F4B6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5920</Words>
  <Characters>33744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Tycoon</Company>
  <LinksUpToDate>false</LinksUpToDate>
  <CharactersWithSpaces>39585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GM</dc:creator>
  <cp:keywords/>
  <dc:description/>
  <cp:lastModifiedBy>Irina</cp:lastModifiedBy>
  <cp:revision>2</cp:revision>
  <dcterms:created xsi:type="dcterms:W3CDTF">2014-09-14T12:59:00Z</dcterms:created>
  <dcterms:modified xsi:type="dcterms:W3CDTF">2014-09-14T12:59:00Z</dcterms:modified>
</cp:coreProperties>
</file>