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679" w:rsidRPr="00353971" w:rsidRDefault="00856679" w:rsidP="00856679">
      <w:pPr>
        <w:pStyle w:val="a4"/>
      </w:pPr>
      <w:r w:rsidRPr="00353971">
        <w:t>МИНИСТЕРСТВО СЕЛЬСКОГО ХОЗЯЙСТВА</w:t>
      </w:r>
    </w:p>
    <w:p w:rsidR="00856679" w:rsidRPr="00353971" w:rsidRDefault="00856679" w:rsidP="00856679">
      <w:pPr>
        <w:pStyle w:val="aa"/>
      </w:pPr>
      <w:r w:rsidRPr="00353971">
        <w:t xml:space="preserve"> И ПРОДОВОЛЬСТВИЯ РЕСПУБЛИКИ БЕЛАРУСЬ</w:t>
      </w:r>
    </w:p>
    <w:p w:rsidR="00856679" w:rsidRPr="00353971" w:rsidRDefault="00BB0986" w:rsidP="00856679">
      <w:pPr>
        <w:spacing w:line="216" w:lineRule="auto"/>
        <w:jc w:val="center"/>
        <w:rPr>
          <w:b/>
        </w:rPr>
      </w:pPr>
      <w:r>
        <w:rPr>
          <w:b/>
          <w:noProof/>
        </w:rPr>
        <w:pict>
          <v:line id="_x0000_s1031" style="position:absolute;left:0;text-align:left;z-index:251654656" from="123pt,8.7pt" to="195.05pt,8.75pt" strokeweight=".25pt">
            <v:stroke startarrowwidth="narrow" startarrowlength="short" endarrowwidth="narrow" endarrowlength="short"/>
          </v:line>
        </w:pict>
      </w:r>
    </w:p>
    <w:p w:rsidR="00856679" w:rsidRPr="00353971" w:rsidRDefault="00856679" w:rsidP="00856679">
      <w:pPr>
        <w:pStyle w:val="1"/>
        <w:rPr>
          <w:sz w:val="16"/>
          <w:szCs w:val="16"/>
        </w:rPr>
      </w:pPr>
      <w:r w:rsidRPr="00353971">
        <w:rPr>
          <w:sz w:val="16"/>
          <w:szCs w:val="16"/>
        </w:rPr>
        <w:t>ГЛАВНОЕ УПРАВЛЕНИЕ ОБРАЗОВАНИЯ, НАУКИ И КАДРОВ</w:t>
      </w:r>
    </w:p>
    <w:p w:rsidR="00856679" w:rsidRPr="00353971" w:rsidRDefault="00BB0986" w:rsidP="00856679">
      <w:pPr>
        <w:jc w:val="center"/>
        <w:rPr>
          <w:b/>
        </w:rPr>
      </w:pPr>
      <w:r>
        <w:rPr>
          <w:b/>
          <w:noProof/>
        </w:rPr>
        <w:pict>
          <v:line id="_x0000_s1032" style="position:absolute;left:0;text-align:left;z-index:251655680" from="123pt,8.2pt" to="195.05pt,8.25pt" strokeweight=".25pt">
            <v:stroke startarrowwidth="narrow" startarrowlength="short" endarrowwidth="narrow" endarrowlength="short"/>
          </v:line>
        </w:pict>
      </w:r>
    </w:p>
    <w:p w:rsidR="00856679" w:rsidRPr="00353971" w:rsidRDefault="00856679" w:rsidP="00856679">
      <w:pPr>
        <w:spacing w:line="216" w:lineRule="auto"/>
        <w:jc w:val="center"/>
        <w:rPr>
          <w:b/>
          <w:sz w:val="16"/>
        </w:rPr>
      </w:pPr>
      <w:r w:rsidRPr="00353971">
        <w:rPr>
          <w:b/>
          <w:sz w:val="16"/>
        </w:rPr>
        <w:t>УЧРЕЖДЕНИЕ ОБРАЗОВАНИЯ</w:t>
      </w:r>
    </w:p>
    <w:p w:rsidR="00856679" w:rsidRPr="00353971" w:rsidRDefault="00856679" w:rsidP="00856679">
      <w:pPr>
        <w:spacing w:line="216" w:lineRule="auto"/>
        <w:jc w:val="center"/>
        <w:rPr>
          <w:b/>
          <w:sz w:val="16"/>
        </w:rPr>
      </w:pPr>
      <w:r w:rsidRPr="00353971">
        <w:rPr>
          <w:b/>
          <w:sz w:val="16"/>
        </w:rPr>
        <w:t xml:space="preserve">«БЕЛОРУССКАЯ ГОСУДАРСТВЕННАЯ </w:t>
      </w:r>
    </w:p>
    <w:p w:rsidR="00856679" w:rsidRPr="00353971" w:rsidRDefault="00856679" w:rsidP="00856679">
      <w:pPr>
        <w:spacing w:line="216" w:lineRule="auto"/>
        <w:jc w:val="center"/>
        <w:rPr>
          <w:b/>
          <w:sz w:val="16"/>
        </w:rPr>
      </w:pPr>
      <w:r w:rsidRPr="00353971">
        <w:rPr>
          <w:b/>
          <w:sz w:val="16"/>
        </w:rPr>
        <w:t>СЕЛЬСКОХОЗЯЙСТВЕННАЯ АКАДЕМИЯ»</w:t>
      </w:r>
    </w:p>
    <w:p w:rsidR="00856679" w:rsidRPr="00353971" w:rsidRDefault="00BB0986" w:rsidP="00856679">
      <w:pPr>
        <w:spacing w:line="216" w:lineRule="auto"/>
        <w:jc w:val="center"/>
        <w:rPr>
          <w:b/>
          <w:sz w:val="20"/>
          <w:szCs w:val="20"/>
        </w:rPr>
      </w:pPr>
      <w:r>
        <w:rPr>
          <w:b/>
          <w:noProof/>
          <w:sz w:val="20"/>
          <w:szCs w:val="20"/>
        </w:rPr>
        <w:pict>
          <v:line id="_x0000_s1036" style="position:absolute;left:0;text-align:left;z-index:251659776" from="3.6pt,.9pt" to="313.2pt,.9pt"/>
        </w:pict>
      </w:r>
      <w:r>
        <w:rPr>
          <w:b/>
          <w:noProof/>
          <w:sz w:val="20"/>
          <w:szCs w:val="20"/>
        </w:rPr>
        <w:pict>
          <v:line id="_x0000_s1035" style="position:absolute;left:0;text-align:left;z-index:251658752" from="1.1pt,2.9pt" to="310.7pt,2.9pt"/>
        </w:pict>
      </w:r>
      <w:r>
        <w:rPr>
          <w:b/>
          <w:noProof/>
          <w:sz w:val="20"/>
          <w:szCs w:val="20"/>
        </w:rPr>
        <w:pict>
          <v:line id="_x0000_s1034" style="position:absolute;left:0;text-align:left;z-index:251657728" from="1.3pt,2.75pt" to="310.9pt,2.75pt"/>
        </w:pict>
      </w:r>
      <w:r>
        <w:rPr>
          <w:b/>
          <w:noProof/>
          <w:sz w:val="20"/>
          <w:szCs w:val="20"/>
        </w:rPr>
        <w:pict>
          <v:line id="_x0000_s1033" style="position:absolute;left:0;text-align:left;z-index:251656704" from="-.2pt,.75pt" to="309.4pt,.75pt"/>
        </w:pict>
      </w:r>
    </w:p>
    <w:p w:rsidR="00856679" w:rsidRPr="00353971" w:rsidRDefault="00856679" w:rsidP="00856679">
      <w:pPr>
        <w:spacing w:line="216" w:lineRule="auto"/>
        <w:jc w:val="center"/>
        <w:rPr>
          <w:b/>
          <w:sz w:val="20"/>
          <w:szCs w:val="20"/>
        </w:rPr>
      </w:pPr>
    </w:p>
    <w:p w:rsidR="00856679" w:rsidRPr="00353971" w:rsidRDefault="00856679" w:rsidP="00856679">
      <w:pPr>
        <w:spacing w:line="216" w:lineRule="auto"/>
        <w:jc w:val="center"/>
        <w:rPr>
          <w:b/>
        </w:rPr>
      </w:pPr>
    </w:p>
    <w:p w:rsidR="00856679" w:rsidRPr="00353971" w:rsidRDefault="00856679" w:rsidP="00856679">
      <w:pPr>
        <w:spacing w:line="216" w:lineRule="auto"/>
        <w:jc w:val="center"/>
        <w:rPr>
          <w:b/>
          <w:sz w:val="20"/>
        </w:rPr>
      </w:pPr>
      <w:r w:rsidRPr="00353971">
        <w:rPr>
          <w:b/>
          <w:sz w:val="20"/>
        </w:rPr>
        <w:t>Н.Ф. Гульков, С.И. Понасенко</w:t>
      </w:r>
    </w:p>
    <w:p w:rsidR="00856679" w:rsidRPr="00353971" w:rsidRDefault="00856679" w:rsidP="00856679">
      <w:pPr>
        <w:spacing w:line="216" w:lineRule="auto"/>
        <w:jc w:val="center"/>
        <w:rPr>
          <w:b/>
        </w:rPr>
      </w:pPr>
    </w:p>
    <w:p w:rsidR="00856679" w:rsidRPr="00353971" w:rsidRDefault="00856679" w:rsidP="00856679">
      <w:pPr>
        <w:spacing w:line="216" w:lineRule="auto"/>
        <w:jc w:val="center"/>
        <w:rPr>
          <w:b/>
        </w:rPr>
      </w:pPr>
    </w:p>
    <w:p w:rsidR="00856679" w:rsidRPr="00353971" w:rsidRDefault="00856679" w:rsidP="00856679">
      <w:pPr>
        <w:spacing w:line="216" w:lineRule="auto"/>
        <w:jc w:val="center"/>
        <w:rPr>
          <w:b/>
        </w:rPr>
      </w:pPr>
    </w:p>
    <w:p w:rsidR="00856679" w:rsidRPr="00353971" w:rsidRDefault="00856679" w:rsidP="00856679">
      <w:pPr>
        <w:spacing w:line="216" w:lineRule="auto"/>
        <w:jc w:val="center"/>
        <w:rPr>
          <w:b/>
        </w:rPr>
      </w:pPr>
    </w:p>
    <w:p w:rsidR="00856679" w:rsidRPr="00353971" w:rsidRDefault="00856679" w:rsidP="00856679">
      <w:pPr>
        <w:spacing w:line="216" w:lineRule="auto"/>
        <w:jc w:val="center"/>
        <w:rPr>
          <w:b/>
        </w:rPr>
      </w:pPr>
    </w:p>
    <w:p w:rsidR="00856679" w:rsidRPr="00353971" w:rsidRDefault="00856679" w:rsidP="00856679">
      <w:pPr>
        <w:spacing w:line="216" w:lineRule="auto"/>
        <w:jc w:val="center"/>
        <w:rPr>
          <w:b/>
        </w:rPr>
      </w:pPr>
    </w:p>
    <w:p w:rsidR="00856679" w:rsidRPr="00353971" w:rsidRDefault="00856679" w:rsidP="00856679">
      <w:pPr>
        <w:spacing w:line="216" w:lineRule="auto"/>
        <w:ind w:right="28"/>
        <w:jc w:val="center"/>
        <w:rPr>
          <w:b/>
          <w:bCs/>
          <w:caps/>
          <w:sz w:val="36"/>
        </w:rPr>
      </w:pPr>
      <w:r w:rsidRPr="00353971">
        <w:rPr>
          <w:b/>
          <w:caps/>
          <w:sz w:val="36"/>
        </w:rPr>
        <w:t>ГИДРАВЛИКА</w:t>
      </w:r>
    </w:p>
    <w:p w:rsidR="00856679" w:rsidRPr="00353971" w:rsidRDefault="00856679" w:rsidP="00856679">
      <w:pPr>
        <w:spacing w:line="216" w:lineRule="auto"/>
        <w:ind w:right="28"/>
        <w:jc w:val="center"/>
        <w:rPr>
          <w:b/>
          <w:sz w:val="20"/>
          <w:szCs w:val="20"/>
        </w:rPr>
      </w:pPr>
    </w:p>
    <w:p w:rsidR="00856679" w:rsidRPr="00353971" w:rsidRDefault="00856679" w:rsidP="00856679">
      <w:pPr>
        <w:spacing w:line="216" w:lineRule="auto"/>
        <w:ind w:right="28"/>
        <w:jc w:val="center"/>
        <w:rPr>
          <w:b/>
          <w:sz w:val="20"/>
          <w:szCs w:val="20"/>
        </w:rPr>
      </w:pPr>
      <w:r w:rsidRPr="00353971">
        <w:rPr>
          <w:b/>
          <w:sz w:val="20"/>
          <w:szCs w:val="20"/>
        </w:rPr>
        <w:t xml:space="preserve">Рекомендовано учебно-методическим объединением высших учебных заведений Республики Беларусь по образованию в области сельского хозяйства в качестве учебно-методического пособия для студентов строительно-мелиоративного факультета специальностей </w:t>
      </w:r>
    </w:p>
    <w:p w:rsidR="00856679" w:rsidRPr="00353971" w:rsidRDefault="00856679" w:rsidP="00856679">
      <w:pPr>
        <w:spacing w:line="216" w:lineRule="auto"/>
        <w:ind w:right="28"/>
        <w:jc w:val="center"/>
        <w:rPr>
          <w:b/>
          <w:sz w:val="20"/>
          <w:szCs w:val="20"/>
        </w:rPr>
      </w:pPr>
      <w:r w:rsidRPr="00353971">
        <w:rPr>
          <w:b/>
          <w:sz w:val="20"/>
          <w:szCs w:val="20"/>
        </w:rPr>
        <w:t>1-74 05 01 – мелиорация и водное хозяйство и 1-74 04 01 – сельское строительство и обустройство территорий</w:t>
      </w:r>
    </w:p>
    <w:p w:rsidR="00856679" w:rsidRPr="00353971" w:rsidRDefault="00856679" w:rsidP="00856679">
      <w:pPr>
        <w:spacing w:line="216" w:lineRule="auto"/>
        <w:jc w:val="center"/>
        <w:rPr>
          <w:b/>
          <w:sz w:val="20"/>
          <w:szCs w:val="20"/>
        </w:rPr>
      </w:pPr>
    </w:p>
    <w:p w:rsidR="00856679" w:rsidRPr="00353971" w:rsidRDefault="00856679" w:rsidP="00856679">
      <w:pPr>
        <w:spacing w:line="216" w:lineRule="auto"/>
        <w:jc w:val="center"/>
        <w:rPr>
          <w:b/>
        </w:rPr>
      </w:pPr>
    </w:p>
    <w:p w:rsidR="00856679" w:rsidRPr="00353971" w:rsidRDefault="00856679" w:rsidP="00856679">
      <w:pPr>
        <w:pStyle w:val="3"/>
        <w:rPr>
          <w:sz w:val="20"/>
        </w:rPr>
      </w:pPr>
    </w:p>
    <w:p w:rsidR="00856679" w:rsidRPr="00353971" w:rsidRDefault="00856679" w:rsidP="00856679">
      <w:pPr>
        <w:pStyle w:val="3"/>
        <w:rPr>
          <w:sz w:val="20"/>
        </w:rPr>
      </w:pPr>
    </w:p>
    <w:p w:rsidR="00856679" w:rsidRPr="00353971" w:rsidRDefault="00856679" w:rsidP="00856679">
      <w:pPr>
        <w:rPr>
          <w:b/>
        </w:rPr>
      </w:pPr>
    </w:p>
    <w:p w:rsidR="00856679" w:rsidRPr="00353971" w:rsidRDefault="00856679" w:rsidP="00856679">
      <w:pPr>
        <w:rPr>
          <w:b/>
        </w:rPr>
      </w:pPr>
    </w:p>
    <w:p w:rsidR="00856679" w:rsidRPr="00353971" w:rsidRDefault="00856679" w:rsidP="00856679">
      <w:pPr>
        <w:rPr>
          <w:b/>
          <w:sz w:val="20"/>
        </w:rPr>
      </w:pPr>
    </w:p>
    <w:p w:rsidR="00856679" w:rsidRPr="00353971" w:rsidRDefault="00856679" w:rsidP="00856679">
      <w:pPr>
        <w:pStyle w:val="3"/>
        <w:jc w:val="center"/>
        <w:rPr>
          <w:rFonts w:ascii="Times New Roman" w:hAnsi="Times New Roman" w:cs="Times New Roman"/>
          <w:bCs w:val="0"/>
          <w:sz w:val="20"/>
          <w:szCs w:val="20"/>
        </w:rPr>
      </w:pPr>
      <w:r w:rsidRPr="00353971">
        <w:rPr>
          <w:rFonts w:ascii="Times New Roman" w:hAnsi="Times New Roman" w:cs="Times New Roman"/>
          <w:sz w:val="20"/>
          <w:szCs w:val="20"/>
        </w:rPr>
        <w:t>Горки  2007</w:t>
      </w:r>
    </w:p>
    <w:p w:rsidR="00856679" w:rsidRPr="00353971" w:rsidRDefault="00856679" w:rsidP="00856679">
      <w:pPr>
        <w:pStyle w:val="21"/>
        <w:ind w:firstLine="284"/>
        <w:rPr>
          <w:b/>
          <w:bCs/>
          <w:sz w:val="16"/>
          <w:szCs w:val="16"/>
        </w:rPr>
      </w:pPr>
    </w:p>
    <w:p w:rsidR="00856679" w:rsidRDefault="00856679" w:rsidP="00856679">
      <w:pPr>
        <w:pStyle w:val="21"/>
        <w:ind w:firstLine="284"/>
        <w:rPr>
          <w:b/>
          <w:bCs/>
          <w:sz w:val="16"/>
          <w:szCs w:val="16"/>
        </w:rPr>
      </w:pPr>
    </w:p>
    <w:p w:rsidR="00856679" w:rsidRDefault="00856679" w:rsidP="00856679">
      <w:pPr>
        <w:pStyle w:val="21"/>
        <w:ind w:firstLine="284"/>
        <w:rPr>
          <w:b/>
          <w:bCs/>
          <w:sz w:val="16"/>
          <w:szCs w:val="16"/>
        </w:rPr>
      </w:pPr>
      <w:r w:rsidRPr="00FD2903">
        <w:rPr>
          <w:b/>
          <w:bCs/>
          <w:sz w:val="16"/>
          <w:szCs w:val="16"/>
        </w:rPr>
        <w:t>УДК</w:t>
      </w:r>
      <w:r>
        <w:rPr>
          <w:b/>
          <w:bCs/>
          <w:sz w:val="16"/>
          <w:szCs w:val="16"/>
        </w:rPr>
        <w:t xml:space="preserve"> 532 (075)</w:t>
      </w:r>
    </w:p>
    <w:p w:rsidR="00856679" w:rsidRDefault="00856679" w:rsidP="00856679">
      <w:pPr>
        <w:pStyle w:val="21"/>
        <w:ind w:firstLine="284"/>
        <w:rPr>
          <w:b/>
          <w:bCs/>
          <w:sz w:val="16"/>
          <w:szCs w:val="16"/>
        </w:rPr>
      </w:pPr>
      <w:r>
        <w:rPr>
          <w:b/>
          <w:bCs/>
          <w:sz w:val="16"/>
          <w:szCs w:val="16"/>
        </w:rPr>
        <w:t>ББК 30. 123</w:t>
      </w:r>
    </w:p>
    <w:p w:rsidR="00856679" w:rsidRPr="00FD2903" w:rsidRDefault="00856679" w:rsidP="00856679">
      <w:pPr>
        <w:pStyle w:val="21"/>
        <w:ind w:firstLine="602"/>
        <w:rPr>
          <w:b/>
          <w:bCs/>
          <w:szCs w:val="20"/>
        </w:rPr>
      </w:pPr>
      <w:r>
        <w:rPr>
          <w:b/>
          <w:bCs/>
          <w:szCs w:val="20"/>
        </w:rPr>
        <w:t>Г 94</w:t>
      </w:r>
    </w:p>
    <w:p w:rsidR="00856679" w:rsidRPr="00353971" w:rsidRDefault="00856679" w:rsidP="00856679">
      <w:pPr>
        <w:pStyle w:val="21"/>
        <w:ind w:firstLine="284"/>
        <w:rPr>
          <w:bCs/>
          <w:sz w:val="16"/>
          <w:szCs w:val="16"/>
        </w:rPr>
      </w:pPr>
    </w:p>
    <w:p w:rsidR="00856679" w:rsidRPr="00353971" w:rsidRDefault="00856679" w:rsidP="00856679">
      <w:pPr>
        <w:pStyle w:val="21"/>
        <w:ind w:firstLine="284"/>
        <w:rPr>
          <w:bCs/>
          <w:sz w:val="16"/>
          <w:szCs w:val="16"/>
        </w:rPr>
      </w:pPr>
      <w:r w:rsidRPr="00353971">
        <w:rPr>
          <w:sz w:val="16"/>
          <w:szCs w:val="16"/>
        </w:rPr>
        <w:t>Одобрено методической комиссией факультета мелиорации и водного хозяйства 21.03.2006 (протокол № 5) и научно-методическим советом 28.03.2006 (протокол №7).</w:t>
      </w:r>
    </w:p>
    <w:p w:rsidR="00856679" w:rsidRPr="00353971" w:rsidRDefault="00856679" w:rsidP="00856679">
      <w:pPr>
        <w:spacing w:line="216" w:lineRule="auto"/>
        <w:ind w:right="28"/>
        <w:jc w:val="center"/>
        <w:rPr>
          <w:bCs/>
          <w:sz w:val="16"/>
          <w:szCs w:val="16"/>
        </w:rPr>
      </w:pPr>
    </w:p>
    <w:p w:rsidR="00856679" w:rsidRPr="00240C7C" w:rsidRDefault="00856679" w:rsidP="00856679">
      <w:pPr>
        <w:spacing w:line="216" w:lineRule="auto"/>
        <w:ind w:right="28"/>
        <w:jc w:val="center"/>
        <w:rPr>
          <w:bCs/>
          <w:sz w:val="16"/>
          <w:szCs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sz w:val="16"/>
        </w:rPr>
      </w:pPr>
    </w:p>
    <w:p w:rsidR="00856679" w:rsidRDefault="00856679" w:rsidP="00856679">
      <w:pPr>
        <w:spacing w:line="216" w:lineRule="auto"/>
        <w:ind w:right="28"/>
        <w:jc w:val="center"/>
        <w:rPr>
          <w:bCs/>
          <w:caps/>
          <w:sz w:val="16"/>
        </w:rPr>
      </w:pPr>
    </w:p>
    <w:p w:rsidR="00856679" w:rsidRDefault="00856679" w:rsidP="00856679">
      <w:pPr>
        <w:pStyle w:val="21"/>
        <w:ind w:firstLine="540"/>
        <w:jc w:val="left"/>
        <w:rPr>
          <w:b/>
          <w:bCs/>
        </w:rPr>
      </w:pPr>
    </w:p>
    <w:p w:rsidR="00856679" w:rsidRDefault="00856679" w:rsidP="00856679">
      <w:pPr>
        <w:spacing w:line="216" w:lineRule="auto"/>
        <w:ind w:right="28" w:firstLine="284"/>
        <w:rPr>
          <w:b/>
          <w:bCs/>
          <w:sz w:val="20"/>
          <w:szCs w:val="20"/>
        </w:rPr>
      </w:pPr>
      <w:r>
        <w:rPr>
          <w:b/>
          <w:bCs/>
          <w:sz w:val="20"/>
          <w:szCs w:val="20"/>
        </w:rPr>
        <w:t>Гульков</w:t>
      </w:r>
      <w:r w:rsidRPr="000E41BA">
        <w:rPr>
          <w:b/>
          <w:bCs/>
          <w:sz w:val="20"/>
          <w:szCs w:val="20"/>
        </w:rPr>
        <w:t xml:space="preserve"> </w:t>
      </w:r>
      <w:r>
        <w:rPr>
          <w:b/>
          <w:bCs/>
          <w:sz w:val="20"/>
          <w:szCs w:val="20"/>
        </w:rPr>
        <w:t>Н.Ф., Понасенко</w:t>
      </w:r>
      <w:r w:rsidRPr="000E41BA">
        <w:rPr>
          <w:b/>
          <w:bCs/>
          <w:sz w:val="20"/>
          <w:szCs w:val="20"/>
        </w:rPr>
        <w:t xml:space="preserve"> </w:t>
      </w:r>
      <w:r>
        <w:rPr>
          <w:b/>
          <w:bCs/>
          <w:sz w:val="20"/>
          <w:szCs w:val="20"/>
        </w:rPr>
        <w:t>С.И.</w:t>
      </w:r>
    </w:p>
    <w:p w:rsidR="00856679" w:rsidRPr="00CD78DD" w:rsidRDefault="00856679" w:rsidP="00856679">
      <w:pPr>
        <w:spacing w:line="216" w:lineRule="auto"/>
        <w:ind w:right="28" w:firstLine="284"/>
        <w:rPr>
          <w:sz w:val="20"/>
          <w:szCs w:val="20"/>
        </w:rPr>
      </w:pPr>
      <w:r w:rsidRPr="000E41BA">
        <w:rPr>
          <w:bCs/>
          <w:sz w:val="20"/>
          <w:szCs w:val="20"/>
        </w:rPr>
        <w:t>Г. 94.</w:t>
      </w:r>
      <w:r>
        <w:rPr>
          <w:b/>
          <w:bCs/>
          <w:sz w:val="20"/>
          <w:szCs w:val="20"/>
        </w:rPr>
        <w:t xml:space="preserve"> </w:t>
      </w:r>
      <w:r w:rsidRPr="00D645AF">
        <w:rPr>
          <w:bCs/>
          <w:sz w:val="20"/>
          <w:szCs w:val="20"/>
        </w:rPr>
        <w:t>Гидравлика:</w:t>
      </w:r>
      <w:r w:rsidRPr="00CD78DD">
        <w:rPr>
          <w:b/>
          <w:bCs/>
          <w:sz w:val="20"/>
          <w:szCs w:val="20"/>
        </w:rPr>
        <w:t xml:space="preserve"> </w:t>
      </w:r>
      <w:r w:rsidRPr="00CD78DD">
        <w:rPr>
          <w:bCs/>
          <w:sz w:val="20"/>
          <w:szCs w:val="20"/>
        </w:rPr>
        <w:t>Учеб</w:t>
      </w:r>
      <w:r>
        <w:rPr>
          <w:bCs/>
          <w:sz w:val="20"/>
          <w:szCs w:val="20"/>
        </w:rPr>
        <w:t>но-методическое</w:t>
      </w:r>
      <w:r w:rsidRPr="00CD78DD">
        <w:rPr>
          <w:bCs/>
          <w:sz w:val="20"/>
          <w:szCs w:val="20"/>
        </w:rPr>
        <w:t xml:space="preserve"> пособие</w:t>
      </w:r>
      <w:r>
        <w:rPr>
          <w:bCs/>
          <w:sz w:val="20"/>
          <w:szCs w:val="20"/>
        </w:rPr>
        <w:t xml:space="preserve"> </w:t>
      </w:r>
      <w:r>
        <w:rPr>
          <w:sz w:val="20"/>
          <w:szCs w:val="20"/>
        </w:rPr>
        <w:t>– Горки: Белорусская государственная сельскохозяйственная академия, 2007. 116 с.</w:t>
      </w:r>
    </w:p>
    <w:p w:rsidR="00856679" w:rsidRDefault="00856679" w:rsidP="00856679">
      <w:pPr>
        <w:ind w:firstLine="284"/>
        <w:jc w:val="both"/>
        <w:rPr>
          <w:sz w:val="16"/>
          <w:szCs w:val="16"/>
        </w:rPr>
      </w:pPr>
    </w:p>
    <w:p w:rsidR="00856679" w:rsidRPr="000E41BA" w:rsidRDefault="00856679" w:rsidP="00856679">
      <w:pPr>
        <w:ind w:firstLine="284"/>
        <w:jc w:val="both"/>
        <w:rPr>
          <w:b/>
          <w:sz w:val="16"/>
          <w:szCs w:val="16"/>
        </w:rPr>
      </w:pPr>
      <w:r w:rsidRPr="000E41BA">
        <w:rPr>
          <w:b/>
          <w:sz w:val="16"/>
          <w:szCs w:val="16"/>
          <w:lang w:val="en-US"/>
        </w:rPr>
        <w:t>IS</w:t>
      </w:r>
      <w:r w:rsidRPr="000E41BA">
        <w:rPr>
          <w:b/>
          <w:sz w:val="16"/>
          <w:szCs w:val="16"/>
        </w:rPr>
        <w:t>В</w:t>
      </w:r>
      <w:r w:rsidRPr="000E41BA">
        <w:rPr>
          <w:b/>
          <w:sz w:val="16"/>
          <w:szCs w:val="16"/>
          <w:lang w:val="en-US"/>
        </w:rPr>
        <w:t>N</w:t>
      </w:r>
      <w:r w:rsidRPr="000E41BA">
        <w:rPr>
          <w:b/>
          <w:sz w:val="16"/>
          <w:szCs w:val="16"/>
        </w:rPr>
        <w:t xml:space="preserve"> 985 – 467 – 150</w:t>
      </w:r>
      <w:r w:rsidRPr="008D0DC6">
        <w:rPr>
          <w:b/>
          <w:sz w:val="16"/>
          <w:szCs w:val="16"/>
        </w:rPr>
        <w:t xml:space="preserve"> – </w:t>
      </w:r>
      <w:r w:rsidRPr="000E41BA">
        <w:rPr>
          <w:b/>
          <w:sz w:val="16"/>
          <w:szCs w:val="16"/>
        </w:rPr>
        <w:t>Х</w:t>
      </w:r>
    </w:p>
    <w:p w:rsidR="00856679" w:rsidRDefault="00856679" w:rsidP="00856679">
      <w:pPr>
        <w:ind w:firstLine="284"/>
        <w:jc w:val="both"/>
        <w:rPr>
          <w:sz w:val="16"/>
          <w:szCs w:val="16"/>
        </w:rPr>
      </w:pPr>
    </w:p>
    <w:p w:rsidR="00856679" w:rsidRPr="005244A5" w:rsidRDefault="00856679" w:rsidP="00856679">
      <w:pPr>
        <w:ind w:firstLine="284"/>
        <w:jc w:val="both"/>
        <w:rPr>
          <w:sz w:val="16"/>
          <w:szCs w:val="16"/>
        </w:rPr>
      </w:pPr>
      <w:r w:rsidRPr="005244A5">
        <w:rPr>
          <w:sz w:val="16"/>
          <w:szCs w:val="16"/>
        </w:rPr>
        <w:t xml:space="preserve">Обобщены основные теоретические положения по рассматриваемым вопросам, </w:t>
      </w:r>
      <w:r>
        <w:rPr>
          <w:sz w:val="16"/>
          <w:szCs w:val="16"/>
        </w:rPr>
        <w:t>приведены примеры гидравлического расчета отдельных элементов гидротехнических сооружений и трубопроводов, а также справочный материал.</w:t>
      </w:r>
    </w:p>
    <w:p w:rsidR="00856679" w:rsidRDefault="00856679" w:rsidP="00856679">
      <w:pPr>
        <w:widowControl w:val="0"/>
        <w:tabs>
          <w:tab w:val="left" w:pos="540"/>
          <w:tab w:val="center" w:pos="3060"/>
          <w:tab w:val="right" w:pos="6120"/>
        </w:tabs>
        <w:ind w:firstLine="284"/>
        <w:jc w:val="both"/>
        <w:rPr>
          <w:sz w:val="16"/>
          <w:szCs w:val="16"/>
        </w:rPr>
      </w:pPr>
      <w:r w:rsidRPr="00BE695F">
        <w:rPr>
          <w:sz w:val="16"/>
          <w:szCs w:val="16"/>
        </w:rPr>
        <w:t>Для студентов</w:t>
      </w:r>
      <w:r>
        <w:rPr>
          <w:sz w:val="16"/>
          <w:szCs w:val="16"/>
        </w:rPr>
        <w:t xml:space="preserve"> строительно-мелиоративного факультета специальностей 1–</w:t>
      </w:r>
      <w:r w:rsidRPr="00E06E1C">
        <w:rPr>
          <w:sz w:val="16"/>
          <w:szCs w:val="16"/>
        </w:rPr>
        <w:t>74 0</w:t>
      </w:r>
      <w:r>
        <w:rPr>
          <w:sz w:val="16"/>
          <w:szCs w:val="16"/>
        </w:rPr>
        <w:t>5</w:t>
      </w:r>
      <w:r w:rsidRPr="00E06E1C">
        <w:rPr>
          <w:sz w:val="16"/>
          <w:szCs w:val="16"/>
        </w:rPr>
        <w:t xml:space="preserve"> 01</w:t>
      </w:r>
      <w:r>
        <w:rPr>
          <w:sz w:val="16"/>
          <w:szCs w:val="16"/>
        </w:rPr>
        <w:t>– мелиорация и водное хозяйство и 1–</w:t>
      </w:r>
      <w:r w:rsidRPr="00E06E1C">
        <w:rPr>
          <w:sz w:val="16"/>
          <w:szCs w:val="16"/>
        </w:rPr>
        <w:t>74 0</w:t>
      </w:r>
      <w:r>
        <w:rPr>
          <w:sz w:val="16"/>
          <w:szCs w:val="16"/>
        </w:rPr>
        <w:t>4</w:t>
      </w:r>
      <w:r w:rsidRPr="00E06E1C">
        <w:rPr>
          <w:sz w:val="16"/>
          <w:szCs w:val="16"/>
        </w:rPr>
        <w:t xml:space="preserve"> 0</w:t>
      </w:r>
      <w:r>
        <w:rPr>
          <w:sz w:val="16"/>
          <w:szCs w:val="16"/>
        </w:rPr>
        <w:t>1</w:t>
      </w:r>
      <w:r w:rsidRPr="00E06E1C">
        <w:rPr>
          <w:sz w:val="16"/>
          <w:szCs w:val="16"/>
        </w:rPr>
        <w:t xml:space="preserve"> – </w:t>
      </w:r>
      <w:r>
        <w:rPr>
          <w:sz w:val="16"/>
          <w:szCs w:val="16"/>
        </w:rPr>
        <w:t>сельское строительство и обустройство территорий.</w:t>
      </w:r>
    </w:p>
    <w:p w:rsidR="00856679" w:rsidRDefault="00856679" w:rsidP="00856679">
      <w:pPr>
        <w:widowControl w:val="0"/>
        <w:tabs>
          <w:tab w:val="left" w:pos="540"/>
          <w:tab w:val="center" w:pos="3060"/>
          <w:tab w:val="right" w:pos="6120"/>
        </w:tabs>
        <w:ind w:firstLine="284"/>
        <w:rPr>
          <w:sz w:val="16"/>
          <w:szCs w:val="16"/>
        </w:rPr>
      </w:pPr>
      <w:r>
        <w:rPr>
          <w:sz w:val="16"/>
          <w:szCs w:val="16"/>
        </w:rPr>
        <w:t>Таблиц 9. Рисунков 27. Приложений 1. Библиогр. 7.</w:t>
      </w:r>
    </w:p>
    <w:p w:rsidR="00856679" w:rsidRPr="00305438" w:rsidRDefault="00856679" w:rsidP="00856679">
      <w:pPr>
        <w:widowControl w:val="0"/>
        <w:tabs>
          <w:tab w:val="left" w:pos="540"/>
          <w:tab w:val="center" w:pos="3060"/>
          <w:tab w:val="right" w:pos="6120"/>
        </w:tabs>
        <w:ind w:firstLine="284"/>
        <w:rPr>
          <w:b/>
          <w:sz w:val="22"/>
          <w:szCs w:val="22"/>
        </w:rPr>
      </w:pPr>
    </w:p>
    <w:p w:rsidR="00856679" w:rsidRDefault="00856679" w:rsidP="00856679">
      <w:pPr>
        <w:widowControl w:val="0"/>
        <w:tabs>
          <w:tab w:val="left" w:pos="540"/>
          <w:tab w:val="center" w:pos="3060"/>
          <w:tab w:val="right" w:pos="6120"/>
        </w:tabs>
        <w:ind w:firstLine="284"/>
        <w:jc w:val="both"/>
        <w:rPr>
          <w:sz w:val="16"/>
        </w:rPr>
      </w:pPr>
      <w:r w:rsidRPr="00BE695F">
        <w:rPr>
          <w:sz w:val="16"/>
          <w:szCs w:val="16"/>
        </w:rPr>
        <w:t>Рецензенты:</w:t>
      </w:r>
      <w:r>
        <w:rPr>
          <w:sz w:val="16"/>
          <w:szCs w:val="16"/>
        </w:rPr>
        <w:t xml:space="preserve"> П.В. ШВЕДОВСКИЙ, канд. техн. наук, профессор Брестского государственного технического университета; В.В. ИВАШЕЧКИН, канд. техн. наук, доцент Белорусского национального технического университета.</w:t>
      </w:r>
    </w:p>
    <w:p w:rsidR="00856679" w:rsidRDefault="00856679" w:rsidP="00856679">
      <w:pPr>
        <w:ind w:firstLine="360"/>
        <w:jc w:val="both"/>
        <w:rPr>
          <w:sz w:val="16"/>
        </w:rPr>
      </w:pPr>
    </w:p>
    <w:p w:rsidR="00856679" w:rsidRDefault="00856679" w:rsidP="00856679">
      <w:pPr>
        <w:widowControl w:val="0"/>
        <w:tabs>
          <w:tab w:val="left" w:pos="0"/>
          <w:tab w:val="right" w:pos="6120"/>
        </w:tabs>
        <w:ind w:firstLine="5110"/>
        <w:jc w:val="right"/>
        <w:rPr>
          <w:b/>
          <w:sz w:val="16"/>
          <w:szCs w:val="16"/>
        </w:rPr>
      </w:pPr>
      <w:r w:rsidRPr="00900A2A">
        <w:rPr>
          <w:b/>
          <w:sz w:val="16"/>
          <w:szCs w:val="16"/>
        </w:rPr>
        <w:t>УДК</w:t>
      </w:r>
      <w:r>
        <w:rPr>
          <w:b/>
          <w:sz w:val="16"/>
          <w:szCs w:val="16"/>
        </w:rPr>
        <w:t xml:space="preserve"> 532 (075)</w:t>
      </w:r>
    </w:p>
    <w:p w:rsidR="00856679" w:rsidRDefault="00856679" w:rsidP="00856679">
      <w:pPr>
        <w:widowControl w:val="0"/>
        <w:tabs>
          <w:tab w:val="left" w:pos="540"/>
          <w:tab w:val="center" w:pos="3060"/>
          <w:tab w:val="right" w:pos="6120"/>
        </w:tabs>
        <w:ind w:firstLine="5124"/>
        <w:jc w:val="both"/>
        <w:rPr>
          <w:b/>
          <w:sz w:val="16"/>
          <w:szCs w:val="16"/>
        </w:rPr>
      </w:pPr>
      <w:r>
        <w:rPr>
          <w:b/>
          <w:sz w:val="16"/>
          <w:szCs w:val="16"/>
        </w:rPr>
        <w:t>ББК 30. 123</w:t>
      </w:r>
    </w:p>
    <w:p w:rsidR="00856679" w:rsidRDefault="00856679" w:rsidP="00856679">
      <w:pPr>
        <w:widowControl w:val="0"/>
        <w:tabs>
          <w:tab w:val="left" w:pos="540"/>
          <w:tab w:val="center" w:pos="3060"/>
          <w:tab w:val="right" w:pos="6120"/>
        </w:tabs>
        <w:ind w:firstLine="4354"/>
        <w:jc w:val="right"/>
        <w:rPr>
          <w:b/>
          <w:sz w:val="16"/>
          <w:szCs w:val="16"/>
        </w:rPr>
      </w:pPr>
    </w:p>
    <w:p w:rsidR="00856679" w:rsidRDefault="00856679" w:rsidP="00856679">
      <w:pPr>
        <w:widowControl w:val="0"/>
        <w:tabs>
          <w:tab w:val="left" w:pos="540"/>
          <w:tab w:val="center" w:pos="3060"/>
          <w:tab w:val="right" w:pos="6120"/>
        </w:tabs>
        <w:ind w:firstLine="4354"/>
        <w:jc w:val="right"/>
        <w:rPr>
          <w:b/>
          <w:sz w:val="16"/>
          <w:szCs w:val="1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30"/>
        <w:gridCol w:w="3110"/>
      </w:tblGrid>
      <w:tr w:rsidR="00856679">
        <w:tc>
          <w:tcPr>
            <w:tcW w:w="3230" w:type="dxa"/>
            <w:vAlign w:val="bottom"/>
          </w:tcPr>
          <w:p w:rsidR="00856679" w:rsidRDefault="00856679" w:rsidP="00143834">
            <w:pPr>
              <w:ind w:firstLine="284"/>
              <w:jc w:val="both"/>
              <w:rPr>
                <w:sz w:val="16"/>
                <w:szCs w:val="16"/>
              </w:rPr>
            </w:pPr>
          </w:p>
          <w:p w:rsidR="00856679" w:rsidRDefault="00856679" w:rsidP="00143834">
            <w:pPr>
              <w:ind w:firstLine="284"/>
              <w:jc w:val="both"/>
              <w:rPr>
                <w:sz w:val="16"/>
                <w:szCs w:val="16"/>
              </w:rPr>
            </w:pPr>
          </w:p>
          <w:p w:rsidR="00856679" w:rsidRPr="008D0DC6" w:rsidRDefault="00856679" w:rsidP="00143834">
            <w:pPr>
              <w:widowControl w:val="0"/>
              <w:tabs>
                <w:tab w:val="left" w:pos="540"/>
                <w:tab w:val="center" w:pos="3060"/>
                <w:tab w:val="right" w:pos="6120"/>
              </w:tabs>
              <w:ind w:firstLine="284"/>
              <w:jc w:val="right"/>
              <w:rPr>
                <w:b/>
                <w:sz w:val="16"/>
                <w:szCs w:val="16"/>
              </w:rPr>
            </w:pPr>
            <w:r w:rsidRPr="008D0DC6">
              <w:rPr>
                <w:b/>
                <w:sz w:val="16"/>
                <w:szCs w:val="16"/>
                <w:lang w:val="en-US"/>
              </w:rPr>
              <w:t>IS</w:t>
            </w:r>
            <w:r w:rsidRPr="008D0DC6">
              <w:rPr>
                <w:b/>
                <w:sz w:val="16"/>
                <w:szCs w:val="16"/>
              </w:rPr>
              <w:t>В</w:t>
            </w:r>
            <w:r w:rsidRPr="008D0DC6">
              <w:rPr>
                <w:b/>
                <w:sz w:val="16"/>
                <w:szCs w:val="16"/>
                <w:lang w:val="en-US"/>
              </w:rPr>
              <w:t>N</w:t>
            </w:r>
            <w:r w:rsidRPr="008D0DC6">
              <w:rPr>
                <w:b/>
                <w:sz w:val="16"/>
                <w:szCs w:val="16"/>
              </w:rPr>
              <w:t xml:space="preserve"> 985 – 467 – 150</w:t>
            </w:r>
            <w:r w:rsidRPr="008D0DC6">
              <w:rPr>
                <w:b/>
                <w:sz w:val="16"/>
                <w:szCs w:val="16"/>
                <w:lang w:val="en-US"/>
              </w:rPr>
              <w:t xml:space="preserve"> – </w:t>
            </w:r>
            <w:r w:rsidRPr="008D0DC6">
              <w:rPr>
                <w:b/>
                <w:sz w:val="16"/>
                <w:szCs w:val="16"/>
              </w:rPr>
              <w:t>Х</w:t>
            </w:r>
          </w:p>
        </w:tc>
        <w:tc>
          <w:tcPr>
            <w:tcW w:w="3110" w:type="dxa"/>
          </w:tcPr>
          <w:p w:rsidR="00856679" w:rsidRDefault="00856679" w:rsidP="00143834">
            <w:pPr>
              <w:widowControl w:val="0"/>
              <w:tabs>
                <w:tab w:val="left" w:pos="540"/>
                <w:tab w:val="center" w:pos="3060"/>
                <w:tab w:val="right" w:pos="6120"/>
              </w:tabs>
              <w:ind w:left="-17"/>
              <w:jc w:val="both"/>
              <w:rPr>
                <w:sz w:val="16"/>
                <w:szCs w:val="16"/>
              </w:rPr>
            </w:pPr>
            <w:r w:rsidRPr="00900A2A">
              <w:rPr>
                <w:sz w:val="16"/>
                <w:szCs w:val="16"/>
              </w:rPr>
              <w:t>©</w:t>
            </w:r>
            <w:r>
              <w:rPr>
                <w:sz w:val="16"/>
                <w:szCs w:val="16"/>
              </w:rPr>
              <w:t xml:space="preserve"> Н.Ф. Гульков,</w:t>
            </w:r>
          </w:p>
          <w:p w:rsidR="00856679" w:rsidRDefault="00856679" w:rsidP="00143834">
            <w:pPr>
              <w:widowControl w:val="0"/>
              <w:tabs>
                <w:tab w:val="left" w:pos="540"/>
                <w:tab w:val="center" w:pos="3060"/>
                <w:tab w:val="right" w:pos="6120"/>
              </w:tabs>
              <w:ind w:left="158"/>
              <w:jc w:val="both"/>
              <w:rPr>
                <w:sz w:val="16"/>
                <w:szCs w:val="16"/>
              </w:rPr>
            </w:pPr>
            <w:r>
              <w:rPr>
                <w:sz w:val="16"/>
                <w:szCs w:val="16"/>
              </w:rPr>
              <w:t>С.И. Понасенко  , 2007</w:t>
            </w:r>
          </w:p>
          <w:p w:rsidR="00856679" w:rsidRDefault="00856679" w:rsidP="00143834">
            <w:pPr>
              <w:widowControl w:val="0"/>
              <w:tabs>
                <w:tab w:val="left" w:pos="540"/>
                <w:tab w:val="center" w:pos="3060"/>
                <w:tab w:val="right" w:pos="6120"/>
              </w:tabs>
              <w:ind w:left="-17"/>
              <w:jc w:val="both"/>
              <w:rPr>
                <w:sz w:val="16"/>
                <w:szCs w:val="16"/>
              </w:rPr>
            </w:pPr>
            <w:r w:rsidRPr="00900A2A">
              <w:rPr>
                <w:sz w:val="16"/>
                <w:szCs w:val="16"/>
              </w:rPr>
              <w:t>©</w:t>
            </w:r>
            <w:r>
              <w:rPr>
                <w:sz w:val="16"/>
                <w:szCs w:val="16"/>
              </w:rPr>
              <w:t xml:space="preserve"> Учреждение образования</w:t>
            </w:r>
          </w:p>
          <w:p w:rsidR="00856679" w:rsidRDefault="00856679" w:rsidP="00143834">
            <w:pPr>
              <w:widowControl w:val="0"/>
              <w:tabs>
                <w:tab w:val="left" w:pos="540"/>
                <w:tab w:val="center" w:pos="3060"/>
                <w:tab w:val="right" w:pos="6120"/>
              </w:tabs>
              <w:ind w:left="144"/>
              <w:jc w:val="both"/>
              <w:rPr>
                <w:sz w:val="16"/>
                <w:szCs w:val="16"/>
              </w:rPr>
            </w:pPr>
            <w:r>
              <w:rPr>
                <w:sz w:val="16"/>
                <w:szCs w:val="16"/>
              </w:rPr>
              <w:t>«Белорусская государственная</w:t>
            </w:r>
          </w:p>
          <w:p w:rsidR="00856679" w:rsidRDefault="00856679" w:rsidP="00143834">
            <w:pPr>
              <w:widowControl w:val="0"/>
              <w:tabs>
                <w:tab w:val="left" w:pos="0"/>
                <w:tab w:val="center" w:pos="3060"/>
                <w:tab w:val="right" w:pos="6120"/>
              </w:tabs>
              <w:ind w:left="144"/>
              <w:jc w:val="both"/>
              <w:rPr>
                <w:b/>
                <w:sz w:val="16"/>
                <w:szCs w:val="16"/>
              </w:rPr>
            </w:pPr>
            <w:r>
              <w:rPr>
                <w:sz w:val="16"/>
                <w:szCs w:val="16"/>
              </w:rPr>
              <w:t>сельскохозяйственная академия», 2007</w:t>
            </w:r>
          </w:p>
        </w:tc>
      </w:tr>
    </w:tbl>
    <w:p w:rsidR="00C90609" w:rsidRDefault="00C90609">
      <w:pPr>
        <w:pStyle w:val="a4"/>
        <w:spacing w:line="216" w:lineRule="auto"/>
        <w:ind w:firstLine="284"/>
      </w:pPr>
    </w:p>
    <w:p w:rsidR="00C90609" w:rsidRDefault="00C90609">
      <w:pPr>
        <w:pStyle w:val="a4"/>
        <w:spacing w:line="216" w:lineRule="auto"/>
        <w:ind w:firstLine="284"/>
      </w:pPr>
    </w:p>
    <w:p w:rsidR="00C90609" w:rsidRDefault="00C90609">
      <w:pPr>
        <w:pStyle w:val="a4"/>
        <w:spacing w:line="216" w:lineRule="auto"/>
        <w:ind w:firstLine="284"/>
      </w:pPr>
    </w:p>
    <w:p w:rsidR="00353971" w:rsidRDefault="00353971">
      <w:pPr>
        <w:pStyle w:val="a4"/>
        <w:spacing w:line="216" w:lineRule="auto"/>
        <w:ind w:firstLine="284"/>
      </w:pPr>
    </w:p>
    <w:p w:rsidR="00C90609" w:rsidRDefault="00C90609">
      <w:pPr>
        <w:pStyle w:val="a4"/>
        <w:spacing w:line="216" w:lineRule="auto"/>
        <w:ind w:firstLine="284"/>
      </w:pPr>
      <w:r>
        <w:t>ВВЕДЕНИЕ</w:t>
      </w:r>
    </w:p>
    <w:p w:rsidR="00C90609" w:rsidRDefault="00C90609">
      <w:pPr>
        <w:spacing w:line="216" w:lineRule="auto"/>
        <w:ind w:firstLine="284"/>
        <w:jc w:val="both"/>
        <w:rPr>
          <w:sz w:val="20"/>
        </w:rPr>
      </w:pPr>
    </w:p>
    <w:p w:rsidR="00C90609" w:rsidRDefault="00C90609">
      <w:pPr>
        <w:spacing w:line="216" w:lineRule="auto"/>
        <w:ind w:firstLine="284"/>
        <w:jc w:val="both"/>
        <w:rPr>
          <w:sz w:val="20"/>
        </w:rPr>
      </w:pPr>
      <w:r>
        <w:rPr>
          <w:sz w:val="20"/>
        </w:rPr>
        <w:t>Гидравлика является базовой инженерной дисциплиной, изучающей законы равновесия и механического движения жидкостей и разрабатывающая методы применения этих законов для решения различных прикладных задач. Главнейшие области применения гидравлики – гидротехника, мелиорация и водное хозяйство, водоснабжение и канализация, гидроэнергетика, машиностроение и т.д. Знание законов гидравлики и их практическое применение при решении конкретных инженерных задач позволит студентам более интенсивно и полноценно изучить ряд специальных дисциплин – гидротехнические сооружения, гидротехнические мелиорации, водоснабжение и канализация, гидравлические машины и гидроприводы и др.</w:t>
      </w:r>
    </w:p>
    <w:p w:rsidR="00C90609" w:rsidRDefault="00C90609">
      <w:pPr>
        <w:spacing w:line="216" w:lineRule="auto"/>
        <w:ind w:firstLine="284"/>
        <w:jc w:val="both"/>
        <w:rPr>
          <w:sz w:val="20"/>
        </w:rPr>
      </w:pPr>
      <w:r>
        <w:rPr>
          <w:sz w:val="20"/>
        </w:rPr>
        <w:t>Так как учебной литературы с примерами гидравлического расчета конкретных инженерных задач имеется ограниченное количество, то данное учебно</w:t>
      </w:r>
      <w:r w:rsidR="006E7BEF">
        <w:rPr>
          <w:sz w:val="20"/>
        </w:rPr>
        <w:t>-методическое</w:t>
      </w:r>
      <w:r>
        <w:rPr>
          <w:sz w:val="20"/>
        </w:rPr>
        <w:t xml:space="preserve"> пособие должно восполнить этот пробел и оказать студентам инженерных специальностей существенную помощь в изучении дисциплины и выполнении расчетно-графических работ.</w:t>
      </w:r>
    </w:p>
    <w:p w:rsidR="00C90609" w:rsidRDefault="00C90609">
      <w:pPr>
        <w:spacing w:line="216" w:lineRule="auto"/>
        <w:ind w:firstLine="284"/>
        <w:jc w:val="both"/>
        <w:rPr>
          <w:sz w:val="20"/>
        </w:rPr>
      </w:pPr>
      <w:r>
        <w:rPr>
          <w:sz w:val="20"/>
        </w:rPr>
        <w:t>Расчетно-графические работы выполняются на стандартных листах писчей бумаги формата А4 (210</w:t>
      </w:r>
      <w:r w:rsidR="006F4529">
        <w:rPr>
          <w:sz w:val="20"/>
        </w:rPr>
        <w:t>×</w:t>
      </w:r>
      <w:r>
        <w:rPr>
          <w:sz w:val="20"/>
        </w:rPr>
        <w:t>297) с текстом на одной стороне. Текст и расчеты должны быть написаны четко и аккуратно чернилами, схемы и чертежи выполняют в карандаше. Решение задач должно сопровождаться кратким пояснительным текстом и связующими словами, поясняющими последовательность решения. Сокращени</w:t>
      </w:r>
      <w:r w:rsidR="006F4529">
        <w:rPr>
          <w:sz w:val="20"/>
        </w:rPr>
        <w:t>е</w:t>
      </w:r>
      <w:r>
        <w:rPr>
          <w:sz w:val="20"/>
        </w:rPr>
        <w:t xml:space="preserve"> слов в тексте расчета не допускается, за исключением общепринятых согласно ГОСТ 7.12–77. Расчеты следует выполнять, применяя Международную систему (СИ) единиц физических величин согласно ГОСТ 8.417–81.</w:t>
      </w:r>
    </w:p>
    <w:p w:rsidR="00C90609" w:rsidRDefault="00C90609">
      <w:pPr>
        <w:spacing w:line="216" w:lineRule="auto"/>
        <w:ind w:firstLine="284"/>
        <w:jc w:val="both"/>
        <w:rPr>
          <w:sz w:val="20"/>
        </w:rPr>
      </w:pPr>
      <w:r>
        <w:rPr>
          <w:sz w:val="20"/>
        </w:rPr>
        <w:t>Графические решения и графики должны быть выполнены на миллиметровой бумаге с обязательным  соблюдением требований ГОСТ 2.109–73 ЕСКД (Основные требования к чертежам). Схемы и рисунки помещают в тексте в порядке их необходимости.</w:t>
      </w:r>
    </w:p>
    <w:p w:rsidR="00C90609" w:rsidRDefault="00C90609">
      <w:pPr>
        <w:spacing w:line="216" w:lineRule="auto"/>
        <w:ind w:firstLine="284"/>
        <w:jc w:val="both"/>
        <w:rPr>
          <w:sz w:val="20"/>
        </w:rPr>
      </w:pPr>
    </w:p>
    <w:p w:rsidR="006F4529" w:rsidRDefault="006F4529">
      <w:pPr>
        <w:spacing w:line="216" w:lineRule="auto"/>
        <w:ind w:firstLine="284"/>
        <w:jc w:val="both"/>
        <w:rPr>
          <w:sz w:val="20"/>
        </w:rPr>
      </w:pPr>
    </w:p>
    <w:p w:rsidR="006F4529" w:rsidRDefault="006F4529">
      <w:pPr>
        <w:spacing w:line="216" w:lineRule="auto"/>
        <w:ind w:firstLine="284"/>
        <w:jc w:val="both"/>
        <w:rPr>
          <w:sz w:val="20"/>
        </w:rPr>
      </w:pPr>
    </w:p>
    <w:p w:rsidR="006F4529" w:rsidRDefault="006F4529">
      <w:pPr>
        <w:spacing w:line="216" w:lineRule="auto"/>
        <w:ind w:firstLine="284"/>
        <w:jc w:val="both"/>
        <w:rPr>
          <w:sz w:val="20"/>
        </w:rPr>
      </w:pPr>
    </w:p>
    <w:p w:rsidR="006F4529" w:rsidRDefault="006F4529">
      <w:pPr>
        <w:spacing w:line="216" w:lineRule="auto"/>
        <w:ind w:firstLine="284"/>
        <w:jc w:val="both"/>
        <w:rPr>
          <w:sz w:val="20"/>
        </w:rPr>
      </w:pPr>
    </w:p>
    <w:p w:rsidR="006F4529" w:rsidRDefault="006F4529">
      <w:pPr>
        <w:spacing w:line="216" w:lineRule="auto"/>
        <w:ind w:firstLine="284"/>
        <w:jc w:val="both"/>
        <w:rPr>
          <w:sz w:val="20"/>
        </w:rPr>
      </w:pPr>
    </w:p>
    <w:p w:rsidR="006F4529" w:rsidRDefault="006F4529">
      <w:pPr>
        <w:spacing w:line="216" w:lineRule="auto"/>
        <w:ind w:firstLine="284"/>
        <w:jc w:val="both"/>
        <w:rPr>
          <w:sz w:val="20"/>
        </w:rPr>
      </w:pPr>
    </w:p>
    <w:p w:rsidR="006F4529" w:rsidRDefault="006F4529">
      <w:pPr>
        <w:spacing w:line="216" w:lineRule="auto"/>
        <w:ind w:firstLine="284"/>
        <w:jc w:val="both"/>
        <w:rPr>
          <w:sz w:val="20"/>
        </w:rPr>
      </w:pPr>
    </w:p>
    <w:p w:rsidR="006F4529" w:rsidRDefault="006F4529">
      <w:pPr>
        <w:spacing w:line="216" w:lineRule="auto"/>
        <w:ind w:firstLine="284"/>
        <w:jc w:val="both"/>
        <w:rPr>
          <w:sz w:val="20"/>
        </w:rPr>
      </w:pPr>
    </w:p>
    <w:p w:rsidR="00C90609" w:rsidRDefault="00C90609">
      <w:pPr>
        <w:pStyle w:val="a5"/>
        <w:spacing w:line="216" w:lineRule="auto"/>
        <w:ind w:left="825" w:firstLine="0"/>
      </w:pPr>
      <w:r>
        <w:t xml:space="preserve">1. РАВНОВЕСИЕ ЖИДКОСТИ, ДАВЛЕНИЕ </w:t>
      </w:r>
    </w:p>
    <w:p w:rsidR="00C90609" w:rsidRDefault="00C90609">
      <w:pPr>
        <w:pStyle w:val="a5"/>
        <w:spacing w:line="216" w:lineRule="auto"/>
        <w:ind w:left="825" w:firstLine="0"/>
      </w:pPr>
      <w:r>
        <w:t xml:space="preserve">НА ПОВЕРХНОСТИ ЕЕ ОГРАЖДАЮЩИЕ </w:t>
      </w:r>
    </w:p>
    <w:p w:rsidR="00C90609" w:rsidRDefault="00C90609">
      <w:pPr>
        <w:pStyle w:val="a5"/>
        <w:spacing w:line="216" w:lineRule="auto"/>
        <w:ind w:left="825" w:firstLine="0"/>
      </w:pPr>
      <w:r>
        <w:t>И НА ТЕЛА В НЕЕ ПОГРУЖЕННЫЕ</w:t>
      </w:r>
    </w:p>
    <w:p w:rsidR="00C90609" w:rsidRDefault="00C90609">
      <w:pPr>
        <w:spacing w:line="216" w:lineRule="auto"/>
        <w:ind w:firstLine="284"/>
        <w:jc w:val="center"/>
        <w:rPr>
          <w:b/>
          <w:bCs/>
          <w:sz w:val="20"/>
        </w:rPr>
      </w:pPr>
    </w:p>
    <w:p w:rsidR="00C90609" w:rsidRDefault="00C90609">
      <w:pPr>
        <w:spacing w:line="216" w:lineRule="auto"/>
        <w:ind w:firstLine="284"/>
        <w:jc w:val="both"/>
        <w:rPr>
          <w:sz w:val="20"/>
        </w:rPr>
      </w:pPr>
      <w:r>
        <w:rPr>
          <w:b/>
          <w:bCs/>
          <w:sz w:val="20"/>
        </w:rPr>
        <w:t>Цель работы</w:t>
      </w:r>
      <w:r>
        <w:rPr>
          <w:sz w:val="20"/>
        </w:rPr>
        <w:t>: получить практические навыки решения инженерных задач по гидравлике, связанных с применение</w:t>
      </w:r>
      <w:r w:rsidR="00921E98">
        <w:rPr>
          <w:sz w:val="20"/>
        </w:rPr>
        <w:t>м</w:t>
      </w:r>
      <w:r>
        <w:rPr>
          <w:sz w:val="20"/>
        </w:rPr>
        <w:t xml:space="preserve"> законов гидростатики.</w:t>
      </w:r>
    </w:p>
    <w:p w:rsidR="00C90609" w:rsidRDefault="00C90609">
      <w:pPr>
        <w:spacing w:line="216" w:lineRule="auto"/>
        <w:ind w:firstLine="284"/>
        <w:jc w:val="both"/>
        <w:rPr>
          <w:sz w:val="20"/>
        </w:rPr>
      </w:pPr>
      <w:r>
        <w:rPr>
          <w:b/>
          <w:bCs/>
          <w:sz w:val="20"/>
        </w:rPr>
        <w:t>Исходные данные</w:t>
      </w:r>
      <w:r>
        <w:rPr>
          <w:sz w:val="20"/>
        </w:rPr>
        <w:t>: индивидуальные расчетные схемы задач с цифровыми исходными данными по трем произвольным темам раздела.</w:t>
      </w:r>
    </w:p>
    <w:p w:rsidR="00C90609" w:rsidRDefault="00C90609">
      <w:pPr>
        <w:spacing w:line="216" w:lineRule="auto"/>
        <w:ind w:firstLine="284"/>
        <w:jc w:val="both"/>
        <w:rPr>
          <w:sz w:val="20"/>
        </w:rPr>
      </w:pPr>
      <w:r>
        <w:rPr>
          <w:b/>
          <w:bCs/>
          <w:sz w:val="20"/>
        </w:rPr>
        <w:t>Требуется</w:t>
      </w:r>
      <w:r>
        <w:rPr>
          <w:sz w:val="20"/>
        </w:rPr>
        <w:t>: произвести аналитический, а при необходимости, и графический расчеты каждой расчетной схемы индивидуальных задач с подстановкой цифровых исходных данных; оформить расчеты в расчетно-графическую работу согласно требованиям, изложенным выше.</w:t>
      </w:r>
    </w:p>
    <w:p w:rsidR="00C90609" w:rsidRDefault="00C90609">
      <w:pPr>
        <w:spacing w:line="216" w:lineRule="auto"/>
        <w:ind w:firstLine="284"/>
        <w:jc w:val="both"/>
        <w:rPr>
          <w:sz w:val="20"/>
        </w:rPr>
      </w:pPr>
    </w:p>
    <w:p w:rsidR="00C90609" w:rsidRDefault="00C90609" w:rsidP="00921E98">
      <w:pPr>
        <w:spacing w:line="216" w:lineRule="auto"/>
        <w:jc w:val="center"/>
        <w:rPr>
          <w:b/>
          <w:bCs/>
          <w:sz w:val="20"/>
        </w:rPr>
      </w:pPr>
      <w:r>
        <w:rPr>
          <w:b/>
          <w:bCs/>
          <w:sz w:val="20"/>
        </w:rPr>
        <w:t>1.1. Равновесие однородной несжимаемой жидкости</w:t>
      </w:r>
    </w:p>
    <w:p w:rsidR="00C90609" w:rsidRDefault="00C90609" w:rsidP="00921E98">
      <w:pPr>
        <w:spacing w:line="216" w:lineRule="auto"/>
        <w:jc w:val="center"/>
        <w:rPr>
          <w:b/>
          <w:bCs/>
          <w:sz w:val="16"/>
        </w:rPr>
      </w:pPr>
      <w:r>
        <w:rPr>
          <w:b/>
          <w:bCs/>
          <w:sz w:val="20"/>
        </w:rPr>
        <w:t>относительно Земли</w:t>
      </w:r>
    </w:p>
    <w:p w:rsidR="00C90609" w:rsidRDefault="00C90609">
      <w:pPr>
        <w:spacing w:line="216" w:lineRule="auto"/>
        <w:ind w:firstLine="284"/>
        <w:jc w:val="both"/>
        <w:rPr>
          <w:sz w:val="20"/>
        </w:rPr>
      </w:pPr>
    </w:p>
    <w:p w:rsidR="00C90609" w:rsidRDefault="00C90609">
      <w:pPr>
        <w:pStyle w:val="20"/>
        <w:spacing w:line="216" w:lineRule="auto"/>
        <w:ind w:firstLine="284"/>
      </w:pPr>
      <w:r>
        <w:t xml:space="preserve">Уравнение, выражающее гидростатический закон распределения давления в однородной несжимаемой жидкости, покоящейся относительно Земли, имеет </w:t>
      </w:r>
      <w:r w:rsidR="00921E98">
        <w:t xml:space="preserve">следующий </w:t>
      </w:r>
      <w:r>
        <w:t>вид:</w:t>
      </w:r>
    </w:p>
    <w:p w:rsidR="00C90609" w:rsidRDefault="00C90609">
      <w:pPr>
        <w:pStyle w:val="20"/>
        <w:spacing w:line="216" w:lineRule="auto"/>
        <w:ind w:firstLine="284"/>
      </w:pPr>
    </w:p>
    <w:p w:rsidR="00C90609" w:rsidRDefault="00C90609">
      <w:pPr>
        <w:spacing w:line="216" w:lineRule="auto"/>
        <w:ind w:firstLine="284"/>
        <w:jc w:val="right"/>
        <w:rPr>
          <w:sz w:val="20"/>
          <w:lang w:val="en-US"/>
        </w:rPr>
      </w:pPr>
      <w:r>
        <w:rPr>
          <w:sz w:val="20"/>
          <w:lang w:val="en-US"/>
        </w:rPr>
        <w:t>z</w:t>
      </w:r>
      <w:r>
        <w:rPr>
          <w:sz w:val="20"/>
          <w:vertAlign w:val="subscript"/>
          <w:lang w:val="en-US"/>
        </w:rPr>
        <w:t>1</w:t>
      </w:r>
      <w:r>
        <w:rPr>
          <w:sz w:val="20"/>
          <w:lang w:val="en-US"/>
        </w:rPr>
        <w:t xml:space="preserve"> + p</w:t>
      </w:r>
      <w:r>
        <w:rPr>
          <w:sz w:val="20"/>
          <w:vertAlign w:val="subscript"/>
          <w:lang w:val="en-US"/>
        </w:rPr>
        <w:t>1</w:t>
      </w:r>
      <w:r>
        <w:rPr>
          <w:sz w:val="20"/>
          <w:lang w:val="en-US"/>
        </w:rPr>
        <w:t>/</w:t>
      </w:r>
      <w:r>
        <w:rPr>
          <w:sz w:val="20"/>
          <w:lang w:val="en-US"/>
        </w:rPr>
        <w:sym w:font="Symbol" w:char="F072"/>
      </w:r>
      <w:r>
        <w:rPr>
          <w:sz w:val="20"/>
          <w:lang w:val="en-US"/>
        </w:rPr>
        <w:t>g = z</w:t>
      </w:r>
      <w:r>
        <w:rPr>
          <w:sz w:val="20"/>
          <w:vertAlign w:val="subscript"/>
          <w:lang w:val="en-US"/>
        </w:rPr>
        <w:t>2</w:t>
      </w:r>
      <w:r>
        <w:rPr>
          <w:sz w:val="20"/>
          <w:lang w:val="en-US"/>
        </w:rPr>
        <w:t xml:space="preserve"> + p</w:t>
      </w:r>
      <w:r>
        <w:rPr>
          <w:sz w:val="20"/>
          <w:vertAlign w:val="subscript"/>
          <w:lang w:val="en-US"/>
        </w:rPr>
        <w:t>2</w:t>
      </w:r>
      <w:r>
        <w:rPr>
          <w:sz w:val="20"/>
          <w:lang w:val="en-US"/>
        </w:rPr>
        <w:t>/</w:t>
      </w:r>
      <w:r>
        <w:rPr>
          <w:sz w:val="20"/>
          <w:lang w:val="en-US"/>
        </w:rPr>
        <w:sym w:font="Symbol" w:char="F072"/>
      </w:r>
      <w:r>
        <w:rPr>
          <w:sz w:val="20"/>
          <w:lang w:val="en-US"/>
        </w:rPr>
        <w:t xml:space="preserve">g </w:t>
      </w:r>
      <w:r>
        <w:rPr>
          <w:sz w:val="20"/>
          <w:lang w:val="en-US"/>
        </w:rPr>
        <w:tab/>
      </w:r>
      <w:r>
        <w:rPr>
          <w:sz w:val="20"/>
          <w:lang w:val="en-US"/>
        </w:rPr>
        <w:tab/>
      </w:r>
      <w:r>
        <w:rPr>
          <w:sz w:val="20"/>
          <w:lang w:val="en-US"/>
        </w:rPr>
        <w:tab/>
        <w:t>(1.1)</w:t>
      </w:r>
    </w:p>
    <w:p w:rsidR="00C90609" w:rsidRDefault="00C90609">
      <w:pPr>
        <w:spacing w:line="216" w:lineRule="auto"/>
        <w:ind w:firstLine="284"/>
        <w:jc w:val="right"/>
        <w:rPr>
          <w:sz w:val="20"/>
          <w:lang w:val="en-US"/>
        </w:rPr>
      </w:pPr>
    </w:p>
    <w:p w:rsidR="00C90609" w:rsidRDefault="00C90609">
      <w:pPr>
        <w:spacing w:line="216" w:lineRule="auto"/>
        <w:jc w:val="both"/>
        <w:rPr>
          <w:sz w:val="20"/>
        </w:rPr>
      </w:pPr>
      <w:r>
        <w:rPr>
          <w:sz w:val="20"/>
        </w:rPr>
        <w:t>или</w:t>
      </w:r>
    </w:p>
    <w:p w:rsidR="00C90609" w:rsidRDefault="00C90609">
      <w:pPr>
        <w:spacing w:line="216" w:lineRule="auto"/>
        <w:ind w:firstLine="284"/>
        <w:jc w:val="both"/>
        <w:rPr>
          <w:sz w:val="20"/>
          <w:lang w:val="en-US"/>
        </w:rPr>
      </w:pPr>
    </w:p>
    <w:p w:rsidR="00C90609" w:rsidRDefault="00C90609">
      <w:pPr>
        <w:spacing w:line="216" w:lineRule="auto"/>
        <w:ind w:firstLine="284"/>
        <w:jc w:val="right"/>
        <w:rPr>
          <w:sz w:val="20"/>
          <w:lang w:val="en-US"/>
        </w:rPr>
      </w:pPr>
      <w:r>
        <w:rPr>
          <w:sz w:val="20"/>
          <w:lang w:val="en-US"/>
        </w:rPr>
        <w:t>gz</w:t>
      </w:r>
      <w:r>
        <w:rPr>
          <w:sz w:val="20"/>
          <w:vertAlign w:val="subscript"/>
          <w:lang w:val="en-US"/>
        </w:rPr>
        <w:t>1</w:t>
      </w:r>
      <w:r>
        <w:rPr>
          <w:sz w:val="20"/>
          <w:lang w:val="en-US"/>
        </w:rPr>
        <w:t xml:space="preserve"> + p</w:t>
      </w:r>
      <w:r>
        <w:rPr>
          <w:sz w:val="20"/>
          <w:vertAlign w:val="subscript"/>
          <w:lang w:val="en-US"/>
        </w:rPr>
        <w:t>1</w:t>
      </w:r>
      <w:r>
        <w:rPr>
          <w:sz w:val="20"/>
          <w:lang w:val="en-US"/>
        </w:rPr>
        <w:t>/</w:t>
      </w:r>
      <w:r>
        <w:rPr>
          <w:sz w:val="20"/>
        </w:rPr>
        <w:sym w:font="Symbol" w:char="F072"/>
      </w:r>
      <w:r>
        <w:rPr>
          <w:sz w:val="20"/>
          <w:lang w:val="en-US"/>
        </w:rPr>
        <w:t xml:space="preserve"> = gz</w:t>
      </w:r>
      <w:r>
        <w:rPr>
          <w:sz w:val="20"/>
          <w:vertAlign w:val="subscript"/>
          <w:lang w:val="en-US"/>
        </w:rPr>
        <w:t>2</w:t>
      </w:r>
      <w:r>
        <w:rPr>
          <w:sz w:val="20"/>
          <w:lang w:val="en-US"/>
        </w:rPr>
        <w:t xml:space="preserve"> + p</w:t>
      </w:r>
      <w:r>
        <w:rPr>
          <w:sz w:val="20"/>
          <w:vertAlign w:val="subscript"/>
          <w:lang w:val="en-US"/>
        </w:rPr>
        <w:t>2</w:t>
      </w:r>
      <w:r>
        <w:rPr>
          <w:sz w:val="20"/>
          <w:lang w:val="en-US"/>
        </w:rPr>
        <w:t>/</w:t>
      </w:r>
      <w:r>
        <w:rPr>
          <w:sz w:val="20"/>
          <w:lang w:val="en-US"/>
        </w:rPr>
        <w:sym w:font="Symbol" w:char="F072"/>
      </w:r>
      <w:r>
        <w:rPr>
          <w:sz w:val="20"/>
          <w:lang w:val="en-US"/>
        </w:rPr>
        <w:t>,</w:t>
      </w:r>
      <w:r>
        <w:rPr>
          <w:sz w:val="20"/>
          <w:lang w:val="en-US"/>
        </w:rPr>
        <w:tab/>
      </w:r>
      <w:r>
        <w:rPr>
          <w:sz w:val="20"/>
          <w:lang w:val="en-US"/>
        </w:rPr>
        <w:tab/>
      </w:r>
      <w:r>
        <w:rPr>
          <w:sz w:val="20"/>
          <w:lang w:val="en-US"/>
        </w:rPr>
        <w:tab/>
        <w:t>(1.2)</w:t>
      </w:r>
    </w:p>
    <w:p w:rsidR="00C90609" w:rsidRDefault="00C90609">
      <w:pPr>
        <w:spacing w:line="216" w:lineRule="auto"/>
        <w:ind w:firstLine="284"/>
        <w:jc w:val="right"/>
        <w:rPr>
          <w:sz w:val="20"/>
          <w:lang w:val="en-US"/>
        </w:rPr>
      </w:pPr>
    </w:p>
    <w:p w:rsidR="00C90609" w:rsidRDefault="00C90609" w:rsidP="00921E98">
      <w:pPr>
        <w:spacing w:line="216" w:lineRule="auto"/>
        <w:ind w:left="1092" w:hanging="1092"/>
        <w:jc w:val="both"/>
        <w:rPr>
          <w:sz w:val="20"/>
        </w:rPr>
      </w:pPr>
      <w:r>
        <w:rPr>
          <w:sz w:val="20"/>
        </w:rPr>
        <w:t xml:space="preserve">где </w:t>
      </w:r>
      <w:r>
        <w:rPr>
          <w:sz w:val="20"/>
          <w:lang w:val="en-US"/>
        </w:rPr>
        <w:t>z</w:t>
      </w:r>
      <w:r>
        <w:rPr>
          <w:sz w:val="20"/>
          <w:vertAlign w:val="subscript"/>
        </w:rPr>
        <w:t>1</w:t>
      </w:r>
      <w:r>
        <w:rPr>
          <w:sz w:val="20"/>
        </w:rPr>
        <w:t xml:space="preserve">, </w:t>
      </w:r>
      <w:r>
        <w:rPr>
          <w:sz w:val="20"/>
          <w:lang w:val="en-US"/>
        </w:rPr>
        <w:t>z</w:t>
      </w:r>
      <w:r>
        <w:rPr>
          <w:sz w:val="20"/>
          <w:vertAlign w:val="subscript"/>
        </w:rPr>
        <w:t>2</w:t>
      </w:r>
      <w:r>
        <w:rPr>
          <w:sz w:val="20"/>
        </w:rPr>
        <w:t xml:space="preserve"> – геометрическая высота, т.е. расстояние от произвольной горизонтальной плоскости сравнения до рассматриваемой точки покоящегося объема жидкости;</w:t>
      </w:r>
    </w:p>
    <w:p w:rsidR="00C90609" w:rsidRDefault="00C90609" w:rsidP="00921E98">
      <w:pPr>
        <w:spacing w:line="216" w:lineRule="auto"/>
        <w:ind w:firstLine="420"/>
        <w:jc w:val="both"/>
        <w:rPr>
          <w:sz w:val="20"/>
        </w:rPr>
      </w:pPr>
      <w:r>
        <w:rPr>
          <w:sz w:val="20"/>
        </w:rPr>
        <w:t>р</w:t>
      </w:r>
      <w:r>
        <w:rPr>
          <w:sz w:val="20"/>
          <w:vertAlign w:val="subscript"/>
        </w:rPr>
        <w:t>1</w:t>
      </w:r>
      <w:r>
        <w:rPr>
          <w:sz w:val="20"/>
        </w:rPr>
        <w:t>, р</w:t>
      </w:r>
      <w:r>
        <w:rPr>
          <w:sz w:val="20"/>
          <w:vertAlign w:val="subscript"/>
        </w:rPr>
        <w:t>2</w:t>
      </w:r>
      <w:r>
        <w:rPr>
          <w:sz w:val="20"/>
        </w:rPr>
        <w:t xml:space="preserve"> – гидростатическое давление в точке;</w:t>
      </w:r>
    </w:p>
    <w:p w:rsidR="00C90609" w:rsidRDefault="00C90609" w:rsidP="00921E98">
      <w:pPr>
        <w:spacing w:line="216" w:lineRule="auto"/>
        <w:ind w:firstLine="742"/>
        <w:jc w:val="both"/>
        <w:rPr>
          <w:sz w:val="20"/>
        </w:rPr>
      </w:pPr>
      <w:r>
        <w:rPr>
          <w:sz w:val="20"/>
        </w:rPr>
        <w:sym w:font="Symbol" w:char="F072"/>
      </w:r>
      <w:r>
        <w:rPr>
          <w:sz w:val="20"/>
        </w:rPr>
        <w:t xml:space="preserve"> – плотность жидкости;</w:t>
      </w:r>
    </w:p>
    <w:p w:rsidR="00C90609" w:rsidRDefault="00C90609" w:rsidP="00921E98">
      <w:pPr>
        <w:spacing w:line="216" w:lineRule="auto"/>
        <w:ind w:firstLine="742"/>
        <w:rPr>
          <w:sz w:val="20"/>
        </w:rPr>
      </w:pPr>
      <w:r>
        <w:rPr>
          <w:sz w:val="20"/>
        </w:rPr>
        <w:t>g – ускорение силы тяжести.</w:t>
      </w:r>
    </w:p>
    <w:p w:rsidR="00C90609" w:rsidRDefault="00C90609">
      <w:pPr>
        <w:pStyle w:val="20"/>
        <w:spacing w:line="216" w:lineRule="auto"/>
        <w:ind w:firstLine="284"/>
      </w:pPr>
      <w:r>
        <w:t>Следует отметить, что члены уравнения (1.1) отнесены к единице веса, а (1.2) – к единице массы жидкости. Уравнение (1.1) обычно называют о</w:t>
      </w:r>
      <w:r w:rsidR="00E92132">
        <w:t>сновным уравнением гидростатики.</w:t>
      </w:r>
      <w:r>
        <w:t xml:space="preserve"> Значения плотностей различных жидкостей приводятся в табл.1 приложения.</w:t>
      </w:r>
    </w:p>
    <w:p w:rsidR="00C90609" w:rsidRDefault="00C90609">
      <w:pPr>
        <w:spacing w:line="216" w:lineRule="auto"/>
        <w:ind w:firstLine="284"/>
        <w:jc w:val="both"/>
        <w:rPr>
          <w:sz w:val="20"/>
        </w:rPr>
      </w:pPr>
      <w:r>
        <w:rPr>
          <w:sz w:val="20"/>
        </w:rPr>
        <w:t xml:space="preserve">Из уравнения (1.1) легко получить зависимость, позволяющую определить гидростатическое давление в любой точке рассматриваемого объема покоящейся жидкости, которая имеет </w:t>
      </w:r>
      <w:r w:rsidR="00E92132">
        <w:rPr>
          <w:sz w:val="20"/>
        </w:rPr>
        <w:t xml:space="preserve">следующий </w:t>
      </w:r>
      <w:r>
        <w:rPr>
          <w:sz w:val="20"/>
        </w:rPr>
        <w:t>вид:</w:t>
      </w:r>
    </w:p>
    <w:p w:rsidR="00C90609" w:rsidRDefault="00C90609">
      <w:pPr>
        <w:spacing w:line="216" w:lineRule="auto"/>
        <w:ind w:firstLine="284"/>
        <w:jc w:val="right"/>
        <w:rPr>
          <w:sz w:val="20"/>
        </w:rPr>
      </w:pPr>
      <w:r>
        <w:rPr>
          <w:sz w:val="20"/>
        </w:rPr>
        <w:t>р = р</w:t>
      </w:r>
      <w:r>
        <w:rPr>
          <w:sz w:val="20"/>
          <w:vertAlign w:val="subscript"/>
        </w:rPr>
        <w:t>0</w:t>
      </w:r>
      <w:r>
        <w:rPr>
          <w:sz w:val="20"/>
        </w:rPr>
        <w:t xml:space="preserve"> + </w:t>
      </w:r>
      <w:r>
        <w:rPr>
          <w:sz w:val="20"/>
        </w:rPr>
        <w:sym w:font="Symbol" w:char="F072"/>
      </w:r>
      <w:r>
        <w:rPr>
          <w:sz w:val="20"/>
          <w:lang w:val="en-US"/>
        </w:rPr>
        <w:t>gh</w:t>
      </w:r>
      <w:r>
        <w:rPr>
          <w:sz w:val="20"/>
        </w:rPr>
        <w:t>,</w:t>
      </w:r>
      <w:r>
        <w:rPr>
          <w:sz w:val="20"/>
        </w:rPr>
        <w:tab/>
      </w:r>
      <w:r>
        <w:rPr>
          <w:sz w:val="20"/>
        </w:rPr>
        <w:tab/>
      </w:r>
      <w:r>
        <w:rPr>
          <w:sz w:val="20"/>
        </w:rPr>
        <w:tab/>
      </w:r>
      <w:r>
        <w:rPr>
          <w:sz w:val="20"/>
        </w:rPr>
        <w:tab/>
        <w:t>(1.3)</w:t>
      </w:r>
    </w:p>
    <w:p w:rsidR="00C90609" w:rsidRDefault="00C90609">
      <w:pPr>
        <w:spacing w:line="216" w:lineRule="auto"/>
        <w:ind w:firstLine="284"/>
        <w:jc w:val="right"/>
        <w:rPr>
          <w:sz w:val="20"/>
        </w:rPr>
      </w:pPr>
    </w:p>
    <w:p w:rsidR="00C90609" w:rsidRDefault="00C90609" w:rsidP="00F859A4">
      <w:pPr>
        <w:spacing w:line="216" w:lineRule="auto"/>
        <w:rPr>
          <w:sz w:val="20"/>
        </w:rPr>
      </w:pPr>
      <w:r>
        <w:rPr>
          <w:sz w:val="20"/>
        </w:rPr>
        <w:t>где р</w:t>
      </w:r>
      <w:r>
        <w:rPr>
          <w:sz w:val="20"/>
          <w:vertAlign w:val="subscript"/>
        </w:rPr>
        <w:t>0</w:t>
      </w:r>
      <w:r>
        <w:rPr>
          <w:sz w:val="20"/>
        </w:rPr>
        <w:t xml:space="preserve"> – внешнее давление на свободной поверхности жидкости;</w:t>
      </w:r>
    </w:p>
    <w:p w:rsidR="00C90609" w:rsidRDefault="00C90609" w:rsidP="00F859A4">
      <w:pPr>
        <w:spacing w:line="216" w:lineRule="auto"/>
        <w:ind w:left="644" w:hanging="294"/>
        <w:jc w:val="both"/>
        <w:rPr>
          <w:sz w:val="20"/>
        </w:rPr>
      </w:pPr>
      <w:r>
        <w:rPr>
          <w:sz w:val="20"/>
          <w:lang w:val="en-US"/>
        </w:rPr>
        <w:t>h</w:t>
      </w:r>
      <w:r>
        <w:rPr>
          <w:sz w:val="20"/>
        </w:rPr>
        <w:t xml:space="preserve"> – глубина погружения точки под свободную поверхность жидкости, т.е. поверхность жидкости, граничащую с газовой средой.</w:t>
      </w:r>
    </w:p>
    <w:p w:rsidR="00C90609" w:rsidRDefault="00C90609">
      <w:pPr>
        <w:spacing w:line="216" w:lineRule="auto"/>
        <w:ind w:firstLine="284"/>
        <w:jc w:val="both"/>
        <w:rPr>
          <w:sz w:val="20"/>
        </w:rPr>
      </w:pPr>
      <w:r>
        <w:rPr>
          <w:sz w:val="20"/>
        </w:rPr>
        <w:t xml:space="preserve">Величину </w:t>
      </w:r>
      <w:r>
        <w:rPr>
          <w:sz w:val="20"/>
        </w:rPr>
        <w:sym w:font="Symbol" w:char="F072"/>
      </w:r>
      <w:r>
        <w:rPr>
          <w:sz w:val="20"/>
          <w:lang w:val="en-US"/>
        </w:rPr>
        <w:t>gh</w:t>
      </w:r>
      <w:r>
        <w:rPr>
          <w:sz w:val="20"/>
        </w:rPr>
        <w:t xml:space="preserve"> называют весовым давлением, так как она равна весу столба жидкости при единичной площади и высоте </w:t>
      </w:r>
      <w:r>
        <w:rPr>
          <w:sz w:val="20"/>
          <w:lang w:val="en-US"/>
        </w:rPr>
        <w:t>h</w:t>
      </w:r>
      <w:r>
        <w:rPr>
          <w:sz w:val="20"/>
        </w:rPr>
        <w:t>. Следует обратить внимание на то, что чем ниже расположена точка под уровнем жидкости, тем давление больше.</w:t>
      </w:r>
    </w:p>
    <w:p w:rsidR="00C90609" w:rsidRDefault="00C90609">
      <w:pPr>
        <w:spacing w:line="216" w:lineRule="auto"/>
        <w:ind w:firstLine="284"/>
        <w:jc w:val="both"/>
        <w:rPr>
          <w:sz w:val="20"/>
        </w:rPr>
      </w:pPr>
      <w:r>
        <w:rPr>
          <w:sz w:val="20"/>
        </w:rPr>
        <w:t>Иногда давление р называют абсолютным давлением и обозначают р</w:t>
      </w:r>
      <w:r>
        <w:rPr>
          <w:sz w:val="20"/>
          <w:vertAlign w:val="subscript"/>
        </w:rPr>
        <w:t>абс.</w:t>
      </w:r>
      <w:r>
        <w:rPr>
          <w:sz w:val="20"/>
        </w:rPr>
        <w:t xml:space="preserve"> В отличие от абсолютного давления употребляется понятие избыточного и вакуумметрического давления. Избыточным давление называют разность</w:t>
      </w:r>
    </w:p>
    <w:p w:rsidR="00C90609" w:rsidRDefault="00C90609">
      <w:pPr>
        <w:spacing w:line="216" w:lineRule="auto"/>
        <w:ind w:firstLine="284"/>
        <w:jc w:val="right"/>
        <w:rPr>
          <w:sz w:val="20"/>
        </w:rPr>
      </w:pPr>
      <w:r>
        <w:rPr>
          <w:sz w:val="20"/>
        </w:rPr>
        <w:t>р</w:t>
      </w:r>
      <w:r>
        <w:rPr>
          <w:sz w:val="20"/>
          <w:vertAlign w:val="subscript"/>
        </w:rPr>
        <w:t>и</w:t>
      </w:r>
      <w:r>
        <w:rPr>
          <w:sz w:val="20"/>
        </w:rPr>
        <w:t xml:space="preserve"> = р – р</w:t>
      </w:r>
      <w:r>
        <w:rPr>
          <w:sz w:val="20"/>
          <w:vertAlign w:val="subscript"/>
        </w:rPr>
        <w:t>ат</w:t>
      </w:r>
      <w:r>
        <w:rPr>
          <w:sz w:val="20"/>
        </w:rPr>
        <w:t xml:space="preserve"> = р</w:t>
      </w:r>
      <w:r>
        <w:rPr>
          <w:sz w:val="20"/>
          <w:vertAlign w:val="subscript"/>
        </w:rPr>
        <w:t>0</w:t>
      </w:r>
      <w:r>
        <w:rPr>
          <w:sz w:val="20"/>
        </w:rPr>
        <w:t xml:space="preserve"> + </w:t>
      </w:r>
      <w:r>
        <w:rPr>
          <w:sz w:val="20"/>
        </w:rPr>
        <w:sym w:font="Symbol" w:char="F072"/>
      </w:r>
      <w:r>
        <w:rPr>
          <w:sz w:val="20"/>
          <w:lang w:val="en-US"/>
        </w:rPr>
        <w:t>gh</w:t>
      </w:r>
      <w:r>
        <w:rPr>
          <w:sz w:val="20"/>
        </w:rPr>
        <w:t xml:space="preserve"> – р</w:t>
      </w:r>
      <w:r>
        <w:rPr>
          <w:sz w:val="20"/>
          <w:vertAlign w:val="subscript"/>
        </w:rPr>
        <w:t xml:space="preserve">ат </w:t>
      </w:r>
      <w:r>
        <w:rPr>
          <w:sz w:val="20"/>
        </w:rPr>
        <w:t>,</w:t>
      </w:r>
      <w:r>
        <w:rPr>
          <w:sz w:val="20"/>
          <w:vertAlign w:val="subscript"/>
        </w:rPr>
        <w:tab/>
      </w:r>
      <w:r>
        <w:rPr>
          <w:sz w:val="20"/>
          <w:vertAlign w:val="subscript"/>
        </w:rPr>
        <w:tab/>
      </w:r>
      <w:r>
        <w:rPr>
          <w:sz w:val="20"/>
          <w:vertAlign w:val="subscript"/>
        </w:rPr>
        <w:tab/>
      </w:r>
      <w:r>
        <w:rPr>
          <w:sz w:val="20"/>
        </w:rPr>
        <w:t>(1.4)</w:t>
      </w:r>
    </w:p>
    <w:p w:rsidR="00C90609" w:rsidRDefault="00C90609">
      <w:pPr>
        <w:spacing w:line="216" w:lineRule="auto"/>
        <w:ind w:firstLine="284"/>
        <w:jc w:val="right"/>
        <w:rPr>
          <w:sz w:val="20"/>
        </w:rPr>
      </w:pPr>
    </w:p>
    <w:p w:rsidR="00C90609" w:rsidRDefault="00C90609">
      <w:pPr>
        <w:spacing w:line="216" w:lineRule="auto"/>
        <w:jc w:val="both"/>
        <w:rPr>
          <w:sz w:val="20"/>
        </w:rPr>
      </w:pPr>
      <w:r>
        <w:rPr>
          <w:sz w:val="20"/>
        </w:rPr>
        <w:t>где р</w:t>
      </w:r>
      <w:r>
        <w:rPr>
          <w:sz w:val="20"/>
          <w:vertAlign w:val="subscript"/>
        </w:rPr>
        <w:t>ат</w:t>
      </w:r>
      <w:r>
        <w:rPr>
          <w:sz w:val="20"/>
        </w:rPr>
        <w:t xml:space="preserve"> – атмосферное давление.</w:t>
      </w:r>
    </w:p>
    <w:p w:rsidR="00C90609" w:rsidRDefault="00C90609">
      <w:pPr>
        <w:spacing w:line="216" w:lineRule="auto"/>
        <w:ind w:firstLine="284"/>
        <w:jc w:val="both"/>
        <w:rPr>
          <w:sz w:val="20"/>
        </w:rPr>
      </w:pPr>
      <w:r>
        <w:rPr>
          <w:sz w:val="20"/>
        </w:rPr>
        <w:t xml:space="preserve">В гидротехнических сооружениях, как правило, на свободной поверхности жидкости давление равно атмосферному </w:t>
      </w:r>
      <w:r w:rsidR="00F859A4">
        <w:rPr>
          <w:sz w:val="20"/>
        </w:rPr>
        <w:t>(</w:t>
      </w:r>
      <w:r>
        <w:rPr>
          <w:sz w:val="20"/>
        </w:rPr>
        <w:t>р</w:t>
      </w:r>
      <w:r>
        <w:rPr>
          <w:sz w:val="20"/>
          <w:vertAlign w:val="subscript"/>
        </w:rPr>
        <w:t>о</w:t>
      </w:r>
      <w:r>
        <w:rPr>
          <w:sz w:val="20"/>
        </w:rPr>
        <w:t>=р</w:t>
      </w:r>
      <w:r>
        <w:rPr>
          <w:sz w:val="20"/>
          <w:vertAlign w:val="subscript"/>
        </w:rPr>
        <w:t>ат</w:t>
      </w:r>
      <w:r w:rsidR="00F859A4">
        <w:rPr>
          <w:sz w:val="20"/>
        </w:rPr>
        <w:t>),</w:t>
      </w:r>
      <w:r w:rsidR="006E7BEF">
        <w:rPr>
          <w:sz w:val="20"/>
        </w:rPr>
        <w:t xml:space="preserve"> а</w:t>
      </w:r>
      <w:r>
        <w:rPr>
          <w:sz w:val="20"/>
        </w:rPr>
        <w:t xml:space="preserve"> избыточное давление </w:t>
      </w:r>
      <w:r w:rsidR="005D38A3">
        <w:rPr>
          <w:sz w:val="20"/>
        </w:rPr>
        <w:t>–</w:t>
      </w:r>
      <w:r>
        <w:rPr>
          <w:sz w:val="20"/>
        </w:rPr>
        <w:t xml:space="preserve"> весовому.</w:t>
      </w:r>
    </w:p>
    <w:p w:rsidR="00C90609" w:rsidRDefault="00C90609">
      <w:pPr>
        <w:spacing w:line="216" w:lineRule="auto"/>
        <w:ind w:firstLine="284"/>
        <w:jc w:val="both"/>
        <w:rPr>
          <w:sz w:val="20"/>
        </w:rPr>
      </w:pPr>
      <w:r>
        <w:rPr>
          <w:sz w:val="20"/>
        </w:rPr>
        <w:t xml:space="preserve">Если давление в жидкости меньше атмосферного, то напряженное состояние </w:t>
      </w:r>
      <w:r w:rsidR="005D38A3">
        <w:rPr>
          <w:sz w:val="20"/>
        </w:rPr>
        <w:t>ее</w:t>
      </w:r>
      <w:r>
        <w:rPr>
          <w:sz w:val="20"/>
        </w:rPr>
        <w:t xml:space="preserve"> характеризуется значением разряжения (вакуума)</w:t>
      </w:r>
      <w:r w:rsidR="005D38A3">
        <w:rPr>
          <w:sz w:val="20"/>
        </w:rPr>
        <w:t>:</w:t>
      </w:r>
    </w:p>
    <w:p w:rsidR="005D38A3" w:rsidRDefault="005D38A3">
      <w:pPr>
        <w:spacing w:line="216" w:lineRule="auto"/>
        <w:ind w:firstLine="284"/>
        <w:jc w:val="both"/>
        <w:rPr>
          <w:sz w:val="20"/>
        </w:rPr>
      </w:pPr>
    </w:p>
    <w:p w:rsidR="00C90609" w:rsidRDefault="00C90609">
      <w:pPr>
        <w:spacing w:line="216" w:lineRule="auto"/>
        <w:ind w:firstLine="284"/>
        <w:jc w:val="right"/>
        <w:rPr>
          <w:sz w:val="20"/>
        </w:rPr>
      </w:pPr>
      <w:r>
        <w:rPr>
          <w:sz w:val="20"/>
        </w:rPr>
        <w:t>р</w:t>
      </w:r>
      <w:r>
        <w:rPr>
          <w:sz w:val="20"/>
          <w:vertAlign w:val="subscript"/>
        </w:rPr>
        <w:t>вак</w:t>
      </w:r>
      <w:r>
        <w:rPr>
          <w:sz w:val="20"/>
        </w:rPr>
        <w:t xml:space="preserve"> = р</w:t>
      </w:r>
      <w:r>
        <w:rPr>
          <w:sz w:val="20"/>
          <w:vertAlign w:val="subscript"/>
        </w:rPr>
        <w:t>ат</w:t>
      </w:r>
      <w:r>
        <w:rPr>
          <w:sz w:val="20"/>
        </w:rPr>
        <w:t xml:space="preserve"> – р.</w:t>
      </w:r>
      <w:r>
        <w:rPr>
          <w:sz w:val="20"/>
        </w:rPr>
        <w:tab/>
      </w:r>
      <w:r>
        <w:rPr>
          <w:sz w:val="20"/>
        </w:rPr>
        <w:tab/>
      </w:r>
      <w:r>
        <w:rPr>
          <w:sz w:val="20"/>
        </w:rPr>
        <w:tab/>
      </w:r>
      <w:r>
        <w:rPr>
          <w:sz w:val="20"/>
        </w:rPr>
        <w:tab/>
        <w:t>(1.5)</w:t>
      </w:r>
    </w:p>
    <w:p w:rsidR="00C90609" w:rsidRDefault="00C90609">
      <w:pPr>
        <w:spacing w:line="216" w:lineRule="auto"/>
        <w:ind w:firstLine="284"/>
        <w:jc w:val="right"/>
        <w:rPr>
          <w:sz w:val="20"/>
        </w:rPr>
      </w:pPr>
    </w:p>
    <w:p w:rsidR="00C90609" w:rsidRDefault="00C90609">
      <w:pPr>
        <w:spacing w:line="216" w:lineRule="auto"/>
        <w:ind w:firstLine="284"/>
        <w:jc w:val="both"/>
        <w:rPr>
          <w:sz w:val="20"/>
        </w:rPr>
      </w:pPr>
      <w:r>
        <w:rPr>
          <w:sz w:val="20"/>
        </w:rPr>
        <w:t>Давление измеряется с помощью пьезометров, манометров и ва</w:t>
      </w:r>
      <w:r w:rsidR="006E7BEF">
        <w:rPr>
          <w:sz w:val="20"/>
        </w:rPr>
        <w:t>-</w:t>
      </w:r>
      <w:r>
        <w:rPr>
          <w:sz w:val="20"/>
        </w:rPr>
        <w:t>куумметров. Давление в системе СИ выражается в Паскалях (Па) и</w:t>
      </w:r>
      <w:r w:rsidR="005D38A3">
        <w:rPr>
          <w:sz w:val="20"/>
        </w:rPr>
        <w:t xml:space="preserve"> </w:t>
      </w:r>
      <w:r>
        <w:rPr>
          <w:sz w:val="20"/>
        </w:rPr>
        <w:t>1Па =1Н/м</w:t>
      </w:r>
      <w:r>
        <w:rPr>
          <w:sz w:val="20"/>
          <w:vertAlign w:val="superscript"/>
        </w:rPr>
        <w:t>2</w:t>
      </w:r>
      <w:r>
        <w:rPr>
          <w:sz w:val="20"/>
        </w:rPr>
        <w:t>.</w:t>
      </w:r>
    </w:p>
    <w:p w:rsidR="00C90609" w:rsidRDefault="00C90609">
      <w:pPr>
        <w:spacing w:line="216" w:lineRule="auto"/>
        <w:ind w:firstLine="284"/>
        <w:jc w:val="both"/>
        <w:rPr>
          <w:sz w:val="20"/>
        </w:rPr>
      </w:pPr>
      <w:r>
        <w:rPr>
          <w:sz w:val="20"/>
        </w:rPr>
        <w:t>При решении задач по данной теме, как правило, применяются уравнения (1.1) или (1.3), на основании которых составляются уравнения равновесия жидкости относительно произвольной плоскости отсчета, т.е. приравнива</w:t>
      </w:r>
      <w:r w:rsidR="006E7BEF">
        <w:rPr>
          <w:sz w:val="20"/>
        </w:rPr>
        <w:t>е</w:t>
      </w:r>
      <w:r>
        <w:rPr>
          <w:sz w:val="20"/>
        </w:rPr>
        <w:t>тся давление справа и слева для выбранной точки жидкости или с внутренней и внешней ее сторон. Иногда неизвестных величин оказывается больше количества составленных уравнений равновесия. В этом случае недостающее количество уравнений составляется на основании законов физики или изменения объемов для рассматриваемого процесса.</w:t>
      </w:r>
    </w:p>
    <w:p w:rsidR="00C90609" w:rsidRDefault="00C90609">
      <w:pPr>
        <w:spacing w:line="216" w:lineRule="auto"/>
        <w:ind w:firstLine="284"/>
        <w:jc w:val="both"/>
        <w:rPr>
          <w:sz w:val="20"/>
        </w:rPr>
      </w:pPr>
      <w:r>
        <w:rPr>
          <w:sz w:val="20"/>
        </w:rPr>
        <w:t>Общую методику решения задач по данной теме рассмотрим на примерах.</w:t>
      </w:r>
    </w:p>
    <w:p w:rsidR="00C90609" w:rsidRDefault="00C90609">
      <w:pPr>
        <w:spacing w:line="216" w:lineRule="auto"/>
        <w:ind w:firstLine="284"/>
        <w:jc w:val="both"/>
        <w:rPr>
          <w:sz w:val="20"/>
        </w:rPr>
      </w:pPr>
      <w:r>
        <w:rPr>
          <w:b/>
          <w:bCs/>
          <w:sz w:val="20"/>
        </w:rPr>
        <w:t>Пример 1.1.</w:t>
      </w:r>
      <w:r>
        <w:rPr>
          <w:sz w:val="20"/>
        </w:rPr>
        <w:t xml:space="preserve"> Дифференциальный ртутный манометр присоединен к двум трубопроводам С и </w:t>
      </w:r>
      <w:r>
        <w:rPr>
          <w:sz w:val="20"/>
          <w:lang w:val="en-US"/>
        </w:rPr>
        <w:t>D</w:t>
      </w:r>
      <w:r>
        <w:rPr>
          <w:sz w:val="20"/>
        </w:rPr>
        <w:t xml:space="preserve"> с водой (рис.1.1). Определить давление в трубопроводе D, если избыточное давление в трубопроводе С </w:t>
      </w:r>
      <w:r w:rsidR="005D38A3">
        <w:rPr>
          <w:sz w:val="20"/>
        </w:rPr>
        <w:t xml:space="preserve">     </w:t>
      </w:r>
      <w:r>
        <w:rPr>
          <w:sz w:val="20"/>
        </w:rPr>
        <w:t>р</w:t>
      </w:r>
      <w:r>
        <w:rPr>
          <w:sz w:val="20"/>
          <w:vertAlign w:val="subscript"/>
        </w:rPr>
        <w:t>с</w:t>
      </w:r>
      <w:r>
        <w:rPr>
          <w:sz w:val="20"/>
        </w:rPr>
        <w:t xml:space="preserve">=125 кПа, а высота столба ртути </w:t>
      </w:r>
      <w:r>
        <w:rPr>
          <w:sz w:val="20"/>
          <w:lang w:val="en-US"/>
        </w:rPr>
        <w:t>h</w:t>
      </w:r>
      <w:r>
        <w:rPr>
          <w:sz w:val="20"/>
        </w:rPr>
        <w:t>=0,4 м.</w:t>
      </w:r>
    </w:p>
    <w:p w:rsidR="00C90609" w:rsidRDefault="00C90609">
      <w:pPr>
        <w:spacing w:line="216" w:lineRule="auto"/>
        <w:ind w:firstLine="284"/>
        <w:jc w:val="both"/>
        <w:rPr>
          <w:sz w:val="20"/>
        </w:rPr>
      </w:pPr>
      <w:r>
        <w:rPr>
          <w:b/>
          <w:bCs/>
          <w:sz w:val="20"/>
        </w:rPr>
        <w:t>Решение</w:t>
      </w:r>
      <w:r>
        <w:rPr>
          <w:sz w:val="20"/>
        </w:rPr>
        <w:t>. Проводится плоскость отсчета 0–0 по нижней линии  раздела между водой и ртутью. Так как в колене дифманометра ртуть уравновешена, то давление в точках 1 и 2 будет одинаковым и соот</w:t>
      </w:r>
      <w:r w:rsidR="004E7019">
        <w:rPr>
          <w:sz w:val="20"/>
        </w:rPr>
        <w:t>ветственно составит:</w:t>
      </w:r>
    </w:p>
    <w:p w:rsidR="00C90609" w:rsidRDefault="00BB0986">
      <w:pPr>
        <w:spacing w:line="216" w:lineRule="auto"/>
        <w:ind w:firstLine="284"/>
        <w:jc w:val="center"/>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19.25pt" o:allowoverlap="f">
            <v:imagedata r:id="rId7" o:title=""/>
          </v:shape>
        </w:pict>
      </w:r>
    </w:p>
    <w:p w:rsidR="00687B7A" w:rsidRDefault="00687B7A">
      <w:pPr>
        <w:spacing w:line="216" w:lineRule="auto"/>
        <w:ind w:firstLine="284"/>
        <w:jc w:val="center"/>
        <w:rPr>
          <w:sz w:val="20"/>
        </w:rPr>
      </w:pPr>
    </w:p>
    <w:p w:rsidR="00C90609" w:rsidRDefault="00C90609">
      <w:pPr>
        <w:spacing w:line="216" w:lineRule="auto"/>
        <w:ind w:firstLine="284"/>
        <w:jc w:val="center"/>
        <w:rPr>
          <w:sz w:val="16"/>
        </w:rPr>
      </w:pPr>
      <w:r>
        <w:rPr>
          <w:sz w:val="16"/>
        </w:rPr>
        <w:t>Рис.1.1.</w:t>
      </w:r>
      <w:r w:rsidR="004E7019">
        <w:rPr>
          <w:sz w:val="16"/>
        </w:rPr>
        <w:t xml:space="preserve"> </w:t>
      </w:r>
      <w:r>
        <w:rPr>
          <w:sz w:val="16"/>
        </w:rPr>
        <w:t>Расчетная схема.</w:t>
      </w:r>
    </w:p>
    <w:p w:rsidR="00C90609" w:rsidRDefault="00C90609">
      <w:pPr>
        <w:spacing w:line="216" w:lineRule="auto"/>
        <w:ind w:firstLine="284"/>
        <w:jc w:val="center"/>
        <w:rPr>
          <w:sz w:val="20"/>
        </w:rPr>
      </w:pPr>
    </w:p>
    <w:p w:rsidR="00C90609" w:rsidRDefault="00C90609">
      <w:pPr>
        <w:spacing w:line="216" w:lineRule="auto"/>
        <w:ind w:firstLine="284"/>
        <w:jc w:val="center"/>
        <w:rPr>
          <w:sz w:val="20"/>
        </w:rPr>
      </w:pPr>
      <w:r>
        <w:rPr>
          <w:sz w:val="20"/>
        </w:rPr>
        <w:t>р</w:t>
      </w:r>
      <w:r>
        <w:rPr>
          <w:sz w:val="20"/>
          <w:vertAlign w:val="subscript"/>
        </w:rPr>
        <w:t>1</w:t>
      </w:r>
      <w:r>
        <w:rPr>
          <w:sz w:val="20"/>
        </w:rPr>
        <w:t xml:space="preserve"> = р</w:t>
      </w:r>
      <w:r>
        <w:rPr>
          <w:sz w:val="20"/>
          <w:vertAlign w:val="subscript"/>
          <w:lang w:val="en-US"/>
        </w:rPr>
        <w:t>D</w:t>
      </w:r>
      <w:r>
        <w:rPr>
          <w:sz w:val="20"/>
        </w:rPr>
        <w:t xml:space="preserve"> + </w:t>
      </w:r>
      <w:r>
        <w:rPr>
          <w:sz w:val="20"/>
        </w:rPr>
        <w:sym w:font="Symbol" w:char="F072"/>
      </w:r>
      <w:r>
        <w:rPr>
          <w:sz w:val="20"/>
          <w:vertAlign w:val="subscript"/>
        </w:rPr>
        <w:t>в</w:t>
      </w:r>
      <w:r>
        <w:rPr>
          <w:sz w:val="20"/>
          <w:lang w:val="en-US"/>
        </w:rPr>
        <w:t>gh</w:t>
      </w:r>
      <w:r>
        <w:rPr>
          <w:sz w:val="20"/>
          <w:vertAlign w:val="subscript"/>
        </w:rPr>
        <w:t>2</w:t>
      </w:r>
      <w:r>
        <w:rPr>
          <w:sz w:val="20"/>
        </w:rPr>
        <w:t>;</w:t>
      </w:r>
    </w:p>
    <w:p w:rsidR="00C90609" w:rsidRDefault="00C90609">
      <w:pPr>
        <w:spacing w:line="216" w:lineRule="auto"/>
        <w:ind w:firstLine="284"/>
        <w:jc w:val="center"/>
        <w:rPr>
          <w:sz w:val="20"/>
        </w:rPr>
      </w:pPr>
      <w:r>
        <w:rPr>
          <w:sz w:val="20"/>
        </w:rPr>
        <w:t>р</w:t>
      </w:r>
      <w:r>
        <w:rPr>
          <w:sz w:val="20"/>
          <w:vertAlign w:val="subscript"/>
        </w:rPr>
        <w:t>2</w:t>
      </w:r>
      <w:r>
        <w:rPr>
          <w:sz w:val="20"/>
        </w:rPr>
        <w:t xml:space="preserve"> = р</w:t>
      </w:r>
      <w:r>
        <w:rPr>
          <w:sz w:val="20"/>
          <w:vertAlign w:val="subscript"/>
        </w:rPr>
        <w:t>С</w:t>
      </w:r>
      <w:r>
        <w:rPr>
          <w:sz w:val="20"/>
        </w:rPr>
        <w:t xml:space="preserve"> + </w:t>
      </w:r>
      <w:r>
        <w:rPr>
          <w:sz w:val="20"/>
        </w:rPr>
        <w:sym w:font="Symbol" w:char="F072"/>
      </w:r>
      <w:r>
        <w:rPr>
          <w:sz w:val="20"/>
          <w:vertAlign w:val="subscript"/>
        </w:rPr>
        <w:t>в</w:t>
      </w:r>
      <w:r>
        <w:rPr>
          <w:sz w:val="20"/>
          <w:lang w:val="en-US"/>
        </w:rPr>
        <w:t>gh</w:t>
      </w:r>
      <w:r>
        <w:rPr>
          <w:sz w:val="20"/>
          <w:vertAlign w:val="subscript"/>
        </w:rPr>
        <w:t>1</w:t>
      </w:r>
      <w:r>
        <w:rPr>
          <w:sz w:val="20"/>
        </w:rPr>
        <w:t xml:space="preserve"> + </w:t>
      </w:r>
      <w:r>
        <w:rPr>
          <w:sz w:val="20"/>
        </w:rPr>
        <w:sym w:font="Symbol" w:char="F072"/>
      </w:r>
      <w:r>
        <w:rPr>
          <w:sz w:val="20"/>
          <w:vertAlign w:val="subscript"/>
        </w:rPr>
        <w:t>рт</w:t>
      </w:r>
      <w:r>
        <w:rPr>
          <w:sz w:val="20"/>
          <w:lang w:val="en-US"/>
        </w:rPr>
        <w:t>gh</w:t>
      </w:r>
      <w:r>
        <w:rPr>
          <w:sz w:val="20"/>
        </w:rPr>
        <w:t>.</w:t>
      </w:r>
    </w:p>
    <w:p w:rsidR="00C90609" w:rsidRDefault="00C90609">
      <w:pPr>
        <w:spacing w:line="216" w:lineRule="auto"/>
        <w:ind w:firstLine="284"/>
        <w:jc w:val="center"/>
        <w:rPr>
          <w:sz w:val="16"/>
        </w:rPr>
      </w:pPr>
    </w:p>
    <w:p w:rsidR="00C90609" w:rsidRPr="004E7019" w:rsidRDefault="00C90609">
      <w:pPr>
        <w:spacing w:line="216" w:lineRule="auto"/>
        <w:ind w:firstLine="284"/>
        <w:jc w:val="both"/>
        <w:rPr>
          <w:sz w:val="20"/>
        </w:rPr>
      </w:pPr>
      <w:r>
        <w:rPr>
          <w:sz w:val="20"/>
        </w:rPr>
        <w:t xml:space="preserve">Приравниваются правые части записанных уравнений, откуда и определяется искомое давление в трубопроводе </w:t>
      </w:r>
      <w:r>
        <w:rPr>
          <w:sz w:val="20"/>
          <w:lang w:val="en-US"/>
        </w:rPr>
        <w:t>D</w:t>
      </w:r>
      <w:r w:rsidR="004E7019">
        <w:rPr>
          <w:sz w:val="20"/>
        </w:rPr>
        <w:t>:</w:t>
      </w:r>
    </w:p>
    <w:p w:rsidR="00C90609" w:rsidRDefault="00C90609">
      <w:pPr>
        <w:spacing w:line="216" w:lineRule="auto"/>
        <w:ind w:firstLine="284"/>
        <w:jc w:val="center"/>
        <w:rPr>
          <w:sz w:val="20"/>
        </w:rPr>
      </w:pPr>
      <w:r>
        <w:rPr>
          <w:sz w:val="20"/>
        </w:rPr>
        <w:t>р</w:t>
      </w:r>
      <w:r>
        <w:rPr>
          <w:sz w:val="20"/>
          <w:vertAlign w:val="subscript"/>
          <w:lang w:val="en-US"/>
        </w:rPr>
        <w:t>D</w:t>
      </w:r>
      <w:r>
        <w:rPr>
          <w:sz w:val="20"/>
        </w:rPr>
        <w:t xml:space="preserve"> = </w:t>
      </w:r>
      <w:r>
        <w:rPr>
          <w:sz w:val="20"/>
        </w:rPr>
        <w:sym w:font="Symbol" w:char="F072"/>
      </w:r>
      <w:r>
        <w:rPr>
          <w:sz w:val="20"/>
          <w:vertAlign w:val="subscript"/>
        </w:rPr>
        <w:t>С</w:t>
      </w:r>
      <w:r>
        <w:rPr>
          <w:sz w:val="20"/>
        </w:rPr>
        <w:t xml:space="preserve"> + </w:t>
      </w:r>
      <w:r>
        <w:rPr>
          <w:sz w:val="20"/>
        </w:rPr>
        <w:sym w:font="Symbol" w:char="F072"/>
      </w:r>
      <w:r>
        <w:rPr>
          <w:sz w:val="20"/>
          <w:vertAlign w:val="subscript"/>
        </w:rPr>
        <w:t>в</w:t>
      </w:r>
      <w:r>
        <w:rPr>
          <w:sz w:val="20"/>
          <w:lang w:val="en-US"/>
        </w:rPr>
        <w:t>gh</w:t>
      </w:r>
      <w:r>
        <w:rPr>
          <w:sz w:val="20"/>
          <w:vertAlign w:val="subscript"/>
        </w:rPr>
        <w:t>1</w:t>
      </w:r>
      <w:r>
        <w:rPr>
          <w:sz w:val="20"/>
        </w:rPr>
        <w:t xml:space="preserve"> + </w:t>
      </w:r>
      <w:r>
        <w:rPr>
          <w:sz w:val="20"/>
        </w:rPr>
        <w:sym w:font="Symbol" w:char="F072"/>
      </w:r>
      <w:r>
        <w:rPr>
          <w:sz w:val="20"/>
          <w:vertAlign w:val="subscript"/>
        </w:rPr>
        <w:t>рт</w:t>
      </w:r>
      <w:r>
        <w:rPr>
          <w:sz w:val="20"/>
          <w:lang w:val="en-US"/>
        </w:rPr>
        <w:t>gh</w:t>
      </w:r>
      <w:r>
        <w:rPr>
          <w:sz w:val="20"/>
        </w:rPr>
        <w:t xml:space="preserve"> – </w:t>
      </w:r>
      <w:r>
        <w:rPr>
          <w:sz w:val="20"/>
        </w:rPr>
        <w:sym w:font="Symbol" w:char="F072"/>
      </w:r>
      <w:r>
        <w:rPr>
          <w:sz w:val="20"/>
          <w:vertAlign w:val="subscript"/>
        </w:rPr>
        <w:t>в</w:t>
      </w:r>
      <w:r>
        <w:rPr>
          <w:sz w:val="20"/>
          <w:lang w:val="en-US"/>
        </w:rPr>
        <w:t>gh</w:t>
      </w:r>
      <w:r>
        <w:rPr>
          <w:sz w:val="20"/>
          <w:vertAlign w:val="subscript"/>
        </w:rPr>
        <w:t>2</w:t>
      </w:r>
      <w:r>
        <w:rPr>
          <w:sz w:val="20"/>
        </w:rPr>
        <w:t xml:space="preserve"> = </w:t>
      </w:r>
      <w:r>
        <w:rPr>
          <w:sz w:val="20"/>
        </w:rPr>
        <w:sym w:font="Symbol" w:char="F072"/>
      </w:r>
      <w:r>
        <w:rPr>
          <w:sz w:val="20"/>
          <w:vertAlign w:val="subscript"/>
        </w:rPr>
        <w:t>С</w:t>
      </w:r>
      <w:r>
        <w:rPr>
          <w:sz w:val="20"/>
        </w:rPr>
        <w:t xml:space="preserve"> – </w:t>
      </w:r>
      <w:r>
        <w:rPr>
          <w:sz w:val="20"/>
        </w:rPr>
        <w:sym w:font="Symbol" w:char="F072"/>
      </w:r>
      <w:r>
        <w:rPr>
          <w:sz w:val="20"/>
          <w:vertAlign w:val="subscript"/>
        </w:rPr>
        <w:t>в</w:t>
      </w:r>
      <w:r>
        <w:rPr>
          <w:sz w:val="20"/>
          <w:lang w:val="en-US"/>
        </w:rPr>
        <w:t>g</w:t>
      </w:r>
      <w:r>
        <w:rPr>
          <w:sz w:val="20"/>
        </w:rPr>
        <w:t>(</w:t>
      </w:r>
      <w:r>
        <w:rPr>
          <w:sz w:val="20"/>
          <w:lang w:val="en-US"/>
        </w:rPr>
        <w:t>h</w:t>
      </w:r>
      <w:r>
        <w:rPr>
          <w:sz w:val="20"/>
          <w:vertAlign w:val="subscript"/>
        </w:rPr>
        <w:t>2</w:t>
      </w:r>
      <w:r>
        <w:rPr>
          <w:sz w:val="20"/>
        </w:rPr>
        <w:t xml:space="preserve"> – </w:t>
      </w:r>
      <w:r>
        <w:rPr>
          <w:sz w:val="20"/>
          <w:lang w:val="en-US"/>
        </w:rPr>
        <w:t>h</w:t>
      </w:r>
      <w:r>
        <w:rPr>
          <w:sz w:val="20"/>
          <w:vertAlign w:val="subscript"/>
        </w:rPr>
        <w:t>1</w:t>
      </w:r>
      <w:r>
        <w:rPr>
          <w:sz w:val="20"/>
        </w:rPr>
        <w:t xml:space="preserve">) + </w:t>
      </w:r>
      <w:r>
        <w:rPr>
          <w:sz w:val="20"/>
        </w:rPr>
        <w:sym w:font="Symbol" w:char="F072"/>
      </w:r>
      <w:r>
        <w:rPr>
          <w:sz w:val="20"/>
          <w:vertAlign w:val="subscript"/>
        </w:rPr>
        <w:t>рт</w:t>
      </w:r>
      <w:r>
        <w:rPr>
          <w:sz w:val="20"/>
          <w:lang w:val="en-US"/>
        </w:rPr>
        <w:t>gh</w:t>
      </w:r>
      <w:r>
        <w:rPr>
          <w:sz w:val="20"/>
        </w:rPr>
        <w:t xml:space="preserve"> =</w:t>
      </w:r>
    </w:p>
    <w:p w:rsidR="00C90609" w:rsidRDefault="00C90609">
      <w:pPr>
        <w:spacing w:line="216" w:lineRule="auto"/>
        <w:ind w:firstLine="284"/>
        <w:jc w:val="center"/>
        <w:rPr>
          <w:sz w:val="20"/>
        </w:rPr>
      </w:pPr>
      <w:r>
        <w:rPr>
          <w:sz w:val="20"/>
        </w:rPr>
        <w:t>= р</w:t>
      </w:r>
      <w:r>
        <w:rPr>
          <w:sz w:val="20"/>
          <w:vertAlign w:val="subscript"/>
        </w:rPr>
        <w:t>С</w:t>
      </w:r>
      <w:r>
        <w:rPr>
          <w:sz w:val="20"/>
        </w:rPr>
        <w:t xml:space="preserve"> + </w:t>
      </w:r>
      <w:r>
        <w:rPr>
          <w:sz w:val="20"/>
          <w:lang w:val="en-US"/>
        </w:rPr>
        <w:t>gh</w:t>
      </w:r>
      <w:r>
        <w:rPr>
          <w:sz w:val="20"/>
        </w:rPr>
        <w:t>(</w:t>
      </w:r>
      <w:r>
        <w:rPr>
          <w:sz w:val="20"/>
        </w:rPr>
        <w:sym w:font="Symbol" w:char="F072"/>
      </w:r>
      <w:r>
        <w:rPr>
          <w:sz w:val="20"/>
          <w:vertAlign w:val="subscript"/>
        </w:rPr>
        <w:t>рт</w:t>
      </w:r>
      <w:r>
        <w:rPr>
          <w:sz w:val="20"/>
        </w:rPr>
        <w:t>–</w:t>
      </w:r>
      <w:r>
        <w:rPr>
          <w:sz w:val="20"/>
        </w:rPr>
        <w:sym w:font="Symbol" w:char="F072"/>
      </w:r>
      <w:r>
        <w:rPr>
          <w:sz w:val="20"/>
          <w:vertAlign w:val="subscript"/>
        </w:rPr>
        <w:t>в</w:t>
      </w:r>
      <w:r>
        <w:rPr>
          <w:sz w:val="20"/>
        </w:rPr>
        <w:t>) = 125</w:t>
      </w:r>
      <w:r>
        <w:rPr>
          <w:sz w:val="20"/>
        </w:rPr>
        <w:sym w:font="Symbol" w:char="F0D7"/>
      </w:r>
      <w:r>
        <w:rPr>
          <w:sz w:val="20"/>
        </w:rPr>
        <w:t>10</w:t>
      </w:r>
      <w:r>
        <w:rPr>
          <w:sz w:val="20"/>
          <w:vertAlign w:val="superscript"/>
        </w:rPr>
        <w:t>3</w:t>
      </w:r>
      <w:r>
        <w:rPr>
          <w:sz w:val="20"/>
        </w:rPr>
        <w:t xml:space="preserve"> + 9,81</w:t>
      </w:r>
      <w:r>
        <w:rPr>
          <w:sz w:val="20"/>
        </w:rPr>
        <w:sym w:font="Symbol" w:char="F0D7"/>
      </w:r>
      <w:r>
        <w:rPr>
          <w:sz w:val="20"/>
        </w:rPr>
        <w:t>0,4(13600–1000) = 174,4кПа</w:t>
      </w:r>
      <w:r w:rsidR="004E7019">
        <w:rPr>
          <w:sz w:val="20"/>
        </w:rPr>
        <w:t>.</w:t>
      </w:r>
    </w:p>
    <w:p w:rsidR="00C90609" w:rsidRDefault="00C90609">
      <w:pPr>
        <w:spacing w:line="216" w:lineRule="auto"/>
        <w:ind w:firstLine="284"/>
        <w:jc w:val="center"/>
        <w:rPr>
          <w:sz w:val="20"/>
        </w:rPr>
      </w:pPr>
      <w:r>
        <w:rPr>
          <w:sz w:val="20"/>
        </w:rPr>
        <w:t>Ответ: р</w:t>
      </w:r>
      <w:r>
        <w:rPr>
          <w:sz w:val="20"/>
          <w:vertAlign w:val="subscript"/>
          <w:lang w:val="en-US"/>
        </w:rPr>
        <w:t>D</w:t>
      </w:r>
      <w:r>
        <w:rPr>
          <w:sz w:val="20"/>
        </w:rPr>
        <w:t xml:space="preserve"> = 174,4 кПа</w:t>
      </w:r>
      <w:r w:rsidR="004E7019">
        <w:rPr>
          <w:sz w:val="20"/>
        </w:rPr>
        <w:t>.</w:t>
      </w:r>
    </w:p>
    <w:p w:rsidR="00C90609" w:rsidRDefault="00C90609">
      <w:pPr>
        <w:spacing w:line="216" w:lineRule="auto"/>
        <w:ind w:firstLine="284"/>
        <w:jc w:val="center"/>
        <w:rPr>
          <w:sz w:val="20"/>
        </w:rPr>
      </w:pPr>
    </w:p>
    <w:p w:rsidR="00C90609" w:rsidRDefault="00C90609">
      <w:pPr>
        <w:spacing w:line="216" w:lineRule="auto"/>
        <w:ind w:firstLine="284"/>
        <w:jc w:val="both"/>
        <w:rPr>
          <w:sz w:val="20"/>
        </w:rPr>
      </w:pPr>
      <w:r>
        <w:rPr>
          <w:b/>
          <w:bCs/>
          <w:sz w:val="20"/>
        </w:rPr>
        <w:t>Пример 1.2.</w:t>
      </w:r>
      <w:r>
        <w:rPr>
          <w:sz w:val="20"/>
        </w:rPr>
        <w:t xml:space="preserve"> Определить давление Р газа в баллоне А по показанию двухжидкостного чашечного микроманометра </w:t>
      </w:r>
      <w:r>
        <w:rPr>
          <w:sz w:val="20"/>
          <w:lang w:val="en-US"/>
        </w:rPr>
        <w:t>h</w:t>
      </w:r>
      <w:r>
        <w:rPr>
          <w:sz w:val="20"/>
        </w:rPr>
        <w:t xml:space="preserve"> = 0,2 м (рис.1.2), заполненного ртутью и водой. Отношение диаметров трубки и чашки прибора </w:t>
      </w:r>
      <w:r>
        <w:rPr>
          <w:sz w:val="20"/>
          <w:lang w:val="en-US"/>
        </w:rPr>
        <w:t>d</w:t>
      </w:r>
      <w:r>
        <w:rPr>
          <w:sz w:val="20"/>
        </w:rPr>
        <w:t>/</w:t>
      </w:r>
      <w:r>
        <w:rPr>
          <w:sz w:val="20"/>
          <w:lang w:val="en-US"/>
        </w:rPr>
        <w:t>D</w:t>
      </w:r>
      <w:r>
        <w:rPr>
          <w:sz w:val="20"/>
        </w:rPr>
        <w:t xml:space="preserve"> = </w:t>
      </w:r>
      <w:r>
        <w:rPr>
          <w:sz w:val="20"/>
          <w:lang w:val="en-US"/>
        </w:rPr>
        <w:t>n</w:t>
      </w:r>
      <w:r>
        <w:rPr>
          <w:sz w:val="20"/>
        </w:rPr>
        <w:t xml:space="preserve"> = 0,2.</w:t>
      </w:r>
    </w:p>
    <w:p w:rsidR="00687B7A" w:rsidRDefault="00687B7A">
      <w:pPr>
        <w:spacing w:line="216" w:lineRule="auto"/>
        <w:ind w:firstLine="284"/>
        <w:jc w:val="both"/>
        <w:rPr>
          <w:sz w:val="20"/>
        </w:rPr>
      </w:pPr>
    </w:p>
    <w:p w:rsidR="00C90609" w:rsidRDefault="00BB0986" w:rsidP="008225B9">
      <w:pPr>
        <w:spacing w:line="216" w:lineRule="auto"/>
        <w:ind w:firstLine="540"/>
        <w:jc w:val="center"/>
        <w:rPr>
          <w:sz w:val="20"/>
        </w:rPr>
      </w:pPr>
      <w:r>
        <w:rPr>
          <w:sz w:val="20"/>
        </w:rPr>
        <w:pict>
          <v:shape id="_x0000_i1026" type="#_x0000_t75" style="width:177pt;height:132pt" o:allowoverlap="f">
            <v:imagedata r:id="rId8" o:title=""/>
          </v:shape>
        </w:pict>
      </w:r>
    </w:p>
    <w:p w:rsidR="008225B9" w:rsidRDefault="008225B9">
      <w:pPr>
        <w:spacing w:line="216" w:lineRule="auto"/>
        <w:ind w:firstLine="284"/>
        <w:jc w:val="center"/>
        <w:rPr>
          <w:sz w:val="16"/>
        </w:rPr>
      </w:pPr>
    </w:p>
    <w:p w:rsidR="00C90609" w:rsidRDefault="00C90609" w:rsidP="008225B9">
      <w:pPr>
        <w:spacing w:line="216" w:lineRule="auto"/>
        <w:ind w:firstLine="540"/>
        <w:jc w:val="center"/>
        <w:rPr>
          <w:sz w:val="16"/>
        </w:rPr>
      </w:pPr>
      <w:r>
        <w:rPr>
          <w:sz w:val="16"/>
        </w:rPr>
        <w:t>Рис.1.2. Расчетная схема</w:t>
      </w:r>
      <w:r w:rsidR="00AF4F6B">
        <w:rPr>
          <w:sz w:val="16"/>
        </w:rPr>
        <w:t>.</w:t>
      </w:r>
    </w:p>
    <w:p w:rsidR="00687B7A" w:rsidRDefault="00687B7A" w:rsidP="008225B9">
      <w:pPr>
        <w:spacing w:line="216" w:lineRule="auto"/>
        <w:ind w:firstLine="540"/>
        <w:jc w:val="center"/>
        <w:rPr>
          <w:sz w:val="16"/>
        </w:rPr>
      </w:pPr>
    </w:p>
    <w:p w:rsidR="00C90609" w:rsidRDefault="00C90609">
      <w:pPr>
        <w:spacing w:line="216" w:lineRule="auto"/>
        <w:ind w:firstLine="284"/>
        <w:jc w:val="both"/>
        <w:rPr>
          <w:sz w:val="20"/>
        </w:rPr>
      </w:pPr>
      <w:r>
        <w:rPr>
          <w:b/>
          <w:bCs/>
          <w:sz w:val="20"/>
        </w:rPr>
        <w:t>Решение</w:t>
      </w:r>
      <w:r>
        <w:rPr>
          <w:sz w:val="20"/>
        </w:rPr>
        <w:t>. Для определения давления в баллоне А применяется закон равновесия несжимаемой жидкости, из которого следует, что давление в точках 1 и 2 на плоскости отсчета 0–0 будет одинаково, так как в колене микроманометра ртуть уравновешена. В правой трубке оно создано атмосферным давлением Р</w:t>
      </w:r>
      <w:r>
        <w:rPr>
          <w:sz w:val="20"/>
          <w:vertAlign w:val="subscript"/>
        </w:rPr>
        <w:t>ат</w:t>
      </w:r>
      <w:r>
        <w:rPr>
          <w:sz w:val="20"/>
        </w:rPr>
        <w:t xml:space="preserve"> и весовым давлением столба воды. Так как высота этого столба неизвестна, введем размер </w:t>
      </w:r>
      <w:r>
        <w:rPr>
          <w:sz w:val="20"/>
          <w:lang w:val="en-US"/>
        </w:rPr>
        <w:t>h</w:t>
      </w:r>
      <w:r>
        <w:rPr>
          <w:sz w:val="20"/>
          <w:vertAlign w:val="subscript"/>
          <w:lang w:val="en-US"/>
        </w:rPr>
        <w:t>x</w:t>
      </w:r>
      <w:r>
        <w:rPr>
          <w:sz w:val="20"/>
        </w:rPr>
        <w:t xml:space="preserve">, как показано на рис. 1.2. Тогда </w:t>
      </w:r>
    </w:p>
    <w:p w:rsidR="00C90609" w:rsidRDefault="00C90609">
      <w:pPr>
        <w:spacing w:line="216" w:lineRule="auto"/>
        <w:ind w:firstLine="284"/>
        <w:jc w:val="center"/>
        <w:rPr>
          <w:sz w:val="20"/>
        </w:rPr>
      </w:pPr>
      <w:r>
        <w:rPr>
          <w:sz w:val="20"/>
        </w:rPr>
        <w:t>р</w:t>
      </w:r>
      <w:r>
        <w:rPr>
          <w:sz w:val="20"/>
          <w:vertAlign w:val="subscript"/>
        </w:rPr>
        <w:t>1</w:t>
      </w:r>
      <w:r>
        <w:rPr>
          <w:sz w:val="20"/>
        </w:rPr>
        <w:t xml:space="preserve"> = р</w:t>
      </w:r>
      <w:r>
        <w:rPr>
          <w:sz w:val="20"/>
          <w:vertAlign w:val="subscript"/>
        </w:rPr>
        <w:t>ат</w:t>
      </w:r>
      <w:r>
        <w:rPr>
          <w:sz w:val="20"/>
        </w:rPr>
        <w:t xml:space="preserve"> + </w:t>
      </w:r>
      <w:r>
        <w:rPr>
          <w:sz w:val="20"/>
        </w:rPr>
        <w:sym w:font="Symbol" w:char="F072"/>
      </w:r>
      <w:r>
        <w:rPr>
          <w:sz w:val="20"/>
          <w:vertAlign w:val="subscript"/>
        </w:rPr>
        <w:t>в</w:t>
      </w:r>
      <w:r>
        <w:rPr>
          <w:sz w:val="20"/>
          <w:lang w:val="en-US"/>
        </w:rPr>
        <w:t>g</w:t>
      </w:r>
      <w:r>
        <w:rPr>
          <w:sz w:val="20"/>
        </w:rPr>
        <w:t>(</w:t>
      </w:r>
      <w:r>
        <w:rPr>
          <w:sz w:val="20"/>
          <w:lang w:val="en-US"/>
        </w:rPr>
        <w:t>h</w:t>
      </w:r>
      <w:r>
        <w:rPr>
          <w:sz w:val="20"/>
        </w:rPr>
        <w:t>+</w:t>
      </w:r>
      <w:r>
        <w:rPr>
          <w:sz w:val="20"/>
          <w:lang w:val="en-US"/>
        </w:rPr>
        <w:t>h</w:t>
      </w:r>
      <w:r>
        <w:rPr>
          <w:sz w:val="20"/>
          <w:vertAlign w:val="subscript"/>
        </w:rPr>
        <w:t>х</w:t>
      </w:r>
      <w:r>
        <w:rPr>
          <w:sz w:val="20"/>
        </w:rPr>
        <w:t>).</w:t>
      </w:r>
    </w:p>
    <w:p w:rsidR="00C90609" w:rsidRDefault="00C90609">
      <w:pPr>
        <w:spacing w:line="216" w:lineRule="auto"/>
        <w:ind w:firstLine="284"/>
        <w:jc w:val="center"/>
        <w:rPr>
          <w:sz w:val="20"/>
        </w:rPr>
      </w:pPr>
    </w:p>
    <w:p w:rsidR="00C90609" w:rsidRDefault="00C90609">
      <w:pPr>
        <w:spacing w:line="216" w:lineRule="auto"/>
        <w:ind w:firstLine="284"/>
        <w:jc w:val="both"/>
        <w:rPr>
          <w:sz w:val="20"/>
        </w:rPr>
      </w:pPr>
      <w:r>
        <w:rPr>
          <w:sz w:val="20"/>
        </w:rPr>
        <w:t xml:space="preserve">В левой трубке давление на плоскости 0 – 0 создается давлением газа р в баллоне А и весовым давлением воды и ртути. Для выражения давления через указанные величины вводится еще один параметр </w:t>
      </w:r>
      <w:r>
        <w:rPr>
          <w:sz w:val="20"/>
          <w:lang w:val="en-US"/>
        </w:rPr>
        <w:sym w:font="Symbol" w:char="F044"/>
      </w:r>
      <w:r>
        <w:rPr>
          <w:sz w:val="20"/>
          <w:lang w:val="en-US"/>
        </w:rPr>
        <w:t>h</w:t>
      </w:r>
      <w:r>
        <w:rPr>
          <w:sz w:val="20"/>
        </w:rPr>
        <w:t>, представляющий разность уровней воды в чашках прибора (см. рис.1.2). Тогда</w:t>
      </w:r>
    </w:p>
    <w:p w:rsidR="00C90609" w:rsidRDefault="00C90609">
      <w:pPr>
        <w:spacing w:line="216" w:lineRule="auto"/>
        <w:ind w:firstLine="284"/>
        <w:jc w:val="center"/>
        <w:rPr>
          <w:sz w:val="20"/>
        </w:rPr>
      </w:pPr>
      <w:r>
        <w:rPr>
          <w:sz w:val="20"/>
        </w:rPr>
        <w:t>р</w:t>
      </w:r>
      <w:r>
        <w:rPr>
          <w:sz w:val="20"/>
          <w:vertAlign w:val="subscript"/>
        </w:rPr>
        <w:t>2</w:t>
      </w:r>
      <w:r>
        <w:rPr>
          <w:sz w:val="20"/>
        </w:rPr>
        <w:t xml:space="preserve"> = р + </w:t>
      </w:r>
      <w:r>
        <w:rPr>
          <w:sz w:val="20"/>
        </w:rPr>
        <w:sym w:font="Symbol" w:char="F072"/>
      </w:r>
      <w:r>
        <w:rPr>
          <w:sz w:val="20"/>
          <w:vertAlign w:val="subscript"/>
        </w:rPr>
        <w:t>в</w:t>
      </w:r>
      <w:r>
        <w:rPr>
          <w:sz w:val="20"/>
          <w:lang w:val="en-US"/>
        </w:rPr>
        <w:t>g</w:t>
      </w:r>
      <w:r>
        <w:rPr>
          <w:sz w:val="20"/>
        </w:rPr>
        <w:t>(</w:t>
      </w:r>
      <w:r>
        <w:rPr>
          <w:sz w:val="20"/>
          <w:lang w:val="en-US"/>
        </w:rPr>
        <w:t>h</w:t>
      </w:r>
      <w:r>
        <w:rPr>
          <w:sz w:val="20"/>
          <w:vertAlign w:val="subscript"/>
        </w:rPr>
        <w:t>х</w:t>
      </w:r>
      <w:r>
        <w:rPr>
          <w:sz w:val="20"/>
        </w:rPr>
        <w:t>+</w:t>
      </w:r>
      <w:r>
        <w:rPr>
          <w:sz w:val="20"/>
        </w:rPr>
        <w:sym w:font="Symbol" w:char="F044"/>
      </w:r>
      <w:r>
        <w:rPr>
          <w:sz w:val="20"/>
          <w:lang w:val="en-US"/>
        </w:rPr>
        <w:t>h</w:t>
      </w:r>
      <w:r>
        <w:rPr>
          <w:sz w:val="20"/>
        </w:rPr>
        <w:t xml:space="preserve">) + </w:t>
      </w:r>
      <w:r>
        <w:rPr>
          <w:sz w:val="20"/>
        </w:rPr>
        <w:sym w:font="Symbol" w:char="F072"/>
      </w:r>
      <w:r>
        <w:rPr>
          <w:sz w:val="20"/>
          <w:vertAlign w:val="subscript"/>
        </w:rPr>
        <w:t>рт</w:t>
      </w:r>
      <w:r>
        <w:rPr>
          <w:sz w:val="20"/>
          <w:lang w:val="en-US"/>
        </w:rPr>
        <w:t>gh</w:t>
      </w:r>
      <w:r>
        <w:rPr>
          <w:sz w:val="20"/>
        </w:rPr>
        <w:t>.</w:t>
      </w:r>
    </w:p>
    <w:p w:rsidR="00C90609" w:rsidRDefault="00C90609">
      <w:pPr>
        <w:spacing w:line="216" w:lineRule="auto"/>
        <w:ind w:firstLine="284"/>
        <w:jc w:val="center"/>
        <w:rPr>
          <w:sz w:val="20"/>
        </w:rPr>
      </w:pPr>
    </w:p>
    <w:p w:rsidR="00C90609" w:rsidRDefault="00C90609">
      <w:pPr>
        <w:spacing w:line="216" w:lineRule="auto"/>
        <w:ind w:firstLine="284"/>
        <w:jc w:val="both"/>
        <w:rPr>
          <w:sz w:val="20"/>
        </w:rPr>
      </w:pPr>
      <w:r>
        <w:rPr>
          <w:sz w:val="20"/>
        </w:rPr>
        <w:t>Приравниваются правые части записанных выше уравнений, получим</w:t>
      </w:r>
    </w:p>
    <w:p w:rsidR="00C90609" w:rsidRDefault="00C90609">
      <w:pPr>
        <w:spacing w:line="216" w:lineRule="auto"/>
        <w:ind w:firstLine="284"/>
        <w:jc w:val="center"/>
        <w:rPr>
          <w:sz w:val="20"/>
        </w:rPr>
      </w:pPr>
      <w:r>
        <w:rPr>
          <w:sz w:val="20"/>
        </w:rPr>
        <w:t>р</w:t>
      </w:r>
      <w:r>
        <w:rPr>
          <w:sz w:val="20"/>
          <w:vertAlign w:val="subscript"/>
        </w:rPr>
        <w:t>ат</w:t>
      </w:r>
      <w:r>
        <w:rPr>
          <w:sz w:val="20"/>
        </w:rPr>
        <w:t xml:space="preserve"> + </w:t>
      </w:r>
      <w:r>
        <w:rPr>
          <w:sz w:val="20"/>
        </w:rPr>
        <w:sym w:font="Symbol" w:char="F072"/>
      </w:r>
      <w:r>
        <w:rPr>
          <w:sz w:val="20"/>
          <w:vertAlign w:val="subscript"/>
        </w:rPr>
        <w:t>в</w:t>
      </w:r>
      <w:r>
        <w:rPr>
          <w:sz w:val="20"/>
          <w:lang w:val="en-US"/>
        </w:rPr>
        <w:t>g</w:t>
      </w:r>
      <w:r>
        <w:rPr>
          <w:sz w:val="20"/>
        </w:rPr>
        <w:t>(</w:t>
      </w:r>
      <w:r>
        <w:rPr>
          <w:sz w:val="20"/>
          <w:lang w:val="en-US"/>
        </w:rPr>
        <w:t>h</w:t>
      </w:r>
      <w:r>
        <w:rPr>
          <w:sz w:val="20"/>
        </w:rPr>
        <w:t>+</w:t>
      </w:r>
      <w:r>
        <w:rPr>
          <w:sz w:val="20"/>
          <w:lang w:val="en-US"/>
        </w:rPr>
        <w:t>h</w:t>
      </w:r>
      <w:r>
        <w:rPr>
          <w:sz w:val="20"/>
          <w:vertAlign w:val="subscript"/>
          <w:lang w:val="en-US"/>
        </w:rPr>
        <w:t>x</w:t>
      </w:r>
      <w:r>
        <w:rPr>
          <w:sz w:val="20"/>
        </w:rPr>
        <w:t xml:space="preserve">) = р + </w:t>
      </w:r>
      <w:r>
        <w:rPr>
          <w:sz w:val="20"/>
        </w:rPr>
        <w:sym w:font="Symbol" w:char="F072"/>
      </w:r>
      <w:r>
        <w:rPr>
          <w:sz w:val="20"/>
          <w:vertAlign w:val="subscript"/>
        </w:rPr>
        <w:t>в</w:t>
      </w:r>
      <w:r>
        <w:rPr>
          <w:sz w:val="20"/>
          <w:lang w:val="en-US"/>
        </w:rPr>
        <w:t>g</w:t>
      </w:r>
      <w:r>
        <w:rPr>
          <w:sz w:val="20"/>
        </w:rPr>
        <w:t>(</w:t>
      </w:r>
      <w:r>
        <w:rPr>
          <w:sz w:val="20"/>
          <w:lang w:val="en-US"/>
        </w:rPr>
        <w:t>h</w:t>
      </w:r>
      <w:r>
        <w:rPr>
          <w:sz w:val="20"/>
          <w:vertAlign w:val="subscript"/>
          <w:lang w:val="en-US"/>
        </w:rPr>
        <w:t>x</w:t>
      </w:r>
      <w:r>
        <w:rPr>
          <w:sz w:val="20"/>
        </w:rPr>
        <w:t>+</w:t>
      </w:r>
      <w:r>
        <w:rPr>
          <w:sz w:val="20"/>
        </w:rPr>
        <w:sym w:font="Symbol" w:char="F044"/>
      </w:r>
      <w:r>
        <w:rPr>
          <w:sz w:val="20"/>
          <w:lang w:val="en-US"/>
        </w:rPr>
        <w:t>h</w:t>
      </w:r>
      <w:r>
        <w:rPr>
          <w:sz w:val="20"/>
        </w:rPr>
        <w:t xml:space="preserve">) + </w:t>
      </w:r>
      <w:r>
        <w:rPr>
          <w:sz w:val="20"/>
        </w:rPr>
        <w:sym w:font="Symbol" w:char="F072"/>
      </w:r>
      <w:r>
        <w:rPr>
          <w:sz w:val="20"/>
          <w:vertAlign w:val="subscript"/>
        </w:rPr>
        <w:t>рт</w:t>
      </w:r>
      <w:r>
        <w:rPr>
          <w:sz w:val="20"/>
          <w:lang w:val="en-US"/>
        </w:rPr>
        <w:t>gh</w:t>
      </w:r>
      <w:r>
        <w:rPr>
          <w:sz w:val="20"/>
        </w:rPr>
        <w:t>,</w:t>
      </w:r>
    </w:p>
    <w:p w:rsidR="00C90609" w:rsidRDefault="00C90609">
      <w:pPr>
        <w:spacing w:line="216" w:lineRule="auto"/>
        <w:ind w:firstLine="284"/>
        <w:jc w:val="center"/>
        <w:rPr>
          <w:sz w:val="20"/>
        </w:rPr>
      </w:pPr>
    </w:p>
    <w:p w:rsidR="00C90609" w:rsidRDefault="00C90609">
      <w:pPr>
        <w:spacing w:line="216" w:lineRule="auto"/>
        <w:jc w:val="both"/>
        <w:rPr>
          <w:sz w:val="20"/>
        </w:rPr>
      </w:pPr>
      <w:r>
        <w:rPr>
          <w:sz w:val="20"/>
        </w:rPr>
        <w:t xml:space="preserve">откуда </w:t>
      </w:r>
    </w:p>
    <w:p w:rsidR="00C90609" w:rsidRDefault="00C90609">
      <w:pPr>
        <w:spacing w:line="216" w:lineRule="auto"/>
        <w:ind w:firstLine="284"/>
        <w:jc w:val="center"/>
        <w:rPr>
          <w:sz w:val="20"/>
        </w:rPr>
      </w:pPr>
      <w:r>
        <w:rPr>
          <w:sz w:val="20"/>
        </w:rPr>
        <w:t>р = р</w:t>
      </w:r>
      <w:r>
        <w:rPr>
          <w:sz w:val="20"/>
          <w:vertAlign w:val="subscript"/>
        </w:rPr>
        <w:t>ат</w:t>
      </w:r>
      <w:r>
        <w:rPr>
          <w:sz w:val="20"/>
        </w:rPr>
        <w:t xml:space="preserve"> – (</w:t>
      </w:r>
      <w:r>
        <w:rPr>
          <w:sz w:val="20"/>
        </w:rPr>
        <w:sym w:font="Symbol" w:char="F072"/>
      </w:r>
      <w:r>
        <w:rPr>
          <w:sz w:val="20"/>
          <w:vertAlign w:val="subscript"/>
        </w:rPr>
        <w:t>рт</w:t>
      </w:r>
      <w:r>
        <w:rPr>
          <w:sz w:val="20"/>
        </w:rPr>
        <w:t>–</w:t>
      </w:r>
      <w:r>
        <w:rPr>
          <w:sz w:val="20"/>
        </w:rPr>
        <w:sym w:font="Symbol" w:char="F072"/>
      </w:r>
      <w:r>
        <w:rPr>
          <w:sz w:val="20"/>
          <w:vertAlign w:val="subscript"/>
        </w:rPr>
        <w:t>в</w:t>
      </w:r>
      <w:r>
        <w:rPr>
          <w:sz w:val="20"/>
        </w:rPr>
        <w:t>)</w:t>
      </w:r>
      <w:r>
        <w:rPr>
          <w:sz w:val="20"/>
          <w:lang w:val="en-US"/>
        </w:rPr>
        <w:t>gh</w:t>
      </w:r>
      <w:r>
        <w:rPr>
          <w:sz w:val="20"/>
        </w:rPr>
        <w:t xml:space="preserve"> – </w:t>
      </w:r>
      <w:r>
        <w:rPr>
          <w:sz w:val="20"/>
        </w:rPr>
        <w:sym w:font="Symbol" w:char="F072"/>
      </w:r>
      <w:r>
        <w:rPr>
          <w:sz w:val="20"/>
          <w:vertAlign w:val="subscript"/>
        </w:rPr>
        <w:t>в</w:t>
      </w:r>
      <w:r>
        <w:rPr>
          <w:sz w:val="20"/>
          <w:lang w:val="en-US"/>
        </w:rPr>
        <w:t>g</w:t>
      </w:r>
      <w:r>
        <w:rPr>
          <w:sz w:val="20"/>
          <w:lang w:val="en-US"/>
        </w:rPr>
        <w:sym w:font="Symbol" w:char="F044"/>
      </w:r>
      <w:r>
        <w:rPr>
          <w:sz w:val="20"/>
          <w:lang w:val="en-US"/>
        </w:rPr>
        <w:t>h</w:t>
      </w:r>
      <w:r>
        <w:rPr>
          <w:sz w:val="20"/>
        </w:rPr>
        <w:t>.</w:t>
      </w:r>
    </w:p>
    <w:p w:rsidR="00C90609" w:rsidRDefault="00C90609">
      <w:pPr>
        <w:spacing w:line="216" w:lineRule="auto"/>
        <w:ind w:firstLine="284"/>
        <w:jc w:val="center"/>
        <w:rPr>
          <w:sz w:val="20"/>
        </w:rPr>
      </w:pPr>
    </w:p>
    <w:p w:rsidR="00C90609" w:rsidRDefault="00C90609">
      <w:pPr>
        <w:spacing w:line="216" w:lineRule="auto"/>
        <w:ind w:firstLine="284"/>
        <w:jc w:val="both"/>
        <w:rPr>
          <w:sz w:val="20"/>
        </w:rPr>
      </w:pPr>
      <w:r>
        <w:rPr>
          <w:sz w:val="20"/>
        </w:rPr>
        <w:t>Из последнего уравнения следует, что использование закона равновесия несжимаемой жидкости недостаточно для решения задачи, так как в нем не</w:t>
      </w:r>
      <w:r w:rsidR="00623D2A">
        <w:rPr>
          <w:sz w:val="20"/>
        </w:rPr>
        <w:t xml:space="preserve"> </w:t>
      </w:r>
      <w:r>
        <w:rPr>
          <w:sz w:val="20"/>
        </w:rPr>
        <w:t>известн</w:t>
      </w:r>
      <w:r w:rsidR="00623D2A">
        <w:rPr>
          <w:sz w:val="20"/>
        </w:rPr>
        <w:t>ы</w:t>
      </w:r>
      <w:r>
        <w:rPr>
          <w:sz w:val="20"/>
        </w:rPr>
        <w:t xml:space="preserve"> две величины, т.е. р и </w:t>
      </w:r>
      <w:r>
        <w:rPr>
          <w:sz w:val="20"/>
          <w:lang w:val="en-US"/>
        </w:rPr>
        <w:sym w:font="Symbol" w:char="F044"/>
      </w:r>
      <w:r>
        <w:rPr>
          <w:sz w:val="20"/>
          <w:lang w:val="en-US"/>
        </w:rPr>
        <w:t>h</w:t>
      </w:r>
      <w:r>
        <w:rPr>
          <w:sz w:val="20"/>
        </w:rPr>
        <w:t xml:space="preserve">. Для определения величины </w:t>
      </w:r>
      <w:r>
        <w:rPr>
          <w:sz w:val="20"/>
          <w:lang w:val="en-US"/>
        </w:rPr>
        <w:sym w:font="Symbol" w:char="F044"/>
      </w:r>
      <w:r>
        <w:rPr>
          <w:sz w:val="20"/>
          <w:lang w:val="en-US"/>
        </w:rPr>
        <w:t>h</w:t>
      </w:r>
      <w:r>
        <w:rPr>
          <w:sz w:val="20"/>
        </w:rPr>
        <w:t xml:space="preserve"> применим уравнение постоянства объема жидкости в системе. Тогда </w:t>
      </w:r>
    </w:p>
    <w:p w:rsidR="00C90609" w:rsidRDefault="00C90609">
      <w:pPr>
        <w:spacing w:line="216" w:lineRule="auto"/>
        <w:ind w:firstLine="284"/>
        <w:jc w:val="center"/>
        <w:rPr>
          <w:sz w:val="20"/>
        </w:rPr>
      </w:pPr>
      <w:r>
        <w:rPr>
          <w:position w:val="-24"/>
          <w:sz w:val="20"/>
          <w:lang w:val="en-US"/>
        </w:rPr>
        <w:object w:dxaOrig="1040" w:dyaOrig="620">
          <v:shape id="_x0000_i1027" type="#_x0000_t75" style="width:51.75pt;height:30.75pt" o:ole="">
            <v:imagedata r:id="rId9" o:title=""/>
          </v:shape>
          <o:OLEObject Type="Embed" ProgID="Equation.DSMT4" ShapeID="_x0000_i1027" DrawAspect="Content" ObjectID="_1472570222" r:id="rId10"/>
        </w:object>
      </w:r>
      <w:r>
        <w:rPr>
          <w:sz w:val="20"/>
        </w:rPr>
        <w:t>.</w:t>
      </w:r>
    </w:p>
    <w:p w:rsidR="00C90609" w:rsidRDefault="00C90609">
      <w:pPr>
        <w:spacing w:line="216" w:lineRule="auto"/>
        <w:ind w:firstLine="284"/>
        <w:jc w:val="both"/>
        <w:rPr>
          <w:sz w:val="20"/>
        </w:rPr>
      </w:pPr>
      <w:r>
        <w:rPr>
          <w:sz w:val="20"/>
        </w:rPr>
        <w:t xml:space="preserve">Подставив полученное выражение </w:t>
      </w:r>
      <w:r>
        <w:rPr>
          <w:sz w:val="20"/>
          <w:lang w:val="en-US"/>
        </w:rPr>
        <w:sym w:font="Symbol" w:char="F044"/>
      </w:r>
      <w:r>
        <w:rPr>
          <w:sz w:val="20"/>
          <w:lang w:val="en-US"/>
        </w:rPr>
        <w:t>h</w:t>
      </w:r>
      <w:r w:rsidR="00623D2A">
        <w:rPr>
          <w:sz w:val="20"/>
        </w:rPr>
        <w:t xml:space="preserve"> </w:t>
      </w:r>
      <w:r>
        <w:rPr>
          <w:sz w:val="20"/>
        </w:rPr>
        <w:t>в расчетное уравнение, получим</w:t>
      </w:r>
    </w:p>
    <w:p w:rsidR="00C90609" w:rsidRDefault="00F86338">
      <w:pPr>
        <w:spacing w:line="216" w:lineRule="auto"/>
        <w:ind w:firstLine="284"/>
        <w:jc w:val="both"/>
        <w:rPr>
          <w:sz w:val="20"/>
        </w:rPr>
      </w:pPr>
      <w:r w:rsidRPr="00F86338">
        <w:rPr>
          <w:position w:val="-42"/>
          <w:sz w:val="20"/>
        </w:rPr>
        <w:object w:dxaOrig="5980" w:dyaOrig="940">
          <v:shape id="_x0000_i1028" type="#_x0000_t75" style="width:299.25pt;height:47.25pt" o:ole="">
            <v:imagedata r:id="rId11" o:title=""/>
          </v:shape>
          <o:OLEObject Type="Embed" ProgID="Equation.DSMT4" ShapeID="_x0000_i1028" DrawAspect="Content" ObjectID="_1472570223" r:id="rId12"/>
        </w:object>
      </w:r>
    </w:p>
    <w:p w:rsidR="00C90609" w:rsidRDefault="00C90609">
      <w:pPr>
        <w:spacing w:line="216" w:lineRule="auto"/>
        <w:ind w:firstLine="284"/>
        <w:jc w:val="both"/>
        <w:rPr>
          <w:sz w:val="20"/>
        </w:rPr>
      </w:pPr>
      <w:r>
        <w:rPr>
          <w:sz w:val="20"/>
        </w:rPr>
        <w:t>Поскольку р = 75,2 кПа &lt; р</w:t>
      </w:r>
      <w:r>
        <w:rPr>
          <w:sz w:val="20"/>
          <w:vertAlign w:val="subscript"/>
        </w:rPr>
        <w:t>ат</w:t>
      </w:r>
      <w:r>
        <w:rPr>
          <w:sz w:val="20"/>
        </w:rPr>
        <w:t xml:space="preserve"> = 100 кПа, то давление в баллоне А будет вакуумметрическое, величина которого </w:t>
      </w:r>
    </w:p>
    <w:p w:rsidR="00C90609" w:rsidRDefault="00C90609">
      <w:pPr>
        <w:spacing w:line="216" w:lineRule="auto"/>
        <w:ind w:firstLine="284"/>
        <w:jc w:val="both"/>
        <w:rPr>
          <w:sz w:val="20"/>
        </w:rPr>
      </w:pPr>
      <w:r>
        <w:rPr>
          <w:sz w:val="20"/>
        </w:rPr>
        <w:t>р</w:t>
      </w:r>
      <w:r>
        <w:rPr>
          <w:sz w:val="20"/>
          <w:vertAlign w:val="subscript"/>
        </w:rPr>
        <w:t>вак</w:t>
      </w:r>
      <w:r>
        <w:rPr>
          <w:sz w:val="20"/>
        </w:rPr>
        <w:t xml:space="preserve"> = р</w:t>
      </w:r>
      <w:r>
        <w:rPr>
          <w:sz w:val="20"/>
          <w:vertAlign w:val="subscript"/>
        </w:rPr>
        <w:t>ат</w:t>
      </w:r>
      <w:r>
        <w:rPr>
          <w:sz w:val="20"/>
        </w:rPr>
        <w:t xml:space="preserve"> – р = 100 – 75,2 = 24,8 кПа.</w:t>
      </w:r>
    </w:p>
    <w:p w:rsidR="00C90609" w:rsidRDefault="00C90609">
      <w:pPr>
        <w:spacing w:line="216" w:lineRule="auto"/>
        <w:ind w:firstLine="284"/>
        <w:jc w:val="both"/>
        <w:rPr>
          <w:sz w:val="20"/>
        </w:rPr>
      </w:pPr>
      <w:r>
        <w:rPr>
          <w:sz w:val="20"/>
        </w:rPr>
        <w:t>Ответ: р = 75,2 кПа.</w:t>
      </w:r>
    </w:p>
    <w:p w:rsidR="00C90609" w:rsidRDefault="00C90609">
      <w:pPr>
        <w:spacing w:line="216" w:lineRule="auto"/>
        <w:ind w:firstLine="284"/>
        <w:jc w:val="both"/>
        <w:rPr>
          <w:sz w:val="20"/>
        </w:rPr>
      </w:pPr>
      <w:r>
        <w:rPr>
          <w:sz w:val="20"/>
        </w:rPr>
        <w:t xml:space="preserve">Более полно решение задач по этой теме приводится в </w:t>
      </w:r>
      <w:r w:rsidR="00623D2A">
        <w:rPr>
          <w:sz w:val="20"/>
        </w:rPr>
        <w:t xml:space="preserve">литературе </w:t>
      </w:r>
      <w:r>
        <w:rPr>
          <w:sz w:val="20"/>
        </w:rPr>
        <w:t xml:space="preserve">[3, </w:t>
      </w:r>
      <w:r>
        <w:rPr>
          <w:sz w:val="20"/>
          <w:lang w:val="en-US"/>
        </w:rPr>
        <w:t>c</w:t>
      </w:r>
      <w:r>
        <w:rPr>
          <w:sz w:val="20"/>
        </w:rPr>
        <w:t>.19</w:t>
      </w:r>
      <w:r w:rsidR="00623D2A">
        <w:rPr>
          <w:sz w:val="20"/>
        </w:rPr>
        <w:t>–</w:t>
      </w:r>
      <w:r>
        <w:rPr>
          <w:sz w:val="20"/>
        </w:rPr>
        <w:t>25; 4, с.12</w:t>
      </w:r>
      <w:r w:rsidR="00623D2A">
        <w:rPr>
          <w:sz w:val="20"/>
        </w:rPr>
        <w:t>–</w:t>
      </w:r>
      <w:r>
        <w:rPr>
          <w:sz w:val="20"/>
        </w:rPr>
        <w:t>16].</w:t>
      </w:r>
    </w:p>
    <w:p w:rsidR="0032218E" w:rsidRDefault="0032218E">
      <w:pPr>
        <w:spacing w:line="216" w:lineRule="auto"/>
        <w:ind w:firstLine="284"/>
        <w:jc w:val="both"/>
        <w:rPr>
          <w:sz w:val="20"/>
        </w:rPr>
      </w:pPr>
    </w:p>
    <w:p w:rsidR="00C90609" w:rsidRDefault="00C90609">
      <w:pPr>
        <w:spacing w:line="216" w:lineRule="auto"/>
        <w:jc w:val="center"/>
        <w:rPr>
          <w:b/>
          <w:bCs/>
          <w:sz w:val="20"/>
        </w:rPr>
      </w:pPr>
      <w:r>
        <w:rPr>
          <w:b/>
          <w:bCs/>
          <w:sz w:val="20"/>
        </w:rPr>
        <w:t>1.2. Относительный покой (равновесие) жидкости</w:t>
      </w:r>
    </w:p>
    <w:p w:rsidR="00C90609" w:rsidRDefault="00C90609">
      <w:pPr>
        <w:spacing w:line="216" w:lineRule="auto"/>
        <w:ind w:firstLine="284"/>
        <w:jc w:val="center"/>
        <w:rPr>
          <w:b/>
          <w:bCs/>
          <w:sz w:val="16"/>
        </w:rPr>
      </w:pPr>
    </w:p>
    <w:p w:rsidR="00C90609" w:rsidRDefault="00C90609">
      <w:pPr>
        <w:spacing w:line="216" w:lineRule="auto"/>
        <w:ind w:firstLine="284"/>
        <w:jc w:val="both"/>
        <w:rPr>
          <w:sz w:val="20"/>
        </w:rPr>
      </w:pPr>
      <w:r>
        <w:rPr>
          <w:sz w:val="20"/>
        </w:rPr>
        <w:t xml:space="preserve">Здесь рассматриваются случаи относительного покоя жидкости, находящейся в сосуде, при движении в горизонтальном и вертикальном направлениях с постоянным ускорением </w:t>
      </w:r>
      <w:r>
        <w:rPr>
          <w:sz w:val="20"/>
        </w:rPr>
        <w:sym w:font="Symbol" w:char="F0B1"/>
      </w:r>
      <w:r>
        <w:rPr>
          <w:sz w:val="20"/>
        </w:rPr>
        <w:t xml:space="preserve"> а и вращении цилиндрического сосуда вокруг вертикальной оси с постоянной угловой скоростью </w:t>
      </w:r>
      <w:r>
        <w:rPr>
          <w:sz w:val="20"/>
        </w:rPr>
        <w:sym w:font="Symbol" w:char="F077"/>
      </w:r>
      <w:r>
        <w:rPr>
          <w:sz w:val="20"/>
          <w:vertAlign w:val="subscript"/>
        </w:rPr>
        <w:t>о</w:t>
      </w:r>
      <w:r>
        <w:rPr>
          <w:sz w:val="20"/>
        </w:rPr>
        <w:t>. Уравнения свободной поверхности при р=р</w:t>
      </w:r>
      <w:r>
        <w:rPr>
          <w:sz w:val="20"/>
          <w:vertAlign w:val="subscript"/>
        </w:rPr>
        <w:t>ат</w:t>
      </w:r>
      <w:r>
        <w:rPr>
          <w:sz w:val="20"/>
        </w:rPr>
        <w:t xml:space="preserve"> и начале координат, как показано на рис. 1.3, соответственно имеют следующий вид:</w:t>
      </w:r>
    </w:p>
    <w:p w:rsidR="00C90609" w:rsidRDefault="003B0DAD">
      <w:pPr>
        <w:spacing w:line="216" w:lineRule="auto"/>
        <w:ind w:firstLine="284"/>
        <w:jc w:val="right"/>
        <w:rPr>
          <w:sz w:val="20"/>
        </w:rPr>
      </w:pPr>
      <w:r w:rsidRPr="003B0DAD">
        <w:rPr>
          <w:position w:val="-26"/>
          <w:sz w:val="20"/>
          <w:lang w:val="en-US"/>
        </w:rPr>
        <w:object w:dxaOrig="1719" w:dyaOrig="600">
          <v:shape id="_x0000_i1029" type="#_x0000_t75" style="width:86.25pt;height:30pt" o:ole="">
            <v:imagedata r:id="rId13" o:title=""/>
          </v:shape>
          <o:OLEObject Type="Embed" ProgID="Equation.DSMT4" ShapeID="_x0000_i1029" DrawAspect="Content" ObjectID="_1472570224" r:id="rId14"/>
        </w:object>
      </w:r>
      <w:r w:rsidR="00623D2A">
        <w:rPr>
          <w:sz w:val="20"/>
        </w:rPr>
        <w:t>;</w:t>
      </w:r>
      <w:r w:rsidR="00623D2A">
        <w:rPr>
          <w:sz w:val="20"/>
        </w:rPr>
        <w:tab/>
      </w:r>
      <w:r w:rsidR="00C90609">
        <w:rPr>
          <w:sz w:val="20"/>
          <w:lang w:val="en-US"/>
        </w:rPr>
        <w:tab/>
      </w:r>
      <w:r w:rsidR="00C90609">
        <w:rPr>
          <w:sz w:val="20"/>
          <w:lang w:val="en-US"/>
        </w:rPr>
        <w:tab/>
        <w:t>(1.6)</w:t>
      </w:r>
    </w:p>
    <w:p w:rsidR="00C90609" w:rsidRDefault="00C90609">
      <w:pPr>
        <w:spacing w:line="216" w:lineRule="auto"/>
        <w:ind w:firstLine="284"/>
        <w:jc w:val="right"/>
        <w:rPr>
          <w:sz w:val="20"/>
        </w:rPr>
      </w:pPr>
    </w:p>
    <w:p w:rsidR="00C90609" w:rsidRDefault="00C90609">
      <w:pPr>
        <w:spacing w:line="216" w:lineRule="auto"/>
        <w:ind w:firstLine="284"/>
        <w:jc w:val="right"/>
        <w:rPr>
          <w:sz w:val="20"/>
          <w:lang w:val="en-US"/>
        </w:rPr>
      </w:pPr>
      <w:r>
        <w:rPr>
          <w:sz w:val="20"/>
          <w:lang w:val="en-US"/>
        </w:rPr>
        <w:t>Z</w:t>
      </w:r>
      <w:r>
        <w:rPr>
          <w:sz w:val="20"/>
          <w:vertAlign w:val="subscript"/>
          <w:lang w:val="en-US"/>
        </w:rPr>
        <w:t>c</w:t>
      </w:r>
      <w:r>
        <w:rPr>
          <w:sz w:val="20"/>
          <w:vertAlign w:val="subscript"/>
        </w:rPr>
        <w:t>в</w:t>
      </w:r>
      <w:r>
        <w:rPr>
          <w:sz w:val="20"/>
          <w:lang w:val="en-US"/>
        </w:rPr>
        <w:t xml:space="preserve"> – Z</w:t>
      </w:r>
      <w:r>
        <w:rPr>
          <w:sz w:val="20"/>
          <w:vertAlign w:val="subscript"/>
          <w:lang w:val="en-US"/>
        </w:rPr>
        <w:t>0</w:t>
      </w:r>
      <w:r>
        <w:rPr>
          <w:sz w:val="20"/>
          <w:lang w:val="en-US"/>
        </w:rPr>
        <w:t xml:space="preserve"> = h</w:t>
      </w:r>
      <w:r>
        <w:rPr>
          <w:sz w:val="20"/>
          <w:lang w:val="en-US"/>
        </w:rPr>
        <w:sym w:font="Symbol" w:char="F0A2"/>
      </w:r>
      <w:r>
        <w:rPr>
          <w:sz w:val="20"/>
          <w:lang w:val="en-US"/>
        </w:rPr>
        <w:t xml:space="preserve"> = 0;</w:t>
      </w:r>
      <w:r>
        <w:rPr>
          <w:sz w:val="20"/>
          <w:lang w:val="en-US"/>
        </w:rPr>
        <w:tab/>
      </w:r>
      <w:r>
        <w:rPr>
          <w:sz w:val="20"/>
          <w:lang w:val="en-US"/>
        </w:rPr>
        <w:tab/>
      </w:r>
      <w:r>
        <w:rPr>
          <w:sz w:val="20"/>
          <w:lang w:val="en-US"/>
        </w:rPr>
        <w:tab/>
        <w:t>(1.7)</w:t>
      </w:r>
    </w:p>
    <w:p w:rsidR="00C90609" w:rsidRDefault="00C90609">
      <w:pPr>
        <w:spacing w:line="216" w:lineRule="auto"/>
        <w:ind w:firstLine="284"/>
        <w:jc w:val="right"/>
        <w:rPr>
          <w:sz w:val="20"/>
          <w:lang w:val="en-US"/>
        </w:rPr>
      </w:pPr>
    </w:p>
    <w:p w:rsidR="00C90609" w:rsidRDefault="00C90609">
      <w:pPr>
        <w:spacing w:line="216" w:lineRule="auto"/>
        <w:ind w:firstLine="284"/>
        <w:jc w:val="right"/>
        <w:rPr>
          <w:sz w:val="20"/>
          <w:lang w:val="en-US"/>
        </w:rPr>
      </w:pPr>
      <w:r>
        <w:rPr>
          <w:sz w:val="20"/>
          <w:lang w:val="en-US"/>
        </w:rPr>
        <w:t>Z</w:t>
      </w:r>
      <w:r>
        <w:rPr>
          <w:sz w:val="20"/>
          <w:vertAlign w:val="subscript"/>
          <w:lang w:val="en-US"/>
        </w:rPr>
        <w:t>c</w:t>
      </w:r>
      <w:r>
        <w:rPr>
          <w:sz w:val="20"/>
          <w:vertAlign w:val="subscript"/>
        </w:rPr>
        <w:t>в</w:t>
      </w:r>
      <w:r>
        <w:rPr>
          <w:sz w:val="20"/>
          <w:lang w:val="en-US"/>
        </w:rPr>
        <w:t xml:space="preserve"> – Z</w:t>
      </w:r>
      <w:r>
        <w:rPr>
          <w:sz w:val="20"/>
          <w:vertAlign w:val="subscript"/>
          <w:lang w:val="en-US"/>
        </w:rPr>
        <w:t>0</w:t>
      </w:r>
      <w:r>
        <w:rPr>
          <w:sz w:val="20"/>
          <w:lang w:val="en-US"/>
        </w:rPr>
        <w:t xml:space="preserve"> = h</w:t>
      </w:r>
      <w:r>
        <w:rPr>
          <w:sz w:val="20"/>
          <w:lang w:val="en-US"/>
        </w:rPr>
        <w:sym w:font="Symbol" w:char="F0A2"/>
      </w:r>
      <w:r>
        <w:rPr>
          <w:sz w:val="20"/>
          <w:lang w:val="en-US"/>
        </w:rPr>
        <w:t xml:space="preserve"> = </w:t>
      </w:r>
      <w:r>
        <w:rPr>
          <w:sz w:val="20"/>
          <w:lang w:val="en-US"/>
        </w:rPr>
        <w:sym w:font="Symbol" w:char="F077"/>
      </w:r>
      <w:r>
        <w:rPr>
          <w:sz w:val="20"/>
          <w:vertAlign w:val="subscript"/>
          <w:lang w:val="en-US"/>
        </w:rPr>
        <w:t>0</w:t>
      </w:r>
      <w:r>
        <w:rPr>
          <w:sz w:val="20"/>
          <w:vertAlign w:val="superscript"/>
          <w:lang w:val="en-US"/>
        </w:rPr>
        <w:t>2</w:t>
      </w:r>
      <w:r>
        <w:rPr>
          <w:sz w:val="20"/>
          <w:lang w:val="en-US"/>
        </w:rPr>
        <w:t>r</w:t>
      </w:r>
      <w:r>
        <w:rPr>
          <w:sz w:val="20"/>
          <w:vertAlign w:val="superscript"/>
          <w:lang w:val="en-US"/>
        </w:rPr>
        <w:t>2</w:t>
      </w:r>
      <w:r w:rsidR="00623D2A">
        <w:rPr>
          <w:sz w:val="20"/>
          <w:lang w:val="en-US"/>
        </w:rPr>
        <w:t>/(2g)</w:t>
      </w:r>
      <w:r w:rsidR="00623D2A">
        <w:rPr>
          <w:sz w:val="20"/>
        </w:rPr>
        <w:t>,</w:t>
      </w:r>
      <w:r>
        <w:rPr>
          <w:sz w:val="20"/>
          <w:lang w:val="en-US"/>
        </w:rPr>
        <w:tab/>
      </w:r>
      <w:r>
        <w:rPr>
          <w:sz w:val="20"/>
          <w:lang w:val="en-US"/>
        </w:rPr>
        <w:tab/>
        <w:t>(1.8)</w:t>
      </w:r>
    </w:p>
    <w:p w:rsidR="00C90609" w:rsidRDefault="00C90609">
      <w:pPr>
        <w:spacing w:line="216" w:lineRule="auto"/>
        <w:ind w:firstLine="284"/>
        <w:jc w:val="right"/>
        <w:rPr>
          <w:sz w:val="20"/>
          <w:lang w:val="en-US"/>
        </w:rPr>
      </w:pPr>
    </w:p>
    <w:p w:rsidR="00C90609" w:rsidRDefault="00C90609" w:rsidP="00623D2A">
      <w:pPr>
        <w:spacing w:line="216" w:lineRule="auto"/>
        <w:rPr>
          <w:sz w:val="20"/>
        </w:rPr>
      </w:pPr>
      <w:r>
        <w:rPr>
          <w:sz w:val="20"/>
        </w:rPr>
        <w:t xml:space="preserve">где </w:t>
      </w:r>
      <w:r>
        <w:rPr>
          <w:sz w:val="20"/>
          <w:lang w:val="en-US"/>
        </w:rPr>
        <w:t>Z</w:t>
      </w:r>
      <w:r>
        <w:rPr>
          <w:sz w:val="20"/>
          <w:vertAlign w:val="subscript"/>
          <w:lang w:val="en-US"/>
        </w:rPr>
        <w:t>c</w:t>
      </w:r>
      <w:r>
        <w:rPr>
          <w:sz w:val="20"/>
          <w:vertAlign w:val="subscript"/>
        </w:rPr>
        <w:t>в</w:t>
      </w:r>
      <w:r>
        <w:rPr>
          <w:sz w:val="20"/>
        </w:rPr>
        <w:t xml:space="preserve"> – текущая координата поверхности жидкости в сосуде;</w:t>
      </w:r>
    </w:p>
    <w:p w:rsidR="00C90609" w:rsidRDefault="00C90609" w:rsidP="00623D2A">
      <w:pPr>
        <w:spacing w:line="216" w:lineRule="auto"/>
        <w:ind w:left="742" w:hanging="392"/>
        <w:jc w:val="both"/>
        <w:rPr>
          <w:sz w:val="20"/>
        </w:rPr>
      </w:pPr>
      <w:r>
        <w:rPr>
          <w:sz w:val="20"/>
          <w:lang w:val="en-US"/>
        </w:rPr>
        <w:t>Z</w:t>
      </w:r>
      <w:r>
        <w:rPr>
          <w:sz w:val="20"/>
          <w:vertAlign w:val="subscript"/>
        </w:rPr>
        <w:t>0</w:t>
      </w:r>
      <w:r>
        <w:rPr>
          <w:sz w:val="20"/>
        </w:rPr>
        <w:t xml:space="preserve"> – начальная глубина жидкости в сосуде для первых двух случаев или координата параболоида вращения. </w:t>
      </w:r>
    </w:p>
    <w:p w:rsidR="00C90609" w:rsidRDefault="00C90609" w:rsidP="00F86338">
      <w:pPr>
        <w:pStyle w:val="30"/>
        <w:spacing w:line="216" w:lineRule="auto"/>
        <w:ind w:firstLine="284"/>
      </w:pPr>
      <w:r>
        <w:t>Свободная поверхность жидкости для указанных выше случаев представляет собой соответственно наклонную к оси х под углом</w:t>
      </w:r>
      <w:r w:rsidR="00F86338">
        <w:t xml:space="preserve"> </w:t>
      </w:r>
      <w:r w:rsidR="00F86338" w:rsidRPr="00F86338">
        <w:rPr>
          <w:position w:val="-26"/>
        </w:rPr>
        <w:object w:dxaOrig="999" w:dyaOrig="600">
          <v:shape id="_x0000_i1030" type="#_x0000_t75" style="width:50.25pt;height:30pt" o:ole="">
            <v:imagedata r:id="rId15" o:title=""/>
          </v:shape>
          <o:OLEObject Type="Embed" ProgID="Equation.DSMT4" ShapeID="_x0000_i1030" DrawAspect="Content" ObjectID="_1472570225" r:id="rId16"/>
        </w:object>
      </w:r>
      <w:r>
        <w:t xml:space="preserve"> и горизонтальную плоскости, а также параболоид вращения. Для случая вращения жидкости в цилиндрическом сосуде из равенства объемов (см. рис.1.3</w:t>
      </w:r>
      <w:r w:rsidR="0081610A">
        <w:t xml:space="preserve">, </w:t>
      </w:r>
      <w:r>
        <w:t xml:space="preserve">в) следует, что </w:t>
      </w:r>
      <w:r>
        <w:rPr>
          <w:lang w:val="en-US"/>
        </w:rPr>
        <w:t>W</w:t>
      </w:r>
      <w:r>
        <w:rPr>
          <w:vertAlign w:val="subscript"/>
        </w:rPr>
        <w:t>АВС</w:t>
      </w:r>
      <w:r>
        <w:rPr>
          <w:vertAlign w:val="subscript"/>
          <w:lang w:val="en-US"/>
        </w:rPr>
        <w:t>D</w:t>
      </w:r>
      <w:r>
        <w:t xml:space="preserve"> = </w:t>
      </w:r>
      <w:r>
        <w:rPr>
          <w:lang w:val="en-US"/>
        </w:rPr>
        <w:t>W</w:t>
      </w:r>
      <w:r>
        <w:rPr>
          <w:vertAlign w:val="subscript"/>
          <w:lang w:val="en-US"/>
        </w:rPr>
        <w:t>ABEF</w:t>
      </w:r>
      <w:r>
        <w:t xml:space="preserve"> – </w:t>
      </w:r>
      <w:r>
        <w:rPr>
          <w:lang w:val="en-US"/>
        </w:rPr>
        <w:t>W</w:t>
      </w:r>
      <w:r>
        <w:rPr>
          <w:vertAlign w:val="subscript"/>
          <w:lang w:val="en-US"/>
        </w:rPr>
        <w:t>EOF</w:t>
      </w:r>
      <w:r>
        <w:t>, откуда легко выражается зависимость</w:t>
      </w:r>
    </w:p>
    <w:p w:rsidR="00C90609" w:rsidRDefault="00C90609">
      <w:pPr>
        <w:spacing w:line="216" w:lineRule="auto"/>
        <w:jc w:val="both"/>
        <w:rPr>
          <w:sz w:val="20"/>
        </w:rPr>
      </w:pPr>
    </w:p>
    <w:p w:rsidR="00C90609" w:rsidRDefault="00C90609">
      <w:pPr>
        <w:spacing w:line="216" w:lineRule="auto"/>
        <w:ind w:firstLine="284"/>
        <w:jc w:val="right"/>
        <w:rPr>
          <w:sz w:val="20"/>
        </w:rPr>
      </w:pPr>
      <w:r>
        <w:rPr>
          <w:sz w:val="20"/>
          <w:lang w:val="en-US"/>
        </w:rPr>
        <w:t>h</w:t>
      </w:r>
      <w:r w:rsidR="00687B7A">
        <w:rPr>
          <w:sz w:val="20"/>
          <w:vertAlign w:val="subscript"/>
        </w:rPr>
        <w:t>пов</w:t>
      </w:r>
      <w:r>
        <w:rPr>
          <w:sz w:val="20"/>
        </w:rPr>
        <w:t xml:space="preserve"> = </w:t>
      </w:r>
      <w:r>
        <w:rPr>
          <w:sz w:val="20"/>
          <w:lang w:val="en-US"/>
        </w:rPr>
        <w:t>h</w:t>
      </w:r>
      <w:r w:rsidR="00687B7A">
        <w:rPr>
          <w:sz w:val="20"/>
          <w:vertAlign w:val="subscript"/>
        </w:rPr>
        <w:t>пон</w:t>
      </w:r>
      <w:r>
        <w:rPr>
          <w:sz w:val="20"/>
        </w:rPr>
        <w:t xml:space="preserve"> = 0,5</w:t>
      </w:r>
      <w:r>
        <w:rPr>
          <w:sz w:val="20"/>
          <w:lang w:val="en-US"/>
        </w:rPr>
        <w:t>h</w:t>
      </w:r>
      <w:r>
        <w:rPr>
          <w:sz w:val="20"/>
          <w:lang w:val="en-US"/>
        </w:rPr>
        <w:sym w:font="Symbol" w:char="F0A2"/>
      </w:r>
      <w:r>
        <w:rPr>
          <w:sz w:val="20"/>
          <w:vertAlign w:val="subscript"/>
        </w:rPr>
        <w:t>0</w:t>
      </w:r>
      <w:r w:rsidR="0081610A">
        <w:rPr>
          <w:sz w:val="20"/>
        </w:rPr>
        <w:t>,</w:t>
      </w:r>
      <w:r>
        <w:rPr>
          <w:sz w:val="20"/>
        </w:rPr>
        <w:tab/>
      </w:r>
      <w:r>
        <w:rPr>
          <w:sz w:val="20"/>
        </w:rPr>
        <w:tab/>
      </w:r>
      <w:r>
        <w:rPr>
          <w:sz w:val="20"/>
        </w:rPr>
        <w:tab/>
        <w:t>(1.9)</w:t>
      </w:r>
    </w:p>
    <w:p w:rsidR="00C90609" w:rsidRDefault="00C90609">
      <w:pPr>
        <w:spacing w:line="216" w:lineRule="auto"/>
        <w:ind w:firstLine="284"/>
        <w:jc w:val="right"/>
        <w:rPr>
          <w:sz w:val="20"/>
        </w:rPr>
      </w:pPr>
    </w:p>
    <w:p w:rsidR="000202DE" w:rsidRPr="000202DE" w:rsidRDefault="00C90609" w:rsidP="004F2927">
      <w:pPr>
        <w:spacing w:line="216" w:lineRule="auto"/>
        <w:ind w:left="882" w:hanging="910"/>
        <w:jc w:val="both"/>
        <w:rPr>
          <w:sz w:val="20"/>
        </w:rPr>
      </w:pPr>
      <w:r>
        <w:rPr>
          <w:sz w:val="20"/>
        </w:rPr>
        <w:t xml:space="preserve">где </w:t>
      </w:r>
      <w:r w:rsidR="000202DE">
        <w:rPr>
          <w:sz w:val="20"/>
          <w:lang w:val="en-US"/>
        </w:rPr>
        <w:t>h</w:t>
      </w:r>
      <w:r w:rsidR="000202DE">
        <w:rPr>
          <w:sz w:val="20"/>
          <w:vertAlign w:val="subscript"/>
        </w:rPr>
        <w:t>пов</w:t>
      </w:r>
      <w:r w:rsidR="000202DE">
        <w:rPr>
          <w:sz w:val="20"/>
        </w:rPr>
        <w:t xml:space="preserve"> – </w:t>
      </w:r>
      <w:r w:rsidR="004F2927">
        <w:rPr>
          <w:sz w:val="20"/>
        </w:rPr>
        <w:t>повышение уровня жидкости у стенки сосуда над первоначальным уровнем;</w:t>
      </w:r>
    </w:p>
    <w:p w:rsidR="000202DE" w:rsidRPr="000202DE" w:rsidRDefault="000202DE" w:rsidP="004F2927">
      <w:pPr>
        <w:spacing w:line="216" w:lineRule="auto"/>
        <w:ind w:left="840" w:hanging="546"/>
        <w:jc w:val="both"/>
        <w:rPr>
          <w:sz w:val="20"/>
        </w:rPr>
      </w:pPr>
      <w:r>
        <w:rPr>
          <w:sz w:val="20"/>
          <w:lang w:val="en-US"/>
        </w:rPr>
        <w:t>h</w:t>
      </w:r>
      <w:r>
        <w:rPr>
          <w:sz w:val="20"/>
          <w:vertAlign w:val="subscript"/>
        </w:rPr>
        <w:t>пон</w:t>
      </w:r>
      <w:r>
        <w:rPr>
          <w:sz w:val="20"/>
        </w:rPr>
        <w:t xml:space="preserve"> – </w:t>
      </w:r>
      <w:r w:rsidR="004F2927">
        <w:rPr>
          <w:sz w:val="20"/>
        </w:rPr>
        <w:t>понижение уровня жидкости по оси сосуда под первоначальный уровень (см. рис. 1.3);</w:t>
      </w:r>
    </w:p>
    <w:p w:rsidR="00C90609" w:rsidRDefault="00C90609" w:rsidP="004F2927">
      <w:pPr>
        <w:spacing w:line="216" w:lineRule="auto"/>
        <w:ind w:left="798" w:hanging="518"/>
        <w:jc w:val="both"/>
        <w:rPr>
          <w:sz w:val="20"/>
        </w:rPr>
      </w:pPr>
      <w:r>
        <w:rPr>
          <w:sz w:val="20"/>
          <w:lang w:val="en-US"/>
        </w:rPr>
        <w:t>h</w:t>
      </w:r>
      <w:r>
        <w:rPr>
          <w:sz w:val="20"/>
          <w:lang w:val="en-US"/>
        </w:rPr>
        <w:sym w:font="Symbol" w:char="F0A2"/>
      </w:r>
      <w:r>
        <w:rPr>
          <w:sz w:val="20"/>
          <w:vertAlign w:val="subscript"/>
        </w:rPr>
        <w:t>0</w:t>
      </w:r>
      <w:r w:rsidR="000202DE">
        <w:rPr>
          <w:sz w:val="20"/>
        </w:rPr>
        <w:t xml:space="preserve">  </w:t>
      </w:r>
      <w:r>
        <w:rPr>
          <w:sz w:val="20"/>
        </w:rPr>
        <w:t xml:space="preserve">– высота параболоида вращения, соответствующая радиусу сосуда </w:t>
      </w:r>
      <w:r>
        <w:rPr>
          <w:sz w:val="20"/>
          <w:lang w:val="en-US"/>
        </w:rPr>
        <w:t>r</w:t>
      </w:r>
      <w:r>
        <w:rPr>
          <w:sz w:val="20"/>
          <w:vertAlign w:val="subscript"/>
        </w:rPr>
        <w:t>0</w:t>
      </w:r>
      <w:r>
        <w:rPr>
          <w:sz w:val="20"/>
        </w:rPr>
        <w:t>.</w:t>
      </w:r>
    </w:p>
    <w:p w:rsidR="00C90609" w:rsidRDefault="00C90609">
      <w:pPr>
        <w:pStyle w:val="20"/>
        <w:spacing w:line="216" w:lineRule="auto"/>
        <w:ind w:firstLine="284"/>
      </w:pPr>
      <w:r>
        <w:t>Для первого и третьего случаев (см. рис. 1.3</w:t>
      </w:r>
      <w:r w:rsidR="0081610A">
        <w:t xml:space="preserve">, </w:t>
      </w:r>
      <w:r>
        <w:t xml:space="preserve">а) давление в точке рассматриваемого объема жидкости определяется по уравнению (1.3), т.е. распределяется по гидростатическому закону, а глубину погружения точки под свободную поверхность жидкости рекомендуется определять по зависимости </w:t>
      </w:r>
    </w:p>
    <w:p w:rsidR="00C90609" w:rsidRDefault="00C90609">
      <w:pPr>
        <w:spacing w:line="216" w:lineRule="auto"/>
        <w:ind w:firstLine="284"/>
        <w:jc w:val="right"/>
        <w:rPr>
          <w:sz w:val="20"/>
          <w:lang w:val="en-US"/>
        </w:rPr>
      </w:pPr>
      <w:r>
        <w:rPr>
          <w:sz w:val="20"/>
          <w:lang w:val="en-US"/>
        </w:rPr>
        <w:t>h = Z</w:t>
      </w:r>
      <w:r>
        <w:rPr>
          <w:sz w:val="20"/>
          <w:vertAlign w:val="subscript"/>
          <w:lang w:val="en-US"/>
        </w:rPr>
        <w:t>0</w:t>
      </w:r>
      <w:r>
        <w:rPr>
          <w:sz w:val="20"/>
          <w:lang w:val="en-US"/>
        </w:rPr>
        <w:t xml:space="preserve"> – Z </w:t>
      </w:r>
      <w:r>
        <w:rPr>
          <w:sz w:val="20"/>
          <w:lang w:val="en-US"/>
        </w:rPr>
        <w:sym w:font="Symbol" w:char="F0B1"/>
      </w:r>
      <w:r>
        <w:rPr>
          <w:sz w:val="20"/>
          <w:lang w:val="en-US"/>
        </w:rPr>
        <w:t xml:space="preserve"> h</w:t>
      </w:r>
      <w:r>
        <w:rPr>
          <w:sz w:val="20"/>
          <w:lang w:val="en-US"/>
        </w:rPr>
        <w:sym w:font="Symbol" w:char="F0A2"/>
      </w:r>
      <w:r w:rsidR="0081610A">
        <w:rPr>
          <w:sz w:val="20"/>
        </w:rPr>
        <w:t>.</w:t>
      </w:r>
      <w:r>
        <w:rPr>
          <w:sz w:val="20"/>
          <w:lang w:val="en-US"/>
        </w:rPr>
        <w:tab/>
      </w:r>
      <w:r>
        <w:rPr>
          <w:sz w:val="20"/>
          <w:lang w:val="en-US"/>
        </w:rPr>
        <w:tab/>
      </w:r>
      <w:r>
        <w:rPr>
          <w:sz w:val="20"/>
          <w:lang w:val="en-US"/>
        </w:rPr>
        <w:tab/>
        <w:t>(1.10)</w:t>
      </w:r>
    </w:p>
    <w:p w:rsidR="00C90609" w:rsidRDefault="00C90609">
      <w:pPr>
        <w:spacing w:line="216" w:lineRule="auto"/>
        <w:ind w:firstLine="284"/>
        <w:jc w:val="right"/>
        <w:rPr>
          <w:sz w:val="20"/>
          <w:lang w:val="en-US"/>
        </w:rPr>
      </w:pPr>
    </w:p>
    <w:p w:rsidR="00C90609" w:rsidRDefault="00C90609" w:rsidP="0081610A">
      <w:pPr>
        <w:pStyle w:val="21"/>
        <w:spacing w:line="216" w:lineRule="auto"/>
        <w:ind w:firstLine="284"/>
      </w:pPr>
      <w:r>
        <w:t xml:space="preserve">Для случая вращения жидкости в цилиндрическом сосуде величина </w:t>
      </w:r>
      <w:r>
        <w:rPr>
          <w:lang w:val="en-US"/>
        </w:rPr>
        <w:t>h</w:t>
      </w:r>
      <w:r>
        <w:rPr>
          <w:lang w:val="en-US"/>
        </w:rPr>
        <w:sym w:font="Symbol" w:char="F0A2"/>
      </w:r>
      <w:r>
        <w:t xml:space="preserve"> принимается всегда с положительным знаком. При вертикальном перемещении сосуда</w:t>
      </w:r>
      <w:r w:rsidR="0081610A">
        <w:t xml:space="preserve"> (рис. 1.3, б)</w:t>
      </w:r>
      <w:r>
        <w:t xml:space="preserve"> с жидкостью с постоянным ускорением </w:t>
      </w:r>
      <w:r>
        <w:rPr>
          <w:lang w:val="en-US"/>
        </w:rPr>
        <w:sym w:font="Symbol" w:char="F0B1"/>
      </w:r>
      <w:r>
        <w:t xml:space="preserve"> </w:t>
      </w:r>
      <w:r>
        <w:rPr>
          <w:i/>
          <w:iCs/>
        </w:rPr>
        <w:t>а</w:t>
      </w:r>
      <w:r>
        <w:t xml:space="preserve"> давление в точке рассматриваемого объема определяется по уравнению</w:t>
      </w:r>
    </w:p>
    <w:p w:rsidR="00C90609" w:rsidRDefault="00BB0986">
      <w:pPr>
        <w:spacing w:line="216" w:lineRule="auto"/>
        <w:ind w:firstLine="284"/>
        <w:jc w:val="center"/>
        <w:rPr>
          <w:sz w:val="20"/>
        </w:rPr>
      </w:pPr>
      <w:r>
        <w:rPr>
          <w:sz w:val="20"/>
        </w:rPr>
        <w:pict>
          <v:shape id="_x0000_i1031" type="#_x0000_t75" style="width:250.5pt;height:329.25pt" o:allowoverlap="f">
            <v:imagedata r:id="rId17" o:title=""/>
          </v:shape>
        </w:pict>
      </w:r>
    </w:p>
    <w:p w:rsidR="00C90609" w:rsidRDefault="00C90609">
      <w:pPr>
        <w:spacing w:line="216" w:lineRule="auto"/>
        <w:ind w:firstLine="284"/>
        <w:jc w:val="center"/>
        <w:rPr>
          <w:sz w:val="20"/>
        </w:rPr>
      </w:pPr>
    </w:p>
    <w:p w:rsidR="00C90609" w:rsidRDefault="00C90609">
      <w:pPr>
        <w:spacing w:line="216" w:lineRule="auto"/>
        <w:ind w:firstLine="284"/>
        <w:jc w:val="center"/>
        <w:rPr>
          <w:sz w:val="16"/>
        </w:rPr>
      </w:pPr>
      <w:r>
        <w:rPr>
          <w:sz w:val="16"/>
        </w:rPr>
        <w:t>Рис. 1.3</w:t>
      </w:r>
      <w:r w:rsidR="0081610A">
        <w:rPr>
          <w:sz w:val="16"/>
        </w:rPr>
        <w:t>.</w:t>
      </w:r>
      <w:r>
        <w:rPr>
          <w:sz w:val="16"/>
        </w:rPr>
        <w:t xml:space="preserve"> Относительный покой жидкости:</w:t>
      </w:r>
      <w:r w:rsidR="0081610A">
        <w:rPr>
          <w:sz w:val="16"/>
        </w:rPr>
        <w:t xml:space="preserve"> </w:t>
      </w:r>
      <w:r>
        <w:rPr>
          <w:sz w:val="16"/>
          <w:lang w:val="en-US"/>
        </w:rPr>
        <w:t>a</w:t>
      </w:r>
      <w:r>
        <w:rPr>
          <w:sz w:val="16"/>
        </w:rPr>
        <w:t xml:space="preserve"> – горизонтальное перемещение </w:t>
      </w:r>
    </w:p>
    <w:p w:rsidR="00C90609" w:rsidRDefault="00C90609">
      <w:pPr>
        <w:spacing w:line="216" w:lineRule="auto"/>
        <w:ind w:firstLine="284"/>
        <w:jc w:val="center"/>
        <w:rPr>
          <w:sz w:val="16"/>
        </w:rPr>
      </w:pPr>
      <w:r>
        <w:rPr>
          <w:sz w:val="16"/>
        </w:rPr>
        <w:t xml:space="preserve">сосуда с жидкостью; б – вертикальное перемещение сосуда с жидкостью; </w:t>
      </w:r>
    </w:p>
    <w:p w:rsidR="00C90609" w:rsidRDefault="00C90609">
      <w:pPr>
        <w:spacing w:line="216" w:lineRule="auto"/>
        <w:ind w:firstLine="284"/>
        <w:jc w:val="center"/>
        <w:rPr>
          <w:sz w:val="16"/>
        </w:rPr>
      </w:pPr>
      <w:r>
        <w:rPr>
          <w:sz w:val="16"/>
        </w:rPr>
        <w:t>в – вращение сосуда с жидкостью относительно вертикальной оси.</w:t>
      </w:r>
    </w:p>
    <w:p w:rsidR="00C90609" w:rsidRDefault="00C90609">
      <w:pPr>
        <w:pStyle w:val="20"/>
        <w:spacing w:line="216" w:lineRule="auto"/>
        <w:ind w:firstLine="284"/>
        <w:jc w:val="right"/>
        <w:rPr>
          <w:lang w:val="en-US"/>
        </w:rPr>
      </w:pPr>
      <w:r>
        <w:t>р</w:t>
      </w:r>
      <w:r>
        <w:rPr>
          <w:lang w:val="en-US"/>
        </w:rPr>
        <w:t xml:space="preserve"> = </w:t>
      </w:r>
      <w:r>
        <w:t>р</w:t>
      </w:r>
      <w:r>
        <w:rPr>
          <w:vertAlign w:val="subscript"/>
          <w:lang w:val="en-US"/>
        </w:rPr>
        <w:t>0</w:t>
      </w:r>
      <w:r>
        <w:rPr>
          <w:lang w:val="en-US"/>
        </w:rPr>
        <w:t xml:space="preserve"> + </w:t>
      </w:r>
      <w:r>
        <w:sym w:font="Symbol" w:char="F072"/>
      </w:r>
      <w:r>
        <w:rPr>
          <w:lang w:val="en-US"/>
        </w:rPr>
        <w:t xml:space="preserve">(g </w:t>
      </w:r>
      <w:r>
        <w:rPr>
          <w:lang w:val="en-US"/>
        </w:rPr>
        <w:sym w:font="Symbol" w:char="F0B1"/>
      </w:r>
      <w:r>
        <w:rPr>
          <w:lang w:val="en-US"/>
        </w:rPr>
        <w:t xml:space="preserve"> a)</w:t>
      </w:r>
      <w:r>
        <w:rPr>
          <w:lang w:val="en-US"/>
        </w:rPr>
        <w:sym w:font="Symbol" w:char="F0D7"/>
      </w:r>
      <w:r>
        <w:rPr>
          <w:lang w:val="en-US"/>
        </w:rPr>
        <w:t>h</w:t>
      </w:r>
      <w:r w:rsidR="0064601C">
        <w:t>,</w:t>
      </w:r>
      <w:r>
        <w:rPr>
          <w:lang w:val="en-US"/>
        </w:rPr>
        <w:tab/>
      </w:r>
      <w:r>
        <w:rPr>
          <w:lang w:val="en-US"/>
        </w:rPr>
        <w:tab/>
      </w:r>
      <w:r>
        <w:rPr>
          <w:lang w:val="en-US"/>
        </w:rPr>
        <w:tab/>
        <w:t>(1.11)</w:t>
      </w:r>
    </w:p>
    <w:p w:rsidR="00C90609" w:rsidRDefault="00C90609">
      <w:pPr>
        <w:pStyle w:val="20"/>
        <w:spacing w:line="216" w:lineRule="auto"/>
        <w:ind w:firstLine="284"/>
        <w:jc w:val="right"/>
        <w:rPr>
          <w:lang w:val="en-US"/>
        </w:rPr>
      </w:pPr>
    </w:p>
    <w:p w:rsidR="00C90609" w:rsidRDefault="00C90609">
      <w:pPr>
        <w:pStyle w:val="20"/>
        <w:spacing w:line="216" w:lineRule="auto"/>
        <w:ind w:firstLine="0"/>
      </w:pPr>
      <w:r>
        <w:t>где знак вертикального ускорения зависит от его направления.</w:t>
      </w:r>
    </w:p>
    <w:p w:rsidR="00C90609" w:rsidRDefault="00C90609">
      <w:pPr>
        <w:pStyle w:val="20"/>
        <w:spacing w:line="216" w:lineRule="auto"/>
        <w:ind w:firstLine="284"/>
      </w:pPr>
      <w:r>
        <w:t>Общую методику решения задач по данной теме рассмотрим на примерах.</w:t>
      </w:r>
    </w:p>
    <w:p w:rsidR="00C90609" w:rsidRDefault="00C90609">
      <w:pPr>
        <w:pStyle w:val="20"/>
        <w:spacing w:line="216" w:lineRule="auto"/>
        <w:ind w:firstLine="284"/>
      </w:pPr>
      <w:r>
        <w:rPr>
          <w:b/>
          <w:bCs/>
        </w:rPr>
        <w:t>Пример 1.3</w:t>
      </w:r>
      <w:r>
        <w:t xml:space="preserve">. В цилиндрическую форму (рис.1.4) с внутренним диаметром </w:t>
      </w:r>
      <w:r>
        <w:rPr>
          <w:lang w:val="en-US"/>
        </w:rPr>
        <w:t>D</w:t>
      </w:r>
      <w:r>
        <w:t xml:space="preserve"> = 1120 мм и высотой </w:t>
      </w:r>
      <w:r>
        <w:rPr>
          <w:i/>
          <w:iCs/>
          <w:lang w:val="en-US"/>
        </w:rPr>
        <w:t>l</w:t>
      </w:r>
      <w:r>
        <w:rPr>
          <w:i/>
          <w:iCs/>
        </w:rPr>
        <w:t xml:space="preserve"> </w:t>
      </w:r>
      <w:r>
        <w:t xml:space="preserve">= 1000 мм залит цементный раствор для изготовления трубы центробежным способом. При толщине стенок цементной трубы у нижней и верхней грани соответственно </w:t>
      </w:r>
      <w:r w:rsidR="0064601C">
        <w:t xml:space="preserve">         </w:t>
      </w:r>
      <w:r>
        <w:sym w:font="Symbol" w:char="F064"/>
      </w:r>
      <w:r>
        <w:rPr>
          <w:vertAlign w:val="subscript"/>
        </w:rPr>
        <w:t>1</w:t>
      </w:r>
      <w:r>
        <w:t xml:space="preserve"> =</w:t>
      </w:r>
      <w:r w:rsidR="0064601C">
        <w:t xml:space="preserve"> </w:t>
      </w:r>
      <w:r>
        <w:t>60</w:t>
      </w:r>
      <w:r w:rsidR="00FD2C96">
        <w:t xml:space="preserve"> </w:t>
      </w:r>
      <w:r>
        <w:t xml:space="preserve">мм и </w:t>
      </w:r>
      <w:r>
        <w:sym w:font="Symbol" w:char="F064"/>
      </w:r>
      <w:r>
        <w:rPr>
          <w:vertAlign w:val="subscript"/>
        </w:rPr>
        <w:t>2</w:t>
      </w:r>
      <w:r>
        <w:t xml:space="preserve"> = 58 мм</w:t>
      </w:r>
      <w:r w:rsidR="005636B7">
        <w:t>.</w:t>
      </w:r>
      <w:r>
        <w:t xml:space="preserve"> </w:t>
      </w:r>
      <w:r w:rsidR="005636B7">
        <w:t>О</w:t>
      </w:r>
      <w:r>
        <w:t>пределить необходимую частоту вращения цилиндрической формы.</w:t>
      </w:r>
    </w:p>
    <w:p w:rsidR="00C90609" w:rsidRDefault="00C90609">
      <w:pPr>
        <w:pStyle w:val="20"/>
        <w:spacing w:line="216" w:lineRule="auto"/>
        <w:ind w:firstLine="284"/>
      </w:pPr>
    </w:p>
    <w:p w:rsidR="00C90609" w:rsidRDefault="00BB0986">
      <w:pPr>
        <w:pStyle w:val="20"/>
        <w:spacing w:line="216" w:lineRule="auto"/>
        <w:ind w:firstLine="284"/>
        <w:jc w:val="center"/>
      </w:pPr>
      <w:r>
        <w:pict>
          <v:shape id="_x0000_i1032" type="#_x0000_t75" style="width:198pt;height:271.5pt" o:allowoverlap="f">
            <v:imagedata r:id="rId18" o:title=""/>
          </v:shape>
        </w:pict>
      </w:r>
    </w:p>
    <w:p w:rsidR="00C90609" w:rsidRDefault="00C90609">
      <w:pPr>
        <w:pStyle w:val="20"/>
        <w:spacing w:line="216" w:lineRule="auto"/>
        <w:ind w:firstLine="284"/>
      </w:pPr>
    </w:p>
    <w:p w:rsidR="00C90609" w:rsidRDefault="00C90609">
      <w:pPr>
        <w:pStyle w:val="20"/>
        <w:spacing w:line="216" w:lineRule="auto"/>
        <w:ind w:firstLine="284"/>
        <w:jc w:val="center"/>
        <w:rPr>
          <w:sz w:val="16"/>
        </w:rPr>
      </w:pPr>
      <w:r>
        <w:rPr>
          <w:sz w:val="16"/>
        </w:rPr>
        <w:t>Рис. 1.4. Расчетная схема</w:t>
      </w:r>
      <w:r w:rsidR="006A00CF">
        <w:rPr>
          <w:sz w:val="16"/>
        </w:rPr>
        <w:t>.</w:t>
      </w:r>
    </w:p>
    <w:p w:rsidR="00C90609" w:rsidRDefault="00C90609">
      <w:pPr>
        <w:pStyle w:val="20"/>
        <w:spacing w:line="216" w:lineRule="auto"/>
        <w:ind w:firstLine="284"/>
        <w:jc w:val="center"/>
        <w:rPr>
          <w:sz w:val="16"/>
        </w:rPr>
      </w:pPr>
    </w:p>
    <w:p w:rsidR="00C90609" w:rsidRDefault="00C90609">
      <w:pPr>
        <w:pStyle w:val="20"/>
        <w:spacing w:line="216" w:lineRule="auto"/>
        <w:ind w:firstLine="284"/>
      </w:pPr>
      <w:r>
        <w:rPr>
          <w:b/>
          <w:bCs/>
        </w:rPr>
        <w:t>Решение</w:t>
      </w:r>
      <w:r>
        <w:t xml:space="preserve">. Определяется по (1.8) высота параболоида вращения </w:t>
      </w:r>
      <w:r>
        <w:rPr>
          <w:lang w:val="en-US"/>
        </w:rPr>
        <w:t>h</w:t>
      </w:r>
      <w:r>
        <w:rPr>
          <w:vertAlign w:val="superscript"/>
          <w:lang w:val="en-US"/>
        </w:rPr>
        <w:sym w:font="Symbol" w:char="F0A2"/>
      </w:r>
      <w:r>
        <w:rPr>
          <w:vertAlign w:val="subscript"/>
        </w:rPr>
        <w:t>1</w:t>
      </w:r>
      <w:r>
        <w:t xml:space="preserve"> и </w:t>
      </w:r>
      <w:r>
        <w:rPr>
          <w:lang w:val="en-US"/>
        </w:rPr>
        <w:t>h</w:t>
      </w:r>
      <w:r>
        <w:rPr>
          <w:vertAlign w:val="superscript"/>
          <w:lang w:val="en-US"/>
        </w:rPr>
        <w:sym w:font="Symbol" w:char="F0A2"/>
      </w:r>
      <w:r>
        <w:rPr>
          <w:vertAlign w:val="subscript"/>
        </w:rPr>
        <w:t>2</w:t>
      </w:r>
      <w:r>
        <w:t xml:space="preserve"> соответственно при </w:t>
      </w:r>
      <w:r>
        <w:rPr>
          <w:lang w:val="en-US"/>
        </w:rPr>
        <w:t>r</w:t>
      </w:r>
      <w:r>
        <w:rPr>
          <w:vertAlign w:val="subscript"/>
        </w:rPr>
        <w:t>1</w:t>
      </w:r>
      <w:r>
        <w:t xml:space="preserve"> = </w:t>
      </w:r>
      <w:r>
        <w:rPr>
          <w:lang w:val="en-US"/>
        </w:rPr>
        <w:t>D</w:t>
      </w:r>
      <w:r>
        <w:t xml:space="preserve">/2 – </w:t>
      </w:r>
      <w:r>
        <w:sym w:font="Symbol" w:char="F064"/>
      </w:r>
      <w:r>
        <w:rPr>
          <w:vertAlign w:val="subscript"/>
        </w:rPr>
        <w:t>1</w:t>
      </w:r>
      <w:r>
        <w:t xml:space="preserve"> = 1,12/2 – 0,06 = 0,500 м и </w:t>
      </w:r>
      <w:r>
        <w:rPr>
          <w:lang w:val="en-US"/>
        </w:rPr>
        <w:t>r</w:t>
      </w:r>
      <w:r>
        <w:rPr>
          <w:vertAlign w:val="subscript"/>
        </w:rPr>
        <w:t>2</w:t>
      </w:r>
      <w:r>
        <w:t xml:space="preserve"> = </w:t>
      </w:r>
      <w:r>
        <w:rPr>
          <w:lang w:val="en-US"/>
        </w:rPr>
        <w:t>D</w:t>
      </w:r>
      <w:r>
        <w:t>/2–</w:t>
      </w:r>
      <w:r w:rsidR="006A00CF">
        <w:t>–</w:t>
      </w:r>
      <w:r>
        <w:sym w:font="Symbol" w:char="F064"/>
      </w:r>
      <w:r>
        <w:rPr>
          <w:vertAlign w:val="subscript"/>
        </w:rPr>
        <w:t>1</w:t>
      </w:r>
      <w:r>
        <w:t xml:space="preserve"> = 1,12/2 – 0,058 = 0,502 м:</w:t>
      </w:r>
    </w:p>
    <w:p w:rsidR="00C90609" w:rsidRDefault="00C90609">
      <w:pPr>
        <w:pStyle w:val="20"/>
        <w:spacing w:line="216" w:lineRule="auto"/>
        <w:ind w:firstLine="284"/>
        <w:jc w:val="center"/>
      </w:pPr>
      <w:r>
        <w:rPr>
          <w:lang w:val="en-US"/>
        </w:rPr>
        <w:t>h</w:t>
      </w:r>
      <w:r>
        <w:rPr>
          <w:vertAlign w:val="superscript"/>
          <w:lang w:val="en-US"/>
        </w:rPr>
        <w:sym w:font="Symbol" w:char="F0A2"/>
      </w:r>
      <w:r>
        <w:rPr>
          <w:vertAlign w:val="subscript"/>
        </w:rPr>
        <w:t>1</w:t>
      </w:r>
      <w:r>
        <w:t xml:space="preserve">= </w:t>
      </w:r>
      <w:r>
        <w:rPr>
          <w:position w:val="-26"/>
        </w:rPr>
        <w:object w:dxaOrig="499" w:dyaOrig="620">
          <v:shape id="_x0000_i1033" type="#_x0000_t75" style="width:24.75pt;height:30.75pt" o:ole="">
            <v:imagedata r:id="rId19" o:title=""/>
          </v:shape>
          <o:OLEObject Type="Embed" ProgID="Equation.3" ShapeID="_x0000_i1033" DrawAspect="Content" ObjectID="_1472570226" r:id="rId20"/>
        </w:object>
      </w:r>
      <w:r>
        <w:t xml:space="preserve">;            </w:t>
      </w:r>
      <w:r>
        <w:rPr>
          <w:lang w:val="en-US"/>
        </w:rPr>
        <w:t>h</w:t>
      </w:r>
      <w:r>
        <w:rPr>
          <w:vertAlign w:val="superscript"/>
          <w:lang w:val="en-US"/>
        </w:rPr>
        <w:sym w:font="Symbol" w:char="F0A2"/>
      </w:r>
      <w:r>
        <w:rPr>
          <w:vertAlign w:val="subscript"/>
        </w:rPr>
        <w:t>2</w:t>
      </w:r>
      <w:r>
        <w:t>=</w:t>
      </w:r>
      <w:r>
        <w:rPr>
          <w:position w:val="-26"/>
        </w:rPr>
        <w:object w:dxaOrig="499" w:dyaOrig="620">
          <v:shape id="_x0000_i1034" type="#_x0000_t75" style="width:24.75pt;height:30.75pt" o:ole="">
            <v:imagedata r:id="rId21" o:title=""/>
          </v:shape>
          <o:OLEObject Type="Embed" ProgID="Equation.3" ShapeID="_x0000_i1034" DrawAspect="Content" ObjectID="_1472570227" r:id="rId22"/>
        </w:object>
      </w:r>
      <w:r>
        <w:t>.</w:t>
      </w:r>
    </w:p>
    <w:p w:rsidR="00C90609" w:rsidRDefault="00C90609">
      <w:pPr>
        <w:pStyle w:val="20"/>
        <w:spacing w:line="216" w:lineRule="auto"/>
        <w:ind w:firstLine="284"/>
      </w:pPr>
      <w:r>
        <w:t xml:space="preserve">Из рис. 1.4 видно, что </w:t>
      </w:r>
      <w:r>
        <w:rPr>
          <w:lang w:val="en-US"/>
        </w:rPr>
        <w:t>h</w:t>
      </w:r>
      <w:r>
        <w:rPr>
          <w:vertAlign w:val="superscript"/>
          <w:lang w:val="en-US"/>
        </w:rPr>
        <w:sym w:font="Symbol" w:char="F0A2"/>
      </w:r>
      <w:r>
        <w:rPr>
          <w:vertAlign w:val="subscript"/>
        </w:rPr>
        <w:t>2</w:t>
      </w:r>
      <w:r>
        <w:t xml:space="preserve"> – </w:t>
      </w:r>
      <w:r>
        <w:rPr>
          <w:lang w:val="en-US"/>
        </w:rPr>
        <w:t>h</w:t>
      </w:r>
      <w:r>
        <w:rPr>
          <w:vertAlign w:val="superscript"/>
          <w:lang w:val="en-US"/>
        </w:rPr>
        <w:sym w:font="Symbol" w:char="F0A2"/>
      </w:r>
      <w:r>
        <w:rPr>
          <w:vertAlign w:val="subscript"/>
        </w:rPr>
        <w:t>1</w:t>
      </w:r>
      <w:r>
        <w:t xml:space="preserve"> = </w:t>
      </w:r>
      <w:r>
        <w:rPr>
          <w:i/>
          <w:iCs/>
          <w:lang w:val="en-US"/>
        </w:rPr>
        <w:t>l</w:t>
      </w:r>
      <w:r>
        <w:t xml:space="preserve"> = </w:t>
      </w:r>
      <w:r>
        <w:rPr>
          <w:position w:val="-26"/>
        </w:rPr>
        <w:object w:dxaOrig="499" w:dyaOrig="620">
          <v:shape id="_x0000_i1035" type="#_x0000_t75" style="width:24.75pt;height:30.75pt" o:ole="">
            <v:imagedata r:id="rId23" o:title=""/>
          </v:shape>
          <o:OLEObject Type="Embed" ProgID="Equation.3" ShapeID="_x0000_i1035" DrawAspect="Content" ObjectID="_1472570228" r:id="rId24"/>
        </w:object>
      </w:r>
      <w:r>
        <w:t xml:space="preserve">– </w:t>
      </w:r>
      <w:r>
        <w:rPr>
          <w:position w:val="-26"/>
        </w:rPr>
        <w:object w:dxaOrig="499" w:dyaOrig="620">
          <v:shape id="_x0000_i1036" type="#_x0000_t75" style="width:24.75pt;height:30.75pt" o:ole="">
            <v:imagedata r:id="rId25" o:title=""/>
          </v:shape>
          <o:OLEObject Type="Embed" ProgID="Equation.3" ShapeID="_x0000_i1036" DrawAspect="Content" ObjectID="_1472570229" r:id="rId26"/>
        </w:object>
      </w:r>
      <w:r>
        <w:t>(r</w:t>
      </w:r>
      <w:r>
        <w:rPr>
          <w:vertAlign w:val="subscript"/>
        </w:rPr>
        <w:t>2</w:t>
      </w:r>
      <w:r>
        <w:rPr>
          <w:vertAlign w:val="superscript"/>
        </w:rPr>
        <w:t>2</w:t>
      </w:r>
      <w:r>
        <w:t>–r</w:t>
      </w:r>
      <w:r>
        <w:rPr>
          <w:vertAlign w:val="subscript"/>
        </w:rPr>
        <w:t>1</w:t>
      </w:r>
      <w:r>
        <w:rPr>
          <w:vertAlign w:val="superscript"/>
        </w:rPr>
        <w:t>2</w:t>
      </w:r>
      <w:r>
        <w:t>)</w:t>
      </w:r>
      <w:r w:rsidR="00EF39EF">
        <w:t>.</w:t>
      </w:r>
    </w:p>
    <w:p w:rsidR="00C90609" w:rsidRDefault="00C90609">
      <w:pPr>
        <w:pStyle w:val="20"/>
        <w:spacing w:line="216" w:lineRule="auto"/>
        <w:ind w:firstLine="284"/>
      </w:pPr>
      <w:r>
        <w:t>Откуда определяется угловая скорость вращения цилиндрической формы</w:t>
      </w:r>
      <w:r w:rsidR="00EF39EF">
        <w:t>:</w:t>
      </w:r>
    </w:p>
    <w:p w:rsidR="00C90609" w:rsidRDefault="00EF39EF">
      <w:pPr>
        <w:pStyle w:val="20"/>
        <w:spacing w:line="216" w:lineRule="auto"/>
        <w:ind w:firstLine="284"/>
        <w:jc w:val="center"/>
      </w:pPr>
      <w:r w:rsidRPr="00EF39EF">
        <w:rPr>
          <w:position w:val="-30"/>
        </w:rPr>
        <w:object w:dxaOrig="4040" w:dyaOrig="680">
          <v:shape id="_x0000_i1037" type="#_x0000_t75" style="width:201.75pt;height:33.75pt" o:ole="">
            <v:imagedata r:id="rId27" o:title=""/>
          </v:shape>
          <o:OLEObject Type="Embed" ProgID="Equation.3" ShapeID="_x0000_i1037" DrawAspect="Content" ObjectID="_1472570230" r:id="rId28"/>
        </w:object>
      </w:r>
    </w:p>
    <w:p w:rsidR="00C90609" w:rsidRDefault="00C90609">
      <w:pPr>
        <w:pStyle w:val="20"/>
        <w:spacing w:line="216" w:lineRule="auto"/>
        <w:ind w:firstLine="284"/>
      </w:pPr>
      <w:r>
        <w:t>Тогда частота вращения цилиндрической формы составит</w:t>
      </w:r>
      <w:r w:rsidR="00EF39EF">
        <w:t>:</w:t>
      </w:r>
    </w:p>
    <w:p w:rsidR="00C90609" w:rsidRDefault="00EF39EF">
      <w:pPr>
        <w:pStyle w:val="20"/>
        <w:spacing w:line="216" w:lineRule="auto"/>
        <w:ind w:firstLine="284"/>
        <w:jc w:val="center"/>
      </w:pPr>
      <w:r w:rsidRPr="00EF39EF">
        <w:rPr>
          <w:position w:val="-24"/>
        </w:rPr>
        <w:object w:dxaOrig="2900" w:dyaOrig="560">
          <v:shape id="_x0000_i1038" type="#_x0000_t75" style="width:144.75pt;height:27.75pt" o:ole="">
            <v:imagedata r:id="rId29" o:title=""/>
          </v:shape>
          <o:OLEObject Type="Embed" ProgID="Equation.3" ShapeID="_x0000_i1038" DrawAspect="Content" ObjectID="_1472570231" r:id="rId30"/>
        </w:object>
      </w:r>
      <w:r w:rsidR="00C90609">
        <w:t>мин</w:t>
      </w:r>
      <w:r w:rsidR="00C90609">
        <w:rPr>
          <w:vertAlign w:val="superscript"/>
        </w:rPr>
        <w:t>–1</w:t>
      </w:r>
      <w:r w:rsidR="00C90609">
        <w:t>.</w:t>
      </w:r>
    </w:p>
    <w:p w:rsidR="00C90609" w:rsidRDefault="00C90609">
      <w:pPr>
        <w:pStyle w:val="20"/>
        <w:spacing w:line="216" w:lineRule="auto"/>
        <w:ind w:firstLine="284"/>
      </w:pPr>
    </w:p>
    <w:p w:rsidR="00C90609" w:rsidRDefault="00C90609">
      <w:pPr>
        <w:pStyle w:val="20"/>
        <w:spacing w:line="216" w:lineRule="auto"/>
        <w:ind w:firstLine="284"/>
      </w:pPr>
      <w:r>
        <w:t xml:space="preserve">Следует отметить, что при уменьшении частоты вращения цилиндрической формы толщина стенки </w:t>
      </w:r>
      <w:r>
        <w:sym w:font="Symbol" w:char="F064"/>
      </w:r>
      <w:r>
        <w:rPr>
          <w:vertAlign w:val="subscript"/>
        </w:rPr>
        <w:t>2</w:t>
      </w:r>
      <w:r>
        <w:t xml:space="preserve"> цементной трубы будет уменьшаться, что является не всегда приемлемым.</w:t>
      </w:r>
    </w:p>
    <w:p w:rsidR="00C90609" w:rsidRDefault="00C90609">
      <w:pPr>
        <w:pStyle w:val="20"/>
        <w:spacing w:line="216" w:lineRule="auto"/>
        <w:ind w:firstLine="284"/>
      </w:pPr>
      <w:r>
        <w:t xml:space="preserve">Ответ: </w:t>
      </w:r>
      <w:r>
        <w:rPr>
          <w:lang w:val="en-US"/>
        </w:rPr>
        <w:t>n</w:t>
      </w:r>
      <w:r>
        <w:t xml:space="preserve"> = 15,76 с</w:t>
      </w:r>
      <w:r>
        <w:rPr>
          <w:vertAlign w:val="superscript"/>
        </w:rPr>
        <w:t>–1</w:t>
      </w:r>
      <w:r>
        <w:t xml:space="preserve"> = 945,3 мин</w:t>
      </w:r>
      <w:r>
        <w:rPr>
          <w:vertAlign w:val="superscript"/>
        </w:rPr>
        <w:t>–1</w:t>
      </w:r>
      <w:r>
        <w:t>.</w:t>
      </w:r>
    </w:p>
    <w:p w:rsidR="00C90609" w:rsidRDefault="00C90609">
      <w:pPr>
        <w:pStyle w:val="20"/>
        <w:spacing w:line="216" w:lineRule="auto"/>
        <w:ind w:firstLine="284"/>
      </w:pPr>
      <w:r>
        <w:t>Более полно решение задач по этой теме пр</w:t>
      </w:r>
      <w:r w:rsidR="00EF39EF">
        <w:t>и</w:t>
      </w:r>
      <w:r>
        <w:t>водится в</w:t>
      </w:r>
      <w:r w:rsidR="00EF39EF">
        <w:t xml:space="preserve"> литературе</w:t>
      </w:r>
      <w:r>
        <w:t xml:space="preserve"> [4, </w:t>
      </w:r>
      <w:r>
        <w:rPr>
          <w:lang w:val="en-US"/>
        </w:rPr>
        <w:t>c</w:t>
      </w:r>
      <w:r>
        <w:t>.16</w:t>
      </w:r>
      <w:r w:rsidR="00EF39EF">
        <w:t xml:space="preserve">, </w:t>
      </w:r>
      <w:r>
        <w:t>17].</w:t>
      </w:r>
    </w:p>
    <w:p w:rsidR="00C90609" w:rsidRDefault="00C90609">
      <w:pPr>
        <w:pStyle w:val="20"/>
        <w:spacing w:line="216" w:lineRule="auto"/>
        <w:ind w:firstLine="284"/>
        <w:jc w:val="center"/>
      </w:pPr>
    </w:p>
    <w:p w:rsidR="00C90609" w:rsidRDefault="00C90609">
      <w:pPr>
        <w:pStyle w:val="20"/>
        <w:spacing w:line="216" w:lineRule="auto"/>
        <w:ind w:firstLine="284"/>
        <w:jc w:val="center"/>
        <w:rPr>
          <w:b/>
          <w:bCs/>
        </w:rPr>
      </w:pPr>
      <w:r>
        <w:rPr>
          <w:b/>
          <w:bCs/>
        </w:rPr>
        <w:t xml:space="preserve">1.3. Сила давления покоящейся жидкости </w:t>
      </w:r>
    </w:p>
    <w:p w:rsidR="00C90609" w:rsidRDefault="00C90609">
      <w:pPr>
        <w:pStyle w:val="20"/>
        <w:spacing w:line="216" w:lineRule="auto"/>
        <w:ind w:firstLine="284"/>
        <w:jc w:val="center"/>
        <w:rPr>
          <w:b/>
          <w:bCs/>
        </w:rPr>
      </w:pPr>
      <w:r>
        <w:rPr>
          <w:b/>
          <w:bCs/>
        </w:rPr>
        <w:t>на плоские поверхности</w:t>
      </w:r>
    </w:p>
    <w:p w:rsidR="00C90609" w:rsidRDefault="00C90609">
      <w:pPr>
        <w:pStyle w:val="20"/>
        <w:spacing w:line="216" w:lineRule="auto"/>
        <w:ind w:firstLine="284"/>
        <w:jc w:val="center"/>
        <w:rPr>
          <w:b/>
          <w:bCs/>
        </w:rPr>
      </w:pPr>
    </w:p>
    <w:p w:rsidR="00C90609" w:rsidRDefault="00C90609">
      <w:pPr>
        <w:pStyle w:val="20"/>
        <w:spacing w:line="216" w:lineRule="auto"/>
        <w:ind w:firstLine="284"/>
      </w:pPr>
      <w:r>
        <w:t>Результирующая сила давления и точка ее приложения на плоские поверхности могут быть определены аналитическим и графоаналитическим способами.</w:t>
      </w:r>
    </w:p>
    <w:p w:rsidR="00C90609" w:rsidRDefault="00C90609">
      <w:pPr>
        <w:pStyle w:val="20"/>
        <w:spacing w:line="216" w:lineRule="auto"/>
        <w:ind w:firstLine="284"/>
      </w:pPr>
      <w:r>
        <w:t>А н а л и т и ч е с к и й  с п о с о б . Результирующая сила давления, воспринимаемая плоской поверхностью, если она подвергается одностороннему давлению жидкости (на несмоченной стороне поверхности– атмосферное давление)</w:t>
      </w:r>
      <w:r w:rsidR="00F9143F">
        <w:t>,</w:t>
      </w:r>
      <w:r>
        <w:t xml:space="preserve"> определяется по формуле [1, </w:t>
      </w:r>
      <w:r>
        <w:rPr>
          <w:lang w:val="en-US"/>
        </w:rPr>
        <w:t>c</w:t>
      </w:r>
      <w:r>
        <w:t>. 44]</w:t>
      </w:r>
    </w:p>
    <w:p w:rsidR="00452B3F" w:rsidRDefault="00452B3F">
      <w:pPr>
        <w:pStyle w:val="20"/>
        <w:spacing w:line="216" w:lineRule="auto"/>
        <w:ind w:firstLine="284"/>
      </w:pPr>
    </w:p>
    <w:p w:rsidR="00C90609" w:rsidRDefault="00C90609">
      <w:pPr>
        <w:pStyle w:val="20"/>
        <w:spacing w:line="216" w:lineRule="auto"/>
        <w:ind w:firstLine="284"/>
        <w:jc w:val="right"/>
      </w:pPr>
      <w:r>
        <w:t>F = р</w:t>
      </w:r>
      <w:r>
        <w:rPr>
          <w:vertAlign w:val="subscript"/>
        </w:rPr>
        <w:t>м (ц.т)</w:t>
      </w:r>
      <w:r>
        <w:sym w:font="Symbol" w:char="F0D7"/>
      </w:r>
      <w:r>
        <w:sym w:font="Symbol" w:char="F077"/>
      </w:r>
      <w:r>
        <w:t xml:space="preserve"> = </w:t>
      </w:r>
      <w:r>
        <w:sym w:font="Symbol" w:char="F072"/>
      </w:r>
      <w:r>
        <w:rPr>
          <w:lang w:val="en-US"/>
        </w:rPr>
        <w:t>gh</w:t>
      </w:r>
      <w:r w:rsidR="00F9143F">
        <w:rPr>
          <w:vertAlign w:val="subscript"/>
        </w:rPr>
        <w:t>м</w:t>
      </w:r>
      <w:r>
        <w:rPr>
          <w:vertAlign w:val="subscript"/>
        </w:rPr>
        <w:t>(ц.т)</w:t>
      </w:r>
      <w:r>
        <w:t xml:space="preserve"> </w:t>
      </w:r>
      <w:r>
        <w:sym w:font="Symbol" w:char="F077"/>
      </w:r>
      <w:r>
        <w:t>,</w:t>
      </w:r>
      <w:r>
        <w:tab/>
      </w:r>
      <w:r>
        <w:tab/>
        <w:t>(1.12)</w:t>
      </w:r>
    </w:p>
    <w:p w:rsidR="00452B3F" w:rsidRDefault="00452B3F">
      <w:pPr>
        <w:pStyle w:val="20"/>
        <w:spacing w:line="216" w:lineRule="auto"/>
        <w:ind w:firstLine="284"/>
        <w:jc w:val="right"/>
      </w:pPr>
    </w:p>
    <w:p w:rsidR="00D61D4A" w:rsidRDefault="00C90609" w:rsidP="00D61D4A">
      <w:pPr>
        <w:pStyle w:val="20"/>
        <w:spacing w:line="216" w:lineRule="auto"/>
        <w:ind w:left="1092" w:hanging="1092"/>
      </w:pPr>
      <w:r>
        <w:t xml:space="preserve">где </w:t>
      </w:r>
      <w:r w:rsidR="00D61D4A">
        <w:t>р</w:t>
      </w:r>
      <w:r w:rsidR="00D61D4A">
        <w:rPr>
          <w:vertAlign w:val="subscript"/>
        </w:rPr>
        <w:t>м (ц.т)</w:t>
      </w:r>
      <w:r w:rsidR="00F9143F">
        <w:t xml:space="preserve"> </w:t>
      </w:r>
      <w:r w:rsidR="00D61D4A">
        <w:t>– манометрическое давление в центре тяжести плоской поверхности;</w:t>
      </w:r>
    </w:p>
    <w:p w:rsidR="00C90609" w:rsidRDefault="00C90609" w:rsidP="00D61D4A">
      <w:pPr>
        <w:pStyle w:val="20"/>
        <w:spacing w:line="216" w:lineRule="auto"/>
        <w:ind w:firstLine="644"/>
      </w:pPr>
      <w:r>
        <w:sym w:font="Symbol" w:char="F077"/>
      </w:r>
      <w:r>
        <w:t xml:space="preserve"> – смоченная площадь плоской поверхности;</w:t>
      </w:r>
    </w:p>
    <w:p w:rsidR="00C90609" w:rsidRDefault="00C90609" w:rsidP="00D61D4A">
      <w:pPr>
        <w:pStyle w:val="20"/>
        <w:spacing w:line="216" w:lineRule="auto"/>
        <w:ind w:left="1008" w:hanging="700"/>
      </w:pPr>
      <w:r>
        <w:rPr>
          <w:lang w:val="en-US"/>
        </w:rPr>
        <w:t>h</w:t>
      </w:r>
      <w:r>
        <w:rPr>
          <w:vertAlign w:val="subscript"/>
        </w:rPr>
        <w:t>м</w:t>
      </w:r>
      <w:r>
        <w:t>(</w:t>
      </w:r>
      <w:r>
        <w:rPr>
          <w:vertAlign w:val="subscript"/>
        </w:rPr>
        <w:t>ц.т)</w:t>
      </w:r>
      <w:r>
        <w:t xml:space="preserve"> – расстояние по вертикали от центра тяжести площади </w:t>
      </w:r>
      <w:r>
        <w:sym w:font="Symbol" w:char="F077"/>
      </w:r>
      <w:r>
        <w:t xml:space="preserve"> до пьезометрической плоскости нулевого избыточного давления 0 – 0.</w:t>
      </w:r>
    </w:p>
    <w:p w:rsidR="00C90609" w:rsidRDefault="00C90609">
      <w:pPr>
        <w:pStyle w:val="20"/>
        <w:spacing w:line="216" w:lineRule="auto"/>
        <w:ind w:firstLine="284"/>
      </w:pPr>
      <w:r>
        <w:t>При избыточном давлении р</w:t>
      </w:r>
      <w:r>
        <w:rPr>
          <w:vertAlign w:val="subscript"/>
        </w:rPr>
        <w:t>и</w:t>
      </w:r>
      <w:r>
        <w:t xml:space="preserve"> на свободной поверхности (рис. 1.5</w:t>
      </w:r>
      <w:r w:rsidR="00F9143F">
        <w:t>,</w:t>
      </w:r>
      <w:r>
        <w:t>а)</w:t>
      </w:r>
    </w:p>
    <w:p w:rsidR="00C90609" w:rsidRDefault="00C90609">
      <w:pPr>
        <w:pStyle w:val="20"/>
        <w:spacing w:line="216" w:lineRule="auto"/>
        <w:ind w:firstLine="284"/>
        <w:jc w:val="right"/>
      </w:pPr>
      <w:r>
        <w:rPr>
          <w:lang w:val="en-US"/>
        </w:rPr>
        <w:t>h</w:t>
      </w:r>
      <w:r>
        <w:rPr>
          <w:vertAlign w:val="subscript"/>
        </w:rPr>
        <w:t>м(ц.т)</w:t>
      </w:r>
      <w:r>
        <w:t>=</w:t>
      </w:r>
      <w:r>
        <w:rPr>
          <w:position w:val="-26"/>
        </w:rPr>
        <w:object w:dxaOrig="639" w:dyaOrig="600">
          <v:shape id="_x0000_i1039" type="#_x0000_t75" style="width:32.25pt;height:30pt" o:ole="">
            <v:imagedata r:id="rId31" o:title=""/>
          </v:shape>
          <o:OLEObject Type="Embed" ProgID="Equation.3" ShapeID="_x0000_i1039" DrawAspect="Content" ObjectID="_1472570232" r:id="rId32"/>
        </w:object>
      </w:r>
      <w:r>
        <w:rPr>
          <w:vertAlign w:val="subscript"/>
        </w:rPr>
        <w:t>т</w:t>
      </w:r>
      <w:r w:rsidR="001956D6">
        <w:t xml:space="preserve"> .</w:t>
      </w:r>
      <w:r>
        <w:tab/>
      </w:r>
      <w:r>
        <w:tab/>
      </w:r>
      <w:r>
        <w:tab/>
        <w:t>(1.13)</w:t>
      </w:r>
    </w:p>
    <w:p w:rsidR="00C90609" w:rsidRDefault="00C90609">
      <w:pPr>
        <w:pStyle w:val="20"/>
        <w:spacing w:line="216" w:lineRule="auto"/>
        <w:ind w:firstLine="284"/>
        <w:jc w:val="right"/>
      </w:pPr>
    </w:p>
    <w:p w:rsidR="00C90609" w:rsidRDefault="00C90609">
      <w:pPr>
        <w:pStyle w:val="20"/>
        <w:spacing w:line="216" w:lineRule="auto"/>
        <w:ind w:firstLine="284"/>
      </w:pPr>
      <w:r>
        <w:t>При вакуумметрическом давлении р</w:t>
      </w:r>
      <w:r>
        <w:rPr>
          <w:vertAlign w:val="subscript"/>
        </w:rPr>
        <w:t>вак</w:t>
      </w:r>
      <w:r>
        <w:t xml:space="preserve"> (рис. 1.5</w:t>
      </w:r>
      <w:r w:rsidR="001956D6">
        <w:t xml:space="preserve">, </w:t>
      </w:r>
      <w:r>
        <w:t>б)</w:t>
      </w:r>
    </w:p>
    <w:p w:rsidR="00C90609" w:rsidRDefault="00C90609">
      <w:pPr>
        <w:pStyle w:val="20"/>
        <w:spacing w:line="216" w:lineRule="auto"/>
        <w:ind w:firstLine="284"/>
        <w:jc w:val="right"/>
      </w:pPr>
    </w:p>
    <w:p w:rsidR="00C90609" w:rsidRDefault="00C90609">
      <w:pPr>
        <w:pStyle w:val="20"/>
        <w:spacing w:line="216" w:lineRule="auto"/>
        <w:ind w:firstLine="284"/>
        <w:jc w:val="right"/>
      </w:pPr>
      <w:r>
        <w:rPr>
          <w:lang w:val="en-US"/>
        </w:rPr>
        <w:t>h</w:t>
      </w:r>
      <w:r w:rsidR="001956D6">
        <w:rPr>
          <w:vertAlign w:val="subscript"/>
        </w:rPr>
        <w:t>м(ц.</w:t>
      </w:r>
      <w:r>
        <w:rPr>
          <w:vertAlign w:val="subscript"/>
        </w:rPr>
        <w:t>т)</w:t>
      </w:r>
      <w:r>
        <w:t>=</w:t>
      </w:r>
      <w:r>
        <w:rPr>
          <w:lang w:val="en-US"/>
        </w:rPr>
        <w:t>h</w:t>
      </w:r>
      <w:r>
        <w:rPr>
          <w:vertAlign w:val="subscript"/>
        </w:rPr>
        <w:t>ц.т</w:t>
      </w:r>
      <w:r>
        <w:t xml:space="preserve"> –</w:t>
      </w:r>
      <w:r>
        <w:rPr>
          <w:position w:val="-26"/>
        </w:rPr>
        <w:object w:dxaOrig="400" w:dyaOrig="600">
          <v:shape id="_x0000_i1040" type="#_x0000_t75" style="width:20.25pt;height:30pt" o:ole="">
            <v:imagedata r:id="rId33" o:title=""/>
          </v:shape>
          <o:OLEObject Type="Embed" ProgID="Equation.3" ShapeID="_x0000_i1040" DrawAspect="Content" ObjectID="_1472570233" r:id="rId34"/>
        </w:object>
      </w:r>
      <w:r w:rsidR="001956D6">
        <w:t>.</w:t>
      </w:r>
      <w:r>
        <w:tab/>
      </w:r>
      <w:r>
        <w:tab/>
      </w:r>
      <w:r>
        <w:tab/>
        <w:t>(1.14)</w:t>
      </w:r>
    </w:p>
    <w:p w:rsidR="00FD2C96" w:rsidRDefault="00BB0986">
      <w:pPr>
        <w:pStyle w:val="20"/>
        <w:spacing w:line="216" w:lineRule="auto"/>
        <w:ind w:firstLine="284"/>
        <w:jc w:val="center"/>
      </w:pPr>
      <w:r>
        <w:pict>
          <v:shape id="_x0000_i1041" type="#_x0000_t75" style="width:279pt;height:195pt" o:allowoverlap="f">
            <v:imagedata r:id="rId35" o:title=""/>
          </v:shape>
        </w:pict>
      </w:r>
    </w:p>
    <w:p w:rsidR="00C90609" w:rsidRDefault="00C90609" w:rsidP="00FD2C96">
      <w:pPr>
        <w:pStyle w:val="20"/>
        <w:spacing w:line="216" w:lineRule="auto"/>
        <w:ind w:firstLine="284"/>
      </w:pPr>
    </w:p>
    <w:p w:rsidR="00C90609" w:rsidRDefault="00C90609">
      <w:pPr>
        <w:pStyle w:val="20"/>
        <w:spacing w:line="216" w:lineRule="auto"/>
        <w:ind w:firstLine="284"/>
        <w:jc w:val="center"/>
      </w:pPr>
    </w:p>
    <w:p w:rsidR="00C90609" w:rsidRDefault="00C90609">
      <w:pPr>
        <w:pStyle w:val="20"/>
        <w:spacing w:line="216" w:lineRule="auto"/>
        <w:ind w:firstLine="284"/>
        <w:jc w:val="center"/>
        <w:rPr>
          <w:sz w:val="16"/>
        </w:rPr>
      </w:pPr>
      <w:r>
        <w:rPr>
          <w:sz w:val="16"/>
        </w:rPr>
        <w:t>Рис. 1.5. К расчету силы давления на плоскую поверхность.</w:t>
      </w:r>
    </w:p>
    <w:p w:rsidR="00C90609" w:rsidRDefault="00C90609">
      <w:pPr>
        <w:pStyle w:val="20"/>
        <w:spacing w:line="216" w:lineRule="auto"/>
        <w:ind w:firstLine="284"/>
        <w:jc w:val="right"/>
      </w:pPr>
    </w:p>
    <w:p w:rsidR="00C90609" w:rsidRDefault="00C90609">
      <w:pPr>
        <w:pStyle w:val="20"/>
        <w:spacing w:line="216" w:lineRule="auto"/>
        <w:ind w:firstLine="284"/>
      </w:pPr>
      <w:r>
        <w:t>При атмосферном давлении р</w:t>
      </w:r>
      <w:r>
        <w:rPr>
          <w:vertAlign w:val="subscript"/>
        </w:rPr>
        <w:t>и</w:t>
      </w:r>
      <w:r>
        <w:t xml:space="preserve"> = 0 на свободной поверхности (рис. 1</w:t>
      </w:r>
      <w:r w:rsidR="001956D6">
        <w:t>.</w:t>
      </w:r>
      <w:r>
        <w:t>5</w:t>
      </w:r>
      <w:r w:rsidR="001956D6">
        <w:t xml:space="preserve">, </w:t>
      </w:r>
      <w:r>
        <w:t>в)</w:t>
      </w:r>
    </w:p>
    <w:p w:rsidR="00C90609" w:rsidRDefault="00C90609">
      <w:pPr>
        <w:pStyle w:val="20"/>
        <w:spacing w:line="216" w:lineRule="auto"/>
        <w:ind w:firstLine="284"/>
        <w:jc w:val="right"/>
      </w:pPr>
      <w:r>
        <w:rPr>
          <w:lang w:val="en-US"/>
        </w:rPr>
        <w:t>h</w:t>
      </w:r>
      <w:r w:rsidR="001956D6">
        <w:rPr>
          <w:vertAlign w:val="subscript"/>
        </w:rPr>
        <w:t>м(ц.</w:t>
      </w:r>
      <w:r>
        <w:rPr>
          <w:vertAlign w:val="subscript"/>
        </w:rPr>
        <w:t>т)</w:t>
      </w:r>
      <w:r>
        <w:t xml:space="preserve"> = </w:t>
      </w:r>
      <w:r>
        <w:rPr>
          <w:lang w:val="en-US"/>
        </w:rPr>
        <w:t>h</w:t>
      </w:r>
      <w:r w:rsidR="001956D6">
        <w:rPr>
          <w:vertAlign w:val="subscript"/>
        </w:rPr>
        <w:t>ц</w:t>
      </w:r>
      <w:r>
        <w:rPr>
          <w:vertAlign w:val="subscript"/>
        </w:rPr>
        <w:t>.т</w:t>
      </w:r>
      <w:r>
        <w:t>,</w:t>
      </w:r>
      <w:r>
        <w:rPr>
          <w:vertAlign w:val="subscript"/>
        </w:rPr>
        <w:tab/>
      </w:r>
      <w:r>
        <w:tab/>
      </w:r>
      <w:r>
        <w:tab/>
      </w:r>
      <w:r>
        <w:tab/>
        <w:t>(1.15)</w:t>
      </w:r>
    </w:p>
    <w:p w:rsidR="00C90609" w:rsidRDefault="00C90609">
      <w:pPr>
        <w:pStyle w:val="20"/>
        <w:spacing w:line="216" w:lineRule="auto"/>
        <w:ind w:firstLine="284"/>
        <w:jc w:val="right"/>
      </w:pPr>
    </w:p>
    <w:p w:rsidR="00C90609" w:rsidRDefault="00C90609" w:rsidP="001956D6">
      <w:pPr>
        <w:pStyle w:val="20"/>
        <w:spacing w:line="216" w:lineRule="auto"/>
        <w:ind w:left="868" w:hanging="868"/>
      </w:pPr>
      <w:r>
        <w:t xml:space="preserve">где </w:t>
      </w:r>
      <w:r>
        <w:rPr>
          <w:lang w:val="en-US"/>
        </w:rPr>
        <w:t>h</w:t>
      </w:r>
      <w:r w:rsidR="001956D6">
        <w:rPr>
          <w:vertAlign w:val="subscript"/>
        </w:rPr>
        <w:t>ц.</w:t>
      </w:r>
      <w:r>
        <w:rPr>
          <w:vertAlign w:val="subscript"/>
        </w:rPr>
        <w:t>т</w:t>
      </w:r>
      <w:r>
        <w:t xml:space="preserve"> – расстояние по вертикали от центра тяжести площади </w:t>
      </w:r>
      <w:r>
        <w:sym w:font="Symbol" w:char="F077"/>
      </w:r>
      <w:r>
        <w:t xml:space="preserve"> до свободной поверхности.</w:t>
      </w:r>
    </w:p>
    <w:p w:rsidR="00C90609" w:rsidRDefault="00C90609">
      <w:pPr>
        <w:pStyle w:val="20"/>
        <w:spacing w:line="216" w:lineRule="auto"/>
        <w:ind w:firstLine="284"/>
      </w:pPr>
      <w:r>
        <w:t xml:space="preserve">Точка приложения результирующей силы давления (центр давления) для плоской поверхности АВ (см. рис. 1.5), симметричной относительно вертикальной оси, определяется по формулам [1, </w:t>
      </w:r>
      <w:r>
        <w:rPr>
          <w:lang w:val="en-US"/>
        </w:rPr>
        <w:t>c</w:t>
      </w:r>
      <w:r>
        <w:t>. 45]</w:t>
      </w:r>
    </w:p>
    <w:p w:rsidR="00FD2C96" w:rsidRDefault="00FD2C96">
      <w:pPr>
        <w:pStyle w:val="20"/>
        <w:spacing w:line="216" w:lineRule="auto"/>
        <w:ind w:firstLine="284"/>
      </w:pPr>
    </w:p>
    <w:p w:rsidR="00C90609" w:rsidRDefault="001956D6">
      <w:pPr>
        <w:pStyle w:val="20"/>
        <w:spacing w:line="216" w:lineRule="auto"/>
        <w:ind w:left="180" w:firstLine="284"/>
        <w:jc w:val="right"/>
      </w:pPr>
      <w:r w:rsidRPr="001956D6">
        <w:rPr>
          <w:position w:val="-28"/>
        </w:rPr>
        <w:object w:dxaOrig="1100" w:dyaOrig="600">
          <v:shape id="_x0000_i1042" type="#_x0000_t75" style="width:54.75pt;height:30pt" o:ole="">
            <v:imagedata r:id="rId36" o:title=""/>
          </v:shape>
          <o:OLEObject Type="Embed" ProgID="Equation.3" ShapeID="_x0000_i1042" DrawAspect="Content" ObjectID="_1472570234" r:id="rId37"/>
        </w:object>
      </w:r>
      <w:r>
        <w:t>;</w:t>
      </w:r>
      <w:r w:rsidR="00C90609">
        <w:tab/>
      </w:r>
      <w:r w:rsidR="00C90609">
        <w:tab/>
      </w:r>
      <w:r w:rsidR="00C90609">
        <w:tab/>
      </w:r>
      <w:r w:rsidR="00C90609">
        <w:tab/>
        <w:t>(1.16)</w:t>
      </w:r>
    </w:p>
    <w:p w:rsidR="00FD2C96" w:rsidRDefault="00FD2C96">
      <w:pPr>
        <w:pStyle w:val="20"/>
        <w:spacing w:line="216" w:lineRule="auto"/>
        <w:ind w:left="180" w:firstLine="284"/>
        <w:jc w:val="right"/>
      </w:pPr>
    </w:p>
    <w:p w:rsidR="00C90609" w:rsidRDefault="001266DC">
      <w:pPr>
        <w:pStyle w:val="20"/>
        <w:spacing w:line="216" w:lineRule="auto"/>
        <w:ind w:firstLine="284"/>
        <w:jc w:val="right"/>
      </w:pPr>
      <w:r w:rsidRPr="001956D6">
        <w:rPr>
          <w:position w:val="-28"/>
        </w:rPr>
        <w:object w:dxaOrig="1700" w:dyaOrig="600">
          <v:shape id="_x0000_i1043" type="#_x0000_t75" style="width:84.75pt;height:30pt" o:ole="">
            <v:imagedata r:id="rId38" o:title=""/>
          </v:shape>
          <o:OLEObject Type="Embed" ProgID="Equation.3" ShapeID="_x0000_i1043" DrawAspect="Content" ObjectID="_1472570235" r:id="rId39"/>
        </w:object>
      </w:r>
      <w:r w:rsidR="00356467">
        <w:t>,</w:t>
      </w:r>
      <w:r w:rsidR="00C90609">
        <w:tab/>
      </w:r>
      <w:r w:rsidR="00C90609">
        <w:tab/>
      </w:r>
      <w:r w:rsidR="00FD2C96">
        <w:tab/>
      </w:r>
      <w:r w:rsidR="00C90609">
        <w:tab/>
        <w:t xml:space="preserve">(1.17) </w:t>
      </w:r>
    </w:p>
    <w:p w:rsidR="00FD2C96" w:rsidRDefault="00FD2C96">
      <w:pPr>
        <w:pStyle w:val="20"/>
        <w:spacing w:line="216" w:lineRule="auto"/>
        <w:ind w:firstLine="284"/>
        <w:jc w:val="right"/>
      </w:pPr>
    </w:p>
    <w:p w:rsidR="00C90609" w:rsidRDefault="00C90609" w:rsidP="006E7BEF">
      <w:pPr>
        <w:pStyle w:val="20"/>
        <w:spacing w:line="216" w:lineRule="auto"/>
        <w:ind w:firstLine="0"/>
      </w:pPr>
      <w:r>
        <w:t xml:space="preserve">где </w:t>
      </w:r>
      <w:r>
        <w:rPr>
          <w:position w:val="-12"/>
        </w:rPr>
        <w:object w:dxaOrig="240" w:dyaOrig="320">
          <v:shape id="_x0000_i1044" type="#_x0000_t75" style="width:12pt;height:15.75pt" o:ole="">
            <v:imagedata r:id="rId40" o:title=""/>
          </v:shape>
          <o:OLEObject Type="Embed" ProgID="Equation.3" ShapeID="_x0000_i1044" DrawAspect="Content" ObjectID="_1472570236" r:id="rId41"/>
        </w:object>
      </w:r>
      <w:r>
        <w:t>– расстояние от плоскости 0</w:t>
      </w:r>
      <w:r w:rsidR="00A2218C">
        <w:t>–</w:t>
      </w:r>
      <w:r>
        <w:t>0 (рис. 1.5</w:t>
      </w:r>
      <w:r w:rsidR="00A2218C">
        <w:t>,</w:t>
      </w:r>
      <w:r>
        <w:t>а, б) до центра давления;</w:t>
      </w:r>
    </w:p>
    <w:p w:rsidR="00C90609" w:rsidRPr="00A2218C" w:rsidRDefault="006E7BEF" w:rsidP="006E7BEF">
      <w:pPr>
        <w:pStyle w:val="20"/>
        <w:spacing w:line="216" w:lineRule="auto"/>
        <w:ind w:left="700" w:hanging="630"/>
      </w:pPr>
      <w:r w:rsidRPr="006E7BEF">
        <w:rPr>
          <w:position w:val="-12"/>
        </w:rPr>
        <w:object w:dxaOrig="460" w:dyaOrig="320">
          <v:shape id="_x0000_i1045" type="#_x0000_t75" style="width:23.25pt;height:15.75pt" o:ole="">
            <v:imagedata r:id="rId42" o:title=""/>
          </v:shape>
          <o:OLEObject Type="Embed" ProgID="Equation.3" ShapeID="_x0000_i1045" DrawAspect="Content" ObjectID="_1472570237" r:id="rId43"/>
        </w:object>
      </w:r>
      <w:r w:rsidR="00C90609">
        <w:t xml:space="preserve">– то же (считая по наклону плоской поверхности) до центра тяжести и для вертикальной плоскости </w:t>
      </w:r>
      <w:r w:rsidR="00A2218C">
        <w:rPr>
          <w:i/>
          <w:lang w:val="en-US"/>
        </w:rPr>
        <w:t>l</w:t>
      </w:r>
      <w:r w:rsidR="00A2218C">
        <w:rPr>
          <w:vertAlign w:val="subscript"/>
        </w:rPr>
        <w:t>м(ц.т)</w:t>
      </w:r>
      <w:r w:rsidR="00A2218C">
        <w:t xml:space="preserve"> </w:t>
      </w:r>
      <w:r w:rsidR="00C90609">
        <w:t xml:space="preserve">= </w:t>
      </w:r>
      <w:r w:rsidR="00C90609">
        <w:rPr>
          <w:lang w:val="en-US"/>
        </w:rPr>
        <w:t>h</w:t>
      </w:r>
      <w:r w:rsidR="00A2218C">
        <w:rPr>
          <w:vertAlign w:val="subscript"/>
        </w:rPr>
        <w:t>м (ц.</w:t>
      </w:r>
      <w:r w:rsidR="00C90609">
        <w:rPr>
          <w:vertAlign w:val="subscript"/>
        </w:rPr>
        <w:t>т)</w:t>
      </w:r>
      <w:r w:rsidR="00A2218C">
        <w:t>;</w:t>
      </w:r>
    </w:p>
    <w:p w:rsidR="00C90609" w:rsidRDefault="00C90609" w:rsidP="006E7BEF">
      <w:pPr>
        <w:pStyle w:val="20"/>
        <w:spacing w:line="216" w:lineRule="auto"/>
        <w:ind w:left="700" w:hanging="378"/>
      </w:pPr>
      <w:r>
        <w:rPr>
          <w:lang w:val="en-US"/>
        </w:rPr>
        <w:t>I</w:t>
      </w:r>
      <w:r>
        <w:rPr>
          <w:vertAlign w:val="subscript"/>
          <w:lang w:val="en-US"/>
        </w:rPr>
        <w:t>x</w:t>
      </w:r>
      <w:r w:rsidR="006E7BEF">
        <w:t xml:space="preserve"> </w:t>
      </w:r>
      <w:r>
        <w:t>– момент инерции смоченной площади относительно произвольной оси, параллельной центральной;</w:t>
      </w:r>
    </w:p>
    <w:p w:rsidR="00C90609" w:rsidRDefault="00C90609" w:rsidP="006E7BEF">
      <w:pPr>
        <w:pStyle w:val="20"/>
        <w:spacing w:line="216" w:lineRule="auto"/>
        <w:ind w:left="672" w:hanging="350"/>
      </w:pPr>
      <w:r>
        <w:rPr>
          <w:lang w:val="en-US"/>
        </w:rPr>
        <w:t>I</w:t>
      </w:r>
      <w:r>
        <w:rPr>
          <w:vertAlign w:val="subscript"/>
          <w:lang w:val="en-US"/>
        </w:rPr>
        <w:t>o</w:t>
      </w:r>
      <w:r w:rsidR="006E7BEF">
        <w:t xml:space="preserve"> </w:t>
      </w:r>
      <w:r>
        <w:t>– момент инерции смоченной площади относительно оси, проходящей через центр тяжести 0 (см. рис. 1.5) параллельно линии уреза жидкости.</w:t>
      </w:r>
    </w:p>
    <w:p w:rsidR="00C90609" w:rsidRDefault="00C90609" w:rsidP="006E7BEF">
      <w:pPr>
        <w:pStyle w:val="20"/>
        <w:spacing w:line="216" w:lineRule="auto"/>
        <w:ind w:firstLine="284"/>
      </w:pPr>
      <w:r>
        <w:t xml:space="preserve">Из формулы (1.17) видно, что центр давления расположен всегда ниже центра тяжести на величину </w:t>
      </w:r>
      <w:r>
        <w:rPr>
          <w:sz w:val="22"/>
        </w:rPr>
        <w:t>е</w:t>
      </w:r>
      <w:r>
        <w:t xml:space="preserve"> = </w:t>
      </w:r>
      <w:r>
        <w:rPr>
          <w:lang w:val="en-US"/>
        </w:rPr>
        <w:t>J</w:t>
      </w:r>
      <w:r>
        <w:rPr>
          <w:vertAlign w:val="subscript"/>
          <w:lang w:val="en-US"/>
        </w:rPr>
        <w:t>o</w:t>
      </w:r>
      <w:r>
        <w:t>/(</w:t>
      </w:r>
      <w:r>
        <w:rPr>
          <w:position w:val="-12"/>
        </w:rPr>
        <w:object w:dxaOrig="700" w:dyaOrig="320">
          <v:shape id="_x0000_i1046" type="#_x0000_t75" style="width:35.25pt;height:15.75pt" o:ole="">
            <v:imagedata r:id="rId44" o:title=""/>
          </v:shape>
          <o:OLEObject Type="Embed" ProgID="Equation.3" ShapeID="_x0000_i1046" DrawAspect="Content" ObjectID="_1472570238" r:id="rId45"/>
        </w:object>
      </w:r>
      <w:r>
        <w:t>.</w:t>
      </w:r>
    </w:p>
    <w:p w:rsidR="00C90609" w:rsidRDefault="00C90609">
      <w:pPr>
        <w:pStyle w:val="20"/>
        <w:spacing w:line="216" w:lineRule="auto"/>
        <w:ind w:firstLine="284"/>
      </w:pPr>
      <w:r>
        <w:t xml:space="preserve">Для частных случаев, приведенных на рис. 1.6 , значения площадей плоских поверхностей </w:t>
      </w:r>
      <w:r>
        <w:sym w:font="Symbol" w:char="F077"/>
      </w:r>
      <w:r>
        <w:t xml:space="preserve">, расстояние от верха плоской поверхности до центра тяжести </w:t>
      </w:r>
      <w:r w:rsidR="001266DC">
        <w:rPr>
          <w:i/>
          <w:lang w:val="en-US"/>
        </w:rPr>
        <w:t>l</w:t>
      </w:r>
      <w:r w:rsidR="001266DC">
        <w:rPr>
          <w:vertAlign w:val="subscript"/>
        </w:rPr>
        <w:t>м(ц.т)</w:t>
      </w:r>
      <w:r>
        <w:t xml:space="preserve"> и центральный момент инерции плоской поверхности </w:t>
      </w:r>
      <w:r>
        <w:rPr>
          <w:lang w:val="en-US"/>
        </w:rPr>
        <w:t>J</w:t>
      </w:r>
      <w:r>
        <w:rPr>
          <w:vertAlign w:val="subscript"/>
          <w:lang w:val="en-US"/>
        </w:rPr>
        <w:t>o</w:t>
      </w:r>
      <w:r>
        <w:t xml:space="preserve"> с учетом угла наклона поверхности </w:t>
      </w:r>
      <w:r>
        <w:sym w:font="Symbol" w:char="F061"/>
      </w:r>
      <w:r>
        <w:t xml:space="preserve"> определяются следующими выражениями:</w:t>
      </w:r>
    </w:p>
    <w:p w:rsidR="00C90609" w:rsidRDefault="00C90609">
      <w:pPr>
        <w:pStyle w:val="20"/>
        <w:spacing w:line="216" w:lineRule="auto"/>
        <w:ind w:firstLine="284"/>
      </w:pPr>
      <w:r>
        <w:t>1. Прямоугольник</w:t>
      </w:r>
      <w:r w:rsidR="001266DC">
        <w:t>:</w:t>
      </w:r>
      <w:r>
        <w:t xml:space="preserve"> </w:t>
      </w:r>
      <w:r>
        <w:sym w:font="Symbol" w:char="F077"/>
      </w:r>
      <w:r>
        <w:t xml:space="preserve"> = </w:t>
      </w:r>
      <w:r>
        <w:rPr>
          <w:i/>
          <w:iCs/>
        </w:rPr>
        <w:t>а</w:t>
      </w:r>
      <w:r>
        <w:rPr>
          <w:i/>
          <w:iCs/>
        </w:rPr>
        <w:sym w:font="Symbol" w:char="F0D7"/>
      </w:r>
      <w:r w:rsidR="001266DC">
        <w:rPr>
          <w:i/>
          <w:iCs/>
        </w:rPr>
        <w:t xml:space="preserve"> </w:t>
      </w:r>
      <w:r>
        <w:rPr>
          <w:i/>
          <w:iCs/>
        </w:rPr>
        <w:t>в</w:t>
      </w:r>
      <w:r>
        <w:t xml:space="preserve">; </w:t>
      </w:r>
      <w:r w:rsidR="006E7BEF" w:rsidRPr="006E7BEF">
        <w:rPr>
          <w:position w:val="-12"/>
        </w:rPr>
        <w:object w:dxaOrig="300" w:dyaOrig="360">
          <v:shape id="_x0000_i1047" type="#_x0000_t75" style="width:15pt;height:18pt" o:ole="">
            <v:imagedata r:id="rId46" o:title=""/>
          </v:shape>
          <o:OLEObject Type="Embed" ProgID="Equation.3" ShapeID="_x0000_i1047" DrawAspect="Content" ObjectID="_1472570239" r:id="rId47"/>
        </w:object>
      </w:r>
      <w:r>
        <w:t xml:space="preserve">= </w:t>
      </w:r>
      <w:r>
        <w:rPr>
          <w:i/>
          <w:iCs/>
        </w:rPr>
        <w:t>а</w:t>
      </w:r>
      <w:r w:rsidR="001266DC">
        <w:rPr>
          <w:i/>
          <w:iCs/>
        </w:rPr>
        <w:t xml:space="preserve"> </w:t>
      </w:r>
      <w:r>
        <w:rPr>
          <w:i/>
          <w:iCs/>
        </w:rPr>
        <w:t>/</w:t>
      </w:r>
      <w:r w:rsidR="001266DC">
        <w:rPr>
          <w:i/>
          <w:iCs/>
        </w:rPr>
        <w:t xml:space="preserve"> </w:t>
      </w:r>
      <w:r>
        <w:t xml:space="preserve">2;     </w:t>
      </w:r>
      <w:r>
        <w:rPr>
          <w:lang w:val="en-US"/>
        </w:rPr>
        <w:t>J</w:t>
      </w:r>
      <w:r>
        <w:rPr>
          <w:vertAlign w:val="subscript"/>
          <w:lang w:val="en-US"/>
        </w:rPr>
        <w:t>o</w:t>
      </w:r>
      <w:r>
        <w:t xml:space="preserve"> = </w:t>
      </w:r>
      <w:r>
        <w:rPr>
          <w:i/>
          <w:iCs/>
        </w:rPr>
        <w:t>ва</w:t>
      </w:r>
      <w:r>
        <w:rPr>
          <w:vertAlign w:val="superscript"/>
        </w:rPr>
        <w:t>3</w:t>
      </w:r>
      <w:r>
        <w:t>/12;</w:t>
      </w:r>
    </w:p>
    <w:p w:rsidR="00F54966" w:rsidRDefault="00F54966">
      <w:pPr>
        <w:pStyle w:val="20"/>
        <w:spacing w:line="216" w:lineRule="auto"/>
        <w:ind w:firstLine="284"/>
      </w:pPr>
    </w:p>
    <w:p w:rsidR="00C90609" w:rsidRDefault="00C90609">
      <w:pPr>
        <w:pStyle w:val="20"/>
        <w:spacing w:line="216" w:lineRule="auto"/>
        <w:ind w:firstLine="284"/>
      </w:pPr>
      <w:r>
        <w:t>2а. Равнобедренный треугольник</w:t>
      </w:r>
      <w:r w:rsidR="001266DC">
        <w:t>:</w:t>
      </w:r>
      <w:r>
        <w:t xml:space="preserve"> </w:t>
      </w:r>
      <w:r>
        <w:sym w:font="Symbol" w:char="F077"/>
      </w:r>
      <w:r>
        <w:t xml:space="preserve"> = </w:t>
      </w:r>
      <w:r>
        <w:rPr>
          <w:i/>
          <w:iCs/>
        </w:rPr>
        <w:t>а</w:t>
      </w:r>
      <w:r>
        <w:rPr>
          <w:i/>
          <w:iCs/>
        </w:rPr>
        <w:sym w:font="Symbol" w:char="F0D7"/>
      </w:r>
      <w:r w:rsidR="001266DC">
        <w:rPr>
          <w:i/>
          <w:iCs/>
        </w:rPr>
        <w:t xml:space="preserve"> </w:t>
      </w:r>
      <w:r>
        <w:rPr>
          <w:i/>
          <w:iCs/>
        </w:rPr>
        <w:t>в</w:t>
      </w:r>
      <w:r>
        <w:t xml:space="preserve">/2; </w:t>
      </w:r>
      <w:r w:rsidR="001266DC">
        <w:rPr>
          <w:i/>
          <w:lang w:val="en-US"/>
        </w:rPr>
        <w:t>l</w:t>
      </w:r>
      <w:r w:rsidR="001266DC">
        <w:rPr>
          <w:vertAlign w:val="subscript"/>
        </w:rPr>
        <w:t>ц.т</w:t>
      </w:r>
      <w:r>
        <w:t xml:space="preserve">= </w:t>
      </w:r>
      <w:r>
        <w:rPr>
          <w:i/>
          <w:iCs/>
        </w:rPr>
        <w:t>а/</w:t>
      </w:r>
      <w:r>
        <w:t xml:space="preserve">3;   </w:t>
      </w:r>
      <w:r>
        <w:rPr>
          <w:lang w:val="en-US"/>
        </w:rPr>
        <w:t>J</w:t>
      </w:r>
      <w:r>
        <w:rPr>
          <w:vertAlign w:val="subscript"/>
          <w:lang w:val="en-US"/>
        </w:rPr>
        <w:t>o</w:t>
      </w:r>
      <w:r>
        <w:t>=</w:t>
      </w:r>
      <w:r>
        <w:rPr>
          <w:i/>
          <w:iCs/>
        </w:rPr>
        <w:t>ва</w:t>
      </w:r>
      <w:r>
        <w:rPr>
          <w:vertAlign w:val="superscript"/>
        </w:rPr>
        <w:t>3</w:t>
      </w:r>
      <w:r>
        <w:t>/36;</w:t>
      </w:r>
    </w:p>
    <w:p w:rsidR="00F54966" w:rsidRDefault="00F54966">
      <w:pPr>
        <w:pStyle w:val="20"/>
        <w:spacing w:line="216" w:lineRule="auto"/>
        <w:ind w:firstLine="284"/>
      </w:pPr>
    </w:p>
    <w:p w:rsidR="00C90609" w:rsidRDefault="00C90609">
      <w:pPr>
        <w:pStyle w:val="20"/>
        <w:spacing w:line="216" w:lineRule="auto"/>
        <w:ind w:firstLine="284"/>
      </w:pPr>
      <w:r>
        <w:t xml:space="preserve">2б. </w:t>
      </w:r>
      <w:r>
        <w:sym w:font="Symbol" w:char="F077"/>
      </w:r>
      <w:r>
        <w:t xml:space="preserve"> = </w:t>
      </w:r>
      <w:r>
        <w:rPr>
          <w:i/>
          <w:iCs/>
        </w:rPr>
        <w:t>а</w:t>
      </w:r>
      <w:r>
        <w:rPr>
          <w:i/>
          <w:iCs/>
        </w:rPr>
        <w:sym w:font="Symbol" w:char="F0D7"/>
      </w:r>
      <w:r w:rsidR="001266DC">
        <w:rPr>
          <w:i/>
          <w:iCs/>
        </w:rPr>
        <w:t xml:space="preserve"> </w:t>
      </w:r>
      <w:r>
        <w:rPr>
          <w:i/>
          <w:iCs/>
        </w:rPr>
        <w:t>в</w:t>
      </w:r>
      <w:r>
        <w:t xml:space="preserve">/2; </w:t>
      </w:r>
      <w:r w:rsidR="001266DC">
        <w:rPr>
          <w:i/>
          <w:lang w:val="en-US"/>
        </w:rPr>
        <w:t>l</w:t>
      </w:r>
      <w:r w:rsidR="001266DC">
        <w:rPr>
          <w:vertAlign w:val="subscript"/>
        </w:rPr>
        <w:t>ц.т</w:t>
      </w:r>
      <w:r w:rsidR="001266DC">
        <w:t xml:space="preserve"> </w:t>
      </w:r>
      <w:r>
        <w:t>= 2</w:t>
      </w:r>
      <w:r>
        <w:rPr>
          <w:i/>
          <w:iCs/>
        </w:rPr>
        <w:t>а/</w:t>
      </w:r>
      <w:r>
        <w:t xml:space="preserve">3; </w:t>
      </w:r>
      <w:r>
        <w:rPr>
          <w:lang w:val="en-US"/>
        </w:rPr>
        <w:t>J</w:t>
      </w:r>
      <w:r>
        <w:rPr>
          <w:vertAlign w:val="subscript"/>
          <w:lang w:val="en-US"/>
        </w:rPr>
        <w:t>o</w:t>
      </w:r>
      <w:r>
        <w:t>=</w:t>
      </w:r>
      <w:r>
        <w:rPr>
          <w:i/>
          <w:iCs/>
        </w:rPr>
        <w:t>ва</w:t>
      </w:r>
      <w:r>
        <w:rPr>
          <w:vertAlign w:val="superscript"/>
        </w:rPr>
        <w:t>3</w:t>
      </w:r>
      <w:r>
        <w:t>/36;</w:t>
      </w:r>
    </w:p>
    <w:p w:rsidR="00F54966" w:rsidRDefault="00F54966">
      <w:pPr>
        <w:pStyle w:val="20"/>
        <w:spacing w:line="216" w:lineRule="auto"/>
        <w:ind w:firstLine="284"/>
      </w:pPr>
    </w:p>
    <w:p w:rsidR="00C90609" w:rsidRDefault="00C90609">
      <w:pPr>
        <w:pStyle w:val="20"/>
        <w:spacing w:line="216" w:lineRule="auto"/>
        <w:ind w:firstLine="284"/>
      </w:pPr>
      <w:r>
        <w:t>3а. Равнобедренная трапеция</w:t>
      </w:r>
      <w:r w:rsidR="00580075">
        <w:t>:</w:t>
      </w:r>
    </w:p>
    <w:p w:rsidR="00C90609" w:rsidRDefault="00C90609">
      <w:pPr>
        <w:pStyle w:val="20"/>
        <w:spacing w:line="216" w:lineRule="auto"/>
        <w:ind w:firstLine="284"/>
      </w:pPr>
      <w:r>
        <w:sym w:font="Symbol" w:char="F077"/>
      </w:r>
      <w:r>
        <w:t xml:space="preserve"> = (</w:t>
      </w:r>
      <w:r>
        <w:rPr>
          <w:i/>
          <w:iCs/>
        </w:rPr>
        <w:t xml:space="preserve">в </w:t>
      </w:r>
      <w:r>
        <w:t>+ с)</w:t>
      </w:r>
      <w:r>
        <w:sym w:font="Symbol" w:char="F0D7"/>
      </w:r>
      <w:r>
        <w:rPr>
          <w:i/>
          <w:iCs/>
        </w:rPr>
        <w:t>а</w:t>
      </w:r>
      <w:r>
        <w:t xml:space="preserve">/2;   </w:t>
      </w:r>
      <w:r w:rsidR="003354A1" w:rsidRPr="003354A1">
        <w:rPr>
          <w:position w:val="-24"/>
        </w:rPr>
        <w:object w:dxaOrig="1260" w:dyaOrig="560">
          <v:shape id="_x0000_i1048" type="#_x0000_t75" style="width:63pt;height:27.75pt" o:ole="">
            <v:imagedata r:id="rId48" o:title=""/>
          </v:shape>
          <o:OLEObject Type="Embed" ProgID="Equation.3" ShapeID="_x0000_i1048" DrawAspect="Content" ObjectID="_1472570240" r:id="rId49"/>
        </w:object>
      </w:r>
      <w:r>
        <w:t xml:space="preserve">; </w:t>
      </w:r>
      <w:r>
        <w:tab/>
      </w:r>
      <w:r w:rsidR="003354A1" w:rsidRPr="003354A1">
        <w:rPr>
          <w:position w:val="-24"/>
        </w:rPr>
        <w:object w:dxaOrig="1840" w:dyaOrig="620">
          <v:shape id="_x0000_i1049" type="#_x0000_t75" style="width:92.25pt;height:30.75pt" o:ole="">
            <v:imagedata r:id="rId50" o:title=""/>
          </v:shape>
          <o:OLEObject Type="Embed" ProgID="Equation.3" ShapeID="_x0000_i1049" DrawAspect="Content" ObjectID="_1472570241" r:id="rId51"/>
        </w:object>
      </w:r>
      <w:r w:rsidR="003354A1">
        <w:t>;</w:t>
      </w:r>
    </w:p>
    <w:p w:rsidR="00C90609" w:rsidRDefault="00C90609">
      <w:pPr>
        <w:pStyle w:val="20"/>
        <w:spacing w:line="216" w:lineRule="auto"/>
        <w:ind w:firstLine="284"/>
      </w:pPr>
      <w:r>
        <w:t xml:space="preserve">3б. </w:t>
      </w:r>
      <w:r>
        <w:sym w:font="Symbol" w:char="F077"/>
      </w:r>
      <w:r>
        <w:t xml:space="preserve"> = (</w:t>
      </w:r>
      <w:r>
        <w:rPr>
          <w:i/>
          <w:iCs/>
        </w:rPr>
        <w:t xml:space="preserve">в </w:t>
      </w:r>
      <w:r>
        <w:t>+ с)</w:t>
      </w:r>
      <w:r>
        <w:sym w:font="Symbol" w:char="F0D7"/>
      </w:r>
      <w:r>
        <w:rPr>
          <w:i/>
          <w:iCs/>
        </w:rPr>
        <w:t>а</w:t>
      </w:r>
      <w:r>
        <w:t>/2;</w:t>
      </w:r>
      <w:r w:rsidR="003354A1" w:rsidRPr="003354A1">
        <w:t xml:space="preserve"> </w:t>
      </w:r>
      <w:r w:rsidR="003354A1" w:rsidRPr="003354A1">
        <w:rPr>
          <w:position w:val="-24"/>
        </w:rPr>
        <w:object w:dxaOrig="1260" w:dyaOrig="560">
          <v:shape id="_x0000_i1050" type="#_x0000_t75" style="width:63pt;height:27.75pt" o:ole="">
            <v:imagedata r:id="rId52" o:title=""/>
          </v:shape>
          <o:OLEObject Type="Embed" ProgID="Equation.3" ShapeID="_x0000_i1050" DrawAspect="Content" ObjectID="_1472570242" r:id="rId53"/>
        </w:object>
      </w:r>
      <w:r>
        <w:t>;</w:t>
      </w:r>
      <w:r>
        <w:tab/>
      </w:r>
      <w:r w:rsidR="003354A1" w:rsidRPr="003354A1">
        <w:rPr>
          <w:position w:val="-24"/>
        </w:rPr>
        <w:object w:dxaOrig="1840" w:dyaOrig="620">
          <v:shape id="_x0000_i1051" type="#_x0000_t75" style="width:92.25pt;height:30.75pt" o:ole="">
            <v:imagedata r:id="rId50" o:title=""/>
          </v:shape>
          <o:OLEObject Type="Embed" ProgID="Equation.3" ShapeID="_x0000_i1051" DrawAspect="Content" ObjectID="_1472570243" r:id="rId54"/>
        </w:object>
      </w:r>
      <w:r w:rsidR="003354A1">
        <w:t>;</w:t>
      </w:r>
    </w:p>
    <w:p w:rsidR="00C90609" w:rsidRDefault="00C90609">
      <w:pPr>
        <w:pStyle w:val="20"/>
        <w:tabs>
          <w:tab w:val="left" w:pos="2100"/>
        </w:tabs>
        <w:spacing w:line="216" w:lineRule="auto"/>
        <w:ind w:firstLine="284"/>
      </w:pPr>
      <w:r>
        <w:t>4. Круг</w:t>
      </w:r>
      <w:r w:rsidR="00580075">
        <w:t>:</w:t>
      </w:r>
      <w:r>
        <w:t xml:space="preserve"> </w:t>
      </w:r>
      <w:r w:rsidR="003354A1" w:rsidRPr="003354A1">
        <w:rPr>
          <w:position w:val="-8"/>
        </w:rPr>
        <w:object w:dxaOrig="1640" w:dyaOrig="320">
          <v:shape id="_x0000_i1052" type="#_x0000_t75" style="width:81.75pt;height:15.75pt" o:ole="">
            <v:imagedata r:id="rId55" o:title=""/>
          </v:shape>
          <o:OLEObject Type="Embed" ProgID="Equation.3" ShapeID="_x0000_i1052" DrawAspect="Content" ObjectID="_1472570244" r:id="rId56"/>
        </w:object>
      </w:r>
      <w:r w:rsidR="003354A1">
        <w:t>;</w:t>
      </w:r>
      <w:r>
        <w:t xml:space="preserve">   </w:t>
      </w:r>
      <w:r>
        <w:rPr>
          <w:position w:val="-12"/>
        </w:rPr>
        <w:object w:dxaOrig="740" w:dyaOrig="360">
          <v:shape id="_x0000_i1053" type="#_x0000_t75" style="width:36.75pt;height:18pt" o:ole="">
            <v:imagedata r:id="rId57" o:title=""/>
          </v:shape>
          <o:OLEObject Type="Embed" ProgID="Equation.DSMT4" ShapeID="_x0000_i1053" DrawAspect="Content" ObjectID="_1472570245" r:id="rId58"/>
        </w:object>
      </w:r>
      <w:r>
        <w:t xml:space="preserve">  </w:t>
      </w:r>
      <w:r w:rsidR="003354A1" w:rsidRPr="003354A1">
        <w:rPr>
          <w:position w:val="-20"/>
        </w:rPr>
        <w:object w:dxaOrig="1680" w:dyaOrig="580">
          <v:shape id="_x0000_i1054" type="#_x0000_t75" style="width:84pt;height:29.25pt" o:ole="">
            <v:imagedata r:id="rId59" o:title=""/>
          </v:shape>
          <o:OLEObject Type="Embed" ProgID="Equation.3" ShapeID="_x0000_i1054" DrawAspect="Content" ObjectID="_1472570246" r:id="rId60"/>
        </w:object>
      </w:r>
    </w:p>
    <w:p w:rsidR="00C90609" w:rsidRDefault="00C90609">
      <w:pPr>
        <w:pStyle w:val="20"/>
        <w:spacing w:line="216" w:lineRule="auto"/>
        <w:ind w:firstLine="284"/>
      </w:pPr>
      <w:r>
        <w:t>5. Полукруг</w:t>
      </w:r>
      <w:r w:rsidR="00580075">
        <w:t>:</w:t>
      </w:r>
      <w:r>
        <w:t xml:space="preserve"> </w:t>
      </w:r>
      <w:r w:rsidR="003354A1" w:rsidRPr="003354A1">
        <w:rPr>
          <w:position w:val="-20"/>
        </w:rPr>
        <w:object w:dxaOrig="720" w:dyaOrig="580">
          <v:shape id="_x0000_i1055" type="#_x0000_t75" style="width:36pt;height:29.25pt" o:ole="">
            <v:imagedata r:id="rId61" o:title=""/>
          </v:shape>
          <o:OLEObject Type="Embed" ProgID="Equation.3" ShapeID="_x0000_i1055" DrawAspect="Content" ObjectID="_1472570247" r:id="rId62"/>
        </w:object>
      </w:r>
      <w:r w:rsidR="003354A1" w:rsidRPr="003354A1">
        <w:rPr>
          <w:position w:val="-20"/>
        </w:rPr>
        <w:object w:dxaOrig="1560" w:dyaOrig="520">
          <v:shape id="_x0000_i1056" type="#_x0000_t75" style="width:78pt;height:26.25pt" o:ole="">
            <v:imagedata r:id="rId63" o:title=""/>
          </v:shape>
          <o:OLEObject Type="Embed" ProgID="Equation.3" ShapeID="_x0000_i1056" DrawAspect="Content" ObjectID="_1472570248" r:id="rId64"/>
        </w:object>
      </w:r>
      <w:r>
        <w:t xml:space="preserve">   </w:t>
      </w:r>
      <w:r w:rsidR="003354A1" w:rsidRPr="003354A1">
        <w:rPr>
          <w:position w:val="-10"/>
        </w:rPr>
        <w:object w:dxaOrig="1140" w:dyaOrig="340">
          <v:shape id="_x0000_i1057" type="#_x0000_t75" style="width:57pt;height:17.25pt" o:ole="">
            <v:imagedata r:id="rId65" o:title=""/>
          </v:shape>
          <o:OLEObject Type="Embed" ProgID="Equation.3" ShapeID="_x0000_i1057" DrawAspect="Content" ObjectID="_1472570249" r:id="rId66"/>
        </w:object>
      </w:r>
    </w:p>
    <w:p w:rsidR="00C90609" w:rsidRDefault="00C90609">
      <w:pPr>
        <w:pStyle w:val="20"/>
        <w:spacing w:line="216" w:lineRule="auto"/>
        <w:ind w:firstLine="284"/>
      </w:pPr>
      <w:r>
        <w:t>6. Квадрат</w:t>
      </w:r>
      <w:r w:rsidR="00580075">
        <w:t>:</w:t>
      </w:r>
      <w:r>
        <w:t xml:space="preserve"> </w:t>
      </w:r>
      <w:r>
        <w:sym w:font="MT Symbol" w:char="F077"/>
      </w:r>
      <w:r>
        <w:t xml:space="preserve"> = </w:t>
      </w:r>
      <w:r>
        <w:rPr>
          <w:i/>
          <w:iCs/>
        </w:rPr>
        <w:t>в</w:t>
      </w:r>
      <w:r>
        <w:rPr>
          <w:vertAlign w:val="superscript"/>
        </w:rPr>
        <w:t>2</w:t>
      </w:r>
      <w:r>
        <w:t xml:space="preserve">; </w:t>
      </w:r>
      <w:r w:rsidR="003354A1" w:rsidRPr="003354A1">
        <w:rPr>
          <w:position w:val="-20"/>
        </w:rPr>
        <w:object w:dxaOrig="1460" w:dyaOrig="520">
          <v:shape id="_x0000_i1058" type="#_x0000_t75" style="width:72.75pt;height:26.25pt" o:ole="">
            <v:imagedata r:id="rId67" o:title=""/>
          </v:shape>
          <o:OLEObject Type="Embed" ProgID="Equation.3" ShapeID="_x0000_i1058" DrawAspect="Content" ObjectID="_1472570250" r:id="rId68"/>
        </w:object>
      </w:r>
      <w:r w:rsidR="003354A1" w:rsidRPr="003354A1">
        <w:rPr>
          <w:position w:val="-10"/>
        </w:rPr>
        <w:object w:dxaOrig="980" w:dyaOrig="340">
          <v:shape id="_x0000_i1059" type="#_x0000_t75" style="width:48.75pt;height:17.25pt" o:ole="">
            <v:imagedata r:id="rId69" o:title=""/>
          </v:shape>
          <o:OLEObject Type="Embed" ProgID="Equation.3" ShapeID="_x0000_i1059" DrawAspect="Content" ObjectID="_1472570251" r:id="rId70"/>
        </w:object>
      </w:r>
    </w:p>
    <w:p w:rsidR="00C90609" w:rsidRDefault="00C90609">
      <w:pPr>
        <w:pStyle w:val="20"/>
        <w:spacing w:line="216" w:lineRule="auto"/>
        <w:ind w:firstLine="0"/>
      </w:pPr>
      <w:r>
        <w:t xml:space="preserve">где </w:t>
      </w:r>
      <w:r>
        <w:rPr>
          <w:i/>
          <w:iCs/>
        </w:rPr>
        <w:t>а –</w:t>
      </w:r>
      <w:r>
        <w:t xml:space="preserve"> высота плоской фигуры </w:t>
      </w:r>
      <w:r>
        <w:rPr>
          <w:i/>
          <w:iCs/>
        </w:rPr>
        <w:t xml:space="preserve">а </w:t>
      </w:r>
      <w:r>
        <w:t xml:space="preserve">= </w:t>
      </w:r>
      <w:r>
        <w:rPr>
          <w:lang w:val="en-US"/>
        </w:rPr>
        <w:t>h</w:t>
      </w:r>
      <w:r>
        <w:t>/</w:t>
      </w:r>
      <w:r>
        <w:rPr>
          <w:lang w:val="en-US"/>
        </w:rPr>
        <w:t>sin</w:t>
      </w:r>
      <w:r>
        <w:rPr>
          <w:lang w:val="en-US"/>
        </w:rPr>
        <w:sym w:font="MT Symbol" w:char="F061"/>
      </w:r>
      <w:r>
        <w:t>.</w:t>
      </w: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E5680B" w:rsidRDefault="00E5680B">
      <w:pPr>
        <w:pStyle w:val="20"/>
        <w:spacing w:line="216" w:lineRule="auto"/>
        <w:ind w:firstLine="284"/>
      </w:pPr>
    </w:p>
    <w:p w:rsidR="00580075" w:rsidRDefault="00580075">
      <w:pPr>
        <w:pStyle w:val="20"/>
        <w:spacing w:line="216" w:lineRule="auto"/>
        <w:ind w:firstLine="284"/>
      </w:pPr>
    </w:p>
    <w:p w:rsidR="00C90609" w:rsidRDefault="00C90609">
      <w:pPr>
        <w:pStyle w:val="20"/>
        <w:spacing w:line="216" w:lineRule="auto"/>
        <w:ind w:firstLine="284"/>
      </w:pPr>
      <w:r>
        <w:t>Г р а ф о а н а л и т и ч</w:t>
      </w:r>
      <w:r w:rsidR="00B038F1">
        <w:t xml:space="preserve"> </w:t>
      </w:r>
      <w:r>
        <w:t>е</w:t>
      </w:r>
      <w:r w:rsidR="00B038F1">
        <w:t xml:space="preserve"> </w:t>
      </w:r>
      <w:r>
        <w:t xml:space="preserve">с к и й  с п о с о б. Для определения результирующей силы давления на плоскую поверхность необходимо построить эпюру манометрического давления. Для этого вычисляется манометрическое давление в верхней и нижней точках по оси симметрии смоченной площади, которое откладывается в масштабе перпендикулярно этой поверхности и соединяется прямой линией (см. рис. 1.5). Результирующая сила давления на плоскую поверхность равна объему эпюры манометрического давления или, если смоченная площадь </w:t>
      </w:r>
      <w:r w:rsidR="00B038F1">
        <w:t xml:space="preserve">– </w:t>
      </w:r>
      <w:r>
        <w:t>прямоугольник</w:t>
      </w:r>
      <w:r w:rsidR="00B038F1">
        <w:t xml:space="preserve"> –</w:t>
      </w:r>
      <w:r>
        <w:t xml:space="preserve"> величине</w:t>
      </w:r>
    </w:p>
    <w:p w:rsidR="00C90609" w:rsidRDefault="00C90609">
      <w:pPr>
        <w:pStyle w:val="20"/>
        <w:spacing w:line="216" w:lineRule="auto"/>
        <w:ind w:firstLine="284"/>
        <w:jc w:val="right"/>
      </w:pPr>
      <w:r>
        <w:rPr>
          <w:lang w:val="en-US"/>
        </w:rPr>
        <w:t>F</w:t>
      </w:r>
      <w:r>
        <w:t xml:space="preserve"> = </w:t>
      </w:r>
      <w:r>
        <w:rPr>
          <w:lang w:val="en-US"/>
        </w:rPr>
        <w:sym w:font="Symbol" w:char="F057"/>
      </w:r>
      <w:r>
        <w:rPr>
          <w:lang w:val="en-US"/>
        </w:rPr>
        <w:t>h</w:t>
      </w:r>
      <w:r w:rsidR="00B038F1">
        <w:t>,</w:t>
      </w:r>
      <w:r>
        <w:tab/>
      </w:r>
      <w:r>
        <w:tab/>
      </w:r>
      <w:r>
        <w:tab/>
        <w:t>(1.18)</w:t>
      </w:r>
    </w:p>
    <w:p w:rsidR="00C90609" w:rsidRDefault="00C90609">
      <w:pPr>
        <w:pStyle w:val="20"/>
        <w:spacing w:line="216" w:lineRule="auto"/>
        <w:ind w:firstLine="0"/>
      </w:pPr>
      <w:r>
        <w:t xml:space="preserve">где </w:t>
      </w:r>
      <w:r>
        <w:rPr>
          <w:lang w:val="en-US"/>
        </w:rPr>
        <w:sym w:font="Symbol" w:char="F057"/>
      </w:r>
      <w:r>
        <w:t xml:space="preserve"> – площадь эпюры манометрического давления;</w:t>
      </w:r>
    </w:p>
    <w:p w:rsidR="00C90609" w:rsidRDefault="00C90609">
      <w:pPr>
        <w:pStyle w:val="20"/>
        <w:spacing w:line="216" w:lineRule="auto"/>
        <w:ind w:firstLine="284"/>
      </w:pPr>
      <w:r>
        <w:rPr>
          <w:lang w:val="en-US"/>
        </w:rPr>
        <w:t>h</w:t>
      </w:r>
      <w:r>
        <w:t xml:space="preserve"> – ширина смоченной поверхности.</w:t>
      </w:r>
    </w:p>
    <w:p w:rsidR="00C90609" w:rsidRDefault="00C90609">
      <w:pPr>
        <w:pStyle w:val="20"/>
        <w:spacing w:line="216" w:lineRule="auto"/>
        <w:ind w:firstLine="284"/>
      </w:pPr>
      <w:r>
        <w:t xml:space="preserve">Для нахождения точки приложения результирующей силы давления определяется центр тяжести эпюры, из которого проводится перпендикуляр на смоченную площадь. Измеряется расстояние от полученной точки пересечения до свободной поверхности, которое и является координатой центра давления. Разница результатов решения аналитическим и графоаналитическим способами не должна превышать более </w:t>
      </w:r>
      <w:r>
        <w:sym w:font="Symbol" w:char="F0B1"/>
      </w:r>
      <w:r>
        <w:t xml:space="preserve"> 5%.</w:t>
      </w:r>
    </w:p>
    <w:p w:rsidR="00C90609" w:rsidRDefault="00C90609">
      <w:pPr>
        <w:pStyle w:val="20"/>
        <w:spacing w:line="216" w:lineRule="auto"/>
        <w:ind w:firstLine="284"/>
      </w:pPr>
      <w:r>
        <w:t xml:space="preserve">Сила давления на поверхность больших затворов обычно передается </w:t>
      </w:r>
      <w:r w:rsidR="00B701EF">
        <w:t>на</w:t>
      </w:r>
      <w:r>
        <w:t xml:space="preserve"> несущие горизонтальные балки или фермы, так называемые ригеля, расположение которых определяется гидравлическим расчетом из условия равной нагруженности. Решение данной задачи будет показано ниже на примере.</w:t>
      </w:r>
    </w:p>
    <w:p w:rsidR="00C90609" w:rsidRDefault="00C90609">
      <w:pPr>
        <w:pStyle w:val="20"/>
        <w:spacing w:line="216" w:lineRule="auto"/>
        <w:ind w:firstLine="284"/>
      </w:pPr>
      <w:r>
        <w:rPr>
          <w:b/>
          <w:bCs/>
        </w:rPr>
        <w:t>Пример 1.4.</w:t>
      </w:r>
      <w:r>
        <w:t xml:space="preserve"> Определить результирующие силы давления и точки их приложения на верховой откос плотины АВ и А</w:t>
      </w:r>
      <w:r>
        <w:rPr>
          <w:lang w:val="en-US"/>
        </w:rPr>
        <w:t>D</w:t>
      </w:r>
      <w:r>
        <w:t xml:space="preserve"> на 1 пог.м длины и плоский вертикальный затвор ВС при а = 2 м, </w:t>
      </w:r>
      <w:r>
        <w:rPr>
          <w:lang w:val="en-US"/>
        </w:rPr>
        <w:t>h</w:t>
      </w:r>
      <w:r>
        <w:rPr>
          <w:vertAlign w:val="subscript"/>
        </w:rPr>
        <w:t>1</w:t>
      </w:r>
      <w:r>
        <w:t xml:space="preserve"> = 5 м, </w:t>
      </w:r>
      <w:r>
        <w:rPr>
          <w:lang w:val="en-US"/>
        </w:rPr>
        <w:t>h</w:t>
      </w:r>
      <w:r>
        <w:rPr>
          <w:vertAlign w:val="subscript"/>
        </w:rPr>
        <w:t>2</w:t>
      </w:r>
      <w:r>
        <w:t xml:space="preserve"> = 1,5 м, </w:t>
      </w:r>
      <w:r>
        <w:sym w:font="Symbol" w:char="F061"/>
      </w:r>
      <w:r>
        <w:t>=45</w:t>
      </w:r>
      <w:r>
        <w:rPr>
          <w:vertAlign w:val="superscript"/>
        </w:rPr>
        <w:t>о</w:t>
      </w:r>
      <w:r>
        <w:t xml:space="preserve">, ширине </w:t>
      </w:r>
      <w:r>
        <w:rPr>
          <w:lang w:val="en-US"/>
        </w:rPr>
        <w:t>b</w:t>
      </w:r>
      <w:r>
        <w:t xml:space="preserve"> = 3 м, а также начальное подъемное усилие Т, если толщина конструкции затвора </w:t>
      </w:r>
      <w:r>
        <w:rPr>
          <w:lang w:val="en-US"/>
        </w:rPr>
        <w:t>t</w:t>
      </w:r>
      <w:r>
        <w:t xml:space="preserve"> = 0,1 м и плотность его материала </w:t>
      </w:r>
      <w:r>
        <w:sym w:font="Symbol" w:char="F072"/>
      </w:r>
      <w:r>
        <w:rPr>
          <w:vertAlign w:val="subscript"/>
        </w:rPr>
        <w:t>м</w:t>
      </w:r>
      <w:r>
        <w:t>=1200 кг/м</w:t>
      </w:r>
      <w:r>
        <w:rPr>
          <w:vertAlign w:val="superscript"/>
        </w:rPr>
        <w:t>3</w:t>
      </w:r>
      <w:r>
        <w:t xml:space="preserve">, а коэффициент трения затвора о пазы </w:t>
      </w:r>
      <w:r>
        <w:rPr>
          <w:lang w:val="en-US"/>
        </w:rPr>
        <w:t>f</w:t>
      </w:r>
      <w:r>
        <w:t xml:space="preserve"> = 0,3 (рис. 1.7).</w:t>
      </w:r>
    </w:p>
    <w:p w:rsidR="00D366EB" w:rsidRPr="00697052" w:rsidRDefault="00D366EB">
      <w:pPr>
        <w:pStyle w:val="20"/>
        <w:spacing w:line="216" w:lineRule="auto"/>
        <w:ind w:firstLine="284"/>
        <w:rPr>
          <w:sz w:val="16"/>
          <w:szCs w:val="16"/>
        </w:rPr>
      </w:pPr>
    </w:p>
    <w:p w:rsidR="00C90609" w:rsidRDefault="00BB0986">
      <w:pPr>
        <w:pStyle w:val="20"/>
        <w:spacing w:line="216" w:lineRule="auto"/>
        <w:ind w:firstLine="284"/>
        <w:jc w:val="center"/>
      </w:pPr>
      <w:r>
        <w:pict>
          <v:shape id="_x0000_i1060" type="#_x0000_t75" style="width:120.75pt;height:117pt" o:allowoverlap="f">
            <v:imagedata r:id="rId71" o:title=""/>
          </v:shape>
        </w:pict>
      </w:r>
    </w:p>
    <w:p w:rsidR="00C90609" w:rsidRDefault="00C90609">
      <w:pPr>
        <w:pStyle w:val="20"/>
        <w:spacing w:line="216" w:lineRule="auto"/>
        <w:ind w:firstLine="284"/>
        <w:jc w:val="center"/>
        <w:rPr>
          <w:sz w:val="16"/>
        </w:rPr>
      </w:pPr>
    </w:p>
    <w:p w:rsidR="00C90609" w:rsidRDefault="00C90609">
      <w:pPr>
        <w:pStyle w:val="20"/>
        <w:spacing w:line="216" w:lineRule="auto"/>
        <w:ind w:firstLine="284"/>
        <w:jc w:val="center"/>
        <w:rPr>
          <w:sz w:val="16"/>
        </w:rPr>
      </w:pPr>
      <w:r>
        <w:rPr>
          <w:sz w:val="16"/>
        </w:rPr>
        <w:t>Рис. 1.7. Расчетная схема</w:t>
      </w:r>
      <w:r w:rsidR="0048451C">
        <w:rPr>
          <w:sz w:val="16"/>
        </w:rPr>
        <w:t>.</w:t>
      </w:r>
    </w:p>
    <w:p w:rsidR="00C90609" w:rsidRDefault="00C90609">
      <w:pPr>
        <w:pStyle w:val="20"/>
        <w:spacing w:line="216" w:lineRule="auto"/>
        <w:ind w:firstLine="284"/>
      </w:pPr>
      <w:r>
        <w:t>Расчет сил давления и точек их приложения выполнить двумя способами.</w:t>
      </w:r>
    </w:p>
    <w:p w:rsidR="00C90609" w:rsidRDefault="00C90609">
      <w:pPr>
        <w:pStyle w:val="20"/>
        <w:spacing w:line="216" w:lineRule="auto"/>
        <w:ind w:firstLine="284"/>
      </w:pPr>
      <w:r>
        <w:rPr>
          <w:b/>
          <w:bCs/>
        </w:rPr>
        <w:t xml:space="preserve">Решение. </w:t>
      </w:r>
      <w:r>
        <w:t>А н а л и т и ч е с к и й  с п о с о б. Так как внешнее давление р</w:t>
      </w:r>
      <w:r>
        <w:rPr>
          <w:vertAlign w:val="subscript"/>
        </w:rPr>
        <w:t>о</w:t>
      </w:r>
      <w:r>
        <w:t>=р</w:t>
      </w:r>
      <w:r>
        <w:rPr>
          <w:vertAlign w:val="subscript"/>
        </w:rPr>
        <w:t>атм</w:t>
      </w:r>
      <w:r>
        <w:t xml:space="preserve">, то пьезометрическая плоскость нулевого избыточного давления совпадает со свободной поверхностью и </w:t>
      </w:r>
      <w:r>
        <w:rPr>
          <w:lang w:val="en-US"/>
        </w:rPr>
        <w:t>h</w:t>
      </w:r>
      <w:r w:rsidR="00561319">
        <w:rPr>
          <w:vertAlign w:val="subscript"/>
        </w:rPr>
        <w:t>м(ц.</w:t>
      </w:r>
      <w:r>
        <w:rPr>
          <w:vertAlign w:val="subscript"/>
        </w:rPr>
        <w:t>т)</w:t>
      </w:r>
      <w:r>
        <w:t>=</w:t>
      </w:r>
      <w:r>
        <w:rPr>
          <w:lang w:val="en-US"/>
        </w:rPr>
        <w:t>h</w:t>
      </w:r>
      <w:r w:rsidR="00561319">
        <w:rPr>
          <w:vertAlign w:val="subscript"/>
        </w:rPr>
        <w:t>ц.</w:t>
      </w:r>
      <w:r>
        <w:rPr>
          <w:vertAlign w:val="subscript"/>
        </w:rPr>
        <w:t>т</w:t>
      </w:r>
      <w:r w:rsidR="00561319">
        <w:t xml:space="preserve"> .</w:t>
      </w:r>
      <w:r>
        <w:t xml:space="preserve"> Тогда результирующие силы давления:</w:t>
      </w:r>
    </w:p>
    <w:p w:rsidR="00C90609" w:rsidRDefault="00C90609">
      <w:pPr>
        <w:pStyle w:val="20"/>
        <w:spacing w:line="216" w:lineRule="auto"/>
        <w:ind w:firstLine="284"/>
      </w:pPr>
      <w:r>
        <w:t>на верховой откос в створе затвора</w:t>
      </w:r>
    </w:p>
    <w:p w:rsidR="00C90609" w:rsidRDefault="00C90609">
      <w:pPr>
        <w:pStyle w:val="20"/>
        <w:spacing w:line="216" w:lineRule="auto"/>
        <w:ind w:firstLine="284"/>
      </w:pPr>
      <w:r>
        <w:rPr>
          <w:position w:val="-36"/>
          <w:lang w:val="en-US"/>
        </w:rPr>
        <w:object w:dxaOrig="5520" w:dyaOrig="820">
          <v:shape id="_x0000_i1061" type="#_x0000_t75" style="width:276pt;height:41.25pt" o:ole="">
            <v:imagedata r:id="rId72" o:title=""/>
          </v:shape>
          <o:OLEObject Type="Embed" ProgID="Equation.3" ShapeID="_x0000_i1061" DrawAspect="Content" ObjectID="_1472570252" r:id="rId73"/>
        </w:object>
      </w:r>
    </w:p>
    <w:p w:rsidR="00C90609" w:rsidRDefault="00C90609">
      <w:pPr>
        <w:pStyle w:val="20"/>
        <w:spacing w:line="216" w:lineRule="auto"/>
        <w:ind w:firstLine="0"/>
      </w:pPr>
      <w:r>
        <w:t xml:space="preserve">где </w:t>
      </w:r>
      <w:r>
        <w:rPr>
          <w:lang w:val="en-US"/>
        </w:rPr>
        <w:t>h</w:t>
      </w:r>
      <w:r w:rsidR="00B22800">
        <w:rPr>
          <w:vertAlign w:val="subscript"/>
        </w:rPr>
        <w:t>ц.</w:t>
      </w:r>
      <w:r>
        <w:rPr>
          <w:vertAlign w:val="subscript"/>
        </w:rPr>
        <w:t>т</w:t>
      </w:r>
      <w:r>
        <w:t>=</w:t>
      </w:r>
      <w:r w:rsidR="00B22800" w:rsidRPr="00B22800">
        <w:rPr>
          <w:position w:val="-20"/>
        </w:rPr>
        <w:object w:dxaOrig="220" w:dyaOrig="540">
          <v:shape id="_x0000_i1062" type="#_x0000_t75" style="width:11.25pt;height:27pt" o:ole="">
            <v:imagedata r:id="rId74" o:title=""/>
          </v:shape>
          <o:OLEObject Type="Embed" ProgID="Equation.3" ShapeID="_x0000_i1062" DrawAspect="Content" ObjectID="_1472570253" r:id="rId75"/>
        </w:object>
      </w:r>
      <w:r>
        <w:t xml:space="preserve">; </w:t>
      </w:r>
      <w:r>
        <w:sym w:font="Symbol" w:char="F077"/>
      </w:r>
      <w:r>
        <w:t>=1</w:t>
      </w:r>
      <w:r>
        <w:sym w:font="Symbol" w:char="F0D7"/>
      </w:r>
      <w:r>
        <w:rPr>
          <w:lang w:val="en-US"/>
        </w:rPr>
        <w:t>b</w:t>
      </w:r>
      <w:r>
        <w:t>=</w:t>
      </w:r>
      <w:r w:rsidR="00561319" w:rsidRPr="00561319">
        <w:rPr>
          <w:position w:val="-22"/>
          <w:lang w:val="en-US"/>
        </w:rPr>
        <w:object w:dxaOrig="840" w:dyaOrig="540">
          <v:shape id="_x0000_i1063" type="#_x0000_t75" style="width:42pt;height:27pt" o:ole="">
            <v:imagedata r:id="rId76" o:title=""/>
          </v:shape>
          <o:OLEObject Type="Embed" ProgID="Equation.3" ShapeID="_x0000_i1063" DrawAspect="Content" ObjectID="_1472570254" r:id="rId77"/>
        </w:object>
      </w:r>
      <w:r>
        <w:t>;</w:t>
      </w:r>
    </w:p>
    <w:p w:rsidR="00C90609" w:rsidRDefault="00C90609">
      <w:pPr>
        <w:pStyle w:val="20"/>
        <w:spacing w:line="216" w:lineRule="auto"/>
        <w:ind w:firstLine="0"/>
      </w:pPr>
    </w:p>
    <w:p w:rsidR="00C90609" w:rsidRDefault="00C90609" w:rsidP="00561319">
      <w:pPr>
        <w:pStyle w:val="20"/>
        <w:spacing w:line="216" w:lineRule="auto"/>
        <w:ind w:firstLine="284"/>
      </w:pPr>
      <w:r>
        <w:t xml:space="preserve">на верховой откос за створом затвора </w:t>
      </w:r>
    </w:p>
    <w:p w:rsidR="00C90609" w:rsidRDefault="00C90609">
      <w:pPr>
        <w:pStyle w:val="20"/>
        <w:spacing w:line="216" w:lineRule="auto"/>
        <w:ind w:firstLine="284"/>
      </w:pPr>
    </w:p>
    <w:p w:rsidR="00C90609" w:rsidRDefault="00561319">
      <w:pPr>
        <w:pStyle w:val="20"/>
        <w:spacing w:line="216" w:lineRule="auto"/>
        <w:ind w:firstLine="284"/>
      </w:pPr>
      <w:r w:rsidRPr="00561319">
        <w:rPr>
          <w:position w:val="-38"/>
        </w:rPr>
        <w:object w:dxaOrig="4959" w:dyaOrig="840">
          <v:shape id="_x0000_i1064" type="#_x0000_t75" style="width:248.25pt;height:42pt" o:ole="">
            <v:imagedata r:id="rId78" o:title=""/>
          </v:shape>
          <o:OLEObject Type="Embed" ProgID="Equation.3" ShapeID="_x0000_i1064" DrawAspect="Content" ObjectID="_1472570255" r:id="rId79"/>
        </w:object>
      </w:r>
    </w:p>
    <w:p w:rsidR="00C90609" w:rsidRDefault="00C90609">
      <w:pPr>
        <w:pStyle w:val="20"/>
        <w:spacing w:line="216" w:lineRule="auto"/>
        <w:ind w:firstLine="284"/>
      </w:pPr>
      <w:r>
        <w:t xml:space="preserve">Результирующая сила давления на плоский вертикальный затвор равна разности сил давления, действующих со стороны верхнего </w:t>
      </w:r>
      <w:r>
        <w:rPr>
          <w:lang w:val="en-US"/>
        </w:rPr>
        <w:t>F</w:t>
      </w:r>
      <w:r>
        <w:rPr>
          <w:vertAlign w:val="subscript"/>
        </w:rPr>
        <w:t>1</w:t>
      </w:r>
      <w:r>
        <w:t xml:space="preserve"> и нижнего </w:t>
      </w:r>
      <w:r>
        <w:rPr>
          <w:lang w:val="en-US"/>
        </w:rPr>
        <w:t>F</w:t>
      </w:r>
      <w:r>
        <w:rPr>
          <w:vertAlign w:val="subscript"/>
        </w:rPr>
        <w:t>2</w:t>
      </w:r>
      <w:r>
        <w:t xml:space="preserve"> бьефов, и направлена в сторону большей силы (см.рис.1.7).</w:t>
      </w:r>
    </w:p>
    <w:p w:rsidR="00135451" w:rsidRDefault="00941241" w:rsidP="00CC6C0E">
      <w:pPr>
        <w:pStyle w:val="20"/>
        <w:spacing w:line="216" w:lineRule="auto"/>
        <w:ind w:firstLine="0"/>
        <w:jc w:val="center"/>
      </w:pPr>
      <w:r w:rsidRPr="00CC6C0E">
        <w:rPr>
          <w:position w:val="-50"/>
        </w:rPr>
        <w:object w:dxaOrig="5760" w:dyaOrig="1400">
          <v:shape id="_x0000_i1065" type="#_x0000_t75" style="width:4in;height:69.75pt" o:ole="">
            <v:imagedata r:id="rId80" o:title=""/>
          </v:shape>
          <o:OLEObject Type="Embed" ProgID="Equation.3" ShapeID="_x0000_i1065" DrawAspect="Content" ObjectID="_1472570256" r:id="rId81"/>
        </w:object>
      </w:r>
    </w:p>
    <w:p w:rsidR="004F2025" w:rsidRDefault="004F2025">
      <w:pPr>
        <w:pStyle w:val="20"/>
        <w:spacing w:line="216" w:lineRule="auto"/>
        <w:ind w:firstLine="284"/>
      </w:pPr>
    </w:p>
    <w:p w:rsidR="00C90609" w:rsidRDefault="00C90609">
      <w:pPr>
        <w:pStyle w:val="20"/>
        <w:spacing w:line="216" w:lineRule="auto"/>
        <w:ind w:firstLine="284"/>
      </w:pPr>
      <w:r>
        <w:t xml:space="preserve">Координаты центров давления сил </w:t>
      </w:r>
      <w:r>
        <w:rPr>
          <w:lang w:val="en-US"/>
        </w:rPr>
        <w:t>F</w:t>
      </w:r>
      <w:r>
        <w:rPr>
          <w:vertAlign w:val="subscript"/>
        </w:rPr>
        <w:t xml:space="preserve">АВ </w:t>
      </w:r>
      <w:r>
        <w:t xml:space="preserve">и </w:t>
      </w:r>
      <w:r>
        <w:rPr>
          <w:lang w:val="en-US"/>
        </w:rPr>
        <w:t>F</w:t>
      </w:r>
      <w:r>
        <w:rPr>
          <w:vertAlign w:val="subscript"/>
        </w:rPr>
        <w:t>А</w:t>
      </w:r>
      <w:r>
        <w:rPr>
          <w:vertAlign w:val="subscript"/>
          <w:lang w:val="en-US"/>
        </w:rPr>
        <w:t>D</w:t>
      </w:r>
      <w:r>
        <w:t xml:space="preserve"> находим по формуле (1.16). Тогда </w:t>
      </w:r>
    </w:p>
    <w:p w:rsidR="00C90609" w:rsidRDefault="00B22800">
      <w:pPr>
        <w:pStyle w:val="20"/>
        <w:spacing w:line="216" w:lineRule="auto"/>
        <w:ind w:firstLine="284"/>
      </w:pPr>
      <w:r w:rsidRPr="00B22800">
        <w:rPr>
          <w:position w:val="-54"/>
        </w:rPr>
        <w:object w:dxaOrig="4599" w:dyaOrig="1180">
          <v:shape id="_x0000_i1066" type="#_x0000_t75" style="width:230.25pt;height:59.25pt" o:ole="">
            <v:imagedata r:id="rId82" o:title=""/>
          </v:shape>
          <o:OLEObject Type="Embed" ProgID="Equation.3" ShapeID="_x0000_i1066" DrawAspect="Content" ObjectID="_1472570257" r:id="rId83"/>
        </w:object>
      </w:r>
    </w:p>
    <w:p w:rsidR="00CC6C0E" w:rsidRDefault="00CC6C0E">
      <w:pPr>
        <w:pStyle w:val="20"/>
        <w:spacing w:line="216" w:lineRule="auto"/>
        <w:ind w:firstLine="284"/>
      </w:pPr>
    </w:p>
    <w:p w:rsidR="00C90609" w:rsidRDefault="00C90609">
      <w:pPr>
        <w:pStyle w:val="20"/>
        <w:spacing w:line="216" w:lineRule="auto"/>
        <w:ind w:firstLine="284"/>
      </w:pPr>
      <w:r>
        <w:t xml:space="preserve">Координату центра давления силы </w:t>
      </w:r>
      <w:r>
        <w:rPr>
          <w:lang w:val="en-US"/>
        </w:rPr>
        <w:t>F</w:t>
      </w:r>
      <w:r>
        <w:rPr>
          <w:vertAlign w:val="subscript"/>
        </w:rPr>
        <w:t xml:space="preserve">2 </w:t>
      </w:r>
      <w:r>
        <w:t>находим также по формуле (1.16)</w:t>
      </w:r>
      <w:r w:rsidR="00941241">
        <w:t>:</w:t>
      </w:r>
    </w:p>
    <w:p w:rsidR="00B22800" w:rsidRDefault="00B22800">
      <w:pPr>
        <w:pStyle w:val="20"/>
        <w:spacing w:line="216" w:lineRule="auto"/>
        <w:ind w:firstLine="284"/>
      </w:pPr>
    </w:p>
    <w:p w:rsidR="00C90609" w:rsidRDefault="00B22800">
      <w:pPr>
        <w:pStyle w:val="20"/>
        <w:spacing w:line="216" w:lineRule="auto"/>
        <w:ind w:firstLine="284"/>
        <w:jc w:val="center"/>
      </w:pPr>
      <w:r w:rsidRPr="00B22800">
        <w:rPr>
          <w:position w:val="-22"/>
        </w:rPr>
        <w:object w:dxaOrig="1960" w:dyaOrig="560">
          <v:shape id="_x0000_i1067" type="#_x0000_t75" style="width:98.25pt;height:27.75pt" o:ole="">
            <v:imagedata r:id="rId84" o:title=""/>
          </v:shape>
          <o:OLEObject Type="Embed" ProgID="Equation.DSMT4" ShapeID="_x0000_i1067" DrawAspect="Content" ObjectID="_1472570258" r:id="rId85"/>
        </w:object>
      </w:r>
      <w:r w:rsidR="00C90609">
        <w:t>м,</w:t>
      </w:r>
    </w:p>
    <w:p w:rsidR="00C90609" w:rsidRDefault="00C90609">
      <w:pPr>
        <w:pStyle w:val="20"/>
        <w:spacing w:line="216" w:lineRule="auto"/>
        <w:ind w:firstLine="284"/>
        <w:jc w:val="center"/>
      </w:pPr>
    </w:p>
    <w:p w:rsidR="00C90609" w:rsidRDefault="00C90609">
      <w:pPr>
        <w:pStyle w:val="20"/>
        <w:spacing w:line="216" w:lineRule="auto"/>
        <w:ind w:firstLine="0"/>
      </w:pPr>
      <w:r>
        <w:t xml:space="preserve">а силы </w:t>
      </w:r>
      <w:r>
        <w:rPr>
          <w:lang w:val="en-US"/>
        </w:rPr>
        <w:t>F</w:t>
      </w:r>
      <w:r>
        <w:rPr>
          <w:vertAlign w:val="subscript"/>
        </w:rPr>
        <w:t>1</w:t>
      </w:r>
      <w:r>
        <w:t xml:space="preserve"> – по формуле (1.17)</w:t>
      </w:r>
      <w:r w:rsidR="00B7091E">
        <w:t>:</w:t>
      </w:r>
    </w:p>
    <w:p w:rsidR="00C90609" w:rsidRDefault="00C90609">
      <w:pPr>
        <w:pStyle w:val="20"/>
        <w:spacing w:line="216" w:lineRule="auto"/>
        <w:ind w:firstLine="284"/>
      </w:pPr>
    </w:p>
    <w:p w:rsidR="00C90609" w:rsidRDefault="00C90609">
      <w:pPr>
        <w:pStyle w:val="20"/>
        <w:spacing w:line="216" w:lineRule="auto"/>
        <w:ind w:firstLine="284"/>
      </w:pPr>
      <w:r>
        <w:rPr>
          <w:position w:val="-56"/>
        </w:rPr>
        <w:object w:dxaOrig="4440" w:dyaOrig="1219">
          <v:shape id="_x0000_i1068" type="#_x0000_t75" style="width:222pt;height:60.75pt" o:ole="">
            <v:imagedata r:id="rId86" o:title=""/>
          </v:shape>
          <o:OLEObject Type="Embed" ProgID="Equation.DSMT4" ShapeID="_x0000_i1068" DrawAspect="Content" ObjectID="_1472570259" r:id="rId87"/>
        </w:object>
      </w:r>
    </w:p>
    <w:p w:rsidR="00C90609" w:rsidRDefault="00C90609">
      <w:pPr>
        <w:pStyle w:val="20"/>
        <w:spacing w:line="216" w:lineRule="auto"/>
        <w:ind w:firstLine="284"/>
      </w:pPr>
    </w:p>
    <w:p w:rsidR="00C90609" w:rsidRDefault="00C90609">
      <w:pPr>
        <w:pStyle w:val="20"/>
        <w:spacing w:line="216" w:lineRule="auto"/>
        <w:ind w:firstLine="284"/>
      </w:pPr>
      <w:r>
        <w:t xml:space="preserve">Координаты центра давления результирующей силы </w:t>
      </w:r>
      <w:r>
        <w:rPr>
          <w:lang w:val="en-US"/>
        </w:rPr>
        <w:t>F</w:t>
      </w:r>
      <w:r>
        <w:rPr>
          <w:vertAlign w:val="subscript"/>
        </w:rPr>
        <w:t>вс</w:t>
      </w:r>
      <w:r>
        <w:t xml:space="preserve"> определим из уравнения моментов отн</w:t>
      </w:r>
      <w:r w:rsidR="00B7091E">
        <w:t>осительно точки О (см. рис.1.7):</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position w:val="-12"/>
        </w:rPr>
        <w:object w:dxaOrig="2920" w:dyaOrig="320">
          <v:shape id="_x0000_i1069" type="#_x0000_t75" style="width:146.25pt;height:15.75pt" o:ole="">
            <v:imagedata r:id="rId88" o:title=""/>
          </v:shape>
          <o:OLEObject Type="Embed" ProgID="Equation.DSMT4" ShapeID="_x0000_i1069" DrawAspect="Content" ObjectID="_1472570260" r:id="rId89"/>
        </w:object>
      </w:r>
    </w:p>
    <w:p w:rsidR="00C90609" w:rsidRDefault="00C90609">
      <w:pPr>
        <w:pStyle w:val="20"/>
        <w:spacing w:line="216" w:lineRule="auto"/>
        <w:ind w:firstLine="0"/>
      </w:pPr>
      <w:r>
        <w:t>откуда</w:t>
      </w:r>
    </w:p>
    <w:p w:rsidR="00C90609" w:rsidRDefault="00F54966">
      <w:pPr>
        <w:pStyle w:val="20"/>
        <w:spacing w:line="216" w:lineRule="auto"/>
        <w:ind w:firstLine="284"/>
      </w:pPr>
      <w:r w:rsidRPr="00B7091E">
        <w:rPr>
          <w:position w:val="-26"/>
        </w:rPr>
        <w:object w:dxaOrig="5720" w:dyaOrig="660">
          <v:shape id="_x0000_i1070" type="#_x0000_t75" style="width:285.75pt;height:33pt" o:ole="">
            <v:imagedata r:id="rId90" o:title=""/>
          </v:shape>
          <o:OLEObject Type="Embed" ProgID="Equation.3" ShapeID="_x0000_i1070" DrawAspect="Content" ObjectID="_1472570261" r:id="rId91"/>
        </w:object>
      </w:r>
    </w:p>
    <w:p w:rsidR="00C90609" w:rsidRDefault="00C90609">
      <w:pPr>
        <w:pStyle w:val="20"/>
        <w:spacing w:line="216" w:lineRule="auto"/>
        <w:ind w:firstLine="284"/>
      </w:pPr>
    </w:p>
    <w:p w:rsidR="00C90609" w:rsidRDefault="00C90609">
      <w:pPr>
        <w:pStyle w:val="20"/>
        <w:spacing w:line="216" w:lineRule="auto"/>
        <w:ind w:firstLine="284"/>
      </w:pPr>
      <w:r>
        <w:t>Для расчета подъемно</w:t>
      </w:r>
      <w:r w:rsidR="00B7091E">
        <w:t>го усилия определим вес затвора:</w:t>
      </w:r>
    </w:p>
    <w:p w:rsidR="00C90609" w:rsidRDefault="00C90609">
      <w:pPr>
        <w:pStyle w:val="20"/>
        <w:spacing w:line="216" w:lineRule="auto"/>
        <w:ind w:firstLine="284"/>
      </w:pPr>
    </w:p>
    <w:p w:rsidR="00C90609" w:rsidRDefault="00C90609">
      <w:pPr>
        <w:pStyle w:val="20"/>
        <w:spacing w:line="216" w:lineRule="auto"/>
        <w:ind w:firstLine="284"/>
      </w:pPr>
      <w:r>
        <w:rPr>
          <w:lang w:val="en-US"/>
        </w:rPr>
        <w:t xml:space="preserve">G = </w:t>
      </w:r>
      <w:r>
        <w:sym w:font="Symbol" w:char="F072"/>
      </w:r>
      <w:r>
        <w:rPr>
          <w:vertAlign w:val="subscript"/>
        </w:rPr>
        <w:t>м</w:t>
      </w:r>
      <w:r>
        <w:rPr>
          <w:lang w:val="en-US"/>
        </w:rPr>
        <w:t>gb(h</w:t>
      </w:r>
      <w:r>
        <w:rPr>
          <w:vertAlign w:val="subscript"/>
          <w:lang w:val="en-US"/>
        </w:rPr>
        <w:t>1</w:t>
      </w:r>
      <w:r>
        <w:rPr>
          <w:lang w:val="en-US"/>
        </w:rPr>
        <w:t xml:space="preserve"> – a) t = 1200</w:t>
      </w:r>
      <w:r>
        <w:sym w:font="Symbol" w:char="F0D7"/>
      </w:r>
      <w:r>
        <w:rPr>
          <w:lang w:val="en-US"/>
        </w:rPr>
        <w:t>9,81</w:t>
      </w:r>
      <w:r>
        <w:sym w:font="Symbol" w:char="F0D7"/>
      </w:r>
      <w:r>
        <w:rPr>
          <w:lang w:val="en-US"/>
        </w:rPr>
        <w:t>3</w:t>
      </w:r>
      <w:r>
        <w:sym w:font="Symbol" w:char="F0D7"/>
      </w:r>
      <w:r>
        <w:rPr>
          <w:lang w:val="en-US"/>
        </w:rPr>
        <w:t>(5 – 2)</w:t>
      </w:r>
      <w:r>
        <w:sym w:font="Symbol" w:char="F0D7"/>
      </w:r>
      <w:r>
        <w:rPr>
          <w:lang w:val="en-US"/>
        </w:rPr>
        <w:t xml:space="preserve">0,1 = 10595 H = 10,6 </w:t>
      </w:r>
      <w:r>
        <w:t>кН</w:t>
      </w:r>
      <w:r>
        <w:rPr>
          <w:lang w:val="en-US"/>
        </w:rPr>
        <w:t>.</w:t>
      </w:r>
    </w:p>
    <w:p w:rsidR="00C90609" w:rsidRDefault="00C90609">
      <w:pPr>
        <w:pStyle w:val="20"/>
        <w:spacing w:line="216" w:lineRule="auto"/>
        <w:ind w:firstLine="284"/>
      </w:pPr>
    </w:p>
    <w:p w:rsidR="00C90609" w:rsidRDefault="00C90609">
      <w:pPr>
        <w:pStyle w:val="20"/>
        <w:spacing w:line="216" w:lineRule="auto"/>
        <w:ind w:firstLine="284"/>
      </w:pPr>
      <w:r>
        <w:t>Начальное подъемное усилие Т для открытия затвора определим из уравнения проекций всех сил на вертикальную ось, т.е.</w:t>
      </w:r>
    </w:p>
    <w:p w:rsidR="00C90609" w:rsidRDefault="00C90609">
      <w:pPr>
        <w:pStyle w:val="20"/>
        <w:spacing w:line="216" w:lineRule="auto"/>
        <w:ind w:firstLine="284"/>
        <w:jc w:val="center"/>
      </w:pPr>
    </w:p>
    <w:p w:rsidR="00C90609" w:rsidRPr="000651F6" w:rsidRDefault="00C90609">
      <w:pPr>
        <w:pStyle w:val="20"/>
        <w:spacing w:line="216" w:lineRule="auto"/>
        <w:ind w:firstLine="284"/>
        <w:jc w:val="center"/>
      </w:pPr>
      <w:r>
        <w:t>Т</w:t>
      </w:r>
      <w:r>
        <w:rPr>
          <w:lang w:val="en-US"/>
        </w:rPr>
        <w:t xml:space="preserve"> – G – F</w:t>
      </w:r>
      <w:r>
        <w:rPr>
          <w:vertAlign w:val="subscript"/>
        </w:rPr>
        <w:t>ВС</w:t>
      </w:r>
      <w:r>
        <w:rPr>
          <w:lang w:val="en-US"/>
        </w:rPr>
        <w:t>·f = 0</w:t>
      </w:r>
      <w:r w:rsidR="000651F6">
        <w:t>,</w:t>
      </w:r>
    </w:p>
    <w:p w:rsidR="00C90609" w:rsidRDefault="00C90609" w:rsidP="000651F6">
      <w:pPr>
        <w:pStyle w:val="20"/>
        <w:spacing w:line="216" w:lineRule="auto"/>
        <w:ind w:firstLine="0"/>
      </w:pPr>
      <w:r>
        <w:t>откуда</w:t>
      </w:r>
    </w:p>
    <w:p w:rsidR="00C90609" w:rsidRDefault="00C90609">
      <w:pPr>
        <w:pStyle w:val="20"/>
        <w:spacing w:line="216" w:lineRule="auto"/>
        <w:ind w:firstLine="284"/>
        <w:jc w:val="center"/>
      </w:pPr>
      <w:r>
        <w:t>Т=</w:t>
      </w:r>
      <w:r>
        <w:rPr>
          <w:lang w:val="en-US"/>
        </w:rPr>
        <w:t>G</w:t>
      </w:r>
      <w:r>
        <w:t>+</w:t>
      </w:r>
      <w:r>
        <w:rPr>
          <w:lang w:val="en-US"/>
        </w:rPr>
        <w:t>F</w:t>
      </w:r>
      <w:r>
        <w:rPr>
          <w:vertAlign w:val="subscript"/>
          <w:lang w:val="en-US"/>
        </w:rPr>
        <w:t>BC</w:t>
      </w:r>
      <w:r>
        <w:rPr>
          <w:lang w:val="en-US"/>
        </w:rPr>
        <w:sym w:font="Symbol" w:char="F0D7"/>
      </w:r>
      <w:r w:rsidR="000651F6">
        <w:t xml:space="preserve"> </w:t>
      </w:r>
      <w:r>
        <w:rPr>
          <w:lang w:val="en-US"/>
        </w:rPr>
        <w:t>f</w:t>
      </w:r>
      <w:r w:rsidR="000651F6">
        <w:t xml:space="preserve"> </w:t>
      </w:r>
      <w:r>
        <w:t>=</w:t>
      </w:r>
      <w:r w:rsidR="000651F6">
        <w:t xml:space="preserve"> </w:t>
      </w:r>
      <w:r>
        <w:t>10,6+275,9</w:t>
      </w:r>
      <w:r>
        <w:rPr>
          <w:lang w:val="en-US"/>
        </w:rPr>
        <w:sym w:font="Symbol" w:char="F0D7"/>
      </w:r>
      <w:r>
        <w:t>0,3=93,4 кН.</w:t>
      </w:r>
    </w:p>
    <w:p w:rsidR="00C90609" w:rsidRDefault="00C90609">
      <w:pPr>
        <w:pStyle w:val="20"/>
        <w:spacing w:line="216" w:lineRule="auto"/>
        <w:ind w:firstLine="284"/>
        <w:jc w:val="center"/>
      </w:pPr>
    </w:p>
    <w:p w:rsidR="00C90609" w:rsidRDefault="00C90609">
      <w:pPr>
        <w:pStyle w:val="20"/>
        <w:spacing w:line="216" w:lineRule="auto"/>
        <w:ind w:firstLine="284"/>
      </w:pPr>
      <w:r>
        <w:t xml:space="preserve">Г р а ф о а н а л и т и ч е с к и й  с п о с о б. В данном примере графоаналитическим способом произведен расчет только величин </w:t>
      </w:r>
      <w:r>
        <w:rPr>
          <w:lang w:val="en-US"/>
        </w:rPr>
        <w:t>F</w:t>
      </w:r>
      <w:r>
        <w:rPr>
          <w:vertAlign w:val="subscript"/>
          <w:lang w:val="en-US"/>
        </w:rPr>
        <w:t>BC</w:t>
      </w:r>
      <w:r>
        <w:t xml:space="preserve"> и </w:t>
      </w:r>
      <w:r>
        <w:rPr>
          <w:lang w:val="en-US"/>
        </w:rPr>
        <w:t>h</w:t>
      </w:r>
      <w:r>
        <w:rPr>
          <w:vertAlign w:val="subscript"/>
        </w:rPr>
        <w:t>Д</w:t>
      </w:r>
      <w:r>
        <w:t xml:space="preserve">. Для построения эпюры манометрического давления определим манометрическое давление в характерных точках затвора: с левой стороны в точках В и С, с правой – А и С. Тогда </w:t>
      </w:r>
    </w:p>
    <w:p w:rsidR="00C90609" w:rsidRDefault="00C90609">
      <w:pPr>
        <w:pStyle w:val="20"/>
        <w:spacing w:line="216" w:lineRule="auto"/>
        <w:ind w:firstLine="284"/>
      </w:pPr>
    </w:p>
    <w:p w:rsidR="00C90609" w:rsidRDefault="00C90609">
      <w:pPr>
        <w:pStyle w:val="20"/>
        <w:spacing w:line="216" w:lineRule="auto"/>
        <w:ind w:firstLine="284"/>
      </w:pPr>
      <w:r>
        <w:t>р</w:t>
      </w:r>
      <w:r>
        <w:rPr>
          <w:vertAlign w:val="subscript"/>
        </w:rPr>
        <w:t>в</w:t>
      </w:r>
      <w:r>
        <w:t xml:space="preserve"> = </w:t>
      </w:r>
      <w:r>
        <w:sym w:font="Symbol" w:char="F072"/>
      </w:r>
      <w:r>
        <w:rPr>
          <w:lang w:val="en-US"/>
        </w:rPr>
        <w:t>ga</w:t>
      </w:r>
      <w:r>
        <w:t xml:space="preserve"> = 1000</w:t>
      </w:r>
      <w:r>
        <w:sym w:font="Symbol" w:char="F0D7"/>
      </w:r>
      <w:r>
        <w:t>9,81</w:t>
      </w:r>
      <w:r>
        <w:sym w:font="Symbol" w:char="F0D7"/>
      </w:r>
      <w:r>
        <w:t>2 = 19,62кПа;</w:t>
      </w:r>
    </w:p>
    <w:p w:rsidR="00C90609" w:rsidRDefault="00C90609">
      <w:pPr>
        <w:pStyle w:val="20"/>
        <w:spacing w:line="216" w:lineRule="auto"/>
        <w:ind w:firstLine="284"/>
      </w:pPr>
      <w:r>
        <w:t>Р</w:t>
      </w:r>
      <w:r>
        <w:rPr>
          <w:vertAlign w:val="subscript"/>
        </w:rPr>
        <w:t>с</w:t>
      </w:r>
      <w:r>
        <w:rPr>
          <w:vertAlign w:val="superscript"/>
        </w:rPr>
        <w:t>лев</w:t>
      </w:r>
      <w:r>
        <w:t xml:space="preserve"> = ρ</w:t>
      </w:r>
      <w:r>
        <w:rPr>
          <w:lang w:val="en-US"/>
        </w:rPr>
        <w:t>gh</w:t>
      </w:r>
      <w:r>
        <w:rPr>
          <w:vertAlign w:val="subscript"/>
        </w:rPr>
        <w:t>1</w:t>
      </w:r>
      <w:r>
        <w:t xml:space="preserve"> = 1000·9,81·5 = 49,05 кПа;</w:t>
      </w:r>
    </w:p>
    <w:p w:rsidR="00C90609" w:rsidRDefault="00C90609">
      <w:pPr>
        <w:pStyle w:val="20"/>
        <w:spacing w:line="216" w:lineRule="auto"/>
        <w:ind w:firstLine="284"/>
      </w:pPr>
      <w:r>
        <w:t>р</w:t>
      </w:r>
      <w:r>
        <w:rPr>
          <w:vertAlign w:val="subscript"/>
        </w:rPr>
        <w:t>А</w:t>
      </w:r>
      <w:r>
        <w:t>=0; Р</w:t>
      </w:r>
      <w:r>
        <w:rPr>
          <w:vertAlign w:val="subscript"/>
        </w:rPr>
        <w:t>С</w:t>
      </w:r>
      <w:r>
        <w:rPr>
          <w:vertAlign w:val="superscript"/>
        </w:rPr>
        <w:t>ПР</w:t>
      </w:r>
      <w:r>
        <w:t>=</w:t>
      </w:r>
      <w:r>
        <w:sym w:font="Symbol" w:char="F072"/>
      </w:r>
      <w:r>
        <w:rPr>
          <w:lang w:val="en-US"/>
        </w:rPr>
        <w:t>gh</w:t>
      </w:r>
      <w:r>
        <w:rPr>
          <w:vertAlign w:val="subscript"/>
        </w:rPr>
        <w:t>2</w:t>
      </w:r>
      <w:r>
        <w:t>=1000</w:t>
      </w:r>
      <w:r>
        <w:sym w:font="Symbol" w:char="F0D7"/>
      </w:r>
      <w:r>
        <w:t>9,81</w:t>
      </w:r>
      <w:r>
        <w:rPr>
          <w:lang w:val="en-US"/>
        </w:rPr>
        <w:sym w:font="Symbol" w:char="F0D7"/>
      </w:r>
      <w:r>
        <w:t>1,5=14,71 кПа.</w:t>
      </w:r>
    </w:p>
    <w:p w:rsidR="00C90609" w:rsidRDefault="00C90609">
      <w:pPr>
        <w:pStyle w:val="20"/>
        <w:spacing w:line="216" w:lineRule="auto"/>
        <w:ind w:firstLine="284"/>
      </w:pPr>
    </w:p>
    <w:p w:rsidR="00C90609" w:rsidRDefault="00C90609">
      <w:pPr>
        <w:pStyle w:val="20"/>
        <w:spacing w:line="216" w:lineRule="auto"/>
        <w:ind w:firstLine="284"/>
      </w:pPr>
      <w:r>
        <w:t>Для достижения заданной точности результатов выбираются соответствующие масштабы. В примере для обеспечения 5% точности результатов и условия размещения чертежа на формате А4 примем масштаб линейных величин 1:50, масштаб давлений – в 1 см 9,81 кПа. Масштаб давлений  удобно брать кратным величине 9,81 кПа, так как отрезки эпюры, выражающие давление в точках, по своему размеру будут кратны высоте столба жидкости над рассматриваемой точкой.</w:t>
      </w:r>
    </w:p>
    <w:p w:rsidR="00C90609" w:rsidRDefault="00C90609">
      <w:pPr>
        <w:pStyle w:val="20"/>
        <w:spacing w:line="216" w:lineRule="auto"/>
        <w:ind w:firstLine="284"/>
      </w:pPr>
      <w:r>
        <w:t xml:space="preserve">Эпюра манометрического давления на затвор с левой стороны представляет трапецию </w:t>
      </w:r>
      <w:r>
        <w:rPr>
          <w:lang w:val="en-US"/>
        </w:rPr>
        <w:t>BCDE</w:t>
      </w:r>
      <w:r>
        <w:t xml:space="preserve"> с верхним основанием р</w:t>
      </w:r>
      <w:r>
        <w:rPr>
          <w:vertAlign w:val="subscript"/>
        </w:rPr>
        <w:t>в</w:t>
      </w:r>
      <w:r>
        <w:t xml:space="preserve"> и нижним основанием р</w:t>
      </w:r>
      <w:r>
        <w:rPr>
          <w:vertAlign w:val="subscript"/>
        </w:rPr>
        <w:t>с</w:t>
      </w:r>
      <w:r>
        <w:rPr>
          <w:vertAlign w:val="superscript"/>
        </w:rPr>
        <w:t>лев</w:t>
      </w:r>
      <w:r>
        <w:t>, отложенных по нормали к плоскости затвора (рис. 1.8), а с правой стороны – треугольник АСМ с основанием р</w:t>
      </w:r>
      <w:r>
        <w:rPr>
          <w:vertAlign w:val="subscript"/>
        </w:rPr>
        <w:t>с</w:t>
      </w:r>
      <w:r>
        <w:rPr>
          <w:vertAlign w:val="superscript"/>
        </w:rPr>
        <w:t>пр</w:t>
      </w:r>
      <w:r>
        <w:t xml:space="preserve">. Результирующая эпюра манометрического давления равна разности составляющих эпюр и представляет собой фигуру </w:t>
      </w:r>
      <w:r>
        <w:rPr>
          <w:lang w:val="en-US"/>
        </w:rPr>
        <w:t>BCKNE</w:t>
      </w:r>
      <w:r>
        <w:t xml:space="preserve">. Так как затвор имеет прямоугольную форму, то результирующую силу давления определим по </w:t>
      </w:r>
      <w:r w:rsidR="00AC6945">
        <w:t xml:space="preserve">формуле </w:t>
      </w:r>
      <w:r>
        <w:t>(1.18)</w:t>
      </w:r>
      <w:r w:rsidR="00AC6945">
        <w:t>:</w:t>
      </w:r>
    </w:p>
    <w:p w:rsidR="00C90609" w:rsidRDefault="00C90609">
      <w:pPr>
        <w:pStyle w:val="20"/>
        <w:spacing w:line="216" w:lineRule="auto"/>
        <w:ind w:firstLine="284"/>
      </w:pPr>
    </w:p>
    <w:p w:rsidR="00C90609" w:rsidRDefault="00C90609">
      <w:pPr>
        <w:pStyle w:val="20"/>
        <w:spacing w:line="216" w:lineRule="auto"/>
        <w:ind w:firstLine="284"/>
        <w:rPr>
          <w:lang w:val="en-US"/>
        </w:rPr>
      </w:pPr>
      <w:r>
        <w:rPr>
          <w:lang w:val="en-US"/>
        </w:rPr>
        <w:t>F</w:t>
      </w:r>
      <w:r>
        <w:t>вс</w:t>
      </w:r>
      <w:r>
        <w:rPr>
          <w:lang w:val="en-US"/>
        </w:rPr>
        <w:t xml:space="preserve"> = </w:t>
      </w:r>
      <w:r>
        <w:sym w:font="Symbol" w:char="F057"/>
      </w:r>
      <w:r>
        <w:rPr>
          <w:vertAlign w:val="subscript"/>
          <w:lang w:val="en-US"/>
        </w:rPr>
        <w:t>BCKNE</w:t>
      </w:r>
      <w:r>
        <w:rPr>
          <w:lang w:val="en-US"/>
        </w:rPr>
        <w:sym w:font="Symbol" w:char="F0D7"/>
      </w:r>
      <w:r>
        <w:rPr>
          <w:lang w:val="en-US"/>
        </w:rPr>
        <w:t>b=(34,34</w:t>
      </w:r>
      <w:r>
        <w:rPr>
          <w:lang w:val="en-US"/>
        </w:rPr>
        <w:sym w:font="Symbol" w:char="F0D7"/>
      </w:r>
      <w:r>
        <w:rPr>
          <w:lang w:val="en-US"/>
        </w:rPr>
        <w:t>1,5+1/2(19,62+34,34)</w:t>
      </w:r>
      <w:r>
        <w:rPr>
          <w:lang w:val="en-US"/>
        </w:rPr>
        <w:sym w:font="Symbol" w:char="F0D7"/>
      </w:r>
      <w:r>
        <w:rPr>
          <w:lang w:val="en-US"/>
        </w:rPr>
        <w:t>1,5)x3=275,9</w:t>
      </w:r>
      <w:r>
        <w:t>кН</w:t>
      </w:r>
      <w:r>
        <w:rPr>
          <w:lang w:val="en-US"/>
        </w:rPr>
        <w:t>.</w:t>
      </w:r>
    </w:p>
    <w:p w:rsidR="00C90609" w:rsidRDefault="00BB0986">
      <w:pPr>
        <w:pStyle w:val="20"/>
        <w:spacing w:line="216" w:lineRule="auto"/>
        <w:ind w:firstLine="284"/>
        <w:jc w:val="center"/>
      </w:pPr>
      <w:r>
        <w:pict>
          <v:shape id="_x0000_i1071" type="#_x0000_t75" style="width:230.25pt;height:234pt" o:allowoverlap="f">
            <v:imagedata r:id="rId92" o:title=""/>
          </v:shape>
        </w:pict>
      </w:r>
    </w:p>
    <w:p w:rsidR="00C90609" w:rsidRDefault="00C90609">
      <w:pPr>
        <w:pStyle w:val="20"/>
        <w:spacing w:line="216" w:lineRule="auto"/>
        <w:ind w:firstLine="284"/>
        <w:jc w:val="center"/>
        <w:rPr>
          <w:sz w:val="16"/>
        </w:rPr>
      </w:pPr>
    </w:p>
    <w:p w:rsidR="00C90609" w:rsidRDefault="00C90609">
      <w:pPr>
        <w:pStyle w:val="20"/>
        <w:spacing w:line="216" w:lineRule="auto"/>
        <w:ind w:firstLine="284"/>
        <w:jc w:val="center"/>
        <w:rPr>
          <w:sz w:val="16"/>
        </w:rPr>
      </w:pPr>
      <w:r>
        <w:rPr>
          <w:sz w:val="16"/>
        </w:rPr>
        <w:t>Рис.1.8. Графическое определение координаты центра давления</w:t>
      </w:r>
      <w:r w:rsidR="00DA7A44">
        <w:rPr>
          <w:sz w:val="16"/>
        </w:rPr>
        <w:t>.</w:t>
      </w:r>
    </w:p>
    <w:p w:rsidR="00CC6C0E" w:rsidRDefault="00CC6C0E">
      <w:pPr>
        <w:pStyle w:val="20"/>
        <w:spacing w:line="216" w:lineRule="auto"/>
        <w:ind w:firstLine="284"/>
      </w:pPr>
    </w:p>
    <w:p w:rsidR="00C90609" w:rsidRDefault="00C90609">
      <w:pPr>
        <w:pStyle w:val="20"/>
        <w:spacing w:line="216" w:lineRule="auto"/>
        <w:ind w:firstLine="284"/>
      </w:pPr>
      <w:r>
        <w:t>Результат совпадает в обоих случаях.</w:t>
      </w:r>
    </w:p>
    <w:p w:rsidR="00C90609" w:rsidRDefault="00C90609">
      <w:pPr>
        <w:pStyle w:val="20"/>
        <w:spacing w:line="216" w:lineRule="auto"/>
        <w:ind w:firstLine="284"/>
      </w:pPr>
      <w:r>
        <w:t xml:space="preserve">Теперь определим координату центра давления результирующей силы </w:t>
      </w:r>
      <w:r>
        <w:rPr>
          <w:lang w:val="en-US"/>
        </w:rPr>
        <w:t>F</w:t>
      </w:r>
      <w:r>
        <w:rPr>
          <w:vertAlign w:val="subscript"/>
        </w:rPr>
        <w:t>вс</w:t>
      </w:r>
      <w:r>
        <w:t xml:space="preserve">, для чего находим центр тяжести результирующей эпюры </w:t>
      </w:r>
      <w:r>
        <w:rPr>
          <w:lang w:val="en-US"/>
        </w:rPr>
        <w:t>BCKNE</w:t>
      </w:r>
      <w:r>
        <w:t>, которая представляет собой пятиугольник. Для рассматриваемого случая можно рекомендовать следующий графический прием (см. рис.1.8)</w:t>
      </w:r>
      <w:r w:rsidR="00DA7A44">
        <w:t>.</w:t>
      </w:r>
      <w:r>
        <w:t xml:space="preserve"> Разбиваем эпюру </w:t>
      </w:r>
      <w:r>
        <w:rPr>
          <w:lang w:val="en-US"/>
        </w:rPr>
        <w:t>BCKNE</w:t>
      </w:r>
      <w:r>
        <w:t xml:space="preserve"> сначала на трапецию </w:t>
      </w:r>
      <w:r>
        <w:rPr>
          <w:lang w:val="en-US"/>
        </w:rPr>
        <w:t>ABEN</w:t>
      </w:r>
      <w:r>
        <w:t xml:space="preserve"> и на прямоугольник </w:t>
      </w:r>
      <w:r>
        <w:rPr>
          <w:lang w:val="en-US"/>
        </w:rPr>
        <w:t>ACKN</w:t>
      </w:r>
      <w:r>
        <w:t>, находим их центры тяжести (точки С</w:t>
      </w:r>
      <w:r>
        <w:rPr>
          <w:vertAlign w:val="subscript"/>
        </w:rPr>
        <w:t>1</w:t>
      </w:r>
      <w:r>
        <w:t xml:space="preserve"> и С</w:t>
      </w:r>
      <w:r>
        <w:rPr>
          <w:vertAlign w:val="subscript"/>
        </w:rPr>
        <w:t>2</w:t>
      </w:r>
      <w:r>
        <w:t>) и соединяем прямой С</w:t>
      </w:r>
      <w:r>
        <w:rPr>
          <w:vertAlign w:val="subscript"/>
        </w:rPr>
        <w:t>1</w:t>
      </w:r>
      <w:r>
        <w:t>С</w:t>
      </w:r>
      <w:r>
        <w:rPr>
          <w:vertAlign w:val="subscript"/>
        </w:rPr>
        <w:t>2</w:t>
      </w:r>
      <w:r>
        <w:t>.</w:t>
      </w:r>
    </w:p>
    <w:p w:rsidR="00C90609" w:rsidRDefault="00C90609">
      <w:pPr>
        <w:pStyle w:val="20"/>
        <w:spacing w:line="216" w:lineRule="auto"/>
        <w:ind w:firstLine="284"/>
      </w:pPr>
      <w:r>
        <w:t>Центр тяжести трапеции АВЕ</w:t>
      </w:r>
      <w:r>
        <w:rPr>
          <w:lang w:val="en-US"/>
        </w:rPr>
        <w:t>N</w:t>
      </w:r>
      <w:r>
        <w:t xml:space="preserve"> находится следующим образом. Продолжаем параллельные стороны трапеции в противоположные стороны, откладывая от точки А отрезок ВЕ и от точки Е – отрезок А</w:t>
      </w:r>
      <w:r>
        <w:rPr>
          <w:lang w:val="en-US"/>
        </w:rPr>
        <w:t>N</w:t>
      </w:r>
      <w:r>
        <w:t>. Полученные точки 1 и 2 соединяем прямой. Далее параллельные стороны трапеции делим пополам и полученные точки 3 и 4 также соединяем прямой. Пересечение прямых 1–2 и 3–</w:t>
      </w:r>
      <w:r w:rsidR="00551064">
        <w:t xml:space="preserve"> </w:t>
      </w:r>
      <w:r>
        <w:t>4 дает центр тяжести С</w:t>
      </w:r>
      <w:r>
        <w:rPr>
          <w:vertAlign w:val="subscript"/>
        </w:rPr>
        <w:t>1</w:t>
      </w:r>
      <w:r>
        <w:t xml:space="preserve"> трапеции АВЕ</w:t>
      </w:r>
      <w:r>
        <w:rPr>
          <w:lang w:val="en-US"/>
        </w:rPr>
        <w:t>N</w:t>
      </w:r>
      <w:r>
        <w:t>. Затем разбиваем эпюру ВСК</w:t>
      </w:r>
      <w:r>
        <w:rPr>
          <w:lang w:val="en-US"/>
        </w:rPr>
        <w:t>NE</w:t>
      </w:r>
      <w:r>
        <w:t xml:space="preserve"> на трапецию </w:t>
      </w:r>
      <w:r>
        <w:rPr>
          <w:lang w:val="en-US"/>
        </w:rPr>
        <w:t>KNES</w:t>
      </w:r>
      <w:r>
        <w:t xml:space="preserve"> и прямоугольник </w:t>
      </w:r>
      <w:r>
        <w:rPr>
          <w:lang w:val="en-US"/>
        </w:rPr>
        <w:t>BCSE</w:t>
      </w:r>
      <w:r>
        <w:t xml:space="preserve"> и находим центры тяжести (точки С</w:t>
      </w:r>
      <w:r>
        <w:rPr>
          <w:vertAlign w:val="subscript"/>
        </w:rPr>
        <w:t>3</w:t>
      </w:r>
      <w:r>
        <w:t xml:space="preserve"> и С</w:t>
      </w:r>
      <w:r>
        <w:rPr>
          <w:vertAlign w:val="subscript"/>
        </w:rPr>
        <w:t>4</w:t>
      </w:r>
      <w:r>
        <w:t>), соединив их прямой С</w:t>
      </w:r>
      <w:r>
        <w:rPr>
          <w:vertAlign w:val="subscript"/>
        </w:rPr>
        <w:t>3</w:t>
      </w:r>
      <w:r>
        <w:t>С</w:t>
      </w:r>
      <w:r>
        <w:rPr>
          <w:vertAlign w:val="subscript"/>
        </w:rPr>
        <w:t>4</w:t>
      </w:r>
      <w:r>
        <w:t>. Пересечение прямых С</w:t>
      </w:r>
      <w:r>
        <w:rPr>
          <w:vertAlign w:val="subscript"/>
        </w:rPr>
        <w:t>1</w:t>
      </w:r>
      <w:r>
        <w:t>С</w:t>
      </w:r>
      <w:r>
        <w:rPr>
          <w:vertAlign w:val="subscript"/>
        </w:rPr>
        <w:t>2</w:t>
      </w:r>
      <w:r>
        <w:t xml:space="preserve"> и С</w:t>
      </w:r>
      <w:r>
        <w:rPr>
          <w:vertAlign w:val="subscript"/>
        </w:rPr>
        <w:t>3</w:t>
      </w:r>
      <w:r>
        <w:t>С</w:t>
      </w:r>
      <w:r>
        <w:rPr>
          <w:vertAlign w:val="subscript"/>
        </w:rPr>
        <w:t>4</w:t>
      </w:r>
      <w:r>
        <w:t xml:space="preserve"> дает центр тяжести фигуры ВСК</w:t>
      </w:r>
      <w:r>
        <w:rPr>
          <w:lang w:val="en-US"/>
        </w:rPr>
        <w:t>NE</w:t>
      </w:r>
      <w:r>
        <w:t xml:space="preserve"> (точка С). Из точки С опускаем перпендикуляр на плоскость затвора и измеряем расстояние по вертикали от центра давления (точка z) до свободной поверхности жидкости. Графически </w:t>
      </w:r>
      <w:r>
        <w:rPr>
          <w:lang w:val="en-US"/>
        </w:rPr>
        <w:t>h</w:t>
      </w:r>
      <w:r>
        <w:rPr>
          <w:vertAlign w:val="subscript"/>
        </w:rPr>
        <w:t>Д</w:t>
      </w:r>
      <w:r>
        <w:t>=3,62 м. Ошибка между найденными аналитическим и графическим способами составляет 0,6%, что удовлетворяет требованиям.</w:t>
      </w:r>
    </w:p>
    <w:p w:rsidR="00C90609" w:rsidRDefault="00C90609">
      <w:pPr>
        <w:pStyle w:val="20"/>
        <w:spacing w:line="216" w:lineRule="auto"/>
        <w:ind w:firstLine="284"/>
      </w:pPr>
      <w:r>
        <w:t xml:space="preserve">Ответ: </w:t>
      </w:r>
      <w:r>
        <w:rPr>
          <w:lang w:val="en-US"/>
        </w:rPr>
        <w:t>F</w:t>
      </w:r>
      <w:r>
        <w:rPr>
          <w:vertAlign w:val="subscript"/>
        </w:rPr>
        <w:t>АВ</w:t>
      </w:r>
      <w:r>
        <w:t xml:space="preserve"> = 27,7 кН; </w:t>
      </w:r>
      <w:r>
        <w:rPr>
          <w:i/>
          <w:iCs/>
          <w:lang w:val="en-US"/>
        </w:rPr>
        <w:t>l</w:t>
      </w:r>
      <w:r>
        <w:rPr>
          <w:vertAlign w:val="subscript"/>
        </w:rPr>
        <w:t>Д1</w:t>
      </w:r>
      <w:r>
        <w:t xml:space="preserve"> = 1,9 м; </w:t>
      </w:r>
      <w:r>
        <w:rPr>
          <w:lang w:val="en-US"/>
        </w:rPr>
        <w:t>F</w:t>
      </w:r>
      <w:r>
        <w:rPr>
          <w:vertAlign w:val="subscript"/>
          <w:lang w:val="en-US"/>
        </w:rPr>
        <w:t>AD</w:t>
      </w:r>
      <w:r>
        <w:t xml:space="preserve"> = 173,4 кН; </w:t>
      </w:r>
      <w:r>
        <w:rPr>
          <w:i/>
          <w:iCs/>
          <w:lang w:val="en-US"/>
        </w:rPr>
        <w:t>l</w:t>
      </w:r>
      <w:r>
        <w:rPr>
          <w:vertAlign w:val="subscript"/>
        </w:rPr>
        <w:t>Д2</w:t>
      </w:r>
      <w:r>
        <w:t xml:space="preserve"> = 4,7 м;</w:t>
      </w:r>
    </w:p>
    <w:p w:rsidR="00C90609" w:rsidRDefault="00C90609">
      <w:pPr>
        <w:pStyle w:val="20"/>
        <w:spacing w:line="216" w:lineRule="auto"/>
        <w:ind w:firstLine="284"/>
      </w:pPr>
      <w:r>
        <w:rPr>
          <w:lang w:val="en-US"/>
        </w:rPr>
        <w:t>F</w:t>
      </w:r>
      <w:r>
        <w:rPr>
          <w:vertAlign w:val="subscript"/>
        </w:rPr>
        <w:t>ВС</w:t>
      </w:r>
      <w:r>
        <w:rPr>
          <w:vertAlign w:val="superscript"/>
        </w:rPr>
        <w:t>ан</w:t>
      </w:r>
      <w:r>
        <w:t xml:space="preserve"> = F</w:t>
      </w:r>
      <w:r>
        <w:rPr>
          <w:vertAlign w:val="subscript"/>
        </w:rPr>
        <w:t>ВС</w:t>
      </w:r>
      <w:r>
        <w:rPr>
          <w:vertAlign w:val="superscript"/>
        </w:rPr>
        <w:t>гр</w:t>
      </w:r>
      <w:r>
        <w:t xml:space="preserve"> =275,9 кН; </w:t>
      </w:r>
      <w:r>
        <w:rPr>
          <w:lang w:val="en-US"/>
        </w:rPr>
        <w:t>h</w:t>
      </w:r>
      <w:r>
        <w:rPr>
          <w:vertAlign w:val="subscript"/>
        </w:rPr>
        <w:t>Д</w:t>
      </w:r>
      <w:r>
        <w:rPr>
          <w:vertAlign w:val="superscript"/>
        </w:rPr>
        <w:t>ан</w:t>
      </w:r>
      <w:r>
        <w:t xml:space="preserve"> = 3,6 м; ;</w:t>
      </w:r>
      <w:r>
        <w:rPr>
          <w:lang w:val="en-US"/>
        </w:rPr>
        <w:t>h</w:t>
      </w:r>
      <w:r>
        <w:rPr>
          <w:vertAlign w:val="subscript"/>
        </w:rPr>
        <w:t>Д</w:t>
      </w:r>
      <w:r>
        <w:rPr>
          <w:vertAlign w:val="superscript"/>
        </w:rPr>
        <w:t>гр</w:t>
      </w:r>
      <w:r>
        <w:t xml:space="preserve"> = 3,62 м; Т = 93,4 кН.</w:t>
      </w:r>
    </w:p>
    <w:p w:rsidR="00C90609" w:rsidRDefault="00C90609">
      <w:pPr>
        <w:pStyle w:val="20"/>
        <w:spacing w:line="216" w:lineRule="auto"/>
        <w:ind w:firstLine="284"/>
      </w:pPr>
    </w:p>
    <w:p w:rsidR="00C90609" w:rsidRDefault="00C90609">
      <w:pPr>
        <w:pStyle w:val="20"/>
        <w:spacing w:line="216" w:lineRule="auto"/>
        <w:ind w:firstLine="284"/>
        <w:rPr>
          <w:b/>
          <w:bCs/>
        </w:rPr>
      </w:pPr>
      <w:r>
        <w:rPr>
          <w:b/>
          <w:bCs/>
        </w:rPr>
        <w:t>Пример 1.5</w:t>
      </w:r>
      <w:r w:rsidR="00930040">
        <w:rPr>
          <w:b/>
          <w:bCs/>
        </w:rPr>
        <w:t>.</w:t>
      </w:r>
      <w:r>
        <w:t xml:space="preserve"> Глубина воды перед вертикальным плоским затвором </w:t>
      </w:r>
      <w:r>
        <w:rPr>
          <w:lang w:val="en-US"/>
        </w:rPr>
        <w:t>h</w:t>
      </w:r>
      <w:r w:rsidR="0036259E">
        <w:t>=6,0 м (</w:t>
      </w:r>
      <w:r>
        <w:t>рис.1.9).</w:t>
      </w:r>
    </w:p>
    <w:p w:rsidR="00C90609" w:rsidRDefault="00BB0986" w:rsidP="0036259E">
      <w:pPr>
        <w:pStyle w:val="20"/>
        <w:spacing w:line="216" w:lineRule="auto"/>
        <w:ind w:firstLine="540"/>
        <w:jc w:val="center"/>
      </w:pPr>
      <w:r>
        <w:pict>
          <v:shape id="_x0000_i1072" type="#_x0000_t75" style="width:181.5pt;height:164.25pt" o:allowoverlap="f">
            <v:imagedata r:id="rId93" o:title=""/>
          </v:shape>
        </w:pict>
      </w:r>
    </w:p>
    <w:p w:rsidR="00C90609" w:rsidRDefault="00C90609" w:rsidP="0036259E">
      <w:pPr>
        <w:pStyle w:val="20"/>
        <w:spacing w:line="216" w:lineRule="auto"/>
        <w:ind w:firstLine="540"/>
        <w:jc w:val="center"/>
      </w:pPr>
      <w:r>
        <w:rPr>
          <w:sz w:val="16"/>
        </w:rPr>
        <w:t>Рис.1.9</w:t>
      </w:r>
      <w:r w:rsidR="00930040">
        <w:rPr>
          <w:sz w:val="16"/>
        </w:rPr>
        <w:t>.</w:t>
      </w:r>
      <w:r>
        <w:rPr>
          <w:sz w:val="16"/>
        </w:rPr>
        <w:t xml:space="preserve"> Расчетная схема</w:t>
      </w:r>
      <w:r>
        <w:t>.</w:t>
      </w:r>
    </w:p>
    <w:p w:rsidR="00CC6C0E" w:rsidRDefault="00CC6C0E">
      <w:pPr>
        <w:pStyle w:val="20"/>
        <w:spacing w:line="216" w:lineRule="auto"/>
        <w:ind w:firstLine="284"/>
        <w:rPr>
          <w:b/>
          <w:bCs/>
        </w:rPr>
      </w:pPr>
      <w:r>
        <w:t xml:space="preserve">Требуется расположить четыре горизонтальные балки (ригеля) так, чтобы на каждый ригель приходилась одинаковая сила давления воды </w:t>
      </w:r>
      <w:r>
        <w:rPr>
          <w:lang w:val="en-US"/>
        </w:rPr>
        <w:t>F</w:t>
      </w:r>
      <w:r>
        <w:rPr>
          <w:vertAlign w:val="subscript"/>
          <w:lang w:val="en-US"/>
        </w:rPr>
        <w:t>i</w:t>
      </w:r>
      <w:r>
        <w:t>, которая передается на ригели через обшивку плоского затвора. Расчет произвести на 5 м ширины затвора. Задачу решить аналитическим, графоаналитическим и графическим способами.</w:t>
      </w:r>
    </w:p>
    <w:p w:rsidR="00C90609" w:rsidRDefault="00C90609">
      <w:pPr>
        <w:pStyle w:val="20"/>
        <w:spacing w:line="216" w:lineRule="auto"/>
        <w:ind w:firstLine="284"/>
      </w:pPr>
      <w:r>
        <w:rPr>
          <w:b/>
          <w:bCs/>
        </w:rPr>
        <w:t xml:space="preserve">Решение. </w:t>
      </w:r>
      <w:r>
        <w:t xml:space="preserve"> А н а л и т и ч е с к и й  с п о с о б. Плоские металлические затворы гидротехнических сооружений представля</w:t>
      </w:r>
      <w:r w:rsidR="00B5134F">
        <w:t>ю</w:t>
      </w:r>
      <w:r>
        <w:t>т собой каркас из системы балок с обшивкой. Положение горизонтальных балок (ригелей) определяется условием равной нагруженности их. Поскольку речь идет о прямоугольном плоском затворе, который является плоской поверхностью, достаточно разделить эпюру гидростатического давления на равновеликие части линиями, нормальными к плоскости затвора. Ригели располагают на уровне центров тяжести каждой части эпюры (см. рис. 1.9)</w:t>
      </w:r>
      <w:r w:rsidR="00B5134F">
        <w:t>.</w:t>
      </w:r>
    </w:p>
    <w:p w:rsidR="00C90609" w:rsidRDefault="00C90609">
      <w:pPr>
        <w:pStyle w:val="20"/>
        <w:spacing w:line="216" w:lineRule="auto"/>
        <w:ind w:firstLine="284"/>
      </w:pPr>
      <w:r>
        <w:t>При обозначениях на рис. 1.9 сила давления на затвор по формуле (1.12) определится как</w:t>
      </w:r>
    </w:p>
    <w:p w:rsidR="00C90609" w:rsidRDefault="00C90609">
      <w:pPr>
        <w:pStyle w:val="20"/>
        <w:spacing w:line="216" w:lineRule="auto"/>
        <w:ind w:firstLine="284"/>
        <w:jc w:val="center"/>
      </w:pPr>
      <w:r>
        <w:rPr>
          <w:position w:val="-20"/>
        </w:rPr>
        <w:object w:dxaOrig="1100" w:dyaOrig="540">
          <v:shape id="_x0000_i1073" type="#_x0000_t75" style="width:54.75pt;height:27pt" o:ole="">
            <v:imagedata r:id="rId94" o:title=""/>
          </v:shape>
          <o:OLEObject Type="Embed" ProgID="Equation.DSMT4" ShapeID="_x0000_i1073" DrawAspect="Content" ObjectID="_1472570262" r:id="rId95"/>
        </w:object>
      </w:r>
      <w:r>
        <w:t>.</w:t>
      </w:r>
    </w:p>
    <w:p w:rsidR="00C90609" w:rsidRDefault="00C90609">
      <w:pPr>
        <w:pStyle w:val="20"/>
        <w:spacing w:line="216" w:lineRule="auto"/>
        <w:ind w:firstLine="284"/>
      </w:pPr>
      <w:r>
        <w:t xml:space="preserve">Следовательно, при </w:t>
      </w:r>
      <w:r>
        <w:rPr>
          <w:lang w:val="en-US"/>
        </w:rPr>
        <w:t>n</w:t>
      </w:r>
      <w:r w:rsidR="00B5134F">
        <w:t>-м</w:t>
      </w:r>
      <w:r>
        <w:t xml:space="preserve"> количестве ригелей на каждую часть затвора приходится сила </w:t>
      </w:r>
    </w:p>
    <w:p w:rsidR="00C90609" w:rsidRDefault="00C90609">
      <w:pPr>
        <w:pStyle w:val="20"/>
        <w:spacing w:line="216" w:lineRule="auto"/>
        <w:ind w:firstLine="284"/>
        <w:jc w:val="center"/>
      </w:pPr>
      <w:r>
        <w:rPr>
          <w:position w:val="-22"/>
        </w:rPr>
        <w:object w:dxaOrig="1420" w:dyaOrig="580">
          <v:shape id="_x0000_i1074" type="#_x0000_t75" style="width:71.25pt;height:29.25pt" o:ole="">
            <v:imagedata r:id="rId96" o:title=""/>
          </v:shape>
          <o:OLEObject Type="Embed" ProgID="Equation.DSMT4" ShapeID="_x0000_i1074" DrawAspect="Content" ObjectID="_1472570263" r:id="rId97"/>
        </w:object>
      </w:r>
      <w:r w:rsidR="00B5134F">
        <w:t>.</w:t>
      </w:r>
    </w:p>
    <w:p w:rsidR="00C90609" w:rsidRDefault="00C90609">
      <w:pPr>
        <w:pStyle w:val="20"/>
        <w:spacing w:line="216" w:lineRule="auto"/>
        <w:ind w:firstLine="284"/>
      </w:pPr>
      <w:r>
        <w:t>В то же время для первой сверху части затвора по формуле (1.12) имеем:</w:t>
      </w:r>
    </w:p>
    <w:p w:rsidR="00C90609" w:rsidRDefault="00C90609">
      <w:pPr>
        <w:pStyle w:val="20"/>
        <w:spacing w:line="216" w:lineRule="auto"/>
        <w:ind w:firstLine="284"/>
        <w:jc w:val="center"/>
      </w:pPr>
      <w:r>
        <w:rPr>
          <w:position w:val="-20"/>
        </w:rPr>
        <w:object w:dxaOrig="1180" w:dyaOrig="540">
          <v:shape id="_x0000_i1075" type="#_x0000_t75" style="width:59.25pt;height:27pt" o:ole="">
            <v:imagedata r:id="rId98" o:title=""/>
          </v:shape>
          <o:OLEObject Type="Embed" ProgID="Equation.DSMT4" ShapeID="_x0000_i1075" DrawAspect="Content" ObjectID="_1472570264" r:id="rId99"/>
        </w:object>
      </w:r>
    </w:p>
    <w:p w:rsidR="00C90609" w:rsidRDefault="00C90609" w:rsidP="0048292C">
      <w:pPr>
        <w:pStyle w:val="20"/>
        <w:spacing w:line="216" w:lineRule="auto"/>
        <w:ind w:firstLine="0"/>
      </w:pPr>
      <w:r>
        <w:t>для первой и второй частей затвора вместе</w:t>
      </w:r>
      <w:r w:rsidR="00B5134F">
        <w:t xml:space="preserve"> – </w:t>
      </w:r>
    </w:p>
    <w:p w:rsidR="00C90609" w:rsidRDefault="00C90609">
      <w:pPr>
        <w:pStyle w:val="20"/>
        <w:spacing w:line="216" w:lineRule="auto"/>
        <w:ind w:firstLine="284"/>
        <w:jc w:val="center"/>
      </w:pPr>
      <w:r>
        <w:rPr>
          <w:position w:val="-20"/>
        </w:rPr>
        <w:object w:dxaOrig="1500" w:dyaOrig="540">
          <v:shape id="_x0000_i1076" type="#_x0000_t75" style="width:75pt;height:27pt" o:ole="">
            <v:imagedata r:id="rId100" o:title=""/>
          </v:shape>
          <o:OLEObject Type="Embed" ProgID="Equation.DSMT4" ShapeID="_x0000_i1076" DrawAspect="Content" ObjectID="_1472570265" r:id="rId101"/>
        </w:object>
      </w:r>
      <w:r>
        <w:t>;</w:t>
      </w:r>
    </w:p>
    <w:p w:rsidR="00C90609" w:rsidRDefault="00C90609" w:rsidP="0048292C">
      <w:pPr>
        <w:pStyle w:val="20"/>
        <w:spacing w:line="216" w:lineRule="auto"/>
        <w:ind w:firstLine="0"/>
      </w:pPr>
      <w:r>
        <w:t xml:space="preserve">для первой, второй и третьей частей затвора вместе </w:t>
      </w:r>
      <w:r w:rsidR="00B5134F">
        <w:t>–</w:t>
      </w:r>
    </w:p>
    <w:p w:rsidR="00C90609" w:rsidRDefault="00C90609">
      <w:pPr>
        <w:pStyle w:val="20"/>
        <w:spacing w:line="216" w:lineRule="auto"/>
        <w:ind w:firstLine="284"/>
        <w:jc w:val="center"/>
      </w:pPr>
      <w:r>
        <w:rPr>
          <w:position w:val="-20"/>
        </w:rPr>
        <w:object w:dxaOrig="1880" w:dyaOrig="540">
          <v:shape id="_x0000_i1077" type="#_x0000_t75" style="width:93.75pt;height:27pt" o:ole="">
            <v:imagedata r:id="rId102" o:title=""/>
          </v:shape>
          <o:OLEObject Type="Embed" ProgID="Equation.DSMT4" ShapeID="_x0000_i1077" DrawAspect="Content" ObjectID="_1472570266" r:id="rId103"/>
        </w:object>
      </w:r>
      <w:r>
        <w:t>;</w:t>
      </w:r>
    </w:p>
    <w:p w:rsidR="00C90609" w:rsidRDefault="00C90609" w:rsidP="0048292C">
      <w:pPr>
        <w:pStyle w:val="20"/>
        <w:spacing w:line="216" w:lineRule="auto"/>
        <w:ind w:firstLine="0"/>
      </w:pPr>
      <w:r>
        <w:t xml:space="preserve">и т. д. для </w:t>
      </w:r>
      <w:r>
        <w:rPr>
          <w:position w:val="-6"/>
        </w:rPr>
        <w:object w:dxaOrig="139" w:dyaOrig="260">
          <v:shape id="_x0000_i1078" type="#_x0000_t75" style="width:6.75pt;height:12.75pt" o:ole="">
            <v:imagedata r:id="rId104" o:title=""/>
          </v:shape>
          <o:OLEObject Type="Embed" ProgID="Equation.DSMT4" ShapeID="_x0000_i1078" DrawAspect="Content" ObjectID="_1472570267" r:id="rId105"/>
        </w:object>
      </w:r>
      <w:r>
        <w:t xml:space="preserve">верхних частей </w:t>
      </w:r>
      <w:r w:rsidR="00B5134F">
        <w:t>–</w:t>
      </w:r>
    </w:p>
    <w:p w:rsidR="00C90609" w:rsidRDefault="00C90609">
      <w:pPr>
        <w:pStyle w:val="20"/>
        <w:spacing w:line="216" w:lineRule="auto"/>
        <w:ind w:firstLine="284"/>
        <w:jc w:val="center"/>
      </w:pPr>
      <w:r>
        <w:rPr>
          <w:position w:val="-20"/>
        </w:rPr>
        <w:object w:dxaOrig="2180" w:dyaOrig="540">
          <v:shape id="_x0000_i1079" type="#_x0000_t75" style="width:108.75pt;height:27pt" o:ole="">
            <v:imagedata r:id="rId106" o:title=""/>
          </v:shape>
          <o:OLEObject Type="Embed" ProgID="Equation.DSMT4" ShapeID="_x0000_i1079" DrawAspect="Content" ObjectID="_1472570268" r:id="rId107"/>
        </w:object>
      </w:r>
      <w:r w:rsidR="00B5134F">
        <w:t>.</w:t>
      </w:r>
    </w:p>
    <w:p w:rsidR="0048292C" w:rsidRDefault="0048292C">
      <w:pPr>
        <w:pStyle w:val="20"/>
        <w:spacing w:line="216" w:lineRule="auto"/>
        <w:ind w:firstLine="284"/>
      </w:pPr>
    </w:p>
    <w:p w:rsidR="00C90609" w:rsidRDefault="00C90609">
      <w:pPr>
        <w:pStyle w:val="20"/>
        <w:spacing w:line="216" w:lineRule="auto"/>
        <w:ind w:firstLine="284"/>
      </w:pPr>
      <w:r>
        <w:t>Тогда для данного примера получим следующие соотношения:</w:t>
      </w:r>
    </w:p>
    <w:p w:rsidR="00C90609" w:rsidRDefault="00C90609">
      <w:pPr>
        <w:pStyle w:val="20"/>
        <w:spacing w:line="216" w:lineRule="auto"/>
        <w:ind w:firstLine="284"/>
        <w:jc w:val="center"/>
      </w:pPr>
      <w:r>
        <w:rPr>
          <w:position w:val="-22"/>
        </w:rPr>
        <w:object w:dxaOrig="1540" w:dyaOrig="580">
          <v:shape id="_x0000_i1080" type="#_x0000_t75" style="width:77.25pt;height:29.25pt" o:ole="">
            <v:imagedata r:id="rId108" o:title=""/>
          </v:shape>
          <o:OLEObject Type="Embed" ProgID="Equation.DSMT4" ShapeID="_x0000_i1080" DrawAspect="Content" ObjectID="_1472570269" r:id="rId109"/>
        </w:object>
      </w:r>
      <w:r>
        <w:t>, откуда</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position w:val="-22"/>
        </w:rPr>
        <w:object w:dxaOrig="980" w:dyaOrig="600">
          <v:shape id="_x0000_i1081" type="#_x0000_t75" style="width:48.75pt;height:30pt" o:ole="">
            <v:imagedata r:id="rId110" o:title=""/>
          </v:shape>
          <o:OLEObject Type="Embed" ProgID="Equation.DSMT4" ShapeID="_x0000_i1081" DrawAspect="Content" ObjectID="_1472570270" r:id="rId111"/>
        </w:object>
      </w:r>
      <w:r>
        <w:t>6</w:t>
      </w:r>
      <w:r>
        <w:rPr>
          <w:position w:val="-22"/>
        </w:rPr>
        <w:object w:dxaOrig="520" w:dyaOrig="600">
          <v:shape id="_x0000_i1082" type="#_x0000_t75" style="width:26.25pt;height:30pt" o:ole="">
            <v:imagedata r:id="rId112" o:title=""/>
          </v:shape>
          <o:OLEObject Type="Embed" ProgID="Equation.DSMT4" ShapeID="_x0000_i1082" DrawAspect="Content" ObjectID="_1472570271" r:id="rId113"/>
        </w:object>
      </w:r>
      <w:r>
        <w:t>3,00 м ;</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position w:val="-22"/>
        </w:rPr>
        <w:object w:dxaOrig="1660" w:dyaOrig="580">
          <v:shape id="_x0000_i1083" type="#_x0000_t75" style="width:83.25pt;height:29.25pt" o:ole="">
            <v:imagedata r:id="rId114" o:title=""/>
          </v:shape>
          <o:OLEObject Type="Embed" ProgID="Equation.DSMT4" ShapeID="_x0000_i1083" DrawAspect="Content" ObjectID="_1472570272" r:id="rId115"/>
        </w:object>
      </w:r>
      <w:r>
        <w:t>, откуда</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position w:val="-22"/>
        </w:rPr>
        <w:object w:dxaOrig="1020" w:dyaOrig="600">
          <v:shape id="_x0000_i1084" type="#_x0000_t75" style="width:51pt;height:30pt" o:ole="">
            <v:imagedata r:id="rId116" o:title=""/>
          </v:shape>
          <o:OLEObject Type="Embed" ProgID="Equation.DSMT4" ShapeID="_x0000_i1084" DrawAspect="Content" ObjectID="_1472570273" r:id="rId117"/>
        </w:object>
      </w:r>
      <w:r>
        <w:t>6</w:t>
      </w:r>
      <w:r>
        <w:rPr>
          <w:position w:val="-22"/>
        </w:rPr>
        <w:object w:dxaOrig="520" w:dyaOrig="600">
          <v:shape id="_x0000_i1085" type="#_x0000_t75" style="width:26.25pt;height:30pt" o:ole="">
            <v:imagedata r:id="rId118" o:title=""/>
          </v:shape>
          <o:OLEObject Type="Embed" ProgID="Equation.DSMT4" ShapeID="_x0000_i1085" DrawAspect="Content" ObjectID="_1472570274" r:id="rId119"/>
        </w:object>
      </w:r>
      <w:r>
        <w:t>4,24 м ;</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position w:val="-22"/>
        </w:rPr>
        <w:object w:dxaOrig="1660" w:dyaOrig="580">
          <v:shape id="_x0000_i1086" type="#_x0000_t75" style="width:83.25pt;height:29.25pt" o:ole="">
            <v:imagedata r:id="rId120" o:title=""/>
          </v:shape>
          <o:OLEObject Type="Embed" ProgID="Equation.DSMT4" ShapeID="_x0000_i1086" DrawAspect="Content" ObjectID="_1472570275" r:id="rId121"/>
        </w:object>
      </w:r>
      <w:r>
        <w:t>, откуда</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position w:val="-22"/>
        </w:rPr>
        <w:object w:dxaOrig="999" w:dyaOrig="600">
          <v:shape id="_x0000_i1087" type="#_x0000_t75" style="width:50.25pt;height:30pt" o:ole="">
            <v:imagedata r:id="rId122" o:title=""/>
          </v:shape>
          <o:OLEObject Type="Embed" ProgID="Equation.DSMT4" ShapeID="_x0000_i1087" DrawAspect="Content" ObjectID="_1472570276" r:id="rId123"/>
        </w:object>
      </w:r>
      <w:r>
        <w:t>6</w:t>
      </w:r>
      <w:r>
        <w:rPr>
          <w:position w:val="-22"/>
        </w:rPr>
        <w:object w:dxaOrig="520" w:dyaOrig="600">
          <v:shape id="_x0000_i1088" type="#_x0000_t75" style="width:26.25pt;height:30pt" o:ole="">
            <v:imagedata r:id="rId124" o:title=""/>
          </v:shape>
          <o:OLEObject Type="Embed" ProgID="Equation.DSMT4" ShapeID="_x0000_i1088" DrawAspect="Content" ObjectID="_1472570277" r:id="rId125"/>
        </w:object>
      </w:r>
      <w:r>
        <w:t>5,20 м ;</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position w:val="-22"/>
        </w:rPr>
        <w:object w:dxaOrig="1660" w:dyaOrig="580">
          <v:shape id="_x0000_i1089" type="#_x0000_t75" style="width:83.25pt;height:29.25pt" o:ole="">
            <v:imagedata r:id="rId126" o:title=""/>
          </v:shape>
          <o:OLEObject Type="Embed" ProgID="Equation.DSMT4" ShapeID="_x0000_i1089" DrawAspect="Content" ObjectID="_1472570278" r:id="rId127"/>
        </w:object>
      </w:r>
      <w:r>
        <w:t>, откуда</w:t>
      </w:r>
    </w:p>
    <w:p w:rsidR="00C90609" w:rsidRDefault="00C90609">
      <w:pPr>
        <w:pStyle w:val="20"/>
        <w:spacing w:line="216" w:lineRule="auto"/>
        <w:ind w:firstLine="284"/>
        <w:jc w:val="center"/>
      </w:pPr>
    </w:p>
    <w:p w:rsidR="00C90609" w:rsidRDefault="00286E17">
      <w:pPr>
        <w:pStyle w:val="20"/>
        <w:spacing w:line="216" w:lineRule="auto"/>
        <w:ind w:firstLine="284"/>
        <w:jc w:val="center"/>
      </w:pPr>
      <w:r w:rsidRPr="00286E17">
        <w:rPr>
          <w:position w:val="-22"/>
        </w:rPr>
        <w:object w:dxaOrig="1020" w:dyaOrig="600">
          <v:shape id="_x0000_i1090" type="#_x0000_t75" style="width:51pt;height:30pt" o:ole="">
            <v:imagedata r:id="rId128" o:title=""/>
          </v:shape>
          <o:OLEObject Type="Embed" ProgID="Equation.3" ShapeID="_x0000_i1090" DrawAspect="Content" ObjectID="_1472570279" r:id="rId129"/>
        </w:object>
      </w:r>
      <w:r w:rsidR="00C90609">
        <w:t>6</w:t>
      </w:r>
      <w:r w:rsidR="00C90609">
        <w:rPr>
          <w:position w:val="-22"/>
        </w:rPr>
        <w:object w:dxaOrig="520" w:dyaOrig="600">
          <v:shape id="_x0000_i1091" type="#_x0000_t75" style="width:26.25pt;height:30pt" o:ole="">
            <v:imagedata r:id="rId130" o:title=""/>
          </v:shape>
          <o:OLEObject Type="Embed" ProgID="Equation.DSMT4" ShapeID="_x0000_i1091" DrawAspect="Content" ObjectID="_1472570280" r:id="rId131"/>
        </w:object>
      </w:r>
      <w:r w:rsidR="00C90609">
        <w:t>6,00 м , т.е.</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lang w:val="en-US"/>
        </w:rPr>
        <w:t>h</w:t>
      </w:r>
      <w:r>
        <w:rPr>
          <w:vertAlign w:val="subscript"/>
          <w:lang w:val="en-US"/>
        </w:rPr>
        <w:t>4</w:t>
      </w:r>
      <w:r>
        <w:rPr>
          <w:lang w:val="en-US"/>
        </w:rPr>
        <w:t xml:space="preserve"> = h = 6,00 </w:t>
      </w:r>
      <w:r>
        <w:t>м</w:t>
      </w:r>
      <w:r>
        <w:rPr>
          <w:lang w:val="en-US"/>
        </w:rPr>
        <w:t>.</w:t>
      </w:r>
    </w:p>
    <w:p w:rsidR="0048292C" w:rsidRPr="0048292C" w:rsidRDefault="0048292C">
      <w:pPr>
        <w:pStyle w:val="20"/>
        <w:spacing w:line="216" w:lineRule="auto"/>
        <w:ind w:firstLine="284"/>
        <w:jc w:val="center"/>
      </w:pPr>
    </w:p>
    <w:p w:rsidR="00C90609" w:rsidRDefault="00C90609">
      <w:pPr>
        <w:pStyle w:val="20"/>
        <w:spacing w:line="216" w:lineRule="auto"/>
        <w:ind w:firstLine="284"/>
      </w:pPr>
      <w:r>
        <w:t xml:space="preserve">Расстояние от свободной поверхности жидкости до центра давления силы </w:t>
      </w:r>
      <w:r>
        <w:rPr>
          <w:lang w:val="en-US"/>
        </w:rPr>
        <w:t>D</w:t>
      </w:r>
      <w:r>
        <w:rPr>
          <w:vertAlign w:val="subscript"/>
          <w:lang w:val="en-US"/>
        </w:rPr>
        <w:t>i</w:t>
      </w:r>
      <w:r>
        <w:t xml:space="preserve"> каждой части затвора (расстояние до каждого ригеля) находится по зависимостям (1.16) или (1.17).</w:t>
      </w:r>
    </w:p>
    <w:p w:rsidR="00C90609" w:rsidRDefault="00C90609">
      <w:pPr>
        <w:pStyle w:val="20"/>
        <w:spacing w:line="216" w:lineRule="auto"/>
        <w:ind w:firstLine="284"/>
      </w:pPr>
      <w:r>
        <w:t>Для первого ригеля</w:t>
      </w:r>
    </w:p>
    <w:p w:rsidR="0048292C" w:rsidRDefault="0048292C">
      <w:pPr>
        <w:pStyle w:val="20"/>
        <w:spacing w:line="216" w:lineRule="auto"/>
        <w:ind w:firstLine="284"/>
      </w:pPr>
    </w:p>
    <w:p w:rsidR="00C90609" w:rsidRDefault="006B1A0A">
      <w:pPr>
        <w:pStyle w:val="20"/>
        <w:spacing w:line="216" w:lineRule="auto"/>
        <w:ind w:firstLine="284"/>
        <w:jc w:val="center"/>
      </w:pPr>
      <w:r w:rsidRPr="00286E17">
        <w:rPr>
          <w:position w:val="-30"/>
        </w:rPr>
        <w:object w:dxaOrig="3700" w:dyaOrig="680">
          <v:shape id="_x0000_i1092" type="#_x0000_t75" style="width:185.25pt;height:33.75pt" o:ole="">
            <v:imagedata r:id="rId132" o:title=""/>
          </v:shape>
          <o:OLEObject Type="Embed" ProgID="Equation.3" ShapeID="_x0000_i1092" DrawAspect="Content" ObjectID="_1472570281" r:id="rId133"/>
        </w:object>
      </w:r>
      <w:r w:rsidR="00C90609">
        <w:t>м;</w:t>
      </w:r>
    </w:p>
    <w:p w:rsidR="0048292C" w:rsidRDefault="0048292C">
      <w:pPr>
        <w:pStyle w:val="20"/>
        <w:spacing w:line="216" w:lineRule="auto"/>
        <w:ind w:firstLine="0"/>
      </w:pPr>
    </w:p>
    <w:p w:rsidR="00C90609" w:rsidRDefault="00C90609" w:rsidP="00286E17">
      <w:pPr>
        <w:pStyle w:val="20"/>
        <w:spacing w:line="216" w:lineRule="auto"/>
        <w:ind w:firstLine="284"/>
      </w:pPr>
      <w:r>
        <w:t>для второго ригеля</w:t>
      </w:r>
    </w:p>
    <w:p w:rsidR="0048292C" w:rsidRDefault="0048292C">
      <w:pPr>
        <w:pStyle w:val="20"/>
        <w:spacing w:line="216" w:lineRule="auto"/>
        <w:ind w:firstLine="0"/>
      </w:pPr>
    </w:p>
    <w:p w:rsidR="0048292C" w:rsidRDefault="0048292C">
      <w:pPr>
        <w:pStyle w:val="20"/>
        <w:spacing w:line="216" w:lineRule="auto"/>
        <w:ind w:firstLine="0"/>
      </w:pPr>
    </w:p>
    <w:p w:rsidR="0048292C" w:rsidRDefault="0048292C">
      <w:pPr>
        <w:pStyle w:val="20"/>
        <w:spacing w:line="216" w:lineRule="auto"/>
        <w:ind w:firstLine="0"/>
      </w:pPr>
    </w:p>
    <w:p w:rsidR="0048292C" w:rsidRDefault="0048292C">
      <w:pPr>
        <w:pStyle w:val="20"/>
        <w:spacing w:line="216" w:lineRule="auto"/>
        <w:ind w:firstLine="0"/>
      </w:pPr>
    </w:p>
    <w:p w:rsidR="0048292C" w:rsidRDefault="0048292C">
      <w:pPr>
        <w:pStyle w:val="20"/>
        <w:spacing w:line="216" w:lineRule="auto"/>
        <w:ind w:firstLine="0"/>
      </w:pPr>
    </w:p>
    <w:p w:rsidR="00C90609" w:rsidRDefault="00F54966">
      <w:pPr>
        <w:pStyle w:val="20"/>
        <w:spacing w:line="216" w:lineRule="auto"/>
        <w:ind w:firstLine="284"/>
        <w:jc w:val="center"/>
      </w:pPr>
      <w:r w:rsidRPr="00C3354A">
        <w:rPr>
          <w:position w:val="-62"/>
        </w:rPr>
        <w:object w:dxaOrig="5260" w:dyaOrig="1340">
          <v:shape id="_x0000_i1093" type="#_x0000_t75" style="width:263.25pt;height:66.75pt" o:ole="">
            <v:imagedata r:id="rId134" o:title=""/>
          </v:shape>
          <o:OLEObject Type="Embed" ProgID="Equation.3" ShapeID="_x0000_i1093" DrawAspect="Content" ObjectID="_1472570282" r:id="rId135"/>
        </w:object>
      </w:r>
    </w:p>
    <w:p w:rsidR="00C90609" w:rsidRDefault="00C90609">
      <w:pPr>
        <w:pStyle w:val="20"/>
        <w:spacing w:line="216" w:lineRule="auto"/>
        <w:ind w:firstLine="0"/>
      </w:pPr>
    </w:p>
    <w:p w:rsidR="00C90609" w:rsidRDefault="00C90609" w:rsidP="001611EE">
      <w:pPr>
        <w:pStyle w:val="20"/>
        <w:spacing w:line="216" w:lineRule="auto"/>
        <w:ind w:firstLine="284"/>
      </w:pPr>
      <w:r>
        <w:t xml:space="preserve">по аналогии для ригеля с порядковым номером </w:t>
      </w:r>
      <w:r>
        <w:rPr>
          <w:position w:val="-6"/>
        </w:rPr>
        <w:object w:dxaOrig="139" w:dyaOrig="260">
          <v:shape id="_x0000_i1094" type="#_x0000_t75" style="width:6.75pt;height:12.75pt" o:ole="">
            <v:imagedata r:id="rId104" o:title=""/>
          </v:shape>
          <o:OLEObject Type="Embed" ProgID="Equation.DSMT4" ShapeID="_x0000_i1094" DrawAspect="Content" ObjectID="_1472570283" r:id="rId136"/>
        </w:object>
      </w:r>
    </w:p>
    <w:p w:rsidR="00C90609" w:rsidRDefault="00C90609">
      <w:pPr>
        <w:pStyle w:val="20"/>
        <w:spacing w:line="216" w:lineRule="auto"/>
        <w:ind w:firstLine="284"/>
        <w:jc w:val="center"/>
      </w:pPr>
    </w:p>
    <w:p w:rsidR="00C90609" w:rsidRDefault="00B22800">
      <w:pPr>
        <w:pStyle w:val="20"/>
        <w:spacing w:line="216" w:lineRule="auto"/>
        <w:ind w:firstLine="284"/>
        <w:jc w:val="center"/>
      </w:pPr>
      <w:r w:rsidRPr="00B22800">
        <w:rPr>
          <w:position w:val="-26"/>
        </w:rPr>
        <w:object w:dxaOrig="2720" w:dyaOrig="600">
          <v:shape id="_x0000_i1095" type="#_x0000_t75" style="width:135.75pt;height:30pt" o:ole="">
            <v:imagedata r:id="rId137" o:title=""/>
          </v:shape>
          <o:OLEObject Type="Embed" ProgID="Equation.DSMT4" ShapeID="_x0000_i1095" DrawAspect="Content" ObjectID="_1472570284" r:id="rId138"/>
        </w:object>
      </w:r>
    </w:p>
    <w:p w:rsidR="00C90609" w:rsidRDefault="00C90609">
      <w:pPr>
        <w:pStyle w:val="20"/>
        <w:spacing w:line="216" w:lineRule="auto"/>
        <w:ind w:firstLine="284"/>
        <w:jc w:val="center"/>
      </w:pPr>
    </w:p>
    <w:p w:rsidR="00C90609" w:rsidRDefault="001611EE">
      <w:pPr>
        <w:pStyle w:val="20"/>
        <w:spacing w:line="216" w:lineRule="auto"/>
        <w:ind w:firstLine="284"/>
      </w:pPr>
      <w:r>
        <w:t>т</w:t>
      </w:r>
      <w:r w:rsidR="00C90609">
        <w:t xml:space="preserve">огда для третьего ригеля </w:t>
      </w:r>
    </w:p>
    <w:p w:rsidR="00C90609" w:rsidRDefault="00C90609">
      <w:pPr>
        <w:pStyle w:val="20"/>
        <w:spacing w:line="216" w:lineRule="auto"/>
        <w:ind w:firstLine="284"/>
      </w:pPr>
    </w:p>
    <w:p w:rsidR="00C90609" w:rsidRDefault="00C90609">
      <w:pPr>
        <w:pStyle w:val="20"/>
        <w:spacing w:line="216" w:lineRule="auto"/>
        <w:ind w:firstLine="284"/>
        <w:jc w:val="center"/>
      </w:pPr>
      <w:r>
        <w:rPr>
          <w:position w:val="-28"/>
        </w:rPr>
        <w:object w:dxaOrig="6000" w:dyaOrig="660">
          <v:shape id="_x0000_i1096" type="#_x0000_t75" style="width:300pt;height:33pt" o:ole="">
            <v:imagedata r:id="rId139" o:title=""/>
          </v:shape>
          <o:OLEObject Type="Embed" ProgID="Equation.DSMT4" ShapeID="_x0000_i1096" DrawAspect="Content" ObjectID="_1472570285" r:id="rId140"/>
        </w:object>
      </w:r>
    </w:p>
    <w:p w:rsidR="00C90609" w:rsidRDefault="00C90609" w:rsidP="001611EE">
      <w:pPr>
        <w:pStyle w:val="20"/>
        <w:spacing w:line="216" w:lineRule="auto"/>
        <w:ind w:firstLine="284"/>
      </w:pPr>
      <w:r>
        <w:t xml:space="preserve">для четвертого ригеля </w:t>
      </w:r>
    </w:p>
    <w:p w:rsidR="00C90609" w:rsidRDefault="00C90609">
      <w:pPr>
        <w:pStyle w:val="20"/>
        <w:spacing w:line="216" w:lineRule="auto"/>
        <w:ind w:firstLine="284"/>
      </w:pPr>
    </w:p>
    <w:p w:rsidR="00C90609" w:rsidRDefault="00B22800">
      <w:pPr>
        <w:pStyle w:val="20"/>
        <w:spacing w:line="216" w:lineRule="auto"/>
        <w:ind w:firstLine="284"/>
        <w:jc w:val="center"/>
      </w:pPr>
      <w:r w:rsidRPr="00B22800">
        <w:rPr>
          <w:position w:val="-28"/>
        </w:rPr>
        <w:object w:dxaOrig="5960" w:dyaOrig="660">
          <v:shape id="_x0000_i1097" type="#_x0000_t75" style="width:297.75pt;height:33pt" o:ole="">
            <v:imagedata r:id="rId141" o:title=""/>
          </v:shape>
          <o:OLEObject Type="Embed" ProgID="Equation.DSMT4" ShapeID="_x0000_i1097" DrawAspect="Content" ObjectID="_1472570286" r:id="rId142"/>
        </w:object>
      </w:r>
    </w:p>
    <w:p w:rsidR="00C90609" w:rsidRDefault="00C90609">
      <w:pPr>
        <w:pStyle w:val="20"/>
        <w:spacing w:line="216" w:lineRule="auto"/>
        <w:ind w:firstLine="284"/>
      </w:pPr>
      <w:r>
        <w:t>Г р а ф о а н а л и т и ч е с к и й  с п о с о б</w:t>
      </w:r>
      <w:r>
        <w:rPr>
          <w:i/>
          <w:iCs/>
        </w:rPr>
        <w:t>.</w:t>
      </w:r>
      <w:r>
        <w:t xml:space="preserve"> Этот способ решения задачи основан на аналитическом расчете и графическом построении и выполняется по следующей методике.</w:t>
      </w:r>
    </w:p>
    <w:p w:rsidR="00C90609" w:rsidRDefault="00C90609">
      <w:pPr>
        <w:pStyle w:val="20"/>
        <w:spacing w:line="216" w:lineRule="auto"/>
        <w:ind w:firstLine="284"/>
      </w:pPr>
      <w:r>
        <w:t>Со стороны воды строим эпюру гидростатического давления, представляющую собой прямоугольный треугольник с основанием р</w:t>
      </w:r>
      <w:r>
        <w:rPr>
          <w:i/>
          <w:iCs/>
          <w:vertAlign w:val="subscript"/>
        </w:rPr>
        <w:t>в</w:t>
      </w:r>
      <w:r>
        <w:t>=</w:t>
      </w:r>
      <w:r>
        <w:sym w:font="Symbol" w:char="F072"/>
      </w:r>
      <w:r>
        <w:rPr>
          <w:lang w:val="en-US"/>
        </w:rPr>
        <w:t>gh</w:t>
      </w:r>
      <w:r>
        <w:t>=1000</w:t>
      </w:r>
      <w:r>
        <w:sym w:font="Symbol" w:char="F0D7"/>
      </w:r>
      <w:r>
        <w:t>9,8</w:t>
      </w:r>
      <w:r>
        <w:sym w:font="Symbol" w:char="F0D7"/>
      </w:r>
      <w:r>
        <w:t>6,0 = 58,86 кПа (рис.1.10), с другой стороны – интегральную кривую изменения силы гидростатического давления по глубине.</w:t>
      </w:r>
    </w:p>
    <w:p w:rsidR="00C90609" w:rsidRDefault="00C90609">
      <w:pPr>
        <w:pStyle w:val="20"/>
        <w:spacing w:line="216" w:lineRule="auto"/>
        <w:ind w:firstLine="284"/>
      </w:pPr>
      <w:r>
        <w:t xml:space="preserve">Вычисляем ординаты интегральной кривой, задаваясь значениями глубин в пределах </w:t>
      </w:r>
      <w:r>
        <w:rPr>
          <w:lang w:val="en-US"/>
        </w:rPr>
        <w:t>h</w:t>
      </w:r>
      <w:r w:rsidR="00B740FB">
        <w:t xml:space="preserve"> </w:t>
      </w:r>
      <w:r>
        <w:t>=</w:t>
      </w:r>
      <w:r w:rsidR="00B740FB">
        <w:t xml:space="preserve"> </w:t>
      </w:r>
      <w:r>
        <w:t>0</w:t>
      </w:r>
      <w:r w:rsidR="00B740FB">
        <w:t>–</w:t>
      </w:r>
      <w:r>
        <w:t xml:space="preserve">6 м при ширине затвора </w:t>
      </w:r>
      <w:r>
        <w:rPr>
          <w:i/>
          <w:iCs/>
        </w:rPr>
        <w:t>в</w:t>
      </w:r>
      <w:r w:rsidR="00B740FB">
        <w:rPr>
          <w:iCs/>
        </w:rPr>
        <w:t xml:space="preserve"> </w:t>
      </w:r>
      <w:r>
        <w:t>=</w:t>
      </w:r>
      <w:r w:rsidR="00B740FB">
        <w:t xml:space="preserve"> </w:t>
      </w:r>
      <w:r>
        <w:t>5 м</w:t>
      </w:r>
      <w:r w:rsidR="00B740FB">
        <w:t>:</w:t>
      </w:r>
    </w:p>
    <w:p w:rsidR="00C90609" w:rsidRDefault="00C90609">
      <w:pPr>
        <w:pStyle w:val="20"/>
        <w:spacing w:line="216" w:lineRule="auto"/>
        <w:ind w:firstLine="284"/>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60"/>
        <w:gridCol w:w="720"/>
        <w:gridCol w:w="720"/>
        <w:gridCol w:w="900"/>
        <w:gridCol w:w="900"/>
        <w:gridCol w:w="900"/>
        <w:gridCol w:w="900"/>
      </w:tblGrid>
      <w:tr w:rsidR="00C90609">
        <w:tc>
          <w:tcPr>
            <w:tcW w:w="720" w:type="dxa"/>
          </w:tcPr>
          <w:p w:rsidR="00C90609" w:rsidRDefault="00C90609">
            <w:pPr>
              <w:pStyle w:val="20"/>
              <w:spacing w:line="216" w:lineRule="auto"/>
              <w:ind w:firstLine="0"/>
              <w:jc w:val="left"/>
            </w:pPr>
            <w:r>
              <w:rPr>
                <w:position w:val="-6"/>
                <w:lang w:val="en-US"/>
              </w:rPr>
              <w:object w:dxaOrig="200" w:dyaOrig="279">
                <v:shape id="_x0000_i1098" type="#_x0000_t75" style="width:9.75pt;height:14.25pt" o:ole="">
                  <v:imagedata r:id="rId143" o:title=""/>
                </v:shape>
                <o:OLEObject Type="Embed" ProgID="Equation.DSMT4" ShapeID="_x0000_i1098" DrawAspect="Content" ObjectID="_1472570287" r:id="rId144"/>
              </w:object>
            </w:r>
            <w:r>
              <w:t>, м</w:t>
            </w:r>
          </w:p>
        </w:tc>
        <w:tc>
          <w:tcPr>
            <w:tcW w:w="360" w:type="dxa"/>
            <w:vAlign w:val="center"/>
          </w:tcPr>
          <w:p w:rsidR="00C90609" w:rsidRDefault="00C90609">
            <w:pPr>
              <w:pStyle w:val="20"/>
              <w:spacing w:line="216" w:lineRule="auto"/>
              <w:ind w:firstLine="0"/>
              <w:jc w:val="center"/>
            </w:pPr>
            <w:r>
              <w:t>0</w:t>
            </w:r>
          </w:p>
        </w:tc>
        <w:tc>
          <w:tcPr>
            <w:tcW w:w="720" w:type="dxa"/>
            <w:vAlign w:val="center"/>
          </w:tcPr>
          <w:p w:rsidR="00C90609" w:rsidRDefault="00C90609">
            <w:pPr>
              <w:pStyle w:val="20"/>
              <w:spacing w:line="216" w:lineRule="auto"/>
              <w:ind w:firstLine="0"/>
              <w:jc w:val="center"/>
            </w:pPr>
            <w:r>
              <w:t>1,0</w:t>
            </w:r>
          </w:p>
        </w:tc>
        <w:tc>
          <w:tcPr>
            <w:tcW w:w="720" w:type="dxa"/>
            <w:vAlign w:val="center"/>
          </w:tcPr>
          <w:p w:rsidR="00C90609" w:rsidRDefault="00C90609">
            <w:pPr>
              <w:pStyle w:val="20"/>
              <w:spacing w:line="216" w:lineRule="auto"/>
              <w:ind w:firstLine="0"/>
              <w:jc w:val="center"/>
            </w:pPr>
            <w:r>
              <w:t>2,0</w:t>
            </w:r>
          </w:p>
        </w:tc>
        <w:tc>
          <w:tcPr>
            <w:tcW w:w="900" w:type="dxa"/>
            <w:vAlign w:val="center"/>
          </w:tcPr>
          <w:p w:rsidR="00C90609" w:rsidRDefault="00C90609">
            <w:pPr>
              <w:pStyle w:val="20"/>
              <w:spacing w:line="216" w:lineRule="auto"/>
              <w:ind w:firstLine="0"/>
              <w:jc w:val="center"/>
            </w:pPr>
            <w:r>
              <w:t>3,0</w:t>
            </w:r>
          </w:p>
        </w:tc>
        <w:tc>
          <w:tcPr>
            <w:tcW w:w="900" w:type="dxa"/>
            <w:vAlign w:val="center"/>
          </w:tcPr>
          <w:p w:rsidR="00C90609" w:rsidRDefault="00C90609">
            <w:pPr>
              <w:pStyle w:val="20"/>
              <w:spacing w:line="216" w:lineRule="auto"/>
              <w:ind w:firstLine="0"/>
              <w:jc w:val="center"/>
            </w:pPr>
            <w:r>
              <w:t>4,0</w:t>
            </w:r>
          </w:p>
        </w:tc>
        <w:tc>
          <w:tcPr>
            <w:tcW w:w="900" w:type="dxa"/>
            <w:vAlign w:val="center"/>
          </w:tcPr>
          <w:p w:rsidR="00C90609" w:rsidRDefault="00C90609">
            <w:pPr>
              <w:pStyle w:val="20"/>
              <w:spacing w:line="216" w:lineRule="auto"/>
              <w:ind w:firstLine="0"/>
              <w:jc w:val="center"/>
            </w:pPr>
            <w:r>
              <w:t>5,0</w:t>
            </w:r>
          </w:p>
        </w:tc>
        <w:tc>
          <w:tcPr>
            <w:tcW w:w="900" w:type="dxa"/>
            <w:vAlign w:val="center"/>
          </w:tcPr>
          <w:p w:rsidR="00C90609" w:rsidRDefault="00C90609">
            <w:pPr>
              <w:pStyle w:val="20"/>
              <w:spacing w:line="216" w:lineRule="auto"/>
              <w:ind w:firstLine="0"/>
              <w:jc w:val="center"/>
            </w:pPr>
            <w:r>
              <w:t>6,0</w:t>
            </w:r>
          </w:p>
        </w:tc>
      </w:tr>
      <w:tr w:rsidR="00C90609">
        <w:tc>
          <w:tcPr>
            <w:tcW w:w="720" w:type="dxa"/>
          </w:tcPr>
          <w:p w:rsidR="00C90609" w:rsidRDefault="00C90609">
            <w:pPr>
              <w:pStyle w:val="20"/>
              <w:spacing w:line="216" w:lineRule="auto"/>
              <w:ind w:firstLine="0"/>
              <w:jc w:val="left"/>
            </w:pPr>
            <w:r>
              <w:rPr>
                <w:lang w:val="en-US"/>
              </w:rPr>
              <w:t>F</w:t>
            </w:r>
            <w:r>
              <w:t>, кН</w:t>
            </w:r>
          </w:p>
        </w:tc>
        <w:tc>
          <w:tcPr>
            <w:tcW w:w="360" w:type="dxa"/>
            <w:vAlign w:val="center"/>
          </w:tcPr>
          <w:p w:rsidR="00C90609" w:rsidRDefault="00C90609">
            <w:pPr>
              <w:pStyle w:val="20"/>
              <w:spacing w:line="216" w:lineRule="auto"/>
              <w:ind w:firstLine="0"/>
              <w:jc w:val="center"/>
            </w:pPr>
            <w:r>
              <w:t>0</w:t>
            </w:r>
          </w:p>
        </w:tc>
        <w:tc>
          <w:tcPr>
            <w:tcW w:w="720" w:type="dxa"/>
            <w:vAlign w:val="center"/>
          </w:tcPr>
          <w:p w:rsidR="00C90609" w:rsidRDefault="00C90609">
            <w:pPr>
              <w:pStyle w:val="20"/>
              <w:spacing w:line="216" w:lineRule="auto"/>
              <w:ind w:firstLine="0"/>
              <w:jc w:val="center"/>
            </w:pPr>
            <w:r>
              <w:t>24,52</w:t>
            </w:r>
          </w:p>
        </w:tc>
        <w:tc>
          <w:tcPr>
            <w:tcW w:w="720" w:type="dxa"/>
            <w:vAlign w:val="center"/>
          </w:tcPr>
          <w:p w:rsidR="00C90609" w:rsidRDefault="00C90609">
            <w:pPr>
              <w:pStyle w:val="20"/>
              <w:spacing w:line="216" w:lineRule="auto"/>
              <w:ind w:firstLine="0"/>
              <w:jc w:val="center"/>
            </w:pPr>
            <w:r>
              <w:t>98,10</w:t>
            </w:r>
          </w:p>
        </w:tc>
        <w:tc>
          <w:tcPr>
            <w:tcW w:w="900" w:type="dxa"/>
            <w:vAlign w:val="center"/>
          </w:tcPr>
          <w:p w:rsidR="00C90609" w:rsidRDefault="00C90609">
            <w:pPr>
              <w:pStyle w:val="20"/>
              <w:spacing w:line="216" w:lineRule="auto"/>
              <w:ind w:firstLine="0"/>
              <w:jc w:val="center"/>
            </w:pPr>
            <w:r>
              <w:t>220,72</w:t>
            </w:r>
          </w:p>
        </w:tc>
        <w:tc>
          <w:tcPr>
            <w:tcW w:w="900" w:type="dxa"/>
            <w:vAlign w:val="center"/>
          </w:tcPr>
          <w:p w:rsidR="00C90609" w:rsidRDefault="00C90609">
            <w:pPr>
              <w:pStyle w:val="20"/>
              <w:spacing w:line="216" w:lineRule="auto"/>
              <w:ind w:firstLine="0"/>
              <w:jc w:val="center"/>
            </w:pPr>
            <w:r>
              <w:t>392,40</w:t>
            </w:r>
          </w:p>
        </w:tc>
        <w:tc>
          <w:tcPr>
            <w:tcW w:w="900" w:type="dxa"/>
            <w:vAlign w:val="center"/>
          </w:tcPr>
          <w:p w:rsidR="00C90609" w:rsidRDefault="00C90609">
            <w:pPr>
              <w:pStyle w:val="20"/>
              <w:spacing w:line="216" w:lineRule="auto"/>
              <w:ind w:firstLine="0"/>
              <w:jc w:val="center"/>
            </w:pPr>
            <w:r>
              <w:t>613,12</w:t>
            </w:r>
          </w:p>
        </w:tc>
        <w:tc>
          <w:tcPr>
            <w:tcW w:w="900" w:type="dxa"/>
            <w:vAlign w:val="center"/>
          </w:tcPr>
          <w:p w:rsidR="00C90609" w:rsidRDefault="00C90609">
            <w:pPr>
              <w:pStyle w:val="20"/>
              <w:spacing w:line="216" w:lineRule="auto"/>
              <w:ind w:firstLine="0"/>
              <w:jc w:val="center"/>
            </w:pPr>
            <w:r>
              <w:t>882,90</w:t>
            </w:r>
          </w:p>
        </w:tc>
      </w:tr>
    </w:tbl>
    <w:p w:rsidR="00C90609" w:rsidRDefault="00C90609">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AC07EB" w:rsidRDefault="00AC07EB">
      <w:pPr>
        <w:pStyle w:val="20"/>
        <w:spacing w:line="216" w:lineRule="auto"/>
        <w:ind w:firstLine="284"/>
      </w:pPr>
    </w:p>
    <w:p w:rsidR="00AC07EB" w:rsidRDefault="00AC07EB">
      <w:pPr>
        <w:pStyle w:val="20"/>
        <w:spacing w:line="216" w:lineRule="auto"/>
        <w:ind w:firstLine="284"/>
      </w:pPr>
    </w:p>
    <w:p w:rsidR="00643A33" w:rsidRDefault="00643A33">
      <w:pPr>
        <w:pStyle w:val="20"/>
        <w:spacing w:line="216" w:lineRule="auto"/>
        <w:ind w:firstLine="284"/>
      </w:pPr>
    </w:p>
    <w:p w:rsidR="00643A33" w:rsidRDefault="00643A33">
      <w:pPr>
        <w:pStyle w:val="20"/>
        <w:spacing w:line="216" w:lineRule="auto"/>
        <w:ind w:firstLine="284"/>
      </w:pPr>
    </w:p>
    <w:p w:rsidR="00C90609" w:rsidRDefault="00C90609">
      <w:pPr>
        <w:pStyle w:val="20"/>
        <w:spacing w:line="216" w:lineRule="auto"/>
        <w:ind w:firstLine="284"/>
      </w:pPr>
      <w:r>
        <w:t xml:space="preserve">Построив в масштабе по этим данным кривую (см. рис.1.10), делим отрезок ВС, соответствующий </w:t>
      </w:r>
      <w:r>
        <w:rPr>
          <w:lang w:val="en-US"/>
        </w:rPr>
        <w:t>F</w:t>
      </w:r>
      <w:r>
        <w:t xml:space="preserve"> = 882,90 кН, </w:t>
      </w:r>
      <w:r w:rsidR="00AC07EB">
        <w:t>на четыре равные части:</w:t>
      </w:r>
    </w:p>
    <w:p w:rsidR="00F54966" w:rsidRDefault="00F54966">
      <w:pPr>
        <w:pStyle w:val="20"/>
        <w:spacing w:line="216" w:lineRule="auto"/>
        <w:ind w:firstLine="284"/>
      </w:pPr>
    </w:p>
    <w:p w:rsidR="00C90609" w:rsidRPr="00AC07EB" w:rsidRDefault="00F54966">
      <w:pPr>
        <w:pStyle w:val="20"/>
        <w:spacing w:line="216" w:lineRule="auto"/>
        <w:ind w:firstLine="284"/>
        <w:jc w:val="center"/>
      </w:pPr>
      <w:r w:rsidRPr="00F54966">
        <w:rPr>
          <w:position w:val="-22"/>
          <w:lang w:val="en-US"/>
        </w:rPr>
        <w:object w:dxaOrig="3080" w:dyaOrig="560">
          <v:shape id="_x0000_i1099" type="#_x0000_t75" style="width:153.75pt;height:27.75pt" o:ole="">
            <v:imagedata r:id="rId145" o:title=""/>
          </v:shape>
          <o:OLEObject Type="Embed" ProgID="Equation.DSMT4" ShapeID="_x0000_i1099" DrawAspect="Content" ObjectID="_1472570288" r:id="rId146"/>
        </w:object>
      </w:r>
    </w:p>
    <w:p w:rsidR="00F54966" w:rsidRDefault="00F54966">
      <w:pPr>
        <w:pStyle w:val="20"/>
        <w:spacing w:line="216" w:lineRule="auto"/>
        <w:ind w:firstLine="284"/>
      </w:pPr>
    </w:p>
    <w:p w:rsidR="00C90609" w:rsidRDefault="00C90609">
      <w:pPr>
        <w:pStyle w:val="20"/>
        <w:spacing w:line="216" w:lineRule="auto"/>
        <w:ind w:firstLine="284"/>
      </w:pPr>
      <w:r>
        <w:t xml:space="preserve">Проведенные из точек деления до пересечения с интегральной кривой силы гидростатического давления позволяют найти величины: </w:t>
      </w:r>
      <w:r>
        <w:rPr>
          <w:lang w:val="en-US"/>
        </w:rPr>
        <w:t>h</w:t>
      </w:r>
      <w:r>
        <w:rPr>
          <w:vertAlign w:val="subscript"/>
        </w:rPr>
        <w:t>1</w:t>
      </w:r>
      <w:r>
        <w:t xml:space="preserve">=3,00м; </w:t>
      </w:r>
      <w:r>
        <w:rPr>
          <w:lang w:val="en-US"/>
        </w:rPr>
        <w:t>h</w:t>
      </w:r>
      <w:r>
        <w:rPr>
          <w:vertAlign w:val="subscript"/>
        </w:rPr>
        <w:t>2</w:t>
      </w:r>
      <w:r>
        <w:t xml:space="preserve">=4,24 м; </w:t>
      </w:r>
      <w:r>
        <w:rPr>
          <w:lang w:val="en-US"/>
        </w:rPr>
        <w:t>h</w:t>
      </w:r>
      <w:r>
        <w:rPr>
          <w:vertAlign w:val="subscript"/>
        </w:rPr>
        <w:t>3</w:t>
      </w:r>
      <w:r>
        <w:t xml:space="preserve">=5,20 м; </w:t>
      </w:r>
      <w:r>
        <w:rPr>
          <w:lang w:val="en-US"/>
        </w:rPr>
        <w:t>h</w:t>
      </w:r>
      <w:r>
        <w:rPr>
          <w:vertAlign w:val="subscript"/>
        </w:rPr>
        <w:t>4</w:t>
      </w:r>
      <w:r>
        <w:t>=</w:t>
      </w:r>
      <w:r>
        <w:rPr>
          <w:lang w:val="en-US"/>
        </w:rPr>
        <w:t>h</w:t>
      </w:r>
      <w:r>
        <w:t>=6,00 и разделить эпюру гидростатического давления на четыре равновеликие части.</w:t>
      </w:r>
    </w:p>
    <w:p w:rsidR="00C90609" w:rsidRDefault="00C90609">
      <w:pPr>
        <w:pStyle w:val="20"/>
        <w:spacing w:line="216" w:lineRule="auto"/>
        <w:ind w:firstLine="284"/>
      </w:pPr>
      <w:r>
        <w:t>Расстояние от свободной поверхности до каждого ригеля находится по зависимостям (1.16) или (1.17), а также по зависимости, полученной выше при решении данной задачи аналитическим способом.</w:t>
      </w:r>
    </w:p>
    <w:p w:rsidR="00C90609" w:rsidRDefault="00C90609">
      <w:pPr>
        <w:pStyle w:val="20"/>
        <w:spacing w:line="216" w:lineRule="auto"/>
        <w:ind w:firstLine="284"/>
      </w:pPr>
      <w:r>
        <w:t>Г р а ф и ч е с к и й  с п о с о б. Аналогично, как при графоаналитическом способе</w:t>
      </w:r>
      <w:r w:rsidR="00AC07EB">
        <w:t>,</w:t>
      </w:r>
      <w:r>
        <w:t xml:space="preserve"> со стороны воды строится эпюра гидростатического давления, представляющая собой прямоугольный треугольник с основанием р</w:t>
      </w:r>
      <w:r>
        <w:rPr>
          <w:vertAlign w:val="subscript"/>
        </w:rPr>
        <w:t>в</w:t>
      </w:r>
      <w:r>
        <w:t>=</w:t>
      </w:r>
      <w:r>
        <w:sym w:font="Symbol" w:char="F072"/>
      </w:r>
      <w:r>
        <w:rPr>
          <w:lang w:val="en-US"/>
        </w:rPr>
        <w:t>gh</w:t>
      </w:r>
      <w:r>
        <w:t>=1000</w:t>
      </w:r>
      <w:r>
        <w:sym w:font="Symbol" w:char="F0D7"/>
      </w:r>
      <w:r>
        <w:t>9,81</w:t>
      </w:r>
      <w:r>
        <w:sym w:font="Symbol" w:char="F0D7"/>
      </w:r>
      <w:r>
        <w:t>6=58,86 кПа (рис.1.11), с другой стороны</w:t>
      </w:r>
      <w:r w:rsidR="00AC07EB">
        <w:t>,</w:t>
      </w:r>
      <w:r>
        <w:t xml:space="preserve"> из центра затвора О проводится полуокружность радиусом, равным половине высоты затвора, т.е. </w:t>
      </w:r>
      <w:r>
        <w:rPr>
          <w:lang w:val="en-US"/>
        </w:rPr>
        <w:t>R</w:t>
      </w:r>
      <w:r>
        <w:t xml:space="preserve"> = </w:t>
      </w:r>
      <w:r>
        <w:rPr>
          <w:lang w:val="en-US"/>
        </w:rPr>
        <w:t>h</w:t>
      </w:r>
      <w:r>
        <w:t xml:space="preserve">/2 = 6,0/2 = 3,0 м. </w:t>
      </w:r>
    </w:p>
    <w:p w:rsidR="00C90609" w:rsidRDefault="00C90609">
      <w:pPr>
        <w:pStyle w:val="20"/>
        <w:spacing w:line="216" w:lineRule="auto"/>
        <w:ind w:firstLine="284"/>
      </w:pPr>
    </w:p>
    <w:p w:rsidR="00C90609" w:rsidRDefault="00BB0986">
      <w:pPr>
        <w:pStyle w:val="20"/>
        <w:spacing w:line="216" w:lineRule="auto"/>
        <w:ind w:firstLine="284"/>
        <w:jc w:val="center"/>
      </w:pPr>
      <w:r>
        <w:pict>
          <v:shape id="_x0000_i1100" type="#_x0000_t75" style="width:237.75pt;height:213.75pt" o:allowoverlap="f">
            <v:imagedata r:id="rId147" o:title=""/>
          </v:shape>
        </w:pict>
      </w:r>
    </w:p>
    <w:p w:rsidR="0048292C" w:rsidRDefault="0048292C">
      <w:pPr>
        <w:pStyle w:val="20"/>
        <w:spacing w:line="216" w:lineRule="auto"/>
        <w:ind w:firstLine="284"/>
        <w:jc w:val="center"/>
      </w:pPr>
    </w:p>
    <w:p w:rsidR="00C90609" w:rsidRDefault="00C90609">
      <w:pPr>
        <w:pStyle w:val="20"/>
        <w:spacing w:line="216" w:lineRule="auto"/>
        <w:ind w:firstLine="540"/>
        <w:jc w:val="center"/>
        <w:rPr>
          <w:sz w:val="16"/>
        </w:rPr>
      </w:pPr>
      <w:r>
        <w:rPr>
          <w:sz w:val="16"/>
        </w:rPr>
        <w:t xml:space="preserve">Рис. 1.11. К определению места положения </w:t>
      </w:r>
    </w:p>
    <w:p w:rsidR="00C90609" w:rsidRDefault="00C90609">
      <w:pPr>
        <w:pStyle w:val="20"/>
        <w:spacing w:line="216" w:lineRule="auto"/>
        <w:ind w:firstLine="1080"/>
        <w:jc w:val="center"/>
        <w:rPr>
          <w:sz w:val="16"/>
        </w:rPr>
      </w:pPr>
      <w:r>
        <w:rPr>
          <w:sz w:val="16"/>
        </w:rPr>
        <w:t>ригелей графическим способом</w:t>
      </w:r>
      <w:r w:rsidR="00197B14">
        <w:rPr>
          <w:sz w:val="16"/>
        </w:rPr>
        <w:t>.</w:t>
      </w:r>
    </w:p>
    <w:p w:rsidR="00C90609" w:rsidRDefault="00C90609">
      <w:pPr>
        <w:pStyle w:val="20"/>
        <w:spacing w:line="216" w:lineRule="auto"/>
        <w:ind w:firstLine="284"/>
      </w:pPr>
      <w:r>
        <w:t xml:space="preserve">Затем затвор по высоте делится на </w:t>
      </w:r>
      <w:r>
        <w:rPr>
          <w:lang w:val="en-US"/>
        </w:rPr>
        <w:t>n</w:t>
      </w:r>
      <w:r>
        <w:t xml:space="preserve"> равных частей по числу ригелей, т.е. </w:t>
      </w:r>
      <w:r>
        <w:rPr>
          <w:lang w:val="en-US"/>
        </w:rPr>
        <w:t>n</w:t>
      </w:r>
      <w:r>
        <w:t xml:space="preserve">=4, и из этих точек проводятся горизонтальные прямые до пересечения с полуокружностью (точки </w:t>
      </w:r>
      <w:r>
        <w:rPr>
          <w:i/>
          <w:iCs/>
        </w:rPr>
        <w:t>в</w:t>
      </w:r>
      <w:r w:rsidR="009C18B0">
        <w:t>,</w:t>
      </w:r>
      <w:r>
        <w:t xml:space="preserve"> с, </w:t>
      </w:r>
      <w:r>
        <w:rPr>
          <w:lang w:val="en-US"/>
        </w:rPr>
        <w:t>d</w:t>
      </w:r>
      <w:r>
        <w:t xml:space="preserve">). Из вершины эпюры давления (точка а) проводятся дуги радиусами </w:t>
      </w:r>
      <w:r>
        <w:rPr>
          <w:lang w:val="en-US"/>
        </w:rPr>
        <w:t>R</w:t>
      </w:r>
      <w:r>
        <w:rPr>
          <w:vertAlign w:val="subscript"/>
          <w:lang w:val="en-US"/>
        </w:rPr>
        <w:t>a</w:t>
      </w:r>
      <w:r>
        <w:rPr>
          <w:i/>
          <w:iCs/>
          <w:vertAlign w:val="subscript"/>
        </w:rPr>
        <w:t>в</w:t>
      </w:r>
      <w:r>
        <w:t>,</w:t>
      </w:r>
      <w:r>
        <w:rPr>
          <w:i/>
          <w:iCs/>
        </w:rPr>
        <w:t xml:space="preserve"> </w:t>
      </w:r>
      <w:r>
        <w:rPr>
          <w:lang w:val="en-US"/>
        </w:rPr>
        <w:t>R</w:t>
      </w:r>
      <w:r>
        <w:rPr>
          <w:vertAlign w:val="subscript"/>
          <w:lang w:val="en-US"/>
        </w:rPr>
        <w:t>a</w:t>
      </w:r>
      <w:r>
        <w:rPr>
          <w:i/>
          <w:iCs/>
          <w:vertAlign w:val="subscript"/>
        </w:rPr>
        <w:t>с</w:t>
      </w:r>
      <w:r>
        <w:t>,</w:t>
      </w:r>
      <w:r>
        <w:rPr>
          <w:i/>
          <w:iCs/>
        </w:rPr>
        <w:t xml:space="preserve"> </w:t>
      </w:r>
      <w:r>
        <w:rPr>
          <w:lang w:val="en-US"/>
        </w:rPr>
        <w:t>R</w:t>
      </w:r>
      <w:r>
        <w:rPr>
          <w:vertAlign w:val="subscript"/>
          <w:lang w:val="en-US"/>
        </w:rPr>
        <w:t>a</w:t>
      </w:r>
      <w:r>
        <w:rPr>
          <w:i/>
          <w:iCs/>
          <w:vertAlign w:val="subscript"/>
        </w:rPr>
        <w:t>d</w:t>
      </w:r>
      <w:r>
        <w:t xml:space="preserve"> до стенки затвора. Полученные таким образом точки </w:t>
      </w:r>
      <w:r>
        <w:rPr>
          <w:lang w:val="en-US"/>
        </w:rPr>
        <w:t>m</w:t>
      </w:r>
      <w:r>
        <w:t xml:space="preserve">, </w:t>
      </w:r>
      <w:r>
        <w:rPr>
          <w:lang w:val="en-US"/>
        </w:rPr>
        <w:t>n</w:t>
      </w:r>
      <w:r>
        <w:t xml:space="preserve">, </w:t>
      </w:r>
      <w:r>
        <w:rPr>
          <w:lang w:val="en-US"/>
        </w:rPr>
        <w:t>f</w:t>
      </w:r>
      <w:r>
        <w:t xml:space="preserve"> разделяют по высоте эпюру гидростатического давления на равновеликие части, которые представляют собой прямоугольный треугольник и трапеции. По методике, описанной в примере 1.4</w:t>
      </w:r>
      <w:r w:rsidR="009C18B0">
        <w:t>,</w:t>
      </w:r>
      <w:r>
        <w:t xml:space="preserve"> находятся центры тяжестей </w:t>
      </w:r>
      <w:r>
        <w:rPr>
          <w:lang w:val="en-US"/>
        </w:rPr>
        <w:t>D</w:t>
      </w:r>
      <w:r>
        <w:rPr>
          <w:lang w:val="en-US"/>
        </w:rPr>
        <w:sym w:font="Symbol" w:char="F0A2"/>
      </w:r>
      <w:r>
        <w:rPr>
          <w:vertAlign w:val="subscript"/>
        </w:rPr>
        <w:t>1</w:t>
      </w:r>
      <w:r>
        <w:t xml:space="preserve">, </w:t>
      </w:r>
      <w:r>
        <w:rPr>
          <w:lang w:val="en-US"/>
        </w:rPr>
        <w:t>D</w:t>
      </w:r>
      <w:r>
        <w:rPr>
          <w:lang w:val="en-US"/>
        </w:rPr>
        <w:sym w:font="Symbol" w:char="F0A2"/>
      </w:r>
      <w:r>
        <w:rPr>
          <w:vertAlign w:val="subscript"/>
        </w:rPr>
        <w:t>2</w:t>
      </w:r>
      <w:r>
        <w:t xml:space="preserve">, </w:t>
      </w:r>
      <w:r>
        <w:rPr>
          <w:lang w:val="en-US"/>
        </w:rPr>
        <w:t>D</w:t>
      </w:r>
      <w:r>
        <w:rPr>
          <w:lang w:val="en-US"/>
        </w:rPr>
        <w:sym w:font="Symbol" w:char="F0A2"/>
      </w:r>
      <w:r>
        <w:rPr>
          <w:vertAlign w:val="subscript"/>
        </w:rPr>
        <w:t>3,</w:t>
      </w:r>
      <w:r>
        <w:t xml:space="preserve"> </w:t>
      </w:r>
      <w:r>
        <w:rPr>
          <w:lang w:val="en-US"/>
        </w:rPr>
        <w:t>D</w:t>
      </w:r>
      <w:r>
        <w:rPr>
          <w:lang w:val="en-US"/>
        </w:rPr>
        <w:sym w:font="Symbol" w:char="F0A2"/>
      </w:r>
      <w:r>
        <w:rPr>
          <w:vertAlign w:val="subscript"/>
        </w:rPr>
        <w:t>4</w:t>
      </w:r>
      <w:r>
        <w:t xml:space="preserve"> этих плоских фигур. Проводя нормали из этих точек к смоченной поверхности затвора</w:t>
      </w:r>
      <w:r w:rsidR="009C18B0">
        <w:t>,</w:t>
      </w:r>
      <w:r>
        <w:t xml:space="preserve"> получим координаты </w:t>
      </w:r>
      <w:r>
        <w:rPr>
          <w:lang w:val="en-US"/>
        </w:rPr>
        <w:t>D</w:t>
      </w:r>
      <w:r>
        <w:rPr>
          <w:vertAlign w:val="subscript"/>
        </w:rPr>
        <w:t>1</w:t>
      </w:r>
      <w:r>
        <w:t xml:space="preserve">, </w:t>
      </w:r>
      <w:r>
        <w:rPr>
          <w:lang w:val="en-US"/>
        </w:rPr>
        <w:t>D</w:t>
      </w:r>
      <w:r>
        <w:rPr>
          <w:vertAlign w:val="subscript"/>
        </w:rPr>
        <w:t>2</w:t>
      </w:r>
      <w:r>
        <w:t xml:space="preserve">, </w:t>
      </w:r>
      <w:r>
        <w:rPr>
          <w:lang w:val="en-US"/>
        </w:rPr>
        <w:t>D</w:t>
      </w:r>
      <w:r>
        <w:rPr>
          <w:vertAlign w:val="subscript"/>
        </w:rPr>
        <w:t>3,</w:t>
      </w:r>
      <w:r>
        <w:t xml:space="preserve"> </w:t>
      </w:r>
      <w:r>
        <w:rPr>
          <w:lang w:val="en-US"/>
        </w:rPr>
        <w:t>D</w:t>
      </w:r>
      <w:r>
        <w:rPr>
          <w:vertAlign w:val="subscript"/>
        </w:rPr>
        <w:t>4</w:t>
      </w:r>
      <w:r>
        <w:t xml:space="preserve"> положения ригелей и их величину: </w:t>
      </w:r>
      <w:r>
        <w:rPr>
          <w:position w:val="-14"/>
          <w:lang w:val="en-US"/>
        </w:rPr>
        <w:object w:dxaOrig="340" w:dyaOrig="400">
          <v:shape id="_x0000_i1101" type="#_x0000_t75" style="width:17.25pt;height:20.25pt" o:ole="">
            <v:imagedata r:id="rId148" o:title=""/>
          </v:shape>
          <o:OLEObject Type="Embed" ProgID="Equation.DSMT4" ShapeID="_x0000_i1101" DrawAspect="Content" ObjectID="_1472570289" r:id="rId149"/>
        </w:object>
      </w:r>
      <w:r>
        <w:t xml:space="preserve">= 2,0 м; </w:t>
      </w:r>
      <w:r>
        <w:rPr>
          <w:position w:val="-14"/>
          <w:lang w:val="en-US"/>
        </w:rPr>
        <w:object w:dxaOrig="360" w:dyaOrig="380">
          <v:shape id="_x0000_i1102" type="#_x0000_t75" style="width:18pt;height:18.75pt" o:ole="">
            <v:imagedata r:id="rId150" o:title=""/>
          </v:shape>
          <o:OLEObject Type="Embed" ProgID="Equation.DSMT4" ShapeID="_x0000_i1102" DrawAspect="Content" ObjectID="_1472570290" r:id="rId151"/>
        </w:object>
      </w:r>
      <w:r>
        <w:t>=</w:t>
      </w:r>
      <w:r w:rsidR="009C18B0">
        <w:t xml:space="preserve"> </w:t>
      </w:r>
      <w:r>
        <w:t xml:space="preserve">3,7 м; </w:t>
      </w:r>
      <w:r>
        <w:rPr>
          <w:position w:val="-14"/>
          <w:lang w:val="en-US"/>
        </w:rPr>
        <w:object w:dxaOrig="360" w:dyaOrig="380">
          <v:shape id="_x0000_i1103" type="#_x0000_t75" style="width:18pt;height:18.75pt" o:ole="">
            <v:imagedata r:id="rId152" o:title=""/>
          </v:shape>
          <o:OLEObject Type="Embed" ProgID="Equation.DSMT4" ShapeID="_x0000_i1103" DrawAspect="Content" ObjectID="_1472570291" r:id="rId153"/>
        </w:object>
      </w:r>
      <w:r>
        <w:t>=</w:t>
      </w:r>
      <w:r w:rsidR="009C18B0">
        <w:t xml:space="preserve"> </w:t>
      </w:r>
      <w:r>
        <w:t xml:space="preserve">4,7 м; </w:t>
      </w:r>
      <w:r w:rsidR="009C18B0">
        <w:t xml:space="preserve">   </w:t>
      </w:r>
      <w:r>
        <w:rPr>
          <w:position w:val="-14"/>
        </w:rPr>
        <w:object w:dxaOrig="360" w:dyaOrig="380">
          <v:shape id="_x0000_i1104" type="#_x0000_t75" style="width:18pt;height:18.75pt" o:ole="">
            <v:imagedata r:id="rId154" o:title=""/>
          </v:shape>
          <o:OLEObject Type="Embed" ProgID="Equation.DSMT4" ShapeID="_x0000_i1104" DrawAspect="Content" ObjectID="_1472570292" r:id="rId155"/>
        </w:object>
      </w:r>
      <w:r>
        <w:t>=</w:t>
      </w:r>
      <w:r w:rsidR="009C18B0">
        <w:t xml:space="preserve"> </w:t>
      </w:r>
      <w:r>
        <w:t>5,6 м.</w:t>
      </w:r>
    </w:p>
    <w:p w:rsidR="00C90609" w:rsidRDefault="00C90609">
      <w:pPr>
        <w:pStyle w:val="20"/>
        <w:spacing w:line="216" w:lineRule="auto"/>
        <w:ind w:firstLine="284"/>
      </w:pPr>
      <w:r>
        <w:t xml:space="preserve">Ответ: </w:t>
      </w:r>
      <w:r>
        <w:rPr>
          <w:position w:val="-14"/>
          <w:lang w:val="en-US"/>
        </w:rPr>
        <w:object w:dxaOrig="340" w:dyaOrig="400">
          <v:shape id="_x0000_i1105" type="#_x0000_t75" style="width:17.25pt;height:20.25pt" o:ole="">
            <v:imagedata r:id="rId148" o:title=""/>
          </v:shape>
          <o:OLEObject Type="Embed" ProgID="Equation.DSMT4" ShapeID="_x0000_i1105" DrawAspect="Content" ObjectID="_1472570293" r:id="rId156"/>
        </w:object>
      </w:r>
      <w:r>
        <w:t>=</w:t>
      </w:r>
      <w:r w:rsidR="009C18B0">
        <w:t xml:space="preserve"> </w:t>
      </w:r>
      <w:r>
        <w:t xml:space="preserve">2,0 м; </w:t>
      </w:r>
      <w:r>
        <w:rPr>
          <w:position w:val="-14"/>
          <w:lang w:val="en-US"/>
        </w:rPr>
        <w:object w:dxaOrig="360" w:dyaOrig="380">
          <v:shape id="_x0000_i1106" type="#_x0000_t75" style="width:18pt;height:18.75pt" o:ole="">
            <v:imagedata r:id="rId150" o:title=""/>
          </v:shape>
          <o:OLEObject Type="Embed" ProgID="Equation.DSMT4" ShapeID="_x0000_i1106" DrawAspect="Content" ObjectID="_1472570294" r:id="rId157"/>
        </w:object>
      </w:r>
      <w:r>
        <w:t>=</w:t>
      </w:r>
      <w:r w:rsidR="009C18B0">
        <w:t xml:space="preserve"> </w:t>
      </w:r>
      <w:r>
        <w:t xml:space="preserve">3,7 м; </w:t>
      </w:r>
      <w:r>
        <w:rPr>
          <w:position w:val="-14"/>
          <w:lang w:val="en-US"/>
        </w:rPr>
        <w:object w:dxaOrig="360" w:dyaOrig="380">
          <v:shape id="_x0000_i1107" type="#_x0000_t75" style="width:18pt;height:18.75pt" o:ole="">
            <v:imagedata r:id="rId152" o:title=""/>
          </v:shape>
          <o:OLEObject Type="Embed" ProgID="Equation.DSMT4" ShapeID="_x0000_i1107" DrawAspect="Content" ObjectID="_1472570295" r:id="rId158"/>
        </w:object>
      </w:r>
      <w:r>
        <w:t>=</w:t>
      </w:r>
      <w:r w:rsidR="009C18B0">
        <w:t xml:space="preserve"> </w:t>
      </w:r>
      <w:r>
        <w:t xml:space="preserve">4,7 м; </w:t>
      </w:r>
      <w:r>
        <w:rPr>
          <w:position w:val="-14"/>
        </w:rPr>
        <w:object w:dxaOrig="360" w:dyaOrig="380">
          <v:shape id="_x0000_i1108" type="#_x0000_t75" style="width:18pt;height:18.75pt" o:ole="">
            <v:imagedata r:id="rId154" o:title=""/>
          </v:shape>
          <o:OLEObject Type="Embed" ProgID="Equation.DSMT4" ShapeID="_x0000_i1108" DrawAspect="Content" ObjectID="_1472570296" r:id="rId159"/>
        </w:object>
      </w:r>
      <w:r>
        <w:t>=</w:t>
      </w:r>
      <w:r w:rsidR="009C18B0">
        <w:t xml:space="preserve"> </w:t>
      </w:r>
      <w:r>
        <w:t>5,6 м.</w:t>
      </w:r>
    </w:p>
    <w:p w:rsidR="0048292C" w:rsidRDefault="0048292C">
      <w:pPr>
        <w:pStyle w:val="20"/>
        <w:spacing w:line="216" w:lineRule="auto"/>
        <w:ind w:firstLine="284"/>
      </w:pPr>
    </w:p>
    <w:p w:rsidR="00C90609" w:rsidRDefault="00C90609">
      <w:pPr>
        <w:pStyle w:val="20"/>
        <w:spacing w:line="216" w:lineRule="auto"/>
        <w:ind w:firstLine="284"/>
      </w:pPr>
      <w:r>
        <w:t>Более полн</w:t>
      </w:r>
      <w:r w:rsidR="00D24CF2">
        <w:t>о решение задач по этой теме при</w:t>
      </w:r>
      <w:r>
        <w:t xml:space="preserve">водится в </w:t>
      </w:r>
      <w:r w:rsidR="00D24CF2">
        <w:t xml:space="preserve">литературе </w:t>
      </w:r>
      <w:r>
        <w:t>[3,</w:t>
      </w:r>
      <w:r w:rsidR="009C18B0">
        <w:t xml:space="preserve"> </w:t>
      </w:r>
      <w:r>
        <w:rPr>
          <w:lang w:val="en-US"/>
        </w:rPr>
        <w:t>c</w:t>
      </w:r>
      <w:r>
        <w:t>.27</w:t>
      </w:r>
      <w:r w:rsidR="009C18B0">
        <w:t>–</w:t>
      </w:r>
      <w:r>
        <w:t>31;</w:t>
      </w:r>
      <w:r w:rsidR="009C18B0">
        <w:t xml:space="preserve"> </w:t>
      </w:r>
      <w:r>
        <w:t>4, с.12</w:t>
      </w:r>
      <w:r w:rsidR="009C18B0">
        <w:t>–</w:t>
      </w:r>
      <w:r>
        <w:t>26].</w:t>
      </w:r>
    </w:p>
    <w:p w:rsidR="00C90609" w:rsidRDefault="00C90609">
      <w:pPr>
        <w:pStyle w:val="20"/>
        <w:spacing w:line="216" w:lineRule="auto"/>
        <w:ind w:firstLine="284"/>
        <w:jc w:val="center"/>
      </w:pPr>
    </w:p>
    <w:p w:rsidR="00C90609" w:rsidRDefault="00C90609">
      <w:pPr>
        <w:pStyle w:val="20"/>
        <w:spacing w:line="216" w:lineRule="auto"/>
        <w:ind w:left="181" w:firstLine="284"/>
        <w:jc w:val="center"/>
        <w:rPr>
          <w:b/>
          <w:bCs/>
        </w:rPr>
      </w:pPr>
      <w:r>
        <w:rPr>
          <w:b/>
          <w:bCs/>
        </w:rPr>
        <w:t xml:space="preserve">1.4. Сила давления покоящейся жидкости </w:t>
      </w:r>
    </w:p>
    <w:p w:rsidR="00C90609" w:rsidRDefault="00C90609">
      <w:pPr>
        <w:pStyle w:val="20"/>
        <w:spacing w:line="216" w:lineRule="auto"/>
        <w:ind w:left="181" w:firstLine="284"/>
        <w:jc w:val="center"/>
      </w:pPr>
      <w:r>
        <w:rPr>
          <w:b/>
          <w:bCs/>
        </w:rPr>
        <w:t>на криволинейные поверхности</w:t>
      </w:r>
    </w:p>
    <w:p w:rsidR="00C90609" w:rsidRDefault="00C90609">
      <w:pPr>
        <w:pStyle w:val="20"/>
        <w:spacing w:line="216" w:lineRule="auto"/>
        <w:ind w:left="181" w:firstLine="284"/>
        <w:jc w:val="center"/>
      </w:pPr>
    </w:p>
    <w:p w:rsidR="00C90609" w:rsidRDefault="00C90609">
      <w:pPr>
        <w:pStyle w:val="20"/>
        <w:spacing w:line="216" w:lineRule="auto"/>
        <w:ind w:firstLine="284"/>
      </w:pPr>
      <w:r>
        <w:t>В изучаемом курсе гидравлики рассматриваются криволинейные поверхности, которые имеют один центр кривизны (цилиндрические и сферические), потому что только для таких поверхностей элементарные силы давления имеют одну точку пересечения и</w:t>
      </w:r>
      <w:r w:rsidR="00022F73">
        <w:t>,</w:t>
      </w:r>
      <w:r>
        <w:t xml:space="preserve"> согласно законам механики твердого тела</w:t>
      </w:r>
      <w:r w:rsidR="00022F73">
        <w:t>,</w:t>
      </w:r>
      <w:r>
        <w:t xml:space="preserve"> могут быть приведены к одной результирующей силе. Результирующая сила давления и точка ее приложения на криволинейные поверхности могут быть определены аналитическим и графоаналитическим способами.</w:t>
      </w:r>
    </w:p>
    <w:p w:rsidR="00C90609" w:rsidRDefault="00C90609">
      <w:pPr>
        <w:pStyle w:val="20"/>
        <w:spacing w:line="216" w:lineRule="auto"/>
        <w:ind w:firstLine="284"/>
      </w:pPr>
      <w:r>
        <w:t xml:space="preserve">А н а л и т и ч е с к и й  с п о с о б. </w:t>
      </w:r>
      <w:r w:rsidR="00022F73">
        <w:t>Результирующая</w:t>
      </w:r>
      <w:r>
        <w:t xml:space="preserve"> сила давления на указанные выше криволинейные поверхности определяется по формул</w:t>
      </w:r>
      <w:r w:rsidR="00022F73">
        <w:t xml:space="preserve">ам </w:t>
      </w:r>
      <w:r>
        <w:t xml:space="preserve">[1, </w:t>
      </w:r>
      <w:r>
        <w:rPr>
          <w:lang w:val="en-US"/>
        </w:rPr>
        <w:t>c</w:t>
      </w:r>
      <w:r>
        <w:t>.47]</w:t>
      </w:r>
      <w:r w:rsidR="00022F73">
        <w:t>:</w:t>
      </w:r>
    </w:p>
    <w:p w:rsidR="00C90609" w:rsidRDefault="00B22800">
      <w:pPr>
        <w:pStyle w:val="20"/>
        <w:spacing w:line="216" w:lineRule="auto"/>
        <w:ind w:firstLine="284"/>
        <w:jc w:val="right"/>
      </w:pPr>
      <w:r w:rsidRPr="00B22800">
        <w:rPr>
          <w:position w:val="-12"/>
          <w:lang w:val="en-US"/>
        </w:rPr>
        <w:object w:dxaOrig="1300" w:dyaOrig="400">
          <v:shape id="_x0000_i1109" type="#_x0000_t75" style="width:65.25pt;height:20.25pt" o:ole="">
            <v:imagedata r:id="rId160" o:title=""/>
          </v:shape>
          <o:OLEObject Type="Embed" ProgID="Equation.DSMT4" ShapeID="_x0000_i1109" DrawAspect="Content" ObjectID="_1472570297" r:id="rId161"/>
        </w:object>
      </w:r>
      <w:r w:rsidR="00C90609">
        <w:tab/>
      </w:r>
      <w:r w:rsidR="00C90609">
        <w:tab/>
      </w:r>
      <w:r w:rsidR="00C90609">
        <w:tab/>
        <w:t>(1.19)</w:t>
      </w:r>
    </w:p>
    <w:p w:rsidR="00C90609" w:rsidRDefault="00C90609">
      <w:pPr>
        <w:pStyle w:val="20"/>
        <w:spacing w:line="216" w:lineRule="auto"/>
        <w:ind w:firstLine="284"/>
        <w:jc w:val="right"/>
      </w:pPr>
    </w:p>
    <w:p w:rsidR="00C90609" w:rsidRDefault="00C90609" w:rsidP="00022F73">
      <w:pPr>
        <w:pStyle w:val="20"/>
        <w:spacing w:line="216" w:lineRule="auto"/>
        <w:ind w:left="756" w:hanging="756"/>
      </w:pPr>
      <w:r>
        <w:t xml:space="preserve">где </w:t>
      </w:r>
      <w:r>
        <w:rPr>
          <w:lang w:val="en-US"/>
        </w:rPr>
        <w:t>F</w:t>
      </w:r>
      <w:r>
        <w:rPr>
          <w:vertAlign w:val="subscript"/>
          <w:lang w:val="en-US"/>
        </w:rPr>
        <w:t>x</w:t>
      </w:r>
      <w:r>
        <w:t xml:space="preserve"> – горизонтальная составляющая силы давления </w:t>
      </w:r>
      <w:r>
        <w:rPr>
          <w:lang w:val="en-US"/>
        </w:rPr>
        <w:t>F</w:t>
      </w:r>
      <w:r>
        <w:t xml:space="preserve"> по направлению оси ОХ (рис.1.12)</w:t>
      </w:r>
      <w:r w:rsidR="009C3C4F">
        <w:t>;</w:t>
      </w:r>
    </w:p>
    <w:p w:rsidR="009C3C4F" w:rsidRDefault="009C3C4F" w:rsidP="00022F73">
      <w:pPr>
        <w:pStyle w:val="20"/>
        <w:spacing w:line="216" w:lineRule="auto"/>
        <w:ind w:left="756" w:hanging="756"/>
      </w:pPr>
    </w:p>
    <w:p w:rsidR="00C90609" w:rsidRDefault="00B22800">
      <w:pPr>
        <w:pStyle w:val="20"/>
        <w:spacing w:line="216" w:lineRule="auto"/>
        <w:ind w:firstLine="284"/>
        <w:jc w:val="right"/>
      </w:pPr>
      <w:r w:rsidRPr="00B22800">
        <w:rPr>
          <w:position w:val="-12"/>
        </w:rPr>
        <w:object w:dxaOrig="1380" w:dyaOrig="320">
          <v:shape id="_x0000_i1110" type="#_x0000_t75" style="width:69pt;height:15.75pt" o:ole="">
            <v:imagedata r:id="rId162" o:title=""/>
          </v:shape>
          <o:OLEObject Type="Embed" ProgID="Equation.DSMT4" ShapeID="_x0000_i1110" DrawAspect="Content" ObjectID="_1472570298" r:id="rId163"/>
        </w:object>
      </w:r>
      <w:r w:rsidR="00C90609">
        <w:tab/>
      </w:r>
      <w:r w:rsidR="00C90609">
        <w:tab/>
      </w:r>
      <w:r w:rsidR="00C90609">
        <w:tab/>
        <w:t>(1.20)</w:t>
      </w:r>
    </w:p>
    <w:p w:rsidR="00C90609" w:rsidRDefault="00C90609">
      <w:pPr>
        <w:pStyle w:val="20"/>
        <w:spacing w:line="216" w:lineRule="auto"/>
        <w:ind w:firstLine="284"/>
        <w:jc w:val="right"/>
      </w:pPr>
    </w:p>
    <w:p w:rsidR="009C3C4F" w:rsidRDefault="00C90609" w:rsidP="00022F73">
      <w:pPr>
        <w:pStyle w:val="20"/>
        <w:spacing w:line="216" w:lineRule="auto"/>
        <w:ind w:left="784" w:hanging="784"/>
      </w:pPr>
      <w:r>
        <w:t xml:space="preserve">где </w:t>
      </w:r>
      <w:r>
        <w:rPr>
          <w:position w:val="-10"/>
        </w:rPr>
        <w:object w:dxaOrig="300" w:dyaOrig="340">
          <v:shape id="_x0000_i1111" type="#_x0000_t75" style="width:15pt;height:17.25pt" o:ole="">
            <v:imagedata r:id="rId164" o:title=""/>
          </v:shape>
          <o:OLEObject Type="Embed" ProgID="Equation.DSMT4" ShapeID="_x0000_i1111" DrawAspect="Content" ObjectID="_1472570299" r:id="rId165"/>
        </w:object>
      </w:r>
      <w:r>
        <w:t xml:space="preserve">– площадь проекции криволинейной поверхности на плоскость </w:t>
      </w:r>
      <w:r>
        <w:rPr>
          <w:lang w:val="en-US"/>
        </w:rPr>
        <w:t>ZO</w:t>
      </w:r>
      <w:r>
        <w:t xml:space="preserve">У (на рис.1.12 показан след </w:t>
      </w:r>
      <w:r>
        <w:rPr>
          <w:lang w:val="en-US"/>
        </w:rPr>
        <w:t>n</w:t>
      </w:r>
      <w:r>
        <w:t>–</w:t>
      </w:r>
      <w:r>
        <w:rPr>
          <w:lang w:val="en-US"/>
        </w:rPr>
        <w:t>n</w:t>
      </w:r>
      <w:r>
        <w:t xml:space="preserve"> этой плоскости);</w:t>
      </w:r>
    </w:p>
    <w:p w:rsidR="00C90609" w:rsidRDefault="00BB0986">
      <w:pPr>
        <w:pStyle w:val="20"/>
        <w:spacing w:line="216" w:lineRule="auto"/>
        <w:ind w:firstLine="284"/>
        <w:jc w:val="center"/>
      </w:pPr>
      <w:r>
        <w:pict>
          <v:shape id="_x0000_i1112" type="#_x0000_t75" style="width:188.25pt;height:186pt" o:allowoverlap="f">
            <v:imagedata r:id="rId166" o:title=""/>
          </v:shape>
        </w:pict>
      </w:r>
    </w:p>
    <w:p w:rsidR="00C90609" w:rsidRDefault="00C90609">
      <w:pPr>
        <w:pStyle w:val="20"/>
        <w:spacing w:line="216" w:lineRule="auto"/>
        <w:ind w:firstLine="284"/>
        <w:jc w:val="center"/>
        <w:rPr>
          <w:sz w:val="16"/>
        </w:rPr>
      </w:pPr>
    </w:p>
    <w:p w:rsidR="00C90609" w:rsidRDefault="00C90609">
      <w:pPr>
        <w:pStyle w:val="20"/>
        <w:spacing w:line="216" w:lineRule="auto"/>
        <w:ind w:firstLine="284"/>
        <w:jc w:val="center"/>
        <w:rPr>
          <w:sz w:val="16"/>
        </w:rPr>
      </w:pPr>
      <w:r>
        <w:rPr>
          <w:sz w:val="16"/>
        </w:rPr>
        <w:t xml:space="preserve">Рис.1.12. К расчету силы давления </w:t>
      </w:r>
    </w:p>
    <w:p w:rsidR="00C90609" w:rsidRDefault="00C90609">
      <w:pPr>
        <w:pStyle w:val="20"/>
        <w:spacing w:line="216" w:lineRule="auto"/>
        <w:ind w:firstLine="900"/>
        <w:jc w:val="center"/>
        <w:rPr>
          <w:sz w:val="16"/>
        </w:rPr>
      </w:pPr>
      <w:r>
        <w:rPr>
          <w:sz w:val="16"/>
        </w:rPr>
        <w:t>на криволинейную поверхность</w:t>
      </w:r>
      <w:r w:rsidR="003E5834">
        <w:rPr>
          <w:sz w:val="16"/>
        </w:rPr>
        <w:t>.</w:t>
      </w:r>
    </w:p>
    <w:p w:rsidR="00C90609" w:rsidRDefault="00C90609">
      <w:pPr>
        <w:pStyle w:val="20"/>
        <w:spacing w:line="216" w:lineRule="auto"/>
        <w:ind w:firstLine="284"/>
        <w:jc w:val="center"/>
        <w:rPr>
          <w:b/>
          <w:bCs/>
          <w:sz w:val="16"/>
        </w:rPr>
      </w:pPr>
    </w:p>
    <w:p w:rsidR="00C90609" w:rsidRDefault="00776EA6" w:rsidP="003E5834">
      <w:pPr>
        <w:pStyle w:val="20"/>
        <w:spacing w:line="216" w:lineRule="auto"/>
        <w:ind w:left="980" w:hanging="696"/>
      </w:pPr>
      <w:r w:rsidRPr="00776EA6">
        <w:rPr>
          <w:position w:val="-12"/>
        </w:rPr>
        <w:object w:dxaOrig="460" w:dyaOrig="320">
          <v:shape id="_x0000_i1113" type="#_x0000_t75" style="width:23.25pt;height:15.75pt" o:ole="">
            <v:imagedata r:id="rId167" o:title=""/>
          </v:shape>
          <o:OLEObject Type="Embed" ProgID="Equation.DSMT4" ShapeID="_x0000_i1113" DrawAspect="Content" ObjectID="_1472570300" r:id="rId168"/>
        </w:object>
      </w:r>
      <w:r w:rsidR="00C90609">
        <w:t xml:space="preserve">– расстояние по вертикали от центра тяжести площади </w:t>
      </w:r>
      <w:r w:rsidR="00C90609">
        <w:rPr>
          <w:position w:val="-10"/>
        </w:rPr>
        <w:object w:dxaOrig="300" w:dyaOrig="340">
          <v:shape id="_x0000_i1114" type="#_x0000_t75" style="width:15pt;height:17.25pt" o:ole="">
            <v:imagedata r:id="rId169" o:title=""/>
          </v:shape>
          <o:OLEObject Type="Embed" ProgID="Equation.DSMT4" ShapeID="_x0000_i1114" DrawAspect="Content" ObjectID="_1472570301" r:id="rId170"/>
        </w:object>
      </w:r>
      <w:r w:rsidR="00C90609">
        <w:t>до пьезометрической плоскости нулевого избыточного давления 0–0, которая принимается как для плоских поверхностей;</w:t>
      </w:r>
    </w:p>
    <w:p w:rsidR="00C90609" w:rsidRPr="003E5834" w:rsidRDefault="00776EA6" w:rsidP="003E5834">
      <w:pPr>
        <w:pStyle w:val="20"/>
        <w:spacing w:line="216" w:lineRule="auto"/>
        <w:ind w:left="952" w:hanging="476"/>
      </w:pPr>
      <w:r w:rsidRPr="00776EA6">
        <w:rPr>
          <w:position w:val="-10"/>
        </w:rPr>
        <w:object w:dxaOrig="240" w:dyaOrig="300">
          <v:shape id="_x0000_i1115" type="#_x0000_t75" style="width:12pt;height:15pt" o:ole="">
            <v:imagedata r:id="rId171" o:title=""/>
          </v:shape>
          <o:OLEObject Type="Embed" ProgID="Equation.DSMT4" ShapeID="_x0000_i1115" DrawAspect="Content" ObjectID="_1472570302" r:id="rId172"/>
        </w:object>
      </w:r>
      <w:r w:rsidR="00C90609">
        <w:t xml:space="preserve">– вертикальная составляющая силы давления </w:t>
      </w:r>
      <w:r w:rsidRPr="00776EA6">
        <w:rPr>
          <w:position w:val="-4"/>
        </w:rPr>
        <w:object w:dxaOrig="220" w:dyaOrig="220">
          <v:shape id="_x0000_i1116" type="#_x0000_t75" style="width:11.25pt;height:11.25pt" o:ole="">
            <v:imagedata r:id="rId173" o:title=""/>
          </v:shape>
          <o:OLEObject Type="Embed" ProgID="Equation.DSMT4" ShapeID="_x0000_i1116" DrawAspect="Content" ObjectID="_1472570303" r:id="rId174"/>
        </w:object>
      </w:r>
      <w:r w:rsidR="00C90609">
        <w:t xml:space="preserve"> по направлению оси </w:t>
      </w:r>
      <w:r w:rsidR="00C90609">
        <w:rPr>
          <w:lang w:val="en-US"/>
        </w:rPr>
        <w:t>OZ</w:t>
      </w:r>
      <w:r w:rsidR="003E5834">
        <w:t>;</w:t>
      </w:r>
    </w:p>
    <w:p w:rsidR="00C90609" w:rsidRDefault="00C90609">
      <w:pPr>
        <w:pStyle w:val="20"/>
        <w:spacing w:line="216" w:lineRule="auto"/>
        <w:ind w:firstLine="284"/>
        <w:jc w:val="right"/>
      </w:pPr>
      <w:r>
        <w:rPr>
          <w:position w:val="-10"/>
          <w:lang w:val="en-US"/>
        </w:rPr>
        <w:object w:dxaOrig="960" w:dyaOrig="300">
          <v:shape id="_x0000_i1117" type="#_x0000_t75" style="width:48pt;height:15pt" o:ole="">
            <v:imagedata r:id="rId175" o:title=""/>
          </v:shape>
          <o:OLEObject Type="Embed" ProgID="Equation.DSMT4" ShapeID="_x0000_i1117" DrawAspect="Content" ObjectID="_1472570304" r:id="rId176"/>
        </w:object>
      </w:r>
      <w:r>
        <w:t xml:space="preserve"> </w:t>
      </w:r>
      <w:r>
        <w:tab/>
      </w:r>
      <w:r>
        <w:tab/>
      </w:r>
      <w:r>
        <w:tab/>
      </w:r>
      <w:r>
        <w:tab/>
        <w:t>(1.21)</w:t>
      </w:r>
    </w:p>
    <w:p w:rsidR="00C90609" w:rsidRDefault="00C90609">
      <w:pPr>
        <w:pStyle w:val="20"/>
        <w:spacing w:line="216" w:lineRule="auto"/>
        <w:ind w:firstLine="284"/>
        <w:jc w:val="right"/>
      </w:pPr>
    </w:p>
    <w:p w:rsidR="00C90609" w:rsidRDefault="00C90609">
      <w:pPr>
        <w:pStyle w:val="20"/>
        <w:spacing w:line="216" w:lineRule="auto"/>
        <w:ind w:firstLine="0"/>
      </w:pPr>
      <w:r>
        <w:t xml:space="preserve">где </w:t>
      </w:r>
      <w:r>
        <w:rPr>
          <w:lang w:val="en-US"/>
        </w:rPr>
        <w:t>W</w:t>
      </w:r>
      <w:r>
        <w:t xml:space="preserve"> – так называемый объем тела давления, т.е. объем, заключенный между криволинейной поверхностью, ее проекцией на свободную поверхность, а при наличии манометрического давления – </w:t>
      </w:r>
      <w:r w:rsidR="003E5834">
        <w:t xml:space="preserve">на </w:t>
      </w:r>
      <w:r>
        <w:t>пьезометрическую плоскость нулевого избыточного давления 0–0 и вертикальными проектирующими плоскостями, проведенны</w:t>
      </w:r>
      <w:r w:rsidR="003E5834">
        <w:t>ми</w:t>
      </w:r>
      <w:r>
        <w:t xml:space="preserve"> с точек А и С, ограничивающи</w:t>
      </w:r>
      <w:r w:rsidR="003E5834">
        <w:t>ми</w:t>
      </w:r>
      <w:r>
        <w:t xml:space="preserve"> криволинейную поверхность (см.рис.1.12). Для цилиндрических поверхностей объем тела давления </w:t>
      </w:r>
    </w:p>
    <w:p w:rsidR="00C90609" w:rsidRDefault="00C90609">
      <w:pPr>
        <w:pStyle w:val="20"/>
        <w:spacing w:line="216" w:lineRule="auto"/>
        <w:ind w:firstLine="0"/>
      </w:pPr>
    </w:p>
    <w:p w:rsidR="00C90609" w:rsidRPr="003E5834" w:rsidRDefault="00C90609">
      <w:pPr>
        <w:pStyle w:val="20"/>
        <w:spacing w:line="216" w:lineRule="auto"/>
        <w:ind w:firstLine="284"/>
        <w:jc w:val="right"/>
      </w:pPr>
      <w:r>
        <w:rPr>
          <w:lang w:val="en-US"/>
        </w:rPr>
        <w:t>W</w:t>
      </w:r>
      <w:r w:rsidRPr="003E5834">
        <w:t xml:space="preserve"> = </w:t>
      </w:r>
      <w:r>
        <w:rPr>
          <w:lang w:val="en-US"/>
        </w:rPr>
        <w:sym w:font="Symbol" w:char="F057"/>
      </w:r>
      <w:r>
        <w:rPr>
          <w:vertAlign w:val="subscript"/>
        </w:rPr>
        <w:t>т</w:t>
      </w:r>
      <w:r w:rsidRPr="003E5834">
        <w:rPr>
          <w:vertAlign w:val="subscript"/>
        </w:rPr>
        <w:t>.</w:t>
      </w:r>
      <w:r>
        <w:rPr>
          <w:vertAlign w:val="subscript"/>
        </w:rPr>
        <w:t>д</w:t>
      </w:r>
      <w:r>
        <w:sym w:font="Symbol" w:char="F0D7"/>
      </w:r>
      <w:r>
        <w:rPr>
          <w:lang w:val="en-US"/>
        </w:rPr>
        <w:t>b</w:t>
      </w:r>
      <w:r w:rsidR="003E5834">
        <w:t>,</w:t>
      </w:r>
      <w:r w:rsidRPr="003E5834">
        <w:tab/>
      </w:r>
      <w:r w:rsidRPr="003E5834">
        <w:tab/>
      </w:r>
      <w:r w:rsidRPr="003E5834">
        <w:tab/>
      </w:r>
      <w:r w:rsidRPr="003E5834">
        <w:tab/>
        <w:t>(1.22)</w:t>
      </w:r>
    </w:p>
    <w:p w:rsidR="00C90609" w:rsidRPr="003E5834" w:rsidRDefault="00C90609">
      <w:pPr>
        <w:pStyle w:val="20"/>
        <w:spacing w:line="216" w:lineRule="auto"/>
        <w:ind w:firstLine="284"/>
        <w:jc w:val="right"/>
      </w:pPr>
    </w:p>
    <w:p w:rsidR="00C90609" w:rsidRDefault="00C90609" w:rsidP="005E2C5E">
      <w:pPr>
        <w:pStyle w:val="20"/>
        <w:spacing w:line="216" w:lineRule="auto"/>
        <w:ind w:left="868" w:hanging="868"/>
      </w:pPr>
      <w:r>
        <w:t xml:space="preserve">где </w:t>
      </w:r>
      <w:r>
        <w:rPr>
          <w:lang w:val="en-US"/>
        </w:rPr>
        <w:sym w:font="Symbol" w:char="F057"/>
      </w:r>
      <w:r>
        <w:rPr>
          <w:vertAlign w:val="subscript"/>
        </w:rPr>
        <w:t>т.д</w:t>
      </w:r>
      <w:r>
        <w:sym w:font="Symbol" w:char="F0D7"/>
      </w:r>
      <w:r>
        <w:t xml:space="preserve">– площадь поперечного сечения тела давления и для рис. 1.12 </w:t>
      </w:r>
      <w:r>
        <w:rPr>
          <w:lang w:val="en-US"/>
        </w:rPr>
        <w:sym w:font="Symbol" w:char="F057"/>
      </w:r>
      <w:r>
        <w:rPr>
          <w:vertAlign w:val="subscript"/>
        </w:rPr>
        <w:t>т.д</w:t>
      </w:r>
      <w:r>
        <w:t xml:space="preserve"> = </w:t>
      </w:r>
      <w:r>
        <w:rPr>
          <w:lang w:val="en-US"/>
        </w:rPr>
        <w:sym w:font="Symbol" w:char="F057"/>
      </w:r>
      <w:r>
        <w:rPr>
          <w:vertAlign w:val="subscript"/>
        </w:rPr>
        <w:t>АВС</w:t>
      </w:r>
      <w:r>
        <w:rPr>
          <w:vertAlign w:val="subscript"/>
          <w:lang w:val="en-US"/>
        </w:rPr>
        <w:t>DE</w:t>
      </w:r>
      <w:r>
        <w:t>;</w:t>
      </w:r>
    </w:p>
    <w:p w:rsidR="00C90609" w:rsidRDefault="00C90609" w:rsidP="005E2C5E">
      <w:pPr>
        <w:pStyle w:val="20"/>
        <w:spacing w:line="216" w:lineRule="auto"/>
        <w:ind w:firstLine="560"/>
      </w:pPr>
      <w:r>
        <w:t>b – ширина образующей цилиндрической поверхности.</w:t>
      </w:r>
    </w:p>
    <w:p w:rsidR="00C90609" w:rsidRDefault="00C90609">
      <w:pPr>
        <w:pStyle w:val="20"/>
        <w:spacing w:line="216" w:lineRule="auto"/>
        <w:ind w:firstLine="284"/>
      </w:pPr>
      <w:r>
        <w:t>Для сферических поверхностей объем тела давления равен объему или части объема сферы.</w:t>
      </w:r>
    </w:p>
    <w:p w:rsidR="00C90609" w:rsidRDefault="00C90609">
      <w:pPr>
        <w:pStyle w:val="20"/>
        <w:spacing w:line="216" w:lineRule="auto"/>
        <w:ind w:firstLine="284"/>
      </w:pPr>
      <w:r>
        <w:t>Направление результирующей силы давления на криволинейную поверхность определяется соотношением</w:t>
      </w:r>
    </w:p>
    <w:p w:rsidR="00C90609" w:rsidRDefault="00B22800">
      <w:pPr>
        <w:pStyle w:val="20"/>
        <w:spacing w:line="216" w:lineRule="auto"/>
        <w:ind w:firstLine="284"/>
        <w:jc w:val="right"/>
      </w:pPr>
      <w:r w:rsidRPr="00B22800">
        <w:rPr>
          <w:position w:val="-50"/>
        </w:rPr>
        <w:object w:dxaOrig="1640" w:dyaOrig="1100">
          <v:shape id="_x0000_i1118" type="#_x0000_t75" style="width:81.75pt;height:54.75pt" o:ole="">
            <v:imagedata r:id="rId177" o:title=""/>
          </v:shape>
          <o:OLEObject Type="Embed" ProgID="Equation.DSMT4" ShapeID="_x0000_i1118" DrawAspect="Content" ObjectID="_1472570305" r:id="rId178"/>
        </w:object>
      </w:r>
      <w:r w:rsidR="00C90609">
        <w:tab/>
      </w:r>
      <w:r>
        <w:tab/>
      </w:r>
      <w:r w:rsidR="00C90609">
        <w:tab/>
        <w:t xml:space="preserve">(1.23) </w:t>
      </w:r>
    </w:p>
    <w:p w:rsidR="00C90609" w:rsidRDefault="00C90609">
      <w:pPr>
        <w:pStyle w:val="20"/>
        <w:spacing w:line="216" w:lineRule="auto"/>
        <w:ind w:firstLine="284"/>
        <w:jc w:val="right"/>
      </w:pPr>
    </w:p>
    <w:p w:rsidR="00C90609" w:rsidRDefault="00C90609">
      <w:pPr>
        <w:pStyle w:val="20"/>
        <w:spacing w:line="216" w:lineRule="auto"/>
        <w:ind w:firstLine="0"/>
      </w:pPr>
      <w:r>
        <w:t>а координаты центр</w:t>
      </w:r>
      <w:r w:rsidR="00C6280B">
        <w:t>а давления соответственно равны:</w:t>
      </w:r>
    </w:p>
    <w:p w:rsidR="009E1A2E" w:rsidRDefault="009E1A2E">
      <w:pPr>
        <w:pStyle w:val="20"/>
        <w:spacing w:line="216" w:lineRule="auto"/>
        <w:ind w:firstLine="0"/>
      </w:pPr>
    </w:p>
    <w:p w:rsidR="00C90609" w:rsidRDefault="00B22800">
      <w:pPr>
        <w:pStyle w:val="20"/>
        <w:spacing w:line="216" w:lineRule="auto"/>
        <w:ind w:firstLine="284"/>
        <w:jc w:val="right"/>
      </w:pPr>
      <w:r w:rsidRPr="00B22800">
        <w:rPr>
          <w:position w:val="-26"/>
        </w:rPr>
        <w:object w:dxaOrig="1680" w:dyaOrig="620">
          <v:shape id="_x0000_i1119" type="#_x0000_t75" style="width:84pt;height:30.75pt" o:ole="">
            <v:imagedata r:id="rId179" o:title=""/>
          </v:shape>
          <o:OLEObject Type="Embed" ProgID="Equation.DSMT4" ShapeID="_x0000_i1119" DrawAspect="Content" ObjectID="_1472570306" r:id="rId180"/>
        </w:object>
      </w:r>
      <w:r w:rsidR="00C90609">
        <w:tab/>
      </w:r>
      <w:r>
        <w:tab/>
      </w:r>
      <w:r w:rsidR="00C90609">
        <w:tab/>
        <w:t>(1.24)</w:t>
      </w:r>
    </w:p>
    <w:p w:rsidR="00776EA6" w:rsidRDefault="00776EA6">
      <w:pPr>
        <w:pStyle w:val="20"/>
        <w:spacing w:line="216" w:lineRule="auto"/>
        <w:ind w:firstLine="284"/>
      </w:pPr>
    </w:p>
    <w:p w:rsidR="00C90609" w:rsidRDefault="00C90609">
      <w:pPr>
        <w:pStyle w:val="20"/>
        <w:spacing w:line="216" w:lineRule="auto"/>
        <w:ind w:firstLine="284"/>
      </w:pPr>
      <w:r>
        <w:t xml:space="preserve">Рассматривая силу давления на цилиндрическую поверхность с вертикальной образующей, легко получить так называемую «котельную» формулу (Мариотта), которая дает связь между диаметром </w:t>
      </w:r>
      <w:r>
        <w:rPr>
          <w:lang w:val="en-US"/>
        </w:rPr>
        <w:t>d</w:t>
      </w:r>
      <w:r>
        <w:t xml:space="preserve"> трубы и ее толщиной </w:t>
      </w:r>
      <w:r>
        <w:sym w:font="Symbol" w:char="F064"/>
      </w:r>
      <w:r>
        <w:t xml:space="preserve"> стенок, с давлением р в трубопроводе и напряжением </w:t>
      </w:r>
      <w:r>
        <w:sym w:font="Symbol" w:char="F073"/>
      </w:r>
      <w:r>
        <w:t xml:space="preserve"> в ее стенках [1, </w:t>
      </w:r>
      <w:r>
        <w:rPr>
          <w:lang w:val="en-US"/>
        </w:rPr>
        <w:t>c</w:t>
      </w:r>
      <w:r>
        <w:t>.50]</w:t>
      </w:r>
      <w:r w:rsidR="00C6280B">
        <w:t>:</w:t>
      </w:r>
    </w:p>
    <w:p w:rsidR="00C90609" w:rsidRDefault="00B22800">
      <w:pPr>
        <w:pStyle w:val="20"/>
        <w:spacing w:line="216" w:lineRule="auto"/>
        <w:ind w:firstLine="284"/>
        <w:jc w:val="right"/>
      </w:pPr>
      <w:r w:rsidRPr="00B22800">
        <w:rPr>
          <w:position w:val="-22"/>
        </w:rPr>
        <w:object w:dxaOrig="740" w:dyaOrig="560">
          <v:shape id="_x0000_i1120" type="#_x0000_t75" style="width:36.75pt;height:27.75pt" o:ole="">
            <v:imagedata r:id="rId181" o:title=""/>
          </v:shape>
          <o:OLEObject Type="Embed" ProgID="Equation.DSMT4" ShapeID="_x0000_i1120" DrawAspect="Content" ObjectID="_1472570307" r:id="rId182"/>
        </w:object>
      </w:r>
      <w:r w:rsidR="00C90609">
        <w:tab/>
      </w:r>
      <w:r>
        <w:tab/>
      </w:r>
      <w:r w:rsidR="00C90609">
        <w:tab/>
      </w:r>
      <w:r w:rsidR="00C90609">
        <w:tab/>
        <w:t>(1.25)</w:t>
      </w:r>
    </w:p>
    <w:p w:rsidR="00C90609" w:rsidRDefault="00C90609">
      <w:pPr>
        <w:pStyle w:val="20"/>
        <w:spacing w:line="216" w:lineRule="auto"/>
        <w:ind w:firstLine="284"/>
      </w:pPr>
      <w:r>
        <w:t>Г р а ф о а н а л и т и ч е с к и й  с п о с о б. Для определения результирующей силы давления на криволинейную поверхность необходимо построить эпюру манометрического давления горизонтальной составляющей и поперечное сечение тела давления (см.рис.1.12). Эпюра манометрического давления горизонтальной составляющей строится аналогично</w:t>
      </w:r>
      <w:r w:rsidR="00C6280B">
        <w:t>,</w:t>
      </w:r>
      <w:r>
        <w:t xml:space="preserve"> как на плоскую поверхность, а правило построения поперечного сечения тела давления следует из определения объема тела давления. Составляющая </w:t>
      </w:r>
      <w:r>
        <w:rPr>
          <w:lang w:val="en-US"/>
        </w:rPr>
        <w:t>F</w:t>
      </w:r>
      <w:r>
        <w:rPr>
          <w:vertAlign w:val="subscript"/>
          <w:lang w:val="en-US"/>
        </w:rPr>
        <w:t>x</w:t>
      </w:r>
      <w:r>
        <w:t xml:space="preserve"> результирующей силы </w:t>
      </w:r>
      <w:r>
        <w:rPr>
          <w:lang w:val="en-US"/>
        </w:rPr>
        <w:t>F</w:t>
      </w:r>
      <w:r>
        <w:t xml:space="preserve"> определяется как объем эпюры манометрического давления, а </w:t>
      </w:r>
      <w:r>
        <w:rPr>
          <w:lang w:val="en-US"/>
        </w:rPr>
        <w:t>F</w:t>
      </w:r>
      <w:r>
        <w:rPr>
          <w:vertAlign w:val="subscript"/>
          <w:lang w:val="en-US"/>
        </w:rPr>
        <w:t>z</w:t>
      </w:r>
      <w:r>
        <w:t xml:space="preserve"> – по </w:t>
      </w:r>
      <w:r w:rsidR="00C6280B">
        <w:t xml:space="preserve">формуле </w:t>
      </w:r>
      <w:r>
        <w:t>(1.21).</w:t>
      </w:r>
    </w:p>
    <w:p w:rsidR="00C90609" w:rsidRDefault="00C90609">
      <w:pPr>
        <w:pStyle w:val="20"/>
        <w:spacing w:line="216" w:lineRule="auto"/>
        <w:ind w:firstLine="284"/>
      </w:pPr>
      <w:r>
        <w:t xml:space="preserve">Для наглядного выяснения соотношения составляющих сил </w:t>
      </w:r>
      <w:r>
        <w:rPr>
          <w:lang w:val="en-US"/>
        </w:rPr>
        <w:t>F</w:t>
      </w:r>
      <w:r>
        <w:rPr>
          <w:vertAlign w:val="subscript"/>
          <w:lang w:val="en-US"/>
        </w:rPr>
        <w:t>x</w:t>
      </w:r>
      <w:r>
        <w:t xml:space="preserve"> и </w:t>
      </w:r>
      <w:r>
        <w:rPr>
          <w:lang w:val="en-US"/>
        </w:rPr>
        <w:t>F</w:t>
      </w:r>
      <w:r>
        <w:rPr>
          <w:vertAlign w:val="subscript"/>
          <w:lang w:val="en-US"/>
        </w:rPr>
        <w:t>z</w:t>
      </w:r>
      <w:r>
        <w:t xml:space="preserve"> необходимо, чтобы площади эпюры давления и поперечного сечения тела давления были изображены в одинаковом масштабе. С этой целью рекомендуется выбирать масштаб давлений таким образом, чтобы отрезок на эпюре, </w:t>
      </w:r>
      <w:r w:rsidR="00C6280B">
        <w:t>показывающей</w:t>
      </w:r>
      <w:r>
        <w:t xml:space="preserve"> давление в точке, был в случае однородной жидкости по величине равен высоте столба жидкости над точкой и выражался в линейном масштабе (например, если масштаб линейных величин 1:100, т.е. 1 см соответствует 1 м, то масштаб давлений равен 1 см – 1</w:t>
      </w:r>
      <w:r>
        <w:sym w:font="Symbol" w:char="F0D7"/>
      </w:r>
      <w:r>
        <w:sym w:font="Symbol" w:char="F072"/>
      </w:r>
      <w:r>
        <w:rPr>
          <w:lang w:val="en-US"/>
        </w:rPr>
        <w:t>g</w:t>
      </w:r>
      <w:r>
        <w:t xml:space="preserve"> кПа; если масштаб линейных величин 1:50, то масштаб давлений 1 см – 0,5</w:t>
      </w:r>
      <w:r>
        <w:sym w:font="Symbol" w:char="F0D7"/>
      </w:r>
      <w:r>
        <w:sym w:font="Symbol" w:char="F072"/>
      </w:r>
      <w:r>
        <w:rPr>
          <w:lang w:val="en-US"/>
        </w:rPr>
        <w:t>g</w:t>
      </w:r>
      <w:r>
        <w:t xml:space="preserve"> кПа и т.д.).</w:t>
      </w:r>
    </w:p>
    <w:p w:rsidR="00C90609" w:rsidRDefault="00C90609">
      <w:pPr>
        <w:pStyle w:val="20"/>
        <w:spacing w:line="216" w:lineRule="auto"/>
        <w:ind w:firstLine="284"/>
      </w:pPr>
      <w:r>
        <w:t xml:space="preserve">Для нахождения точки приложения результирующей силы давления определяются центры тяжести эпюры манометрического давления горизонтальной составляющей и поперечного сечения тела давления вертикальной составляющей. Результирующая сила </w:t>
      </w:r>
      <w:r>
        <w:rPr>
          <w:position w:val="-4"/>
        </w:rPr>
        <w:object w:dxaOrig="260" w:dyaOrig="260">
          <v:shape id="_x0000_i1121" type="#_x0000_t75" style="width:12.75pt;height:12.75pt" o:ole="">
            <v:imagedata r:id="rId183" o:title=""/>
          </v:shape>
          <o:OLEObject Type="Embed" ProgID="Equation.DSMT4" ShapeID="_x0000_i1121" DrawAspect="Content" ObjectID="_1472570308" r:id="rId184"/>
        </w:object>
      </w:r>
      <w:r>
        <w:t xml:space="preserve"> проходит через точку пересечения составляющих и центр кривизны криволинейной поверхности, точка пересечения которой с криволинейной поверхностью является центром давления. Начало координат рекомендуется принимать в центре кривизны (см. </w:t>
      </w:r>
      <w:r w:rsidR="00E13E91">
        <w:t>рис.</w:t>
      </w:r>
      <w:r>
        <w:t>1.12).</w:t>
      </w:r>
    </w:p>
    <w:p w:rsidR="00C90609" w:rsidRDefault="00C90609">
      <w:pPr>
        <w:pStyle w:val="20"/>
        <w:spacing w:line="216" w:lineRule="auto"/>
        <w:ind w:firstLine="284"/>
        <w:rPr>
          <w:lang w:val="en-US"/>
        </w:rPr>
      </w:pPr>
      <w:r>
        <w:rPr>
          <w:b/>
          <w:bCs/>
        </w:rPr>
        <w:t>Пример 1.6.</w:t>
      </w:r>
      <w:r>
        <w:t xml:space="preserve"> Определить результирующую силу давления воды на затвор шириной </w:t>
      </w:r>
      <w:r>
        <w:rPr>
          <w:i/>
          <w:iCs/>
        </w:rPr>
        <w:t>в</w:t>
      </w:r>
      <w:r>
        <w:t xml:space="preserve"> =5 м, перекрывающий канал между двумя смежными камерами (рис.1.13), если глубина воды: в левой камере </w:t>
      </w:r>
      <w:r>
        <w:rPr>
          <w:lang w:val="en-US"/>
        </w:rPr>
        <w:t>h</w:t>
      </w:r>
      <w:r>
        <w:rPr>
          <w:vertAlign w:val="subscript"/>
        </w:rPr>
        <w:t>1</w:t>
      </w:r>
      <w:r>
        <w:t xml:space="preserve">=6 м; в правой </w:t>
      </w:r>
      <w:r>
        <w:rPr>
          <w:lang w:val="en-US"/>
        </w:rPr>
        <w:t>h</w:t>
      </w:r>
      <w:r>
        <w:rPr>
          <w:vertAlign w:val="subscript"/>
        </w:rPr>
        <w:t>2</w:t>
      </w:r>
      <w:r>
        <w:t xml:space="preserve">=3 м; радиус затвора </w:t>
      </w:r>
      <w:r>
        <w:rPr>
          <w:lang w:val="en-US"/>
        </w:rPr>
        <w:t>R</w:t>
      </w:r>
      <w:r>
        <w:t xml:space="preserve">=6 м; </w:t>
      </w:r>
      <w:r>
        <w:rPr>
          <w:lang w:val="en-US"/>
        </w:rPr>
        <w:t>h</w:t>
      </w:r>
      <w:r>
        <w:t>=2 м; а=1 м. Координаты центра давления определить аналитическим и графическим способами.</w:t>
      </w:r>
    </w:p>
    <w:p w:rsidR="00C90609" w:rsidRDefault="00C90609">
      <w:pPr>
        <w:pStyle w:val="20"/>
        <w:spacing w:line="216" w:lineRule="auto"/>
        <w:ind w:firstLine="284"/>
      </w:pPr>
      <w:r>
        <w:rPr>
          <w:b/>
          <w:bCs/>
        </w:rPr>
        <w:t>Решение</w:t>
      </w:r>
      <w:r>
        <w:t>. Горизонтальная составляющая</w:t>
      </w:r>
      <w:r>
        <w:rPr>
          <w:position w:val="-12"/>
        </w:rPr>
        <w:object w:dxaOrig="279" w:dyaOrig="360">
          <v:shape id="_x0000_i1122" type="#_x0000_t75" style="width:14.25pt;height:18pt" o:ole="">
            <v:imagedata r:id="rId185" o:title=""/>
          </v:shape>
          <o:OLEObject Type="Embed" ProgID="Equation.DSMT4" ShapeID="_x0000_i1122" DrawAspect="Content" ObjectID="_1472570309" r:id="rId186"/>
        </w:object>
      </w:r>
      <w:r>
        <w:t xml:space="preserve">силы давления </w:t>
      </w:r>
      <w:r>
        <w:rPr>
          <w:lang w:val="en-US"/>
        </w:rPr>
        <w:t>F</w:t>
      </w:r>
      <w:r>
        <w:t xml:space="preserve"> на за</w:t>
      </w:r>
      <w:r w:rsidR="00E13E91">
        <w:t>твор</w:t>
      </w:r>
    </w:p>
    <w:p w:rsidR="00C90609" w:rsidRDefault="00FC16B4">
      <w:pPr>
        <w:pStyle w:val="20"/>
        <w:spacing w:line="216" w:lineRule="auto"/>
        <w:ind w:firstLine="284"/>
        <w:jc w:val="right"/>
      </w:pPr>
      <w:r w:rsidRPr="00FC16B4">
        <w:rPr>
          <w:position w:val="-12"/>
        </w:rPr>
        <w:object w:dxaOrig="1200" w:dyaOrig="320">
          <v:shape id="_x0000_i1123" type="#_x0000_t75" style="width:60pt;height:15.75pt" o:ole="">
            <v:imagedata r:id="rId187" o:title=""/>
          </v:shape>
          <o:OLEObject Type="Embed" ProgID="Equation.DSMT4" ShapeID="_x0000_i1123" DrawAspect="Content" ObjectID="_1472570310" r:id="rId188"/>
        </w:object>
      </w:r>
      <w:r w:rsidR="00C90609">
        <w:tab/>
      </w:r>
      <w:r w:rsidR="00C90609">
        <w:tab/>
      </w:r>
      <w:r w:rsidR="00C90609">
        <w:tab/>
        <w:t>(1.26)</w:t>
      </w:r>
    </w:p>
    <w:p w:rsidR="00C90609" w:rsidRDefault="00C90609" w:rsidP="00E13E91">
      <w:pPr>
        <w:pStyle w:val="20"/>
        <w:spacing w:line="216" w:lineRule="auto"/>
        <w:ind w:left="1246" w:hanging="1246"/>
      </w:pPr>
      <w:r>
        <w:t xml:space="preserve">где </w:t>
      </w:r>
      <w:r w:rsidR="00FC16B4" w:rsidRPr="00FC16B4">
        <w:rPr>
          <w:position w:val="-12"/>
        </w:rPr>
        <w:object w:dxaOrig="620" w:dyaOrig="320">
          <v:shape id="_x0000_i1124" type="#_x0000_t75" style="width:30.75pt;height:15.75pt" o:ole="">
            <v:imagedata r:id="rId189" o:title=""/>
          </v:shape>
          <o:OLEObject Type="Embed" ProgID="Equation.DSMT4" ShapeID="_x0000_i1124" DrawAspect="Content" ObjectID="_1472570311" r:id="rId190"/>
        </w:object>
      </w:r>
      <w:r>
        <w:t xml:space="preserve">– горизонтальные составляющие силы давления </w:t>
      </w:r>
      <w:r w:rsidR="00FC16B4" w:rsidRPr="00FC16B4">
        <w:rPr>
          <w:i/>
          <w:lang w:val="en-US"/>
        </w:rPr>
        <w:t>F</w:t>
      </w:r>
      <w:r w:rsidR="00FC16B4">
        <w:t xml:space="preserve"> </w:t>
      </w:r>
      <w:r>
        <w:t>на затвор соответственно слева и справа (</w:t>
      </w:r>
      <w:r w:rsidR="00E13E91">
        <w:t xml:space="preserve">см. </w:t>
      </w:r>
      <w:r>
        <w:t>рис.1.13).</w:t>
      </w:r>
    </w:p>
    <w:p w:rsidR="00C90609" w:rsidRDefault="00C90609">
      <w:pPr>
        <w:pStyle w:val="20"/>
        <w:spacing w:line="216" w:lineRule="auto"/>
        <w:ind w:firstLine="284"/>
      </w:pPr>
      <w:r>
        <w:t xml:space="preserve">Для нахождения этих сил криволинейную поверхность затвора АВС проектируем на вертикальные плоскости </w:t>
      </w:r>
      <w:r>
        <w:rPr>
          <w:lang w:val="en-US"/>
        </w:rPr>
        <w:t>n</w:t>
      </w:r>
      <w:r>
        <w:rPr>
          <w:vertAlign w:val="subscript"/>
        </w:rPr>
        <w:t>1</w:t>
      </w:r>
      <w:r>
        <w:t>–</w:t>
      </w:r>
      <w:r>
        <w:rPr>
          <w:lang w:val="en-US"/>
        </w:rPr>
        <w:t>n</w:t>
      </w:r>
      <w:r>
        <w:rPr>
          <w:vertAlign w:val="subscript"/>
        </w:rPr>
        <w:t>1</w:t>
      </w:r>
      <w:r>
        <w:t xml:space="preserve"> и </w:t>
      </w:r>
      <w:r>
        <w:rPr>
          <w:lang w:val="en-US"/>
        </w:rPr>
        <w:t>n</w:t>
      </w:r>
      <w:r>
        <w:rPr>
          <w:vertAlign w:val="subscript"/>
        </w:rPr>
        <w:t>2</w:t>
      </w:r>
      <w:r>
        <w:t>–</w:t>
      </w:r>
      <w:r>
        <w:rPr>
          <w:lang w:val="en-US"/>
        </w:rPr>
        <w:t>n</w:t>
      </w:r>
      <w:r>
        <w:rPr>
          <w:vertAlign w:val="subscript"/>
        </w:rPr>
        <w:t>2</w:t>
      </w:r>
      <w:r>
        <w:t xml:space="preserve"> и находим их </w:t>
      </w:r>
      <w:r w:rsidR="004F6D33">
        <w:t xml:space="preserve">аналогично, </w:t>
      </w:r>
      <w:r>
        <w:t xml:space="preserve">как на плоские поверхности по </w:t>
      </w:r>
      <w:r w:rsidR="004F6D33">
        <w:t xml:space="preserve">формуле </w:t>
      </w:r>
      <w:r>
        <w:t>(1.21)</w:t>
      </w:r>
      <w:r w:rsidR="004F6D33">
        <w:t>:</w:t>
      </w:r>
    </w:p>
    <w:p w:rsidR="0048292C" w:rsidRPr="009E1A2E" w:rsidRDefault="0048292C">
      <w:pPr>
        <w:pStyle w:val="20"/>
        <w:spacing w:line="216" w:lineRule="auto"/>
        <w:ind w:firstLine="284"/>
        <w:rPr>
          <w:sz w:val="16"/>
          <w:szCs w:val="16"/>
        </w:rPr>
      </w:pPr>
    </w:p>
    <w:p w:rsidR="00C90609" w:rsidRDefault="00BB0986">
      <w:pPr>
        <w:pStyle w:val="20"/>
        <w:spacing w:line="216" w:lineRule="auto"/>
        <w:ind w:firstLine="284"/>
        <w:jc w:val="center"/>
        <w:rPr>
          <w:lang w:val="en-US"/>
        </w:rPr>
      </w:pPr>
      <w:r>
        <w:pict>
          <v:shape id="_x0000_i1125" type="#_x0000_t75" style="width:270pt;height:187.5pt" o:allowoverlap="f">
            <v:imagedata r:id="rId191" o:title=""/>
          </v:shape>
        </w:pict>
      </w:r>
    </w:p>
    <w:p w:rsidR="009E1A2E" w:rsidRDefault="009E1A2E">
      <w:pPr>
        <w:pStyle w:val="20"/>
        <w:spacing w:line="216" w:lineRule="auto"/>
        <w:ind w:firstLine="284"/>
        <w:jc w:val="center"/>
        <w:rPr>
          <w:sz w:val="16"/>
        </w:rPr>
      </w:pPr>
    </w:p>
    <w:p w:rsidR="00C90609" w:rsidRDefault="00C90609">
      <w:pPr>
        <w:pStyle w:val="20"/>
        <w:spacing w:line="216" w:lineRule="auto"/>
        <w:ind w:firstLine="284"/>
        <w:jc w:val="center"/>
        <w:rPr>
          <w:sz w:val="16"/>
        </w:rPr>
      </w:pPr>
      <w:r>
        <w:rPr>
          <w:sz w:val="16"/>
        </w:rPr>
        <w:t>Рис.1.13. Расчетная схема</w:t>
      </w:r>
      <w:r w:rsidR="004F6D33">
        <w:rPr>
          <w:sz w:val="16"/>
        </w:rPr>
        <w:t>.</w:t>
      </w:r>
    </w:p>
    <w:p w:rsidR="00C90609" w:rsidRDefault="00C90609">
      <w:pPr>
        <w:pStyle w:val="20"/>
        <w:spacing w:line="216" w:lineRule="auto"/>
        <w:ind w:firstLine="284"/>
      </w:pPr>
      <w:r>
        <w:rPr>
          <w:position w:val="-20"/>
        </w:rPr>
        <w:object w:dxaOrig="5840" w:dyaOrig="540">
          <v:shape id="_x0000_i1126" type="#_x0000_t75" style="width:291.75pt;height:27pt" o:ole="">
            <v:imagedata r:id="rId192" o:title=""/>
          </v:shape>
          <o:OLEObject Type="Embed" ProgID="Equation.DSMT4" ShapeID="_x0000_i1126" DrawAspect="Content" ObjectID="_1472570312" r:id="rId193"/>
        </w:object>
      </w:r>
    </w:p>
    <w:p w:rsidR="00C90609" w:rsidRDefault="00FC16B4">
      <w:pPr>
        <w:pStyle w:val="20"/>
        <w:spacing w:line="216" w:lineRule="auto"/>
        <w:ind w:firstLine="284"/>
      </w:pPr>
      <w:r w:rsidRPr="00FC16B4">
        <w:rPr>
          <w:position w:val="-20"/>
        </w:rPr>
        <w:object w:dxaOrig="5800" w:dyaOrig="540">
          <v:shape id="_x0000_i1127" type="#_x0000_t75" style="width:290.25pt;height:27pt" o:ole="">
            <v:imagedata r:id="rId194" o:title=""/>
          </v:shape>
          <o:OLEObject Type="Embed" ProgID="Equation.DSMT4" ShapeID="_x0000_i1127" DrawAspect="Content" ObjectID="_1472570313" r:id="rId195"/>
        </w:object>
      </w:r>
    </w:p>
    <w:p w:rsidR="00C90609" w:rsidRDefault="00C90609">
      <w:pPr>
        <w:pStyle w:val="20"/>
        <w:spacing w:line="216" w:lineRule="auto"/>
        <w:ind w:firstLine="284"/>
      </w:pPr>
    </w:p>
    <w:p w:rsidR="00C90609" w:rsidRDefault="00C90609">
      <w:pPr>
        <w:pStyle w:val="20"/>
        <w:spacing w:line="216" w:lineRule="auto"/>
        <w:ind w:firstLine="284"/>
      </w:pPr>
      <w:r>
        <w:t xml:space="preserve">Тогда </w:t>
      </w:r>
      <w:r>
        <w:rPr>
          <w:position w:val="-12"/>
        </w:rPr>
        <w:object w:dxaOrig="279" w:dyaOrig="360">
          <v:shape id="_x0000_i1128" type="#_x0000_t75" style="width:14.25pt;height:18pt" o:ole="">
            <v:imagedata r:id="rId185" o:title=""/>
          </v:shape>
          <o:OLEObject Type="Embed" ProgID="Equation.DSMT4" ShapeID="_x0000_i1128" DrawAspect="Content" ObjectID="_1472570314" r:id="rId196"/>
        </w:object>
      </w:r>
      <w:r>
        <w:t>=490,5–196,2=294,3 кН.</w:t>
      </w:r>
    </w:p>
    <w:p w:rsidR="00C90609" w:rsidRDefault="00C90609">
      <w:pPr>
        <w:pStyle w:val="20"/>
        <w:spacing w:line="216" w:lineRule="auto"/>
        <w:ind w:firstLine="284"/>
      </w:pPr>
      <w:r>
        <w:t xml:space="preserve">Вертикальная составляющая </w:t>
      </w:r>
      <w:r>
        <w:rPr>
          <w:lang w:val="en-US"/>
        </w:rPr>
        <w:t>F</w:t>
      </w:r>
      <w:r>
        <w:rPr>
          <w:vertAlign w:val="subscript"/>
        </w:rPr>
        <w:t>z</w:t>
      </w:r>
      <w:r>
        <w:t xml:space="preserve"> силы давления </w:t>
      </w:r>
      <w:r>
        <w:rPr>
          <w:lang w:val="en-US"/>
        </w:rPr>
        <w:t>F</w:t>
      </w:r>
      <w:r w:rsidR="005744BB">
        <w:t xml:space="preserve"> на затвор</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position w:val="-12"/>
        </w:rPr>
        <w:object w:dxaOrig="1180" w:dyaOrig="320">
          <v:shape id="_x0000_i1129" type="#_x0000_t75" style="width:59.25pt;height:15.75pt" o:ole="">
            <v:imagedata r:id="rId197" o:title=""/>
          </v:shape>
          <o:OLEObject Type="Embed" ProgID="Equation.DSMT4" ShapeID="_x0000_i1129" DrawAspect="Content" ObjectID="_1472570315" r:id="rId198"/>
        </w:object>
      </w:r>
    </w:p>
    <w:p w:rsidR="00C90609" w:rsidRDefault="00C90609">
      <w:pPr>
        <w:pStyle w:val="20"/>
        <w:spacing w:line="216" w:lineRule="auto"/>
        <w:ind w:firstLine="284"/>
        <w:jc w:val="center"/>
      </w:pPr>
    </w:p>
    <w:p w:rsidR="00C90609" w:rsidRDefault="00C90609" w:rsidP="005744BB">
      <w:pPr>
        <w:pStyle w:val="20"/>
        <w:spacing w:line="216" w:lineRule="auto"/>
        <w:ind w:left="1232" w:hanging="1232"/>
      </w:pPr>
      <w:r>
        <w:t xml:space="preserve">где </w:t>
      </w:r>
      <w:r>
        <w:rPr>
          <w:position w:val="-14"/>
        </w:rPr>
        <w:object w:dxaOrig="700" w:dyaOrig="380">
          <v:shape id="_x0000_i1130" type="#_x0000_t75" style="width:35.25pt;height:18.75pt" o:ole="">
            <v:imagedata r:id="rId199" o:title=""/>
          </v:shape>
          <o:OLEObject Type="Embed" ProgID="Equation.DSMT4" ShapeID="_x0000_i1130" DrawAspect="Content" ObjectID="_1472570316" r:id="rId200"/>
        </w:object>
      </w:r>
      <w:r>
        <w:t xml:space="preserve">– вертикальные составляющие силы давления </w:t>
      </w:r>
      <w:r>
        <w:rPr>
          <w:lang w:val="en-US"/>
        </w:rPr>
        <w:t>F</w:t>
      </w:r>
      <w:r>
        <w:t xml:space="preserve"> на затвор соответственно слева и справа (</w:t>
      </w:r>
      <w:r w:rsidR="005744BB">
        <w:t xml:space="preserve">см. </w:t>
      </w:r>
      <w:r>
        <w:t>рис.1.13), определяемые по зависимо</w:t>
      </w:r>
      <w:r w:rsidR="005744BB">
        <w:t>стям:</w:t>
      </w:r>
    </w:p>
    <w:p w:rsidR="00C90609" w:rsidRDefault="00C90609">
      <w:pPr>
        <w:pStyle w:val="20"/>
        <w:spacing w:line="216" w:lineRule="auto"/>
        <w:ind w:firstLine="0"/>
        <w:jc w:val="right"/>
      </w:pPr>
      <w:r>
        <w:rPr>
          <w:position w:val="-90"/>
        </w:rPr>
        <w:object w:dxaOrig="5620" w:dyaOrig="1579">
          <v:shape id="_x0000_i1131" type="#_x0000_t75" style="width:281.25pt;height:78.75pt" o:ole="">
            <v:imagedata r:id="rId201" o:title=""/>
          </v:shape>
          <o:OLEObject Type="Embed" ProgID="Equation.DSMT4" ShapeID="_x0000_i1131" DrawAspect="Content" ObjectID="_1472570317" r:id="rId202"/>
        </w:object>
      </w:r>
    </w:p>
    <w:p w:rsidR="00C90609" w:rsidRDefault="00C90609">
      <w:pPr>
        <w:pStyle w:val="20"/>
        <w:spacing w:line="216" w:lineRule="auto"/>
        <w:ind w:firstLine="284"/>
      </w:pPr>
    </w:p>
    <w:p w:rsidR="00C90609" w:rsidRDefault="00FC16B4">
      <w:pPr>
        <w:pStyle w:val="20"/>
        <w:spacing w:line="216" w:lineRule="auto"/>
        <w:ind w:firstLine="284"/>
        <w:rPr>
          <w:lang w:val="en-US"/>
        </w:rPr>
      </w:pPr>
      <w:r w:rsidRPr="00FC16B4">
        <w:rPr>
          <w:position w:val="-90"/>
        </w:rPr>
        <w:object w:dxaOrig="5580" w:dyaOrig="1579">
          <v:shape id="_x0000_i1132" type="#_x0000_t75" style="width:279pt;height:78.75pt" o:ole="">
            <v:imagedata r:id="rId203" o:title=""/>
          </v:shape>
          <o:OLEObject Type="Embed" ProgID="Equation.DSMT4" ShapeID="_x0000_i1132" DrawAspect="Content" ObjectID="_1472570318" r:id="rId204"/>
        </w:object>
      </w:r>
    </w:p>
    <w:p w:rsidR="00FC16B4" w:rsidRPr="00FC16B4" w:rsidRDefault="00FC16B4">
      <w:pPr>
        <w:pStyle w:val="20"/>
        <w:spacing w:line="216" w:lineRule="auto"/>
        <w:ind w:firstLine="284"/>
        <w:rPr>
          <w:lang w:val="en-US"/>
        </w:rPr>
      </w:pPr>
    </w:p>
    <w:p w:rsidR="00C90609" w:rsidRDefault="00C90609" w:rsidP="005744BB">
      <w:pPr>
        <w:pStyle w:val="20"/>
        <w:spacing w:line="216" w:lineRule="auto"/>
        <w:ind w:left="686" w:hanging="686"/>
      </w:pPr>
      <w:r>
        <w:t>где</w:t>
      </w:r>
      <w:r w:rsidR="00FC16B4" w:rsidRPr="00FC16B4">
        <w:t xml:space="preserve"> </w:t>
      </w:r>
      <w:r w:rsidR="00FC16B4" w:rsidRPr="00FC16B4">
        <w:rPr>
          <w:i/>
          <w:lang w:val="en-US"/>
        </w:rPr>
        <w:t>l</w:t>
      </w:r>
      <w:r w:rsidR="00FC16B4" w:rsidRPr="00FC16B4">
        <w:t xml:space="preserve"> </w:t>
      </w:r>
      <w:r>
        <w:t>– длина проекции криволинейной поверхности на горизонтальную плоскость.</w:t>
      </w:r>
    </w:p>
    <w:p w:rsidR="00C90609" w:rsidRDefault="00FC16B4">
      <w:pPr>
        <w:pStyle w:val="20"/>
        <w:spacing w:line="216" w:lineRule="auto"/>
        <w:ind w:firstLine="284"/>
      </w:pPr>
      <w:r w:rsidRPr="00FC16B4">
        <w:rPr>
          <w:position w:val="-40"/>
        </w:rPr>
        <w:object w:dxaOrig="4520" w:dyaOrig="900">
          <v:shape id="_x0000_i1133" type="#_x0000_t75" style="width:225.75pt;height:45pt" o:ole="">
            <v:imagedata r:id="rId205" o:title=""/>
          </v:shape>
          <o:OLEObject Type="Embed" ProgID="Equation.DSMT4" ShapeID="_x0000_i1133" DrawAspect="Content" ObjectID="_1472570319" r:id="rId206"/>
        </w:object>
      </w:r>
    </w:p>
    <w:p w:rsidR="00C90609" w:rsidRDefault="00C90609" w:rsidP="0048292C">
      <w:pPr>
        <w:pStyle w:val="20"/>
        <w:spacing w:line="216" w:lineRule="auto"/>
        <w:ind w:firstLine="0"/>
      </w:pPr>
      <w:r>
        <w:t xml:space="preserve">откуда </w:t>
      </w:r>
      <w:r>
        <w:sym w:font="Symbol" w:char="F061"/>
      </w:r>
      <w:r>
        <w:t xml:space="preserve"> = </w:t>
      </w:r>
      <w:r>
        <w:rPr>
          <w:lang w:val="en-US"/>
        </w:rPr>
        <w:t>arcsin 0,333=19,5</w:t>
      </w:r>
      <w:r>
        <w:rPr>
          <w:vertAlign w:val="superscript"/>
          <w:lang w:val="en-US"/>
        </w:rPr>
        <w:t>0</w:t>
      </w:r>
      <w:r>
        <w:t>;</w:t>
      </w:r>
    </w:p>
    <w:p w:rsidR="00C90609" w:rsidRDefault="00C90609">
      <w:pPr>
        <w:pStyle w:val="20"/>
        <w:spacing w:line="216" w:lineRule="auto"/>
        <w:ind w:firstLine="284"/>
        <w:jc w:val="center"/>
      </w:pPr>
      <w:r>
        <w:rPr>
          <w:position w:val="-22"/>
        </w:rPr>
        <w:object w:dxaOrig="2480" w:dyaOrig="560">
          <v:shape id="_x0000_i1134" type="#_x0000_t75" style="width:123.75pt;height:27.75pt" o:ole="">
            <v:imagedata r:id="rId207" o:title=""/>
          </v:shape>
          <o:OLEObject Type="Embed" ProgID="Equation.DSMT4" ShapeID="_x0000_i1134" DrawAspect="Content" ObjectID="_1472570320" r:id="rId208"/>
        </w:object>
      </w:r>
    </w:p>
    <w:p w:rsidR="00C90609" w:rsidRDefault="00C90609" w:rsidP="0048292C">
      <w:pPr>
        <w:pStyle w:val="20"/>
        <w:spacing w:line="216" w:lineRule="auto"/>
        <w:ind w:firstLine="0"/>
      </w:pPr>
      <w:r>
        <w:t xml:space="preserve">откуда </w:t>
      </w:r>
      <w:r>
        <w:sym w:font="Symbol" w:char="F062"/>
      </w:r>
      <w:r>
        <w:t xml:space="preserve"> = </w:t>
      </w:r>
      <w:r>
        <w:rPr>
          <w:lang w:val="en-US"/>
        </w:rPr>
        <w:t>arcsin</w:t>
      </w:r>
      <w:r>
        <w:t xml:space="preserve"> 0,667 = 41,8</w:t>
      </w:r>
      <w:r>
        <w:rPr>
          <w:vertAlign w:val="superscript"/>
        </w:rPr>
        <w:t>0</w:t>
      </w:r>
      <w:r>
        <w:t>;</w:t>
      </w:r>
    </w:p>
    <w:p w:rsidR="00C90609" w:rsidRDefault="00C90609">
      <w:pPr>
        <w:pStyle w:val="20"/>
        <w:spacing w:line="216" w:lineRule="auto"/>
        <w:ind w:firstLine="284"/>
        <w:jc w:val="center"/>
      </w:pPr>
      <w:r>
        <w:sym w:font="Symbol" w:char="F067"/>
      </w:r>
      <w:r>
        <w:t xml:space="preserve"> = </w:t>
      </w:r>
      <w:r>
        <w:sym w:font="Symbol" w:char="F062"/>
      </w:r>
      <w:r>
        <w:t xml:space="preserve"> – </w:t>
      </w:r>
      <w:r>
        <w:sym w:font="Symbol" w:char="F061"/>
      </w:r>
      <w:r>
        <w:t xml:space="preserve"> = 41,8 – 19,5 = 22,3</w:t>
      </w:r>
      <w:r>
        <w:rPr>
          <w:vertAlign w:val="superscript"/>
        </w:rPr>
        <w:t>0</w:t>
      </w:r>
      <w:r w:rsidR="000862AF">
        <w:t>.</w:t>
      </w:r>
    </w:p>
    <w:p w:rsidR="00C90609" w:rsidRDefault="00C90609">
      <w:pPr>
        <w:pStyle w:val="20"/>
        <w:spacing w:line="216" w:lineRule="auto"/>
        <w:ind w:firstLine="284"/>
      </w:pPr>
      <w:r>
        <w:t>Тогда</w:t>
      </w:r>
    </w:p>
    <w:p w:rsidR="00C90609" w:rsidRDefault="00C90609">
      <w:pPr>
        <w:pStyle w:val="20"/>
        <w:spacing w:line="216" w:lineRule="auto"/>
        <w:ind w:firstLine="284"/>
        <w:jc w:val="center"/>
      </w:pPr>
      <w:r>
        <w:rPr>
          <w:lang w:val="en-US"/>
        </w:rPr>
        <w:t>F</w:t>
      </w:r>
      <w:r>
        <w:rPr>
          <w:vertAlign w:val="subscript"/>
          <w:lang w:val="en-US"/>
        </w:rPr>
        <w:t>z</w:t>
      </w:r>
      <w:r>
        <w:t>=302,2 – 125,7=176,5 кН.</w:t>
      </w:r>
    </w:p>
    <w:p w:rsidR="00C90609" w:rsidRDefault="00C90609">
      <w:pPr>
        <w:pStyle w:val="20"/>
        <w:spacing w:line="216" w:lineRule="auto"/>
        <w:ind w:firstLine="284"/>
      </w:pPr>
    </w:p>
    <w:p w:rsidR="00C90609" w:rsidRDefault="00C90609">
      <w:pPr>
        <w:pStyle w:val="20"/>
        <w:spacing w:line="216" w:lineRule="auto"/>
        <w:ind w:firstLine="284"/>
      </w:pPr>
      <w:r>
        <w:t xml:space="preserve">Результирующая сила давления определяется по </w:t>
      </w:r>
      <w:r w:rsidR="000862AF">
        <w:t xml:space="preserve">формуле </w:t>
      </w:r>
      <w:r>
        <w:t xml:space="preserve">(1.26) </w:t>
      </w:r>
    </w:p>
    <w:p w:rsidR="00C90609" w:rsidRDefault="00C90609" w:rsidP="00EE76D8">
      <w:pPr>
        <w:pStyle w:val="20"/>
        <w:spacing w:line="216" w:lineRule="auto"/>
        <w:ind w:firstLine="284"/>
        <w:jc w:val="center"/>
      </w:pPr>
      <w:r>
        <w:rPr>
          <w:position w:val="-10"/>
        </w:rPr>
        <w:object w:dxaOrig="1840" w:dyaOrig="380">
          <v:shape id="_x0000_i1135" type="#_x0000_t75" style="width:92.25pt;height:18.75pt" o:ole="">
            <v:imagedata r:id="rId209" o:title=""/>
          </v:shape>
          <o:OLEObject Type="Embed" ProgID="Equation.DSMT4" ShapeID="_x0000_i1135" DrawAspect="Content" ObjectID="_1472570321" r:id="rId210"/>
        </w:object>
      </w:r>
      <w:r>
        <w:t>=343,2 кН.</w:t>
      </w:r>
    </w:p>
    <w:p w:rsidR="00C90609" w:rsidRDefault="00C90609">
      <w:pPr>
        <w:pStyle w:val="20"/>
        <w:spacing w:line="216" w:lineRule="auto"/>
        <w:ind w:firstLine="284"/>
      </w:pPr>
      <w:r>
        <w:t>Определим координаты центра давления аналитическим способом. Для этого определим направление результирующей силы по</w:t>
      </w:r>
      <w:r w:rsidR="000862AF">
        <w:t xml:space="preserve"> соотношению</w:t>
      </w:r>
      <w:r>
        <w:t xml:space="preserve"> (1.23)</w:t>
      </w:r>
    </w:p>
    <w:p w:rsidR="00C90609" w:rsidRDefault="00C90609">
      <w:pPr>
        <w:pStyle w:val="20"/>
        <w:spacing w:line="216" w:lineRule="auto"/>
        <w:ind w:firstLine="284"/>
      </w:pPr>
    </w:p>
    <w:p w:rsidR="00C90609" w:rsidRDefault="00C90609">
      <w:pPr>
        <w:pStyle w:val="20"/>
        <w:spacing w:line="216" w:lineRule="auto"/>
        <w:ind w:firstLine="284"/>
        <w:jc w:val="center"/>
      </w:pPr>
      <w:r>
        <w:rPr>
          <w:position w:val="-52"/>
        </w:rPr>
        <w:object w:dxaOrig="2940" w:dyaOrig="1140">
          <v:shape id="_x0000_i1136" type="#_x0000_t75" style="width:147pt;height:57pt" o:ole="">
            <v:imagedata r:id="rId211" o:title=""/>
          </v:shape>
          <o:OLEObject Type="Embed" ProgID="Equation.DSMT4" ShapeID="_x0000_i1136" DrawAspect="Content" ObjectID="_1472570322" r:id="rId212"/>
        </w:object>
      </w:r>
    </w:p>
    <w:p w:rsidR="00C90609" w:rsidRDefault="00C90609">
      <w:pPr>
        <w:pStyle w:val="20"/>
        <w:spacing w:line="216" w:lineRule="auto"/>
        <w:ind w:firstLine="284"/>
      </w:pPr>
    </w:p>
    <w:p w:rsidR="00C90609" w:rsidRDefault="00C90609" w:rsidP="0048292C">
      <w:pPr>
        <w:pStyle w:val="20"/>
        <w:spacing w:line="216" w:lineRule="auto"/>
        <w:ind w:firstLine="0"/>
      </w:pPr>
      <w:r>
        <w:t xml:space="preserve">Координаты центра давления определим по </w:t>
      </w:r>
      <w:r w:rsidR="000862AF">
        <w:t>соотношению</w:t>
      </w:r>
      <w:r>
        <w:t>(1.24)</w:t>
      </w:r>
    </w:p>
    <w:p w:rsidR="000862AF" w:rsidRDefault="000862AF" w:rsidP="0048292C">
      <w:pPr>
        <w:pStyle w:val="20"/>
        <w:spacing w:line="216" w:lineRule="auto"/>
        <w:ind w:firstLine="0"/>
      </w:pPr>
    </w:p>
    <w:p w:rsidR="00C90609" w:rsidRDefault="00C90609">
      <w:pPr>
        <w:pStyle w:val="20"/>
        <w:spacing w:line="216" w:lineRule="auto"/>
        <w:ind w:firstLine="284"/>
        <w:jc w:val="center"/>
      </w:pPr>
      <w:r>
        <w:rPr>
          <w:position w:val="-10"/>
        </w:rPr>
        <w:object w:dxaOrig="3260" w:dyaOrig="300">
          <v:shape id="_x0000_i1137" type="#_x0000_t75" style="width:162.75pt;height:15pt" o:ole="">
            <v:imagedata r:id="rId213" o:title=""/>
          </v:shape>
          <o:OLEObject Type="Embed" ProgID="Equation.DSMT4" ShapeID="_x0000_i1137" DrawAspect="Content" ObjectID="_1472570323" r:id="rId214"/>
        </w:object>
      </w:r>
      <w:r>
        <w:t>м,</w:t>
      </w:r>
    </w:p>
    <w:p w:rsidR="00C90609" w:rsidRDefault="00C90609">
      <w:pPr>
        <w:pStyle w:val="20"/>
        <w:spacing w:line="216" w:lineRule="auto"/>
        <w:ind w:firstLine="284"/>
        <w:jc w:val="center"/>
      </w:pPr>
      <w:r>
        <w:rPr>
          <w:position w:val="-10"/>
        </w:rPr>
        <w:object w:dxaOrig="3240" w:dyaOrig="300">
          <v:shape id="_x0000_i1138" type="#_x0000_t75" style="width:162pt;height:15pt" o:ole="">
            <v:imagedata r:id="rId215" o:title=""/>
          </v:shape>
          <o:OLEObject Type="Embed" ProgID="Equation.DSMT4" ShapeID="_x0000_i1138" DrawAspect="Content" ObjectID="_1472570324" r:id="rId216"/>
        </w:object>
      </w:r>
      <w:r>
        <w:t>м.</w:t>
      </w:r>
    </w:p>
    <w:p w:rsidR="00C90609" w:rsidRDefault="00C90609">
      <w:pPr>
        <w:pStyle w:val="20"/>
        <w:spacing w:line="216" w:lineRule="auto"/>
        <w:ind w:firstLine="284"/>
        <w:jc w:val="center"/>
      </w:pPr>
    </w:p>
    <w:p w:rsidR="00C90609" w:rsidRDefault="00C90609">
      <w:pPr>
        <w:pStyle w:val="20"/>
        <w:spacing w:line="216" w:lineRule="auto"/>
        <w:ind w:firstLine="284"/>
      </w:pPr>
      <w:r>
        <w:t>При выбранном направлении осей (см. рис.1.13) координаты центра давления должны быть с отрицательным знаком.</w:t>
      </w:r>
    </w:p>
    <w:p w:rsidR="00C90609" w:rsidRDefault="00C90609">
      <w:pPr>
        <w:pStyle w:val="20"/>
        <w:spacing w:line="216" w:lineRule="auto"/>
        <w:ind w:firstLine="284"/>
      </w:pPr>
      <w:r>
        <w:t xml:space="preserve">Определим координаты центра давления графическим способом. Выбираем масштаб линейных величин 1:100, а масштаб давлений – </w:t>
      </w:r>
      <w:r w:rsidR="000862AF">
        <w:t xml:space="preserve">     1</w:t>
      </w:r>
      <w:r>
        <w:t xml:space="preserve">см – 9,81 кПа. Для построения эпюры манометрического давления горизонтальной составляющей </w:t>
      </w:r>
      <w:r>
        <w:rPr>
          <w:lang w:val="en-US"/>
        </w:rPr>
        <w:t>F</w:t>
      </w:r>
      <w:r>
        <w:rPr>
          <w:vertAlign w:val="subscript"/>
          <w:lang w:val="en-US"/>
        </w:rPr>
        <w:t>x</w:t>
      </w:r>
      <w:r>
        <w:t xml:space="preserve"> определим давление в точках А и С слева и справа затвора</w:t>
      </w:r>
      <w:r w:rsidR="000862AF">
        <w:t>:</w:t>
      </w:r>
    </w:p>
    <w:p w:rsidR="00C90609" w:rsidRDefault="00C90609">
      <w:pPr>
        <w:pStyle w:val="20"/>
        <w:spacing w:line="216" w:lineRule="auto"/>
        <w:ind w:firstLine="284"/>
      </w:pPr>
    </w:p>
    <w:p w:rsidR="00C90609" w:rsidRDefault="00C90609">
      <w:pPr>
        <w:pStyle w:val="20"/>
        <w:spacing w:line="216" w:lineRule="auto"/>
        <w:ind w:firstLine="284"/>
      </w:pPr>
      <w:r>
        <w:t>р</w:t>
      </w:r>
      <w:r>
        <w:sym w:font="Symbol" w:char="F0A2"/>
      </w:r>
      <w:r>
        <w:rPr>
          <w:vertAlign w:val="subscript"/>
        </w:rPr>
        <w:t>А</w:t>
      </w:r>
      <w:r>
        <w:t xml:space="preserve"> </w:t>
      </w:r>
      <w:r w:rsidR="00EE76D8">
        <w:t xml:space="preserve"> </w:t>
      </w:r>
      <w:r>
        <w:t xml:space="preserve">= </w:t>
      </w:r>
      <w:r>
        <w:rPr>
          <w:lang w:val="en-US"/>
        </w:rPr>
        <w:sym w:font="Symbol" w:char="F072"/>
      </w:r>
      <w:r>
        <w:rPr>
          <w:lang w:val="en-US"/>
        </w:rPr>
        <w:t>g</w:t>
      </w:r>
      <w:r>
        <w:t>(</w:t>
      </w:r>
      <w:r>
        <w:rPr>
          <w:lang w:val="en-US"/>
        </w:rPr>
        <w:t>h</w:t>
      </w:r>
      <w:r>
        <w:rPr>
          <w:vertAlign w:val="subscript"/>
        </w:rPr>
        <w:t>1</w:t>
      </w:r>
      <w:r>
        <w:t>–</w:t>
      </w:r>
      <w:r>
        <w:rPr>
          <w:lang w:val="en-US"/>
        </w:rPr>
        <w:t>h</w:t>
      </w:r>
      <w:r>
        <w:t>) = 1000</w:t>
      </w:r>
      <w:r>
        <w:sym w:font="Symbol" w:char="F0D7"/>
      </w:r>
      <w:r>
        <w:t>9,81</w:t>
      </w:r>
      <w:r>
        <w:sym w:font="Symbol" w:char="F0D7"/>
      </w:r>
      <w:r>
        <w:t>(6–2) = 39,24 кПа;</w:t>
      </w:r>
    </w:p>
    <w:p w:rsidR="00EE76D8" w:rsidRDefault="00C90609">
      <w:pPr>
        <w:pStyle w:val="20"/>
        <w:spacing w:line="216" w:lineRule="auto"/>
        <w:ind w:firstLine="284"/>
      </w:pPr>
      <w:r>
        <w:t>р</w:t>
      </w:r>
      <w:r>
        <w:sym w:font="Symbol" w:char="F0A2"/>
      </w:r>
      <w:r>
        <w:rPr>
          <w:vertAlign w:val="subscript"/>
        </w:rPr>
        <w:t>С</w:t>
      </w:r>
      <w:r>
        <w:t xml:space="preserve"> </w:t>
      </w:r>
      <w:r w:rsidR="00EE76D8">
        <w:t xml:space="preserve"> </w:t>
      </w:r>
      <w:r>
        <w:t xml:space="preserve">= </w:t>
      </w:r>
      <w:r>
        <w:rPr>
          <w:lang w:val="en-US"/>
        </w:rPr>
        <w:sym w:font="Symbol" w:char="F072"/>
      </w:r>
      <w:r>
        <w:rPr>
          <w:lang w:val="en-US"/>
        </w:rPr>
        <w:t>gh</w:t>
      </w:r>
      <w:r>
        <w:rPr>
          <w:vertAlign w:val="subscript"/>
        </w:rPr>
        <w:t>1</w:t>
      </w:r>
      <w:r>
        <w:t xml:space="preserve"> = 1000</w:t>
      </w:r>
      <w:r>
        <w:sym w:font="Symbol" w:char="F0D7"/>
      </w:r>
      <w:r>
        <w:t>9,81</w:t>
      </w:r>
      <w:r>
        <w:sym w:font="Symbol" w:char="F0D7"/>
      </w:r>
      <w:r>
        <w:t xml:space="preserve">6 = 58,86 кПа; </w:t>
      </w:r>
    </w:p>
    <w:p w:rsidR="00EE76D8" w:rsidRDefault="00C90609">
      <w:pPr>
        <w:pStyle w:val="20"/>
        <w:spacing w:line="216" w:lineRule="auto"/>
        <w:ind w:firstLine="284"/>
      </w:pPr>
      <w:r>
        <w:t>р</w:t>
      </w:r>
      <w:r>
        <w:sym w:font="Symbol" w:char="F0B2"/>
      </w:r>
      <w:r>
        <w:rPr>
          <w:vertAlign w:val="subscript"/>
        </w:rPr>
        <w:t>А</w:t>
      </w:r>
      <w:r w:rsidR="00EE76D8">
        <w:t xml:space="preserve"> </w:t>
      </w:r>
      <w:r>
        <w:t>=</w:t>
      </w:r>
      <w:r w:rsidR="00EE76D8">
        <w:t xml:space="preserve"> </w:t>
      </w:r>
      <w:r>
        <w:rPr>
          <w:lang w:val="en-US"/>
        </w:rPr>
        <w:sym w:font="Symbol" w:char="F072"/>
      </w:r>
      <w:r>
        <w:rPr>
          <w:lang w:val="en-US"/>
        </w:rPr>
        <w:t>g</w:t>
      </w:r>
      <w:r>
        <w:t>(</w:t>
      </w:r>
      <w:r>
        <w:rPr>
          <w:lang w:val="en-US"/>
        </w:rPr>
        <w:t>h</w:t>
      </w:r>
      <w:r>
        <w:rPr>
          <w:vertAlign w:val="subscript"/>
        </w:rPr>
        <w:t>2</w:t>
      </w:r>
      <w:r>
        <w:t>–</w:t>
      </w:r>
      <w:r>
        <w:rPr>
          <w:lang w:val="en-US"/>
        </w:rPr>
        <w:t>h</w:t>
      </w:r>
      <w:r>
        <w:t>)</w:t>
      </w:r>
      <w:r w:rsidR="00EE76D8">
        <w:t xml:space="preserve"> </w:t>
      </w:r>
      <w:r>
        <w:t>=</w:t>
      </w:r>
      <w:r w:rsidR="00EE76D8">
        <w:t xml:space="preserve"> </w:t>
      </w:r>
      <w:r>
        <w:t>1000</w:t>
      </w:r>
      <w:r>
        <w:sym w:font="Symbol" w:char="F0D7"/>
      </w:r>
      <w:r>
        <w:t>9,81</w:t>
      </w:r>
      <w:r>
        <w:sym w:font="Symbol" w:char="F0D7"/>
      </w:r>
      <w:r>
        <w:t>(3–2)</w:t>
      </w:r>
      <w:r w:rsidR="00EE76D8">
        <w:t xml:space="preserve"> </w:t>
      </w:r>
      <w:r>
        <w:t>=</w:t>
      </w:r>
      <w:r w:rsidR="00EE76D8">
        <w:t xml:space="preserve"> </w:t>
      </w:r>
      <w:r>
        <w:t xml:space="preserve">9,81 кПа; </w:t>
      </w:r>
    </w:p>
    <w:p w:rsidR="00C90609" w:rsidRDefault="00C90609">
      <w:pPr>
        <w:pStyle w:val="20"/>
        <w:spacing w:line="216" w:lineRule="auto"/>
        <w:ind w:firstLine="284"/>
      </w:pPr>
      <w:r>
        <w:t>р</w:t>
      </w:r>
      <w:r>
        <w:sym w:font="Symbol" w:char="F0B2"/>
      </w:r>
      <w:r>
        <w:rPr>
          <w:vertAlign w:val="subscript"/>
        </w:rPr>
        <w:t>С</w:t>
      </w:r>
      <w:r w:rsidR="00EE76D8">
        <w:t xml:space="preserve"> </w:t>
      </w:r>
      <w:r>
        <w:t>=</w:t>
      </w:r>
      <w:r w:rsidR="00EE76D8">
        <w:t xml:space="preserve"> </w:t>
      </w:r>
      <w:r>
        <w:rPr>
          <w:lang w:val="en-US"/>
        </w:rPr>
        <w:sym w:font="Symbol" w:char="F072"/>
      </w:r>
      <w:r>
        <w:rPr>
          <w:lang w:val="en-US"/>
        </w:rPr>
        <w:t>gh</w:t>
      </w:r>
      <w:r>
        <w:rPr>
          <w:vertAlign w:val="subscript"/>
        </w:rPr>
        <w:t>2</w:t>
      </w:r>
      <w:r w:rsidR="00EE76D8">
        <w:t xml:space="preserve"> </w:t>
      </w:r>
      <w:r>
        <w:t>=</w:t>
      </w:r>
      <w:r w:rsidR="00EE76D8">
        <w:t xml:space="preserve"> </w:t>
      </w:r>
      <w:r>
        <w:t>1000</w:t>
      </w:r>
      <w:r>
        <w:sym w:font="Symbol" w:char="F0D7"/>
      </w:r>
      <w:r>
        <w:t>9,81</w:t>
      </w:r>
      <w:r>
        <w:sym w:font="Symbol" w:char="F0D7"/>
      </w:r>
      <w:r>
        <w:t>3</w:t>
      </w:r>
      <w:r w:rsidR="00EE76D8">
        <w:t xml:space="preserve"> </w:t>
      </w:r>
      <w:r>
        <w:t>=</w:t>
      </w:r>
      <w:r w:rsidR="00EE76D8">
        <w:t xml:space="preserve"> </w:t>
      </w:r>
      <w:r>
        <w:t>29,43 кПа.</w:t>
      </w:r>
    </w:p>
    <w:p w:rsidR="00C90609" w:rsidRDefault="00C90609">
      <w:pPr>
        <w:pStyle w:val="20"/>
        <w:spacing w:line="216" w:lineRule="auto"/>
        <w:ind w:firstLine="284"/>
      </w:pPr>
    </w:p>
    <w:p w:rsidR="00C90609" w:rsidRDefault="00C90609">
      <w:pPr>
        <w:pStyle w:val="20"/>
        <w:spacing w:line="216" w:lineRule="auto"/>
        <w:ind w:firstLine="284"/>
      </w:pPr>
      <w:r>
        <w:t xml:space="preserve">Построение эпюр манометрического давления слева и справа на проекции криволинейной поверхности затвора </w:t>
      </w:r>
      <w:r>
        <w:rPr>
          <w:lang w:val="en-US"/>
        </w:rPr>
        <w:t>n</w:t>
      </w:r>
      <w:r>
        <w:rPr>
          <w:vertAlign w:val="subscript"/>
        </w:rPr>
        <w:t>1</w:t>
      </w:r>
      <w:r>
        <w:t>–</w:t>
      </w:r>
      <w:r>
        <w:rPr>
          <w:lang w:val="en-US"/>
        </w:rPr>
        <w:t>n</w:t>
      </w:r>
      <w:r>
        <w:rPr>
          <w:vertAlign w:val="subscript"/>
        </w:rPr>
        <w:t>1</w:t>
      </w:r>
      <w:r>
        <w:t xml:space="preserve"> и </w:t>
      </w:r>
      <w:r>
        <w:rPr>
          <w:lang w:val="en-US"/>
        </w:rPr>
        <w:t>n</w:t>
      </w:r>
      <w:r>
        <w:rPr>
          <w:vertAlign w:val="subscript"/>
        </w:rPr>
        <w:t>2</w:t>
      </w:r>
      <w:r>
        <w:t>–</w:t>
      </w:r>
      <w:r>
        <w:rPr>
          <w:lang w:val="en-US"/>
        </w:rPr>
        <w:t>n</w:t>
      </w:r>
      <w:r>
        <w:rPr>
          <w:vertAlign w:val="subscript"/>
        </w:rPr>
        <w:t>2</w:t>
      </w:r>
      <w:r>
        <w:t xml:space="preserve"> производится аналогично</w:t>
      </w:r>
      <w:r w:rsidR="00BB7E1E">
        <w:t>,</w:t>
      </w:r>
      <w:r>
        <w:t xml:space="preserve"> как и на плоскую поверхность. Так как манометрическое давление на затвор слева и справа имеет противоположное направление, то результирующая эпюра горизонтальной составляющей </w:t>
      </w:r>
      <w:r>
        <w:rPr>
          <w:lang w:val="en-US"/>
        </w:rPr>
        <w:t>F</w:t>
      </w:r>
      <w:r>
        <w:rPr>
          <w:vertAlign w:val="subscript"/>
          <w:lang w:val="en-US"/>
        </w:rPr>
        <w:t>x</w:t>
      </w:r>
      <w:r>
        <w:t xml:space="preserve"> будет равна разности эпюр. На чертеже (рис.1.14) она показана заштрихованным прямоугольником </w:t>
      </w:r>
      <w:r>
        <w:rPr>
          <w:lang w:val="en-US"/>
        </w:rPr>
        <w:t>MNLF</w:t>
      </w:r>
      <w:r>
        <w:t>.</w:t>
      </w:r>
    </w:p>
    <w:p w:rsidR="00EE76D8" w:rsidRDefault="00EE76D8">
      <w:pPr>
        <w:pStyle w:val="20"/>
        <w:spacing w:line="216" w:lineRule="auto"/>
        <w:ind w:firstLine="284"/>
      </w:pPr>
    </w:p>
    <w:p w:rsidR="00C90609" w:rsidRDefault="00BB0986" w:rsidP="009E1A2E">
      <w:pPr>
        <w:pStyle w:val="20"/>
        <w:spacing w:line="216" w:lineRule="auto"/>
        <w:ind w:firstLine="0"/>
        <w:jc w:val="center"/>
        <w:rPr>
          <w:lang w:val="en-US"/>
        </w:rPr>
      </w:pPr>
      <w:r>
        <w:pict>
          <v:shape id="_x0000_i1139" type="#_x0000_t75" style="width:309.75pt;height:188.25pt" o:allowoverlap="f">
            <v:imagedata r:id="rId217" o:title=""/>
          </v:shape>
        </w:pict>
      </w:r>
    </w:p>
    <w:p w:rsidR="00C90609" w:rsidRDefault="00C90609">
      <w:pPr>
        <w:pStyle w:val="20"/>
        <w:spacing w:line="216" w:lineRule="auto"/>
        <w:ind w:firstLine="284"/>
        <w:rPr>
          <w:lang w:val="en-US"/>
        </w:rPr>
      </w:pPr>
    </w:p>
    <w:p w:rsidR="00C90609" w:rsidRDefault="00C90609">
      <w:pPr>
        <w:pStyle w:val="20"/>
        <w:spacing w:line="216" w:lineRule="auto"/>
        <w:ind w:firstLine="284"/>
        <w:jc w:val="center"/>
        <w:rPr>
          <w:b/>
          <w:bCs/>
          <w:sz w:val="16"/>
        </w:rPr>
      </w:pPr>
      <w:r>
        <w:rPr>
          <w:sz w:val="16"/>
        </w:rPr>
        <w:t>Рис.1.14. Графическое определение координат центра давления</w:t>
      </w:r>
      <w:r w:rsidR="000862AF">
        <w:rPr>
          <w:sz w:val="16"/>
        </w:rPr>
        <w:t>.</w:t>
      </w:r>
    </w:p>
    <w:p w:rsidR="009E1A2E" w:rsidRDefault="009E1A2E">
      <w:pPr>
        <w:pStyle w:val="20"/>
        <w:spacing w:line="216" w:lineRule="auto"/>
        <w:ind w:firstLine="284"/>
      </w:pPr>
    </w:p>
    <w:p w:rsidR="00C90609" w:rsidRDefault="00C90609">
      <w:pPr>
        <w:pStyle w:val="20"/>
        <w:spacing w:line="216" w:lineRule="auto"/>
        <w:ind w:firstLine="284"/>
      </w:pPr>
      <w:r>
        <w:t xml:space="preserve">Поперечные сечения тела давления слева и справа также имеют противоположные направления. Следовательно, результирующее поперечное сечение тела давления будет равно разности и на чертеже (см. рис.1.14) показано заштрихованным прямоугольником </w:t>
      </w:r>
      <w:r>
        <w:rPr>
          <w:lang w:val="en-US"/>
        </w:rPr>
        <w:t>BKDE</w:t>
      </w:r>
      <w:r>
        <w:t>.</w:t>
      </w:r>
    </w:p>
    <w:p w:rsidR="00C90609" w:rsidRDefault="00C90609">
      <w:pPr>
        <w:pStyle w:val="20"/>
        <w:spacing w:line="216" w:lineRule="auto"/>
        <w:ind w:firstLine="284"/>
      </w:pPr>
      <w:r>
        <w:t xml:space="preserve">Находим центры тяжести результирующей эпюры манометрического давления и поперечного сечения тела давления, через которые проводим направления сил </w:t>
      </w:r>
      <w:r>
        <w:rPr>
          <w:lang w:val="en-US"/>
        </w:rPr>
        <w:t>F</w:t>
      </w:r>
      <w:r>
        <w:rPr>
          <w:vertAlign w:val="subscript"/>
          <w:lang w:val="en-US"/>
        </w:rPr>
        <w:t>x</w:t>
      </w:r>
      <w:r>
        <w:t xml:space="preserve"> и </w:t>
      </w:r>
      <w:r>
        <w:rPr>
          <w:lang w:val="en-US"/>
        </w:rPr>
        <w:t>F</w:t>
      </w:r>
      <w:r>
        <w:rPr>
          <w:vertAlign w:val="subscript"/>
          <w:lang w:val="en-US"/>
        </w:rPr>
        <w:t>z</w:t>
      </w:r>
      <w:r>
        <w:t xml:space="preserve"> до их пересечения (точка О</w:t>
      </w:r>
      <w:r>
        <w:sym w:font="Symbol" w:char="F0A2"/>
      </w:r>
      <w:r>
        <w:t xml:space="preserve"> ) и полученную линию продолжаем в левую сторону до пересечения с криволинейной поверхностью затвора. Точка пересечения и является центром давления. Измеряем координаты Х и </w:t>
      </w:r>
      <w:r>
        <w:rPr>
          <w:lang w:val="en-US"/>
        </w:rPr>
        <w:t>Z</w:t>
      </w:r>
      <w:r>
        <w:t xml:space="preserve"> относительно центра О. Графически Х = -5,1 м, </w:t>
      </w:r>
      <w:r>
        <w:rPr>
          <w:lang w:val="en-US"/>
        </w:rPr>
        <w:t>Z</w:t>
      </w:r>
      <w:r>
        <w:t xml:space="preserve"> = -3,1 м, что совпадает с ранее вычисленными. Проверка координат центра давления двумя способами показывает, что расчет сделан верно.</w:t>
      </w:r>
    </w:p>
    <w:p w:rsidR="00C90609" w:rsidRDefault="00C90609">
      <w:pPr>
        <w:pStyle w:val="20"/>
        <w:spacing w:line="216" w:lineRule="auto"/>
        <w:ind w:firstLine="284"/>
      </w:pPr>
      <w:r>
        <w:t xml:space="preserve">Ответ: </w:t>
      </w:r>
      <w:r>
        <w:rPr>
          <w:lang w:val="en-US"/>
        </w:rPr>
        <w:t>F</w:t>
      </w:r>
      <w:r>
        <w:t>=343,2 кН;    Х=–5,1 м;      Z=–3,1м.</w:t>
      </w:r>
    </w:p>
    <w:p w:rsidR="00C90609" w:rsidRDefault="00C90609">
      <w:pPr>
        <w:pStyle w:val="20"/>
        <w:spacing w:line="216" w:lineRule="auto"/>
        <w:ind w:firstLine="284"/>
      </w:pPr>
      <w:r>
        <w:t xml:space="preserve">Более полно решение задач по этой теме приводится в </w:t>
      </w:r>
      <w:r w:rsidR="00BB7E1E">
        <w:t xml:space="preserve">литературе </w:t>
      </w:r>
      <w:r>
        <w:t xml:space="preserve">[3, </w:t>
      </w:r>
      <w:r>
        <w:rPr>
          <w:lang w:val="en-US"/>
        </w:rPr>
        <w:t>c</w:t>
      </w:r>
      <w:r>
        <w:t>.32</w:t>
      </w:r>
      <w:r w:rsidR="00BB7E1E">
        <w:t>–</w:t>
      </w:r>
      <w:r>
        <w:t>37; 4,с.26</w:t>
      </w:r>
      <w:r w:rsidR="00BB7E1E">
        <w:t>–</w:t>
      </w:r>
      <w:r>
        <w:t>33].</w:t>
      </w:r>
    </w:p>
    <w:p w:rsidR="00BB7E1E" w:rsidRDefault="00BB7E1E">
      <w:pPr>
        <w:pStyle w:val="20"/>
        <w:spacing w:line="216" w:lineRule="auto"/>
        <w:ind w:firstLine="284"/>
      </w:pPr>
    </w:p>
    <w:p w:rsidR="00C90609" w:rsidRDefault="00C90609">
      <w:pPr>
        <w:pStyle w:val="20"/>
        <w:spacing w:line="216" w:lineRule="auto"/>
        <w:ind w:left="181" w:firstLine="284"/>
        <w:jc w:val="center"/>
        <w:rPr>
          <w:b/>
          <w:bCs/>
        </w:rPr>
      </w:pPr>
      <w:r>
        <w:rPr>
          <w:b/>
          <w:bCs/>
        </w:rPr>
        <w:t>1.5. Простые гидравлические машины</w:t>
      </w:r>
    </w:p>
    <w:p w:rsidR="00C90609" w:rsidRDefault="00C90609">
      <w:pPr>
        <w:pStyle w:val="20"/>
        <w:spacing w:line="216" w:lineRule="auto"/>
        <w:ind w:left="181" w:firstLine="284"/>
        <w:rPr>
          <w:b/>
          <w:bCs/>
        </w:rPr>
      </w:pPr>
    </w:p>
    <w:p w:rsidR="00C90609" w:rsidRDefault="00C90609">
      <w:pPr>
        <w:pStyle w:val="20"/>
        <w:spacing w:line="216" w:lineRule="auto"/>
        <w:ind w:firstLine="284"/>
      </w:pPr>
      <w:r>
        <w:t>На способности жидкости передавать изменение внешнего давления во все точки занятого ею пространства основан принцип действия многих гидравлических машин. В практике находят широкое применение такие простые гидравлические машины, как домкраты, подъемники, гидравлические прессы, мультипликаторы (повысители давления), гидравлические аккумуляторы и др. При расчете простейших гидравлических машин используются закон равновесия жидкости, давление жидкости на плоские и криволинейные поверхности, законы механики твердого тела.</w:t>
      </w:r>
    </w:p>
    <w:p w:rsidR="00C90609" w:rsidRDefault="00C90609">
      <w:pPr>
        <w:pStyle w:val="20"/>
        <w:spacing w:line="216" w:lineRule="auto"/>
        <w:ind w:firstLine="284"/>
      </w:pPr>
      <w:r>
        <w:t xml:space="preserve">В основной рекомендуемой учебной литературе [1] эта тема вообще не рассматривается, а в </w:t>
      </w:r>
      <w:r w:rsidR="00334D12">
        <w:t xml:space="preserve">литературе </w:t>
      </w:r>
      <w:r>
        <w:t xml:space="preserve">[2, </w:t>
      </w:r>
      <w:r>
        <w:rPr>
          <w:lang w:val="en-US"/>
        </w:rPr>
        <w:t>c</w:t>
      </w:r>
      <w:r>
        <w:t>.50</w:t>
      </w:r>
      <w:r w:rsidR="00334D12">
        <w:t xml:space="preserve">, </w:t>
      </w:r>
      <w:r>
        <w:t>51] излагается только общая методика гидравлического расчета гидравлического пресса и мультипликатора, хотя в практике находят широкое применение различные простейшие гидравлические машины и, в частности, гидроподъемники. Пример одной из конструкций гидроподъемника показан на рис. 1.15, расчет которого покажем на примере.</w:t>
      </w:r>
    </w:p>
    <w:p w:rsidR="00C90609" w:rsidRDefault="00C90609">
      <w:pPr>
        <w:pStyle w:val="20"/>
        <w:spacing w:line="216" w:lineRule="auto"/>
        <w:ind w:firstLine="284"/>
      </w:pPr>
      <w:r>
        <w:rPr>
          <w:b/>
          <w:bCs/>
        </w:rPr>
        <w:t>Пример 1.7.</w:t>
      </w:r>
      <w:r>
        <w:t xml:space="preserve">Определить диаметр </w:t>
      </w:r>
      <w:r>
        <w:rPr>
          <w:lang w:val="en-US"/>
        </w:rPr>
        <w:t>D</w:t>
      </w:r>
      <w:r>
        <w:rPr>
          <w:vertAlign w:val="subscript"/>
        </w:rPr>
        <w:t>1</w:t>
      </w:r>
      <w:r>
        <w:t xml:space="preserve"> гидравлического цилиндра, необходимый для подъема задвижки при избыточном давлении воды р</w:t>
      </w:r>
      <w:r>
        <w:rPr>
          <w:vertAlign w:val="subscript"/>
        </w:rPr>
        <w:t>и</w:t>
      </w:r>
      <w:r>
        <w:t xml:space="preserve">=294,3 кПа, если диаметр трубопровода </w:t>
      </w:r>
      <w:r>
        <w:rPr>
          <w:lang w:val="en-US"/>
        </w:rPr>
        <w:t>D</w:t>
      </w:r>
      <w:r>
        <w:rPr>
          <w:vertAlign w:val="subscript"/>
        </w:rPr>
        <w:t>2</w:t>
      </w:r>
      <w:r>
        <w:t xml:space="preserve">=200 мм и масса подвижных частей устройства М=48 кг, коэффициент трения задвижки в направляющих поверхностях </w:t>
      </w:r>
      <w:r>
        <w:rPr>
          <w:lang w:val="en-US"/>
        </w:rPr>
        <w:t>f</w:t>
      </w:r>
      <w:r>
        <w:t>=0,5, сила трения в цилиндре равна 10% от веса подвижных частей. Давление за задвижкой равно атмосферному. Площадью сечения штока пренебречь.</w:t>
      </w:r>
    </w:p>
    <w:p w:rsidR="00C90609" w:rsidRPr="00334D12" w:rsidRDefault="00C90609">
      <w:pPr>
        <w:pStyle w:val="20"/>
        <w:spacing w:line="216" w:lineRule="auto"/>
        <w:ind w:firstLine="284"/>
      </w:pPr>
      <w:r>
        <w:rPr>
          <w:b/>
          <w:bCs/>
        </w:rPr>
        <w:t>Решение.</w:t>
      </w:r>
      <w:r>
        <w:t xml:space="preserve"> Для определения величины диаметра цилиндра предварительно составим уравнение равновесия всех сил на вертикальную ось, действующих на систему задвижка – поршень цилиндра, которое имеет </w:t>
      </w:r>
      <w:r w:rsidR="00334D12">
        <w:t xml:space="preserve">следующий </w:t>
      </w:r>
      <w:r>
        <w:t>вид:</w:t>
      </w:r>
    </w:p>
    <w:p w:rsidR="00C90609" w:rsidRDefault="00BB0986">
      <w:pPr>
        <w:pStyle w:val="20"/>
        <w:spacing w:line="216" w:lineRule="auto"/>
        <w:ind w:firstLine="284"/>
        <w:jc w:val="center"/>
        <w:rPr>
          <w:lang w:val="en-US"/>
        </w:rPr>
      </w:pPr>
      <w:r>
        <w:pict>
          <v:shape id="_x0000_i1140" type="#_x0000_t75" style="width:121.5pt;height:134.25pt" o:allowoverlap="f">
            <v:imagedata r:id="rId218" o:title=""/>
          </v:shape>
        </w:pict>
      </w:r>
    </w:p>
    <w:p w:rsidR="00C90609" w:rsidRDefault="00C90609">
      <w:pPr>
        <w:pStyle w:val="20"/>
        <w:spacing w:line="216" w:lineRule="auto"/>
        <w:ind w:firstLine="284"/>
        <w:rPr>
          <w:lang w:val="en-US"/>
        </w:rPr>
      </w:pPr>
    </w:p>
    <w:p w:rsidR="00C90609" w:rsidRDefault="00C90609">
      <w:pPr>
        <w:pStyle w:val="20"/>
        <w:spacing w:line="216" w:lineRule="auto"/>
        <w:ind w:firstLine="284"/>
        <w:jc w:val="center"/>
        <w:rPr>
          <w:sz w:val="16"/>
        </w:rPr>
      </w:pPr>
      <w:r>
        <w:rPr>
          <w:sz w:val="16"/>
        </w:rPr>
        <w:t>Рис.1.15. Схема гидравлического подъемника</w:t>
      </w:r>
      <w:r w:rsidR="00334D12">
        <w:rPr>
          <w:sz w:val="16"/>
        </w:rPr>
        <w:t>.</w:t>
      </w:r>
    </w:p>
    <w:p w:rsidR="00334D12" w:rsidRDefault="00334D12">
      <w:pPr>
        <w:pStyle w:val="20"/>
        <w:spacing w:line="216" w:lineRule="auto"/>
        <w:ind w:firstLine="284"/>
        <w:jc w:val="center"/>
        <w:rPr>
          <w:sz w:val="16"/>
        </w:rPr>
      </w:pPr>
    </w:p>
    <w:p w:rsidR="00C90609" w:rsidRDefault="00C90609">
      <w:pPr>
        <w:pStyle w:val="20"/>
        <w:spacing w:line="216" w:lineRule="auto"/>
        <w:ind w:firstLine="284"/>
        <w:jc w:val="right"/>
      </w:pPr>
      <w:r>
        <w:rPr>
          <w:lang w:val="en-US"/>
        </w:rPr>
        <w:t>F</w:t>
      </w:r>
      <w:r w:rsidR="001920ED">
        <w:rPr>
          <w:vertAlign w:val="subscript"/>
        </w:rPr>
        <w:t>п</w:t>
      </w:r>
      <w:r>
        <w:t xml:space="preserve"> – </w:t>
      </w:r>
      <w:r>
        <w:rPr>
          <w:lang w:val="en-US"/>
        </w:rPr>
        <w:t>F</w:t>
      </w:r>
      <w:r>
        <w:rPr>
          <w:vertAlign w:val="subscript"/>
        </w:rPr>
        <w:t>тр</w:t>
      </w:r>
      <w:r>
        <w:t xml:space="preserve"> – </w:t>
      </w:r>
      <w:r>
        <w:rPr>
          <w:lang w:val="en-US"/>
        </w:rPr>
        <w:t>F</w:t>
      </w:r>
      <w:r>
        <w:rPr>
          <w:vertAlign w:val="subscript"/>
        </w:rPr>
        <w:t>ц</w:t>
      </w:r>
      <w:r>
        <w:t xml:space="preserve"> – </w:t>
      </w:r>
      <w:r>
        <w:rPr>
          <w:lang w:val="en-US"/>
        </w:rPr>
        <w:t>G</w:t>
      </w:r>
      <w:r>
        <w:t xml:space="preserve"> = 0,</w:t>
      </w:r>
      <w:r>
        <w:tab/>
      </w:r>
      <w:r>
        <w:tab/>
      </w:r>
      <w:r>
        <w:tab/>
        <w:t>(1.27)</w:t>
      </w:r>
    </w:p>
    <w:p w:rsidR="00C90609" w:rsidRDefault="00C90609">
      <w:pPr>
        <w:pStyle w:val="20"/>
        <w:spacing w:line="216" w:lineRule="auto"/>
        <w:ind w:firstLine="284"/>
        <w:jc w:val="right"/>
      </w:pPr>
    </w:p>
    <w:p w:rsidR="00C90609" w:rsidRDefault="00C90609">
      <w:pPr>
        <w:pStyle w:val="20"/>
        <w:spacing w:line="216" w:lineRule="auto"/>
        <w:ind w:firstLine="0"/>
      </w:pPr>
      <w:r>
        <w:t xml:space="preserve">где </w:t>
      </w:r>
      <w:r>
        <w:rPr>
          <w:lang w:val="en-US"/>
        </w:rPr>
        <w:t>F</w:t>
      </w:r>
      <w:r w:rsidR="001920ED">
        <w:rPr>
          <w:vertAlign w:val="subscript"/>
        </w:rPr>
        <w:t>п</w:t>
      </w:r>
      <w:r w:rsidR="001920ED">
        <w:t xml:space="preserve"> </w:t>
      </w:r>
      <w:r>
        <w:t xml:space="preserve">– сила, действующая на поршень цилиндра, </w:t>
      </w:r>
    </w:p>
    <w:p w:rsidR="00C90609" w:rsidRDefault="00C90609">
      <w:pPr>
        <w:pStyle w:val="20"/>
        <w:spacing w:line="216" w:lineRule="auto"/>
        <w:ind w:firstLine="0"/>
      </w:pPr>
    </w:p>
    <w:p w:rsidR="00C90609" w:rsidRDefault="00C90609">
      <w:pPr>
        <w:pStyle w:val="20"/>
        <w:spacing w:line="216" w:lineRule="auto"/>
        <w:ind w:firstLine="284"/>
        <w:jc w:val="center"/>
      </w:pPr>
      <w:r>
        <w:rPr>
          <w:lang w:val="en-US"/>
        </w:rPr>
        <w:t>F</w:t>
      </w:r>
      <w:r w:rsidR="001920ED">
        <w:rPr>
          <w:vertAlign w:val="subscript"/>
        </w:rPr>
        <w:t>п</w:t>
      </w:r>
      <w:r>
        <w:t xml:space="preserve"> = </w:t>
      </w:r>
      <w:r>
        <w:rPr>
          <w:lang w:val="en-US"/>
        </w:rPr>
        <w:t>p</w:t>
      </w:r>
      <w:r>
        <w:rPr>
          <w:vertAlign w:val="subscript"/>
        </w:rPr>
        <w:t>и</w:t>
      </w:r>
      <w:r>
        <w:sym w:font="Symbol" w:char="F077"/>
      </w:r>
      <w:r>
        <w:rPr>
          <w:vertAlign w:val="subscript"/>
        </w:rPr>
        <w:t>ц</w:t>
      </w:r>
      <w:r>
        <w:t xml:space="preserve"> = р</w:t>
      </w:r>
      <w:r>
        <w:rPr>
          <w:vertAlign w:val="subscript"/>
        </w:rPr>
        <w:t>и</w:t>
      </w:r>
      <w:r>
        <w:sym w:font="Symbol" w:char="F0D7"/>
      </w:r>
      <w:r>
        <w:t>0,785</w:t>
      </w:r>
      <w:r>
        <w:rPr>
          <w:lang w:val="en-US"/>
        </w:rPr>
        <w:t>D</w:t>
      </w:r>
      <w:r>
        <w:rPr>
          <w:vertAlign w:val="subscript"/>
        </w:rPr>
        <w:t>1</w:t>
      </w:r>
      <w:r>
        <w:rPr>
          <w:vertAlign w:val="superscript"/>
        </w:rPr>
        <w:t>2</w:t>
      </w:r>
      <w:r>
        <w:t>;</w:t>
      </w:r>
    </w:p>
    <w:p w:rsidR="00C90609" w:rsidRDefault="00C90609">
      <w:pPr>
        <w:pStyle w:val="20"/>
        <w:spacing w:line="216" w:lineRule="auto"/>
        <w:ind w:firstLine="284"/>
      </w:pPr>
      <w:r>
        <w:sym w:font="Symbol" w:char="F077"/>
      </w:r>
      <w:r>
        <w:rPr>
          <w:vertAlign w:val="subscript"/>
        </w:rPr>
        <w:t>ц</w:t>
      </w:r>
      <w:r>
        <w:t xml:space="preserve"> – площадь сечения цилиндра;</w:t>
      </w:r>
    </w:p>
    <w:p w:rsidR="00C90609" w:rsidRDefault="00C90609">
      <w:pPr>
        <w:pStyle w:val="20"/>
        <w:spacing w:line="216" w:lineRule="auto"/>
        <w:ind w:firstLine="284"/>
      </w:pPr>
      <w:r>
        <w:rPr>
          <w:lang w:val="en-US"/>
        </w:rPr>
        <w:t>F</w:t>
      </w:r>
      <w:r>
        <w:rPr>
          <w:vertAlign w:val="subscript"/>
        </w:rPr>
        <w:t>тр</w:t>
      </w:r>
      <w:r>
        <w:t xml:space="preserve">– сила трения задвижки в направляющих поверхностях, </w:t>
      </w:r>
    </w:p>
    <w:p w:rsidR="00C90609" w:rsidRDefault="00C90609">
      <w:pPr>
        <w:pStyle w:val="20"/>
        <w:spacing w:line="216" w:lineRule="auto"/>
        <w:ind w:firstLine="284"/>
      </w:pPr>
    </w:p>
    <w:p w:rsidR="00C90609" w:rsidRDefault="00C90609">
      <w:pPr>
        <w:pStyle w:val="20"/>
        <w:spacing w:line="216" w:lineRule="auto"/>
        <w:ind w:firstLine="284"/>
        <w:jc w:val="center"/>
      </w:pPr>
      <w:r>
        <w:rPr>
          <w:lang w:val="en-US"/>
        </w:rPr>
        <w:t>F</w:t>
      </w:r>
      <w:r>
        <w:rPr>
          <w:vertAlign w:val="subscript"/>
        </w:rPr>
        <w:t>тр</w:t>
      </w:r>
      <w:r>
        <w:t xml:space="preserve"> = </w:t>
      </w:r>
      <w:r>
        <w:rPr>
          <w:lang w:val="en-US"/>
        </w:rPr>
        <w:t>f</w:t>
      </w:r>
      <w:r>
        <w:rPr>
          <w:lang w:val="en-US"/>
        </w:rPr>
        <w:sym w:font="Symbol" w:char="F0D7"/>
      </w:r>
      <w:r>
        <w:rPr>
          <w:lang w:val="en-US"/>
        </w:rPr>
        <w:t>F</w:t>
      </w:r>
      <w:r>
        <w:rPr>
          <w:vertAlign w:val="subscript"/>
        </w:rPr>
        <w:t>3</w:t>
      </w:r>
      <w:r>
        <w:t xml:space="preserve"> =</w:t>
      </w:r>
      <w:r w:rsidR="0090611E" w:rsidRPr="0090611E">
        <w:t xml:space="preserve"> </w:t>
      </w:r>
      <w:r w:rsidR="0090611E">
        <w:rPr>
          <w:lang w:val="en-US"/>
        </w:rPr>
        <w:t>f</w:t>
      </w:r>
      <w:r w:rsidR="0090611E">
        <w:t xml:space="preserve"> р</w:t>
      </w:r>
      <w:r w:rsidR="0090611E">
        <w:rPr>
          <w:vertAlign w:val="subscript"/>
        </w:rPr>
        <w:t>ц</w:t>
      </w:r>
      <w:r w:rsidR="0090611E">
        <w:t xml:space="preserve"> ω</w:t>
      </w:r>
      <w:r w:rsidR="0090611E">
        <w:rPr>
          <w:vertAlign w:val="subscript"/>
        </w:rPr>
        <w:t>3</w:t>
      </w:r>
      <w:r w:rsidR="0090611E">
        <w:t xml:space="preserve"> =</w:t>
      </w:r>
      <w:r>
        <w:t xml:space="preserve"> </w:t>
      </w:r>
      <w:r>
        <w:rPr>
          <w:lang w:val="en-US"/>
        </w:rPr>
        <w:t>f</w:t>
      </w:r>
      <w:r>
        <w:rPr>
          <w:lang w:val="en-US"/>
        </w:rPr>
        <w:sym w:font="Symbol" w:char="F0D7"/>
      </w:r>
      <w:r>
        <w:t>р</w:t>
      </w:r>
      <w:r w:rsidR="0090611E">
        <w:rPr>
          <w:vertAlign w:val="subscript"/>
        </w:rPr>
        <w:t>ц</w:t>
      </w:r>
      <w:r>
        <w:sym w:font="Symbol" w:char="F0D7"/>
      </w:r>
      <w:r>
        <w:t>0,785</w:t>
      </w:r>
      <w:r>
        <w:rPr>
          <w:lang w:val="en-US"/>
        </w:rPr>
        <w:t>D</w:t>
      </w:r>
      <w:r>
        <w:rPr>
          <w:vertAlign w:val="subscript"/>
        </w:rPr>
        <w:t>2</w:t>
      </w:r>
      <w:r>
        <w:rPr>
          <w:vertAlign w:val="superscript"/>
        </w:rPr>
        <w:t>2</w:t>
      </w:r>
      <w:r>
        <w:t>;</w:t>
      </w:r>
    </w:p>
    <w:p w:rsidR="00C90609" w:rsidRDefault="00C90609">
      <w:pPr>
        <w:pStyle w:val="20"/>
        <w:spacing w:line="216" w:lineRule="auto"/>
        <w:ind w:firstLine="284"/>
        <w:jc w:val="center"/>
      </w:pPr>
    </w:p>
    <w:p w:rsidR="00C90609" w:rsidRDefault="00C90609">
      <w:pPr>
        <w:pStyle w:val="20"/>
        <w:spacing w:line="216" w:lineRule="auto"/>
        <w:ind w:firstLine="284"/>
      </w:pPr>
      <w:r>
        <w:rPr>
          <w:lang w:val="en-US"/>
        </w:rPr>
        <w:t>F</w:t>
      </w:r>
      <w:r>
        <w:rPr>
          <w:vertAlign w:val="subscript"/>
        </w:rPr>
        <w:t>3</w:t>
      </w:r>
      <w:r>
        <w:t xml:space="preserve"> – сила гидростатического давления на задвижку;</w:t>
      </w:r>
    </w:p>
    <w:p w:rsidR="00C90609" w:rsidRDefault="00C90609">
      <w:pPr>
        <w:pStyle w:val="20"/>
        <w:spacing w:line="216" w:lineRule="auto"/>
        <w:ind w:firstLine="284"/>
      </w:pPr>
      <w:r>
        <w:sym w:font="Symbol" w:char="F077"/>
      </w:r>
      <w:r>
        <w:rPr>
          <w:vertAlign w:val="subscript"/>
        </w:rPr>
        <w:t>3</w:t>
      </w:r>
      <w:r>
        <w:t xml:space="preserve"> – площадь сечения задвижки;</w:t>
      </w:r>
    </w:p>
    <w:p w:rsidR="00C90609" w:rsidRDefault="00C90609">
      <w:pPr>
        <w:pStyle w:val="20"/>
        <w:spacing w:line="216" w:lineRule="auto"/>
        <w:ind w:firstLine="284"/>
      </w:pPr>
      <w:r>
        <w:rPr>
          <w:lang w:val="en-US"/>
        </w:rPr>
        <w:t>F</w:t>
      </w:r>
      <w:r>
        <w:rPr>
          <w:vertAlign w:val="subscript"/>
        </w:rPr>
        <w:t>ц</w:t>
      </w:r>
      <w:r>
        <w:t xml:space="preserve"> – сила трения в цилиндре, </w:t>
      </w:r>
      <w:r w:rsidR="001920ED" w:rsidRPr="001920ED">
        <w:rPr>
          <w:position w:val="-22"/>
        </w:rPr>
        <w:object w:dxaOrig="1060" w:dyaOrig="560">
          <v:shape id="_x0000_i1141" type="#_x0000_t75" style="width:47.25pt;height:24.75pt" o:ole="">
            <v:imagedata r:id="rId219" o:title=""/>
          </v:shape>
          <o:OLEObject Type="Embed" ProgID="Equation.DSMT4" ShapeID="_x0000_i1141" DrawAspect="Content" ObjectID="_1472570325" r:id="rId220"/>
        </w:object>
      </w:r>
    </w:p>
    <w:p w:rsidR="00C90609" w:rsidRDefault="00C90609">
      <w:pPr>
        <w:pStyle w:val="20"/>
        <w:spacing w:line="216" w:lineRule="auto"/>
        <w:ind w:firstLine="284"/>
      </w:pPr>
      <w:r>
        <w:t>Подставив значение сил в уравнение равновесия (1.27), выразим из него диаметр цилиндра</w:t>
      </w:r>
    </w:p>
    <w:p w:rsidR="00C90609" w:rsidRDefault="00C90609">
      <w:pPr>
        <w:pStyle w:val="20"/>
        <w:spacing w:line="216" w:lineRule="auto"/>
        <w:ind w:firstLine="284"/>
      </w:pPr>
    </w:p>
    <w:p w:rsidR="00C90609" w:rsidRDefault="000A5A8D">
      <w:pPr>
        <w:pStyle w:val="20"/>
        <w:spacing w:line="216" w:lineRule="auto"/>
        <w:ind w:firstLine="284"/>
        <w:jc w:val="center"/>
      </w:pPr>
      <w:r w:rsidRPr="000A5A8D">
        <w:rPr>
          <w:position w:val="-28"/>
          <w:lang w:val="en-US"/>
        </w:rPr>
        <w:object w:dxaOrig="3379" w:dyaOrig="880">
          <v:shape id="_x0000_i1142" type="#_x0000_t75" style="width:168.75pt;height:44.25pt" o:ole="">
            <v:imagedata r:id="rId221" o:title=""/>
          </v:shape>
          <o:OLEObject Type="Embed" ProgID="Equation.DSMT4" ShapeID="_x0000_i1142" DrawAspect="Content" ObjectID="_1472570326" r:id="rId222"/>
        </w:object>
      </w:r>
    </w:p>
    <w:p w:rsidR="00C90609" w:rsidRDefault="000A5A8D">
      <w:pPr>
        <w:pStyle w:val="20"/>
        <w:spacing w:line="216" w:lineRule="auto"/>
        <w:ind w:firstLine="284"/>
        <w:jc w:val="center"/>
      </w:pPr>
      <w:r w:rsidRPr="000A5A8D">
        <w:rPr>
          <w:position w:val="-26"/>
        </w:rPr>
        <w:object w:dxaOrig="5500" w:dyaOrig="859">
          <v:shape id="_x0000_i1143" type="#_x0000_t75" style="width:275.25pt;height:42.75pt" o:ole="">
            <v:imagedata r:id="rId223" o:title=""/>
          </v:shape>
          <o:OLEObject Type="Embed" ProgID="Equation.DSMT4" ShapeID="_x0000_i1143" DrawAspect="Content" ObjectID="_1472570327" r:id="rId224"/>
        </w:object>
      </w:r>
      <w:r w:rsidR="00D86076">
        <w:t>.</w:t>
      </w:r>
    </w:p>
    <w:p w:rsidR="00B77B59" w:rsidRDefault="00B77B59">
      <w:pPr>
        <w:pStyle w:val="20"/>
        <w:spacing w:line="216" w:lineRule="auto"/>
        <w:ind w:firstLine="284"/>
      </w:pPr>
    </w:p>
    <w:p w:rsidR="00C90609" w:rsidRDefault="00C90609">
      <w:pPr>
        <w:pStyle w:val="20"/>
        <w:spacing w:line="216" w:lineRule="auto"/>
        <w:ind w:firstLine="284"/>
      </w:pPr>
      <w:r>
        <w:t xml:space="preserve">Ответ: </w:t>
      </w:r>
      <w:r>
        <w:rPr>
          <w:lang w:val="en-US"/>
        </w:rPr>
        <w:t>D</w:t>
      </w:r>
      <w:r>
        <w:rPr>
          <w:vertAlign w:val="subscript"/>
        </w:rPr>
        <w:t>1</w:t>
      </w:r>
      <w:r>
        <w:t xml:space="preserve"> = 166</w:t>
      </w:r>
      <w:r w:rsidR="00D86076">
        <w:t xml:space="preserve"> </w:t>
      </w:r>
      <w:r>
        <w:t>мм</w:t>
      </w:r>
      <w:r w:rsidR="00D86076">
        <w:t>.</w:t>
      </w:r>
    </w:p>
    <w:p w:rsidR="001920ED" w:rsidRDefault="001920ED">
      <w:pPr>
        <w:pStyle w:val="20"/>
        <w:spacing w:line="216" w:lineRule="auto"/>
        <w:ind w:firstLine="284"/>
      </w:pPr>
    </w:p>
    <w:p w:rsidR="00C90609" w:rsidRDefault="00C90609">
      <w:pPr>
        <w:pStyle w:val="20"/>
        <w:spacing w:line="216" w:lineRule="auto"/>
        <w:ind w:left="181" w:firstLine="284"/>
        <w:jc w:val="center"/>
        <w:rPr>
          <w:b/>
          <w:bCs/>
        </w:rPr>
      </w:pPr>
      <w:r>
        <w:rPr>
          <w:b/>
          <w:bCs/>
        </w:rPr>
        <w:t>1.6. Плавание тел в жидкости и их остойчивость</w:t>
      </w:r>
    </w:p>
    <w:p w:rsidR="00C90609" w:rsidRDefault="00C90609">
      <w:pPr>
        <w:pStyle w:val="20"/>
        <w:spacing w:line="216" w:lineRule="auto"/>
        <w:ind w:left="181" w:firstLine="284"/>
        <w:rPr>
          <w:b/>
          <w:bCs/>
        </w:rPr>
      </w:pPr>
    </w:p>
    <w:p w:rsidR="00C90609" w:rsidRDefault="00C90609">
      <w:pPr>
        <w:pStyle w:val="20"/>
        <w:spacing w:line="216" w:lineRule="auto"/>
        <w:ind w:firstLine="284"/>
      </w:pPr>
      <w:r>
        <w:t xml:space="preserve">Условие плавания тела выражается равенством [1, </w:t>
      </w:r>
      <w:r>
        <w:rPr>
          <w:lang w:val="en-US"/>
        </w:rPr>
        <w:t>c</w:t>
      </w:r>
      <w:r>
        <w:t>.52]</w:t>
      </w:r>
    </w:p>
    <w:p w:rsidR="00C90609" w:rsidRDefault="00C90609">
      <w:pPr>
        <w:pStyle w:val="20"/>
        <w:spacing w:line="216" w:lineRule="auto"/>
        <w:ind w:firstLine="284"/>
      </w:pPr>
    </w:p>
    <w:p w:rsidR="00C90609" w:rsidRDefault="00C90609">
      <w:pPr>
        <w:pStyle w:val="20"/>
        <w:spacing w:line="216" w:lineRule="auto"/>
        <w:ind w:firstLine="0"/>
        <w:jc w:val="right"/>
      </w:pPr>
      <w:r>
        <w:rPr>
          <w:lang w:val="en-US"/>
        </w:rPr>
        <w:t xml:space="preserve">G </w:t>
      </w:r>
      <w:r>
        <w:t>=</w:t>
      </w:r>
      <w:r>
        <w:rPr>
          <w:lang w:val="en-US"/>
        </w:rPr>
        <w:t xml:space="preserve"> F</w:t>
      </w:r>
      <w:r>
        <w:rPr>
          <w:vertAlign w:val="subscript"/>
          <w:lang w:val="en-US"/>
        </w:rPr>
        <w:t>A</w:t>
      </w:r>
      <w:r>
        <w:t>,</w:t>
      </w:r>
      <w:r>
        <w:rPr>
          <w:lang w:val="en-US"/>
        </w:rPr>
        <w:tab/>
      </w:r>
      <w:r>
        <w:tab/>
      </w:r>
      <w:r>
        <w:tab/>
      </w:r>
      <w:r>
        <w:tab/>
        <w:t>(1.28)</w:t>
      </w:r>
    </w:p>
    <w:p w:rsidR="00C90609" w:rsidRDefault="00C90609">
      <w:pPr>
        <w:pStyle w:val="20"/>
        <w:spacing w:line="216" w:lineRule="auto"/>
        <w:ind w:firstLine="0"/>
        <w:jc w:val="right"/>
      </w:pPr>
    </w:p>
    <w:p w:rsidR="00C90609" w:rsidRDefault="00C90609">
      <w:pPr>
        <w:pStyle w:val="20"/>
        <w:spacing w:line="216" w:lineRule="auto"/>
        <w:ind w:firstLine="0"/>
      </w:pPr>
      <w:r>
        <w:t>где</w:t>
      </w:r>
      <w:r w:rsidR="0061400D">
        <w:t xml:space="preserve">  </w:t>
      </w:r>
      <w:r>
        <w:t xml:space="preserve"> </w:t>
      </w:r>
      <w:r>
        <w:rPr>
          <w:lang w:val="en-US"/>
        </w:rPr>
        <w:t>G</w:t>
      </w:r>
      <w:r>
        <w:t xml:space="preserve"> – вес погруженного в жидкость тела;</w:t>
      </w:r>
    </w:p>
    <w:p w:rsidR="00C90609" w:rsidRDefault="00C90609" w:rsidP="0061400D">
      <w:pPr>
        <w:pStyle w:val="20"/>
        <w:spacing w:line="216" w:lineRule="auto"/>
        <w:ind w:left="770" w:hanging="486"/>
      </w:pPr>
      <w:r>
        <w:rPr>
          <w:lang w:val="en-US"/>
        </w:rPr>
        <w:t>F</w:t>
      </w:r>
      <w:r>
        <w:rPr>
          <w:vertAlign w:val="subscript"/>
          <w:lang w:val="en-US"/>
        </w:rPr>
        <w:t>A</w:t>
      </w:r>
      <w:r>
        <w:t xml:space="preserve"> – результирующая сила давления жидкости на погруженное в </w:t>
      </w:r>
      <w:r w:rsidR="0061400D">
        <w:t xml:space="preserve">  </w:t>
      </w:r>
      <w:r>
        <w:t xml:space="preserve">нее тело – архимедова сила, </w:t>
      </w:r>
    </w:p>
    <w:p w:rsidR="00C90609" w:rsidRDefault="00C90609">
      <w:pPr>
        <w:pStyle w:val="20"/>
        <w:spacing w:line="216" w:lineRule="auto"/>
        <w:ind w:firstLine="284"/>
      </w:pPr>
    </w:p>
    <w:p w:rsidR="00C90609" w:rsidRDefault="00C90609">
      <w:pPr>
        <w:pStyle w:val="20"/>
        <w:spacing w:line="216" w:lineRule="auto"/>
        <w:ind w:firstLine="284"/>
        <w:jc w:val="right"/>
      </w:pPr>
      <w:r>
        <w:rPr>
          <w:lang w:val="en-US"/>
        </w:rPr>
        <w:t>F</w:t>
      </w:r>
      <w:r>
        <w:rPr>
          <w:vertAlign w:val="subscript"/>
          <w:lang w:val="en-US"/>
        </w:rPr>
        <w:t>A</w:t>
      </w:r>
      <w:r>
        <w:t>=</w:t>
      </w:r>
      <w:r>
        <w:rPr>
          <w:lang w:val="en-US"/>
        </w:rPr>
        <w:sym w:font="Symbol" w:char="F072"/>
      </w:r>
      <w:r>
        <w:rPr>
          <w:lang w:val="en-US"/>
        </w:rPr>
        <w:t>gW</w:t>
      </w:r>
      <w:r>
        <w:t>,</w:t>
      </w:r>
      <w:r>
        <w:rPr>
          <w:lang w:val="en-US"/>
        </w:rPr>
        <w:tab/>
      </w:r>
      <w:r>
        <w:tab/>
      </w:r>
      <w:r>
        <w:tab/>
        <w:t>(1.29)</w:t>
      </w:r>
    </w:p>
    <w:p w:rsidR="00C90609" w:rsidRDefault="00C90609">
      <w:pPr>
        <w:pStyle w:val="20"/>
        <w:spacing w:line="216" w:lineRule="auto"/>
        <w:ind w:firstLine="284"/>
        <w:jc w:val="right"/>
      </w:pPr>
    </w:p>
    <w:p w:rsidR="00C90609" w:rsidRDefault="00C90609" w:rsidP="00274429">
      <w:pPr>
        <w:pStyle w:val="20"/>
        <w:spacing w:line="216" w:lineRule="auto"/>
        <w:ind w:left="798" w:hanging="798"/>
      </w:pPr>
      <w:r>
        <w:t xml:space="preserve">где </w:t>
      </w:r>
      <w:r>
        <w:rPr>
          <w:lang w:val="en-US"/>
        </w:rPr>
        <w:t>W</w:t>
      </w:r>
      <w:r>
        <w:t xml:space="preserve"> – объем жидкости, вытесненный плавающим телом, или водоизмещение.</w:t>
      </w:r>
    </w:p>
    <w:p w:rsidR="00C90609" w:rsidRDefault="00C90609">
      <w:pPr>
        <w:pStyle w:val="20"/>
        <w:spacing w:line="216" w:lineRule="auto"/>
        <w:ind w:firstLine="284"/>
      </w:pPr>
      <w:r>
        <w:t xml:space="preserve">Сила </w:t>
      </w:r>
      <w:r>
        <w:rPr>
          <w:lang w:val="en-US"/>
        </w:rPr>
        <w:t>F</w:t>
      </w:r>
      <w:r>
        <w:rPr>
          <w:vertAlign w:val="subscript"/>
          <w:lang w:val="en-US"/>
        </w:rPr>
        <w:t>A</w:t>
      </w:r>
      <w:r>
        <w:t xml:space="preserve"> направлена вверх и проходит через центр тяжести водоизмещения. При равновесии плавающего тела его центр тяжести С и центр водоизмещения </w:t>
      </w:r>
      <w:r>
        <w:rPr>
          <w:lang w:val="en-US"/>
        </w:rPr>
        <w:t>D</w:t>
      </w:r>
      <w:r>
        <w:t xml:space="preserve"> (рис.1.16) находятся на общей вертикали (ось плавания). При надводном плавании тела центр водоизмещения при малых углах крена (</w:t>
      </w:r>
      <w:r>
        <w:sym w:font="Symbol" w:char="F061"/>
      </w:r>
      <w:r>
        <w:sym w:font="Symbol" w:char="F0A3"/>
      </w:r>
      <w:r>
        <w:t>15</w:t>
      </w:r>
      <w:r>
        <w:rPr>
          <w:vertAlign w:val="superscript"/>
        </w:rPr>
        <w:t>0</w:t>
      </w:r>
      <w:r>
        <w:t xml:space="preserve">) перемещается по некоторой дуге, проведенной из точки пересечения линии действия силы </w:t>
      </w:r>
      <w:r>
        <w:rPr>
          <w:lang w:val="en-US"/>
        </w:rPr>
        <w:t>F</w:t>
      </w:r>
      <w:r>
        <w:rPr>
          <w:vertAlign w:val="subscript"/>
          <w:lang w:val="en-US"/>
        </w:rPr>
        <w:t>A</w:t>
      </w:r>
      <w:r>
        <w:t xml:space="preserve"> </w:t>
      </w:r>
      <w:r>
        <w:rPr>
          <w:lang w:val="en-US"/>
        </w:rPr>
        <w:t>c</w:t>
      </w:r>
      <w:r>
        <w:t xml:space="preserve"> осью плавания. Эта точка М называется метацентром.</w:t>
      </w:r>
    </w:p>
    <w:p w:rsidR="00B77B59" w:rsidRDefault="00B77B59">
      <w:pPr>
        <w:pStyle w:val="20"/>
        <w:spacing w:line="216" w:lineRule="auto"/>
        <w:ind w:firstLine="284"/>
      </w:pPr>
    </w:p>
    <w:p w:rsidR="00C90609" w:rsidRDefault="00BB0986">
      <w:pPr>
        <w:pStyle w:val="20"/>
        <w:spacing w:line="216" w:lineRule="auto"/>
        <w:ind w:firstLine="284"/>
        <w:jc w:val="center"/>
        <w:rPr>
          <w:b/>
          <w:bCs/>
        </w:rPr>
      </w:pPr>
      <w:r>
        <w:pict>
          <v:shape id="_x0000_i1144" type="#_x0000_t75" style="width:264.75pt;height:139.5pt" o:allowoverlap="f">
            <v:imagedata r:id="rId225" o:title=""/>
          </v:shape>
        </w:pict>
      </w:r>
    </w:p>
    <w:p w:rsidR="00C90609" w:rsidRDefault="00C90609">
      <w:pPr>
        <w:pStyle w:val="20"/>
        <w:spacing w:line="216" w:lineRule="auto"/>
        <w:ind w:firstLine="284"/>
        <w:jc w:val="center"/>
        <w:rPr>
          <w:sz w:val="16"/>
        </w:rPr>
      </w:pPr>
    </w:p>
    <w:p w:rsidR="00C90609" w:rsidRDefault="00C90609">
      <w:pPr>
        <w:pStyle w:val="20"/>
        <w:spacing w:line="216" w:lineRule="auto"/>
        <w:ind w:firstLine="284"/>
        <w:jc w:val="center"/>
        <w:rPr>
          <w:sz w:val="16"/>
        </w:rPr>
      </w:pPr>
      <w:r>
        <w:rPr>
          <w:sz w:val="16"/>
        </w:rPr>
        <w:t>Рис.1.16. К расчету остойчивости плавающего тела</w:t>
      </w:r>
      <w:r w:rsidR="00274429">
        <w:rPr>
          <w:sz w:val="16"/>
        </w:rPr>
        <w:t>.</w:t>
      </w:r>
    </w:p>
    <w:p w:rsidR="00C90609" w:rsidRDefault="00C90609">
      <w:pPr>
        <w:pStyle w:val="20"/>
        <w:spacing w:line="216" w:lineRule="auto"/>
        <w:ind w:firstLine="284"/>
        <w:rPr>
          <w:b/>
          <w:bCs/>
        </w:rPr>
      </w:pPr>
    </w:p>
    <w:p w:rsidR="00C90609" w:rsidRDefault="00C90609">
      <w:pPr>
        <w:pStyle w:val="20"/>
        <w:spacing w:line="216" w:lineRule="auto"/>
        <w:ind w:firstLine="284"/>
      </w:pPr>
      <w:r>
        <w:t>Остойчивость плавающего тела определяется из уравнения моментов, составленного относительно центра водоизмещения</w:t>
      </w:r>
      <w:r w:rsidR="00274429">
        <w:t>:</w:t>
      </w:r>
    </w:p>
    <w:p w:rsidR="00C90609" w:rsidRDefault="00C90609">
      <w:pPr>
        <w:pStyle w:val="20"/>
        <w:spacing w:line="216" w:lineRule="auto"/>
        <w:ind w:firstLine="284"/>
      </w:pPr>
    </w:p>
    <w:p w:rsidR="00C90609" w:rsidRDefault="00C90609">
      <w:pPr>
        <w:pStyle w:val="20"/>
        <w:spacing w:line="216" w:lineRule="auto"/>
        <w:ind w:firstLine="284"/>
        <w:jc w:val="right"/>
      </w:pPr>
      <w:r>
        <w:rPr>
          <w:lang w:val="en-US"/>
        </w:rPr>
        <w:t>M</w:t>
      </w:r>
      <w:r>
        <w:rPr>
          <w:vertAlign w:val="subscript"/>
        </w:rPr>
        <w:t>ост</w:t>
      </w:r>
      <w:r>
        <w:rPr>
          <w:lang w:val="en-US"/>
        </w:rPr>
        <w:t>=</w:t>
      </w:r>
      <w:r>
        <w:rPr>
          <w:lang w:val="en-US"/>
        </w:rPr>
        <w:sym w:font="Symbol" w:char="F072"/>
      </w:r>
      <w:r>
        <w:rPr>
          <w:lang w:val="en-US"/>
        </w:rPr>
        <w:t>gW(R</w:t>
      </w:r>
      <w:r>
        <w:rPr>
          <w:vertAlign w:val="subscript"/>
          <w:lang w:val="en-US"/>
        </w:rPr>
        <w:t>0</w:t>
      </w:r>
      <w:r w:rsidR="001920ED">
        <w:t xml:space="preserve"> </w:t>
      </w:r>
      <w:r>
        <w:rPr>
          <w:lang w:val="en-US"/>
        </w:rPr>
        <w:sym w:font="Symbol" w:char="F0B1"/>
      </w:r>
      <w:r w:rsidR="001920ED">
        <w:t xml:space="preserve"> </w:t>
      </w:r>
      <w:r>
        <w:rPr>
          <w:lang w:val="en-US"/>
        </w:rPr>
        <w:sym w:font="Symbol" w:char="F064"/>
      </w:r>
      <w:r>
        <w:rPr>
          <w:lang w:val="en-US"/>
        </w:rPr>
        <w:t>)sin</w:t>
      </w:r>
      <w:r>
        <w:rPr>
          <w:lang w:val="en-US"/>
        </w:rPr>
        <w:sym w:font="Symbol" w:char="F061"/>
      </w:r>
      <w:r>
        <w:rPr>
          <w:lang w:val="en-US"/>
        </w:rPr>
        <w:t>,</w:t>
      </w:r>
      <w:r>
        <w:rPr>
          <w:lang w:val="en-US"/>
        </w:rPr>
        <w:tab/>
      </w:r>
      <w:r>
        <w:rPr>
          <w:lang w:val="en-US"/>
        </w:rPr>
        <w:tab/>
      </w:r>
      <w:r>
        <w:rPr>
          <w:lang w:val="en-US"/>
        </w:rPr>
        <w:tab/>
        <w:t>(1.30)</w:t>
      </w:r>
    </w:p>
    <w:p w:rsidR="00C90609" w:rsidRDefault="00C90609">
      <w:pPr>
        <w:pStyle w:val="20"/>
        <w:spacing w:line="216" w:lineRule="auto"/>
        <w:ind w:firstLine="284"/>
        <w:jc w:val="right"/>
      </w:pPr>
    </w:p>
    <w:p w:rsidR="00C90609" w:rsidRDefault="00C90609">
      <w:pPr>
        <w:pStyle w:val="20"/>
        <w:spacing w:line="216" w:lineRule="auto"/>
        <w:ind w:firstLine="0"/>
      </w:pPr>
      <w:r>
        <w:t xml:space="preserve">где </w:t>
      </w:r>
      <w:r>
        <w:rPr>
          <w:lang w:val="en-US"/>
        </w:rPr>
        <w:t>R</w:t>
      </w:r>
      <w:r>
        <w:rPr>
          <w:vertAlign w:val="subscript"/>
        </w:rPr>
        <w:t>0</w:t>
      </w:r>
      <w:r>
        <w:t xml:space="preserve"> – метацентрический радиус [1, </w:t>
      </w:r>
      <w:r>
        <w:rPr>
          <w:lang w:val="en-US"/>
        </w:rPr>
        <w:t>c</w:t>
      </w:r>
      <w:r>
        <w:t>.55],</w:t>
      </w:r>
    </w:p>
    <w:p w:rsidR="00C90609" w:rsidRDefault="00C90609">
      <w:pPr>
        <w:pStyle w:val="20"/>
        <w:spacing w:line="216" w:lineRule="auto"/>
        <w:ind w:firstLine="0"/>
      </w:pPr>
    </w:p>
    <w:p w:rsidR="00C90609" w:rsidRDefault="00C90609">
      <w:pPr>
        <w:pStyle w:val="20"/>
        <w:spacing w:line="216" w:lineRule="auto"/>
        <w:ind w:firstLine="284"/>
        <w:jc w:val="right"/>
      </w:pPr>
      <w:r>
        <w:rPr>
          <w:lang w:val="en-US"/>
        </w:rPr>
        <w:t>R</w:t>
      </w:r>
      <w:r>
        <w:rPr>
          <w:vertAlign w:val="subscript"/>
          <w:lang w:val="en-US"/>
        </w:rPr>
        <w:t>0</w:t>
      </w:r>
      <w:r>
        <w:rPr>
          <w:lang w:val="en-US"/>
        </w:rPr>
        <w:t>=I</w:t>
      </w:r>
      <w:r>
        <w:rPr>
          <w:vertAlign w:val="subscript"/>
          <w:lang w:val="en-US"/>
        </w:rPr>
        <w:t>0</w:t>
      </w:r>
      <w:r>
        <w:rPr>
          <w:lang w:val="en-US"/>
        </w:rPr>
        <w:t>/W;</w:t>
      </w:r>
      <w:r>
        <w:rPr>
          <w:lang w:val="en-US"/>
        </w:rPr>
        <w:tab/>
      </w:r>
      <w:r>
        <w:rPr>
          <w:lang w:val="en-US"/>
        </w:rPr>
        <w:tab/>
      </w:r>
      <w:r>
        <w:rPr>
          <w:lang w:val="en-US"/>
        </w:rPr>
        <w:tab/>
      </w:r>
      <w:r>
        <w:rPr>
          <w:lang w:val="en-US"/>
        </w:rPr>
        <w:tab/>
        <w:t>(1.31)</w:t>
      </w:r>
    </w:p>
    <w:p w:rsidR="00C90609" w:rsidRDefault="00C90609">
      <w:pPr>
        <w:pStyle w:val="20"/>
        <w:spacing w:line="216" w:lineRule="auto"/>
        <w:ind w:firstLine="284"/>
        <w:jc w:val="right"/>
      </w:pPr>
    </w:p>
    <w:p w:rsidR="00C90609" w:rsidRDefault="00C90609" w:rsidP="00274429">
      <w:pPr>
        <w:pStyle w:val="20"/>
        <w:spacing w:line="216" w:lineRule="auto"/>
        <w:ind w:left="658" w:hanging="374"/>
      </w:pPr>
      <w:r>
        <w:rPr>
          <w:lang w:val="en-US"/>
        </w:rPr>
        <w:t>I</w:t>
      </w:r>
      <w:r>
        <w:rPr>
          <w:vertAlign w:val="subscript"/>
        </w:rPr>
        <w:t>0</w:t>
      </w:r>
      <w:r>
        <w:t xml:space="preserve"> – момент инерции плоскости плавания или площади, ограниченной ватерлинией, относительно продольной оси;</w:t>
      </w:r>
    </w:p>
    <w:p w:rsidR="00C90609" w:rsidRDefault="00C90609" w:rsidP="00274429">
      <w:pPr>
        <w:pStyle w:val="20"/>
        <w:spacing w:line="216" w:lineRule="auto"/>
        <w:ind w:left="616" w:hanging="332"/>
      </w:pPr>
      <w:r>
        <w:rPr>
          <w:lang w:val="en-US"/>
        </w:rPr>
        <w:sym w:font="Symbol" w:char="F064"/>
      </w:r>
      <w:r>
        <w:t xml:space="preserve"> – расстояние между центром тяжести и центром водоизмещения </w:t>
      </w:r>
      <w:r>
        <w:rPr>
          <w:lang w:val="en-US"/>
        </w:rPr>
        <w:t>D</w:t>
      </w:r>
      <w:r>
        <w:t>.</w:t>
      </w:r>
    </w:p>
    <w:p w:rsidR="00C90609" w:rsidRDefault="00C90609">
      <w:pPr>
        <w:pStyle w:val="20"/>
        <w:spacing w:line="216" w:lineRule="auto"/>
        <w:ind w:firstLine="284"/>
      </w:pPr>
      <w:r>
        <w:t xml:space="preserve">Если центр тяжести тела С лежит ниже центра водоизмещения </w:t>
      </w:r>
      <w:r>
        <w:rPr>
          <w:lang w:val="en-US"/>
        </w:rPr>
        <w:t>D</w:t>
      </w:r>
      <w:r>
        <w:t>, то плавание будет безусловно остойчивым и в уравнении (1.30) берется знак плюс (см. рис. 1.16</w:t>
      </w:r>
      <w:r w:rsidR="00274429">
        <w:t xml:space="preserve">, </w:t>
      </w:r>
      <w:r>
        <w:t xml:space="preserve">а). Если же центр тяжести тела С лежит выше центра водоизмещения </w:t>
      </w:r>
      <w:r>
        <w:rPr>
          <w:lang w:val="en-US"/>
        </w:rPr>
        <w:t>D</w:t>
      </w:r>
      <w:r>
        <w:t xml:space="preserve"> (см. рис. 1.16</w:t>
      </w:r>
      <w:r w:rsidR="00274429">
        <w:t>,</w:t>
      </w:r>
      <w:r>
        <w:t xml:space="preserve"> б), то для остойчивого равновесия плавающего тела необходимо выполнение следующего условия:</w:t>
      </w:r>
    </w:p>
    <w:p w:rsidR="00C90609" w:rsidRDefault="00C90609">
      <w:pPr>
        <w:pStyle w:val="20"/>
        <w:spacing w:line="216" w:lineRule="auto"/>
        <w:ind w:firstLine="284"/>
        <w:jc w:val="right"/>
      </w:pPr>
      <w:r>
        <w:rPr>
          <w:lang w:val="en-US"/>
        </w:rPr>
        <w:t>H</w:t>
      </w:r>
      <w:r>
        <w:rPr>
          <w:vertAlign w:val="subscript"/>
        </w:rPr>
        <w:t>м</w:t>
      </w:r>
      <w:r w:rsidR="001920ED">
        <w:t xml:space="preserve"> </w:t>
      </w:r>
      <w:r>
        <w:t>=</w:t>
      </w:r>
      <w:r w:rsidR="001920ED">
        <w:t xml:space="preserve"> </w:t>
      </w:r>
      <w:r>
        <w:rPr>
          <w:lang w:val="en-US"/>
        </w:rPr>
        <w:t>R</w:t>
      </w:r>
      <w:r>
        <w:rPr>
          <w:vertAlign w:val="subscript"/>
        </w:rPr>
        <w:t>0</w:t>
      </w:r>
      <w:r>
        <w:t xml:space="preserve"> – </w:t>
      </w:r>
      <w:r>
        <w:rPr>
          <w:lang w:val="en-US"/>
        </w:rPr>
        <w:sym w:font="Symbol" w:char="F064"/>
      </w:r>
      <w:r w:rsidR="001920ED">
        <w:t xml:space="preserve"> </w:t>
      </w:r>
      <w:r>
        <w:t>&gt;</w:t>
      </w:r>
      <w:r w:rsidR="001920ED">
        <w:t xml:space="preserve"> </w:t>
      </w:r>
      <w:r>
        <w:t xml:space="preserve">0 или </w:t>
      </w:r>
      <w:r>
        <w:rPr>
          <w:lang w:val="en-US"/>
        </w:rPr>
        <w:t>R</w:t>
      </w:r>
      <w:r>
        <w:rPr>
          <w:vertAlign w:val="subscript"/>
          <w:lang w:val="en-US"/>
        </w:rPr>
        <w:t>o</w:t>
      </w:r>
      <w:r>
        <w:t>&gt;</w:t>
      </w:r>
      <w:r>
        <w:rPr>
          <w:lang w:val="en-US"/>
        </w:rPr>
        <w:sym w:font="Symbol" w:char="F064"/>
      </w:r>
      <w:r>
        <w:t xml:space="preserve"> ,</w:t>
      </w:r>
      <w:r>
        <w:tab/>
      </w:r>
      <w:r>
        <w:tab/>
        <w:t>(1.32)</w:t>
      </w:r>
    </w:p>
    <w:p w:rsidR="00C90609" w:rsidRDefault="00C90609">
      <w:pPr>
        <w:pStyle w:val="20"/>
        <w:spacing w:line="216" w:lineRule="auto"/>
        <w:ind w:firstLine="0"/>
        <w:jc w:val="right"/>
      </w:pPr>
    </w:p>
    <w:p w:rsidR="00C90609" w:rsidRDefault="00C90609">
      <w:pPr>
        <w:pStyle w:val="20"/>
        <w:spacing w:line="216" w:lineRule="auto"/>
        <w:ind w:firstLine="0"/>
      </w:pPr>
      <w:r>
        <w:t>где Н</w:t>
      </w:r>
      <w:r>
        <w:rPr>
          <w:vertAlign w:val="subscript"/>
        </w:rPr>
        <w:t>м</w:t>
      </w:r>
      <w:r>
        <w:t xml:space="preserve"> – метацентрическая высота.</w:t>
      </w:r>
    </w:p>
    <w:p w:rsidR="00C90609" w:rsidRDefault="00C90609">
      <w:pPr>
        <w:pStyle w:val="20"/>
        <w:spacing w:line="216" w:lineRule="auto"/>
        <w:ind w:firstLine="284"/>
      </w:pPr>
      <w:r>
        <w:t xml:space="preserve">Если центр тяжести тела С расположен выше центра водоизмещения  </w:t>
      </w:r>
      <w:r>
        <w:rPr>
          <w:lang w:val="en-US"/>
        </w:rPr>
        <w:t>D</w:t>
      </w:r>
      <w:r>
        <w:t xml:space="preserve"> и метацентра М, то тело неустойчиво; возникающая пара сил </w:t>
      </w:r>
      <w:r>
        <w:rPr>
          <w:lang w:val="en-US"/>
        </w:rPr>
        <w:t>G</w:t>
      </w:r>
      <w:r>
        <w:t xml:space="preserve"> и </w:t>
      </w:r>
      <w:r>
        <w:rPr>
          <w:lang w:val="en-US"/>
        </w:rPr>
        <w:t>F</w:t>
      </w:r>
      <w:r>
        <w:rPr>
          <w:vertAlign w:val="subscript"/>
          <w:lang w:val="en-US"/>
        </w:rPr>
        <w:t>A</w:t>
      </w:r>
      <w:r>
        <w:t xml:space="preserve"> стремится увеличить крен (см. рис. 1.16</w:t>
      </w:r>
      <w:r w:rsidR="00274429">
        <w:t>,</w:t>
      </w:r>
      <w:r>
        <w:t xml:space="preserve"> в).</w:t>
      </w:r>
    </w:p>
    <w:p w:rsidR="00C90609" w:rsidRDefault="00C90609">
      <w:pPr>
        <w:pStyle w:val="20"/>
        <w:spacing w:line="216" w:lineRule="auto"/>
        <w:ind w:firstLine="284"/>
      </w:pPr>
      <w:r>
        <w:t xml:space="preserve">В практике очень широко используются законы плавания и остойчивости тела. Каждый конкретный случай их применения обусловлен характерной расчетной схемой и методикой расчета. Приведенный ниже пример расчета плавания и остойчивости тела дает общую методику применения этих законов, а более полно решение конкретных задач по этой теме дается в </w:t>
      </w:r>
      <w:r w:rsidR="003230DA">
        <w:t xml:space="preserve">литературе </w:t>
      </w:r>
      <w:r>
        <w:t xml:space="preserve">[3, </w:t>
      </w:r>
      <w:r>
        <w:rPr>
          <w:lang w:val="en-US"/>
        </w:rPr>
        <w:t>c</w:t>
      </w:r>
      <w:r>
        <w:t>.38</w:t>
      </w:r>
      <w:r w:rsidR="003230DA">
        <w:t>–</w:t>
      </w:r>
      <w:r>
        <w:t>43;</w:t>
      </w:r>
      <w:r w:rsidR="003230DA">
        <w:t xml:space="preserve"> </w:t>
      </w:r>
      <w:r>
        <w:t>4, с.35</w:t>
      </w:r>
      <w:r w:rsidR="003230DA">
        <w:t>–</w:t>
      </w:r>
      <w:r>
        <w:t>39].</w:t>
      </w:r>
    </w:p>
    <w:p w:rsidR="00C90609" w:rsidRDefault="00C90609">
      <w:pPr>
        <w:pStyle w:val="20"/>
        <w:spacing w:line="216" w:lineRule="auto"/>
        <w:ind w:firstLine="284"/>
      </w:pPr>
      <w:r>
        <w:rPr>
          <w:b/>
          <w:bCs/>
        </w:rPr>
        <w:t>Пример 1.8</w:t>
      </w:r>
      <w:r>
        <w:t xml:space="preserve">. Прямоугольная плоскодонная металлическая баржа шириной в=10 м, высотой </w:t>
      </w:r>
      <w:r>
        <w:rPr>
          <w:lang w:val="en-US"/>
        </w:rPr>
        <w:t>h</w:t>
      </w:r>
      <w:r>
        <w:t xml:space="preserve">=4 м и длиной </w:t>
      </w:r>
      <w:r>
        <w:rPr>
          <w:i/>
          <w:iCs/>
          <w:lang w:val="en-US"/>
        </w:rPr>
        <w:t>l</w:t>
      </w:r>
      <w:r>
        <w:rPr>
          <w:i/>
          <w:iCs/>
        </w:rPr>
        <w:t>=</w:t>
      </w:r>
      <w:r>
        <w:t xml:space="preserve">60 м загружена мокрым песком плотностью </w:t>
      </w:r>
      <w:r>
        <w:sym w:font="Symbol" w:char="F072"/>
      </w:r>
      <w:r>
        <w:rPr>
          <w:vertAlign w:val="subscript"/>
        </w:rPr>
        <w:t>п</w:t>
      </w:r>
      <w:r>
        <w:t>=2000 кг/м</w:t>
      </w:r>
      <w:r>
        <w:rPr>
          <w:vertAlign w:val="superscript"/>
        </w:rPr>
        <w:t>3</w:t>
      </w:r>
      <w:r>
        <w:t>. Определить объем песка, который можно загрузить в баржу, чтобы после загрузки возвышение ее борта над водой составляло а=0,6 м (рис.1.17), а также остойчивость баржи в груженом состоянии.</w:t>
      </w:r>
    </w:p>
    <w:p w:rsidR="00C90609" w:rsidRDefault="00C90609">
      <w:pPr>
        <w:pStyle w:val="20"/>
        <w:spacing w:line="216" w:lineRule="auto"/>
        <w:ind w:firstLine="284"/>
      </w:pPr>
      <w:r>
        <w:t>Для упрощения расчетов принять, что баржа имеет прямоугольное очертание, а вес переборок</w:t>
      </w:r>
      <w:r w:rsidR="00040214">
        <w:t>,</w:t>
      </w:r>
      <w:r>
        <w:t xml:space="preserve"> конструктивных элементов и оборудования условно отнесено к весу ее стенок, толщина которых составляет </w:t>
      </w:r>
      <w:r>
        <w:rPr>
          <w:lang w:val="en-US"/>
        </w:rPr>
        <w:t>t</w:t>
      </w:r>
      <w:r>
        <w:t xml:space="preserve">=0,01 м, а плотность материала их </w:t>
      </w:r>
      <w:r>
        <w:sym w:font="Symbol" w:char="F072"/>
      </w:r>
      <w:r>
        <w:rPr>
          <w:vertAlign w:val="subscript"/>
        </w:rPr>
        <w:t>м</w:t>
      </w:r>
      <w:r>
        <w:t>=7500 кг/м</w:t>
      </w:r>
      <w:r>
        <w:rPr>
          <w:vertAlign w:val="superscript"/>
        </w:rPr>
        <w:t>3</w:t>
      </w:r>
      <w:r>
        <w:t>.</w:t>
      </w:r>
    </w:p>
    <w:p w:rsidR="00C90609" w:rsidRDefault="00C90609">
      <w:pPr>
        <w:pStyle w:val="20"/>
        <w:spacing w:line="216" w:lineRule="auto"/>
        <w:ind w:firstLine="284"/>
      </w:pPr>
      <w:r>
        <w:rPr>
          <w:b/>
          <w:bCs/>
        </w:rPr>
        <w:t>Решение.</w:t>
      </w:r>
      <w:r>
        <w:t xml:space="preserve"> Из условия плавания тела в жидкости (1.28) имеем</w:t>
      </w:r>
    </w:p>
    <w:p w:rsidR="00C90609" w:rsidRDefault="00C90609">
      <w:pPr>
        <w:pStyle w:val="20"/>
        <w:spacing w:line="216" w:lineRule="auto"/>
        <w:ind w:firstLine="284"/>
        <w:jc w:val="center"/>
      </w:pPr>
    </w:p>
    <w:p w:rsidR="00C90609" w:rsidRDefault="00C90609">
      <w:pPr>
        <w:pStyle w:val="20"/>
        <w:spacing w:line="216" w:lineRule="auto"/>
        <w:ind w:firstLine="284"/>
        <w:jc w:val="center"/>
      </w:pPr>
      <w:r>
        <w:rPr>
          <w:lang w:val="en-US"/>
        </w:rPr>
        <w:t>G</w:t>
      </w:r>
      <w:r>
        <w:t>=</w:t>
      </w:r>
      <w:r>
        <w:rPr>
          <w:lang w:val="en-US"/>
        </w:rPr>
        <w:t>F</w:t>
      </w:r>
      <w:r>
        <w:rPr>
          <w:vertAlign w:val="subscript"/>
          <w:lang w:val="en-US"/>
        </w:rPr>
        <w:t>A</w:t>
      </w:r>
      <w:r>
        <w:t>,</w:t>
      </w:r>
    </w:p>
    <w:p w:rsidR="00B77B59" w:rsidRDefault="00B77B59">
      <w:pPr>
        <w:pStyle w:val="20"/>
        <w:spacing w:line="216" w:lineRule="auto"/>
        <w:ind w:firstLine="284"/>
        <w:jc w:val="center"/>
      </w:pPr>
    </w:p>
    <w:p w:rsidR="00C90609" w:rsidRDefault="00BB0986">
      <w:pPr>
        <w:pStyle w:val="20"/>
        <w:spacing w:line="216" w:lineRule="auto"/>
        <w:ind w:firstLine="284"/>
        <w:jc w:val="center"/>
        <w:rPr>
          <w:lang w:val="en-US"/>
        </w:rPr>
      </w:pPr>
      <w:r>
        <w:pict>
          <v:shape id="_x0000_i1145" type="#_x0000_t75" style="width:4in;height:137.25pt" o:allowoverlap="f">
            <v:imagedata r:id="rId226" o:title=""/>
          </v:shape>
        </w:pict>
      </w:r>
    </w:p>
    <w:p w:rsidR="00C90609" w:rsidRDefault="00C90609">
      <w:pPr>
        <w:pStyle w:val="20"/>
        <w:spacing w:line="216" w:lineRule="auto"/>
        <w:ind w:firstLine="284"/>
        <w:rPr>
          <w:lang w:val="en-US"/>
        </w:rPr>
      </w:pPr>
    </w:p>
    <w:p w:rsidR="00C90609" w:rsidRPr="00040214" w:rsidRDefault="00C90609">
      <w:pPr>
        <w:pStyle w:val="20"/>
        <w:spacing w:line="216" w:lineRule="auto"/>
        <w:ind w:firstLine="284"/>
        <w:jc w:val="center"/>
        <w:rPr>
          <w:sz w:val="16"/>
        </w:rPr>
      </w:pPr>
      <w:r>
        <w:rPr>
          <w:sz w:val="16"/>
        </w:rPr>
        <w:t>Рис.1.17</w:t>
      </w:r>
      <w:r w:rsidR="00040214">
        <w:rPr>
          <w:sz w:val="16"/>
        </w:rPr>
        <w:t>.</w:t>
      </w:r>
      <w:r>
        <w:rPr>
          <w:sz w:val="16"/>
        </w:rPr>
        <w:t xml:space="preserve"> Расчетная схема к определению </w:t>
      </w:r>
    </w:p>
    <w:p w:rsidR="00C90609" w:rsidRDefault="00C90609">
      <w:pPr>
        <w:pStyle w:val="20"/>
        <w:spacing w:line="216" w:lineRule="auto"/>
        <w:ind w:firstLine="284"/>
        <w:jc w:val="center"/>
        <w:rPr>
          <w:sz w:val="16"/>
        </w:rPr>
      </w:pPr>
      <w:r>
        <w:rPr>
          <w:sz w:val="16"/>
        </w:rPr>
        <w:t>грузоподъемности и остойчивости баржи</w:t>
      </w:r>
      <w:r w:rsidR="00040214">
        <w:rPr>
          <w:sz w:val="16"/>
        </w:rPr>
        <w:t>.</w:t>
      </w:r>
    </w:p>
    <w:p w:rsidR="00C90609" w:rsidRDefault="00C90609">
      <w:pPr>
        <w:pStyle w:val="20"/>
        <w:spacing w:line="216" w:lineRule="auto"/>
        <w:ind w:firstLine="284"/>
        <w:jc w:val="center"/>
      </w:pPr>
    </w:p>
    <w:p w:rsidR="00C90609" w:rsidRDefault="00C90609" w:rsidP="00040214">
      <w:pPr>
        <w:pStyle w:val="20"/>
        <w:spacing w:line="216" w:lineRule="auto"/>
        <w:ind w:left="714" w:hanging="714"/>
      </w:pPr>
      <w:r>
        <w:t xml:space="preserve">где </w:t>
      </w:r>
      <w:r>
        <w:rPr>
          <w:lang w:val="en-US"/>
        </w:rPr>
        <w:t>G</w:t>
      </w:r>
      <w:r>
        <w:t xml:space="preserve"> – вес погруженного в жидкость тела и состоит из собственного веса баржи </w:t>
      </w:r>
      <w:r>
        <w:rPr>
          <w:lang w:val="en-US"/>
        </w:rPr>
        <w:t>G</w:t>
      </w:r>
      <w:r>
        <w:rPr>
          <w:vertAlign w:val="subscript"/>
        </w:rPr>
        <w:t>б</w:t>
      </w:r>
      <w:r>
        <w:t xml:space="preserve"> и веса песка </w:t>
      </w:r>
      <w:r>
        <w:rPr>
          <w:lang w:val="en-US"/>
        </w:rPr>
        <w:t>G</w:t>
      </w:r>
      <w:r>
        <w:rPr>
          <w:vertAlign w:val="subscript"/>
        </w:rPr>
        <w:t>п</w:t>
      </w:r>
      <w:r>
        <w:t xml:space="preserve">. </w:t>
      </w:r>
    </w:p>
    <w:p w:rsidR="00C90609" w:rsidRDefault="00C90609">
      <w:pPr>
        <w:pStyle w:val="20"/>
        <w:spacing w:line="216" w:lineRule="auto"/>
        <w:ind w:firstLine="0"/>
      </w:pPr>
      <w:r>
        <w:t>Тогда</w:t>
      </w:r>
    </w:p>
    <w:p w:rsidR="00C90609" w:rsidRDefault="00C90609">
      <w:pPr>
        <w:pStyle w:val="20"/>
        <w:spacing w:line="216" w:lineRule="auto"/>
        <w:ind w:firstLine="284"/>
        <w:jc w:val="center"/>
      </w:pPr>
      <w:r>
        <w:rPr>
          <w:lang w:val="en-US"/>
        </w:rPr>
        <w:t>G</w:t>
      </w:r>
      <w:r>
        <w:rPr>
          <w:vertAlign w:val="subscript"/>
        </w:rPr>
        <w:t>б</w:t>
      </w:r>
      <w:r>
        <w:t xml:space="preserve"> + </w:t>
      </w:r>
      <w:r>
        <w:rPr>
          <w:lang w:val="en-US"/>
        </w:rPr>
        <w:t>G</w:t>
      </w:r>
      <w:r>
        <w:rPr>
          <w:vertAlign w:val="subscript"/>
        </w:rPr>
        <w:t>п</w:t>
      </w:r>
      <w:r>
        <w:t xml:space="preserve"> = </w:t>
      </w:r>
      <w:r>
        <w:rPr>
          <w:lang w:val="en-US"/>
        </w:rPr>
        <w:t>F</w:t>
      </w:r>
      <w:r>
        <w:rPr>
          <w:vertAlign w:val="subscript"/>
          <w:lang w:val="en-US"/>
        </w:rPr>
        <w:t>A</w:t>
      </w:r>
      <w:r>
        <w:t xml:space="preserve"> </w:t>
      </w:r>
      <w:r w:rsidR="00E80682">
        <w:t>,</w:t>
      </w:r>
    </w:p>
    <w:p w:rsidR="00C90609" w:rsidRDefault="00C90609">
      <w:pPr>
        <w:pStyle w:val="20"/>
        <w:spacing w:line="216" w:lineRule="auto"/>
        <w:ind w:firstLine="0"/>
      </w:pPr>
      <w:r>
        <w:t>откуда</w:t>
      </w:r>
    </w:p>
    <w:p w:rsidR="00C90609" w:rsidRPr="00200FDF" w:rsidRDefault="00C90609">
      <w:pPr>
        <w:pStyle w:val="20"/>
        <w:spacing w:line="216" w:lineRule="auto"/>
        <w:ind w:firstLine="284"/>
        <w:jc w:val="center"/>
      </w:pPr>
      <w:r>
        <w:rPr>
          <w:lang w:val="en-US"/>
        </w:rPr>
        <w:t>G</w:t>
      </w:r>
      <w:r>
        <w:rPr>
          <w:vertAlign w:val="subscript"/>
        </w:rPr>
        <w:t>п</w:t>
      </w:r>
      <w:r w:rsidRPr="00200FDF">
        <w:t xml:space="preserve"> = </w:t>
      </w:r>
      <w:r>
        <w:rPr>
          <w:lang w:val="en-US"/>
        </w:rPr>
        <w:t>F</w:t>
      </w:r>
      <w:r>
        <w:rPr>
          <w:vertAlign w:val="subscript"/>
          <w:lang w:val="en-US"/>
        </w:rPr>
        <w:t>A</w:t>
      </w:r>
      <w:r w:rsidRPr="00200FDF">
        <w:t xml:space="preserve"> – </w:t>
      </w:r>
      <w:r>
        <w:rPr>
          <w:lang w:val="en-US"/>
        </w:rPr>
        <w:t>G</w:t>
      </w:r>
      <w:r>
        <w:rPr>
          <w:vertAlign w:val="subscript"/>
        </w:rPr>
        <w:t>б</w:t>
      </w:r>
      <w:r w:rsidR="00E80682">
        <w:t xml:space="preserve"> </w:t>
      </w:r>
      <w:r w:rsidRPr="00200FDF">
        <w:t>.</w:t>
      </w:r>
    </w:p>
    <w:p w:rsidR="00C90609" w:rsidRPr="00200FDF" w:rsidRDefault="00C90609">
      <w:pPr>
        <w:pStyle w:val="20"/>
        <w:spacing w:line="216" w:lineRule="auto"/>
        <w:ind w:firstLine="284"/>
        <w:jc w:val="center"/>
      </w:pPr>
    </w:p>
    <w:p w:rsidR="00C90609" w:rsidRDefault="00C90609">
      <w:pPr>
        <w:pStyle w:val="20"/>
        <w:spacing w:line="216" w:lineRule="auto"/>
        <w:ind w:firstLine="284"/>
      </w:pPr>
      <w:r>
        <w:t xml:space="preserve">Архимедова сила определяется по </w:t>
      </w:r>
      <w:r w:rsidR="00E80682">
        <w:t xml:space="preserve">формуле </w:t>
      </w:r>
      <w:r>
        <w:t>(1.29)</w:t>
      </w:r>
    </w:p>
    <w:p w:rsidR="00C90609" w:rsidRDefault="00C90609">
      <w:pPr>
        <w:pStyle w:val="20"/>
        <w:spacing w:line="216" w:lineRule="auto"/>
        <w:ind w:firstLine="284"/>
      </w:pPr>
    </w:p>
    <w:p w:rsidR="00C90609" w:rsidRDefault="00C90609">
      <w:pPr>
        <w:pStyle w:val="20"/>
        <w:spacing w:line="216" w:lineRule="auto"/>
        <w:ind w:firstLine="284"/>
        <w:rPr>
          <w:lang w:val="en-US"/>
        </w:rPr>
      </w:pPr>
      <w:r>
        <w:rPr>
          <w:lang w:val="en-US"/>
        </w:rPr>
        <w:t>F</w:t>
      </w:r>
      <w:r>
        <w:rPr>
          <w:vertAlign w:val="subscript"/>
          <w:lang w:val="en-US"/>
        </w:rPr>
        <w:t>A</w:t>
      </w:r>
      <w:r>
        <w:rPr>
          <w:lang w:val="en-US"/>
        </w:rPr>
        <w:t xml:space="preserve"> = </w:t>
      </w:r>
      <w:r>
        <w:rPr>
          <w:lang w:val="en-US"/>
        </w:rPr>
        <w:sym w:font="Symbol" w:char="F072"/>
      </w:r>
      <w:r>
        <w:rPr>
          <w:lang w:val="en-US"/>
        </w:rPr>
        <w:t xml:space="preserve">gW = </w:t>
      </w:r>
      <w:r>
        <w:rPr>
          <w:lang w:val="en-US"/>
        </w:rPr>
        <w:sym w:font="Symbol" w:char="F072"/>
      </w:r>
      <w:r>
        <w:rPr>
          <w:lang w:val="en-US"/>
        </w:rPr>
        <w:t>g</w:t>
      </w:r>
      <w:r>
        <w:rPr>
          <w:i/>
          <w:iCs/>
        </w:rPr>
        <w:t>в</w:t>
      </w:r>
      <w:r>
        <w:rPr>
          <w:i/>
          <w:iCs/>
          <w:lang w:val="en-US"/>
        </w:rPr>
        <w:t>l</w:t>
      </w:r>
      <w:r>
        <w:rPr>
          <w:lang w:val="en-US"/>
        </w:rPr>
        <w:t>(h–a) = 1000</w:t>
      </w:r>
      <w:r>
        <w:rPr>
          <w:lang w:val="en-US"/>
        </w:rPr>
        <w:sym w:font="Symbol" w:char="F0D7"/>
      </w:r>
      <w:r>
        <w:rPr>
          <w:lang w:val="en-US"/>
        </w:rPr>
        <w:t>9,81</w:t>
      </w:r>
      <w:r>
        <w:rPr>
          <w:lang w:val="en-US"/>
        </w:rPr>
        <w:sym w:font="Symbol" w:char="F0D7"/>
      </w:r>
      <w:r>
        <w:rPr>
          <w:lang w:val="en-US"/>
        </w:rPr>
        <w:t>10</w:t>
      </w:r>
      <w:r>
        <w:rPr>
          <w:lang w:val="en-US"/>
        </w:rPr>
        <w:sym w:font="Symbol" w:char="F0D7"/>
      </w:r>
      <w:r>
        <w:rPr>
          <w:lang w:val="en-US"/>
        </w:rPr>
        <w:t xml:space="preserve">60(4,0 – 0,6) = 20012,40 </w:t>
      </w:r>
      <w:r>
        <w:t>кН</w:t>
      </w:r>
      <w:r>
        <w:rPr>
          <w:lang w:val="en-US"/>
        </w:rPr>
        <w:t>.</w:t>
      </w:r>
    </w:p>
    <w:p w:rsidR="00B77B59" w:rsidRDefault="00B77B59">
      <w:pPr>
        <w:pStyle w:val="20"/>
        <w:spacing w:line="216" w:lineRule="auto"/>
        <w:ind w:firstLine="284"/>
      </w:pPr>
    </w:p>
    <w:p w:rsidR="00C90609" w:rsidRDefault="00200FDF">
      <w:pPr>
        <w:pStyle w:val="20"/>
        <w:spacing w:line="216" w:lineRule="auto"/>
        <w:ind w:firstLine="284"/>
      </w:pPr>
      <w:r>
        <w:t xml:space="preserve">Собственный вес баржи </w:t>
      </w:r>
    </w:p>
    <w:p w:rsidR="00C90609" w:rsidRDefault="00C90609">
      <w:pPr>
        <w:pStyle w:val="20"/>
        <w:spacing w:line="216" w:lineRule="auto"/>
        <w:ind w:firstLine="284"/>
      </w:pPr>
    </w:p>
    <w:p w:rsidR="00C90609" w:rsidRDefault="00C90609">
      <w:pPr>
        <w:pStyle w:val="20"/>
        <w:spacing w:line="216" w:lineRule="auto"/>
        <w:ind w:firstLine="284"/>
        <w:jc w:val="center"/>
      </w:pPr>
      <w:r>
        <w:rPr>
          <w:lang w:val="en-US"/>
        </w:rPr>
        <w:t>G</w:t>
      </w:r>
      <w:r>
        <w:rPr>
          <w:vertAlign w:val="subscript"/>
        </w:rPr>
        <w:t>б</w:t>
      </w:r>
      <w:r>
        <w:t xml:space="preserve"> = </w:t>
      </w:r>
      <w:r>
        <w:rPr>
          <w:lang w:val="en-US"/>
        </w:rPr>
        <w:sym w:font="Symbol" w:char="F072"/>
      </w:r>
      <w:r>
        <w:rPr>
          <w:vertAlign w:val="subscript"/>
        </w:rPr>
        <w:t>м</w:t>
      </w:r>
      <w:r>
        <w:rPr>
          <w:lang w:val="en-US"/>
        </w:rPr>
        <w:t>gW</w:t>
      </w:r>
      <w:r>
        <w:rPr>
          <w:vertAlign w:val="subscript"/>
        </w:rPr>
        <w:t>м</w:t>
      </w:r>
      <w:r>
        <w:t xml:space="preserve"> = 7500</w:t>
      </w:r>
      <w:r>
        <w:sym w:font="Symbol" w:char="F0D7"/>
      </w:r>
      <w:r>
        <w:t>9,81</w:t>
      </w:r>
      <w:r>
        <w:sym w:font="Symbol" w:char="F0D7"/>
      </w:r>
      <w:r>
        <w:t>11,584 = 852,32 кН,</w:t>
      </w:r>
    </w:p>
    <w:p w:rsidR="00C90609" w:rsidRDefault="00C90609">
      <w:pPr>
        <w:pStyle w:val="20"/>
        <w:spacing w:line="216" w:lineRule="auto"/>
        <w:ind w:firstLine="284"/>
        <w:jc w:val="center"/>
      </w:pPr>
    </w:p>
    <w:p w:rsidR="00C90609" w:rsidRDefault="00C90609">
      <w:pPr>
        <w:pStyle w:val="20"/>
        <w:spacing w:line="216" w:lineRule="auto"/>
        <w:ind w:firstLine="0"/>
      </w:pPr>
      <w:r>
        <w:t xml:space="preserve">где </w:t>
      </w:r>
      <w:r>
        <w:rPr>
          <w:lang w:val="en-US"/>
        </w:rPr>
        <w:t>W</w:t>
      </w:r>
      <w:r>
        <w:rPr>
          <w:vertAlign w:val="subscript"/>
        </w:rPr>
        <w:t>м</w:t>
      </w:r>
      <w:r>
        <w:t xml:space="preserve"> – суммарный объем материала элементов конструкции баржи</w:t>
      </w:r>
      <w:r w:rsidR="00200FDF">
        <w:t>,</w:t>
      </w:r>
    </w:p>
    <w:p w:rsidR="00C90609" w:rsidRDefault="00C90609">
      <w:pPr>
        <w:pStyle w:val="20"/>
        <w:spacing w:line="216" w:lineRule="auto"/>
        <w:ind w:firstLine="0"/>
      </w:pPr>
    </w:p>
    <w:p w:rsidR="00C90609" w:rsidRDefault="00C90609">
      <w:pPr>
        <w:pStyle w:val="20"/>
        <w:spacing w:line="216" w:lineRule="auto"/>
        <w:ind w:firstLine="284"/>
      </w:pPr>
      <w:r>
        <w:rPr>
          <w:lang w:val="en-US"/>
        </w:rPr>
        <w:t>W</w:t>
      </w:r>
      <w:r>
        <w:rPr>
          <w:vertAlign w:val="subscript"/>
        </w:rPr>
        <w:t>м</w:t>
      </w:r>
      <w:r>
        <w:t xml:space="preserve"> = </w:t>
      </w:r>
      <w:r>
        <w:rPr>
          <w:lang w:val="en-US"/>
        </w:rPr>
        <w:t>W</w:t>
      </w:r>
      <w:r>
        <w:rPr>
          <w:vertAlign w:val="subscript"/>
        </w:rPr>
        <w:t>дн</w:t>
      </w:r>
      <w:r>
        <w:t xml:space="preserve"> + </w:t>
      </w:r>
      <w:r>
        <w:rPr>
          <w:lang w:val="en-US"/>
        </w:rPr>
        <w:t>W</w:t>
      </w:r>
      <w:r>
        <w:rPr>
          <w:vertAlign w:val="subscript"/>
        </w:rPr>
        <w:t>Б.ст</w:t>
      </w:r>
      <w:r>
        <w:t xml:space="preserve"> + </w:t>
      </w:r>
      <w:r>
        <w:rPr>
          <w:lang w:val="en-US"/>
        </w:rPr>
        <w:t>W</w:t>
      </w:r>
      <w:r>
        <w:rPr>
          <w:vertAlign w:val="subscript"/>
        </w:rPr>
        <w:t>т.с</w:t>
      </w:r>
      <w:r>
        <w:t xml:space="preserve"> = 6,00+4,728+0,796 = 11,584 м</w:t>
      </w:r>
      <w:r>
        <w:rPr>
          <w:vertAlign w:val="superscript"/>
        </w:rPr>
        <w:t>3</w:t>
      </w:r>
      <w:r>
        <w:t>;</w:t>
      </w:r>
    </w:p>
    <w:p w:rsidR="00C90609" w:rsidRDefault="00C90609">
      <w:pPr>
        <w:pStyle w:val="20"/>
        <w:spacing w:line="216" w:lineRule="auto"/>
        <w:ind w:firstLine="284"/>
      </w:pPr>
    </w:p>
    <w:p w:rsidR="00C90609" w:rsidRDefault="00C90609" w:rsidP="00200FDF">
      <w:pPr>
        <w:pStyle w:val="20"/>
        <w:spacing w:line="216" w:lineRule="auto"/>
        <w:ind w:left="1932" w:hanging="1648"/>
      </w:pPr>
      <w:r>
        <w:rPr>
          <w:lang w:val="en-US"/>
        </w:rPr>
        <w:t>W</w:t>
      </w:r>
      <w:r>
        <w:rPr>
          <w:vertAlign w:val="subscript"/>
        </w:rPr>
        <w:t>дн</w:t>
      </w:r>
      <w:r>
        <w:t xml:space="preserve">, </w:t>
      </w:r>
      <w:r>
        <w:rPr>
          <w:lang w:val="en-US"/>
        </w:rPr>
        <w:t>W</w:t>
      </w:r>
      <w:r>
        <w:rPr>
          <w:vertAlign w:val="subscript"/>
        </w:rPr>
        <w:t>Б.ст</w:t>
      </w:r>
      <w:r>
        <w:t xml:space="preserve">, </w:t>
      </w:r>
      <w:r>
        <w:rPr>
          <w:lang w:val="en-US"/>
        </w:rPr>
        <w:t>W</w:t>
      </w:r>
      <w:r>
        <w:rPr>
          <w:vertAlign w:val="subscript"/>
        </w:rPr>
        <w:t>т.с</w:t>
      </w:r>
      <w:r>
        <w:t xml:space="preserve"> – соответственно объемы материала конструкций днища, боковых и торцовых стенок</w:t>
      </w:r>
      <w:r w:rsidR="00200FDF">
        <w:t>:</w:t>
      </w:r>
    </w:p>
    <w:p w:rsidR="00C90609" w:rsidRDefault="00C90609">
      <w:pPr>
        <w:pStyle w:val="20"/>
        <w:spacing w:line="216" w:lineRule="auto"/>
        <w:ind w:firstLine="284"/>
      </w:pPr>
    </w:p>
    <w:p w:rsidR="00C90609" w:rsidRDefault="00C90609">
      <w:pPr>
        <w:pStyle w:val="20"/>
        <w:spacing w:line="216" w:lineRule="auto"/>
        <w:ind w:firstLine="284"/>
      </w:pPr>
      <w:r>
        <w:rPr>
          <w:lang w:val="en-US"/>
        </w:rPr>
        <w:t>W</w:t>
      </w:r>
      <w:r>
        <w:rPr>
          <w:vertAlign w:val="subscript"/>
        </w:rPr>
        <w:t>дн</w:t>
      </w:r>
      <w:r>
        <w:t>,=</w:t>
      </w:r>
      <w:r>
        <w:rPr>
          <w:i/>
          <w:iCs/>
        </w:rPr>
        <w:t>в</w:t>
      </w:r>
      <w:r>
        <w:rPr>
          <w:i/>
          <w:iCs/>
        </w:rPr>
        <w:sym w:font="Symbol" w:char="F0D7"/>
      </w:r>
      <w:r>
        <w:rPr>
          <w:i/>
          <w:iCs/>
          <w:lang w:val="en-US"/>
        </w:rPr>
        <w:t>l</w:t>
      </w:r>
      <w:r>
        <w:rPr>
          <w:lang w:val="en-US"/>
        </w:rPr>
        <w:sym w:font="Symbol" w:char="F0D7"/>
      </w:r>
      <w:r>
        <w:rPr>
          <w:lang w:val="en-US"/>
        </w:rPr>
        <w:t>t</w:t>
      </w:r>
      <w:r>
        <w:t>=10</w:t>
      </w:r>
      <w:r>
        <w:sym w:font="Symbol" w:char="F0D7"/>
      </w:r>
      <w:r>
        <w:t>60</w:t>
      </w:r>
      <w:r>
        <w:sym w:font="Symbol" w:char="F0D7"/>
      </w:r>
      <w:r>
        <w:t>0,01=6,00 м</w:t>
      </w:r>
      <w:r>
        <w:rPr>
          <w:vertAlign w:val="superscript"/>
        </w:rPr>
        <w:t>3</w:t>
      </w:r>
      <w:r>
        <w:t>;</w:t>
      </w:r>
    </w:p>
    <w:p w:rsidR="00B77B59" w:rsidRDefault="00B77B59">
      <w:pPr>
        <w:pStyle w:val="20"/>
        <w:spacing w:line="216" w:lineRule="auto"/>
        <w:ind w:firstLine="284"/>
      </w:pPr>
    </w:p>
    <w:p w:rsidR="00C90609" w:rsidRDefault="00C90609">
      <w:pPr>
        <w:pStyle w:val="20"/>
        <w:spacing w:line="216" w:lineRule="auto"/>
        <w:ind w:firstLine="284"/>
      </w:pPr>
      <w:r>
        <w:rPr>
          <w:lang w:val="en-US"/>
        </w:rPr>
        <w:t>W</w:t>
      </w:r>
      <w:r>
        <w:rPr>
          <w:vertAlign w:val="subscript"/>
        </w:rPr>
        <w:t>Б.ст</w:t>
      </w:r>
      <w:r>
        <w:t>=2(</w:t>
      </w:r>
      <w:r>
        <w:rPr>
          <w:lang w:val="en-US"/>
        </w:rPr>
        <w:t>h</w:t>
      </w:r>
      <w:r>
        <w:t>–</w:t>
      </w:r>
      <w:r>
        <w:rPr>
          <w:lang w:val="en-US"/>
        </w:rPr>
        <w:t>t</w:t>
      </w:r>
      <w:r>
        <w:t>)</w:t>
      </w:r>
      <w:r>
        <w:rPr>
          <w:lang w:val="en-US"/>
        </w:rPr>
        <w:sym w:font="Symbol" w:char="F0D7"/>
      </w:r>
      <w:r>
        <w:rPr>
          <w:i/>
          <w:iCs/>
          <w:lang w:val="en-US"/>
        </w:rPr>
        <w:t>l</w:t>
      </w:r>
      <w:r>
        <w:rPr>
          <w:lang w:val="en-US"/>
        </w:rPr>
        <w:sym w:font="Symbol" w:char="F0D7"/>
      </w:r>
      <w:r>
        <w:rPr>
          <w:lang w:val="en-US"/>
        </w:rPr>
        <w:t>t</w:t>
      </w:r>
      <w:r>
        <w:t>=2(4–0,01)</w:t>
      </w:r>
      <w:r>
        <w:rPr>
          <w:lang w:val="en-US"/>
        </w:rPr>
        <w:sym w:font="Symbol" w:char="F0D7"/>
      </w:r>
      <w:r>
        <w:t>60</w:t>
      </w:r>
      <w:r>
        <w:rPr>
          <w:lang w:val="en-US"/>
        </w:rPr>
        <w:sym w:font="Symbol" w:char="F0D7"/>
      </w:r>
      <w:r>
        <w:t>0,01=4,788 м</w:t>
      </w:r>
      <w:r>
        <w:rPr>
          <w:vertAlign w:val="superscript"/>
        </w:rPr>
        <w:t>3</w:t>
      </w:r>
      <w:r>
        <w:t>;</w:t>
      </w:r>
    </w:p>
    <w:p w:rsidR="00B77B59" w:rsidRDefault="00B77B59">
      <w:pPr>
        <w:pStyle w:val="20"/>
        <w:spacing w:line="216" w:lineRule="auto"/>
        <w:ind w:firstLine="284"/>
      </w:pPr>
    </w:p>
    <w:p w:rsidR="00C90609" w:rsidRDefault="00C90609">
      <w:pPr>
        <w:pStyle w:val="20"/>
        <w:spacing w:line="216" w:lineRule="auto"/>
        <w:ind w:firstLine="284"/>
      </w:pPr>
      <w:r>
        <w:rPr>
          <w:lang w:val="en-US"/>
        </w:rPr>
        <w:t>W</w:t>
      </w:r>
      <w:r>
        <w:rPr>
          <w:vertAlign w:val="subscript"/>
        </w:rPr>
        <w:t>т.с</w:t>
      </w:r>
      <w:r>
        <w:t>=2(</w:t>
      </w:r>
      <w:r>
        <w:rPr>
          <w:lang w:val="en-US"/>
        </w:rPr>
        <w:t>h</w:t>
      </w:r>
      <w:r>
        <w:t>–</w:t>
      </w:r>
      <w:r>
        <w:rPr>
          <w:lang w:val="en-US"/>
        </w:rPr>
        <w:t>t</w:t>
      </w:r>
      <w:r>
        <w:t>)(</w:t>
      </w:r>
      <w:r>
        <w:rPr>
          <w:i/>
          <w:iCs/>
        </w:rPr>
        <w:t>в</w:t>
      </w:r>
      <w:r>
        <w:t>–2</w:t>
      </w:r>
      <w:r>
        <w:rPr>
          <w:lang w:val="en-US"/>
        </w:rPr>
        <w:t>t</w:t>
      </w:r>
      <w:r>
        <w:t>)</w:t>
      </w:r>
      <w:r>
        <w:rPr>
          <w:lang w:val="en-US"/>
        </w:rPr>
        <w:t>t</w:t>
      </w:r>
      <w:r>
        <w:t>=2(4–0,01)(10–2·0,001)x0,01=0,796 м</w:t>
      </w:r>
      <w:r>
        <w:rPr>
          <w:vertAlign w:val="superscript"/>
        </w:rPr>
        <w:t>3</w:t>
      </w:r>
      <w:r>
        <w:t>.</w:t>
      </w:r>
    </w:p>
    <w:p w:rsidR="00C90609" w:rsidRDefault="00C90609">
      <w:pPr>
        <w:pStyle w:val="20"/>
        <w:spacing w:line="216" w:lineRule="auto"/>
        <w:ind w:firstLine="284"/>
      </w:pPr>
    </w:p>
    <w:p w:rsidR="00C90609" w:rsidRDefault="00C90609">
      <w:pPr>
        <w:pStyle w:val="20"/>
        <w:spacing w:line="216" w:lineRule="auto"/>
        <w:ind w:firstLine="284"/>
      </w:pPr>
      <w:r>
        <w:t>Тогда возможный вес загрузки мокрого песка составит</w:t>
      </w:r>
    </w:p>
    <w:p w:rsidR="00C90609" w:rsidRDefault="00C90609">
      <w:pPr>
        <w:pStyle w:val="20"/>
        <w:spacing w:line="216" w:lineRule="auto"/>
        <w:ind w:firstLine="284"/>
      </w:pPr>
    </w:p>
    <w:p w:rsidR="00C90609" w:rsidRDefault="00C90609">
      <w:pPr>
        <w:pStyle w:val="20"/>
        <w:spacing w:line="216" w:lineRule="auto"/>
        <w:ind w:firstLine="284"/>
      </w:pPr>
      <w:r>
        <w:rPr>
          <w:lang w:val="en-US"/>
        </w:rPr>
        <w:t>G</w:t>
      </w:r>
      <w:r>
        <w:rPr>
          <w:vertAlign w:val="subscript"/>
        </w:rPr>
        <w:t>п</w:t>
      </w:r>
      <w:r>
        <w:t>=F</w:t>
      </w:r>
      <w:r>
        <w:rPr>
          <w:vertAlign w:val="subscript"/>
          <w:lang w:val="en-US"/>
        </w:rPr>
        <w:t>A</w:t>
      </w:r>
      <w:r>
        <w:t>–</w:t>
      </w:r>
      <w:r>
        <w:rPr>
          <w:lang w:val="en-US"/>
        </w:rPr>
        <w:t>G</w:t>
      </w:r>
      <w:r>
        <w:rPr>
          <w:vertAlign w:val="subscript"/>
        </w:rPr>
        <w:t>Б</w:t>
      </w:r>
      <w:r>
        <w:t xml:space="preserve">=20012,40–852,32=19160,08 кН, </w:t>
      </w:r>
    </w:p>
    <w:p w:rsidR="00C90609" w:rsidRPr="009E1A2E" w:rsidRDefault="00C90609">
      <w:pPr>
        <w:pStyle w:val="20"/>
        <w:spacing w:line="216" w:lineRule="auto"/>
        <w:ind w:firstLine="284"/>
        <w:rPr>
          <w:sz w:val="16"/>
          <w:szCs w:val="16"/>
        </w:rPr>
      </w:pPr>
    </w:p>
    <w:p w:rsidR="00C90609" w:rsidRPr="00200FDF" w:rsidRDefault="00C90609" w:rsidP="009E1A2E">
      <w:pPr>
        <w:pStyle w:val="20"/>
        <w:spacing w:line="216" w:lineRule="auto"/>
        <w:ind w:firstLine="0"/>
      </w:pPr>
      <w:r>
        <w:t>величину которого можно представить как</w:t>
      </w:r>
      <w:r w:rsidR="009E1A2E">
        <w:t xml:space="preserve"> </w:t>
      </w:r>
      <w:r>
        <w:rPr>
          <w:lang w:val="en-US"/>
        </w:rPr>
        <w:t>G</w:t>
      </w:r>
      <w:r>
        <w:rPr>
          <w:vertAlign w:val="subscript"/>
        </w:rPr>
        <w:t>п</w:t>
      </w:r>
      <w:r w:rsidR="009E1A2E">
        <w:t xml:space="preserve"> </w:t>
      </w:r>
      <w:r w:rsidRPr="009E1A2E">
        <w:t>=</w:t>
      </w:r>
      <w:r w:rsidR="009E1A2E">
        <w:t xml:space="preserve"> </w:t>
      </w:r>
      <w:r>
        <w:sym w:font="Symbol" w:char="F072"/>
      </w:r>
      <w:r>
        <w:rPr>
          <w:vertAlign w:val="subscript"/>
        </w:rPr>
        <w:t>п</w:t>
      </w:r>
      <w:r w:rsidR="009E1A2E" w:rsidRPr="009E1A2E">
        <w:t xml:space="preserve"> </w:t>
      </w:r>
      <w:r>
        <w:rPr>
          <w:lang w:val="en-US"/>
        </w:rPr>
        <w:t>g</w:t>
      </w:r>
      <w:r w:rsidR="009E1A2E">
        <w:t xml:space="preserve"> </w:t>
      </w:r>
      <w:r>
        <w:rPr>
          <w:lang w:val="en-US"/>
        </w:rPr>
        <w:t>W</w:t>
      </w:r>
      <w:r>
        <w:rPr>
          <w:vertAlign w:val="subscript"/>
        </w:rPr>
        <w:t>п</w:t>
      </w:r>
      <w:r w:rsidR="00200FDF">
        <w:t xml:space="preserve"> .</w:t>
      </w:r>
    </w:p>
    <w:p w:rsidR="009E1A2E" w:rsidRPr="009E1A2E" w:rsidRDefault="009E1A2E">
      <w:pPr>
        <w:pStyle w:val="20"/>
        <w:spacing w:line="216" w:lineRule="auto"/>
        <w:ind w:firstLine="284"/>
        <w:rPr>
          <w:sz w:val="16"/>
          <w:szCs w:val="16"/>
        </w:rPr>
      </w:pPr>
    </w:p>
    <w:p w:rsidR="00C90609" w:rsidRDefault="00C90609">
      <w:pPr>
        <w:pStyle w:val="20"/>
        <w:spacing w:line="216" w:lineRule="auto"/>
        <w:ind w:firstLine="284"/>
      </w:pPr>
      <w:r>
        <w:t>Откуда объем загруженного песка составит</w:t>
      </w:r>
      <w:r w:rsidR="00200FDF">
        <w:t>:</w:t>
      </w:r>
    </w:p>
    <w:p w:rsidR="00C90609" w:rsidRPr="009E1A2E" w:rsidRDefault="00C90609">
      <w:pPr>
        <w:pStyle w:val="20"/>
        <w:spacing w:line="216" w:lineRule="auto"/>
        <w:ind w:firstLine="284"/>
        <w:rPr>
          <w:sz w:val="16"/>
          <w:szCs w:val="16"/>
        </w:rPr>
      </w:pPr>
    </w:p>
    <w:p w:rsidR="00C90609" w:rsidRDefault="00C90609">
      <w:pPr>
        <w:pStyle w:val="20"/>
        <w:spacing w:line="216" w:lineRule="auto"/>
        <w:ind w:firstLine="284"/>
      </w:pPr>
      <w:r>
        <w:rPr>
          <w:lang w:val="en-US"/>
        </w:rPr>
        <w:t>W</w:t>
      </w:r>
      <w:r>
        <w:rPr>
          <w:vertAlign w:val="subscript"/>
        </w:rPr>
        <w:t>п</w:t>
      </w:r>
      <w:r>
        <w:t xml:space="preserve"> = </w:t>
      </w:r>
      <w:r>
        <w:rPr>
          <w:lang w:val="en-US"/>
        </w:rPr>
        <w:t>G</w:t>
      </w:r>
      <w:r>
        <w:rPr>
          <w:vertAlign w:val="subscript"/>
        </w:rPr>
        <w:t>п</w:t>
      </w:r>
      <w:r>
        <w:t>/(</w:t>
      </w:r>
      <w:r>
        <w:sym w:font="Symbol" w:char="F072"/>
      </w:r>
      <w:r>
        <w:rPr>
          <w:vertAlign w:val="subscript"/>
        </w:rPr>
        <w:t>п</w:t>
      </w:r>
      <w:r>
        <w:rPr>
          <w:lang w:val="en-US"/>
        </w:rPr>
        <w:t>g</w:t>
      </w:r>
      <w:r>
        <w:t>) = 19160080/(2000</w:t>
      </w:r>
      <w:r>
        <w:sym w:font="Symbol" w:char="F0D7"/>
      </w:r>
      <w:r>
        <w:t>9,81) = 976,6 м</w:t>
      </w:r>
      <w:r>
        <w:rPr>
          <w:vertAlign w:val="superscript"/>
        </w:rPr>
        <w:t>3</w:t>
      </w:r>
      <w:r>
        <w:t>.</w:t>
      </w:r>
    </w:p>
    <w:p w:rsidR="00C90609" w:rsidRPr="009E1A2E" w:rsidRDefault="00C90609">
      <w:pPr>
        <w:pStyle w:val="20"/>
        <w:spacing w:line="216" w:lineRule="auto"/>
        <w:ind w:firstLine="284"/>
        <w:rPr>
          <w:sz w:val="16"/>
          <w:szCs w:val="16"/>
        </w:rPr>
      </w:pPr>
    </w:p>
    <w:p w:rsidR="00C90609" w:rsidRDefault="00C90609">
      <w:pPr>
        <w:pStyle w:val="20"/>
        <w:spacing w:line="216" w:lineRule="auto"/>
        <w:ind w:firstLine="284"/>
      </w:pPr>
      <w:r>
        <w:t>Высота слоя загрузки песка в барже будет</w:t>
      </w:r>
    </w:p>
    <w:p w:rsidR="00C90609" w:rsidRPr="009E1A2E" w:rsidRDefault="00C90609">
      <w:pPr>
        <w:pStyle w:val="20"/>
        <w:spacing w:line="216" w:lineRule="auto"/>
        <w:ind w:firstLine="284"/>
        <w:rPr>
          <w:sz w:val="16"/>
          <w:szCs w:val="16"/>
        </w:rPr>
      </w:pPr>
    </w:p>
    <w:p w:rsidR="00C90609" w:rsidRDefault="00C90609">
      <w:pPr>
        <w:pStyle w:val="20"/>
        <w:spacing w:line="216" w:lineRule="auto"/>
        <w:ind w:firstLine="284"/>
      </w:pPr>
      <w:r>
        <w:rPr>
          <w:lang w:val="en-US"/>
        </w:rPr>
        <w:t>h</w:t>
      </w:r>
      <w:r>
        <w:rPr>
          <w:vertAlign w:val="subscript"/>
        </w:rPr>
        <w:t>п</w:t>
      </w:r>
      <w:r>
        <w:t>=</w:t>
      </w:r>
      <w:r>
        <w:rPr>
          <w:lang w:val="en-US"/>
        </w:rPr>
        <w:t>W</w:t>
      </w:r>
      <w:r>
        <w:rPr>
          <w:vertAlign w:val="subscript"/>
        </w:rPr>
        <w:t>п</w:t>
      </w:r>
      <w:r>
        <w:t>/</w:t>
      </w:r>
      <w:r>
        <w:sym w:font="Symbol" w:char="F077"/>
      </w:r>
      <w:r>
        <w:rPr>
          <w:vertAlign w:val="subscript"/>
        </w:rPr>
        <w:t>дн</w:t>
      </w:r>
      <w:r>
        <w:t>=</w:t>
      </w:r>
      <w:r>
        <w:rPr>
          <w:lang w:val="en-US"/>
        </w:rPr>
        <w:t>W</w:t>
      </w:r>
      <w:r>
        <w:rPr>
          <w:vertAlign w:val="subscript"/>
        </w:rPr>
        <w:t>п</w:t>
      </w:r>
      <w:r>
        <w:t>/[(</w:t>
      </w:r>
      <w:r>
        <w:rPr>
          <w:i/>
          <w:iCs/>
          <w:lang w:val="en-US"/>
        </w:rPr>
        <w:t>l</w:t>
      </w:r>
      <w:r>
        <w:t>–2</w:t>
      </w:r>
      <w:r>
        <w:rPr>
          <w:lang w:val="en-US"/>
        </w:rPr>
        <w:t>t</w:t>
      </w:r>
      <w:r>
        <w:t>)(</w:t>
      </w:r>
      <w:r>
        <w:rPr>
          <w:i/>
          <w:iCs/>
        </w:rPr>
        <w:t>в</w:t>
      </w:r>
      <w:r>
        <w:t>–2</w:t>
      </w:r>
      <w:r>
        <w:rPr>
          <w:lang w:val="en-US"/>
        </w:rPr>
        <w:t>t</w:t>
      </w:r>
      <w:r>
        <w:t>)</w:t>
      </w:r>
      <w:r w:rsidR="00200FDF" w:rsidRPr="00200FDF">
        <w:t>]</w:t>
      </w:r>
      <w:r>
        <w:t>=976,60/[(60–2</w:t>
      </w:r>
      <w:r>
        <w:sym w:font="Symbol" w:char="F0D7"/>
      </w:r>
      <w:r>
        <w:t>0,01)(10–2·0,01)]=1,63 м,</w:t>
      </w:r>
    </w:p>
    <w:p w:rsidR="00C90609" w:rsidRPr="009E1A2E" w:rsidRDefault="00C90609">
      <w:pPr>
        <w:pStyle w:val="20"/>
        <w:spacing w:line="216" w:lineRule="auto"/>
        <w:ind w:firstLine="284"/>
        <w:rPr>
          <w:sz w:val="16"/>
          <w:szCs w:val="16"/>
        </w:rPr>
      </w:pPr>
    </w:p>
    <w:p w:rsidR="00C90609" w:rsidRDefault="00C90609">
      <w:pPr>
        <w:pStyle w:val="20"/>
        <w:spacing w:line="216" w:lineRule="auto"/>
        <w:ind w:firstLine="0"/>
      </w:pPr>
      <w:r>
        <w:t xml:space="preserve">где </w:t>
      </w:r>
      <w:r>
        <w:sym w:font="Symbol" w:char="F077"/>
      </w:r>
      <w:r>
        <w:rPr>
          <w:vertAlign w:val="subscript"/>
        </w:rPr>
        <w:t>дн</w:t>
      </w:r>
      <w:r>
        <w:t xml:space="preserve"> – внутренняя площадь днища баржи.</w:t>
      </w:r>
    </w:p>
    <w:p w:rsidR="00C90609" w:rsidRDefault="00C90609">
      <w:pPr>
        <w:pStyle w:val="20"/>
        <w:spacing w:line="216" w:lineRule="auto"/>
        <w:ind w:firstLine="284"/>
      </w:pPr>
      <w:r>
        <w:t>Остойчивость баржи в груженом состоянии определим по условию (1.32), для чего найдем положения центров тяжести водоизмещения и баржи с грузом (см. рис.1.17) относительно внешней плоскости 0–0 днища баржи.</w:t>
      </w:r>
    </w:p>
    <w:p w:rsidR="00C90609" w:rsidRDefault="00C90609">
      <w:pPr>
        <w:pStyle w:val="20"/>
        <w:spacing w:line="216" w:lineRule="auto"/>
        <w:ind w:firstLine="284"/>
      </w:pPr>
      <w:r>
        <w:t>Возвышение центра водоизмеще</w:t>
      </w:r>
      <w:r w:rsidR="00200FDF">
        <w:t>ния над плоскостью 0–0 составит:</w:t>
      </w:r>
    </w:p>
    <w:p w:rsidR="00C90609" w:rsidRDefault="00C90609">
      <w:pPr>
        <w:pStyle w:val="20"/>
        <w:spacing w:line="216" w:lineRule="auto"/>
        <w:ind w:firstLine="284"/>
      </w:pPr>
    </w:p>
    <w:p w:rsidR="00C90609" w:rsidRDefault="00616149">
      <w:pPr>
        <w:pStyle w:val="20"/>
        <w:spacing w:line="216" w:lineRule="auto"/>
        <w:ind w:firstLine="284"/>
      </w:pPr>
      <w:r>
        <w:t>у</w:t>
      </w:r>
      <w:r w:rsidR="00C90609">
        <w:rPr>
          <w:vertAlign w:val="subscript"/>
        </w:rPr>
        <w:t>в</w:t>
      </w:r>
      <w:r>
        <w:t xml:space="preserve"> </w:t>
      </w:r>
      <w:r w:rsidR="00C90609" w:rsidRPr="00616149">
        <w:t>=</w:t>
      </w:r>
      <w:r>
        <w:t xml:space="preserve"> </w:t>
      </w:r>
      <w:r w:rsidR="00C90609">
        <w:t>у/2=(</w:t>
      </w:r>
      <w:r w:rsidR="00C90609">
        <w:rPr>
          <w:lang w:val="en-US"/>
        </w:rPr>
        <w:t>h</w:t>
      </w:r>
      <w:r w:rsidR="00C90609">
        <w:t>–</w:t>
      </w:r>
      <w:r w:rsidR="00C90609">
        <w:rPr>
          <w:lang w:val="en-US"/>
        </w:rPr>
        <w:t>a</w:t>
      </w:r>
      <w:r w:rsidR="00C90609">
        <w:t>)/2=(4–0,6)/2=1,70 м.</w:t>
      </w:r>
    </w:p>
    <w:p w:rsidR="00C90609" w:rsidRDefault="00C90609">
      <w:pPr>
        <w:pStyle w:val="20"/>
        <w:spacing w:line="216" w:lineRule="auto"/>
        <w:ind w:firstLine="284"/>
      </w:pPr>
    </w:p>
    <w:p w:rsidR="00C90609" w:rsidRDefault="00C90609">
      <w:pPr>
        <w:pStyle w:val="20"/>
        <w:spacing w:line="216" w:lineRule="auto"/>
        <w:ind w:firstLine="284"/>
      </w:pPr>
      <w:r>
        <w:t>Центр тяжести песка над плоскостью 0–0 составит</w:t>
      </w:r>
      <w:r w:rsidR="00616149">
        <w:t>:</w:t>
      </w:r>
    </w:p>
    <w:p w:rsidR="00C90609" w:rsidRDefault="00616149">
      <w:pPr>
        <w:pStyle w:val="20"/>
        <w:spacing w:line="216" w:lineRule="auto"/>
        <w:ind w:firstLine="284"/>
      </w:pPr>
      <w:r w:rsidRPr="00616149">
        <w:rPr>
          <w:position w:val="-20"/>
        </w:rPr>
        <w:object w:dxaOrig="2840" w:dyaOrig="520">
          <v:shape id="_x0000_i1146" type="#_x0000_t75" style="width:141.75pt;height:26.25pt" o:ole="">
            <v:imagedata r:id="rId227" o:title=""/>
          </v:shape>
          <o:OLEObject Type="Embed" ProgID="Equation.3" ShapeID="_x0000_i1146" DrawAspect="Content" ObjectID="_1472570328" r:id="rId228"/>
        </w:object>
      </w:r>
    </w:p>
    <w:p w:rsidR="00B77B59" w:rsidRDefault="00B77B59">
      <w:pPr>
        <w:pStyle w:val="20"/>
        <w:spacing w:line="216" w:lineRule="auto"/>
        <w:ind w:firstLine="284"/>
      </w:pPr>
    </w:p>
    <w:p w:rsidR="00C90609" w:rsidRDefault="00C90609">
      <w:pPr>
        <w:pStyle w:val="20"/>
        <w:spacing w:line="216" w:lineRule="auto"/>
        <w:ind w:firstLine="284"/>
      </w:pPr>
      <w:r>
        <w:t>Центр тяжести порожней баржи над плоскостью 0</w:t>
      </w:r>
      <w:r w:rsidR="00CF5FD7">
        <w:t>–</w:t>
      </w:r>
      <w:r>
        <w:t>0 определим из уравнения статических моментов весов, т.е.</w:t>
      </w:r>
    </w:p>
    <w:p w:rsidR="009E1A2E" w:rsidRPr="005358C5" w:rsidRDefault="009E1A2E">
      <w:pPr>
        <w:pStyle w:val="20"/>
        <w:spacing w:line="216" w:lineRule="auto"/>
        <w:ind w:firstLine="284"/>
        <w:rPr>
          <w:szCs w:val="20"/>
        </w:rPr>
      </w:pPr>
    </w:p>
    <w:p w:rsidR="00C90609" w:rsidRDefault="00C90609">
      <w:pPr>
        <w:pStyle w:val="20"/>
        <w:spacing w:line="216" w:lineRule="auto"/>
        <w:ind w:firstLine="284"/>
        <w:jc w:val="center"/>
      </w:pPr>
      <w:r>
        <w:rPr>
          <w:lang w:val="en-US"/>
        </w:rPr>
        <w:t>G</w:t>
      </w:r>
      <w:r>
        <w:rPr>
          <w:lang w:val="en-US"/>
        </w:rPr>
        <w:sym w:font="Symbol" w:char="F0D7"/>
      </w:r>
      <w:r>
        <w:t>у</w:t>
      </w:r>
      <w:r>
        <w:rPr>
          <w:vertAlign w:val="subscript"/>
        </w:rPr>
        <w:t>о</w:t>
      </w:r>
      <w:r w:rsidR="00B77B59">
        <w:rPr>
          <w:vertAlign w:val="subscript"/>
        </w:rPr>
        <w:t>б</w:t>
      </w:r>
      <w:r>
        <w:t>=</w:t>
      </w:r>
      <w:r>
        <w:rPr>
          <w:lang w:val="en-US"/>
        </w:rPr>
        <w:t>G</w:t>
      </w:r>
      <w:r>
        <w:rPr>
          <w:vertAlign w:val="subscript"/>
        </w:rPr>
        <w:t>б</w:t>
      </w:r>
      <w:r>
        <w:t>у</w:t>
      </w:r>
      <w:r w:rsidR="00B77B59">
        <w:rPr>
          <w:vertAlign w:val="subscript"/>
        </w:rPr>
        <w:t>б</w:t>
      </w:r>
      <w:r>
        <w:t>+</w:t>
      </w:r>
      <w:r>
        <w:rPr>
          <w:lang w:val="en-US"/>
        </w:rPr>
        <w:t>G</w:t>
      </w:r>
      <w:r>
        <w:rPr>
          <w:vertAlign w:val="subscript"/>
        </w:rPr>
        <w:t>п</w:t>
      </w:r>
      <w:r>
        <w:t>у</w:t>
      </w:r>
      <w:r>
        <w:rPr>
          <w:vertAlign w:val="subscript"/>
        </w:rPr>
        <w:t>п</w:t>
      </w:r>
      <w:r>
        <w:t>,</w:t>
      </w:r>
    </w:p>
    <w:p w:rsidR="00C90609" w:rsidRDefault="00C90609">
      <w:pPr>
        <w:pStyle w:val="20"/>
        <w:spacing w:line="216" w:lineRule="auto"/>
        <w:ind w:firstLine="0"/>
      </w:pPr>
      <w:r>
        <w:t xml:space="preserve">откуда </w:t>
      </w:r>
    </w:p>
    <w:p w:rsidR="009E1A2E" w:rsidRPr="005358C5" w:rsidRDefault="009E1A2E">
      <w:pPr>
        <w:pStyle w:val="20"/>
        <w:spacing w:line="216" w:lineRule="auto"/>
        <w:ind w:firstLine="0"/>
        <w:rPr>
          <w:szCs w:val="20"/>
        </w:rPr>
      </w:pPr>
    </w:p>
    <w:p w:rsidR="00C90609" w:rsidRDefault="00C90609">
      <w:pPr>
        <w:pStyle w:val="20"/>
        <w:spacing w:line="216" w:lineRule="auto"/>
        <w:ind w:firstLine="284"/>
      </w:pPr>
      <w:r>
        <w:t>у</w:t>
      </w:r>
      <w:r>
        <w:rPr>
          <w:vertAlign w:val="subscript"/>
        </w:rPr>
        <w:t>о</w:t>
      </w:r>
      <w:r w:rsidR="00B77B59">
        <w:rPr>
          <w:vertAlign w:val="subscript"/>
        </w:rPr>
        <w:t>б</w:t>
      </w:r>
      <w:r>
        <w:t>=(</w:t>
      </w:r>
      <w:r>
        <w:rPr>
          <w:lang w:val="en-US"/>
        </w:rPr>
        <w:t>G</w:t>
      </w:r>
      <w:r>
        <w:rPr>
          <w:vertAlign w:val="subscript"/>
        </w:rPr>
        <w:t>б</w:t>
      </w:r>
      <w:r>
        <w:t>у</w:t>
      </w:r>
      <w:r w:rsidR="00B77B59">
        <w:rPr>
          <w:vertAlign w:val="subscript"/>
        </w:rPr>
        <w:t>б</w:t>
      </w:r>
      <w:r>
        <w:t>+</w:t>
      </w:r>
      <w:r>
        <w:rPr>
          <w:lang w:val="en-US"/>
        </w:rPr>
        <w:t>G</w:t>
      </w:r>
      <w:r>
        <w:rPr>
          <w:vertAlign w:val="subscript"/>
        </w:rPr>
        <w:t>п</w:t>
      </w:r>
      <w:r>
        <w:t>у</w:t>
      </w:r>
      <w:r>
        <w:rPr>
          <w:vertAlign w:val="subscript"/>
        </w:rPr>
        <w:t>п</w:t>
      </w:r>
      <w:r>
        <w:t>)/</w:t>
      </w:r>
      <w:r>
        <w:rPr>
          <w:lang w:val="en-US"/>
        </w:rPr>
        <w:t>G</w:t>
      </w:r>
      <w:r>
        <w:t>=(852,32</w:t>
      </w:r>
      <w:r>
        <w:sym w:font="Symbol" w:char="F0D7"/>
      </w:r>
      <w:r>
        <w:t>0,97+19160,08</w:t>
      </w:r>
      <w:r>
        <w:sym w:font="Symbol" w:char="F0D7"/>
      </w:r>
      <w:r>
        <w:t>0,825)/20012,40=0,83 м</w:t>
      </w:r>
      <w:r w:rsidR="00CF5FD7">
        <w:t>.</w:t>
      </w:r>
    </w:p>
    <w:p w:rsidR="009E1A2E" w:rsidRDefault="009E1A2E">
      <w:pPr>
        <w:pStyle w:val="20"/>
        <w:spacing w:line="216" w:lineRule="auto"/>
        <w:ind w:firstLine="284"/>
      </w:pPr>
    </w:p>
    <w:p w:rsidR="00C90609" w:rsidRDefault="00C90609">
      <w:pPr>
        <w:pStyle w:val="20"/>
        <w:spacing w:line="216" w:lineRule="auto"/>
        <w:ind w:firstLine="284"/>
      </w:pPr>
      <w:r>
        <w:t>Так как общий центр тяжести баржи с грузом расположен ниже центра водоизмещения, т.е. у</w:t>
      </w:r>
      <w:r>
        <w:rPr>
          <w:vertAlign w:val="subscript"/>
        </w:rPr>
        <w:t>об</w:t>
      </w:r>
      <w:r>
        <w:t>=0,83 м &lt;у</w:t>
      </w:r>
      <w:r>
        <w:rPr>
          <w:vertAlign w:val="subscript"/>
        </w:rPr>
        <w:t>в</w:t>
      </w:r>
      <w:r>
        <w:t>=1,70 м, то остойчивость баржи в груженом состоянии обеспечена и нахождение метацентрического радиуса не требуется.</w:t>
      </w:r>
    </w:p>
    <w:p w:rsidR="00C90609" w:rsidRDefault="00C90609">
      <w:pPr>
        <w:pStyle w:val="20"/>
        <w:spacing w:line="216" w:lineRule="auto"/>
        <w:ind w:firstLine="284"/>
      </w:pPr>
      <w:r>
        <w:t xml:space="preserve">Ответ: </w:t>
      </w:r>
      <w:r>
        <w:rPr>
          <w:lang w:val="en-US"/>
        </w:rPr>
        <w:t>W</w:t>
      </w:r>
      <w:r>
        <w:rPr>
          <w:vertAlign w:val="subscript"/>
        </w:rPr>
        <w:t>п</w:t>
      </w:r>
      <w:r>
        <w:t>=976,6 м</w:t>
      </w:r>
      <w:r>
        <w:rPr>
          <w:vertAlign w:val="superscript"/>
        </w:rPr>
        <w:t>3</w:t>
      </w:r>
      <w:r>
        <w:t>; баржа остойчива.</w:t>
      </w:r>
    </w:p>
    <w:p w:rsidR="00C90609" w:rsidRDefault="00C90609">
      <w:pPr>
        <w:pStyle w:val="20"/>
        <w:spacing w:line="216" w:lineRule="auto"/>
        <w:ind w:firstLine="284"/>
      </w:pPr>
    </w:p>
    <w:p w:rsidR="00C90609" w:rsidRDefault="00C90609">
      <w:pPr>
        <w:pStyle w:val="20"/>
        <w:spacing w:line="216" w:lineRule="auto"/>
        <w:ind w:left="181" w:firstLine="284"/>
        <w:jc w:val="center"/>
        <w:rPr>
          <w:b/>
          <w:bCs/>
        </w:rPr>
      </w:pPr>
      <w:r>
        <w:rPr>
          <w:b/>
          <w:bCs/>
        </w:rPr>
        <w:t>1.7. Указания к решению задач</w:t>
      </w:r>
    </w:p>
    <w:p w:rsidR="00C90609" w:rsidRDefault="00C90609">
      <w:pPr>
        <w:pStyle w:val="20"/>
        <w:spacing w:line="216" w:lineRule="auto"/>
        <w:ind w:firstLine="284"/>
        <w:jc w:val="center"/>
        <w:rPr>
          <w:b/>
          <w:bCs/>
        </w:rPr>
      </w:pPr>
    </w:p>
    <w:p w:rsidR="00C90609" w:rsidRDefault="00C90609">
      <w:pPr>
        <w:pStyle w:val="20"/>
        <w:spacing w:line="216" w:lineRule="auto"/>
        <w:ind w:firstLine="284"/>
      </w:pPr>
      <w:r>
        <w:t xml:space="preserve">При решении задач по гидростатике прежде всего нужно хорошо усвоить и не смешивать такие понятия, как давление р и сила давления </w:t>
      </w:r>
      <w:r>
        <w:rPr>
          <w:lang w:val="en-US"/>
        </w:rPr>
        <w:t>F</w:t>
      </w:r>
      <w:r>
        <w:t>.</w:t>
      </w:r>
    </w:p>
    <w:p w:rsidR="00C90609" w:rsidRDefault="00C90609">
      <w:pPr>
        <w:pStyle w:val="20"/>
        <w:spacing w:line="216" w:lineRule="auto"/>
        <w:ind w:firstLine="284"/>
      </w:pPr>
      <w:r>
        <w:t>При решении задач на определение давления в той или иной точке неподвижной жидкости следует пользоваться основным уравнением гидростатики (1.1) или (1.3). Применяя эти уравнения, нужно иметь в</w:t>
      </w:r>
      <w:r w:rsidR="00BF34CB">
        <w:t xml:space="preserve"> </w:t>
      </w:r>
      <w:r>
        <w:t>виду, что второй член в правой части этих уравнений может быть как положительным, так и отрицательным. Очевидно, что при увеличении глубины давление возрастает, а при подъеме – уменьшается.</w:t>
      </w:r>
    </w:p>
    <w:p w:rsidR="00C90609" w:rsidRDefault="00C90609">
      <w:pPr>
        <w:pStyle w:val="20"/>
        <w:spacing w:line="216" w:lineRule="auto"/>
        <w:ind w:firstLine="284"/>
      </w:pPr>
      <w:r>
        <w:t xml:space="preserve">Необходимо твердо различать абсолютное, избыточное и вакуумметрическое </w:t>
      </w:r>
      <w:r w:rsidR="00BF34CB">
        <w:t xml:space="preserve">давление </w:t>
      </w:r>
      <w:r>
        <w:t>и обязательно знать связь между давлением, плотностью жидкости и высотой, соответствующей этому давлению (пьезометрической высотой).</w:t>
      </w:r>
    </w:p>
    <w:p w:rsidR="00C90609" w:rsidRDefault="00C90609">
      <w:pPr>
        <w:pStyle w:val="20"/>
        <w:spacing w:line="216" w:lineRule="auto"/>
        <w:ind w:firstLine="284"/>
      </w:pPr>
      <w:r>
        <w:t>При решении задач, в которых даны поршни или системы поршней, следует писать уравнение равновесия, т.е. равенство нулю суммы всех сил, действующих на поршень (систему поршней).</w:t>
      </w:r>
    </w:p>
    <w:p w:rsidR="009E1A2E" w:rsidRDefault="00C90609">
      <w:pPr>
        <w:pStyle w:val="a3"/>
        <w:spacing w:line="216" w:lineRule="auto"/>
        <w:ind w:firstLine="284"/>
        <w:jc w:val="both"/>
      </w:pPr>
      <w:r>
        <w:t>В задачах на относительный покой жидкости в общем случае следует учитывать действие двух массовых сил: силы тяжести и силы инерции переносного движения; использовать основное свойство поверхности равного давления, в том числе свободной поверхности жидкости.</w:t>
      </w:r>
    </w:p>
    <w:p w:rsidR="007E733F" w:rsidRDefault="007E733F">
      <w:pPr>
        <w:pStyle w:val="a3"/>
        <w:spacing w:line="216" w:lineRule="auto"/>
        <w:ind w:firstLine="284"/>
        <w:jc w:val="both"/>
      </w:pPr>
    </w:p>
    <w:p w:rsidR="007E733F" w:rsidRDefault="007E733F">
      <w:pPr>
        <w:pStyle w:val="a3"/>
        <w:spacing w:line="216" w:lineRule="auto"/>
        <w:ind w:firstLine="284"/>
        <w:jc w:val="both"/>
      </w:pPr>
    </w:p>
    <w:p w:rsidR="00143834" w:rsidRDefault="00143834" w:rsidP="00143834">
      <w:pPr>
        <w:spacing w:line="216" w:lineRule="auto"/>
        <w:ind w:firstLine="284"/>
        <w:jc w:val="center"/>
        <w:rPr>
          <w:b/>
          <w:bCs/>
          <w:sz w:val="20"/>
        </w:rPr>
      </w:pPr>
      <w:r>
        <w:rPr>
          <w:b/>
          <w:bCs/>
          <w:sz w:val="20"/>
        </w:rPr>
        <w:t>2. ГИДРАВЛИЧЕСКИЙ РАСЧЕТ ПОТОКОВ</w:t>
      </w:r>
    </w:p>
    <w:p w:rsidR="00143834" w:rsidRDefault="00143834" w:rsidP="00143834">
      <w:pPr>
        <w:spacing w:line="216" w:lineRule="auto"/>
        <w:ind w:firstLine="284"/>
        <w:jc w:val="center"/>
        <w:rPr>
          <w:b/>
          <w:bCs/>
          <w:sz w:val="20"/>
        </w:rPr>
      </w:pPr>
      <w:r>
        <w:rPr>
          <w:b/>
          <w:bCs/>
          <w:sz w:val="20"/>
        </w:rPr>
        <w:t xml:space="preserve">ПРИ ИСТЕЧЕНИИ ЖИДКОСТИ ИЗ ОТВЕРСТИЙ, </w:t>
      </w:r>
    </w:p>
    <w:p w:rsidR="00143834" w:rsidRDefault="00143834" w:rsidP="00143834">
      <w:pPr>
        <w:spacing w:line="216" w:lineRule="auto"/>
        <w:ind w:firstLine="284"/>
        <w:jc w:val="center"/>
        <w:rPr>
          <w:b/>
          <w:bCs/>
          <w:sz w:val="20"/>
        </w:rPr>
      </w:pPr>
      <w:r>
        <w:rPr>
          <w:b/>
          <w:bCs/>
          <w:sz w:val="20"/>
        </w:rPr>
        <w:t>НАСАДКОВ И КОРОТКИХ ТРУБОПРОВОДОВ.</w:t>
      </w:r>
    </w:p>
    <w:p w:rsidR="00143834" w:rsidRDefault="00143834" w:rsidP="00143834">
      <w:pPr>
        <w:spacing w:line="216" w:lineRule="auto"/>
        <w:ind w:firstLine="284"/>
        <w:jc w:val="center"/>
        <w:rPr>
          <w:b/>
          <w:bCs/>
          <w:sz w:val="20"/>
        </w:rPr>
      </w:pPr>
      <w:r>
        <w:rPr>
          <w:b/>
          <w:bCs/>
          <w:sz w:val="20"/>
        </w:rPr>
        <w:t>ГИДРАВЛИЧЕСКИЙ УДАР В ТРУБОПРОВОДЕ</w:t>
      </w:r>
    </w:p>
    <w:p w:rsidR="00143834" w:rsidRDefault="00143834" w:rsidP="00143834">
      <w:pPr>
        <w:spacing w:line="216" w:lineRule="auto"/>
        <w:ind w:firstLine="284"/>
        <w:jc w:val="center"/>
        <w:rPr>
          <w:sz w:val="20"/>
        </w:rPr>
      </w:pPr>
    </w:p>
    <w:p w:rsidR="00143834" w:rsidRPr="00334341" w:rsidRDefault="00143834" w:rsidP="00143834">
      <w:pPr>
        <w:spacing w:line="216" w:lineRule="auto"/>
        <w:ind w:firstLine="284"/>
        <w:jc w:val="both"/>
        <w:rPr>
          <w:sz w:val="20"/>
          <w:szCs w:val="20"/>
        </w:rPr>
      </w:pPr>
      <w:r w:rsidRPr="00334341">
        <w:rPr>
          <w:b/>
          <w:bCs/>
          <w:sz w:val="20"/>
          <w:szCs w:val="20"/>
        </w:rPr>
        <w:t>Цель работы.</w:t>
      </w:r>
      <w:r w:rsidRPr="00334341">
        <w:rPr>
          <w:sz w:val="20"/>
          <w:szCs w:val="20"/>
        </w:rPr>
        <w:t xml:space="preserve"> Получить практические навыки решения инженерных задач по гидравлике, связанных с применением уравнения Бернулли и неразрывности потока, а также научиться определять потери удельной энергии в потоке при гидравлическом расчете коротких трубопроводов различного назначения и производить расчет истечения жидкости из отверстий и насадков при постоянном и переменном напорах; определять повышение давления в напорном трубопроводе при гидравлическом ударе и решать при </w:t>
      </w:r>
      <w:r>
        <w:rPr>
          <w:sz w:val="20"/>
          <w:szCs w:val="20"/>
        </w:rPr>
        <w:t>э</w:t>
      </w:r>
      <w:r w:rsidRPr="00334341">
        <w:rPr>
          <w:sz w:val="20"/>
          <w:szCs w:val="20"/>
        </w:rPr>
        <w:t>том другие сопутствующие задачи.</w:t>
      </w:r>
    </w:p>
    <w:p w:rsidR="00143834" w:rsidRDefault="00143834" w:rsidP="00143834">
      <w:pPr>
        <w:spacing w:line="216" w:lineRule="auto"/>
        <w:ind w:firstLine="284"/>
        <w:jc w:val="both"/>
        <w:rPr>
          <w:sz w:val="20"/>
        </w:rPr>
      </w:pPr>
      <w:r w:rsidRPr="00334341">
        <w:rPr>
          <w:b/>
          <w:bCs/>
          <w:sz w:val="20"/>
          <w:szCs w:val="20"/>
        </w:rPr>
        <w:t>Исходные данные:</w:t>
      </w:r>
      <w:r w:rsidRPr="00334341">
        <w:rPr>
          <w:sz w:val="20"/>
          <w:szCs w:val="20"/>
        </w:rPr>
        <w:t xml:space="preserve"> индивидуальные расчетные схемы</w:t>
      </w:r>
      <w:r>
        <w:rPr>
          <w:sz w:val="20"/>
        </w:rPr>
        <w:t xml:space="preserve"> задач с цифровыми исходными данными по каждой теме раздела.</w:t>
      </w:r>
    </w:p>
    <w:p w:rsidR="00143834" w:rsidRDefault="00143834" w:rsidP="00143834">
      <w:pPr>
        <w:spacing w:line="216" w:lineRule="auto"/>
        <w:ind w:firstLine="284"/>
        <w:jc w:val="both"/>
        <w:rPr>
          <w:sz w:val="20"/>
        </w:rPr>
      </w:pPr>
      <w:r>
        <w:rPr>
          <w:b/>
          <w:bCs/>
          <w:sz w:val="20"/>
        </w:rPr>
        <w:t>Требуется:</w:t>
      </w:r>
      <w:r>
        <w:rPr>
          <w:sz w:val="20"/>
        </w:rPr>
        <w:t xml:space="preserve"> произвести гидравлический расчет каждой расчетной схемы индивидуальных задач с подстановкой цифровых исходных данных; выполнить на миллиметровой бумаге в принятом масштабе построение линий полной и потенциальной удельной энергии для короткого трубопровода; оформить расчеты в расчетно-графическую работу согласно требованиям, изложенным выше.</w:t>
      </w:r>
    </w:p>
    <w:p w:rsidR="00143834" w:rsidRDefault="00143834" w:rsidP="00143834">
      <w:pPr>
        <w:spacing w:line="216" w:lineRule="auto"/>
        <w:ind w:firstLine="284"/>
        <w:jc w:val="both"/>
        <w:rPr>
          <w:sz w:val="20"/>
        </w:rPr>
      </w:pPr>
    </w:p>
    <w:p w:rsidR="00143834" w:rsidRDefault="00143834" w:rsidP="00143834">
      <w:pPr>
        <w:spacing w:line="216" w:lineRule="auto"/>
        <w:jc w:val="center"/>
        <w:rPr>
          <w:b/>
          <w:bCs/>
          <w:sz w:val="20"/>
        </w:rPr>
      </w:pPr>
      <w:r>
        <w:rPr>
          <w:b/>
          <w:bCs/>
          <w:sz w:val="20"/>
        </w:rPr>
        <w:t>2.1. Уравнение Бернулли.</w:t>
      </w:r>
    </w:p>
    <w:p w:rsidR="00143834" w:rsidRDefault="00143834" w:rsidP="00143834">
      <w:pPr>
        <w:pStyle w:val="1"/>
      </w:pPr>
      <w:r>
        <w:t>Определение потерь удельной энергии в потоке</w:t>
      </w:r>
    </w:p>
    <w:p w:rsidR="00143834" w:rsidRDefault="00143834" w:rsidP="00143834">
      <w:pPr>
        <w:spacing w:line="216" w:lineRule="auto"/>
        <w:jc w:val="center"/>
        <w:rPr>
          <w:sz w:val="20"/>
        </w:rPr>
      </w:pPr>
    </w:p>
    <w:p w:rsidR="00143834" w:rsidRDefault="00143834" w:rsidP="00143834">
      <w:pPr>
        <w:spacing w:line="216" w:lineRule="auto"/>
        <w:ind w:firstLine="284"/>
        <w:jc w:val="both"/>
        <w:rPr>
          <w:sz w:val="20"/>
        </w:rPr>
      </w:pPr>
      <w:r>
        <w:rPr>
          <w:sz w:val="20"/>
        </w:rPr>
        <w:t xml:space="preserve">Основными уравнениями гидродинамики, применяемыми при решении практических задач для установившегося плавно изменяющегося потока реальной жидкости, являются уравнение неразрывности [1, </w:t>
      </w:r>
      <w:r>
        <w:rPr>
          <w:sz w:val="20"/>
          <w:lang w:val="en-US"/>
        </w:rPr>
        <w:t>c</w:t>
      </w:r>
      <w:r>
        <w:rPr>
          <w:sz w:val="20"/>
        </w:rPr>
        <w:t>.76]</w:t>
      </w:r>
    </w:p>
    <w:p w:rsidR="00143834" w:rsidRPr="00143834" w:rsidRDefault="00143834" w:rsidP="00143834">
      <w:pPr>
        <w:spacing w:line="216" w:lineRule="auto"/>
        <w:ind w:firstLine="284"/>
        <w:jc w:val="right"/>
        <w:rPr>
          <w:sz w:val="20"/>
        </w:rPr>
      </w:pPr>
      <w:r>
        <w:rPr>
          <w:sz w:val="20"/>
          <w:lang w:val="en-US"/>
        </w:rPr>
        <w:t>V</w:t>
      </w:r>
      <w:r w:rsidRPr="00143834">
        <w:rPr>
          <w:sz w:val="20"/>
          <w:vertAlign w:val="subscript"/>
        </w:rPr>
        <w:t>1</w:t>
      </w:r>
      <w:r>
        <w:rPr>
          <w:sz w:val="20"/>
          <w:lang w:val="en-US"/>
        </w:rPr>
        <w:sym w:font="Symbol" w:char="F077"/>
      </w:r>
      <w:r w:rsidRPr="00143834">
        <w:rPr>
          <w:sz w:val="20"/>
          <w:vertAlign w:val="subscript"/>
        </w:rPr>
        <w:t>1</w:t>
      </w:r>
      <w:r w:rsidRPr="00143834">
        <w:rPr>
          <w:sz w:val="20"/>
        </w:rPr>
        <w:t xml:space="preserve"> = </w:t>
      </w:r>
      <w:r>
        <w:rPr>
          <w:sz w:val="20"/>
          <w:lang w:val="en-US"/>
        </w:rPr>
        <w:t>V</w:t>
      </w:r>
      <w:r w:rsidRPr="00143834">
        <w:rPr>
          <w:sz w:val="20"/>
          <w:vertAlign w:val="subscript"/>
        </w:rPr>
        <w:t>2</w:t>
      </w:r>
      <w:r>
        <w:rPr>
          <w:sz w:val="20"/>
          <w:lang w:val="en-US"/>
        </w:rPr>
        <w:sym w:font="Symbol" w:char="F077"/>
      </w:r>
      <w:r w:rsidRPr="00143834">
        <w:rPr>
          <w:sz w:val="20"/>
          <w:vertAlign w:val="subscript"/>
        </w:rPr>
        <w:t>2</w:t>
      </w:r>
      <w:r w:rsidRPr="00143834">
        <w:rPr>
          <w:sz w:val="20"/>
        </w:rPr>
        <w:t xml:space="preserve"> = … = </w:t>
      </w:r>
      <w:r>
        <w:rPr>
          <w:sz w:val="20"/>
          <w:lang w:val="en-US"/>
        </w:rPr>
        <w:t>V</w:t>
      </w:r>
      <w:r>
        <w:rPr>
          <w:sz w:val="20"/>
          <w:vertAlign w:val="subscript"/>
          <w:lang w:val="en-US"/>
        </w:rPr>
        <w:t>n</w:t>
      </w:r>
      <w:r>
        <w:rPr>
          <w:sz w:val="20"/>
          <w:lang w:val="en-US"/>
        </w:rPr>
        <w:sym w:font="Symbol" w:char="F077"/>
      </w:r>
      <w:r>
        <w:rPr>
          <w:sz w:val="20"/>
          <w:vertAlign w:val="subscript"/>
          <w:lang w:val="en-US"/>
        </w:rPr>
        <w:t>n</w:t>
      </w:r>
      <w:r w:rsidRPr="00143834">
        <w:rPr>
          <w:sz w:val="20"/>
        </w:rPr>
        <w:t xml:space="preserve"> = </w:t>
      </w:r>
      <w:r>
        <w:rPr>
          <w:sz w:val="20"/>
          <w:lang w:val="en-US"/>
        </w:rPr>
        <w:t>Q</w:t>
      </w:r>
      <w:r>
        <w:rPr>
          <w:sz w:val="20"/>
        </w:rPr>
        <w:t>,</w:t>
      </w:r>
      <w:r w:rsidRPr="00143834">
        <w:rPr>
          <w:sz w:val="20"/>
        </w:rPr>
        <w:tab/>
      </w:r>
      <w:r w:rsidRPr="00143834">
        <w:rPr>
          <w:sz w:val="20"/>
        </w:rPr>
        <w:tab/>
      </w:r>
      <w:r w:rsidRPr="00143834">
        <w:rPr>
          <w:sz w:val="20"/>
        </w:rPr>
        <w:tab/>
        <w:t>(2.1)</w:t>
      </w:r>
    </w:p>
    <w:p w:rsidR="00143834" w:rsidRP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где </w:t>
      </w:r>
      <w:r>
        <w:rPr>
          <w:sz w:val="20"/>
          <w:lang w:val="en-US"/>
        </w:rPr>
        <w:sym w:font="Symbol" w:char="F077"/>
      </w:r>
      <w:r>
        <w:rPr>
          <w:sz w:val="20"/>
          <w:vertAlign w:val="subscript"/>
        </w:rPr>
        <w:t>1</w:t>
      </w:r>
      <w:r>
        <w:rPr>
          <w:sz w:val="20"/>
        </w:rPr>
        <w:t xml:space="preserve"> и </w:t>
      </w:r>
      <w:r>
        <w:rPr>
          <w:sz w:val="20"/>
          <w:lang w:val="en-US"/>
        </w:rPr>
        <w:sym w:font="Symbol" w:char="F077"/>
      </w:r>
      <w:r>
        <w:rPr>
          <w:sz w:val="20"/>
          <w:vertAlign w:val="subscript"/>
        </w:rPr>
        <w:t>2</w:t>
      </w:r>
      <w:r>
        <w:rPr>
          <w:sz w:val="20"/>
        </w:rPr>
        <w:t xml:space="preserve"> – площадь потока в рассматриваемых сечениях;</w:t>
      </w:r>
    </w:p>
    <w:p w:rsidR="00143834" w:rsidRDefault="00143834" w:rsidP="00143834">
      <w:pPr>
        <w:spacing w:line="216" w:lineRule="auto"/>
        <w:ind w:firstLine="284"/>
        <w:jc w:val="both"/>
        <w:rPr>
          <w:sz w:val="20"/>
        </w:rPr>
      </w:pPr>
      <w:r>
        <w:rPr>
          <w:sz w:val="20"/>
          <w:lang w:val="en-US"/>
        </w:rPr>
        <w:t>V</w:t>
      </w:r>
      <w:r>
        <w:rPr>
          <w:sz w:val="20"/>
          <w:vertAlign w:val="subscript"/>
        </w:rPr>
        <w:t>1</w:t>
      </w:r>
      <w:r w:rsidRPr="00866B66">
        <w:rPr>
          <w:sz w:val="20"/>
        </w:rPr>
        <w:t xml:space="preserve"> </w:t>
      </w:r>
      <w:r>
        <w:rPr>
          <w:sz w:val="20"/>
        </w:rPr>
        <w:t xml:space="preserve">и </w:t>
      </w:r>
      <w:r>
        <w:rPr>
          <w:sz w:val="20"/>
          <w:lang w:val="en-US"/>
        </w:rPr>
        <w:t>V</w:t>
      </w:r>
      <w:r>
        <w:rPr>
          <w:sz w:val="20"/>
          <w:vertAlign w:val="subscript"/>
        </w:rPr>
        <w:t>2</w:t>
      </w:r>
      <w:r>
        <w:rPr>
          <w:sz w:val="20"/>
        </w:rPr>
        <w:t xml:space="preserve"> – средние скорости потока в рассматриваемых сечениях;</w:t>
      </w:r>
    </w:p>
    <w:p w:rsidR="00143834" w:rsidRDefault="00143834" w:rsidP="00143834">
      <w:pPr>
        <w:spacing w:line="216" w:lineRule="auto"/>
        <w:ind w:firstLine="748"/>
        <w:jc w:val="both"/>
        <w:rPr>
          <w:sz w:val="20"/>
        </w:rPr>
      </w:pPr>
      <w:r>
        <w:rPr>
          <w:sz w:val="20"/>
          <w:lang w:val="en-US"/>
        </w:rPr>
        <w:t>Q</w:t>
      </w:r>
      <w:r>
        <w:rPr>
          <w:sz w:val="20"/>
        </w:rPr>
        <w:t xml:space="preserve"> – расход потока,</w:t>
      </w:r>
    </w:p>
    <w:p w:rsidR="00143834" w:rsidRDefault="00143834" w:rsidP="00143834">
      <w:pPr>
        <w:spacing w:line="216" w:lineRule="auto"/>
        <w:jc w:val="both"/>
        <w:rPr>
          <w:sz w:val="20"/>
        </w:rPr>
      </w:pPr>
      <w:r>
        <w:rPr>
          <w:sz w:val="20"/>
        </w:rPr>
        <w:t xml:space="preserve">и уравнение Бернулли [1, </w:t>
      </w:r>
      <w:r>
        <w:rPr>
          <w:sz w:val="20"/>
          <w:lang w:val="en-US"/>
        </w:rPr>
        <w:t>c</w:t>
      </w:r>
      <w:r>
        <w:rPr>
          <w:sz w:val="20"/>
        </w:rPr>
        <w:t>.76–103]. При этом удельная энергия в сечениях, связь между которыми дает уравнение Бернулли, может быть отнесена к единице веса, массы или объема жидкости, т.е.</w:t>
      </w:r>
    </w:p>
    <w:p w:rsidR="00143834" w:rsidRDefault="00143834" w:rsidP="00143834">
      <w:pPr>
        <w:spacing w:line="216" w:lineRule="auto"/>
        <w:jc w:val="both"/>
        <w:rPr>
          <w:sz w:val="20"/>
        </w:rPr>
      </w:pPr>
    </w:p>
    <w:p w:rsidR="00143834" w:rsidRDefault="00143834" w:rsidP="00143834">
      <w:pPr>
        <w:spacing w:line="216" w:lineRule="auto"/>
        <w:ind w:firstLine="284"/>
        <w:jc w:val="right"/>
        <w:rPr>
          <w:sz w:val="20"/>
        </w:rPr>
      </w:pPr>
      <w:r>
        <w:rPr>
          <w:position w:val="-4"/>
          <w:sz w:val="20"/>
        </w:rPr>
        <w:object w:dxaOrig="160" w:dyaOrig="240">
          <v:shape id="_x0000_i1147" type="#_x0000_t75" style="width:8.25pt;height:12pt" o:ole="">
            <v:imagedata r:id="rId229" o:title=""/>
          </v:shape>
          <o:OLEObject Type="Embed" ProgID="Equation.DSMT4" ShapeID="_x0000_i1147" DrawAspect="Content" ObjectID="_1472570329" r:id="rId230"/>
        </w:object>
      </w:r>
      <w:r>
        <w:rPr>
          <w:position w:val="-26"/>
          <w:sz w:val="20"/>
        </w:rPr>
        <w:object w:dxaOrig="1620" w:dyaOrig="620">
          <v:shape id="_x0000_i1148" type="#_x0000_t75" style="width:81pt;height:30.75pt" o:ole="">
            <v:imagedata r:id="rId231" o:title=""/>
          </v:shape>
          <o:OLEObject Type="Embed" ProgID="Equation.DSMT4" ShapeID="_x0000_i1148" DrawAspect="Content" ObjectID="_1472570330" r:id="rId232"/>
        </w:object>
      </w:r>
      <w:r>
        <w:rPr>
          <w:sz w:val="20"/>
        </w:rPr>
        <w:tab/>
      </w:r>
      <w:r>
        <w:rPr>
          <w:sz w:val="20"/>
        </w:rPr>
        <w:tab/>
      </w:r>
      <w:r>
        <w:rPr>
          <w:sz w:val="20"/>
        </w:rPr>
        <w:tab/>
      </w:r>
      <w:r>
        <w:rPr>
          <w:sz w:val="20"/>
          <w:lang w:val="en-US"/>
        </w:rPr>
        <w:tab/>
      </w:r>
      <w:r>
        <w:rPr>
          <w:sz w:val="20"/>
        </w:rPr>
        <w:t>(2.2)</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center"/>
        <w:rPr>
          <w:sz w:val="20"/>
        </w:rPr>
      </w:pPr>
      <w:r>
        <w:rPr>
          <w:position w:val="-26"/>
          <w:sz w:val="20"/>
        </w:rPr>
        <w:object w:dxaOrig="1600" w:dyaOrig="620">
          <v:shape id="_x0000_i1149" type="#_x0000_t75" style="width:80.25pt;height:30.75pt" o:ole="">
            <v:imagedata r:id="rId233" o:title=""/>
          </v:shape>
          <o:OLEObject Type="Embed" ProgID="Equation.DSMT4" ShapeID="_x0000_i1149" DrawAspect="Content" ObjectID="_1472570331" r:id="rId234"/>
        </w:obje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position w:val="-20"/>
          <w:sz w:val="20"/>
        </w:rPr>
        <w:object w:dxaOrig="1860" w:dyaOrig="560">
          <v:shape id="_x0000_i1150" type="#_x0000_t75" style="width:92.25pt;height:27.75pt" o:ole="">
            <v:imagedata r:id="rId235" o:title=""/>
          </v:shape>
          <o:OLEObject Type="Embed" ProgID="Equation.DSMT4" ShapeID="_x0000_i1150" DrawAspect="Content" ObjectID="_1472570332" r:id="rId236"/>
        </w:obje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Обозначение исходных величин приводится ниже – после записи уравнения Бернулли.</w:t>
      </w:r>
    </w:p>
    <w:p w:rsidR="00143834" w:rsidRDefault="00143834" w:rsidP="00143834">
      <w:pPr>
        <w:spacing w:line="216" w:lineRule="auto"/>
        <w:ind w:firstLine="284"/>
        <w:jc w:val="both"/>
        <w:rPr>
          <w:sz w:val="20"/>
        </w:rPr>
      </w:pPr>
      <w:r>
        <w:rPr>
          <w:sz w:val="20"/>
        </w:rPr>
        <w:t>Наиболее удобна для практического применения запись уравнения Бернулли, если удельная энергия в сечениях отнесена к единице веса, т.е.</w:t>
      </w:r>
    </w:p>
    <w:p w:rsidR="00143834" w:rsidRDefault="00143834" w:rsidP="00143834">
      <w:pPr>
        <w:spacing w:line="216" w:lineRule="auto"/>
        <w:ind w:firstLine="284"/>
        <w:jc w:val="right"/>
        <w:rPr>
          <w:sz w:val="20"/>
        </w:rPr>
      </w:pPr>
      <w:r>
        <w:rPr>
          <w:position w:val="-26"/>
          <w:sz w:val="20"/>
        </w:rPr>
        <w:object w:dxaOrig="2960" w:dyaOrig="620">
          <v:shape id="_x0000_i1151" type="#_x0000_t75" style="width:138.75pt;height:29.25pt" o:ole="">
            <v:imagedata r:id="rId237" o:title=""/>
          </v:shape>
          <o:OLEObject Type="Embed" ProgID="Equation.DSMT4" ShapeID="_x0000_i1151" DrawAspect="Content" ObjectID="_1472570333" r:id="rId238"/>
        </w:object>
      </w:r>
      <w:r>
        <w:rPr>
          <w:sz w:val="20"/>
        </w:rPr>
        <w:tab/>
      </w:r>
      <w:r>
        <w:rPr>
          <w:sz w:val="20"/>
        </w:rPr>
        <w:tab/>
        <w:t>(2.3)</w:t>
      </w:r>
    </w:p>
    <w:p w:rsidR="00143834" w:rsidRDefault="00143834" w:rsidP="00143834">
      <w:pPr>
        <w:spacing w:line="216" w:lineRule="auto"/>
        <w:ind w:firstLine="284"/>
        <w:jc w:val="both"/>
        <w:rPr>
          <w:sz w:val="20"/>
        </w:rPr>
      </w:pPr>
    </w:p>
    <w:p w:rsidR="00143834" w:rsidRDefault="00143834" w:rsidP="00143834">
      <w:pPr>
        <w:spacing w:line="216" w:lineRule="auto"/>
        <w:ind w:left="1204" w:hanging="1204"/>
        <w:jc w:val="both"/>
        <w:rPr>
          <w:sz w:val="20"/>
        </w:rPr>
      </w:pPr>
      <w:r>
        <w:rPr>
          <w:sz w:val="20"/>
        </w:rPr>
        <w:t xml:space="preserve">где </w:t>
      </w:r>
      <w:r>
        <w:rPr>
          <w:sz w:val="20"/>
          <w:lang w:val="en-US"/>
        </w:rPr>
        <w:t>z</w:t>
      </w:r>
      <w:r>
        <w:rPr>
          <w:sz w:val="20"/>
          <w:vertAlign w:val="subscript"/>
        </w:rPr>
        <w:t>1</w:t>
      </w:r>
      <w:r>
        <w:rPr>
          <w:sz w:val="20"/>
        </w:rPr>
        <w:t xml:space="preserve"> и </w:t>
      </w:r>
      <w:r>
        <w:rPr>
          <w:sz w:val="20"/>
          <w:lang w:val="en-US"/>
        </w:rPr>
        <w:t>z</w:t>
      </w:r>
      <w:r>
        <w:rPr>
          <w:sz w:val="20"/>
          <w:vertAlign w:val="subscript"/>
        </w:rPr>
        <w:t>2</w:t>
      </w:r>
      <w:r>
        <w:rPr>
          <w:sz w:val="20"/>
        </w:rPr>
        <w:t xml:space="preserve"> – расстояние от произвольной горизонтальной плоскости сравнения до рассматриваемых точек в сечениях. Индексы относятся к номерам сечений, проведенным нормально линиям тока;</w:t>
      </w:r>
    </w:p>
    <w:p w:rsidR="00143834" w:rsidRDefault="00143834" w:rsidP="00143834">
      <w:pPr>
        <w:spacing w:line="216" w:lineRule="auto"/>
        <w:ind w:firstLine="420"/>
        <w:jc w:val="both"/>
        <w:rPr>
          <w:sz w:val="20"/>
        </w:rPr>
      </w:pPr>
      <w:r>
        <w:rPr>
          <w:sz w:val="20"/>
        </w:rPr>
        <w:t>р</w:t>
      </w:r>
      <w:r>
        <w:rPr>
          <w:sz w:val="20"/>
          <w:vertAlign w:val="subscript"/>
        </w:rPr>
        <w:t>1</w:t>
      </w:r>
      <w:r>
        <w:rPr>
          <w:sz w:val="20"/>
        </w:rPr>
        <w:t xml:space="preserve"> и р</w:t>
      </w:r>
      <w:r>
        <w:rPr>
          <w:sz w:val="20"/>
          <w:vertAlign w:val="subscript"/>
        </w:rPr>
        <w:t>2</w:t>
      </w:r>
      <w:r>
        <w:rPr>
          <w:sz w:val="20"/>
        </w:rPr>
        <w:t xml:space="preserve"> – давление в этих же точках;</w:t>
      </w:r>
    </w:p>
    <w:p w:rsidR="00143834" w:rsidRDefault="00143834" w:rsidP="00143834">
      <w:pPr>
        <w:spacing w:line="216" w:lineRule="auto"/>
        <w:ind w:firstLine="322"/>
        <w:jc w:val="both"/>
        <w:rPr>
          <w:sz w:val="20"/>
        </w:rPr>
      </w:pPr>
      <w:r>
        <w:rPr>
          <w:sz w:val="20"/>
          <w:lang w:val="en-US"/>
        </w:rPr>
        <w:t>V</w:t>
      </w:r>
      <w:r>
        <w:rPr>
          <w:sz w:val="20"/>
          <w:vertAlign w:val="subscript"/>
        </w:rPr>
        <w:t>1</w:t>
      </w:r>
      <w:r>
        <w:rPr>
          <w:sz w:val="20"/>
        </w:rPr>
        <w:t xml:space="preserve"> и </w:t>
      </w:r>
      <w:r>
        <w:rPr>
          <w:sz w:val="20"/>
          <w:lang w:val="en-US"/>
        </w:rPr>
        <w:t>V</w:t>
      </w:r>
      <w:r>
        <w:rPr>
          <w:sz w:val="20"/>
          <w:vertAlign w:val="subscript"/>
        </w:rPr>
        <w:t>2</w:t>
      </w:r>
      <w:r>
        <w:rPr>
          <w:sz w:val="20"/>
        </w:rPr>
        <w:t xml:space="preserve"> – средние скорости в рассматриваемых сечениях 1–1 и 2–2;</w:t>
      </w:r>
    </w:p>
    <w:p w:rsidR="00143834" w:rsidRDefault="00143834" w:rsidP="00143834">
      <w:pPr>
        <w:spacing w:line="216" w:lineRule="auto"/>
        <w:ind w:left="1162" w:hanging="798"/>
        <w:rPr>
          <w:sz w:val="20"/>
        </w:rPr>
      </w:pPr>
      <w:r>
        <w:rPr>
          <w:sz w:val="20"/>
        </w:rPr>
        <w:sym w:font="Symbol" w:char="F061"/>
      </w:r>
      <w:r>
        <w:rPr>
          <w:sz w:val="20"/>
          <w:vertAlign w:val="subscript"/>
        </w:rPr>
        <w:t>1</w:t>
      </w:r>
      <w:r>
        <w:rPr>
          <w:sz w:val="20"/>
        </w:rPr>
        <w:t xml:space="preserve"> и </w:t>
      </w:r>
      <w:r>
        <w:rPr>
          <w:sz w:val="20"/>
        </w:rPr>
        <w:sym w:font="Symbol" w:char="F061"/>
      </w:r>
      <w:r>
        <w:rPr>
          <w:sz w:val="20"/>
          <w:vertAlign w:val="subscript"/>
        </w:rPr>
        <w:t>2</w:t>
      </w:r>
      <w:r>
        <w:rPr>
          <w:sz w:val="20"/>
        </w:rPr>
        <w:t xml:space="preserve"> – коэффициенты кинетической энергии (коэффициенты Кориолиса) в сечениях;</w:t>
      </w:r>
    </w:p>
    <w:p w:rsidR="00143834" w:rsidRDefault="00143834" w:rsidP="00143834">
      <w:pPr>
        <w:spacing w:line="216" w:lineRule="auto"/>
        <w:ind w:left="1120" w:hanging="420"/>
        <w:rPr>
          <w:sz w:val="20"/>
        </w:rPr>
      </w:pPr>
      <w:r>
        <w:rPr>
          <w:sz w:val="20"/>
          <w:lang w:val="en-US"/>
        </w:rPr>
        <w:t>h</w:t>
      </w:r>
      <w:r>
        <w:rPr>
          <w:sz w:val="20"/>
          <w:vertAlign w:val="subscript"/>
        </w:rPr>
        <w:t>тр</w:t>
      </w:r>
      <w:r>
        <w:rPr>
          <w:sz w:val="20"/>
        </w:rPr>
        <w:t xml:space="preserve"> – потери удельной энергии (напора) на участке между рассматриваемыми сечениями.</w:t>
      </w:r>
    </w:p>
    <w:p w:rsidR="00143834" w:rsidRDefault="00143834" w:rsidP="00143834">
      <w:pPr>
        <w:spacing w:line="216" w:lineRule="auto"/>
        <w:ind w:firstLine="284"/>
        <w:jc w:val="both"/>
        <w:rPr>
          <w:sz w:val="20"/>
        </w:rPr>
      </w:pPr>
      <w:r>
        <w:rPr>
          <w:sz w:val="20"/>
        </w:rPr>
        <w:t xml:space="preserve">Коэффициент кинетической энергии при турбулентном прямолинейном движении в трубах </w:t>
      </w:r>
      <w:r>
        <w:rPr>
          <w:sz w:val="20"/>
        </w:rPr>
        <w:sym w:font="Symbol" w:char="F061"/>
      </w:r>
      <w:r>
        <w:rPr>
          <w:sz w:val="20"/>
        </w:rPr>
        <w:t xml:space="preserve"> </w:t>
      </w:r>
      <w:r>
        <w:rPr>
          <w:sz w:val="20"/>
        </w:rPr>
        <w:sym w:font="Symbol" w:char="F0BB"/>
      </w:r>
      <w:r>
        <w:rPr>
          <w:sz w:val="20"/>
        </w:rPr>
        <w:t xml:space="preserve"> 1,05–1,10, при таком же движении в земляных каналах </w:t>
      </w:r>
      <w:r>
        <w:rPr>
          <w:sz w:val="20"/>
        </w:rPr>
        <w:sym w:font="Symbol" w:char="F061"/>
      </w:r>
      <w:r>
        <w:rPr>
          <w:sz w:val="20"/>
        </w:rPr>
        <w:t xml:space="preserve"> </w:t>
      </w:r>
      <w:r>
        <w:rPr>
          <w:sz w:val="20"/>
        </w:rPr>
        <w:sym w:font="Symbol" w:char="F0BB"/>
      </w:r>
      <w:r>
        <w:rPr>
          <w:sz w:val="20"/>
        </w:rPr>
        <w:t xml:space="preserve"> 1,10–1,25, при ламинарном прямолинейном движении в трубах </w:t>
      </w:r>
      <w:r>
        <w:rPr>
          <w:sz w:val="20"/>
        </w:rPr>
        <w:sym w:font="Symbol" w:char="F061"/>
      </w:r>
      <w:r>
        <w:rPr>
          <w:sz w:val="20"/>
        </w:rPr>
        <w:t xml:space="preserve"> = 2,0.</w:t>
      </w:r>
    </w:p>
    <w:p w:rsidR="00143834" w:rsidRDefault="00143834" w:rsidP="00143834">
      <w:pPr>
        <w:spacing w:line="216" w:lineRule="auto"/>
        <w:ind w:firstLine="284"/>
        <w:jc w:val="both"/>
        <w:rPr>
          <w:sz w:val="20"/>
        </w:rPr>
      </w:pPr>
      <w:r>
        <w:rPr>
          <w:sz w:val="20"/>
        </w:rPr>
        <w:t xml:space="preserve">Для применения уравнения Бернулли необходимо численно определить потери напора </w:t>
      </w:r>
      <w:r>
        <w:rPr>
          <w:sz w:val="20"/>
          <w:lang w:val="en-US"/>
        </w:rPr>
        <w:t>h</w:t>
      </w:r>
      <w:r>
        <w:rPr>
          <w:sz w:val="20"/>
          <w:vertAlign w:val="subscript"/>
        </w:rPr>
        <w:t>тр</w:t>
      </w:r>
      <w:r>
        <w:rPr>
          <w:sz w:val="20"/>
        </w:rPr>
        <w:t xml:space="preserve">. Общие потери напора условно считают равными сумме потерь напора, вызываемых каждым сопротивлением в отдельности, т.е. применяют так называемый принцип наложения [2, </w:t>
      </w:r>
      <w:r>
        <w:rPr>
          <w:sz w:val="20"/>
          <w:lang w:val="en-US"/>
        </w:rPr>
        <w:t>c</w:t>
      </w:r>
      <w:r>
        <w:rPr>
          <w:sz w:val="20"/>
        </w:rPr>
        <w:t>.129]:</w:t>
      </w:r>
    </w:p>
    <w:p w:rsidR="00143834" w:rsidRDefault="00143834" w:rsidP="00143834">
      <w:pPr>
        <w:spacing w:line="216" w:lineRule="auto"/>
        <w:ind w:firstLine="284"/>
        <w:jc w:val="right"/>
        <w:rPr>
          <w:sz w:val="20"/>
        </w:rPr>
      </w:pPr>
      <w:r>
        <w:rPr>
          <w:position w:val="-12"/>
          <w:sz w:val="20"/>
        </w:rPr>
        <w:object w:dxaOrig="1800" w:dyaOrig="340">
          <v:shape id="_x0000_i1152" type="#_x0000_t75" style="width:90pt;height:17.25pt" o:ole="">
            <v:imagedata r:id="rId239" o:title=""/>
          </v:shape>
          <o:OLEObject Type="Embed" ProgID="Equation.DSMT4" ShapeID="_x0000_i1152" DrawAspect="Content" ObjectID="_1472570334" r:id="rId240"/>
        </w:object>
      </w:r>
      <w:r>
        <w:rPr>
          <w:sz w:val="20"/>
        </w:rPr>
        <w:tab/>
      </w:r>
      <w:r>
        <w:rPr>
          <w:sz w:val="20"/>
        </w:rPr>
        <w:tab/>
      </w:r>
      <w:r>
        <w:rPr>
          <w:sz w:val="20"/>
        </w:rPr>
        <w:tab/>
      </w:r>
      <w:r>
        <w:rPr>
          <w:sz w:val="20"/>
        </w:rPr>
        <w:tab/>
        <w:t>(2.4)</w:t>
      </w:r>
    </w:p>
    <w:p w:rsidR="00143834" w:rsidRDefault="00143834" w:rsidP="00143834">
      <w:pPr>
        <w:spacing w:line="216" w:lineRule="auto"/>
        <w:ind w:firstLine="284"/>
        <w:jc w:val="both"/>
        <w:rPr>
          <w:sz w:val="20"/>
        </w:rPr>
      </w:pPr>
    </w:p>
    <w:p w:rsidR="00143834" w:rsidRDefault="00143834" w:rsidP="00143834">
      <w:pPr>
        <w:spacing w:line="216" w:lineRule="auto"/>
        <w:ind w:left="1120" w:hanging="1120"/>
        <w:rPr>
          <w:sz w:val="20"/>
        </w:rPr>
      </w:pPr>
      <w:r>
        <w:rPr>
          <w:sz w:val="20"/>
        </w:rPr>
        <w:t xml:space="preserve">где </w:t>
      </w:r>
      <w:r>
        <w:rPr>
          <w:position w:val="-12"/>
          <w:sz w:val="20"/>
        </w:rPr>
        <w:object w:dxaOrig="660" w:dyaOrig="340">
          <v:shape id="_x0000_i1153" type="#_x0000_t75" style="width:33pt;height:17.25pt" o:ole="">
            <v:imagedata r:id="rId241" o:title=""/>
          </v:shape>
          <o:OLEObject Type="Embed" ProgID="Equation.DSMT4" ShapeID="_x0000_i1153" DrawAspect="Content" ObjectID="_1472570335" r:id="rId242"/>
        </w:object>
      </w:r>
      <w:r>
        <w:rPr>
          <w:sz w:val="20"/>
        </w:rPr>
        <w:t>– сумма потерь напора всех местных сопротивлений на рассматриваемом участке;</w:t>
      </w:r>
    </w:p>
    <w:p w:rsidR="00143834" w:rsidRDefault="00143834" w:rsidP="00143834">
      <w:pPr>
        <w:spacing w:line="216" w:lineRule="auto"/>
        <w:ind w:left="1120" w:hanging="784"/>
        <w:rPr>
          <w:sz w:val="20"/>
        </w:rPr>
      </w:pPr>
      <w:r>
        <w:rPr>
          <w:position w:val="-12"/>
          <w:sz w:val="20"/>
        </w:rPr>
        <w:object w:dxaOrig="560" w:dyaOrig="340">
          <v:shape id="_x0000_i1154" type="#_x0000_t75" style="width:27.75pt;height:17.25pt" o:ole="">
            <v:imagedata r:id="rId243" o:title=""/>
          </v:shape>
          <o:OLEObject Type="Embed" ProgID="Equation.DSMT4" ShapeID="_x0000_i1154" DrawAspect="Content" ObjectID="_1472570336" r:id="rId244"/>
        </w:object>
      </w:r>
      <w:r>
        <w:rPr>
          <w:sz w:val="20"/>
        </w:rPr>
        <w:t xml:space="preserve"> – сумма потерь напора по длине отдельных участков трубопровода или русла потока.</w:t>
      </w:r>
    </w:p>
    <w:p w:rsidR="00143834" w:rsidRDefault="00143834" w:rsidP="00143834">
      <w:pPr>
        <w:pStyle w:val="20"/>
      </w:pPr>
      <w:r>
        <w:t>Потери напора на местные сопротивления определяются по формуле</w:t>
      </w:r>
    </w:p>
    <w:p w:rsidR="00143834" w:rsidRDefault="00143834" w:rsidP="00143834">
      <w:pPr>
        <w:spacing w:line="216" w:lineRule="auto"/>
        <w:ind w:firstLine="284"/>
        <w:jc w:val="right"/>
        <w:rPr>
          <w:sz w:val="20"/>
        </w:rPr>
      </w:pPr>
      <w:r>
        <w:rPr>
          <w:position w:val="-26"/>
          <w:sz w:val="20"/>
        </w:rPr>
        <w:object w:dxaOrig="1260" w:dyaOrig="620">
          <v:shape id="_x0000_i1155" type="#_x0000_t75" style="width:63pt;height:30.75pt" o:ole="">
            <v:imagedata r:id="rId245" o:title=""/>
          </v:shape>
          <o:OLEObject Type="Embed" ProgID="Equation.DSMT4" ShapeID="_x0000_i1155" DrawAspect="Content" ObjectID="_1472570337" r:id="rId246"/>
        </w:object>
      </w:r>
      <w:r>
        <w:rPr>
          <w:sz w:val="20"/>
        </w:rPr>
        <w:t xml:space="preserve">, </w:t>
      </w:r>
      <w:r>
        <w:rPr>
          <w:sz w:val="20"/>
        </w:rPr>
        <w:tab/>
      </w:r>
      <w:r>
        <w:rPr>
          <w:sz w:val="20"/>
        </w:rPr>
        <w:tab/>
      </w:r>
      <w:r>
        <w:rPr>
          <w:sz w:val="20"/>
        </w:rPr>
        <w:tab/>
        <w:t>(2.5)</w:t>
      </w:r>
    </w:p>
    <w:p w:rsidR="00143834" w:rsidRDefault="00143834" w:rsidP="00143834">
      <w:pPr>
        <w:spacing w:line="216" w:lineRule="auto"/>
        <w:ind w:left="910" w:hanging="910"/>
        <w:jc w:val="both"/>
        <w:rPr>
          <w:sz w:val="20"/>
        </w:rPr>
      </w:pPr>
      <w:r>
        <w:rPr>
          <w:sz w:val="20"/>
        </w:rPr>
        <w:t>где</w:t>
      </w:r>
      <w:r>
        <w:rPr>
          <w:position w:val="-12"/>
          <w:sz w:val="20"/>
        </w:rPr>
        <w:object w:dxaOrig="460" w:dyaOrig="360">
          <v:shape id="_x0000_i1156" type="#_x0000_t75" style="width:23.25pt;height:18pt" o:ole="">
            <v:imagedata r:id="rId247" o:title=""/>
          </v:shape>
          <o:OLEObject Type="Embed" ProgID="Equation.DSMT4" ShapeID="_x0000_i1156" DrawAspect="Content" ObjectID="_1472570338" r:id="rId248"/>
        </w:object>
      </w:r>
      <w:r>
        <w:rPr>
          <w:sz w:val="20"/>
        </w:rPr>
        <w:t>– безразмерный коэффициент местного сопротивления, величина которого зависит от вида местного сопротивления и его характеристики;</w:t>
      </w:r>
    </w:p>
    <w:p w:rsidR="00143834" w:rsidRDefault="00143834" w:rsidP="00143834">
      <w:pPr>
        <w:spacing w:line="216" w:lineRule="auto"/>
        <w:ind w:firstLine="490"/>
        <w:jc w:val="both"/>
        <w:rPr>
          <w:sz w:val="20"/>
        </w:rPr>
      </w:pPr>
      <w:r>
        <w:rPr>
          <w:sz w:val="20"/>
          <w:lang w:val="en-US"/>
        </w:rPr>
        <w:t>V</w:t>
      </w:r>
      <w:r>
        <w:rPr>
          <w:sz w:val="20"/>
          <w:vertAlign w:val="subscript"/>
        </w:rPr>
        <w:t>2</w:t>
      </w:r>
      <w:r>
        <w:rPr>
          <w:sz w:val="20"/>
        </w:rPr>
        <w:t xml:space="preserve"> – средняя скорость в потоке за местным сопротивлением.</w:t>
      </w:r>
    </w:p>
    <w:p w:rsidR="00143834" w:rsidRDefault="00143834" w:rsidP="00143834">
      <w:pPr>
        <w:spacing w:line="216" w:lineRule="auto"/>
        <w:ind w:firstLine="284"/>
        <w:jc w:val="both"/>
        <w:rPr>
          <w:sz w:val="20"/>
        </w:rPr>
      </w:pPr>
      <w:r>
        <w:rPr>
          <w:sz w:val="20"/>
        </w:rPr>
        <w:t xml:space="preserve">Числовые значения </w:t>
      </w:r>
      <w:r>
        <w:rPr>
          <w:sz w:val="20"/>
        </w:rPr>
        <w:sym w:font="Symbol" w:char="F078"/>
      </w:r>
      <w:r>
        <w:rPr>
          <w:sz w:val="20"/>
          <w:vertAlign w:val="subscript"/>
        </w:rPr>
        <w:t>мест</w:t>
      </w:r>
      <w:r>
        <w:rPr>
          <w:sz w:val="20"/>
        </w:rPr>
        <w:t xml:space="preserve"> приводятся в справочной литературе [4, </w:t>
      </w:r>
      <w:r>
        <w:rPr>
          <w:sz w:val="20"/>
          <w:lang w:val="en-US"/>
        </w:rPr>
        <w:t>c</w:t>
      </w:r>
      <w:r>
        <w:rPr>
          <w:sz w:val="20"/>
        </w:rPr>
        <w:t xml:space="preserve">.61–64; 5.с.86–97; 6, с.38–48], а также в табл.4 приложения. Потери удельной энергии по длине потока определяются по формуле [1, </w:t>
      </w:r>
      <w:r>
        <w:rPr>
          <w:sz w:val="20"/>
          <w:lang w:val="en-US"/>
        </w:rPr>
        <w:t>c</w:t>
      </w:r>
      <w:r>
        <w:rPr>
          <w:sz w:val="20"/>
        </w:rPr>
        <w:t>.142]</w:t>
      </w:r>
    </w:p>
    <w:p w:rsidR="00143834" w:rsidRDefault="00143834" w:rsidP="00143834">
      <w:pPr>
        <w:spacing w:line="216" w:lineRule="auto"/>
        <w:ind w:firstLine="284"/>
        <w:jc w:val="right"/>
        <w:rPr>
          <w:sz w:val="20"/>
        </w:rPr>
      </w:pPr>
      <w:r>
        <w:rPr>
          <w:position w:val="-26"/>
          <w:sz w:val="20"/>
          <w:lang w:val="en-US"/>
        </w:rPr>
        <w:object w:dxaOrig="1219" w:dyaOrig="620">
          <v:shape id="_x0000_i1157" type="#_x0000_t75" style="width:60.75pt;height:30.75pt" o:ole="">
            <v:imagedata r:id="rId249" o:title=""/>
          </v:shape>
          <o:OLEObject Type="Embed" ProgID="Equation.DSMT4" ShapeID="_x0000_i1157" DrawAspect="Content" ObjectID="_1472570339" r:id="rId250"/>
        </w:object>
      </w:r>
      <w:r>
        <w:rPr>
          <w:sz w:val="20"/>
        </w:rPr>
        <w:t>,</w:t>
      </w:r>
      <w:r>
        <w:rPr>
          <w:sz w:val="20"/>
        </w:rPr>
        <w:tab/>
      </w:r>
      <w:r>
        <w:rPr>
          <w:sz w:val="20"/>
        </w:rPr>
        <w:tab/>
      </w:r>
      <w:r>
        <w:rPr>
          <w:sz w:val="20"/>
        </w:rPr>
        <w:tab/>
        <w:t>(2.6)</w:t>
      </w:r>
    </w:p>
    <w:p w:rsidR="00143834" w:rsidRDefault="00143834" w:rsidP="00143834">
      <w:pPr>
        <w:spacing w:line="216" w:lineRule="auto"/>
        <w:jc w:val="both"/>
        <w:rPr>
          <w:sz w:val="20"/>
        </w:rPr>
      </w:pPr>
      <w:r>
        <w:rPr>
          <w:sz w:val="20"/>
        </w:rPr>
        <w:t xml:space="preserve">где </w:t>
      </w:r>
      <w:r>
        <w:rPr>
          <w:sz w:val="20"/>
        </w:rPr>
        <w:sym w:font="Symbol" w:char="F06C"/>
      </w:r>
      <w:r>
        <w:rPr>
          <w:sz w:val="20"/>
        </w:rPr>
        <w:t xml:space="preserve"> – гидравлический коэффициент трения (коэффициент Дарси);</w:t>
      </w:r>
    </w:p>
    <w:p w:rsidR="00143834" w:rsidRDefault="00143834" w:rsidP="00143834">
      <w:pPr>
        <w:spacing w:line="216" w:lineRule="auto"/>
        <w:ind w:left="644" w:hanging="364"/>
        <w:rPr>
          <w:sz w:val="20"/>
        </w:rPr>
      </w:pPr>
      <w:r>
        <w:rPr>
          <w:position w:val="-6"/>
          <w:sz w:val="20"/>
          <w:lang w:val="en-US"/>
        </w:rPr>
        <w:object w:dxaOrig="139" w:dyaOrig="260">
          <v:shape id="_x0000_i1158" type="#_x0000_t75" style="width:6.75pt;height:12.75pt" o:ole="">
            <v:imagedata r:id="rId251" o:title=""/>
          </v:shape>
          <o:OLEObject Type="Embed" ProgID="Equation.DSMT4" ShapeID="_x0000_i1158" DrawAspect="Content" ObjectID="_1472570340" r:id="rId252"/>
        </w:object>
      </w:r>
      <w:r>
        <w:rPr>
          <w:sz w:val="20"/>
        </w:rPr>
        <w:t xml:space="preserve"> – длина участка потока между двумя рассматриваемыми сечениями;</w:t>
      </w:r>
    </w:p>
    <w:p w:rsidR="00143834" w:rsidRDefault="00143834" w:rsidP="00143834">
      <w:pPr>
        <w:spacing w:line="216" w:lineRule="auto"/>
        <w:ind w:firstLine="284"/>
        <w:jc w:val="both"/>
        <w:rPr>
          <w:sz w:val="20"/>
        </w:rPr>
      </w:pPr>
      <w:r>
        <w:rPr>
          <w:sz w:val="20"/>
          <w:lang w:val="en-US"/>
        </w:rPr>
        <w:t>R</w:t>
      </w:r>
      <w:r>
        <w:rPr>
          <w:sz w:val="20"/>
        </w:rPr>
        <w:t xml:space="preserve"> – гидравлический радиус.</w:t>
      </w:r>
    </w:p>
    <w:p w:rsidR="00143834" w:rsidRDefault="00143834" w:rsidP="00143834">
      <w:pPr>
        <w:spacing w:line="216" w:lineRule="auto"/>
        <w:ind w:firstLine="284"/>
        <w:jc w:val="both"/>
        <w:rPr>
          <w:sz w:val="20"/>
        </w:rPr>
      </w:pPr>
      <w:r>
        <w:rPr>
          <w:sz w:val="20"/>
        </w:rPr>
        <w:t>Для круглых труб при напорном движении формулу (2.6) удобно применять в следующем виде:</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6"/>
          <w:sz w:val="20"/>
        </w:rPr>
        <w:object w:dxaOrig="1180" w:dyaOrig="620">
          <v:shape id="_x0000_i1159" type="#_x0000_t75" style="width:59.25pt;height:30.75pt" o:ole="">
            <v:imagedata r:id="rId253" o:title=""/>
          </v:shape>
          <o:OLEObject Type="Embed" ProgID="Equation.DSMT4" ShapeID="_x0000_i1159" DrawAspect="Content" ObjectID="_1472570341" r:id="rId254"/>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где </w:t>
      </w:r>
      <w:r>
        <w:rPr>
          <w:sz w:val="20"/>
          <w:lang w:val="en-US"/>
        </w:rPr>
        <w:t>d</w:t>
      </w:r>
      <w:r>
        <w:rPr>
          <w:sz w:val="20"/>
        </w:rPr>
        <w:t xml:space="preserve"> – диаметр трубопровода.</w:t>
      </w:r>
    </w:p>
    <w:p w:rsidR="00143834" w:rsidRDefault="00143834" w:rsidP="00143834">
      <w:pPr>
        <w:spacing w:line="216" w:lineRule="auto"/>
        <w:ind w:firstLine="284"/>
        <w:jc w:val="both"/>
        <w:rPr>
          <w:sz w:val="20"/>
        </w:rPr>
      </w:pPr>
      <w:r>
        <w:rPr>
          <w:sz w:val="20"/>
        </w:rPr>
        <w:t xml:space="preserve">Коэффициент </w:t>
      </w:r>
      <w:r>
        <w:rPr>
          <w:sz w:val="20"/>
        </w:rPr>
        <w:sym w:font="Symbol" w:char="F06C"/>
      </w:r>
      <w:r>
        <w:rPr>
          <w:sz w:val="20"/>
        </w:rPr>
        <w:t xml:space="preserve"> является безразмерной переменной величиной, зависящей от ряда характеристик – от диаметра и шероховатости трубы, вязкости и скорости движения жидкости. Влияние этих характеристик на величину </w:t>
      </w:r>
      <w:r>
        <w:rPr>
          <w:sz w:val="20"/>
        </w:rPr>
        <w:sym w:font="Symbol" w:char="F06C"/>
      </w:r>
      <w:r>
        <w:rPr>
          <w:sz w:val="20"/>
        </w:rPr>
        <w:t xml:space="preserve"> проявляется по-разному при различных режимах движения потока. В гидравлике рассматриваются два режима движения жидкости: ламинарный и турбулентный.</w:t>
      </w:r>
    </w:p>
    <w:p w:rsidR="00143834" w:rsidRDefault="00143834" w:rsidP="00143834">
      <w:pPr>
        <w:spacing w:line="216" w:lineRule="auto"/>
        <w:ind w:firstLine="284"/>
        <w:jc w:val="both"/>
        <w:rPr>
          <w:sz w:val="20"/>
        </w:rPr>
      </w:pPr>
      <w:r>
        <w:rPr>
          <w:sz w:val="20"/>
        </w:rPr>
        <w:t xml:space="preserve">При ламинарном режиме движения жидкости, ограниченном значениями </w:t>
      </w:r>
      <w:r>
        <w:rPr>
          <w:sz w:val="20"/>
          <w:lang w:val="en-US"/>
        </w:rPr>
        <w:t>R</w:t>
      </w:r>
      <w:r>
        <w:rPr>
          <w:sz w:val="20"/>
        </w:rPr>
        <w:t xml:space="preserve">е &lt; 2320 или </w:t>
      </w:r>
      <w:r>
        <w:rPr>
          <w:sz w:val="20"/>
          <w:lang w:val="en-US"/>
        </w:rPr>
        <w:t>R</w:t>
      </w:r>
      <w:r>
        <w:rPr>
          <w:sz w:val="20"/>
        </w:rPr>
        <w:t>е</w:t>
      </w:r>
      <w:r>
        <w:rPr>
          <w:sz w:val="20"/>
          <w:vertAlign w:val="subscript"/>
          <w:lang w:val="en-US"/>
        </w:rPr>
        <w:t>R</w:t>
      </w:r>
      <w:r>
        <w:rPr>
          <w:sz w:val="20"/>
        </w:rPr>
        <w:t xml:space="preserve"> &lt; 580, коэффициент </w:t>
      </w:r>
      <w:r>
        <w:rPr>
          <w:sz w:val="20"/>
        </w:rPr>
        <w:sym w:font="Symbol" w:char="F06C"/>
      </w:r>
      <w:r>
        <w:rPr>
          <w:sz w:val="20"/>
        </w:rPr>
        <w:t xml:space="preserve"> определяется по формуле Пуазейля:</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sz w:val="20"/>
        </w:rPr>
        <w:sym w:font="Symbol" w:char="F06C"/>
      </w:r>
      <w:r>
        <w:rPr>
          <w:sz w:val="20"/>
        </w:rPr>
        <w:t xml:space="preserve"> = 64/</w:t>
      </w:r>
      <w:r>
        <w:rPr>
          <w:sz w:val="20"/>
          <w:lang w:val="en-US"/>
        </w:rPr>
        <w:t>R</w:t>
      </w:r>
      <w:r>
        <w:rPr>
          <w:sz w:val="20"/>
        </w:rPr>
        <w:t>е = 16/</w:t>
      </w:r>
      <w:r>
        <w:rPr>
          <w:sz w:val="20"/>
          <w:lang w:val="en-US"/>
        </w:rPr>
        <w:t>R</w:t>
      </w:r>
      <w:r>
        <w:rPr>
          <w:sz w:val="20"/>
        </w:rPr>
        <w:t>е</w:t>
      </w:r>
      <w:r>
        <w:rPr>
          <w:sz w:val="20"/>
          <w:vertAlign w:val="subscript"/>
          <w:lang w:val="en-US"/>
        </w:rPr>
        <w:t>R</w:t>
      </w:r>
      <w:r>
        <w:rPr>
          <w:sz w:val="20"/>
        </w:rPr>
        <w:t>,</w:t>
      </w:r>
      <w:r>
        <w:rPr>
          <w:sz w:val="20"/>
        </w:rPr>
        <w:tab/>
      </w:r>
      <w:r>
        <w:rPr>
          <w:sz w:val="20"/>
        </w:rPr>
        <w:tab/>
      </w:r>
      <w:r>
        <w:rPr>
          <w:sz w:val="20"/>
        </w:rPr>
        <w:tab/>
      </w:r>
      <w:r>
        <w:rPr>
          <w:sz w:val="20"/>
        </w:rPr>
        <w:tab/>
        <w:t>(2.7)</w: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где </w:t>
      </w:r>
      <w:r>
        <w:rPr>
          <w:sz w:val="20"/>
          <w:lang w:val="en-US"/>
        </w:rPr>
        <w:t>R</w:t>
      </w:r>
      <w:r>
        <w:rPr>
          <w:sz w:val="20"/>
        </w:rPr>
        <w:t>е – безразмерное число Рейнольдса,</w:t>
      </w:r>
    </w:p>
    <w:p w:rsidR="00143834" w:rsidRDefault="00143834" w:rsidP="00143834">
      <w:pPr>
        <w:spacing w:line="216" w:lineRule="auto"/>
        <w:jc w:val="both"/>
        <w:rPr>
          <w:sz w:val="20"/>
        </w:rPr>
      </w:pPr>
    </w:p>
    <w:p w:rsidR="00143834" w:rsidRDefault="00143834" w:rsidP="00143834">
      <w:pPr>
        <w:spacing w:line="216" w:lineRule="auto"/>
        <w:ind w:firstLine="284"/>
        <w:jc w:val="right"/>
        <w:rPr>
          <w:sz w:val="20"/>
        </w:rPr>
      </w:pPr>
      <w:r>
        <w:rPr>
          <w:sz w:val="20"/>
          <w:lang w:val="en-US"/>
        </w:rPr>
        <w:t>R</w:t>
      </w:r>
      <w:r>
        <w:rPr>
          <w:sz w:val="20"/>
        </w:rPr>
        <w:t xml:space="preserve">е = </w:t>
      </w:r>
      <w:r>
        <w:rPr>
          <w:sz w:val="20"/>
          <w:lang w:val="en-US"/>
        </w:rPr>
        <w:t>Vd</w:t>
      </w:r>
      <w:r>
        <w:rPr>
          <w:sz w:val="20"/>
        </w:rPr>
        <w:t>/</w:t>
      </w:r>
      <w:r>
        <w:rPr>
          <w:sz w:val="20"/>
          <w:lang w:val="en-US"/>
        </w:rPr>
        <w:sym w:font="Symbol" w:char="F06E"/>
      </w:r>
      <w:r>
        <w:rPr>
          <w:sz w:val="20"/>
        </w:rPr>
        <w:t xml:space="preserve"> или </w:t>
      </w:r>
      <w:r>
        <w:rPr>
          <w:sz w:val="20"/>
          <w:lang w:val="en-US"/>
        </w:rPr>
        <w:t>R</w:t>
      </w:r>
      <w:r>
        <w:rPr>
          <w:sz w:val="20"/>
        </w:rPr>
        <w:t>е</w:t>
      </w:r>
      <w:r>
        <w:rPr>
          <w:sz w:val="20"/>
          <w:vertAlign w:val="subscript"/>
          <w:lang w:val="en-US"/>
        </w:rPr>
        <w:t>R</w:t>
      </w:r>
      <w:r>
        <w:rPr>
          <w:sz w:val="20"/>
        </w:rPr>
        <w:t xml:space="preserve"> = </w:t>
      </w:r>
      <w:r>
        <w:rPr>
          <w:sz w:val="20"/>
          <w:lang w:val="en-US"/>
        </w:rPr>
        <w:t>VR</w:t>
      </w:r>
      <w:r>
        <w:rPr>
          <w:sz w:val="20"/>
        </w:rPr>
        <w:t>/</w:t>
      </w:r>
      <w:r>
        <w:rPr>
          <w:sz w:val="20"/>
        </w:rPr>
        <w:sym w:font="Symbol" w:char="F06E"/>
      </w:r>
      <w:r>
        <w:rPr>
          <w:sz w:val="20"/>
        </w:rPr>
        <w:t xml:space="preserve"> ;</w:t>
      </w:r>
      <w:r>
        <w:rPr>
          <w:sz w:val="20"/>
        </w:rPr>
        <w:tab/>
      </w:r>
      <w:r>
        <w:rPr>
          <w:sz w:val="20"/>
        </w:rPr>
        <w:tab/>
      </w:r>
      <w:r>
        <w:rPr>
          <w:sz w:val="20"/>
        </w:rPr>
        <w:tab/>
        <w:t>(2.8)</w:t>
      </w:r>
    </w:p>
    <w:p w:rsidR="00143834" w:rsidRDefault="00143834" w:rsidP="00143834">
      <w:pPr>
        <w:spacing w:line="216" w:lineRule="auto"/>
        <w:ind w:firstLine="284"/>
        <w:jc w:val="right"/>
        <w:rPr>
          <w:sz w:val="20"/>
        </w:rPr>
      </w:pPr>
    </w:p>
    <w:p w:rsidR="00143834" w:rsidRDefault="00143834" w:rsidP="00143834">
      <w:pPr>
        <w:spacing w:line="216" w:lineRule="auto"/>
        <w:ind w:left="630" w:hanging="346"/>
        <w:jc w:val="both"/>
        <w:rPr>
          <w:sz w:val="20"/>
        </w:rPr>
      </w:pPr>
      <w:r>
        <w:rPr>
          <w:sz w:val="20"/>
        </w:rPr>
        <w:sym w:font="Symbol" w:char="F06E"/>
      </w:r>
      <w:r>
        <w:rPr>
          <w:sz w:val="20"/>
        </w:rPr>
        <w:t xml:space="preserve"> – кинематический коэффициент вязкости, который приводится в литературе [5, </w:t>
      </w:r>
      <w:r>
        <w:rPr>
          <w:sz w:val="20"/>
          <w:lang w:val="en-US"/>
        </w:rPr>
        <w:t>c</w:t>
      </w:r>
      <w:r>
        <w:rPr>
          <w:sz w:val="20"/>
        </w:rPr>
        <w:t>.16, 17], а также в табл. 2, 3 приложения.</w:t>
      </w:r>
    </w:p>
    <w:p w:rsidR="00143834" w:rsidRDefault="00143834" w:rsidP="00143834">
      <w:pPr>
        <w:spacing w:line="216" w:lineRule="auto"/>
        <w:ind w:firstLine="284"/>
        <w:jc w:val="both"/>
        <w:rPr>
          <w:sz w:val="20"/>
        </w:rPr>
      </w:pPr>
      <w:r>
        <w:rPr>
          <w:sz w:val="20"/>
        </w:rPr>
        <w:t>При турбулентном режиме движения жидкости коэффициент Дарси имеет весьма сложную функциональную зависимость от вышеуказанных характеристик. Поэтому для упрощения расчета и повышения достоверности результата вся область его изменения разбивается на три участка, в которых коэффициент Дарси имеет одно- или двухпараметрическую связь от влияющих факторов, т.е. шероховатости внутренних стенок трубопровода и числа Рейнольдса.</w:t>
      </w:r>
    </w:p>
    <w:p w:rsidR="00143834" w:rsidRDefault="00143834" w:rsidP="00143834">
      <w:pPr>
        <w:spacing w:line="216" w:lineRule="auto"/>
        <w:ind w:firstLine="284"/>
        <w:jc w:val="both"/>
        <w:rPr>
          <w:sz w:val="20"/>
        </w:rPr>
      </w:pPr>
      <w:r>
        <w:rPr>
          <w:sz w:val="20"/>
        </w:rPr>
        <w:t>Первая область, ограниченная значениями чисел Рейнольдса</w:t>
      </w:r>
    </w:p>
    <w:p w:rsidR="00143834" w:rsidRDefault="00143834" w:rsidP="00143834">
      <w:pPr>
        <w:spacing w:line="216" w:lineRule="auto"/>
        <w:ind w:firstLine="284"/>
        <w:jc w:val="both"/>
        <w:rPr>
          <w:sz w:val="20"/>
        </w:rPr>
      </w:pPr>
    </w:p>
    <w:p w:rsidR="00143834" w:rsidRPr="00F820D8" w:rsidRDefault="00143834" w:rsidP="00143834">
      <w:pPr>
        <w:spacing w:line="216" w:lineRule="auto"/>
        <w:ind w:firstLine="284"/>
        <w:jc w:val="right"/>
        <w:rPr>
          <w:sz w:val="20"/>
        </w:rPr>
      </w:pPr>
      <w:r w:rsidRPr="00F820D8">
        <w:rPr>
          <w:sz w:val="20"/>
        </w:rPr>
        <w:t>2320&lt;</w:t>
      </w:r>
      <w:r>
        <w:rPr>
          <w:sz w:val="20"/>
          <w:lang w:val="en-US"/>
        </w:rPr>
        <w:t>Re</w:t>
      </w:r>
      <w:r>
        <w:rPr>
          <w:sz w:val="20"/>
          <w:lang w:val="en-US"/>
        </w:rPr>
        <w:sym w:font="Symbol" w:char="F0A3"/>
      </w:r>
      <w:r>
        <w:rPr>
          <w:sz w:val="20"/>
          <w:lang w:val="en-US"/>
        </w:rPr>
        <w:t>Re</w:t>
      </w:r>
      <w:r>
        <w:rPr>
          <w:sz w:val="20"/>
          <w:vertAlign w:val="subscript"/>
        </w:rPr>
        <w:t>гл</w:t>
      </w:r>
      <w:r w:rsidRPr="00F820D8">
        <w:rPr>
          <w:sz w:val="20"/>
        </w:rPr>
        <w:t>=27(</w:t>
      </w:r>
      <w:r>
        <w:rPr>
          <w:sz w:val="20"/>
          <w:lang w:val="en-US"/>
        </w:rPr>
        <w:t>d</w:t>
      </w:r>
      <w:r w:rsidRPr="00F820D8">
        <w:rPr>
          <w:sz w:val="20"/>
        </w:rPr>
        <w:t>/</w:t>
      </w:r>
      <w:r>
        <w:rPr>
          <w:position w:val="-4"/>
          <w:sz w:val="20"/>
          <w:lang w:val="en-US"/>
        </w:rPr>
        <w:object w:dxaOrig="220" w:dyaOrig="260">
          <v:shape id="_x0000_i1160" type="#_x0000_t75" style="width:11.25pt;height:12.75pt" o:ole="">
            <v:imagedata r:id="rId255" o:title=""/>
          </v:shape>
          <o:OLEObject Type="Embed" ProgID="Equation.DSMT4" ShapeID="_x0000_i1160" DrawAspect="Content" ObjectID="_1472570342" r:id="rId256"/>
        </w:object>
      </w:r>
      <w:r w:rsidRPr="00F820D8">
        <w:rPr>
          <w:sz w:val="20"/>
        </w:rPr>
        <w:t>)</w:t>
      </w:r>
      <w:r w:rsidRPr="00F820D8">
        <w:rPr>
          <w:sz w:val="20"/>
          <w:vertAlign w:val="superscript"/>
        </w:rPr>
        <w:t>1,14</w:t>
      </w:r>
      <w:r>
        <w:rPr>
          <w:sz w:val="20"/>
        </w:rPr>
        <w:t xml:space="preserve"> </w:t>
      </w:r>
      <w:r>
        <w:rPr>
          <w:sz w:val="20"/>
          <w:lang w:val="en-US"/>
        </w:rPr>
        <w:sym w:font="Symbol" w:char="F0BB"/>
      </w:r>
      <w:r>
        <w:rPr>
          <w:sz w:val="20"/>
        </w:rPr>
        <w:t xml:space="preserve"> </w:t>
      </w:r>
      <w:r w:rsidRPr="00F820D8">
        <w:rPr>
          <w:sz w:val="20"/>
        </w:rPr>
        <w:t>40</w:t>
      </w:r>
      <w:r>
        <w:rPr>
          <w:sz w:val="20"/>
          <w:lang w:val="en-US"/>
        </w:rPr>
        <w:sym w:font="Symbol" w:char="F0D7"/>
      </w:r>
      <w:r>
        <w:rPr>
          <w:sz w:val="20"/>
          <w:lang w:val="en-US"/>
        </w:rPr>
        <w:t>d</w:t>
      </w:r>
      <w:r w:rsidRPr="00F820D8">
        <w:rPr>
          <w:sz w:val="20"/>
        </w:rPr>
        <w:t>/</w:t>
      </w:r>
      <w:r>
        <w:rPr>
          <w:position w:val="-4"/>
          <w:sz w:val="20"/>
          <w:lang w:val="en-US"/>
        </w:rPr>
        <w:object w:dxaOrig="220" w:dyaOrig="260">
          <v:shape id="_x0000_i1161" type="#_x0000_t75" style="width:11.25pt;height:12.75pt" o:ole="">
            <v:imagedata r:id="rId255" o:title=""/>
          </v:shape>
          <o:OLEObject Type="Embed" ProgID="Equation.DSMT4" ShapeID="_x0000_i1161" DrawAspect="Content" ObjectID="_1472570343" r:id="rId257"/>
        </w:object>
      </w:r>
      <w:r w:rsidRPr="00F820D8">
        <w:rPr>
          <w:sz w:val="20"/>
        </w:rPr>
        <w:t>,</w:t>
      </w:r>
      <w:r w:rsidRPr="00F820D8">
        <w:rPr>
          <w:sz w:val="20"/>
        </w:rPr>
        <w:tab/>
      </w:r>
      <w:r w:rsidRPr="00F820D8">
        <w:rPr>
          <w:sz w:val="20"/>
        </w:rPr>
        <w:tab/>
        <w:t>(2.9)</w:t>
      </w:r>
    </w:p>
    <w:p w:rsidR="00143834" w:rsidRPr="00F820D8" w:rsidRDefault="00143834" w:rsidP="00143834">
      <w:pPr>
        <w:spacing w:line="216" w:lineRule="auto"/>
        <w:ind w:firstLine="284"/>
        <w:jc w:val="right"/>
        <w:rPr>
          <w:sz w:val="20"/>
        </w:rPr>
      </w:pPr>
    </w:p>
    <w:p w:rsidR="00143834" w:rsidRDefault="00143834" w:rsidP="00143834">
      <w:pPr>
        <w:pStyle w:val="a3"/>
        <w:spacing w:line="216" w:lineRule="auto"/>
      </w:pPr>
      <w:r>
        <w:t>называется областью (зоной) гидравлически гладких русел, и коэффициент Дарси рекомендуется определять соответственно по формулам Блазиуса и Кольбрука:</w:t>
      </w:r>
    </w:p>
    <w:p w:rsidR="00143834" w:rsidRDefault="00143834" w:rsidP="00143834">
      <w:pPr>
        <w:spacing w:line="216" w:lineRule="auto"/>
        <w:ind w:firstLine="284"/>
        <w:jc w:val="right"/>
        <w:rPr>
          <w:sz w:val="20"/>
        </w:rPr>
      </w:pPr>
      <w:r>
        <w:rPr>
          <w:position w:val="-8"/>
          <w:sz w:val="20"/>
        </w:rPr>
        <w:object w:dxaOrig="1540" w:dyaOrig="300">
          <v:shape id="_x0000_i1162" type="#_x0000_t75" style="width:77.25pt;height:15pt" o:ole="">
            <v:imagedata r:id="rId258" o:title=""/>
          </v:shape>
          <o:OLEObject Type="Embed" ProgID="Equation.DSMT4" ShapeID="_x0000_i1162" DrawAspect="Content" ObjectID="_1472570344" r:id="rId259"/>
        </w:object>
      </w:r>
      <w:r>
        <w:rPr>
          <w:sz w:val="20"/>
        </w:rPr>
        <w:t>;</w:t>
      </w:r>
      <w:r>
        <w:rPr>
          <w:sz w:val="20"/>
        </w:rPr>
        <w:tab/>
      </w:r>
      <w:r>
        <w:rPr>
          <w:sz w:val="20"/>
        </w:rPr>
        <w:tab/>
      </w:r>
      <w:r>
        <w:rPr>
          <w:sz w:val="20"/>
        </w:rPr>
        <w:tab/>
        <w:t>(2.10)</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right"/>
        <w:rPr>
          <w:sz w:val="20"/>
        </w:rPr>
      </w:pPr>
      <w:r>
        <w:rPr>
          <w:position w:val="-24"/>
          <w:sz w:val="20"/>
        </w:rPr>
        <w:object w:dxaOrig="1540" w:dyaOrig="620">
          <v:shape id="_x0000_i1163" type="#_x0000_t75" style="width:77.25pt;height:30.75pt" o:ole="">
            <v:imagedata r:id="rId260" o:title=""/>
          </v:shape>
          <o:OLEObject Type="Embed" ProgID="Equation.DSMT4" ShapeID="_x0000_i1163" DrawAspect="Content" ObjectID="_1472570345" r:id="rId261"/>
        </w:object>
      </w:r>
      <w:r>
        <w:rPr>
          <w:sz w:val="20"/>
        </w:rPr>
        <w:t>,</w:t>
      </w:r>
      <w:r>
        <w:rPr>
          <w:sz w:val="20"/>
        </w:rPr>
        <w:tab/>
      </w:r>
      <w:r>
        <w:rPr>
          <w:sz w:val="20"/>
        </w:rPr>
        <w:tab/>
      </w:r>
      <w:r>
        <w:rPr>
          <w:sz w:val="20"/>
        </w:rPr>
        <w:tab/>
        <w:t>(2.11)</w:t>
      </w:r>
    </w:p>
    <w:p w:rsidR="00143834" w:rsidRDefault="00143834" w:rsidP="00143834">
      <w:pPr>
        <w:spacing w:line="216" w:lineRule="auto"/>
        <w:ind w:firstLine="284"/>
        <w:jc w:val="right"/>
        <w:rPr>
          <w:sz w:val="20"/>
        </w:rPr>
      </w:pPr>
    </w:p>
    <w:p w:rsidR="00143834" w:rsidRDefault="00143834" w:rsidP="00143834">
      <w:pPr>
        <w:spacing w:line="216" w:lineRule="auto"/>
        <w:ind w:left="770" w:hanging="770"/>
        <w:jc w:val="both"/>
        <w:rPr>
          <w:sz w:val="20"/>
        </w:rPr>
      </w:pPr>
      <w:r>
        <w:rPr>
          <w:sz w:val="20"/>
        </w:rPr>
        <w:t>где Δ – абсолютная величина так называемой эквивалентной равномерно-зернистой шероховатости (табл.5 приложения).</w:t>
      </w:r>
    </w:p>
    <w:p w:rsidR="00143834" w:rsidRDefault="00143834" w:rsidP="00143834">
      <w:pPr>
        <w:spacing w:line="216" w:lineRule="auto"/>
        <w:ind w:firstLine="284"/>
        <w:jc w:val="both"/>
        <w:rPr>
          <w:sz w:val="20"/>
        </w:rPr>
      </w:pPr>
      <w:r>
        <w:rPr>
          <w:sz w:val="20"/>
        </w:rPr>
        <w:t xml:space="preserve">Формула (2.10) дает результаты, хорошо совпадающие с опытными данными при </w:t>
      </w:r>
      <w:r>
        <w:rPr>
          <w:sz w:val="20"/>
          <w:lang w:val="en-US"/>
        </w:rPr>
        <w:t>Re</w:t>
      </w:r>
      <w:r>
        <w:rPr>
          <w:sz w:val="20"/>
        </w:rPr>
        <w:t xml:space="preserve"> </w:t>
      </w:r>
      <w:r>
        <w:rPr>
          <w:sz w:val="20"/>
          <w:lang w:val="en-US"/>
        </w:rPr>
        <w:sym w:font="Symbol" w:char="F0A3"/>
      </w:r>
      <w:r>
        <w:rPr>
          <w:sz w:val="20"/>
        </w:rPr>
        <w:t xml:space="preserve"> 10</w:t>
      </w:r>
      <w:r>
        <w:rPr>
          <w:sz w:val="20"/>
          <w:vertAlign w:val="superscript"/>
        </w:rPr>
        <w:t>5</w:t>
      </w:r>
      <w:r>
        <w:rPr>
          <w:sz w:val="20"/>
        </w:rPr>
        <w:t>.</w:t>
      </w:r>
    </w:p>
    <w:p w:rsidR="00143834" w:rsidRDefault="00143834" w:rsidP="00143834">
      <w:pPr>
        <w:spacing w:line="216" w:lineRule="auto"/>
        <w:ind w:firstLine="284"/>
        <w:jc w:val="both"/>
        <w:rPr>
          <w:sz w:val="20"/>
        </w:rPr>
      </w:pPr>
      <w:r>
        <w:rPr>
          <w:sz w:val="20"/>
        </w:rPr>
        <w:t>Вторая область, ограниченная значениями чисел Рейнольдса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lang w:val="en-US"/>
        </w:rPr>
      </w:pPr>
      <w:r>
        <w:rPr>
          <w:sz w:val="20"/>
          <w:lang w:val="en-US"/>
        </w:rPr>
        <w:t>Re</w:t>
      </w:r>
      <w:r>
        <w:rPr>
          <w:sz w:val="20"/>
          <w:vertAlign w:val="subscript"/>
        </w:rPr>
        <w:t>гл</w:t>
      </w:r>
      <w:r>
        <w:rPr>
          <w:sz w:val="20"/>
          <w:lang w:val="en-US"/>
        </w:rPr>
        <w:t>&lt;Re</w:t>
      </w:r>
      <w:r>
        <w:rPr>
          <w:sz w:val="20"/>
          <w:lang w:val="en-US"/>
        </w:rPr>
        <w:sym w:font="Symbol" w:char="F0A3"/>
      </w:r>
      <w:r>
        <w:rPr>
          <w:sz w:val="20"/>
          <w:lang w:val="en-US"/>
        </w:rPr>
        <w:t xml:space="preserve"> Re</w:t>
      </w:r>
      <w:r>
        <w:rPr>
          <w:sz w:val="20"/>
          <w:vertAlign w:val="subscript"/>
        </w:rPr>
        <w:t>кв</w:t>
      </w:r>
      <w:r>
        <w:rPr>
          <w:sz w:val="20"/>
          <w:lang w:val="en-US"/>
        </w:rPr>
        <w:t>=21,6C d/</w:t>
      </w:r>
      <w:r>
        <w:rPr>
          <w:position w:val="-4"/>
          <w:sz w:val="20"/>
          <w:lang w:val="en-US"/>
        </w:rPr>
        <w:object w:dxaOrig="220" w:dyaOrig="260">
          <v:shape id="_x0000_i1164" type="#_x0000_t75" style="width:11.25pt;height:12.75pt" o:ole="">
            <v:imagedata r:id="rId262" o:title=""/>
          </v:shape>
          <o:OLEObject Type="Embed" ProgID="Equation.DSMT4" ShapeID="_x0000_i1164" DrawAspect="Content" ObjectID="_1472570346" r:id="rId263"/>
        </w:object>
      </w:r>
      <w:r>
        <w:rPr>
          <w:sz w:val="20"/>
          <w:lang w:val="en-US"/>
        </w:rPr>
        <w:sym w:font="Symbol" w:char="F0BB"/>
      </w:r>
      <w:r>
        <w:rPr>
          <w:sz w:val="20"/>
          <w:lang w:val="en-US"/>
        </w:rPr>
        <w:t>500</w:t>
      </w:r>
      <w:r>
        <w:rPr>
          <w:sz w:val="20"/>
          <w:lang w:val="en-US"/>
        </w:rPr>
        <w:sym w:font="Symbol" w:char="F0D7"/>
      </w:r>
      <w:r>
        <w:rPr>
          <w:sz w:val="20"/>
          <w:lang w:val="en-US"/>
        </w:rPr>
        <w:t>d/</w:t>
      </w:r>
      <w:r>
        <w:rPr>
          <w:position w:val="-4"/>
          <w:sz w:val="20"/>
          <w:lang w:val="en-US"/>
        </w:rPr>
        <w:object w:dxaOrig="220" w:dyaOrig="260">
          <v:shape id="_x0000_i1165" type="#_x0000_t75" style="width:11.25pt;height:12.75pt" o:ole="">
            <v:imagedata r:id="rId264" o:title=""/>
          </v:shape>
          <o:OLEObject Type="Embed" ProgID="Equation.DSMT4" ShapeID="_x0000_i1165" DrawAspect="Content" ObjectID="_1472570347" r:id="rId265"/>
        </w:object>
      </w:r>
      <w:r w:rsidRPr="00F820D8">
        <w:rPr>
          <w:sz w:val="20"/>
          <w:lang w:val="en-US"/>
        </w:rPr>
        <w:t>,</w:t>
      </w:r>
      <w:r>
        <w:rPr>
          <w:sz w:val="20"/>
          <w:lang w:val="en-US"/>
        </w:rPr>
        <w:tab/>
      </w:r>
      <w:r>
        <w:rPr>
          <w:sz w:val="20"/>
          <w:lang w:val="en-US"/>
        </w:rPr>
        <w:tab/>
        <w:t>(2.12)</w:t>
      </w:r>
    </w:p>
    <w:p w:rsidR="00143834" w:rsidRDefault="00143834" w:rsidP="00143834">
      <w:pPr>
        <w:spacing w:line="216" w:lineRule="auto"/>
        <w:ind w:firstLine="284"/>
        <w:jc w:val="right"/>
        <w:rPr>
          <w:sz w:val="20"/>
          <w:lang w:val="en-US"/>
        </w:rPr>
      </w:pPr>
    </w:p>
    <w:p w:rsidR="00143834" w:rsidRDefault="00143834" w:rsidP="00143834">
      <w:pPr>
        <w:spacing w:line="216" w:lineRule="auto"/>
        <w:jc w:val="both"/>
        <w:rPr>
          <w:sz w:val="20"/>
        </w:rPr>
      </w:pPr>
      <w:r>
        <w:rPr>
          <w:sz w:val="20"/>
        </w:rPr>
        <w:t xml:space="preserve">называется переходной областью гидравлического сопротивления, и коэффициент Дарси рекомендуется определять по формуле               А.Д. Альтшуля [1, </w:t>
      </w:r>
      <w:r>
        <w:rPr>
          <w:sz w:val="20"/>
          <w:lang w:val="en-US"/>
        </w:rPr>
        <w:t>c</w:t>
      </w:r>
      <w:r>
        <w:rPr>
          <w:sz w:val="20"/>
        </w:rPr>
        <w:t>.175]:</w:t>
      </w:r>
    </w:p>
    <w:p w:rsidR="00143834" w:rsidRDefault="00143834" w:rsidP="00143834">
      <w:pPr>
        <w:spacing w:line="216" w:lineRule="auto"/>
        <w:jc w:val="both"/>
        <w:rPr>
          <w:sz w:val="20"/>
        </w:rPr>
      </w:pPr>
    </w:p>
    <w:p w:rsidR="00143834" w:rsidRDefault="00143834" w:rsidP="00143834">
      <w:pPr>
        <w:spacing w:line="216" w:lineRule="auto"/>
        <w:ind w:firstLine="284"/>
        <w:jc w:val="right"/>
        <w:rPr>
          <w:sz w:val="20"/>
        </w:rPr>
      </w:pPr>
      <w:r>
        <w:rPr>
          <w:sz w:val="20"/>
          <w:lang w:val="en-US"/>
        </w:rPr>
        <w:sym w:font="Symbol" w:char="F06C"/>
      </w:r>
      <w:r>
        <w:rPr>
          <w:sz w:val="20"/>
        </w:rPr>
        <w:t xml:space="preserve"> = 0,11(</w:t>
      </w:r>
      <w:r>
        <w:rPr>
          <w:position w:val="-4"/>
          <w:sz w:val="20"/>
          <w:lang w:val="en-US"/>
        </w:rPr>
        <w:object w:dxaOrig="220" w:dyaOrig="260">
          <v:shape id="_x0000_i1166" type="#_x0000_t75" style="width:11.25pt;height:12.75pt" o:ole="">
            <v:imagedata r:id="rId266" o:title=""/>
          </v:shape>
          <o:OLEObject Type="Embed" ProgID="Equation.DSMT4" ShapeID="_x0000_i1166" DrawAspect="Content" ObjectID="_1472570348" r:id="rId267"/>
        </w:object>
      </w:r>
      <w:r>
        <w:rPr>
          <w:sz w:val="20"/>
        </w:rPr>
        <w:t>/</w:t>
      </w:r>
      <w:r>
        <w:rPr>
          <w:sz w:val="20"/>
          <w:lang w:val="en-US"/>
        </w:rPr>
        <w:t>d</w:t>
      </w:r>
      <w:r>
        <w:rPr>
          <w:sz w:val="20"/>
        </w:rPr>
        <w:t>+68/</w:t>
      </w:r>
      <w:r>
        <w:rPr>
          <w:sz w:val="20"/>
          <w:lang w:val="en-US"/>
        </w:rPr>
        <w:t>Re</w:t>
      </w:r>
      <w:r>
        <w:rPr>
          <w:sz w:val="20"/>
        </w:rPr>
        <w:t>)</w:t>
      </w:r>
      <w:r>
        <w:rPr>
          <w:sz w:val="20"/>
          <w:vertAlign w:val="superscript"/>
        </w:rPr>
        <w:t>0,25</w:t>
      </w:r>
      <w:r>
        <w:rPr>
          <w:sz w:val="20"/>
        </w:rPr>
        <w:t xml:space="preserve">, </w:t>
      </w:r>
      <w:r>
        <w:rPr>
          <w:sz w:val="20"/>
        </w:rPr>
        <w:tab/>
      </w:r>
      <w:r>
        <w:rPr>
          <w:sz w:val="20"/>
        </w:rPr>
        <w:tab/>
      </w:r>
      <w:r>
        <w:rPr>
          <w:sz w:val="20"/>
        </w:rPr>
        <w:tab/>
        <w:t>(2.13)</w:t>
      </w:r>
    </w:p>
    <w:p w:rsidR="00143834" w:rsidRDefault="00143834" w:rsidP="00143834">
      <w:pPr>
        <w:spacing w:line="216" w:lineRule="auto"/>
        <w:ind w:firstLine="284"/>
        <w:jc w:val="right"/>
        <w:rPr>
          <w:sz w:val="20"/>
        </w:rPr>
      </w:pPr>
    </w:p>
    <w:p w:rsidR="00143834" w:rsidRDefault="00143834" w:rsidP="00143834">
      <w:pPr>
        <w:pStyle w:val="a3"/>
        <w:spacing w:line="216" w:lineRule="auto"/>
        <w:ind w:left="770" w:hanging="770"/>
      </w:pPr>
      <w:r>
        <w:t>где С – коэффициент Шези, который согласно СНиП рекомендуется определять по формуле академика Н.Н. Павловского:</w:t>
      </w:r>
    </w:p>
    <w:p w:rsidR="00143834" w:rsidRDefault="00143834" w:rsidP="00143834">
      <w:pPr>
        <w:pStyle w:val="a3"/>
        <w:spacing w:line="216" w:lineRule="auto"/>
      </w:pPr>
    </w:p>
    <w:p w:rsidR="00143834" w:rsidRDefault="00143834" w:rsidP="00143834">
      <w:pPr>
        <w:spacing w:line="216" w:lineRule="auto"/>
        <w:ind w:firstLine="284"/>
        <w:jc w:val="right"/>
        <w:rPr>
          <w:sz w:val="20"/>
        </w:rPr>
      </w:pPr>
      <w:r>
        <w:rPr>
          <w:position w:val="-22"/>
          <w:sz w:val="20"/>
        </w:rPr>
        <w:object w:dxaOrig="800" w:dyaOrig="560">
          <v:shape id="_x0000_i1167" type="#_x0000_t75" style="width:39.75pt;height:27.75pt" o:ole="">
            <v:imagedata r:id="rId268" o:title=""/>
          </v:shape>
          <o:OLEObject Type="Embed" ProgID="Equation.DSMT4" ShapeID="_x0000_i1167" DrawAspect="Content" ObjectID="_1472570349" r:id="rId269"/>
        </w:object>
      </w:r>
      <w:r>
        <w:rPr>
          <w:sz w:val="20"/>
        </w:rPr>
        <w:t xml:space="preserve">, </w:t>
      </w:r>
      <w:r>
        <w:rPr>
          <w:sz w:val="20"/>
        </w:rPr>
        <w:tab/>
      </w:r>
      <w:r>
        <w:rPr>
          <w:sz w:val="20"/>
        </w:rPr>
        <w:tab/>
      </w:r>
      <w:r>
        <w:rPr>
          <w:sz w:val="20"/>
        </w:rPr>
        <w:tab/>
      </w:r>
      <w:r>
        <w:rPr>
          <w:sz w:val="20"/>
        </w:rPr>
        <w:tab/>
        <w:t>(2.14)</w:t>
      </w:r>
    </w:p>
    <w:p w:rsidR="00143834" w:rsidRDefault="00143834" w:rsidP="00143834">
      <w:pPr>
        <w:spacing w:line="216" w:lineRule="auto"/>
        <w:ind w:firstLine="284"/>
        <w:jc w:val="right"/>
        <w:rPr>
          <w:sz w:val="20"/>
        </w:rPr>
      </w:pPr>
    </w:p>
    <w:p w:rsidR="00143834" w:rsidRDefault="00143834" w:rsidP="00143834">
      <w:pPr>
        <w:spacing w:line="216" w:lineRule="auto"/>
        <w:ind w:left="602" w:hanging="318"/>
        <w:jc w:val="both"/>
        <w:rPr>
          <w:sz w:val="20"/>
        </w:rPr>
      </w:pPr>
      <w:r>
        <w:rPr>
          <w:sz w:val="20"/>
          <w:lang w:val="en-US"/>
        </w:rPr>
        <w:t>n</w:t>
      </w:r>
      <w:r>
        <w:rPr>
          <w:sz w:val="20"/>
        </w:rPr>
        <w:t xml:space="preserve"> – коэффициент шероховатости, зависящий от естественной шероховатости русла и приводится в табл. 1 приложения;</w:t>
      </w:r>
    </w:p>
    <w:p w:rsidR="00143834" w:rsidRDefault="00143834" w:rsidP="00143834">
      <w:pPr>
        <w:spacing w:line="216" w:lineRule="auto"/>
        <w:ind w:firstLine="284"/>
        <w:jc w:val="both"/>
        <w:rPr>
          <w:sz w:val="20"/>
        </w:rPr>
      </w:pPr>
      <w:r>
        <w:rPr>
          <w:sz w:val="20"/>
        </w:rPr>
        <w:t xml:space="preserve">у – показатель степени, определяемый по полной зависимости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sidRPr="00F820D8">
        <w:rPr>
          <w:position w:val="-10"/>
          <w:sz w:val="20"/>
        </w:rPr>
        <w:object w:dxaOrig="920" w:dyaOrig="340">
          <v:shape id="_x0000_i1168" type="#_x0000_t75" style="width:45.75pt;height:17.25pt" o:ole="">
            <v:imagedata r:id="rId270" o:title=""/>
          </v:shape>
          <o:OLEObject Type="Embed" ProgID="Equation.DSMT4" ShapeID="_x0000_i1168" DrawAspect="Content" ObjectID="_1472570350" r:id="rId271"/>
        </w:object>
      </w:r>
      <w:r>
        <w:rPr>
          <w:sz w:val="20"/>
        </w:rPr>
        <w:t>– 0,13-0,75</w:t>
      </w:r>
      <w:r w:rsidRPr="00F820D8">
        <w:rPr>
          <w:position w:val="-6"/>
          <w:sz w:val="20"/>
        </w:rPr>
        <w:object w:dxaOrig="360" w:dyaOrig="300">
          <v:shape id="_x0000_i1169" type="#_x0000_t75" style="width:18pt;height:15pt" o:ole="">
            <v:imagedata r:id="rId272" o:title=""/>
          </v:shape>
          <o:OLEObject Type="Embed" ProgID="Equation.DSMT4" ShapeID="_x0000_i1169" DrawAspect="Content" ObjectID="_1472570351" r:id="rId273"/>
        </w:object>
      </w:r>
      <w:r>
        <w:rPr>
          <w:sz w:val="20"/>
        </w:rPr>
        <w:t>(</w:t>
      </w:r>
      <w:r w:rsidRPr="00F820D8">
        <w:rPr>
          <w:position w:val="-6"/>
          <w:sz w:val="20"/>
        </w:rPr>
        <w:object w:dxaOrig="340" w:dyaOrig="300">
          <v:shape id="_x0000_i1170" type="#_x0000_t75" style="width:17.25pt;height:15pt" o:ole="">
            <v:imagedata r:id="rId274" o:title=""/>
          </v:shape>
          <o:OLEObject Type="Embed" ProgID="Equation.DSMT4" ShapeID="_x0000_i1170" DrawAspect="Content" ObjectID="_1472570352" r:id="rId275"/>
        </w:object>
      </w:r>
      <w:r>
        <w:rPr>
          <w:sz w:val="20"/>
        </w:rPr>
        <w:t>– 0,10)</w:t>
      </w:r>
      <w:r>
        <w:rPr>
          <w:sz w:val="20"/>
        </w:rPr>
        <w:tab/>
      </w:r>
      <w:r>
        <w:rPr>
          <w:sz w:val="20"/>
        </w:rPr>
        <w:tab/>
        <w:t>(2.15)</w: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или по упрощенным равенствам:</w:t>
      </w:r>
    </w:p>
    <w:p w:rsidR="00143834" w:rsidRDefault="00143834" w:rsidP="00143834">
      <w:pPr>
        <w:spacing w:line="216" w:lineRule="auto"/>
        <w:jc w:val="both"/>
        <w:rPr>
          <w:sz w:val="20"/>
        </w:rPr>
      </w:pPr>
    </w:p>
    <w:p w:rsidR="00143834" w:rsidRDefault="00143834" w:rsidP="00143834">
      <w:pPr>
        <w:spacing w:line="216" w:lineRule="auto"/>
        <w:ind w:firstLine="284"/>
        <w:jc w:val="center"/>
        <w:rPr>
          <w:sz w:val="20"/>
        </w:rPr>
      </w:pPr>
      <w:r>
        <w:rPr>
          <w:position w:val="-10"/>
          <w:sz w:val="20"/>
        </w:rPr>
        <w:object w:dxaOrig="880" w:dyaOrig="340">
          <v:shape id="_x0000_i1171" type="#_x0000_t75" style="width:44.25pt;height:17.25pt" o:ole="">
            <v:imagedata r:id="rId276" o:title=""/>
          </v:shape>
          <o:OLEObject Type="Embed" ProgID="Equation.DSMT4" ShapeID="_x0000_i1171" DrawAspect="Content" ObjectID="_1472570353" r:id="rId277"/>
        </w:object>
      </w:r>
      <w:r>
        <w:rPr>
          <w:sz w:val="20"/>
        </w:rPr>
        <w:t xml:space="preserve"> при </w:t>
      </w:r>
      <w:r>
        <w:rPr>
          <w:position w:val="-8"/>
          <w:sz w:val="20"/>
        </w:rPr>
        <w:object w:dxaOrig="660" w:dyaOrig="260">
          <v:shape id="_x0000_i1172" type="#_x0000_t75" style="width:33pt;height:12.75pt" o:ole="">
            <v:imagedata r:id="rId278" o:title=""/>
          </v:shape>
          <o:OLEObject Type="Embed" ProgID="Equation.DSMT4" ShapeID="_x0000_i1172" DrawAspect="Content" ObjectID="_1472570354" r:id="rId279"/>
        </w:object>
      </w:r>
      <w:r>
        <w:rPr>
          <w:sz w:val="20"/>
        </w:rPr>
        <w:t>м;</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position w:val="-10"/>
          <w:sz w:val="20"/>
        </w:rPr>
        <w:object w:dxaOrig="880" w:dyaOrig="340">
          <v:shape id="_x0000_i1173" type="#_x0000_t75" style="width:44.25pt;height:17.25pt" o:ole="">
            <v:imagedata r:id="rId280" o:title=""/>
          </v:shape>
          <o:OLEObject Type="Embed" ProgID="Equation.DSMT4" ShapeID="_x0000_i1173" DrawAspect="Content" ObjectID="_1472570355" r:id="rId281"/>
        </w:object>
      </w:r>
      <w:r>
        <w:rPr>
          <w:sz w:val="20"/>
        </w:rPr>
        <w:t xml:space="preserve"> при </w:t>
      </w:r>
      <w:r>
        <w:rPr>
          <w:sz w:val="20"/>
          <w:lang w:val="en-US"/>
        </w:rPr>
        <w:t>R</w:t>
      </w:r>
      <w:r>
        <w:rPr>
          <w:sz w:val="20"/>
        </w:rPr>
        <w:t xml:space="preserve"> &gt;1,0 м,</w:t>
      </w:r>
    </w:p>
    <w:p w:rsidR="00143834" w:rsidRDefault="00143834" w:rsidP="00143834">
      <w:pPr>
        <w:spacing w:line="216" w:lineRule="auto"/>
        <w:ind w:firstLine="284"/>
        <w:jc w:val="center"/>
        <w:rPr>
          <w:sz w:val="20"/>
        </w:rPr>
      </w:pPr>
    </w:p>
    <w:p w:rsidR="00143834" w:rsidRDefault="00143834" w:rsidP="00143834">
      <w:pPr>
        <w:spacing w:line="216" w:lineRule="auto"/>
        <w:jc w:val="both"/>
        <w:rPr>
          <w:sz w:val="20"/>
        </w:rPr>
      </w:pPr>
      <w:r>
        <w:rPr>
          <w:sz w:val="20"/>
        </w:rPr>
        <w:t>а также по формуле профессора И.И. Агроскина: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position w:val="-22"/>
          <w:sz w:val="20"/>
        </w:rPr>
        <w:object w:dxaOrig="1540" w:dyaOrig="560">
          <v:shape id="_x0000_i1174" type="#_x0000_t75" style="width:77.25pt;height:27.75pt" o:ole="">
            <v:imagedata r:id="rId282" o:title=""/>
          </v:shape>
          <o:OLEObject Type="Embed" ProgID="Equation.DSMT4" ShapeID="_x0000_i1174" DrawAspect="Content" ObjectID="_1472570356" r:id="rId283"/>
        </w:object>
      </w:r>
      <w:r>
        <w:rPr>
          <w:sz w:val="20"/>
        </w:rPr>
        <w:t>.</w:t>
      </w:r>
      <w:r>
        <w:rPr>
          <w:sz w:val="20"/>
        </w:rPr>
        <w:tab/>
      </w:r>
      <w:r>
        <w:rPr>
          <w:sz w:val="20"/>
        </w:rPr>
        <w:tab/>
      </w:r>
      <w:r>
        <w:rPr>
          <w:sz w:val="20"/>
        </w:rPr>
        <w:tab/>
        <w:t>(2.16)</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В формулах (2.14) и (2.16) гидравлический радиус имеет размерность только в метрах, а коэффициент Шези – м</w:t>
      </w:r>
      <w:r>
        <w:rPr>
          <w:sz w:val="20"/>
          <w:vertAlign w:val="superscript"/>
        </w:rPr>
        <w:t>0,5/с</w:t>
      </w:r>
      <w:r>
        <w:rPr>
          <w:sz w:val="20"/>
        </w:rPr>
        <w:t>.</w:t>
      </w:r>
    </w:p>
    <w:p w:rsidR="00143834" w:rsidRDefault="00143834" w:rsidP="00143834">
      <w:pPr>
        <w:spacing w:line="216" w:lineRule="auto"/>
        <w:ind w:firstLine="284"/>
        <w:jc w:val="both"/>
        <w:rPr>
          <w:sz w:val="20"/>
        </w:rPr>
      </w:pPr>
      <w:r>
        <w:rPr>
          <w:sz w:val="20"/>
        </w:rPr>
        <w:t xml:space="preserve">Третья область, ограниченная значением числа Рейнольдса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sz w:val="20"/>
          <w:lang w:val="en-US"/>
        </w:rPr>
        <w:t>Re</w:t>
      </w:r>
      <w:r>
        <w:rPr>
          <w:sz w:val="20"/>
        </w:rPr>
        <w:t xml:space="preserve"> &gt; </w:t>
      </w:r>
      <w:r>
        <w:rPr>
          <w:sz w:val="20"/>
          <w:lang w:val="en-US"/>
        </w:rPr>
        <w:t>Re</w:t>
      </w:r>
      <w:r>
        <w:rPr>
          <w:sz w:val="20"/>
          <w:vertAlign w:val="subscript"/>
        </w:rPr>
        <w:t>кв</w:t>
      </w:r>
      <w:r>
        <w:rPr>
          <w:sz w:val="20"/>
        </w:rPr>
        <w:t xml:space="preserve"> ,</w:t>
      </w:r>
      <w:r>
        <w:rPr>
          <w:sz w:val="20"/>
        </w:rPr>
        <w:tab/>
      </w:r>
      <w:r>
        <w:rPr>
          <w:sz w:val="20"/>
        </w:rPr>
        <w:tab/>
      </w:r>
      <w:r>
        <w:rPr>
          <w:sz w:val="20"/>
        </w:rPr>
        <w:tab/>
      </w:r>
      <w:r>
        <w:rPr>
          <w:sz w:val="20"/>
        </w:rPr>
        <w:tab/>
        <w:t>(2.17)</w:t>
      </w:r>
    </w:p>
    <w:p w:rsidR="00143834" w:rsidRDefault="00143834" w:rsidP="00143834">
      <w:pPr>
        <w:spacing w:line="216" w:lineRule="auto"/>
        <w:ind w:firstLine="284"/>
        <w:jc w:val="right"/>
        <w:rPr>
          <w:sz w:val="20"/>
        </w:rPr>
      </w:pPr>
    </w:p>
    <w:p w:rsidR="00143834" w:rsidRDefault="00143834" w:rsidP="00143834">
      <w:pPr>
        <w:spacing w:line="216" w:lineRule="auto"/>
        <w:jc w:val="both"/>
        <w:rPr>
          <w:sz w:val="20"/>
        </w:rPr>
      </w:pPr>
      <w:r>
        <w:rPr>
          <w:sz w:val="20"/>
        </w:rPr>
        <w:t xml:space="preserve">называется областью гидравлически шероховатых русел, или квадратичного гидравлического сопротивления. Коэффициент Дарси рекомендуется определять соответственно по формулам Б.Л.Шифринсона и Прандтля [1, </w:t>
      </w:r>
      <w:r>
        <w:rPr>
          <w:sz w:val="20"/>
          <w:lang w:val="en-US"/>
        </w:rPr>
        <w:t>c</w:t>
      </w:r>
      <w:r>
        <w:rPr>
          <w:sz w:val="20"/>
        </w:rPr>
        <w:t>.176]:</w:t>
      </w:r>
    </w:p>
    <w:p w:rsidR="00143834" w:rsidRDefault="00143834" w:rsidP="00143834">
      <w:pPr>
        <w:spacing w:line="216" w:lineRule="auto"/>
        <w:ind w:firstLine="284"/>
        <w:jc w:val="right"/>
        <w:rPr>
          <w:sz w:val="20"/>
        </w:rPr>
      </w:pPr>
      <w:r>
        <w:rPr>
          <w:position w:val="-10"/>
          <w:sz w:val="20"/>
        </w:rPr>
        <w:object w:dxaOrig="1460" w:dyaOrig="320">
          <v:shape id="_x0000_i1175" type="#_x0000_t75" style="width:72.75pt;height:15.75pt" o:ole="">
            <v:imagedata r:id="rId284" o:title=""/>
          </v:shape>
          <o:OLEObject Type="Embed" ProgID="Equation.DSMT4" ShapeID="_x0000_i1175" DrawAspect="Content" ObjectID="_1472570357" r:id="rId285"/>
        </w:object>
      </w:r>
      <w:r>
        <w:rPr>
          <w:sz w:val="20"/>
        </w:rPr>
        <w:t xml:space="preserve">, </w:t>
      </w:r>
      <w:r>
        <w:rPr>
          <w:sz w:val="20"/>
        </w:rPr>
        <w:tab/>
      </w:r>
      <w:r>
        <w:rPr>
          <w:sz w:val="20"/>
        </w:rPr>
        <w:tab/>
      </w:r>
      <w:r>
        <w:rPr>
          <w:sz w:val="20"/>
        </w:rPr>
        <w:tab/>
        <w:t>(2.18)</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right"/>
        <w:rPr>
          <w:sz w:val="20"/>
        </w:rPr>
      </w:pPr>
      <w:r>
        <w:rPr>
          <w:position w:val="-10"/>
          <w:sz w:val="20"/>
        </w:rPr>
        <w:object w:dxaOrig="1920" w:dyaOrig="320">
          <v:shape id="_x0000_i1176" type="#_x0000_t75" style="width:96pt;height:15.75pt" o:ole="">
            <v:imagedata r:id="rId286" o:title=""/>
          </v:shape>
          <o:OLEObject Type="Embed" ProgID="Equation.DSMT4" ShapeID="_x0000_i1176" DrawAspect="Content" ObjectID="_1472570358" r:id="rId287"/>
        </w:object>
      </w:r>
      <w:r>
        <w:rPr>
          <w:sz w:val="20"/>
        </w:rPr>
        <w:t>.</w:t>
      </w:r>
      <w:r>
        <w:rPr>
          <w:sz w:val="20"/>
        </w:rPr>
        <w:tab/>
      </w:r>
      <w:r>
        <w:rPr>
          <w:sz w:val="20"/>
        </w:rPr>
        <w:tab/>
        <w:t>(2.19)</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both"/>
        <w:rPr>
          <w:sz w:val="20"/>
        </w:rPr>
      </w:pPr>
      <w:r>
        <w:rPr>
          <w:sz w:val="20"/>
        </w:rPr>
        <w:t xml:space="preserve">Формулу (2.18) рекомендуется применять при </w:t>
      </w:r>
      <w:r>
        <w:rPr>
          <w:position w:val="-8"/>
          <w:sz w:val="20"/>
        </w:rPr>
        <w:object w:dxaOrig="1120" w:dyaOrig="279">
          <v:shape id="_x0000_i1177" type="#_x0000_t75" style="width:56.25pt;height:14.25pt" o:ole="">
            <v:imagedata r:id="rId288" o:title=""/>
          </v:shape>
          <o:OLEObject Type="Embed" ProgID="Equation.DSMT4" ShapeID="_x0000_i1177" DrawAspect="Content" ObjectID="_1472570359" r:id="rId289"/>
        </w:object>
      </w:r>
      <w:r>
        <w:rPr>
          <w:sz w:val="20"/>
        </w:rPr>
        <w:t>.</w:t>
      </w:r>
    </w:p>
    <w:p w:rsidR="00143834" w:rsidRDefault="00143834" w:rsidP="00143834">
      <w:pPr>
        <w:spacing w:line="216" w:lineRule="auto"/>
        <w:ind w:firstLine="284"/>
        <w:jc w:val="both"/>
        <w:rPr>
          <w:sz w:val="20"/>
        </w:rPr>
      </w:pPr>
      <w:r>
        <w:rPr>
          <w:sz w:val="20"/>
        </w:rPr>
        <w:t>Для определения коэффициента Дарси при турбулентном режиме движения жидкости имеется большое количество других эмпирических формул, которые приводятся в учебной и справочной литературе, и могут быть использованы в расчетах. Для новых стальных труб коэффициент Дарси можно также определять по графикам Г.А. Мурина [5,</w:t>
      </w:r>
      <w:r>
        <w:rPr>
          <w:sz w:val="20"/>
          <w:lang w:val="en-US"/>
        </w:rPr>
        <w:t>c</w:t>
      </w:r>
      <w:r>
        <w:rPr>
          <w:sz w:val="20"/>
        </w:rPr>
        <w:t xml:space="preserve">.78], зная </w:t>
      </w:r>
      <w:r>
        <w:rPr>
          <w:sz w:val="20"/>
          <w:lang w:val="en-US"/>
        </w:rPr>
        <w:t>Re</w:t>
      </w:r>
      <w:r>
        <w:rPr>
          <w:sz w:val="20"/>
        </w:rPr>
        <w:t xml:space="preserve"> и Δ.</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b/>
          <w:bCs/>
          <w:sz w:val="20"/>
        </w:rPr>
      </w:pPr>
      <w:r>
        <w:rPr>
          <w:b/>
          <w:bCs/>
          <w:sz w:val="20"/>
        </w:rPr>
        <w:t>2.2. Типы задач при гидравлическом расчете трубопроводов</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 xml:space="preserve">Из анализа уравнений (2.1) и (2.2) с учетом зависимостей для расчета потерь удельной энергии в потоке видно, что установившееся плавноизменяющееся движение потока реальной жидкости в трубопроводе характеризуется следующими параметрами: расходом жидкости </w:t>
      </w:r>
      <w:r>
        <w:rPr>
          <w:sz w:val="20"/>
          <w:lang w:val="en-US"/>
        </w:rPr>
        <w:t>Q</w:t>
      </w:r>
      <w:r>
        <w:rPr>
          <w:sz w:val="20"/>
        </w:rPr>
        <w:t xml:space="preserve">, напором </w:t>
      </w:r>
      <w:r>
        <w:rPr>
          <w:sz w:val="20"/>
          <w:lang w:val="en-US"/>
        </w:rPr>
        <w:t>H</w:t>
      </w:r>
      <w:r>
        <w:rPr>
          <w:sz w:val="20"/>
        </w:rPr>
        <w:t xml:space="preserve"> или давлением р, геометрическими размерами трубопровода (длина </w:t>
      </w:r>
      <w:r>
        <w:rPr>
          <w:i/>
          <w:iCs/>
          <w:sz w:val="20"/>
          <w:lang w:val="en-US"/>
        </w:rPr>
        <w:t>l</w:t>
      </w:r>
      <w:r>
        <w:rPr>
          <w:sz w:val="20"/>
        </w:rPr>
        <w:t xml:space="preserve"> и диаметр </w:t>
      </w:r>
      <w:r>
        <w:rPr>
          <w:sz w:val="20"/>
          <w:lang w:val="en-US"/>
        </w:rPr>
        <w:t>d</w:t>
      </w:r>
      <w:r>
        <w:rPr>
          <w:sz w:val="20"/>
        </w:rPr>
        <w:t xml:space="preserve">), материалом (шероховатость стенок трубы Δ и коэффициент шероховатости </w:t>
      </w:r>
      <w:r>
        <w:rPr>
          <w:sz w:val="20"/>
          <w:lang w:val="en-US"/>
        </w:rPr>
        <w:t>n</w:t>
      </w:r>
      <w:r>
        <w:rPr>
          <w:sz w:val="20"/>
        </w:rPr>
        <w:t xml:space="preserve">), физическими свойствами жидкости (плотность </w:t>
      </w:r>
      <w:r>
        <w:rPr>
          <w:sz w:val="20"/>
        </w:rPr>
        <w:sym w:font="Symbol" w:char="F072"/>
      </w:r>
      <w:r>
        <w:rPr>
          <w:sz w:val="20"/>
        </w:rPr>
        <w:t xml:space="preserve"> и кинематический коэффициент вязкости </w:t>
      </w:r>
      <w:r>
        <w:rPr>
          <w:sz w:val="20"/>
        </w:rPr>
        <w:sym w:font="Symbol" w:char="F06E"/>
      </w:r>
      <w:r>
        <w:rPr>
          <w:sz w:val="20"/>
        </w:rPr>
        <w:t>). Так, число независимых уравнений равно двум. Следовательно, при гидравлическом расчете трубопроводов задача будет определенной, если число неизвестных параметров также не превысит двух. В противном случае должны быть учтены дополнительные условия. При этом заметим, что из всех перечисленных выше параметров длина трубопровода, шероховатость стенок трубы и коэффициент шероховатости, плотность и кинематический коэффициент вязкости жидкости, как правило, известны. С учетом этого можно наметить три основных типа задач, встречающихся при гидравлическом расчете трубопроводов.</w:t>
      </w:r>
    </w:p>
    <w:p w:rsidR="00143834" w:rsidRDefault="00143834" w:rsidP="00143834">
      <w:pPr>
        <w:spacing w:line="216" w:lineRule="auto"/>
        <w:ind w:firstLine="284"/>
        <w:jc w:val="both"/>
        <w:rPr>
          <w:sz w:val="20"/>
        </w:rPr>
      </w:pPr>
      <w:r w:rsidRPr="0043775B">
        <w:rPr>
          <w:i/>
          <w:sz w:val="20"/>
        </w:rPr>
        <w:t>Задачи первого типа</w:t>
      </w:r>
      <w:r>
        <w:rPr>
          <w:sz w:val="20"/>
        </w:rPr>
        <w:t xml:space="preserve">: заданы </w:t>
      </w:r>
      <w:r>
        <w:rPr>
          <w:sz w:val="20"/>
          <w:lang w:val="en-US"/>
        </w:rPr>
        <w:t>Q</w:t>
      </w:r>
      <w:r>
        <w:rPr>
          <w:sz w:val="20"/>
        </w:rPr>
        <w:t xml:space="preserve">, размеры трубопровода </w:t>
      </w:r>
      <w:r>
        <w:rPr>
          <w:i/>
          <w:iCs/>
          <w:sz w:val="20"/>
          <w:lang w:val="en-US"/>
        </w:rPr>
        <w:t>l</w:t>
      </w:r>
      <w:r>
        <w:rPr>
          <w:sz w:val="20"/>
        </w:rPr>
        <w:t xml:space="preserve"> и </w:t>
      </w:r>
      <w:r>
        <w:rPr>
          <w:sz w:val="20"/>
          <w:lang w:val="en-US"/>
        </w:rPr>
        <w:t>d</w:t>
      </w:r>
      <w:r>
        <w:rPr>
          <w:sz w:val="20"/>
        </w:rPr>
        <w:t xml:space="preserve">, род жидкости и его рабочая температура, т.е. </w:t>
      </w:r>
      <w:r>
        <w:rPr>
          <w:sz w:val="20"/>
        </w:rPr>
        <w:sym w:font="Symbol" w:char="F072"/>
      </w:r>
      <w:r>
        <w:rPr>
          <w:sz w:val="20"/>
        </w:rPr>
        <w:t xml:space="preserve"> и </w:t>
      </w:r>
      <w:r>
        <w:rPr>
          <w:sz w:val="20"/>
        </w:rPr>
        <w:sym w:font="Symbol" w:char="F06E"/>
      </w:r>
      <w:r>
        <w:rPr>
          <w:sz w:val="20"/>
        </w:rPr>
        <w:t>. Требуется определить напор Н, или давление р, при котором будет обеспечена его надежная работа.</w:t>
      </w:r>
    </w:p>
    <w:p w:rsidR="00143834" w:rsidRDefault="00143834" w:rsidP="00143834">
      <w:pPr>
        <w:pStyle w:val="20"/>
      </w:pPr>
      <w:r>
        <w:t>Решение задач данного типа очень широко встречается в практике и можно привести ряд примеров его применения в области гидротехники, водоснабжения, машиностроения и т.д. В области гидротехники– различного рода магистральные трубопроводы и водоводы для целей орошения и обводнения, сифонные трубопроводы, дюкеры и т.д.; в водоснабжении – наружные водопроводные сети для бытовых, производственных и пожарных нужд; в машиностроении – масло-и топливопроводы в различных машинах и установках.</w:t>
      </w:r>
    </w:p>
    <w:p w:rsidR="00143834" w:rsidRDefault="00143834" w:rsidP="00143834">
      <w:pPr>
        <w:spacing w:line="216" w:lineRule="auto"/>
        <w:ind w:firstLine="284"/>
        <w:jc w:val="both"/>
        <w:rPr>
          <w:sz w:val="20"/>
        </w:rPr>
      </w:pPr>
      <w:r w:rsidRPr="0043775B">
        <w:rPr>
          <w:i/>
          <w:sz w:val="20"/>
        </w:rPr>
        <w:t>Задачи второго типа</w:t>
      </w:r>
      <w:r>
        <w:rPr>
          <w:sz w:val="20"/>
        </w:rPr>
        <w:t xml:space="preserve">: заданы напор </w:t>
      </w:r>
      <w:r>
        <w:rPr>
          <w:sz w:val="20"/>
          <w:lang w:val="en-US"/>
        </w:rPr>
        <w:t>H</w:t>
      </w:r>
      <w:r>
        <w:rPr>
          <w:sz w:val="20"/>
        </w:rPr>
        <w:t xml:space="preserve">, или давление р, размеры трубопровода </w:t>
      </w:r>
      <w:r>
        <w:rPr>
          <w:i/>
          <w:iCs/>
          <w:sz w:val="20"/>
          <w:lang w:val="en-US"/>
        </w:rPr>
        <w:t>l</w:t>
      </w:r>
      <w:r>
        <w:rPr>
          <w:sz w:val="20"/>
        </w:rPr>
        <w:t xml:space="preserve"> и </w:t>
      </w:r>
      <w:r>
        <w:rPr>
          <w:sz w:val="20"/>
          <w:lang w:val="en-US"/>
        </w:rPr>
        <w:t>d</w:t>
      </w:r>
      <w:r>
        <w:rPr>
          <w:sz w:val="20"/>
        </w:rPr>
        <w:t xml:space="preserve">, род жидкости и его рабочая температура, т.е. </w:t>
      </w:r>
      <w:r>
        <w:rPr>
          <w:sz w:val="20"/>
        </w:rPr>
        <w:sym w:font="Symbol" w:char="F072"/>
      </w:r>
      <w:r>
        <w:rPr>
          <w:sz w:val="20"/>
        </w:rPr>
        <w:t xml:space="preserve"> и </w:t>
      </w:r>
      <w:r>
        <w:rPr>
          <w:sz w:val="20"/>
        </w:rPr>
        <w:sym w:font="Symbol" w:char="F06E"/>
      </w:r>
      <w:r>
        <w:rPr>
          <w:sz w:val="20"/>
        </w:rPr>
        <w:t xml:space="preserve">. Требуется определить расход </w:t>
      </w:r>
      <w:r>
        <w:rPr>
          <w:sz w:val="20"/>
          <w:lang w:val="en-US"/>
        </w:rPr>
        <w:t>Q</w:t>
      </w:r>
      <w:r>
        <w:rPr>
          <w:sz w:val="20"/>
        </w:rPr>
        <w:t>, или так называемую пропускную способность трубопровода.</w:t>
      </w:r>
    </w:p>
    <w:p w:rsidR="00143834" w:rsidRDefault="00143834" w:rsidP="00143834">
      <w:pPr>
        <w:spacing w:line="216" w:lineRule="auto"/>
        <w:ind w:firstLine="284"/>
        <w:jc w:val="both"/>
        <w:rPr>
          <w:sz w:val="20"/>
        </w:rPr>
      </w:pPr>
      <w:r>
        <w:rPr>
          <w:sz w:val="20"/>
        </w:rPr>
        <w:t>Этот тип задач также очень широко встречается в практике и в качестве примеров можно привести следующие условия применения: определение пропускной способности трубопровода при его подсоединении к уже существующей водонапорной башне или насосно-силовой установке; напорное движение жидкости в туннелях, трубчатых водосбросах и водовыпусках различного рода и в ряде других случаев.</w:t>
      </w:r>
    </w:p>
    <w:p w:rsidR="00143834" w:rsidRDefault="00143834" w:rsidP="00143834">
      <w:pPr>
        <w:spacing w:line="216" w:lineRule="auto"/>
        <w:ind w:firstLine="284"/>
        <w:jc w:val="both"/>
        <w:rPr>
          <w:sz w:val="20"/>
        </w:rPr>
      </w:pPr>
      <w:r w:rsidRPr="0033442B">
        <w:rPr>
          <w:i/>
          <w:sz w:val="20"/>
        </w:rPr>
        <w:t>Задачи третьего типа</w:t>
      </w:r>
      <w:r>
        <w:rPr>
          <w:sz w:val="20"/>
        </w:rPr>
        <w:t xml:space="preserve">: заданы напор Н, или давление р, расход жидкости </w:t>
      </w:r>
      <w:r>
        <w:rPr>
          <w:sz w:val="20"/>
          <w:lang w:val="en-US"/>
        </w:rPr>
        <w:t>Q</w:t>
      </w:r>
      <w:r>
        <w:rPr>
          <w:sz w:val="20"/>
        </w:rPr>
        <w:t xml:space="preserve">, длина трубопровода </w:t>
      </w:r>
      <w:r>
        <w:rPr>
          <w:i/>
          <w:iCs/>
          <w:sz w:val="20"/>
          <w:lang w:val="en-US"/>
        </w:rPr>
        <w:t>l</w:t>
      </w:r>
      <w:r>
        <w:rPr>
          <w:sz w:val="20"/>
        </w:rPr>
        <w:t xml:space="preserve">, род жидкости и его рабочая температура, т.е. </w:t>
      </w:r>
      <w:r>
        <w:rPr>
          <w:sz w:val="20"/>
        </w:rPr>
        <w:sym w:font="Symbol" w:char="F072"/>
      </w:r>
      <w:r>
        <w:rPr>
          <w:sz w:val="20"/>
        </w:rPr>
        <w:t xml:space="preserve"> и </w:t>
      </w:r>
      <w:r>
        <w:rPr>
          <w:sz w:val="20"/>
        </w:rPr>
        <w:sym w:font="Symbol" w:char="F06E"/>
      </w:r>
      <w:r>
        <w:rPr>
          <w:sz w:val="20"/>
        </w:rPr>
        <w:t>.Требуется определить диаметр трубопровода или параметры живого сечения.</w:t>
      </w:r>
    </w:p>
    <w:p w:rsidR="00143834" w:rsidRDefault="00143834" w:rsidP="00143834">
      <w:pPr>
        <w:spacing w:line="216" w:lineRule="auto"/>
        <w:ind w:firstLine="284"/>
        <w:jc w:val="both"/>
        <w:rPr>
          <w:sz w:val="20"/>
        </w:rPr>
      </w:pPr>
      <w:r>
        <w:rPr>
          <w:sz w:val="20"/>
        </w:rPr>
        <w:t>Данный тип задач имеет очень широкое практическое применение и примеры для него можно привести аналогично первому типу. Следует отметить, что для него в зависимости от назначения трубопровода могут быть поставлены различные исходные условия: подобрать диаметр трубопровода с полным использованием напора, или давления для пропуска заданного расхода, т.е. при проектировании трубопровода с минимальной массой; определить экономически наивыгоднейший диаметр из условия минимальных приведенных затрат на его строительство и эксплуатацию. Является очевидным, что методики решения задач в этом случае будут различны.</w:t>
      </w:r>
    </w:p>
    <w:p w:rsidR="00143834" w:rsidRDefault="00143834" w:rsidP="00143834">
      <w:pPr>
        <w:spacing w:line="216" w:lineRule="auto"/>
        <w:ind w:firstLine="284"/>
        <w:jc w:val="both"/>
        <w:rPr>
          <w:sz w:val="20"/>
        </w:rPr>
      </w:pPr>
      <w:r>
        <w:rPr>
          <w:sz w:val="20"/>
        </w:rPr>
        <w:t>В некоторых случаях при гидравлических расчетах трубопроводов могут ставиться дополнительные исходные условия и соответственно, требования к результатам расчета. Например, при расчетах сифонного трубопровода – определение места и величины максимального вакуума, всасывающего трубопровода насоса – определение кавитационного запаса и т.д. Следует отметить, что в большинстве случаев решение задачи сводится к одному из указанных выше типов, а затем рассчитываются дополнительные требования. Поэтому, хорошо освоив методики решения задач основных типов, можно легко справиться с решением любой задачи при гидравлическом расчете трубопроводов.</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b/>
          <w:bCs/>
          <w:sz w:val="20"/>
        </w:rPr>
      </w:pPr>
      <w:r>
        <w:rPr>
          <w:b/>
          <w:bCs/>
          <w:sz w:val="20"/>
        </w:rPr>
        <w:t>2.3. Методики гидравлического расчета гидравлически</w:t>
      </w:r>
    </w:p>
    <w:p w:rsidR="00143834" w:rsidRDefault="00143834" w:rsidP="00143834">
      <w:pPr>
        <w:spacing w:line="216" w:lineRule="auto"/>
        <w:ind w:firstLine="284"/>
        <w:jc w:val="center"/>
        <w:rPr>
          <w:sz w:val="20"/>
        </w:rPr>
      </w:pPr>
      <w:r>
        <w:rPr>
          <w:b/>
          <w:bCs/>
          <w:sz w:val="20"/>
        </w:rPr>
        <w:t>коротких трубопроводов</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Как отмечалось ранее, гидравлический расчет трубопроводов основан на использовании уравнений гидродинамики и его методика включает рассмотрение следующих вопросов:</w:t>
      </w:r>
    </w:p>
    <w:p w:rsidR="00143834" w:rsidRDefault="00143834" w:rsidP="00143834">
      <w:pPr>
        <w:spacing w:line="216" w:lineRule="auto"/>
        <w:ind w:firstLine="284"/>
        <w:jc w:val="both"/>
        <w:rPr>
          <w:sz w:val="20"/>
        </w:rPr>
      </w:pPr>
      <w:r>
        <w:rPr>
          <w:sz w:val="20"/>
        </w:rPr>
        <w:t>а) применение уравнения Бернулли и его преобразование к расчетному виду согласно условию задачи;</w:t>
      </w:r>
    </w:p>
    <w:p w:rsidR="00143834" w:rsidRDefault="00143834" w:rsidP="00143834">
      <w:pPr>
        <w:spacing w:line="216" w:lineRule="auto"/>
        <w:ind w:firstLine="284"/>
        <w:jc w:val="both"/>
        <w:rPr>
          <w:sz w:val="20"/>
        </w:rPr>
      </w:pPr>
      <w:r>
        <w:rPr>
          <w:sz w:val="20"/>
        </w:rPr>
        <w:t>б) установление типа задачи;</w:t>
      </w:r>
    </w:p>
    <w:p w:rsidR="00143834" w:rsidRDefault="00143834" w:rsidP="00143834">
      <w:pPr>
        <w:spacing w:line="216" w:lineRule="auto"/>
        <w:ind w:firstLine="284"/>
        <w:jc w:val="both"/>
        <w:rPr>
          <w:sz w:val="20"/>
        </w:rPr>
      </w:pPr>
      <w:r>
        <w:rPr>
          <w:sz w:val="20"/>
        </w:rPr>
        <w:t>в) расчет потерь удельной энергии в потоке и определение расчетной величины.</w:t>
      </w:r>
    </w:p>
    <w:p w:rsidR="00143834" w:rsidRDefault="00143834" w:rsidP="00143834">
      <w:pPr>
        <w:spacing w:line="216" w:lineRule="auto"/>
        <w:ind w:firstLine="284"/>
        <w:jc w:val="both"/>
        <w:rPr>
          <w:sz w:val="20"/>
        </w:rPr>
      </w:pPr>
      <w:r>
        <w:rPr>
          <w:sz w:val="20"/>
        </w:rPr>
        <w:t xml:space="preserve">При решении задач наиболее часто ошибка допускается при записи уравнения Бернулли, т.е. выборе сечений, плоскости отсчета, правильном учете давлений в принятых сечениях и его преобразовании к расчетному виду. Для примера наиболее часто встречающиеся в практике схемы приведены на рис.2.1, на которых показаны сечения, плоскости отсчета энергии потока и уравнения Бернулли в расчетном виде для рассматриваемых схем.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Из рис. 2.1 видно, что нумерация сечений всегда берется по ходу движения жидкости, а плоскость отсчета энергии выбирается с тем условием, чтобы запись уравнения Бернулли включала наименьшее количество параметров и была удобна для дальнейших расчетов. Давление в сечениях, как правило, необходимо приводить к полной или абсолютной величине, если оно больше или меньше атмосферного.</w:t>
      </w:r>
    </w:p>
    <w:p w:rsidR="00143834" w:rsidRDefault="00143834" w:rsidP="00143834">
      <w:pPr>
        <w:spacing w:line="216" w:lineRule="auto"/>
        <w:ind w:firstLine="284"/>
        <w:jc w:val="both"/>
        <w:rPr>
          <w:sz w:val="20"/>
        </w:rPr>
      </w:pPr>
      <w:r>
        <w:rPr>
          <w:sz w:val="20"/>
        </w:rPr>
        <w:t>Тип задач легко установить по представленным выше критериям, после того как уравнение Бернулли приведено к расчетному виду. Много ошибок как методического плана, так и в физических выражениях допускается при расчете потерь удельной энергии в потоке. Изучение этого вопроса приведем на примере конкретной схемы при рассмотрении методики решения задач первого типа.</w:t>
      </w:r>
    </w:p>
    <w:p w:rsidR="00143834" w:rsidRDefault="00143834" w:rsidP="00143834">
      <w:pPr>
        <w:spacing w:line="216" w:lineRule="auto"/>
        <w:ind w:firstLine="284"/>
        <w:jc w:val="both"/>
        <w:rPr>
          <w:sz w:val="20"/>
        </w:rPr>
      </w:pPr>
    </w:p>
    <w:p w:rsidR="00143834" w:rsidRDefault="00143834" w:rsidP="00143834">
      <w:pPr>
        <w:spacing w:line="216" w:lineRule="auto"/>
        <w:jc w:val="center"/>
        <w:rPr>
          <w:b/>
          <w:bCs/>
          <w:sz w:val="20"/>
        </w:rPr>
      </w:pPr>
      <w:r>
        <w:rPr>
          <w:b/>
          <w:bCs/>
          <w:sz w:val="20"/>
        </w:rPr>
        <w:t>2.4. Задачи первого типа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Расчет начинается с выбора двух сечений, в одно из которых должна входить неизвестная величина Н, или р, и плоскости отсчета. Для принятых сечений записывается уравнение Бернулли и после подстановки исходных величин его приводят к расчетному виду. Из него и определяется неизвестная величина Н, или р. Более подробно методику решения задач этого типа рассмотрим на следующем примере.</w:t>
      </w:r>
    </w:p>
    <w:p w:rsidR="00143834" w:rsidRDefault="00143834" w:rsidP="00143834">
      <w:pPr>
        <w:spacing w:line="216" w:lineRule="auto"/>
        <w:ind w:firstLine="284"/>
        <w:jc w:val="both"/>
        <w:rPr>
          <w:sz w:val="20"/>
        </w:rPr>
      </w:pPr>
      <w:r>
        <w:rPr>
          <w:b/>
          <w:bCs/>
          <w:sz w:val="20"/>
        </w:rPr>
        <w:t>Пример 2.1.</w:t>
      </w:r>
      <w:r>
        <w:rPr>
          <w:sz w:val="20"/>
        </w:rPr>
        <w:t xml:space="preserve"> Определить силу </w:t>
      </w:r>
      <w:r>
        <w:rPr>
          <w:sz w:val="20"/>
          <w:lang w:val="en-US"/>
        </w:rPr>
        <w:t>F</w:t>
      </w:r>
      <w:r>
        <w:rPr>
          <w:sz w:val="20"/>
        </w:rPr>
        <w:t xml:space="preserve">, которую нужно приложить к поршню насоса диаметром </w:t>
      </w:r>
      <w:r>
        <w:rPr>
          <w:sz w:val="20"/>
          <w:lang w:val="en-US"/>
        </w:rPr>
        <w:t>D</w:t>
      </w:r>
      <w:r>
        <w:rPr>
          <w:sz w:val="20"/>
        </w:rPr>
        <w:t xml:space="preserve"> = 200 мм, чтобы подавать в напорный резервуар постоянный расход бензина </w:t>
      </w:r>
      <w:r>
        <w:rPr>
          <w:sz w:val="20"/>
          <w:lang w:val="en-US"/>
        </w:rPr>
        <w:t>Q</w:t>
      </w:r>
      <w:r>
        <w:rPr>
          <w:sz w:val="20"/>
        </w:rPr>
        <w:t xml:space="preserve"> =3л/с при температуре </w:t>
      </w:r>
      <w:r>
        <w:rPr>
          <w:sz w:val="20"/>
          <w:lang w:val="en-US"/>
        </w:rPr>
        <w:t>t</w:t>
      </w:r>
      <w:r>
        <w:rPr>
          <w:sz w:val="20"/>
        </w:rPr>
        <w:t>=15º</w:t>
      </w:r>
      <w:r>
        <w:rPr>
          <w:sz w:val="20"/>
          <w:lang w:val="en-US"/>
        </w:rPr>
        <w:t>C</w:t>
      </w:r>
      <w:r>
        <w:rPr>
          <w:sz w:val="20"/>
        </w:rPr>
        <w:t xml:space="preserve">, если высота подъема бензина в установке </w:t>
      </w:r>
      <w:r>
        <w:rPr>
          <w:sz w:val="20"/>
          <w:lang w:val="en-US"/>
        </w:rPr>
        <w:t>h</w:t>
      </w:r>
      <w:r>
        <w:rPr>
          <w:sz w:val="20"/>
        </w:rPr>
        <w:t xml:space="preserve"> = 15 м, а избыточное давление на свободной поверхности в резервуаре р</w:t>
      </w:r>
      <w:r>
        <w:rPr>
          <w:sz w:val="20"/>
          <w:vertAlign w:val="subscript"/>
        </w:rPr>
        <w:t>и</w:t>
      </w:r>
      <w:r>
        <w:rPr>
          <w:sz w:val="20"/>
        </w:rPr>
        <w:t xml:space="preserve"> = 120 кПа. Трубопровод новый стальной длиной </w:t>
      </w:r>
      <w:r>
        <w:rPr>
          <w:i/>
          <w:iCs/>
          <w:sz w:val="20"/>
          <w:lang w:val="en-US"/>
        </w:rPr>
        <w:t>l</w:t>
      </w:r>
      <w:r>
        <w:rPr>
          <w:sz w:val="20"/>
        </w:rPr>
        <w:t xml:space="preserve"> = 50 м, диаметром </w:t>
      </w:r>
      <w:r>
        <w:rPr>
          <w:sz w:val="20"/>
          <w:lang w:val="en-US"/>
        </w:rPr>
        <w:t>d</w:t>
      </w:r>
      <w:r>
        <w:rPr>
          <w:sz w:val="20"/>
        </w:rPr>
        <w:t xml:space="preserve"> = 50 мм имеет два плавных поворота под углом </w:t>
      </w:r>
      <w:r>
        <w:rPr>
          <w:sz w:val="20"/>
        </w:rPr>
        <w:sym w:font="Symbol" w:char="F061"/>
      </w:r>
      <w:r>
        <w:rPr>
          <w:sz w:val="20"/>
        </w:rPr>
        <w:t xml:space="preserve"> = 90ºс </w:t>
      </w:r>
      <w:r>
        <w:rPr>
          <w:sz w:val="20"/>
          <w:lang w:val="en-US"/>
        </w:rPr>
        <w:t>R</w:t>
      </w:r>
      <w:r>
        <w:rPr>
          <w:sz w:val="20"/>
          <w:vertAlign w:val="subscript"/>
        </w:rPr>
        <w:t>о</w:t>
      </w:r>
      <w:r>
        <w:rPr>
          <w:sz w:val="20"/>
        </w:rPr>
        <w:t>/</w:t>
      </w:r>
      <w:r>
        <w:rPr>
          <w:sz w:val="20"/>
          <w:lang w:val="en-US"/>
        </w:rPr>
        <w:t>d</w:t>
      </w:r>
      <w:r>
        <w:rPr>
          <w:sz w:val="20"/>
        </w:rPr>
        <w:t xml:space="preserve"> = 1,5, задвижку со степенью открытия а/</w:t>
      </w:r>
      <w:r>
        <w:rPr>
          <w:sz w:val="20"/>
          <w:lang w:val="en-US"/>
        </w:rPr>
        <w:t>d</w:t>
      </w:r>
      <w:r>
        <w:rPr>
          <w:sz w:val="20"/>
        </w:rPr>
        <w:t xml:space="preserve"> = 0,5 (рис.2.2). Трением поршня в цилиндре пренебречь.</w:t>
      </w:r>
    </w:p>
    <w:p w:rsidR="00143834" w:rsidRDefault="00143834" w:rsidP="00143834">
      <w:pPr>
        <w:spacing w:line="216" w:lineRule="auto"/>
        <w:ind w:firstLine="284"/>
        <w:jc w:val="both"/>
        <w:rPr>
          <w:sz w:val="20"/>
        </w:rPr>
      </w:pPr>
    </w:p>
    <w:p w:rsidR="00143834" w:rsidRDefault="00BB0986" w:rsidP="00143834">
      <w:pPr>
        <w:spacing w:line="216" w:lineRule="auto"/>
        <w:ind w:firstLine="284"/>
        <w:jc w:val="center"/>
        <w:rPr>
          <w:sz w:val="20"/>
        </w:rPr>
      </w:pPr>
      <w:r>
        <w:rPr>
          <w:sz w:val="20"/>
        </w:rPr>
        <w:pict>
          <v:shape id="_x0000_i1178" type="#_x0000_t75" style="width:248.25pt;height:128.25pt" o:allowoverlap="f">
            <v:imagedata r:id="rId290" o:title=""/>
          </v:shape>
        </w:pi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16"/>
        </w:rPr>
      </w:pPr>
      <w:r>
        <w:rPr>
          <w:sz w:val="16"/>
        </w:rPr>
        <w:t>Рис. 2.2. Расчетная схема.</w:t>
      </w:r>
    </w:p>
    <w:p w:rsidR="00143834" w:rsidRDefault="00143834" w:rsidP="00143834">
      <w:pPr>
        <w:spacing w:line="216" w:lineRule="auto"/>
        <w:ind w:firstLine="284"/>
        <w:jc w:val="both"/>
        <w:rPr>
          <w:sz w:val="20"/>
        </w:rPr>
      </w:pPr>
      <w:r>
        <w:rPr>
          <w:b/>
          <w:bCs/>
          <w:sz w:val="20"/>
        </w:rPr>
        <w:t>Решение.</w:t>
      </w:r>
      <w:r>
        <w:rPr>
          <w:sz w:val="20"/>
        </w:rPr>
        <w:t xml:space="preserve"> Согласно закону гидростатики сила, приложенная к поршню цилиндра,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0"/>
          <w:sz w:val="20"/>
        </w:rPr>
        <w:object w:dxaOrig="2040" w:dyaOrig="320">
          <v:shape id="_x0000_i1179" type="#_x0000_t75" style="width:102pt;height:15.75pt" o:ole="">
            <v:imagedata r:id="rId291" o:title=""/>
          </v:shape>
          <o:OLEObject Type="Embed" ProgID="Equation.DSMT4" ShapeID="_x0000_i1179" DrawAspect="Content" ObjectID="_1472570360" r:id="rId292"/>
        </w:object>
      </w:r>
      <w:r>
        <w:rPr>
          <w:sz w:val="20"/>
        </w:rPr>
        <w:t>,</w:t>
      </w:r>
    </w:p>
    <w:p w:rsidR="00143834" w:rsidRDefault="00143834" w:rsidP="00143834">
      <w:pPr>
        <w:spacing w:line="216" w:lineRule="auto"/>
        <w:ind w:firstLine="284"/>
        <w:jc w:val="center"/>
        <w:rPr>
          <w:sz w:val="20"/>
        </w:rPr>
      </w:pPr>
    </w:p>
    <w:p w:rsidR="00143834" w:rsidRDefault="00143834" w:rsidP="00143834">
      <w:pPr>
        <w:spacing w:line="216" w:lineRule="auto"/>
        <w:jc w:val="both"/>
        <w:rPr>
          <w:sz w:val="20"/>
        </w:rPr>
      </w:pPr>
      <w:r>
        <w:rPr>
          <w:sz w:val="20"/>
        </w:rPr>
        <w:t>где р – давление в цилиндре насоса;</w:t>
      </w:r>
    </w:p>
    <w:p w:rsidR="00143834" w:rsidRDefault="00143834" w:rsidP="00143834">
      <w:pPr>
        <w:spacing w:line="216" w:lineRule="auto"/>
        <w:ind w:firstLine="284"/>
        <w:jc w:val="both"/>
        <w:rPr>
          <w:sz w:val="20"/>
        </w:rPr>
      </w:pPr>
      <w:r>
        <w:rPr>
          <w:position w:val="-4"/>
          <w:sz w:val="20"/>
        </w:rPr>
        <w:object w:dxaOrig="240" w:dyaOrig="220">
          <v:shape id="_x0000_i1180" type="#_x0000_t75" style="width:12pt;height:11.25pt" o:ole="">
            <v:imagedata r:id="rId293" o:title=""/>
          </v:shape>
          <o:OLEObject Type="Embed" ProgID="Equation.DSMT4" ShapeID="_x0000_i1180" DrawAspect="Content" ObjectID="_1472570361" r:id="rId294"/>
        </w:object>
      </w:r>
      <w:r>
        <w:rPr>
          <w:sz w:val="20"/>
        </w:rPr>
        <w:t>– площадь поршня насоса.</w:t>
      </w:r>
    </w:p>
    <w:p w:rsidR="00143834" w:rsidRDefault="00143834" w:rsidP="00143834">
      <w:pPr>
        <w:spacing w:line="216" w:lineRule="auto"/>
        <w:ind w:firstLine="284"/>
        <w:jc w:val="both"/>
        <w:rPr>
          <w:sz w:val="20"/>
        </w:rPr>
      </w:pPr>
      <w:r>
        <w:rPr>
          <w:sz w:val="20"/>
        </w:rPr>
        <w:t>Для определения давления в цилиндре насоса составляется уравнение Бернулли для сечений 1–1 и 2–2 относительно плоскости отсчета 0–0 (см. рис.2.2), которое в общем виде записывается по формуле (2.2):</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2"/>
          <w:sz w:val="20"/>
        </w:rPr>
        <w:object w:dxaOrig="5200" w:dyaOrig="340">
          <v:shape id="_x0000_i1181" type="#_x0000_t75" style="width:260.25pt;height:17.25pt" o:ole="">
            <v:imagedata r:id="rId295" o:title=""/>
          </v:shape>
          <o:OLEObject Type="Embed" ProgID="Equation.DSMT4" ShapeID="_x0000_i1181" DrawAspect="Content" ObjectID="_1472570362" r:id="rId296"/>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где </w:t>
      </w:r>
      <w:r>
        <w:rPr>
          <w:position w:val="-10"/>
          <w:sz w:val="20"/>
          <w:lang w:val="en-US"/>
        </w:rPr>
        <w:object w:dxaOrig="580" w:dyaOrig="300">
          <v:shape id="_x0000_i1182" type="#_x0000_t75" style="width:29.25pt;height:15pt" o:ole="">
            <v:imagedata r:id="rId297" o:title=""/>
          </v:shape>
          <o:OLEObject Type="Embed" ProgID="Equation.DSMT4" ShapeID="_x0000_i1182" DrawAspect="Content" ObjectID="_1472570363" r:id="rId298"/>
        </w:object>
      </w:r>
      <w:r>
        <w:rPr>
          <w:position w:val="-10"/>
          <w:sz w:val="20"/>
          <w:lang w:val="en-US"/>
        </w:rPr>
        <w:object w:dxaOrig="940" w:dyaOrig="300">
          <v:shape id="_x0000_i1183" type="#_x0000_t75" style="width:47.25pt;height:15pt" o:ole="">
            <v:imagedata r:id="rId299" o:title=""/>
          </v:shape>
          <o:OLEObject Type="Embed" ProgID="Equation.DSMT4" ShapeID="_x0000_i1183" DrawAspect="Content" ObjectID="_1472570364" r:id="rId300"/>
        </w:object>
      </w:r>
      <w:r>
        <w:rPr>
          <w:sz w:val="20"/>
        </w:rPr>
        <w:t xml:space="preserve">м; </w:t>
      </w:r>
      <w:r>
        <w:rPr>
          <w:position w:val="-10"/>
          <w:sz w:val="20"/>
        </w:rPr>
        <w:object w:dxaOrig="600" w:dyaOrig="300">
          <v:shape id="_x0000_i1184" type="#_x0000_t75" style="width:30pt;height:15pt" o:ole="">
            <v:imagedata r:id="rId301" o:title=""/>
          </v:shape>
          <o:OLEObject Type="Embed" ProgID="Equation.DSMT4" ShapeID="_x0000_i1184" DrawAspect="Content" ObjectID="_1472570365" r:id="rId302"/>
        </w:object>
      </w:r>
      <w:r>
        <w:rPr>
          <w:sz w:val="20"/>
        </w:rPr>
        <w:t xml:space="preserve">; </w:t>
      </w:r>
      <w:r>
        <w:rPr>
          <w:position w:val="-4"/>
          <w:sz w:val="20"/>
        </w:rPr>
        <w:object w:dxaOrig="180" w:dyaOrig="279">
          <v:shape id="_x0000_i1185" type="#_x0000_t75" style="width:9pt;height:14.25pt" o:ole="">
            <v:imagedata r:id="rId303" o:title=""/>
          </v:shape>
          <o:OLEObject Type="Embed" ProgID="Equation.DSMT4" ShapeID="_x0000_i1185" DrawAspect="Content" ObjectID="_1472570366" r:id="rId304"/>
        </w:object>
      </w:r>
      <w:r>
        <w:rPr>
          <w:sz w:val="20"/>
        </w:rPr>
        <w:t>р</w:t>
      </w:r>
      <w:r>
        <w:rPr>
          <w:sz w:val="20"/>
          <w:vertAlign w:val="subscript"/>
        </w:rPr>
        <w:t>2</w:t>
      </w:r>
      <w:r>
        <w:rPr>
          <w:sz w:val="20"/>
        </w:rPr>
        <w:t xml:space="preserve"> = р</w:t>
      </w:r>
      <w:r>
        <w:rPr>
          <w:sz w:val="20"/>
          <w:vertAlign w:val="subscript"/>
        </w:rPr>
        <w:t>и</w:t>
      </w:r>
      <w:r>
        <w:rPr>
          <w:sz w:val="20"/>
        </w:rPr>
        <w:t xml:space="preserve"> = 120 кПа;</w:t>
      </w:r>
    </w:p>
    <w:p w:rsidR="00143834" w:rsidRDefault="00143834" w:rsidP="00143834">
      <w:pPr>
        <w:spacing w:line="216" w:lineRule="auto"/>
        <w:ind w:firstLine="284"/>
        <w:jc w:val="both"/>
        <w:rPr>
          <w:sz w:val="20"/>
        </w:rPr>
      </w:pPr>
      <w:r>
        <w:rPr>
          <w:sz w:val="20"/>
          <w:lang w:val="en-US"/>
        </w:rPr>
        <w:t>V</w:t>
      </w:r>
      <w:r>
        <w:rPr>
          <w:sz w:val="20"/>
          <w:vertAlign w:val="subscript"/>
        </w:rPr>
        <w:t>1</w:t>
      </w:r>
      <w:r>
        <w:rPr>
          <w:sz w:val="20"/>
        </w:rPr>
        <w:t xml:space="preserve"> = </w:t>
      </w:r>
      <w:r>
        <w:rPr>
          <w:sz w:val="20"/>
          <w:lang w:val="en-US"/>
        </w:rPr>
        <w:t>Q</w:t>
      </w:r>
      <w:r>
        <w:rPr>
          <w:sz w:val="20"/>
        </w:rPr>
        <w:t>/</w:t>
      </w:r>
      <w:r>
        <w:rPr>
          <w:sz w:val="20"/>
          <w:lang w:val="en-US"/>
        </w:rPr>
        <w:sym w:font="Symbol" w:char="F077"/>
      </w:r>
      <w:r>
        <w:rPr>
          <w:sz w:val="20"/>
        </w:rPr>
        <w:t xml:space="preserve"> = 0,003/(0,785</w:t>
      </w:r>
      <w:r>
        <w:rPr>
          <w:sz w:val="20"/>
          <w:lang w:val="en-US"/>
        </w:rPr>
        <w:sym w:font="Symbol" w:char="F0D7"/>
      </w:r>
      <w:r>
        <w:rPr>
          <w:sz w:val="20"/>
        </w:rPr>
        <w:t>0,05</w:t>
      </w:r>
      <w:r>
        <w:rPr>
          <w:sz w:val="20"/>
          <w:vertAlign w:val="superscript"/>
        </w:rPr>
        <w:t>2</w:t>
      </w:r>
      <w:r>
        <w:rPr>
          <w:sz w:val="20"/>
        </w:rPr>
        <w:t xml:space="preserve">) = 1,53 м/с; </w:t>
      </w:r>
      <w:r>
        <w:rPr>
          <w:sz w:val="20"/>
          <w:lang w:val="en-US"/>
        </w:rPr>
        <w:t>V</w:t>
      </w:r>
      <w:r>
        <w:rPr>
          <w:sz w:val="20"/>
          <w:vertAlign w:val="subscript"/>
        </w:rPr>
        <w:t>2</w:t>
      </w:r>
      <w:r>
        <w:rPr>
          <w:sz w:val="20"/>
        </w:rPr>
        <w:t xml:space="preserve"> = 0.</w:t>
      </w:r>
    </w:p>
    <w:p w:rsidR="00143834" w:rsidRDefault="00143834" w:rsidP="00143834">
      <w:pPr>
        <w:spacing w:line="216" w:lineRule="auto"/>
        <w:ind w:firstLine="284"/>
        <w:jc w:val="both"/>
        <w:rPr>
          <w:sz w:val="20"/>
        </w:rPr>
      </w:pPr>
      <w:r>
        <w:rPr>
          <w:sz w:val="20"/>
        </w:rPr>
        <w:t>После подстановки исходных величин уравнение Бернулли приводится к расчетному виду:</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2"/>
          <w:sz w:val="20"/>
          <w:lang w:val="en-US"/>
        </w:rPr>
        <w:object w:dxaOrig="3620" w:dyaOrig="340">
          <v:shape id="_x0000_i1186" type="#_x0000_t75" style="width:180.75pt;height:17.25pt" o:ole="">
            <v:imagedata r:id="rId305" o:title=""/>
          </v:shape>
          <o:OLEObject Type="Embed" ProgID="Equation.DSMT4" ShapeID="_x0000_i1186" DrawAspect="Content" ObjectID="_1472570367" r:id="rId306"/>
        </w:object>
      </w:r>
      <w:r>
        <w:rPr>
          <w:sz w:val="20"/>
        </w:rPr>
        <w:t>,</w:t>
      </w:r>
    </w:p>
    <w:p w:rsidR="00143834" w:rsidRDefault="00143834" w:rsidP="00143834">
      <w:pPr>
        <w:spacing w:line="216" w:lineRule="auto"/>
        <w:ind w:firstLine="284"/>
        <w:jc w:val="center"/>
        <w:rPr>
          <w:sz w:val="20"/>
        </w:rPr>
      </w:pPr>
    </w:p>
    <w:p w:rsidR="00143834" w:rsidRDefault="00143834" w:rsidP="00143834">
      <w:pPr>
        <w:spacing w:line="216" w:lineRule="auto"/>
        <w:jc w:val="both"/>
        <w:rPr>
          <w:sz w:val="20"/>
        </w:rPr>
      </w:pPr>
      <w:r>
        <w:rPr>
          <w:sz w:val="20"/>
        </w:rPr>
        <w:t>откуда определяется давление в цилиндре:</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2"/>
          <w:sz w:val="20"/>
        </w:rPr>
        <w:object w:dxaOrig="2720" w:dyaOrig="340">
          <v:shape id="_x0000_i1187" type="#_x0000_t75" style="width:135.75pt;height:17.25pt" o:ole="">
            <v:imagedata r:id="rId307" o:title=""/>
          </v:shape>
          <o:OLEObject Type="Embed" ProgID="Equation.DSMT4" ShapeID="_x0000_i1187" DrawAspect="Content" ObjectID="_1472570368" r:id="rId308"/>
        </w:object>
      </w:r>
      <w:r>
        <w:rPr>
          <w:sz w:val="20"/>
        </w:rPr>
        <w:t>.</w:t>
      </w:r>
    </w:p>
    <w:p w:rsidR="00143834" w:rsidRDefault="00143834" w:rsidP="00143834">
      <w:pPr>
        <w:spacing w:line="216" w:lineRule="auto"/>
        <w:ind w:firstLine="284"/>
        <w:jc w:val="both"/>
        <w:rPr>
          <w:sz w:val="20"/>
        </w:rPr>
      </w:pPr>
    </w:p>
    <w:p w:rsidR="00143834" w:rsidRDefault="00143834" w:rsidP="00143834">
      <w:pPr>
        <w:pStyle w:val="20"/>
      </w:pPr>
      <w:r>
        <w:t>Из анализа последнего уравнения следует, что все величины, за исключением потерь удельной энергии в трубопроводе, известны. Их величину определим по формуле (2.4):</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2"/>
          <w:sz w:val="20"/>
        </w:rPr>
        <w:object w:dxaOrig="4880" w:dyaOrig="340">
          <v:shape id="_x0000_i1188" type="#_x0000_t75" style="width:243.75pt;height:17.25pt" o:ole="">
            <v:imagedata r:id="rId309" o:title=""/>
          </v:shape>
          <o:OLEObject Type="Embed" ProgID="Equation.DSMT4" ShapeID="_x0000_i1188" DrawAspect="Content" ObjectID="_1472570369" r:id="rId310"/>
        </w:object>
      </w:r>
    </w:p>
    <w:p w:rsidR="00143834" w:rsidRDefault="00143834" w:rsidP="00143834">
      <w:pPr>
        <w:spacing w:line="216" w:lineRule="auto"/>
        <w:jc w:val="center"/>
        <w:rPr>
          <w:sz w:val="20"/>
        </w:rPr>
      </w:pPr>
    </w:p>
    <w:p w:rsidR="00143834" w:rsidRDefault="00143834" w:rsidP="00143834">
      <w:pPr>
        <w:spacing w:line="216" w:lineRule="auto"/>
        <w:ind w:left="2170" w:hanging="2170"/>
        <w:jc w:val="both"/>
        <w:rPr>
          <w:sz w:val="20"/>
        </w:rPr>
      </w:pPr>
      <w:r>
        <w:rPr>
          <w:sz w:val="20"/>
        </w:rPr>
        <w:t xml:space="preserve">где </w:t>
      </w:r>
      <w:r>
        <w:rPr>
          <w:sz w:val="20"/>
          <w:lang w:val="en-US"/>
        </w:rPr>
        <w:t>V</w:t>
      </w:r>
      <w:r>
        <w:rPr>
          <w:sz w:val="20"/>
        </w:rPr>
        <w:t xml:space="preserve"> = </w:t>
      </w:r>
      <w:r>
        <w:rPr>
          <w:sz w:val="20"/>
          <w:lang w:val="en-US"/>
        </w:rPr>
        <w:t>V</w:t>
      </w:r>
      <w:r>
        <w:rPr>
          <w:sz w:val="20"/>
          <w:vertAlign w:val="subscript"/>
        </w:rPr>
        <w:t>1</w:t>
      </w:r>
      <w:r>
        <w:rPr>
          <w:sz w:val="20"/>
        </w:rPr>
        <w:t xml:space="preserve"> = 1,53 м/с – средняя скорость движения бензина в трубопроводе;</w:t>
      </w:r>
    </w:p>
    <w:p w:rsidR="00143834" w:rsidRDefault="00143834" w:rsidP="00143834">
      <w:pPr>
        <w:spacing w:line="216" w:lineRule="auto"/>
        <w:ind w:left="840" w:hanging="556"/>
        <w:jc w:val="both"/>
        <w:rPr>
          <w:sz w:val="20"/>
        </w:rPr>
      </w:pPr>
      <w:r>
        <w:rPr>
          <w:position w:val="-12"/>
          <w:sz w:val="20"/>
        </w:rPr>
        <w:object w:dxaOrig="340" w:dyaOrig="360">
          <v:shape id="_x0000_i1189" type="#_x0000_t75" style="width:17.25pt;height:18pt" o:ole="">
            <v:imagedata r:id="rId311" o:title=""/>
          </v:shape>
          <o:OLEObject Type="Embed" ProgID="Equation.DSMT4" ShapeID="_x0000_i1189" DrawAspect="Content" ObjectID="_1472570370" r:id="rId312"/>
        </w:object>
      </w:r>
      <w:r>
        <w:rPr>
          <w:sz w:val="20"/>
        </w:rPr>
        <w:t>– коэффициент сопротивления на внезапное сужение потока, который можно определить по формуле [5,</w:t>
      </w:r>
      <w:r>
        <w:rPr>
          <w:sz w:val="20"/>
          <w:lang w:val="en-US"/>
        </w:rPr>
        <w:t>c</w:t>
      </w:r>
      <w:r>
        <w:rPr>
          <w:sz w:val="20"/>
        </w:rPr>
        <w:t>.89] или табл.4 приложения;</w:t>
      </w:r>
    </w:p>
    <w:p w:rsidR="00143834" w:rsidRDefault="00143834" w:rsidP="00143834">
      <w:pPr>
        <w:spacing w:line="216" w:lineRule="auto"/>
        <w:ind w:firstLine="284"/>
        <w:jc w:val="center"/>
        <w:rPr>
          <w:sz w:val="20"/>
        </w:rPr>
      </w:pPr>
      <w:r>
        <w:rPr>
          <w:position w:val="-10"/>
          <w:sz w:val="20"/>
        </w:rPr>
        <w:object w:dxaOrig="300" w:dyaOrig="300">
          <v:shape id="_x0000_i1190" type="#_x0000_t75" style="width:15pt;height:15pt" o:ole="">
            <v:imagedata r:id="rId313" o:title=""/>
          </v:shape>
          <o:OLEObject Type="Embed" ProgID="Equation.DSMT4" ShapeID="_x0000_i1190" DrawAspect="Content" ObjectID="_1472570371" r:id="rId314"/>
        </w:object>
      </w:r>
      <w:r>
        <w:rPr>
          <w:sz w:val="20"/>
        </w:rPr>
        <w:t>= 0,5[1–(</w:t>
      </w:r>
      <w:r>
        <w:rPr>
          <w:sz w:val="20"/>
          <w:lang w:val="en-US"/>
        </w:rPr>
        <w:t>d</w:t>
      </w:r>
      <w:r>
        <w:rPr>
          <w:sz w:val="20"/>
        </w:rPr>
        <w:t>/</w:t>
      </w:r>
      <w:r>
        <w:rPr>
          <w:sz w:val="20"/>
          <w:lang w:val="en-US"/>
        </w:rPr>
        <w:t>D</w:t>
      </w:r>
      <w:r>
        <w:rPr>
          <w:sz w:val="20"/>
        </w:rPr>
        <w:t>)</w:t>
      </w:r>
      <w:r>
        <w:rPr>
          <w:sz w:val="20"/>
          <w:vertAlign w:val="superscript"/>
        </w:rPr>
        <w:t>2</w:t>
      </w:r>
      <w:r>
        <w:rPr>
          <w:sz w:val="20"/>
        </w:rPr>
        <w:t>]=0,5[1–(50/200)</w:t>
      </w:r>
      <w:r>
        <w:rPr>
          <w:sz w:val="20"/>
          <w:vertAlign w:val="superscript"/>
        </w:rPr>
        <w:t>2</w:t>
      </w:r>
      <w:r>
        <w:rPr>
          <w:sz w:val="20"/>
        </w:rPr>
        <w:t>]=0,47;</w:t>
      </w:r>
    </w:p>
    <w:p w:rsidR="00143834" w:rsidRDefault="00143834" w:rsidP="00143834">
      <w:pPr>
        <w:spacing w:line="216" w:lineRule="auto"/>
        <w:ind w:firstLine="284"/>
        <w:jc w:val="center"/>
        <w:rPr>
          <w:sz w:val="20"/>
        </w:rPr>
      </w:pPr>
    </w:p>
    <w:p w:rsidR="00143834" w:rsidRDefault="00143834" w:rsidP="00143834">
      <w:pPr>
        <w:spacing w:line="216" w:lineRule="auto"/>
        <w:ind w:left="784" w:hanging="500"/>
        <w:jc w:val="both"/>
        <w:rPr>
          <w:sz w:val="20"/>
        </w:rPr>
      </w:pPr>
      <w:r>
        <w:rPr>
          <w:position w:val="-10"/>
          <w:sz w:val="20"/>
        </w:rPr>
        <w:object w:dxaOrig="320" w:dyaOrig="300">
          <v:shape id="_x0000_i1191" type="#_x0000_t75" style="width:15.75pt;height:15pt" o:ole="">
            <v:imagedata r:id="rId315" o:title=""/>
          </v:shape>
          <o:OLEObject Type="Embed" ProgID="Equation.DSMT4" ShapeID="_x0000_i1191" DrawAspect="Content" ObjectID="_1472570372" r:id="rId316"/>
        </w:object>
      </w:r>
      <w:r>
        <w:rPr>
          <w:sz w:val="20"/>
        </w:rPr>
        <w:t xml:space="preserve">– то же на плавный поворот, который определяется по формуле [5, </w:t>
      </w:r>
      <w:r>
        <w:rPr>
          <w:sz w:val="20"/>
          <w:lang w:val="en-US"/>
        </w:rPr>
        <w:t>c</w:t>
      </w:r>
      <w:r>
        <w:rPr>
          <w:sz w:val="20"/>
        </w:rPr>
        <w:t>.90…91];</w:t>
      </w:r>
    </w:p>
    <w:p w:rsidR="00143834" w:rsidRDefault="00143834" w:rsidP="00143834">
      <w:pPr>
        <w:spacing w:line="216" w:lineRule="auto"/>
        <w:ind w:firstLine="284"/>
        <w:jc w:val="center"/>
        <w:rPr>
          <w:sz w:val="20"/>
        </w:rPr>
      </w:pPr>
      <w:r>
        <w:rPr>
          <w:position w:val="-10"/>
          <w:sz w:val="20"/>
        </w:rPr>
        <w:object w:dxaOrig="320" w:dyaOrig="300">
          <v:shape id="_x0000_i1192" type="#_x0000_t75" style="width:15.75pt;height:15pt" o:ole="">
            <v:imagedata r:id="rId317" o:title=""/>
          </v:shape>
          <o:OLEObject Type="Embed" ProgID="Equation.DSMT4" ShapeID="_x0000_i1192" DrawAspect="Content" ObjectID="_1472570373" r:id="rId318"/>
        </w:object>
      </w:r>
      <w:r>
        <w:rPr>
          <w:sz w:val="20"/>
        </w:rPr>
        <w:t>= 0,73</w:t>
      </w:r>
      <w:r>
        <w:rPr>
          <w:sz w:val="20"/>
        </w:rPr>
        <w:sym w:font="Symbol" w:char="F0D7"/>
      </w:r>
      <w:r>
        <w:rPr>
          <w:sz w:val="20"/>
        </w:rPr>
        <w:t>А</w:t>
      </w:r>
      <w:r>
        <w:rPr>
          <w:sz w:val="20"/>
        </w:rPr>
        <w:sym w:font="Symbol" w:char="F0D7"/>
      </w:r>
      <w:r>
        <w:rPr>
          <w:sz w:val="20"/>
        </w:rPr>
        <w:t>В</w:t>
      </w:r>
      <w:r>
        <w:rPr>
          <w:sz w:val="20"/>
        </w:rPr>
        <w:sym w:font="Symbol" w:char="F0D7"/>
      </w:r>
      <w:r>
        <w:rPr>
          <w:sz w:val="20"/>
        </w:rPr>
        <w:t>С = 0,73</w:t>
      </w:r>
      <w:r>
        <w:rPr>
          <w:sz w:val="20"/>
        </w:rPr>
        <w:sym w:font="Symbol" w:char="F0D7"/>
      </w:r>
      <w:r>
        <w:rPr>
          <w:sz w:val="20"/>
        </w:rPr>
        <w:t>1,0</w:t>
      </w:r>
      <w:r>
        <w:rPr>
          <w:sz w:val="20"/>
        </w:rPr>
        <w:sym w:font="Symbol" w:char="F0D7"/>
      </w:r>
      <w:r>
        <w:rPr>
          <w:sz w:val="20"/>
        </w:rPr>
        <w:t>0,17</w:t>
      </w:r>
      <w:r>
        <w:rPr>
          <w:sz w:val="20"/>
        </w:rPr>
        <w:sym w:font="Symbol" w:char="F0D7"/>
      </w:r>
      <w:r>
        <w:rPr>
          <w:sz w:val="20"/>
        </w:rPr>
        <w:t>1,0 = 0,12;</w:t>
      </w:r>
    </w:p>
    <w:p w:rsidR="00143834" w:rsidRDefault="00143834" w:rsidP="00143834">
      <w:pPr>
        <w:spacing w:line="216" w:lineRule="auto"/>
        <w:ind w:firstLine="284"/>
        <w:jc w:val="center"/>
        <w:rPr>
          <w:sz w:val="20"/>
        </w:rPr>
      </w:pPr>
    </w:p>
    <w:p w:rsidR="00143834" w:rsidRDefault="00143834" w:rsidP="00143834">
      <w:pPr>
        <w:spacing w:line="216" w:lineRule="auto"/>
        <w:ind w:left="1190" w:hanging="906"/>
        <w:jc w:val="both"/>
        <w:rPr>
          <w:sz w:val="20"/>
        </w:rPr>
      </w:pPr>
      <w:r>
        <w:rPr>
          <w:sz w:val="20"/>
        </w:rPr>
        <w:t xml:space="preserve">А, В, С – коэффициенты, учитывающие соответственно угол поворота </w:t>
      </w:r>
      <w:r>
        <w:rPr>
          <w:sz w:val="20"/>
        </w:rPr>
        <w:sym w:font="Symbol" w:char="F061"/>
      </w:r>
      <w:r>
        <w:rPr>
          <w:sz w:val="20"/>
        </w:rPr>
        <w:t xml:space="preserve">, отношение </w:t>
      </w:r>
      <w:r>
        <w:rPr>
          <w:sz w:val="20"/>
          <w:lang w:val="en-US"/>
        </w:rPr>
        <w:t>R</w:t>
      </w:r>
      <w:r>
        <w:rPr>
          <w:sz w:val="20"/>
          <w:vertAlign w:val="subscript"/>
          <w:lang w:val="en-US"/>
        </w:rPr>
        <w:t>o</w:t>
      </w:r>
      <w:r>
        <w:rPr>
          <w:sz w:val="20"/>
        </w:rPr>
        <w:t>/</w:t>
      </w:r>
      <w:r>
        <w:rPr>
          <w:sz w:val="20"/>
          <w:lang w:val="en-US"/>
        </w:rPr>
        <w:t>d</w:t>
      </w:r>
      <w:r>
        <w:rPr>
          <w:sz w:val="20"/>
        </w:rPr>
        <w:t xml:space="preserve"> и форму сечения трубопровода;</w:t>
      </w:r>
    </w:p>
    <w:p w:rsidR="00143834" w:rsidRDefault="00143834" w:rsidP="00143834">
      <w:pPr>
        <w:spacing w:line="216" w:lineRule="auto"/>
        <w:ind w:left="1176" w:hanging="574"/>
        <w:jc w:val="both"/>
        <w:rPr>
          <w:sz w:val="20"/>
        </w:rPr>
      </w:pPr>
      <w:r>
        <w:rPr>
          <w:position w:val="-12"/>
          <w:sz w:val="20"/>
        </w:rPr>
        <w:object w:dxaOrig="240" w:dyaOrig="360">
          <v:shape id="_x0000_i1193" type="#_x0000_t75" style="width:12pt;height:18pt" o:ole="">
            <v:imagedata r:id="rId319" o:title=""/>
          </v:shape>
          <o:OLEObject Type="Embed" ProgID="Equation.DSMT4" ShapeID="_x0000_i1193" DrawAspect="Content" ObjectID="_1472570374" r:id="rId320"/>
        </w:object>
      </w:r>
      <w:r>
        <w:rPr>
          <w:sz w:val="20"/>
        </w:rPr>
        <w:t xml:space="preserve"> – то же на задвижку и определяется по отношению а/</w:t>
      </w:r>
      <w:r>
        <w:rPr>
          <w:sz w:val="20"/>
          <w:lang w:val="en-US"/>
        </w:rPr>
        <w:t>d</w:t>
      </w:r>
      <w:r>
        <w:rPr>
          <w:sz w:val="20"/>
        </w:rPr>
        <w:t xml:space="preserve"> [5,</w:t>
      </w:r>
      <w:r>
        <w:rPr>
          <w:sz w:val="20"/>
          <w:lang w:val="en-US"/>
        </w:rPr>
        <w:t>c</w:t>
      </w:r>
      <w:r>
        <w:rPr>
          <w:sz w:val="20"/>
        </w:rPr>
        <w:t xml:space="preserve">.93] </w:t>
      </w:r>
      <w:r>
        <w:rPr>
          <w:position w:val="-12"/>
          <w:sz w:val="20"/>
        </w:rPr>
        <w:object w:dxaOrig="240" w:dyaOrig="360">
          <v:shape id="_x0000_i1194" type="#_x0000_t75" style="width:12pt;height:18pt" o:ole="">
            <v:imagedata r:id="rId319" o:title=""/>
          </v:shape>
          <o:OLEObject Type="Embed" ProgID="Equation.DSMT4" ShapeID="_x0000_i1194" DrawAspect="Content" ObjectID="_1472570375" r:id="rId321"/>
        </w:object>
      </w:r>
      <w:r>
        <w:rPr>
          <w:sz w:val="20"/>
        </w:rPr>
        <w:t>=2,06  или табл. 4 приложения;</w:t>
      </w:r>
    </w:p>
    <w:p w:rsidR="00143834" w:rsidRDefault="00143834" w:rsidP="00143834">
      <w:pPr>
        <w:spacing w:line="216" w:lineRule="auto"/>
        <w:ind w:firstLine="560"/>
        <w:jc w:val="both"/>
        <w:rPr>
          <w:sz w:val="20"/>
        </w:rPr>
      </w:pPr>
      <w:r>
        <w:rPr>
          <w:position w:val="-10"/>
          <w:sz w:val="20"/>
        </w:rPr>
        <w:object w:dxaOrig="420" w:dyaOrig="340">
          <v:shape id="_x0000_i1195" type="#_x0000_t75" style="width:21pt;height:17.25pt" o:ole="">
            <v:imagedata r:id="rId322" o:title=""/>
          </v:shape>
          <o:OLEObject Type="Embed" ProgID="Equation.DSMT4" ShapeID="_x0000_i1195" DrawAspect="Content" ObjectID="_1472570376" r:id="rId323"/>
        </w:object>
      </w:r>
      <w:r>
        <w:rPr>
          <w:sz w:val="20"/>
        </w:rPr>
        <w:t>– то же на выход в резервуар больших размеров.</w:t>
      </w:r>
    </w:p>
    <w:p w:rsidR="00143834" w:rsidRDefault="00143834" w:rsidP="00143834">
      <w:pPr>
        <w:spacing w:line="216" w:lineRule="auto"/>
        <w:ind w:firstLine="284"/>
        <w:jc w:val="both"/>
        <w:rPr>
          <w:sz w:val="20"/>
        </w:rPr>
      </w:pPr>
      <w:r>
        <w:rPr>
          <w:sz w:val="20"/>
        </w:rPr>
        <w:t xml:space="preserve">Если скорость в резервуаре </w:t>
      </w:r>
      <w:r>
        <w:rPr>
          <w:sz w:val="20"/>
          <w:lang w:val="en-US"/>
        </w:rPr>
        <w:t>V</w:t>
      </w:r>
      <w:r>
        <w:rPr>
          <w:sz w:val="20"/>
          <w:vertAlign w:val="subscript"/>
        </w:rPr>
        <w:t>о</w:t>
      </w:r>
      <w:r>
        <w:rPr>
          <w:sz w:val="20"/>
        </w:rPr>
        <w:t xml:space="preserve">=0, то </w:t>
      </w:r>
      <w:r>
        <w:rPr>
          <w:position w:val="-10"/>
          <w:sz w:val="20"/>
        </w:rPr>
        <w:object w:dxaOrig="420" w:dyaOrig="340">
          <v:shape id="_x0000_i1196" type="#_x0000_t75" style="width:21pt;height:17.25pt" o:ole="">
            <v:imagedata r:id="rId322" o:title=""/>
          </v:shape>
          <o:OLEObject Type="Embed" ProgID="Equation.DSMT4" ShapeID="_x0000_i1196" DrawAspect="Content" ObjectID="_1472570377" r:id="rId324"/>
        </w:object>
      </w:r>
      <w:r>
        <w:rPr>
          <w:sz w:val="20"/>
        </w:rPr>
        <w:t>=1,0 [5,</w:t>
      </w:r>
      <w:r>
        <w:rPr>
          <w:sz w:val="20"/>
          <w:lang w:val="en-US"/>
        </w:rPr>
        <w:t>c</w:t>
      </w:r>
      <w:r>
        <w:rPr>
          <w:sz w:val="20"/>
        </w:rPr>
        <w:t>.90] или табл.4 приложения.</w:t>
      </w:r>
    </w:p>
    <w:p w:rsidR="00143834" w:rsidRDefault="00143834" w:rsidP="00143834">
      <w:pPr>
        <w:spacing w:line="216" w:lineRule="auto"/>
        <w:ind w:firstLine="284"/>
        <w:jc w:val="both"/>
        <w:rPr>
          <w:sz w:val="20"/>
        </w:rPr>
      </w:pPr>
      <w:r>
        <w:rPr>
          <w:sz w:val="20"/>
        </w:rPr>
        <w:t>Для определения коэффициента Дарси предварительно рассчитываются:</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40"/>
          <w:sz w:val="20"/>
          <w:lang w:val="en-US"/>
        </w:rPr>
        <w:object w:dxaOrig="4800" w:dyaOrig="960">
          <v:shape id="_x0000_i1197" type="#_x0000_t75" style="width:240pt;height:48pt" o:ole="">
            <v:imagedata r:id="rId325" o:title=""/>
          </v:shape>
          <o:OLEObject Type="Embed" ProgID="Equation.DSMT4" ShapeID="_x0000_i1197" DrawAspect="Content" ObjectID="_1472570378" r:id="rId326"/>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где </w:t>
      </w:r>
      <w:r>
        <w:rPr>
          <w:position w:val="-6"/>
          <w:sz w:val="20"/>
          <w:lang w:val="en-US"/>
        </w:rPr>
        <w:object w:dxaOrig="180" w:dyaOrig="220">
          <v:shape id="_x0000_i1198" type="#_x0000_t75" style="width:9pt;height:11.25pt" o:ole="">
            <v:imagedata r:id="rId327" o:title=""/>
          </v:shape>
          <o:OLEObject Type="Embed" ProgID="Equation.DSMT4" ShapeID="_x0000_i1198" DrawAspect="Content" ObjectID="_1472570379" r:id="rId328"/>
        </w:object>
      </w:r>
      <w:r>
        <w:rPr>
          <w:sz w:val="20"/>
        </w:rPr>
        <w:t>=6,5</w:t>
      </w:r>
      <w:r>
        <w:rPr>
          <w:sz w:val="20"/>
          <w:lang w:val="en-US"/>
        </w:rPr>
        <w:sym w:font="Symbol" w:char="F0D7"/>
      </w:r>
      <w:r>
        <w:rPr>
          <w:sz w:val="20"/>
        </w:rPr>
        <w:t>10</w:t>
      </w:r>
      <w:r>
        <w:rPr>
          <w:sz w:val="20"/>
          <w:vertAlign w:val="superscript"/>
        </w:rPr>
        <w:t>–7</w:t>
      </w:r>
      <w:r>
        <w:rPr>
          <w:sz w:val="20"/>
        </w:rPr>
        <w:t xml:space="preserve"> м</w:t>
      </w:r>
      <w:r>
        <w:rPr>
          <w:sz w:val="20"/>
          <w:vertAlign w:val="superscript"/>
        </w:rPr>
        <w:t>2</w:t>
      </w:r>
      <w:r>
        <w:rPr>
          <w:sz w:val="20"/>
        </w:rPr>
        <w:t xml:space="preserve">/с [5, </w:t>
      </w:r>
      <w:r>
        <w:rPr>
          <w:sz w:val="20"/>
          <w:lang w:val="en-US"/>
        </w:rPr>
        <w:t>c</w:t>
      </w:r>
      <w:r>
        <w:rPr>
          <w:sz w:val="20"/>
        </w:rPr>
        <w:t xml:space="preserve">.16]; </w:t>
      </w:r>
      <w:r>
        <w:rPr>
          <w:position w:val="-4"/>
          <w:sz w:val="20"/>
        </w:rPr>
        <w:object w:dxaOrig="220" w:dyaOrig="260">
          <v:shape id="_x0000_i1199" type="#_x0000_t75" style="width:11.25pt;height:12.75pt" o:ole="">
            <v:imagedata r:id="rId329" o:title=""/>
          </v:shape>
          <o:OLEObject Type="Embed" ProgID="Equation.DSMT4" ShapeID="_x0000_i1199" DrawAspect="Content" ObjectID="_1472570380" r:id="rId330"/>
        </w:object>
      </w:r>
      <w:r>
        <w:rPr>
          <w:sz w:val="20"/>
        </w:rPr>
        <w:t>=0,0001 м (табл.5 приложения);</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0"/>
          <w:sz w:val="20"/>
        </w:rPr>
        <w:object w:dxaOrig="4340" w:dyaOrig="320">
          <v:shape id="_x0000_i1200" type="#_x0000_t75" style="width:216.75pt;height:15.75pt" o:ole="">
            <v:imagedata r:id="rId331" o:title=""/>
          </v:shape>
          <o:OLEObject Type="Embed" ProgID="Equation.DSMT4" ShapeID="_x0000_i1200" DrawAspect="Content" ObjectID="_1472570381" r:id="rId332"/>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rPr>
          <w:sz w:val="20"/>
        </w:rPr>
      </w:pPr>
      <w:r>
        <w:rPr>
          <w:position w:val="-10"/>
          <w:sz w:val="20"/>
        </w:rPr>
        <w:object w:dxaOrig="920" w:dyaOrig="340">
          <v:shape id="_x0000_i1201" type="#_x0000_t75" style="width:45.75pt;height:17.25pt" o:ole="">
            <v:imagedata r:id="rId333" o:title=""/>
          </v:shape>
          <o:OLEObject Type="Embed" ProgID="Equation.DSMT4" ShapeID="_x0000_i1201" DrawAspect="Content" ObjectID="_1472570382" r:id="rId334"/>
        </w:object>
      </w:r>
      <w:r>
        <w:rPr>
          <w:sz w:val="20"/>
        </w:rPr>
        <w:t>– 0,13 – 0,75</w:t>
      </w:r>
      <w:r>
        <w:rPr>
          <w:position w:val="-6"/>
          <w:sz w:val="20"/>
        </w:rPr>
        <w:object w:dxaOrig="360" w:dyaOrig="300">
          <v:shape id="_x0000_i1202" type="#_x0000_t75" style="width:18pt;height:15pt" o:ole="">
            <v:imagedata r:id="rId335" o:title=""/>
          </v:shape>
          <o:OLEObject Type="Embed" ProgID="Equation.DSMT4" ShapeID="_x0000_i1202" DrawAspect="Content" ObjectID="_1472570383" r:id="rId336"/>
        </w:object>
      </w:r>
      <w:r>
        <w:rPr>
          <w:sz w:val="20"/>
        </w:rPr>
        <w:t>(</w:t>
      </w:r>
      <w:r>
        <w:rPr>
          <w:position w:val="-6"/>
          <w:sz w:val="20"/>
        </w:rPr>
        <w:object w:dxaOrig="340" w:dyaOrig="300">
          <v:shape id="_x0000_i1203" type="#_x0000_t75" style="width:17.25pt;height:15pt" o:ole="">
            <v:imagedata r:id="rId337" o:title=""/>
          </v:shape>
          <o:OLEObject Type="Embed" ProgID="Equation.DSMT4" ShapeID="_x0000_i1203" DrawAspect="Content" ObjectID="_1472570384" r:id="rId338"/>
        </w:object>
      </w:r>
      <w:r>
        <w:rPr>
          <w:sz w:val="20"/>
        </w:rPr>
        <w:t>– 0,10) = 2,5</w:t>
      </w:r>
      <w:r>
        <w:rPr>
          <w:position w:val="-10"/>
          <w:sz w:val="20"/>
        </w:rPr>
        <w:object w:dxaOrig="680" w:dyaOrig="340">
          <v:shape id="_x0000_i1204" type="#_x0000_t75" style="width:33.75pt;height:17.25pt" o:ole="">
            <v:imagedata r:id="rId339" o:title=""/>
          </v:shape>
          <o:OLEObject Type="Embed" ProgID="Equation.DSMT4" ShapeID="_x0000_i1204" DrawAspect="Content" ObjectID="_1472570385" r:id="rId340"/>
        </w:object>
      </w:r>
      <w:r>
        <w:rPr>
          <w:sz w:val="20"/>
        </w:rPr>
        <w:t xml:space="preserve">– 0,13 – </w:t>
      </w:r>
    </w:p>
    <w:p w:rsidR="00143834" w:rsidRDefault="00143834" w:rsidP="00143834">
      <w:pPr>
        <w:spacing w:line="216" w:lineRule="auto"/>
        <w:ind w:firstLine="284"/>
        <w:rPr>
          <w:sz w:val="20"/>
        </w:rPr>
      </w:pPr>
      <w:r>
        <w:rPr>
          <w:sz w:val="20"/>
        </w:rPr>
        <w:t>– 0,75</w:t>
      </w:r>
      <w:r>
        <w:rPr>
          <w:sz w:val="20"/>
        </w:rPr>
        <w:sym w:font="Symbol" w:char="F0D7"/>
      </w:r>
      <w:r>
        <w:rPr>
          <w:position w:val="-10"/>
          <w:sz w:val="20"/>
        </w:rPr>
        <w:object w:dxaOrig="800" w:dyaOrig="340">
          <v:shape id="_x0000_i1205" type="#_x0000_t75" style="width:39.75pt;height:17.25pt" o:ole="">
            <v:imagedata r:id="rId341" o:title=""/>
          </v:shape>
          <o:OLEObject Type="Embed" ProgID="Equation.DSMT4" ShapeID="_x0000_i1205" DrawAspect="Content" ObjectID="_1472570386" r:id="rId342"/>
        </w:object>
      </w:r>
      <w:r>
        <w:rPr>
          <w:sz w:val="20"/>
        </w:rPr>
        <w:sym w:font="Symbol" w:char="F0D7"/>
      </w:r>
      <w:r>
        <w:rPr>
          <w:sz w:val="20"/>
        </w:rPr>
        <w:t>(</w:t>
      </w:r>
      <w:r>
        <w:rPr>
          <w:position w:val="-10"/>
          <w:sz w:val="20"/>
        </w:rPr>
        <w:object w:dxaOrig="680" w:dyaOrig="340">
          <v:shape id="_x0000_i1206" type="#_x0000_t75" style="width:33.75pt;height:17.25pt" o:ole="">
            <v:imagedata r:id="rId339" o:title=""/>
          </v:shape>
          <o:OLEObject Type="Embed" ProgID="Equation.DSMT4" ShapeID="_x0000_i1206" DrawAspect="Content" ObjectID="_1472570387" r:id="rId343"/>
        </w:object>
      </w:r>
      <w:r>
        <w:rPr>
          <w:sz w:val="20"/>
        </w:rPr>
        <w:t>– 0,10) = 0,132;</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n</w:t>
      </w:r>
      <w:r>
        <w:rPr>
          <w:sz w:val="20"/>
        </w:rPr>
        <w:t xml:space="preserve">=0,011 [5, </w:t>
      </w:r>
      <w:r>
        <w:rPr>
          <w:sz w:val="20"/>
          <w:lang w:val="en-US"/>
        </w:rPr>
        <w:t>c</w:t>
      </w:r>
      <w:r>
        <w:rPr>
          <w:sz w:val="20"/>
        </w:rPr>
        <w:t>.81].</w:t>
      </w:r>
    </w:p>
    <w:p w:rsidR="00143834" w:rsidRDefault="00143834" w:rsidP="00143834">
      <w:pPr>
        <w:spacing w:line="216" w:lineRule="auto"/>
        <w:ind w:firstLine="284"/>
        <w:jc w:val="both"/>
        <w:rPr>
          <w:sz w:val="20"/>
        </w:rPr>
      </w:pPr>
    </w:p>
    <w:p w:rsidR="00143834" w:rsidRDefault="00143834" w:rsidP="00143834">
      <w:pPr>
        <w:pStyle w:val="20"/>
      </w:pPr>
      <w:r>
        <w:t>Теперь устанавливается диапазон изменения чисел Рейнольдса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0"/>
          <w:sz w:val="20"/>
        </w:rPr>
        <w:object w:dxaOrig="3720" w:dyaOrig="300">
          <v:shape id="_x0000_i1207" type="#_x0000_t75" style="width:186pt;height:15pt" o:ole="">
            <v:imagedata r:id="rId344" o:title=""/>
          </v:shape>
          <o:OLEObject Type="Embed" ProgID="Equation.DSMT4" ShapeID="_x0000_i1207" DrawAspect="Content" ObjectID="_1472570388" r:id="rId345"/>
        </w:object>
      </w:r>
      <w:r>
        <w:rPr>
          <w:sz w:val="20"/>
        </w:rPr>
        <w:t>,</w:t>
      </w:r>
    </w:p>
    <w:p w:rsidR="00143834" w:rsidRDefault="00143834" w:rsidP="00143834">
      <w:pPr>
        <w:spacing w:line="216" w:lineRule="auto"/>
        <w:ind w:firstLine="284"/>
        <w:jc w:val="center"/>
        <w:rPr>
          <w:sz w:val="20"/>
        </w:rPr>
      </w:pPr>
    </w:p>
    <w:p w:rsidR="00143834" w:rsidRDefault="00143834" w:rsidP="00143834">
      <w:pPr>
        <w:pStyle w:val="a3"/>
        <w:spacing w:line="216" w:lineRule="auto"/>
      </w:pPr>
      <w:r>
        <w:t>что указывает на переходную область сопротивления. Тогда для расчета коэффициента Дарси применяется формула (2.13):</w:t>
      </w:r>
    </w:p>
    <w:p w:rsidR="00143834" w:rsidRDefault="00143834" w:rsidP="00143834">
      <w:pPr>
        <w:spacing w:line="216" w:lineRule="auto"/>
        <w:ind w:firstLine="284"/>
        <w:jc w:val="both"/>
        <w:rPr>
          <w:sz w:val="20"/>
        </w:rPr>
      </w:pPr>
    </w:p>
    <w:p w:rsidR="00143834" w:rsidRDefault="00143834" w:rsidP="00143834">
      <w:pPr>
        <w:spacing w:line="216" w:lineRule="auto"/>
        <w:jc w:val="center"/>
        <w:rPr>
          <w:sz w:val="20"/>
        </w:rPr>
      </w:pPr>
      <w:r>
        <w:rPr>
          <w:position w:val="-10"/>
          <w:sz w:val="20"/>
        </w:rPr>
        <w:object w:dxaOrig="6000" w:dyaOrig="320">
          <v:shape id="_x0000_i1208" type="#_x0000_t75" style="width:300pt;height:15.75pt" o:ole="">
            <v:imagedata r:id="rId346" o:title=""/>
          </v:shape>
          <o:OLEObject Type="Embed" ProgID="Equation.DSMT4" ShapeID="_x0000_i1208" DrawAspect="Content" ObjectID="_1472570389" r:id="rId347"/>
        </w:object>
      </w:r>
      <w:r>
        <w:rPr>
          <w:sz w:val="20"/>
        </w:rPr>
        <w:t>.</w:t>
      </w:r>
    </w:p>
    <w:p w:rsidR="00143834" w:rsidRDefault="00143834" w:rsidP="00143834">
      <w:pPr>
        <w:pStyle w:val="20"/>
      </w:pPr>
      <w:r>
        <w:t>Подставляются значения коэффициентов местных гидравлических сопротивлений и Дарси в уравнение потерь удельной энергии в потоке, рассчитывается их величина:</w:t>
      </w:r>
    </w:p>
    <w:p w:rsidR="00143834" w:rsidRDefault="00143834" w:rsidP="00143834">
      <w:pPr>
        <w:spacing w:line="216" w:lineRule="auto"/>
        <w:jc w:val="both"/>
        <w:rPr>
          <w:sz w:val="20"/>
        </w:rPr>
      </w:pPr>
      <w:r w:rsidRPr="00020221">
        <w:rPr>
          <w:position w:val="-12"/>
          <w:sz w:val="20"/>
        </w:rPr>
        <w:object w:dxaOrig="6320" w:dyaOrig="340">
          <v:shape id="_x0000_i1209" type="#_x0000_t75" style="width:315.75pt;height:17.25pt" o:ole="">
            <v:imagedata r:id="rId348" o:title=""/>
          </v:shape>
          <o:OLEObject Type="Embed" ProgID="Equation.DSMT4" ShapeID="_x0000_i1209" DrawAspect="Content" ObjectID="_1472570390" r:id="rId349"/>
        </w:object>
      </w:r>
    </w:p>
    <w:p w:rsidR="00143834" w:rsidRDefault="00143834" w:rsidP="00143834">
      <w:pPr>
        <w:spacing w:line="216" w:lineRule="auto"/>
        <w:ind w:firstLine="284"/>
        <w:jc w:val="both"/>
        <w:rPr>
          <w:sz w:val="20"/>
        </w:rPr>
      </w:pPr>
      <w:r>
        <w:rPr>
          <w:sz w:val="20"/>
        </w:rPr>
        <w:t xml:space="preserve">Окончательно давление в цилиндре насоса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6"/>
          <w:sz w:val="20"/>
        </w:rPr>
        <w:object w:dxaOrig="4459" w:dyaOrig="620">
          <v:shape id="_x0000_i1210" type="#_x0000_t75" style="width:222.75pt;height:30.75pt" o:ole="">
            <v:imagedata r:id="rId350" o:title=""/>
          </v:shape>
          <o:OLEObject Type="Embed" ProgID="Equation.DSMT4" ShapeID="_x0000_i1210" DrawAspect="Content" ObjectID="_1472570391" r:id="rId351"/>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Сила, приложенная к поршню цилиндра,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lang w:val="en-US"/>
        </w:rPr>
      </w:pPr>
      <w:r>
        <w:rPr>
          <w:position w:val="-8"/>
          <w:sz w:val="20"/>
          <w:lang w:val="en-US"/>
        </w:rPr>
        <w:object w:dxaOrig="3739" w:dyaOrig="300">
          <v:shape id="_x0000_i1211" type="#_x0000_t75" style="width:186.75pt;height:15pt" o:ole="">
            <v:imagedata r:id="rId352" o:title=""/>
          </v:shape>
          <o:OLEObject Type="Embed" ProgID="Equation.DSMT4" ShapeID="_x0000_i1211" DrawAspect="Content" ObjectID="_1472570392" r:id="rId353"/>
        </w:object>
      </w:r>
    </w:p>
    <w:p w:rsidR="00143834" w:rsidRDefault="00143834" w:rsidP="00143834">
      <w:pPr>
        <w:spacing w:line="216" w:lineRule="auto"/>
        <w:ind w:firstLine="284"/>
        <w:jc w:val="both"/>
        <w:rPr>
          <w:sz w:val="20"/>
        </w:rPr>
      </w:pPr>
      <w:r>
        <w:rPr>
          <w:sz w:val="20"/>
        </w:rPr>
        <w:t xml:space="preserve">Ответ: </w:t>
      </w:r>
      <w:r>
        <w:rPr>
          <w:position w:val="-4"/>
          <w:sz w:val="20"/>
        </w:rPr>
        <w:object w:dxaOrig="380" w:dyaOrig="220">
          <v:shape id="_x0000_i1212" type="#_x0000_t75" style="width:18.75pt;height:11.25pt" o:ole="">
            <v:imagedata r:id="rId354" o:title=""/>
          </v:shape>
          <o:OLEObject Type="Embed" ProgID="Equation.DSMT4" ShapeID="_x0000_i1212" DrawAspect="Content" ObjectID="_1472570393" r:id="rId355"/>
        </w:object>
      </w:r>
      <w:r>
        <w:rPr>
          <w:sz w:val="20"/>
        </w:rPr>
        <w:t>7,99 кН.</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b/>
          <w:bCs/>
          <w:sz w:val="20"/>
        </w:rPr>
      </w:pPr>
      <w:r>
        <w:rPr>
          <w:b/>
          <w:bCs/>
          <w:sz w:val="20"/>
        </w:rPr>
        <w:t>2.5. Задачи второго типа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Для данного типа задач также записывается уравнение Бернулли и приводится к расчетному виду. Так как в уравнении Бернулли оказываются неизвестными средняя скорость движения потока и потери напора по длине, зависящие от коэффициента Дарси, то задача решается обычно способом последовательных приближений, сущность которого заключается в последовательном уточнении коэффициента Дарси, а следовательно, и величины расхода. В первом приближении коэффициент Дарси рассчитывают по формулам, в которых он не зависит от скорости движения потока, т.е. по формуле (2.18) или (2.19). Затем по формулам (2.5) и (2.6) определяются потери напора, значения которого подставляются в расчетное уравнение Бернулли, откуда и вычисляют среднюю скорость движения потока. Затем по методике, описанной для задач первого типа, рассчитываются режим движения жидкости и область сопротивления, в зависимости от которых уточняется коэффициент Дарси и по уточненному значению его корректируется величина средней скорости и расхода. Количество приближений принимается из условия, чтобы расхождение между двумя последними величинами расхода не превышало 5% или величины, заданной по условию задачи. Более подробно методику расчета задач этого типа рассмотрим на следующем примере.</w:t>
      </w:r>
    </w:p>
    <w:p w:rsidR="00143834" w:rsidRDefault="00143834" w:rsidP="00143834">
      <w:pPr>
        <w:spacing w:line="216" w:lineRule="auto"/>
        <w:ind w:firstLine="284"/>
        <w:jc w:val="both"/>
        <w:rPr>
          <w:sz w:val="20"/>
        </w:rPr>
      </w:pPr>
      <w:r>
        <w:rPr>
          <w:b/>
          <w:bCs/>
          <w:sz w:val="20"/>
        </w:rPr>
        <w:t>Пример 2.2.</w:t>
      </w:r>
      <w:r>
        <w:rPr>
          <w:sz w:val="20"/>
        </w:rPr>
        <w:t xml:space="preserve"> Для нового стального трубопровода переменного сечения с размерами </w:t>
      </w:r>
      <w:r>
        <w:rPr>
          <w:position w:val="-10"/>
          <w:sz w:val="20"/>
        </w:rPr>
        <w:object w:dxaOrig="600" w:dyaOrig="300">
          <v:shape id="_x0000_i1213" type="#_x0000_t75" style="width:30pt;height:15pt" o:ole="">
            <v:imagedata r:id="rId356" o:title=""/>
          </v:shape>
          <o:OLEObject Type="Embed" ProgID="Equation.DSMT4" ShapeID="_x0000_i1213" DrawAspect="Content" ObjectID="_1472570394" r:id="rId357"/>
        </w:object>
      </w:r>
      <w:r>
        <w:rPr>
          <w:sz w:val="20"/>
        </w:rPr>
        <w:t xml:space="preserve">м и </w:t>
      </w:r>
      <w:r>
        <w:rPr>
          <w:position w:val="-10"/>
          <w:sz w:val="20"/>
        </w:rPr>
        <w:object w:dxaOrig="600" w:dyaOrig="300">
          <v:shape id="_x0000_i1214" type="#_x0000_t75" style="width:30pt;height:15pt" o:ole="">
            <v:imagedata r:id="rId358" o:title=""/>
          </v:shape>
          <o:OLEObject Type="Embed" ProgID="Equation.DSMT4" ShapeID="_x0000_i1214" DrawAspect="Content" ObjectID="_1472570395" r:id="rId359"/>
        </w:object>
      </w:r>
      <w:r>
        <w:rPr>
          <w:sz w:val="20"/>
        </w:rPr>
        <w:t xml:space="preserve"> м, диаметрами </w:t>
      </w:r>
      <w:r>
        <w:rPr>
          <w:sz w:val="20"/>
          <w:lang w:val="en-US"/>
        </w:rPr>
        <w:t>d</w:t>
      </w:r>
      <w:r>
        <w:rPr>
          <w:sz w:val="20"/>
          <w:vertAlign w:val="subscript"/>
        </w:rPr>
        <w:t xml:space="preserve">1 </w:t>
      </w:r>
      <w:r>
        <w:rPr>
          <w:sz w:val="20"/>
        </w:rPr>
        <w:t xml:space="preserve">= 40 мм и </w:t>
      </w:r>
      <w:r>
        <w:rPr>
          <w:sz w:val="20"/>
          <w:lang w:val="en-US"/>
        </w:rPr>
        <w:t>d</w:t>
      </w:r>
      <w:r>
        <w:rPr>
          <w:sz w:val="20"/>
          <w:vertAlign w:val="subscript"/>
        </w:rPr>
        <w:t>2</w:t>
      </w:r>
      <w:r>
        <w:rPr>
          <w:sz w:val="20"/>
        </w:rPr>
        <w:t xml:space="preserve">=80мм, показанного на рис. 2.3, определить среднюю скорость </w:t>
      </w:r>
      <w:r>
        <w:rPr>
          <w:position w:val="-10"/>
          <w:sz w:val="20"/>
        </w:rPr>
        <w:object w:dxaOrig="240" w:dyaOrig="300">
          <v:shape id="_x0000_i1215" type="#_x0000_t75" style="width:12pt;height:15pt" o:ole="">
            <v:imagedata r:id="rId360" o:title=""/>
          </v:shape>
          <o:OLEObject Type="Embed" ProgID="Equation.DSMT4" ShapeID="_x0000_i1215" DrawAspect="Content" ObjectID="_1472570396" r:id="rId361"/>
        </w:object>
      </w:r>
      <w:r>
        <w:rPr>
          <w:sz w:val="20"/>
        </w:rPr>
        <w:t xml:space="preserve">истечения потока и величину расхода </w:t>
      </w:r>
      <w:r>
        <w:rPr>
          <w:sz w:val="20"/>
          <w:lang w:val="en-US"/>
        </w:rPr>
        <w:t>Q</w:t>
      </w:r>
      <w:r>
        <w:rPr>
          <w:sz w:val="20"/>
        </w:rPr>
        <w:t>, если напор Н = 12,0 м, степень открытия задвижки а/</w:t>
      </w:r>
      <w:r>
        <w:rPr>
          <w:sz w:val="20"/>
          <w:lang w:val="en-US"/>
        </w:rPr>
        <w:t>d</w:t>
      </w:r>
      <w:r>
        <w:rPr>
          <w:sz w:val="20"/>
        </w:rPr>
        <w:t xml:space="preserve"> = 0,4, а температура воды </w:t>
      </w:r>
      <w:r>
        <w:rPr>
          <w:sz w:val="20"/>
          <w:lang w:val="en-US"/>
        </w:rPr>
        <w:t>t</w:t>
      </w:r>
      <w:r>
        <w:rPr>
          <w:sz w:val="20"/>
        </w:rPr>
        <w:t xml:space="preserve"> =14º</w:t>
      </w:r>
      <w:r>
        <w:rPr>
          <w:sz w:val="20"/>
          <w:lang w:val="en-US"/>
        </w:rPr>
        <w:t>C</w:t>
      </w:r>
      <w:r>
        <w:rPr>
          <w:sz w:val="20"/>
        </w:rPr>
        <w:t>.</w:t>
      </w:r>
    </w:p>
    <w:p w:rsidR="00143834" w:rsidRDefault="00143834" w:rsidP="00143834">
      <w:pPr>
        <w:spacing w:line="216" w:lineRule="auto"/>
        <w:ind w:firstLine="284"/>
        <w:jc w:val="both"/>
        <w:rPr>
          <w:sz w:val="20"/>
        </w:rPr>
      </w:pPr>
      <w:r>
        <w:rPr>
          <w:sz w:val="20"/>
        </w:rPr>
        <w:t>Построить пьезометрическую линию и линию полной удельной энергии.</w:t>
      </w:r>
    </w:p>
    <w:p w:rsidR="00143834" w:rsidRDefault="00BB0986" w:rsidP="00143834">
      <w:pPr>
        <w:spacing w:line="216" w:lineRule="auto"/>
        <w:ind w:firstLine="284"/>
        <w:jc w:val="both"/>
        <w:rPr>
          <w:sz w:val="20"/>
        </w:rPr>
      </w:pPr>
      <w:r>
        <w:rPr>
          <w:sz w:val="20"/>
        </w:rPr>
        <w:pict>
          <v:shape id="_x0000_i1216" type="#_x0000_t75" style="width:294.75pt;height:201pt" o:allowoverlap="f">
            <v:imagedata r:id="rId362" o:title=""/>
          </v:shape>
        </w:pi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16"/>
        </w:rPr>
      </w:pPr>
      <w:r>
        <w:rPr>
          <w:sz w:val="16"/>
        </w:rPr>
        <w:t xml:space="preserve">Рис.2.3. Расчетная схема и построение линий полной и потенциальной </w:t>
      </w:r>
    </w:p>
    <w:p w:rsidR="00143834" w:rsidRDefault="00143834" w:rsidP="00143834">
      <w:pPr>
        <w:spacing w:line="216" w:lineRule="auto"/>
        <w:ind w:firstLine="284"/>
        <w:jc w:val="center"/>
        <w:rPr>
          <w:sz w:val="16"/>
        </w:rPr>
      </w:pPr>
      <w:r>
        <w:rPr>
          <w:sz w:val="16"/>
        </w:rPr>
        <w:t>удельной энергии.</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b/>
          <w:bCs/>
          <w:sz w:val="20"/>
        </w:rPr>
        <w:t>Решение</w:t>
      </w:r>
      <w:r>
        <w:rPr>
          <w:sz w:val="20"/>
        </w:rPr>
        <w:t xml:space="preserve">. Для определения скорости истечения потока </w:t>
      </w:r>
      <w:r>
        <w:rPr>
          <w:position w:val="-10"/>
          <w:sz w:val="20"/>
        </w:rPr>
        <w:object w:dxaOrig="240" w:dyaOrig="300">
          <v:shape id="_x0000_i1217" type="#_x0000_t75" style="width:12pt;height:15pt" o:ole="">
            <v:imagedata r:id="rId360" o:title=""/>
          </v:shape>
          <o:OLEObject Type="Embed" ProgID="Equation.DSMT4" ShapeID="_x0000_i1217" DrawAspect="Content" ObjectID="_1472570397" r:id="rId363"/>
        </w:object>
      </w:r>
      <w:r>
        <w:rPr>
          <w:sz w:val="20"/>
        </w:rPr>
        <w:t>(см. рис.2.3) составим уравнение Бернулли для сечений 1–1 и 2–2 относительно плоскости отсчета 0–0, проходящей через ось трубопровода, которое в общем виде записывается по формуле (2.2)</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6"/>
          <w:sz w:val="20"/>
        </w:rPr>
        <w:object w:dxaOrig="3220" w:dyaOrig="620">
          <v:shape id="_x0000_i1218" type="#_x0000_t75" style="width:161.25pt;height:30.75pt" o:ole="">
            <v:imagedata r:id="rId364" o:title=""/>
          </v:shape>
          <o:OLEObject Type="Embed" ProgID="Equation.DSMT4" ShapeID="_x0000_i1218" DrawAspect="Content" ObjectID="_1472570398" r:id="rId365"/>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где </w:t>
      </w:r>
      <w:r w:rsidRPr="009D2B7A">
        <w:rPr>
          <w:position w:val="-10"/>
          <w:sz w:val="20"/>
        </w:rPr>
        <w:object w:dxaOrig="4320" w:dyaOrig="300">
          <v:shape id="_x0000_i1219" type="#_x0000_t75" style="width:3in;height:15pt" o:ole="">
            <v:imagedata r:id="rId366" o:title=""/>
          </v:shape>
          <o:OLEObject Type="Embed" ProgID="Equation.DSMT4" ShapeID="_x0000_i1219" DrawAspect="Content" ObjectID="_1472570399" r:id="rId367"/>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После подстановки исходных величин уравнение Бернулли приводится к расчетному виду:</w:t>
      </w:r>
    </w:p>
    <w:p w:rsidR="00143834" w:rsidRDefault="00143834" w:rsidP="00143834">
      <w:pPr>
        <w:spacing w:line="216" w:lineRule="auto"/>
        <w:ind w:firstLine="284"/>
        <w:jc w:val="center"/>
        <w:rPr>
          <w:sz w:val="20"/>
        </w:rPr>
      </w:pPr>
      <w:r>
        <w:rPr>
          <w:position w:val="-26"/>
          <w:sz w:val="20"/>
        </w:rPr>
        <w:object w:dxaOrig="1340" w:dyaOrig="620">
          <v:shape id="_x0000_i1220" type="#_x0000_t75" style="width:66.75pt;height:30.75pt" o:ole="">
            <v:imagedata r:id="rId368" o:title=""/>
          </v:shape>
          <o:OLEObject Type="Embed" ProgID="Equation.DSMT4" ShapeID="_x0000_i1220" DrawAspect="Content" ObjectID="_1472570400" r:id="rId369"/>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Выражая потери удельной энергии на трение по длине и на местные гидравлические сопротивления общими формулами (2.5) и (2.6), получим</w:t>
      </w:r>
    </w:p>
    <w:p w:rsidR="00143834" w:rsidRDefault="00143834" w:rsidP="00143834">
      <w:pPr>
        <w:spacing w:line="216" w:lineRule="auto"/>
        <w:ind w:firstLine="284"/>
        <w:jc w:val="center"/>
        <w:rPr>
          <w:sz w:val="20"/>
        </w:rPr>
      </w:pPr>
      <w:r>
        <w:rPr>
          <w:position w:val="-26"/>
          <w:sz w:val="20"/>
        </w:rPr>
        <w:object w:dxaOrig="3980" w:dyaOrig="620">
          <v:shape id="_x0000_i1221" type="#_x0000_t75" style="width:198.75pt;height:30.75pt" o:ole="">
            <v:imagedata r:id="rId370" o:title=""/>
          </v:shape>
          <o:OLEObject Type="Embed" ProgID="Equation.DSMT4" ShapeID="_x0000_i1221" DrawAspect="Content" ObjectID="_1472570401" r:id="rId371"/>
        </w:object>
      </w:r>
    </w:p>
    <w:p w:rsidR="00143834" w:rsidRDefault="00143834" w:rsidP="00143834">
      <w:pPr>
        <w:spacing w:line="216" w:lineRule="auto"/>
        <w:ind w:firstLine="284"/>
        <w:jc w:val="both"/>
        <w:rPr>
          <w:sz w:val="20"/>
        </w:rPr>
      </w:pPr>
    </w:p>
    <w:p w:rsidR="00143834" w:rsidRDefault="00143834" w:rsidP="00143834">
      <w:pPr>
        <w:spacing w:line="216" w:lineRule="auto"/>
        <w:ind w:left="1484" w:hanging="1484"/>
        <w:jc w:val="both"/>
        <w:rPr>
          <w:sz w:val="20"/>
        </w:rPr>
      </w:pPr>
      <w:r>
        <w:rPr>
          <w:sz w:val="20"/>
        </w:rPr>
        <w:t xml:space="preserve">где </w:t>
      </w:r>
      <w:r>
        <w:rPr>
          <w:position w:val="-12"/>
          <w:sz w:val="20"/>
        </w:rPr>
        <w:object w:dxaOrig="859" w:dyaOrig="320">
          <v:shape id="_x0000_i1222" type="#_x0000_t75" style="width:42.75pt;height:15.75pt" o:ole="">
            <v:imagedata r:id="rId372" o:title=""/>
          </v:shape>
          <o:OLEObject Type="Embed" ProgID="Equation.DSMT4" ShapeID="_x0000_i1222" DrawAspect="Content" ObjectID="_1472570402" r:id="rId373"/>
        </w:object>
      </w:r>
      <w:r>
        <w:rPr>
          <w:sz w:val="20"/>
        </w:rPr>
        <w:t xml:space="preserve"> – коэффициенты местных гидравлических сопротивлений соответственно на вход в трубопровод из резервуара, внезапное расширение потока и задвижку. Принимаются по табл.4 приложения и равны:</w:t>
      </w:r>
    </w:p>
    <w:p w:rsidR="00143834" w:rsidRDefault="00143834" w:rsidP="00143834">
      <w:pPr>
        <w:spacing w:line="216" w:lineRule="auto"/>
        <w:jc w:val="both"/>
        <w:rPr>
          <w:sz w:val="20"/>
        </w:rPr>
      </w:pPr>
      <w:r>
        <w:rPr>
          <w:position w:val="-32"/>
          <w:sz w:val="20"/>
        </w:rPr>
        <w:object w:dxaOrig="6280" w:dyaOrig="780">
          <v:shape id="_x0000_i1223" type="#_x0000_t75" style="width:314.25pt;height:39pt" o:ole="">
            <v:imagedata r:id="rId374" o:title=""/>
          </v:shape>
          <o:OLEObject Type="Embed" ProgID="Equation.DSMT4" ShapeID="_x0000_i1223" DrawAspect="Content" ObjectID="_1472570403" r:id="rId375"/>
        </w:object>
      </w:r>
      <w:r>
        <w:rPr>
          <w:sz w:val="20"/>
        </w:rPr>
        <w:t>что соответствует а/</w:t>
      </w:r>
      <w:r>
        <w:rPr>
          <w:sz w:val="20"/>
          <w:lang w:val="en-US"/>
        </w:rPr>
        <w:t>d</w:t>
      </w:r>
      <w:r>
        <w:rPr>
          <w:sz w:val="20"/>
        </w:rPr>
        <w:t>=0,4;</w:t>
      </w:r>
    </w:p>
    <w:p w:rsidR="00143834" w:rsidRDefault="00143834" w:rsidP="00143834">
      <w:pPr>
        <w:spacing w:line="216" w:lineRule="auto"/>
        <w:ind w:left="924" w:hanging="640"/>
        <w:jc w:val="both"/>
        <w:rPr>
          <w:sz w:val="20"/>
        </w:rPr>
      </w:pPr>
      <w:r>
        <w:rPr>
          <w:position w:val="-10"/>
          <w:sz w:val="20"/>
        </w:rPr>
        <w:object w:dxaOrig="480" w:dyaOrig="300">
          <v:shape id="_x0000_i1224" type="#_x0000_t75" style="width:24pt;height:15pt" o:ole="">
            <v:imagedata r:id="rId376" o:title=""/>
          </v:shape>
          <o:OLEObject Type="Embed" ProgID="Equation.DSMT4" ShapeID="_x0000_i1224" DrawAspect="Content" ObjectID="_1472570404" r:id="rId377"/>
        </w:object>
      </w:r>
      <w:r>
        <w:rPr>
          <w:sz w:val="20"/>
        </w:rPr>
        <w:t>– коэффициенты Дарси соответственно для первого и второго участков трубопровода.</w:t>
      </w:r>
    </w:p>
    <w:p w:rsidR="00143834" w:rsidRDefault="00143834" w:rsidP="00143834">
      <w:pPr>
        <w:spacing w:line="216" w:lineRule="auto"/>
        <w:ind w:firstLine="284"/>
        <w:jc w:val="both"/>
        <w:rPr>
          <w:sz w:val="20"/>
        </w:rPr>
      </w:pPr>
      <w:r>
        <w:rPr>
          <w:sz w:val="20"/>
        </w:rPr>
        <w:t xml:space="preserve">Так как средние скорости движения жидкости на участках трубопровода неизвестны, то </w:t>
      </w:r>
      <w:r>
        <w:rPr>
          <w:position w:val="-10"/>
          <w:sz w:val="20"/>
        </w:rPr>
        <w:object w:dxaOrig="620" w:dyaOrig="300">
          <v:shape id="_x0000_i1225" type="#_x0000_t75" style="width:30.75pt;height:13.5pt" o:ole="">
            <v:imagedata r:id="rId378" o:title=""/>
          </v:shape>
          <o:OLEObject Type="Embed" ProgID="Equation.DSMT4" ShapeID="_x0000_i1225" DrawAspect="Content" ObjectID="_1472570405" r:id="rId379"/>
        </w:object>
      </w:r>
      <w:r>
        <w:rPr>
          <w:sz w:val="20"/>
        </w:rPr>
        <w:t xml:space="preserve"> определяются по формуле (2.18), т.е. для квадратичной зоны сопротивления:</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8"/>
          <w:sz w:val="20"/>
        </w:rPr>
        <w:object w:dxaOrig="3700" w:dyaOrig="700">
          <v:shape id="_x0000_i1226" type="#_x0000_t75" style="width:185.25pt;height:35.25pt" o:ole="">
            <v:imagedata r:id="rId380" o:title=""/>
          </v:shape>
          <o:OLEObject Type="Embed" ProgID="Equation.DSMT4" ShapeID="_x0000_i1226" DrawAspect="Content" ObjectID="_1472570406" r:id="rId381"/>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8"/>
          <w:sz w:val="20"/>
        </w:rPr>
        <w:object w:dxaOrig="3739" w:dyaOrig="700">
          <v:shape id="_x0000_i1227" type="#_x0000_t75" style="width:186.75pt;height:35.25pt" o:ole="">
            <v:imagedata r:id="rId382" o:title=""/>
          </v:shape>
          <o:OLEObject Type="Embed" ProgID="Equation.DSMT4" ShapeID="_x0000_i1227" DrawAspect="Content" ObjectID="_1472570407" r:id="rId383"/>
        </w:object>
      </w:r>
    </w:p>
    <w:p w:rsidR="00143834" w:rsidRDefault="00143834" w:rsidP="00143834">
      <w:pPr>
        <w:spacing w:line="216" w:lineRule="auto"/>
        <w:ind w:firstLine="284"/>
        <w:jc w:val="both"/>
        <w:rPr>
          <w:sz w:val="20"/>
        </w:rPr>
      </w:pPr>
    </w:p>
    <w:p w:rsidR="00143834" w:rsidRDefault="00143834" w:rsidP="00143834">
      <w:pPr>
        <w:spacing w:line="216" w:lineRule="auto"/>
        <w:ind w:left="658" w:hanging="658"/>
        <w:jc w:val="both"/>
        <w:rPr>
          <w:sz w:val="20"/>
        </w:rPr>
      </w:pPr>
      <w:r>
        <w:rPr>
          <w:sz w:val="20"/>
        </w:rPr>
        <w:t>где Δ – абсолютная величина эквивалентной шероховатости и принята для новых стальных труб Δ = 0,06 мм (табл.5 приложения).</w:t>
      </w:r>
    </w:p>
    <w:p w:rsidR="00143834" w:rsidRDefault="00143834" w:rsidP="00143834">
      <w:pPr>
        <w:spacing w:line="216" w:lineRule="auto"/>
        <w:ind w:firstLine="284"/>
        <w:jc w:val="both"/>
        <w:rPr>
          <w:sz w:val="20"/>
        </w:rPr>
      </w:pPr>
      <w:r>
        <w:rPr>
          <w:sz w:val="20"/>
        </w:rPr>
        <w:t xml:space="preserve">Из уравнения неразрывности потока (2.1) скорость </w:t>
      </w:r>
      <w:r>
        <w:rPr>
          <w:position w:val="-10"/>
          <w:sz w:val="20"/>
        </w:rPr>
        <w:object w:dxaOrig="220" w:dyaOrig="300">
          <v:shape id="_x0000_i1228" type="#_x0000_t75" style="width:11.25pt;height:15pt" o:ole="">
            <v:imagedata r:id="rId384" o:title=""/>
          </v:shape>
          <o:OLEObject Type="Embed" ProgID="Equation.DSMT4" ShapeID="_x0000_i1228" DrawAspect="Content" ObjectID="_1472570408" r:id="rId385"/>
        </w:object>
      </w:r>
      <w:r>
        <w:rPr>
          <w:sz w:val="20"/>
        </w:rPr>
        <w:t xml:space="preserve">выражается через скорость </w:t>
      </w:r>
      <w:r>
        <w:rPr>
          <w:position w:val="-10"/>
          <w:sz w:val="20"/>
        </w:rPr>
        <w:object w:dxaOrig="240" w:dyaOrig="300">
          <v:shape id="_x0000_i1229" type="#_x0000_t75" style="width:12pt;height:15pt" o:ole="">
            <v:imagedata r:id="rId360" o:title=""/>
          </v:shape>
          <o:OLEObject Type="Embed" ProgID="Equation.DSMT4" ShapeID="_x0000_i1229" DrawAspect="Content" ObjectID="_1472570409" r:id="rId386"/>
        </w:object>
      </w:r>
      <w:r>
        <w:rPr>
          <w:sz w:val="20"/>
        </w:rPr>
        <w:t xml:space="preserve"> на выходе из трубопровода, т.е.</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8"/>
          <w:sz w:val="20"/>
        </w:rPr>
        <w:object w:dxaOrig="3519" w:dyaOrig="660">
          <v:shape id="_x0000_i1230" type="#_x0000_t75" style="width:176.25pt;height:33pt" o:ole="">
            <v:imagedata r:id="rId387" o:title=""/>
          </v:shape>
          <o:OLEObject Type="Embed" ProgID="Equation.DSMT4" ShapeID="_x0000_i1230" DrawAspect="Content" ObjectID="_1472570410" r:id="rId388"/>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 xml:space="preserve">Подставив значения коэффициентов местных гидравлических сопротивлений и гидравлических коэффициентов трения, а также заменив </w:t>
      </w:r>
      <w:r>
        <w:rPr>
          <w:position w:val="-10"/>
          <w:sz w:val="20"/>
        </w:rPr>
        <w:object w:dxaOrig="220" w:dyaOrig="300">
          <v:shape id="_x0000_i1231" type="#_x0000_t75" style="width:11.25pt;height:15pt" o:ole="">
            <v:imagedata r:id="rId384" o:title=""/>
          </v:shape>
          <o:OLEObject Type="Embed" ProgID="Equation.DSMT4" ShapeID="_x0000_i1231" DrawAspect="Content" ObjectID="_1472570411" r:id="rId389"/>
        </w:object>
      </w:r>
      <w:r>
        <w:rPr>
          <w:sz w:val="20"/>
        </w:rPr>
        <w:t xml:space="preserve">через </w:t>
      </w:r>
      <w:r>
        <w:rPr>
          <w:position w:val="-10"/>
          <w:sz w:val="20"/>
        </w:rPr>
        <w:object w:dxaOrig="240" w:dyaOrig="300">
          <v:shape id="_x0000_i1232" type="#_x0000_t75" style="width:12pt;height:15pt" o:ole="">
            <v:imagedata r:id="rId360" o:title=""/>
          </v:shape>
          <o:OLEObject Type="Embed" ProgID="Equation.DSMT4" ShapeID="_x0000_i1232" DrawAspect="Content" ObjectID="_1472570412" r:id="rId390"/>
        </w:object>
      </w:r>
      <w:r>
        <w:rPr>
          <w:sz w:val="20"/>
        </w:rPr>
        <w:t>, последнее уравнение примет следующий вид:</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88"/>
          <w:sz w:val="20"/>
        </w:rPr>
        <w:object w:dxaOrig="5800" w:dyaOrig="2000">
          <v:shape id="_x0000_i1233" type="#_x0000_t75" style="width:290.25pt;height:99.75pt" o:ole="">
            <v:imagedata r:id="rId391" o:title=""/>
          </v:shape>
          <o:OLEObject Type="Embed" ProgID="Equation.DSMT4" ShapeID="_x0000_i1233" DrawAspect="Content" ObjectID="_1472570413" r:id="rId392"/>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откуда </w:t>
      </w:r>
      <w:r>
        <w:rPr>
          <w:position w:val="-28"/>
          <w:sz w:val="20"/>
        </w:rPr>
        <w:object w:dxaOrig="3540" w:dyaOrig="620">
          <v:shape id="_x0000_i1234" type="#_x0000_t75" style="width:177pt;height:30.75pt" o:ole="">
            <v:imagedata r:id="rId393" o:title=""/>
          </v:shape>
          <o:OLEObject Type="Embed" ProgID="Equation.DSMT4" ShapeID="_x0000_i1234" DrawAspect="Content" ObjectID="_1472570414" r:id="rId394"/>
        </w:object>
      </w:r>
      <w:r>
        <w:rPr>
          <w:sz w:val="20"/>
        </w:rPr>
        <w:t xml:space="preserve"> </w:t>
      </w:r>
    </w:p>
    <w:p w:rsidR="00143834" w:rsidRDefault="00143834" w:rsidP="00143834">
      <w:pPr>
        <w:spacing w:line="216" w:lineRule="auto"/>
        <w:jc w:val="both"/>
        <w:rPr>
          <w:sz w:val="20"/>
        </w:rPr>
      </w:pPr>
    </w:p>
    <w:p w:rsidR="00143834" w:rsidRDefault="00143834" w:rsidP="00143834">
      <w:pPr>
        <w:spacing w:line="216" w:lineRule="auto"/>
        <w:jc w:val="center"/>
        <w:rPr>
          <w:sz w:val="20"/>
        </w:rPr>
      </w:pPr>
      <w:r>
        <w:rPr>
          <w:sz w:val="20"/>
        </w:rPr>
        <w:t xml:space="preserve">и </w:t>
      </w:r>
      <w:r>
        <w:rPr>
          <w:position w:val="-10"/>
          <w:sz w:val="20"/>
        </w:rPr>
        <w:object w:dxaOrig="2500" w:dyaOrig="300">
          <v:shape id="_x0000_i1235" type="#_x0000_t75" style="width:125.25pt;height:15pt" o:ole="">
            <v:imagedata r:id="rId395" o:title=""/>
          </v:shape>
          <o:OLEObject Type="Embed" ProgID="Equation.DSMT4" ShapeID="_x0000_i1235" DrawAspect="Content" ObjectID="_1472570415" r:id="rId396"/>
        </w:object>
      </w:r>
      <w:r>
        <w:rPr>
          <w:sz w:val="20"/>
        </w:rPr>
        <w:t>м/с.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Теперь уточняются коэффициенты гидравлического трения, для чего рассчитываются для каждого участка трубопровода числа Рейнольдса: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4"/>
          <w:sz w:val="20"/>
        </w:rPr>
        <w:object w:dxaOrig="2940" w:dyaOrig="580">
          <v:shape id="_x0000_i1236" type="#_x0000_t75" style="width:147pt;height:29.25pt" o:ole="">
            <v:imagedata r:id="rId397" o:title=""/>
          </v:shape>
          <o:OLEObject Type="Embed" ProgID="Equation.DSMT4" ShapeID="_x0000_i1236" DrawAspect="Content" ObjectID="_1472570416" r:id="rId398"/>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4"/>
          <w:sz w:val="20"/>
        </w:rPr>
        <w:object w:dxaOrig="2760" w:dyaOrig="580">
          <v:shape id="_x0000_i1237" type="#_x0000_t75" style="width:138pt;height:29.25pt" o:ole="">
            <v:imagedata r:id="rId399" o:title=""/>
          </v:shape>
          <o:OLEObject Type="Embed" ProgID="Equation.DSMT4" ShapeID="_x0000_i1237" DrawAspect="Content" ObjectID="_1472570417" r:id="rId400"/>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left="756" w:hanging="756"/>
        <w:jc w:val="both"/>
        <w:rPr>
          <w:sz w:val="20"/>
        </w:rPr>
      </w:pPr>
      <w:r>
        <w:rPr>
          <w:sz w:val="20"/>
        </w:rPr>
        <w:t xml:space="preserve">где </w:t>
      </w:r>
      <w:r>
        <w:rPr>
          <w:position w:val="-6"/>
          <w:sz w:val="20"/>
        </w:rPr>
        <w:object w:dxaOrig="180" w:dyaOrig="220">
          <v:shape id="_x0000_i1238" type="#_x0000_t75" style="width:9pt;height:11.25pt" o:ole="">
            <v:imagedata r:id="rId327" o:title=""/>
          </v:shape>
          <o:OLEObject Type="Embed" ProgID="Equation.DSMT4" ShapeID="_x0000_i1238" DrawAspect="Content" ObjectID="_1472570418" r:id="rId401"/>
        </w:object>
      </w:r>
      <w:r>
        <w:rPr>
          <w:sz w:val="20"/>
        </w:rPr>
        <w:t xml:space="preserve">– кинетическая вязкость жидкости и для воды при </w:t>
      </w:r>
      <w:r>
        <w:rPr>
          <w:sz w:val="20"/>
          <w:lang w:val="en-US"/>
        </w:rPr>
        <w:t>t</w:t>
      </w:r>
      <w:r>
        <w:rPr>
          <w:sz w:val="20"/>
        </w:rPr>
        <w:t xml:space="preserve"> = 14º</w:t>
      </w:r>
      <w:r>
        <w:rPr>
          <w:sz w:val="20"/>
          <w:lang w:val="en-US"/>
        </w:rPr>
        <w:t>C</w:t>
      </w:r>
      <w:r>
        <w:rPr>
          <w:sz w:val="20"/>
        </w:rPr>
        <w:t xml:space="preserve"> </w:t>
      </w:r>
      <w:r>
        <w:rPr>
          <w:position w:val="-8"/>
          <w:sz w:val="20"/>
          <w:lang w:val="en-US"/>
        </w:rPr>
        <w:object w:dxaOrig="1040" w:dyaOrig="260">
          <v:shape id="_x0000_i1239" type="#_x0000_t75" style="width:51.75pt;height:12.75pt" o:ole="">
            <v:imagedata r:id="rId402" o:title=""/>
          </v:shape>
          <o:OLEObject Type="Embed" ProgID="Equation.DSMT4" ShapeID="_x0000_i1239" DrawAspect="Content" ObjectID="_1472570419" r:id="rId403"/>
        </w:object>
      </w:r>
      <w:r>
        <w:rPr>
          <w:sz w:val="20"/>
          <w:lang w:val="en-US"/>
        </w:rPr>
        <w:t>C</w:t>
      </w:r>
      <w:r>
        <w:rPr>
          <w:sz w:val="20"/>
        </w:rPr>
        <w:t xml:space="preserve">т </w:t>
      </w:r>
      <w:r>
        <w:rPr>
          <w:position w:val="-28"/>
          <w:sz w:val="20"/>
        </w:rPr>
        <w:object w:dxaOrig="600" w:dyaOrig="660">
          <v:shape id="_x0000_i1240" type="#_x0000_t75" style="width:30pt;height:33pt" o:ole="">
            <v:imagedata r:id="rId404" o:title=""/>
          </v:shape>
          <o:OLEObject Type="Embed" ProgID="Equation.DSMT4" ShapeID="_x0000_i1240" DrawAspect="Content" ObjectID="_1472570420" r:id="rId405"/>
        </w:object>
      </w:r>
      <w:r>
        <w:rPr>
          <w:sz w:val="20"/>
        </w:rPr>
        <w:t>(табл.2 приложения);</w:t>
      </w:r>
    </w:p>
    <w:p w:rsidR="00143834" w:rsidRDefault="00143834" w:rsidP="00143834">
      <w:pPr>
        <w:spacing w:line="216" w:lineRule="auto"/>
        <w:ind w:firstLine="284"/>
        <w:jc w:val="both"/>
        <w:rPr>
          <w:sz w:val="20"/>
        </w:rPr>
      </w:pPr>
      <w:r>
        <w:rPr>
          <w:position w:val="-26"/>
          <w:sz w:val="20"/>
        </w:rPr>
        <w:object w:dxaOrig="3640" w:dyaOrig="660">
          <v:shape id="_x0000_i1241" type="#_x0000_t75" style="width:182.25pt;height:33pt" o:ole="">
            <v:imagedata r:id="rId406" o:title=""/>
          </v:shape>
          <o:OLEObject Type="Embed" ProgID="Equation.DSMT4" ShapeID="_x0000_i1241" DrawAspect="Content" ObjectID="_1472570421" r:id="rId407"/>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6"/>
          <w:sz w:val="20"/>
        </w:rPr>
        <w:object w:dxaOrig="3720" w:dyaOrig="660">
          <v:shape id="_x0000_i1242" type="#_x0000_t75" style="width:186pt;height:33pt" o:ole="">
            <v:imagedata r:id="rId408" o:title=""/>
          </v:shape>
          <o:OLEObject Type="Embed" ProgID="Equation.DSMT4" ShapeID="_x0000_i1242" DrawAspect="Content" ObjectID="_1472570422" r:id="rId409"/>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4"/>
          <w:sz w:val="20"/>
        </w:rPr>
        <w:object w:dxaOrig="4120" w:dyaOrig="580">
          <v:shape id="_x0000_i1243" type="#_x0000_t75" style="width:206.25pt;height:29.25pt" o:ole="">
            <v:imagedata r:id="rId410" o:title=""/>
          </v:shape>
          <o:OLEObject Type="Embed" ProgID="Equation.DSMT4" ShapeID="_x0000_i1243" DrawAspect="Content" ObjectID="_1472570423" r:id="rId411"/>
        </w:object>
      </w:r>
    </w:p>
    <w:p w:rsidR="00143834" w:rsidRDefault="00143834" w:rsidP="00143834">
      <w:pPr>
        <w:pStyle w:val="a3"/>
        <w:spacing w:line="216" w:lineRule="auto"/>
      </w:pPr>
      <w:r>
        <w:t>где С – коэффициент Шези и определяется по формуле (2.16):</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4"/>
          <w:sz w:val="20"/>
        </w:rPr>
        <w:object w:dxaOrig="4180" w:dyaOrig="580">
          <v:shape id="_x0000_i1244" type="#_x0000_t75" style="width:209.25pt;height:29.25pt" o:ole="">
            <v:imagedata r:id="rId412" o:title=""/>
          </v:shape>
          <o:OLEObject Type="Embed" ProgID="Equation.DSMT4" ShapeID="_x0000_i1244" DrawAspect="Content" ObjectID="_1472570424" r:id="rId413"/>
        </w:object>
      </w:r>
      <w:r>
        <w:rPr>
          <w:sz w:val="20"/>
        </w:rPr>
        <w:t>м</w:t>
      </w:r>
      <w:r>
        <w:rPr>
          <w:sz w:val="20"/>
          <w:vertAlign w:val="superscript"/>
        </w:rPr>
        <w:t>0,5</w:t>
      </w:r>
      <w:r>
        <w:rPr>
          <w:sz w:val="20"/>
        </w:rPr>
        <w:t>/с;</w:t>
      </w:r>
    </w:p>
    <w:p w:rsidR="00143834" w:rsidRDefault="00143834" w:rsidP="00143834">
      <w:pPr>
        <w:spacing w:line="216" w:lineRule="auto"/>
        <w:ind w:firstLine="284"/>
        <w:jc w:val="both"/>
        <w:rPr>
          <w:sz w:val="20"/>
        </w:rPr>
      </w:pPr>
    </w:p>
    <w:p w:rsidR="00143834" w:rsidRDefault="00143834" w:rsidP="00143834">
      <w:pPr>
        <w:spacing w:line="216" w:lineRule="auto"/>
        <w:ind w:left="644" w:hanging="360"/>
        <w:jc w:val="both"/>
        <w:rPr>
          <w:sz w:val="20"/>
        </w:rPr>
      </w:pPr>
      <w:r>
        <w:rPr>
          <w:sz w:val="20"/>
          <w:lang w:val="en-US"/>
        </w:rPr>
        <w:t>n</w:t>
      </w:r>
      <w:r>
        <w:rPr>
          <w:sz w:val="20"/>
        </w:rPr>
        <w:t xml:space="preserve"> – коэффициент шероховатости трубопровода и для новых стальных труб </w:t>
      </w:r>
      <w:r>
        <w:rPr>
          <w:sz w:val="20"/>
          <w:lang w:val="en-US"/>
        </w:rPr>
        <w:t>n</w:t>
      </w:r>
      <w:r>
        <w:rPr>
          <w:sz w:val="20"/>
        </w:rPr>
        <w:t xml:space="preserve"> = 0,010 (табл.5 приложения).</w:t>
      </w:r>
    </w:p>
    <w:p w:rsidR="00143834" w:rsidRDefault="00143834" w:rsidP="00143834">
      <w:pPr>
        <w:spacing w:line="216" w:lineRule="auto"/>
        <w:ind w:firstLine="284"/>
        <w:jc w:val="both"/>
        <w:rPr>
          <w:sz w:val="20"/>
        </w:rPr>
      </w:pPr>
      <w:r>
        <w:rPr>
          <w:sz w:val="20"/>
        </w:rPr>
        <w:t xml:space="preserve">Теперь установим зоны гидравлического сопротивления, для чего сравним числа Рейнольдса с его граничными значениями, т.е. </w:t>
      </w:r>
      <w:r>
        <w:rPr>
          <w:sz w:val="20"/>
          <w:lang w:val="en-US"/>
        </w:rPr>
        <w:t>Re</w:t>
      </w:r>
      <w:r>
        <w:rPr>
          <w:sz w:val="20"/>
          <w:vertAlign w:val="subscript"/>
        </w:rPr>
        <w:t>кр</w:t>
      </w:r>
      <w:r>
        <w:rPr>
          <w:sz w:val="20"/>
        </w:rPr>
        <w:t xml:space="preserve"> , </w:t>
      </w:r>
      <w:r>
        <w:rPr>
          <w:sz w:val="20"/>
          <w:lang w:val="en-US"/>
        </w:rPr>
        <w:t>Re</w:t>
      </w:r>
      <w:r>
        <w:rPr>
          <w:sz w:val="20"/>
          <w:vertAlign w:val="subscript"/>
        </w:rPr>
        <w:t>гл</w:t>
      </w:r>
      <w:r>
        <w:rPr>
          <w:sz w:val="20"/>
        </w:rPr>
        <w:t xml:space="preserve"> и </w:t>
      </w:r>
      <w:r>
        <w:rPr>
          <w:sz w:val="20"/>
          <w:lang w:val="en-US"/>
        </w:rPr>
        <w:t>Re</w:t>
      </w:r>
      <w:r>
        <w:rPr>
          <w:sz w:val="20"/>
          <w:vertAlign w:val="subscript"/>
        </w:rPr>
        <w:t>кв</w:t>
      </w:r>
      <w:r>
        <w:rPr>
          <w:sz w:val="20"/>
        </w:rPr>
        <w:t>. Тогда на первом участке трубопровода имеем</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2"/>
          <w:sz w:val="20"/>
        </w:rPr>
        <w:object w:dxaOrig="4420" w:dyaOrig="320">
          <v:shape id="_x0000_i1245" type="#_x0000_t75" style="width:221.25pt;height:15.75pt" o:ole="">
            <v:imagedata r:id="rId414" o:title=""/>
          </v:shape>
          <o:OLEObject Type="Embed" ProgID="Equation.DSMT4" ShapeID="_x0000_i1245" DrawAspect="Content" ObjectID="_1472570425" r:id="rId415"/>
        </w:object>
      </w:r>
    </w:p>
    <w:p w:rsidR="00143834" w:rsidRDefault="00143834" w:rsidP="00143834">
      <w:pPr>
        <w:spacing w:line="216" w:lineRule="auto"/>
        <w:ind w:firstLine="284"/>
        <w:jc w:val="both"/>
        <w:rPr>
          <w:sz w:val="20"/>
        </w:rPr>
      </w:pPr>
    </w:p>
    <w:p w:rsidR="00143834" w:rsidRDefault="00143834" w:rsidP="00143834">
      <w:pPr>
        <w:pStyle w:val="a3"/>
        <w:spacing w:line="216" w:lineRule="auto"/>
      </w:pPr>
      <w:r>
        <w:t>что соответствует переходной зоне гидравлического сопротивления, и коэффициент Дарси определяется по формуле (2.13):</w:t>
      </w:r>
    </w:p>
    <w:p w:rsidR="00143834" w:rsidRDefault="00143834" w:rsidP="00143834">
      <w:pPr>
        <w:spacing w:line="216" w:lineRule="auto"/>
        <w:ind w:firstLine="284"/>
        <w:jc w:val="center"/>
        <w:rPr>
          <w:sz w:val="20"/>
        </w:rPr>
      </w:pPr>
      <w:r>
        <w:rPr>
          <w:position w:val="-28"/>
          <w:sz w:val="20"/>
        </w:rPr>
        <w:object w:dxaOrig="5220" w:dyaOrig="700">
          <v:shape id="_x0000_i1246" type="#_x0000_t75" style="width:261pt;height:35.25pt" o:ole="">
            <v:imagedata r:id="rId416" o:title=""/>
          </v:shape>
          <o:OLEObject Type="Embed" ProgID="Equation.DSMT4" ShapeID="_x0000_i1246" DrawAspect="Content" ObjectID="_1472570426" r:id="rId417"/>
        </w:object>
      </w:r>
    </w:p>
    <w:p w:rsidR="00143834" w:rsidRDefault="00143834" w:rsidP="00143834">
      <w:pPr>
        <w:spacing w:line="216" w:lineRule="auto"/>
        <w:ind w:firstLine="284"/>
        <w:jc w:val="both"/>
        <w:rPr>
          <w:sz w:val="20"/>
        </w:rPr>
      </w:pPr>
      <w:r>
        <w:rPr>
          <w:sz w:val="20"/>
        </w:rPr>
        <w:t xml:space="preserve">На втором участке трубопровода имеем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2"/>
          <w:sz w:val="20"/>
        </w:rPr>
        <w:object w:dxaOrig="3960" w:dyaOrig="320">
          <v:shape id="_x0000_i1247" type="#_x0000_t75" style="width:198pt;height:15.75pt" o:ole="">
            <v:imagedata r:id="rId418" o:title=""/>
          </v:shape>
          <o:OLEObject Type="Embed" ProgID="Equation.DSMT4" ShapeID="_x0000_i1247" DrawAspect="Content" ObjectID="_1472570427" r:id="rId419"/>
        </w:object>
      </w:r>
    </w:p>
    <w:p w:rsidR="00143834" w:rsidRDefault="00143834" w:rsidP="00143834">
      <w:pPr>
        <w:spacing w:line="216" w:lineRule="auto"/>
        <w:ind w:firstLine="284"/>
        <w:jc w:val="both"/>
        <w:rPr>
          <w:sz w:val="20"/>
        </w:rPr>
      </w:pPr>
    </w:p>
    <w:p w:rsidR="00143834" w:rsidRDefault="00143834" w:rsidP="00143834">
      <w:pPr>
        <w:pStyle w:val="a3"/>
        <w:spacing w:line="216" w:lineRule="auto"/>
      </w:pPr>
      <w:r>
        <w:t>что соответствует зоне гидравлически гладких труб, и коэффициент Дарси определяется по формуле (2.10):</w:t>
      </w:r>
    </w:p>
    <w:p w:rsidR="00143834" w:rsidRDefault="00143834" w:rsidP="00143834">
      <w:pPr>
        <w:pStyle w:val="a3"/>
        <w:spacing w:line="216" w:lineRule="auto"/>
      </w:pPr>
    </w:p>
    <w:p w:rsidR="00143834" w:rsidRDefault="00143834" w:rsidP="00143834">
      <w:pPr>
        <w:pStyle w:val="a3"/>
        <w:spacing w:line="216" w:lineRule="auto"/>
        <w:jc w:val="center"/>
      </w:pPr>
      <w:r>
        <w:rPr>
          <w:position w:val="-28"/>
        </w:rPr>
        <w:object w:dxaOrig="3019" w:dyaOrig="620">
          <v:shape id="_x0000_i1248" type="#_x0000_t75" style="width:150.75pt;height:30.75pt" o:ole="">
            <v:imagedata r:id="rId420" o:title=""/>
          </v:shape>
          <o:OLEObject Type="Embed" ProgID="Equation.DSMT4" ShapeID="_x0000_i1248" DrawAspect="Content" ObjectID="_1472570428" r:id="rId421"/>
        </w:object>
      </w:r>
    </w:p>
    <w:p w:rsidR="00143834" w:rsidRDefault="00143834" w:rsidP="00143834">
      <w:pPr>
        <w:pStyle w:val="a3"/>
        <w:spacing w:line="216" w:lineRule="auto"/>
      </w:pPr>
    </w:p>
    <w:p w:rsidR="00143834" w:rsidRDefault="00143834" w:rsidP="00143834">
      <w:pPr>
        <w:spacing w:line="216" w:lineRule="auto"/>
        <w:ind w:firstLine="284"/>
        <w:jc w:val="both"/>
        <w:rPr>
          <w:sz w:val="20"/>
        </w:rPr>
      </w:pPr>
      <w:r>
        <w:rPr>
          <w:sz w:val="20"/>
        </w:rPr>
        <w:t>Подставим уточненные значения коэффициентов Дарси в последнее расчетное уравнение</w:t>
      </w:r>
    </w:p>
    <w:p w:rsidR="00143834" w:rsidRDefault="00143834" w:rsidP="00143834">
      <w:pPr>
        <w:spacing w:line="216" w:lineRule="auto"/>
        <w:ind w:firstLine="284"/>
        <w:jc w:val="both"/>
        <w:rPr>
          <w:sz w:val="20"/>
        </w:rPr>
      </w:pPr>
      <w:r>
        <w:rPr>
          <w:position w:val="-4"/>
          <w:sz w:val="20"/>
        </w:rPr>
        <w:object w:dxaOrig="180" w:dyaOrig="279">
          <v:shape id="_x0000_i1249" type="#_x0000_t75" style="width:9pt;height:14.25pt" o:ole="">
            <v:imagedata r:id="rId422" o:title=""/>
          </v:shape>
          <o:OLEObject Type="Embed" ProgID="Equation.DSMT4" ShapeID="_x0000_i1249" DrawAspect="Content" ObjectID="_1472570429" r:id="rId423"/>
        </w:object>
      </w:r>
      <w:r>
        <w:rPr>
          <w:position w:val="-58"/>
          <w:sz w:val="20"/>
        </w:rPr>
        <w:object w:dxaOrig="6340" w:dyaOrig="1260">
          <v:shape id="_x0000_i1250" type="#_x0000_t75" style="width:317.25pt;height:63pt" o:ole="">
            <v:imagedata r:id="rId424" o:title=""/>
          </v:shape>
          <o:OLEObject Type="Embed" ProgID="Equation.DSMT4" ShapeID="_x0000_i1250" DrawAspect="Content" ObjectID="_1472570430" r:id="rId425"/>
        </w:object>
      </w:r>
    </w:p>
    <w:p w:rsidR="00143834" w:rsidRDefault="00143834" w:rsidP="00143834">
      <w:pPr>
        <w:spacing w:line="216" w:lineRule="auto"/>
        <w:jc w:val="both"/>
        <w:rPr>
          <w:sz w:val="20"/>
        </w:rPr>
      </w:pPr>
      <w:r>
        <w:rPr>
          <w:sz w:val="20"/>
        </w:rPr>
        <w:t xml:space="preserve">откуда </w:t>
      </w:r>
    </w:p>
    <w:p w:rsidR="00143834" w:rsidRDefault="00143834" w:rsidP="00143834">
      <w:pPr>
        <w:tabs>
          <w:tab w:val="num" w:pos="720"/>
        </w:tabs>
        <w:spacing w:line="216" w:lineRule="auto"/>
        <w:ind w:left="360" w:firstLine="284"/>
        <w:jc w:val="center"/>
        <w:rPr>
          <w:sz w:val="20"/>
        </w:rPr>
      </w:pPr>
      <w:r>
        <w:rPr>
          <w:position w:val="-4"/>
          <w:sz w:val="20"/>
        </w:rPr>
        <w:object w:dxaOrig="180" w:dyaOrig="279">
          <v:shape id="_x0000_i1251" type="#_x0000_t75" style="width:9pt;height:14.25pt" o:ole="" o:bullet="t">
            <v:imagedata r:id="rId422" o:title=""/>
          </v:shape>
          <o:OLEObject Type="Embed" ProgID="Equation.DSMT4" ShapeID="_x0000_i1251" DrawAspect="Content" ObjectID="_1472570431" r:id="rId426"/>
        </w:object>
      </w:r>
      <w:r>
        <w:rPr>
          <w:position w:val="-28"/>
          <w:sz w:val="20"/>
        </w:rPr>
        <w:object w:dxaOrig="2760" w:dyaOrig="620">
          <v:shape id="_x0000_i1252" type="#_x0000_t75" style="width:138pt;height:30.75pt" o:ole="">
            <v:imagedata r:id="rId427" o:title=""/>
          </v:shape>
          <o:OLEObject Type="Embed" ProgID="Equation.DSMT4" ShapeID="_x0000_i1252" DrawAspect="Content" ObjectID="_1472570432" r:id="rId428"/>
        </w:object>
      </w:r>
      <w:r>
        <w:rPr>
          <w:sz w:val="20"/>
        </w:rPr>
        <w:t xml:space="preserve">м/с </w:t>
      </w:r>
    </w:p>
    <w:p w:rsidR="00143834" w:rsidRDefault="00143834" w:rsidP="00143834">
      <w:pPr>
        <w:tabs>
          <w:tab w:val="num" w:pos="720"/>
        </w:tabs>
        <w:spacing w:line="216" w:lineRule="auto"/>
        <w:ind w:left="360" w:firstLine="284"/>
        <w:jc w:val="center"/>
        <w:rPr>
          <w:sz w:val="20"/>
        </w:rPr>
      </w:pPr>
      <w:r>
        <w:rPr>
          <w:position w:val="-4"/>
          <w:sz w:val="20"/>
        </w:rPr>
        <w:object w:dxaOrig="180" w:dyaOrig="279">
          <v:shape id="_x0000_i1253" type="#_x0000_t75" style="width:9pt;height:14.25pt" o:ole="" o:bullet="t">
            <v:imagedata r:id="rId422" o:title=""/>
          </v:shape>
          <o:OLEObject Type="Embed" ProgID="Equation.DSMT4" ShapeID="_x0000_i1253" DrawAspect="Content" ObjectID="_1472570433" r:id="rId429"/>
        </w:object>
      </w:r>
    </w:p>
    <w:p w:rsidR="00143834" w:rsidRDefault="00143834" w:rsidP="00143834">
      <w:pPr>
        <w:tabs>
          <w:tab w:val="num" w:pos="720"/>
        </w:tabs>
        <w:spacing w:line="216" w:lineRule="auto"/>
        <w:ind w:left="360" w:firstLine="284"/>
        <w:jc w:val="center"/>
        <w:rPr>
          <w:sz w:val="20"/>
        </w:rPr>
      </w:pPr>
      <w:r>
        <w:rPr>
          <w:position w:val="-4"/>
          <w:sz w:val="20"/>
        </w:rPr>
        <w:object w:dxaOrig="180" w:dyaOrig="279">
          <v:shape id="_x0000_i1254" type="#_x0000_t75" style="width:9pt;height:14.25pt" o:ole="" o:bullet="t">
            <v:imagedata r:id="rId422" o:title=""/>
          </v:shape>
          <o:OLEObject Type="Embed" ProgID="Equation.DSMT4" ShapeID="_x0000_i1254" DrawAspect="Content" ObjectID="_1472570434" r:id="rId430"/>
        </w:object>
      </w:r>
      <w:r>
        <w:rPr>
          <w:sz w:val="20"/>
        </w:rPr>
        <w:t xml:space="preserve">и </w:t>
      </w:r>
      <w:r>
        <w:rPr>
          <w:position w:val="-10"/>
          <w:sz w:val="20"/>
        </w:rPr>
        <w:object w:dxaOrig="2160" w:dyaOrig="300">
          <v:shape id="_x0000_i1255" type="#_x0000_t75" style="width:108pt;height:15pt" o:ole="">
            <v:imagedata r:id="rId431" o:title=""/>
          </v:shape>
          <o:OLEObject Type="Embed" ProgID="Equation.DSMT4" ShapeID="_x0000_i1255" DrawAspect="Content" ObjectID="_1472570435" r:id="rId432"/>
        </w:object>
      </w:r>
      <w:r>
        <w:rPr>
          <w:sz w:val="20"/>
        </w:rPr>
        <w:t>м/с.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 xml:space="preserve">Расхождение в определении скорости </w:t>
      </w:r>
      <w:r>
        <w:rPr>
          <w:position w:val="-10"/>
          <w:sz w:val="20"/>
          <w:lang w:val="en-US"/>
        </w:rPr>
        <w:object w:dxaOrig="240" w:dyaOrig="300">
          <v:shape id="_x0000_i1256" type="#_x0000_t75" style="width:12pt;height:15pt" o:ole="">
            <v:imagedata r:id="rId360" o:title=""/>
          </v:shape>
          <o:OLEObject Type="Embed" ProgID="Equation.DSMT4" ShapeID="_x0000_i1256" DrawAspect="Content" ObjectID="_1472570436" r:id="rId433"/>
        </w:object>
      </w:r>
      <w:r>
        <w:rPr>
          <w:sz w:val="20"/>
        </w:rPr>
        <w:t xml:space="preserve">между двумя приближениями составляет </w:t>
      </w:r>
    </w:p>
    <w:p w:rsidR="00143834" w:rsidRDefault="00143834" w:rsidP="00143834">
      <w:pPr>
        <w:spacing w:line="216" w:lineRule="auto"/>
        <w:ind w:firstLine="284"/>
        <w:jc w:val="center"/>
        <w:rPr>
          <w:sz w:val="20"/>
        </w:rPr>
      </w:pPr>
      <w:r>
        <w:rPr>
          <w:position w:val="-26"/>
          <w:sz w:val="20"/>
        </w:rPr>
        <w:object w:dxaOrig="3700" w:dyaOrig="600">
          <v:shape id="_x0000_i1257" type="#_x0000_t75" style="width:185.25pt;height:30pt" o:ole="">
            <v:imagedata r:id="rId434" o:title=""/>
          </v:shape>
          <o:OLEObject Type="Embed" ProgID="Equation.DSMT4" ShapeID="_x0000_i1257" DrawAspect="Content" ObjectID="_1472570437" r:id="rId435"/>
        </w:object>
      </w:r>
    </w:p>
    <w:p w:rsidR="00143834" w:rsidRDefault="00143834" w:rsidP="00143834">
      <w:pPr>
        <w:spacing w:line="216" w:lineRule="auto"/>
        <w:ind w:firstLine="284"/>
        <w:jc w:val="center"/>
        <w:rPr>
          <w:sz w:val="20"/>
        </w:rPr>
      </w:pPr>
    </w:p>
    <w:p w:rsidR="00143834" w:rsidRDefault="00143834" w:rsidP="00143834">
      <w:pPr>
        <w:pStyle w:val="a3"/>
        <w:spacing w:line="216" w:lineRule="auto"/>
      </w:pPr>
      <w:r>
        <w:t>что вполне приемлемо для инженерных расчетов и дальнейших приближений не требуется.</w:t>
      </w:r>
    </w:p>
    <w:p w:rsidR="00143834" w:rsidRDefault="00143834" w:rsidP="00143834">
      <w:pPr>
        <w:spacing w:line="216" w:lineRule="auto"/>
        <w:ind w:firstLine="284"/>
        <w:jc w:val="both"/>
        <w:rPr>
          <w:sz w:val="20"/>
        </w:rPr>
      </w:pPr>
      <w:r>
        <w:rPr>
          <w:sz w:val="20"/>
        </w:rPr>
        <w:t>Расход потока, транспортируемого по трубопроводу, составит:</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0"/>
          <w:sz w:val="20"/>
          <w:lang w:val="en-US"/>
        </w:rPr>
        <w:object w:dxaOrig="4440" w:dyaOrig="320">
          <v:shape id="_x0000_i1258" type="#_x0000_t75" style="width:222pt;height:15.75pt" o:ole="">
            <v:imagedata r:id="rId436" o:title=""/>
          </v:shape>
          <o:OLEObject Type="Embed" ProgID="Equation.DSMT4" ShapeID="_x0000_i1258" DrawAspect="Content" ObjectID="_1472570438" r:id="rId437"/>
        </w:object>
      </w:r>
      <w:r>
        <w:rPr>
          <w:sz w:val="20"/>
        </w:rPr>
        <w:t>м</w:t>
      </w:r>
      <w:r>
        <w:rPr>
          <w:sz w:val="20"/>
          <w:vertAlign w:val="superscript"/>
        </w:rPr>
        <w:t>3</w:t>
      </w:r>
      <w:r>
        <w:rPr>
          <w:sz w:val="20"/>
        </w:rPr>
        <w:t>/с = 4,87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Для построения линии полной удельной энергии составляется уравнение Бернулли для сечений 1–1 и произвольного сечения Х–Х относительно плоскости сравнения 0–0:</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2"/>
          <w:sz w:val="20"/>
        </w:rPr>
        <w:object w:dxaOrig="2799" w:dyaOrig="340">
          <v:shape id="_x0000_i1259" type="#_x0000_t75" style="width:140.25pt;height:17.25pt" o:ole="">
            <v:imagedata r:id="rId438" o:title=""/>
          </v:shape>
          <o:OLEObject Type="Embed" ProgID="Equation.DSMT4" ShapeID="_x0000_i1259" DrawAspect="Content" ObjectID="_1472570439" r:id="rId439"/>
        </w:object>
      </w:r>
    </w:p>
    <w:p w:rsidR="00143834" w:rsidRDefault="00143834" w:rsidP="00143834">
      <w:pPr>
        <w:spacing w:line="216" w:lineRule="auto"/>
        <w:ind w:firstLine="284"/>
        <w:jc w:val="center"/>
        <w:rPr>
          <w:sz w:val="20"/>
        </w:rPr>
      </w:pPr>
    </w:p>
    <w:p w:rsidR="00143834" w:rsidRDefault="00143834" w:rsidP="00143834">
      <w:pPr>
        <w:spacing w:line="216" w:lineRule="auto"/>
        <w:jc w:val="both"/>
        <w:rPr>
          <w:sz w:val="20"/>
        </w:rPr>
      </w:pPr>
      <w:r>
        <w:rPr>
          <w:sz w:val="20"/>
        </w:rPr>
        <w:t xml:space="preserve">откуда определим полную удельную энергию </w:t>
      </w:r>
      <w:r>
        <w:rPr>
          <w:position w:val="-10"/>
          <w:sz w:val="20"/>
        </w:rPr>
        <w:object w:dxaOrig="279" w:dyaOrig="300">
          <v:shape id="_x0000_i1260" type="#_x0000_t75" style="width:14.25pt;height:15pt" o:ole="">
            <v:imagedata r:id="rId440" o:title=""/>
          </v:shape>
          <o:OLEObject Type="Embed" ProgID="Equation.DSMT4" ShapeID="_x0000_i1260" DrawAspect="Content" ObjectID="_1472570440" r:id="rId441"/>
        </w:object>
      </w:r>
      <w:r>
        <w:rPr>
          <w:sz w:val="20"/>
        </w:rPr>
        <w:t>в любом сечении трубопровода:</w:t>
      </w:r>
    </w:p>
    <w:p w:rsidR="00143834" w:rsidRDefault="00143834" w:rsidP="00143834">
      <w:pPr>
        <w:spacing w:line="216" w:lineRule="auto"/>
        <w:ind w:firstLine="284"/>
        <w:jc w:val="center"/>
        <w:rPr>
          <w:sz w:val="20"/>
        </w:rPr>
      </w:pPr>
      <w:r>
        <w:rPr>
          <w:position w:val="-12"/>
          <w:sz w:val="20"/>
        </w:rPr>
        <w:object w:dxaOrig="3240" w:dyaOrig="340">
          <v:shape id="_x0000_i1261" type="#_x0000_t75" style="width:162pt;height:17.25pt" o:ole="">
            <v:imagedata r:id="rId442" o:title=""/>
          </v:shape>
          <o:OLEObject Type="Embed" ProgID="Equation.DSMT4" ShapeID="_x0000_i1261" DrawAspect="Content" ObjectID="_1472570441" r:id="rId443"/>
        </w:object>
      </w:r>
    </w:p>
    <w:p w:rsidR="00143834" w:rsidRDefault="00143834" w:rsidP="00143834">
      <w:pPr>
        <w:spacing w:line="216" w:lineRule="auto"/>
        <w:ind w:firstLine="284"/>
        <w:jc w:val="center"/>
        <w:rPr>
          <w:sz w:val="20"/>
        </w:rPr>
      </w:pPr>
    </w:p>
    <w:p w:rsidR="00143834" w:rsidRDefault="00143834" w:rsidP="00143834">
      <w:pPr>
        <w:pStyle w:val="a3"/>
        <w:spacing w:line="216" w:lineRule="auto"/>
      </w:pPr>
      <w:r>
        <w:t>т.е. для построения линии полной удельной энергии нужно из напора Н вычесть сумму потерь до рассматриваемого сечения.</w:t>
      </w:r>
    </w:p>
    <w:p w:rsidR="00143834" w:rsidRDefault="00143834" w:rsidP="00143834">
      <w:pPr>
        <w:spacing w:line="216" w:lineRule="auto"/>
        <w:ind w:firstLine="284"/>
        <w:jc w:val="both"/>
        <w:rPr>
          <w:sz w:val="20"/>
        </w:rPr>
      </w:pPr>
      <w:r>
        <w:rPr>
          <w:sz w:val="20"/>
        </w:rPr>
        <w:t>В качестве расчетных выберем шесть сечений, для которых определим значение Е :</w:t>
      </w:r>
    </w:p>
    <w:p w:rsidR="00143834" w:rsidRDefault="00143834" w:rsidP="00143834">
      <w:pPr>
        <w:spacing w:line="216" w:lineRule="auto"/>
        <w:ind w:firstLine="284"/>
        <w:jc w:val="both"/>
        <w:rPr>
          <w:sz w:val="20"/>
        </w:rPr>
      </w:pPr>
      <w:r>
        <w:rPr>
          <w:position w:val="-26"/>
          <w:sz w:val="20"/>
        </w:rPr>
        <w:object w:dxaOrig="6060" w:dyaOrig="620">
          <v:shape id="_x0000_i1262" type="#_x0000_t75" style="width:303pt;height:30.75pt" o:ole="">
            <v:imagedata r:id="rId444" o:title=""/>
          </v:shape>
          <o:OLEObject Type="Embed" ProgID="Equation.DSMT4" ShapeID="_x0000_i1262" DrawAspect="Content" ObjectID="_1472570442" r:id="rId445"/>
        </w:object>
      </w:r>
    </w:p>
    <w:p w:rsidR="00143834" w:rsidRDefault="00143834" w:rsidP="00143834">
      <w:pPr>
        <w:spacing w:line="216" w:lineRule="auto"/>
        <w:ind w:firstLine="284"/>
        <w:jc w:val="both"/>
        <w:rPr>
          <w:sz w:val="20"/>
        </w:rPr>
      </w:pPr>
      <w:r>
        <w:rPr>
          <w:position w:val="-40"/>
          <w:sz w:val="20"/>
        </w:rPr>
        <w:object w:dxaOrig="5220" w:dyaOrig="900">
          <v:shape id="_x0000_i1263" type="#_x0000_t75" style="width:261pt;height:45pt" o:ole="">
            <v:imagedata r:id="rId446" o:title=""/>
          </v:shape>
          <o:OLEObject Type="Embed" ProgID="Equation.DSMT4" ShapeID="_x0000_i1263" DrawAspect="Content" ObjectID="_1472570443" r:id="rId447"/>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6"/>
          <w:sz w:val="20"/>
        </w:rPr>
        <w:object w:dxaOrig="6320" w:dyaOrig="620">
          <v:shape id="_x0000_i1264" type="#_x0000_t75" style="width:315.75pt;height:30.75pt" o:ole="">
            <v:imagedata r:id="rId448" o:title=""/>
          </v:shape>
          <o:OLEObject Type="Embed" ProgID="Equation.DSMT4" ShapeID="_x0000_i1264" DrawAspect="Content" ObjectID="_1472570444" r:id="rId449"/>
        </w:object>
      </w:r>
    </w:p>
    <w:p w:rsidR="00143834" w:rsidRDefault="00143834" w:rsidP="00143834">
      <w:pPr>
        <w:spacing w:line="216" w:lineRule="auto"/>
        <w:ind w:firstLine="284"/>
        <w:jc w:val="both"/>
        <w:rPr>
          <w:sz w:val="20"/>
        </w:rPr>
      </w:pPr>
      <w:r>
        <w:rPr>
          <w:position w:val="-40"/>
          <w:sz w:val="20"/>
        </w:rPr>
        <w:object w:dxaOrig="5539" w:dyaOrig="900">
          <v:shape id="_x0000_i1265" type="#_x0000_t75" style="width:276.75pt;height:45pt" o:ole="">
            <v:imagedata r:id="rId450" o:title=""/>
          </v:shape>
          <o:OLEObject Type="Embed" ProgID="Equation.DSMT4" ShapeID="_x0000_i1265" DrawAspect="Content" ObjectID="_1472570445" r:id="rId451"/>
        </w:obje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position w:val="-26"/>
          <w:sz w:val="20"/>
        </w:rPr>
        <w:object w:dxaOrig="5960" w:dyaOrig="620">
          <v:shape id="_x0000_i1266" type="#_x0000_t75" style="width:297.75pt;height:30.75pt" o:ole="">
            <v:imagedata r:id="rId452" o:title=""/>
          </v:shape>
          <o:OLEObject Type="Embed" ProgID="Equation.DSMT4" ShapeID="_x0000_i1266" DrawAspect="Content" ObjectID="_1472570446" r:id="rId453"/>
        </w:object>
      </w:r>
    </w:p>
    <w:p w:rsidR="00143834" w:rsidRDefault="00143834" w:rsidP="00143834">
      <w:pPr>
        <w:spacing w:line="216" w:lineRule="auto"/>
        <w:jc w:val="center"/>
        <w:rPr>
          <w:sz w:val="20"/>
        </w:rPr>
      </w:pPr>
      <w:r>
        <w:rPr>
          <w:position w:val="-40"/>
          <w:sz w:val="20"/>
        </w:rPr>
        <w:object w:dxaOrig="5520" w:dyaOrig="900">
          <v:shape id="_x0000_i1267" type="#_x0000_t75" style="width:276pt;height:45pt" o:ole="">
            <v:imagedata r:id="rId454" o:title=""/>
          </v:shape>
          <o:OLEObject Type="Embed" ProgID="Equation.DSMT4" ShapeID="_x0000_i1267" DrawAspect="Content" ObjectID="_1472570447" r:id="rId455"/>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Удельная энергия в сечении 8–8 совпадает с ее значением в сечении 2–2 при записи уравнения Бернулли (см. рис.2.3) и равна кинетической энергии на выходе из трубопровода, т.е.</w:t>
      </w:r>
    </w:p>
    <w:p w:rsidR="00143834" w:rsidRDefault="00143834" w:rsidP="00143834">
      <w:pPr>
        <w:spacing w:line="216" w:lineRule="auto"/>
        <w:ind w:firstLine="284"/>
        <w:jc w:val="both"/>
        <w:rPr>
          <w:sz w:val="20"/>
        </w:rPr>
      </w:pPr>
    </w:p>
    <w:p w:rsidR="00143834" w:rsidRDefault="00143834" w:rsidP="00143834">
      <w:pPr>
        <w:tabs>
          <w:tab w:val="num" w:pos="720"/>
        </w:tabs>
        <w:spacing w:line="216" w:lineRule="auto"/>
        <w:ind w:left="360" w:firstLine="284"/>
        <w:jc w:val="center"/>
        <w:rPr>
          <w:sz w:val="20"/>
        </w:rPr>
      </w:pPr>
      <w:r>
        <w:rPr>
          <w:position w:val="-26"/>
          <w:sz w:val="20"/>
        </w:rPr>
        <w:object w:dxaOrig="2760" w:dyaOrig="620">
          <v:shape id="_x0000_i1268" type="#_x0000_t75" style="width:138pt;height:30.75pt" o:ole="">
            <v:imagedata r:id="rId456" o:title=""/>
          </v:shape>
          <o:OLEObject Type="Embed" ProgID="Equation.DSMT4" ShapeID="_x0000_i1268" DrawAspect="Content" ObjectID="_1472570448" r:id="rId457"/>
        </w:object>
      </w:r>
    </w:p>
    <w:p w:rsidR="00143834" w:rsidRDefault="00143834" w:rsidP="00143834">
      <w:pPr>
        <w:tabs>
          <w:tab w:val="num" w:pos="720"/>
        </w:tabs>
        <w:spacing w:line="216" w:lineRule="auto"/>
        <w:ind w:left="360" w:firstLine="284"/>
        <w:jc w:val="center"/>
        <w:rPr>
          <w:sz w:val="20"/>
        </w:rPr>
      </w:pPr>
      <w:r>
        <w:rPr>
          <w:position w:val="-4"/>
          <w:sz w:val="20"/>
        </w:rPr>
        <w:object w:dxaOrig="180" w:dyaOrig="279">
          <v:shape id="_x0000_i1269" type="#_x0000_t75" style="width:9pt;height:14.25pt" o:ole="" o:bullet="t">
            <v:imagedata r:id="rId422" o:title=""/>
          </v:shape>
          <o:OLEObject Type="Embed" ProgID="Equation.DSMT4" ShapeID="_x0000_i1269" DrawAspect="Content" ObjectID="_1472570449" r:id="rId458"/>
        </w:object>
      </w:r>
    </w:p>
    <w:p w:rsidR="00143834" w:rsidRDefault="00143834" w:rsidP="00143834">
      <w:pPr>
        <w:pStyle w:val="20"/>
      </w:pPr>
      <w:r>
        <w:t xml:space="preserve">Пьезометрическая линия (линия удельной потенциальной энергии) </w:t>
      </w:r>
      <w:r>
        <w:rPr>
          <w:position w:val="-26"/>
        </w:rPr>
        <w:object w:dxaOrig="639" w:dyaOrig="600">
          <v:shape id="_x0000_i1270" type="#_x0000_t75" style="width:32.25pt;height:30pt" o:ole="">
            <v:imagedata r:id="rId459" o:title=""/>
          </v:shape>
          <o:OLEObject Type="Embed" ProgID="Equation.DSMT4" ShapeID="_x0000_i1270" DrawAspect="Content" ObjectID="_1472570450" r:id="rId460"/>
        </w:object>
      </w:r>
      <w:r>
        <w:t xml:space="preserve"> строится следующим образом. Проводится прямая линия параллельно линии полной удельной энергии и отстоящей от нее вниз на величину кинетической энергии (скоростного напора) </w:t>
      </w:r>
      <w:r>
        <w:rPr>
          <w:position w:val="-26"/>
        </w:rPr>
        <w:object w:dxaOrig="540" w:dyaOrig="620">
          <v:shape id="_x0000_i1271" type="#_x0000_t75" style="width:27pt;height:30.75pt" o:ole="">
            <v:imagedata r:id="rId461" o:title=""/>
          </v:shape>
          <o:OLEObject Type="Embed" ProgID="Equation.DSMT4" ShapeID="_x0000_i1271" DrawAspect="Content" ObjectID="_1472570451" r:id="rId462"/>
        </w:object>
      </w:r>
      <w:r>
        <w:t>так как на эту величину удельная потенциальная энергия в сечении потока меньше полной удельной энергии.</w:t>
      </w:r>
    </w:p>
    <w:p w:rsidR="00143834" w:rsidRDefault="00143834" w:rsidP="00143834">
      <w:pPr>
        <w:spacing w:line="216" w:lineRule="auto"/>
        <w:ind w:firstLine="284"/>
        <w:jc w:val="both"/>
        <w:rPr>
          <w:sz w:val="20"/>
        </w:rPr>
      </w:pPr>
      <w:r>
        <w:rPr>
          <w:sz w:val="20"/>
        </w:rPr>
        <w:t>Построение линий полной и потенциальной удельной энергии показано на рис.2.3.</w:t>
      </w:r>
    </w:p>
    <w:p w:rsidR="00143834" w:rsidRDefault="00143834" w:rsidP="00143834">
      <w:pPr>
        <w:spacing w:line="216" w:lineRule="auto"/>
        <w:ind w:firstLine="284"/>
        <w:jc w:val="both"/>
        <w:rPr>
          <w:sz w:val="20"/>
        </w:rPr>
      </w:pPr>
      <w:r>
        <w:rPr>
          <w:position w:val="-4"/>
          <w:sz w:val="20"/>
        </w:rPr>
        <w:object w:dxaOrig="180" w:dyaOrig="279">
          <v:shape id="_x0000_i1272" type="#_x0000_t75" style="width:9pt;height:14.25pt" o:ole="">
            <v:imagedata r:id="rId422" o:title=""/>
          </v:shape>
          <o:OLEObject Type="Embed" ProgID="Equation.DSMT4" ShapeID="_x0000_i1272" DrawAspect="Content" ObjectID="_1472570452" r:id="rId463"/>
        </w:object>
      </w:r>
    </w:p>
    <w:p w:rsidR="00143834" w:rsidRDefault="00143834" w:rsidP="00143834">
      <w:pPr>
        <w:spacing w:line="216" w:lineRule="auto"/>
        <w:ind w:firstLine="284"/>
        <w:jc w:val="center"/>
        <w:rPr>
          <w:b/>
          <w:bCs/>
          <w:sz w:val="20"/>
        </w:rPr>
      </w:pPr>
      <w:r>
        <w:rPr>
          <w:b/>
          <w:bCs/>
          <w:sz w:val="20"/>
        </w:rPr>
        <w:t>2.6. Задачи третьего типа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Аналогично, как и для предыдущих типов задач, записывается уравнение Бернулли и приводится к расчетному виду, которое в явном виде не имеет решения относительно диаметра трубопровода. Поэтому оно может решаться или способом подбора, или графоаналитическим.</w:t>
      </w:r>
    </w:p>
    <w:p w:rsidR="00143834" w:rsidRDefault="00143834" w:rsidP="00143834">
      <w:pPr>
        <w:spacing w:line="216" w:lineRule="auto"/>
        <w:ind w:firstLine="284"/>
        <w:jc w:val="both"/>
        <w:rPr>
          <w:sz w:val="20"/>
        </w:rPr>
      </w:pPr>
      <w:r>
        <w:rPr>
          <w:sz w:val="20"/>
        </w:rPr>
        <w:t>Способ подбора решения этой задачи заключается в следующем. Задаются диаметром трубопровода, соизмеряя его размер с величиной расхода, после чего, как и для задач первого типа, рассчитывается напор Н или давление р. Если эта величина окажется больше расчетной, то диаметр трубопровода необходимо увеличить, а в противном случае – уменьшить. Расчет проводится до тех пор, пока полученный напор Н (давление р ) будет равен расчетному или отношение не превысит заданной величины.</w:t>
      </w:r>
    </w:p>
    <w:p w:rsidR="00143834" w:rsidRDefault="00143834" w:rsidP="00143834">
      <w:pPr>
        <w:spacing w:line="216" w:lineRule="auto"/>
        <w:ind w:firstLine="284"/>
        <w:jc w:val="both"/>
        <w:rPr>
          <w:sz w:val="20"/>
        </w:rPr>
      </w:pPr>
      <w:r>
        <w:rPr>
          <w:sz w:val="20"/>
        </w:rPr>
        <w:t>Графоаналитический способ решения этой задачи заключается в следующем. Задаются рядом значения диаметров (минимум 3–5) трубопровода, соизмеряя их с величиной расхода, для каждого значения которого, как и для задач первого типа, рассчитывается напор Н, или давление р. При этом величина расчетного Н, или р, должна находиться в интервале вычисленных значений. Затем на миллиметровой бумаге строится график функциональной зависимости Н=</w:t>
      </w:r>
      <w:r>
        <w:rPr>
          <w:sz w:val="20"/>
          <w:lang w:val="en-US"/>
        </w:rPr>
        <w:t>f</w:t>
      </w:r>
      <w:r>
        <w:rPr>
          <w:sz w:val="20"/>
        </w:rPr>
        <w:t>(</w:t>
      </w:r>
      <w:r>
        <w:rPr>
          <w:sz w:val="20"/>
          <w:lang w:val="en-US"/>
        </w:rPr>
        <w:t>d</w:t>
      </w:r>
      <w:r>
        <w:rPr>
          <w:sz w:val="20"/>
        </w:rPr>
        <w:t>), или р=</w:t>
      </w:r>
      <w:r>
        <w:rPr>
          <w:sz w:val="20"/>
          <w:lang w:val="en-US"/>
        </w:rPr>
        <w:t>f</w:t>
      </w:r>
      <w:r>
        <w:rPr>
          <w:sz w:val="20"/>
        </w:rPr>
        <w:t>(</w:t>
      </w:r>
      <w:r>
        <w:rPr>
          <w:sz w:val="20"/>
          <w:lang w:val="en-US"/>
        </w:rPr>
        <w:t>d</w:t>
      </w:r>
      <w:r>
        <w:rPr>
          <w:sz w:val="20"/>
        </w:rPr>
        <w:t>), из которого по расчетной величине Н, или р, определяется диаметр трубопровода.</w:t>
      </w:r>
    </w:p>
    <w:p w:rsidR="00143834" w:rsidRDefault="00143834" w:rsidP="00143834">
      <w:pPr>
        <w:spacing w:line="216" w:lineRule="auto"/>
        <w:ind w:firstLine="284"/>
        <w:jc w:val="both"/>
        <w:rPr>
          <w:sz w:val="20"/>
        </w:rPr>
      </w:pPr>
      <w:r>
        <w:rPr>
          <w:sz w:val="20"/>
        </w:rPr>
        <w:t xml:space="preserve">Как правило, размер полученного диаметра трубопровода отличается от стандартного. Поэтому в зависимости от условий его применения за расчетный принимается ближайший больший или меньший стандартный диаметр (табл.6 приложения) трубы. Однако такое решение задачи полностью не удовлетворяет поставленным требованиям: для первого случая, когда принимается избыток напора или давления, а во втором случае, наоборот, недостаток, т.е. при расчетном Н, или р, по трубопроводу не обеспечивается подача расчетного расхода. Следовательно, для полного использования расчетного Н, или р, и достижения минимальной массы трубопровода следует выполнять его из большего и меньшего, ближайших к расчетному, стандартных диаметров. Исходя из расчетного вида уравнения Бернулли длина участка большего стандартного диаметра трубы </w:t>
      </w:r>
    </w:p>
    <w:p w:rsidR="00143834" w:rsidRDefault="00143834" w:rsidP="00143834">
      <w:pPr>
        <w:spacing w:line="216" w:lineRule="auto"/>
        <w:ind w:firstLine="284"/>
        <w:jc w:val="right"/>
        <w:rPr>
          <w:sz w:val="20"/>
        </w:rPr>
      </w:pPr>
      <w:r>
        <w:rPr>
          <w:position w:val="-12"/>
          <w:sz w:val="20"/>
        </w:rPr>
        <w:object w:dxaOrig="2160" w:dyaOrig="320">
          <v:shape id="_x0000_i1273" type="#_x0000_t75" style="width:108pt;height:15.75pt" o:ole="">
            <v:imagedata r:id="rId464" o:title=""/>
          </v:shape>
          <o:OLEObject Type="Embed" ProgID="Equation.DSMT4" ShapeID="_x0000_i1273" DrawAspect="Content" ObjectID="_1472570453" r:id="rId465"/>
        </w:object>
      </w:r>
      <w:r>
        <w:rPr>
          <w:sz w:val="20"/>
        </w:rPr>
        <w:tab/>
      </w:r>
      <w:r>
        <w:rPr>
          <w:sz w:val="20"/>
        </w:rPr>
        <w:tab/>
      </w:r>
      <w:r>
        <w:rPr>
          <w:sz w:val="20"/>
        </w:rPr>
        <w:tab/>
        <w:t>(2.20)</w:t>
      </w:r>
    </w:p>
    <w:p w:rsidR="00143834" w:rsidRDefault="00143834" w:rsidP="00143834">
      <w:pPr>
        <w:spacing w:line="216" w:lineRule="auto"/>
        <w:jc w:val="both"/>
        <w:rPr>
          <w:sz w:val="20"/>
        </w:rPr>
      </w:pPr>
      <w:r>
        <w:rPr>
          <w:sz w:val="20"/>
        </w:rPr>
        <w:t xml:space="preserve">где </w:t>
      </w:r>
      <w:r>
        <w:rPr>
          <w:position w:val="-12"/>
          <w:sz w:val="20"/>
          <w:lang w:val="en-US"/>
        </w:rPr>
        <w:object w:dxaOrig="300" w:dyaOrig="320">
          <v:shape id="_x0000_i1274" type="#_x0000_t75" style="width:15pt;height:15.75pt" o:ole="">
            <v:imagedata r:id="rId466" o:title=""/>
          </v:shape>
          <o:OLEObject Type="Embed" ProgID="Equation.DSMT4" ShapeID="_x0000_i1274" DrawAspect="Content" ObjectID="_1472570454" r:id="rId467"/>
        </w:object>
      </w:r>
      <w:r>
        <w:rPr>
          <w:sz w:val="20"/>
        </w:rPr>
        <w:t>– потери удельной энергии по длине трубопровода,</w:t>
      </w:r>
    </w:p>
    <w:p w:rsidR="00143834" w:rsidRDefault="00143834" w:rsidP="00143834">
      <w:pPr>
        <w:spacing w:line="216" w:lineRule="auto"/>
        <w:ind w:firstLine="284"/>
        <w:jc w:val="right"/>
        <w:rPr>
          <w:sz w:val="20"/>
        </w:rPr>
      </w:pPr>
      <w:r>
        <w:rPr>
          <w:position w:val="-12"/>
          <w:sz w:val="20"/>
        </w:rPr>
        <w:object w:dxaOrig="1359" w:dyaOrig="340">
          <v:shape id="_x0000_i1275" type="#_x0000_t75" style="width:68.25pt;height:17.25pt" o:ole="">
            <v:imagedata r:id="rId468" o:title=""/>
          </v:shape>
          <o:OLEObject Type="Embed" ProgID="Equation.DSMT4" ShapeID="_x0000_i1275" DrawAspect="Content" ObjectID="_1472570455" r:id="rId469"/>
        </w:object>
      </w:r>
      <w:r>
        <w:rPr>
          <w:sz w:val="20"/>
        </w:rPr>
        <w:tab/>
      </w:r>
      <w:r>
        <w:rPr>
          <w:sz w:val="20"/>
        </w:rPr>
        <w:tab/>
      </w:r>
      <w:r>
        <w:rPr>
          <w:sz w:val="20"/>
        </w:rPr>
        <w:tab/>
      </w:r>
      <w:r>
        <w:rPr>
          <w:sz w:val="20"/>
        </w:rPr>
        <w:tab/>
        <w:t>(2.21)</w:t>
      </w:r>
    </w:p>
    <w:p w:rsidR="00143834" w:rsidRDefault="00143834" w:rsidP="00143834">
      <w:pPr>
        <w:spacing w:line="216" w:lineRule="auto"/>
        <w:ind w:firstLine="420"/>
        <w:jc w:val="both"/>
        <w:rPr>
          <w:sz w:val="20"/>
        </w:rPr>
      </w:pPr>
      <w:r>
        <w:rPr>
          <w:sz w:val="20"/>
        </w:rPr>
        <w:t>Н – расчетный напор;</w:t>
      </w:r>
    </w:p>
    <w:p w:rsidR="00143834" w:rsidRDefault="00143834" w:rsidP="00143834">
      <w:pPr>
        <w:spacing w:line="216" w:lineRule="auto"/>
        <w:ind w:left="770" w:hanging="672"/>
        <w:jc w:val="both"/>
        <w:rPr>
          <w:sz w:val="20"/>
        </w:rPr>
      </w:pPr>
      <w:r>
        <w:rPr>
          <w:position w:val="-12"/>
          <w:sz w:val="20"/>
        </w:rPr>
        <w:object w:dxaOrig="499" w:dyaOrig="340">
          <v:shape id="_x0000_i1276" type="#_x0000_t75" style="width:24.75pt;height:17.25pt" o:ole="">
            <v:imagedata r:id="rId470" o:title=""/>
          </v:shape>
          <o:OLEObject Type="Embed" ProgID="Equation.DSMT4" ShapeID="_x0000_i1276" DrawAspect="Content" ObjectID="_1472570456" r:id="rId471"/>
        </w:object>
      </w:r>
      <w:r>
        <w:rPr>
          <w:sz w:val="20"/>
        </w:rPr>
        <w:t>– суммарные потери удельной энергии на местные гидравлические сопротивления в трубопроводе, рассчитанные по принятым диаметрам трубопровода;</w:t>
      </w:r>
    </w:p>
    <w:p w:rsidR="00143834" w:rsidRDefault="00143834" w:rsidP="00143834">
      <w:pPr>
        <w:spacing w:line="216" w:lineRule="auto"/>
        <w:ind w:left="770" w:hanging="700"/>
        <w:jc w:val="both"/>
        <w:rPr>
          <w:sz w:val="20"/>
        </w:rPr>
      </w:pPr>
      <w:r>
        <w:rPr>
          <w:position w:val="-12"/>
          <w:sz w:val="20"/>
        </w:rPr>
        <w:object w:dxaOrig="540" w:dyaOrig="320">
          <v:shape id="_x0000_i1277" type="#_x0000_t75" style="width:27pt;height:15.75pt" o:ole="">
            <v:imagedata r:id="rId472" o:title=""/>
          </v:shape>
          <o:OLEObject Type="Embed" ProgID="Equation.DSMT4" ShapeID="_x0000_i1277" DrawAspect="Content" ObjectID="_1472570457" r:id="rId473"/>
        </w:object>
      </w:r>
      <w:r>
        <w:rPr>
          <w:sz w:val="20"/>
        </w:rPr>
        <w:t>– удельные потери напора (гидравлические уклоны) соответственно на первом и втором участках трубопровода,</w:t>
      </w:r>
    </w:p>
    <w:p w:rsidR="00143834" w:rsidRDefault="00143834" w:rsidP="00143834">
      <w:pPr>
        <w:spacing w:line="216" w:lineRule="auto"/>
        <w:ind w:firstLine="284"/>
        <w:jc w:val="right"/>
        <w:rPr>
          <w:sz w:val="20"/>
        </w:rPr>
      </w:pPr>
      <w:r w:rsidRPr="00C816D9">
        <w:rPr>
          <w:position w:val="-10"/>
          <w:sz w:val="20"/>
        </w:rPr>
        <w:object w:dxaOrig="4080" w:dyaOrig="320">
          <v:shape id="_x0000_i1278" type="#_x0000_t75" style="width:204pt;height:15.75pt" o:ole="">
            <v:imagedata r:id="rId474" o:title=""/>
          </v:shape>
          <o:OLEObject Type="Embed" ProgID="Equation.DSMT4" ShapeID="_x0000_i1278" DrawAspect="Content" ObjectID="_1472570458" r:id="rId475"/>
        </w:object>
      </w:r>
      <w:r>
        <w:rPr>
          <w:sz w:val="20"/>
        </w:rPr>
        <w:tab/>
        <w:t>(2.22)</w:t>
      </w:r>
    </w:p>
    <w:p w:rsidR="00143834" w:rsidRDefault="00143834" w:rsidP="00143834">
      <w:pPr>
        <w:spacing w:line="216" w:lineRule="auto"/>
        <w:ind w:firstLine="284"/>
        <w:jc w:val="both"/>
        <w:rPr>
          <w:sz w:val="20"/>
        </w:rPr>
      </w:pPr>
      <w:r>
        <w:rPr>
          <w:position w:val="-6"/>
          <w:sz w:val="20"/>
        </w:rPr>
        <w:object w:dxaOrig="139" w:dyaOrig="260">
          <v:shape id="_x0000_i1279" type="#_x0000_t75" style="width:6.75pt;height:12.75pt" o:ole="">
            <v:imagedata r:id="rId251" o:title=""/>
          </v:shape>
          <o:OLEObject Type="Embed" ProgID="Equation.DSMT4" ShapeID="_x0000_i1279" DrawAspect="Content" ObjectID="_1472570459" r:id="rId476"/>
        </w:object>
      </w:r>
      <w:r>
        <w:rPr>
          <w:sz w:val="20"/>
        </w:rPr>
        <w:t>– длина всего трубопровода.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Длина участка меньшего стандартного диаметра трубы</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position w:val="-12"/>
          <w:sz w:val="20"/>
        </w:rPr>
        <w:object w:dxaOrig="2100" w:dyaOrig="320">
          <v:shape id="_x0000_i1280" type="#_x0000_t75" style="width:105pt;height:15.75pt" o:ole="">
            <v:imagedata r:id="rId477" o:title=""/>
          </v:shape>
          <o:OLEObject Type="Embed" ProgID="Equation.DSMT4" ShapeID="_x0000_i1280" DrawAspect="Content" ObjectID="_1472570460" r:id="rId478"/>
        </w:object>
      </w:r>
      <w:r>
        <w:rPr>
          <w:sz w:val="20"/>
        </w:rPr>
        <w:t>.</w:t>
      </w:r>
      <w:r>
        <w:rPr>
          <w:sz w:val="20"/>
        </w:rPr>
        <w:tab/>
      </w:r>
      <w:r>
        <w:rPr>
          <w:sz w:val="20"/>
        </w:rPr>
        <w:tab/>
      </w:r>
      <w:r>
        <w:rPr>
          <w:sz w:val="20"/>
        </w:rPr>
        <w:tab/>
        <w:t>(2.23)</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both"/>
        <w:rPr>
          <w:sz w:val="20"/>
        </w:rPr>
      </w:pPr>
      <w:r>
        <w:rPr>
          <w:sz w:val="20"/>
        </w:rPr>
        <w:t xml:space="preserve">Для контроля проверяется общая длина трубопровода </w:t>
      </w:r>
      <w:r>
        <w:rPr>
          <w:i/>
          <w:iCs/>
          <w:sz w:val="20"/>
        </w:rPr>
        <w:t>l</w:t>
      </w:r>
      <w:r>
        <w:rPr>
          <w:sz w:val="20"/>
          <w:vertAlign w:val="subscript"/>
        </w:rPr>
        <w:t>0</w:t>
      </w:r>
      <w:r>
        <w:rPr>
          <w:sz w:val="20"/>
        </w:rPr>
        <w:t xml:space="preserve"> = </w:t>
      </w:r>
      <w:r>
        <w:rPr>
          <w:i/>
          <w:iCs/>
          <w:sz w:val="20"/>
        </w:rPr>
        <w:t>l</w:t>
      </w:r>
      <w:r>
        <w:rPr>
          <w:sz w:val="20"/>
          <w:vertAlign w:val="subscript"/>
        </w:rPr>
        <w:t>1</w:t>
      </w:r>
      <w:r>
        <w:rPr>
          <w:sz w:val="20"/>
        </w:rPr>
        <w:t xml:space="preserve"> + </w:t>
      </w:r>
      <w:r>
        <w:rPr>
          <w:i/>
          <w:iCs/>
          <w:sz w:val="20"/>
        </w:rPr>
        <w:t>l</w:t>
      </w:r>
      <w:r>
        <w:rPr>
          <w:sz w:val="20"/>
          <w:vertAlign w:val="subscript"/>
        </w:rPr>
        <w:t>2</w:t>
      </w:r>
      <w:r>
        <w:rPr>
          <w:sz w:val="20"/>
        </w:rPr>
        <w:t>.</w:t>
      </w:r>
    </w:p>
    <w:p w:rsidR="00143834" w:rsidRDefault="00143834" w:rsidP="00143834">
      <w:pPr>
        <w:spacing w:line="216" w:lineRule="auto"/>
        <w:ind w:firstLine="284"/>
        <w:jc w:val="both"/>
        <w:rPr>
          <w:sz w:val="20"/>
        </w:rPr>
      </w:pPr>
      <w:r>
        <w:rPr>
          <w:b/>
          <w:bCs/>
          <w:sz w:val="20"/>
        </w:rPr>
        <w:t>Пример 2.3.</w:t>
      </w:r>
      <w:r>
        <w:rPr>
          <w:sz w:val="20"/>
        </w:rPr>
        <w:t xml:space="preserve"> Определить диаметр сифона, с помощью которого вода при температуре t = 15</w:t>
      </w:r>
      <w:r>
        <w:rPr>
          <w:sz w:val="20"/>
          <w:vertAlign w:val="superscript"/>
        </w:rPr>
        <w:t>о</w:t>
      </w:r>
      <w:r>
        <w:rPr>
          <w:sz w:val="20"/>
        </w:rPr>
        <w:t xml:space="preserve">C  в количестве Q = 30 л/с перекачивается из водоема А в водоем В при разности уровней Н = 2,5 м (рис.2.4), если длина сифона </w:t>
      </w:r>
      <w:r>
        <w:rPr>
          <w:i/>
          <w:iCs/>
          <w:sz w:val="20"/>
        </w:rPr>
        <w:t>l</w:t>
      </w:r>
      <w:r>
        <w:rPr>
          <w:sz w:val="20"/>
        </w:rPr>
        <w:t xml:space="preserve"> = 120 м. Трубы стальные новые. Сифон снабжен сеткой с обратным клапаном. Скоростными напорами в водоемах пренебречь.</w:t>
      </w:r>
    </w:p>
    <w:p w:rsidR="00143834" w:rsidRDefault="00143834" w:rsidP="00143834">
      <w:pPr>
        <w:pStyle w:val="20"/>
      </w:pPr>
      <w:r>
        <w:t>Если расчетный диаметр сифона будет отличаться от стандартного значения, то принять трубопровод составным из двух стандартных диаметров, ближайших к расчетному.</w:t>
      </w:r>
    </w:p>
    <w:p w:rsidR="00143834" w:rsidRDefault="00143834" w:rsidP="00143834">
      <w:pPr>
        <w:pStyle w:val="20"/>
      </w:pPr>
    </w:p>
    <w:p w:rsidR="00143834" w:rsidRDefault="00BB0986" w:rsidP="00143834">
      <w:pPr>
        <w:spacing w:line="216" w:lineRule="auto"/>
        <w:ind w:firstLine="284"/>
        <w:jc w:val="center"/>
        <w:rPr>
          <w:sz w:val="20"/>
        </w:rPr>
      </w:pPr>
      <w:r>
        <w:rPr>
          <w:sz w:val="20"/>
        </w:rPr>
        <w:pict>
          <v:shape id="_x0000_i1281" type="#_x0000_t75" style="width:273pt;height:140.25pt" o:allowoverlap="f">
            <v:imagedata r:id="rId479" o:title=""/>
          </v:shape>
        </w:pi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16"/>
        </w:rPr>
      </w:pPr>
      <w:r>
        <w:rPr>
          <w:sz w:val="16"/>
        </w:rPr>
        <w:t>Рис. 2.4. Расчетная схема.</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b/>
          <w:bCs/>
          <w:sz w:val="20"/>
        </w:rPr>
        <w:t>Решение.</w:t>
      </w:r>
      <w:r>
        <w:rPr>
          <w:sz w:val="20"/>
        </w:rPr>
        <w:t xml:space="preserve"> Составим уравнение Бернулли для сечений 1–1 и 2–2, расположенных на свободной поверхности воды, приняв за плоскость сравнения сечение 2–2 (плоскость 0–0) (см. рис.2.4):</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6"/>
          <w:sz w:val="20"/>
        </w:rPr>
        <w:object w:dxaOrig="1780" w:dyaOrig="600">
          <v:shape id="_x0000_i1282" type="#_x0000_t75" style="width:89.25pt;height:30pt" o:ole="">
            <v:imagedata r:id="rId480" o:title=""/>
          </v:shape>
          <o:OLEObject Type="Embed" ProgID="Equation.DSMT4" ShapeID="_x0000_i1282" DrawAspect="Content" ObjectID="_1472570461" r:id="rId481"/>
        </w:object>
      </w:r>
      <w:r>
        <w:rPr>
          <w:sz w:val="20"/>
        </w:rPr>
        <w:t>,</w:t>
      </w:r>
    </w:p>
    <w:p w:rsidR="00143834" w:rsidRDefault="00143834" w:rsidP="00143834">
      <w:pPr>
        <w:spacing w:line="216" w:lineRule="auto"/>
        <w:ind w:firstLine="284"/>
        <w:jc w:val="center"/>
        <w:rPr>
          <w:sz w:val="20"/>
        </w:rPr>
      </w:pPr>
    </w:p>
    <w:p w:rsidR="00143834" w:rsidRDefault="00143834" w:rsidP="00143834">
      <w:pPr>
        <w:spacing w:line="216" w:lineRule="auto"/>
        <w:jc w:val="both"/>
        <w:rPr>
          <w:sz w:val="20"/>
        </w:rPr>
      </w:pPr>
      <w:r>
        <w:rPr>
          <w:sz w:val="20"/>
        </w:rPr>
        <w:t>откуда H = h</w:t>
      </w:r>
      <w:r>
        <w:rPr>
          <w:sz w:val="20"/>
          <w:vertAlign w:val="subscript"/>
        </w:rPr>
        <w:t>тр</w:t>
      </w:r>
      <w:r>
        <w:rPr>
          <w:sz w:val="20"/>
          <w:vertAlign w:val="superscript"/>
        </w:rPr>
        <w:t>1-2</w:t>
      </w:r>
      <w:r>
        <w:rPr>
          <w:sz w:val="20"/>
        </w:rPr>
        <w:t>, т.е. весь напор затрачивается на преодоление гидравлических сопротивлений.</w:t>
      </w:r>
    </w:p>
    <w:p w:rsidR="00143834" w:rsidRDefault="00143834" w:rsidP="00143834">
      <w:pPr>
        <w:spacing w:line="216" w:lineRule="auto"/>
        <w:ind w:firstLine="284"/>
        <w:jc w:val="both"/>
        <w:rPr>
          <w:sz w:val="20"/>
        </w:rPr>
      </w:pPr>
      <w:r>
        <w:rPr>
          <w:sz w:val="20"/>
        </w:rPr>
        <w:t>Подставляем последовательно потери удельной энергии на местные гидравлические сопротивления и по длине в последнее равенство</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6"/>
          <w:sz w:val="20"/>
        </w:rPr>
        <w:object w:dxaOrig="4700" w:dyaOrig="620">
          <v:shape id="_x0000_i1283" type="#_x0000_t75" style="width:234.75pt;height:30.75pt" o:ole="">
            <v:imagedata r:id="rId482" o:title=""/>
          </v:shape>
          <o:OLEObject Type="Embed" ProgID="Equation.DSMT4" ShapeID="_x0000_i1283" DrawAspect="Content" ObjectID="_1472570462" r:id="rId483"/>
        </w:object>
      </w:r>
      <w:r>
        <w:rPr>
          <w:sz w:val="20"/>
        </w:rPr>
        <w:t>.</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 xml:space="preserve">Коэффициенты местных гидравлических сопротивлений принимаются по табл. 4 приложения и равны </w:t>
      </w:r>
      <w:r>
        <w:rPr>
          <w:sz w:val="20"/>
        </w:rPr>
        <w:sym w:font="MT Symbol" w:char="F078"/>
      </w:r>
      <w:r>
        <w:rPr>
          <w:sz w:val="20"/>
          <w:vertAlign w:val="subscript"/>
        </w:rPr>
        <w:t>сет</w:t>
      </w:r>
      <w:r>
        <w:rPr>
          <w:sz w:val="20"/>
        </w:rPr>
        <w:t xml:space="preserve"> = f(d); </w:t>
      </w:r>
      <w:r>
        <w:rPr>
          <w:sz w:val="20"/>
        </w:rPr>
        <w:sym w:font="MT Symbol" w:char="F078"/>
      </w:r>
      <w:r>
        <w:rPr>
          <w:sz w:val="20"/>
          <w:vertAlign w:val="subscript"/>
        </w:rPr>
        <w:t>кол</w:t>
      </w:r>
      <w:r>
        <w:rPr>
          <w:sz w:val="20"/>
        </w:rPr>
        <w:t xml:space="preserve"> = 1,10; </w:t>
      </w:r>
      <w:r>
        <w:rPr>
          <w:sz w:val="20"/>
        </w:rPr>
        <w:sym w:font="MT Symbol" w:char="F078"/>
      </w:r>
      <w:r>
        <w:rPr>
          <w:sz w:val="20"/>
          <w:vertAlign w:val="subscript"/>
        </w:rPr>
        <w:t>вых</w:t>
      </w:r>
      <w:r>
        <w:rPr>
          <w:sz w:val="20"/>
        </w:rPr>
        <w:t xml:space="preserve"> = 1,0.</w:t>
      </w:r>
    </w:p>
    <w:p w:rsidR="00143834" w:rsidRDefault="00143834" w:rsidP="00143834">
      <w:pPr>
        <w:spacing w:line="216" w:lineRule="auto"/>
        <w:ind w:firstLine="284"/>
        <w:jc w:val="both"/>
        <w:rPr>
          <w:sz w:val="20"/>
        </w:rPr>
      </w:pPr>
      <w:r>
        <w:rPr>
          <w:sz w:val="20"/>
        </w:rPr>
        <w:t>Последнее уравнение в явном виде не имеет решения относительно диаметра трубопровода сифона. Поэтому его решаем графоаналитическим способом. Задаемся рядом стандартных диаметров трубопровода сифона согласно табл.6 приложения и рассчитываем потери удельной энергии на местные гидравлические сопротивления и по длине по методике, изложенной в примере 2.1. Результаты расчета приведены в табл. 2.1.</w:t>
      </w:r>
    </w:p>
    <w:p w:rsidR="00143834" w:rsidRDefault="00143834" w:rsidP="00143834">
      <w:pPr>
        <w:spacing w:line="216" w:lineRule="auto"/>
        <w:ind w:firstLine="284"/>
        <w:jc w:val="both"/>
        <w:rPr>
          <w:sz w:val="20"/>
        </w:rPr>
      </w:pPr>
      <w:r>
        <w:rPr>
          <w:sz w:val="20"/>
        </w:rPr>
        <w:t>Как видно из табл.2.1, при напоре сифона Н = 2,5 м расчетный диаметр трубопровода сифона должен находиться в интервале между стандартными диаметрами d</w:t>
      </w:r>
      <w:r>
        <w:rPr>
          <w:sz w:val="20"/>
          <w:vertAlign w:val="subscript"/>
        </w:rPr>
        <w:t>1</w:t>
      </w:r>
      <w:r>
        <w:rPr>
          <w:sz w:val="20"/>
        </w:rPr>
        <w:t xml:space="preserve"> = 175 мм и d</w:t>
      </w:r>
      <w:r>
        <w:rPr>
          <w:sz w:val="20"/>
          <w:vertAlign w:val="subscript"/>
        </w:rPr>
        <w:t>2</w:t>
      </w:r>
      <w:r>
        <w:rPr>
          <w:sz w:val="20"/>
        </w:rPr>
        <w:t xml:space="preserve"> = 150 мм. Принимается трубопровод сифона составным из стандартных диаметров d</w:t>
      </w:r>
      <w:r>
        <w:rPr>
          <w:sz w:val="20"/>
          <w:vertAlign w:val="subscript"/>
        </w:rPr>
        <w:t>1</w:t>
      </w:r>
      <w:r>
        <w:rPr>
          <w:sz w:val="20"/>
        </w:rPr>
        <w:t xml:space="preserve"> = 175 мм и d</w:t>
      </w:r>
      <w:r>
        <w:rPr>
          <w:sz w:val="20"/>
          <w:vertAlign w:val="subscript"/>
        </w:rPr>
        <w:t>2</w:t>
      </w:r>
      <w:r>
        <w:rPr>
          <w:sz w:val="20"/>
        </w:rPr>
        <w:t xml:space="preserve"> = 150 мм. Определим соответствующие длины по формулам (2.20) и (2.23).</w:t>
      </w:r>
    </w:p>
    <w:p w:rsidR="00143834" w:rsidRDefault="00143834" w:rsidP="00143834">
      <w:pPr>
        <w:spacing w:line="216" w:lineRule="auto"/>
        <w:ind w:firstLine="284"/>
        <w:jc w:val="both"/>
        <w:rPr>
          <w:sz w:val="20"/>
        </w:rPr>
      </w:pPr>
      <w:r>
        <w:rPr>
          <w:sz w:val="20"/>
        </w:rPr>
        <w:t>Длина трубопровода сифона диаметром d</w:t>
      </w:r>
      <w:r>
        <w:rPr>
          <w:sz w:val="20"/>
          <w:vertAlign w:val="subscript"/>
        </w:rPr>
        <w:t>1</w:t>
      </w:r>
      <w:r>
        <w:rPr>
          <w:sz w:val="20"/>
        </w:rPr>
        <w:t xml:space="preserve"> = 175 мм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6"/>
          <w:sz w:val="20"/>
        </w:rPr>
        <w:object w:dxaOrig="3700" w:dyaOrig="600">
          <v:shape id="_x0000_i1284" type="#_x0000_t75" style="width:185.25pt;height:30pt" o:ole="">
            <v:imagedata r:id="rId484" o:title=""/>
          </v:shape>
          <o:OLEObject Type="Embed" ProgID="Equation.DSMT4" ShapeID="_x0000_i1284" DrawAspect="Content" ObjectID="_1472570463" r:id="rId485"/>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где h</w:t>
      </w:r>
      <w:r>
        <w:rPr>
          <w:sz w:val="20"/>
          <w:vertAlign w:val="subscript"/>
        </w:rPr>
        <w:t>дл</w:t>
      </w:r>
      <w:r>
        <w:rPr>
          <w:sz w:val="20"/>
        </w:rPr>
        <w:t xml:space="preserve"> – потери удельной энергии по длине потока,</w:t>
      </w:r>
    </w:p>
    <w:p w:rsidR="00143834" w:rsidRDefault="00143834" w:rsidP="00143834">
      <w:pPr>
        <w:spacing w:line="216" w:lineRule="auto"/>
        <w:jc w:val="both"/>
        <w:rPr>
          <w:sz w:val="20"/>
        </w:rPr>
      </w:pPr>
    </w:p>
    <w:p w:rsidR="00143834" w:rsidRDefault="00143834" w:rsidP="00143834">
      <w:pPr>
        <w:spacing w:line="216" w:lineRule="auto"/>
        <w:ind w:firstLine="284"/>
        <w:jc w:val="center"/>
        <w:rPr>
          <w:sz w:val="20"/>
        </w:rPr>
      </w:pPr>
      <w:r>
        <w:rPr>
          <w:position w:val="-60"/>
          <w:sz w:val="20"/>
        </w:rPr>
        <w:object w:dxaOrig="5179" w:dyaOrig="1300">
          <v:shape id="_x0000_i1285" type="#_x0000_t75" style="width:258.75pt;height:65.25pt" o:ole="">
            <v:imagedata r:id="rId486" o:title=""/>
          </v:shape>
          <o:OLEObject Type="Embed" ProgID="Equation.DSMT4" ShapeID="_x0000_i1285" DrawAspect="Content" ObjectID="_1472570464" r:id="rId487"/>
        </w:object>
      </w:r>
    </w:p>
    <w:p w:rsidR="00143834" w:rsidRDefault="00143834" w:rsidP="00143834">
      <w:pPr>
        <w:spacing w:line="216" w:lineRule="auto"/>
        <w:ind w:firstLine="284"/>
        <w:jc w:val="both"/>
        <w:rPr>
          <w:sz w:val="20"/>
        </w:rPr>
      </w:pPr>
    </w:p>
    <w:p w:rsidR="00143834" w:rsidRDefault="00143834" w:rsidP="00143834">
      <w:pPr>
        <w:spacing w:line="216" w:lineRule="auto"/>
        <w:ind w:left="1050" w:hanging="766"/>
        <w:jc w:val="both"/>
        <w:rPr>
          <w:sz w:val="20"/>
        </w:rPr>
      </w:pPr>
      <w:r>
        <w:rPr>
          <w:sz w:val="20"/>
        </w:rPr>
        <w:t>А</w:t>
      </w:r>
      <w:r>
        <w:rPr>
          <w:sz w:val="20"/>
          <w:vertAlign w:val="subscript"/>
        </w:rPr>
        <w:t>1</w:t>
      </w:r>
      <w:r>
        <w:rPr>
          <w:sz w:val="20"/>
        </w:rPr>
        <w:t>, А</w:t>
      </w:r>
      <w:r>
        <w:rPr>
          <w:sz w:val="20"/>
          <w:vertAlign w:val="subscript"/>
        </w:rPr>
        <w:t>2</w:t>
      </w:r>
      <w:r>
        <w:rPr>
          <w:sz w:val="20"/>
        </w:rPr>
        <w:t xml:space="preserve"> – удельные потери напора соответственно на первом и втором участках трубопровода,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6"/>
          <w:sz w:val="20"/>
        </w:rPr>
        <w:object w:dxaOrig="3280" w:dyaOrig="620">
          <v:shape id="_x0000_i1286" type="#_x0000_t75" style="width:164.25pt;height:30.75pt" o:ole="">
            <v:imagedata r:id="rId488" o:title=""/>
          </v:shape>
          <o:OLEObject Type="Embed" ProgID="Equation.DSMT4" ShapeID="_x0000_i1286" DrawAspect="Content" ObjectID="_1472570465" r:id="rId489"/>
        </w:obje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position w:val="-26"/>
          <w:sz w:val="20"/>
        </w:rPr>
        <w:object w:dxaOrig="3240" w:dyaOrig="620">
          <v:shape id="_x0000_i1287" type="#_x0000_t75" style="width:162pt;height:30.75pt" o:ole="">
            <v:imagedata r:id="rId490" o:title=""/>
          </v:shape>
          <o:OLEObject Type="Embed" ProgID="Equation.DSMT4" ShapeID="_x0000_i1287" DrawAspect="Content" ObjectID="_1472570466" r:id="rId491"/>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Длина трубопровода сифона диаметром d</w:t>
      </w:r>
      <w:r>
        <w:rPr>
          <w:sz w:val="20"/>
          <w:vertAlign w:val="subscript"/>
        </w:rPr>
        <w:t>2</w:t>
      </w:r>
      <w:r>
        <w:rPr>
          <w:sz w:val="20"/>
        </w:rPr>
        <w:t xml:space="preserve"> =150 мм</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26"/>
          <w:sz w:val="20"/>
        </w:rPr>
        <w:object w:dxaOrig="3739" w:dyaOrig="600">
          <v:shape id="_x0000_i1288" type="#_x0000_t75" style="width:186.75pt;height:30pt" o:ole="">
            <v:imagedata r:id="rId492" o:title=""/>
          </v:shape>
          <o:OLEObject Type="Embed" ProgID="Equation.DSMT4" ShapeID="_x0000_i1288" DrawAspect="Content" ObjectID="_1472570467" r:id="rId493"/>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 xml:space="preserve">Для контроля проверим общую длину трубопровода сифона </w:t>
      </w:r>
      <w:r>
        <w:rPr>
          <w:i/>
          <w:iCs/>
          <w:sz w:val="20"/>
        </w:rPr>
        <w:t>l</w:t>
      </w:r>
      <w:r>
        <w:rPr>
          <w:sz w:val="20"/>
        </w:rPr>
        <w:t>=</w:t>
      </w:r>
      <w:r>
        <w:rPr>
          <w:i/>
          <w:iCs/>
          <w:sz w:val="20"/>
        </w:rPr>
        <w:t>l</w:t>
      </w:r>
      <w:r>
        <w:rPr>
          <w:sz w:val="20"/>
          <w:vertAlign w:val="subscript"/>
        </w:rPr>
        <w:t>1</w:t>
      </w:r>
      <w:r>
        <w:rPr>
          <w:sz w:val="20"/>
        </w:rPr>
        <w:t>+</w:t>
      </w:r>
      <w:r>
        <w:rPr>
          <w:i/>
          <w:iCs/>
          <w:sz w:val="20"/>
        </w:rPr>
        <w:t>l</w:t>
      </w:r>
      <w:r>
        <w:rPr>
          <w:sz w:val="20"/>
          <w:vertAlign w:val="subscript"/>
        </w:rPr>
        <w:t>2</w:t>
      </w:r>
      <w:r>
        <w:rPr>
          <w:sz w:val="20"/>
        </w:rPr>
        <w:t>=44,6+75,4=120м, что соответствует расчетной длине. Следовательно, расчеты произведены верно.</w:t>
      </w:r>
    </w:p>
    <w:p w:rsidR="00143834" w:rsidRDefault="00143834" w:rsidP="00143834">
      <w:pPr>
        <w:spacing w:line="216" w:lineRule="auto"/>
        <w:ind w:firstLine="284"/>
        <w:jc w:val="both"/>
        <w:rPr>
          <w:sz w:val="20"/>
        </w:rPr>
      </w:pPr>
      <w:r>
        <w:rPr>
          <w:sz w:val="20"/>
        </w:rPr>
        <w:t>Ответ: d</w:t>
      </w:r>
      <w:r>
        <w:rPr>
          <w:sz w:val="20"/>
          <w:vertAlign w:val="subscript"/>
        </w:rPr>
        <w:t>1</w:t>
      </w:r>
      <w:r>
        <w:rPr>
          <w:sz w:val="20"/>
        </w:rPr>
        <w:t xml:space="preserve"> = 175 мм; d</w:t>
      </w:r>
      <w:r>
        <w:rPr>
          <w:sz w:val="20"/>
          <w:vertAlign w:val="subscript"/>
        </w:rPr>
        <w:t>2</w:t>
      </w:r>
      <w:r>
        <w:rPr>
          <w:sz w:val="20"/>
        </w:rPr>
        <w:t xml:space="preserve"> = 150 мм; </w:t>
      </w:r>
      <w:r>
        <w:rPr>
          <w:i/>
          <w:iCs/>
          <w:sz w:val="20"/>
        </w:rPr>
        <w:t>l</w:t>
      </w:r>
      <w:r>
        <w:rPr>
          <w:sz w:val="20"/>
          <w:vertAlign w:val="subscript"/>
        </w:rPr>
        <w:t>1</w:t>
      </w:r>
      <w:r>
        <w:rPr>
          <w:sz w:val="20"/>
        </w:rPr>
        <w:t xml:space="preserve"> = 44,6 м; </w:t>
      </w:r>
      <w:r>
        <w:rPr>
          <w:i/>
          <w:iCs/>
          <w:sz w:val="20"/>
        </w:rPr>
        <w:t>l</w:t>
      </w:r>
      <w:r>
        <w:rPr>
          <w:sz w:val="20"/>
          <w:vertAlign w:val="subscript"/>
        </w:rPr>
        <w:t>2</w:t>
      </w:r>
      <w:r>
        <w:rPr>
          <w:sz w:val="20"/>
        </w:rPr>
        <w:t xml:space="preserve"> = 75,4 м.</w:t>
      </w:r>
    </w:p>
    <w:p w:rsidR="00143834" w:rsidRDefault="00143834" w:rsidP="00143834">
      <w:pPr>
        <w:pStyle w:val="20"/>
      </w:pPr>
      <w:r>
        <w:t>Более подробно решение задач по этой теме приводится в литературе [3,c.44–98; 4, c.39–92].</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b/>
          <w:bCs/>
          <w:sz w:val="20"/>
        </w:rPr>
      </w:pPr>
      <w:r>
        <w:rPr>
          <w:b/>
          <w:bCs/>
          <w:sz w:val="20"/>
        </w:rPr>
        <w:t xml:space="preserve">2.7. Истечение жидкости через отверстия и насадки </w:t>
      </w:r>
    </w:p>
    <w:p w:rsidR="00143834" w:rsidRDefault="00143834" w:rsidP="00143834">
      <w:pPr>
        <w:spacing w:line="216" w:lineRule="auto"/>
        <w:ind w:firstLine="284"/>
        <w:jc w:val="center"/>
        <w:rPr>
          <w:b/>
          <w:bCs/>
          <w:sz w:val="20"/>
        </w:rPr>
      </w:pPr>
      <w:r>
        <w:rPr>
          <w:b/>
          <w:bCs/>
          <w:sz w:val="20"/>
        </w:rPr>
        <w:t>при постоянном и переменном напорах</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Средняя скорость V и расход Q при истечении жидкости из отверстий и насадков определяется по формулам:</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position w:val="-12"/>
          <w:sz w:val="20"/>
        </w:rPr>
        <w:object w:dxaOrig="1160" w:dyaOrig="360">
          <v:shape id="_x0000_i1289" type="#_x0000_t75" style="width:57.75pt;height:18pt" o:ole="">
            <v:imagedata r:id="rId494" o:title=""/>
          </v:shape>
          <o:OLEObject Type="Embed" ProgID="Equation.DSMT4" ShapeID="_x0000_i1289" DrawAspect="Content" ObjectID="_1472570468" r:id="rId495"/>
        </w:object>
      </w:r>
      <w:r>
        <w:rPr>
          <w:sz w:val="20"/>
        </w:rPr>
        <w:t>;</w:t>
      </w:r>
      <w:r>
        <w:rPr>
          <w:sz w:val="20"/>
        </w:rPr>
        <w:tab/>
      </w:r>
      <w:r>
        <w:rPr>
          <w:sz w:val="20"/>
        </w:rPr>
        <w:tab/>
      </w:r>
      <w:r>
        <w:rPr>
          <w:sz w:val="20"/>
        </w:rPr>
        <w:tab/>
        <w:t>(2.24)</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right"/>
        <w:rPr>
          <w:sz w:val="20"/>
        </w:rPr>
      </w:pPr>
      <w:r>
        <w:rPr>
          <w:position w:val="-12"/>
          <w:sz w:val="20"/>
        </w:rPr>
        <w:object w:dxaOrig="1420" w:dyaOrig="360">
          <v:shape id="_x0000_i1290" type="#_x0000_t75" style="width:71.25pt;height:18pt" o:ole="">
            <v:imagedata r:id="rId496" o:title=""/>
          </v:shape>
          <o:OLEObject Type="Embed" ProgID="Equation.DSMT4" ShapeID="_x0000_i1290" DrawAspect="Content" ObjectID="_1472570469" r:id="rId497"/>
        </w:object>
      </w:r>
      <w:r>
        <w:rPr>
          <w:sz w:val="20"/>
        </w:rPr>
        <w:t>,</w:t>
      </w:r>
      <w:r>
        <w:rPr>
          <w:sz w:val="20"/>
        </w:rPr>
        <w:tab/>
      </w:r>
      <w:r>
        <w:rPr>
          <w:sz w:val="20"/>
        </w:rPr>
        <w:tab/>
      </w:r>
      <w:r>
        <w:rPr>
          <w:sz w:val="20"/>
        </w:rPr>
        <w:tab/>
        <w:t>(2.25)</w:t>
      </w:r>
    </w:p>
    <w:p w:rsidR="00143834" w:rsidRDefault="00143834" w:rsidP="00143834">
      <w:pPr>
        <w:spacing w:line="216" w:lineRule="auto"/>
        <w:ind w:firstLine="284"/>
        <w:jc w:val="right"/>
        <w:rPr>
          <w:sz w:val="20"/>
        </w:rPr>
      </w:pPr>
    </w:p>
    <w:p w:rsidR="00143834" w:rsidRDefault="00143834" w:rsidP="00143834">
      <w:pPr>
        <w:spacing w:line="216" w:lineRule="auto"/>
        <w:jc w:val="both"/>
        <w:rPr>
          <w:sz w:val="20"/>
        </w:rPr>
      </w:pPr>
      <w:r>
        <w:rPr>
          <w:sz w:val="20"/>
        </w:rPr>
        <w:t xml:space="preserve">где </w:t>
      </w:r>
      <w:r>
        <w:rPr>
          <w:position w:val="-10"/>
          <w:sz w:val="20"/>
        </w:rPr>
        <w:object w:dxaOrig="240" w:dyaOrig="260">
          <v:shape id="_x0000_i1291" type="#_x0000_t75" style="width:12pt;height:12.75pt" o:ole="">
            <v:imagedata r:id="rId498" o:title=""/>
          </v:shape>
          <o:OLEObject Type="Embed" ProgID="Equation.DSMT4" ShapeID="_x0000_i1291" DrawAspect="Content" ObjectID="_1472570470" r:id="rId499"/>
        </w:object>
      </w:r>
      <w:r>
        <w:rPr>
          <w:sz w:val="20"/>
        </w:rPr>
        <w:t xml:space="preserve"> – коэффициент расхода, </w:t>
      </w:r>
    </w:p>
    <w:p w:rsidR="00143834" w:rsidRDefault="00143834" w:rsidP="00143834">
      <w:pPr>
        <w:spacing w:line="216" w:lineRule="auto"/>
        <w:ind w:firstLine="284"/>
        <w:jc w:val="right"/>
        <w:rPr>
          <w:sz w:val="20"/>
        </w:rPr>
      </w:pPr>
      <w:r>
        <w:rPr>
          <w:position w:val="-10"/>
          <w:sz w:val="20"/>
        </w:rPr>
        <w:object w:dxaOrig="920" w:dyaOrig="260">
          <v:shape id="_x0000_i1292" type="#_x0000_t75" style="width:45.75pt;height:12.75pt" o:ole="">
            <v:imagedata r:id="rId500" o:title=""/>
          </v:shape>
          <o:OLEObject Type="Embed" ProgID="Equation.DSMT4" ShapeID="_x0000_i1292" DrawAspect="Content" ObjectID="_1472570471" r:id="rId501"/>
        </w:object>
      </w:r>
      <w:r>
        <w:rPr>
          <w:sz w:val="20"/>
        </w:rPr>
        <w:tab/>
      </w:r>
      <w:r>
        <w:rPr>
          <w:sz w:val="20"/>
        </w:rPr>
        <w:tab/>
      </w:r>
      <w:r>
        <w:rPr>
          <w:sz w:val="20"/>
        </w:rPr>
        <w:tab/>
      </w:r>
      <w:r>
        <w:rPr>
          <w:sz w:val="20"/>
        </w:rPr>
        <w:tab/>
        <w:t>(2.26)</w:t>
      </w:r>
    </w:p>
    <w:p w:rsidR="00143834" w:rsidRDefault="00143834" w:rsidP="00143834">
      <w:pPr>
        <w:spacing w:line="216" w:lineRule="auto"/>
        <w:ind w:firstLine="284"/>
        <w:jc w:val="both"/>
        <w:rPr>
          <w:sz w:val="20"/>
        </w:rPr>
      </w:pPr>
      <w:r>
        <w:rPr>
          <w:position w:val="-6"/>
          <w:sz w:val="20"/>
        </w:rPr>
        <w:object w:dxaOrig="200" w:dyaOrig="220">
          <v:shape id="_x0000_i1293" type="#_x0000_t75" style="width:9.75pt;height:11.25pt" o:ole="">
            <v:imagedata r:id="rId502" o:title=""/>
          </v:shape>
          <o:OLEObject Type="Embed" ProgID="Equation.DSMT4" ShapeID="_x0000_i1293" DrawAspect="Content" ObjectID="_1472570472" r:id="rId503"/>
        </w:object>
      </w:r>
      <w:r>
        <w:rPr>
          <w:sz w:val="20"/>
        </w:rPr>
        <w:t xml:space="preserve"> – коэффициент сжатия струи,</w:t>
      </w:r>
    </w:p>
    <w:p w:rsidR="00143834" w:rsidRDefault="00143834" w:rsidP="00143834">
      <w:pPr>
        <w:spacing w:line="216" w:lineRule="auto"/>
        <w:ind w:firstLine="284"/>
        <w:jc w:val="right"/>
        <w:rPr>
          <w:sz w:val="20"/>
        </w:rPr>
      </w:pPr>
      <w:r>
        <w:rPr>
          <w:position w:val="-10"/>
          <w:sz w:val="20"/>
        </w:rPr>
        <w:object w:dxaOrig="1700" w:dyaOrig="320">
          <v:shape id="_x0000_i1294" type="#_x0000_t75" style="width:84.75pt;height:15.75pt" o:ole="">
            <v:imagedata r:id="rId504" o:title=""/>
          </v:shape>
          <o:OLEObject Type="Embed" ProgID="Equation.DSMT4" ShapeID="_x0000_i1294" DrawAspect="Content" ObjectID="_1472570473" r:id="rId505"/>
        </w:object>
      </w:r>
      <w:r>
        <w:rPr>
          <w:sz w:val="20"/>
        </w:rPr>
        <w:t>;</w:t>
      </w:r>
      <w:r>
        <w:rPr>
          <w:sz w:val="20"/>
        </w:rPr>
        <w:tab/>
      </w:r>
      <w:r>
        <w:rPr>
          <w:sz w:val="20"/>
        </w:rPr>
        <w:tab/>
      </w:r>
      <w:r>
        <w:rPr>
          <w:sz w:val="20"/>
        </w:rPr>
        <w:tab/>
        <w:t>(2.27)</w:t>
      </w:r>
    </w:p>
    <w:p w:rsidR="00143834" w:rsidRDefault="00143834" w:rsidP="00143834">
      <w:pPr>
        <w:spacing w:line="216" w:lineRule="auto"/>
        <w:ind w:firstLine="284"/>
        <w:jc w:val="both"/>
        <w:rPr>
          <w:sz w:val="20"/>
        </w:rPr>
      </w:pPr>
      <w:r>
        <w:rPr>
          <w:sz w:val="20"/>
        </w:rPr>
        <w:sym w:font="MT Symbol" w:char="F077"/>
      </w:r>
      <w:r>
        <w:rPr>
          <w:sz w:val="20"/>
        </w:rPr>
        <w:t xml:space="preserve"> – площадь отверстия или насадка;</w:t>
      </w:r>
    </w:p>
    <w:p w:rsidR="00143834" w:rsidRDefault="00143834" w:rsidP="00143834">
      <w:pPr>
        <w:spacing w:line="216" w:lineRule="auto"/>
        <w:ind w:firstLine="284"/>
        <w:jc w:val="both"/>
        <w:rPr>
          <w:sz w:val="20"/>
        </w:rPr>
      </w:pPr>
      <w:r>
        <w:rPr>
          <w:sz w:val="20"/>
        </w:rPr>
        <w:sym w:font="MT Symbol" w:char="F077"/>
      </w:r>
      <w:r>
        <w:rPr>
          <w:sz w:val="20"/>
          <w:vertAlign w:val="subscript"/>
        </w:rPr>
        <w:t>с</w:t>
      </w:r>
      <w:r>
        <w:rPr>
          <w:sz w:val="20"/>
        </w:rPr>
        <w:t xml:space="preserve"> – площадь струи в сжатом сечении;</w:t>
      </w:r>
    </w:p>
    <w:p w:rsidR="00143834" w:rsidRDefault="00143834" w:rsidP="00143834">
      <w:pPr>
        <w:spacing w:line="216" w:lineRule="auto"/>
        <w:ind w:firstLine="284"/>
        <w:jc w:val="both"/>
        <w:rPr>
          <w:sz w:val="20"/>
        </w:rPr>
      </w:pPr>
      <w:r>
        <w:rPr>
          <w:sz w:val="20"/>
        </w:rPr>
        <w:sym w:font="MT Symbol" w:char="F06A"/>
      </w:r>
      <w:r>
        <w:rPr>
          <w:sz w:val="20"/>
        </w:rPr>
        <w:t xml:space="preserve"> = (</w:t>
      </w:r>
      <w:r>
        <w:rPr>
          <w:sz w:val="20"/>
        </w:rPr>
        <w:sym w:font="MT Symbol" w:char="F061"/>
      </w:r>
      <w:r>
        <w:rPr>
          <w:sz w:val="20"/>
        </w:rPr>
        <w:t>+</w:t>
      </w:r>
      <w:r>
        <w:rPr>
          <w:sz w:val="20"/>
        </w:rPr>
        <w:sym w:font="MT Symbol" w:char="F0E5"/>
      </w:r>
      <w:r>
        <w:rPr>
          <w:sz w:val="20"/>
        </w:rPr>
        <w:sym w:font="MT Symbol" w:char="F078"/>
      </w:r>
      <w:r>
        <w:rPr>
          <w:sz w:val="20"/>
        </w:rPr>
        <w:t>)</w:t>
      </w:r>
      <w:r>
        <w:rPr>
          <w:sz w:val="20"/>
          <w:vertAlign w:val="superscript"/>
        </w:rPr>
        <w:t>-1/2</w:t>
      </w:r>
      <w:r>
        <w:rPr>
          <w:sz w:val="20"/>
        </w:rPr>
        <w:t>– коэффициент скорости;</w:t>
      </w:r>
    </w:p>
    <w:p w:rsidR="00143834" w:rsidRDefault="00143834" w:rsidP="00143834">
      <w:pPr>
        <w:spacing w:line="216" w:lineRule="auto"/>
        <w:ind w:left="700" w:hanging="490"/>
        <w:jc w:val="both"/>
        <w:rPr>
          <w:sz w:val="20"/>
        </w:rPr>
      </w:pPr>
      <w:r>
        <w:rPr>
          <w:sz w:val="20"/>
        </w:rPr>
        <w:sym w:font="MT Symbol" w:char="F0E5"/>
      </w:r>
      <w:r>
        <w:rPr>
          <w:sz w:val="20"/>
        </w:rPr>
        <w:sym w:font="MT Symbol" w:char="F078"/>
      </w:r>
      <w:r>
        <w:rPr>
          <w:sz w:val="20"/>
        </w:rPr>
        <w:t xml:space="preserve"> – сумма коэффициентов сопротивлений в отверстии, насадке или короткой трубе;</w:t>
      </w:r>
    </w:p>
    <w:p w:rsidR="00143834" w:rsidRDefault="00143834" w:rsidP="00143834">
      <w:pPr>
        <w:spacing w:line="216" w:lineRule="auto"/>
        <w:ind w:firstLine="284"/>
        <w:jc w:val="both"/>
        <w:rPr>
          <w:sz w:val="20"/>
        </w:rPr>
      </w:pPr>
      <w:r>
        <w:rPr>
          <w:sz w:val="20"/>
        </w:rPr>
        <w:t>Н</w:t>
      </w:r>
      <w:r>
        <w:rPr>
          <w:sz w:val="20"/>
          <w:vertAlign w:val="subscript"/>
        </w:rPr>
        <w:t xml:space="preserve">0 </w:t>
      </w:r>
      <w:r>
        <w:rPr>
          <w:sz w:val="20"/>
        </w:rPr>
        <w:t xml:space="preserve">= Н + </w:t>
      </w:r>
      <w:r>
        <w:rPr>
          <w:sz w:val="20"/>
        </w:rPr>
        <w:sym w:font="MT Symbol" w:char="F061"/>
      </w:r>
      <w:r>
        <w:rPr>
          <w:sz w:val="20"/>
          <w:vertAlign w:val="subscript"/>
        </w:rPr>
        <w:t>0</w:t>
      </w:r>
      <w:r>
        <w:rPr>
          <w:sz w:val="20"/>
        </w:rPr>
        <w:t>V</w:t>
      </w:r>
      <w:r>
        <w:rPr>
          <w:sz w:val="20"/>
          <w:vertAlign w:val="superscript"/>
        </w:rPr>
        <w:t>2</w:t>
      </w:r>
      <w:r>
        <w:rPr>
          <w:sz w:val="20"/>
          <w:vertAlign w:val="subscript"/>
        </w:rPr>
        <w:t>0</w:t>
      </w:r>
      <w:r>
        <w:rPr>
          <w:sz w:val="20"/>
        </w:rPr>
        <w:t>/(2g) + p</w:t>
      </w:r>
      <w:r>
        <w:rPr>
          <w:sz w:val="20"/>
          <w:vertAlign w:val="subscript"/>
        </w:rPr>
        <w:t>и</w:t>
      </w:r>
      <w:r>
        <w:rPr>
          <w:sz w:val="20"/>
        </w:rPr>
        <w:t>/(</w:t>
      </w:r>
      <w:r>
        <w:rPr>
          <w:sz w:val="20"/>
        </w:rPr>
        <w:sym w:font="MT Symbol" w:char="F072"/>
      </w:r>
      <w:r>
        <w:rPr>
          <w:sz w:val="20"/>
        </w:rPr>
        <w:t>g) – полный напор;</w:t>
      </w:r>
    </w:p>
    <w:p w:rsidR="00143834" w:rsidRDefault="00143834" w:rsidP="00143834">
      <w:pPr>
        <w:spacing w:line="216" w:lineRule="auto"/>
        <w:ind w:firstLine="284"/>
        <w:jc w:val="both"/>
        <w:rPr>
          <w:sz w:val="20"/>
        </w:rPr>
      </w:pPr>
      <w:r>
        <w:rPr>
          <w:sz w:val="20"/>
        </w:rPr>
        <w:t>Н – геометрический напор;</w:t>
      </w:r>
    </w:p>
    <w:p w:rsidR="00143834" w:rsidRDefault="00143834" w:rsidP="00143834">
      <w:pPr>
        <w:spacing w:line="216" w:lineRule="auto"/>
        <w:ind w:firstLine="284"/>
        <w:jc w:val="both"/>
        <w:rPr>
          <w:sz w:val="20"/>
        </w:rPr>
      </w:pPr>
      <w:r>
        <w:rPr>
          <w:sz w:val="20"/>
        </w:rPr>
        <w:t>V</w:t>
      </w:r>
      <w:r>
        <w:rPr>
          <w:sz w:val="20"/>
          <w:vertAlign w:val="subscript"/>
        </w:rPr>
        <w:t xml:space="preserve">0 </w:t>
      </w:r>
      <w:r>
        <w:rPr>
          <w:sz w:val="20"/>
        </w:rPr>
        <w:t>= Q/</w:t>
      </w:r>
      <w:r>
        <w:rPr>
          <w:sz w:val="20"/>
        </w:rPr>
        <w:sym w:font="MT Symbol" w:char="F057"/>
      </w:r>
      <w:r>
        <w:rPr>
          <w:sz w:val="20"/>
        </w:rPr>
        <w:t xml:space="preserve"> – скорость подхода жидкости к отверстию;</w:t>
      </w:r>
    </w:p>
    <w:p w:rsidR="00143834" w:rsidRDefault="00143834" w:rsidP="00143834">
      <w:pPr>
        <w:spacing w:line="216" w:lineRule="auto"/>
        <w:ind w:firstLine="284"/>
        <w:jc w:val="both"/>
        <w:rPr>
          <w:sz w:val="20"/>
        </w:rPr>
      </w:pPr>
      <w:r>
        <w:rPr>
          <w:sz w:val="20"/>
        </w:rPr>
        <w:sym w:font="MT Symbol" w:char="F057"/>
      </w:r>
      <w:r>
        <w:rPr>
          <w:sz w:val="20"/>
        </w:rPr>
        <w:t xml:space="preserve"> – площадь сечения потока перед отверстием;</w:t>
      </w:r>
    </w:p>
    <w:p w:rsidR="00143834" w:rsidRDefault="00143834" w:rsidP="00143834">
      <w:pPr>
        <w:spacing w:line="216" w:lineRule="auto"/>
        <w:ind w:firstLine="284"/>
        <w:jc w:val="both"/>
        <w:rPr>
          <w:sz w:val="20"/>
        </w:rPr>
      </w:pPr>
      <w:r>
        <w:rPr>
          <w:sz w:val="20"/>
        </w:rPr>
        <w:t>р</w:t>
      </w:r>
      <w:r>
        <w:rPr>
          <w:sz w:val="20"/>
          <w:vertAlign w:val="subscript"/>
        </w:rPr>
        <w:t xml:space="preserve">и </w:t>
      </w:r>
      <w:r>
        <w:rPr>
          <w:sz w:val="20"/>
        </w:rPr>
        <w:t>= р</w:t>
      </w:r>
      <w:r>
        <w:rPr>
          <w:sz w:val="20"/>
          <w:vertAlign w:val="subscript"/>
        </w:rPr>
        <w:t>1</w:t>
      </w:r>
      <w:r>
        <w:rPr>
          <w:sz w:val="20"/>
        </w:rPr>
        <w:t>–р</w:t>
      </w:r>
      <w:r>
        <w:rPr>
          <w:sz w:val="20"/>
          <w:vertAlign w:val="subscript"/>
        </w:rPr>
        <w:t>2</w:t>
      </w:r>
      <w:r>
        <w:rPr>
          <w:sz w:val="20"/>
        </w:rPr>
        <w:t xml:space="preserve"> – разность давлений;</w:t>
      </w:r>
    </w:p>
    <w:p w:rsidR="00143834" w:rsidRDefault="00143834" w:rsidP="00143834">
      <w:pPr>
        <w:spacing w:line="216" w:lineRule="auto"/>
        <w:ind w:left="966" w:hanging="682"/>
        <w:jc w:val="both"/>
        <w:rPr>
          <w:sz w:val="20"/>
        </w:rPr>
      </w:pPr>
      <w:r>
        <w:rPr>
          <w:sz w:val="20"/>
        </w:rPr>
        <w:t>р</w:t>
      </w:r>
      <w:r>
        <w:rPr>
          <w:sz w:val="20"/>
          <w:vertAlign w:val="subscript"/>
        </w:rPr>
        <w:t xml:space="preserve">1, </w:t>
      </w:r>
      <w:r>
        <w:rPr>
          <w:sz w:val="20"/>
        </w:rPr>
        <w:t>р</w:t>
      </w:r>
      <w:r>
        <w:rPr>
          <w:sz w:val="20"/>
          <w:vertAlign w:val="subscript"/>
        </w:rPr>
        <w:t>2</w:t>
      </w:r>
      <w:r>
        <w:rPr>
          <w:sz w:val="20"/>
        </w:rPr>
        <w:t xml:space="preserve"> – абсолютное давление на свободной поверхности жидкости соответственно в емкости, в которой имеется отверстие, и в пространстве, куда вытекает жидкость.</w:t>
      </w:r>
    </w:p>
    <w:p w:rsidR="00143834" w:rsidRDefault="00143834" w:rsidP="00143834">
      <w:pPr>
        <w:spacing w:line="216" w:lineRule="auto"/>
        <w:ind w:firstLine="284"/>
        <w:jc w:val="both"/>
        <w:rPr>
          <w:sz w:val="20"/>
        </w:rPr>
      </w:pPr>
      <w:r>
        <w:rPr>
          <w:sz w:val="20"/>
        </w:rPr>
        <w:t>При истечении из отверстий сжатие струи может быть совершенным, несовершенным, полным и неполным. Совершенное сжатие будет в том случае, если отверстие удалено от боковых стенок и днища сосуда не менее трех его  диаметров или линейных величин периметра. В противном случае сжатие будет несовершенным. Если часть периметра отверстия совпадает с боковой стенкой или днищем сосуда, то сжатие струи называется неполным. Для несовершенного сжатия коэффициент расхода отверстия несколько больше коэффициента расхода для совершенного сжатия. Определяется он по эмпирической формуле [1, c.209]:</w:t>
      </w:r>
    </w:p>
    <w:p w:rsidR="00143834" w:rsidRDefault="00143834" w:rsidP="00143834">
      <w:pPr>
        <w:spacing w:line="216" w:lineRule="auto"/>
        <w:ind w:firstLine="284"/>
        <w:jc w:val="right"/>
        <w:rPr>
          <w:sz w:val="20"/>
        </w:rPr>
      </w:pPr>
      <w:r>
        <w:rPr>
          <w:position w:val="-14"/>
          <w:sz w:val="20"/>
        </w:rPr>
        <w:object w:dxaOrig="2200" w:dyaOrig="380">
          <v:shape id="_x0000_i1295" type="#_x0000_t75" style="width:110.25pt;height:18.75pt" o:ole="">
            <v:imagedata r:id="rId506" o:title=""/>
          </v:shape>
          <o:OLEObject Type="Embed" ProgID="Equation.DSMT4" ShapeID="_x0000_i1295" DrawAspect="Content" ObjectID="_1472570474" r:id="rId507"/>
        </w:object>
      </w:r>
      <w:r>
        <w:rPr>
          <w:sz w:val="20"/>
        </w:rPr>
        <w:t>,</w:t>
      </w:r>
      <w:r>
        <w:rPr>
          <w:sz w:val="20"/>
        </w:rPr>
        <w:tab/>
      </w:r>
      <w:r>
        <w:rPr>
          <w:sz w:val="20"/>
        </w:rPr>
        <w:tab/>
      </w:r>
      <w:r>
        <w:rPr>
          <w:sz w:val="20"/>
        </w:rPr>
        <w:tab/>
        <w:t>(2.28)</w:t>
      </w:r>
    </w:p>
    <w:p w:rsidR="00143834" w:rsidRDefault="00143834" w:rsidP="00143834">
      <w:pPr>
        <w:spacing w:line="216" w:lineRule="auto"/>
        <w:ind w:firstLine="284"/>
        <w:jc w:val="right"/>
        <w:rPr>
          <w:sz w:val="20"/>
        </w:rPr>
      </w:pPr>
    </w:p>
    <w:p w:rsidR="00143834" w:rsidRDefault="00143834" w:rsidP="00143834">
      <w:pPr>
        <w:pStyle w:val="a3"/>
        <w:spacing w:line="216" w:lineRule="auto"/>
      </w:pPr>
      <w:r>
        <w:t xml:space="preserve">где </w:t>
      </w:r>
      <w:r>
        <w:sym w:font="MT Symbol" w:char="F057"/>
      </w:r>
      <w:r>
        <w:t xml:space="preserve"> – площадь поперечного сечения стенки с отверстием.</w:t>
      </w:r>
    </w:p>
    <w:p w:rsidR="00143834" w:rsidRDefault="00143834" w:rsidP="00143834">
      <w:pPr>
        <w:spacing w:line="216" w:lineRule="auto"/>
        <w:ind w:firstLine="284"/>
        <w:jc w:val="both"/>
        <w:rPr>
          <w:sz w:val="20"/>
        </w:rPr>
      </w:pPr>
      <w:r>
        <w:rPr>
          <w:sz w:val="20"/>
        </w:rPr>
        <w:t>При неполном сжатии струи коэффициент расхода отверстия определяется по эмпирической формуле [1, c.209]:</w:t>
      </w:r>
    </w:p>
    <w:p w:rsidR="00143834" w:rsidRDefault="00143834" w:rsidP="00143834">
      <w:pPr>
        <w:spacing w:line="216" w:lineRule="auto"/>
        <w:ind w:firstLine="284"/>
        <w:jc w:val="right"/>
        <w:rPr>
          <w:sz w:val="20"/>
        </w:rPr>
      </w:pPr>
      <w:r w:rsidRPr="00117034">
        <w:rPr>
          <w:position w:val="-24"/>
          <w:sz w:val="20"/>
        </w:rPr>
        <w:object w:dxaOrig="1660" w:dyaOrig="580">
          <v:shape id="_x0000_i1296" type="#_x0000_t75" style="width:83.25pt;height:29.25pt" o:ole="">
            <v:imagedata r:id="rId508" o:title=""/>
          </v:shape>
          <o:OLEObject Type="Embed" ProgID="Equation.DSMT4" ShapeID="_x0000_i1296" DrawAspect="Content" ObjectID="_1472570475" r:id="rId509"/>
        </w:object>
      </w:r>
      <w:r>
        <w:rPr>
          <w:sz w:val="20"/>
        </w:rPr>
        <w:tab/>
      </w:r>
      <w:r>
        <w:rPr>
          <w:sz w:val="20"/>
        </w:rPr>
        <w:tab/>
      </w:r>
      <w:r>
        <w:rPr>
          <w:sz w:val="20"/>
        </w:rPr>
        <w:tab/>
      </w:r>
      <w:r>
        <w:rPr>
          <w:sz w:val="20"/>
        </w:rPr>
        <w:tab/>
        <w:t>(2.29)</w:t>
      </w:r>
    </w:p>
    <w:p w:rsidR="00143834" w:rsidRDefault="00143834" w:rsidP="00143834">
      <w:pPr>
        <w:spacing w:line="216" w:lineRule="auto"/>
        <w:ind w:left="896" w:hanging="896"/>
        <w:jc w:val="both"/>
        <w:rPr>
          <w:sz w:val="20"/>
        </w:rPr>
      </w:pPr>
      <w:r>
        <w:rPr>
          <w:sz w:val="20"/>
        </w:rPr>
        <w:t>где χ, χ</w:t>
      </w:r>
      <w:r>
        <w:rPr>
          <w:sz w:val="20"/>
          <w:vertAlign w:val="subscript"/>
        </w:rPr>
        <w:t>н</w:t>
      </w:r>
      <w:r>
        <w:rPr>
          <w:sz w:val="20"/>
        </w:rPr>
        <w:t xml:space="preserve"> – периметр соответственно всего отверстия и той его части, на которой нет сжатия;</w:t>
      </w:r>
    </w:p>
    <w:p w:rsidR="00143834" w:rsidRDefault="00143834" w:rsidP="00143834">
      <w:pPr>
        <w:spacing w:line="216" w:lineRule="auto"/>
        <w:ind w:left="882" w:hanging="434"/>
        <w:jc w:val="both"/>
        <w:rPr>
          <w:sz w:val="20"/>
        </w:rPr>
      </w:pPr>
      <w:r>
        <w:rPr>
          <w:sz w:val="20"/>
        </w:rPr>
        <w:t>С</w:t>
      </w:r>
      <w:r>
        <w:rPr>
          <w:sz w:val="20"/>
          <w:vertAlign w:val="subscript"/>
        </w:rPr>
        <w:t>0</w:t>
      </w:r>
      <w:r>
        <w:rPr>
          <w:sz w:val="20"/>
        </w:rPr>
        <w:t xml:space="preserve"> – коэффициент, учитывающий форму отверстия: для круглого отверстия С</w:t>
      </w:r>
      <w:r>
        <w:rPr>
          <w:sz w:val="20"/>
          <w:vertAlign w:val="subscript"/>
        </w:rPr>
        <w:t>0</w:t>
      </w:r>
      <w:r>
        <w:rPr>
          <w:sz w:val="20"/>
        </w:rPr>
        <w:t xml:space="preserve"> = 0,13, для прямоугольного – С</w:t>
      </w:r>
      <w:r>
        <w:rPr>
          <w:sz w:val="20"/>
          <w:vertAlign w:val="subscript"/>
        </w:rPr>
        <w:t>0</w:t>
      </w:r>
      <w:r>
        <w:rPr>
          <w:sz w:val="20"/>
        </w:rPr>
        <w:t xml:space="preserve"> = 0,15 [1,c.209].</w:t>
      </w:r>
    </w:p>
    <w:p w:rsidR="00143834" w:rsidRDefault="00143834" w:rsidP="00143834">
      <w:pPr>
        <w:spacing w:line="216" w:lineRule="auto"/>
        <w:ind w:firstLine="284"/>
        <w:jc w:val="both"/>
        <w:rPr>
          <w:sz w:val="20"/>
        </w:rPr>
      </w:pPr>
      <w:r>
        <w:rPr>
          <w:sz w:val="20"/>
        </w:rPr>
        <w:t>Коэффициенты расхода, скорости, сжатия и сопротивления для совершенного сжатия для отверстий и насадков, истечение из которых происходит при достаточно больших числах Рейнольдса (Re &gt; 10</w:t>
      </w:r>
      <w:r>
        <w:rPr>
          <w:sz w:val="20"/>
          <w:vertAlign w:val="superscript"/>
        </w:rPr>
        <w:t>5</w:t>
      </w:r>
      <w:r>
        <w:rPr>
          <w:sz w:val="20"/>
        </w:rPr>
        <w:t>), приводятся в справочной литературе [5, c.112–113; 6.с.55–56], а также в табл.7 приложения.</w:t>
      </w:r>
    </w:p>
    <w:p w:rsidR="00143834" w:rsidRDefault="00143834" w:rsidP="00143834">
      <w:pPr>
        <w:spacing w:line="216" w:lineRule="auto"/>
        <w:ind w:firstLine="284"/>
        <w:jc w:val="both"/>
        <w:rPr>
          <w:sz w:val="20"/>
        </w:rPr>
      </w:pPr>
      <w:r>
        <w:rPr>
          <w:sz w:val="20"/>
        </w:rPr>
        <w:t>Время t изменения напора от Н</w:t>
      </w:r>
      <w:r>
        <w:rPr>
          <w:sz w:val="20"/>
          <w:vertAlign w:val="subscript"/>
        </w:rPr>
        <w:t>1</w:t>
      </w:r>
      <w:r>
        <w:rPr>
          <w:sz w:val="20"/>
        </w:rPr>
        <w:t xml:space="preserve"> до Н</w:t>
      </w:r>
      <w:r>
        <w:rPr>
          <w:sz w:val="20"/>
          <w:vertAlign w:val="subscript"/>
        </w:rPr>
        <w:t>2</w:t>
      </w:r>
      <w:r>
        <w:rPr>
          <w:sz w:val="20"/>
        </w:rPr>
        <w:t xml:space="preserve"> в случае призматического резервуара и при наличии постоянного притока Q</w:t>
      </w:r>
      <w:r>
        <w:rPr>
          <w:sz w:val="20"/>
          <w:vertAlign w:val="subscript"/>
        </w:rPr>
        <w:t>a</w:t>
      </w:r>
      <w:r>
        <w:rPr>
          <w:sz w:val="20"/>
        </w:rPr>
        <w:t xml:space="preserve"> определяется по формуле</w:t>
      </w:r>
    </w:p>
    <w:p w:rsidR="00143834" w:rsidRDefault="00143834" w:rsidP="00143834">
      <w:pPr>
        <w:spacing w:line="216" w:lineRule="auto"/>
        <w:ind w:firstLine="284"/>
        <w:jc w:val="right"/>
        <w:rPr>
          <w:sz w:val="20"/>
        </w:rPr>
      </w:pPr>
      <w:r>
        <w:rPr>
          <w:position w:val="-30"/>
          <w:sz w:val="20"/>
        </w:rPr>
        <w:object w:dxaOrig="4120" w:dyaOrig="700">
          <v:shape id="_x0000_i1297" type="#_x0000_t75" style="width:206.25pt;height:35.25pt" o:ole="">
            <v:imagedata r:id="rId510" o:title=""/>
          </v:shape>
          <o:OLEObject Type="Embed" ProgID="Equation.DSMT4" ShapeID="_x0000_i1297" DrawAspect="Content" ObjectID="_1472570476" r:id="rId511"/>
        </w:object>
      </w:r>
      <w:r>
        <w:rPr>
          <w:sz w:val="20"/>
        </w:rPr>
        <w:t>,</w:t>
      </w:r>
      <w:r>
        <w:rPr>
          <w:sz w:val="20"/>
        </w:rPr>
        <w:tab/>
        <w:t>(2.30)</w:t>
      </w:r>
    </w:p>
    <w:p w:rsidR="00143834" w:rsidRDefault="00143834" w:rsidP="00143834">
      <w:pPr>
        <w:spacing w:line="216" w:lineRule="auto"/>
        <w:ind w:firstLine="284"/>
        <w:jc w:val="right"/>
        <w:rPr>
          <w:sz w:val="20"/>
        </w:rPr>
      </w:pPr>
    </w:p>
    <w:p w:rsidR="00143834" w:rsidRDefault="00143834" w:rsidP="00143834">
      <w:pPr>
        <w:spacing w:line="216" w:lineRule="auto"/>
        <w:ind w:left="742" w:hanging="742"/>
        <w:jc w:val="both"/>
        <w:rPr>
          <w:sz w:val="20"/>
        </w:rPr>
      </w:pPr>
      <w:r>
        <w:rPr>
          <w:sz w:val="20"/>
        </w:rPr>
        <w:t>где Н</w:t>
      </w:r>
      <w:r>
        <w:rPr>
          <w:sz w:val="20"/>
          <w:vertAlign w:val="subscript"/>
        </w:rPr>
        <w:t>а</w:t>
      </w:r>
      <w:r>
        <w:rPr>
          <w:sz w:val="20"/>
        </w:rPr>
        <w:t xml:space="preserve"> – напор, при котором расход, проходящий через отверстие или насадок, равен притоку, т.е. Н</w:t>
      </w:r>
      <w:r>
        <w:rPr>
          <w:sz w:val="20"/>
          <w:vertAlign w:val="subscript"/>
        </w:rPr>
        <w:t>2</w:t>
      </w:r>
      <w:r>
        <w:rPr>
          <w:sz w:val="20"/>
        </w:rPr>
        <w:t xml:space="preserve"> = Q</w:t>
      </w:r>
      <w:r>
        <w:rPr>
          <w:sz w:val="20"/>
          <w:vertAlign w:val="subscript"/>
        </w:rPr>
        <w:t>а</w:t>
      </w:r>
      <w:r>
        <w:rPr>
          <w:sz w:val="20"/>
          <w:vertAlign w:val="superscript"/>
        </w:rPr>
        <w:t>2</w:t>
      </w:r>
      <w:r>
        <w:rPr>
          <w:sz w:val="20"/>
        </w:rPr>
        <w:t>/</w:t>
      </w:r>
      <w:r>
        <w:rPr>
          <w:sz w:val="20"/>
        </w:rPr>
        <w:sym w:font="MT Symbol" w:char="F06D"/>
      </w:r>
      <w:r>
        <w:rPr>
          <w:sz w:val="20"/>
          <w:vertAlign w:val="superscript"/>
        </w:rPr>
        <w:t>2</w:t>
      </w:r>
      <w:r>
        <w:rPr>
          <w:sz w:val="20"/>
        </w:rPr>
        <w:sym w:font="MT Symbol" w:char="F077"/>
      </w:r>
      <w:r>
        <w:rPr>
          <w:sz w:val="20"/>
          <w:vertAlign w:val="superscript"/>
        </w:rPr>
        <w:t>2</w:t>
      </w:r>
      <w:r>
        <w:rPr>
          <w:sz w:val="20"/>
        </w:rPr>
        <w:t>2g;</w:t>
      </w:r>
    </w:p>
    <w:p w:rsidR="00143834" w:rsidRDefault="00143834" w:rsidP="00143834">
      <w:pPr>
        <w:spacing w:line="216" w:lineRule="auto"/>
        <w:ind w:firstLine="322"/>
        <w:jc w:val="both"/>
        <w:rPr>
          <w:sz w:val="20"/>
        </w:rPr>
      </w:pPr>
      <w:r>
        <w:rPr>
          <w:sz w:val="20"/>
        </w:rPr>
        <w:sym w:font="MT Symbol" w:char="F057"/>
      </w:r>
      <w:r>
        <w:rPr>
          <w:sz w:val="20"/>
        </w:rPr>
        <w:t xml:space="preserve"> – площадь сечения резервуара.</w:t>
      </w:r>
    </w:p>
    <w:p w:rsidR="00143834" w:rsidRDefault="00143834" w:rsidP="00143834">
      <w:pPr>
        <w:spacing w:line="216" w:lineRule="auto"/>
        <w:ind w:firstLine="284"/>
        <w:jc w:val="both"/>
        <w:rPr>
          <w:sz w:val="20"/>
        </w:rPr>
      </w:pPr>
      <w:r>
        <w:rPr>
          <w:sz w:val="20"/>
        </w:rPr>
        <w:t>При отсутствии притока (Q</w:t>
      </w:r>
      <w:r>
        <w:rPr>
          <w:sz w:val="20"/>
          <w:vertAlign w:val="subscript"/>
        </w:rPr>
        <w:t>a</w:t>
      </w:r>
      <w:r>
        <w:rPr>
          <w:sz w:val="20"/>
        </w:rPr>
        <w:t xml:space="preserve"> = 0 и, следовательно, Н</w:t>
      </w:r>
      <w:r>
        <w:rPr>
          <w:sz w:val="20"/>
          <w:vertAlign w:val="subscript"/>
        </w:rPr>
        <w:t>а</w:t>
      </w:r>
      <w:r>
        <w:rPr>
          <w:sz w:val="20"/>
        </w:rPr>
        <w:t xml:space="preserve"> = 0) формула (2.30) примет следующий вид:</w:t>
      </w:r>
    </w:p>
    <w:p w:rsidR="00143834" w:rsidRDefault="00143834" w:rsidP="00143834">
      <w:pPr>
        <w:spacing w:line="216" w:lineRule="auto"/>
        <w:ind w:firstLine="284"/>
        <w:jc w:val="right"/>
        <w:rPr>
          <w:sz w:val="20"/>
        </w:rPr>
      </w:pPr>
      <w:r>
        <w:rPr>
          <w:position w:val="-28"/>
          <w:sz w:val="20"/>
        </w:rPr>
        <w:object w:dxaOrig="2280" w:dyaOrig="620">
          <v:shape id="_x0000_i1298" type="#_x0000_t75" style="width:114pt;height:30.75pt" o:ole="">
            <v:imagedata r:id="rId512" o:title=""/>
          </v:shape>
          <o:OLEObject Type="Embed" ProgID="Equation.DSMT4" ShapeID="_x0000_i1298" DrawAspect="Content" ObjectID="_1472570477" r:id="rId513"/>
        </w:object>
      </w:r>
      <w:r>
        <w:rPr>
          <w:sz w:val="20"/>
        </w:rPr>
        <w:t>.</w:t>
      </w:r>
      <w:r>
        <w:rPr>
          <w:sz w:val="20"/>
        </w:rPr>
        <w:tab/>
      </w:r>
      <w:r>
        <w:rPr>
          <w:sz w:val="20"/>
        </w:rPr>
        <w:tab/>
      </w:r>
      <w:r>
        <w:rPr>
          <w:sz w:val="20"/>
        </w:rPr>
        <w:tab/>
        <w:t>(2.31)</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both"/>
        <w:rPr>
          <w:sz w:val="20"/>
        </w:rPr>
      </w:pPr>
      <w:r>
        <w:rPr>
          <w:sz w:val="20"/>
        </w:rPr>
        <w:t>Время t изменения напора от Н</w:t>
      </w:r>
      <w:r>
        <w:rPr>
          <w:sz w:val="20"/>
          <w:vertAlign w:val="subscript"/>
        </w:rPr>
        <w:t>1</w:t>
      </w:r>
      <w:r>
        <w:rPr>
          <w:sz w:val="20"/>
        </w:rPr>
        <w:t xml:space="preserve"> до Н</w:t>
      </w:r>
      <w:r>
        <w:rPr>
          <w:sz w:val="20"/>
          <w:vertAlign w:val="subscript"/>
        </w:rPr>
        <w:t>2</w:t>
      </w:r>
      <w:r>
        <w:rPr>
          <w:sz w:val="20"/>
        </w:rPr>
        <w:t xml:space="preserve"> при перетекании жидкости в призматических резервуарах определяется по формуле [1, c.238]:</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position w:val="-30"/>
          <w:sz w:val="20"/>
        </w:rPr>
        <w:object w:dxaOrig="3100" w:dyaOrig="639">
          <v:shape id="_x0000_i1299" type="#_x0000_t75" style="width:155.25pt;height:32.25pt" o:ole="">
            <v:imagedata r:id="rId514" o:title=""/>
          </v:shape>
          <o:OLEObject Type="Embed" ProgID="Equation.DSMT4" ShapeID="_x0000_i1299" DrawAspect="Content" ObjectID="_1472570478" r:id="rId515"/>
        </w:object>
      </w:r>
      <w:r>
        <w:rPr>
          <w:sz w:val="20"/>
        </w:rPr>
        <w:t>,</w:t>
      </w:r>
      <w:r>
        <w:rPr>
          <w:sz w:val="20"/>
        </w:rPr>
        <w:tab/>
      </w:r>
      <w:r>
        <w:rPr>
          <w:sz w:val="20"/>
        </w:rPr>
        <w:tab/>
        <w:t>(2.32)</w:t>
      </w:r>
    </w:p>
    <w:p w:rsidR="00143834" w:rsidRDefault="00143834" w:rsidP="00143834">
      <w:pPr>
        <w:spacing w:line="216" w:lineRule="auto"/>
        <w:ind w:firstLine="284"/>
        <w:rPr>
          <w:sz w:val="20"/>
        </w:rPr>
      </w:pPr>
    </w:p>
    <w:p w:rsidR="00143834" w:rsidRDefault="00143834" w:rsidP="00143834">
      <w:pPr>
        <w:spacing w:line="216" w:lineRule="auto"/>
        <w:jc w:val="both"/>
        <w:rPr>
          <w:sz w:val="20"/>
        </w:rPr>
      </w:pPr>
      <w:r>
        <w:rPr>
          <w:sz w:val="20"/>
        </w:rPr>
        <w:t xml:space="preserve">где </w:t>
      </w:r>
      <w:r>
        <w:rPr>
          <w:sz w:val="20"/>
        </w:rPr>
        <w:sym w:font="MT Symbol" w:char="F057"/>
      </w:r>
      <w:r>
        <w:rPr>
          <w:sz w:val="20"/>
          <w:vertAlign w:val="subscript"/>
        </w:rPr>
        <w:t>1</w:t>
      </w:r>
      <w:r>
        <w:rPr>
          <w:sz w:val="20"/>
        </w:rPr>
        <w:t xml:space="preserve">, </w:t>
      </w:r>
      <w:r>
        <w:rPr>
          <w:sz w:val="20"/>
        </w:rPr>
        <w:sym w:font="MT Symbol" w:char="F057"/>
      </w:r>
      <w:r>
        <w:rPr>
          <w:sz w:val="20"/>
          <w:vertAlign w:val="subscript"/>
        </w:rPr>
        <w:t>2</w:t>
      </w:r>
      <w:r>
        <w:rPr>
          <w:sz w:val="20"/>
        </w:rPr>
        <w:t xml:space="preserve"> – площади поперечного сечения резервуаров.</w:t>
      </w:r>
    </w:p>
    <w:p w:rsidR="00143834" w:rsidRDefault="00143834" w:rsidP="00143834">
      <w:pPr>
        <w:pStyle w:val="20"/>
      </w:pPr>
      <w:r>
        <w:t>Если истечение или перетекание жидкости происходит через короткие трубопроводы, то в расчетные формулы (2.30–2.32) подставляется  коэффициент расхода системы, рассчитываемый по зависимости</w:t>
      </w:r>
    </w:p>
    <w:p w:rsidR="00143834" w:rsidRDefault="00143834" w:rsidP="00143834">
      <w:pPr>
        <w:spacing w:line="216" w:lineRule="auto"/>
        <w:ind w:firstLine="284"/>
        <w:jc w:val="right"/>
        <w:rPr>
          <w:sz w:val="20"/>
        </w:rPr>
      </w:pPr>
      <w:r>
        <w:rPr>
          <w:sz w:val="20"/>
        </w:rPr>
        <w:sym w:font="MT Symbol" w:char="F06D"/>
      </w:r>
      <w:r>
        <w:rPr>
          <w:sz w:val="20"/>
          <w:vertAlign w:val="subscript"/>
        </w:rPr>
        <w:t>сист</w:t>
      </w:r>
      <w:r>
        <w:rPr>
          <w:sz w:val="20"/>
        </w:rPr>
        <w:t xml:space="preserve"> = (</w:t>
      </w:r>
      <w:r>
        <w:rPr>
          <w:sz w:val="20"/>
        </w:rPr>
        <w:sym w:font="MT Symbol" w:char="F061"/>
      </w:r>
      <w:r>
        <w:rPr>
          <w:sz w:val="20"/>
        </w:rPr>
        <w:t>+</w:t>
      </w:r>
      <w:r>
        <w:rPr>
          <w:sz w:val="20"/>
        </w:rPr>
        <w:sym w:font="MT Symbol" w:char="F0E5"/>
      </w:r>
      <w:r>
        <w:rPr>
          <w:sz w:val="20"/>
        </w:rPr>
        <w:sym w:font="MT Symbol" w:char="F078"/>
      </w:r>
      <w:r>
        <w:rPr>
          <w:sz w:val="20"/>
        </w:rPr>
        <w:t>)</w:t>
      </w:r>
      <w:r>
        <w:rPr>
          <w:sz w:val="20"/>
          <w:vertAlign w:val="superscript"/>
        </w:rPr>
        <w:t>-1/2</w:t>
      </w:r>
      <w:r>
        <w:rPr>
          <w:sz w:val="20"/>
          <w:vertAlign w:val="superscript"/>
        </w:rPr>
        <w:tab/>
      </w:r>
      <w:r>
        <w:rPr>
          <w:sz w:val="20"/>
          <w:vertAlign w:val="superscript"/>
        </w:rPr>
        <w:tab/>
      </w:r>
      <w:r>
        <w:rPr>
          <w:sz w:val="20"/>
          <w:vertAlign w:val="superscript"/>
        </w:rPr>
        <w:tab/>
      </w:r>
      <w:r>
        <w:rPr>
          <w:sz w:val="20"/>
        </w:rPr>
        <w:t>(2.33)</w:t>
      </w:r>
    </w:p>
    <w:p w:rsidR="00143834" w:rsidRDefault="00143834" w:rsidP="00143834">
      <w:pPr>
        <w:spacing w:line="216" w:lineRule="auto"/>
        <w:ind w:firstLine="284"/>
        <w:jc w:val="right"/>
        <w:rPr>
          <w:sz w:val="20"/>
        </w:rPr>
      </w:pPr>
    </w:p>
    <w:p w:rsidR="00143834" w:rsidRDefault="00143834" w:rsidP="00143834">
      <w:pPr>
        <w:pStyle w:val="a3"/>
        <w:spacing w:line="216" w:lineRule="auto"/>
        <w:ind w:left="784" w:hanging="784"/>
      </w:pPr>
      <w:r>
        <w:t xml:space="preserve">где </w:t>
      </w:r>
      <w:r>
        <w:sym w:font="MT Symbol" w:char="F0E5"/>
      </w:r>
      <w:r>
        <w:sym w:font="MT Symbol" w:char="F078"/>
      </w:r>
      <w:r>
        <w:t xml:space="preserve">– сумма коэффициентов сопротивлений короткого трубопровода, через который происходит истечение, рассчитываемая по формуле </w:t>
      </w:r>
    </w:p>
    <w:p w:rsidR="00143834" w:rsidRDefault="00143834" w:rsidP="00143834">
      <w:pPr>
        <w:pStyle w:val="a3"/>
        <w:spacing w:line="216" w:lineRule="auto"/>
      </w:pPr>
    </w:p>
    <w:p w:rsidR="00143834" w:rsidRDefault="00143834" w:rsidP="00143834">
      <w:pPr>
        <w:spacing w:line="216" w:lineRule="auto"/>
        <w:ind w:firstLine="284"/>
        <w:jc w:val="right"/>
        <w:rPr>
          <w:sz w:val="20"/>
        </w:rPr>
      </w:pPr>
      <w:r>
        <w:rPr>
          <w:sz w:val="20"/>
        </w:rPr>
        <w:sym w:font="MT Symbol" w:char="F0E5"/>
      </w:r>
      <w:r>
        <w:rPr>
          <w:sz w:val="20"/>
        </w:rPr>
        <w:sym w:font="MT Symbol" w:char="F078"/>
      </w:r>
      <w:r>
        <w:rPr>
          <w:sz w:val="20"/>
        </w:rPr>
        <w:t xml:space="preserve"> = </w:t>
      </w:r>
      <w:r>
        <w:rPr>
          <w:sz w:val="20"/>
        </w:rPr>
        <w:sym w:font="MT Symbol" w:char="F0E5"/>
      </w:r>
      <w:r>
        <w:rPr>
          <w:sz w:val="20"/>
        </w:rPr>
        <w:sym w:font="MT Symbol" w:char="F078"/>
      </w:r>
      <w:r>
        <w:rPr>
          <w:sz w:val="20"/>
          <w:vertAlign w:val="subscript"/>
        </w:rPr>
        <w:t>дл</w:t>
      </w:r>
      <w:r>
        <w:rPr>
          <w:sz w:val="20"/>
        </w:rPr>
        <w:t xml:space="preserve"> + </w:t>
      </w:r>
      <w:r>
        <w:rPr>
          <w:sz w:val="20"/>
        </w:rPr>
        <w:sym w:font="MT Symbol" w:char="F0E5"/>
      </w:r>
      <w:r>
        <w:rPr>
          <w:sz w:val="20"/>
        </w:rPr>
        <w:sym w:font="MT Symbol" w:char="F078"/>
      </w:r>
      <w:r>
        <w:rPr>
          <w:sz w:val="20"/>
          <w:vertAlign w:val="subscript"/>
        </w:rPr>
        <w:t>мест</w:t>
      </w:r>
      <w:r>
        <w:rPr>
          <w:sz w:val="20"/>
        </w:rPr>
        <w:t xml:space="preserve"> .</w:t>
      </w:r>
      <w:r>
        <w:rPr>
          <w:sz w:val="20"/>
        </w:rPr>
        <w:tab/>
      </w:r>
      <w:r>
        <w:rPr>
          <w:sz w:val="20"/>
        </w:rPr>
        <w:tab/>
      </w:r>
      <w:r>
        <w:rPr>
          <w:sz w:val="20"/>
        </w:rPr>
        <w:tab/>
        <w:t>(2.34)</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both"/>
        <w:rPr>
          <w:sz w:val="20"/>
        </w:rPr>
      </w:pPr>
      <w:r>
        <w:rPr>
          <w:sz w:val="20"/>
        </w:rPr>
        <w:t>Общую методику решения задач по данной теме рассмотрим на примерах.</w:t>
      </w:r>
    </w:p>
    <w:p w:rsidR="00143834" w:rsidRDefault="00143834" w:rsidP="00143834">
      <w:pPr>
        <w:spacing w:line="216" w:lineRule="auto"/>
        <w:ind w:firstLine="284"/>
        <w:jc w:val="both"/>
        <w:rPr>
          <w:sz w:val="20"/>
        </w:rPr>
      </w:pPr>
      <w:r>
        <w:rPr>
          <w:b/>
          <w:bCs/>
          <w:sz w:val="20"/>
        </w:rPr>
        <w:t>Пример 2.4.</w:t>
      </w:r>
      <w:r>
        <w:rPr>
          <w:sz w:val="20"/>
        </w:rPr>
        <w:t>Струя жидкости, вытекаемая из малого незатопленного отверстия в тонкой стенке при постоянном напоре, достигает горизонтального пола на расстоянии х = 1,2 м от сжатого сечения отверстия (рис.2.5).</w:t>
      </w:r>
    </w:p>
    <w:p w:rsidR="00143834" w:rsidRDefault="00143834" w:rsidP="00143834">
      <w:pPr>
        <w:spacing w:line="216" w:lineRule="auto"/>
        <w:ind w:firstLine="284"/>
        <w:jc w:val="both"/>
        <w:rPr>
          <w:sz w:val="20"/>
        </w:rPr>
      </w:pPr>
      <w:r>
        <w:rPr>
          <w:sz w:val="20"/>
        </w:rPr>
        <w:t>Высота расположения отверстия над полом у =1,0 м, диаметр отверстия d = 50 мм. Определить величину расхода вытекаемой струи.</w:t>
      </w:r>
    </w:p>
    <w:p w:rsidR="00143834" w:rsidRDefault="00143834" w:rsidP="00143834">
      <w:pPr>
        <w:spacing w:line="216" w:lineRule="auto"/>
        <w:ind w:firstLine="284"/>
        <w:jc w:val="both"/>
        <w:rPr>
          <w:sz w:val="16"/>
        </w:rPr>
      </w:pPr>
    </w:p>
    <w:p w:rsidR="00143834" w:rsidRDefault="00BB0986" w:rsidP="00143834">
      <w:pPr>
        <w:spacing w:line="216" w:lineRule="auto"/>
        <w:ind w:firstLine="284"/>
        <w:jc w:val="center"/>
        <w:rPr>
          <w:sz w:val="20"/>
        </w:rPr>
      </w:pPr>
      <w:r>
        <w:rPr>
          <w:sz w:val="20"/>
        </w:rPr>
        <w:pict>
          <v:shape id="_x0000_i1300" type="#_x0000_t75" style="width:137.25pt;height:101.25pt" o:allowoverlap="f">
            <v:imagedata r:id="rId516" o:title=""/>
          </v:shape>
        </w:pict>
      </w:r>
    </w:p>
    <w:p w:rsidR="00143834" w:rsidRDefault="00143834" w:rsidP="00143834">
      <w:pPr>
        <w:spacing w:line="216" w:lineRule="auto"/>
        <w:ind w:firstLine="284"/>
        <w:jc w:val="center"/>
        <w:rPr>
          <w:sz w:val="16"/>
        </w:rPr>
      </w:pPr>
    </w:p>
    <w:p w:rsidR="00143834" w:rsidRDefault="00143834" w:rsidP="00143834">
      <w:pPr>
        <w:spacing w:line="216" w:lineRule="auto"/>
        <w:ind w:firstLine="284"/>
        <w:jc w:val="center"/>
        <w:rPr>
          <w:sz w:val="16"/>
        </w:rPr>
      </w:pPr>
      <w:r>
        <w:rPr>
          <w:sz w:val="16"/>
        </w:rPr>
        <w:t>Рис. 2.5. Расчетная схема.</w:t>
      </w:r>
    </w:p>
    <w:p w:rsidR="00143834" w:rsidRDefault="00143834" w:rsidP="00143834">
      <w:pPr>
        <w:spacing w:line="216" w:lineRule="auto"/>
        <w:ind w:firstLine="284"/>
        <w:jc w:val="both"/>
        <w:rPr>
          <w:sz w:val="20"/>
        </w:rPr>
      </w:pPr>
      <w:r>
        <w:rPr>
          <w:b/>
          <w:bCs/>
          <w:sz w:val="20"/>
        </w:rPr>
        <w:t>Решение.</w:t>
      </w:r>
      <w:r>
        <w:rPr>
          <w:sz w:val="20"/>
        </w:rPr>
        <w:t xml:space="preserve"> Средняя скорость истечения струи из отверстия определяется по формуле (2.24). Пренебрегая сопротивлением воздуха при движении струи, запишем уравнения движения жидкости по горизонтальной и вертикальной осям:</w:t>
      </w:r>
    </w:p>
    <w:p w:rsidR="00143834" w:rsidRDefault="00143834" w:rsidP="00143834">
      <w:pPr>
        <w:spacing w:line="216" w:lineRule="auto"/>
        <w:ind w:firstLine="284"/>
        <w:jc w:val="both"/>
        <w:rPr>
          <w:sz w:val="20"/>
        </w:rPr>
      </w:pPr>
    </w:p>
    <w:p w:rsidR="00143834" w:rsidRDefault="00143834" w:rsidP="00143834">
      <w:pPr>
        <w:spacing w:line="216" w:lineRule="auto"/>
        <w:jc w:val="center"/>
        <w:rPr>
          <w:sz w:val="20"/>
        </w:rPr>
      </w:pPr>
      <w:r>
        <w:rPr>
          <w:position w:val="-10"/>
          <w:sz w:val="20"/>
        </w:rPr>
        <w:object w:dxaOrig="1719" w:dyaOrig="340">
          <v:shape id="_x0000_i1301" type="#_x0000_t75" style="width:86.25pt;height:17.25pt" o:ole="">
            <v:imagedata r:id="rId517" o:title=""/>
          </v:shape>
          <o:OLEObject Type="Embed" ProgID="Equation.DSMT4" ShapeID="_x0000_i1301" DrawAspect="Content" ObjectID="_1472570479" r:id="rId518"/>
        </w:object>
      </w:r>
      <w:r>
        <w:rPr>
          <w:sz w:val="20"/>
        </w:rPr>
        <w:t>;</w:t>
      </w:r>
      <w:r>
        <w:rPr>
          <w:sz w:val="20"/>
        </w:rPr>
        <w:tab/>
      </w:r>
      <w:r>
        <w:rPr>
          <w:sz w:val="20"/>
        </w:rPr>
        <w:tab/>
        <w:t>у = gt</w:t>
      </w:r>
      <w:r>
        <w:rPr>
          <w:sz w:val="20"/>
          <w:vertAlign w:val="superscript"/>
        </w:rPr>
        <w:t>2</w:t>
      </w:r>
      <w:r>
        <w:rPr>
          <w:sz w:val="20"/>
        </w:rPr>
        <w:t>/2.</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Решая эти уравнения относительно времени t, получим</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sz w:val="20"/>
        </w:rPr>
        <w:t>х</w:t>
      </w:r>
      <w:r>
        <w:rPr>
          <w:sz w:val="20"/>
          <w:vertAlign w:val="superscript"/>
        </w:rPr>
        <w:t>2</w:t>
      </w:r>
      <w:r>
        <w:rPr>
          <w:sz w:val="20"/>
        </w:rPr>
        <w:t xml:space="preserve"> = 4</w:t>
      </w:r>
      <w:r>
        <w:rPr>
          <w:sz w:val="20"/>
        </w:rPr>
        <w:sym w:font="MT Symbol" w:char="F06A"/>
      </w:r>
      <w:r>
        <w:rPr>
          <w:sz w:val="20"/>
          <w:vertAlign w:val="superscript"/>
        </w:rPr>
        <w:t>2</w:t>
      </w:r>
      <w:r>
        <w:rPr>
          <w:sz w:val="20"/>
        </w:rPr>
        <w:t>уН.</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 xml:space="preserve">Приняв коэффициент скорости для малого отверстия в тонкой стенке </w:t>
      </w:r>
      <w:r>
        <w:rPr>
          <w:sz w:val="20"/>
        </w:rPr>
        <w:sym w:font="MT Symbol" w:char="F06A"/>
      </w:r>
      <w:r>
        <w:rPr>
          <w:sz w:val="20"/>
        </w:rPr>
        <w:t xml:space="preserve"> = 0,97, из последнего уравнения определим величину напора: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sz w:val="20"/>
        </w:rPr>
        <w:t>Н = х</w:t>
      </w:r>
      <w:r>
        <w:rPr>
          <w:sz w:val="20"/>
          <w:vertAlign w:val="superscript"/>
        </w:rPr>
        <w:t>2</w:t>
      </w:r>
      <w:r>
        <w:rPr>
          <w:sz w:val="20"/>
        </w:rPr>
        <w:t>/(4</w:t>
      </w:r>
      <w:r>
        <w:rPr>
          <w:sz w:val="20"/>
        </w:rPr>
        <w:sym w:font="MT Symbol" w:char="F06A"/>
      </w:r>
      <w:r>
        <w:rPr>
          <w:sz w:val="20"/>
          <w:vertAlign w:val="superscript"/>
        </w:rPr>
        <w:t>2</w:t>
      </w:r>
      <w:r>
        <w:rPr>
          <w:sz w:val="20"/>
        </w:rPr>
        <w:t>у) = 1,2</w:t>
      </w:r>
      <w:r>
        <w:rPr>
          <w:sz w:val="20"/>
          <w:vertAlign w:val="superscript"/>
        </w:rPr>
        <w:t>2</w:t>
      </w:r>
      <w:r>
        <w:rPr>
          <w:sz w:val="20"/>
        </w:rPr>
        <w:t>/(4</w:t>
      </w:r>
      <w:r>
        <w:rPr>
          <w:sz w:val="20"/>
        </w:rPr>
        <w:sym w:font="MT Symbol" w:char="F0D7"/>
      </w:r>
      <w:r>
        <w:rPr>
          <w:sz w:val="20"/>
        </w:rPr>
        <w:t>0,97</w:t>
      </w:r>
      <w:r>
        <w:rPr>
          <w:sz w:val="20"/>
          <w:vertAlign w:val="superscript"/>
        </w:rPr>
        <w:t>2</w:t>
      </w:r>
      <w:r>
        <w:rPr>
          <w:sz w:val="20"/>
        </w:rPr>
        <w:sym w:font="MT Symbol" w:char="F0D7"/>
      </w:r>
      <w:r>
        <w:rPr>
          <w:sz w:val="20"/>
        </w:rPr>
        <w:t>1,0) = 0,315 м.</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 xml:space="preserve">Приняв коэффициент расхода для малого отверстия в тонкой стенке </w:t>
      </w:r>
      <w:r>
        <w:rPr>
          <w:sz w:val="20"/>
        </w:rPr>
        <w:sym w:font="MT Symbol" w:char="F06D"/>
      </w:r>
      <w:r>
        <w:rPr>
          <w:sz w:val="20"/>
        </w:rPr>
        <w:t>=0,62, определим расход вытекаемой струи:</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0"/>
          <w:sz w:val="20"/>
        </w:rPr>
        <w:object w:dxaOrig="5700" w:dyaOrig="560">
          <v:shape id="_x0000_i1302" type="#_x0000_t75" style="width:285pt;height:27.75pt" o:ole="">
            <v:imagedata r:id="rId519" o:title=""/>
          </v:shape>
          <o:OLEObject Type="Embed" ProgID="Equation.DSMT4" ShapeID="_x0000_i1302" DrawAspect="Content" ObjectID="_1472570480" r:id="rId520"/>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Ответ: Q=3,025 л/с.</w:t>
      </w:r>
    </w:p>
    <w:p w:rsidR="00143834" w:rsidRDefault="00143834" w:rsidP="00143834">
      <w:pPr>
        <w:spacing w:line="216" w:lineRule="auto"/>
        <w:ind w:firstLine="284"/>
        <w:jc w:val="both"/>
        <w:rPr>
          <w:sz w:val="20"/>
        </w:rPr>
      </w:pPr>
      <w:r>
        <w:rPr>
          <w:b/>
          <w:bCs/>
          <w:sz w:val="20"/>
        </w:rPr>
        <w:t>Пример 2.5.</w:t>
      </w:r>
      <w:r>
        <w:rPr>
          <w:sz w:val="20"/>
        </w:rPr>
        <w:t xml:space="preserve"> В тонкой стенке, разделяющей призматический резервуар на два отсека, имеется отверстие диаметром d</w:t>
      </w:r>
      <w:r>
        <w:rPr>
          <w:sz w:val="20"/>
          <w:vertAlign w:val="subscript"/>
        </w:rPr>
        <w:t>1</w:t>
      </w:r>
      <w:r>
        <w:rPr>
          <w:sz w:val="20"/>
        </w:rPr>
        <w:t xml:space="preserve"> = 20 мм (рис.2.6).</w:t>
      </w:r>
    </w:p>
    <w:p w:rsidR="00143834" w:rsidRDefault="00143834" w:rsidP="00143834">
      <w:pPr>
        <w:spacing w:line="216" w:lineRule="auto"/>
        <w:ind w:firstLine="284"/>
        <w:jc w:val="both"/>
        <w:rPr>
          <w:sz w:val="20"/>
        </w:rPr>
      </w:pPr>
    </w:p>
    <w:p w:rsidR="00143834" w:rsidRDefault="00BB0986" w:rsidP="00143834">
      <w:pPr>
        <w:spacing w:line="216" w:lineRule="auto"/>
        <w:ind w:firstLine="284"/>
        <w:jc w:val="center"/>
        <w:rPr>
          <w:sz w:val="20"/>
        </w:rPr>
      </w:pPr>
      <w:r>
        <w:rPr>
          <w:sz w:val="20"/>
        </w:rPr>
        <w:pict>
          <v:shape id="_x0000_i1303" type="#_x0000_t75" style="width:182.25pt;height:139.5pt" o:allowoverlap="f">
            <v:imagedata r:id="rId521" o:title=""/>
          </v:shape>
        </w:pi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sz w:val="16"/>
        </w:rPr>
        <w:t>Рис. 2.6. Расчетная схема.</w:t>
      </w:r>
    </w:p>
    <w:p w:rsidR="00143834" w:rsidRDefault="00143834" w:rsidP="00143834">
      <w:pPr>
        <w:spacing w:line="216" w:lineRule="auto"/>
        <w:ind w:firstLine="284"/>
        <w:jc w:val="both"/>
        <w:rPr>
          <w:sz w:val="20"/>
        </w:rPr>
      </w:pPr>
      <w:r>
        <w:rPr>
          <w:sz w:val="20"/>
        </w:rPr>
        <w:t>К отверстию в дне второго отсека присоединена короткая труба диаметром d</w:t>
      </w:r>
      <w:r>
        <w:rPr>
          <w:sz w:val="20"/>
          <w:vertAlign w:val="subscript"/>
        </w:rPr>
        <w:t>2</w:t>
      </w:r>
      <w:r>
        <w:rPr>
          <w:sz w:val="20"/>
        </w:rPr>
        <w:t xml:space="preserve"> = 16 мм и длиной </w:t>
      </w:r>
      <w:r>
        <w:rPr>
          <w:i/>
          <w:iCs/>
          <w:sz w:val="20"/>
        </w:rPr>
        <w:t xml:space="preserve">l </w:t>
      </w:r>
      <w:r>
        <w:rPr>
          <w:sz w:val="20"/>
        </w:rPr>
        <w:t>= 64 мм.</w:t>
      </w:r>
    </w:p>
    <w:p w:rsidR="00143834" w:rsidRDefault="00143834" w:rsidP="00143834">
      <w:pPr>
        <w:pStyle w:val="20"/>
      </w:pPr>
      <w:r>
        <w:t>1. Определить расход воды Q, вытекаемой из трубы, если общий напор Н = 3,5 м, а уровни в отсеках резервуара постоянны.</w:t>
      </w:r>
    </w:p>
    <w:p w:rsidR="00143834" w:rsidRDefault="00143834" w:rsidP="00143834">
      <w:pPr>
        <w:spacing w:line="216" w:lineRule="auto"/>
        <w:ind w:firstLine="284"/>
        <w:jc w:val="both"/>
        <w:rPr>
          <w:sz w:val="20"/>
        </w:rPr>
      </w:pPr>
      <w:r>
        <w:rPr>
          <w:sz w:val="20"/>
        </w:rPr>
        <w:t>2. При полученных напорах Н</w:t>
      </w:r>
      <w:r>
        <w:rPr>
          <w:sz w:val="20"/>
          <w:vertAlign w:val="subscript"/>
        </w:rPr>
        <w:t>1</w:t>
      </w:r>
      <w:r>
        <w:rPr>
          <w:sz w:val="20"/>
        </w:rPr>
        <w:t xml:space="preserve"> и Н</w:t>
      </w:r>
      <w:r>
        <w:rPr>
          <w:sz w:val="20"/>
          <w:vertAlign w:val="subscript"/>
        </w:rPr>
        <w:t>2</w:t>
      </w:r>
      <w:r>
        <w:rPr>
          <w:sz w:val="20"/>
        </w:rPr>
        <w:t xml:space="preserve"> определить время выравнивания уровней воды в отсеках резервуара (на схеме показан пунктиром), если короткая труба будет закрыта, а площади сечения отсеков соответственно равны </w:t>
      </w:r>
      <w:r>
        <w:rPr>
          <w:sz w:val="20"/>
        </w:rPr>
        <w:sym w:font="MT Symbol" w:char="F057"/>
      </w:r>
      <w:r>
        <w:rPr>
          <w:sz w:val="20"/>
          <w:vertAlign w:val="subscript"/>
        </w:rPr>
        <w:t>1</w:t>
      </w:r>
      <w:r>
        <w:rPr>
          <w:sz w:val="20"/>
        </w:rPr>
        <w:t xml:space="preserve"> = 3,0 м</w:t>
      </w:r>
      <w:r>
        <w:rPr>
          <w:sz w:val="20"/>
          <w:vertAlign w:val="superscript"/>
        </w:rPr>
        <w:t xml:space="preserve">2 </w:t>
      </w:r>
      <w:r>
        <w:rPr>
          <w:sz w:val="20"/>
        </w:rPr>
        <w:t xml:space="preserve">, </w:t>
      </w:r>
      <w:r>
        <w:rPr>
          <w:sz w:val="20"/>
        </w:rPr>
        <w:sym w:font="MT Symbol" w:char="F057"/>
      </w:r>
      <w:r>
        <w:rPr>
          <w:sz w:val="20"/>
          <w:vertAlign w:val="subscript"/>
        </w:rPr>
        <w:t>2</w:t>
      </w:r>
      <w:r>
        <w:rPr>
          <w:sz w:val="20"/>
        </w:rPr>
        <w:t xml:space="preserve"> = 2,0 м</w:t>
      </w:r>
      <w:r>
        <w:rPr>
          <w:sz w:val="20"/>
          <w:vertAlign w:val="superscript"/>
        </w:rPr>
        <w:t>2</w:t>
      </w:r>
      <w:r>
        <w:rPr>
          <w:sz w:val="20"/>
        </w:rPr>
        <w:t>.</w:t>
      </w:r>
    </w:p>
    <w:p w:rsidR="00143834" w:rsidRDefault="00143834" w:rsidP="00143834">
      <w:pPr>
        <w:spacing w:line="216" w:lineRule="auto"/>
        <w:ind w:firstLine="284"/>
        <w:jc w:val="both"/>
        <w:rPr>
          <w:sz w:val="20"/>
        </w:rPr>
      </w:pPr>
      <w:r>
        <w:rPr>
          <w:b/>
          <w:bCs/>
          <w:sz w:val="20"/>
        </w:rPr>
        <w:t>Решение.</w:t>
      </w:r>
      <w:r>
        <w:rPr>
          <w:sz w:val="20"/>
        </w:rPr>
        <w:t xml:space="preserve"> 1. Так как уровни в отсеках резервуара постоянны, то движение жидкости будет установившимся и расходы истечения из отверстия и насадка будут равны, т.е.</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0"/>
          <w:sz w:val="20"/>
        </w:rPr>
        <w:object w:dxaOrig="800" w:dyaOrig="300">
          <v:shape id="_x0000_i1304" type="#_x0000_t75" style="width:39.75pt;height:15pt" o:ole="">
            <v:imagedata r:id="rId522" o:title=""/>
          </v:shape>
          <o:OLEObject Type="Embed" ProgID="Equation.DSMT4" ShapeID="_x0000_i1304" DrawAspect="Content" ObjectID="_1472570481" r:id="rId523"/>
        </w:object>
      </w:r>
      <w:r>
        <w:rPr>
          <w:sz w:val="20"/>
        </w:rPr>
        <w:t xml:space="preserve"> или </w:t>
      </w:r>
      <w:r>
        <w:rPr>
          <w:position w:val="-12"/>
          <w:sz w:val="20"/>
        </w:rPr>
        <w:object w:dxaOrig="2340" w:dyaOrig="360">
          <v:shape id="_x0000_i1305" type="#_x0000_t75" style="width:117pt;height:18pt" o:ole="">
            <v:imagedata r:id="rId524" o:title=""/>
          </v:shape>
          <o:OLEObject Type="Embed" ProgID="Equation.DSMT4" ShapeID="_x0000_i1305" DrawAspect="Content" ObjectID="_1472570482" r:id="rId525"/>
        </w:obje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Кроме того, из условия задачи следует, что Н</w:t>
      </w:r>
      <w:r>
        <w:rPr>
          <w:sz w:val="20"/>
          <w:vertAlign w:val="subscript"/>
        </w:rPr>
        <w:t>1</w:t>
      </w:r>
      <w:r>
        <w:rPr>
          <w:sz w:val="20"/>
        </w:rPr>
        <w:t xml:space="preserve"> + Н</w:t>
      </w:r>
      <w:r>
        <w:rPr>
          <w:sz w:val="20"/>
          <w:vertAlign w:val="subscript"/>
        </w:rPr>
        <w:t>2</w:t>
      </w:r>
      <w:r>
        <w:rPr>
          <w:sz w:val="20"/>
        </w:rPr>
        <w:t xml:space="preserve"> = Н, </w:t>
      </w:r>
    </w:p>
    <w:p w:rsidR="00143834" w:rsidRDefault="00143834" w:rsidP="00143834">
      <w:pPr>
        <w:spacing w:line="216" w:lineRule="auto"/>
        <w:jc w:val="both"/>
        <w:rPr>
          <w:sz w:val="20"/>
        </w:rPr>
      </w:pPr>
      <w:r>
        <w:rPr>
          <w:sz w:val="20"/>
        </w:rPr>
        <w:t xml:space="preserve">откуда </w:t>
      </w:r>
    </w:p>
    <w:p w:rsidR="00143834" w:rsidRDefault="00143834" w:rsidP="00143834">
      <w:pPr>
        <w:spacing w:line="216" w:lineRule="auto"/>
        <w:jc w:val="center"/>
        <w:rPr>
          <w:sz w:val="20"/>
        </w:rPr>
      </w:pPr>
      <w:r>
        <w:rPr>
          <w:sz w:val="20"/>
        </w:rPr>
        <w:t>Н</w:t>
      </w:r>
      <w:r>
        <w:rPr>
          <w:sz w:val="20"/>
          <w:vertAlign w:val="subscript"/>
        </w:rPr>
        <w:t>2</w:t>
      </w:r>
      <w:r>
        <w:rPr>
          <w:sz w:val="20"/>
        </w:rPr>
        <w:t xml:space="preserve"> = Н – Н</w:t>
      </w:r>
      <w:r>
        <w:rPr>
          <w:sz w:val="20"/>
          <w:vertAlign w:val="subscript"/>
        </w:rPr>
        <w:t>1</w:t>
      </w:r>
      <w:r>
        <w:rPr>
          <w:sz w:val="20"/>
        </w:rPr>
        <w:t>.</w:t>
      </w:r>
    </w:p>
    <w:p w:rsidR="00143834" w:rsidRDefault="00143834" w:rsidP="00143834">
      <w:pPr>
        <w:spacing w:line="216" w:lineRule="auto"/>
        <w:jc w:val="both"/>
        <w:rPr>
          <w:sz w:val="20"/>
        </w:rPr>
      </w:pPr>
    </w:p>
    <w:p w:rsidR="00143834" w:rsidRDefault="00143834" w:rsidP="00143834">
      <w:pPr>
        <w:spacing w:line="216" w:lineRule="auto"/>
        <w:ind w:firstLine="284"/>
        <w:jc w:val="both"/>
        <w:rPr>
          <w:sz w:val="20"/>
        </w:rPr>
      </w:pPr>
      <w:r>
        <w:rPr>
          <w:sz w:val="20"/>
        </w:rPr>
        <w:t xml:space="preserve">Для отверстия в тонкой стенке коэффициент расхода принимается </w:t>
      </w:r>
      <w:r>
        <w:rPr>
          <w:sz w:val="20"/>
        </w:rPr>
        <w:sym w:font="MT Symbol" w:char="F06D"/>
      </w:r>
      <w:r>
        <w:rPr>
          <w:sz w:val="20"/>
          <w:vertAlign w:val="subscript"/>
        </w:rPr>
        <w:t>0</w:t>
      </w:r>
      <w:r>
        <w:rPr>
          <w:sz w:val="20"/>
        </w:rPr>
        <w:t xml:space="preserve">=0,62. Соотношение </w:t>
      </w:r>
      <w:r>
        <w:rPr>
          <w:i/>
          <w:iCs/>
          <w:sz w:val="20"/>
        </w:rPr>
        <w:t>l</w:t>
      </w:r>
      <w:r>
        <w:rPr>
          <w:sz w:val="20"/>
        </w:rPr>
        <w:t>/d</w:t>
      </w:r>
      <w:r>
        <w:rPr>
          <w:sz w:val="20"/>
          <w:vertAlign w:val="subscript"/>
        </w:rPr>
        <w:t>2</w:t>
      </w:r>
      <w:r>
        <w:rPr>
          <w:sz w:val="20"/>
        </w:rPr>
        <w:t xml:space="preserve"> = 64/16 = 4,0, следовательно, короткая труба работает как внешний круглоцилиндрический насадок и коэффициент расхода </w:t>
      </w:r>
      <w:r>
        <w:rPr>
          <w:sz w:val="20"/>
        </w:rPr>
        <w:sym w:font="MT Symbol" w:char="F06D"/>
      </w:r>
      <w:r>
        <w:rPr>
          <w:sz w:val="20"/>
          <w:vertAlign w:val="subscript"/>
        </w:rPr>
        <w:t>н</w:t>
      </w:r>
      <w:r>
        <w:rPr>
          <w:sz w:val="20"/>
        </w:rPr>
        <w:t xml:space="preserve"> = 0,82 (табл.7 приложения).</w:t>
      </w:r>
    </w:p>
    <w:p w:rsidR="00143834" w:rsidRDefault="00143834" w:rsidP="00143834">
      <w:pPr>
        <w:spacing w:line="216" w:lineRule="auto"/>
        <w:ind w:firstLine="284"/>
        <w:jc w:val="both"/>
        <w:rPr>
          <w:sz w:val="20"/>
        </w:rPr>
      </w:pPr>
      <w:r>
        <w:rPr>
          <w:sz w:val="20"/>
        </w:rPr>
        <w:t>Решаем вышеприведенное равенство относительно Н</w:t>
      </w:r>
      <w:r>
        <w:rPr>
          <w:sz w:val="20"/>
          <w:vertAlign w:val="subscript"/>
        </w:rPr>
        <w:t>1</w:t>
      </w:r>
      <w:r>
        <w:rPr>
          <w:sz w:val="20"/>
        </w:rPr>
        <w:t>, предварительно подставив значение напора Н</w:t>
      </w:r>
      <w:r>
        <w:rPr>
          <w:sz w:val="20"/>
          <w:vertAlign w:val="subscript"/>
        </w:rPr>
        <w:t>2</w:t>
      </w:r>
      <w:r>
        <w:rPr>
          <w:sz w:val="20"/>
        </w:rPr>
        <w:t xml:space="preserve">. </w:t>
      </w:r>
    </w:p>
    <w:p w:rsidR="00143834" w:rsidRDefault="00143834" w:rsidP="00143834">
      <w:pPr>
        <w:spacing w:line="216" w:lineRule="auto"/>
        <w:ind w:firstLine="284"/>
        <w:jc w:val="both"/>
        <w:rPr>
          <w:sz w:val="20"/>
        </w:rPr>
      </w:pPr>
      <w:r>
        <w:rPr>
          <w:sz w:val="20"/>
        </w:rPr>
        <w:t>Тогда</w:t>
      </w:r>
    </w:p>
    <w:p w:rsidR="00143834" w:rsidRDefault="00143834" w:rsidP="00143834">
      <w:pPr>
        <w:spacing w:line="216" w:lineRule="auto"/>
        <w:ind w:firstLine="284"/>
        <w:jc w:val="center"/>
        <w:rPr>
          <w:sz w:val="20"/>
        </w:rPr>
      </w:pPr>
      <w:r>
        <w:rPr>
          <w:position w:val="-12"/>
          <w:sz w:val="20"/>
        </w:rPr>
        <w:object w:dxaOrig="3040" w:dyaOrig="360">
          <v:shape id="_x0000_i1306" type="#_x0000_t75" style="width:152.25pt;height:18pt" o:ole="">
            <v:imagedata r:id="rId526" o:title=""/>
          </v:shape>
          <o:OLEObject Type="Embed" ProgID="Equation.DSMT4" ShapeID="_x0000_i1306" DrawAspect="Content" ObjectID="_1472570483" r:id="rId527"/>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откуда</w:t>
      </w:r>
    </w:p>
    <w:p w:rsidR="00143834" w:rsidRDefault="00143834" w:rsidP="00143834">
      <w:pPr>
        <w:spacing w:line="216" w:lineRule="auto"/>
        <w:jc w:val="center"/>
        <w:rPr>
          <w:sz w:val="20"/>
        </w:rPr>
      </w:pPr>
      <w:r>
        <w:rPr>
          <w:position w:val="-28"/>
          <w:sz w:val="20"/>
        </w:rPr>
        <w:object w:dxaOrig="2460" w:dyaOrig="700">
          <v:shape id="_x0000_i1307" type="#_x0000_t75" style="width:123pt;height:35.25pt" o:ole="">
            <v:imagedata r:id="rId528" o:title=""/>
          </v:shape>
          <o:OLEObject Type="Embed" ProgID="Equation.DSMT4" ShapeID="_x0000_i1307" DrawAspect="Content" ObjectID="_1472570484" r:id="rId529"/>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и окончательно напор</w:t>
      </w:r>
    </w:p>
    <w:p w:rsidR="00143834" w:rsidRDefault="00143834" w:rsidP="00143834">
      <w:pPr>
        <w:spacing w:line="216" w:lineRule="auto"/>
        <w:jc w:val="both"/>
        <w:rPr>
          <w:sz w:val="20"/>
        </w:rPr>
      </w:pPr>
    </w:p>
    <w:p w:rsidR="00143834" w:rsidRDefault="00143834" w:rsidP="00143834">
      <w:pPr>
        <w:spacing w:line="216" w:lineRule="auto"/>
        <w:ind w:firstLine="284"/>
        <w:jc w:val="center"/>
        <w:rPr>
          <w:sz w:val="20"/>
        </w:rPr>
      </w:pPr>
      <w:r>
        <w:rPr>
          <w:position w:val="-60"/>
          <w:sz w:val="20"/>
        </w:rPr>
        <w:object w:dxaOrig="4320" w:dyaOrig="940">
          <v:shape id="_x0000_i1308" type="#_x0000_t75" style="width:3in;height:47.25pt" o:ole="">
            <v:imagedata r:id="rId530" o:title=""/>
          </v:shape>
          <o:OLEObject Type="Embed" ProgID="Equation.DSMT4" ShapeID="_x0000_i1308" DrawAspect="Content" ObjectID="_1472570485" r:id="rId531"/>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а затем Н</w:t>
      </w:r>
      <w:r>
        <w:rPr>
          <w:sz w:val="20"/>
          <w:vertAlign w:val="subscript"/>
        </w:rPr>
        <w:t>2</w:t>
      </w:r>
      <w:r>
        <w:rPr>
          <w:sz w:val="20"/>
        </w:rPr>
        <w:t xml:space="preserve"> = Н – Н</w:t>
      </w:r>
      <w:r>
        <w:rPr>
          <w:sz w:val="20"/>
          <w:vertAlign w:val="subscript"/>
        </w:rPr>
        <w:t>1</w:t>
      </w:r>
      <w:r>
        <w:rPr>
          <w:sz w:val="20"/>
        </w:rPr>
        <w:t xml:space="preserve"> = 3,5 – 1,46 = 2,04 м.</w:t>
      </w:r>
    </w:p>
    <w:p w:rsidR="00143834" w:rsidRDefault="00143834" w:rsidP="00143834">
      <w:pPr>
        <w:spacing w:line="216" w:lineRule="auto"/>
        <w:ind w:firstLine="284"/>
        <w:jc w:val="both"/>
        <w:rPr>
          <w:sz w:val="20"/>
        </w:rPr>
      </w:pPr>
      <w:r>
        <w:rPr>
          <w:sz w:val="20"/>
        </w:rPr>
        <w:t xml:space="preserve">Тогда искомый расход составит: </w:t>
      </w:r>
    </w:p>
    <w:p w:rsidR="00143834" w:rsidRDefault="00143834" w:rsidP="00143834">
      <w:pPr>
        <w:spacing w:line="216" w:lineRule="auto"/>
        <w:ind w:firstLine="284"/>
        <w:jc w:val="both"/>
        <w:rPr>
          <w:sz w:val="20"/>
        </w:rPr>
      </w:pPr>
      <w:r>
        <w:rPr>
          <w:position w:val="-20"/>
          <w:sz w:val="20"/>
        </w:rPr>
        <w:object w:dxaOrig="5980" w:dyaOrig="560">
          <v:shape id="_x0000_i1309" type="#_x0000_t75" style="width:299.25pt;height:27.75pt" o:ole="">
            <v:imagedata r:id="rId532" o:title=""/>
          </v:shape>
          <o:OLEObject Type="Embed" ProgID="Equation.DSMT4" ShapeID="_x0000_i1309" DrawAspect="Content" ObjectID="_1472570486" r:id="rId533"/>
        </w:object>
      </w:r>
    </w:p>
    <w:p w:rsidR="00143834" w:rsidRDefault="00143834" w:rsidP="00143834">
      <w:pPr>
        <w:spacing w:line="216" w:lineRule="auto"/>
        <w:jc w:val="both"/>
        <w:rPr>
          <w:sz w:val="20"/>
        </w:rPr>
      </w:pPr>
      <w:r>
        <w:rPr>
          <w:sz w:val="20"/>
        </w:rPr>
        <w:t>или</w:t>
      </w:r>
    </w:p>
    <w:p w:rsidR="00143834" w:rsidRDefault="00143834" w:rsidP="00143834">
      <w:pPr>
        <w:spacing w:line="216" w:lineRule="auto"/>
        <w:ind w:firstLine="284"/>
        <w:jc w:val="both"/>
      </w:pPr>
      <w:r>
        <w:rPr>
          <w:position w:val="-20"/>
          <w:sz w:val="20"/>
        </w:rPr>
        <w:object w:dxaOrig="6160" w:dyaOrig="560">
          <v:shape id="_x0000_i1310" type="#_x0000_t75" style="width:308.25pt;height:27.75pt" o:ole="">
            <v:imagedata r:id="rId534" o:title=""/>
          </v:shape>
          <o:OLEObject Type="Embed" ProgID="Equation.DSMT4" ShapeID="_x0000_i1310" DrawAspect="Content" ObjectID="_1472570487" r:id="rId535"/>
        </w:object>
      </w:r>
      <w:r w:rsidRPr="00CC666F">
        <w:rPr>
          <w:sz w:val="20"/>
          <w:szCs w:val="20"/>
        </w:rPr>
        <w:t>что указывает на достоверность расчета.</w:t>
      </w:r>
    </w:p>
    <w:p w:rsidR="00143834" w:rsidRDefault="00143834" w:rsidP="00143834">
      <w:pPr>
        <w:spacing w:line="216" w:lineRule="auto"/>
        <w:ind w:firstLine="284"/>
        <w:jc w:val="both"/>
        <w:rPr>
          <w:sz w:val="20"/>
        </w:rPr>
      </w:pPr>
      <w:r>
        <w:rPr>
          <w:sz w:val="20"/>
        </w:rPr>
        <w:t>2. Время перетекания воды из одного отсека резервуара в другой определяется по уравнению (2.32), в котором Н</w:t>
      </w:r>
      <w:r>
        <w:rPr>
          <w:sz w:val="20"/>
          <w:vertAlign w:val="superscript"/>
        </w:rPr>
        <w:sym w:font="MT Symbol" w:char="F0A2"/>
      </w:r>
      <w:r>
        <w:rPr>
          <w:sz w:val="20"/>
          <w:vertAlign w:val="subscript"/>
        </w:rPr>
        <w:t>1</w:t>
      </w:r>
      <w:r>
        <w:rPr>
          <w:sz w:val="20"/>
        </w:rPr>
        <w:t xml:space="preserve"> = 1,46 м, а Н</w:t>
      </w:r>
      <w:r>
        <w:rPr>
          <w:sz w:val="20"/>
          <w:vertAlign w:val="superscript"/>
        </w:rPr>
        <w:sym w:font="MT Symbol" w:char="F0A2"/>
      </w:r>
      <w:r>
        <w:rPr>
          <w:sz w:val="20"/>
          <w:vertAlign w:val="subscript"/>
        </w:rPr>
        <w:t>2</w:t>
      </w:r>
      <w:r>
        <w:rPr>
          <w:sz w:val="20"/>
        </w:rPr>
        <w:t xml:space="preserve"> = 0, так как уровни выравниваются. Перетекание жидкости происходит через отверстие, следовательно, коэффициент расхода </w:t>
      </w:r>
      <w:r>
        <w:rPr>
          <w:sz w:val="20"/>
        </w:rPr>
        <w:sym w:font="MT Symbol" w:char="F06D"/>
      </w:r>
      <w:r>
        <w:rPr>
          <w:sz w:val="20"/>
        </w:rPr>
        <w:t xml:space="preserve"> = 0,62. </w:t>
      </w:r>
    </w:p>
    <w:p w:rsidR="00143834" w:rsidRDefault="00143834" w:rsidP="00143834">
      <w:pPr>
        <w:spacing w:line="216" w:lineRule="auto"/>
        <w:ind w:firstLine="284"/>
        <w:jc w:val="both"/>
        <w:rPr>
          <w:sz w:val="20"/>
        </w:rPr>
      </w:pPr>
      <w:r>
        <w:rPr>
          <w:sz w:val="20"/>
        </w:rPr>
        <w:t>Тогда</w:t>
      </w:r>
    </w:p>
    <w:p w:rsidR="00143834" w:rsidRDefault="00143834" w:rsidP="00143834">
      <w:pPr>
        <w:spacing w:line="216" w:lineRule="auto"/>
        <w:ind w:firstLine="284"/>
        <w:jc w:val="center"/>
        <w:rPr>
          <w:sz w:val="20"/>
        </w:rPr>
      </w:pPr>
      <w:r w:rsidRPr="00CC666F">
        <w:rPr>
          <w:position w:val="-66"/>
          <w:sz w:val="20"/>
        </w:rPr>
        <w:object w:dxaOrig="4459" w:dyaOrig="1420">
          <v:shape id="_x0000_i1311" type="#_x0000_t75" style="width:222.75pt;height:71.25pt" o:ole="">
            <v:imagedata r:id="rId536" o:title=""/>
          </v:shape>
          <o:OLEObject Type="Embed" ProgID="Equation.DSMT4" ShapeID="_x0000_i1311" DrawAspect="Content" ObjectID="_1472570488" r:id="rId537"/>
        </w:object>
      </w:r>
    </w:p>
    <w:p w:rsidR="00143834" w:rsidRDefault="00143834" w:rsidP="00143834">
      <w:pPr>
        <w:spacing w:line="216" w:lineRule="auto"/>
        <w:ind w:firstLine="284"/>
        <w:jc w:val="both"/>
        <w:rPr>
          <w:sz w:val="20"/>
        </w:rPr>
      </w:pPr>
    </w:p>
    <w:p w:rsidR="00143834" w:rsidRDefault="00143834" w:rsidP="00143834">
      <w:pPr>
        <w:pStyle w:val="20"/>
      </w:pPr>
      <w:r>
        <w:t>Глубину воды в резервуаре определим на основании равенства объемов вытекаемой воды из первого отсека и поступаемой во второй отсек, т.е.</w:t>
      </w:r>
    </w:p>
    <w:p w:rsidR="00143834" w:rsidRDefault="00143834" w:rsidP="00143834">
      <w:pPr>
        <w:spacing w:line="216" w:lineRule="auto"/>
        <w:ind w:firstLine="284"/>
        <w:jc w:val="center"/>
        <w:rPr>
          <w:sz w:val="20"/>
        </w:rPr>
      </w:pPr>
      <w:r>
        <w:rPr>
          <w:sz w:val="20"/>
        </w:rPr>
        <w:t>W</w:t>
      </w:r>
      <w:r>
        <w:rPr>
          <w:sz w:val="20"/>
          <w:vertAlign w:val="subscript"/>
        </w:rPr>
        <w:t>выт</w:t>
      </w:r>
      <w:r>
        <w:rPr>
          <w:sz w:val="20"/>
        </w:rPr>
        <w:t xml:space="preserve"> = </w:t>
      </w:r>
      <w:r>
        <w:rPr>
          <w:sz w:val="20"/>
        </w:rPr>
        <w:sym w:font="MT Symbol" w:char="F057"/>
      </w:r>
      <w:r>
        <w:rPr>
          <w:sz w:val="20"/>
          <w:vertAlign w:val="subscript"/>
        </w:rPr>
        <w:t>1</w:t>
      </w:r>
      <w:r>
        <w:rPr>
          <w:sz w:val="20"/>
        </w:rPr>
        <w:sym w:font="MT Symbol" w:char="F044"/>
      </w:r>
      <w:r>
        <w:rPr>
          <w:sz w:val="20"/>
        </w:rPr>
        <w:t>h = W</w:t>
      </w:r>
      <w:r>
        <w:rPr>
          <w:sz w:val="20"/>
          <w:vertAlign w:val="subscript"/>
        </w:rPr>
        <w:t>пост</w:t>
      </w:r>
      <w:r>
        <w:rPr>
          <w:sz w:val="20"/>
        </w:rPr>
        <w:t xml:space="preserve"> = </w:t>
      </w:r>
      <w:r>
        <w:rPr>
          <w:sz w:val="20"/>
        </w:rPr>
        <w:sym w:font="MT Symbol" w:char="F057"/>
      </w:r>
      <w:r>
        <w:rPr>
          <w:sz w:val="20"/>
          <w:vertAlign w:val="subscript"/>
        </w:rPr>
        <w:t>2</w:t>
      </w:r>
      <w:r>
        <w:rPr>
          <w:sz w:val="20"/>
        </w:rPr>
        <w:t>(Н</w:t>
      </w:r>
      <w:r>
        <w:rPr>
          <w:sz w:val="20"/>
          <w:vertAlign w:val="subscript"/>
        </w:rPr>
        <w:t>1</w:t>
      </w:r>
      <w:r>
        <w:rPr>
          <w:sz w:val="20"/>
        </w:rPr>
        <w:t xml:space="preserve"> – </w:t>
      </w:r>
      <w:r>
        <w:rPr>
          <w:sz w:val="20"/>
        </w:rPr>
        <w:sym w:font="MT Symbol" w:char="F044"/>
      </w:r>
      <w:r>
        <w:rPr>
          <w:sz w:val="20"/>
        </w:rPr>
        <w:t>h),</w:t>
      </w:r>
    </w:p>
    <w:p w:rsidR="00143834" w:rsidRDefault="00143834" w:rsidP="00143834">
      <w:pPr>
        <w:spacing w:line="216" w:lineRule="auto"/>
        <w:ind w:firstLine="284"/>
        <w:jc w:val="both"/>
        <w:rPr>
          <w:sz w:val="20"/>
        </w:rPr>
      </w:pPr>
    </w:p>
    <w:p w:rsidR="00143834" w:rsidRDefault="00143834" w:rsidP="00143834">
      <w:pPr>
        <w:pStyle w:val="a3"/>
        <w:spacing w:line="216" w:lineRule="auto"/>
      </w:pPr>
      <w:r>
        <w:t xml:space="preserve">где </w:t>
      </w:r>
      <w:r>
        <w:sym w:font="MT Symbol" w:char="F044"/>
      </w:r>
      <w:r>
        <w:t>h – глубина понижения уровня воды в первом отсеке (см. рис.2.6).</w:t>
      </w:r>
    </w:p>
    <w:p w:rsidR="00143834" w:rsidRDefault="00143834" w:rsidP="00143834">
      <w:pPr>
        <w:spacing w:line="216" w:lineRule="auto"/>
        <w:ind w:firstLine="284"/>
        <w:jc w:val="both"/>
        <w:rPr>
          <w:sz w:val="20"/>
        </w:rPr>
      </w:pPr>
      <w:r>
        <w:rPr>
          <w:sz w:val="20"/>
        </w:rPr>
        <w:t>Решим последнее уравнение относительно глубины понижения воды:</w:t>
      </w:r>
    </w:p>
    <w:p w:rsidR="00143834" w:rsidRDefault="00143834" w:rsidP="00143834">
      <w:pPr>
        <w:spacing w:line="216" w:lineRule="auto"/>
        <w:ind w:firstLine="284"/>
        <w:jc w:val="center"/>
        <w:rPr>
          <w:sz w:val="20"/>
        </w:rPr>
      </w:pPr>
      <w:r>
        <w:rPr>
          <w:position w:val="-26"/>
          <w:sz w:val="20"/>
        </w:rPr>
        <w:object w:dxaOrig="2799" w:dyaOrig="600">
          <v:shape id="_x0000_i1312" type="#_x0000_t75" style="width:140.25pt;height:30pt" o:ole="">
            <v:imagedata r:id="rId538" o:title=""/>
          </v:shape>
          <o:OLEObject Type="Embed" ProgID="Equation.DSMT4" ShapeID="_x0000_i1312" DrawAspect="Content" ObjectID="_1472570489" r:id="rId539"/>
        </w:object>
      </w:r>
      <w:r>
        <w:rPr>
          <w:sz w:val="20"/>
        </w:rPr>
        <w:t>м.</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Тогда глубина воды в резервуаре составит:</w:t>
      </w:r>
    </w:p>
    <w:p w:rsidR="00143834" w:rsidRDefault="00143834" w:rsidP="00143834">
      <w:pPr>
        <w:spacing w:line="216" w:lineRule="auto"/>
        <w:ind w:firstLine="284"/>
        <w:jc w:val="both"/>
        <w:rPr>
          <w:sz w:val="20"/>
        </w:rPr>
      </w:pPr>
    </w:p>
    <w:p w:rsidR="00143834" w:rsidRPr="00143834" w:rsidRDefault="00143834" w:rsidP="00143834">
      <w:pPr>
        <w:spacing w:line="216" w:lineRule="auto"/>
        <w:ind w:firstLine="284"/>
        <w:jc w:val="both"/>
        <w:rPr>
          <w:sz w:val="20"/>
        </w:rPr>
      </w:pPr>
      <w:r>
        <w:rPr>
          <w:sz w:val="20"/>
          <w:lang w:val="en-US"/>
        </w:rPr>
        <w:t>h</w:t>
      </w:r>
      <w:r w:rsidRPr="00143834">
        <w:rPr>
          <w:sz w:val="20"/>
        </w:rPr>
        <w:t xml:space="preserve"> = </w:t>
      </w:r>
      <w:r>
        <w:rPr>
          <w:sz w:val="20"/>
          <w:lang w:val="en-US"/>
        </w:rPr>
        <w:t>H</w:t>
      </w:r>
      <w:r w:rsidRPr="00143834">
        <w:rPr>
          <w:sz w:val="20"/>
        </w:rPr>
        <w:t xml:space="preserve"> – (</w:t>
      </w:r>
      <w:r>
        <w:rPr>
          <w:i/>
          <w:iCs/>
          <w:sz w:val="20"/>
          <w:lang w:val="en-US"/>
        </w:rPr>
        <w:t>l</w:t>
      </w:r>
      <w:r w:rsidRPr="00143834">
        <w:rPr>
          <w:sz w:val="20"/>
        </w:rPr>
        <w:t xml:space="preserve"> + </w:t>
      </w:r>
      <w:r>
        <w:rPr>
          <w:sz w:val="20"/>
        </w:rPr>
        <w:sym w:font="MT Symbol" w:char="F044"/>
      </w:r>
      <w:r>
        <w:rPr>
          <w:sz w:val="20"/>
          <w:lang w:val="en-US"/>
        </w:rPr>
        <w:t>h</w:t>
      </w:r>
      <w:r w:rsidRPr="00143834">
        <w:rPr>
          <w:sz w:val="20"/>
        </w:rPr>
        <w:t xml:space="preserve">) = 3,5 – (0,064 + 0,584) = 2,852 </w:t>
      </w:r>
      <w:r>
        <w:rPr>
          <w:sz w:val="20"/>
        </w:rPr>
        <w:t>м</w:t>
      </w:r>
      <w:r w:rsidRPr="00143834">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Ответ: 1. Н</w:t>
      </w:r>
      <w:r>
        <w:rPr>
          <w:sz w:val="20"/>
          <w:vertAlign w:val="subscript"/>
        </w:rPr>
        <w:t>1</w:t>
      </w:r>
      <w:r>
        <w:rPr>
          <w:sz w:val="20"/>
        </w:rPr>
        <w:t xml:space="preserve"> = 1,46 м; Н</w:t>
      </w:r>
      <w:r>
        <w:rPr>
          <w:sz w:val="20"/>
          <w:vertAlign w:val="subscript"/>
        </w:rPr>
        <w:t>2</w:t>
      </w:r>
      <w:r>
        <w:rPr>
          <w:sz w:val="20"/>
        </w:rPr>
        <w:t xml:space="preserve"> = 2,04 м; Q = 1,042 л/с;</w:t>
      </w:r>
    </w:p>
    <w:p w:rsidR="00143834" w:rsidRDefault="00143834" w:rsidP="00143834">
      <w:pPr>
        <w:spacing w:line="216" w:lineRule="auto"/>
        <w:ind w:firstLine="935"/>
        <w:jc w:val="both"/>
        <w:rPr>
          <w:sz w:val="20"/>
        </w:rPr>
      </w:pPr>
      <w:r>
        <w:rPr>
          <w:sz w:val="20"/>
        </w:rPr>
        <w:t>2. t = 56,05 мин; h = 2,852 м.</w:t>
      </w:r>
    </w:p>
    <w:p w:rsidR="00143834" w:rsidRDefault="00143834" w:rsidP="00143834">
      <w:pPr>
        <w:spacing w:line="216" w:lineRule="auto"/>
        <w:ind w:firstLine="284"/>
        <w:jc w:val="both"/>
        <w:rPr>
          <w:sz w:val="20"/>
        </w:rPr>
      </w:pPr>
      <w:r>
        <w:rPr>
          <w:b/>
          <w:bCs/>
          <w:sz w:val="20"/>
        </w:rPr>
        <w:t>Пример 2.6.</w:t>
      </w:r>
      <w:r>
        <w:rPr>
          <w:sz w:val="20"/>
        </w:rPr>
        <w:t xml:space="preserve"> Два призматических резервуара А и В (рис.2.7) с площадями поперечных сечений </w:t>
      </w:r>
      <w:r>
        <w:rPr>
          <w:sz w:val="20"/>
        </w:rPr>
        <w:sym w:font="MT Symbol" w:char="F057"/>
      </w:r>
      <w:r>
        <w:rPr>
          <w:sz w:val="20"/>
          <w:vertAlign w:val="subscript"/>
        </w:rPr>
        <w:t>А</w:t>
      </w:r>
      <w:r>
        <w:rPr>
          <w:sz w:val="20"/>
        </w:rPr>
        <w:t xml:space="preserve"> = 4,5 м</w:t>
      </w:r>
      <w:r>
        <w:rPr>
          <w:sz w:val="20"/>
          <w:vertAlign w:val="superscript"/>
        </w:rPr>
        <w:t>2</w:t>
      </w:r>
      <w:r>
        <w:rPr>
          <w:sz w:val="20"/>
        </w:rPr>
        <w:t xml:space="preserve"> и </w:t>
      </w:r>
      <w:r>
        <w:rPr>
          <w:sz w:val="20"/>
        </w:rPr>
        <w:sym w:font="MT Symbol" w:char="F057"/>
      </w:r>
      <w:r>
        <w:rPr>
          <w:sz w:val="20"/>
          <w:vertAlign w:val="subscript"/>
        </w:rPr>
        <w:t>В</w:t>
      </w:r>
      <w:r>
        <w:rPr>
          <w:sz w:val="20"/>
        </w:rPr>
        <w:t xml:space="preserve"> = 1,5 м</w:t>
      </w:r>
      <w:r>
        <w:rPr>
          <w:sz w:val="20"/>
          <w:vertAlign w:val="superscript"/>
        </w:rPr>
        <w:t>2</w:t>
      </w:r>
      <w:r>
        <w:rPr>
          <w:sz w:val="20"/>
        </w:rPr>
        <w:t xml:space="preserve"> соединены новым стальным трубопроводом длиной </w:t>
      </w:r>
      <w:r>
        <w:rPr>
          <w:i/>
          <w:iCs/>
          <w:sz w:val="20"/>
        </w:rPr>
        <w:t>l</w:t>
      </w:r>
      <w:r>
        <w:rPr>
          <w:sz w:val="20"/>
        </w:rPr>
        <w:t xml:space="preserve"> = 42 м и диаметром d = 40 мм, на котором установлена задвижка со степенью открытия а/d = 0,50.</w:t>
      </w:r>
    </w:p>
    <w:p w:rsidR="00143834" w:rsidRDefault="00143834" w:rsidP="00143834">
      <w:pPr>
        <w:spacing w:line="216" w:lineRule="auto"/>
        <w:ind w:firstLine="284"/>
        <w:jc w:val="both"/>
        <w:rPr>
          <w:sz w:val="20"/>
        </w:rPr>
      </w:pPr>
      <w:r>
        <w:rPr>
          <w:sz w:val="20"/>
        </w:rPr>
        <w:t>Определить время, в течение которого объем воды W = 9,0 м</w:t>
      </w:r>
      <w:r>
        <w:rPr>
          <w:sz w:val="20"/>
          <w:vertAlign w:val="superscript"/>
        </w:rPr>
        <w:t>3</w:t>
      </w:r>
      <w:r>
        <w:rPr>
          <w:sz w:val="20"/>
        </w:rPr>
        <w:t xml:space="preserve"> перетечет из резервуара А в резервуар В. Первоначальные отметки уровней воды в резервуарах составляют: Н</w:t>
      </w:r>
      <w:r>
        <w:rPr>
          <w:sz w:val="20"/>
          <w:vertAlign w:val="subscript"/>
        </w:rPr>
        <w:t>А</w:t>
      </w:r>
      <w:r>
        <w:rPr>
          <w:sz w:val="20"/>
        </w:rPr>
        <w:t xml:space="preserve"> = 12,5 м; Н</w:t>
      </w:r>
      <w:r>
        <w:rPr>
          <w:sz w:val="20"/>
          <w:vertAlign w:val="subscript"/>
        </w:rPr>
        <w:t>В</w:t>
      </w:r>
      <w:r>
        <w:rPr>
          <w:sz w:val="20"/>
        </w:rPr>
        <w:t xml:space="preserve"> = 1,5 м; оси трубы –Н</w:t>
      </w:r>
      <w:r>
        <w:rPr>
          <w:sz w:val="20"/>
          <w:vertAlign w:val="subscript"/>
        </w:rPr>
        <w:t>с</w:t>
      </w:r>
      <w:r>
        <w:rPr>
          <w:sz w:val="20"/>
        </w:rPr>
        <w:t>=3,5 м. Считать, что движение воды в трубопроводе происходит в квадратичной области сопротивления.</w:t>
      </w:r>
    </w:p>
    <w:p w:rsidR="00143834" w:rsidRDefault="00143834" w:rsidP="00143834">
      <w:pPr>
        <w:spacing w:line="216" w:lineRule="auto"/>
        <w:ind w:firstLine="284"/>
        <w:jc w:val="both"/>
        <w:rPr>
          <w:sz w:val="16"/>
        </w:rPr>
      </w:pPr>
    </w:p>
    <w:p w:rsidR="00143834" w:rsidRDefault="00BB0986" w:rsidP="00143834">
      <w:pPr>
        <w:spacing w:line="216" w:lineRule="auto"/>
        <w:ind w:firstLine="284"/>
        <w:jc w:val="both"/>
        <w:rPr>
          <w:sz w:val="20"/>
        </w:rPr>
      </w:pPr>
      <w:r>
        <w:rPr>
          <w:sz w:val="20"/>
        </w:rPr>
        <w:pict>
          <v:shape id="_x0000_i1313" type="#_x0000_t75" style="width:276pt;height:141.75pt" o:allowoverlap="f">
            <v:imagedata r:id="rId540" o:title=""/>
          </v:shape>
        </w:pi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16"/>
        </w:rPr>
      </w:pPr>
      <w:r>
        <w:rPr>
          <w:sz w:val="16"/>
        </w:rPr>
        <w:t>Рис. 2.7. Расчетная схема к определению времени перетекания</w:t>
      </w:r>
    </w:p>
    <w:p w:rsidR="00143834" w:rsidRDefault="00143834" w:rsidP="00143834">
      <w:pPr>
        <w:spacing w:line="216" w:lineRule="auto"/>
        <w:ind w:firstLine="284"/>
        <w:jc w:val="center"/>
        <w:rPr>
          <w:sz w:val="16"/>
        </w:rPr>
      </w:pPr>
      <w:r>
        <w:rPr>
          <w:sz w:val="16"/>
        </w:rPr>
        <w:t>жидкости в призматических резервуарах.</w:t>
      </w:r>
    </w:p>
    <w:p w:rsidR="00143834" w:rsidRDefault="00143834" w:rsidP="00143834">
      <w:pPr>
        <w:spacing w:line="216" w:lineRule="auto"/>
        <w:ind w:firstLine="284"/>
        <w:jc w:val="both"/>
        <w:rPr>
          <w:sz w:val="20"/>
        </w:rPr>
      </w:pPr>
    </w:p>
    <w:p w:rsidR="00143834" w:rsidRDefault="00143834" w:rsidP="00143834">
      <w:pPr>
        <w:pStyle w:val="20"/>
      </w:pPr>
      <w:r>
        <w:rPr>
          <w:b/>
          <w:bCs/>
        </w:rPr>
        <w:t>Решение.</w:t>
      </w:r>
      <w:r>
        <w:t xml:space="preserve"> Из анализа процесса перетекания жидкости из резервуара А в резервуар В следует, что время </w:t>
      </w:r>
      <w:r>
        <w:rPr>
          <w:lang w:val="en-US"/>
        </w:rPr>
        <w:t>t</w:t>
      </w:r>
      <w:r>
        <w:t xml:space="preserve"> этого процесса будет состоять из двух периодов:</w:t>
      </w:r>
    </w:p>
    <w:p w:rsidR="00143834" w:rsidRDefault="00143834" w:rsidP="00143834">
      <w:pPr>
        <w:spacing w:line="216" w:lineRule="auto"/>
        <w:ind w:firstLine="284"/>
        <w:jc w:val="both"/>
        <w:rPr>
          <w:sz w:val="20"/>
        </w:rPr>
      </w:pPr>
      <w:r>
        <w:rPr>
          <w:sz w:val="20"/>
        </w:rPr>
        <w:t>а) истечение при переменном напоре в атмосферу до центра тяжести сечения выходного отверстия трубы, определяемое по формуле (2.31);</w:t>
      </w:r>
    </w:p>
    <w:p w:rsidR="00143834" w:rsidRDefault="00143834" w:rsidP="00143834">
      <w:pPr>
        <w:spacing w:line="216" w:lineRule="auto"/>
        <w:ind w:firstLine="284"/>
        <w:jc w:val="both"/>
        <w:rPr>
          <w:sz w:val="20"/>
        </w:rPr>
      </w:pPr>
      <w:r>
        <w:rPr>
          <w:sz w:val="20"/>
        </w:rPr>
        <w:t>б) истечение при переменном напоре под переменный уровень, определяемое по формуле (2.32).</w:t>
      </w:r>
    </w:p>
    <w:p w:rsidR="00143834" w:rsidRDefault="00143834" w:rsidP="00143834">
      <w:pPr>
        <w:pStyle w:val="20"/>
      </w:pPr>
      <w:r>
        <w:t>Так как движение жидкости происходит по трубопроводу, то в расчетных зависимостях (2.31) и (2.32) принимается коэффициент расхода системы, определяемый по зависимости (2.33), т.е.</w:t>
      </w:r>
    </w:p>
    <w:p w:rsidR="00143834" w:rsidRDefault="00143834" w:rsidP="00143834">
      <w:pPr>
        <w:pStyle w:val="20"/>
      </w:pPr>
    </w:p>
    <w:p w:rsidR="00143834" w:rsidRDefault="00143834" w:rsidP="00143834">
      <w:pPr>
        <w:spacing w:line="216" w:lineRule="auto"/>
        <w:jc w:val="center"/>
        <w:rPr>
          <w:sz w:val="20"/>
        </w:rPr>
      </w:pPr>
      <w:r>
        <w:rPr>
          <w:position w:val="-82"/>
          <w:sz w:val="20"/>
        </w:rPr>
        <w:object w:dxaOrig="3480" w:dyaOrig="1740">
          <v:shape id="_x0000_i1314" type="#_x0000_t75" style="width:174pt;height:87pt" o:ole="">
            <v:imagedata r:id="rId541" o:title=""/>
          </v:shape>
          <o:OLEObject Type="Embed" ProgID="Equation.DSMT4" ShapeID="_x0000_i1314" DrawAspect="Content" ObjectID="_1472570490" r:id="rId542"/>
        </w:object>
      </w:r>
    </w:p>
    <w:p w:rsidR="00143834" w:rsidRDefault="00143834" w:rsidP="00143834">
      <w:pPr>
        <w:spacing w:line="216" w:lineRule="auto"/>
        <w:jc w:val="both"/>
        <w:rPr>
          <w:sz w:val="20"/>
        </w:rPr>
      </w:pPr>
      <w:r>
        <w:rPr>
          <w:sz w:val="20"/>
        </w:rPr>
        <w:t xml:space="preserve">где </w:t>
      </w:r>
      <w:r>
        <w:rPr>
          <w:sz w:val="20"/>
        </w:rPr>
        <w:sym w:font="MT Symbol" w:char="F078"/>
      </w:r>
      <w:r>
        <w:rPr>
          <w:sz w:val="20"/>
          <w:vertAlign w:val="subscript"/>
        </w:rPr>
        <w:t>вх</w:t>
      </w:r>
      <w:r>
        <w:rPr>
          <w:sz w:val="20"/>
        </w:rPr>
        <w:t xml:space="preserve">, </w:t>
      </w:r>
      <w:r>
        <w:rPr>
          <w:sz w:val="20"/>
        </w:rPr>
        <w:sym w:font="MT Symbol" w:char="F078"/>
      </w:r>
      <w:r>
        <w:rPr>
          <w:sz w:val="20"/>
          <w:vertAlign w:val="subscript"/>
        </w:rPr>
        <w:t>з</w:t>
      </w:r>
      <w:r>
        <w:rPr>
          <w:sz w:val="20"/>
        </w:rPr>
        <w:t xml:space="preserve"> – коэффициенты местных гидравлических сопротивлений. Принимаются по табл. 4 приложения и равны: </w:t>
      </w:r>
      <w:r>
        <w:rPr>
          <w:sz w:val="20"/>
        </w:rPr>
        <w:sym w:font="MT Symbol" w:char="F078"/>
      </w:r>
      <w:r>
        <w:rPr>
          <w:sz w:val="20"/>
          <w:vertAlign w:val="subscript"/>
        </w:rPr>
        <w:t>вх</w:t>
      </w:r>
      <w:r>
        <w:rPr>
          <w:sz w:val="20"/>
        </w:rPr>
        <w:t xml:space="preserve"> = 0,5; </w:t>
      </w:r>
      <w:r>
        <w:rPr>
          <w:sz w:val="20"/>
        </w:rPr>
        <w:sym w:font="MT Symbol" w:char="F078"/>
      </w:r>
      <w:r>
        <w:rPr>
          <w:sz w:val="20"/>
          <w:vertAlign w:val="subscript"/>
        </w:rPr>
        <w:t>з</w:t>
      </w:r>
      <w:r>
        <w:rPr>
          <w:sz w:val="20"/>
        </w:rPr>
        <w:t xml:space="preserve"> = 5,30;</w:t>
      </w:r>
    </w:p>
    <w:p w:rsidR="00143834" w:rsidRDefault="00143834" w:rsidP="00143834">
      <w:pPr>
        <w:pStyle w:val="30"/>
        <w:ind w:left="1064" w:hanging="322"/>
      </w:pPr>
      <w:r>
        <w:sym w:font="MT Symbol" w:char="F06C"/>
      </w:r>
      <w:r>
        <w:t xml:space="preserve"> – коэффициент Дарси, определяемый по формуле (2.18), так как согласно условию задачи движение жидкости происходит в квадратичной зоне сопротивления:</w:t>
      </w:r>
    </w:p>
    <w:p w:rsidR="00143834" w:rsidRDefault="00143834" w:rsidP="00143834">
      <w:pPr>
        <w:spacing w:line="216" w:lineRule="auto"/>
        <w:ind w:firstLine="284"/>
        <w:jc w:val="center"/>
        <w:rPr>
          <w:sz w:val="20"/>
        </w:rPr>
      </w:pPr>
      <w:r>
        <w:rPr>
          <w:position w:val="-24"/>
          <w:sz w:val="20"/>
        </w:rPr>
        <w:object w:dxaOrig="3580" w:dyaOrig="620">
          <v:shape id="_x0000_i1315" type="#_x0000_t75" style="width:179.25pt;height:30.75pt" o:ole="">
            <v:imagedata r:id="rId543" o:title=""/>
          </v:shape>
          <o:OLEObject Type="Embed" ProgID="Equation.DSMT4" ShapeID="_x0000_i1315" DrawAspect="Content" ObjectID="_1472570491" r:id="rId544"/>
        </w:object>
      </w:r>
    </w:p>
    <w:p w:rsidR="00143834" w:rsidRDefault="00143834" w:rsidP="00143834">
      <w:pPr>
        <w:spacing w:line="216" w:lineRule="auto"/>
        <w:ind w:firstLine="284"/>
        <w:jc w:val="center"/>
        <w:rPr>
          <w:sz w:val="20"/>
        </w:rPr>
      </w:pPr>
    </w:p>
    <w:p w:rsidR="00143834" w:rsidRDefault="00143834" w:rsidP="00143834">
      <w:pPr>
        <w:pStyle w:val="20"/>
        <w:ind w:left="980" w:hanging="419"/>
      </w:pPr>
      <w:r>
        <w:sym w:font="MT Symbol" w:char="F044"/>
      </w:r>
      <w:r>
        <w:t xml:space="preserve"> – абсолютная величина шероховатости стенок трубопровода (табл. 5 приложения) и для новых стальных труб принята   </w:t>
      </w:r>
      <w:r>
        <w:sym w:font="MT Symbol" w:char="F044"/>
      </w:r>
      <w:r>
        <w:t xml:space="preserve"> = 0,06 мм.</w:t>
      </w:r>
    </w:p>
    <w:p w:rsidR="00143834" w:rsidRDefault="00143834" w:rsidP="00143834">
      <w:pPr>
        <w:pStyle w:val="20"/>
      </w:pPr>
      <w:r>
        <w:t>Теперь определяются расчетные напоры из условия равенства объемов вытекаемого из резервуара А и поступающего в резервуар В. Для расчетной зависимости (2.31) напоры равны:</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sz w:val="20"/>
        </w:rPr>
        <w:t>Н</w:t>
      </w:r>
      <w:r>
        <w:rPr>
          <w:sz w:val="20"/>
          <w:vertAlign w:val="subscript"/>
        </w:rPr>
        <w:t>1</w:t>
      </w:r>
      <w:r>
        <w:rPr>
          <w:sz w:val="20"/>
        </w:rPr>
        <w:t xml:space="preserve"> = Н</w:t>
      </w:r>
      <w:r>
        <w:rPr>
          <w:sz w:val="20"/>
          <w:vertAlign w:val="subscript"/>
        </w:rPr>
        <w:t>А</w:t>
      </w:r>
      <w:r>
        <w:rPr>
          <w:sz w:val="20"/>
        </w:rPr>
        <w:t xml:space="preserve"> – Н</w:t>
      </w:r>
      <w:r>
        <w:rPr>
          <w:sz w:val="20"/>
          <w:vertAlign w:val="subscript"/>
        </w:rPr>
        <w:t>0</w:t>
      </w:r>
      <w:r>
        <w:rPr>
          <w:sz w:val="20"/>
        </w:rPr>
        <w:t xml:space="preserve"> = 12,5 – 3,5 = 9,0 м;</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sz w:val="20"/>
        </w:rPr>
        <w:t>Н</w:t>
      </w:r>
      <w:r>
        <w:rPr>
          <w:sz w:val="20"/>
          <w:vertAlign w:val="subscript"/>
        </w:rPr>
        <w:t>2</w:t>
      </w:r>
      <w:r>
        <w:rPr>
          <w:sz w:val="20"/>
        </w:rPr>
        <w:t xml:space="preserve"> = Н</w:t>
      </w:r>
      <w:r>
        <w:rPr>
          <w:sz w:val="20"/>
          <w:vertAlign w:val="subscript"/>
        </w:rPr>
        <w:t>1</w:t>
      </w:r>
      <w:r>
        <w:rPr>
          <w:sz w:val="20"/>
        </w:rPr>
        <w:t xml:space="preserve"> – </w:t>
      </w:r>
      <w:r>
        <w:rPr>
          <w:sz w:val="20"/>
        </w:rPr>
        <w:sym w:font="MT Symbol" w:char="F044"/>
      </w:r>
      <w:r>
        <w:rPr>
          <w:sz w:val="20"/>
        </w:rPr>
        <w:t>Н</w:t>
      </w:r>
      <w:r>
        <w:rPr>
          <w:sz w:val="20"/>
          <w:vertAlign w:val="subscript"/>
        </w:rPr>
        <w:t>1</w:t>
      </w:r>
      <w:r>
        <w:rPr>
          <w:sz w:val="20"/>
        </w:rPr>
        <w:t xml:space="preserve"> = 9,0 – 0,67 = 8,33 м,</w: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где W</w:t>
      </w:r>
      <w:r>
        <w:rPr>
          <w:sz w:val="20"/>
          <w:vertAlign w:val="subscript"/>
        </w:rPr>
        <w:t>1</w:t>
      </w:r>
      <w:r>
        <w:rPr>
          <w:sz w:val="20"/>
        </w:rPr>
        <w:t xml:space="preserve"> = </w:t>
      </w:r>
      <w:r>
        <w:rPr>
          <w:sz w:val="20"/>
        </w:rPr>
        <w:sym w:font="MT Symbol" w:char="F044"/>
      </w:r>
      <w:r>
        <w:rPr>
          <w:sz w:val="20"/>
        </w:rPr>
        <w:t>Н</w:t>
      </w:r>
      <w:r>
        <w:rPr>
          <w:sz w:val="20"/>
          <w:vertAlign w:val="subscript"/>
        </w:rPr>
        <w:t>1</w:t>
      </w:r>
      <w:r>
        <w:rPr>
          <w:sz w:val="20"/>
        </w:rPr>
        <w:sym w:font="MT Symbol" w:char="F057"/>
      </w:r>
      <w:r>
        <w:rPr>
          <w:sz w:val="20"/>
          <w:vertAlign w:val="subscript"/>
        </w:rPr>
        <w:t>A</w:t>
      </w:r>
      <w:r>
        <w:rPr>
          <w:sz w:val="20"/>
        </w:rPr>
        <w:t xml:space="preserve"> = (Н</w:t>
      </w:r>
      <w:r>
        <w:rPr>
          <w:sz w:val="20"/>
          <w:vertAlign w:val="subscript"/>
        </w:rPr>
        <w:t>0</w:t>
      </w:r>
      <w:r>
        <w:rPr>
          <w:sz w:val="20"/>
        </w:rPr>
        <w:t xml:space="preserve"> – Н</w:t>
      </w:r>
      <w:r>
        <w:rPr>
          <w:sz w:val="20"/>
          <w:vertAlign w:val="subscript"/>
        </w:rPr>
        <w:t>в</w:t>
      </w:r>
      <w:r>
        <w:rPr>
          <w:sz w:val="20"/>
        </w:rPr>
        <w:t>)</w:t>
      </w:r>
      <w:r>
        <w:rPr>
          <w:sz w:val="20"/>
        </w:rPr>
        <w:sym w:font="MT Symbol" w:char="F057"/>
      </w:r>
      <w:r>
        <w:rPr>
          <w:sz w:val="20"/>
          <w:vertAlign w:val="subscript"/>
        </w:rPr>
        <w:t>в</w:t>
      </w:r>
      <w:r>
        <w:rPr>
          <w:sz w:val="20"/>
        </w:rPr>
        <w:t>, откуда</w:t>
      </w:r>
    </w:p>
    <w:p w:rsidR="00143834" w:rsidRDefault="00143834" w:rsidP="00143834">
      <w:pPr>
        <w:spacing w:line="216" w:lineRule="auto"/>
        <w:ind w:firstLine="284"/>
        <w:jc w:val="both"/>
        <w:rPr>
          <w:sz w:val="20"/>
        </w:rPr>
      </w:pPr>
    </w:p>
    <w:p w:rsidR="00143834" w:rsidRDefault="00143834" w:rsidP="00143834">
      <w:pPr>
        <w:spacing w:line="216" w:lineRule="auto"/>
        <w:ind w:firstLine="284"/>
        <w:rPr>
          <w:sz w:val="20"/>
        </w:rPr>
      </w:pPr>
      <w:r>
        <w:rPr>
          <w:position w:val="-26"/>
          <w:sz w:val="20"/>
        </w:rPr>
        <w:object w:dxaOrig="3660" w:dyaOrig="600">
          <v:shape id="_x0000_i1316" type="#_x0000_t75" style="width:183pt;height:30pt" o:ole="">
            <v:imagedata r:id="rId545" o:title=""/>
          </v:shape>
          <o:OLEObject Type="Embed" ProgID="Equation.DSMT4" ShapeID="_x0000_i1316" DrawAspect="Content" ObjectID="_1472570492" r:id="rId546"/>
        </w:object>
      </w:r>
      <w:r>
        <w:rPr>
          <w:sz w:val="20"/>
        </w:rPr>
        <w:t>м.</w:t>
      </w:r>
    </w:p>
    <w:p w:rsidR="00143834" w:rsidRDefault="00143834" w:rsidP="00143834">
      <w:pPr>
        <w:spacing w:line="216" w:lineRule="auto"/>
        <w:ind w:firstLine="284"/>
        <w:rPr>
          <w:sz w:val="20"/>
        </w:rPr>
      </w:pPr>
    </w:p>
    <w:p w:rsidR="00143834" w:rsidRDefault="00143834" w:rsidP="00143834">
      <w:pPr>
        <w:spacing w:line="216" w:lineRule="auto"/>
        <w:ind w:firstLine="284"/>
        <w:jc w:val="both"/>
        <w:rPr>
          <w:sz w:val="20"/>
        </w:rPr>
      </w:pPr>
      <w:r>
        <w:rPr>
          <w:sz w:val="20"/>
        </w:rPr>
        <w:t>Тогда время повышения уровня воды до оси трубы</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56"/>
          <w:sz w:val="20"/>
        </w:rPr>
        <w:object w:dxaOrig="4800" w:dyaOrig="1219">
          <v:shape id="_x0000_i1317" type="#_x0000_t75" style="width:240pt;height:60.75pt" o:ole="">
            <v:imagedata r:id="rId547" o:title=""/>
          </v:shape>
          <o:OLEObject Type="Embed" ProgID="Equation.DSMT4" ShapeID="_x0000_i1317" DrawAspect="Content" ObjectID="_1472570493" r:id="rId548"/>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Для расчетной зависимости (2.32) напоры будут равны:</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sz w:val="20"/>
        </w:rPr>
        <w:t>Н</w:t>
      </w:r>
      <w:r>
        <w:rPr>
          <w:sz w:val="20"/>
          <w:vertAlign w:val="superscript"/>
        </w:rPr>
        <w:sym w:font="MT Symbol" w:char="F0A2"/>
      </w:r>
      <w:r>
        <w:rPr>
          <w:sz w:val="20"/>
          <w:vertAlign w:val="subscript"/>
        </w:rPr>
        <w:t>1</w:t>
      </w:r>
      <w:r>
        <w:rPr>
          <w:sz w:val="20"/>
        </w:rPr>
        <w:t xml:space="preserve"> = Н</w:t>
      </w:r>
      <w:r>
        <w:rPr>
          <w:sz w:val="20"/>
          <w:vertAlign w:val="subscript"/>
        </w:rPr>
        <w:t>2</w:t>
      </w:r>
      <w:r>
        <w:rPr>
          <w:sz w:val="20"/>
        </w:rPr>
        <w:t xml:space="preserve"> = Н</w:t>
      </w:r>
      <w:r>
        <w:rPr>
          <w:sz w:val="20"/>
          <w:vertAlign w:val="subscript"/>
        </w:rPr>
        <w:t>1</w:t>
      </w:r>
      <w:r>
        <w:rPr>
          <w:sz w:val="20"/>
        </w:rPr>
        <w:t xml:space="preserve"> – </w:t>
      </w:r>
      <w:r>
        <w:rPr>
          <w:sz w:val="20"/>
        </w:rPr>
        <w:sym w:font="MT Symbol" w:char="F044"/>
      </w:r>
      <w:r>
        <w:rPr>
          <w:sz w:val="20"/>
        </w:rPr>
        <w:t>Н</w:t>
      </w:r>
      <w:r>
        <w:rPr>
          <w:sz w:val="20"/>
          <w:vertAlign w:val="subscript"/>
        </w:rPr>
        <w:t>1</w:t>
      </w:r>
      <w:r>
        <w:rPr>
          <w:sz w:val="20"/>
        </w:rPr>
        <w:t xml:space="preserve"> = 9,00 – 0,67 = 8,33 м;</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sz w:val="20"/>
        </w:rPr>
        <w:t>Н</w:t>
      </w:r>
      <w:r>
        <w:rPr>
          <w:sz w:val="20"/>
          <w:vertAlign w:val="superscript"/>
        </w:rPr>
        <w:sym w:font="MT Symbol" w:char="F0A2"/>
      </w:r>
      <w:r>
        <w:rPr>
          <w:sz w:val="20"/>
          <w:vertAlign w:val="subscript"/>
        </w:rPr>
        <w:t>2</w:t>
      </w:r>
      <w:r>
        <w:rPr>
          <w:sz w:val="20"/>
        </w:rPr>
        <w:t xml:space="preserve"> = Н</w:t>
      </w:r>
      <w:r>
        <w:rPr>
          <w:sz w:val="20"/>
          <w:vertAlign w:val="subscript"/>
        </w:rPr>
        <w:t>2</w:t>
      </w:r>
      <w:r>
        <w:rPr>
          <w:sz w:val="20"/>
        </w:rPr>
        <w:t xml:space="preserve"> – (</w:t>
      </w:r>
      <w:r>
        <w:rPr>
          <w:sz w:val="20"/>
        </w:rPr>
        <w:sym w:font="MT Symbol" w:char="F044"/>
      </w:r>
      <w:r>
        <w:rPr>
          <w:sz w:val="20"/>
        </w:rPr>
        <w:t>Н</w:t>
      </w:r>
      <w:r>
        <w:rPr>
          <w:sz w:val="20"/>
          <w:vertAlign w:val="subscript"/>
        </w:rPr>
        <w:t>2</w:t>
      </w:r>
      <w:r>
        <w:rPr>
          <w:sz w:val="20"/>
        </w:rPr>
        <w:t xml:space="preserve"> + </w:t>
      </w:r>
      <w:r>
        <w:rPr>
          <w:sz w:val="20"/>
        </w:rPr>
        <w:sym w:font="MT Symbol" w:char="F044"/>
      </w:r>
      <w:r>
        <w:rPr>
          <w:sz w:val="20"/>
        </w:rPr>
        <w:t>Н</w:t>
      </w:r>
      <w:r>
        <w:rPr>
          <w:sz w:val="20"/>
          <w:vertAlign w:val="subscript"/>
        </w:rPr>
        <w:t>3</w:t>
      </w:r>
      <w:r>
        <w:rPr>
          <w:sz w:val="20"/>
        </w:rPr>
        <w:t>) = 8,33 – (1,33 + 4,00) = 3,00 м,</w:t>
      </w:r>
    </w:p>
    <w:p w:rsidR="00143834" w:rsidRDefault="00143834" w:rsidP="00143834">
      <w:pPr>
        <w:spacing w:line="216" w:lineRule="auto"/>
        <w:ind w:firstLine="284"/>
        <w:jc w:val="center"/>
        <w:rPr>
          <w:sz w:val="20"/>
        </w:rPr>
      </w:pPr>
    </w:p>
    <w:p w:rsidR="00143834" w:rsidRDefault="00143834" w:rsidP="00143834">
      <w:pPr>
        <w:spacing w:line="216" w:lineRule="auto"/>
        <w:jc w:val="both"/>
        <w:rPr>
          <w:sz w:val="20"/>
        </w:rPr>
      </w:pPr>
      <w:r>
        <w:rPr>
          <w:sz w:val="20"/>
        </w:rPr>
        <w:t xml:space="preserve">где </w:t>
      </w:r>
      <w:r>
        <w:rPr>
          <w:sz w:val="20"/>
        </w:rPr>
        <w:sym w:font="MT Symbol" w:char="F044"/>
      </w:r>
      <w:r>
        <w:rPr>
          <w:sz w:val="20"/>
        </w:rPr>
        <w:t>Н</w:t>
      </w:r>
      <w:r>
        <w:rPr>
          <w:sz w:val="20"/>
          <w:vertAlign w:val="subscript"/>
        </w:rPr>
        <w:t>2</w:t>
      </w:r>
      <w:r>
        <w:rPr>
          <w:sz w:val="20"/>
        </w:rPr>
        <w:t xml:space="preserve">, </w:t>
      </w:r>
      <w:r>
        <w:rPr>
          <w:sz w:val="20"/>
        </w:rPr>
        <w:sym w:font="MT Symbol" w:char="F044"/>
      </w:r>
      <w:r>
        <w:rPr>
          <w:sz w:val="20"/>
        </w:rPr>
        <w:t>Н</w:t>
      </w:r>
      <w:r>
        <w:rPr>
          <w:sz w:val="20"/>
          <w:vertAlign w:val="subscript"/>
        </w:rPr>
        <w:t>3</w:t>
      </w:r>
      <w:r>
        <w:rPr>
          <w:sz w:val="20"/>
        </w:rPr>
        <w:t xml:space="preserve"> – соответственно понижение уровня воды в резервуаре А и повышение в резервуаре В. Определяются на основании равенства объемов вытекаемой воды из резервуара А и поступаемой в резервуар В (см. рис.2.7), т.е.</w:t>
      </w:r>
    </w:p>
    <w:p w:rsidR="00143834" w:rsidRDefault="00143834" w:rsidP="00143834">
      <w:pPr>
        <w:spacing w:line="216" w:lineRule="auto"/>
        <w:jc w:val="both"/>
        <w:rPr>
          <w:sz w:val="20"/>
        </w:rPr>
      </w:pPr>
    </w:p>
    <w:p w:rsidR="00143834" w:rsidRDefault="00143834" w:rsidP="00143834">
      <w:pPr>
        <w:spacing w:line="216" w:lineRule="auto"/>
        <w:ind w:firstLine="284"/>
        <w:jc w:val="center"/>
        <w:rPr>
          <w:sz w:val="20"/>
          <w:lang w:val="en-US"/>
        </w:rPr>
      </w:pPr>
      <w:r>
        <w:rPr>
          <w:sz w:val="20"/>
        </w:rPr>
        <w:sym w:font="MT Symbol" w:char="F044"/>
      </w:r>
      <w:r>
        <w:rPr>
          <w:sz w:val="20"/>
        </w:rPr>
        <w:t>Н</w:t>
      </w:r>
      <w:r>
        <w:rPr>
          <w:sz w:val="20"/>
          <w:vertAlign w:val="subscript"/>
          <w:lang w:val="en-US"/>
        </w:rPr>
        <w:t>2</w:t>
      </w:r>
      <w:r>
        <w:rPr>
          <w:sz w:val="20"/>
          <w:lang w:val="en-US"/>
        </w:rPr>
        <w:t xml:space="preserve"> = W</w:t>
      </w:r>
      <w:r>
        <w:rPr>
          <w:sz w:val="20"/>
          <w:vertAlign w:val="subscript"/>
          <w:lang w:val="en-US"/>
        </w:rPr>
        <w:t>2</w:t>
      </w:r>
      <w:r>
        <w:rPr>
          <w:sz w:val="20"/>
          <w:lang w:val="en-US"/>
        </w:rPr>
        <w:t>/</w:t>
      </w:r>
      <w:r>
        <w:rPr>
          <w:sz w:val="20"/>
        </w:rPr>
        <w:sym w:font="MT Symbol" w:char="F057"/>
      </w:r>
      <w:r>
        <w:rPr>
          <w:sz w:val="20"/>
          <w:vertAlign w:val="subscript"/>
          <w:lang w:val="en-US"/>
        </w:rPr>
        <w:t>A</w:t>
      </w:r>
      <w:r>
        <w:rPr>
          <w:sz w:val="20"/>
          <w:lang w:val="en-US"/>
        </w:rPr>
        <w:t xml:space="preserve"> = (W – W</w:t>
      </w:r>
      <w:r>
        <w:rPr>
          <w:sz w:val="20"/>
          <w:vertAlign w:val="subscript"/>
          <w:lang w:val="en-US"/>
        </w:rPr>
        <w:t>1</w:t>
      </w:r>
      <w:r>
        <w:rPr>
          <w:sz w:val="20"/>
          <w:lang w:val="en-US"/>
        </w:rPr>
        <w:t>)/</w:t>
      </w:r>
      <w:r>
        <w:rPr>
          <w:sz w:val="20"/>
        </w:rPr>
        <w:sym w:font="MT Symbol" w:char="F057"/>
      </w:r>
      <w:r>
        <w:rPr>
          <w:sz w:val="20"/>
          <w:vertAlign w:val="subscript"/>
          <w:lang w:val="en-US"/>
        </w:rPr>
        <w:t>A</w:t>
      </w:r>
      <w:r>
        <w:rPr>
          <w:sz w:val="20"/>
          <w:lang w:val="en-US"/>
        </w:rPr>
        <w:t xml:space="preserve"> = [W – (H</w:t>
      </w:r>
      <w:r>
        <w:rPr>
          <w:sz w:val="20"/>
          <w:vertAlign w:val="subscript"/>
          <w:lang w:val="en-US"/>
        </w:rPr>
        <w:t>0</w:t>
      </w:r>
      <w:r>
        <w:rPr>
          <w:sz w:val="20"/>
          <w:lang w:val="en-US"/>
        </w:rPr>
        <w:t xml:space="preserve"> – H</w:t>
      </w:r>
      <w:r>
        <w:rPr>
          <w:sz w:val="20"/>
          <w:vertAlign w:val="subscript"/>
        </w:rPr>
        <w:t>в</w:t>
      </w:r>
      <w:r>
        <w:rPr>
          <w:sz w:val="20"/>
          <w:lang w:val="en-US"/>
        </w:rPr>
        <w:t>)</w:t>
      </w:r>
      <w:r>
        <w:rPr>
          <w:sz w:val="20"/>
        </w:rPr>
        <w:sym w:font="MT Symbol" w:char="F057"/>
      </w:r>
      <w:r>
        <w:rPr>
          <w:sz w:val="20"/>
          <w:vertAlign w:val="subscript"/>
        </w:rPr>
        <w:t>В</w:t>
      </w:r>
      <w:r>
        <w:rPr>
          <w:sz w:val="20"/>
          <w:lang w:val="en-US"/>
        </w:rPr>
        <w:t>]/</w:t>
      </w:r>
      <w:r>
        <w:rPr>
          <w:sz w:val="20"/>
        </w:rPr>
        <w:sym w:font="MT Symbol" w:char="F057"/>
      </w:r>
      <w:r>
        <w:rPr>
          <w:sz w:val="20"/>
          <w:vertAlign w:val="subscript"/>
          <w:lang w:val="en-US"/>
        </w:rPr>
        <w:t>A</w:t>
      </w:r>
      <w:r>
        <w:rPr>
          <w:sz w:val="20"/>
          <w:lang w:val="en-US"/>
        </w:rPr>
        <w:t xml:space="preserve"> =</w:t>
      </w:r>
    </w:p>
    <w:p w:rsidR="00143834" w:rsidRDefault="00143834" w:rsidP="00143834">
      <w:pPr>
        <w:spacing w:line="216" w:lineRule="auto"/>
        <w:ind w:firstLine="284"/>
        <w:jc w:val="center"/>
        <w:rPr>
          <w:sz w:val="20"/>
        </w:rPr>
      </w:pPr>
      <w:r>
        <w:rPr>
          <w:sz w:val="20"/>
        </w:rPr>
        <w:t>= [9,00 – (3,5 – 1,5)1,5]/4,5 = 1,33 м;</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sz w:val="20"/>
        </w:rPr>
        <w:sym w:font="MT Symbol" w:char="F044"/>
      </w:r>
      <w:r>
        <w:rPr>
          <w:sz w:val="20"/>
        </w:rPr>
        <w:t>Н</w:t>
      </w:r>
      <w:r>
        <w:rPr>
          <w:sz w:val="20"/>
          <w:vertAlign w:val="subscript"/>
        </w:rPr>
        <w:t>3</w:t>
      </w:r>
      <w:r>
        <w:rPr>
          <w:sz w:val="20"/>
        </w:rPr>
        <w:t>=</w:t>
      </w:r>
      <w:r>
        <w:rPr>
          <w:sz w:val="20"/>
          <w:lang w:val="en-US"/>
        </w:rPr>
        <w:t>W</w:t>
      </w:r>
      <w:r>
        <w:rPr>
          <w:sz w:val="20"/>
          <w:vertAlign w:val="subscript"/>
        </w:rPr>
        <w:t>2</w:t>
      </w:r>
      <w:r>
        <w:rPr>
          <w:sz w:val="20"/>
        </w:rPr>
        <w:t>/</w:t>
      </w:r>
      <w:r>
        <w:rPr>
          <w:sz w:val="20"/>
          <w:lang w:val="en-US"/>
        </w:rPr>
        <w:sym w:font="Euclid Symbol" w:char="F057"/>
      </w:r>
      <w:r>
        <w:rPr>
          <w:sz w:val="20"/>
          <w:vertAlign w:val="subscript"/>
        </w:rPr>
        <w:t>В</w:t>
      </w:r>
      <w:r>
        <w:rPr>
          <w:sz w:val="20"/>
        </w:rPr>
        <w:t>=(</w:t>
      </w:r>
      <w:r>
        <w:rPr>
          <w:sz w:val="20"/>
          <w:lang w:val="en-US"/>
        </w:rPr>
        <w:t>W</w:t>
      </w:r>
      <w:r>
        <w:rPr>
          <w:sz w:val="20"/>
        </w:rPr>
        <w:t>–</w:t>
      </w:r>
      <w:r>
        <w:rPr>
          <w:sz w:val="20"/>
          <w:lang w:val="en-US"/>
        </w:rPr>
        <w:t>W</w:t>
      </w:r>
      <w:r>
        <w:rPr>
          <w:sz w:val="20"/>
          <w:vertAlign w:val="subscript"/>
        </w:rPr>
        <w:t>1</w:t>
      </w:r>
      <w:r>
        <w:rPr>
          <w:sz w:val="20"/>
        </w:rPr>
        <w:t>)/</w:t>
      </w:r>
      <w:r>
        <w:rPr>
          <w:sz w:val="20"/>
        </w:rPr>
        <w:sym w:font="Euclid Symbol" w:char="F057"/>
      </w:r>
      <w:r>
        <w:rPr>
          <w:sz w:val="20"/>
          <w:vertAlign w:val="subscript"/>
        </w:rPr>
        <w:t>В</w:t>
      </w:r>
      <w:r>
        <w:rPr>
          <w:sz w:val="20"/>
        </w:rPr>
        <w:t xml:space="preserve"> = [</w:t>
      </w:r>
      <w:r>
        <w:rPr>
          <w:sz w:val="20"/>
          <w:lang w:val="en-US"/>
        </w:rPr>
        <w:t>W</w:t>
      </w:r>
      <w:r>
        <w:rPr>
          <w:sz w:val="20"/>
        </w:rPr>
        <w:t xml:space="preserve"> – (</w:t>
      </w:r>
      <w:r>
        <w:rPr>
          <w:sz w:val="20"/>
          <w:lang w:val="en-US"/>
        </w:rPr>
        <w:t>H</w:t>
      </w:r>
      <w:r>
        <w:rPr>
          <w:sz w:val="20"/>
          <w:vertAlign w:val="subscript"/>
        </w:rPr>
        <w:t>0</w:t>
      </w:r>
      <w:r>
        <w:rPr>
          <w:sz w:val="20"/>
        </w:rPr>
        <w:t xml:space="preserve"> – </w:t>
      </w:r>
      <w:r>
        <w:rPr>
          <w:sz w:val="20"/>
          <w:lang w:val="en-US"/>
        </w:rPr>
        <w:t>H</w:t>
      </w:r>
      <w:r>
        <w:rPr>
          <w:sz w:val="20"/>
          <w:vertAlign w:val="subscript"/>
        </w:rPr>
        <w:t>в</w:t>
      </w:r>
      <w:r>
        <w:rPr>
          <w:sz w:val="20"/>
        </w:rPr>
        <w:t>)</w:t>
      </w:r>
      <w:r>
        <w:rPr>
          <w:sz w:val="20"/>
        </w:rPr>
        <w:sym w:font="MT Symbol" w:char="F057"/>
      </w:r>
      <w:r>
        <w:rPr>
          <w:sz w:val="20"/>
          <w:vertAlign w:val="subscript"/>
        </w:rPr>
        <w:t>В</w:t>
      </w:r>
      <w:r>
        <w:rPr>
          <w:sz w:val="20"/>
        </w:rPr>
        <w:t>]/</w:t>
      </w:r>
      <w:r>
        <w:rPr>
          <w:sz w:val="20"/>
        </w:rPr>
        <w:sym w:font="MT Symbol" w:char="F057"/>
      </w:r>
      <w:r>
        <w:rPr>
          <w:sz w:val="20"/>
          <w:vertAlign w:val="subscript"/>
        </w:rPr>
        <w:t>В</w:t>
      </w:r>
      <w:r>
        <w:rPr>
          <w:sz w:val="20"/>
        </w:rPr>
        <w:t xml:space="preserve"> =</w:t>
      </w:r>
    </w:p>
    <w:p w:rsidR="00143834" w:rsidRDefault="00143834" w:rsidP="00143834">
      <w:pPr>
        <w:spacing w:line="216" w:lineRule="auto"/>
        <w:ind w:firstLine="284"/>
        <w:jc w:val="center"/>
        <w:rPr>
          <w:sz w:val="20"/>
        </w:rPr>
      </w:pPr>
      <w:r>
        <w:rPr>
          <w:sz w:val="20"/>
        </w:rPr>
        <w:t>= [9,00 – (3,5 – 1,5)1,5]/1,5 = 4,00 м.</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Тогда время перетекания оставшегося объема W</w:t>
      </w:r>
      <w:r>
        <w:rPr>
          <w:sz w:val="20"/>
          <w:vertAlign w:val="subscript"/>
        </w:rPr>
        <w:t>2</w:t>
      </w:r>
      <w:r>
        <w:rPr>
          <w:sz w:val="20"/>
        </w:rPr>
        <w:t xml:space="preserve"> воды из резервуара А в резервуар В составит:</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sidRPr="0023376F">
        <w:rPr>
          <w:position w:val="-58"/>
          <w:sz w:val="20"/>
        </w:rPr>
        <w:object w:dxaOrig="5800" w:dyaOrig="1260">
          <v:shape id="_x0000_i1318" type="#_x0000_t75" style="width:290.25pt;height:63pt" o:ole="">
            <v:imagedata r:id="rId549" o:title=""/>
          </v:shape>
          <o:OLEObject Type="Embed" ProgID="Equation.DSMT4" ShapeID="_x0000_i1318" DrawAspect="Content" ObjectID="_1472570494" r:id="rId550"/>
        </w:object>
      </w:r>
    </w:p>
    <w:p w:rsidR="00143834" w:rsidRDefault="00143834" w:rsidP="00143834">
      <w:pPr>
        <w:spacing w:line="216" w:lineRule="auto"/>
        <w:ind w:firstLine="284"/>
        <w:jc w:val="both"/>
        <w:rPr>
          <w:sz w:val="20"/>
        </w:rPr>
      </w:pPr>
    </w:p>
    <w:p w:rsidR="00143834" w:rsidRDefault="00143834" w:rsidP="00143834">
      <w:pPr>
        <w:pStyle w:val="20"/>
      </w:pPr>
      <w:r>
        <w:t>Время перетекания всего объема воды из резервуара А в резервуар В составит:</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t = t</w:t>
      </w:r>
      <w:r>
        <w:rPr>
          <w:sz w:val="20"/>
          <w:vertAlign w:val="subscript"/>
        </w:rPr>
        <w:t>1</w:t>
      </w:r>
      <w:r>
        <w:rPr>
          <w:sz w:val="20"/>
        </w:rPr>
        <w:t xml:space="preserve"> + t</w:t>
      </w:r>
      <w:r>
        <w:rPr>
          <w:sz w:val="20"/>
          <w:vertAlign w:val="subscript"/>
        </w:rPr>
        <w:t>2</w:t>
      </w:r>
      <w:r>
        <w:rPr>
          <w:sz w:val="20"/>
        </w:rPr>
        <w:t xml:space="preserve"> = 1000,5 + 2536,7 = 3537,2 c = 58,95 мин.</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Ответ: t = 58,95 мин.</w:t>
      </w:r>
    </w:p>
    <w:p w:rsidR="00143834" w:rsidRDefault="00143834" w:rsidP="00143834">
      <w:pPr>
        <w:spacing w:line="216" w:lineRule="auto"/>
        <w:ind w:firstLine="284"/>
        <w:jc w:val="both"/>
        <w:rPr>
          <w:sz w:val="20"/>
        </w:rPr>
      </w:pPr>
      <w:r>
        <w:rPr>
          <w:sz w:val="20"/>
        </w:rPr>
        <w:t>Более полно решение задач по этой теме приводится в литературе [3, c.147–167; 4, с.92–113].</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b/>
          <w:bCs/>
          <w:sz w:val="20"/>
        </w:rPr>
      </w:pPr>
      <w:r>
        <w:rPr>
          <w:b/>
          <w:bCs/>
          <w:sz w:val="20"/>
        </w:rPr>
        <w:t>2.8. Гидравлический удар в напорном трубопроводе</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Гидравлический удар – явление резкого изменения давления в напорном трубопроводе при внезапном изменении скорости движения жидкости, связанном с быстрым закрытием или открытием задвижки, крана, клапана и т.д., быстрым остановом или пуском гидродвигателя, или насоса. В указанных случаях при уменьшении или увеличении скорости движения жидкости давление перед запорным устройством соответственно резко увеличивается (положительный гидравлический удар) или уменьшается (отрицательный гидравлический удар). Это изменение давления распространяется по всей длине трубопровода с большой скоростью, называемой скоростью распространения ударной волны, которая определяется по формуле профессора Н.Е. Жуковского:</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position w:val="-52"/>
          <w:sz w:val="20"/>
        </w:rPr>
        <w:object w:dxaOrig="2500" w:dyaOrig="920">
          <v:shape id="_x0000_i1319" type="#_x0000_t75" style="width:125.25pt;height:45.75pt" o:ole="">
            <v:imagedata r:id="rId551" o:title=""/>
          </v:shape>
          <o:OLEObject Type="Embed" ProgID="Equation.DSMT4" ShapeID="_x0000_i1319" DrawAspect="Content" ObjectID="_1472570495" r:id="rId552"/>
        </w:object>
      </w:r>
      <w:r>
        <w:rPr>
          <w:sz w:val="20"/>
        </w:rPr>
        <w:tab/>
      </w:r>
      <w:r>
        <w:rPr>
          <w:sz w:val="20"/>
        </w:rPr>
        <w:tab/>
      </w:r>
      <w:r>
        <w:rPr>
          <w:sz w:val="20"/>
        </w:rPr>
        <w:tab/>
        <w:t>(2.35)</w: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где Е</w:t>
      </w:r>
      <w:r>
        <w:rPr>
          <w:sz w:val="20"/>
          <w:vertAlign w:val="subscript"/>
        </w:rPr>
        <w:t>ж</w:t>
      </w:r>
      <w:r>
        <w:rPr>
          <w:sz w:val="20"/>
        </w:rPr>
        <w:t xml:space="preserve"> – объемный модуль упругости жидкости плотностью </w:t>
      </w:r>
      <w:r>
        <w:rPr>
          <w:sz w:val="20"/>
        </w:rPr>
        <w:sym w:font="MT Symbol" w:char="F072"/>
      </w:r>
      <w:r>
        <w:rPr>
          <w:sz w:val="20"/>
        </w:rPr>
        <w:t>;</w:t>
      </w:r>
    </w:p>
    <w:p w:rsidR="00143834" w:rsidRDefault="00143834" w:rsidP="00143834">
      <w:pPr>
        <w:spacing w:line="216" w:lineRule="auto"/>
        <w:ind w:firstLine="284"/>
        <w:jc w:val="both"/>
        <w:rPr>
          <w:sz w:val="20"/>
        </w:rPr>
      </w:pPr>
      <w:r>
        <w:rPr>
          <w:sz w:val="20"/>
        </w:rPr>
        <w:t xml:space="preserve">  Е – модуль упругости материала трубы;</w:t>
      </w:r>
    </w:p>
    <w:p w:rsidR="00143834" w:rsidRDefault="00143834" w:rsidP="00143834">
      <w:pPr>
        <w:spacing w:line="216" w:lineRule="auto"/>
        <w:ind w:firstLine="284"/>
        <w:jc w:val="both"/>
        <w:rPr>
          <w:sz w:val="20"/>
        </w:rPr>
      </w:pPr>
      <w:r>
        <w:rPr>
          <w:sz w:val="20"/>
        </w:rPr>
        <w:t xml:space="preserve">  d – диаметр трубы;</w:t>
      </w:r>
    </w:p>
    <w:p w:rsidR="00143834" w:rsidRDefault="00143834" w:rsidP="00143834">
      <w:pPr>
        <w:spacing w:line="216" w:lineRule="auto"/>
        <w:ind w:firstLine="284"/>
        <w:jc w:val="both"/>
        <w:rPr>
          <w:sz w:val="20"/>
        </w:rPr>
      </w:pPr>
      <w:r>
        <w:rPr>
          <w:sz w:val="20"/>
        </w:rPr>
        <w:t xml:space="preserve">  </w:t>
      </w:r>
      <w:r>
        <w:rPr>
          <w:sz w:val="20"/>
        </w:rPr>
        <w:sym w:font="MT Symbol" w:char="F064"/>
      </w:r>
      <w:r>
        <w:rPr>
          <w:sz w:val="20"/>
        </w:rPr>
        <w:t xml:space="preserve"> – толщина стенок трубы;</w:t>
      </w:r>
    </w:p>
    <w:p w:rsidR="00143834" w:rsidRDefault="00143834" w:rsidP="00143834">
      <w:pPr>
        <w:spacing w:line="216" w:lineRule="auto"/>
        <w:ind w:firstLine="284"/>
        <w:jc w:val="both"/>
        <w:rPr>
          <w:sz w:val="20"/>
        </w:rPr>
      </w:pPr>
      <w:r>
        <w:rPr>
          <w:sz w:val="20"/>
        </w:rPr>
        <w:t>а</w:t>
      </w:r>
      <w:r>
        <w:rPr>
          <w:sz w:val="20"/>
          <w:vertAlign w:val="subscript"/>
        </w:rPr>
        <w:t>зв</w:t>
      </w:r>
      <w:r>
        <w:rPr>
          <w:sz w:val="20"/>
        </w:rPr>
        <w:t xml:space="preserve"> – скорость распространения звука в данной упругой среде.</w:t>
      </w:r>
    </w:p>
    <w:p w:rsidR="00143834" w:rsidRDefault="00143834" w:rsidP="00143834">
      <w:pPr>
        <w:spacing w:line="216" w:lineRule="auto"/>
        <w:ind w:firstLine="284"/>
        <w:jc w:val="both"/>
        <w:rPr>
          <w:sz w:val="20"/>
        </w:rPr>
      </w:pPr>
      <w:r>
        <w:rPr>
          <w:sz w:val="20"/>
        </w:rPr>
        <w:t>Усредненные значения модуля упругости воды и некоторых материалов, а также соотношение между ними, упрощающие использование формулы (2.35), приведены в табл. 2.2</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16"/>
        </w:rPr>
      </w:pPr>
      <w:r>
        <w:rPr>
          <w:sz w:val="16"/>
        </w:rPr>
        <w:t xml:space="preserve">Т а б л и ц а 2.2. </w:t>
      </w:r>
      <w:r w:rsidRPr="00AA7188">
        <w:rPr>
          <w:b/>
          <w:sz w:val="16"/>
        </w:rPr>
        <w:t>Модули упругости воды и некоторых материалов</w:t>
      </w:r>
    </w:p>
    <w:p w:rsidR="00143834" w:rsidRDefault="00143834" w:rsidP="00143834">
      <w:pPr>
        <w:spacing w:line="216" w:lineRule="auto"/>
        <w:ind w:firstLine="284"/>
        <w:jc w:val="both"/>
        <w:rPr>
          <w:sz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1413"/>
        <w:gridCol w:w="1194"/>
      </w:tblGrid>
      <w:tr w:rsidR="00143834">
        <w:tc>
          <w:tcPr>
            <w:tcW w:w="3468" w:type="dxa"/>
            <w:vAlign w:val="center"/>
          </w:tcPr>
          <w:p w:rsidR="00143834" w:rsidRDefault="00143834" w:rsidP="00143834">
            <w:pPr>
              <w:spacing w:line="216" w:lineRule="auto"/>
              <w:jc w:val="center"/>
              <w:rPr>
                <w:sz w:val="16"/>
              </w:rPr>
            </w:pPr>
            <w:r>
              <w:rPr>
                <w:sz w:val="16"/>
              </w:rPr>
              <w:t>Жидкость и материал трубы</w:t>
            </w:r>
          </w:p>
        </w:tc>
        <w:tc>
          <w:tcPr>
            <w:tcW w:w="1413" w:type="dxa"/>
            <w:vAlign w:val="center"/>
          </w:tcPr>
          <w:p w:rsidR="00143834" w:rsidRDefault="00143834" w:rsidP="00143834">
            <w:pPr>
              <w:spacing w:line="216" w:lineRule="auto"/>
              <w:jc w:val="center"/>
              <w:rPr>
                <w:sz w:val="16"/>
              </w:rPr>
            </w:pPr>
            <w:r>
              <w:rPr>
                <w:sz w:val="16"/>
              </w:rPr>
              <w:t>Е</w:t>
            </w:r>
            <w:r>
              <w:rPr>
                <w:sz w:val="16"/>
                <w:vertAlign w:val="subscript"/>
              </w:rPr>
              <w:t>ж</w:t>
            </w:r>
            <w:r>
              <w:rPr>
                <w:sz w:val="16"/>
              </w:rPr>
              <w:t xml:space="preserve"> и Е,</w:t>
            </w:r>
          </w:p>
          <w:p w:rsidR="00143834" w:rsidRDefault="00143834" w:rsidP="00143834">
            <w:pPr>
              <w:spacing w:line="216" w:lineRule="auto"/>
              <w:jc w:val="center"/>
              <w:rPr>
                <w:sz w:val="16"/>
              </w:rPr>
            </w:pPr>
            <w:r>
              <w:rPr>
                <w:sz w:val="16"/>
              </w:rPr>
              <w:t>МПа</w:t>
            </w:r>
          </w:p>
        </w:tc>
        <w:tc>
          <w:tcPr>
            <w:tcW w:w="1194" w:type="dxa"/>
            <w:vAlign w:val="center"/>
          </w:tcPr>
          <w:p w:rsidR="00143834" w:rsidRDefault="00143834" w:rsidP="00143834">
            <w:pPr>
              <w:spacing w:line="216" w:lineRule="auto"/>
              <w:jc w:val="center"/>
              <w:rPr>
                <w:sz w:val="16"/>
              </w:rPr>
            </w:pPr>
            <w:r>
              <w:rPr>
                <w:sz w:val="16"/>
              </w:rPr>
              <w:t>Е</w:t>
            </w:r>
            <w:r>
              <w:rPr>
                <w:sz w:val="16"/>
                <w:vertAlign w:val="subscript"/>
              </w:rPr>
              <w:t>ж</w:t>
            </w:r>
            <w:r>
              <w:rPr>
                <w:sz w:val="16"/>
              </w:rPr>
              <w:t>/Е</w:t>
            </w:r>
          </w:p>
        </w:tc>
      </w:tr>
      <w:tr w:rsidR="00143834">
        <w:tc>
          <w:tcPr>
            <w:tcW w:w="3468" w:type="dxa"/>
          </w:tcPr>
          <w:p w:rsidR="00143834" w:rsidRDefault="00143834" w:rsidP="00143834">
            <w:pPr>
              <w:spacing w:line="216" w:lineRule="auto"/>
              <w:rPr>
                <w:sz w:val="16"/>
              </w:rPr>
            </w:pPr>
            <w:r>
              <w:rPr>
                <w:sz w:val="16"/>
              </w:rPr>
              <w:t>Вода</w:t>
            </w:r>
          </w:p>
        </w:tc>
        <w:tc>
          <w:tcPr>
            <w:tcW w:w="1413" w:type="dxa"/>
          </w:tcPr>
          <w:p w:rsidR="00143834" w:rsidRDefault="00143834" w:rsidP="00143834">
            <w:pPr>
              <w:spacing w:line="216" w:lineRule="auto"/>
              <w:ind w:firstLine="9"/>
              <w:jc w:val="center"/>
              <w:rPr>
                <w:sz w:val="16"/>
              </w:rPr>
            </w:pPr>
            <w:r>
              <w:rPr>
                <w:sz w:val="16"/>
              </w:rPr>
              <w:t>2030</w:t>
            </w:r>
          </w:p>
        </w:tc>
        <w:tc>
          <w:tcPr>
            <w:tcW w:w="1194" w:type="dxa"/>
          </w:tcPr>
          <w:p w:rsidR="00143834" w:rsidRDefault="00143834" w:rsidP="00143834">
            <w:pPr>
              <w:spacing w:line="216" w:lineRule="auto"/>
              <w:ind w:firstLine="9"/>
              <w:jc w:val="center"/>
              <w:rPr>
                <w:sz w:val="16"/>
              </w:rPr>
            </w:pPr>
            <w:r>
              <w:rPr>
                <w:sz w:val="16"/>
              </w:rPr>
              <w:t>1,00</w:t>
            </w:r>
          </w:p>
        </w:tc>
      </w:tr>
      <w:tr w:rsidR="00143834">
        <w:tc>
          <w:tcPr>
            <w:tcW w:w="3468" w:type="dxa"/>
          </w:tcPr>
          <w:p w:rsidR="00143834" w:rsidRDefault="00143834" w:rsidP="00143834">
            <w:pPr>
              <w:spacing w:line="216" w:lineRule="auto"/>
              <w:rPr>
                <w:sz w:val="16"/>
              </w:rPr>
            </w:pPr>
            <w:r>
              <w:rPr>
                <w:sz w:val="16"/>
              </w:rPr>
              <w:t>Трубы:</w:t>
            </w:r>
          </w:p>
        </w:tc>
        <w:tc>
          <w:tcPr>
            <w:tcW w:w="1413" w:type="dxa"/>
          </w:tcPr>
          <w:p w:rsidR="00143834" w:rsidRDefault="00143834" w:rsidP="00143834">
            <w:pPr>
              <w:spacing w:line="216" w:lineRule="auto"/>
              <w:ind w:firstLine="9"/>
              <w:jc w:val="center"/>
              <w:rPr>
                <w:sz w:val="16"/>
              </w:rPr>
            </w:pPr>
          </w:p>
        </w:tc>
        <w:tc>
          <w:tcPr>
            <w:tcW w:w="1194" w:type="dxa"/>
          </w:tcPr>
          <w:p w:rsidR="00143834" w:rsidRDefault="00143834" w:rsidP="00143834">
            <w:pPr>
              <w:spacing w:line="216" w:lineRule="auto"/>
              <w:ind w:firstLine="9"/>
              <w:jc w:val="center"/>
              <w:rPr>
                <w:sz w:val="16"/>
              </w:rPr>
            </w:pPr>
          </w:p>
        </w:tc>
      </w:tr>
      <w:tr w:rsidR="00143834">
        <w:tc>
          <w:tcPr>
            <w:tcW w:w="3468" w:type="dxa"/>
          </w:tcPr>
          <w:p w:rsidR="00143834" w:rsidRDefault="00143834" w:rsidP="00143834">
            <w:pPr>
              <w:spacing w:line="216" w:lineRule="auto"/>
              <w:ind w:firstLine="374"/>
              <w:jc w:val="both"/>
              <w:rPr>
                <w:sz w:val="16"/>
              </w:rPr>
            </w:pPr>
            <w:r>
              <w:rPr>
                <w:sz w:val="16"/>
              </w:rPr>
              <w:t>стальные</w:t>
            </w:r>
          </w:p>
        </w:tc>
        <w:tc>
          <w:tcPr>
            <w:tcW w:w="1413" w:type="dxa"/>
          </w:tcPr>
          <w:p w:rsidR="00143834" w:rsidRDefault="00143834" w:rsidP="00143834">
            <w:pPr>
              <w:spacing w:line="216" w:lineRule="auto"/>
              <w:ind w:firstLine="9"/>
              <w:jc w:val="center"/>
              <w:rPr>
                <w:sz w:val="16"/>
              </w:rPr>
            </w:pPr>
            <w:r>
              <w:rPr>
                <w:sz w:val="16"/>
              </w:rPr>
              <w:t>196000</w:t>
            </w:r>
          </w:p>
        </w:tc>
        <w:tc>
          <w:tcPr>
            <w:tcW w:w="1194" w:type="dxa"/>
          </w:tcPr>
          <w:p w:rsidR="00143834" w:rsidRDefault="00143834" w:rsidP="00143834">
            <w:pPr>
              <w:spacing w:line="216" w:lineRule="auto"/>
              <w:ind w:firstLine="9"/>
              <w:jc w:val="center"/>
              <w:rPr>
                <w:sz w:val="16"/>
              </w:rPr>
            </w:pPr>
            <w:r>
              <w:rPr>
                <w:sz w:val="16"/>
              </w:rPr>
              <w:t>0,01</w:t>
            </w:r>
          </w:p>
        </w:tc>
      </w:tr>
      <w:tr w:rsidR="00143834">
        <w:tc>
          <w:tcPr>
            <w:tcW w:w="3468" w:type="dxa"/>
          </w:tcPr>
          <w:p w:rsidR="00143834" w:rsidRDefault="00143834" w:rsidP="00143834">
            <w:pPr>
              <w:spacing w:line="216" w:lineRule="auto"/>
              <w:ind w:firstLine="374"/>
              <w:jc w:val="both"/>
              <w:rPr>
                <w:sz w:val="16"/>
              </w:rPr>
            </w:pPr>
            <w:r>
              <w:rPr>
                <w:sz w:val="16"/>
              </w:rPr>
              <w:t>чугунные</w:t>
            </w:r>
          </w:p>
        </w:tc>
        <w:tc>
          <w:tcPr>
            <w:tcW w:w="1413" w:type="dxa"/>
          </w:tcPr>
          <w:p w:rsidR="00143834" w:rsidRDefault="00143834" w:rsidP="00143834">
            <w:pPr>
              <w:spacing w:line="216" w:lineRule="auto"/>
              <w:ind w:firstLine="9"/>
              <w:jc w:val="center"/>
              <w:rPr>
                <w:sz w:val="16"/>
              </w:rPr>
            </w:pPr>
            <w:r>
              <w:rPr>
                <w:sz w:val="16"/>
              </w:rPr>
              <w:t>98100</w:t>
            </w:r>
          </w:p>
        </w:tc>
        <w:tc>
          <w:tcPr>
            <w:tcW w:w="1194" w:type="dxa"/>
          </w:tcPr>
          <w:p w:rsidR="00143834" w:rsidRDefault="00143834" w:rsidP="00143834">
            <w:pPr>
              <w:spacing w:line="216" w:lineRule="auto"/>
              <w:ind w:firstLine="9"/>
              <w:jc w:val="center"/>
              <w:rPr>
                <w:sz w:val="16"/>
              </w:rPr>
            </w:pPr>
            <w:r>
              <w:rPr>
                <w:sz w:val="16"/>
              </w:rPr>
              <w:t>0,02</w:t>
            </w:r>
          </w:p>
        </w:tc>
      </w:tr>
      <w:tr w:rsidR="00143834">
        <w:tc>
          <w:tcPr>
            <w:tcW w:w="3468" w:type="dxa"/>
          </w:tcPr>
          <w:p w:rsidR="00143834" w:rsidRDefault="00143834" w:rsidP="00143834">
            <w:pPr>
              <w:spacing w:line="216" w:lineRule="auto"/>
              <w:ind w:firstLine="374"/>
              <w:jc w:val="both"/>
              <w:rPr>
                <w:sz w:val="16"/>
              </w:rPr>
            </w:pPr>
            <w:r>
              <w:rPr>
                <w:sz w:val="16"/>
              </w:rPr>
              <w:t>бетонные</w:t>
            </w:r>
          </w:p>
        </w:tc>
        <w:tc>
          <w:tcPr>
            <w:tcW w:w="1413" w:type="dxa"/>
          </w:tcPr>
          <w:p w:rsidR="00143834" w:rsidRDefault="00143834" w:rsidP="00143834">
            <w:pPr>
              <w:spacing w:line="216" w:lineRule="auto"/>
              <w:ind w:firstLine="9"/>
              <w:jc w:val="center"/>
              <w:rPr>
                <w:sz w:val="16"/>
              </w:rPr>
            </w:pPr>
            <w:r>
              <w:rPr>
                <w:sz w:val="16"/>
              </w:rPr>
              <w:t>19600</w:t>
            </w:r>
          </w:p>
        </w:tc>
        <w:tc>
          <w:tcPr>
            <w:tcW w:w="1194" w:type="dxa"/>
          </w:tcPr>
          <w:p w:rsidR="00143834" w:rsidRDefault="00143834" w:rsidP="00143834">
            <w:pPr>
              <w:spacing w:line="216" w:lineRule="auto"/>
              <w:ind w:firstLine="9"/>
              <w:jc w:val="center"/>
              <w:rPr>
                <w:sz w:val="16"/>
              </w:rPr>
            </w:pPr>
            <w:r>
              <w:rPr>
                <w:sz w:val="16"/>
              </w:rPr>
              <w:t>0,10</w:t>
            </w:r>
          </w:p>
        </w:tc>
      </w:tr>
      <w:tr w:rsidR="00143834">
        <w:tc>
          <w:tcPr>
            <w:tcW w:w="3468" w:type="dxa"/>
          </w:tcPr>
          <w:p w:rsidR="00143834" w:rsidRDefault="00143834" w:rsidP="00143834">
            <w:pPr>
              <w:spacing w:line="216" w:lineRule="auto"/>
              <w:ind w:firstLine="374"/>
              <w:jc w:val="both"/>
              <w:rPr>
                <w:sz w:val="16"/>
              </w:rPr>
            </w:pPr>
            <w:r>
              <w:rPr>
                <w:sz w:val="16"/>
              </w:rPr>
              <w:t>асбестоцементные</w:t>
            </w:r>
          </w:p>
        </w:tc>
        <w:tc>
          <w:tcPr>
            <w:tcW w:w="1413" w:type="dxa"/>
          </w:tcPr>
          <w:p w:rsidR="00143834" w:rsidRDefault="00143834" w:rsidP="00143834">
            <w:pPr>
              <w:spacing w:line="216" w:lineRule="auto"/>
              <w:ind w:firstLine="9"/>
              <w:jc w:val="center"/>
              <w:rPr>
                <w:sz w:val="16"/>
              </w:rPr>
            </w:pPr>
            <w:r>
              <w:rPr>
                <w:sz w:val="16"/>
              </w:rPr>
              <w:t>18450</w:t>
            </w:r>
          </w:p>
        </w:tc>
        <w:tc>
          <w:tcPr>
            <w:tcW w:w="1194" w:type="dxa"/>
          </w:tcPr>
          <w:p w:rsidR="00143834" w:rsidRDefault="00143834" w:rsidP="00143834">
            <w:pPr>
              <w:spacing w:line="216" w:lineRule="auto"/>
              <w:ind w:firstLine="9"/>
              <w:jc w:val="center"/>
              <w:rPr>
                <w:sz w:val="16"/>
              </w:rPr>
            </w:pPr>
            <w:r>
              <w:rPr>
                <w:sz w:val="16"/>
              </w:rPr>
              <w:t>0,11</w:t>
            </w:r>
          </w:p>
        </w:tc>
      </w:tr>
      <w:tr w:rsidR="00143834">
        <w:tc>
          <w:tcPr>
            <w:tcW w:w="3468" w:type="dxa"/>
          </w:tcPr>
          <w:p w:rsidR="00143834" w:rsidRDefault="00143834" w:rsidP="00143834">
            <w:pPr>
              <w:spacing w:line="216" w:lineRule="auto"/>
              <w:ind w:firstLine="374"/>
              <w:jc w:val="both"/>
              <w:rPr>
                <w:sz w:val="16"/>
              </w:rPr>
            </w:pPr>
            <w:r>
              <w:rPr>
                <w:sz w:val="16"/>
              </w:rPr>
              <w:t>полиэтиленовые</w:t>
            </w:r>
          </w:p>
        </w:tc>
        <w:tc>
          <w:tcPr>
            <w:tcW w:w="1413" w:type="dxa"/>
          </w:tcPr>
          <w:p w:rsidR="00143834" w:rsidRDefault="00143834" w:rsidP="00143834">
            <w:pPr>
              <w:spacing w:line="216" w:lineRule="auto"/>
              <w:ind w:firstLine="9"/>
              <w:jc w:val="center"/>
              <w:rPr>
                <w:sz w:val="16"/>
              </w:rPr>
            </w:pPr>
            <w:r>
              <w:rPr>
                <w:sz w:val="16"/>
              </w:rPr>
              <w:t>1350–2030</w:t>
            </w:r>
          </w:p>
        </w:tc>
        <w:tc>
          <w:tcPr>
            <w:tcW w:w="1194" w:type="dxa"/>
          </w:tcPr>
          <w:p w:rsidR="00143834" w:rsidRDefault="00143834" w:rsidP="00143834">
            <w:pPr>
              <w:spacing w:line="216" w:lineRule="auto"/>
              <w:ind w:firstLine="9"/>
              <w:jc w:val="center"/>
              <w:rPr>
                <w:sz w:val="16"/>
              </w:rPr>
            </w:pPr>
            <w:r>
              <w:rPr>
                <w:sz w:val="16"/>
              </w:rPr>
              <w:t>1,0–1,5</w:t>
            </w:r>
          </w:p>
        </w:tc>
      </w:tr>
    </w:tbl>
    <w:p w:rsidR="00143834" w:rsidRDefault="00143834" w:rsidP="00143834">
      <w:pPr>
        <w:spacing w:line="216" w:lineRule="auto"/>
        <w:ind w:firstLine="284"/>
        <w:jc w:val="both"/>
        <w:rPr>
          <w:sz w:val="20"/>
        </w:rPr>
      </w:pPr>
    </w:p>
    <w:p w:rsidR="00143834" w:rsidRDefault="00143834" w:rsidP="00143834">
      <w:pPr>
        <w:pStyle w:val="20"/>
      </w:pPr>
      <w:r>
        <w:t>При мгновенном закрытии задвижки, установленной в конце трубопровода, повышение давления при гидравлическом ударе определяется по формуле Н.Е. Жуковского:</w:t>
      </w:r>
    </w:p>
    <w:p w:rsidR="00143834" w:rsidRDefault="00143834" w:rsidP="00143834">
      <w:pPr>
        <w:pStyle w:val="20"/>
      </w:pPr>
    </w:p>
    <w:p w:rsidR="00143834" w:rsidRDefault="00143834" w:rsidP="00143834">
      <w:pPr>
        <w:spacing w:line="216" w:lineRule="auto"/>
        <w:ind w:firstLine="284"/>
        <w:jc w:val="right"/>
        <w:rPr>
          <w:sz w:val="20"/>
        </w:rPr>
      </w:pPr>
      <w:r>
        <w:rPr>
          <w:sz w:val="20"/>
        </w:rPr>
        <w:sym w:font="MT Symbol" w:char="F044"/>
      </w:r>
      <w:r>
        <w:rPr>
          <w:sz w:val="20"/>
        </w:rPr>
        <w:t>р</w:t>
      </w:r>
      <w:r>
        <w:rPr>
          <w:sz w:val="20"/>
          <w:vertAlign w:val="subscript"/>
        </w:rPr>
        <w:t>max</w:t>
      </w:r>
      <w:r>
        <w:rPr>
          <w:sz w:val="20"/>
        </w:rPr>
        <w:t xml:space="preserve"> = </w:t>
      </w:r>
      <w:r>
        <w:rPr>
          <w:sz w:val="20"/>
        </w:rPr>
        <w:sym w:font="MT Symbol" w:char="F072"/>
      </w:r>
      <w:r>
        <w:rPr>
          <w:sz w:val="20"/>
        </w:rPr>
        <w:t>С</w:t>
      </w:r>
      <w:r>
        <w:rPr>
          <w:sz w:val="20"/>
          <w:vertAlign w:val="subscript"/>
        </w:rPr>
        <w:t>0</w:t>
      </w:r>
      <w:r>
        <w:rPr>
          <w:sz w:val="20"/>
        </w:rPr>
        <w:t>V</w:t>
      </w:r>
      <w:r>
        <w:rPr>
          <w:sz w:val="20"/>
          <w:vertAlign w:val="subscript"/>
        </w:rPr>
        <w:t>0</w:t>
      </w:r>
      <w:r>
        <w:rPr>
          <w:sz w:val="20"/>
        </w:rPr>
        <w:t xml:space="preserve"> ,</w:t>
      </w:r>
      <w:r>
        <w:rPr>
          <w:sz w:val="20"/>
          <w:vertAlign w:val="subscript"/>
        </w:rPr>
        <w:tab/>
      </w:r>
      <w:r>
        <w:rPr>
          <w:sz w:val="20"/>
          <w:vertAlign w:val="subscript"/>
        </w:rPr>
        <w:tab/>
      </w:r>
      <w:r>
        <w:rPr>
          <w:sz w:val="20"/>
          <w:vertAlign w:val="subscript"/>
        </w:rPr>
        <w:tab/>
      </w:r>
      <w:r>
        <w:rPr>
          <w:sz w:val="20"/>
        </w:rPr>
        <w:t>(2.36)</w:t>
      </w:r>
    </w:p>
    <w:p w:rsidR="00143834" w:rsidRDefault="00143834" w:rsidP="00143834">
      <w:pPr>
        <w:spacing w:line="216" w:lineRule="auto"/>
        <w:ind w:firstLine="284"/>
        <w:jc w:val="right"/>
        <w:rPr>
          <w:sz w:val="20"/>
        </w:rPr>
      </w:pPr>
    </w:p>
    <w:p w:rsidR="00143834" w:rsidRDefault="00143834" w:rsidP="00143834">
      <w:pPr>
        <w:spacing w:line="216" w:lineRule="auto"/>
        <w:ind w:left="748" w:hanging="748"/>
        <w:jc w:val="both"/>
        <w:rPr>
          <w:sz w:val="20"/>
        </w:rPr>
      </w:pPr>
      <w:r>
        <w:rPr>
          <w:sz w:val="20"/>
        </w:rPr>
        <w:t>где V</w:t>
      </w:r>
      <w:r>
        <w:rPr>
          <w:sz w:val="20"/>
          <w:vertAlign w:val="subscript"/>
        </w:rPr>
        <w:t>0</w:t>
      </w:r>
      <w:r>
        <w:rPr>
          <w:sz w:val="20"/>
        </w:rPr>
        <w:t xml:space="preserve"> – средняя скорость движения жидкости в трубопроводе до момента закрытия задвижки.</w:t>
      </w:r>
    </w:p>
    <w:p w:rsidR="00143834" w:rsidRDefault="00143834" w:rsidP="00143834">
      <w:pPr>
        <w:spacing w:line="216" w:lineRule="auto"/>
        <w:ind w:firstLine="284"/>
        <w:jc w:val="both"/>
        <w:rPr>
          <w:sz w:val="20"/>
        </w:rPr>
      </w:pPr>
      <w:r>
        <w:rPr>
          <w:sz w:val="20"/>
        </w:rPr>
        <w:t>В действительности задвижка закрывается не мгновенно, а за конечно малое время t</w:t>
      </w:r>
      <w:r>
        <w:rPr>
          <w:sz w:val="20"/>
          <w:vertAlign w:val="subscript"/>
        </w:rPr>
        <w:t>з</w:t>
      </w:r>
      <w:r>
        <w:rPr>
          <w:sz w:val="20"/>
        </w:rPr>
        <w:t>. При этом повышение давления при гидравлическом ударе будет зависеть от закона изменения скорости в трубопроводе во время закрытия задвижки и в некоторых случаях меньше, чем вычисленное по формуле (2.35). В связи с этим различают следующие случаи гидравлического удара в трубопроводе.</w:t>
      </w:r>
    </w:p>
    <w:p w:rsidR="00143834" w:rsidRDefault="00143834" w:rsidP="00143834">
      <w:pPr>
        <w:spacing w:line="216" w:lineRule="auto"/>
        <w:ind w:firstLine="284"/>
        <w:jc w:val="both"/>
        <w:rPr>
          <w:sz w:val="20"/>
        </w:rPr>
      </w:pPr>
      <w:r>
        <w:rPr>
          <w:sz w:val="20"/>
        </w:rPr>
        <w:t>Прямой гидравлический удар, при котором время закрытия задвижки</w:t>
      </w:r>
    </w:p>
    <w:p w:rsidR="00143834" w:rsidRPr="00143834" w:rsidRDefault="00143834" w:rsidP="00143834">
      <w:pPr>
        <w:spacing w:line="216" w:lineRule="auto"/>
        <w:ind w:firstLine="284"/>
        <w:jc w:val="right"/>
        <w:rPr>
          <w:sz w:val="20"/>
        </w:rPr>
      </w:pPr>
      <w:r>
        <w:rPr>
          <w:sz w:val="20"/>
          <w:lang w:val="en-US"/>
        </w:rPr>
        <w:t>t</w:t>
      </w:r>
      <w:r>
        <w:rPr>
          <w:sz w:val="20"/>
          <w:vertAlign w:val="subscript"/>
        </w:rPr>
        <w:t>з</w:t>
      </w:r>
      <w:r w:rsidRPr="00143834">
        <w:rPr>
          <w:sz w:val="20"/>
        </w:rPr>
        <w:t xml:space="preserve"> </w:t>
      </w:r>
      <w:r>
        <w:rPr>
          <w:sz w:val="20"/>
        </w:rPr>
        <w:sym w:font="MT Symbol" w:char="F0A3"/>
      </w:r>
      <w:r w:rsidRPr="00143834">
        <w:rPr>
          <w:sz w:val="20"/>
        </w:rPr>
        <w:t xml:space="preserve"> </w:t>
      </w:r>
      <w:r>
        <w:rPr>
          <w:sz w:val="20"/>
        </w:rPr>
        <w:sym w:font="MT Symbol" w:char="F074"/>
      </w:r>
      <w:r w:rsidRPr="00143834">
        <w:rPr>
          <w:sz w:val="20"/>
          <w:vertAlign w:val="subscript"/>
        </w:rPr>
        <w:t>0</w:t>
      </w:r>
      <w:r w:rsidRPr="00143834">
        <w:rPr>
          <w:sz w:val="20"/>
        </w:rPr>
        <w:t xml:space="preserve"> = 2</w:t>
      </w:r>
      <w:r>
        <w:rPr>
          <w:sz w:val="20"/>
          <w:lang w:val="en-US"/>
        </w:rPr>
        <w:t>L</w:t>
      </w:r>
      <w:r w:rsidRPr="00143834">
        <w:rPr>
          <w:sz w:val="20"/>
        </w:rPr>
        <w:t xml:space="preserve"> / </w:t>
      </w:r>
      <w:r>
        <w:rPr>
          <w:sz w:val="20"/>
          <w:lang w:val="en-US"/>
        </w:rPr>
        <w:t>C</w:t>
      </w:r>
      <w:r>
        <w:rPr>
          <w:sz w:val="20"/>
          <w:vertAlign w:val="subscript"/>
        </w:rPr>
        <w:t>0</w:t>
      </w:r>
      <w:r>
        <w:rPr>
          <w:sz w:val="20"/>
        </w:rPr>
        <w:t xml:space="preserve"> ,</w:t>
      </w:r>
      <w:r w:rsidRPr="00143834">
        <w:rPr>
          <w:sz w:val="20"/>
        </w:rPr>
        <w:tab/>
      </w:r>
      <w:r w:rsidRPr="00143834">
        <w:rPr>
          <w:sz w:val="20"/>
        </w:rPr>
        <w:tab/>
      </w:r>
      <w:r w:rsidRPr="00143834">
        <w:rPr>
          <w:sz w:val="20"/>
        </w:rPr>
        <w:tab/>
        <w:t>(2.37)</w:t>
      </w:r>
    </w:p>
    <w:p w:rsidR="00143834" w:rsidRDefault="00143834" w:rsidP="00143834">
      <w:pPr>
        <w:spacing w:line="216" w:lineRule="auto"/>
        <w:ind w:left="630" w:hanging="692"/>
        <w:jc w:val="both"/>
        <w:rPr>
          <w:sz w:val="20"/>
        </w:rPr>
      </w:pPr>
      <w:r>
        <w:rPr>
          <w:sz w:val="20"/>
        </w:rPr>
        <w:t xml:space="preserve">где </w:t>
      </w:r>
      <w:r>
        <w:rPr>
          <w:sz w:val="20"/>
        </w:rPr>
        <w:sym w:font="MT Symbol" w:char="F074"/>
      </w:r>
      <w:r>
        <w:rPr>
          <w:sz w:val="20"/>
          <w:vertAlign w:val="subscript"/>
        </w:rPr>
        <w:t>0</w:t>
      </w:r>
      <w:r>
        <w:rPr>
          <w:sz w:val="20"/>
        </w:rPr>
        <w:t xml:space="preserve"> – фаза гидравлического удара, т.е. время пробега ударной волны со скоростью С</w:t>
      </w:r>
      <w:r>
        <w:rPr>
          <w:sz w:val="20"/>
          <w:vertAlign w:val="subscript"/>
        </w:rPr>
        <w:t>0</w:t>
      </w:r>
      <w:r>
        <w:rPr>
          <w:sz w:val="20"/>
        </w:rPr>
        <w:t xml:space="preserve"> от задвижки, где возник удар, до начала трубопровода и обратно к задвижке;</w:t>
      </w:r>
    </w:p>
    <w:p w:rsidR="00143834" w:rsidRDefault="00143834" w:rsidP="00143834">
      <w:pPr>
        <w:spacing w:line="216" w:lineRule="auto"/>
        <w:ind w:firstLine="284"/>
        <w:jc w:val="both"/>
        <w:rPr>
          <w:sz w:val="20"/>
        </w:rPr>
      </w:pPr>
      <w:r>
        <w:rPr>
          <w:sz w:val="20"/>
          <w:lang w:val="en-US"/>
        </w:rPr>
        <w:t>L</w:t>
      </w:r>
      <w:r>
        <w:rPr>
          <w:sz w:val="20"/>
        </w:rPr>
        <w:t xml:space="preserve"> – длина трубопровода, м.</w:t>
      </w:r>
    </w:p>
    <w:p w:rsidR="00143834" w:rsidRDefault="00143834" w:rsidP="00143834">
      <w:pPr>
        <w:spacing w:line="216" w:lineRule="auto"/>
        <w:ind w:firstLine="284"/>
        <w:jc w:val="both"/>
        <w:rPr>
          <w:sz w:val="20"/>
        </w:rPr>
      </w:pPr>
      <w:r>
        <w:rPr>
          <w:sz w:val="20"/>
        </w:rPr>
        <w:t xml:space="preserve">В этом случае максимальное повышение давления при гидравлическом ударе определяется по формуле (2.35); непрямой гидравлический удар имеет место при </w:t>
      </w:r>
      <w:r>
        <w:rPr>
          <w:sz w:val="20"/>
          <w:lang w:val="en-US"/>
        </w:rPr>
        <w:t>t</w:t>
      </w:r>
      <w:r>
        <w:rPr>
          <w:sz w:val="20"/>
          <w:vertAlign w:val="subscript"/>
        </w:rPr>
        <w:t>з</w:t>
      </w:r>
      <w:r>
        <w:rPr>
          <w:sz w:val="20"/>
        </w:rPr>
        <w:t xml:space="preserve"> &gt; </w:t>
      </w:r>
      <w:r>
        <w:rPr>
          <w:sz w:val="20"/>
        </w:rPr>
        <w:sym w:font="MT Symbol" w:char="F074"/>
      </w:r>
      <w:r>
        <w:rPr>
          <w:sz w:val="20"/>
          <w:vertAlign w:val="subscript"/>
          <w:lang w:val="en-US"/>
        </w:rPr>
        <w:t>o</w:t>
      </w:r>
      <w:r>
        <w:rPr>
          <w:sz w:val="20"/>
        </w:rPr>
        <w:t>.</w:t>
      </w:r>
    </w:p>
    <w:p w:rsidR="00143834" w:rsidRDefault="00143834" w:rsidP="00143834">
      <w:pPr>
        <w:spacing w:line="216" w:lineRule="auto"/>
        <w:ind w:firstLine="284"/>
        <w:jc w:val="both"/>
        <w:rPr>
          <w:sz w:val="20"/>
        </w:rPr>
      </w:pPr>
      <w:r>
        <w:rPr>
          <w:sz w:val="20"/>
        </w:rPr>
        <w:t xml:space="preserve">Если скорость движения жидкости </w:t>
      </w:r>
      <w:r>
        <w:rPr>
          <w:sz w:val="20"/>
          <w:lang w:val="en-US"/>
        </w:rPr>
        <w:t>V</w:t>
      </w:r>
      <w:r>
        <w:rPr>
          <w:sz w:val="20"/>
          <w:vertAlign w:val="subscript"/>
          <w:lang w:val="en-US"/>
        </w:rPr>
        <w:t>t</w:t>
      </w:r>
      <w:r>
        <w:rPr>
          <w:sz w:val="20"/>
        </w:rPr>
        <w:t xml:space="preserve"> в трубопроводе у задвижки за время ее закрытия изменяется по линейному закону</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sz w:val="20"/>
          <w:lang w:val="en-US"/>
        </w:rPr>
        <w:t>V</w:t>
      </w:r>
      <w:r>
        <w:rPr>
          <w:sz w:val="20"/>
          <w:vertAlign w:val="subscript"/>
          <w:lang w:val="en-US"/>
        </w:rPr>
        <w:t>t</w:t>
      </w:r>
      <w:r w:rsidRPr="00143834">
        <w:rPr>
          <w:sz w:val="20"/>
        </w:rPr>
        <w:t xml:space="preserve"> = </w:t>
      </w:r>
      <w:r>
        <w:rPr>
          <w:sz w:val="20"/>
          <w:lang w:val="en-US"/>
        </w:rPr>
        <w:t>V</w:t>
      </w:r>
      <w:r w:rsidRPr="00143834">
        <w:rPr>
          <w:sz w:val="20"/>
          <w:vertAlign w:val="subscript"/>
        </w:rPr>
        <w:t>0</w:t>
      </w:r>
      <w:r w:rsidRPr="00143834">
        <w:rPr>
          <w:sz w:val="20"/>
        </w:rPr>
        <w:t xml:space="preserve">(1 – </w:t>
      </w:r>
      <w:r>
        <w:rPr>
          <w:sz w:val="20"/>
          <w:lang w:val="en-US"/>
        </w:rPr>
        <w:t>t</w:t>
      </w:r>
      <w:r w:rsidRPr="00143834">
        <w:rPr>
          <w:sz w:val="20"/>
        </w:rPr>
        <w:t>/</w:t>
      </w:r>
      <w:r>
        <w:rPr>
          <w:sz w:val="20"/>
          <w:lang w:val="en-US"/>
        </w:rPr>
        <w:t>t</w:t>
      </w:r>
      <w:r>
        <w:rPr>
          <w:sz w:val="20"/>
          <w:vertAlign w:val="subscript"/>
        </w:rPr>
        <w:t>з</w:t>
      </w:r>
      <w:r w:rsidRPr="00143834">
        <w:rPr>
          <w:sz w:val="20"/>
        </w:rPr>
        <w:t>)</w:t>
      </w:r>
      <w:r>
        <w:rPr>
          <w:sz w:val="20"/>
        </w:rPr>
        <w:t>,</w:t>
      </w:r>
      <w:r w:rsidRPr="00143834">
        <w:rPr>
          <w:sz w:val="20"/>
        </w:rPr>
        <w:tab/>
      </w:r>
      <w:r w:rsidRPr="00143834">
        <w:rPr>
          <w:sz w:val="20"/>
        </w:rPr>
        <w:tab/>
      </w:r>
      <w:r w:rsidRPr="00143834">
        <w:rPr>
          <w:sz w:val="20"/>
        </w:rPr>
        <w:tab/>
        <w:t>(2.38)</w:t>
      </w:r>
    </w:p>
    <w:p w:rsidR="00143834" w:rsidRDefault="00143834" w:rsidP="00143834">
      <w:pPr>
        <w:spacing w:line="216" w:lineRule="auto"/>
        <w:ind w:firstLine="284"/>
        <w:jc w:val="right"/>
        <w:rPr>
          <w:sz w:val="20"/>
        </w:rPr>
      </w:pPr>
    </w:p>
    <w:p w:rsidR="00143834" w:rsidRDefault="00143834" w:rsidP="00143834">
      <w:pPr>
        <w:pStyle w:val="a3"/>
        <w:spacing w:line="216" w:lineRule="auto"/>
      </w:pPr>
      <w:r>
        <w:t>то максимальное повышение давления в трубопроводе может быть определено по зависимости</w:t>
      </w:r>
    </w:p>
    <w:p w:rsidR="00143834" w:rsidRDefault="00143834" w:rsidP="00143834">
      <w:pPr>
        <w:spacing w:line="216" w:lineRule="auto"/>
        <w:ind w:firstLine="284"/>
        <w:jc w:val="right"/>
        <w:rPr>
          <w:sz w:val="20"/>
        </w:rPr>
      </w:pPr>
      <w:r>
        <w:rPr>
          <w:sz w:val="20"/>
        </w:rPr>
        <w:sym w:font="MT Symbol" w:char="F044"/>
      </w:r>
      <w:r>
        <w:rPr>
          <w:sz w:val="20"/>
        </w:rPr>
        <w:t>р</w:t>
      </w:r>
      <w:r>
        <w:rPr>
          <w:sz w:val="20"/>
          <w:vertAlign w:val="subscript"/>
          <w:lang w:val="en-US"/>
        </w:rPr>
        <w:t>max</w:t>
      </w:r>
      <w:r w:rsidRPr="00143834">
        <w:rPr>
          <w:sz w:val="20"/>
        </w:rPr>
        <w:t xml:space="preserve"> = 2</w:t>
      </w:r>
      <w:r>
        <w:rPr>
          <w:sz w:val="20"/>
          <w:lang w:val="en-US"/>
        </w:rPr>
        <w:t>L</w:t>
      </w:r>
      <w:r>
        <w:rPr>
          <w:sz w:val="20"/>
          <w:lang w:val="en-US"/>
        </w:rPr>
        <w:sym w:font="MT Symbol" w:char="F072"/>
      </w:r>
      <w:r>
        <w:rPr>
          <w:sz w:val="20"/>
          <w:lang w:val="en-US"/>
        </w:rPr>
        <w:t>V</w:t>
      </w:r>
      <w:r w:rsidRPr="00143834">
        <w:rPr>
          <w:sz w:val="20"/>
          <w:vertAlign w:val="subscript"/>
        </w:rPr>
        <w:t>0</w:t>
      </w:r>
      <w:r w:rsidRPr="00143834">
        <w:rPr>
          <w:sz w:val="20"/>
        </w:rPr>
        <w:t>/</w:t>
      </w:r>
      <w:r>
        <w:rPr>
          <w:sz w:val="20"/>
          <w:lang w:val="en-US"/>
        </w:rPr>
        <w:t>t</w:t>
      </w:r>
      <w:r>
        <w:rPr>
          <w:sz w:val="20"/>
          <w:vertAlign w:val="subscript"/>
        </w:rPr>
        <w:t>з</w:t>
      </w:r>
      <w:r>
        <w:rPr>
          <w:sz w:val="20"/>
        </w:rPr>
        <w:t xml:space="preserve"> .</w:t>
      </w:r>
      <w:r w:rsidRPr="00143834">
        <w:rPr>
          <w:sz w:val="20"/>
        </w:rPr>
        <w:tab/>
      </w:r>
      <w:r w:rsidRPr="00143834">
        <w:rPr>
          <w:sz w:val="20"/>
        </w:rPr>
        <w:tab/>
      </w:r>
      <w:r w:rsidRPr="00143834">
        <w:rPr>
          <w:sz w:val="20"/>
        </w:rPr>
        <w:tab/>
        <w:t>(2.39)</w:t>
      </w:r>
    </w:p>
    <w:p w:rsidR="00143834" w:rsidRDefault="00143834" w:rsidP="00143834">
      <w:pPr>
        <w:spacing w:line="216" w:lineRule="auto"/>
        <w:ind w:firstLine="284"/>
        <w:jc w:val="right"/>
        <w:rPr>
          <w:sz w:val="20"/>
        </w:rPr>
      </w:pPr>
    </w:p>
    <w:p w:rsidR="00143834" w:rsidRDefault="00143834" w:rsidP="00143834">
      <w:pPr>
        <w:spacing w:line="216" w:lineRule="auto"/>
        <w:ind w:firstLine="284"/>
        <w:jc w:val="both"/>
        <w:rPr>
          <w:sz w:val="20"/>
        </w:rPr>
      </w:pPr>
      <w:r>
        <w:rPr>
          <w:sz w:val="20"/>
        </w:rPr>
        <w:t>В общем случае при любом заданном законе закрытия задвижки для расчета непрямого гидравлического удара могут быть применены аналитические, численные и графические методы расчета, излагаемые в специальных курсах.</w:t>
      </w:r>
    </w:p>
    <w:p w:rsidR="00143834" w:rsidRDefault="00143834" w:rsidP="00143834">
      <w:pPr>
        <w:spacing w:line="216" w:lineRule="auto"/>
        <w:ind w:firstLine="284"/>
        <w:jc w:val="both"/>
        <w:rPr>
          <w:sz w:val="20"/>
        </w:rPr>
      </w:pPr>
      <w:r>
        <w:rPr>
          <w:sz w:val="20"/>
        </w:rPr>
        <w:t xml:space="preserve">Гидравлический удар может быть также полным, когда происходит полный останов движения жидкости, или неполным, когда начальная скорость движения жидкости </w:t>
      </w:r>
      <w:r>
        <w:rPr>
          <w:sz w:val="20"/>
          <w:lang w:val="en-US"/>
        </w:rPr>
        <w:t>V</w:t>
      </w:r>
      <w:r>
        <w:rPr>
          <w:sz w:val="20"/>
          <w:vertAlign w:val="subscript"/>
        </w:rPr>
        <w:t>0</w:t>
      </w:r>
      <w:r>
        <w:rPr>
          <w:sz w:val="20"/>
        </w:rPr>
        <w:t>, что имеет место, например, при частичном перекрытии запорного устройства. Максимальное повышение давления в трубопроводе при полном прямом и полном непрямом гидравлическом ударе определяется соответственно по зависимостям (2.36) и (2.39). Его значение при неполном прямом и неполном непрямом гидравлическом ударе определяется соответственно по зависимостям:</w:t>
      </w:r>
    </w:p>
    <w:p w:rsidR="00143834" w:rsidRDefault="00143834" w:rsidP="00143834">
      <w:pPr>
        <w:spacing w:line="216" w:lineRule="auto"/>
        <w:ind w:firstLine="284"/>
        <w:jc w:val="right"/>
        <w:rPr>
          <w:sz w:val="20"/>
        </w:rPr>
      </w:pPr>
      <w:r>
        <w:rPr>
          <w:sz w:val="20"/>
        </w:rPr>
        <w:sym w:font="MT Symbol" w:char="F044"/>
      </w:r>
      <w:r>
        <w:rPr>
          <w:sz w:val="20"/>
        </w:rPr>
        <w:t>р</w:t>
      </w:r>
      <w:r>
        <w:rPr>
          <w:sz w:val="20"/>
          <w:vertAlign w:val="subscript"/>
          <w:lang w:val="en-US"/>
        </w:rPr>
        <w:t>max</w:t>
      </w:r>
      <w:r>
        <w:rPr>
          <w:sz w:val="20"/>
        </w:rPr>
        <w:t xml:space="preserve"> = </w:t>
      </w:r>
      <w:r>
        <w:rPr>
          <w:sz w:val="20"/>
        </w:rPr>
        <w:sym w:font="MT Symbol" w:char="F072"/>
      </w:r>
      <w:r>
        <w:rPr>
          <w:sz w:val="20"/>
        </w:rPr>
        <w:t>С</w:t>
      </w:r>
      <w:r>
        <w:rPr>
          <w:sz w:val="20"/>
          <w:vertAlign w:val="subscript"/>
        </w:rPr>
        <w:t>0</w:t>
      </w:r>
      <w:r>
        <w:rPr>
          <w:sz w:val="20"/>
        </w:rPr>
        <w:t>(</w:t>
      </w:r>
      <w:r>
        <w:rPr>
          <w:sz w:val="20"/>
          <w:lang w:val="en-US"/>
        </w:rPr>
        <w:t>V</w:t>
      </w:r>
      <w:r>
        <w:rPr>
          <w:sz w:val="20"/>
          <w:vertAlign w:val="subscript"/>
        </w:rPr>
        <w:t>0</w:t>
      </w:r>
      <w:r>
        <w:rPr>
          <w:sz w:val="20"/>
        </w:rPr>
        <w:t xml:space="preserve"> – </w:t>
      </w:r>
      <w:r>
        <w:rPr>
          <w:sz w:val="20"/>
          <w:lang w:val="en-US"/>
        </w:rPr>
        <w:t>V</w:t>
      </w:r>
      <w:r>
        <w:rPr>
          <w:sz w:val="20"/>
        </w:rPr>
        <w:t>);</w:t>
      </w:r>
      <w:r>
        <w:rPr>
          <w:sz w:val="20"/>
        </w:rPr>
        <w:tab/>
      </w:r>
      <w:r>
        <w:rPr>
          <w:sz w:val="20"/>
        </w:rPr>
        <w:tab/>
      </w:r>
      <w:r>
        <w:rPr>
          <w:sz w:val="20"/>
        </w:rPr>
        <w:tab/>
      </w:r>
      <w:r>
        <w:rPr>
          <w:sz w:val="20"/>
        </w:rPr>
        <w:tab/>
        <w:t>(2.40)</w:t>
      </w:r>
    </w:p>
    <w:p w:rsidR="00143834" w:rsidRDefault="00143834" w:rsidP="00143834">
      <w:pPr>
        <w:spacing w:line="216" w:lineRule="auto"/>
        <w:ind w:firstLine="284"/>
        <w:jc w:val="right"/>
        <w:rPr>
          <w:sz w:val="20"/>
        </w:rPr>
      </w:pPr>
      <w:r>
        <w:rPr>
          <w:sz w:val="20"/>
        </w:rPr>
        <w:sym w:font="MT Symbol" w:char="F044"/>
      </w:r>
      <w:r>
        <w:rPr>
          <w:sz w:val="20"/>
        </w:rPr>
        <w:t>р</w:t>
      </w:r>
      <w:r>
        <w:rPr>
          <w:sz w:val="20"/>
          <w:vertAlign w:val="subscript"/>
          <w:lang w:val="en-US"/>
        </w:rPr>
        <w:t>max</w:t>
      </w:r>
      <w:r w:rsidRPr="00143834">
        <w:rPr>
          <w:sz w:val="20"/>
        </w:rPr>
        <w:t xml:space="preserve"> = 2</w:t>
      </w:r>
      <w:r>
        <w:rPr>
          <w:sz w:val="20"/>
          <w:lang w:val="en-US"/>
        </w:rPr>
        <w:t>L</w:t>
      </w:r>
      <w:r>
        <w:rPr>
          <w:sz w:val="20"/>
        </w:rPr>
        <w:sym w:font="MT Symbol" w:char="F072"/>
      </w:r>
      <w:r w:rsidRPr="00143834">
        <w:rPr>
          <w:sz w:val="20"/>
        </w:rPr>
        <w:t>(</w:t>
      </w:r>
      <w:r>
        <w:rPr>
          <w:sz w:val="20"/>
          <w:lang w:val="en-US"/>
        </w:rPr>
        <w:t>V</w:t>
      </w:r>
      <w:r w:rsidRPr="00143834">
        <w:rPr>
          <w:sz w:val="20"/>
          <w:vertAlign w:val="subscript"/>
        </w:rPr>
        <w:t>0</w:t>
      </w:r>
      <w:r w:rsidRPr="00143834">
        <w:rPr>
          <w:sz w:val="20"/>
        </w:rPr>
        <w:t xml:space="preserve"> – </w:t>
      </w:r>
      <w:r>
        <w:rPr>
          <w:sz w:val="20"/>
          <w:lang w:val="en-US"/>
        </w:rPr>
        <w:t>V</w:t>
      </w:r>
      <w:r w:rsidRPr="00143834">
        <w:rPr>
          <w:sz w:val="20"/>
        </w:rPr>
        <w:t>)/</w:t>
      </w:r>
      <w:r>
        <w:rPr>
          <w:sz w:val="20"/>
          <w:lang w:val="en-US"/>
        </w:rPr>
        <w:t>t</w:t>
      </w:r>
      <w:r>
        <w:rPr>
          <w:sz w:val="20"/>
          <w:vertAlign w:val="subscript"/>
        </w:rPr>
        <w:t>з</w:t>
      </w:r>
      <w:r w:rsidRPr="00143834">
        <w:rPr>
          <w:sz w:val="20"/>
        </w:rPr>
        <w:t>;</w:t>
      </w:r>
      <w:r w:rsidRPr="00143834">
        <w:rPr>
          <w:sz w:val="20"/>
        </w:rPr>
        <w:tab/>
      </w:r>
      <w:r w:rsidRPr="00143834">
        <w:rPr>
          <w:sz w:val="20"/>
        </w:rPr>
        <w:tab/>
      </w:r>
      <w:r w:rsidRPr="00143834">
        <w:rPr>
          <w:sz w:val="20"/>
        </w:rPr>
        <w:tab/>
        <w:t>(2.41)</w:t>
      </w:r>
    </w:p>
    <w:p w:rsidR="00143834" w:rsidRPr="00E13562" w:rsidRDefault="00143834" w:rsidP="00143834">
      <w:pPr>
        <w:spacing w:line="216" w:lineRule="auto"/>
        <w:ind w:firstLine="284"/>
        <w:jc w:val="right"/>
        <w:rPr>
          <w:sz w:val="20"/>
        </w:rPr>
      </w:pPr>
    </w:p>
    <w:p w:rsidR="00143834" w:rsidRDefault="00143834" w:rsidP="00143834">
      <w:pPr>
        <w:spacing w:line="216" w:lineRule="auto"/>
        <w:ind w:left="714" w:hanging="714"/>
        <w:jc w:val="both"/>
        <w:rPr>
          <w:sz w:val="20"/>
        </w:rPr>
      </w:pPr>
      <w:r>
        <w:rPr>
          <w:sz w:val="20"/>
        </w:rPr>
        <w:t xml:space="preserve">где </w:t>
      </w:r>
      <w:r>
        <w:rPr>
          <w:sz w:val="20"/>
          <w:lang w:val="en-US"/>
        </w:rPr>
        <w:t>V</w:t>
      </w:r>
      <w:r>
        <w:rPr>
          <w:sz w:val="20"/>
        </w:rPr>
        <w:t xml:space="preserve"> – средняя скорость движения жидкости в трубопроводе к концу момента закрытия задвижки.</w:t>
      </w:r>
    </w:p>
    <w:p w:rsidR="00143834" w:rsidRDefault="00143834" w:rsidP="00143834">
      <w:pPr>
        <w:spacing w:line="216" w:lineRule="auto"/>
        <w:ind w:firstLine="284"/>
        <w:jc w:val="both"/>
        <w:rPr>
          <w:sz w:val="20"/>
        </w:rPr>
      </w:pPr>
      <w:r>
        <w:rPr>
          <w:sz w:val="20"/>
        </w:rPr>
        <w:t xml:space="preserve">Диаграммы изменения давления и скорости в трубопроводе у задвижки и в произвольном его сечении при прямом гидравлическом ударе подробно рассмотрены в литературе [1, </w:t>
      </w:r>
      <w:r>
        <w:rPr>
          <w:sz w:val="20"/>
          <w:lang w:val="en-US"/>
        </w:rPr>
        <w:t>c</w:t>
      </w:r>
      <w:r>
        <w:rPr>
          <w:sz w:val="20"/>
        </w:rPr>
        <w:t>.287–289].</w:t>
      </w:r>
    </w:p>
    <w:p w:rsidR="00143834" w:rsidRDefault="00143834" w:rsidP="00143834">
      <w:pPr>
        <w:spacing w:line="216" w:lineRule="auto"/>
        <w:ind w:firstLine="284"/>
        <w:jc w:val="both"/>
        <w:rPr>
          <w:sz w:val="20"/>
        </w:rPr>
      </w:pPr>
      <w:r>
        <w:rPr>
          <w:sz w:val="20"/>
        </w:rPr>
        <w:t>Общую методику решения задач по данной теме рассмотрим на примерах.</w:t>
      </w:r>
    </w:p>
    <w:p w:rsidR="00143834" w:rsidRDefault="00143834" w:rsidP="00143834">
      <w:pPr>
        <w:spacing w:line="216" w:lineRule="auto"/>
        <w:ind w:firstLine="284"/>
        <w:jc w:val="both"/>
        <w:rPr>
          <w:sz w:val="20"/>
        </w:rPr>
      </w:pPr>
      <w:r>
        <w:rPr>
          <w:b/>
          <w:bCs/>
          <w:sz w:val="20"/>
        </w:rPr>
        <w:t>Пример 2.7.</w:t>
      </w:r>
      <w:r>
        <w:rPr>
          <w:sz w:val="20"/>
        </w:rPr>
        <w:t xml:space="preserve"> Определить повышение давления </w:t>
      </w:r>
      <w:r>
        <w:rPr>
          <w:sz w:val="20"/>
        </w:rPr>
        <w:sym w:font="MT Symbol" w:char="F044"/>
      </w:r>
      <w:r>
        <w:rPr>
          <w:sz w:val="20"/>
        </w:rPr>
        <w:t xml:space="preserve">р в стальном трубопроводе при закрытии запорного устройства за время </w:t>
      </w:r>
      <w:r>
        <w:rPr>
          <w:sz w:val="20"/>
          <w:lang w:val="en-US"/>
        </w:rPr>
        <w:t>t</w:t>
      </w:r>
      <w:r>
        <w:rPr>
          <w:sz w:val="20"/>
          <w:vertAlign w:val="subscript"/>
        </w:rPr>
        <w:t>3</w:t>
      </w:r>
      <w:r>
        <w:rPr>
          <w:sz w:val="20"/>
        </w:rPr>
        <w:t xml:space="preserve"> = 5,0 с, если диаметр трубопровода </w:t>
      </w:r>
      <w:r>
        <w:rPr>
          <w:sz w:val="20"/>
          <w:lang w:val="en-US"/>
        </w:rPr>
        <w:t>d</w:t>
      </w:r>
      <w:r>
        <w:rPr>
          <w:sz w:val="20"/>
        </w:rPr>
        <w:t xml:space="preserve"> = 300 мм, его длина </w:t>
      </w:r>
      <w:r>
        <w:rPr>
          <w:i/>
          <w:iCs/>
          <w:sz w:val="20"/>
          <w:lang w:val="en-US"/>
        </w:rPr>
        <w:t>l</w:t>
      </w:r>
      <w:r>
        <w:rPr>
          <w:sz w:val="20"/>
        </w:rPr>
        <w:t xml:space="preserve"> = 3250 м, расход транспортируемой воды </w:t>
      </w:r>
      <w:r>
        <w:rPr>
          <w:sz w:val="20"/>
          <w:lang w:val="en-US"/>
        </w:rPr>
        <w:t>Q</w:t>
      </w:r>
      <w:r>
        <w:rPr>
          <w:sz w:val="20"/>
        </w:rPr>
        <w:t xml:space="preserve"> &gt; 145 л/с, толщина стенок </w:t>
      </w:r>
      <w:r>
        <w:rPr>
          <w:sz w:val="20"/>
        </w:rPr>
        <w:sym w:font="MT Symbol" w:char="F064"/>
      </w:r>
      <w:r>
        <w:rPr>
          <w:sz w:val="20"/>
        </w:rPr>
        <w:t xml:space="preserve"> = 6 мм.</w:t>
      </w:r>
    </w:p>
    <w:p w:rsidR="00143834" w:rsidRDefault="00143834" w:rsidP="00143834">
      <w:pPr>
        <w:spacing w:line="216" w:lineRule="auto"/>
        <w:ind w:firstLine="284"/>
        <w:jc w:val="both"/>
        <w:rPr>
          <w:sz w:val="20"/>
        </w:rPr>
      </w:pPr>
      <w:r>
        <w:rPr>
          <w:b/>
          <w:bCs/>
          <w:sz w:val="20"/>
        </w:rPr>
        <w:t>Решение.</w:t>
      </w:r>
      <w:r>
        <w:rPr>
          <w:sz w:val="20"/>
        </w:rPr>
        <w:t xml:space="preserve"> Предварительно установим вид гидравлического удара, для чего определим скорость распространения ударной волны по формуле (2.35):</w:t>
      </w:r>
    </w:p>
    <w:p w:rsidR="00143834" w:rsidRDefault="00143834" w:rsidP="00143834">
      <w:pPr>
        <w:spacing w:line="216" w:lineRule="auto"/>
        <w:ind w:firstLine="284"/>
        <w:jc w:val="center"/>
        <w:rPr>
          <w:sz w:val="20"/>
        </w:rPr>
      </w:pPr>
      <w:r>
        <w:rPr>
          <w:position w:val="-52"/>
          <w:sz w:val="20"/>
        </w:rPr>
        <w:object w:dxaOrig="3220" w:dyaOrig="859">
          <v:shape id="_x0000_i1320" type="#_x0000_t75" style="width:161.25pt;height:42.75pt" o:ole="">
            <v:imagedata r:id="rId553" o:title=""/>
          </v:shape>
          <o:OLEObject Type="Embed" ProgID="Equation.DSMT4" ShapeID="_x0000_i1320" DrawAspect="Content" ObjectID="_1472570496" r:id="rId554"/>
        </w:object>
      </w:r>
      <w:r>
        <w:rPr>
          <w:sz w:val="20"/>
        </w:rPr>
        <w:t>м/с,</w:t>
      </w:r>
    </w:p>
    <w:p w:rsidR="00143834" w:rsidRDefault="00143834" w:rsidP="00143834">
      <w:pPr>
        <w:spacing w:line="216" w:lineRule="auto"/>
        <w:ind w:firstLine="284"/>
        <w:jc w:val="both"/>
        <w:rPr>
          <w:sz w:val="20"/>
        </w:rPr>
      </w:pPr>
    </w:p>
    <w:p w:rsidR="00143834" w:rsidRDefault="00143834" w:rsidP="00143834">
      <w:pPr>
        <w:spacing w:line="216" w:lineRule="auto"/>
        <w:ind w:left="812" w:hanging="812"/>
        <w:jc w:val="both"/>
        <w:rPr>
          <w:sz w:val="20"/>
        </w:rPr>
      </w:pPr>
      <w:r>
        <w:rPr>
          <w:sz w:val="20"/>
        </w:rPr>
        <w:t>где а</w:t>
      </w:r>
      <w:r>
        <w:rPr>
          <w:sz w:val="20"/>
          <w:vertAlign w:val="subscript"/>
        </w:rPr>
        <w:t>зв</w:t>
      </w:r>
      <w:r>
        <w:rPr>
          <w:sz w:val="20"/>
        </w:rPr>
        <w:t xml:space="preserve"> – скорость распространения звука в рассматриваемой жидкой среде и для воды а</w:t>
      </w:r>
      <w:r>
        <w:rPr>
          <w:sz w:val="20"/>
          <w:vertAlign w:val="subscript"/>
        </w:rPr>
        <w:t>зв</w:t>
      </w:r>
      <w:r>
        <w:rPr>
          <w:sz w:val="20"/>
        </w:rPr>
        <w:t xml:space="preserve"> =1435 м/с;</w:t>
      </w:r>
    </w:p>
    <w:p w:rsidR="00143834" w:rsidRDefault="00143834" w:rsidP="00143834">
      <w:pPr>
        <w:spacing w:line="216" w:lineRule="auto"/>
        <w:ind w:left="812" w:hanging="630"/>
        <w:jc w:val="both"/>
        <w:rPr>
          <w:sz w:val="20"/>
        </w:rPr>
      </w:pPr>
      <w:r>
        <w:rPr>
          <w:sz w:val="20"/>
        </w:rPr>
        <w:t>Е</w:t>
      </w:r>
      <w:r>
        <w:rPr>
          <w:sz w:val="20"/>
          <w:vertAlign w:val="subscript"/>
        </w:rPr>
        <w:t>ж</w:t>
      </w:r>
      <w:r>
        <w:rPr>
          <w:sz w:val="20"/>
        </w:rPr>
        <w:t>/Е – отношение объемного модуля упругости воды к модулю упругости стали и равен Е</w:t>
      </w:r>
      <w:r>
        <w:rPr>
          <w:sz w:val="20"/>
          <w:vertAlign w:val="subscript"/>
        </w:rPr>
        <w:t>в</w:t>
      </w:r>
      <w:r>
        <w:rPr>
          <w:sz w:val="20"/>
        </w:rPr>
        <w:t>/Е</w:t>
      </w:r>
      <w:r>
        <w:rPr>
          <w:sz w:val="20"/>
          <w:vertAlign w:val="subscript"/>
        </w:rPr>
        <w:t>ст</w:t>
      </w:r>
      <w:r>
        <w:rPr>
          <w:sz w:val="20"/>
        </w:rPr>
        <w:t xml:space="preserve"> = 0,01 (см. табл.2.2).</w:t>
      </w:r>
    </w:p>
    <w:p w:rsidR="00143834" w:rsidRDefault="00143834" w:rsidP="00143834">
      <w:pPr>
        <w:spacing w:line="216" w:lineRule="auto"/>
        <w:ind w:firstLine="284"/>
        <w:jc w:val="both"/>
        <w:rPr>
          <w:sz w:val="20"/>
        </w:rPr>
      </w:pPr>
      <w:r>
        <w:rPr>
          <w:sz w:val="20"/>
        </w:rPr>
        <w:t>Время фазы составит:</w:t>
      </w:r>
    </w:p>
    <w:p w:rsidR="00143834" w:rsidRDefault="00143834" w:rsidP="00143834">
      <w:pPr>
        <w:spacing w:line="216" w:lineRule="auto"/>
        <w:ind w:firstLine="284"/>
        <w:jc w:val="both"/>
        <w:rPr>
          <w:sz w:val="20"/>
        </w:rPr>
      </w:pPr>
    </w:p>
    <w:p w:rsidR="00143834" w:rsidRPr="00143834" w:rsidRDefault="00143834" w:rsidP="00143834">
      <w:pPr>
        <w:spacing w:line="216" w:lineRule="auto"/>
        <w:ind w:firstLine="284"/>
        <w:jc w:val="center"/>
        <w:rPr>
          <w:sz w:val="20"/>
        </w:rPr>
      </w:pPr>
      <w:r>
        <w:rPr>
          <w:sz w:val="20"/>
          <w:lang w:val="en-US"/>
        </w:rPr>
        <w:t>t</w:t>
      </w:r>
      <w:r>
        <w:rPr>
          <w:sz w:val="20"/>
          <w:vertAlign w:val="subscript"/>
        </w:rPr>
        <w:t>ф</w:t>
      </w:r>
      <w:r w:rsidRPr="00143834">
        <w:rPr>
          <w:sz w:val="20"/>
        </w:rPr>
        <w:t xml:space="preserve"> = 2</w:t>
      </w:r>
      <w:r>
        <w:rPr>
          <w:i/>
          <w:iCs/>
          <w:sz w:val="20"/>
          <w:lang w:val="en-US"/>
        </w:rPr>
        <w:t>l</w:t>
      </w:r>
      <w:r w:rsidRPr="00143834">
        <w:rPr>
          <w:sz w:val="20"/>
        </w:rPr>
        <w:t>/</w:t>
      </w:r>
      <w:r>
        <w:rPr>
          <w:sz w:val="20"/>
          <w:lang w:val="en-US"/>
        </w:rPr>
        <w:t>C</w:t>
      </w:r>
      <w:r w:rsidRPr="00143834">
        <w:rPr>
          <w:sz w:val="20"/>
          <w:vertAlign w:val="subscript"/>
        </w:rPr>
        <w:t>0</w:t>
      </w:r>
      <w:r w:rsidRPr="00143834">
        <w:rPr>
          <w:sz w:val="20"/>
        </w:rPr>
        <w:t xml:space="preserve"> = 2</w:t>
      </w:r>
      <w:r>
        <w:rPr>
          <w:sz w:val="20"/>
          <w:lang w:val="en-US"/>
        </w:rPr>
        <w:sym w:font="MT Symbol" w:char="F0D7"/>
      </w:r>
      <w:r w:rsidRPr="00143834">
        <w:rPr>
          <w:sz w:val="20"/>
        </w:rPr>
        <w:t xml:space="preserve">3250/1171,7 = 5,55 </w:t>
      </w:r>
      <w:r>
        <w:rPr>
          <w:sz w:val="20"/>
          <w:lang w:val="en-US"/>
        </w:rPr>
        <w:t>c</w:t>
      </w:r>
      <w:r w:rsidRPr="00143834">
        <w:rPr>
          <w:sz w:val="20"/>
        </w:rPr>
        <w:t>.</w:t>
      </w:r>
    </w:p>
    <w:p w:rsidR="00143834" w:rsidRP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 xml:space="preserve">Так как </w:t>
      </w:r>
      <w:r>
        <w:rPr>
          <w:sz w:val="20"/>
          <w:lang w:val="en-US"/>
        </w:rPr>
        <w:t>t</w:t>
      </w:r>
      <w:r>
        <w:rPr>
          <w:sz w:val="20"/>
          <w:vertAlign w:val="subscript"/>
        </w:rPr>
        <w:t>з</w:t>
      </w:r>
      <w:r>
        <w:rPr>
          <w:sz w:val="20"/>
        </w:rPr>
        <w:t xml:space="preserve"> = 5,0 с &lt; </w:t>
      </w:r>
      <w:r>
        <w:rPr>
          <w:sz w:val="20"/>
          <w:lang w:val="en-US"/>
        </w:rPr>
        <w:t>t</w:t>
      </w:r>
      <w:r>
        <w:rPr>
          <w:sz w:val="20"/>
          <w:vertAlign w:val="subscript"/>
        </w:rPr>
        <w:t>ф</w:t>
      </w:r>
      <w:r>
        <w:rPr>
          <w:sz w:val="20"/>
        </w:rPr>
        <w:t xml:space="preserve"> = 5,55 </w:t>
      </w:r>
      <w:r>
        <w:rPr>
          <w:sz w:val="20"/>
          <w:lang w:val="en-US"/>
        </w:rPr>
        <w:t>c</w:t>
      </w:r>
      <w:r>
        <w:rPr>
          <w:sz w:val="20"/>
        </w:rPr>
        <w:t>, то гидравлический удар будет прямой и повышение давления в трубопроводе определим по формуле         Н.Е. Жуковского (2.36):</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sz w:val="20"/>
        </w:rPr>
        <w:sym w:font="MT Symbol" w:char="F044"/>
      </w:r>
      <w:r>
        <w:rPr>
          <w:sz w:val="20"/>
        </w:rPr>
        <w:t xml:space="preserve">р = </w:t>
      </w:r>
      <w:r>
        <w:rPr>
          <w:sz w:val="20"/>
        </w:rPr>
        <w:sym w:font="MT Symbol" w:char="F072"/>
      </w:r>
      <w:r>
        <w:rPr>
          <w:sz w:val="20"/>
        </w:rPr>
        <w:t>С</w:t>
      </w:r>
      <w:r>
        <w:rPr>
          <w:sz w:val="20"/>
          <w:vertAlign w:val="subscript"/>
        </w:rPr>
        <w:t>0</w:t>
      </w:r>
      <w:r>
        <w:rPr>
          <w:sz w:val="20"/>
          <w:lang w:val="en-US"/>
        </w:rPr>
        <w:t>V</w:t>
      </w:r>
      <w:r>
        <w:rPr>
          <w:sz w:val="20"/>
          <w:vertAlign w:val="subscript"/>
        </w:rPr>
        <w:t>0</w:t>
      </w:r>
      <w:r>
        <w:rPr>
          <w:sz w:val="20"/>
        </w:rPr>
        <w:t xml:space="preserve"> = 1000</w:t>
      </w:r>
      <w:r>
        <w:rPr>
          <w:sz w:val="20"/>
          <w:lang w:val="en-US"/>
        </w:rPr>
        <w:sym w:font="MT Symbol" w:char="F0D7"/>
      </w:r>
      <w:r>
        <w:rPr>
          <w:sz w:val="20"/>
        </w:rPr>
        <w:t>1171,7</w:t>
      </w:r>
      <w:r>
        <w:rPr>
          <w:sz w:val="20"/>
          <w:lang w:val="en-US"/>
        </w:rPr>
        <w:sym w:font="MT Symbol" w:char="F0D7"/>
      </w:r>
      <w:r>
        <w:rPr>
          <w:sz w:val="20"/>
        </w:rPr>
        <w:t>2,05 = 2402 кПа,</w:t>
      </w:r>
    </w:p>
    <w:p w:rsidR="00143834" w:rsidRDefault="00143834" w:rsidP="00143834">
      <w:pPr>
        <w:spacing w:line="216" w:lineRule="auto"/>
        <w:ind w:firstLine="284"/>
        <w:jc w:val="center"/>
        <w:rPr>
          <w:sz w:val="20"/>
        </w:rPr>
      </w:pPr>
    </w:p>
    <w:p w:rsidR="00143834" w:rsidRDefault="00143834" w:rsidP="00143834">
      <w:pPr>
        <w:spacing w:line="216" w:lineRule="auto"/>
        <w:ind w:left="748" w:hanging="748"/>
        <w:jc w:val="both"/>
        <w:rPr>
          <w:sz w:val="20"/>
        </w:rPr>
      </w:pPr>
      <w:r>
        <w:rPr>
          <w:sz w:val="20"/>
        </w:rPr>
        <w:t xml:space="preserve">где </w:t>
      </w:r>
      <w:r>
        <w:rPr>
          <w:sz w:val="20"/>
          <w:lang w:val="en-US"/>
        </w:rPr>
        <w:t>V</w:t>
      </w:r>
      <w:r>
        <w:rPr>
          <w:sz w:val="20"/>
          <w:vertAlign w:val="subscript"/>
        </w:rPr>
        <w:t>0</w:t>
      </w:r>
      <w:r>
        <w:rPr>
          <w:sz w:val="20"/>
        </w:rPr>
        <w:t xml:space="preserve"> – средняя скорость движения потока до возникновения гидравлического удара,</w:t>
      </w:r>
    </w:p>
    <w:p w:rsidR="00143834" w:rsidRDefault="00143834" w:rsidP="00143834">
      <w:pPr>
        <w:spacing w:line="216" w:lineRule="auto"/>
        <w:ind w:left="748" w:hanging="748"/>
        <w:jc w:val="both"/>
        <w:rPr>
          <w:sz w:val="20"/>
        </w:rPr>
      </w:pPr>
    </w:p>
    <w:p w:rsidR="00143834" w:rsidRDefault="00143834" w:rsidP="00143834">
      <w:pPr>
        <w:spacing w:line="216" w:lineRule="auto"/>
        <w:ind w:firstLine="284"/>
        <w:jc w:val="center"/>
        <w:rPr>
          <w:sz w:val="20"/>
        </w:rPr>
      </w:pPr>
      <w:r>
        <w:rPr>
          <w:position w:val="-24"/>
          <w:sz w:val="20"/>
        </w:rPr>
        <w:object w:dxaOrig="2620" w:dyaOrig="580">
          <v:shape id="_x0000_i1321" type="#_x0000_t75" style="width:131.25pt;height:29.25pt" o:ole="">
            <v:imagedata r:id="rId555" o:title=""/>
          </v:shape>
          <o:OLEObject Type="Embed" ProgID="Equation.DSMT4" ShapeID="_x0000_i1321" DrawAspect="Content" ObjectID="_1472570497" r:id="rId556"/>
        </w:object>
      </w:r>
      <w:r>
        <w:rPr>
          <w:sz w:val="20"/>
        </w:rPr>
        <w:t>м/с.</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 xml:space="preserve">Ответ: </w:t>
      </w:r>
      <w:r>
        <w:rPr>
          <w:sz w:val="20"/>
        </w:rPr>
        <w:sym w:font="MT Symbol" w:char="F044"/>
      </w:r>
      <w:r>
        <w:rPr>
          <w:sz w:val="20"/>
        </w:rPr>
        <w:t>р = 2402 кПа.</w:t>
      </w:r>
    </w:p>
    <w:p w:rsidR="00143834" w:rsidRDefault="00143834" w:rsidP="00143834">
      <w:pPr>
        <w:spacing w:line="216" w:lineRule="auto"/>
        <w:ind w:firstLine="284"/>
        <w:jc w:val="both"/>
        <w:rPr>
          <w:sz w:val="20"/>
        </w:rPr>
      </w:pPr>
      <w:r>
        <w:rPr>
          <w:b/>
          <w:bCs/>
          <w:sz w:val="20"/>
        </w:rPr>
        <w:t xml:space="preserve">Пример 2.8. </w:t>
      </w:r>
      <w:r>
        <w:rPr>
          <w:sz w:val="20"/>
        </w:rPr>
        <w:t xml:space="preserve">Определить толщину </w:t>
      </w:r>
      <w:r>
        <w:rPr>
          <w:sz w:val="20"/>
        </w:rPr>
        <w:sym w:font="MT Symbol" w:char="F064"/>
      </w:r>
      <w:r>
        <w:rPr>
          <w:sz w:val="20"/>
        </w:rPr>
        <w:t xml:space="preserve"> стенок чугунного трубопровода так, чтобы напряжение в них от дополнительного давления при гидравлическом ударе при мгновенном закрытии запорного устройства не превышало [σ] = 14700 кПа. Диаметр трубопровода </w:t>
      </w:r>
      <w:r>
        <w:rPr>
          <w:sz w:val="20"/>
          <w:lang w:val="en-US"/>
        </w:rPr>
        <w:t>d</w:t>
      </w:r>
      <w:r>
        <w:rPr>
          <w:sz w:val="20"/>
        </w:rPr>
        <w:t xml:space="preserve"> = 300 мм, средняя скорость движения воды до закрытия запорного устройства </w:t>
      </w:r>
      <w:r>
        <w:rPr>
          <w:sz w:val="20"/>
          <w:lang w:val="en-US"/>
        </w:rPr>
        <w:t>V</w:t>
      </w:r>
      <w:r>
        <w:rPr>
          <w:sz w:val="20"/>
          <w:vertAlign w:val="subscript"/>
        </w:rPr>
        <w:t>0</w:t>
      </w:r>
      <w:r>
        <w:rPr>
          <w:sz w:val="20"/>
        </w:rPr>
        <w:t>=1,50 м/с.</w:t>
      </w:r>
    </w:p>
    <w:p w:rsidR="00143834" w:rsidRDefault="00143834" w:rsidP="00143834">
      <w:pPr>
        <w:spacing w:line="216" w:lineRule="auto"/>
        <w:ind w:firstLine="284"/>
        <w:jc w:val="both"/>
        <w:rPr>
          <w:sz w:val="20"/>
        </w:rPr>
      </w:pPr>
      <w:r>
        <w:rPr>
          <w:b/>
          <w:bCs/>
          <w:sz w:val="20"/>
        </w:rPr>
        <w:t>Решение.</w:t>
      </w:r>
      <w:r>
        <w:rPr>
          <w:sz w:val="20"/>
        </w:rPr>
        <w:t xml:space="preserve"> Напряжение в стенках трубопровода от повышения давления при гидравлическом ударе определим по формуле Мариотта [1, </w:t>
      </w:r>
      <w:r>
        <w:rPr>
          <w:sz w:val="20"/>
          <w:lang w:val="en-US"/>
        </w:rPr>
        <w:t>c</w:t>
      </w:r>
      <w:r>
        <w:rPr>
          <w:sz w:val="20"/>
        </w:rPr>
        <w:t>.50]:</w:t>
      </w:r>
    </w:p>
    <w:p w:rsidR="00143834" w:rsidRDefault="00143834" w:rsidP="00143834">
      <w:pPr>
        <w:spacing w:line="216" w:lineRule="auto"/>
        <w:ind w:firstLine="284"/>
        <w:jc w:val="center"/>
        <w:rPr>
          <w:sz w:val="20"/>
        </w:rPr>
      </w:pPr>
      <w:r>
        <w:rPr>
          <w:position w:val="-22"/>
          <w:sz w:val="20"/>
          <w:lang w:val="en-US"/>
        </w:rPr>
        <w:object w:dxaOrig="760" w:dyaOrig="560">
          <v:shape id="_x0000_i1322" type="#_x0000_t75" style="width:38.25pt;height:27.75pt" o:ole="">
            <v:imagedata r:id="rId557" o:title=""/>
          </v:shape>
          <o:OLEObject Type="Embed" ProgID="Equation.DSMT4" ShapeID="_x0000_i1322" DrawAspect="Content" ObjectID="_1472570498" r:id="rId558"/>
        </w:object>
      </w:r>
    </w:p>
    <w:p w:rsidR="00143834" w:rsidRDefault="00143834" w:rsidP="00143834">
      <w:pPr>
        <w:spacing w:line="216" w:lineRule="auto"/>
        <w:ind w:firstLine="284"/>
        <w:jc w:val="center"/>
        <w:rPr>
          <w:sz w:val="20"/>
        </w:rPr>
      </w:pPr>
    </w:p>
    <w:p w:rsidR="00143834" w:rsidRDefault="00143834" w:rsidP="00143834">
      <w:pPr>
        <w:pStyle w:val="a3"/>
        <w:spacing w:line="216" w:lineRule="auto"/>
        <w:ind w:left="748" w:hanging="748"/>
      </w:pPr>
      <w:r>
        <w:t xml:space="preserve">где </w:t>
      </w:r>
      <w:r>
        <w:sym w:font="MT Symbol" w:char="F044"/>
      </w:r>
      <w:r>
        <w:t>р – повышение давления в трубопроводе при гидравлическом ударе и мгновенном закрытии запорного устройства, определяется по формуле Н.Е. Жуковского (2.36):</w:t>
      </w:r>
    </w:p>
    <w:p w:rsidR="00143834" w:rsidRDefault="00143834" w:rsidP="00143834">
      <w:pPr>
        <w:pStyle w:val="a3"/>
        <w:spacing w:line="216" w:lineRule="auto"/>
        <w:ind w:left="748" w:hanging="748"/>
      </w:pPr>
    </w:p>
    <w:p w:rsidR="00143834" w:rsidRDefault="00143834" w:rsidP="00143834">
      <w:pPr>
        <w:spacing w:line="216" w:lineRule="auto"/>
        <w:ind w:firstLine="284"/>
        <w:jc w:val="center"/>
        <w:rPr>
          <w:sz w:val="20"/>
        </w:rPr>
      </w:pPr>
      <w:r>
        <w:rPr>
          <w:sz w:val="20"/>
        </w:rPr>
        <w:sym w:font="MT Symbol" w:char="F044"/>
      </w:r>
      <w:r>
        <w:rPr>
          <w:sz w:val="20"/>
        </w:rPr>
        <w:t xml:space="preserve">р = </w:t>
      </w:r>
      <w:r>
        <w:rPr>
          <w:sz w:val="20"/>
        </w:rPr>
        <w:sym w:font="MT Symbol" w:char="F072"/>
      </w:r>
      <w:r>
        <w:rPr>
          <w:sz w:val="20"/>
          <w:lang w:val="en-US"/>
        </w:rPr>
        <w:t>V</w:t>
      </w:r>
      <w:r>
        <w:rPr>
          <w:sz w:val="20"/>
          <w:vertAlign w:val="subscript"/>
        </w:rPr>
        <w:t>0</w:t>
      </w:r>
      <w:r>
        <w:rPr>
          <w:sz w:val="20"/>
          <w:lang w:val="en-US"/>
        </w:rPr>
        <w:t>C</w:t>
      </w:r>
      <w:r>
        <w:rPr>
          <w:sz w:val="20"/>
          <w:vertAlign w:val="subscript"/>
        </w:rPr>
        <w:t>0</w:t>
      </w:r>
      <w:r>
        <w:rPr>
          <w:sz w:val="20"/>
        </w:rPr>
        <w:t>;</w:t>
      </w:r>
    </w:p>
    <w:p w:rsidR="00143834" w:rsidRDefault="00143834" w:rsidP="00143834">
      <w:pPr>
        <w:spacing w:line="216" w:lineRule="auto"/>
        <w:ind w:firstLine="284"/>
        <w:jc w:val="center"/>
        <w:rPr>
          <w:sz w:val="20"/>
        </w:rPr>
      </w:pPr>
    </w:p>
    <w:p w:rsidR="00143834" w:rsidRDefault="00143834" w:rsidP="00143834">
      <w:pPr>
        <w:spacing w:line="216" w:lineRule="auto"/>
        <w:ind w:left="700" w:hanging="416"/>
        <w:jc w:val="both"/>
        <w:rPr>
          <w:sz w:val="20"/>
        </w:rPr>
      </w:pPr>
      <w:r>
        <w:rPr>
          <w:sz w:val="20"/>
        </w:rPr>
        <w:t>С</w:t>
      </w:r>
      <w:r>
        <w:rPr>
          <w:sz w:val="20"/>
          <w:vertAlign w:val="subscript"/>
        </w:rPr>
        <w:t>о</w:t>
      </w:r>
      <w:r>
        <w:rPr>
          <w:sz w:val="20"/>
        </w:rPr>
        <w:t xml:space="preserve"> – скорость распространения волны гидравлического удара и определяется по формуле (2.35):</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52"/>
          <w:sz w:val="20"/>
        </w:rPr>
        <w:object w:dxaOrig="3300" w:dyaOrig="859">
          <v:shape id="_x0000_i1323" type="#_x0000_t75" style="width:165pt;height:42.75pt" o:ole="">
            <v:imagedata r:id="rId559" o:title=""/>
          </v:shape>
          <o:OLEObject Type="Embed" ProgID="Equation.DSMT4" ShapeID="_x0000_i1323" DrawAspect="Content" ObjectID="_1472570499" r:id="rId560"/>
        </w:object>
      </w:r>
    </w:p>
    <w:p w:rsidR="00143834" w:rsidRDefault="00143834" w:rsidP="00143834">
      <w:pPr>
        <w:spacing w:line="216" w:lineRule="auto"/>
        <w:ind w:left="748" w:hanging="748"/>
        <w:jc w:val="both"/>
        <w:rPr>
          <w:sz w:val="20"/>
        </w:rPr>
      </w:pPr>
    </w:p>
    <w:p w:rsidR="00143834" w:rsidRDefault="00143834" w:rsidP="00143834">
      <w:pPr>
        <w:spacing w:line="216" w:lineRule="auto"/>
        <w:ind w:left="798" w:hanging="798"/>
        <w:jc w:val="both"/>
        <w:rPr>
          <w:sz w:val="20"/>
        </w:rPr>
      </w:pPr>
      <w:r>
        <w:rPr>
          <w:sz w:val="20"/>
        </w:rPr>
        <w:t>где а</w:t>
      </w:r>
      <w:r>
        <w:rPr>
          <w:sz w:val="20"/>
          <w:vertAlign w:val="subscript"/>
        </w:rPr>
        <w:t>зв</w:t>
      </w:r>
      <w:r>
        <w:rPr>
          <w:sz w:val="20"/>
        </w:rPr>
        <w:t xml:space="preserve"> – скорость распространения звука в рассматриваемой жидкой среде и для воды а</w:t>
      </w:r>
      <w:r>
        <w:rPr>
          <w:sz w:val="20"/>
          <w:vertAlign w:val="subscript"/>
        </w:rPr>
        <w:t>зв</w:t>
      </w:r>
      <w:r>
        <w:rPr>
          <w:sz w:val="20"/>
        </w:rPr>
        <w:t xml:space="preserve"> = 1435 м/с; </w:t>
      </w:r>
    </w:p>
    <w:p w:rsidR="00143834" w:rsidRDefault="00143834" w:rsidP="00143834">
      <w:pPr>
        <w:spacing w:line="216" w:lineRule="auto"/>
        <w:ind w:left="798" w:firstLine="42"/>
        <w:jc w:val="both"/>
        <w:rPr>
          <w:sz w:val="20"/>
        </w:rPr>
      </w:pPr>
      <w:r>
        <w:rPr>
          <w:sz w:val="20"/>
        </w:rPr>
        <w:t>Е</w:t>
      </w:r>
      <w:r>
        <w:rPr>
          <w:sz w:val="20"/>
          <w:vertAlign w:val="subscript"/>
        </w:rPr>
        <w:t>ж</w:t>
      </w:r>
      <w:r>
        <w:rPr>
          <w:sz w:val="20"/>
        </w:rPr>
        <w:t>/Е = Е</w:t>
      </w:r>
      <w:r>
        <w:rPr>
          <w:sz w:val="20"/>
          <w:vertAlign w:val="subscript"/>
        </w:rPr>
        <w:t>в</w:t>
      </w:r>
      <w:r>
        <w:rPr>
          <w:sz w:val="20"/>
        </w:rPr>
        <w:t>/Е</w:t>
      </w:r>
      <w:r>
        <w:rPr>
          <w:sz w:val="20"/>
          <w:vertAlign w:val="subscript"/>
        </w:rPr>
        <w:t>чуг</w:t>
      </w:r>
      <w:r>
        <w:rPr>
          <w:sz w:val="20"/>
        </w:rPr>
        <w:t xml:space="preserve"> – отношение объемного модуля упругости воды к модулю упругости чугуна Е</w:t>
      </w:r>
      <w:r>
        <w:rPr>
          <w:sz w:val="20"/>
          <w:vertAlign w:val="subscript"/>
        </w:rPr>
        <w:t>в</w:t>
      </w:r>
      <w:r>
        <w:rPr>
          <w:sz w:val="20"/>
        </w:rPr>
        <w:t>/Е</w:t>
      </w:r>
      <w:r>
        <w:rPr>
          <w:sz w:val="20"/>
          <w:vertAlign w:val="subscript"/>
        </w:rPr>
        <w:t>чуг</w:t>
      </w:r>
      <w:r>
        <w:rPr>
          <w:sz w:val="20"/>
        </w:rPr>
        <w:t xml:space="preserve"> = 0,02 (см. табл.2.2).</w:t>
      </w:r>
    </w:p>
    <w:p w:rsidR="00143834" w:rsidRDefault="00143834" w:rsidP="00143834">
      <w:pPr>
        <w:spacing w:line="216" w:lineRule="auto"/>
        <w:ind w:firstLine="284"/>
        <w:jc w:val="both"/>
        <w:rPr>
          <w:sz w:val="20"/>
        </w:rPr>
      </w:pPr>
      <w:r>
        <w:rPr>
          <w:sz w:val="20"/>
        </w:rPr>
        <w:t>Подставим в первое уравнение значение повышения давления при гидравлическом ударе:</w:t>
      </w:r>
    </w:p>
    <w:p w:rsidR="00143834" w:rsidRDefault="00143834" w:rsidP="00143834">
      <w:pPr>
        <w:spacing w:line="216" w:lineRule="auto"/>
        <w:ind w:firstLine="284"/>
        <w:jc w:val="center"/>
        <w:rPr>
          <w:sz w:val="20"/>
        </w:rPr>
      </w:pPr>
      <w:r>
        <w:rPr>
          <w:position w:val="-28"/>
          <w:sz w:val="20"/>
        </w:rPr>
        <w:object w:dxaOrig="1860" w:dyaOrig="620">
          <v:shape id="_x0000_i1324" type="#_x0000_t75" style="width:93pt;height:30.75pt" o:ole="">
            <v:imagedata r:id="rId561" o:title=""/>
          </v:shape>
          <o:OLEObject Type="Embed" ProgID="Equation.DSMT4" ShapeID="_x0000_i1324" DrawAspect="Content" ObjectID="_1472570500" r:id="rId562"/>
        </w:object>
      </w:r>
      <w:r>
        <w:rPr>
          <w:sz w:val="20"/>
        </w:rPr>
        <w:t xml:space="preserve"> или</w:t>
      </w:r>
    </w:p>
    <w:p w:rsidR="00143834" w:rsidRDefault="00143834" w:rsidP="00143834">
      <w:pPr>
        <w:spacing w:line="216" w:lineRule="auto"/>
        <w:ind w:firstLine="284"/>
        <w:jc w:val="center"/>
        <w:rPr>
          <w:sz w:val="20"/>
        </w:rPr>
      </w:pPr>
    </w:p>
    <w:p w:rsidR="00143834" w:rsidRDefault="00143834" w:rsidP="00143834">
      <w:pPr>
        <w:spacing w:line="216" w:lineRule="auto"/>
        <w:jc w:val="both"/>
        <w:rPr>
          <w:sz w:val="20"/>
        </w:rPr>
      </w:pPr>
      <w:r>
        <w:rPr>
          <w:position w:val="-14"/>
          <w:sz w:val="20"/>
        </w:rPr>
        <w:object w:dxaOrig="5920" w:dyaOrig="380">
          <v:shape id="_x0000_i1325" type="#_x0000_t75" style="width:296.25pt;height:18.75pt" o:ole="">
            <v:imagedata r:id="rId563" o:title=""/>
          </v:shape>
          <o:OLEObject Type="Embed" ProgID="Equation.DSMT4" ShapeID="_x0000_i1325" DrawAspect="Content" ObjectID="_1472570501" r:id="rId564"/>
        </w:object>
      </w:r>
      <w:r>
        <w:rPr>
          <w:sz w:val="20"/>
        </w:rPr>
        <w:t>,</w:t>
      </w:r>
    </w:p>
    <w:p w:rsidR="00143834" w:rsidRDefault="00143834" w:rsidP="00143834">
      <w:pPr>
        <w:spacing w:line="216" w:lineRule="auto"/>
        <w:jc w:val="both"/>
        <w:rPr>
          <w:sz w:val="20"/>
        </w:rPr>
      </w:pPr>
    </w:p>
    <w:p w:rsidR="00143834" w:rsidRDefault="00143834" w:rsidP="00143834">
      <w:pPr>
        <w:spacing w:line="216" w:lineRule="auto"/>
        <w:jc w:val="both"/>
        <w:rPr>
          <w:sz w:val="20"/>
        </w:rPr>
      </w:pPr>
      <w:r>
        <w:rPr>
          <w:sz w:val="20"/>
        </w:rPr>
        <w:t xml:space="preserve">откуда </w:t>
      </w:r>
      <w:r>
        <w:rPr>
          <w:sz w:val="20"/>
        </w:rPr>
        <w:sym w:font="MT Symbol" w:char="F064"/>
      </w:r>
      <w:r>
        <w:rPr>
          <w:sz w:val="20"/>
          <w:vertAlign w:val="superscript"/>
        </w:rPr>
        <w:t>2</w:t>
      </w:r>
      <w:r>
        <w:rPr>
          <w:sz w:val="20"/>
        </w:rPr>
        <w:t xml:space="preserve"> + 6</w:t>
      </w:r>
      <w:r>
        <w:rPr>
          <w:sz w:val="20"/>
        </w:rPr>
        <w:sym w:font="MT Symbol" w:char="F064"/>
      </w:r>
      <w:r>
        <w:rPr>
          <w:sz w:val="20"/>
        </w:rPr>
        <w:t xml:space="preserve"> – 482,43 = 0.</w:t>
      </w:r>
    </w:p>
    <w:p w:rsidR="00143834" w:rsidRDefault="00143834" w:rsidP="00143834">
      <w:pPr>
        <w:spacing w:line="216" w:lineRule="auto"/>
        <w:jc w:val="both"/>
        <w:rPr>
          <w:sz w:val="20"/>
        </w:rPr>
      </w:pPr>
    </w:p>
    <w:p w:rsidR="00143834" w:rsidRDefault="00143834" w:rsidP="00143834">
      <w:pPr>
        <w:spacing w:line="216" w:lineRule="auto"/>
        <w:ind w:firstLine="284"/>
        <w:jc w:val="both"/>
        <w:rPr>
          <w:sz w:val="20"/>
        </w:rPr>
      </w:pPr>
      <w:r>
        <w:rPr>
          <w:sz w:val="20"/>
        </w:rPr>
        <w:t xml:space="preserve">Решая последнее квадратное уравнение относительно толщины стенок трубопровода, получим </w:t>
      </w:r>
      <w:r>
        <w:rPr>
          <w:sz w:val="20"/>
        </w:rPr>
        <w:sym w:font="MT Symbol" w:char="F064"/>
      </w:r>
      <w:r>
        <w:rPr>
          <w:sz w:val="20"/>
        </w:rPr>
        <w:t xml:space="preserve"> = 19,2 мм.</w:t>
      </w:r>
    </w:p>
    <w:p w:rsidR="00143834" w:rsidRDefault="00143834" w:rsidP="00143834">
      <w:pPr>
        <w:spacing w:line="216" w:lineRule="auto"/>
        <w:ind w:firstLine="284"/>
        <w:jc w:val="both"/>
        <w:rPr>
          <w:sz w:val="20"/>
        </w:rPr>
      </w:pPr>
      <w:r>
        <w:rPr>
          <w:sz w:val="20"/>
        </w:rPr>
        <w:t xml:space="preserve">Ответ: </w:t>
      </w:r>
      <w:r>
        <w:rPr>
          <w:sz w:val="20"/>
        </w:rPr>
        <w:sym w:font="MT Symbol" w:char="F064"/>
      </w:r>
      <w:r>
        <w:rPr>
          <w:sz w:val="20"/>
        </w:rPr>
        <w:t xml:space="preserve"> = 19,2 мм.</w:t>
      </w:r>
    </w:p>
    <w:p w:rsidR="00143834" w:rsidRDefault="00143834" w:rsidP="00143834">
      <w:pPr>
        <w:spacing w:line="216" w:lineRule="auto"/>
        <w:ind w:firstLine="284"/>
        <w:jc w:val="both"/>
        <w:rPr>
          <w:sz w:val="20"/>
        </w:rPr>
      </w:pPr>
      <w:r>
        <w:rPr>
          <w:sz w:val="20"/>
        </w:rPr>
        <w:t xml:space="preserve">Более полно решение задач по этой теме приводится в литературе [3, </w:t>
      </w:r>
      <w:r>
        <w:rPr>
          <w:sz w:val="20"/>
          <w:lang w:val="en-US"/>
        </w:rPr>
        <w:t>c</w:t>
      </w:r>
      <w:r>
        <w:rPr>
          <w:sz w:val="20"/>
        </w:rPr>
        <w:t>.104, 105].</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b/>
          <w:bCs/>
          <w:sz w:val="20"/>
        </w:rPr>
      </w:pPr>
      <w:r>
        <w:rPr>
          <w:b/>
          <w:bCs/>
          <w:sz w:val="20"/>
        </w:rPr>
        <w:t>2.9. Указания к решению задач</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Задачи данного раздела рассчитаны на применение уравнения Бернулли для потока реальной жидкости (2.3). При применении уравнения Бернулли важно правильно выбрать те два сечения, для которых оно записывается, и плоскость отсчета удельной энергии. В качестве сечений рекомендуется брать:</w:t>
      </w:r>
    </w:p>
    <w:p w:rsidR="00143834" w:rsidRDefault="00143834" w:rsidP="00143834">
      <w:pPr>
        <w:spacing w:line="216" w:lineRule="auto"/>
        <w:ind w:firstLine="284"/>
        <w:jc w:val="both"/>
        <w:rPr>
          <w:sz w:val="20"/>
        </w:rPr>
      </w:pPr>
      <w:r>
        <w:rPr>
          <w:sz w:val="20"/>
        </w:rPr>
        <w:t xml:space="preserve">свободную поверхность жидкости в резервуаре, где, как правило, </w:t>
      </w:r>
      <w:r>
        <w:rPr>
          <w:sz w:val="20"/>
          <w:lang w:val="en-US"/>
        </w:rPr>
        <w:t>V</w:t>
      </w:r>
      <w:r>
        <w:rPr>
          <w:sz w:val="20"/>
        </w:rPr>
        <w:t>=</w:t>
      </w:r>
      <w:r>
        <w:rPr>
          <w:sz w:val="20"/>
          <w:lang w:val="en-US"/>
        </w:rPr>
        <w:t>V</w:t>
      </w:r>
      <w:r>
        <w:rPr>
          <w:sz w:val="20"/>
          <w:vertAlign w:val="subscript"/>
        </w:rPr>
        <w:t>0</w:t>
      </w:r>
      <w:r>
        <w:rPr>
          <w:sz w:val="20"/>
        </w:rPr>
        <w:t xml:space="preserve"> = 0;</w:t>
      </w:r>
    </w:p>
    <w:p w:rsidR="00143834" w:rsidRDefault="00143834" w:rsidP="00143834">
      <w:pPr>
        <w:spacing w:line="216" w:lineRule="auto"/>
        <w:ind w:firstLine="284"/>
        <w:jc w:val="both"/>
        <w:rPr>
          <w:sz w:val="20"/>
        </w:rPr>
      </w:pPr>
      <w:r>
        <w:rPr>
          <w:sz w:val="20"/>
        </w:rPr>
        <w:t>выход в атмосферу, где р</w:t>
      </w:r>
      <w:r>
        <w:rPr>
          <w:sz w:val="20"/>
          <w:vertAlign w:val="subscript"/>
        </w:rPr>
        <w:t>и</w:t>
      </w:r>
      <w:r>
        <w:rPr>
          <w:sz w:val="20"/>
        </w:rPr>
        <w:t xml:space="preserve"> = 0; р</w:t>
      </w:r>
      <w:r>
        <w:rPr>
          <w:sz w:val="20"/>
          <w:vertAlign w:val="subscript"/>
        </w:rPr>
        <w:t>абс</w:t>
      </w:r>
      <w:r>
        <w:rPr>
          <w:sz w:val="20"/>
        </w:rPr>
        <w:t xml:space="preserve"> = р</w:t>
      </w:r>
      <w:r>
        <w:rPr>
          <w:sz w:val="20"/>
          <w:vertAlign w:val="subscript"/>
        </w:rPr>
        <w:t>атм</w:t>
      </w:r>
      <w:r>
        <w:rPr>
          <w:sz w:val="20"/>
        </w:rPr>
        <w:t>;</w:t>
      </w:r>
    </w:p>
    <w:p w:rsidR="00143834" w:rsidRDefault="00143834" w:rsidP="00143834">
      <w:pPr>
        <w:spacing w:line="216" w:lineRule="auto"/>
        <w:ind w:firstLine="284"/>
        <w:jc w:val="both"/>
        <w:rPr>
          <w:sz w:val="20"/>
        </w:rPr>
      </w:pPr>
      <w:r>
        <w:rPr>
          <w:sz w:val="20"/>
        </w:rPr>
        <w:t>сечение, где присоединен тот или иной манометр, пьезометр или вакуумметр;</w:t>
      </w:r>
    </w:p>
    <w:p w:rsidR="00143834" w:rsidRDefault="00143834" w:rsidP="00143834">
      <w:pPr>
        <w:spacing w:line="216" w:lineRule="auto"/>
        <w:ind w:firstLine="284"/>
        <w:jc w:val="both"/>
        <w:rPr>
          <w:sz w:val="20"/>
        </w:rPr>
      </w:pPr>
      <w:r>
        <w:rPr>
          <w:sz w:val="20"/>
        </w:rPr>
        <w:t>сечение, где присоединен трубопровод к источнику давления (насосу).</w:t>
      </w:r>
    </w:p>
    <w:p w:rsidR="00143834" w:rsidRDefault="00143834" w:rsidP="00143834">
      <w:pPr>
        <w:spacing w:line="216" w:lineRule="auto"/>
        <w:ind w:firstLine="284"/>
        <w:jc w:val="both"/>
        <w:rPr>
          <w:sz w:val="20"/>
        </w:rPr>
      </w:pPr>
      <w:r>
        <w:rPr>
          <w:sz w:val="20"/>
        </w:rPr>
        <w:t>Уравнение Бернулли рекомендуется сначала записать в общем виде, а затем переписать с заменой его членов заданными буквенными величинами и исключить члены, равные нулю или равные между собой слева и справа, т.е. привести его к расчетному виду. При этом необходимо помнить следующее:</w:t>
      </w:r>
    </w:p>
    <w:p w:rsidR="00143834" w:rsidRDefault="00143834" w:rsidP="00143834">
      <w:pPr>
        <w:spacing w:line="216" w:lineRule="auto"/>
        <w:ind w:firstLine="284"/>
        <w:jc w:val="both"/>
        <w:rPr>
          <w:sz w:val="20"/>
        </w:rPr>
      </w:pPr>
      <w:r>
        <w:rPr>
          <w:sz w:val="20"/>
        </w:rPr>
        <w:t xml:space="preserve">вертикальная ордината </w:t>
      </w:r>
      <w:r>
        <w:rPr>
          <w:sz w:val="20"/>
          <w:lang w:val="en-US"/>
        </w:rPr>
        <w:t>z</w:t>
      </w:r>
      <w:r>
        <w:rPr>
          <w:sz w:val="20"/>
        </w:rPr>
        <w:t xml:space="preserve"> всегда отсчитывается от произвольной плоскости вверх со знаком плюс или вниз со знаком минус;</w:t>
      </w:r>
    </w:p>
    <w:p w:rsidR="00143834" w:rsidRDefault="00143834" w:rsidP="00143834">
      <w:pPr>
        <w:spacing w:line="216" w:lineRule="auto"/>
        <w:ind w:firstLine="284"/>
        <w:jc w:val="both"/>
        <w:rPr>
          <w:sz w:val="20"/>
        </w:rPr>
      </w:pPr>
      <w:r>
        <w:rPr>
          <w:sz w:val="20"/>
        </w:rPr>
        <w:t>давление р, входящее в правую и левую части уравнения, должно быть задано в одной системе отсчета (абсолютной или избыточной);</w:t>
      </w:r>
    </w:p>
    <w:p w:rsidR="00143834" w:rsidRDefault="00143834" w:rsidP="00143834">
      <w:pPr>
        <w:spacing w:line="216" w:lineRule="auto"/>
        <w:ind w:firstLine="284"/>
        <w:jc w:val="both"/>
        <w:rPr>
          <w:sz w:val="20"/>
        </w:rPr>
      </w:pPr>
      <w:r>
        <w:rPr>
          <w:sz w:val="20"/>
        </w:rPr>
        <w:t xml:space="preserve">суммарная потеря напора </w:t>
      </w:r>
      <w:r>
        <w:rPr>
          <w:sz w:val="20"/>
          <w:lang w:val="en-US"/>
        </w:rPr>
        <w:t>h</w:t>
      </w:r>
      <w:r>
        <w:rPr>
          <w:sz w:val="20"/>
          <w:vertAlign w:val="subscript"/>
        </w:rPr>
        <w:t>тр</w:t>
      </w:r>
      <w:r>
        <w:rPr>
          <w:sz w:val="20"/>
        </w:rPr>
        <w:t xml:space="preserve"> всегда пишется в правой части уравнения Бернулли со знаком плюс.</w:t>
      </w:r>
    </w:p>
    <w:p w:rsidR="00143834" w:rsidRPr="00143834" w:rsidRDefault="00143834" w:rsidP="00143834">
      <w:pPr>
        <w:pStyle w:val="a5"/>
        <w:spacing w:line="216" w:lineRule="auto"/>
        <w:jc w:val="both"/>
        <w:rPr>
          <w:b w:val="0"/>
        </w:rPr>
      </w:pPr>
      <w:r w:rsidRPr="00143834">
        <w:rPr>
          <w:b w:val="0"/>
        </w:rPr>
        <w:t>Задачи на истечение из отверстий и насадков следует решать без записи уравнения Бернулли, т.е. применить основное уравнение (2.25). При этом следует помнить, что расчетный напор в общем случае складывается из суммы удельных энергий относительно плоскости, проходящей через ось отверстия или насадка. При расчете напора для внешнего цилиндрического насадка необходимо его сравнивать с максимально допустимой величиной, при которой в насадке происходит срыв вакуума, и соответственно принимать коэффициент расхода.</w:t>
      </w:r>
    </w:p>
    <w:p w:rsidR="00143834" w:rsidRPr="008802CF" w:rsidRDefault="00143834" w:rsidP="00143834">
      <w:pPr>
        <w:spacing w:line="216" w:lineRule="auto"/>
        <w:ind w:firstLine="284"/>
        <w:jc w:val="center"/>
        <w:rPr>
          <w:b/>
          <w:sz w:val="20"/>
          <w:szCs w:val="20"/>
        </w:rPr>
      </w:pPr>
      <w:r w:rsidRPr="008802CF">
        <w:rPr>
          <w:b/>
          <w:sz w:val="20"/>
          <w:szCs w:val="20"/>
        </w:rPr>
        <w:t>3. ГИДРАВЛИЧЕСКИЙ РАСЧЕТ ДЛИННЫХ</w:t>
      </w:r>
    </w:p>
    <w:p w:rsidR="00143834" w:rsidRPr="008802CF" w:rsidRDefault="00143834" w:rsidP="00143834">
      <w:pPr>
        <w:spacing w:line="216" w:lineRule="auto"/>
        <w:ind w:firstLine="284"/>
        <w:jc w:val="center"/>
        <w:rPr>
          <w:b/>
          <w:sz w:val="20"/>
          <w:szCs w:val="20"/>
        </w:rPr>
      </w:pPr>
      <w:r w:rsidRPr="008802CF">
        <w:rPr>
          <w:b/>
          <w:sz w:val="20"/>
          <w:szCs w:val="20"/>
        </w:rPr>
        <w:t>ТРУБОПРОВОДОВ И РАЗОМКНУТЫХ</w:t>
      </w:r>
    </w:p>
    <w:p w:rsidR="00143834" w:rsidRPr="008802CF" w:rsidRDefault="00143834" w:rsidP="00143834">
      <w:pPr>
        <w:spacing w:line="216" w:lineRule="auto"/>
        <w:ind w:firstLine="284"/>
        <w:jc w:val="center"/>
        <w:rPr>
          <w:b/>
          <w:sz w:val="20"/>
          <w:szCs w:val="20"/>
        </w:rPr>
      </w:pPr>
      <w:r w:rsidRPr="008802CF">
        <w:rPr>
          <w:b/>
          <w:sz w:val="20"/>
          <w:szCs w:val="20"/>
        </w:rPr>
        <w:t>ВОДОПРОВОДНЫХ СЕТЕЙ</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ind w:firstLine="284"/>
        <w:jc w:val="both"/>
        <w:rPr>
          <w:sz w:val="20"/>
          <w:szCs w:val="20"/>
        </w:rPr>
      </w:pPr>
      <w:r w:rsidRPr="008802CF">
        <w:rPr>
          <w:b/>
          <w:sz w:val="20"/>
          <w:szCs w:val="20"/>
        </w:rPr>
        <w:t>Цель работы:</w:t>
      </w:r>
      <w:r w:rsidRPr="008802CF">
        <w:rPr>
          <w:sz w:val="20"/>
          <w:szCs w:val="20"/>
        </w:rPr>
        <w:t xml:space="preserve"> получить практические навыки гидравлического расчета длинных трубопроводов (простых и сложных), простейших разомкнутых водопроводных сетей (новых и старых).</w:t>
      </w:r>
    </w:p>
    <w:p w:rsidR="00143834" w:rsidRPr="008802CF" w:rsidRDefault="00143834" w:rsidP="00143834">
      <w:pPr>
        <w:spacing w:line="216" w:lineRule="auto"/>
        <w:ind w:firstLine="284"/>
        <w:jc w:val="both"/>
        <w:rPr>
          <w:sz w:val="20"/>
          <w:szCs w:val="20"/>
        </w:rPr>
      </w:pPr>
      <w:r w:rsidRPr="008802CF">
        <w:rPr>
          <w:b/>
          <w:sz w:val="20"/>
          <w:szCs w:val="20"/>
        </w:rPr>
        <w:t>Исходные данные:</w:t>
      </w:r>
      <w:r w:rsidRPr="008802CF">
        <w:rPr>
          <w:sz w:val="20"/>
          <w:szCs w:val="20"/>
        </w:rPr>
        <w:t xml:space="preserve"> индивидуальные расчетные схемы задач с цифровыми исходными данными по каждой теме раздела.</w:t>
      </w:r>
    </w:p>
    <w:p w:rsidR="00143834" w:rsidRPr="008802CF" w:rsidRDefault="00143834" w:rsidP="00143834">
      <w:pPr>
        <w:spacing w:line="216" w:lineRule="auto"/>
        <w:ind w:firstLine="284"/>
        <w:jc w:val="both"/>
        <w:rPr>
          <w:sz w:val="20"/>
          <w:szCs w:val="20"/>
        </w:rPr>
      </w:pPr>
      <w:r w:rsidRPr="008802CF">
        <w:rPr>
          <w:b/>
          <w:sz w:val="20"/>
          <w:szCs w:val="20"/>
        </w:rPr>
        <w:t>Требуется:</w:t>
      </w:r>
      <w:r w:rsidRPr="008802CF">
        <w:rPr>
          <w:sz w:val="20"/>
          <w:szCs w:val="20"/>
        </w:rPr>
        <w:t xml:space="preserve"> произвести гидравлический расчет каждой расчетной схемы индивидуальных задач по указанному способу с подстановкой цифровых исходных данных; оформить расчеты в расчетно-графическую работу согласно требованиям, изложенным выше.</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ind w:firstLine="284"/>
        <w:jc w:val="center"/>
        <w:rPr>
          <w:b/>
          <w:sz w:val="20"/>
          <w:szCs w:val="20"/>
        </w:rPr>
      </w:pPr>
      <w:r w:rsidRPr="008802CF">
        <w:rPr>
          <w:b/>
          <w:sz w:val="20"/>
          <w:szCs w:val="20"/>
        </w:rPr>
        <w:t>3.1. Гидравлический расчет простого длинного трубопровода</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ind w:firstLine="284"/>
        <w:jc w:val="both"/>
        <w:rPr>
          <w:sz w:val="20"/>
          <w:szCs w:val="20"/>
        </w:rPr>
      </w:pPr>
      <w:r w:rsidRPr="008802CF">
        <w:rPr>
          <w:sz w:val="20"/>
          <w:szCs w:val="20"/>
        </w:rPr>
        <w:t>К гидравлически длинным относятся такие трубопроводы, в которых потери удельной энергии на местные сопротивления составляют менее 5–10% от потерь по длине потока. При этом потери удельной энергии на местные сопротивления либо вовсе не учитывают, либо учитывают путем увеличения потерь напора по длине на 5–10%. К гидравлически длинным трубопроводам относят магистральные трубопроводы, нефте- и газопроводы, водопроводные сети и др. Длинным простым трубопроводом считается трубопровод, не имеющий ответвлений и состоящий из труб одного диаметра.</w:t>
      </w:r>
    </w:p>
    <w:p w:rsidR="00143834" w:rsidRPr="008802CF" w:rsidRDefault="00143834" w:rsidP="00143834">
      <w:pPr>
        <w:spacing w:line="216" w:lineRule="auto"/>
        <w:ind w:firstLine="284"/>
        <w:jc w:val="both"/>
        <w:rPr>
          <w:sz w:val="20"/>
          <w:szCs w:val="20"/>
        </w:rPr>
      </w:pPr>
      <w:r w:rsidRPr="008802CF">
        <w:rPr>
          <w:sz w:val="20"/>
          <w:szCs w:val="20"/>
        </w:rPr>
        <w:t xml:space="preserve">Движение жидкости в трубопроводе, работающем под постоянным напором Н, полным сечением </w:t>
      </w:r>
      <w:r w:rsidRPr="008802CF">
        <w:rPr>
          <w:sz w:val="20"/>
          <w:szCs w:val="20"/>
        </w:rPr>
        <w:sym w:font="MT Symbol" w:char="F077"/>
      </w:r>
      <w:r w:rsidRPr="008802CF">
        <w:rPr>
          <w:sz w:val="20"/>
          <w:szCs w:val="20"/>
        </w:rPr>
        <w:t xml:space="preserve"> с постоянной по длине средней скоростью V, является установившимся и равномерным. Расход Q, проходящий неизменным на всем протяжении трубопровода, называют транзитным.</w:t>
      </w:r>
    </w:p>
    <w:p w:rsidR="00143834" w:rsidRPr="008802CF" w:rsidRDefault="00143834" w:rsidP="00143834">
      <w:pPr>
        <w:spacing w:line="216" w:lineRule="auto"/>
        <w:ind w:firstLine="284"/>
        <w:jc w:val="both"/>
        <w:rPr>
          <w:sz w:val="20"/>
          <w:szCs w:val="20"/>
        </w:rPr>
      </w:pPr>
      <w:r w:rsidRPr="008802CF">
        <w:rPr>
          <w:sz w:val="20"/>
          <w:szCs w:val="20"/>
        </w:rPr>
        <w:t>Расчетной формулой гидравлически длинного простого трубопровода является формула Дарси-Вейсбаха (2.6), которая легко трансформируется в формулу Шези:</w:t>
      </w:r>
    </w:p>
    <w:p w:rsidR="00143834" w:rsidRPr="008802CF" w:rsidRDefault="00143834" w:rsidP="00143834">
      <w:pPr>
        <w:spacing w:line="216" w:lineRule="auto"/>
        <w:ind w:firstLine="284"/>
        <w:jc w:val="both"/>
        <w:rPr>
          <w:sz w:val="20"/>
          <w:szCs w:val="20"/>
        </w:rPr>
      </w:pPr>
    </w:p>
    <w:p w:rsidR="00143834" w:rsidRPr="008802CF" w:rsidRDefault="00143834" w:rsidP="00143834">
      <w:pPr>
        <w:spacing w:line="216" w:lineRule="auto"/>
        <w:ind w:firstLine="284"/>
        <w:jc w:val="right"/>
        <w:rPr>
          <w:sz w:val="20"/>
          <w:szCs w:val="20"/>
        </w:rPr>
      </w:pPr>
      <w:r w:rsidRPr="008220EA">
        <w:rPr>
          <w:position w:val="-6"/>
          <w:sz w:val="20"/>
          <w:szCs w:val="20"/>
        </w:rPr>
        <w:object w:dxaOrig="920" w:dyaOrig="300">
          <v:shape id="_x0000_i1326" type="#_x0000_t75" style="width:45.75pt;height:15pt" o:ole="">
            <v:imagedata r:id="rId565" o:title=""/>
          </v:shape>
          <o:OLEObject Type="Embed" ProgID="Equation.DSMT4" ShapeID="_x0000_i1326" DrawAspect="Content" ObjectID="_1472570502" r:id="rId566"/>
        </w:object>
      </w:r>
      <w:r>
        <w:rPr>
          <w:sz w:val="20"/>
          <w:szCs w:val="20"/>
        </w:rPr>
        <w:t xml:space="preserve"> и </w:t>
      </w:r>
      <w:r w:rsidRPr="008220EA">
        <w:rPr>
          <w:position w:val="-8"/>
          <w:sz w:val="20"/>
          <w:szCs w:val="20"/>
        </w:rPr>
        <w:object w:dxaOrig="1040" w:dyaOrig="320">
          <v:shape id="_x0000_i1327" type="#_x0000_t75" style="width:51.75pt;height:15.75pt" o:ole="">
            <v:imagedata r:id="rId567" o:title=""/>
          </v:shape>
          <o:OLEObject Type="Embed" ProgID="Equation.DSMT4" ShapeID="_x0000_i1327" DrawAspect="Content" ObjectID="_1472570503" r:id="rId568"/>
        </w:object>
      </w:r>
      <w:r>
        <w:rPr>
          <w:sz w:val="20"/>
          <w:szCs w:val="20"/>
        </w:rPr>
        <w:t>,</w:t>
      </w:r>
      <w:r w:rsidRPr="008802CF">
        <w:rPr>
          <w:sz w:val="20"/>
          <w:szCs w:val="20"/>
        </w:rPr>
        <w:tab/>
      </w:r>
      <w:r w:rsidRPr="008802CF">
        <w:rPr>
          <w:sz w:val="20"/>
          <w:szCs w:val="20"/>
        </w:rPr>
        <w:tab/>
      </w:r>
      <w:r w:rsidRPr="008802CF">
        <w:rPr>
          <w:sz w:val="20"/>
          <w:szCs w:val="20"/>
        </w:rPr>
        <w:tab/>
        <w:t>(3.1)</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rPr>
          <w:sz w:val="20"/>
          <w:szCs w:val="20"/>
        </w:rPr>
      </w:pPr>
      <w:r w:rsidRPr="008802CF">
        <w:rPr>
          <w:sz w:val="20"/>
          <w:szCs w:val="20"/>
        </w:rPr>
        <w:t>где I – гидравлический уклон, I = h</w:t>
      </w:r>
      <w:r w:rsidRPr="008220EA">
        <w:rPr>
          <w:sz w:val="20"/>
          <w:szCs w:val="20"/>
          <w:vertAlign w:val="subscript"/>
        </w:rPr>
        <w:t>дл</w:t>
      </w:r>
      <w:r w:rsidRPr="008802CF">
        <w:rPr>
          <w:sz w:val="20"/>
          <w:szCs w:val="20"/>
        </w:rPr>
        <w:t>/</w:t>
      </w:r>
      <w:r w:rsidRPr="008220EA">
        <w:rPr>
          <w:i/>
          <w:sz w:val="20"/>
          <w:szCs w:val="20"/>
        </w:rPr>
        <w:t>l</w:t>
      </w:r>
      <w:r w:rsidRPr="008802CF">
        <w:rPr>
          <w:sz w:val="20"/>
          <w:szCs w:val="20"/>
        </w:rPr>
        <w:t>;</w:t>
      </w:r>
    </w:p>
    <w:p w:rsidR="00143834" w:rsidRPr="008802CF" w:rsidRDefault="00143834" w:rsidP="00143834">
      <w:pPr>
        <w:spacing w:line="216" w:lineRule="auto"/>
        <w:ind w:firstLine="284"/>
        <w:rPr>
          <w:sz w:val="20"/>
          <w:szCs w:val="20"/>
        </w:rPr>
      </w:pPr>
      <w:r w:rsidRPr="008802CF">
        <w:rPr>
          <w:sz w:val="20"/>
          <w:szCs w:val="20"/>
        </w:rPr>
        <w:t>С – коэффициент Шези, значение которого было приведено выше.</w:t>
      </w:r>
    </w:p>
    <w:p w:rsidR="00143834" w:rsidRPr="008802CF" w:rsidRDefault="00143834" w:rsidP="00143834">
      <w:pPr>
        <w:spacing w:line="216" w:lineRule="auto"/>
        <w:ind w:firstLine="284"/>
        <w:rPr>
          <w:sz w:val="20"/>
          <w:szCs w:val="20"/>
        </w:rPr>
      </w:pPr>
      <w:r w:rsidRPr="008802CF">
        <w:rPr>
          <w:sz w:val="20"/>
          <w:szCs w:val="20"/>
        </w:rPr>
        <w:t>Объяснение остальных величин дано в разделе 2. Обозначив</w:t>
      </w:r>
    </w:p>
    <w:p w:rsidR="00143834" w:rsidRPr="008802CF" w:rsidRDefault="00143834" w:rsidP="00143834">
      <w:pPr>
        <w:spacing w:line="216" w:lineRule="auto"/>
        <w:ind w:firstLine="284"/>
        <w:rPr>
          <w:sz w:val="20"/>
          <w:szCs w:val="20"/>
        </w:rPr>
      </w:pPr>
    </w:p>
    <w:p w:rsidR="00143834" w:rsidRPr="008802CF" w:rsidRDefault="00BB0986" w:rsidP="00143834">
      <w:pPr>
        <w:spacing w:line="216" w:lineRule="auto"/>
        <w:ind w:firstLine="284"/>
        <w:jc w:val="right"/>
        <w:rPr>
          <w:sz w:val="20"/>
          <w:szCs w:val="20"/>
        </w:rPr>
      </w:pPr>
      <w:r>
        <w:rPr>
          <w:sz w:val="20"/>
          <w:szCs w:val="20"/>
        </w:rPr>
        <w:pict>
          <v:shape id="_x0000_i1328" type="#_x0000_t75" style="width:48pt;height:15pt">
            <v:imagedata r:id="rId569" o:title=""/>
          </v:shape>
        </w:pict>
      </w:r>
      <w:r w:rsidR="00143834" w:rsidRPr="008802CF">
        <w:rPr>
          <w:sz w:val="20"/>
          <w:szCs w:val="20"/>
        </w:rPr>
        <w:t>,</w:t>
      </w:r>
      <w:r w:rsidR="00143834" w:rsidRPr="008802CF">
        <w:rPr>
          <w:sz w:val="20"/>
          <w:szCs w:val="20"/>
        </w:rPr>
        <w:tab/>
      </w:r>
      <w:r w:rsidR="00143834" w:rsidRPr="008802CF">
        <w:rPr>
          <w:sz w:val="20"/>
          <w:szCs w:val="20"/>
        </w:rPr>
        <w:tab/>
      </w:r>
      <w:r w:rsidR="00143834" w:rsidRPr="008802CF">
        <w:rPr>
          <w:sz w:val="20"/>
          <w:szCs w:val="20"/>
        </w:rPr>
        <w:tab/>
      </w:r>
      <w:r w:rsidR="00143834" w:rsidRPr="008802CF">
        <w:rPr>
          <w:sz w:val="20"/>
          <w:szCs w:val="20"/>
        </w:rPr>
        <w:tab/>
        <w:t>(3.2)</w:t>
      </w:r>
    </w:p>
    <w:p w:rsidR="00143834" w:rsidRPr="008802CF" w:rsidRDefault="00143834" w:rsidP="00143834">
      <w:pPr>
        <w:spacing w:line="216" w:lineRule="auto"/>
        <w:rPr>
          <w:sz w:val="20"/>
          <w:szCs w:val="20"/>
        </w:rPr>
      </w:pPr>
      <w:r w:rsidRPr="008802CF">
        <w:rPr>
          <w:sz w:val="20"/>
          <w:szCs w:val="20"/>
        </w:rPr>
        <w:t>получим вместо формулы (3.1)</w:t>
      </w:r>
    </w:p>
    <w:p w:rsidR="00143834" w:rsidRPr="008802CF" w:rsidRDefault="00143834" w:rsidP="00143834">
      <w:pPr>
        <w:spacing w:line="216" w:lineRule="auto"/>
        <w:ind w:firstLine="284"/>
        <w:jc w:val="right"/>
        <w:rPr>
          <w:sz w:val="20"/>
          <w:szCs w:val="20"/>
        </w:rPr>
      </w:pPr>
      <w:r w:rsidRPr="00AF413C">
        <w:rPr>
          <w:position w:val="-12"/>
          <w:sz w:val="20"/>
          <w:szCs w:val="20"/>
        </w:rPr>
        <w:object w:dxaOrig="1460" w:dyaOrig="360">
          <v:shape id="_x0000_i1329" type="#_x0000_t75" style="width:72.75pt;height:18pt" o:ole="">
            <v:imagedata r:id="rId570" o:title=""/>
          </v:shape>
          <o:OLEObject Type="Embed" ProgID="Equation.DSMT4" ShapeID="_x0000_i1329" DrawAspect="Content" ObjectID="_1472570504" r:id="rId571"/>
        </w:object>
      </w:r>
      <w:r>
        <w:rPr>
          <w:sz w:val="20"/>
          <w:szCs w:val="20"/>
        </w:rPr>
        <w:t>,</w:t>
      </w:r>
      <w:r>
        <w:rPr>
          <w:sz w:val="20"/>
          <w:szCs w:val="20"/>
        </w:rPr>
        <w:tab/>
      </w:r>
      <w:r>
        <w:rPr>
          <w:sz w:val="20"/>
          <w:szCs w:val="20"/>
        </w:rPr>
        <w:tab/>
      </w:r>
      <w:r>
        <w:rPr>
          <w:sz w:val="20"/>
          <w:szCs w:val="20"/>
        </w:rPr>
        <w:tab/>
        <w:t>(3.3)</w:t>
      </w:r>
    </w:p>
    <w:p w:rsidR="00143834" w:rsidRDefault="00143834" w:rsidP="00143834">
      <w:pPr>
        <w:spacing w:line="216" w:lineRule="auto"/>
        <w:rPr>
          <w:sz w:val="20"/>
          <w:szCs w:val="20"/>
        </w:rPr>
      </w:pPr>
    </w:p>
    <w:p w:rsidR="00143834" w:rsidRPr="008802CF" w:rsidRDefault="00143834" w:rsidP="00143834">
      <w:pPr>
        <w:spacing w:line="216" w:lineRule="auto"/>
        <w:ind w:left="602" w:hanging="602"/>
        <w:rPr>
          <w:sz w:val="20"/>
          <w:szCs w:val="20"/>
        </w:rPr>
      </w:pPr>
      <w:r w:rsidRPr="008802CF">
        <w:rPr>
          <w:sz w:val="20"/>
          <w:szCs w:val="20"/>
        </w:rPr>
        <w:t>где k – расходная характеристика или модуль расхода, имеющая раз-мерность расхода.</w:t>
      </w:r>
    </w:p>
    <w:p w:rsidR="00143834" w:rsidRPr="008802CF" w:rsidRDefault="00143834" w:rsidP="00143834">
      <w:pPr>
        <w:spacing w:line="216" w:lineRule="auto"/>
        <w:ind w:firstLine="284"/>
        <w:rPr>
          <w:sz w:val="20"/>
          <w:szCs w:val="20"/>
        </w:rPr>
      </w:pPr>
      <w:r w:rsidRPr="008802CF">
        <w:rPr>
          <w:sz w:val="20"/>
          <w:szCs w:val="20"/>
        </w:rPr>
        <w:t>Решив уравнение (3.3) относительно потерь напора по длине, получим</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ind w:firstLine="284"/>
        <w:jc w:val="right"/>
        <w:rPr>
          <w:sz w:val="20"/>
          <w:szCs w:val="20"/>
        </w:rPr>
      </w:pPr>
      <w:r w:rsidRPr="008802CF">
        <w:rPr>
          <w:sz w:val="20"/>
          <w:szCs w:val="20"/>
        </w:rPr>
        <w:t>h</w:t>
      </w:r>
      <w:r w:rsidRPr="001602B2">
        <w:rPr>
          <w:sz w:val="20"/>
          <w:szCs w:val="20"/>
          <w:vertAlign w:val="subscript"/>
        </w:rPr>
        <w:t>дл</w:t>
      </w:r>
      <w:r w:rsidRPr="008802CF">
        <w:rPr>
          <w:sz w:val="20"/>
          <w:szCs w:val="20"/>
        </w:rPr>
        <w:t xml:space="preserve"> = Q</w:t>
      </w:r>
      <w:r w:rsidRPr="001602B2">
        <w:rPr>
          <w:sz w:val="20"/>
          <w:szCs w:val="20"/>
          <w:vertAlign w:val="superscript"/>
        </w:rPr>
        <w:t>2</w:t>
      </w:r>
      <w:r w:rsidRPr="001602B2">
        <w:rPr>
          <w:i/>
          <w:sz w:val="20"/>
          <w:szCs w:val="20"/>
        </w:rPr>
        <w:t>l</w:t>
      </w:r>
      <w:r w:rsidRPr="008802CF">
        <w:rPr>
          <w:sz w:val="20"/>
          <w:szCs w:val="20"/>
        </w:rPr>
        <w:t>/k</w:t>
      </w:r>
      <w:r w:rsidRPr="001602B2">
        <w:rPr>
          <w:sz w:val="20"/>
          <w:szCs w:val="20"/>
          <w:vertAlign w:val="superscript"/>
        </w:rPr>
        <w:t>2</w:t>
      </w:r>
      <w:r w:rsidRPr="008802CF">
        <w:rPr>
          <w:sz w:val="20"/>
          <w:szCs w:val="20"/>
        </w:rPr>
        <w:t xml:space="preserve"> .</w:t>
      </w:r>
      <w:r w:rsidRPr="008802CF">
        <w:rPr>
          <w:sz w:val="20"/>
          <w:szCs w:val="20"/>
        </w:rPr>
        <w:tab/>
      </w:r>
      <w:r w:rsidRPr="008802CF">
        <w:rPr>
          <w:sz w:val="20"/>
          <w:szCs w:val="20"/>
        </w:rPr>
        <w:tab/>
      </w:r>
      <w:r w:rsidRPr="008802CF">
        <w:rPr>
          <w:sz w:val="20"/>
          <w:szCs w:val="20"/>
        </w:rPr>
        <w:tab/>
      </w:r>
      <w:r w:rsidRPr="008802CF">
        <w:rPr>
          <w:sz w:val="20"/>
          <w:szCs w:val="20"/>
        </w:rPr>
        <w:tab/>
        <w:t>(3.4)</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ind w:firstLine="284"/>
        <w:rPr>
          <w:sz w:val="20"/>
          <w:szCs w:val="20"/>
        </w:rPr>
      </w:pPr>
      <w:r w:rsidRPr="008802CF">
        <w:rPr>
          <w:sz w:val="20"/>
          <w:szCs w:val="20"/>
        </w:rPr>
        <w:t>Обозначив 1000/k = A, формула (3.4) примет следующий вид:</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ind w:firstLine="284"/>
        <w:jc w:val="right"/>
        <w:rPr>
          <w:sz w:val="20"/>
          <w:szCs w:val="20"/>
        </w:rPr>
      </w:pPr>
      <w:r w:rsidRPr="008802CF">
        <w:rPr>
          <w:sz w:val="20"/>
          <w:szCs w:val="20"/>
        </w:rPr>
        <w:t>h</w:t>
      </w:r>
      <w:r w:rsidRPr="001602B2">
        <w:rPr>
          <w:sz w:val="20"/>
          <w:szCs w:val="20"/>
          <w:vertAlign w:val="subscript"/>
        </w:rPr>
        <w:t>дл</w:t>
      </w:r>
      <w:r w:rsidRPr="008802CF">
        <w:rPr>
          <w:sz w:val="20"/>
          <w:szCs w:val="20"/>
        </w:rPr>
        <w:t xml:space="preserve"> = АLQ</w:t>
      </w:r>
      <w:r w:rsidRPr="001602B2">
        <w:rPr>
          <w:sz w:val="20"/>
          <w:szCs w:val="20"/>
          <w:vertAlign w:val="superscript"/>
        </w:rPr>
        <w:t>2</w:t>
      </w:r>
      <w:r w:rsidRPr="008802CF">
        <w:rPr>
          <w:sz w:val="20"/>
          <w:szCs w:val="20"/>
        </w:rPr>
        <w:t>,</w:t>
      </w:r>
      <w:r w:rsidRPr="008802CF">
        <w:rPr>
          <w:sz w:val="20"/>
          <w:szCs w:val="20"/>
        </w:rPr>
        <w:tab/>
      </w:r>
      <w:r w:rsidRPr="008802CF">
        <w:rPr>
          <w:sz w:val="20"/>
          <w:szCs w:val="20"/>
        </w:rPr>
        <w:tab/>
      </w:r>
      <w:r w:rsidRPr="008802CF">
        <w:rPr>
          <w:sz w:val="20"/>
          <w:szCs w:val="20"/>
        </w:rPr>
        <w:tab/>
      </w:r>
      <w:r w:rsidRPr="008802CF">
        <w:rPr>
          <w:sz w:val="20"/>
          <w:szCs w:val="20"/>
        </w:rPr>
        <w:tab/>
        <w:t>(3.5)</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ind w:firstLine="284"/>
        <w:rPr>
          <w:sz w:val="20"/>
          <w:szCs w:val="20"/>
        </w:rPr>
      </w:pPr>
      <w:r w:rsidRPr="008802CF">
        <w:rPr>
          <w:sz w:val="20"/>
          <w:szCs w:val="20"/>
        </w:rPr>
        <w:t>где L – длина трубопровода, км;</w:t>
      </w:r>
    </w:p>
    <w:p w:rsidR="00143834" w:rsidRPr="008802CF" w:rsidRDefault="00143834" w:rsidP="00143834">
      <w:pPr>
        <w:spacing w:line="216" w:lineRule="auto"/>
        <w:ind w:firstLine="574"/>
        <w:rPr>
          <w:sz w:val="20"/>
          <w:szCs w:val="20"/>
        </w:rPr>
      </w:pPr>
      <w:r w:rsidRPr="008802CF">
        <w:rPr>
          <w:sz w:val="20"/>
          <w:szCs w:val="20"/>
        </w:rPr>
        <w:t>А – удельное сопротивление трубопровода на километр длины.</w:t>
      </w:r>
    </w:p>
    <w:p w:rsidR="00143834" w:rsidRPr="008802CF" w:rsidRDefault="00143834" w:rsidP="00143834">
      <w:pPr>
        <w:spacing w:line="216" w:lineRule="auto"/>
        <w:ind w:firstLine="284"/>
        <w:rPr>
          <w:sz w:val="20"/>
          <w:szCs w:val="20"/>
        </w:rPr>
      </w:pPr>
      <w:r w:rsidRPr="008802CF">
        <w:rPr>
          <w:sz w:val="20"/>
          <w:szCs w:val="20"/>
        </w:rPr>
        <w:t xml:space="preserve">Движение воды в трубопроводах чаще всего происходит в квадратичной зоне сопротивления. С учетом обозначения </w:t>
      </w:r>
      <w:r w:rsidRPr="001602B2">
        <w:rPr>
          <w:position w:val="-12"/>
          <w:sz w:val="20"/>
          <w:szCs w:val="20"/>
        </w:rPr>
        <w:object w:dxaOrig="1680" w:dyaOrig="360">
          <v:shape id="_x0000_i1330" type="#_x0000_t75" style="width:84pt;height:18pt" o:ole="">
            <v:imagedata r:id="rId572" o:title=""/>
          </v:shape>
          <o:OLEObject Type="Embed" ProgID="Equation.DSMT4" ShapeID="_x0000_i1330" DrawAspect="Content" ObjectID="_1472570505" r:id="rId573"/>
        </w:object>
      </w:r>
      <w:r>
        <w:rPr>
          <w:sz w:val="20"/>
          <w:szCs w:val="20"/>
        </w:rPr>
        <w:t xml:space="preserve"> </w:t>
      </w:r>
      <w:r w:rsidRPr="008802CF">
        <w:rPr>
          <w:sz w:val="20"/>
          <w:szCs w:val="20"/>
        </w:rPr>
        <w:t>расчетные формулы (3.3), (3.4) и (3.5) примут следующий вид:</w:t>
      </w:r>
    </w:p>
    <w:p w:rsidR="00143834" w:rsidRPr="008802CF" w:rsidRDefault="00143834" w:rsidP="00143834">
      <w:pPr>
        <w:spacing w:line="216" w:lineRule="auto"/>
        <w:ind w:firstLine="284"/>
        <w:rPr>
          <w:sz w:val="20"/>
          <w:szCs w:val="20"/>
        </w:rPr>
      </w:pPr>
    </w:p>
    <w:p w:rsidR="00143834" w:rsidRDefault="00143834" w:rsidP="00143834">
      <w:pPr>
        <w:spacing w:line="216" w:lineRule="auto"/>
        <w:ind w:firstLine="284"/>
        <w:jc w:val="right"/>
        <w:rPr>
          <w:sz w:val="20"/>
          <w:szCs w:val="20"/>
        </w:rPr>
      </w:pPr>
      <w:r w:rsidRPr="001602B2">
        <w:rPr>
          <w:position w:val="-10"/>
          <w:sz w:val="20"/>
          <w:szCs w:val="20"/>
        </w:rPr>
        <w:object w:dxaOrig="1100" w:dyaOrig="340">
          <v:shape id="_x0000_i1331" type="#_x0000_t75" style="width:54.75pt;height:17.25pt" o:ole="">
            <v:imagedata r:id="rId574" o:title=""/>
          </v:shape>
          <o:OLEObject Type="Embed" ProgID="Equation.DSMT4" ShapeID="_x0000_i1331" DrawAspect="Content" ObjectID="_1472570506" r:id="rId575"/>
        </w:object>
      </w:r>
      <w:r>
        <w:rPr>
          <w:sz w:val="20"/>
          <w:szCs w:val="20"/>
        </w:rPr>
        <w:t>;</w:t>
      </w:r>
      <w:r>
        <w:rPr>
          <w:sz w:val="20"/>
          <w:szCs w:val="20"/>
        </w:rPr>
        <w:tab/>
      </w:r>
      <w:r>
        <w:rPr>
          <w:sz w:val="20"/>
          <w:szCs w:val="20"/>
        </w:rPr>
        <w:tab/>
      </w:r>
      <w:r>
        <w:rPr>
          <w:sz w:val="20"/>
          <w:szCs w:val="20"/>
        </w:rPr>
        <w:tab/>
      </w:r>
      <w:r>
        <w:rPr>
          <w:sz w:val="20"/>
          <w:szCs w:val="20"/>
        </w:rPr>
        <w:tab/>
        <w:t>(3.6)</w:t>
      </w:r>
    </w:p>
    <w:p w:rsidR="00143834" w:rsidRPr="008802CF" w:rsidRDefault="00143834" w:rsidP="00143834">
      <w:pPr>
        <w:spacing w:line="216" w:lineRule="auto"/>
        <w:ind w:firstLine="284"/>
        <w:jc w:val="right"/>
        <w:rPr>
          <w:sz w:val="20"/>
          <w:szCs w:val="20"/>
        </w:rPr>
      </w:pPr>
    </w:p>
    <w:p w:rsidR="00143834" w:rsidRPr="008802CF" w:rsidRDefault="00143834" w:rsidP="00143834">
      <w:pPr>
        <w:spacing w:line="216" w:lineRule="auto"/>
        <w:ind w:firstLine="284"/>
        <w:jc w:val="right"/>
        <w:rPr>
          <w:sz w:val="20"/>
          <w:szCs w:val="20"/>
        </w:rPr>
      </w:pPr>
      <w:r w:rsidRPr="001602B2">
        <w:rPr>
          <w:position w:val="-12"/>
          <w:sz w:val="20"/>
          <w:szCs w:val="20"/>
        </w:rPr>
        <w:object w:dxaOrig="2439" w:dyaOrig="380">
          <v:shape id="_x0000_i1332" type="#_x0000_t75" style="width:122.25pt;height:18.75pt" o:ole="">
            <v:imagedata r:id="rId576" o:title=""/>
          </v:shape>
          <o:OLEObject Type="Embed" ProgID="Equation.DSMT4" ShapeID="_x0000_i1332" DrawAspect="Content" ObjectID="_1472570507" r:id="rId577"/>
        </w:object>
      </w:r>
      <w:r>
        <w:rPr>
          <w:sz w:val="20"/>
          <w:szCs w:val="20"/>
        </w:rPr>
        <w:t>,</w:t>
      </w:r>
      <w:r w:rsidRPr="008802CF">
        <w:rPr>
          <w:sz w:val="20"/>
          <w:szCs w:val="20"/>
        </w:rPr>
        <w:tab/>
      </w:r>
      <w:r w:rsidRPr="008802CF">
        <w:rPr>
          <w:sz w:val="20"/>
          <w:szCs w:val="20"/>
        </w:rPr>
        <w:tab/>
      </w:r>
      <w:r w:rsidRPr="008802CF">
        <w:rPr>
          <w:sz w:val="20"/>
          <w:szCs w:val="20"/>
        </w:rPr>
        <w:tab/>
        <w:t>(3.</w:t>
      </w:r>
      <w:r>
        <w:rPr>
          <w:sz w:val="20"/>
          <w:szCs w:val="20"/>
        </w:rPr>
        <w:t>7</w:t>
      </w:r>
      <w:r w:rsidRPr="008802CF">
        <w:rPr>
          <w:sz w:val="20"/>
          <w:szCs w:val="20"/>
        </w:rPr>
        <w:t>)</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ind w:left="1260" w:hanging="1260"/>
        <w:jc w:val="both"/>
        <w:rPr>
          <w:sz w:val="20"/>
          <w:szCs w:val="20"/>
        </w:rPr>
      </w:pPr>
      <w:r w:rsidRPr="008802CF">
        <w:rPr>
          <w:sz w:val="20"/>
          <w:szCs w:val="20"/>
        </w:rPr>
        <w:t xml:space="preserve">где </w:t>
      </w:r>
      <w:r w:rsidRPr="008802CF">
        <w:rPr>
          <w:sz w:val="20"/>
          <w:szCs w:val="20"/>
        </w:rPr>
        <w:sym w:font="MT Symbol" w:char="F051"/>
      </w:r>
      <w:r w:rsidRPr="00676F4A">
        <w:rPr>
          <w:sz w:val="20"/>
          <w:szCs w:val="20"/>
          <w:vertAlign w:val="subscript"/>
        </w:rPr>
        <w:t>2</w:t>
      </w:r>
      <w:r w:rsidRPr="008802CF">
        <w:rPr>
          <w:sz w:val="20"/>
          <w:szCs w:val="20"/>
        </w:rPr>
        <w:t xml:space="preserve"> = </w:t>
      </w:r>
      <w:r w:rsidRPr="008802CF">
        <w:rPr>
          <w:sz w:val="20"/>
          <w:szCs w:val="20"/>
        </w:rPr>
        <w:sym w:font="MT Symbol" w:char="F051"/>
      </w:r>
      <w:r w:rsidRPr="00676F4A">
        <w:rPr>
          <w:sz w:val="20"/>
          <w:szCs w:val="20"/>
          <w:vertAlign w:val="subscript"/>
        </w:rPr>
        <w:t>1</w:t>
      </w:r>
      <w:r w:rsidRPr="00676F4A">
        <w:rPr>
          <w:sz w:val="20"/>
          <w:szCs w:val="20"/>
          <w:vertAlign w:val="superscript"/>
        </w:rPr>
        <w:t>-2</w:t>
      </w:r>
      <w:r w:rsidRPr="008802CF">
        <w:rPr>
          <w:sz w:val="20"/>
          <w:szCs w:val="20"/>
        </w:rPr>
        <w:t xml:space="preserve"> – коэффициенты, учитывающие зону сопротивления. Для водопроводов приводятся в литературе [1, табл. П. IV; 6, с.81] или в табл. 10 приложения в зависимости от средней скорости движения жидкости и материала трубопровода;</w:t>
      </w:r>
    </w:p>
    <w:p w:rsidR="00143834" w:rsidRPr="008802CF" w:rsidRDefault="00143834" w:rsidP="00143834">
      <w:pPr>
        <w:spacing w:line="216" w:lineRule="auto"/>
        <w:ind w:left="1274" w:hanging="448"/>
        <w:jc w:val="both"/>
        <w:rPr>
          <w:sz w:val="20"/>
          <w:szCs w:val="20"/>
        </w:rPr>
      </w:pPr>
      <w:r w:rsidRPr="008802CF">
        <w:rPr>
          <w:sz w:val="20"/>
          <w:szCs w:val="20"/>
        </w:rPr>
        <w:t>k</w:t>
      </w:r>
      <w:r w:rsidRPr="00676F4A">
        <w:rPr>
          <w:sz w:val="20"/>
          <w:szCs w:val="20"/>
          <w:vertAlign w:val="subscript"/>
        </w:rPr>
        <w:t>кв</w:t>
      </w:r>
      <w:r w:rsidRPr="008802CF">
        <w:rPr>
          <w:sz w:val="20"/>
          <w:szCs w:val="20"/>
        </w:rPr>
        <w:t xml:space="preserve"> – расходная характеристика, соответствующая квадратичной зоне сопротивления. Приводится в литературе [1,табл.П.V; 6, с.78, 79] или в табл.8 приложения.</w:t>
      </w:r>
    </w:p>
    <w:p w:rsidR="00143834" w:rsidRPr="008802CF" w:rsidRDefault="00143834" w:rsidP="00143834">
      <w:pPr>
        <w:spacing w:line="216" w:lineRule="auto"/>
        <w:ind w:firstLine="284"/>
        <w:rPr>
          <w:sz w:val="20"/>
          <w:szCs w:val="20"/>
        </w:rPr>
      </w:pPr>
      <w:r w:rsidRPr="008802CF">
        <w:rPr>
          <w:sz w:val="20"/>
          <w:szCs w:val="20"/>
        </w:rPr>
        <w:t>Значение скорости V</w:t>
      </w:r>
      <w:r w:rsidRPr="00676F4A">
        <w:rPr>
          <w:sz w:val="20"/>
          <w:szCs w:val="20"/>
          <w:vertAlign w:val="subscript"/>
        </w:rPr>
        <w:t>кв</w:t>
      </w:r>
      <w:r w:rsidRPr="008802CF">
        <w:rPr>
          <w:sz w:val="20"/>
          <w:szCs w:val="20"/>
        </w:rPr>
        <w:t>, при превышении которой наступает квадратичная область сопротивления, приводится в литературе [1, c.259; 5, с.124] или в табл. 9 приложения.</w:t>
      </w:r>
    </w:p>
    <w:p w:rsidR="00143834" w:rsidRPr="008802CF" w:rsidRDefault="00143834" w:rsidP="00143834">
      <w:pPr>
        <w:spacing w:line="216" w:lineRule="auto"/>
        <w:ind w:firstLine="284"/>
        <w:rPr>
          <w:sz w:val="20"/>
          <w:szCs w:val="20"/>
        </w:rPr>
      </w:pPr>
      <w:r w:rsidRPr="008802CF">
        <w:rPr>
          <w:sz w:val="20"/>
          <w:szCs w:val="20"/>
        </w:rPr>
        <w:t>В практике, кроме транзитного расхода, водозабор может производиться и по длине трубопровода. В простейшем случае расход по длине трубопровода уменьшается на постоянную величину q = Q/</w:t>
      </w:r>
      <w:r w:rsidRPr="00676F4A">
        <w:rPr>
          <w:i/>
          <w:sz w:val="20"/>
          <w:szCs w:val="20"/>
        </w:rPr>
        <w:t>l</w:t>
      </w:r>
      <w:r w:rsidRPr="008802CF">
        <w:rPr>
          <w:sz w:val="20"/>
          <w:szCs w:val="20"/>
        </w:rPr>
        <w:t>. Примерами могут служить: отводы в дома из магистрального водопровода, идущего вдоль улицы селения; раздача воды из поливного трубопровода в поливные борозды и другие случаи. При расчете таких трубопроводов вводится понятие о расчетном расходе [1, c.265]:</w:t>
      </w:r>
    </w:p>
    <w:p w:rsidR="00143834" w:rsidRPr="008802CF" w:rsidRDefault="00143834" w:rsidP="00143834">
      <w:pPr>
        <w:spacing w:line="216" w:lineRule="auto"/>
        <w:ind w:firstLine="284"/>
        <w:jc w:val="right"/>
        <w:rPr>
          <w:sz w:val="20"/>
          <w:szCs w:val="20"/>
        </w:rPr>
      </w:pPr>
      <w:r w:rsidRPr="008802CF">
        <w:rPr>
          <w:sz w:val="20"/>
          <w:szCs w:val="20"/>
        </w:rPr>
        <w:t>Q</w:t>
      </w:r>
      <w:r w:rsidRPr="009A1929">
        <w:rPr>
          <w:sz w:val="20"/>
          <w:szCs w:val="20"/>
          <w:vertAlign w:val="subscript"/>
        </w:rPr>
        <w:t>расч</w:t>
      </w:r>
      <w:r w:rsidRPr="008802CF">
        <w:rPr>
          <w:sz w:val="20"/>
          <w:szCs w:val="20"/>
        </w:rPr>
        <w:t xml:space="preserve"> = Q</w:t>
      </w:r>
      <w:r w:rsidRPr="009A1929">
        <w:rPr>
          <w:sz w:val="20"/>
          <w:szCs w:val="20"/>
          <w:vertAlign w:val="subscript"/>
        </w:rPr>
        <w:t>т</w:t>
      </w:r>
      <w:r w:rsidRPr="008802CF">
        <w:rPr>
          <w:sz w:val="20"/>
          <w:szCs w:val="20"/>
        </w:rPr>
        <w:t xml:space="preserve"> + 0,55Q</w:t>
      </w:r>
      <w:r w:rsidRPr="009A1929">
        <w:rPr>
          <w:sz w:val="20"/>
          <w:szCs w:val="20"/>
          <w:vertAlign w:val="subscript"/>
        </w:rPr>
        <w:t>p</w:t>
      </w:r>
      <w:r w:rsidRPr="008802CF">
        <w:rPr>
          <w:sz w:val="20"/>
          <w:szCs w:val="20"/>
        </w:rPr>
        <w:t xml:space="preserve"> ,</w:t>
      </w:r>
      <w:r w:rsidRPr="008802CF">
        <w:rPr>
          <w:sz w:val="20"/>
          <w:szCs w:val="20"/>
        </w:rPr>
        <w:tab/>
      </w:r>
      <w:r w:rsidRPr="008802CF">
        <w:rPr>
          <w:sz w:val="20"/>
          <w:szCs w:val="20"/>
        </w:rPr>
        <w:tab/>
      </w:r>
      <w:r>
        <w:rPr>
          <w:sz w:val="20"/>
          <w:szCs w:val="20"/>
        </w:rPr>
        <w:tab/>
      </w:r>
      <w:r w:rsidRPr="008802CF">
        <w:rPr>
          <w:sz w:val="20"/>
          <w:szCs w:val="20"/>
        </w:rPr>
        <w:tab/>
        <w:t>(3.8)</w:t>
      </w:r>
    </w:p>
    <w:p w:rsidR="00143834" w:rsidRPr="008802CF" w:rsidRDefault="00143834" w:rsidP="00143834">
      <w:pPr>
        <w:spacing w:line="216" w:lineRule="auto"/>
        <w:ind w:firstLine="284"/>
        <w:rPr>
          <w:sz w:val="20"/>
          <w:szCs w:val="20"/>
        </w:rPr>
      </w:pPr>
    </w:p>
    <w:p w:rsidR="00143834" w:rsidRPr="008802CF" w:rsidRDefault="00143834" w:rsidP="00143834">
      <w:pPr>
        <w:spacing w:line="216" w:lineRule="auto"/>
        <w:rPr>
          <w:sz w:val="20"/>
          <w:szCs w:val="20"/>
        </w:rPr>
      </w:pPr>
      <w:r w:rsidRPr="008802CF">
        <w:rPr>
          <w:sz w:val="20"/>
          <w:szCs w:val="20"/>
        </w:rPr>
        <w:t>где Q</w:t>
      </w:r>
      <w:r w:rsidRPr="009A1929">
        <w:rPr>
          <w:sz w:val="20"/>
          <w:szCs w:val="20"/>
          <w:vertAlign w:val="subscript"/>
        </w:rPr>
        <w:t>р</w:t>
      </w:r>
      <w:r>
        <w:rPr>
          <w:sz w:val="20"/>
          <w:szCs w:val="20"/>
        </w:rPr>
        <w:t xml:space="preserve"> </w:t>
      </w:r>
      <w:r w:rsidRPr="008802CF">
        <w:rPr>
          <w:sz w:val="20"/>
          <w:szCs w:val="20"/>
        </w:rPr>
        <w:t>– расход непрерывной раздачи вдоль трубопровода.</w:t>
      </w:r>
    </w:p>
    <w:p w:rsidR="00143834" w:rsidRPr="008802CF" w:rsidRDefault="00143834" w:rsidP="00143834">
      <w:pPr>
        <w:spacing w:line="216" w:lineRule="auto"/>
        <w:ind w:firstLine="284"/>
        <w:rPr>
          <w:sz w:val="20"/>
          <w:szCs w:val="20"/>
        </w:rPr>
      </w:pPr>
      <w:r w:rsidRPr="008802CF">
        <w:rPr>
          <w:sz w:val="20"/>
          <w:szCs w:val="20"/>
        </w:rPr>
        <w:t>Эта формула справедлива для любого типа распределения расхода: транзитного – Q</w:t>
      </w:r>
      <w:r w:rsidRPr="009A1929">
        <w:rPr>
          <w:sz w:val="20"/>
          <w:szCs w:val="20"/>
          <w:vertAlign w:val="subscript"/>
        </w:rPr>
        <w:t>расч</w:t>
      </w:r>
      <w:r>
        <w:rPr>
          <w:sz w:val="20"/>
          <w:szCs w:val="20"/>
        </w:rPr>
        <w:t xml:space="preserve"> </w:t>
      </w:r>
      <w:r w:rsidRPr="008802CF">
        <w:rPr>
          <w:sz w:val="20"/>
          <w:szCs w:val="20"/>
        </w:rPr>
        <w:t>= Q</w:t>
      </w:r>
      <w:r w:rsidRPr="009A1929">
        <w:rPr>
          <w:sz w:val="20"/>
          <w:szCs w:val="20"/>
          <w:vertAlign w:val="subscript"/>
        </w:rPr>
        <w:t>т</w:t>
      </w:r>
      <w:r w:rsidRPr="008802CF">
        <w:rPr>
          <w:sz w:val="20"/>
          <w:szCs w:val="20"/>
        </w:rPr>
        <w:t>; с непрерывной раздачей – Q</w:t>
      </w:r>
      <w:r w:rsidRPr="009A1929">
        <w:rPr>
          <w:sz w:val="20"/>
          <w:szCs w:val="20"/>
          <w:vertAlign w:val="subscript"/>
        </w:rPr>
        <w:t>расч</w:t>
      </w:r>
      <w:r>
        <w:rPr>
          <w:sz w:val="20"/>
          <w:szCs w:val="20"/>
        </w:rPr>
        <w:t xml:space="preserve"> </w:t>
      </w:r>
      <w:r w:rsidRPr="008802CF">
        <w:rPr>
          <w:sz w:val="20"/>
          <w:szCs w:val="20"/>
        </w:rPr>
        <w:t>=0,55</w:t>
      </w:r>
      <w:r w:rsidRPr="008802CF">
        <w:rPr>
          <w:sz w:val="20"/>
          <w:szCs w:val="20"/>
        </w:rPr>
        <w:sym w:font="MT Symbol" w:char="F0D7"/>
      </w:r>
      <w:r w:rsidRPr="008802CF">
        <w:rPr>
          <w:sz w:val="20"/>
          <w:szCs w:val="20"/>
        </w:rPr>
        <w:t>Q</w:t>
      </w:r>
      <w:r w:rsidRPr="009A1929">
        <w:rPr>
          <w:sz w:val="20"/>
          <w:szCs w:val="20"/>
          <w:vertAlign w:val="subscript"/>
        </w:rPr>
        <w:t>р</w:t>
      </w:r>
      <w:r w:rsidRPr="008802CF">
        <w:rPr>
          <w:sz w:val="20"/>
          <w:szCs w:val="20"/>
        </w:rPr>
        <w:t xml:space="preserve"> или смешанного по зависимости (3.8).</w:t>
      </w:r>
    </w:p>
    <w:p w:rsidR="00143834" w:rsidRDefault="00143834" w:rsidP="00143834">
      <w:pPr>
        <w:spacing w:line="216" w:lineRule="auto"/>
        <w:ind w:firstLine="284"/>
        <w:jc w:val="both"/>
        <w:rPr>
          <w:sz w:val="20"/>
        </w:rPr>
      </w:pPr>
      <w:r w:rsidRPr="008802CF">
        <w:rPr>
          <w:sz w:val="20"/>
          <w:szCs w:val="20"/>
        </w:rPr>
        <w:t>Для гидравлически длинных трубопроводов, в зависимости от ус</w:t>
      </w:r>
      <w:r>
        <w:rPr>
          <w:sz w:val="20"/>
        </w:rPr>
        <w:t xml:space="preserve">ловий применения и их назначения, можно выделить три основных типа задач, условия которых аналогичны, как для гидравлически коротких трубопроводов (см. п. 2.2). Особенность методики решения этих задач для длинных трубопроводов заключается в применении вышеуказанных таблиц. При транспортировке по трубопроводу жидкостей, отличных от воды (нефть и нефтепродукты, сжиженный газ и др.), коэффициенты </w:t>
      </w:r>
      <w:r>
        <w:rPr>
          <w:sz w:val="20"/>
        </w:rPr>
        <w:sym w:font="MT Symbol" w:char="F051"/>
      </w:r>
      <w:r>
        <w:rPr>
          <w:sz w:val="20"/>
          <w:vertAlign w:val="subscript"/>
        </w:rPr>
        <w:t>1</w:t>
      </w:r>
      <w:r>
        <w:rPr>
          <w:sz w:val="20"/>
        </w:rPr>
        <w:t xml:space="preserve"> и </w:t>
      </w:r>
      <w:r>
        <w:rPr>
          <w:sz w:val="20"/>
        </w:rPr>
        <w:sym w:font="MT Symbol" w:char="F051"/>
      </w:r>
      <w:r>
        <w:rPr>
          <w:sz w:val="20"/>
          <w:vertAlign w:val="subscript"/>
        </w:rPr>
        <w:t>2</w:t>
      </w:r>
      <w:r>
        <w:rPr>
          <w:sz w:val="20"/>
        </w:rPr>
        <w:t xml:space="preserve"> будут другими и если их значения неизвестны, то потери удельной энергии по длине определяются аналогично, как и в коротком трубопроводе, расчеты которых приведены в разделе 2. Ниже приводится методика расчета длинных трубопроводов для основных типов задач, а в примерах расчета в качестве жидкости принята вода.</w:t>
      </w:r>
    </w:p>
    <w:p w:rsidR="00143834" w:rsidRDefault="00143834" w:rsidP="00143834">
      <w:pPr>
        <w:spacing w:line="216" w:lineRule="auto"/>
        <w:ind w:firstLine="284"/>
        <w:jc w:val="both"/>
        <w:rPr>
          <w:sz w:val="20"/>
        </w:rPr>
      </w:pPr>
      <w:r>
        <w:rPr>
          <w:b/>
          <w:bCs/>
          <w:sz w:val="20"/>
        </w:rPr>
        <w:t xml:space="preserve">1-й тип. </w:t>
      </w:r>
      <w:r>
        <w:rPr>
          <w:sz w:val="20"/>
        </w:rPr>
        <w:t xml:space="preserve">По известным </w:t>
      </w:r>
      <w:r>
        <w:rPr>
          <w:sz w:val="20"/>
          <w:lang w:val="en-US"/>
        </w:rPr>
        <w:t>Q</w:t>
      </w:r>
      <w:r>
        <w:rPr>
          <w:sz w:val="20"/>
        </w:rPr>
        <w:t xml:space="preserve"> и </w:t>
      </w:r>
      <w:r>
        <w:rPr>
          <w:sz w:val="20"/>
          <w:lang w:val="en-US"/>
        </w:rPr>
        <w:t>d</w:t>
      </w:r>
      <w:r>
        <w:rPr>
          <w:sz w:val="20"/>
        </w:rPr>
        <w:t xml:space="preserve"> рассчитывается средняя скорость </w:t>
      </w:r>
      <w:r>
        <w:rPr>
          <w:sz w:val="20"/>
          <w:lang w:val="en-US"/>
        </w:rPr>
        <w:t>V</w:t>
      </w:r>
      <w:r>
        <w:rPr>
          <w:sz w:val="20"/>
        </w:rPr>
        <w:t xml:space="preserve"> движения жидкости, а по табл. 9 приложения в зависимости от </w:t>
      </w:r>
      <w:r>
        <w:rPr>
          <w:sz w:val="20"/>
          <w:lang w:val="en-US"/>
        </w:rPr>
        <w:t>d</w:t>
      </w:r>
      <w:r>
        <w:rPr>
          <w:sz w:val="20"/>
        </w:rPr>
        <w:t xml:space="preserve"> и материала трубопровода устанавливается скорость </w:t>
      </w:r>
      <w:r>
        <w:rPr>
          <w:sz w:val="20"/>
          <w:lang w:val="en-US"/>
        </w:rPr>
        <w:t>V</w:t>
      </w:r>
      <w:r>
        <w:rPr>
          <w:sz w:val="20"/>
          <w:vertAlign w:val="subscript"/>
        </w:rPr>
        <w:t>кв</w:t>
      </w:r>
      <w:r>
        <w:rPr>
          <w:sz w:val="20"/>
        </w:rPr>
        <w:t xml:space="preserve">. Если </w:t>
      </w:r>
      <w:r>
        <w:rPr>
          <w:sz w:val="20"/>
          <w:lang w:val="en-US"/>
        </w:rPr>
        <w:t>V</w:t>
      </w:r>
      <w:r>
        <w:rPr>
          <w:sz w:val="20"/>
          <w:vertAlign w:val="subscript"/>
        </w:rPr>
        <w:t>кв</w:t>
      </w:r>
      <w:r>
        <w:rPr>
          <w:sz w:val="20"/>
        </w:rPr>
        <w:t xml:space="preserve"> </w:t>
      </w:r>
      <w:r>
        <w:rPr>
          <w:sz w:val="20"/>
        </w:rPr>
        <w:sym w:font="MT Symbol" w:char="F0A3"/>
      </w:r>
      <w:r>
        <w:rPr>
          <w:sz w:val="20"/>
        </w:rPr>
        <w:t xml:space="preserve"> </w:t>
      </w:r>
      <w:r>
        <w:rPr>
          <w:sz w:val="20"/>
          <w:lang w:val="en-US"/>
        </w:rPr>
        <w:t>V</w:t>
      </w:r>
      <w:r>
        <w:rPr>
          <w:sz w:val="20"/>
        </w:rPr>
        <w:t xml:space="preserve">, то квадратичная зона сопротивления и </w:t>
      </w:r>
      <w:r>
        <w:rPr>
          <w:sz w:val="20"/>
        </w:rPr>
        <w:sym w:font="MT Symbol" w:char="F051"/>
      </w:r>
      <w:r>
        <w:rPr>
          <w:sz w:val="20"/>
          <w:vertAlign w:val="subscript"/>
        </w:rPr>
        <w:t>2</w:t>
      </w:r>
      <w:r>
        <w:rPr>
          <w:sz w:val="20"/>
        </w:rPr>
        <w:t xml:space="preserve"> = 1,0,а при </w:t>
      </w:r>
      <w:r>
        <w:rPr>
          <w:sz w:val="20"/>
          <w:lang w:val="en-US"/>
        </w:rPr>
        <w:t>V</w:t>
      </w:r>
      <w:r>
        <w:rPr>
          <w:sz w:val="20"/>
          <w:vertAlign w:val="subscript"/>
        </w:rPr>
        <w:t>кв</w:t>
      </w:r>
      <w:r>
        <w:rPr>
          <w:sz w:val="20"/>
        </w:rPr>
        <w:t xml:space="preserve"> &gt; </w:t>
      </w:r>
      <w:r>
        <w:rPr>
          <w:sz w:val="20"/>
          <w:lang w:val="en-US"/>
        </w:rPr>
        <w:t>V</w:t>
      </w:r>
      <w:r>
        <w:rPr>
          <w:sz w:val="20"/>
        </w:rPr>
        <w:t xml:space="preserve"> – неквадратичная зона сопротивления и поправочный коэффициент </w:t>
      </w:r>
      <w:r>
        <w:rPr>
          <w:sz w:val="20"/>
        </w:rPr>
        <w:sym w:font="MT Symbol" w:char="F051"/>
      </w:r>
      <w:r>
        <w:rPr>
          <w:sz w:val="20"/>
          <w:vertAlign w:val="subscript"/>
        </w:rPr>
        <w:t>2</w:t>
      </w:r>
      <w:r>
        <w:rPr>
          <w:sz w:val="20"/>
        </w:rPr>
        <w:t xml:space="preserve"> устанавливается по табл.10 приложения в зависимости от </w:t>
      </w:r>
      <w:r>
        <w:rPr>
          <w:sz w:val="20"/>
          <w:lang w:val="en-US"/>
        </w:rPr>
        <w:t>V</w:t>
      </w:r>
      <w:r>
        <w:rPr>
          <w:sz w:val="20"/>
        </w:rPr>
        <w:t xml:space="preserve"> и материала трубопровода. Затем по </w:t>
      </w:r>
      <w:r>
        <w:rPr>
          <w:sz w:val="20"/>
          <w:lang w:val="en-US"/>
        </w:rPr>
        <w:t>d</w:t>
      </w:r>
      <w:r>
        <w:rPr>
          <w:sz w:val="20"/>
        </w:rPr>
        <w:t xml:space="preserve"> и материалу трубопровода по табл.8 приложения устанавливается величина А</w:t>
      </w:r>
      <w:r>
        <w:rPr>
          <w:sz w:val="20"/>
          <w:vertAlign w:val="subscript"/>
        </w:rPr>
        <w:t>кв</w:t>
      </w:r>
      <w:r>
        <w:rPr>
          <w:sz w:val="20"/>
        </w:rPr>
        <w:t xml:space="preserve">. Значения остальных величин, входящих в расчетную зависимость (3.7), известны по условию задачи. Потери удельной энергии на местные сопротивления согласно определению гидравлически длинных трубопроводов равны </w:t>
      </w:r>
      <w:r>
        <w:rPr>
          <w:sz w:val="20"/>
          <w:lang w:val="en-US"/>
        </w:rPr>
        <w:t>h</w:t>
      </w:r>
      <w:r>
        <w:rPr>
          <w:sz w:val="20"/>
          <w:vertAlign w:val="subscript"/>
        </w:rPr>
        <w:t>мест</w:t>
      </w:r>
      <w:r>
        <w:rPr>
          <w:sz w:val="20"/>
        </w:rPr>
        <w:t xml:space="preserve"> = (0,05–       –0,1)</w:t>
      </w:r>
      <w:r>
        <w:rPr>
          <w:sz w:val="20"/>
          <w:lang w:val="en-US"/>
        </w:rPr>
        <w:t>h</w:t>
      </w:r>
      <w:r>
        <w:rPr>
          <w:sz w:val="20"/>
          <w:vertAlign w:val="subscript"/>
        </w:rPr>
        <w:t>дл</w:t>
      </w:r>
      <w:r>
        <w:rPr>
          <w:sz w:val="20"/>
        </w:rPr>
        <w:t>.</w:t>
      </w:r>
    </w:p>
    <w:p w:rsidR="00143834" w:rsidRDefault="00143834" w:rsidP="00143834">
      <w:pPr>
        <w:spacing w:line="216" w:lineRule="auto"/>
        <w:ind w:firstLine="284"/>
        <w:jc w:val="both"/>
        <w:rPr>
          <w:sz w:val="20"/>
        </w:rPr>
      </w:pPr>
      <w:r>
        <w:rPr>
          <w:sz w:val="20"/>
        </w:rPr>
        <w:t>Определив общие потери удельной энергии в потоке, из уравнения Бернулли, приведенного к расчетному виду, рассчитывается величина напора, или давления.</w:t>
      </w:r>
    </w:p>
    <w:p w:rsidR="00143834" w:rsidRDefault="00143834" w:rsidP="00143834">
      <w:pPr>
        <w:spacing w:line="216" w:lineRule="auto"/>
        <w:ind w:firstLine="284"/>
        <w:jc w:val="both"/>
        <w:rPr>
          <w:sz w:val="20"/>
        </w:rPr>
      </w:pPr>
      <w:r>
        <w:rPr>
          <w:b/>
          <w:bCs/>
          <w:sz w:val="20"/>
        </w:rPr>
        <w:t>2-й тип.</w:t>
      </w:r>
      <w:r>
        <w:rPr>
          <w:sz w:val="20"/>
        </w:rPr>
        <w:t xml:space="preserve"> Так как по условию задачи величина расхода неизвестна, то предварительно задаются квадратичной зоной сопротивления. Следовательно, поправочный коэффициент </w:t>
      </w:r>
      <w:r>
        <w:rPr>
          <w:sz w:val="20"/>
        </w:rPr>
        <w:sym w:font="MT Symbol" w:char="F051"/>
      </w:r>
      <w:r>
        <w:rPr>
          <w:sz w:val="20"/>
          <w:vertAlign w:val="subscript"/>
        </w:rPr>
        <w:t>1</w:t>
      </w:r>
      <w:r>
        <w:rPr>
          <w:sz w:val="20"/>
        </w:rPr>
        <w:t xml:space="preserve"> = 1,0. По табл. 8 приложения определяется расходная характеристика </w:t>
      </w:r>
      <w:r>
        <w:rPr>
          <w:sz w:val="20"/>
          <w:lang w:val="en-US"/>
        </w:rPr>
        <w:t>k</w:t>
      </w:r>
      <w:r>
        <w:rPr>
          <w:sz w:val="20"/>
          <w:vertAlign w:val="subscript"/>
        </w:rPr>
        <w:t>кв</w:t>
      </w:r>
      <w:r>
        <w:rPr>
          <w:sz w:val="20"/>
        </w:rPr>
        <w:t xml:space="preserve"> и по формуле (3.6) рассчитывается предварительный расход </w:t>
      </w:r>
      <w:r>
        <w:rPr>
          <w:sz w:val="20"/>
          <w:lang w:val="en-US"/>
        </w:rPr>
        <w:t>Q</w:t>
      </w:r>
      <w:r>
        <w:rPr>
          <w:sz w:val="20"/>
          <w:vertAlign w:val="subscript"/>
        </w:rPr>
        <w:t>1</w:t>
      </w:r>
      <w:r>
        <w:rPr>
          <w:sz w:val="20"/>
        </w:rPr>
        <w:t xml:space="preserve">. Остальные величины, входящие в формулу (3.6), известны по условию задачи. Затем по </w:t>
      </w:r>
      <w:r>
        <w:rPr>
          <w:sz w:val="20"/>
          <w:lang w:val="en-US"/>
        </w:rPr>
        <w:t>Q</w:t>
      </w:r>
      <w:r>
        <w:rPr>
          <w:sz w:val="20"/>
          <w:vertAlign w:val="subscript"/>
        </w:rPr>
        <w:t>1</w:t>
      </w:r>
      <w:r>
        <w:rPr>
          <w:sz w:val="20"/>
        </w:rPr>
        <w:t xml:space="preserve"> определяется скорость </w:t>
      </w:r>
      <w:r>
        <w:rPr>
          <w:sz w:val="20"/>
          <w:lang w:val="en-US"/>
        </w:rPr>
        <w:t>V</w:t>
      </w:r>
      <w:r>
        <w:rPr>
          <w:sz w:val="20"/>
        </w:rPr>
        <w:t xml:space="preserve">, сопоставляется со скоростью </w:t>
      </w:r>
      <w:r>
        <w:rPr>
          <w:sz w:val="20"/>
          <w:lang w:val="en-US"/>
        </w:rPr>
        <w:t>V</w:t>
      </w:r>
      <w:r>
        <w:rPr>
          <w:sz w:val="20"/>
          <w:vertAlign w:val="subscript"/>
        </w:rPr>
        <w:t>кв</w:t>
      </w:r>
      <w:r>
        <w:rPr>
          <w:sz w:val="20"/>
        </w:rPr>
        <w:t xml:space="preserve"> и устанавливается зона сопротивления. Если зона сопротивления будет отлична от квадратичной, то по табл. 10 приложения устанавливается поправочный коэффициент </w:t>
      </w:r>
      <w:r>
        <w:rPr>
          <w:sz w:val="20"/>
        </w:rPr>
        <w:sym w:font="MT Symbol" w:char="F051"/>
      </w:r>
      <w:r>
        <w:rPr>
          <w:sz w:val="20"/>
          <w:vertAlign w:val="subscript"/>
        </w:rPr>
        <w:t>1</w:t>
      </w:r>
      <w:r>
        <w:rPr>
          <w:sz w:val="20"/>
        </w:rPr>
        <w:t xml:space="preserve"> и уточняется величина расхода.</w:t>
      </w:r>
    </w:p>
    <w:p w:rsidR="00143834" w:rsidRDefault="00143834" w:rsidP="00143834">
      <w:pPr>
        <w:spacing w:line="216" w:lineRule="auto"/>
        <w:ind w:firstLine="284"/>
        <w:jc w:val="both"/>
        <w:rPr>
          <w:sz w:val="20"/>
        </w:rPr>
      </w:pPr>
      <w:r>
        <w:rPr>
          <w:sz w:val="20"/>
        </w:rPr>
        <w:t>Количество приближений принимается из условия, чтобы расхождение между двумя последними величинами расхода не превышало 5%.</w:t>
      </w:r>
    </w:p>
    <w:p w:rsidR="00143834" w:rsidRDefault="00143834" w:rsidP="00143834">
      <w:pPr>
        <w:spacing w:line="216" w:lineRule="auto"/>
        <w:ind w:firstLine="284"/>
        <w:jc w:val="both"/>
        <w:rPr>
          <w:sz w:val="20"/>
        </w:rPr>
      </w:pPr>
      <w:r>
        <w:rPr>
          <w:b/>
          <w:bCs/>
          <w:sz w:val="20"/>
        </w:rPr>
        <w:t xml:space="preserve">3-й тип. </w:t>
      </w:r>
      <w:r>
        <w:rPr>
          <w:sz w:val="20"/>
        </w:rPr>
        <w:t xml:space="preserve">Так как по условию задачи диаметр неизвестен, то предварительно задаются квадратичной зоной сопротивления и, следовательно, </w:t>
      </w:r>
      <w:r>
        <w:rPr>
          <w:sz w:val="20"/>
        </w:rPr>
        <w:sym w:font="MT Symbol" w:char="F051"/>
      </w:r>
      <w:r>
        <w:rPr>
          <w:sz w:val="20"/>
          <w:vertAlign w:val="subscript"/>
        </w:rPr>
        <w:t>1</w:t>
      </w:r>
      <w:r>
        <w:rPr>
          <w:sz w:val="20"/>
        </w:rPr>
        <w:t xml:space="preserve"> = 1,0. Затем из формулы (3.6) определяется расчетная расходная характеристика </w:t>
      </w:r>
      <w:r>
        <w:rPr>
          <w:sz w:val="20"/>
          <w:lang w:val="en-US"/>
        </w:rPr>
        <w:t>k</w:t>
      </w:r>
      <w:r>
        <w:rPr>
          <w:sz w:val="20"/>
          <w:vertAlign w:val="subscript"/>
        </w:rPr>
        <w:t>кв</w:t>
      </w:r>
      <w:r>
        <w:rPr>
          <w:sz w:val="20"/>
        </w:rPr>
        <w:t xml:space="preserve">, которая отличается от ее значения, рассчитанного для стандартного диаметра. Поэтому в зависимости от условий применения трубопровода за расчетный принимается ближайший больший или меньший стандартный диаметр трубы (табл. 8 приложения). Однако такое решение задачи полностью не удовлетворяет поставленным требованиям. Для первого случая, когда принимается больший стандартный диаметр трубы, появляется избыток напора, или давления, а во втором случае, наоборот, недостаток, т.е. при расчетном Н, или р, по трубопроводу не обеспечивается подача расчетного расхода. В этом случае в литературе рекомендуется для полного использования расчетного Н, или р, и достижения минимальной массы трубопровода выполнять его из большего и меньшего ближайших к расчетному стандартных диаметров. Исходя из расчетного вида уравнения Бернулли длина участка большего стандартного диаметра трубы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position w:val="-26"/>
          <w:sz w:val="20"/>
        </w:rPr>
        <w:object w:dxaOrig="2820" w:dyaOrig="620">
          <v:shape id="_x0000_i1333" type="#_x0000_t75" style="width:141pt;height:30.75pt" o:ole="">
            <v:imagedata r:id="rId578" o:title=""/>
          </v:shape>
          <o:OLEObject Type="Embed" ProgID="Equation.DSMT4" ShapeID="_x0000_i1333" DrawAspect="Content" ObjectID="_1472570508" r:id="rId579"/>
        </w:object>
      </w:r>
      <w:r>
        <w:rPr>
          <w:sz w:val="20"/>
        </w:rPr>
        <w:tab/>
      </w:r>
      <w:r>
        <w:rPr>
          <w:sz w:val="20"/>
        </w:rPr>
        <w:tab/>
        <w:t>(3.9)</w:t>
      </w:r>
    </w:p>
    <w:p w:rsidR="00143834" w:rsidRDefault="00143834" w:rsidP="00143834">
      <w:pPr>
        <w:spacing w:line="216" w:lineRule="auto"/>
        <w:ind w:firstLine="284"/>
        <w:jc w:val="right"/>
        <w:rPr>
          <w:sz w:val="20"/>
        </w:rPr>
      </w:pPr>
    </w:p>
    <w:p w:rsidR="00143834" w:rsidRDefault="00143834" w:rsidP="00143834">
      <w:pPr>
        <w:spacing w:line="216" w:lineRule="auto"/>
        <w:jc w:val="both"/>
        <w:rPr>
          <w:sz w:val="20"/>
        </w:rPr>
      </w:pPr>
      <w:r>
        <w:rPr>
          <w:sz w:val="20"/>
        </w:rPr>
        <w:t>где Н – расчетный напор;</w:t>
      </w:r>
    </w:p>
    <w:p w:rsidR="00143834" w:rsidRDefault="00143834" w:rsidP="00143834">
      <w:pPr>
        <w:spacing w:line="216" w:lineRule="auto"/>
        <w:ind w:firstLine="336"/>
        <w:jc w:val="both"/>
        <w:rPr>
          <w:sz w:val="20"/>
        </w:rPr>
      </w:pPr>
      <w:r>
        <w:rPr>
          <w:sz w:val="20"/>
          <w:lang w:val="en-US"/>
        </w:rPr>
        <w:t>L</w:t>
      </w:r>
      <w:r>
        <w:rPr>
          <w:sz w:val="20"/>
        </w:rPr>
        <w:t xml:space="preserve"> – длина всего трубопровода, км;</w:t>
      </w:r>
    </w:p>
    <w:p w:rsidR="00143834" w:rsidRDefault="00143834" w:rsidP="00143834">
      <w:pPr>
        <w:spacing w:line="216" w:lineRule="auto"/>
        <w:ind w:left="900" w:hanging="900"/>
        <w:jc w:val="both"/>
        <w:rPr>
          <w:sz w:val="20"/>
        </w:rPr>
      </w:pPr>
      <w:r>
        <w:rPr>
          <w:position w:val="-12"/>
          <w:sz w:val="20"/>
        </w:rPr>
        <w:object w:dxaOrig="740" w:dyaOrig="320">
          <v:shape id="_x0000_i1334" type="#_x0000_t75" style="width:36.75pt;height:15.75pt" o:ole="">
            <v:imagedata r:id="rId580" o:title=""/>
          </v:shape>
          <o:OLEObject Type="Embed" ProgID="Equation.DSMT4" ShapeID="_x0000_i1334" DrawAspect="Content" ObjectID="_1472570509" r:id="rId581"/>
        </w:object>
      </w:r>
      <w:r>
        <w:rPr>
          <w:sz w:val="20"/>
        </w:rPr>
        <w:t>– удельное сопротивление трубопровода соответственно на первом и втором участках его.</w:t>
      </w:r>
    </w:p>
    <w:p w:rsidR="00143834" w:rsidRDefault="00143834" w:rsidP="00143834">
      <w:pPr>
        <w:spacing w:line="216" w:lineRule="auto"/>
        <w:ind w:firstLine="284"/>
        <w:jc w:val="both"/>
        <w:rPr>
          <w:sz w:val="20"/>
        </w:rPr>
      </w:pPr>
      <w:r>
        <w:rPr>
          <w:sz w:val="20"/>
        </w:rPr>
        <w:t xml:space="preserve">Длина участка меньшего стандартного диаметра трубы </w:t>
      </w:r>
    </w:p>
    <w:p w:rsidR="00143834" w:rsidRDefault="00143834" w:rsidP="00143834">
      <w:pPr>
        <w:spacing w:line="216" w:lineRule="auto"/>
        <w:ind w:firstLine="284"/>
        <w:jc w:val="right"/>
        <w:rPr>
          <w:sz w:val="20"/>
        </w:rPr>
      </w:pPr>
      <w:r w:rsidRPr="00352134">
        <w:rPr>
          <w:position w:val="-26"/>
          <w:sz w:val="20"/>
        </w:rPr>
        <w:object w:dxaOrig="2820" w:dyaOrig="620">
          <v:shape id="_x0000_i1335" type="#_x0000_t75" style="width:141pt;height:30.75pt" o:ole="">
            <v:imagedata r:id="rId582" o:title=""/>
          </v:shape>
          <o:OLEObject Type="Embed" ProgID="Equation.DSMT4" ShapeID="_x0000_i1335" DrawAspect="Content" ObjectID="_1472570510" r:id="rId583"/>
        </w:object>
      </w:r>
      <w:r>
        <w:rPr>
          <w:sz w:val="20"/>
        </w:rPr>
        <w:tab/>
      </w:r>
      <w:r>
        <w:rPr>
          <w:sz w:val="20"/>
        </w:rPr>
        <w:tab/>
        <w:t>(3.10)</w:t>
      </w:r>
    </w:p>
    <w:p w:rsidR="00143834" w:rsidRDefault="00143834" w:rsidP="00143834">
      <w:pPr>
        <w:spacing w:line="216" w:lineRule="auto"/>
        <w:ind w:firstLine="284"/>
        <w:jc w:val="both"/>
        <w:rPr>
          <w:sz w:val="20"/>
        </w:rPr>
      </w:pPr>
      <w:r>
        <w:rPr>
          <w:sz w:val="20"/>
        </w:rPr>
        <w:t xml:space="preserve">Для контроля проверяется общая длина трубопровода: </w:t>
      </w:r>
      <w:r>
        <w:rPr>
          <w:sz w:val="20"/>
          <w:lang w:val="en-US"/>
        </w:rPr>
        <w:t>L</w:t>
      </w:r>
      <w:r>
        <w:rPr>
          <w:sz w:val="20"/>
          <w:vertAlign w:val="subscript"/>
        </w:rPr>
        <w:t>0</w:t>
      </w:r>
      <w:r>
        <w:rPr>
          <w:sz w:val="20"/>
        </w:rPr>
        <w:t xml:space="preserve"> = </w:t>
      </w:r>
      <w:r>
        <w:rPr>
          <w:sz w:val="20"/>
          <w:lang w:val="en-US"/>
        </w:rPr>
        <w:t>L</w:t>
      </w:r>
      <w:r>
        <w:rPr>
          <w:sz w:val="20"/>
          <w:vertAlign w:val="subscript"/>
        </w:rPr>
        <w:t>1</w:t>
      </w:r>
      <w:r>
        <w:rPr>
          <w:sz w:val="20"/>
        </w:rPr>
        <w:t xml:space="preserve"> + </w:t>
      </w:r>
      <w:r>
        <w:rPr>
          <w:sz w:val="20"/>
          <w:lang w:val="en-US"/>
        </w:rPr>
        <w:t>L</w:t>
      </w:r>
      <w:r>
        <w:rPr>
          <w:sz w:val="20"/>
          <w:vertAlign w:val="subscript"/>
        </w:rPr>
        <w:t>2</w: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b/>
          <w:bCs/>
          <w:sz w:val="20"/>
        </w:rPr>
      </w:pPr>
      <w:r>
        <w:rPr>
          <w:b/>
          <w:bCs/>
          <w:sz w:val="20"/>
        </w:rPr>
        <w:t xml:space="preserve">3.2. Расчет экономически наивыгоднейшего диаметра </w:t>
      </w:r>
    </w:p>
    <w:p w:rsidR="00143834" w:rsidRDefault="00143834" w:rsidP="00143834">
      <w:pPr>
        <w:spacing w:line="216" w:lineRule="auto"/>
        <w:ind w:firstLine="284"/>
        <w:jc w:val="center"/>
        <w:rPr>
          <w:b/>
          <w:bCs/>
          <w:sz w:val="20"/>
        </w:rPr>
      </w:pPr>
      <w:r>
        <w:rPr>
          <w:b/>
          <w:bCs/>
          <w:sz w:val="20"/>
        </w:rPr>
        <w:t>трубопровода</w:t>
      </w:r>
    </w:p>
    <w:p w:rsidR="00143834" w:rsidRDefault="00143834" w:rsidP="00143834">
      <w:pPr>
        <w:spacing w:line="216" w:lineRule="auto"/>
        <w:ind w:firstLine="284"/>
        <w:jc w:val="center"/>
        <w:rPr>
          <w:b/>
          <w:bCs/>
          <w:sz w:val="20"/>
        </w:rPr>
      </w:pPr>
    </w:p>
    <w:p w:rsidR="00143834" w:rsidRDefault="00143834" w:rsidP="00143834">
      <w:pPr>
        <w:pStyle w:val="a5"/>
        <w:spacing w:line="216" w:lineRule="auto"/>
        <w:ind w:firstLine="284"/>
      </w:pPr>
      <w:r>
        <w:t>Из анализа уравнения Дарси-Вейсбаха (2.6) можно легко убедиться, что потери удельной энергии на гидравлические сопротивления по длине потока в трубопроводе обратно пропорциональны его диаметру в степени, близкой к пятой. Поэтому, увеличивая диаметр трубы, существенно уменьшаются потери напора на преодоление гидравлических сопротивлений, а следовательно, уменьшается мощность насосно-силовой установки для создания рабочего напора (давления), при котором обеспечивается подача расчетного расхода, и стоимость электроэнергии, предназначенной для создания этой мощности. И наоборот, с уменьшением диаметра трубопровода резко возрастает стоимость электроэнергии, затрачиваемой на преодоление гидравлических сопротивлений.</w:t>
      </w:r>
    </w:p>
    <w:p w:rsidR="00143834" w:rsidRDefault="00143834" w:rsidP="00143834">
      <w:pPr>
        <w:spacing w:line="216" w:lineRule="auto"/>
        <w:ind w:firstLine="284"/>
        <w:jc w:val="both"/>
        <w:rPr>
          <w:sz w:val="20"/>
        </w:rPr>
      </w:pPr>
      <w:r>
        <w:rPr>
          <w:sz w:val="20"/>
        </w:rPr>
        <w:t>Очевидно, что строительная стоимость трубопровода и ежегодные эксплуатационные затраты на его содержание в первом случае, т.е. при большем диаметре, будут выше, чем во втором случае. Отсюда следует, что экономически наивыгоднейшим диаметром трубопровода следует считать такой, при котором так называемые приведенные годовые затраты на строительство и эксплуатацию его будут минимальными. Таким образом, экономически наивыгоднейший (оптимальный) диаметр трубопровода определяется на основе технико-экономических расчетов.</w:t>
      </w:r>
    </w:p>
    <w:p w:rsidR="00143834" w:rsidRDefault="00143834" w:rsidP="00143834">
      <w:pPr>
        <w:spacing w:line="216" w:lineRule="auto"/>
        <w:ind w:firstLine="284"/>
        <w:jc w:val="both"/>
        <w:rPr>
          <w:sz w:val="20"/>
        </w:rPr>
      </w:pPr>
      <w:r>
        <w:rPr>
          <w:sz w:val="20"/>
        </w:rPr>
        <w:t>Как видно из постановки вопроса, решение данной задачи сводится к определению диаметра напорного трубопровода и рабочего напора, или давления, при которых будет обеспечен пропуск расчетного расхода. Методика решения этой задачи заключается в следующем. Для принятого материала трубопровода задаются рядом (минимум 5–7 значений) стандартных диаметров, соизмеряя их с величиной расхода. По описанной выше методике (см. п.3.1) для принятых диаметров определяются потери напора в трубопроводе и мощность насосной установки:</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sz w:val="20"/>
          <w:lang w:val="en-US"/>
        </w:rPr>
        <w:t>N</w:t>
      </w:r>
      <w:r>
        <w:rPr>
          <w:sz w:val="20"/>
        </w:rPr>
        <w:t>=</w:t>
      </w:r>
      <w:r>
        <w:rPr>
          <w:sz w:val="20"/>
          <w:lang w:val="en-US"/>
        </w:rPr>
        <w:sym w:font="MT Symbol" w:char="F072"/>
      </w:r>
      <w:r>
        <w:rPr>
          <w:sz w:val="20"/>
          <w:lang w:val="en-US"/>
        </w:rPr>
        <w:sym w:font="MT Symbol" w:char="F0D7"/>
      </w:r>
      <w:r>
        <w:rPr>
          <w:sz w:val="20"/>
          <w:lang w:val="en-US"/>
        </w:rPr>
        <w:t>g</w:t>
      </w:r>
      <w:r>
        <w:rPr>
          <w:sz w:val="20"/>
        </w:rPr>
        <w:t xml:space="preserve"> </w:t>
      </w:r>
      <w:r>
        <w:rPr>
          <w:sz w:val="20"/>
          <w:lang w:val="en-US"/>
        </w:rPr>
        <w:t>Q</w:t>
      </w:r>
      <w:r>
        <w:rPr>
          <w:sz w:val="20"/>
          <w:lang w:val="en-US"/>
        </w:rPr>
        <w:sym w:font="MT Symbol" w:char="F0D7"/>
      </w:r>
      <w:r>
        <w:rPr>
          <w:sz w:val="20"/>
          <w:lang w:val="en-US"/>
        </w:rPr>
        <w:t>H</w:t>
      </w:r>
      <w:r>
        <w:rPr>
          <w:sz w:val="20"/>
        </w:rPr>
        <w:t>/(1000</w:t>
      </w:r>
      <w:r>
        <w:rPr>
          <w:sz w:val="20"/>
          <w:lang w:val="en-US"/>
        </w:rPr>
        <w:sym w:font="MT Symbol" w:char="F0D7"/>
      </w:r>
      <w:r>
        <w:rPr>
          <w:sz w:val="20"/>
          <w:lang w:val="en-US"/>
        </w:rPr>
        <w:sym w:font="MT Symbol" w:char="F068"/>
      </w:r>
      <w:r>
        <w:rPr>
          <w:sz w:val="20"/>
          <w:vertAlign w:val="subscript"/>
        </w:rPr>
        <w:t>н.у</w:t>
      </w:r>
      <w:r>
        <w:rPr>
          <w:sz w:val="20"/>
        </w:rPr>
        <w:t>), кВт,</w:t>
      </w:r>
      <w:r>
        <w:rPr>
          <w:sz w:val="20"/>
        </w:rPr>
        <w:tab/>
      </w:r>
      <w:r>
        <w:rPr>
          <w:sz w:val="20"/>
        </w:rPr>
        <w:tab/>
      </w:r>
      <w:r>
        <w:rPr>
          <w:sz w:val="20"/>
        </w:rPr>
        <w:tab/>
        <w:t>(3.11)</w:t>
      </w:r>
    </w:p>
    <w:p w:rsidR="00143834" w:rsidRDefault="00143834" w:rsidP="00143834">
      <w:pPr>
        <w:spacing w:line="216" w:lineRule="auto"/>
        <w:ind w:firstLine="284"/>
        <w:jc w:val="right"/>
        <w:rPr>
          <w:sz w:val="20"/>
        </w:rPr>
      </w:pPr>
    </w:p>
    <w:p w:rsidR="00143834" w:rsidRDefault="00143834" w:rsidP="00143834">
      <w:pPr>
        <w:spacing w:line="216" w:lineRule="auto"/>
        <w:jc w:val="both"/>
        <w:rPr>
          <w:sz w:val="20"/>
        </w:rPr>
      </w:pPr>
      <w:r>
        <w:rPr>
          <w:sz w:val="20"/>
        </w:rPr>
        <w:t xml:space="preserve">где </w:t>
      </w:r>
      <w:r>
        <w:rPr>
          <w:sz w:val="20"/>
          <w:lang w:val="en-US"/>
        </w:rPr>
        <w:t>Q</w:t>
      </w:r>
      <w:r>
        <w:rPr>
          <w:sz w:val="20"/>
        </w:rPr>
        <w:t xml:space="preserve"> – расчетный расход (подача) трубопровода, м</w:t>
      </w:r>
      <w:r>
        <w:rPr>
          <w:sz w:val="20"/>
          <w:vertAlign w:val="superscript"/>
        </w:rPr>
        <w:t>3</w:t>
      </w:r>
      <w:r>
        <w:rPr>
          <w:sz w:val="20"/>
        </w:rPr>
        <w:t>/с;</w:t>
      </w:r>
    </w:p>
    <w:p w:rsidR="00143834" w:rsidRDefault="00143834" w:rsidP="00143834">
      <w:pPr>
        <w:spacing w:line="216" w:lineRule="auto"/>
        <w:ind w:firstLine="284"/>
        <w:jc w:val="both"/>
        <w:rPr>
          <w:sz w:val="20"/>
        </w:rPr>
      </w:pPr>
      <w:r>
        <w:rPr>
          <w:sz w:val="20"/>
        </w:rPr>
        <w:t>Н – напор или потери напора в трубопроводе, м;</w:t>
      </w:r>
    </w:p>
    <w:p w:rsidR="00143834" w:rsidRDefault="00143834" w:rsidP="00143834">
      <w:pPr>
        <w:spacing w:line="216" w:lineRule="auto"/>
        <w:ind w:firstLine="140"/>
        <w:jc w:val="both"/>
        <w:rPr>
          <w:sz w:val="20"/>
        </w:rPr>
      </w:pPr>
      <w:r>
        <w:rPr>
          <w:sz w:val="20"/>
          <w:lang w:val="en-US"/>
        </w:rPr>
        <w:sym w:font="MT Symbol" w:char="F068"/>
      </w:r>
      <w:r>
        <w:rPr>
          <w:sz w:val="20"/>
          <w:vertAlign w:val="subscript"/>
        </w:rPr>
        <w:t>н.у</w:t>
      </w:r>
      <w:r>
        <w:rPr>
          <w:sz w:val="20"/>
        </w:rPr>
        <w:t xml:space="preserve"> – коэффициент полезного действия насосной установки.</w:t>
      </w:r>
    </w:p>
    <w:p w:rsidR="00143834" w:rsidRDefault="00143834" w:rsidP="00143834">
      <w:pPr>
        <w:pStyle w:val="a5"/>
        <w:spacing w:line="216" w:lineRule="auto"/>
        <w:ind w:firstLine="284"/>
      </w:pPr>
      <w:r>
        <w:t>Расчет потерь напора и соответственно мощность насосной установки производится на расчетную длину или единицу длины, как правило, 1 км трубопровода.</w:t>
      </w:r>
    </w:p>
    <w:p w:rsidR="00143834" w:rsidRDefault="00143834" w:rsidP="00143834">
      <w:pPr>
        <w:spacing w:line="216" w:lineRule="auto"/>
        <w:ind w:firstLine="284"/>
        <w:jc w:val="both"/>
        <w:rPr>
          <w:sz w:val="20"/>
        </w:rPr>
      </w:pPr>
      <w:r>
        <w:rPr>
          <w:sz w:val="20"/>
        </w:rPr>
        <w:t xml:space="preserve">Годовая стоимость (тыс. руб.) электроэнергии, затрачиваемая на преодоление гидравлических сопротивлений в трубопроводе, </w:t>
      </w:r>
    </w:p>
    <w:p w:rsidR="00143834" w:rsidRDefault="00143834" w:rsidP="00143834">
      <w:pPr>
        <w:spacing w:line="216" w:lineRule="auto"/>
        <w:ind w:firstLine="284"/>
        <w:jc w:val="both"/>
        <w:rPr>
          <w:sz w:val="20"/>
        </w:rPr>
      </w:pPr>
    </w:p>
    <w:p w:rsidR="00143834" w:rsidRPr="00143834" w:rsidRDefault="00143834" w:rsidP="00143834">
      <w:pPr>
        <w:spacing w:line="216" w:lineRule="auto"/>
        <w:ind w:firstLine="284"/>
        <w:jc w:val="right"/>
        <w:rPr>
          <w:sz w:val="20"/>
        </w:rPr>
      </w:pPr>
      <w:r>
        <w:rPr>
          <w:sz w:val="20"/>
          <w:lang w:val="en-US"/>
        </w:rPr>
        <w:t>S</w:t>
      </w:r>
      <w:r>
        <w:rPr>
          <w:sz w:val="20"/>
          <w:vertAlign w:val="subscript"/>
        </w:rPr>
        <w:t>эн</w:t>
      </w:r>
      <w:r w:rsidRPr="00143834">
        <w:rPr>
          <w:sz w:val="20"/>
        </w:rPr>
        <w:t xml:space="preserve"> = </w:t>
      </w:r>
      <w:r>
        <w:rPr>
          <w:sz w:val="20"/>
          <w:lang w:val="en-US"/>
        </w:rPr>
        <w:t>N</w:t>
      </w:r>
      <w:r>
        <w:rPr>
          <w:sz w:val="20"/>
          <w:lang w:val="en-US"/>
        </w:rPr>
        <w:sym w:font="MT Symbol" w:char="F0D7"/>
      </w:r>
      <w:r>
        <w:rPr>
          <w:sz w:val="20"/>
          <w:lang w:val="en-US"/>
        </w:rPr>
        <w:t>t</w:t>
      </w:r>
      <w:r>
        <w:rPr>
          <w:sz w:val="20"/>
          <w:lang w:val="en-US"/>
        </w:rPr>
        <w:sym w:font="MT Symbol" w:char="F0D7"/>
      </w:r>
      <w:r>
        <w:rPr>
          <w:sz w:val="20"/>
          <w:lang w:val="en-US"/>
        </w:rPr>
        <w:sym w:font="MT Symbol" w:char="F073"/>
      </w:r>
      <w:r w:rsidRPr="00143834">
        <w:rPr>
          <w:sz w:val="20"/>
        </w:rPr>
        <w:t>/1000,</w:t>
      </w:r>
      <w:r w:rsidRPr="00143834">
        <w:rPr>
          <w:sz w:val="20"/>
        </w:rPr>
        <w:tab/>
      </w:r>
      <w:r w:rsidRPr="00143834">
        <w:rPr>
          <w:sz w:val="20"/>
        </w:rPr>
        <w:tab/>
      </w:r>
      <w:r w:rsidRPr="00143834">
        <w:rPr>
          <w:sz w:val="20"/>
        </w:rPr>
        <w:tab/>
        <w:t>(3.12)</w:t>
      </w:r>
    </w:p>
    <w:p w:rsidR="00143834" w:rsidRPr="00143834" w:rsidRDefault="00143834" w:rsidP="00143834">
      <w:pPr>
        <w:spacing w:line="216" w:lineRule="auto"/>
        <w:ind w:firstLine="284"/>
        <w:jc w:val="right"/>
        <w:rPr>
          <w:sz w:val="20"/>
        </w:rPr>
      </w:pPr>
    </w:p>
    <w:p w:rsidR="00143834" w:rsidRDefault="00143834" w:rsidP="00143834">
      <w:pPr>
        <w:spacing w:line="216" w:lineRule="auto"/>
        <w:jc w:val="both"/>
        <w:rPr>
          <w:sz w:val="20"/>
        </w:rPr>
      </w:pPr>
      <w:r>
        <w:rPr>
          <w:sz w:val="20"/>
        </w:rPr>
        <w:t xml:space="preserve">где </w:t>
      </w:r>
      <w:r>
        <w:rPr>
          <w:sz w:val="20"/>
          <w:lang w:val="en-US"/>
        </w:rPr>
        <w:t>t</w:t>
      </w:r>
      <w:r>
        <w:rPr>
          <w:sz w:val="20"/>
        </w:rPr>
        <w:t xml:space="preserve"> – число часов работы насосной установки в году;</w:t>
      </w:r>
    </w:p>
    <w:p w:rsidR="00143834" w:rsidRDefault="00143834" w:rsidP="00143834">
      <w:pPr>
        <w:pStyle w:val="a5"/>
        <w:spacing w:line="216" w:lineRule="auto"/>
        <w:ind w:left="720" w:hanging="436"/>
      </w:pPr>
      <w:r>
        <w:sym w:font="MT Symbol" w:char="F073"/>
      </w:r>
      <w:r>
        <w:t xml:space="preserve"> – тариф на электроэнергию для данного района (нормативная величина), руб./(кВт</w:t>
      </w:r>
      <w:r>
        <w:sym w:font="MT Symbol" w:char="F0D7"/>
      </w:r>
      <w:r>
        <w:t>ч).</w:t>
      </w:r>
    </w:p>
    <w:p w:rsidR="00143834" w:rsidRDefault="00143834" w:rsidP="00143834">
      <w:pPr>
        <w:spacing w:line="216" w:lineRule="auto"/>
        <w:ind w:firstLine="284"/>
        <w:jc w:val="both"/>
        <w:rPr>
          <w:sz w:val="20"/>
        </w:rPr>
      </w:pPr>
      <w:r>
        <w:rPr>
          <w:sz w:val="20"/>
        </w:rPr>
        <w:t xml:space="preserve">Выражение для определения приближенной строительной стоимости (тыс. руб.) 1 км длины трубопровода, ориентировочно найденное из анализа сметной стоимости строительства, имеет следующий вид [1, </w:t>
      </w:r>
      <w:r>
        <w:rPr>
          <w:sz w:val="20"/>
          <w:lang w:val="en-US"/>
        </w:rPr>
        <w:t>c</w:t>
      </w:r>
      <w:r>
        <w:rPr>
          <w:sz w:val="20"/>
        </w:rPr>
        <w:t>.271]:</w:t>
      </w:r>
    </w:p>
    <w:p w:rsidR="00143834" w:rsidRPr="00143834" w:rsidRDefault="00143834" w:rsidP="00143834">
      <w:pPr>
        <w:spacing w:line="216" w:lineRule="auto"/>
        <w:ind w:firstLine="284"/>
        <w:jc w:val="right"/>
        <w:rPr>
          <w:sz w:val="20"/>
        </w:rPr>
      </w:pPr>
      <w:r>
        <w:rPr>
          <w:sz w:val="20"/>
          <w:lang w:val="en-US"/>
        </w:rPr>
        <w:t>S</w:t>
      </w:r>
      <w:r>
        <w:rPr>
          <w:sz w:val="20"/>
          <w:vertAlign w:val="subscript"/>
        </w:rPr>
        <w:t>ст</w:t>
      </w:r>
      <w:r w:rsidRPr="00143834">
        <w:rPr>
          <w:sz w:val="20"/>
        </w:rPr>
        <w:t xml:space="preserve"> = </w:t>
      </w:r>
      <w:r>
        <w:rPr>
          <w:sz w:val="20"/>
          <w:lang w:val="en-US"/>
        </w:rPr>
        <w:t>b</w:t>
      </w:r>
      <w:r w:rsidRPr="00143834">
        <w:rPr>
          <w:sz w:val="20"/>
          <w:vertAlign w:val="subscript"/>
        </w:rPr>
        <w:t>0</w:t>
      </w:r>
      <w:r w:rsidRPr="00143834">
        <w:rPr>
          <w:sz w:val="20"/>
        </w:rPr>
        <w:t xml:space="preserve"> + </w:t>
      </w:r>
      <w:r>
        <w:rPr>
          <w:sz w:val="20"/>
          <w:lang w:val="en-US"/>
        </w:rPr>
        <w:t>b</w:t>
      </w:r>
      <w:r>
        <w:rPr>
          <w:sz w:val="20"/>
          <w:lang w:val="en-US"/>
        </w:rPr>
        <w:sym w:font="MT Symbol" w:char="F0D7"/>
      </w:r>
      <w:r>
        <w:rPr>
          <w:sz w:val="20"/>
          <w:lang w:val="en-US"/>
        </w:rPr>
        <w:t>d</w:t>
      </w:r>
      <w:r>
        <w:rPr>
          <w:sz w:val="20"/>
          <w:vertAlign w:val="superscript"/>
          <w:lang w:val="en-US"/>
        </w:rPr>
        <w:sym w:font="MT Symbol" w:char="F061"/>
      </w:r>
      <w:r w:rsidRPr="00143834">
        <w:rPr>
          <w:sz w:val="20"/>
        </w:rPr>
        <w:t>,</w:t>
      </w:r>
      <w:r w:rsidRPr="00143834">
        <w:rPr>
          <w:sz w:val="20"/>
        </w:rPr>
        <w:tab/>
      </w:r>
      <w:r w:rsidRPr="00143834">
        <w:rPr>
          <w:sz w:val="20"/>
        </w:rPr>
        <w:tab/>
      </w:r>
      <w:r w:rsidRPr="00143834">
        <w:rPr>
          <w:sz w:val="20"/>
        </w:rPr>
        <w:tab/>
        <w:t>(3.13)</w:t>
      </w:r>
    </w:p>
    <w:p w:rsidR="00143834" w:rsidRPr="00143834" w:rsidRDefault="00143834" w:rsidP="00143834">
      <w:pPr>
        <w:spacing w:line="216" w:lineRule="auto"/>
        <w:ind w:firstLine="284"/>
        <w:jc w:val="right"/>
        <w:rPr>
          <w:sz w:val="20"/>
        </w:rPr>
      </w:pPr>
    </w:p>
    <w:p w:rsidR="00143834" w:rsidRDefault="00143834" w:rsidP="00143834">
      <w:pPr>
        <w:spacing w:line="216" w:lineRule="auto"/>
        <w:ind w:left="686" w:hanging="686"/>
        <w:rPr>
          <w:sz w:val="20"/>
        </w:rPr>
      </w:pPr>
      <w:r>
        <w:rPr>
          <w:sz w:val="20"/>
        </w:rPr>
        <w:t xml:space="preserve">где </w:t>
      </w:r>
      <w:r>
        <w:rPr>
          <w:sz w:val="20"/>
          <w:lang w:val="en-US"/>
        </w:rPr>
        <w:t>b</w:t>
      </w:r>
      <w:r>
        <w:rPr>
          <w:sz w:val="20"/>
          <w:vertAlign w:val="subscript"/>
        </w:rPr>
        <w:t>0</w:t>
      </w:r>
      <w:r>
        <w:rPr>
          <w:sz w:val="20"/>
        </w:rPr>
        <w:t xml:space="preserve"> – постоянная (не зависящая от диаметра) часть строительной стоимости трубопровода, тыс. руб.);</w:t>
      </w:r>
    </w:p>
    <w:p w:rsidR="00143834" w:rsidRDefault="00143834" w:rsidP="00143834">
      <w:pPr>
        <w:spacing w:line="216" w:lineRule="auto"/>
        <w:ind w:left="720" w:hanging="398"/>
        <w:jc w:val="both"/>
        <w:rPr>
          <w:sz w:val="20"/>
        </w:rPr>
      </w:pPr>
      <w:r>
        <w:rPr>
          <w:sz w:val="20"/>
          <w:lang w:val="en-US"/>
        </w:rPr>
        <w:t>b</w:t>
      </w:r>
      <w:r>
        <w:rPr>
          <w:sz w:val="20"/>
        </w:rPr>
        <w:t xml:space="preserve"> – нормативный коэффициент, зависящий от вида труб и условий строительства;</w:t>
      </w:r>
    </w:p>
    <w:p w:rsidR="00143834" w:rsidRDefault="00143834" w:rsidP="00143834">
      <w:pPr>
        <w:spacing w:line="216" w:lineRule="auto"/>
        <w:ind w:firstLine="308"/>
        <w:jc w:val="both"/>
        <w:rPr>
          <w:sz w:val="20"/>
        </w:rPr>
      </w:pPr>
      <w:r>
        <w:rPr>
          <w:sz w:val="20"/>
          <w:lang w:val="en-US"/>
        </w:rPr>
        <w:t>d</w:t>
      </w:r>
      <w:r>
        <w:rPr>
          <w:sz w:val="20"/>
        </w:rPr>
        <w:t xml:space="preserve"> – диаметр трубопровода, м;</w:t>
      </w:r>
    </w:p>
    <w:p w:rsidR="00143834" w:rsidRDefault="00143834" w:rsidP="00143834">
      <w:pPr>
        <w:spacing w:line="216" w:lineRule="auto"/>
        <w:ind w:left="720" w:hanging="412"/>
        <w:jc w:val="both"/>
        <w:rPr>
          <w:sz w:val="20"/>
        </w:rPr>
      </w:pPr>
      <w:r>
        <w:rPr>
          <w:sz w:val="20"/>
        </w:rPr>
        <w:sym w:font="MT Symbol" w:char="F061"/>
      </w:r>
      <w:r>
        <w:rPr>
          <w:sz w:val="20"/>
        </w:rPr>
        <w:t xml:space="preserve"> – показатель степени, зависящий от вида труб и не зависящий от условий строительства.</w:t>
      </w:r>
    </w:p>
    <w:p w:rsidR="00143834" w:rsidRDefault="00143834" w:rsidP="00143834">
      <w:pPr>
        <w:spacing w:line="216" w:lineRule="auto"/>
        <w:ind w:firstLine="284"/>
        <w:jc w:val="both"/>
        <w:rPr>
          <w:sz w:val="20"/>
        </w:rPr>
      </w:pPr>
      <w:r>
        <w:rPr>
          <w:sz w:val="20"/>
        </w:rPr>
        <w:t xml:space="preserve">Значения коэффициентов (табл. 3.1) можно принять согласно справочной литературе [1, </w:t>
      </w:r>
      <w:r>
        <w:rPr>
          <w:sz w:val="20"/>
          <w:lang w:val="en-US"/>
        </w:rPr>
        <w:t>c</w:t>
      </w:r>
      <w:r>
        <w:rPr>
          <w:sz w:val="20"/>
        </w:rPr>
        <w:t>.271].</w:t>
      </w:r>
    </w:p>
    <w:p w:rsidR="00143834" w:rsidRDefault="00143834" w:rsidP="00143834">
      <w:pPr>
        <w:spacing w:line="216" w:lineRule="auto"/>
        <w:ind w:firstLine="284"/>
        <w:jc w:val="both"/>
        <w:rPr>
          <w:sz w:val="16"/>
        </w:rPr>
      </w:pPr>
    </w:p>
    <w:p w:rsidR="00143834" w:rsidRDefault="00143834" w:rsidP="00143834">
      <w:pPr>
        <w:spacing w:line="216" w:lineRule="auto"/>
        <w:ind w:firstLine="284"/>
        <w:jc w:val="center"/>
        <w:rPr>
          <w:b/>
          <w:bCs/>
          <w:sz w:val="16"/>
        </w:rPr>
      </w:pPr>
      <w:r>
        <w:rPr>
          <w:sz w:val="16"/>
        </w:rPr>
        <w:t xml:space="preserve">Т а б л и ц а 3.1. </w:t>
      </w:r>
      <w:r>
        <w:rPr>
          <w:b/>
          <w:bCs/>
          <w:sz w:val="16"/>
        </w:rPr>
        <w:t>Значения нормативных коэффициентов для расчета стоимости строительства трубопровода</w:t>
      </w:r>
    </w:p>
    <w:p w:rsidR="00143834" w:rsidRDefault="00143834" w:rsidP="00143834">
      <w:pPr>
        <w:spacing w:line="216" w:lineRule="auto"/>
        <w:ind w:firstLine="284"/>
        <w:jc w:val="center"/>
        <w:rPr>
          <w:b/>
          <w:bCs/>
          <w:sz w:val="16"/>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1099"/>
        <w:gridCol w:w="900"/>
        <w:gridCol w:w="900"/>
        <w:gridCol w:w="1066"/>
      </w:tblGrid>
      <w:tr w:rsidR="00143834">
        <w:trPr>
          <w:cantSplit/>
        </w:trPr>
        <w:tc>
          <w:tcPr>
            <w:tcW w:w="2127" w:type="dxa"/>
            <w:vMerge w:val="restart"/>
            <w:tcBorders>
              <w:top w:val="single" w:sz="4" w:space="0" w:color="auto"/>
              <w:left w:val="single" w:sz="4" w:space="0" w:color="auto"/>
              <w:right w:val="single" w:sz="4" w:space="0" w:color="auto"/>
            </w:tcBorders>
          </w:tcPr>
          <w:p w:rsidR="00143834" w:rsidRDefault="00143834" w:rsidP="00143834">
            <w:pPr>
              <w:spacing w:before="120" w:line="216" w:lineRule="auto"/>
              <w:jc w:val="both"/>
              <w:rPr>
                <w:sz w:val="16"/>
              </w:rPr>
            </w:pPr>
            <w:r>
              <w:rPr>
                <w:sz w:val="16"/>
              </w:rPr>
              <w:t>Материал трубопровода</w:t>
            </w:r>
          </w:p>
        </w:tc>
        <w:tc>
          <w:tcPr>
            <w:tcW w:w="3965" w:type="dxa"/>
            <w:gridSpan w:val="4"/>
            <w:tcBorders>
              <w:left w:val="single" w:sz="4" w:space="0" w:color="auto"/>
            </w:tcBorders>
          </w:tcPr>
          <w:p w:rsidR="00143834" w:rsidRDefault="00143834" w:rsidP="00143834">
            <w:pPr>
              <w:spacing w:line="216" w:lineRule="auto"/>
              <w:jc w:val="center"/>
              <w:rPr>
                <w:sz w:val="16"/>
              </w:rPr>
            </w:pPr>
            <w:r>
              <w:rPr>
                <w:sz w:val="16"/>
              </w:rPr>
              <w:t>Коэффициенты</w:t>
            </w:r>
          </w:p>
        </w:tc>
      </w:tr>
      <w:tr w:rsidR="00143834">
        <w:trPr>
          <w:cantSplit/>
        </w:trPr>
        <w:tc>
          <w:tcPr>
            <w:tcW w:w="2127" w:type="dxa"/>
            <w:vMerge/>
            <w:tcBorders>
              <w:left w:val="single" w:sz="4" w:space="0" w:color="auto"/>
              <w:bottom w:val="single" w:sz="4" w:space="0" w:color="auto"/>
              <w:right w:val="single" w:sz="4" w:space="0" w:color="auto"/>
            </w:tcBorders>
          </w:tcPr>
          <w:p w:rsidR="00143834" w:rsidRDefault="00143834" w:rsidP="00143834">
            <w:pPr>
              <w:spacing w:before="120" w:line="216" w:lineRule="auto"/>
              <w:jc w:val="both"/>
              <w:rPr>
                <w:sz w:val="20"/>
              </w:rPr>
            </w:pPr>
          </w:p>
        </w:tc>
        <w:tc>
          <w:tcPr>
            <w:tcW w:w="1099" w:type="dxa"/>
            <w:tcBorders>
              <w:left w:val="single" w:sz="4" w:space="0" w:color="auto"/>
            </w:tcBorders>
          </w:tcPr>
          <w:p w:rsidR="00143834" w:rsidRDefault="00143834" w:rsidP="00143834">
            <w:pPr>
              <w:spacing w:line="216" w:lineRule="auto"/>
              <w:jc w:val="center"/>
              <w:rPr>
                <w:sz w:val="16"/>
                <w:lang w:val="en-US"/>
              </w:rPr>
            </w:pPr>
            <w:r>
              <w:rPr>
                <w:sz w:val="16"/>
                <w:lang w:val="en-US"/>
              </w:rPr>
              <w:t>b</w:t>
            </w:r>
            <w:r>
              <w:rPr>
                <w:sz w:val="16"/>
                <w:vertAlign w:val="subscript"/>
              </w:rPr>
              <w:t>0</w:t>
            </w:r>
            <w:r>
              <w:rPr>
                <w:sz w:val="16"/>
                <w:lang w:val="en-US"/>
              </w:rPr>
              <w:t>,</w:t>
            </w:r>
          </w:p>
        </w:tc>
        <w:tc>
          <w:tcPr>
            <w:tcW w:w="900" w:type="dxa"/>
          </w:tcPr>
          <w:p w:rsidR="00143834" w:rsidRDefault="00143834" w:rsidP="00143834">
            <w:pPr>
              <w:spacing w:line="216" w:lineRule="auto"/>
              <w:jc w:val="center"/>
              <w:rPr>
                <w:sz w:val="16"/>
                <w:lang w:val="en-US"/>
              </w:rPr>
            </w:pPr>
            <w:r>
              <w:rPr>
                <w:sz w:val="16"/>
                <w:lang w:val="en-US"/>
              </w:rPr>
              <w:t>b</w:t>
            </w:r>
          </w:p>
        </w:tc>
        <w:tc>
          <w:tcPr>
            <w:tcW w:w="900" w:type="dxa"/>
          </w:tcPr>
          <w:p w:rsidR="00143834" w:rsidRDefault="00143834" w:rsidP="00143834">
            <w:pPr>
              <w:spacing w:line="216" w:lineRule="auto"/>
              <w:jc w:val="center"/>
              <w:rPr>
                <w:sz w:val="16"/>
              </w:rPr>
            </w:pPr>
            <w:r>
              <w:rPr>
                <w:sz w:val="16"/>
              </w:rPr>
              <w:sym w:font="MT Symbol" w:char="F061"/>
            </w:r>
          </w:p>
        </w:tc>
        <w:tc>
          <w:tcPr>
            <w:tcW w:w="1066" w:type="dxa"/>
          </w:tcPr>
          <w:p w:rsidR="00143834" w:rsidRDefault="00143834" w:rsidP="00143834">
            <w:pPr>
              <w:spacing w:line="216" w:lineRule="auto"/>
              <w:jc w:val="center"/>
              <w:rPr>
                <w:sz w:val="16"/>
              </w:rPr>
            </w:pPr>
            <w:r>
              <w:rPr>
                <w:sz w:val="16"/>
                <w:lang w:val="en-US"/>
              </w:rPr>
              <w:t>R</w:t>
            </w:r>
            <w:r>
              <w:rPr>
                <w:sz w:val="16"/>
                <w:vertAlign w:val="subscript"/>
              </w:rPr>
              <w:t>от</w:t>
            </w:r>
            <w:r>
              <w:rPr>
                <w:sz w:val="16"/>
              </w:rPr>
              <w:t>, %</w:t>
            </w:r>
          </w:p>
        </w:tc>
      </w:tr>
      <w:tr w:rsidR="00143834">
        <w:tc>
          <w:tcPr>
            <w:tcW w:w="2127" w:type="dxa"/>
            <w:tcBorders>
              <w:top w:val="single" w:sz="4" w:space="0" w:color="auto"/>
            </w:tcBorders>
          </w:tcPr>
          <w:p w:rsidR="00143834" w:rsidRDefault="00143834" w:rsidP="00143834">
            <w:pPr>
              <w:spacing w:line="216" w:lineRule="auto"/>
              <w:jc w:val="both"/>
              <w:rPr>
                <w:sz w:val="16"/>
              </w:rPr>
            </w:pPr>
            <w:r>
              <w:rPr>
                <w:sz w:val="16"/>
              </w:rPr>
              <w:t>Стальные</w:t>
            </w:r>
          </w:p>
        </w:tc>
        <w:tc>
          <w:tcPr>
            <w:tcW w:w="1099" w:type="dxa"/>
          </w:tcPr>
          <w:p w:rsidR="00143834" w:rsidRDefault="00143834" w:rsidP="00143834">
            <w:pPr>
              <w:spacing w:line="216" w:lineRule="auto"/>
              <w:jc w:val="center"/>
              <w:rPr>
                <w:sz w:val="16"/>
              </w:rPr>
            </w:pPr>
            <w:r>
              <w:rPr>
                <w:sz w:val="16"/>
              </w:rPr>
              <w:t>6,9</w:t>
            </w:r>
          </w:p>
        </w:tc>
        <w:tc>
          <w:tcPr>
            <w:tcW w:w="900" w:type="dxa"/>
          </w:tcPr>
          <w:p w:rsidR="00143834" w:rsidRDefault="00143834" w:rsidP="00143834">
            <w:pPr>
              <w:spacing w:line="216" w:lineRule="auto"/>
              <w:jc w:val="center"/>
              <w:rPr>
                <w:sz w:val="16"/>
                <w:lang w:val="en-US"/>
              </w:rPr>
            </w:pPr>
            <w:r>
              <w:rPr>
                <w:sz w:val="16"/>
                <w:lang w:val="en-US"/>
              </w:rPr>
              <w:t>53</w:t>
            </w:r>
          </w:p>
        </w:tc>
        <w:tc>
          <w:tcPr>
            <w:tcW w:w="900" w:type="dxa"/>
          </w:tcPr>
          <w:p w:rsidR="00143834" w:rsidRDefault="00143834" w:rsidP="00143834">
            <w:pPr>
              <w:spacing w:line="216" w:lineRule="auto"/>
              <w:jc w:val="center"/>
              <w:rPr>
                <w:sz w:val="16"/>
                <w:lang w:val="en-US"/>
              </w:rPr>
            </w:pPr>
            <w:r>
              <w:rPr>
                <w:sz w:val="16"/>
                <w:lang w:val="en-US"/>
              </w:rPr>
              <w:t>1,40</w:t>
            </w:r>
          </w:p>
        </w:tc>
        <w:tc>
          <w:tcPr>
            <w:tcW w:w="1066" w:type="dxa"/>
          </w:tcPr>
          <w:p w:rsidR="00143834" w:rsidRDefault="00143834" w:rsidP="00143834">
            <w:pPr>
              <w:spacing w:line="216" w:lineRule="auto"/>
              <w:jc w:val="center"/>
              <w:rPr>
                <w:sz w:val="16"/>
                <w:lang w:val="en-US"/>
              </w:rPr>
            </w:pPr>
            <w:r>
              <w:rPr>
                <w:sz w:val="16"/>
                <w:lang w:val="en-US"/>
              </w:rPr>
              <w:t>4,6</w:t>
            </w:r>
          </w:p>
        </w:tc>
      </w:tr>
      <w:tr w:rsidR="00143834">
        <w:tc>
          <w:tcPr>
            <w:tcW w:w="2127" w:type="dxa"/>
          </w:tcPr>
          <w:p w:rsidR="00143834" w:rsidRDefault="00143834" w:rsidP="00143834">
            <w:pPr>
              <w:spacing w:line="216" w:lineRule="auto"/>
              <w:jc w:val="both"/>
              <w:rPr>
                <w:sz w:val="16"/>
              </w:rPr>
            </w:pPr>
            <w:r>
              <w:rPr>
                <w:sz w:val="16"/>
              </w:rPr>
              <w:t>Чугунные</w:t>
            </w:r>
          </w:p>
        </w:tc>
        <w:tc>
          <w:tcPr>
            <w:tcW w:w="1099" w:type="dxa"/>
          </w:tcPr>
          <w:p w:rsidR="00143834" w:rsidRDefault="00143834" w:rsidP="00143834">
            <w:pPr>
              <w:spacing w:line="216" w:lineRule="auto"/>
              <w:jc w:val="center"/>
              <w:rPr>
                <w:sz w:val="16"/>
                <w:lang w:val="en-US"/>
              </w:rPr>
            </w:pPr>
            <w:r>
              <w:rPr>
                <w:sz w:val="16"/>
              </w:rPr>
              <w:t>8</w:t>
            </w:r>
            <w:r>
              <w:rPr>
                <w:sz w:val="16"/>
                <w:lang w:val="en-US"/>
              </w:rPr>
              <w:t>,4</w:t>
            </w:r>
          </w:p>
        </w:tc>
        <w:tc>
          <w:tcPr>
            <w:tcW w:w="900" w:type="dxa"/>
          </w:tcPr>
          <w:p w:rsidR="00143834" w:rsidRDefault="00143834" w:rsidP="00143834">
            <w:pPr>
              <w:spacing w:line="216" w:lineRule="auto"/>
              <w:jc w:val="center"/>
              <w:rPr>
                <w:sz w:val="16"/>
                <w:lang w:val="en-US"/>
              </w:rPr>
            </w:pPr>
            <w:r>
              <w:rPr>
                <w:sz w:val="16"/>
                <w:lang w:val="en-US"/>
              </w:rPr>
              <w:t>107</w:t>
            </w:r>
          </w:p>
        </w:tc>
        <w:tc>
          <w:tcPr>
            <w:tcW w:w="900" w:type="dxa"/>
          </w:tcPr>
          <w:p w:rsidR="00143834" w:rsidRDefault="00143834" w:rsidP="00143834">
            <w:pPr>
              <w:spacing w:line="216" w:lineRule="auto"/>
              <w:jc w:val="center"/>
              <w:rPr>
                <w:sz w:val="16"/>
                <w:lang w:val="en-US"/>
              </w:rPr>
            </w:pPr>
            <w:r>
              <w:rPr>
                <w:sz w:val="16"/>
                <w:lang w:val="en-US"/>
              </w:rPr>
              <w:t>1,60</w:t>
            </w:r>
          </w:p>
        </w:tc>
        <w:tc>
          <w:tcPr>
            <w:tcW w:w="1066" w:type="dxa"/>
          </w:tcPr>
          <w:p w:rsidR="00143834" w:rsidRDefault="00143834" w:rsidP="00143834">
            <w:pPr>
              <w:spacing w:line="216" w:lineRule="auto"/>
              <w:jc w:val="center"/>
              <w:rPr>
                <w:sz w:val="16"/>
                <w:lang w:val="en-US"/>
              </w:rPr>
            </w:pPr>
            <w:r>
              <w:rPr>
                <w:sz w:val="16"/>
                <w:lang w:val="en-US"/>
              </w:rPr>
              <w:t>3,3</w:t>
            </w:r>
          </w:p>
        </w:tc>
      </w:tr>
      <w:tr w:rsidR="00143834">
        <w:tc>
          <w:tcPr>
            <w:tcW w:w="2127" w:type="dxa"/>
          </w:tcPr>
          <w:p w:rsidR="00143834" w:rsidRDefault="00143834" w:rsidP="00143834">
            <w:pPr>
              <w:spacing w:line="216" w:lineRule="auto"/>
              <w:jc w:val="both"/>
              <w:rPr>
                <w:sz w:val="16"/>
              </w:rPr>
            </w:pPr>
            <w:r>
              <w:rPr>
                <w:sz w:val="16"/>
              </w:rPr>
              <w:t>Асбестоцементные</w:t>
            </w:r>
          </w:p>
        </w:tc>
        <w:tc>
          <w:tcPr>
            <w:tcW w:w="1099" w:type="dxa"/>
          </w:tcPr>
          <w:p w:rsidR="00143834" w:rsidRDefault="00143834" w:rsidP="00143834">
            <w:pPr>
              <w:spacing w:line="216" w:lineRule="auto"/>
              <w:jc w:val="center"/>
              <w:rPr>
                <w:sz w:val="16"/>
                <w:lang w:val="en-US"/>
              </w:rPr>
            </w:pPr>
            <w:r>
              <w:rPr>
                <w:sz w:val="16"/>
                <w:lang w:val="en-US"/>
              </w:rPr>
              <w:t>11,0</w:t>
            </w:r>
          </w:p>
        </w:tc>
        <w:tc>
          <w:tcPr>
            <w:tcW w:w="900" w:type="dxa"/>
          </w:tcPr>
          <w:p w:rsidR="00143834" w:rsidRDefault="00143834" w:rsidP="00143834">
            <w:pPr>
              <w:spacing w:line="216" w:lineRule="auto"/>
              <w:jc w:val="center"/>
              <w:rPr>
                <w:sz w:val="16"/>
                <w:lang w:val="en-US"/>
              </w:rPr>
            </w:pPr>
            <w:r>
              <w:rPr>
                <w:sz w:val="16"/>
                <w:lang w:val="en-US"/>
              </w:rPr>
              <w:t>78</w:t>
            </w:r>
          </w:p>
        </w:tc>
        <w:tc>
          <w:tcPr>
            <w:tcW w:w="900" w:type="dxa"/>
          </w:tcPr>
          <w:p w:rsidR="00143834" w:rsidRDefault="00143834" w:rsidP="00143834">
            <w:pPr>
              <w:spacing w:line="216" w:lineRule="auto"/>
              <w:jc w:val="center"/>
              <w:rPr>
                <w:sz w:val="16"/>
                <w:lang w:val="en-US"/>
              </w:rPr>
            </w:pPr>
            <w:r>
              <w:rPr>
                <w:sz w:val="16"/>
                <w:lang w:val="en-US"/>
              </w:rPr>
              <w:t>1,95</w:t>
            </w:r>
          </w:p>
        </w:tc>
        <w:tc>
          <w:tcPr>
            <w:tcW w:w="1066" w:type="dxa"/>
          </w:tcPr>
          <w:p w:rsidR="00143834" w:rsidRDefault="00143834" w:rsidP="00143834">
            <w:pPr>
              <w:spacing w:line="216" w:lineRule="auto"/>
              <w:jc w:val="center"/>
              <w:rPr>
                <w:sz w:val="16"/>
                <w:lang w:val="en-US"/>
              </w:rPr>
            </w:pPr>
            <w:r>
              <w:rPr>
                <w:sz w:val="16"/>
                <w:lang w:val="en-US"/>
              </w:rPr>
              <w:t>7,3</w:t>
            </w:r>
          </w:p>
        </w:tc>
      </w:tr>
      <w:tr w:rsidR="00143834">
        <w:tc>
          <w:tcPr>
            <w:tcW w:w="2127" w:type="dxa"/>
          </w:tcPr>
          <w:p w:rsidR="00143834" w:rsidRDefault="00143834" w:rsidP="00143834">
            <w:pPr>
              <w:spacing w:line="216" w:lineRule="auto"/>
              <w:jc w:val="both"/>
              <w:rPr>
                <w:sz w:val="16"/>
              </w:rPr>
            </w:pPr>
            <w:r>
              <w:rPr>
                <w:sz w:val="16"/>
              </w:rPr>
              <w:t>Пластмассовые</w:t>
            </w:r>
          </w:p>
        </w:tc>
        <w:tc>
          <w:tcPr>
            <w:tcW w:w="1099" w:type="dxa"/>
          </w:tcPr>
          <w:p w:rsidR="00143834" w:rsidRDefault="00143834" w:rsidP="00143834">
            <w:pPr>
              <w:spacing w:line="216" w:lineRule="auto"/>
              <w:jc w:val="center"/>
              <w:rPr>
                <w:sz w:val="16"/>
                <w:lang w:val="en-US"/>
              </w:rPr>
            </w:pPr>
            <w:r>
              <w:rPr>
                <w:sz w:val="16"/>
                <w:lang w:val="en-US"/>
              </w:rPr>
              <w:t>9,0</w:t>
            </w:r>
          </w:p>
        </w:tc>
        <w:tc>
          <w:tcPr>
            <w:tcW w:w="900" w:type="dxa"/>
          </w:tcPr>
          <w:p w:rsidR="00143834" w:rsidRDefault="00143834" w:rsidP="00143834">
            <w:pPr>
              <w:spacing w:line="216" w:lineRule="auto"/>
              <w:jc w:val="center"/>
              <w:rPr>
                <w:sz w:val="16"/>
                <w:lang w:val="en-US"/>
              </w:rPr>
            </w:pPr>
            <w:r>
              <w:rPr>
                <w:sz w:val="16"/>
                <w:lang w:val="en-US"/>
              </w:rPr>
              <w:t>150</w:t>
            </w:r>
          </w:p>
        </w:tc>
        <w:tc>
          <w:tcPr>
            <w:tcW w:w="900" w:type="dxa"/>
          </w:tcPr>
          <w:p w:rsidR="00143834" w:rsidRDefault="00143834" w:rsidP="00143834">
            <w:pPr>
              <w:spacing w:line="216" w:lineRule="auto"/>
              <w:jc w:val="center"/>
              <w:rPr>
                <w:sz w:val="16"/>
                <w:lang w:val="en-US"/>
              </w:rPr>
            </w:pPr>
            <w:r>
              <w:rPr>
                <w:sz w:val="16"/>
                <w:lang w:val="en-US"/>
              </w:rPr>
              <w:t>1,95</w:t>
            </w:r>
          </w:p>
        </w:tc>
        <w:tc>
          <w:tcPr>
            <w:tcW w:w="1066" w:type="dxa"/>
          </w:tcPr>
          <w:p w:rsidR="00143834" w:rsidRDefault="00143834" w:rsidP="00143834">
            <w:pPr>
              <w:spacing w:line="216" w:lineRule="auto"/>
              <w:jc w:val="center"/>
              <w:rPr>
                <w:sz w:val="16"/>
                <w:lang w:val="en-US"/>
              </w:rPr>
            </w:pPr>
            <w:r>
              <w:rPr>
                <w:sz w:val="16"/>
                <w:lang w:val="en-US"/>
              </w:rPr>
              <w:t>4,6</w:t>
            </w:r>
          </w:p>
        </w:tc>
      </w:tr>
    </w:tbl>
    <w:p w:rsidR="00143834" w:rsidRDefault="00143834" w:rsidP="00143834">
      <w:pPr>
        <w:spacing w:line="216" w:lineRule="auto"/>
        <w:ind w:firstLine="284"/>
        <w:jc w:val="both"/>
        <w:rPr>
          <w:sz w:val="20"/>
          <w:lang w:val="en-US"/>
        </w:rPr>
      </w:pPr>
    </w:p>
    <w:p w:rsidR="00143834" w:rsidRDefault="00143834" w:rsidP="00143834">
      <w:pPr>
        <w:spacing w:line="216" w:lineRule="auto"/>
        <w:ind w:firstLine="284"/>
        <w:jc w:val="both"/>
        <w:rPr>
          <w:sz w:val="20"/>
        </w:rPr>
      </w:pPr>
      <w:r>
        <w:rPr>
          <w:sz w:val="20"/>
        </w:rPr>
        <w:t xml:space="preserve">Приведенные годовые затраты на 1 км длины трубопровода определяются по зависимости [1, </w:t>
      </w:r>
      <w:r>
        <w:rPr>
          <w:sz w:val="20"/>
          <w:lang w:val="en-US"/>
        </w:rPr>
        <w:t>c</w:t>
      </w:r>
      <w:r>
        <w:rPr>
          <w:sz w:val="20"/>
        </w:rPr>
        <w:t>.271]:</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sz w:val="20"/>
          <w:lang w:val="en-US"/>
        </w:rPr>
        <w:t>S</w:t>
      </w:r>
      <w:r>
        <w:rPr>
          <w:sz w:val="20"/>
        </w:rPr>
        <w:t xml:space="preserve"> = </w:t>
      </w:r>
      <w:r>
        <w:rPr>
          <w:sz w:val="20"/>
          <w:lang w:val="en-US"/>
        </w:rPr>
        <w:t>S</w:t>
      </w:r>
      <w:r>
        <w:rPr>
          <w:sz w:val="20"/>
          <w:vertAlign w:val="subscript"/>
        </w:rPr>
        <w:t>эн</w:t>
      </w:r>
      <w:r>
        <w:rPr>
          <w:sz w:val="20"/>
        </w:rPr>
        <w:t xml:space="preserve"> + (1/Т</w:t>
      </w:r>
      <w:r>
        <w:rPr>
          <w:sz w:val="20"/>
          <w:vertAlign w:val="subscript"/>
        </w:rPr>
        <w:t>ок</w:t>
      </w:r>
      <w:r>
        <w:rPr>
          <w:sz w:val="20"/>
        </w:rPr>
        <w:t xml:space="preserve"> + </w:t>
      </w:r>
      <w:r>
        <w:rPr>
          <w:sz w:val="20"/>
          <w:lang w:val="en-US"/>
        </w:rPr>
        <w:t>R</w:t>
      </w:r>
      <w:r>
        <w:rPr>
          <w:sz w:val="20"/>
          <w:vertAlign w:val="subscript"/>
        </w:rPr>
        <w:t>от</w:t>
      </w:r>
      <w:r>
        <w:rPr>
          <w:sz w:val="20"/>
        </w:rPr>
        <w:t>/100)</w:t>
      </w:r>
      <w:r>
        <w:rPr>
          <w:sz w:val="20"/>
          <w:lang w:val="en-US"/>
        </w:rPr>
        <w:sym w:font="MT Symbol" w:char="F0D7"/>
      </w:r>
      <w:r>
        <w:rPr>
          <w:sz w:val="20"/>
          <w:lang w:val="en-US"/>
        </w:rPr>
        <w:t>S</w:t>
      </w:r>
      <w:r>
        <w:rPr>
          <w:sz w:val="20"/>
          <w:vertAlign w:val="subscript"/>
        </w:rPr>
        <w:t>ст</w:t>
      </w:r>
      <w:r>
        <w:rPr>
          <w:sz w:val="20"/>
        </w:rPr>
        <w:t>, тыс. руб.,</w:t>
      </w:r>
      <w:r>
        <w:rPr>
          <w:sz w:val="20"/>
        </w:rPr>
        <w:tab/>
      </w:r>
      <w:r>
        <w:rPr>
          <w:sz w:val="20"/>
        </w:rPr>
        <w:tab/>
        <w:t>(3.14)</w:t>
      </w:r>
    </w:p>
    <w:p w:rsidR="00143834" w:rsidRDefault="00143834" w:rsidP="00143834">
      <w:pPr>
        <w:spacing w:line="216" w:lineRule="auto"/>
        <w:ind w:firstLine="284"/>
        <w:jc w:val="right"/>
        <w:rPr>
          <w:sz w:val="20"/>
        </w:rPr>
      </w:pPr>
    </w:p>
    <w:p w:rsidR="00143834" w:rsidRDefault="00143834" w:rsidP="00143834">
      <w:pPr>
        <w:spacing w:line="216" w:lineRule="auto"/>
        <w:ind w:left="770" w:hanging="770"/>
        <w:rPr>
          <w:sz w:val="20"/>
        </w:rPr>
      </w:pPr>
      <w:r>
        <w:rPr>
          <w:sz w:val="20"/>
        </w:rPr>
        <w:t>где Т</w:t>
      </w:r>
      <w:r>
        <w:rPr>
          <w:sz w:val="20"/>
          <w:vertAlign w:val="subscript"/>
        </w:rPr>
        <w:t>ок</w:t>
      </w:r>
      <w:r>
        <w:rPr>
          <w:sz w:val="20"/>
        </w:rPr>
        <w:t xml:space="preserve"> – нормативный срок окупаемости капиталовложений в строительство. Для трубопроводов в целях водоснабжения принимается 8 лет;</w:t>
      </w:r>
    </w:p>
    <w:p w:rsidR="00143834" w:rsidRDefault="00143834" w:rsidP="00143834">
      <w:pPr>
        <w:spacing w:line="216" w:lineRule="auto"/>
        <w:ind w:left="720" w:hanging="436"/>
        <w:rPr>
          <w:sz w:val="20"/>
        </w:rPr>
      </w:pPr>
      <w:r>
        <w:rPr>
          <w:sz w:val="20"/>
          <w:lang w:val="en-US"/>
        </w:rPr>
        <w:t>R</w:t>
      </w:r>
      <w:r>
        <w:rPr>
          <w:sz w:val="20"/>
          <w:vertAlign w:val="subscript"/>
        </w:rPr>
        <w:t>от</w:t>
      </w:r>
      <w:r>
        <w:rPr>
          <w:sz w:val="20"/>
        </w:rPr>
        <w:t xml:space="preserve"> – сумма нормативных отчислений на текущий и капитальный ремонты, % (см. табл. 3.1).</w:t>
      </w:r>
    </w:p>
    <w:p w:rsidR="00143834" w:rsidRDefault="00143834" w:rsidP="00143834">
      <w:pPr>
        <w:spacing w:line="216" w:lineRule="auto"/>
        <w:ind w:firstLine="284"/>
        <w:jc w:val="both"/>
        <w:rPr>
          <w:sz w:val="20"/>
        </w:rPr>
      </w:pPr>
      <w:r>
        <w:rPr>
          <w:sz w:val="20"/>
        </w:rPr>
        <w:t>Экономически наивыгоднейший диаметр трубопровода соответствует минимуму приведенных годовых затрат, которые должны определяться для каждого принятого стандартного диаметра.</w:t>
      </w:r>
    </w:p>
    <w:p w:rsidR="00143834" w:rsidRDefault="00143834" w:rsidP="00143834">
      <w:pPr>
        <w:spacing w:line="216" w:lineRule="auto"/>
        <w:ind w:firstLine="284"/>
        <w:jc w:val="both"/>
        <w:rPr>
          <w:sz w:val="20"/>
        </w:rPr>
      </w:pPr>
      <w:r>
        <w:rPr>
          <w:sz w:val="20"/>
        </w:rPr>
        <w:t>Приближенно экономически наивыгоднейший диаметр трубопровода можно также определить по зависимости</w:t>
      </w:r>
    </w:p>
    <w:p w:rsidR="00143834" w:rsidRP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sz w:val="20"/>
          <w:lang w:val="en-US"/>
        </w:rPr>
        <w:t>d</w:t>
      </w:r>
      <w:r>
        <w:rPr>
          <w:sz w:val="20"/>
          <w:vertAlign w:val="subscript"/>
        </w:rPr>
        <w:t>э</w:t>
      </w:r>
      <w:r>
        <w:rPr>
          <w:sz w:val="20"/>
        </w:rPr>
        <w:t xml:space="preserve">= </w:t>
      </w:r>
      <w:r>
        <w:rPr>
          <w:sz w:val="20"/>
          <w:lang w:val="en-US"/>
        </w:rPr>
        <w:t>k</w:t>
      </w:r>
      <w:r>
        <w:rPr>
          <w:sz w:val="20"/>
          <w:vertAlign w:val="subscript"/>
        </w:rPr>
        <w:t>э</w:t>
      </w:r>
      <w:r>
        <w:rPr>
          <w:sz w:val="20"/>
        </w:rPr>
        <w:sym w:font="MT Symbol" w:char="F0D7"/>
      </w:r>
      <w:r>
        <w:rPr>
          <w:position w:val="-12"/>
          <w:sz w:val="20"/>
        </w:rPr>
        <w:object w:dxaOrig="440" w:dyaOrig="340">
          <v:shape id="_x0000_i1336" type="#_x0000_t75" style="width:21.75pt;height:17.25pt" o:ole="">
            <v:imagedata r:id="rId584" o:title=""/>
          </v:shape>
          <o:OLEObject Type="Embed" ProgID="Equation.DSMT4" ShapeID="_x0000_i1336" DrawAspect="Content" ObjectID="_1472570511" r:id="rId585"/>
        </w:object>
      </w:r>
      <w:r>
        <w:rPr>
          <w:sz w:val="20"/>
        </w:rPr>
        <w:t>,</w:t>
      </w:r>
      <w:r>
        <w:rPr>
          <w:sz w:val="20"/>
        </w:rPr>
        <w:tab/>
      </w:r>
      <w:r>
        <w:rPr>
          <w:sz w:val="20"/>
        </w:rPr>
        <w:tab/>
      </w:r>
      <w:r>
        <w:rPr>
          <w:sz w:val="20"/>
        </w:rPr>
        <w:tab/>
      </w:r>
      <w:r>
        <w:rPr>
          <w:sz w:val="20"/>
        </w:rPr>
        <w:tab/>
        <w:t>(3.15)</w:t>
      </w:r>
    </w:p>
    <w:p w:rsidR="00143834" w:rsidRDefault="00143834" w:rsidP="00143834">
      <w:pPr>
        <w:spacing w:line="216" w:lineRule="auto"/>
        <w:ind w:firstLine="284"/>
        <w:jc w:val="right"/>
        <w:rPr>
          <w:sz w:val="20"/>
        </w:rPr>
      </w:pPr>
    </w:p>
    <w:p w:rsidR="00143834" w:rsidRDefault="00143834" w:rsidP="00143834">
      <w:pPr>
        <w:spacing w:line="216" w:lineRule="auto"/>
        <w:ind w:left="720" w:hanging="720"/>
        <w:jc w:val="both"/>
        <w:rPr>
          <w:sz w:val="20"/>
        </w:rPr>
      </w:pPr>
      <w:r>
        <w:rPr>
          <w:sz w:val="20"/>
        </w:rPr>
        <w:t xml:space="preserve">где </w:t>
      </w:r>
      <w:r>
        <w:rPr>
          <w:sz w:val="20"/>
          <w:lang w:val="en-US"/>
        </w:rPr>
        <w:t>k</w:t>
      </w:r>
      <w:r>
        <w:rPr>
          <w:sz w:val="20"/>
          <w:vertAlign w:val="subscript"/>
        </w:rPr>
        <w:t>э</w:t>
      </w:r>
      <w:r>
        <w:rPr>
          <w:sz w:val="20"/>
        </w:rPr>
        <w:t xml:space="preserve"> – коэффициент, учитывающий материал трубопровода и экономические факторы, влияющие на строительство и эксплуатацию трубопровода;</w:t>
      </w:r>
    </w:p>
    <w:p w:rsidR="00143834" w:rsidRDefault="00143834" w:rsidP="00143834">
      <w:pPr>
        <w:spacing w:line="216" w:lineRule="auto"/>
        <w:ind w:firstLine="112"/>
        <w:rPr>
          <w:sz w:val="20"/>
        </w:rPr>
      </w:pPr>
      <w:r>
        <w:rPr>
          <w:sz w:val="20"/>
          <w:lang w:val="en-US"/>
        </w:rPr>
        <w:t>Q</w:t>
      </w:r>
      <w:r>
        <w:rPr>
          <w:sz w:val="20"/>
          <w:vertAlign w:val="subscript"/>
        </w:rPr>
        <w:t>расч</w:t>
      </w:r>
      <w:r>
        <w:rPr>
          <w:sz w:val="20"/>
        </w:rPr>
        <w:t xml:space="preserve"> – расчетный расход, м</w:t>
      </w:r>
      <w:r>
        <w:rPr>
          <w:sz w:val="20"/>
          <w:vertAlign w:val="superscript"/>
        </w:rPr>
        <w:t>3</w:t>
      </w:r>
      <w:r>
        <w:rPr>
          <w:sz w:val="20"/>
        </w:rPr>
        <w:t>/с.</w:t>
      </w:r>
    </w:p>
    <w:p w:rsidR="00143834" w:rsidRDefault="00143834" w:rsidP="00143834">
      <w:pPr>
        <w:spacing w:line="216" w:lineRule="auto"/>
        <w:ind w:firstLine="284"/>
        <w:jc w:val="both"/>
        <w:rPr>
          <w:sz w:val="20"/>
        </w:rPr>
      </w:pPr>
      <w:r>
        <w:rPr>
          <w:sz w:val="20"/>
        </w:rPr>
        <w:t xml:space="preserve">Для вышеизложенной зоны строительства </w:t>
      </w:r>
      <w:r>
        <w:rPr>
          <w:sz w:val="20"/>
          <w:lang w:val="en-US"/>
        </w:rPr>
        <w:t>k</w:t>
      </w:r>
      <w:r>
        <w:rPr>
          <w:sz w:val="20"/>
          <w:vertAlign w:val="subscript"/>
        </w:rPr>
        <w:t>э</w:t>
      </w:r>
      <w:r>
        <w:rPr>
          <w:sz w:val="20"/>
        </w:rPr>
        <w:t xml:space="preserve"> принимается: стальной трубопровод </w:t>
      </w:r>
      <w:r>
        <w:rPr>
          <w:sz w:val="20"/>
          <w:lang w:val="en-US"/>
        </w:rPr>
        <w:t>k</w:t>
      </w:r>
      <w:r>
        <w:rPr>
          <w:sz w:val="20"/>
          <w:vertAlign w:val="subscript"/>
        </w:rPr>
        <w:t>э</w:t>
      </w:r>
      <w:r>
        <w:rPr>
          <w:sz w:val="20"/>
        </w:rPr>
        <w:t xml:space="preserve"> = 0,72–0,88; асбестоцементный, чугунный трубопровод </w:t>
      </w:r>
      <w:r>
        <w:rPr>
          <w:sz w:val="20"/>
          <w:lang w:val="en-US"/>
        </w:rPr>
        <w:t>k</w:t>
      </w:r>
      <w:r>
        <w:rPr>
          <w:sz w:val="20"/>
          <w:vertAlign w:val="subscript"/>
        </w:rPr>
        <w:t>э</w:t>
      </w:r>
      <w:r>
        <w:rPr>
          <w:sz w:val="20"/>
        </w:rPr>
        <w:t xml:space="preserve"> = 0,84–0,85.</w:t>
      </w:r>
    </w:p>
    <w:p w:rsidR="00143834" w:rsidRDefault="00143834" w:rsidP="00143834">
      <w:pPr>
        <w:spacing w:line="216" w:lineRule="auto"/>
        <w:ind w:firstLine="284"/>
        <w:jc w:val="both"/>
        <w:rPr>
          <w:sz w:val="20"/>
        </w:rPr>
      </w:pPr>
      <w:r>
        <w:rPr>
          <w:sz w:val="20"/>
        </w:rPr>
        <w:t xml:space="preserve">На основании экономических расчетов, проведенных Ф.А. Шевелевым, получены предельные расходы и средние скорости движения потока в водопроводных стальных, чугунных, асбестоцементных и полиэтиленовых трубах. Предельные расходы и средние скорости для стальных водопроводных труб, прокладываемых в центральных и западных районах Европейской части СНГ, приведены в табл. 3.2 [1, </w:t>
      </w:r>
      <w:r>
        <w:rPr>
          <w:sz w:val="20"/>
          <w:lang w:val="en-US"/>
        </w:rPr>
        <w:t>c</w:t>
      </w:r>
      <w:r>
        <w:rPr>
          <w:sz w:val="20"/>
        </w:rPr>
        <w:t>.274].</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b/>
          <w:bCs/>
          <w:sz w:val="16"/>
        </w:rPr>
      </w:pPr>
      <w:r>
        <w:rPr>
          <w:sz w:val="16"/>
        </w:rPr>
        <w:t xml:space="preserve">Т а б л и ц а 3.2. </w:t>
      </w:r>
      <w:r>
        <w:rPr>
          <w:b/>
          <w:bCs/>
          <w:sz w:val="16"/>
        </w:rPr>
        <w:t xml:space="preserve">Значения предельных расходов и средних скоростей </w:t>
      </w:r>
    </w:p>
    <w:p w:rsidR="00143834" w:rsidRDefault="00143834" w:rsidP="00143834">
      <w:pPr>
        <w:spacing w:line="216" w:lineRule="auto"/>
        <w:ind w:firstLine="284"/>
        <w:jc w:val="center"/>
        <w:rPr>
          <w:b/>
          <w:bCs/>
          <w:sz w:val="16"/>
        </w:rPr>
      </w:pPr>
      <w:r>
        <w:rPr>
          <w:b/>
          <w:bCs/>
          <w:sz w:val="16"/>
        </w:rPr>
        <w:t>для стальных водопроводных труб</w:t>
      </w:r>
    </w:p>
    <w:p w:rsidR="00143834" w:rsidRDefault="00143834" w:rsidP="00143834">
      <w:pPr>
        <w:spacing w:line="216" w:lineRule="auto"/>
        <w:ind w:firstLine="284"/>
        <w:jc w:val="center"/>
        <w:rPr>
          <w:b/>
          <w:bCs/>
          <w:sz w:val="16"/>
        </w:rPr>
      </w:pPr>
    </w:p>
    <w:tbl>
      <w:tblPr>
        <w:tblW w:w="60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952"/>
        <w:gridCol w:w="1078"/>
        <w:gridCol w:w="1036"/>
        <w:gridCol w:w="994"/>
        <w:gridCol w:w="1273"/>
      </w:tblGrid>
      <w:tr w:rsidR="00143834">
        <w:tc>
          <w:tcPr>
            <w:tcW w:w="742" w:type="dxa"/>
          </w:tcPr>
          <w:p w:rsidR="00143834" w:rsidRDefault="00143834" w:rsidP="00143834">
            <w:pPr>
              <w:spacing w:line="216" w:lineRule="auto"/>
              <w:jc w:val="center"/>
              <w:rPr>
                <w:sz w:val="16"/>
              </w:rPr>
            </w:pPr>
            <w:r>
              <w:rPr>
                <w:sz w:val="16"/>
              </w:rPr>
              <w:t>Диаметр трубопровода, мм</w:t>
            </w:r>
          </w:p>
        </w:tc>
        <w:tc>
          <w:tcPr>
            <w:tcW w:w="952" w:type="dxa"/>
          </w:tcPr>
          <w:p w:rsidR="00143834" w:rsidRDefault="00143834" w:rsidP="00143834">
            <w:pPr>
              <w:pStyle w:val="a3"/>
              <w:spacing w:line="216" w:lineRule="auto"/>
              <w:jc w:val="center"/>
            </w:pPr>
            <w:r>
              <w:t>Рекомендуемая предельная скорость,</w:t>
            </w:r>
          </w:p>
          <w:p w:rsidR="00143834" w:rsidRDefault="00143834" w:rsidP="00143834">
            <w:pPr>
              <w:spacing w:line="216" w:lineRule="auto"/>
              <w:jc w:val="center"/>
              <w:rPr>
                <w:sz w:val="16"/>
              </w:rPr>
            </w:pPr>
            <w:r>
              <w:rPr>
                <w:sz w:val="16"/>
              </w:rPr>
              <w:t>м/с</w:t>
            </w:r>
          </w:p>
        </w:tc>
        <w:tc>
          <w:tcPr>
            <w:tcW w:w="1078" w:type="dxa"/>
          </w:tcPr>
          <w:p w:rsidR="00143834" w:rsidRDefault="00143834" w:rsidP="00143834">
            <w:pPr>
              <w:spacing w:line="216" w:lineRule="auto"/>
              <w:jc w:val="center"/>
              <w:rPr>
                <w:sz w:val="16"/>
              </w:rPr>
            </w:pPr>
            <w:r>
              <w:rPr>
                <w:sz w:val="16"/>
              </w:rPr>
              <w:t>Рекомендуемый предельный расход,</w:t>
            </w:r>
          </w:p>
          <w:p w:rsidR="00143834" w:rsidRDefault="00143834" w:rsidP="00143834">
            <w:pPr>
              <w:spacing w:line="216" w:lineRule="auto"/>
              <w:jc w:val="center"/>
              <w:rPr>
                <w:sz w:val="16"/>
              </w:rPr>
            </w:pPr>
            <w:r>
              <w:rPr>
                <w:sz w:val="16"/>
              </w:rPr>
              <w:t>л/с</w:t>
            </w:r>
          </w:p>
        </w:tc>
        <w:tc>
          <w:tcPr>
            <w:tcW w:w="1036" w:type="dxa"/>
          </w:tcPr>
          <w:p w:rsidR="00143834" w:rsidRDefault="00143834" w:rsidP="00143834">
            <w:pPr>
              <w:spacing w:line="216" w:lineRule="auto"/>
              <w:jc w:val="center"/>
              <w:rPr>
                <w:sz w:val="16"/>
              </w:rPr>
            </w:pPr>
            <w:r>
              <w:rPr>
                <w:sz w:val="16"/>
              </w:rPr>
              <w:t xml:space="preserve">Диаметр </w:t>
            </w:r>
          </w:p>
          <w:p w:rsidR="00143834" w:rsidRDefault="00143834" w:rsidP="00143834">
            <w:pPr>
              <w:spacing w:line="216" w:lineRule="auto"/>
              <w:jc w:val="center"/>
              <w:rPr>
                <w:sz w:val="16"/>
              </w:rPr>
            </w:pPr>
            <w:r>
              <w:rPr>
                <w:sz w:val="16"/>
              </w:rPr>
              <w:t>трубопровода,</w:t>
            </w:r>
          </w:p>
          <w:p w:rsidR="00143834" w:rsidRDefault="00143834" w:rsidP="00143834">
            <w:pPr>
              <w:spacing w:line="216" w:lineRule="auto"/>
              <w:jc w:val="center"/>
              <w:rPr>
                <w:sz w:val="16"/>
              </w:rPr>
            </w:pPr>
            <w:r>
              <w:rPr>
                <w:sz w:val="16"/>
              </w:rPr>
              <w:t>мм</w:t>
            </w:r>
          </w:p>
        </w:tc>
        <w:tc>
          <w:tcPr>
            <w:tcW w:w="994" w:type="dxa"/>
          </w:tcPr>
          <w:p w:rsidR="00143834" w:rsidRDefault="00143834" w:rsidP="00143834">
            <w:pPr>
              <w:spacing w:line="216" w:lineRule="auto"/>
              <w:jc w:val="center"/>
              <w:rPr>
                <w:b/>
                <w:bCs/>
                <w:sz w:val="16"/>
              </w:rPr>
            </w:pPr>
            <w:r>
              <w:rPr>
                <w:sz w:val="16"/>
              </w:rPr>
              <w:t>Рекомендуемая предельная скорость м/с</w:t>
            </w:r>
          </w:p>
        </w:tc>
        <w:tc>
          <w:tcPr>
            <w:tcW w:w="1273" w:type="dxa"/>
          </w:tcPr>
          <w:p w:rsidR="00143834" w:rsidRDefault="00143834" w:rsidP="00143834">
            <w:pPr>
              <w:spacing w:line="216" w:lineRule="auto"/>
              <w:jc w:val="center"/>
              <w:rPr>
                <w:sz w:val="16"/>
              </w:rPr>
            </w:pPr>
            <w:r>
              <w:rPr>
                <w:sz w:val="16"/>
              </w:rPr>
              <w:t>Рекомендуемый предельный расход,</w:t>
            </w:r>
          </w:p>
          <w:p w:rsidR="00143834" w:rsidRDefault="00143834" w:rsidP="00143834">
            <w:pPr>
              <w:spacing w:line="216" w:lineRule="auto"/>
              <w:jc w:val="center"/>
              <w:rPr>
                <w:b/>
                <w:bCs/>
                <w:sz w:val="16"/>
              </w:rPr>
            </w:pPr>
            <w:r>
              <w:rPr>
                <w:sz w:val="16"/>
              </w:rPr>
              <w:t>л/с</w:t>
            </w:r>
          </w:p>
        </w:tc>
      </w:tr>
      <w:tr w:rsidR="00143834">
        <w:tc>
          <w:tcPr>
            <w:tcW w:w="742" w:type="dxa"/>
          </w:tcPr>
          <w:p w:rsidR="00143834" w:rsidRDefault="00143834" w:rsidP="00143834">
            <w:pPr>
              <w:spacing w:line="216" w:lineRule="auto"/>
              <w:jc w:val="center"/>
              <w:rPr>
                <w:sz w:val="16"/>
              </w:rPr>
            </w:pPr>
            <w:r>
              <w:rPr>
                <w:sz w:val="16"/>
              </w:rPr>
              <w:t>50</w:t>
            </w:r>
          </w:p>
        </w:tc>
        <w:tc>
          <w:tcPr>
            <w:tcW w:w="952" w:type="dxa"/>
          </w:tcPr>
          <w:p w:rsidR="00143834" w:rsidRDefault="00143834" w:rsidP="00143834">
            <w:pPr>
              <w:spacing w:line="216" w:lineRule="auto"/>
              <w:jc w:val="center"/>
              <w:rPr>
                <w:sz w:val="16"/>
              </w:rPr>
            </w:pPr>
            <w:r>
              <w:rPr>
                <w:sz w:val="16"/>
              </w:rPr>
              <w:t>0,96</w:t>
            </w:r>
          </w:p>
        </w:tc>
        <w:tc>
          <w:tcPr>
            <w:tcW w:w="1078" w:type="dxa"/>
          </w:tcPr>
          <w:p w:rsidR="00143834" w:rsidRDefault="00143834" w:rsidP="00143834">
            <w:pPr>
              <w:spacing w:line="216" w:lineRule="auto"/>
              <w:jc w:val="center"/>
              <w:rPr>
                <w:sz w:val="16"/>
              </w:rPr>
            </w:pPr>
            <w:r>
              <w:rPr>
                <w:sz w:val="16"/>
              </w:rPr>
              <w:t>3,1</w:t>
            </w:r>
          </w:p>
        </w:tc>
        <w:tc>
          <w:tcPr>
            <w:tcW w:w="1036" w:type="dxa"/>
          </w:tcPr>
          <w:p w:rsidR="00143834" w:rsidRDefault="00143834" w:rsidP="00143834">
            <w:pPr>
              <w:spacing w:line="216" w:lineRule="auto"/>
              <w:jc w:val="center"/>
              <w:rPr>
                <w:sz w:val="16"/>
              </w:rPr>
            </w:pPr>
            <w:r>
              <w:rPr>
                <w:sz w:val="16"/>
              </w:rPr>
              <w:t>400</w:t>
            </w:r>
          </w:p>
        </w:tc>
        <w:tc>
          <w:tcPr>
            <w:tcW w:w="994" w:type="dxa"/>
          </w:tcPr>
          <w:p w:rsidR="00143834" w:rsidRDefault="00143834" w:rsidP="00143834">
            <w:pPr>
              <w:spacing w:line="216" w:lineRule="auto"/>
              <w:jc w:val="center"/>
              <w:rPr>
                <w:sz w:val="16"/>
              </w:rPr>
            </w:pPr>
            <w:r>
              <w:rPr>
                <w:sz w:val="16"/>
              </w:rPr>
              <w:t>1,36</w:t>
            </w:r>
          </w:p>
        </w:tc>
        <w:tc>
          <w:tcPr>
            <w:tcW w:w="1273" w:type="dxa"/>
          </w:tcPr>
          <w:p w:rsidR="00143834" w:rsidRDefault="00143834" w:rsidP="00143834">
            <w:pPr>
              <w:spacing w:line="216" w:lineRule="auto"/>
              <w:jc w:val="center"/>
              <w:rPr>
                <w:sz w:val="16"/>
              </w:rPr>
            </w:pPr>
            <w:r>
              <w:rPr>
                <w:sz w:val="16"/>
              </w:rPr>
              <w:t>184</w:t>
            </w:r>
          </w:p>
        </w:tc>
      </w:tr>
      <w:tr w:rsidR="00143834">
        <w:tc>
          <w:tcPr>
            <w:tcW w:w="742" w:type="dxa"/>
          </w:tcPr>
          <w:p w:rsidR="00143834" w:rsidRDefault="00143834" w:rsidP="00143834">
            <w:pPr>
              <w:spacing w:line="216" w:lineRule="auto"/>
              <w:jc w:val="center"/>
              <w:rPr>
                <w:sz w:val="16"/>
              </w:rPr>
            </w:pPr>
            <w:r>
              <w:rPr>
                <w:sz w:val="16"/>
              </w:rPr>
              <w:t>75</w:t>
            </w:r>
          </w:p>
        </w:tc>
        <w:tc>
          <w:tcPr>
            <w:tcW w:w="952" w:type="dxa"/>
          </w:tcPr>
          <w:p w:rsidR="00143834" w:rsidRDefault="00143834" w:rsidP="00143834">
            <w:pPr>
              <w:spacing w:line="216" w:lineRule="auto"/>
              <w:jc w:val="center"/>
              <w:rPr>
                <w:sz w:val="16"/>
              </w:rPr>
            </w:pPr>
            <w:r>
              <w:rPr>
                <w:sz w:val="16"/>
              </w:rPr>
              <w:t>1,07</w:t>
            </w:r>
          </w:p>
        </w:tc>
        <w:tc>
          <w:tcPr>
            <w:tcW w:w="1078" w:type="dxa"/>
          </w:tcPr>
          <w:p w:rsidR="00143834" w:rsidRDefault="00143834" w:rsidP="00143834">
            <w:pPr>
              <w:spacing w:line="216" w:lineRule="auto"/>
              <w:jc w:val="center"/>
              <w:rPr>
                <w:sz w:val="16"/>
              </w:rPr>
            </w:pPr>
            <w:r>
              <w:rPr>
                <w:sz w:val="16"/>
              </w:rPr>
              <w:t>5,8</w:t>
            </w:r>
          </w:p>
        </w:tc>
        <w:tc>
          <w:tcPr>
            <w:tcW w:w="1036" w:type="dxa"/>
          </w:tcPr>
          <w:p w:rsidR="00143834" w:rsidRDefault="00143834" w:rsidP="00143834">
            <w:pPr>
              <w:spacing w:line="216" w:lineRule="auto"/>
              <w:jc w:val="center"/>
              <w:rPr>
                <w:sz w:val="16"/>
              </w:rPr>
            </w:pPr>
            <w:r>
              <w:rPr>
                <w:sz w:val="16"/>
              </w:rPr>
              <w:t>500</w:t>
            </w:r>
          </w:p>
        </w:tc>
        <w:tc>
          <w:tcPr>
            <w:tcW w:w="994" w:type="dxa"/>
          </w:tcPr>
          <w:p w:rsidR="00143834" w:rsidRDefault="00143834" w:rsidP="00143834">
            <w:pPr>
              <w:spacing w:line="216" w:lineRule="auto"/>
              <w:jc w:val="center"/>
              <w:rPr>
                <w:sz w:val="16"/>
              </w:rPr>
            </w:pPr>
            <w:r>
              <w:rPr>
                <w:sz w:val="16"/>
              </w:rPr>
              <w:t>1,40</w:t>
            </w:r>
          </w:p>
        </w:tc>
        <w:tc>
          <w:tcPr>
            <w:tcW w:w="1273" w:type="dxa"/>
          </w:tcPr>
          <w:p w:rsidR="00143834" w:rsidRDefault="00143834" w:rsidP="00143834">
            <w:pPr>
              <w:spacing w:line="216" w:lineRule="auto"/>
              <w:jc w:val="center"/>
              <w:rPr>
                <w:sz w:val="16"/>
              </w:rPr>
            </w:pPr>
            <w:r>
              <w:rPr>
                <w:sz w:val="16"/>
              </w:rPr>
              <w:t>315</w:t>
            </w:r>
          </w:p>
        </w:tc>
      </w:tr>
      <w:tr w:rsidR="00143834">
        <w:tc>
          <w:tcPr>
            <w:tcW w:w="742" w:type="dxa"/>
          </w:tcPr>
          <w:p w:rsidR="00143834" w:rsidRDefault="00143834" w:rsidP="00143834">
            <w:pPr>
              <w:spacing w:line="216" w:lineRule="auto"/>
              <w:jc w:val="center"/>
              <w:rPr>
                <w:sz w:val="16"/>
              </w:rPr>
            </w:pPr>
            <w:r>
              <w:rPr>
                <w:sz w:val="16"/>
              </w:rPr>
              <w:t>100</w:t>
            </w:r>
          </w:p>
        </w:tc>
        <w:tc>
          <w:tcPr>
            <w:tcW w:w="952" w:type="dxa"/>
          </w:tcPr>
          <w:p w:rsidR="00143834" w:rsidRDefault="00143834" w:rsidP="00143834">
            <w:pPr>
              <w:spacing w:line="216" w:lineRule="auto"/>
              <w:jc w:val="center"/>
              <w:rPr>
                <w:sz w:val="16"/>
              </w:rPr>
            </w:pPr>
            <w:r>
              <w:rPr>
                <w:sz w:val="16"/>
              </w:rPr>
              <w:t>1,15</w:t>
            </w:r>
          </w:p>
        </w:tc>
        <w:tc>
          <w:tcPr>
            <w:tcW w:w="1078" w:type="dxa"/>
          </w:tcPr>
          <w:p w:rsidR="00143834" w:rsidRDefault="00143834" w:rsidP="00143834">
            <w:pPr>
              <w:spacing w:line="216" w:lineRule="auto"/>
              <w:jc w:val="center"/>
              <w:rPr>
                <w:sz w:val="16"/>
              </w:rPr>
            </w:pPr>
            <w:r>
              <w:rPr>
                <w:sz w:val="16"/>
              </w:rPr>
              <w:t>11,7</w:t>
            </w:r>
          </w:p>
        </w:tc>
        <w:tc>
          <w:tcPr>
            <w:tcW w:w="1036" w:type="dxa"/>
          </w:tcPr>
          <w:p w:rsidR="00143834" w:rsidRDefault="00143834" w:rsidP="00143834">
            <w:pPr>
              <w:spacing w:line="216" w:lineRule="auto"/>
              <w:jc w:val="center"/>
              <w:rPr>
                <w:sz w:val="16"/>
              </w:rPr>
            </w:pPr>
            <w:r>
              <w:rPr>
                <w:sz w:val="16"/>
              </w:rPr>
              <w:t>600</w:t>
            </w:r>
          </w:p>
        </w:tc>
        <w:tc>
          <w:tcPr>
            <w:tcW w:w="994" w:type="dxa"/>
          </w:tcPr>
          <w:p w:rsidR="00143834" w:rsidRDefault="00143834" w:rsidP="00143834">
            <w:pPr>
              <w:spacing w:line="216" w:lineRule="auto"/>
              <w:jc w:val="center"/>
              <w:rPr>
                <w:sz w:val="16"/>
              </w:rPr>
            </w:pPr>
            <w:r>
              <w:rPr>
                <w:sz w:val="16"/>
              </w:rPr>
              <w:t>1,49</w:t>
            </w:r>
          </w:p>
        </w:tc>
        <w:tc>
          <w:tcPr>
            <w:tcW w:w="1273" w:type="dxa"/>
          </w:tcPr>
          <w:p w:rsidR="00143834" w:rsidRDefault="00143834" w:rsidP="00143834">
            <w:pPr>
              <w:spacing w:line="216" w:lineRule="auto"/>
              <w:jc w:val="center"/>
              <w:rPr>
                <w:sz w:val="16"/>
              </w:rPr>
            </w:pPr>
            <w:r>
              <w:rPr>
                <w:sz w:val="16"/>
              </w:rPr>
              <w:t>443</w:t>
            </w:r>
          </w:p>
        </w:tc>
      </w:tr>
      <w:tr w:rsidR="00143834">
        <w:tc>
          <w:tcPr>
            <w:tcW w:w="742" w:type="dxa"/>
          </w:tcPr>
          <w:p w:rsidR="00143834" w:rsidRDefault="00143834" w:rsidP="00143834">
            <w:pPr>
              <w:spacing w:line="216" w:lineRule="auto"/>
              <w:jc w:val="center"/>
              <w:rPr>
                <w:sz w:val="16"/>
              </w:rPr>
            </w:pPr>
            <w:r>
              <w:rPr>
                <w:sz w:val="16"/>
              </w:rPr>
              <w:t>125</w:t>
            </w:r>
          </w:p>
        </w:tc>
        <w:tc>
          <w:tcPr>
            <w:tcW w:w="952" w:type="dxa"/>
          </w:tcPr>
          <w:p w:rsidR="00143834" w:rsidRDefault="00143834" w:rsidP="00143834">
            <w:pPr>
              <w:spacing w:line="216" w:lineRule="auto"/>
              <w:jc w:val="center"/>
              <w:rPr>
                <w:sz w:val="16"/>
              </w:rPr>
            </w:pPr>
            <w:r>
              <w:rPr>
                <w:sz w:val="16"/>
              </w:rPr>
              <w:t>1,19</w:t>
            </w:r>
          </w:p>
        </w:tc>
        <w:tc>
          <w:tcPr>
            <w:tcW w:w="1078" w:type="dxa"/>
          </w:tcPr>
          <w:p w:rsidR="00143834" w:rsidRDefault="00143834" w:rsidP="00143834">
            <w:pPr>
              <w:spacing w:line="216" w:lineRule="auto"/>
              <w:jc w:val="center"/>
              <w:rPr>
                <w:sz w:val="16"/>
              </w:rPr>
            </w:pPr>
            <w:r>
              <w:rPr>
                <w:sz w:val="16"/>
              </w:rPr>
              <w:t>16,6</w:t>
            </w:r>
          </w:p>
        </w:tc>
        <w:tc>
          <w:tcPr>
            <w:tcW w:w="1036" w:type="dxa"/>
          </w:tcPr>
          <w:p w:rsidR="00143834" w:rsidRDefault="00143834" w:rsidP="00143834">
            <w:pPr>
              <w:spacing w:line="216" w:lineRule="auto"/>
              <w:jc w:val="center"/>
              <w:rPr>
                <w:sz w:val="16"/>
              </w:rPr>
            </w:pPr>
            <w:r>
              <w:rPr>
                <w:sz w:val="16"/>
              </w:rPr>
              <w:t>700</w:t>
            </w:r>
          </w:p>
        </w:tc>
        <w:tc>
          <w:tcPr>
            <w:tcW w:w="994" w:type="dxa"/>
          </w:tcPr>
          <w:p w:rsidR="00143834" w:rsidRDefault="00143834" w:rsidP="00143834">
            <w:pPr>
              <w:spacing w:line="216" w:lineRule="auto"/>
              <w:jc w:val="center"/>
              <w:rPr>
                <w:sz w:val="16"/>
              </w:rPr>
            </w:pPr>
            <w:r>
              <w:rPr>
                <w:sz w:val="16"/>
              </w:rPr>
              <w:t>1,52</w:t>
            </w:r>
          </w:p>
        </w:tc>
        <w:tc>
          <w:tcPr>
            <w:tcW w:w="1273" w:type="dxa"/>
          </w:tcPr>
          <w:p w:rsidR="00143834" w:rsidRDefault="00143834" w:rsidP="00143834">
            <w:pPr>
              <w:spacing w:line="216" w:lineRule="auto"/>
              <w:jc w:val="center"/>
              <w:rPr>
                <w:sz w:val="16"/>
              </w:rPr>
            </w:pPr>
            <w:r>
              <w:rPr>
                <w:sz w:val="16"/>
              </w:rPr>
              <w:t>561</w:t>
            </w:r>
          </w:p>
        </w:tc>
      </w:tr>
      <w:tr w:rsidR="00143834">
        <w:tc>
          <w:tcPr>
            <w:tcW w:w="742" w:type="dxa"/>
          </w:tcPr>
          <w:p w:rsidR="00143834" w:rsidRDefault="00143834" w:rsidP="00143834">
            <w:pPr>
              <w:spacing w:line="216" w:lineRule="auto"/>
              <w:jc w:val="center"/>
              <w:rPr>
                <w:sz w:val="16"/>
              </w:rPr>
            </w:pPr>
            <w:r>
              <w:rPr>
                <w:sz w:val="16"/>
              </w:rPr>
              <w:t>150</w:t>
            </w:r>
          </w:p>
        </w:tc>
        <w:tc>
          <w:tcPr>
            <w:tcW w:w="952" w:type="dxa"/>
          </w:tcPr>
          <w:p w:rsidR="00143834" w:rsidRDefault="00143834" w:rsidP="00143834">
            <w:pPr>
              <w:spacing w:line="216" w:lineRule="auto"/>
              <w:jc w:val="center"/>
              <w:rPr>
                <w:sz w:val="16"/>
              </w:rPr>
            </w:pPr>
            <w:r>
              <w:rPr>
                <w:sz w:val="16"/>
              </w:rPr>
              <w:t>1,23</w:t>
            </w:r>
          </w:p>
        </w:tc>
        <w:tc>
          <w:tcPr>
            <w:tcW w:w="1078" w:type="dxa"/>
          </w:tcPr>
          <w:p w:rsidR="00143834" w:rsidRDefault="00143834" w:rsidP="00143834">
            <w:pPr>
              <w:spacing w:line="216" w:lineRule="auto"/>
              <w:jc w:val="center"/>
              <w:rPr>
                <w:sz w:val="16"/>
              </w:rPr>
            </w:pPr>
            <w:r>
              <w:rPr>
                <w:sz w:val="16"/>
              </w:rPr>
              <w:t>21,8</w:t>
            </w:r>
          </w:p>
        </w:tc>
        <w:tc>
          <w:tcPr>
            <w:tcW w:w="1036" w:type="dxa"/>
          </w:tcPr>
          <w:p w:rsidR="00143834" w:rsidRDefault="00143834" w:rsidP="00143834">
            <w:pPr>
              <w:spacing w:line="216" w:lineRule="auto"/>
              <w:jc w:val="center"/>
              <w:rPr>
                <w:sz w:val="16"/>
              </w:rPr>
            </w:pPr>
            <w:r>
              <w:rPr>
                <w:sz w:val="16"/>
              </w:rPr>
              <w:t>800</w:t>
            </w:r>
          </w:p>
        </w:tc>
        <w:tc>
          <w:tcPr>
            <w:tcW w:w="994" w:type="dxa"/>
          </w:tcPr>
          <w:p w:rsidR="00143834" w:rsidRDefault="00143834" w:rsidP="00143834">
            <w:pPr>
              <w:spacing w:line="216" w:lineRule="auto"/>
              <w:jc w:val="center"/>
              <w:rPr>
                <w:sz w:val="16"/>
              </w:rPr>
            </w:pPr>
            <w:r>
              <w:rPr>
                <w:sz w:val="16"/>
              </w:rPr>
              <w:t>1,53</w:t>
            </w:r>
          </w:p>
        </w:tc>
        <w:tc>
          <w:tcPr>
            <w:tcW w:w="1273" w:type="dxa"/>
          </w:tcPr>
          <w:p w:rsidR="00143834" w:rsidRDefault="00143834" w:rsidP="00143834">
            <w:pPr>
              <w:spacing w:line="216" w:lineRule="auto"/>
              <w:jc w:val="center"/>
              <w:rPr>
                <w:sz w:val="16"/>
              </w:rPr>
            </w:pPr>
            <w:r>
              <w:rPr>
                <w:sz w:val="16"/>
              </w:rPr>
              <w:t>776</w:t>
            </w:r>
          </w:p>
        </w:tc>
      </w:tr>
      <w:tr w:rsidR="00143834">
        <w:tc>
          <w:tcPr>
            <w:tcW w:w="742" w:type="dxa"/>
          </w:tcPr>
          <w:p w:rsidR="00143834" w:rsidRDefault="00143834" w:rsidP="00143834">
            <w:pPr>
              <w:spacing w:line="216" w:lineRule="auto"/>
              <w:jc w:val="center"/>
              <w:rPr>
                <w:sz w:val="16"/>
              </w:rPr>
            </w:pPr>
            <w:r>
              <w:rPr>
                <w:sz w:val="16"/>
              </w:rPr>
              <w:t>200</w:t>
            </w:r>
          </w:p>
        </w:tc>
        <w:tc>
          <w:tcPr>
            <w:tcW w:w="952" w:type="dxa"/>
          </w:tcPr>
          <w:p w:rsidR="00143834" w:rsidRDefault="00143834" w:rsidP="00143834">
            <w:pPr>
              <w:spacing w:line="216" w:lineRule="auto"/>
              <w:jc w:val="center"/>
              <w:rPr>
                <w:sz w:val="16"/>
              </w:rPr>
            </w:pPr>
            <w:r>
              <w:rPr>
                <w:sz w:val="16"/>
              </w:rPr>
              <w:t>1,34</w:t>
            </w:r>
          </w:p>
        </w:tc>
        <w:tc>
          <w:tcPr>
            <w:tcW w:w="1078" w:type="dxa"/>
          </w:tcPr>
          <w:p w:rsidR="00143834" w:rsidRDefault="00143834" w:rsidP="00143834">
            <w:pPr>
              <w:spacing w:line="216" w:lineRule="auto"/>
              <w:jc w:val="center"/>
              <w:rPr>
                <w:sz w:val="16"/>
              </w:rPr>
            </w:pPr>
            <w:r>
              <w:rPr>
                <w:sz w:val="16"/>
              </w:rPr>
              <w:t>46,0</w:t>
            </w:r>
          </w:p>
        </w:tc>
        <w:tc>
          <w:tcPr>
            <w:tcW w:w="1036" w:type="dxa"/>
          </w:tcPr>
          <w:p w:rsidR="00143834" w:rsidRDefault="00143834" w:rsidP="00143834">
            <w:pPr>
              <w:spacing w:line="216" w:lineRule="auto"/>
              <w:jc w:val="center"/>
              <w:rPr>
                <w:sz w:val="16"/>
              </w:rPr>
            </w:pPr>
            <w:r>
              <w:rPr>
                <w:sz w:val="16"/>
              </w:rPr>
              <w:t>900</w:t>
            </w:r>
          </w:p>
        </w:tc>
        <w:tc>
          <w:tcPr>
            <w:tcW w:w="994" w:type="dxa"/>
          </w:tcPr>
          <w:p w:rsidR="00143834" w:rsidRDefault="00143834" w:rsidP="00143834">
            <w:pPr>
              <w:spacing w:line="216" w:lineRule="auto"/>
              <w:jc w:val="center"/>
              <w:rPr>
                <w:sz w:val="16"/>
              </w:rPr>
            </w:pPr>
            <w:r>
              <w:rPr>
                <w:sz w:val="16"/>
              </w:rPr>
              <w:t>1,57</w:t>
            </w:r>
          </w:p>
        </w:tc>
        <w:tc>
          <w:tcPr>
            <w:tcW w:w="1273" w:type="dxa"/>
          </w:tcPr>
          <w:p w:rsidR="00143834" w:rsidRDefault="00143834" w:rsidP="00143834">
            <w:pPr>
              <w:spacing w:line="216" w:lineRule="auto"/>
              <w:jc w:val="center"/>
              <w:rPr>
                <w:sz w:val="16"/>
              </w:rPr>
            </w:pPr>
            <w:r>
              <w:rPr>
                <w:sz w:val="16"/>
              </w:rPr>
              <w:t>987</w:t>
            </w:r>
          </w:p>
        </w:tc>
      </w:tr>
      <w:tr w:rsidR="00143834">
        <w:tc>
          <w:tcPr>
            <w:tcW w:w="742" w:type="dxa"/>
          </w:tcPr>
          <w:p w:rsidR="00143834" w:rsidRDefault="00143834" w:rsidP="00143834">
            <w:pPr>
              <w:spacing w:line="216" w:lineRule="auto"/>
              <w:jc w:val="center"/>
              <w:rPr>
                <w:sz w:val="16"/>
              </w:rPr>
            </w:pPr>
            <w:r>
              <w:rPr>
                <w:sz w:val="16"/>
              </w:rPr>
              <w:t>250</w:t>
            </w:r>
          </w:p>
        </w:tc>
        <w:tc>
          <w:tcPr>
            <w:tcW w:w="952" w:type="dxa"/>
          </w:tcPr>
          <w:p w:rsidR="00143834" w:rsidRDefault="00143834" w:rsidP="00143834">
            <w:pPr>
              <w:spacing w:line="216" w:lineRule="auto"/>
              <w:jc w:val="center"/>
              <w:rPr>
                <w:sz w:val="16"/>
              </w:rPr>
            </w:pPr>
            <w:r>
              <w:rPr>
                <w:sz w:val="16"/>
              </w:rPr>
              <w:t>1,34</w:t>
            </w:r>
          </w:p>
        </w:tc>
        <w:tc>
          <w:tcPr>
            <w:tcW w:w="1078" w:type="dxa"/>
          </w:tcPr>
          <w:p w:rsidR="00143834" w:rsidRDefault="00143834" w:rsidP="00143834">
            <w:pPr>
              <w:spacing w:line="216" w:lineRule="auto"/>
              <w:jc w:val="center"/>
              <w:rPr>
                <w:sz w:val="16"/>
              </w:rPr>
            </w:pPr>
            <w:r>
              <w:rPr>
                <w:sz w:val="16"/>
              </w:rPr>
              <w:t>71,0</w:t>
            </w:r>
          </w:p>
        </w:tc>
        <w:tc>
          <w:tcPr>
            <w:tcW w:w="1036" w:type="dxa"/>
          </w:tcPr>
          <w:p w:rsidR="00143834" w:rsidRDefault="00143834" w:rsidP="00143834">
            <w:pPr>
              <w:spacing w:line="216" w:lineRule="auto"/>
              <w:jc w:val="center"/>
              <w:rPr>
                <w:sz w:val="16"/>
              </w:rPr>
            </w:pPr>
            <w:r>
              <w:rPr>
                <w:sz w:val="16"/>
              </w:rPr>
              <w:t>1000</w:t>
            </w:r>
          </w:p>
        </w:tc>
        <w:tc>
          <w:tcPr>
            <w:tcW w:w="994" w:type="dxa"/>
          </w:tcPr>
          <w:p w:rsidR="00143834" w:rsidRDefault="00143834" w:rsidP="00143834">
            <w:pPr>
              <w:spacing w:line="216" w:lineRule="auto"/>
              <w:jc w:val="center"/>
              <w:rPr>
                <w:sz w:val="16"/>
              </w:rPr>
            </w:pPr>
            <w:r>
              <w:rPr>
                <w:sz w:val="16"/>
              </w:rPr>
              <w:t>1,68</w:t>
            </w:r>
          </w:p>
        </w:tc>
        <w:tc>
          <w:tcPr>
            <w:tcW w:w="1273" w:type="dxa"/>
          </w:tcPr>
          <w:p w:rsidR="00143834" w:rsidRDefault="00143834" w:rsidP="00143834">
            <w:pPr>
              <w:spacing w:line="216" w:lineRule="auto"/>
              <w:jc w:val="center"/>
              <w:rPr>
                <w:sz w:val="16"/>
              </w:rPr>
            </w:pPr>
            <w:r>
              <w:rPr>
                <w:sz w:val="16"/>
              </w:rPr>
              <w:t>1335</w:t>
            </w:r>
          </w:p>
        </w:tc>
      </w:tr>
      <w:tr w:rsidR="00143834">
        <w:tc>
          <w:tcPr>
            <w:tcW w:w="742" w:type="dxa"/>
          </w:tcPr>
          <w:p w:rsidR="00143834" w:rsidRDefault="00143834" w:rsidP="00143834">
            <w:pPr>
              <w:spacing w:line="216" w:lineRule="auto"/>
              <w:jc w:val="center"/>
              <w:rPr>
                <w:sz w:val="16"/>
              </w:rPr>
            </w:pPr>
            <w:r>
              <w:rPr>
                <w:sz w:val="16"/>
              </w:rPr>
              <w:t>300</w:t>
            </w:r>
          </w:p>
        </w:tc>
        <w:tc>
          <w:tcPr>
            <w:tcW w:w="952" w:type="dxa"/>
          </w:tcPr>
          <w:p w:rsidR="00143834" w:rsidRDefault="00143834" w:rsidP="00143834">
            <w:pPr>
              <w:spacing w:line="216" w:lineRule="auto"/>
              <w:jc w:val="center"/>
              <w:rPr>
                <w:sz w:val="16"/>
              </w:rPr>
            </w:pPr>
            <w:r>
              <w:rPr>
                <w:sz w:val="16"/>
              </w:rPr>
              <w:t>1,35</w:t>
            </w:r>
          </w:p>
        </w:tc>
        <w:tc>
          <w:tcPr>
            <w:tcW w:w="1078" w:type="dxa"/>
          </w:tcPr>
          <w:p w:rsidR="00143834" w:rsidRDefault="00143834" w:rsidP="00143834">
            <w:pPr>
              <w:spacing w:line="216" w:lineRule="auto"/>
              <w:jc w:val="center"/>
              <w:rPr>
                <w:sz w:val="16"/>
              </w:rPr>
            </w:pPr>
            <w:r>
              <w:rPr>
                <w:sz w:val="16"/>
              </w:rPr>
              <w:t>103,0</w:t>
            </w:r>
          </w:p>
        </w:tc>
        <w:tc>
          <w:tcPr>
            <w:tcW w:w="1036" w:type="dxa"/>
          </w:tcPr>
          <w:p w:rsidR="00143834" w:rsidRDefault="00143834" w:rsidP="00143834">
            <w:pPr>
              <w:spacing w:line="216" w:lineRule="auto"/>
              <w:jc w:val="center"/>
              <w:rPr>
                <w:sz w:val="16"/>
              </w:rPr>
            </w:pPr>
            <w:r>
              <w:rPr>
                <w:sz w:val="16"/>
              </w:rPr>
              <w:t>1200</w:t>
            </w:r>
          </w:p>
        </w:tc>
        <w:tc>
          <w:tcPr>
            <w:tcW w:w="994" w:type="dxa"/>
          </w:tcPr>
          <w:p w:rsidR="00143834" w:rsidRDefault="00143834" w:rsidP="00143834">
            <w:pPr>
              <w:spacing w:line="216" w:lineRule="auto"/>
              <w:jc w:val="center"/>
              <w:rPr>
                <w:sz w:val="16"/>
              </w:rPr>
            </w:pPr>
            <w:r>
              <w:rPr>
                <w:sz w:val="16"/>
              </w:rPr>
              <w:t>1,69</w:t>
            </w:r>
          </w:p>
        </w:tc>
        <w:tc>
          <w:tcPr>
            <w:tcW w:w="1273" w:type="dxa"/>
          </w:tcPr>
          <w:p w:rsidR="00143834" w:rsidRDefault="00143834" w:rsidP="00143834">
            <w:pPr>
              <w:spacing w:line="216" w:lineRule="auto"/>
              <w:jc w:val="center"/>
              <w:rPr>
                <w:sz w:val="16"/>
              </w:rPr>
            </w:pPr>
            <w:r>
              <w:rPr>
                <w:sz w:val="16"/>
              </w:rPr>
              <w:t>1919</w:t>
            </w:r>
          </w:p>
        </w:tc>
      </w:tr>
      <w:tr w:rsidR="00143834">
        <w:tc>
          <w:tcPr>
            <w:tcW w:w="742" w:type="dxa"/>
          </w:tcPr>
          <w:p w:rsidR="00143834" w:rsidRDefault="00143834" w:rsidP="00143834">
            <w:pPr>
              <w:spacing w:line="216" w:lineRule="auto"/>
              <w:jc w:val="center"/>
              <w:rPr>
                <w:sz w:val="16"/>
              </w:rPr>
            </w:pPr>
            <w:r>
              <w:rPr>
                <w:sz w:val="16"/>
              </w:rPr>
              <w:t>350</w:t>
            </w:r>
          </w:p>
        </w:tc>
        <w:tc>
          <w:tcPr>
            <w:tcW w:w="952" w:type="dxa"/>
          </w:tcPr>
          <w:p w:rsidR="00143834" w:rsidRDefault="00143834" w:rsidP="00143834">
            <w:pPr>
              <w:spacing w:line="216" w:lineRule="auto"/>
              <w:jc w:val="center"/>
              <w:rPr>
                <w:sz w:val="16"/>
              </w:rPr>
            </w:pPr>
            <w:r>
              <w:rPr>
                <w:sz w:val="16"/>
              </w:rPr>
              <w:t>1,35</w:t>
            </w:r>
          </w:p>
        </w:tc>
        <w:tc>
          <w:tcPr>
            <w:tcW w:w="1078" w:type="dxa"/>
          </w:tcPr>
          <w:p w:rsidR="00143834" w:rsidRDefault="00143834" w:rsidP="00143834">
            <w:pPr>
              <w:spacing w:line="216" w:lineRule="auto"/>
              <w:jc w:val="center"/>
              <w:rPr>
                <w:sz w:val="16"/>
              </w:rPr>
            </w:pPr>
            <w:r>
              <w:rPr>
                <w:sz w:val="16"/>
              </w:rPr>
              <w:t>140,0</w:t>
            </w:r>
          </w:p>
        </w:tc>
        <w:tc>
          <w:tcPr>
            <w:tcW w:w="1036" w:type="dxa"/>
          </w:tcPr>
          <w:p w:rsidR="00143834" w:rsidRDefault="00143834" w:rsidP="00143834">
            <w:pPr>
              <w:spacing w:line="216" w:lineRule="auto"/>
              <w:jc w:val="center"/>
              <w:rPr>
                <w:sz w:val="16"/>
              </w:rPr>
            </w:pPr>
          </w:p>
        </w:tc>
        <w:tc>
          <w:tcPr>
            <w:tcW w:w="994" w:type="dxa"/>
          </w:tcPr>
          <w:p w:rsidR="00143834" w:rsidRDefault="00143834" w:rsidP="00143834">
            <w:pPr>
              <w:spacing w:line="216" w:lineRule="auto"/>
              <w:jc w:val="center"/>
              <w:rPr>
                <w:sz w:val="16"/>
              </w:rPr>
            </w:pPr>
          </w:p>
        </w:tc>
        <w:tc>
          <w:tcPr>
            <w:tcW w:w="1273" w:type="dxa"/>
          </w:tcPr>
          <w:p w:rsidR="00143834" w:rsidRDefault="00143834" w:rsidP="00143834">
            <w:pPr>
              <w:spacing w:line="216" w:lineRule="auto"/>
              <w:jc w:val="center"/>
              <w:rPr>
                <w:sz w:val="16"/>
              </w:rPr>
            </w:pPr>
          </w:p>
        </w:tc>
      </w:tr>
    </w:tbl>
    <w:p w:rsidR="00143834" w:rsidRPr="00352C1D" w:rsidRDefault="00143834" w:rsidP="00143834">
      <w:pPr>
        <w:pStyle w:val="20"/>
        <w:spacing w:line="216" w:lineRule="auto"/>
        <w:ind w:firstLine="284"/>
        <w:rPr>
          <w:b/>
        </w:rPr>
      </w:pPr>
    </w:p>
    <w:p w:rsidR="00143834" w:rsidRDefault="00143834" w:rsidP="00143834">
      <w:pPr>
        <w:pStyle w:val="20"/>
        <w:spacing w:line="216" w:lineRule="auto"/>
        <w:ind w:firstLine="284"/>
      </w:pPr>
      <w:r>
        <w:t xml:space="preserve">3.3. Гидравлический расчет длинных трубопроводов </w:t>
      </w:r>
    </w:p>
    <w:p w:rsidR="00143834" w:rsidRDefault="00143834" w:rsidP="00143834">
      <w:pPr>
        <w:pStyle w:val="20"/>
        <w:spacing w:line="216" w:lineRule="auto"/>
        <w:ind w:firstLine="284"/>
      </w:pPr>
      <w:r>
        <w:t xml:space="preserve">при последовательном и параллельном соединениях труб </w:t>
      </w:r>
    </w:p>
    <w:p w:rsidR="00143834" w:rsidRDefault="00143834" w:rsidP="00143834">
      <w:pPr>
        <w:spacing w:line="216" w:lineRule="auto"/>
        <w:ind w:firstLine="284"/>
        <w:jc w:val="center"/>
        <w:rPr>
          <w:b/>
          <w:bCs/>
          <w:sz w:val="20"/>
        </w:rPr>
      </w:pPr>
      <w:r>
        <w:rPr>
          <w:b/>
          <w:bCs/>
          <w:sz w:val="20"/>
        </w:rPr>
        <w:t>разных диаметров</w:t>
      </w:r>
    </w:p>
    <w:p w:rsidR="00143834" w:rsidRDefault="00143834" w:rsidP="00143834">
      <w:pPr>
        <w:spacing w:line="216" w:lineRule="auto"/>
        <w:ind w:firstLine="284"/>
        <w:jc w:val="both"/>
        <w:rPr>
          <w:b/>
          <w:bCs/>
          <w:sz w:val="20"/>
        </w:rPr>
      </w:pPr>
    </w:p>
    <w:p w:rsidR="00143834" w:rsidRDefault="00143834" w:rsidP="00143834">
      <w:pPr>
        <w:pStyle w:val="a5"/>
        <w:spacing w:line="216" w:lineRule="auto"/>
        <w:ind w:firstLine="284"/>
      </w:pPr>
      <w:r>
        <w:t>При последовательном соединении труб разных диаметров (рис. 3.1, а) потери удельной энергии по длине складываются из суммы потерь на отдельных участках</w:t>
      </w:r>
    </w:p>
    <w:p w:rsidR="00143834" w:rsidRDefault="00143834" w:rsidP="00143834">
      <w:pPr>
        <w:pStyle w:val="a5"/>
        <w:spacing w:line="216" w:lineRule="auto"/>
        <w:ind w:firstLine="284"/>
      </w:pPr>
    </w:p>
    <w:p w:rsidR="00143834" w:rsidRDefault="00143834" w:rsidP="00143834">
      <w:pPr>
        <w:spacing w:line="216" w:lineRule="auto"/>
        <w:ind w:firstLine="284"/>
        <w:jc w:val="right"/>
        <w:rPr>
          <w:sz w:val="20"/>
        </w:rPr>
      </w:pPr>
      <w:r w:rsidRPr="00C63738">
        <w:rPr>
          <w:position w:val="-24"/>
          <w:sz w:val="20"/>
          <w:lang w:val="en-US"/>
        </w:rPr>
        <w:object w:dxaOrig="2560" w:dyaOrig="580">
          <v:shape id="_x0000_i1337" type="#_x0000_t75" style="width:128.25pt;height:29.25pt" o:ole="">
            <v:imagedata r:id="rId586" o:title=""/>
          </v:shape>
          <o:OLEObject Type="Embed" ProgID="Equation.DSMT4" ShapeID="_x0000_i1337" DrawAspect="Content" ObjectID="_1472570512" r:id="rId587"/>
        </w:object>
      </w:r>
      <w:r>
        <w:rPr>
          <w:sz w:val="20"/>
        </w:rPr>
        <w:t>,</w:t>
      </w:r>
      <w:r>
        <w:rPr>
          <w:sz w:val="20"/>
        </w:rPr>
        <w:tab/>
      </w:r>
      <w:r>
        <w:rPr>
          <w:sz w:val="20"/>
        </w:rPr>
        <w:tab/>
      </w:r>
      <w:r>
        <w:rPr>
          <w:sz w:val="20"/>
        </w:rPr>
        <w:tab/>
        <w:t>(3.16)</w:t>
      </w:r>
    </w:p>
    <w:p w:rsidR="00143834" w:rsidRDefault="00143834" w:rsidP="00143834">
      <w:pPr>
        <w:spacing w:line="216" w:lineRule="auto"/>
        <w:ind w:firstLine="284"/>
        <w:jc w:val="right"/>
        <w:rPr>
          <w:sz w:val="20"/>
        </w:rPr>
      </w:pPr>
    </w:p>
    <w:p w:rsidR="00143834" w:rsidRDefault="00143834" w:rsidP="00143834">
      <w:pPr>
        <w:pStyle w:val="a5"/>
        <w:spacing w:line="216" w:lineRule="auto"/>
        <w:ind w:firstLine="0"/>
      </w:pPr>
      <w:r>
        <w:t>которые рассчитываются по расчетной зависимости (3.7).</w:t>
      </w:r>
    </w:p>
    <w:p w:rsidR="00143834" w:rsidRDefault="00143834" w:rsidP="00143834">
      <w:pPr>
        <w:pStyle w:val="a5"/>
        <w:spacing w:line="216" w:lineRule="auto"/>
        <w:ind w:firstLine="284"/>
      </w:pPr>
    </w:p>
    <w:p w:rsidR="00143834" w:rsidRDefault="00BB0986" w:rsidP="00143834">
      <w:pPr>
        <w:pStyle w:val="a5"/>
        <w:spacing w:line="216" w:lineRule="auto"/>
        <w:ind w:firstLine="284"/>
      </w:pPr>
      <w:r>
        <w:pict>
          <v:shape id="_x0000_i1338" type="#_x0000_t75" style="width:200.25pt;height:183pt" o:allowoverlap="f">
            <v:imagedata r:id="rId588" o:title=""/>
          </v:shape>
        </w:pict>
      </w:r>
    </w:p>
    <w:p w:rsidR="00143834" w:rsidRDefault="00143834" w:rsidP="00143834">
      <w:pPr>
        <w:pStyle w:val="a5"/>
        <w:spacing w:line="216" w:lineRule="auto"/>
        <w:ind w:firstLine="284"/>
      </w:pPr>
    </w:p>
    <w:p w:rsidR="00143834" w:rsidRDefault="00143834" w:rsidP="00143834">
      <w:pPr>
        <w:spacing w:line="216" w:lineRule="auto"/>
        <w:ind w:firstLine="284"/>
        <w:jc w:val="center"/>
        <w:rPr>
          <w:sz w:val="16"/>
        </w:rPr>
      </w:pPr>
      <w:r>
        <w:rPr>
          <w:sz w:val="16"/>
        </w:rPr>
        <w:t xml:space="preserve">Рис. 3.1. Схема соединения труб в длинном трубопроводе: </w:t>
      </w:r>
    </w:p>
    <w:p w:rsidR="00143834" w:rsidRDefault="00143834" w:rsidP="00143834">
      <w:pPr>
        <w:spacing w:line="216" w:lineRule="auto"/>
        <w:ind w:firstLine="284"/>
        <w:jc w:val="center"/>
        <w:rPr>
          <w:sz w:val="16"/>
        </w:rPr>
      </w:pPr>
      <w:r>
        <w:rPr>
          <w:i/>
          <w:iCs/>
          <w:sz w:val="16"/>
        </w:rPr>
        <w:t xml:space="preserve">а </w:t>
      </w:r>
      <w:r>
        <w:rPr>
          <w:sz w:val="16"/>
        </w:rPr>
        <w:t xml:space="preserve">– последовательное соединение; </w:t>
      </w:r>
    </w:p>
    <w:p w:rsidR="00143834" w:rsidRDefault="00143834" w:rsidP="00143834">
      <w:pPr>
        <w:spacing w:line="216" w:lineRule="auto"/>
        <w:ind w:firstLine="284"/>
        <w:jc w:val="center"/>
        <w:rPr>
          <w:sz w:val="16"/>
        </w:rPr>
      </w:pPr>
      <w:r>
        <w:rPr>
          <w:sz w:val="16"/>
        </w:rPr>
        <w:t>б – параллельное соединение.</w:t>
      </w:r>
    </w:p>
    <w:p w:rsidR="00143834" w:rsidRDefault="00143834" w:rsidP="00143834">
      <w:pPr>
        <w:spacing w:line="216" w:lineRule="auto"/>
        <w:ind w:firstLine="284"/>
        <w:jc w:val="center"/>
        <w:rPr>
          <w:b/>
          <w:bCs/>
          <w:sz w:val="20"/>
        </w:rPr>
      </w:pPr>
    </w:p>
    <w:p w:rsidR="00143834" w:rsidRDefault="00143834" w:rsidP="00143834">
      <w:pPr>
        <w:pStyle w:val="a5"/>
        <w:spacing w:line="216" w:lineRule="auto"/>
        <w:ind w:firstLine="284"/>
      </w:pPr>
      <w:r>
        <w:t>Если по трубопроводу расход идет транзитом через все участки, то его величина определяется по формуле</w:t>
      </w:r>
    </w:p>
    <w:p w:rsidR="00143834" w:rsidRDefault="00143834" w:rsidP="00143834">
      <w:pPr>
        <w:spacing w:line="216" w:lineRule="auto"/>
        <w:ind w:firstLine="284"/>
        <w:jc w:val="right"/>
        <w:rPr>
          <w:sz w:val="20"/>
        </w:rPr>
      </w:pPr>
      <w:r>
        <w:rPr>
          <w:position w:val="-26"/>
          <w:sz w:val="20"/>
        </w:rPr>
        <w:object w:dxaOrig="1920" w:dyaOrig="639">
          <v:shape id="_x0000_i1339" type="#_x0000_t75" style="width:96pt;height:32.25pt" o:ole="">
            <v:imagedata r:id="rId589" o:title=""/>
          </v:shape>
          <o:OLEObject Type="Embed" ProgID="Equation.DSMT4" ShapeID="_x0000_i1339" DrawAspect="Content" ObjectID="_1472570513" r:id="rId590"/>
        </w:object>
      </w:r>
      <w:r>
        <w:rPr>
          <w:sz w:val="20"/>
        </w:rPr>
        <w:t>.</w:t>
      </w:r>
      <w:r>
        <w:rPr>
          <w:sz w:val="20"/>
        </w:rPr>
        <w:tab/>
      </w:r>
      <w:r>
        <w:rPr>
          <w:sz w:val="20"/>
        </w:rPr>
        <w:tab/>
      </w:r>
      <w:r>
        <w:rPr>
          <w:sz w:val="20"/>
        </w:rPr>
        <w:tab/>
        <w:t>(3.17)</w:t>
      </w:r>
    </w:p>
    <w:p w:rsidR="00143834" w:rsidRDefault="00143834" w:rsidP="00143834">
      <w:pPr>
        <w:pStyle w:val="a5"/>
        <w:spacing w:line="216" w:lineRule="auto"/>
        <w:ind w:firstLine="284"/>
      </w:pPr>
      <w:r>
        <w:t>При параллельном соединении труб разных диаметров (рис. 3.1, б) расход складывается из суммы расходов на отдельных линиях:</w:t>
      </w:r>
    </w:p>
    <w:p w:rsidR="00143834" w:rsidRDefault="00143834" w:rsidP="00143834">
      <w:pPr>
        <w:spacing w:line="216" w:lineRule="auto"/>
        <w:ind w:firstLine="284"/>
        <w:jc w:val="right"/>
        <w:rPr>
          <w:sz w:val="20"/>
        </w:rPr>
      </w:pPr>
      <w:r w:rsidRPr="006F44F7">
        <w:rPr>
          <w:position w:val="-24"/>
          <w:sz w:val="20"/>
        </w:rPr>
        <w:object w:dxaOrig="2200" w:dyaOrig="580">
          <v:shape id="_x0000_i1340" type="#_x0000_t75" style="width:110.25pt;height:29.25pt" o:ole="">
            <v:imagedata r:id="rId591" o:title=""/>
          </v:shape>
          <o:OLEObject Type="Embed" ProgID="Equation.DSMT4" ShapeID="_x0000_i1340" DrawAspect="Content" ObjectID="_1472570514" r:id="rId592"/>
        </w:object>
      </w:r>
      <w:r>
        <w:rPr>
          <w:sz w:val="20"/>
        </w:rPr>
        <w:t>,</w:t>
      </w:r>
      <w:r>
        <w:rPr>
          <w:sz w:val="20"/>
        </w:rPr>
        <w:tab/>
      </w:r>
      <w:r>
        <w:rPr>
          <w:sz w:val="20"/>
        </w:rPr>
        <w:tab/>
      </w:r>
      <w:r>
        <w:rPr>
          <w:sz w:val="20"/>
        </w:rPr>
        <w:tab/>
        <w:t>(3.18)</w:t>
      </w:r>
    </w:p>
    <w:p w:rsidR="00143834" w:rsidRDefault="00143834" w:rsidP="00143834">
      <w:pPr>
        <w:pStyle w:val="a5"/>
        <w:spacing w:line="216" w:lineRule="auto"/>
        <w:ind w:firstLine="0"/>
      </w:pPr>
      <w:r>
        <w:t>а потери удельной энергии по длине одинаковы для всех параллельных линий. Определяются потери по формуле</w:t>
      </w:r>
    </w:p>
    <w:p w:rsidR="00143834" w:rsidRDefault="00143834" w:rsidP="00143834">
      <w:pPr>
        <w:pStyle w:val="a5"/>
        <w:spacing w:line="216" w:lineRule="auto"/>
        <w:ind w:firstLine="284"/>
      </w:pPr>
    </w:p>
    <w:p w:rsidR="00143834" w:rsidRDefault="00143834" w:rsidP="00143834">
      <w:pPr>
        <w:pStyle w:val="a5"/>
        <w:spacing w:line="216" w:lineRule="auto"/>
        <w:ind w:firstLine="284"/>
        <w:jc w:val="right"/>
      </w:pPr>
      <w:r>
        <w:rPr>
          <w:position w:val="-34"/>
        </w:rPr>
        <w:object w:dxaOrig="2180" w:dyaOrig="859">
          <v:shape id="_x0000_i1341" type="#_x0000_t75" style="width:108.75pt;height:42.75pt" o:ole="">
            <v:imagedata r:id="rId593" o:title=""/>
          </v:shape>
          <o:OLEObject Type="Embed" ProgID="Equation.DSMT4" ShapeID="_x0000_i1341" DrawAspect="Content" ObjectID="_1472570515" r:id="rId594"/>
        </w:object>
      </w:r>
      <w:r>
        <w:t>.</w:t>
      </w:r>
      <w:r>
        <w:tab/>
      </w:r>
      <w:r>
        <w:tab/>
      </w:r>
      <w:r>
        <w:tab/>
        <w:t>(3.19)</w:t>
      </w:r>
    </w:p>
    <w:p w:rsidR="00143834" w:rsidRDefault="00143834" w:rsidP="00143834">
      <w:pPr>
        <w:pStyle w:val="a5"/>
        <w:spacing w:line="216" w:lineRule="auto"/>
        <w:ind w:firstLine="284"/>
        <w:jc w:val="right"/>
      </w:pPr>
    </w:p>
    <w:p w:rsidR="00143834" w:rsidRDefault="00143834" w:rsidP="00143834">
      <w:pPr>
        <w:spacing w:line="216" w:lineRule="auto"/>
        <w:ind w:firstLine="284"/>
        <w:jc w:val="both"/>
        <w:rPr>
          <w:sz w:val="20"/>
        </w:rPr>
      </w:pPr>
      <w:r>
        <w:rPr>
          <w:sz w:val="20"/>
        </w:rPr>
        <w:t xml:space="preserve">Тогда расход каждой линии определяется по формуле (3.6). Решение задачи ведется способом последовательных приближений, т.е. предварительно задаются квадратичной зоной сопротивления и принимают </w:t>
      </w:r>
      <w:r>
        <w:rPr>
          <w:sz w:val="20"/>
        </w:rPr>
        <w:sym w:font="MT Symbol" w:char="F051"/>
      </w:r>
      <w:r>
        <w:rPr>
          <w:sz w:val="20"/>
          <w:vertAlign w:val="subscript"/>
        </w:rPr>
        <w:t>1</w:t>
      </w:r>
      <w:r>
        <w:rPr>
          <w:sz w:val="20"/>
        </w:rPr>
        <w:t>=</w:t>
      </w:r>
      <w:r>
        <w:rPr>
          <w:sz w:val="20"/>
        </w:rPr>
        <w:sym w:font="MT Symbol" w:char="F051"/>
      </w:r>
      <w:r>
        <w:rPr>
          <w:sz w:val="20"/>
          <w:vertAlign w:val="subscript"/>
        </w:rPr>
        <w:t>2</w:t>
      </w:r>
      <w:r>
        <w:rPr>
          <w:sz w:val="20"/>
        </w:rPr>
        <w:t>=1,0. Вычисляют предварительный расход, а по его значению – среднюю скорость движения жидкости. Устанавливают фактическую зону сопротивления и при необходимости в зависимости (3.6), (3.17), (3.19) вводят поправочные коэффициенты и уточняют расчетные величины.</w:t>
      </w:r>
    </w:p>
    <w:p w:rsidR="00143834" w:rsidRDefault="00143834" w:rsidP="00143834">
      <w:pPr>
        <w:spacing w:line="216" w:lineRule="auto"/>
        <w:ind w:firstLine="284"/>
        <w:jc w:val="both"/>
        <w:rPr>
          <w:sz w:val="20"/>
        </w:rPr>
      </w:pPr>
      <w:r>
        <w:rPr>
          <w:sz w:val="20"/>
        </w:rPr>
        <w:t xml:space="preserve">Распределение расходов по ветвям трубопровода при его параллельном соединении (см. рис. 3.1, б) можно определить и другим способом. Предварительно задаются квадратичной зоной сопротивления и принимают </w:t>
      </w:r>
      <w:r>
        <w:rPr>
          <w:sz w:val="20"/>
        </w:rPr>
        <w:sym w:font="MT Symbol" w:char="F071"/>
      </w:r>
      <w:r>
        <w:rPr>
          <w:sz w:val="20"/>
          <w:vertAlign w:val="subscript"/>
        </w:rPr>
        <w:t>1</w:t>
      </w:r>
      <w:r>
        <w:rPr>
          <w:sz w:val="20"/>
        </w:rPr>
        <w:t xml:space="preserve"> = 1,0. Затем выражаются расходы всех ветвей трубопровода через расход одной ветви. Например, расходы второй и третьей ветвей трубопровода через расход первой, т.е.</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sidRPr="00B87B52">
        <w:rPr>
          <w:position w:val="-96"/>
          <w:sz w:val="20"/>
        </w:rPr>
        <w:object w:dxaOrig="3700" w:dyaOrig="2020">
          <v:shape id="_x0000_i1342" type="#_x0000_t75" style="width:185.25pt;height:101.25pt" o:ole="">
            <v:imagedata r:id="rId595" o:title=""/>
          </v:shape>
          <o:OLEObject Type="Embed" ProgID="Equation.DSMT4" ShapeID="_x0000_i1342" DrawAspect="Content" ObjectID="_1472570516" r:id="rId596"/>
        </w:object>
      </w:r>
      <w:r>
        <w:rPr>
          <w:sz w:val="20"/>
        </w:rPr>
        <w:t>.</w:t>
      </w:r>
      <w:r>
        <w:rPr>
          <w:sz w:val="20"/>
        </w:rPr>
        <w:tab/>
      </w:r>
      <w:r>
        <w:rPr>
          <w:sz w:val="20"/>
        </w:rPr>
        <w:tab/>
        <w:t>(3.20)</w:t>
      </w:r>
    </w:p>
    <w:p w:rsidR="00143834" w:rsidRDefault="00143834" w:rsidP="00143834">
      <w:pPr>
        <w:spacing w:line="216" w:lineRule="auto"/>
        <w:ind w:firstLine="284"/>
        <w:jc w:val="center"/>
        <w:rPr>
          <w:sz w:val="20"/>
        </w:rPr>
      </w:pPr>
    </w:p>
    <w:p w:rsidR="00143834" w:rsidRDefault="00143834" w:rsidP="00143834">
      <w:pPr>
        <w:pStyle w:val="30"/>
      </w:pPr>
      <w:r>
        <w:t xml:space="preserve">Согласно формуле (3.18) общий расход потока, транспортируемый по трубопроводу,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Q</w:t>
      </w:r>
      <w:r w:rsidRPr="00B87B52">
        <w:rPr>
          <w:sz w:val="20"/>
        </w:rPr>
        <w:t xml:space="preserve"> = </w:t>
      </w:r>
      <w:r>
        <w:rPr>
          <w:sz w:val="20"/>
          <w:lang w:val="en-US"/>
        </w:rPr>
        <w:t>Q</w:t>
      </w:r>
      <w:r w:rsidRPr="00B87B52">
        <w:rPr>
          <w:sz w:val="20"/>
          <w:vertAlign w:val="subscript"/>
        </w:rPr>
        <w:t>1</w:t>
      </w:r>
      <w:r w:rsidRPr="00B87B52">
        <w:rPr>
          <w:sz w:val="20"/>
        </w:rPr>
        <w:t xml:space="preserve"> + </w:t>
      </w:r>
      <w:r>
        <w:rPr>
          <w:sz w:val="20"/>
          <w:lang w:val="en-US"/>
        </w:rPr>
        <w:t>Q</w:t>
      </w:r>
      <w:r w:rsidRPr="00B87B52">
        <w:rPr>
          <w:sz w:val="20"/>
          <w:vertAlign w:val="subscript"/>
        </w:rPr>
        <w:t>2</w:t>
      </w:r>
      <w:r w:rsidRPr="00B87B52">
        <w:rPr>
          <w:sz w:val="20"/>
        </w:rPr>
        <w:t xml:space="preserve"> + </w:t>
      </w:r>
      <w:r>
        <w:rPr>
          <w:sz w:val="20"/>
          <w:lang w:val="en-US"/>
        </w:rPr>
        <w:t>Q</w:t>
      </w:r>
      <w:r w:rsidRPr="00B87B52">
        <w:rPr>
          <w:sz w:val="20"/>
          <w:vertAlign w:val="subscript"/>
        </w:rPr>
        <w:t>3</w:t>
      </w:r>
      <w:r>
        <w:rPr>
          <w:sz w:val="20"/>
        </w:rPr>
        <w:t xml:space="preserve"> +</w:t>
      </w:r>
      <w:r w:rsidRPr="00B87B52">
        <w:rPr>
          <w:sz w:val="20"/>
        </w:rPr>
        <w:t xml:space="preserve">…+ </w:t>
      </w:r>
      <w:r>
        <w:rPr>
          <w:sz w:val="20"/>
          <w:lang w:val="en-US"/>
        </w:rPr>
        <w:t>Q</w:t>
      </w:r>
      <w:r>
        <w:rPr>
          <w:sz w:val="20"/>
          <w:vertAlign w:val="subscript"/>
          <w:lang w:val="en-US"/>
        </w:rPr>
        <w:t>n</w:t>
      </w:r>
      <w:r>
        <w:rPr>
          <w:sz w:val="20"/>
        </w:rPr>
        <w:t xml:space="preserve"> = </w:t>
      </w:r>
      <w:r>
        <w:rPr>
          <w:sz w:val="20"/>
          <w:lang w:val="en-US"/>
        </w:rPr>
        <w:t>Q</w:t>
      </w:r>
      <w:r>
        <w:rPr>
          <w:sz w:val="20"/>
          <w:vertAlign w:val="subscript"/>
        </w:rPr>
        <w:t>1</w:t>
      </w:r>
      <w:r>
        <w:rPr>
          <w:sz w:val="20"/>
        </w:rPr>
        <w:t xml:space="preserve"> + в</w:t>
      </w:r>
      <w:r>
        <w:rPr>
          <w:sz w:val="20"/>
          <w:vertAlign w:val="subscript"/>
        </w:rPr>
        <w:t>1</w:t>
      </w:r>
      <w:r>
        <w:rPr>
          <w:sz w:val="20"/>
        </w:rPr>
        <w:t xml:space="preserve"> </w:t>
      </w:r>
      <w:r>
        <w:rPr>
          <w:sz w:val="20"/>
          <w:lang w:val="en-US"/>
        </w:rPr>
        <w:t>Q</w:t>
      </w:r>
      <w:r>
        <w:rPr>
          <w:sz w:val="20"/>
          <w:vertAlign w:val="subscript"/>
        </w:rPr>
        <w:t>1</w:t>
      </w:r>
      <w:r>
        <w:rPr>
          <w:sz w:val="20"/>
        </w:rPr>
        <w:t xml:space="preserve"> +в</w:t>
      </w:r>
      <w:r>
        <w:rPr>
          <w:sz w:val="20"/>
          <w:vertAlign w:val="subscript"/>
        </w:rPr>
        <w:t>2</w:t>
      </w:r>
      <w:r>
        <w:rPr>
          <w:sz w:val="20"/>
          <w:lang w:val="en-US"/>
        </w:rPr>
        <w:t>Q</w:t>
      </w:r>
      <w:r>
        <w:rPr>
          <w:sz w:val="20"/>
          <w:vertAlign w:val="subscript"/>
        </w:rPr>
        <w:t>1</w:t>
      </w:r>
      <w:r>
        <w:rPr>
          <w:sz w:val="20"/>
        </w:rPr>
        <w:t xml:space="preserve"> +…+ в</w:t>
      </w:r>
      <w:r>
        <w:rPr>
          <w:sz w:val="20"/>
          <w:vertAlign w:val="subscript"/>
          <w:lang w:val="en-US"/>
        </w:rPr>
        <w:t>n</w:t>
      </w:r>
      <w:r>
        <w:rPr>
          <w:sz w:val="20"/>
          <w:vertAlign w:val="subscript"/>
        </w:rPr>
        <w:t>–1</w:t>
      </w:r>
      <w:r>
        <w:rPr>
          <w:sz w:val="20"/>
          <w:lang w:val="en-US"/>
        </w:rPr>
        <w:t>Q</w:t>
      </w:r>
      <w:r>
        <w:rPr>
          <w:sz w:val="20"/>
          <w:vertAlign w:val="subscript"/>
        </w:rPr>
        <w:t>1</w:t>
      </w:r>
      <w:r>
        <w:rPr>
          <w:sz w:val="20"/>
        </w:rPr>
        <w:t xml:space="preserve"> =</w:t>
      </w:r>
    </w:p>
    <w:p w:rsidR="00143834" w:rsidRDefault="00143834" w:rsidP="00143834">
      <w:pPr>
        <w:spacing w:line="216" w:lineRule="auto"/>
        <w:ind w:firstLine="284"/>
        <w:jc w:val="center"/>
        <w:rPr>
          <w:sz w:val="20"/>
        </w:rPr>
      </w:pPr>
      <w:r>
        <w:rPr>
          <w:sz w:val="20"/>
        </w:rPr>
        <w:t>= 1 + в</w:t>
      </w:r>
      <w:r>
        <w:rPr>
          <w:sz w:val="20"/>
          <w:vertAlign w:val="subscript"/>
        </w:rPr>
        <w:t>1</w:t>
      </w:r>
      <w:r>
        <w:rPr>
          <w:sz w:val="20"/>
        </w:rPr>
        <w:t xml:space="preserve"> + в</w:t>
      </w:r>
      <w:r>
        <w:rPr>
          <w:sz w:val="20"/>
          <w:vertAlign w:val="subscript"/>
        </w:rPr>
        <w:t>2</w:t>
      </w:r>
      <w:r>
        <w:rPr>
          <w:sz w:val="20"/>
        </w:rPr>
        <w:t xml:space="preserve"> +…+ в</w:t>
      </w:r>
      <w:r>
        <w:rPr>
          <w:sz w:val="20"/>
          <w:vertAlign w:val="subscript"/>
          <w:lang w:val="en-US"/>
        </w:rPr>
        <w:t>n</w:t>
      </w:r>
      <w:r>
        <w:rPr>
          <w:sz w:val="20"/>
          <w:vertAlign w:val="subscript"/>
        </w:rPr>
        <w:t>–1</w:t>
      </w:r>
      <w:r>
        <w:rPr>
          <w:sz w:val="20"/>
        </w:rPr>
        <w:t>)</w:t>
      </w:r>
      <w:r>
        <w:rPr>
          <w:sz w:val="20"/>
          <w:lang w:val="en-US"/>
        </w:rPr>
        <w:t>Q</w:t>
      </w:r>
      <w:r>
        <w:rPr>
          <w:sz w:val="20"/>
          <w:vertAlign w:val="subscript"/>
        </w:rPr>
        <w:t>1</w:t>
      </w:r>
      <w:r>
        <w:rPr>
          <w:sz w:val="20"/>
        </w:rPr>
        <w:t>,</w:t>
      </w:r>
    </w:p>
    <w:p w:rsidR="00143834" w:rsidRDefault="00143834" w:rsidP="00143834">
      <w:pPr>
        <w:spacing w:line="216" w:lineRule="auto"/>
        <w:jc w:val="both"/>
        <w:rPr>
          <w:sz w:val="20"/>
        </w:rPr>
      </w:pPr>
      <w:r>
        <w:rPr>
          <w:sz w:val="20"/>
        </w:rPr>
        <w:t>откуда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sz w:val="20"/>
          <w:lang w:val="en-US"/>
        </w:rPr>
        <w:t>Q</w:t>
      </w:r>
      <w:r>
        <w:rPr>
          <w:sz w:val="20"/>
          <w:vertAlign w:val="subscript"/>
        </w:rPr>
        <w:t>1</w:t>
      </w:r>
      <w:r>
        <w:rPr>
          <w:sz w:val="20"/>
        </w:rPr>
        <w:t xml:space="preserve"> = </w:t>
      </w:r>
      <w:r>
        <w:rPr>
          <w:sz w:val="20"/>
          <w:lang w:val="en-US"/>
        </w:rPr>
        <w:t>Q</w:t>
      </w:r>
      <w:r>
        <w:rPr>
          <w:sz w:val="20"/>
        </w:rPr>
        <w:t>/(1 + в</w:t>
      </w:r>
      <w:r>
        <w:rPr>
          <w:sz w:val="20"/>
          <w:vertAlign w:val="subscript"/>
        </w:rPr>
        <w:t>1</w:t>
      </w:r>
      <w:r>
        <w:rPr>
          <w:sz w:val="20"/>
        </w:rPr>
        <w:t xml:space="preserve"> + в</w:t>
      </w:r>
      <w:r>
        <w:rPr>
          <w:sz w:val="20"/>
          <w:vertAlign w:val="subscript"/>
        </w:rPr>
        <w:t>2</w:t>
      </w:r>
      <w:r>
        <w:rPr>
          <w:sz w:val="20"/>
        </w:rPr>
        <w:t>+…+ в</w:t>
      </w:r>
      <w:r>
        <w:rPr>
          <w:sz w:val="20"/>
          <w:vertAlign w:val="subscript"/>
          <w:lang w:val="en-US"/>
        </w:rPr>
        <w:t>n</w:t>
      </w:r>
      <w:r>
        <w:rPr>
          <w:sz w:val="20"/>
          <w:vertAlign w:val="subscript"/>
        </w:rPr>
        <w:t xml:space="preserve">-1 </w:t>
      </w:r>
      <w:r>
        <w:rPr>
          <w:sz w:val="20"/>
        </w:rPr>
        <w:t>).</w:t>
      </w:r>
      <w:r>
        <w:rPr>
          <w:sz w:val="20"/>
        </w:rPr>
        <w:tab/>
      </w:r>
      <w:r>
        <w:rPr>
          <w:sz w:val="20"/>
        </w:rPr>
        <w:tab/>
      </w:r>
      <w:r>
        <w:rPr>
          <w:sz w:val="20"/>
        </w:rPr>
        <w:tab/>
        <w:t>(3.21)</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 xml:space="preserve">Из уравнений (3.20) соотношения расходов определяются предварительные расходы по параллельным  ветвям трубопровода, а по их значениям – средние скорости движения потока. Устанавливается фактическая зона сопротивления и при необходимости в уравнения (3.20) вводят поправочный коэффициент </w:t>
      </w:r>
      <w:r>
        <w:rPr>
          <w:sz w:val="20"/>
        </w:rPr>
        <w:sym w:font="MT Symbol" w:char="F071"/>
      </w:r>
      <w:r>
        <w:rPr>
          <w:sz w:val="20"/>
          <w:vertAlign w:val="subscript"/>
        </w:rPr>
        <w:t>1</w:t>
      </w:r>
      <w:r>
        <w:rPr>
          <w:sz w:val="20"/>
        </w:rPr>
        <w:t xml:space="preserve"> и уточняют величины расходов.</w:t>
      </w:r>
    </w:p>
    <w:p w:rsidR="00143834" w:rsidRDefault="00143834" w:rsidP="00143834">
      <w:pPr>
        <w:pStyle w:val="a5"/>
        <w:spacing w:line="216" w:lineRule="auto"/>
        <w:ind w:firstLine="284"/>
      </w:pPr>
      <w:r>
        <w:t>Определив расходы по ветвям трубопровода, для одной из них по расчетной зависимости (3.7) находят потери напора по длине потока и общие потери.</w:t>
      </w:r>
    </w:p>
    <w:p w:rsidR="00143834" w:rsidRDefault="00143834" w:rsidP="00143834">
      <w:pPr>
        <w:spacing w:line="216" w:lineRule="auto"/>
        <w:ind w:firstLine="284"/>
        <w:jc w:val="both"/>
        <w:rPr>
          <w:sz w:val="20"/>
        </w:rPr>
      </w:pPr>
      <w:r>
        <w:rPr>
          <w:sz w:val="20"/>
        </w:rPr>
        <w:t>Более подробно методику гидравлического расчета длинных трубопроводов при последовательном и параллельном соединениях труб разных диаметров рассмотрим на примере.</w:t>
      </w:r>
    </w:p>
    <w:p w:rsidR="00143834" w:rsidRDefault="00143834" w:rsidP="00143834">
      <w:pPr>
        <w:spacing w:line="216" w:lineRule="auto"/>
        <w:ind w:firstLine="284"/>
        <w:jc w:val="both"/>
        <w:rPr>
          <w:sz w:val="20"/>
        </w:rPr>
      </w:pPr>
      <w:r>
        <w:rPr>
          <w:b/>
          <w:bCs/>
          <w:sz w:val="20"/>
        </w:rPr>
        <w:t>Пример 3.1.</w:t>
      </w:r>
      <w:r>
        <w:rPr>
          <w:sz w:val="20"/>
        </w:rPr>
        <w:t xml:space="preserve"> По горизонтальному новому чугунному трубопроводу, состоящему из трех последовательно соединенных участков труб разных диаметров: </w:t>
      </w:r>
      <w:r>
        <w:rPr>
          <w:sz w:val="20"/>
          <w:lang w:val="en-US"/>
        </w:rPr>
        <w:t>d</w:t>
      </w:r>
      <w:r>
        <w:rPr>
          <w:sz w:val="20"/>
          <w:vertAlign w:val="subscript"/>
        </w:rPr>
        <w:t>1</w:t>
      </w:r>
      <w:r>
        <w:rPr>
          <w:sz w:val="20"/>
        </w:rPr>
        <w:t xml:space="preserve"> = 200 мм; </w:t>
      </w:r>
      <w:r>
        <w:rPr>
          <w:sz w:val="20"/>
          <w:vertAlign w:val="subscript"/>
        </w:rPr>
        <w:t xml:space="preserve"> </w:t>
      </w:r>
      <w:r>
        <w:rPr>
          <w:sz w:val="20"/>
          <w:lang w:val="en-US"/>
        </w:rPr>
        <w:t>d</w:t>
      </w:r>
      <w:r>
        <w:rPr>
          <w:sz w:val="20"/>
          <w:vertAlign w:val="subscript"/>
        </w:rPr>
        <w:t>2</w:t>
      </w:r>
      <w:r>
        <w:rPr>
          <w:sz w:val="20"/>
        </w:rPr>
        <w:t xml:space="preserve"> = 150 мм; </w:t>
      </w:r>
      <w:r>
        <w:rPr>
          <w:sz w:val="20"/>
          <w:vertAlign w:val="subscript"/>
        </w:rPr>
        <w:t xml:space="preserve"> </w:t>
      </w:r>
      <w:r>
        <w:rPr>
          <w:sz w:val="20"/>
          <w:lang w:val="en-US"/>
        </w:rPr>
        <w:t>d</w:t>
      </w:r>
      <w:r>
        <w:rPr>
          <w:sz w:val="20"/>
          <w:vertAlign w:val="subscript"/>
        </w:rPr>
        <w:t>3</w:t>
      </w:r>
      <w:r>
        <w:rPr>
          <w:sz w:val="20"/>
        </w:rPr>
        <w:t xml:space="preserve"> = 100 мм и длине              </w:t>
      </w:r>
      <w:r>
        <w:rPr>
          <w:i/>
          <w:iCs/>
          <w:sz w:val="20"/>
          <w:lang w:val="en-US"/>
        </w:rPr>
        <w:t>l</w:t>
      </w:r>
      <w:r>
        <w:rPr>
          <w:sz w:val="20"/>
          <w:vertAlign w:val="subscript"/>
        </w:rPr>
        <w:t>1</w:t>
      </w:r>
      <w:r>
        <w:rPr>
          <w:sz w:val="20"/>
        </w:rPr>
        <w:t xml:space="preserve"> = 250 м; </w:t>
      </w:r>
      <w:r>
        <w:rPr>
          <w:i/>
          <w:iCs/>
          <w:sz w:val="20"/>
          <w:lang w:val="en-US"/>
        </w:rPr>
        <w:t>l</w:t>
      </w:r>
      <w:r>
        <w:rPr>
          <w:sz w:val="20"/>
          <w:vertAlign w:val="subscript"/>
        </w:rPr>
        <w:t>2</w:t>
      </w:r>
      <w:r>
        <w:rPr>
          <w:sz w:val="20"/>
        </w:rPr>
        <w:t xml:space="preserve"> = 200 м;</w:t>
      </w:r>
      <w:r>
        <w:rPr>
          <w:i/>
          <w:iCs/>
          <w:sz w:val="20"/>
        </w:rPr>
        <w:t xml:space="preserve"> </w:t>
      </w:r>
      <w:r>
        <w:rPr>
          <w:i/>
          <w:iCs/>
          <w:sz w:val="20"/>
          <w:lang w:val="en-US"/>
        </w:rPr>
        <w:t>l</w:t>
      </w:r>
      <w:r>
        <w:rPr>
          <w:sz w:val="20"/>
          <w:vertAlign w:val="subscript"/>
        </w:rPr>
        <w:t>3</w:t>
      </w:r>
      <w:r>
        <w:rPr>
          <w:sz w:val="20"/>
        </w:rPr>
        <w:t xml:space="preserve"> = 180 м, показанных на рис. 3.1,а, подается вода от водонапорной башни к потребителям в виде непрерывной раздачи на участках АВ – </w:t>
      </w:r>
      <w:r>
        <w:rPr>
          <w:sz w:val="20"/>
          <w:lang w:val="en-US"/>
        </w:rPr>
        <w:t>Q</w:t>
      </w:r>
      <w:r>
        <w:rPr>
          <w:sz w:val="20"/>
          <w:vertAlign w:val="subscript"/>
          <w:lang w:val="en-US"/>
        </w:rPr>
        <w:t>p</w:t>
      </w:r>
      <w:r>
        <w:rPr>
          <w:sz w:val="20"/>
          <w:vertAlign w:val="subscript"/>
        </w:rPr>
        <w:t>1</w:t>
      </w:r>
      <w:r>
        <w:rPr>
          <w:sz w:val="20"/>
        </w:rPr>
        <w:t xml:space="preserve"> = 10л/с и </w:t>
      </w:r>
      <w:r>
        <w:rPr>
          <w:sz w:val="20"/>
          <w:lang w:val="en-US"/>
        </w:rPr>
        <w:t>CD</w:t>
      </w:r>
      <w:r>
        <w:rPr>
          <w:sz w:val="20"/>
        </w:rPr>
        <w:t xml:space="preserve"> – </w:t>
      </w:r>
      <w:r>
        <w:rPr>
          <w:sz w:val="20"/>
          <w:lang w:val="en-US"/>
        </w:rPr>
        <w:t>Q</w:t>
      </w:r>
      <w:r>
        <w:rPr>
          <w:sz w:val="20"/>
          <w:vertAlign w:val="subscript"/>
          <w:lang w:val="en-US"/>
        </w:rPr>
        <w:t>p</w:t>
      </w:r>
      <w:r>
        <w:rPr>
          <w:sz w:val="20"/>
          <w:vertAlign w:val="subscript"/>
        </w:rPr>
        <w:t>2</w:t>
      </w:r>
      <w:r>
        <w:rPr>
          <w:sz w:val="20"/>
        </w:rPr>
        <w:t xml:space="preserve"> = 12л/с, а также транзитных расходов в узловые точки В – </w:t>
      </w:r>
      <w:r>
        <w:rPr>
          <w:sz w:val="20"/>
          <w:lang w:val="en-US"/>
        </w:rPr>
        <w:t>Q</w:t>
      </w:r>
      <w:r>
        <w:rPr>
          <w:sz w:val="20"/>
          <w:vertAlign w:val="subscript"/>
        </w:rPr>
        <w:t>1</w:t>
      </w:r>
      <w:r>
        <w:rPr>
          <w:sz w:val="20"/>
        </w:rPr>
        <w:t xml:space="preserve"> = 6 л/с; С – </w:t>
      </w:r>
      <w:r>
        <w:rPr>
          <w:sz w:val="20"/>
          <w:lang w:val="en-US"/>
        </w:rPr>
        <w:t>Q</w:t>
      </w:r>
      <w:r>
        <w:rPr>
          <w:sz w:val="20"/>
          <w:vertAlign w:val="subscript"/>
        </w:rPr>
        <w:t>2</w:t>
      </w:r>
      <w:r>
        <w:rPr>
          <w:sz w:val="20"/>
        </w:rPr>
        <w:t xml:space="preserve"> = 4 л/с; </w:t>
      </w:r>
      <w:r>
        <w:rPr>
          <w:sz w:val="20"/>
          <w:lang w:val="en-US"/>
        </w:rPr>
        <w:t>D</w:t>
      </w:r>
      <w:r>
        <w:rPr>
          <w:sz w:val="20"/>
        </w:rPr>
        <w:t xml:space="preserve"> – </w:t>
      </w:r>
      <w:r>
        <w:rPr>
          <w:sz w:val="20"/>
          <w:lang w:val="en-US"/>
        </w:rPr>
        <w:t>Q</w:t>
      </w:r>
      <w:r>
        <w:rPr>
          <w:sz w:val="20"/>
          <w:vertAlign w:val="subscript"/>
        </w:rPr>
        <w:t>3</w:t>
      </w:r>
      <w:r>
        <w:rPr>
          <w:sz w:val="20"/>
        </w:rPr>
        <w:t xml:space="preserve"> = 7 л/с.</w:t>
      </w:r>
    </w:p>
    <w:p w:rsidR="00143834" w:rsidRDefault="00143834" w:rsidP="00143834">
      <w:pPr>
        <w:spacing w:line="216" w:lineRule="auto"/>
        <w:ind w:firstLine="284"/>
        <w:jc w:val="both"/>
        <w:rPr>
          <w:sz w:val="20"/>
        </w:rPr>
      </w:pPr>
      <w:r>
        <w:rPr>
          <w:sz w:val="20"/>
        </w:rPr>
        <w:t xml:space="preserve">Определить отметку пьезометрической линии водонапорной башни </w:t>
      </w:r>
      <w:r>
        <w:rPr>
          <w:sz w:val="20"/>
        </w:rPr>
        <w:sym w:font="MT Symbol" w:char="F0D1"/>
      </w:r>
      <w:r>
        <w:rPr>
          <w:sz w:val="20"/>
          <w:vertAlign w:val="superscript"/>
        </w:rPr>
        <w:t>Б</w:t>
      </w:r>
      <w:r>
        <w:rPr>
          <w:sz w:val="20"/>
          <w:vertAlign w:val="subscript"/>
        </w:rPr>
        <w:t>п</w:t>
      </w:r>
      <w:r>
        <w:rPr>
          <w:sz w:val="20"/>
        </w:rPr>
        <w:t xml:space="preserve">, если отметка пьезометрической линии в конце трубопровода      </w:t>
      </w:r>
      <w:r>
        <w:rPr>
          <w:sz w:val="20"/>
        </w:rPr>
        <w:sym w:font="MT Symbol" w:char="F0D1"/>
      </w:r>
      <w:r>
        <w:rPr>
          <w:sz w:val="20"/>
          <w:vertAlign w:val="superscript"/>
          <w:lang w:val="en-US"/>
        </w:rPr>
        <w:t>D</w:t>
      </w:r>
      <w:r>
        <w:rPr>
          <w:sz w:val="20"/>
          <w:vertAlign w:val="subscript"/>
        </w:rPr>
        <w:t>п</w:t>
      </w:r>
      <w:r>
        <w:rPr>
          <w:sz w:val="20"/>
        </w:rPr>
        <w:t xml:space="preserve"> = 15,0 м; как распределятся транзитные расходы на каждой линии трубопровода и изменится отметка пьезометрической линии в пункте А, если трубы соединить параллельно, а непрерывная раздача остается, как при последовательном соединении?</w:t>
      </w:r>
    </w:p>
    <w:p w:rsidR="00143834" w:rsidRDefault="00143834" w:rsidP="00143834">
      <w:pPr>
        <w:spacing w:line="216" w:lineRule="auto"/>
        <w:ind w:firstLine="284"/>
        <w:jc w:val="both"/>
        <w:rPr>
          <w:sz w:val="20"/>
        </w:rPr>
      </w:pPr>
      <w:r>
        <w:rPr>
          <w:b/>
          <w:bCs/>
          <w:sz w:val="20"/>
        </w:rPr>
        <w:t xml:space="preserve">Решение. </w:t>
      </w:r>
      <w:r>
        <w:rPr>
          <w:sz w:val="20"/>
        </w:rPr>
        <w:t>1. Является очевидным, что при последовательном соединении труб разных диаметров отметка пьезометрической линии водонапорной башни</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sidRPr="00CC3C20">
        <w:rPr>
          <w:position w:val="-14"/>
          <w:sz w:val="20"/>
        </w:rPr>
        <w:object w:dxaOrig="3600" w:dyaOrig="380">
          <v:shape id="_x0000_i1343" type="#_x0000_t75" style="width:180pt;height:18.75pt" o:ole="">
            <v:imagedata r:id="rId597" o:title=""/>
          </v:shape>
          <o:OLEObject Type="Embed" ProgID="Equation.DSMT4" ShapeID="_x0000_i1343" DrawAspect="Content" ObjectID="_1472570517" r:id="rId598"/>
        </w:object>
      </w:r>
    </w:p>
    <w:p w:rsidR="00143834" w:rsidRDefault="00143834" w:rsidP="00143834">
      <w:pPr>
        <w:spacing w:line="216" w:lineRule="auto"/>
        <w:ind w:firstLine="284"/>
        <w:jc w:val="center"/>
        <w:rPr>
          <w:sz w:val="20"/>
        </w:rPr>
      </w:pPr>
    </w:p>
    <w:p w:rsidR="00143834" w:rsidRDefault="00143834" w:rsidP="00143834">
      <w:pPr>
        <w:spacing w:line="216" w:lineRule="auto"/>
        <w:ind w:left="770" w:hanging="770"/>
        <w:jc w:val="both"/>
        <w:rPr>
          <w:sz w:val="20"/>
        </w:rPr>
      </w:pPr>
      <w:r>
        <w:rPr>
          <w:sz w:val="20"/>
        </w:rPr>
        <w:t xml:space="preserve">где </w:t>
      </w:r>
      <w:r>
        <w:rPr>
          <w:sz w:val="20"/>
          <w:lang w:val="en-US"/>
        </w:rPr>
        <w:t>K</w:t>
      </w:r>
      <w:r>
        <w:rPr>
          <w:sz w:val="20"/>
          <w:vertAlign w:val="subscript"/>
        </w:rPr>
        <w:t>м</w:t>
      </w:r>
      <w:r>
        <w:rPr>
          <w:sz w:val="20"/>
        </w:rPr>
        <w:t xml:space="preserve"> – коэффициент, учитывающий потери напора  на местные гидравлические сопротивления и принимается </w:t>
      </w:r>
      <w:r>
        <w:rPr>
          <w:sz w:val="20"/>
          <w:lang w:val="en-US"/>
        </w:rPr>
        <w:t>K</w:t>
      </w:r>
      <w:r>
        <w:rPr>
          <w:sz w:val="20"/>
          <w:vertAlign w:val="subscript"/>
        </w:rPr>
        <w:t>м</w:t>
      </w:r>
      <w:r>
        <w:rPr>
          <w:sz w:val="20"/>
        </w:rPr>
        <w:t xml:space="preserve"> = 1,05…1,10. </w:t>
      </w:r>
    </w:p>
    <w:p w:rsidR="00143834" w:rsidRDefault="00143834" w:rsidP="00143834">
      <w:pPr>
        <w:spacing w:line="216" w:lineRule="auto"/>
        <w:ind w:left="770"/>
        <w:jc w:val="both"/>
        <w:rPr>
          <w:sz w:val="20"/>
        </w:rPr>
      </w:pPr>
      <w:r>
        <w:rPr>
          <w:sz w:val="20"/>
        </w:rPr>
        <w:t xml:space="preserve">В расчете принят </w:t>
      </w:r>
      <w:r>
        <w:rPr>
          <w:sz w:val="20"/>
          <w:lang w:val="en-US"/>
        </w:rPr>
        <w:t>K</w:t>
      </w:r>
      <w:r>
        <w:rPr>
          <w:sz w:val="20"/>
          <w:vertAlign w:val="subscript"/>
        </w:rPr>
        <w:t>м</w:t>
      </w:r>
      <w:r>
        <w:rPr>
          <w:sz w:val="20"/>
        </w:rPr>
        <w:t xml:space="preserve"> = 1,10.</w:t>
      </w:r>
    </w:p>
    <w:p w:rsidR="00143834" w:rsidRDefault="00143834" w:rsidP="00143834">
      <w:pPr>
        <w:pStyle w:val="30"/>
      </w:pPr>
      <w:r>
        <w:t>Потери напора по длине определяются по расчетной завиисмости (3.7), для чего по зависимости (3.8) определяются на каждом участке трубопровода расчетные расходы и средние скорости движения воды, т.е.</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Q</w:t>
      </w:r>
      <w:r>
        <w:rPr>
          <w:sz w:val="20"/>
          <w:vertAlign w:val="superscript"/>
          <w:lang w:val="en-US"/>
        </w:rPr>
        <w:t>AB</w:t>
      </w:r>
      <w:r>
        <w:rPr>
          <w:sz w:val="20"/>
          <w:vertAlign w:val="subscript"/>
        </w:rPr>
        <w:t>расч</w:t>
      </w:r>
      <w:r>
        <w:rPr>
          <w:sz w:val="20"/>
        </w:rPr>
        <w:t xml:space="preserve"> = 0,55</w:t>
      </w:r>
      <w:r>
        <w:rPr>
          <w:sz w:val="20"/>
          <w:lang w:val="en-US"/>
        </w:rPr>
        <w:t>Q</w:t>
      </w:r>
      <w:r>
        <w:rPr>
          <w:sz w:val="20"/>
          <w:vertAlign w:val="subscript"/>
          <w:lang w:val="en-US"/>
        </w:rPr>
        <w:t>p</w:t>
      </w:r>
      <w:r>
        <w:rPr>
          <w:sz w:val="20"/>
          <w:vertAlign w:val="subscript"/>
        </w:rPr>
        <w:t>1</w:t>
      </w:r>
      <w:r>
        <w:rPr>
          <w:sz w:val="20"/>
        </w:rPr>
        <w:t>+</w:t>
      </w:r>
      <w:r>
        <w:rPr>
          <w:sz w:val="20"/>
          <w:lang w:val="en-US"/>
        </w:rPr>
        <w:t>Q</w:t>
      </w:r>
      <w:r>
        <w:rPr>
          <w:sz w:val="20"/>
          <w:vertAlign w:val="subscript"/>
          <w:lang w:val="en-US"/>
        </w:rPr>
        <w:t>p</w:t>
      </w:r>
      <w:r>
        <w:rPr>
          <w:sz w:val="20"/>
          <w:vertAlign w:val="subscript"/>
        </w:rPr>
        <w:t>2</w:t>
      </w:r>
      <w:r>
        <w:rPr>
          <w:sz w:val="20"/>
        </w:rPr>
        <w:t>+</w:t>
      </w:r>
      <w:r>
        <w:rPr>
          <w:sz w:val="20"/>
          <w:lang w:val="en-US"/>
        </w:rPr>
        <w:t>Q</w:t>
      </w:r>
      <w:r>
        <w:rPr>
          <w:sz w:val="20"/>
          <w:vertAlign w:val="subscript"/>
        </w:rPr>
        <w:t>1</w:t>
      </w:r>
      <w:r>
        <w:rPr>
          <w:sz w:val="20"/>
        </w:rPr>
        <w:t>+</w:t>
      </w:r>
      <w:r>
        <w:rPr>
          <w:sz w:val="20"/>
          <w:lang w:val="en-US"/>
        </w:rPr>
        <w:t>Q</w:t>
      </w:r>
      <w:r>
        <w:rPr>
          <w:sz w:val="20"/>
          <w:vertAlign w:val="subscript"/>
        </w:rPr>
        <w:t>2</w:t>
      </w:r>
      <w:r>
        <w:rPr>
          <w:sz w:val="20"/>
        </w:rPr>
        <w:t>+</w:t>
      </w:r>
      <w:r>
        <w:rPr>
          <w:sz w:val="20"/>
          <w:lang w:val="en-US"/>
        </w:rPr>
        <w:t>Q</w:t>
      </w:r>
      <w:r>
        <w:rPr>
          <w:sz w:val="20"/>
          <w:vertAlign w:val="subscript"/>
        </w:rPr>
        <w:t>3</w:t>
      </w:r>
      <w:r>
        <w:rPr>
          <w:sz w:val="20"/>
        </w:rPr>
        <w:t>=0,55</w:t>
      </w:r>
      <w:r>
        <w:rPr>
          <w:sz w:val="20"/>
        </w:rPr>
        <w:sym w:font="MT Symbol" w:char="F0D7"/>
      </w:r>
      <w:r>
        <w:rPr>
          <w:sz w:val="20"/>
        </w:rPr>
        <w:t>10+12+6+4+7=34,5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Q</w:t>
      </w:r>
      <w:r>
        <w:rPr>
          <w:sz w:val="20"/>
          <w:vertAlign w:val="superscript"/>
        </w:rPr>
        <w:t>ВС</w:t>
      </w:r>
      <w:r>
        <w:rPr>
          <w:sz w:val="20"/>
          <w:vertAlign w:val="subscript"/>
        </w:rPr>
        <w:t>расч</w:t>
      </w:r>
      <w:r>
        <w:rPr>
          <w:sz w:val="20"/>
        </w:rPr>
        <w:t xml:space="preserve"> = </w:t>
      </w:r>
      <w:r>
        <w:rPr>
          <w:sz w:val="20"/>
          <w:lang w:val="en-US"/>
        </w:rPr>
        <w:t>Q</w:t>
      </w:r>
      <w:r>
        <w:rPr>
          <w:sz w:val="20"/>
          <w:vertAlign w:val="subscript"/>
          <w:lang w:val="en-US"/>
        </w:rPr>
        <w:t>p</w:t>
      </w:r>
      <w:r>
        <w:rPr>
          <w:sz w:val="20"/>
          <w:vertAlign w:val="subscript"/>
        </w:rPr>
        <w:t>2</w:t>
      </w:r>
      <w:r>
        <w:rPr>
          <w:sz w:val="20"/>
        </w:rPr>
        <w:t>+</w:t>
      </w:r>
      <w:r>
        <w:rPr>
          <w:sz w:val="20"/>
          <w:lang w:val="en-US"/>
        </w:rPr>
        <w:t>Q</w:t>
      </w:r>
      <w:r>
        <w:rPr>
          <w:sz w:val="20"/>
          <w:vertAlign w:val="subscript"/>
        </w:rPr>
        <w:t>2</w:t>
      </w:r>
      <w:r>
        <w:rPr>
          <w:sz w:val="20"/>
        </w:rPr>
        <w:t>+</w:t>
      </w:r>
      <w:r>
        <w:rPr>
          <w:sz w:val="20"/>
          <w:lang w:val="en-US"/>
        </w:rPr>
        <w:t>Q</w:t>
      </w:r>
      <w:r>
        <w:rPr>
          <w:sz w:val="20"/>
          <w:vertAlign w:val="subscript"/>
        </w:rPr>
        <w:t>3</w:t>
      </w:r>
      <w:r>
        <w:rPr>
          <w:sz w:val="20"/>
        </w:rPr>
        <w:t>=12+4+7=23,0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Q</w:t>
      </w:r>
      <w:r>
        <w:rPr>
          <w:sz w:val="20"/>
          <w:vertAlign w:val="superscript"/>
          <w:lang w:val="en-US"/>
        </w:rPr>
        <w:t>CD</w:t>
      </w:r>
      <w:r>
        <w:rPr>
          <w:sz w:val="20"/>
          <w:vertAlign w:val="subscript"/>
        </w:rPr>
        <w:t>расч</w:t>
      </w:r>
      <w:r>
        <w:rPr>
          <w:sz w:val="20"/>
        </w:rPr>
        <w:t xml:space="preserve"> = 0,55</w:t>
      </w:r>
      <w:r>
        <w:rPr>
          <w:sz w:val="20"/>
          <w:lang w:val="en-US"/>
        </w:rPr>
        <w:t>Q</w:t>
      </w:r>
      <w:r>
        <w:rPr>
          <w:sz w:val="20"/>
          <w:vertAlign w:val="subscript"/>
          <w:lang w:val="en-US"/>
        </w:rPr>
        <w:t>p</w:t>
      </w:r>
      <w:r>
        <w:rPr>
          <w:sz w:val="20"/>
          <w:vertAlign w:val="subscript"/>
        </w:rPr>
        <w:t>2</w:t>
      </w:r>
      <w:r>
        <w:rPr>
          <w:sz w:val="20"/>
        </w:rPr>
        <w:t>+</w:t>
      </w:r>
      <w:r>
        <w:rPr>
          <w:sz w:val="20"/>
          <w:lang w:val="en-US"/>
        </w:rPr>
        <w:t>Q</w:t>
      </w:r>
      <w:r>
        <w:rPr>
          <w:sz w:val="20"/>
          <w:vertAlign w:val="subscript"/>
        </w:rPr>
        <w:t>3</w:t>
      </w:r>
      <w:r>
        <w:rPr>
          <w:sz w:val="20"/>
        </w:rPr>
        <w:t>=0,55</w:t>
      </w:r>
      <w:r>
        <w:rPr>
          <w:sz w:val="20"/>
        </w:rPr>
        <w:sym w:font="MT Symbol" w:char="F0D7"/>
      </w:r>
      <w:r>
        <w:rPr>
          <w:sz w:val="20"/>
        </w:rPr>
        <w:t>12+7=13,6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6"/>
          <w:sz w:val="20"/>
        </w:rPr>
        <w:object w:dxaOrig="2200" w:dyaOrig="639">
          <v:shape id="_x0000_i1344" type="#_x0000_t75" style="width:110.25pt;height:32.25pt" o:ole="">
            <v:imagedata r:id="rId599" o:title=""/>
          </v:shape>
          <o:OLEObject Type="Embed" ProgID="Equation.DSMT4" ShapeID="_x0000_i1344" DrawAspect="Content" ObjectID="_1472570518" r:id="rId600"/>
        </w:object>
      </w:r>
      <w:r>
        <w:rPr>
          <w:sz w:val="20"/>
        </w:rPr>
        <w:t>м/с;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6"/>
          <w:sz w:val="20"/>
        </w:rPr>
        <w:object w:dxaOrig="2160" w:dyaOrig="639">
          <v:shape id="_x0000_i1345" type="#_x0000_t75" style="width:108pt;height:32.25pt" o:ole="">
            <v:imagedata r:id="rId601" o:title=""/>
          </v:shape>
          <o:OLEObject Type="Embed" ProgID="Equation.DSMT4" ShapeID="_x0000_i1345" DrawAspect="Content" ObjectID="_1472570519" r:id="rId602"/>
        </w:object>
      </w:r>
      <w:r>
        <w:rPr>
          <w:sz w:val="20"/>
        </w:rPr>
        <w:t xml:space="preserve"> м/с;</w:t>
      </w:r>
    </w:p>
    <w:p w:rsidR="00143834" w:rsidRDefault="00143834" w:rsidP="00143834">
      <w:pPr>
        <w:spacing w:line="216" w:lineRule="auto"/>
        <w:ind w:firstLine="284"/>
        <w:jc w:val="both"/>
        <w:rPr>
          <w:sz w:val="20"/>
        </w:rPr>
      </w:pPr>
      <w:r>
        <w:rPr>
          <w:position w:val="-26"/>
          <w:sz w:val="20"/>
        </w:rPr>
        <w:object w:dxaOrig="2100" w:dyaOrig="639">
          <v:shape id="_x0000_i1346" type="#_x0000_t75" style="width:105pt;height:32.25pt" o:ole="">
            <v:imagedata r:id="rId603" o:title=""/>
          </v:shape>
          <o:OLEObject Type="Embed" ProgID="Equation.DSMT4" ShapeID="_x0000_i1346" DrawAspect="Content" ObjectID="_1472570520" r:id="rId604"/>
        </w:object>
      </w:r>
      <w:r>
        <w:rPr>
          <w:position w:val="-4"/>
          <w:sz w:val="20"/>
        </w:rPr>
        <w:object w:dxaOrig="180" w:dyaOrig="279">
          <v:shape id="_x0000_i1347" type="#_x0000_t75" style="width:9pt;height:14.25pt" o:ole="">
            <v:imagedata r:id="rId605" o:title=""/>
          </v:shape>
          <o:OLEObject Type="Embed" ProgID="Equation.DSMT4" ShapeID="_x0000_i1347" DrawAspect="Content" ObjectID="_1472570521" r:id="rId606"/>
        </w:object>
      </w:r>
      <w:r>
        <w:rPr>
          <w:sz w:val="20"/>
        </w:rPr>
        <w:t>м/с,</w:t>
      </w:r>
    </w:p>
    <w:p w:rsidR="00143834" w:rsidRDefault="00143834" w:rsidP="00143834">
      <w:pPr>
        <w:spacing w:line="216" w:lineRule="auto"/>
        <w:jc w:val="both"/>
        <w:rPr>
          <w:sz w:val="20"/>
        </w:rPr>
      </w:pPr>
    </w:p>
    <w:p w:rsidR="00143834" w:rsidRDefault="00143834" w:rsidP="00143834">
      <w:pPr>
        <w:spacing w:line="216" w:lineRule="auto"/>
        <w:jc w:val="both"/>
        <w:rPr>
          <w:sz w:val="20"/>
        </w:rPr>
      </w:pPr>
      <w:r>
        <w:rPr>
          <w:sz w:val="20"/>
        </w:rPr>
        <w:t>где площади сечения трубопроводов приняты по величинам диаметров трубопровода из табл.8 приложения в единицах измерения дм</w:t>
      </w:r>
      <w:r>
        <w:rPr>
          <w:sz w:val="20"/>
          <w:vertAlign w:val="superscript"/>
        </w:rPr>
        <w:t>2</w:t>
      </w:r>
      <w:r>
        <w:rPr>
          <w:sz w:val="20"/>
        </w:rPr>
        <w:sym w:font="MT Symbol" w:char="F0D7"/>
      </w:r>
      <w:r>
        <w:rPr>
          <w:sz w:val="20"/>
        </w:rPr>
        <w:t>10.</w:t>
      </w:r>
    </w:p>
    <w:p w:rsidR="00143834" w:rsidRDefault="00143834" w:rsidP="00143834">
      <w:pPr>
        <w:pStyle w:val="a5"/>
        <w:spacing w:line="216" w:lineRule="auto"/>
        <w:ind w:firstLine="284"/>
      </w:pPr>
      <w:r>
        <w:t>По табл.9 приложения для новых чугунных труб для заданных диаметров определяются скорости, при превышении которых наступает квадратичная зона сопротивления, т.е.</w:t>
      </w:r>
    </w:p>
    <w:p w:rsidR="00143834" w:rsidRPr="000F2FC1" w:rsidRDefault="00143834" w:rsidP="00143834">
      <w:pPr>
        <w:spacing w:line="216" w:lineRule="auto"/>
        <w:ind w:firstLine="284"/>
        <w:jc w:val="both"/>
        <w:rPr>
          <w:sz w:val="20"/>
          <w:szCs w:val="20"/>
        </w:rPr>
      </w:pPr>
    </w:p>
    <w:p w:rsidR="00143834" w:rsidRDefault="00143834" w:rsidP="00143834">
      <w:pPr>
        <w:spacing w:line="216" w:lineRule="auto"/>
        <w:ind w:firstLine="284"/>
        <w:jc w:val="center"/>
        <w:rPr>
          <w:vertAlign w:val="subscript"/>
        </w:rPr>
      </w:pPr>
      <w:r>
        <w:rPr>
          <w:position w:val="-10"/>
          <w:vertAlign w:val="subscript"/>
        </w:rPr>
        <w:object w:dxaOrig="380" w:dyaOrig="320">
          <v:shape id="_x0000_i1348" type="#_x0000_t75" style="width:18.75pt;height:15.75pt" o:ole="">
            <v:imagedata r:id="rId607" o:title=""/>
          </v:shape>
          <o:OLEObject Type="Embed" ProgID="Equation.DSMT4" ShapeID="_x0000_i1348" DrawAspect="Content" ObjectID="_1472570522" r:id="rId608"/>
        </w:object>
      </w:r>
      <w:r>
        <w:rPr>
          <w:sz w:val="20"/>
        </w:rPr>
        <w:t>= 3,1м/с;</w:t>
      </w:r>
      <w:r>
        <w:rPr>
          <w:vertAlign w:val="subscript"/>
        </w:rPr>
        <w:t xml:space="preserve">  </w:t>
      </w:r>
      <w:r>
        <w:rPr>
          <w:position w:val="-10"/>
          <w:vertAlign w:val="subscript"/>
        </w:rPr>
        <w:object w:dxaOrig="380" w:dyaOrig="320">
          <v:shape id="_x0000_i1349" type="#_x0000_t75" style="width:18.75pt;height:15.75pt" o:ole="">
            <v:imagedata r:id="rId609" o:title=""/>
          </v:shape>
          <o:OLEObject Type="Embed" ProgID="Equation.DSMT4" ShapeID="_x0000_i1349" DrawAspect="Content" ObjectID="_1472570523" r:id="rId610"/>
        </w:object>
      </w:r>
      <w:r>
        <w:rPr>
          <w:sz w:val="20"/>
        </w:rPr>
        <w:t>=2,95 м/с;</w:t>
      </w:r>
      <w:r>
        <w:rPr>
          <w:vertAlign w:val="subscript"/>
        </w:rPr>
        <w:t xml:space="preserve">  </w:t>
      </w:r>
      <w:r>
        <w:rPr>
          <w:position w:val="-10"/>
          <w:vertAlign w:val="subscript"/>
        </w:rPr>
        <w:object w:dxaOrig="880" w:dyaOrig="320">
          <v:shape id="_x0000_i1350" type="#_x0000_t75" style="width:44.25pt;height:15.75pt" o:ole="">
            <v:imagedata r:id="rId611" o:title=""/>
          </v:shape>
          <o:OLEObject Type="Embed" ProgID="Equation.DSMT4" ShapeID="_x0000_i1350" DrawAspect="Content" ObjectID="_1472570524" r:id="rId612"/>
        </w:object>
      </w:r>
      <w:r>
        <w:rPr>
          <w:sz w:val="20"/>
        </w:rPr>
        <w:t>м/с.</w:t>
      </w:r>
    </w:p>
    <w:p w:rsidR="00143834" w:rsidRPr="00884587" w:rsidRDefault="00143834" w:rsidP="00143834">
      <w:pPr>
        <w:spacing w:line="216" w:lineRule="auto"/>
        <w:ind w:firstLine="284"/>
        <w:jc w:val="both"/>
        <w:rPr>
          <w:sz w:val="20"/>
          <w:szCs w:val="20"/>
        </w:rPr>
      </w:pPr>
    </w:p>
    <w:p w:rsidR="00143834" w:rsidRPr="00143834" w:rsidRDefault="00143834" w:rsidP="00143834">
      <w:pPr>
        <w:spacing w:line="216" w:lineRule="auto"/>
        <w:ind w:firstLine="284"/>
        <w:jc w:val="both"/>
        <w:rPr>
          <w:sz w:val="20"/>
        </w:rPr>
      </w:pPr>
      <w:r>
        <w:rPr>
          <w:sz w:val="20"/>
        </w:rPr>
        <w:t xml:space="preserve">Сопоставляя средние скорости движения потока </w:t>
      </w:r>
      <w:r>
        <w:rPr>
          <w:sz w:val="20"/>
          <w:lang w:val="en-US"/>
        </w:rPr>
        <w:t>V</w:t>
      </w:r>
      <w:r>
        <w:rPr>
          <w:sz w:val="20"/>
        </w:rPr>
        <w:t xml:space="preserve"> </w:t>
      </w:r>
      <w:r>
        <w:rPr>
          <w:sz w:val="20"/>
          <w:lang w:val="en-US"/>
        </w:rPr>
        <w:t>c</w:t>
      </w:r>
      <w:r>
        <w:rPr>
          <w:sz w:val="20"/>
        </w:rPr>
        <w:t xml:space="preserve"> </w:t>
      </w:r>
      <w:r>
        <w:rPr>
          <w:sz w:val="20"/>
          <w:lang w:val="en-US"/>
        </w:rPr>
        <w:t>V</w:t>
      </w:r>
      <w:r>
        <w:rPr>
          <w:sz w:val="20"/>
          <w:vertAlign w:val="subscript"/>
        </w:rPr>
        <w:t>кв</w:t>
      </w:r>
      <w:r>
        <w:rPr>
          <w:sz w:val="20"/>
        </w:rPr>
        <w:t xml:space="preserve">, видно, что на всех участках трубопровода движение потока происходит в неквадратичной зоне сопротивления и поэтому в расчетной зависимости (3.7) поправочный коэффициент на зону сопротивления </w:t>
      </w:r>
      <w:r>
        <w:rPr>
          <w:sz w:val="20"/>
        </w:rPr>
        <w:sym w:font="MT Symbol" w:char="F071"/>
      </w:r>
      <w:r>
        <w:rPr>
          <w:sz w:val="20"/>
          <w:vertAlign w:val="subscript"/>
        </w:rPr>
        <w:t>2</w:t>
      </w:r>
      <w:r>
        <w:rPr>
          <w:sz w:val="20"/>
        </w:rPr>
        <w:t>&gt;1,0. Его значение определим по табл.10 приложения:</w:t>
      </w:r>
    </w:p>
    <w:p w:rsidR="00143834" w:rsidRPr="00143834" w:rsidRDefault="00143834" w:rsidP="00143834">
      <w:pPr>
        <w:spacing w:line="216" w:lineRule="auto"/>
        <w:ind w:firstLine="284"/>
        <w:jc w:val="both"/>
        <w:rPr>
          <w:sz w:val="20"/>
        </w:rPr>
      </w:pPr>
    </w:p>
    <w:p w:rsidR="00143834" w:rsidRPr="00143834" w:rsidRDefault="00143834" w:rsidP="00143834">
      <w:pPr>
        <w:spacing w:line="216" w:lineRule="auto"/>
        <w:ind w:firstLine="284"/>
        <w:jc w:val="center"/>
        <w:rPr>
          <w:sz w:val="20"/>
        </w:rPr>
      </w:pPr>
      <w:r>
        <w:rPr>
          <w:sz w:val="20"/>
        </w:rPr>
        <w:sym w:font="MT Symbol" w:char="F071"/>
      </w:r>
      <w:r>
        <w:rPr>
          <w:sz w:val="20"/>
          <w:vertAlign w:val="subscript"/>
        </w:rPr>
        <w:t>2</w:t>
      </w:r>
      <w:r>
        <w:rPr>
          <w:sz w:val="20"/>
          <w:vertAlign w:val="superscript"/>
        </w:rPr>
        <w:t>АВ</w:t>
      </w:r>
      <w:r>
        <w:rPr>
          <w:sz w:val="20"/>
        </w:rPr>
        <w:t xml:space="preserve"> = 1,20; </w:t>
      </w:r>
      <w:r>
        <w:rPr>
          <w:sz w:val="20"/>
        </w:rPr>
        <w:sym w:font="MT Symbol" w:char="F071"/>
      </w:r>
      <w:r>
        <w:rPr>
          <w:sz w:val="20"/>
          <w:vertAlign w:val="subscript"/>
        </w:rPr>
        <w:t>2</w:t>
      </w:r>
      <w:r>
        <w:rPr>
          <w:sz w:val="20"/>
          <w:vertAlign w:val="superscript"/>
        </w:rPr>
        <w:t>ВС</w:t>
      </w:r>
      <w:r>
        <w:rPr>
          <w:sz w:val="20"/>
        </w:rPr>
        <w:t xml:space="preserve"> = 1,165; </w:t>
      </w:r>
      <w:r>
        <w:rPr>
          <w:sz w:val="20"/>
        </w:rPr>
        <w:sym w:font="MT Symbol" w:char="F071"/>
      </w:r>
      <w:r>
        <w:rPr>
          <w:sz w:val="20"/>
          <w:vertAlign w:val="subscript"/>
        </w:rPr>
        <w:t>2</w:t>
      </w:r>
      <w:r>
        <w:rPr>
          <w:sz w:val="20"/>
          <w:vertAlign w:val="superscript"/>
          <w:lang w:val="en-US"/>
        </w:rPr>
        <w:t>CD</w:t>
      </w:r>
      <w:r>
        <w:rPr>
          <w:sz w:val="20"/>
        </w:rPr>
        <w:t xml:space="preserve"> = 1,11.</w:t>
      </w:r>
    </w:p>
    <w:p w:rsidR="00143834" w:rsidRPr="00143834" w:rsidRDefault="00143834" w:rsidP="00143834">
      <w:pPr>
        <w:spacing w:line="216" w:lineRule="auto"/>
        <w:ind w:firstLine="284"/>
        <w:jc w:val="center"/>
        <w:rPr>
          <w:sz w:val="20"/>
        </w:rPr>
      </w:pPr>
    </w:p>
    <w:p w:rsidR="00143834" w:rsidRPr="000F2FC1" w:rsidRDefault="00143834" w:rsidP="00143834">
      <w:pPr>
        <w:spacing w:line="216" w:lineRule="auto"/>
        <w:ind w:firstLine="284"/>
        <w:jc w:val="both"/>
        <w:rPr>
          <w:sz w:val="20"/>
        </w:rPr>
      </w:pPr>
      <w:r>
        <w:rPr>
          <w:sz w:val="20"/>
        </w:rPr>
        <w:t>По значению диаметров и материалу трубопровода по табл.8 приложения определяются удельные сопротивления:</w:t>
      </w:r>
    </w:p>
    <w:p w:rsidR="00143834" w:rsidRPr="000F2FC1"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А</w:t>
      </w:r>
      <w:r>
        <w:rPr>
          <w:sz w:val="20"/>
          <w:vertAlign w:val="subscript"/>
        </w:rPr>
        <w:t>кв</w:t>
      </w:r>
      <w:r>
        <w:rPr>
          <w:sz w:val="20"/>
          <w:vertAlign w:val="superscript"/>
        </w:rPr>
        <w:t>АВ</w:t>
      </w:r>
      <w:r>
        <w:rPr>
          <w:sz w:val="20"/>
        </w:rPr>
        <w:t>=0,00647 с</w:t>
      </w:r>
      <w:r>
        <w:rPr>
          <w:sz w:val="20"/>
          <w:vertAlign w:val="superscript"/>
        </w:rPr>
        <w:t>2</w:t>
      </w:r>
      <w:r>
        <w:rPr>
          <w:sz w:val="20"/>
        </w:rPr>
        <w:t>/л</w:t>
      </w:r>
      <w:r>
        <w:rPr>
          <w:sz w:val="20"/>
          <w:vertAlign w:val="superscript"/>
        </w:rPr>
        <w:t>2</w:t>
      </w:r>
      <w:r>
        <w:rPr>
          <w:sz w:val="20"/>
        </w:rPr>
        <w:t>;  А</w:t>
      </w:r>
      <w:r>
        <w:rPr>
          <w:sz w:val="20"/>
          <w:vertAlign w:val="subscript"/>
        </w:rPr>
        <w:t>кв</w:t>
      </w:r>
      <w:r>
        <w:rPr>
          <w:sz w:val="20"/>
          <w:vertAlign w:val="superscript"/>
        </w:rPr>
        <w:t>ВС</w:t>
      </w:r>
      <w:r>
        <w:rPr>
          <w:sz w:val="20"/>
        </w:rPr>
        <w:t>=0,0296 с</w:t>
      </w:r>
      <w:r>
        <w:rPr>
          <w:sz w:val="20"/>
          <w:vertAlign w:val="superscript"/>
        </w:rPr>
        <w:t>2</w:t>
      </w:r>
      <w:r>
        <w:rPr>
          <w:sz w:val="20"/>
        </w:rPr>
        <w:t>/л</w:t>
      </w:r>
      <w:r>
        <w:rPr>
          <w:sz w:val="20"/>
          <w:vertAlign w:val="superscript"/>
        </w:rPr>
        <w:t>2</w:t>
      </w:r>
      <w:r>
        <w:rPr>
          <w:sz w:val="20"/>
        </w:rPr>
        <w:t>;  А</w:t>
      </w:r>
      <w:r>
        <w:rPr>
          <w:sz w:val="20"/>
          <w:vertAlign w:val="subscript"/>
        </w:rPr>
        <w:t>кв</w:t>
      </w:r>
      <w:r>
        <w:rPr>
          <w:sz w:val="20"/>
          <w:vertAlign w:val="superscript"/>
        </w:rPr>
        <w:t>С</w:t>
      </w:r>
      <w:r>
        <w:rPr>
          <w:sz w:val="20"/>
          <w:vertAlign w:val="superscript"/>
          <w:lang w:val="en-US"/>
        </w:rPr>
        <w:t>D</w:t>
      </w:r>
      <w:r>
        <w:rPr>
          <w:sz w:val="20"/>
        </w:rPr>
        <w:t>=0,253 с</w:t>
      </w:r>
      <w:r>
        <w:rPr>
          <w:sz w:val="20"/>
          <w:vertAlign w:val="superscript"/>
        </w:rPr>
        <w:t>2</w:t>
      </w:r>
      <w:r>
        <w:rPr>
          <w:sz w:val="20"/>
        </w:rPr>
        <w:t>/л</w:t>
      </w:r>
      <w:r>
        <w:rPr>
          <w:sz w:val="20"/>
          <w:vertAlign w:val="superscript"/>
        </w:rPr>
        <w:t>2</w: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Подставив расчетные параметры в исходное уравнение (3.7), получим искомую величину</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sidRPr="000F2FC1">
        <w:rPr>
          <w:position w:val="-40"/>
          <w:sz w:val="20"/>
        </w:rPr>
        <w:object w:dxaOrig="6020" w:dyaOrig="1020">
          <v:shape id="_x0000_i1351" type="#_x0000_t75" style="width:300.75pt;height:51pt" o:ole="">
            <v:imagedata r:id="rId613" o:title=""/>
          </v:shape>
          <o:OLEObject Type="Embed" ProgID="Equation.DSMT4" ShapeID="_x0000_i1351" DrawAspect="Content" ObjectID="_1472570525" r:id="rId614"/>
        </w:object>
      </w:r>
    </w:p>
    <w:p w:rsidR="00143834" w:rsidRPr="000F2FC1" w:rsidRDefault="00143834" w:rsidP="00143834">
      <w:pPr>
        <w:spacing w:line="216" w:lineRule="auto"/>
        <w:ind w:firstLine="284"/>
        <w:jc w:val="both"/>
        <w:rPr>
          <w:sz w:val="16"/>
        </w:rPr>
      </w:pPr>
      <w:r>
        <w:rPr>
          <w:sz w:val="20"/>
        </w:rPr>
        <w:t>2. При параллельном соединении труб разных диаметров и длин потери напора по длине на каждой линии будут одинаковы и, предполагая движение в квадратичной зоне сопротивления, их величина определяется по формуле (3.19):</w:t>
      </w:r>
    </w:p>
    <w:p w:rsidR="00143834" w:rsidRDefault="00143834" w:rsidP="00143834">
      <w:pPr>
        <w:spacing w:line="216" w:lineRule="auto"/>
        <w:ind w:firstLine="284"/>
        <w:jc w:val="both"/>
        <w:rPr>
          <w:sz w:val="16"/>
        </w:rPr>
      </w:pPr>
      <w:r>
        <w:rPr>
          <w:position w:val="-66"/>
          <w:sz w:val="20"/>
        </w:rPr>
        <w:object w:dxaOrig="6140" w:dyaOrig="1420">
          <v:shape id="_x0000_i1352" type="#_x0000_t75" style="width:306.75pt;height:71.25pt" o:ole="">
            <v:imagedata r:id="rId615" o:title=""/>
          </v:shape>
          <o:OLEObject Type="Embed" ProgID="Equation.DSMT4" ShapeID="_x0000_i1352" DrawAspect="Content" ObjectID="_1472570526" r:id="rId616"/>
        </w:object>
      </w:r>
    </w:p>
    <w:p w:rsidR="00143834" w:rsidRDefault="00143834" w:rsidP="00143834">
      <w:pPr>
        <w:spacing w:line="216" w:lineRule="auto"/>
        <w:ind w:left="1620" w:hanging="1620"/>
        <w:rPr>
          <w:sz w:val="20"/>
        </w:rPr>
      </w:pPr>
      <w:r>
        <w:rPr>
          <w:sz w:val="20"/>
        </w:rPr>
        <w:t xml:space="preserve">где </w:t>
      </w:r>
      <w:r>
        <w:rPr>
          <w:position w:val="-10"/>
          <w:sz w:val="20"/>
        </w:rPr>
        <w:object w:dxaOrig="360" w:dyaOrig="300">
          <v:shape id="_x0000_i1353" type="#_x0000_t75" style="width:18pt;height:15pt" o:ole="">
            <v:imagedata r:id="rId617" o:title=""/>
          </v:shape>
          <o:OLEObject Type="Embed" ProgID="Equation.DSMT4" ShapeID="_x0000_i1353" DrawAspect="Content" ObjectID="_1472570527" r:id="rId618"/>
        </w:object>
      </w:r>
      <w:r>
        <w:rPr>
          <w:sz w:val="20"/>
        </w:rPr>
        <w:t>,</w:t>
      </w:r>
      <w:r>
        <w:rPr>
          <w:position w:val="-10"/>
          <w:sz w:val="20"/>
        </w:rPr>
        <w:object w:dxaOrig="360" w:dyaOrig="300">
          <v:shape id="_x0000_i1354" type="#_x0000_t75" style="width:18pt;height:15pt" o:ole="">
            <v:imagedata r:id="rId619" o:title=""/>
          </v:shape>
          <o:OLEObject Type="Embed" ProgID="Equation.DSMT4" ShapeID="_x0000_i1354" DrawAspect="Content" ObjectID="_1472570528" r:id="rId620"/>
        </w:object>
      </w:r>
      <w:r>
        <w:rPr>
          <w:sz w:val="20"/>
        </w:rPr>
        <w:t>,</w:t>
      </w:r>
      <w:r>
        <w:rPr>
          <w:position w:val="-10"/>
          <w:sz w:val="20"/>
        </w:rPr>
        <w:object w:dxaOrig="360" w:dyaOrig="300">
          <v:shape id="_x0000_i1355" type="#_x0000_t75" style="width:18pt;height:15pt" o:ole="">
            <v:imagedata r:id="rId621" o:title=""/>
          </v:shape>
          <o:OLEObject Type="Embed" ProgID="Equation.DSMT4" ShapeID="_x0000_i1355" DrawAspect="Content" ObjectID="_1472570529" r:id="rId622"/>
        </w:object>
      </w:r>
      <w:r>
        <w:rPr>
          <w:sz w:val="20"/>
        </w:rPr>
        <w:t xml:space="preserve"> – расходные характеристики соответствующих линий трубопровода для квадратичной зоны сопротивления. Принимаются по табл.8 приложения и составляют: </w:t>
      </w:r>
    </w:p>
    <w:p w:rsidR="00143834" w:rsidRDefault="00143834" w:rsidP="00143834">
      <w:pPr>
        <w:spacing w:line="216" w:lineRule="auto"/>
        <w:jc w:val="both"/>
        <w:rPr>
          <w:sz w:val="20"/>
        </w:rPr>
      </w:pPr>
    </w:p>
    <w:p w:rsidR="00143834" w:rsidRDefault="00143834" w:rsidP="00143834">
      <w:pPr>
        <w:spacing w:line="216" w:lineRule="auto"/>
        <w:jc w:val="center"/>
        <w:rPr>
          <w:sz w:val="20"/>
        </w:rPr>
      </w:pPr>
      <w:r>
        <w:rPr>
          <w:position w:val="-10"/>
          <w:sz w:val="20"/>
        </w:rPr>
        <w:object w:dxaOrig="400" w:dyaOrig="340">
          <v:shape id="_x0000_i1356" type="#_x0000_t75" style="width:20.25pt;height:17.25pt" o:ole="">
            <v:imagedata r:id="rId623" o:title=""/>
          </v:shape>
          <o:OLEObject Type="Embed" ProgID="Equation.DSMT4" ShapeID="_x0000_i1356" DrawAspect="Content" ObjectID="_1472570530" r:id="rId624"/>
        </w:object>
      </w:r>
      <w:r>
        <w:rPr>
          <w:sz w:val="20"/>
        </w:rPr>
        <w:t xml:space="preserve"> = 393,00 л/с; </w:t>
      </w:r>
      <w:r w:rsidRPr="000A3B18">
        <w:rPr>
          <w:position w:val="-10"/>
          <w:sz w:val="20"/>
        </w:rPr>
        <w:object w:dxaOrig="360" w:dyaOrig="300">
          <v:shape id="_x0000_i1357" type="#_x0000_t75" style="width:18pt;height:15pt" o:ole="">
            <v:imagedata r:id="rId625" o:title=""/>
          </v:shape>
          <o:OLEObject Type="Embed" ProgID="Equation.DSMT4" ShapeID="_x0000_i1357" DrawAspect="Content" ObjectID="_1472570531" r:id="rId626"/>
        </w:object>
      </w:r>
      <w:r>
        <w:rPr>
          <w:sz w:val="20"/>
        </w:rPr>
        <w:t xml:space="preserve">= 183,90 л/с; </w:t>
      </w:r>
      <w:r>
        <w:rPr>
          <w:position w:val="-10"/>
          <w:sz w:val="20"/>
        </w:rPr>
        <w:object w:dxaOrig="360" w:dyaOrig="300">
          <v:shape id="_x0000_i1358" type="#_x0000_t75" style="width:18pt;height:15pt" o:ole="">
            <v:imagedata r:id="rId627" o:title=""/>
          </v:shape>
          <o:OLEObject Type="Embed" ProgID="Equation.DSMT4" ShapeID="_x0000_i1358" DrawAspect="Content" ObjectID="_1472570532" r:id="rId628"/>
        </w:object>
      </w:r>
      <w:r>
        <w:rPr>
          <w:sz w:val="20"/>
        </w:rPr>
        <w:t>= 62,85 л/с.</w:t>
      </w:r>
    </w:p>
    <w:p w:rsidR="00143834" w:rsidRDefault="00143834" w:rsidP="00143834">
      <w:pPr>
        <w:spacing w:line="216" w:lineRule="auto"/>
        <w:jc w:val="both"/>
        <w:rPr>
          <w:sz w:val="20"/>
        </w:rPr>
      </w:pPr>
    </w:p>
    <w:p w:rsidR="00143834" w:rsidRDefault="00143834" w:rsidP="00143834">
      <w:pPr>
        <w:spacing w:line="216" w:lineRule="auto"/>
        <w:ind w:firstLine="284"/>
        <w:jc w:val="both"/>
        <w:rPr>
          <w:sz w:val="20"/>
        </w:rPr>
      </w:pPr>
      <w:r>
        <w:rPr>
          <w:sz w:val="20"/>
        </w:rPr>
        <w:t>Тогда предварительный расчетный расход для каждой линии трубопровода определится по формуле (3.6):</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rPr>
        <w:object w:dxaOrig="4300" w:dyaOrig="360">
          <v:shape id="_x0000_i1359" type="#_x0000_t75" style="width:215.25pt;height:18pt" o:ole="">
            <v:imagedata r:id="rId629" o:title=""/>
          </v:shape>
          <o:OLEObject Type="Embed" ProgID="Equation.DSMT4" ShapeID="_x0000_i1359" DrawAspect="Content" ObjectID="_1472570533" r:id="rId630"/>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rPr>
        <w:object w:dxaOrig="4239" w:dyaOrig="360">
          <v:shape id="_x0000_i1360" type="#_x0000_t75" style="width:212.25pt;height:18pt" o:ole="">
            <v:imagedata r:id="rId631" o:title=""/>
          </v:shape>
          <o:OLEObject Type="Embed" ProgID="Equation.DSMT4" ShapeID="_x0000_i1360" DrawAspect="Content" ObjectID="_1472570534" r:id="rId632"/>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sidRPr="0097067A">
        <w:rPr>
          <w:position w:val="-12"/>
          <w:sz w:val="20"/>
        </w:rPr>
        <w:object w:dxaOrig="4120" w:dyaOrig="360">
          <v:shape id="_x0000_i1361" type="#_x0000_t75" style="width:206.25pt;height:18pt" o:ole="">
            <v:imagedata r:id="rId633" o:title=""/>
          </v:shape>
          <o:OLEObject Type="Embed" ProgID="Equation.DSMT4" ShapeID="_x0000_i1361" DrawAspect="Content" ObjectID="_1472570535" r:id="rId634"/>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Затем определяется средняя скорость движения воды на каждой линии трубопровода:</w:t>
      </w:r>
    </w:p>
    <w:p w:rsidR="00143834" w:rsidRDefault="00143834" w:rsidP="00143834">
      <w:pPr>
        <w:spacing w:line="216" w:lineRule="auto"/>
        <w:ind w:firstLine="284"/>
        <w:jc w:val="center"/>
        <w:rPr>
          <w:sz w:val="20"/>
        </w:rPr>
      </w:pPr>
      <w:r w:rsidRPr="00D03D9A">
        <w:rPr>
          <w:position w:val="-14"/>
          <w:sz w:val="20"/>
        </w:rPr>
        <w:object w:dxaOrig="3460" w:dyaOrig="340">
          <v:shape id="_x0000_i1362" type="#_x0000_t75" style="width:173.25pt;height:17.25pt" o:ole="">
            <v:imagedata r:id="rId635" o:title=""/>
          </v:shape>
          <o:OLEObject Type="Embed" ProgID="Equation.DSMT4" ShapeID="_x0000_i1362" DrawAspect="Content" ObjectID="_1472570536" r:id="rId636"/>
        </w:object>
      </w:r>
    </w:p>
    <w:p w:rsidR="00143834" w:rsidRDefault="00143834" w:rsidP="00143834">
      <w:pPr>
        <w:spacing w:line="216" w:lineRule="auto"/>
        <w:ind w:firstLine="284"/>
        <w:jc w:val="center"/>
        <w:rPr>
          <w:sz w:val="20"/>
        </w:rPr>
      </w:pPr>
      <w:r w:rsidRPr="00D03D9A">
        <w:rPr>
          <w:position w:val="-14"/>
          <w:sz w:val="20"/>
        </w:rPr>
        <w:object w:dxaOrig="3400" w:dyaOrig="340">
          <v:shape id="_x0000_i1363" type="#_x0000_t75" style="width:170.25pt;height:17.25pt" o:ole="">
            <v:imagedata r:id="rId637" o:title=""/>
          </v:shape>
          <o:OLEObject Type="Embed" ProgID="Equation.DSMT4" ShapeID="_x0000_i1363" DrawAspect="Content" ObjectID="_1472570537" r:id="rId638"/>
        </w:object>
      </w:r>
      <w:r w:rsidRPr="00D03D9A">
        <w:rPr>
          <w:position w:val="-14"/>
          <w:sz w:val="20"/>
        </w:rPr>
        <w:object w:dxaOrig="3300" w:dyaOrig="340">
          <v:shape id="_x0000_i1364" type="#_x0000_t75" style="width:165pt;height:17.25pt" o:ole="">
            <v:imagedata r:id="rId639" o:title=""/>
          </v:shape>
          <o:OLEObject Type="Embed" ProgID="Equation.DSMT4" ShapeID="_x0000_i1364" DrawAspect="Content" ObjectID="_1472570538" r:id="rId640"/>
        </w:object>
      </w:r>
    </w:p>
    <w:p w:rsidR="00143834" w:rsidRDefault="00143834" w:rsidP="00143834">
      <w:pPr>
        <w:spacing w:line="216" w:lineRule="auto"/>
        <w:ind w:firstLine="284"/>
        <w:jc w:val="both"/>
        <w:rPr>
          <w:sz w:val="20"/>
        </w:rPr>
      </w:pPr>
      <w:r>
        <w:rPr>
          <w:sz w:val="20"/>
        </w:rPr>
        <w:t xml:space="preserve">По табл. 9 приложения определяются средние скорости </w:t>
      </w:r>
      <w:r>
        <w:rPr>
          <w:sz w:val="20"/>
          <w:lang w:val="en-US"/>
        </w:rPr>
        <w:t>V</w:t>
      </w:r>
      <w:r>
        <w:rPr>
          <w:sz w:val="20"/>
          <w:vertAlign w:val="subscript"/>
        </w:rPr>
        <w:t>кв</w:t>
      </w:r>
      <w:r>
        <w:rPr>
          <w:sz w:val="20"/>
        </w:rPr>
        <w:t>, при превышении которых наступает квадратичная зона сопротивления:</w:t>
      </w:r>
    </w:p>
    <w:p w:rsidR="00143834" w:rsidRDefault="00143834" w:rsidP="00143834">
      <w:pPr>
        <w:spacing w:line="216" w:lineRule="auto"/>
        <w:ind w:firstLine="284"/>
        <w:jc w:val="center"/>
        <w:rPr>
          <w:sz w:val="20"/>
        </w:rPr>
      </w:pPr>
      <w:r>
        <w:rPr>
          <w:sz w:val="20"/>
          <w:lang w:val="en-US"/>
        </w:rPr>
        <w:t>V</w:t>
      </w:r>
      <w:r>
        <w:rPr>
          <w:sz w:val="20"/>
          <w:vertAlign w:val="subscript"/>
        </w:rPr>
        <w:t>кв1</w:t>
      </w:r>
      <w:r>
        <w:rPr>
          <w:sz w:val="20"/>
        </w:rPr>
        <w:t xml:space="preserve"> = 3,10 м/с; </w:t>
      </w:r>
      <w:r>
        <w:rPr>
          <w:sz w:val="20"/>
          <w:lang w:val="en-US"/>
        </w:rPr>
        <w:t>V</w:t>
      </w:r>
      <w:r>
        <w:rPr>
          <w:sz w:val="20"/>
          <w:vertAlign w:val="subscript"/>
        </w:rPr>
        <w:t>кв2</w:t>
      </w:r>
      <w:r>
        <w:rPr>
          <w:sz w:val="20"/>
        </w:rPr>
        <w:t xml:space="preserve"> = 2,95 м/с; </w:t>
      </w:r>
      <w:r>
        <w:rPr>
          <w:sz w:val="20"/>
          <w:lang w:val="en-US"/>
        </w:rPr>
        <w:t>V</w:t>
      </w:r>
      <w:r>
        <w:rPr>
          <w:sz w:val="20"/>
          <w:vertAlign w:val="subscript"/>
        </w:rPr>
        <w:t>кв3</w:t>
      </w:r>
      <w:r>
        <w:rPr>
          <w:sz w:val="20"/>
        </w:rPr>
        <w:t xml:space="preserve"> = 2,80 м/с.</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 xml:space="preserve">Из сопоставления скоростей </w:t>
      </w:r>
      <w:r>
        <w:rPr>
          <w:sz w:val="20"/>
          <w:lang w:val="en-US"/>
        </w:rPr>
        <w:t>V</w:t>
      </w:r>
      <w:r>
        <w:rPr>
          <w:sz w:val="20"/>
        </w:rPr>
        <w:t xml:space="preserve"> и </w:t>
      </w:r>
      <w:r>
        <w:rPr>
          <w:sz w:val="20"/>
          <w:lang w:val="en-US"/>
        </w:rPr>
        <w:t>V</w:t>
      </w:r>
      <w:r>
        <w:rPr>
          <w:sz w:val="20"/>
          <w:vertAlign w:val="subscript"/>
        </w:rPr>
        <w:t>кв</w:t>
      </w:r>
      <w:r>
        <w:rPr>
          <w:sz w:val="20"/>
        </w:rPr>
        <w:t xml:space="preserve"> видно, что на всех линиях трубопровода зона сопротивления неквадратичная. По значению средней скорости </w:t>
      </w:r>
      <w:r>
        <w:rPr>
          <w:sz w:val="20"/>
          <w:lang w:val="en-US"/>
        </w:rPr>
        <w:t>V</w:t>
      </w:r>
      <w:r>
        <w:rPr>
          <w:sz w:val="20"/>
        </w:rPr>
        <w:t xml:space="preserve"> и материалу трубопровода по табл. 10 приложения определяются поправочные коэффициенты на зону сопротивления, которые составят:</w:t>
      </w:r>
    </w:p>
    <w:p w:rsidR="00143834" w:rsidRDefault="00143834" w:rsidP="00143834">
      <w:pPr>
        <w:spacing w:line="216" w:lineRule="auto"/>
        <w:ind w:firstLine="284"/>
        <w:jc w:val="center"/>
        <w:rPr>
          <w:sz w:val="20"/>
        </w:rPr>
      </w:pPr>
      <w:r>
        <w:rPr>
          <w:sz w:val="20"/>
        </w:rPr>
        <w:sym w:font="MT Symbol" w:char="F071"/>
      </w:r>
      <w:r>
        <w:rPr>
          <w:sz w:val="20"/>
          <w:vertAlign w:val="subscript"/>
        </w:rPr>
        <w:t>1</w:t>
      </w:r>
      <w:r>
        <w:rPr>
          <w:sz w:val="20"/>
        </w:rPr>
        <w:sym w:font="Symbol" w:char="F0A2"/>
      </w:r>
      <w:r>
        <w:rPr>
          <w:sz w:val="20"/>
        </w:rPr>
        <w:t xml:space="preserve"> = 0,848; </w:t>
      </w:r>
      <w:r>
        <w:rPr>
          <w:sz w:val="20"/>
        </w:rPr>
        <w:sym w:font="MT Symbol" w:char="F071"/>
      </w:r>
      <w:r>
        <w:rPr>
          <w:sz w:val="20"/>
          <w:vertAlign w:val="subscript"/>
        </w:rPr>
        <w:t>1</w:t>
      </w:r>
      <w:r>
        <w:rPr>
          <w:sz w:val="20"/>
        </w:rPr>
        <w:sym w:font="Symbol" w:char="F0A2"/>
      </w:r>
      <w:r>
        <w:rPr>
          <w:sz w:val="20"/>
        </w:rPr>
        <w:sym w:font="Symbol" w:char="F0A2"/>
      </w:r>
      <w:r>
        <w:rPr>
          <w:sz w:val="20"/>
        </w:rPr>
        <w:t xml:space="preserve"> = 0,840; </w:t>
      </w:r>
      <w:r>
        <w:rPr>
          <w:sz w:val="20"/>
        </w:rPr>
        <w:sym w:font="MT Symbol" w:char="F071"/>
      </w:r>
      <w:r>
        <w:rPr>
          <w:sz w:val="20"/>
          <w:vertAlign w:val="subscript"/>
        </w:rPr>
        <w:t>1</w:t>
      </w:r>
      <w:r>
        <w:rPr>
          <w:sz w:val="20"/>
        </w:rPr>
        <w:sym w:font="Symbol" w:char="F0A2"/>
      </w:r>
      <w:r>
        <w:rPr>
          <w:sz w:val="20"/>
        </w:rPr>
        <w:sym w:font="Symbol" w:char="F0A2"/>
      </w:r>
      <w:r>
        <w:rPr>
          <w:sz w:val="20"/>
        </w:rPr>
        <w:sym w:font="Symbol" w:char="F0A2"/>
      </w:r>
      <w:r>
        <w:rPr>
          <w:sz w:val="20"/>
        </w:rPr>
        <w:t xml:space="preserve"> = 0,813.</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С учетом поправочных коэффициентов во втором приближении уточняется величина потерь напора и расходов на каждой линии трубопровода:</w:t>
      </w:r>
    </w:p>
    <w:p w:rsidR="00143834" w:rsidRDefault="00143834" w:rsidP="00143834">
      <w:pPr>
        <w:spacing w:line="216" w:lineRule="auto"/>
        <w:ind w:firstLine="284"/>
        <w:jc w:val="center"/>
        <w:rPr>
          <w:sz w:val="20"/>
        </w:rPr>
      </w:pPr>
      <w:r>
        <w:rPr>
          <w:position w:val="-98"/>
          <w:sz w:val="20"/>
        </w:rPr>
        <w:object w:dxaOrig="4760" w:dyaOrig="2060">
          <v:shape id="_x0000_i1365" type="#_x0000_t75" style="width:237.75pt;height:102.75pt" o:ole="">
            <v:imagedata r:id="rId641" o:title=""/>
          </v:shape>
          <o:OLEObject Type="Embed" ProgID="Equation.DSMT4" ShapeID="_x0000_i1365" DrawAspect="Content" ObjectID="_1472570539" r:id="rId642"/>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pPr>
      <w:r>
        <w:rPr>
          <w:position w:val="-12"/>
          <w:sz w:val="20"/>
        </w:rPr>
        <w:object w:dxaOrig="5040" w:dyaOrig="360">
          <v:shape id="_x0000_i1366" type="#_x0000_t75" style="width:252pt;height:18pt" o:ole="">
            <v:imagedata r:id="rId643" o:title=""/>
          </v:shape>
          <o:OLEObject Type="Embed" ProgID="Equation.DSMT4" ShapeID="_x0000_i1366" DrawAspect="Content" ObjectID="_1472570540" r:id="rId644"/>
        </w:object>
      </w:r>
    </w:p>
    <w:p w:rsidR="00143834" w:rsidRDefault="00143834" w:rsidP="00143834">
      <w:pPr>
        <w:spacing w:line="216" w:lineRule="auto"/>
        <w:ind w:firstLine="284"/>
        <w:jc w:val="both"/>
      </w:pPr>
    </w:p>
    <w:p w:rsidR="00143834" w:rsidRDefault="00143834" w:rsidP="00143834">
      <w:pPr>
        <w:spacing w:line="216" w:lineRule="auto"/>
        <w:ind w:firstLine="284"/>
        <w:jc w:val="both"/>
        <w:rPr>
          <w:sz w:val="20"/>
        </w:rPr>
      </w:pPr>
      <w:r>
        <w:rPr>
          <w:position w:val="-12"/>
          <w:sz w:val="20"/>
        </w:rPr>
        <w:object w:dxaOrig="5040" w:dyaOrig="360">
          <v:shape id="_x0000_i1367" type="#_x0000_t75" style="width:252pt;height:18pt" o:ole="">
            <v:imagedata r:id="rId645" o:title=""/>
          </v:shape>
          <o:OLEObject Type="Embed" ProgID="Equation.DSMT4" ShapeID="_x0000_i1367" DrawAspect="Content" ObjectID="_1472570541" r:id="rId646"/>
        </w:object>
      </w:r>
    </w:p>
    <w:p w:rsidR="00143834" w:rsidRDefault="00143834" w:rsidP="00143834">
      <w:pPr>
        <w:spacing w:line="216" w:lineRule="auto"/>
        <w:ind w:firstLine="284"/>
        <w:jc w:val="both"/>
      </w:pPr>
    </w:p>
    <w:p w:rsidR="00143834" w:rsidRDefault="00143834" w:rsidP="00143834">
      <w:pPr>
        <w:spacing w:line="216" w:lineRule="auto"/>
        <w:ind w:firstLine="284"/>
        <w:jc w:val="both"/>
        <w:rPr>
          <w:sz w:val="20"/>
        </w:rPr>
      </w:pPr>
      <w:r>
        <w:rPr>
          <w:position w:val="-12"/>
          <w:sz w:val="20"/>
        </w:rPr>
        <w:object w:dxaOrig="4880" w:dyaOrig="360">
          <v:shape id="_x0000_i1368" type="#_x0000_t75" style="width:243.75pt;height:18pt" o:ole="">
            <v:imagedata r:id="rId647" o:title=""/>
          </v:shape>
          <o:OLEObject Type="Embed" ProgID="Equation.DSMT4" ShapeID="_x0000_i1368" DrawAspect="Content" ObjectID="_1472570542" r:id="rId648"/>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Распределение расходов по линиям трубопровода при их параллельном соединении можно определить другим способом по зависимостям (3.20) и (3.21).Тогда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8"/>
          <w:sz w:val="20"/>
        </w:rPr>
        <w:object w:dxaOrig="3580" w:dyaOrig="660">
          <v:shape id="_x0000_i1369" type="#_x0000_t75" style="width:179.25pt;height:33pt" o:ole="">
            <v:imagedata r:id="rId649" o:title=""/>
          </v:shape>
          <o:OLEObject Type="Embed" ProgID="Equation.DSMT4" ShapeID="_x0000_i1369" DrawAspect="Content" ObjectID="_1472570543" r:id="rId650"/>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откуда </w:t>
      </w:r>
      <w:r>
        <w:rPr>
          <w:position w:val="-12"/>
          <w:sz w:val="20"/>
        </w:rPr>
        <w:object w:dxaOrig="1200" w:dyaOrig="320">
          <v:shape id="_x0000_i1370" type="#_x0000_t75" style="width:60pt;height:15.75pt" o:ole="">
            <v:imagedata r:id="rId651" o:title=""/>
          </v:shape>
          <o:OLEObject Type="Embed" ProgID="Equation.DSMT4" ShapeID="_x0000_i1370" DrawAspect="Content" ObjectID="_1472570544" r:id="rId652"/>
        </w:object>
      </w:r>
      <w:r>
        <w:rPr>
          <w:sz w:val="20"/>
        </w:rPr>
        <w:t xml:space="preserve"> </w:t>
      </w:r>
      <w:r>
        <w:rPr>
          <w:position w:val="-12"/>
          <w:sz w:val="20"/>
        </w:rPr>
        <w:object w:dxaOrig="560" w:dyaOrig="320">
          <v:shape id="_x0000_i1371" type="#_x0000_t75" style="width:27.75pt;height:15.75pt" o:ole="">
            <v:imagedata r:id="rId653" o:title=""/>
          </v:shape>
          <o:OLEObject Type="Embed" ProgID="Equation.DSMT4" ShapeID="_x0000_i1371" DrawAspect="Content" ObjectID="_1472570545" r:id="rId654"/>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8"/>
          <w:sz w:val="20"/>
        </w:rPr>
        <w:object w:dxaOrig="3560" w:dyaOrig="660">
          <v:shape id="_x0000_i1372" type="#_x0000_t75" style="width:177.75pt;height:33pt" o:ole="">
            <v:imagedata r:id="rId655" o:title=""/>
          </v:shape>
          <o:OLEObject Type="Embed" ProgID="Equation.DSMT4" ShapeID="_x0000_i1372" DrawAspect="Content" ObjectID="_1472570546" r:id="rId656"/>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откуда </w:t>
      </w:r>
      <w:r>
        <w:rPr>
          <w:position w:val="-12"/>
          <w:sz w:val="20"/>
        </w:rPr>
        <w:object w:dxaOrig="1140" w:dyaOrig="320">
          <v:shape id="_x0000_i1373" type="#_x0000_t75" style="width:57pt;height:15.75pt" o:ole="">
            <v:imagedata r:id="rId657" o:title=""/>
          </v:shape>
          <o:OLEObject Type="Embed" ProgID="Equation.DSMT4" ShapeID="_x0000_i1373" DrawAspect="Content" ObjectID="_1472570547" r:id="rId658"/>
        </w:object>
      </w:r>
      <w:r>
        <w:rPr>
          <w:sz w:val="20"/>
        </w:rPr>
        <w:t xml:space="preserve"> </w:t>
      </w:r>
      <w:r>
        <w:rPr>
          <w:position w:val="-12"/>
          <w:sz w:val="20"/>
        </w:rPr>
        <w:object w:dxaOrig="499" w:dyaOrig="320">
          <v:shape id="_x0000_i1374" type="#_x0000_t75" style="width:24.75pt;height:15.75pt" o:ole="">
            <v:imagedata r:id="rId659" o:title=""/>
          </v:shape>
          <o:OLEObject Type="Embed" ProgID="Equation.DSMT4" ShapeID="_x0000_i1374" DrawAspect="Content" ObjectID="_1472570548" r:id="rId660"/>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В свою очередь, расчетный расход трубопровода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lang w:val="en-US"/>
        </w:rPr>
        <w:object w:dxaOrig="4720" w:dyaOrig="320">
          <v:shape id="_x0000_i1375" type="#_x0000_t75" style="width:236.25pt;height:15.75pt" o:ole="">
            <v:imagedata r:id="rId661" o:title=""/>
          </v:shape>
          <o:OLEObject Type="Embed" ProgID="Equation.DSMT4" ShapeID="_x0000_i1375" DrawAspect="Content" ObjectID="_1472570549" r:id="rId662"/>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откуда </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54"/>
          <w:sz w:val="20"/>
        </w:rPr>
        <w:object w:dxaOrig="4060" w:dyaOrig="1180">
          <v:shape id="_x0000_i1376" type="#_x0000_t75" style="width:203.25pt;height:59.25pt" o:ole="">
            <v:imagedata r:id="rId663" o:title=""/>
          </v:shape>
          <o:OLEObject Type="Embed" ProgID="Equation.DSMT4" ShapeID="_x0000_i1376" DrawAspect="Content" ObjectID="_1472570550" r:id="rId664"/>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Предварительные расчетные расходы по остальным линиям трубопровода будут равны:</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rPr>
        <w:object w:dxaOrig="3379" w:dyaOrig="320">
          <v:shape id="_x0000_i1377" type="#_x0000_t75" style="width:168.75pt;height:15.75pt" o:ole="">
            <v:imagedata r:id="rId665" o:title=""/>
          </v:shape>
          <o:OLEObject Type="Embed" ProgID="Equation.DSMT4" ShapeID="_x0000_i1377" DrawAspect="Content" ObjectID="_1472570551" r:id="rId666"/>
        </w:object>
      </w:r>
      <w:r>
        <w:rPr>
          <w:sz w:val="20"/>
        </w:rPr>
        <w:t>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rPr>
        <w:object w:dxaOrig="3379" w:dyaOrig="320">
          <v:shape id="_x0000_i1378" type="#_x0000_t75" style="width:168.75pt;height:15.75pt" o:ole="">
            <v:imagedata r:id="rId667" o:title=""/>
          </v:shape>
          <o:OLEObject Type="Embed" ProgID="Equation.DSMT4" ShapeID="_x0000_i1378" DrawAspect="Content" ObjectID="_1472570552" r:id="rId668"/>
        </w:object>
      </w:r>
      <w:r>
        <w:rPr>
          <w:sz w:val="20"/>
        </w:rPr>
        <w:t>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Так как предварительные расчетные расходы получились практически одинаковые, как в первом случае, то аналогичной будет и зона сопротивления, а следовательно, и поправочные коэффициенты на нее, т.е.</w:t>
      </w:r>
    </w:p>
    <w:p w:rsidR="00143834" w:rsidRDefault="00143834" w:rsidP="00143834">
      <w:pPr>
        <w:spacing w:line="216" w:lineRule="auto"/>
        <w:ind w:firstLine="284"/>
        <w:jc w:val="center"/>
        <w:rPr>
          <w:sz w:val="20"/>
        </w:rPr>
      </w:pPr>
      <w:r>
        <w:rPr>
          <w:position w:val="-10"/>
          <w:sz w:val="20"/>
        </w:rPr>
        <w:object w:dxaOrig="999" w:dyaOrig="300">
          <v:shape id="_x0000_i1379" type="#_x0000_t75" style="width:50.25pt;height:15pt" o:ole="">
            <v:imagedata r:id="rId669" o:title=""/>
          </v:shape>
          <o:OLEObject Type="Embed" ProgID="Equation.DSMT4" ShapeID="_x0000_i1379" DrawAspect="Content" ObjectID="_1472570553" r:id="rId670"/>
        </w:object>
      </w:r>
      <w:r>
        <w:rPr>
          <w:sz w:val="20"/>
        </w:rPr>
        <w:t xml:space="preserve"> </w:t>
      </w:r>
      <w:r>
        <w:rPr>
          <w:position w:val="-10"/>
          <w:sz w:val="20"/>
        </w:rPr>
        <w:object w:dxaOrig="999" w:dyaOrig="300">
          <v:shape id="_x0000_i1380" type="#_x0000_t75" style="width:50.25pt;height:15pt" o:ole="">
            <v:imagedata r:id="rId671" o:title=""/>
          </v:shape>
          <o:OLEObject Type="Embed" ProgID="Equation.DSMT4" ShapeID="_x0000_i1380" DrawAspect="Content" ObjectID="_1472570554" r:id="rId672"/>
        </w:object>
      </w:r>
      <w:r>
        <w:rPr>
          <w:sz w:val="20"/>
        </w:rPr>
        <w:t xml:space="preserve"> </w:t>
      </w:r>
      <w:r>
        <w:rPr>
          <w:position w:val="-10"/>
          <w:sz w:val="20"/>
        </w:rPr>
        <w:object w:dxaOrig="999" w:dyaOrig="300">
          <v:shape id="_x0000_i1381" type="#_x0000_t75" style="width:50.25pt;height:15pt" o:ole="">
            <v:imagedata r:id="rId673" o:title=""/>
          </v:shape>
          <o:OLEObject Type="Embed" ProgID="Equation.DSMT4" ShapeID="_x0000_i1381" DrawAspect="Content" ObjectID="_1472570555" r:id="rId674"/>
        </w:obje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С учетом зоны сопротивления распределение расчетных расходов по линиям трубопровода составит:</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28"/>
          <w:sz w:val="20"/>
        </w:rPr>
        <w:object w:dxaOrig="4340" w:dyaOrig="660">
          <v:shape id="_x0000_i1382" type="#_x0000_t75" style="width:216.75pt;height:33pt" o:ole="">
            <v:imagedata r:id="rId675" o:title=""/>
          </v:shape>
          <o:OLEObject Type="Embed" ProgID="Equation.DSMT4" ShapeID="_x0000_i1382" DrawAspect="Content" ObjectID="_1472570556" r:id="rId676"/>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откуда</w:t>
      </w:r>
    </w:p>
    <w:p w:rsidR="00143834" w:rsidRDefault="00143834" w:rsidP="00143834">
      <w:pPr>
        <w:spacing w:line="216" w:lineRule="auto"/>
        <w:ind w:firstLine="284"/>
        <w:jc w:val="both"/>
        <w:rPr>
          <w:sz w:val="20"/>
        </w:rPr>
      </w:pPr>
      <w:r>
        <w:rPr>
          <w:position w:val="-76"/>
          <w:sz w:val="20"/>
        </w:rPr>
        <w:object w:dxaOrig="4320" w:dyaOrig="1300">
          <v:shape id="_x0000_i1383" type="#_x0000_t75" style="width:3in;height:65.25pt" o:ole="">
            <v:imagedata r:id="rId677" o:title=""/>
          </v:shape>
          <o:OLEObject Type="Embed" ProgID="Equation.DSMT4" ShapeID="_x0000_i1383" DrawAspect="Content" ObjectID="_1472570557" r:id="rId678"/>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откуда </w:t>
      </w:r>
      <w:r>
        <w:rPr>
          <w:position w:val="-12"/>
          <w:sz w:val="20"/>
          <w:lang w:val="en-US"/>
        </w:rPr>
        <w:object w:dxaOrig="1120" w:dyaOrig="320">
          <v:shape id="_x0000_i1384" type="#_x0000_t75" style="width:56.25pt;height:15.75pt" o:ole="">
            <v:imagedata r:id="rId679" o:title=""/>
          </v:shape>
          <o:OLEObject Type="Embed" ProgID="Equation.DSMT4" ShapeID="_x0000_i1384" DrawAspect="Content" ObjectID="_1472570558" r:id="rId680"/>
        </w:object>
      </w:r>
      <w:r>
        <w:rPr>
          <w:position w:val="-12"/>
          <w:sz w:val="20"/>
          <w:lang w:val="en-US"/>
        </w:rPr>
        <w:object w:dxaOrig="499" w:dyaOrig="320">
          <v:shape id="_x0000_i1385" type="#_x0000_t75" style="width:24.75pt;height:15.75pt" o:ole="">
            <v:imagedata r:id="rId681" o:title=""/>
          </v:shape>
          <o:OLEObject Type="Embed" ProgID="Equation.DSMT4" ShapeID="_x0000_i1385" DrawAspect="Content" ObjectID="_1472570559" r:id="rId682"/>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Тогда</w:t>
      </w:r>
    </w:p>
    <w:p w:rsidR="00143834" w:rsidRDefault="00143834" w:rsidP="00143834">
      <w:pPr>
        <w:spacing w:line="216" w:lineRule="auto"/>
        <w:ind w:firstLine="284"/>
        <w:jc w:val="center"/>
        <w:rPr>
          <w:sz w:val="20"/>
        </w:rPr>
      </w:pPr>
      <w:r>
        <w:rPr>
          <w:position w:val="-40"/>
          <w:sz w:val="20"/>
        </w:rPr>
        <w:object w:dxaOrig="5620" w:dyaOrig="900">
          <v:shape id="_x0000_i1386" type="#_x0000_t75" style="width:281.25pt;height:45pt" o:ole="">
            <v:imagedata r:id="rId683" o:title=""/>
          </v:shape>
          <o:OLEObject Type="Embed" ProgID="Equation.DSMT4" ShapeID="_x0000_i1386" DrawAspect="Content" ObjectID="_1472570560" r:id="rId684"/>
        </w:object>
      </w:r>
    </w:p>
    <w:p w:rsidR="00143834" w:rsidRDefault="00143834" w:rsidP="00143834">
      <w:pPr>
        <w:spacing w:line="216" w:lineRule="auto"/>
        <w:ind w:firstLine="284"/>
        <w:jc w:val="both"/>
        <w:rPr>
          <w:sz w:val="20"/>
        </w:rPr>
      </w:pPr>
      <w:r>
        <w:rPr>
          <w:position w:val="-12"/>
          <w:sz w:val="20"/>
        </w:rPr>
        <w:object w:dxaOrig="3580" w:dyaOrig="320">
          <v:shape id="_x0000_i1387" type="#_x0000_t75" style="width:179.25pt;height:15.75pt" o:ole="">
            <v:imagedata r:id="rId685" o:title=""/>
          </v:shape>
          <o:OLEObject Type="Embed" ProgID="Equation.DSMT4" ShapeID="_x0000_i1387" DrawAspect="Content" ObjectID="_1472570561" r:id="rId686"/>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rPr>
        <w:object w:dxaOrig="3600" w:dyaOrig="320">
          <v:shape id="_x0000_i1388" type="#_x0000_t75" style="width:180pt;height:15.75pt" o:ole="">
            <v:imagedata r:id="rId687" o:title=""/>
          </v:shape>
          <o:OLEObject Type="Embed" ProgID="Equation.DSMT4" ShapeID="_x0000_i1388" DrawAspect="Content" ObjectID="_1472570562" r:id="rId688"/>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Потери напора по длине на первой линии трубопровода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rPr>
        <w:object w:dxaOrig="4920" w:dyaOrig="340">
          <v:shape id="_x0000_i1389" type="#_x0000_t75" style="width:246pt;height:17.25pt" o:ole="">
            <v:imagedata r:id="rId689" o:title=""/>
          </v:shape>
          <o:OLEObject Type="Embed" ProgID="Equation.DSMT4" ShapeID="_x0000_i1389" DrawAspect="Content" ObjectID="_1472570563" r:id="rId690"/>
        </w:object>
      </w:r>
    </w:p>
    <w:p w:rsidR="00143834" w:rsidRDefault="00143834" w:rsidP="00143834">
      <w:pPr>
        <w:spacing w:line="216" w:lineRule="auto"/>
        <w:ind w:firstLine="284"/>
        <w:jc w:val="both"/>
        <w:rPr>
          <w:sz w:val="20"/>
        </w:rPr>
      </w:pPr>
    </w:p>
    <w:p w:rsidR="00143834" w:rsidRDefault="00143834" w:rsidP="00143834">
      <w:pPr>
        <w:spacing w:line="216" w:lineRule="auto"/>
        <w:ind w:left="900" w:hanging="900"/>
        <w:jc w:val="both"/>
        <w:rPr>
          <w:sz w:val="20"/>
        </w:rPr>
      </w:pPr>
      <w:r>
        <w:rPr>
          <w:sz w:val="20"/>
        </w:rPr>
        <w:t xml:space="preserve">где </w:t>
      </w:r>
      <w:r>
        <w:rPr>
          <w:position w:val="-10"/>
          <w:sz w:val="20"/>
        </w:rPr>
        <w:object w:dxaOrig="279" w:dyaOrig="300">
          <v:shape id="_x0000_i1390" type="#_x0000_t75" style="width:14.25pt;height:15pt" o:ole="">
            <v:imagedata r:id="rId691" o:title=""/>
          </v:shape>
          <o:OLEObject Type="Embed" ProgID="Equation.DSMT4" ShapeID="_x0000_i1390" DrawAspect="Content" ObjectID="_1472570564" r:id="rId692"/>
        </w:object>
      </w:r>
      <w:r>
        <w:rPr>
          <w:sz w:val="20"/>
        </w:rPr>
        <w:t xml:space="preserve"> – поправочный коэффициент на зону сопротивления. Принят из табл.9 приложения при </w:t>
      </w:r>
      <w:r>
        <w:rPr>
          <w:sz w:val="20"/>
          <w:lang w:val="en-US"/>
        </w:rPr>
        <w:t>V</w:t>
      </w:r>
      <w:r>
        <w:rPr>
          <w:sz w:val="20"/>
          <w:vertAlign w:val="subscript"/>
        </w:rPr>
        <w:t>1</w:t>
      </w:r>
      <w:r>
        <w:rPr>
          <w:sz w:val="20"/>
        </w:rPr>
        <w:t xml:space="preserve"> = 0,54 м/с;</w:t>
      </w:r>
    </w:p>
    <w:p w:rsidR="00143834" w:rsidRDefault="00143834" w:rsidP="00143834">
      <w:pPr>
        <w:spacing w:line="216" w:lineRule="auto"/>
        <w:ind w:left="882" w:hanging="532"/>
        <w:jc w:val="both"/>
        <w:rPr>
          <w:sz w:val="20"/>
        </w:rPr>
      </w:pPr>
      <w:r>
        <w:rPr>
          <w:sz w:val="20"/>
        </w:rPr>
        <w:t>А</w:t>
      </w:r>
      <w:r>
        <w:rPr>
          <w:sz w:val="20"/>
          <w:vertAlign w:val="subscript"/>
        </w:rPr>
        <w:t>кв1</w:t>
      </w:r>
      <w:r>
        <w:rPr>
          <w:sz w:val="20"/>
        </w:rPr>
        <w:t xml:space="preserve">– удельное сопротивление для </w:t>
      </w:r>
      <w:r>
        <w:rPr>
          <w:sz w:val="20"/>
          <w:lang w:val="en-US"/>
        </w:rPr>
        <w:t>d</w:t>
      </w:r>
      <w:r>
        <w:rPr>
          <w:sz w:val="20"/>
          <w:vertAlign w:val="subscript"/>
        </w:rPr>
        <w:t>1</w:t>
      </w:r>
      <w:r>
        <w:rPr>
          <w:sz w:val="20"/>
        </w:rPr>
        <w:t xml:space="preserve"> = 200 мм чугунных труб. Принято из табл.8 приложения А</w:t>
      </w:r>
      <w:r>
        <w:rPr>
          <w:sz w:val="20"/>
          <w:vertAlign w:val="subscript"/>
        </w:rPr>
        <w:t>кв1</w:t>
      </w:r>
      <w:r>
        <w:rPr>
          <w:sz w:val="20"/>
        </w:rPr>
        <w:t xml:space="preserve"> = 0,00647 с</w:t>
      </w:r>
      <w:r>
        <w:rPr>
          <w:sz w:val="20"/>
          <w:vertAlign w:val="superscript"/>
        </w:rPr>
        <w:t>2</w:t>
      </w:r>
      <w:r>
        <w:rPr>
          <w:sz w:val="20"/>
        </w:rPr>
        <w:t>/л</w:t>
      </w:r>
      <w:r>
        <w:rPr>
          <w:sz w:val="20"/>
          <w:vertAlign w:val="superscript"/>
        </w:rPr>
        <w:t>2</w:t>
      </w:r>
      <w:r>
        <w:rPr>
          <w:sz w:val="20"/>
        </w:rPr>
        <w:t>.</w:t>
      </w:r>
    </w:p>
    <w:p w:rsidR="00143834" w:rsidRDefault="00143834" w:rsidP="00143834">
      <w:pPr>
        <w:spacing w:line="216" w:lineRule="auto"/>
        <w:ind w:firstLine="284"/>
        <w:jc w:val="both"/>
        <w:rPr>
          <w:sz w:val="20"/>
        </w:rPr>
      </w:pPr>
      <w:r>
        <w:rPr>
          <w:sz w:val="20"/>
        </w:rPr>
        <w:t>Отметка пьезометрической линии водонапорной башни при параллельном соединении труб</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4"/>
          <w:sz w:val="20"/>
        </w:rPr>
        <w:object w:dxaOrig="1140" w:dyaOrig="400">
          <v:shape id="_x0000_i1391" type="#_x0000_t75" style="width:57pt;height:20.25pt" o:ole="">
            <v:imagedata r:id="rId693" o:title=""/>
          </v:shape>
          <o:OLEObject Type="Embed" ProgID="Equation.DSMT4" ShapeID="_x0000_i1391" DrawAspect="Content" ObjectID="_1472570565" r:id="rId694"/>
        </w:object>
      </w:r>
      <w:r>
        <w:rPr>
          <w:sz w:val="20"/>
          <w:lang w:val="en-US"/>
        </w:rPr>
        <w:t>k</w:t>
      </w:r>
      <w:r>
        <w:rPr>
          <w:sz w:val="20"/>
          <w:vertAlign w:val="subscript"/>
        </w:rPr>
        <w:t>м</w:t>
      </w:r>
      <w:r>
        <w:rPr>
          <w:sz w:val="20"/>
        </w:rPr>
        <w:t xml:space="preserve"> </w:t>
      </w:r>
      <w:r>
        <w:rPr>
          <w:sz w:val="20"/>
          <w:lang w:val="en-US"/>
        </w:rPr>
        <w:t>h</w:t>
      </w:r>
      <w:r>
        <w:rPr>
          <w:sz w:val="20"/>
          <w:vertAlign w:val="subscript"/>
        </w:rPr>
        <w:t>дл</w:t>
      </w:r>
      <w:r>
        <w:rPr>
          <w:sz w:val="20"/>
        </w:rPr>
        <w:t>=15,00+1,10</w:t>
      </w:r>
      <w:r>
        <w:rPr>
          <w:sz w:val="20"/>
        </w:rPr>
        <w:sym w:font="MT Symbol" w:char="F0D7"/>
      </w:r>
      <w:r>
        <w:rPr>
          <w:sz w:val="20"/>
        </w:rPr>
        <w:t>0,660=15,73 м.</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Теперь определим распределение транзитных расходов по линиям трубопровода при их параллельном соединении. Из уравнения (3.8) имеем:</w:t>
      </w:r>
    </w:p>
    <w:p w:rsidR="00143834" w:rsidRDefault="00143834" w:rsidP="00143834">
      <w:pPr>
        <w:spacing w:line="216" w:lineRule="auto"/>
        <w:ind w:firstLine="284"/>
        <w:jc w:val="both"/>
        <w:rPr>
          <w:sz w:val="20"/>
        </w:rPr>
      </w:pPr>
      <w:r>
        <w:rPr>
          <w:sz w:val="20"/>
        </w:rPr>
        <w:t>на первой линии трубопровода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4"/>
          <w:sz w:val="20"/>
        </w:rPr>
        <w:object w:dxaOrig="1860" w:dyaOrig="340">
          <v:shape id="_x0000_i1392" type="#_x0000_t75" style="width:93pt;height:17.25pt" o:ole="">
            <v:imagedata r:id="rId695" o:title=""/>
          </v:shape>
          <o:OLEObject Type="Embed" ProgID="Equation.DSMT4" ShapeID="_x0000_i1392" DrawAspect="Content" ObjectID="_1472570566" r:id="rId696"/>
        </w:object>
      </w:r>
      <w:r>
        <w:rPr>
          <w:sz w:val="20"/>
        </w:rPr>
        <w:t xml:space="preserve"> откуда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rPr>
        <w:object w:dxaOrig="4400" w:dyaOrig="320">
          <v:shape id="_x0000_i1393" type="#_x0000_t75" style="width:219.75pt;height:15.75pt" o:ole="">
            <v:imagedata r:id="rId697" o:title=""/>
          </v:shape>
          <o:OLEObject Type="Embed" ProgID="Equation.DSMT4" ShapeID="_x0000_i1393" DrawAspect="Content" ObjectID="_1472570567" r:id="rId698"/>
        </w:objec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на третьей линии трубопровода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4"/>
          <w:sz w:val="20"/>
        </w:rPr>
        <w:object w:dxaOrig="1880" w:dyaOrig="340">
          <v:shape id="_x0000_i1394" type="#_x0000_t75" style="width:93.75pt;height:17.25pt" o:ole="">
            <v:imagedata r:id="rId699" o:title=""/>
          </v:shape>
          <o:OLEObject Type="Embed" ProgID="Equation.DSMT4" ShapeID="_x0000_i1394" DrawAspect="Content" ObjectID="_1472570568" r:id="rId700"/>
        </w:object>
      </w:r>
      <w:r>
        <w:rPr>
          <w:sz w:val="20"/>
        </w:rPr>
        <w:t xml:space="preserve"> откуда</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sidRPr="00482409">
        <w:rPr>
          <w:position w:val="-12"/>
          <w:sz w:val="20"/>
        </w:rPr>
        <w:object w:dxaOrig="4239" w:dyaOrig="320">
          <v:shape id="_x0000_i1395" type="#_x0000_t75" style="width:212.25pt;height:15.75pt" o:ole="">
            <v:imagedata r:id="rId701" o:title=""/>
          </v:shape>
          <o:OLEObject Type="Embed" ProgID="Equation.DSMT4" ShapeID="_x0000_i1395" DrawAspect="Content" ObjectID="_1472570569" r:id="rId702"/>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 xml:space="preserve">Эта величина расхода показывает, что по третьей линии трубопровода проходит только часть непрерывной раздачи </w:t>
      </w:r>
      <w:r>
        <w:rPr>
          <w:sz w:val="20"/>
          <w:lang w:val="en-US"/>
        </w:rPr>
        <w:t>Q</w:t>
      </w:r>
      <w:r>
        <w:rPr>
          <w:sz w:val="20"/>
          <w:vertAlign w:val="subscript"/>
        </w:rPr>
        <w:t>р2</w:t>
      </w:r>
      <w:r>
        <w:rPr>
          <w:sz w:val="20"/>
        </w:rPr>
        <w:t>:</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rPr>
        <w:object w:dxaOrig="3260" w:dyaOrig="320">
          <v:shape id="_x0000_i1396" type="#_x0000_t75" style="width:162.75pt;height:15.75pt" o:ole="">
            <v:imagedata r:id="rId703" o:title=""/>
          </v:shape>
          <o:OLEObject Type="Embed" ProgID="Equation.DSMT4" ShapeID="_x0000_i1396" DrawAspect="Content" ObjectID="_1472570570" r:id="rId704"/>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а остальная часть</w:t>
      </w:r>
    </w:p>
    <w:p w:rsidR="00143834" w:rsidRDefault="00143834" w:rsidP="00143834">
      <w:pPr>
        <w:spacing w:line="216" w:lineRule="auto"/>
        <w:ind w:firstLine="284"/>
        <w:jc w:val="both"/>
        <w:rPr>
          <w:sz w:val="20"/>
        </w:rPr>
      </w:pPr>
      <w:r>
        <w:rPr>
          <w:position w:val="-4"/>
          <w:sz w:val="20"/>
        </w:rPr>
        <w:object w:dxaOrig="180" w:dyaOrig="279">
          <v:shape id="_x0000_i1397" type="#_x0000_t75" style="width:9pt;height:14.25pt" o:ole="">
            <v:imagedata r:id="rId705" o:title=""/>
          </v:shape>
          <o:OLEObject Type="Embed" ProgID="Equation.DSMT4" ShapeID="_x0000_i1397" DrawAspect="Content" ObjectID="_1472570571" r:id="rId706"/>
        </w:object>
      </w:r>
    </w:p>
    <w:p w:rsidR="00143834" w:rsidRDefault="00143834" w:rsidP="00143834">
      <w:pPr>
        <w:spacing w:line="216" w:lineRule="auto"/>
        <w:ind w:firstLine="284"/>
        <w:jc w:val="both"/>
        <w:rPr>
          <w:sz w:val="20"/>
        </w:rPr>
      </w:pPr>
      <w:r>
        <w:rPr>
          <w:position w:val="-12"/>
          <w:sz w:val="20"/>
        </w:rPr>
        <w:object w:dxaOrig="3300" w:dyaOrig="320">
          <v:shape id="_x0000_i1398" type="#_x0000_t75" style="width:165pt;height:15.75pt" o:ole="">
            <v:imagedata r:id="rId707" o:title=""/>
          </v:shape>
          <o:OLEObject Type="Embed" ProgID="Equation.DSMT4" ShapeID="_x0000_i1398" DrawAspect="Content" ObjectID="_1472570572" r:id="rId708"/>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 xml:space="preserve">проходит по второй линии трубопровода. Транзитный расход на третьей линии трубопровода, следовательно, не проходит, т.е. </w:t>
      </w:r>
      <w:r>
        <w:rPr>
          <w:position w:val="-12"/>
          <w:sz w:val="20"/>
        </w:rPr>
        <w:object w:dxaOrig="720" w:dyaOrig="320">
          <v:shape id="_x0000_i1399" type="#_x0000_t75" style="width:36pt;height:15.75pt" o:ole="">
            <v:imagedata r:id="rId709" o:title=""/>
          </v:shape>
          <o:OLEObject Type="Embed" ProgID="Equation.DSMT4" ShapeID="_x0000_i1399" DrawAspect="Content" ObjectID="_1472570573" r:id="rId710"/>
        </w:object>
      </w:r>
    </w:p>
    <w:p w:rsidR="00143834" w:rsidRDefault="00143834" w:rsidP="00143834">
      <w:pPr>
        <w:spacing w:line="216" w:lineRule="auto"/>
        <w:ind w:firstLine="284"/>
        <w:jc w:val="both"/>
        <w:rPr>
          <w:sz w:val="20"/>
        </w:rPr>
      </w:pPr>
      <w:r>
        <w:rPr>
          <w:sz w:val="20"/>
        </w:rPr>
        <w:t>Транзитный расход на второй линии трубопровода составит:</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position w:val="-12"/>
          <w:sz w:val="20"/>
          <w:lang w:val="en-US"/>
        </w:rPr>
        <w:object w:dxaOrig="4239" w:dyaOrig="320">
          <v:shape id="_x0000_i1400" type="#_x0000_t75" style="width:212.25pt;height:15.75pt" o:ole="">
            <v:imagedata r:id="rId711" o:title=""/>
          </v:shape>
          <o:OLEObject Type="Embed" ProgID="Equation.DSMT4" ShapeID="_x0000_i1400" DrawAspect="Content" ObjectID="_1472570574" r:id="rId712"/>
        </w:objec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 xml:space="preserve">Ответ: </w:t>
      </w:r>
      <w:r>
        <w:rPr>
          <w:position w:val="-30"/>
          <w:sz w:val="20"/>
        </w:rPr>
        <w:object w:dxaOrig="3760" w:dyaOrig="700">
          <v:shape id="_x0000_i1401" type="#_x0000_t75" style="width:188.25pt;height:35.25pt" o:ole="">
            <v:imagedata r:id="rId713" o:title=""/>
          </v:shape>
          <o:OLEObject Type="Embed" ProgID="Equation.DSMT4" ShapeID="_x0000_i1401" DrawAspect="Content" ObjectID="_1472570575" r:id="rId714"/>
        </w:obje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b/>
          <w:bCs/>
          <w:sz w:val="20"/>
        </w:rPr>
      </w:pPr>
      <w:r>
        <w:rPr>
          <w:b/>
          <w:bCs/>
          <w:sz w:val="20"/>
        </w:rPr>
        <w:t>3.4. Расчет разомкнутых водопроводных сетей</w:t>
      </w:r>
    </w:p>
    <w:p w:rsidR="00143834" w:rsidRDefault="00143834" w:rsidP="00143834">
      <w:pPr>
        <w:spacing w:line="216" w:lineRule="auto"/>
        <w:ind w:firstLine="284"/>
        <w:jc w:val="center"/>
        <w:rPr>
          <w:b/>
          <w:bCs/>
          <w:sz w:val="20"/>
        </w:rPr>
      </w:pPr>
    </w:p>
    <w:p w:rsidR="00143834" w:rsidRDefault="00143834" w:rsidP="00143834">
      <w:pPr>
        <w:pStyle w:val="a5"/>
        <w:spacing w:line="216" w:lineRule="auto"/>
        <w:ind w:firstLine="284"/>
      </w:pPr>
      <w:r>
        <w:t>Распределительные водопроводные сети бывают:</w:t>
      </w:r>
    </w:p>
    <w:p w:rsidR="00143834" w:rsidRDefault="00143834" w:rsidP="00143834">
      <w:pPr>
        <w:spacing w:line="216" w:lineRule="auto"/>
        <w:ind w:firstLine="284"/>
        <w:jc w:val="both"/>
        <w:rPr>
          <w:sz w:val="20"/>
        </w:rPr>
      </w:pPr>
      <w:r>
        <w:rPr>
          <w:sz w:val="20"/>
        </w:rPr>
        <w:t>разомкнутые, или тупиковые, состоящие из магистрали и отдельных ветвей;</w:t>
      </w:r>
    </w:p>
    <w:p w:rsidR="00143834" w:rsidRDefault="00143834" w:rsidP="00143834">
      <w:pPr>
        <w:spacing w:line="216" w:lineRule="auto"/>
        <w:ind w:firstLine="284"/>
        <w:jc w:val="both"/>
        <w:rPr>
          <w:sz w:val="20"/>
        </w:rPr>
      </w:pPr>
      <w:r>
        <w:rPr>
          <w:sz w:val="20"/>
        </w:rPr>
        <w:t>замкнутые, или кольцевые, состоящие в общем случае из ряда замкнутых колец. При расчете распределительных сетей могут в практике встретиться следующие два случая:</w:t>
      </w:r>
    </w:p>
    <w:p w:rsidR="00143834" w:rsidRDefault="00143834" w:rsidP="00143834">
      <w:pPr>
        <w:spacing w:line="216" w:lineRule="auto"/>
        <w:ind w:firstLine="284"/>
        <w:jc w:val="both"/>
        <w:rPr>
          <w:sz w:val="20"/>
        </w:rPr>
      </w:pPr>
      <w:r>
        <w:rPr>
          <w:sz w:val="20"/>
        </w:rPr>
        <w:t>расчет новой сети, когда  отсутствует заранее заданный напор в начальном  пункте (отметка уровня воды в водонапорной башне);</w:t>
      </w:r>
    </w:p>
    <w:p w:rsidR="00143834" w:rsidRDefault="00143834" w:rsidP="00143834">
      <w:pPr>
        <w:spacing w:line="216" w:lineRule="auto"/>
        <w:ind w:firstLine="284"/>
        <w:jc w:val="both"/>
        <w:rPr>
          <w:sz w:val="20"/>
        </w:rPr>
      </w:pPr>
      <w:r>
        <w:rPr>
          <w:sz w:val="20"/>
        </w:rPr>
        <w:t>расчет сети с заданным напором в голове системы (старая сеть), что имеет место при подключении сети к уже имеющемуся водонапорному баку или существующему трубопроводу.</w:t>
      </w:r>
    </w:p>
    <w:p w:rsidR="00143834" w:rsidRDefault="00143834" w:rsidP="00143834">
      <w:pPr>
        <w:spacing w:line="216" w:lineRule="auto"/>
        <w:ind w:firstLine="284"/>
        <w:jc w:val="both"/>
        <w:rPr>
          <w:sz w:val="20"/>
        </w:rPr>
      </w:pPr>
      <w:r>
        <w:rPr>
          <w:sz w:val="20"/>
        </w:rPr>
        <w:t>В данной работе приводится методика расчета разомкнутой водопроводной сети. Расчет кольцевой сети будет рассматриваться при изучении специального курса сельскохозяйственного водоснабжения.</w:t>
      </w:r>
    </w:p>
    <w:p w:rsidR="00143834" w:rsidRDefault="00143834" w:rsidP="00143834">
      <w:pPr>
        <w:spacing w:line="216" w:lineRule="auto"/>
        <w:ind w:firstLine="284"/>
        <w:jc w:val="both"/>
        <w:rPr>
          <w:sz w:val="20"/>
          <w:vertAlign w:val="subscript"/>
        </w:rPr>
      </w:pPr>
      <w:r>
        <w:rPr>
          <w:b/>
          <w:bCs/>
          <w:sz w:val="20"/>
        </w:rPr>
        <w:t>1-й случай</w:t>
      </w:r>
      <w:r>
        <w:rPr>
          <w:sz w:val="20"/>
        </w:rPr>
        <w:t>. Исходными данными  для расчета сети являются: длины отдельных участков сети, расходы в узловых точках сети и непрерывной раздачи, отметки заложения оси трубопровода в узловых точках, материал трубопровода и так называемые свободные напоры Н</w:t>
      </w:r>
      <w:r>
        <w:rPr>
          <w:sz w:val="20"/>
          <w:vertAlign w:val="subscript"/>
        </w:rPr>
        <w:t>св</w:t>
      </w:r>
      <w:r>
        <w:rPr>
          <w:sz w:val="20"/>
        </w:rPr>
        <w:t>, равные разности отметок пьезометрической линии и оси трубопровода в узловых точках системы. Величина необходимого свободного напора зависит от объекта, который обеспечивается водой, и устанавливается на основании нормативных документов. При расчете сети обязательным является условие, чтобы фактические свободные напоры в узловых точках были больше или равнялись заданным, т.е. Н</w:t>
      </w:r>
      <w:r>
        <w:rPr>
          <w:sz w:val="20"/>
          <w:vertAlign w:val="subscript"/>
        </w:rPr>
        <w:t>св</w:t>
      </w:r>
      <w:r>
        <w:rPr>
          <w:sz w:val="20"/>
        </w:rPr>
        <w:t xml:space="preserve"> </w:t>
      </w:r>
      <w:r>
        <w:rPr>
          <w:sz w:val="20"/>
        </w:rPr>
        <w:sym w:font="MT Symbol" w:char="F0B3"/>
      </w:r>
      <w:r>
        <w:rPr>
          <w:sz w:val="20"/>
        </w:rPr>
        <w:t xml:space="preserve"> Н</w:t>
      </w:r>
      <w:r>
        <w:rPr>
          <w:sz w:val="20"/>
          <w:vertAlign w:val="superscript"/>
        </w:rPr>
        <w:t>доп</w:t>
      </w:r>
      <w:r>
        <w:rPr>
          <w:sz w:val="20"/>
          <w:vertAlign w:val="subscript"/>
        </w:rPr>
        <w:t>св.</w:t>
      </w:r>
    </w:p>
    <w:p w:rsidR="00143834" w:rsidRDefault="00143834" w:rsidP="00143834">
      <w:pPr>
        <w:pStyle w:val="a5"/>
        <w:spacing w:line="216" w:lineRule="auto"/>
        <w:ind w:firstLine="284"/>
      </w:pPr>
      <w:r>
        <w:t>В начале расчета выбирается магистральная линия, которая должна соединять водонапорную башню с одним из конечных узлов. Она имеет обычно наибольшую длину, по ней проходит больший расход, чем по другим намечаемым основным линиям. Конечный узел, как правило, имеет наибольшую геодезическую отметку оси заложения трубопровода. Иногда для выбора магистральной линии приходится сравнивать различные варианты исходя из обязательного обеспечения подачи необходимых расходов и требуемых свободных напоров.</w:t>
      </w:r>
    </w:p>
    <w:p w:rsidR="00143834" w:rsidRDefault="00143834" w:rsidP="00143834">
      <w:pPr>
        <w:spacing w:line="216" w:lineRule="auto"/>
        <w:ind w:firstLine="284"/>
        <w:jc w:val="both"/>
        <w:rPr>
          <w:sz w:val="20"/>
        </w:rPr>
      </w:pPr>
      <w:r>
        <w:rPr>
          <w:sz w:val="20"/>
        </w:rPr>
        <w:t>После выбора магистральной линии определяются расчетные расходы по зависимости (3.8) по всем участкам сети. При этом по указанным выше правилам учитывается наличие сосредоточенных и равномерно распределенных расходов. Затем переходят к определению диаметров отдельных участков магистральной линии, которые находятся по экономическим соображениям. Приближенно экономически наивыгоднейший диаметр трубопровода рекомендуется определять по зависимости (3.15). Для стальных трубопроводов, прокладываемых в центральных и западных районах Европейской части СНГ, приближенно экономически наивыгоднейший диаметр можно определять по предельным расходам, которые принимаются равными расчетным, из табл. 3.2.</w:t>
      </w:r>
    </w:p>
    <w:p w:rsidR="00143834" w:rsidRDefault="00143834" w:rsidP="00143834">
      <w:pPr>
        <w:spacing w:line="216" w:lineRule="auto"/>
        <w:ind w:firstLine="284"/>
        <w:jc w:val="both"/>
        <w:rPr>
          <w:sz w:val="20"/>
        </w:rPr>
      </w:pPr>
      <w:r>
        <w:rPr>
          <w:sz w:val="20"/>
        </w:rPr>
        <w:t xml:space="preserve">По методике, описанной в п.3.1 (1-й тип), по уравнению (3.7) рассчитываются потери напора на каждом участке магистральной линии. По величинам свободных напоров в узловых точках и потерям напора определяются отметки пьезометрической линии в этих точках. Расчет обычно начинают вести с конца магистральной линии, т.е. узла </w:t>
      </w:r>
      <w:r>
        <w:rPr>
          <w:sz w:val="20"/>
          <w:lang w:val="en-US"/>
        </w:rPr>
        <w:t>n</w:t>
      </w:r>
      <w:r>
        <w:rPr>
          <w:sz w:val="20"/>
        </w:rPr>
        <w:t>, в котором отметка пьезометрической линии</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position w:val="-10"/>
          <w:sz w:val="20"/>
        </w:rPr>
        <w:object w:dxaOrig="1380" w:dyaOrig="320">
          <v:shape id="_x0000_i1402" type="#_x0000_t75" style="width:69pt;height:15.75pt" o:ole="">
            <v:imagedata r:id="rId715" o:title=""/>
          </v:shape>
          <o:OLEObject Type="Embed" ProgID="Equation.DSMT4" ShapeID="_x0000_i1402" DrawAspect="Content" ObjectID="_1472570576" r:id="rId716"/>
        </w:object>
      </w:r>
      <w:r>
        <w:rPr>
          <w:sz w:val="20"/>
        </w:rPr>
        <w:tab/>
      </w:r>
      <w:r>
        <w:rPr>
          <w:sz w:val="20"/>
        </w:rPr>
        <w:tab/>
      </w:r>
      <w:r>
        <w:rPr>
          <w:sz w:val="20"/>
        </w:rPr>
        <w:tab/>
        <w:t>(3.22)</w:t>
      </w:r>
    </w:p>
    <w:p w:rsidR="00143834" w:rsidRDefault="00143834" w:rsidP="00143834">
      <w:pPr>
        <w:spacing w:line="216" w:lineRule="auto"/>
        <w:ind w:firstLine="284"/>
        <w:jc w:val="right"/>
        <w:rPr>
          <w:sz w:val="20"/>
        </w:rPr>
      </w:pPr>
    </w:p>
    <w:p w:rsidR="00143834" w:rsidRDefault="00143834" w:rsidP="00143834">
      <w:pPr>
        <w:spacing w:line="216" w:lineRule="auto"/>
        <w:jc w:val="both"/>
        <w:rPr>
          <w:sz w:val="20"/>
        </w:rPr>
      </w:pPr>
      <w:r>
        <w:rPr>
          <w:sz w:val="20"/>
        </w:rPr>
        <w:t xml:space="preserve">где </w:t>
      </w:r>
      <w:r>
        <w:rPr>
          <w:position w:val="-10"/>
          <w:sz w:val="20"/>
        </w:rPr>
        <w:object w:dxaOrig="279" w:dyaOrig="320">
          <v:shape id="_x0000_i1403" type="#_x0000_t75" style="width:14.25pt;height:15.75pt" o:ole="">
            <v:imagedata r:id="rId717" o:title=""/>
          </v:shape>
          <o:OLEObject Type="Embed" ProgID="Equation.DSMT4" ShapeID="_x0000_i1403" DrawAspect="Content" ObjectID="_1472570577" r:id="rId718"/>
        </w:object>
      </w:r>
      <w:r>
        <w:rPr>
          <w:sz w:val="20"/>
        </w:rPr>
        <w:t xml:space="preserve"> – отметка заложения оси трубопровода в узле </w:t>
      </w:r>
      <w:r>
        <w:rPr>
          <w:sz w:val="20"/>
          <w:lang w:val="en-US"/>
        </w:rPr>
        <w:t>n</w:t>
      </w:r>
      <w:r>
        <w:rPr>
          <w:sz w:val="20"/>
        </w:rPr>
        <w:t>;</w:t>
      </w:r>
    </w:p>
    <w:p w:rsidR="00143834" w:rsidRDefault="00143834" w:rsidP="00143834">
      <w:pPr>
        <w:spacing w:line="216" w:lineRule="auto"/>
        <w:ind w:firstLine="284"/>
        <w:jc w:val="both"/>
        <w:rPr>
          <w:sz w:val="20"/>
        </w:rPr>
      </w:pPr>
      <w:r>
        <w:rPr>
          <w:position w:val="-10"/>
          <w:sz w:val="20"/>
        </w:rPr>
        <w:object w:dxaOrig="279" w:dyaOrig="320">
          <v:shape id="_x0000_i1404" type="#_x0000_t75" style="width:14.25pt;height:15.75pt" o:ole="">
            <v:imagedata r:id="rId719" o:title=""/>
          </v:shape>
          <o:OLEObject Type="Embed" ProgID="Equation.DSMT4" ShapeID="_x0000_i1404" DrawAspect="Content" ObjectID="_1472570578" r:id="rId720"/>
        </w:object>
      </w:r>
      <w:r>
        <w:rPr>
          <w:sz w:val="20"/>
        </w:rPr>
        <w:t xml:space="preserve"> – отметка пьезометрической линии в узле </w:t>
      </w:r>
      <w:r>
        <w:rPr>
          <w:sz w:val="20"/>
          <w:lang w:val="en-US"/>
        </w:rPr>
        <w:t>n</w:t>
      </w:r>
      <w:r>
        <w:rPr>
          <w:sz w:val="20"/>
        </w:rPr>
        <w:t>.</w:t>
      </w:r>
    </w:p>
    <w:p w:rsidR="00143834" w:rsidRDefault="00143834" w:rsidP="00143834">
      <w:pPr>
        <w:spacing w:line="216" w:lineRule="auto"/>
        <w:ind w:firstLine="284"/>
        <w:jc w:val="both"/>
        <w:rPr>
          <w:sz w:val="20"/>
        </w:rPr>
      </w:pPr>
      <w:r>
        <w:rPr>
          <w:sz w:val="20"/>
        </w:rPr>
        <w:t xml:space="preserve">Затем определяется отметка пьезометрической линии магистрали в узловой точке </w:t>
      </w:r>
      <w:r>
        <w:rPr>
          <w:sz w:val="20"/>
          <w:lang w:val="en-US"/>
        </w:rPr>
        <w:t>n</w:t>
      </w:r>
      <w:r>
        <w:rPr>
          <w:sz w:val="20"/>
        </w:rPr>
        <w:t>–1:</w:t>
      </w:r>
    </w:p>
    <w:p w:rsidR="00143834" w:rsidRDefault="00143834" w:rsidP="00143834">
      <w:pPr>
        <w:spacing w:line="216" w:lineRule="auto"/>
        <w:ind w:firstLine="284"/>
        <w:jc w:val="right"/>
        <w:rPr>
          <w:sz w:val="20"/>
        </w:rPr>
      </w:pPr>
      <w:r w:rsidRPr="00E6168E">
        <w:rPr>
          <w:position w:val="-12"/>
          <w:sz w:val="20"/>
        </w:rPr>
        <w:object w:dxaOrig="1340" w:dyaOrig="340">
          <v:shape id="_x0000_i1405" type="#_x0000_t75" style="width:66.75pt;height:17.25pt" o:ole="">
            <v:imagedata r:id="rId721" o:title=""/>
          </v:shape>
          <o:OLEObject Type="Embed" ProgID="Equation.DSMT4" ShapeID="_x0000_i1405" DrawAspect="Content" ObjectID="_1472570579" r:id="rId722"/>
        </w:object>
      </w:r>
      <w:r>
        <w:rPr>
          <w:sz w:val="20"/>
        </w:rPr>
        <w:tab/>
      </w:r>
      <w:r>
        <w:rPr>
          <w:sz w:val="20"/>
        </w:rPr>
        <w:tab/>
      </w:r>
      <w:r>
        <w:rPr>
          <w:sz w:val="20"/>
        </w:rPr>
        <w:tab/>
        <w:t>(3.23)</w:t>
      </w:r>
    </w:p>
    <w:p w:rsidR="00143834" w:rsidRDefault="00143834" w:rsidP="00143834">
      <w:pPr>
        <w:spacing w:line="216" w:lineRule="auto"/>
        <w:ind w:left="900" w:hanging="900"/>
        <w:jc w:val="both"/>
        <w:rPr>
          <w:sz w:val="20"/>
        </w:rPr>
      </w:pPr>
      <w:r>
        <w:rPr>
          <w:sz w:val="20"/>
        </w:rPr>
        <w:t xml:space="preserve">где </w:t>
      </w:r>
      <w:r>
        <w:rPr>
          <w:position w:val="-12"/>
          <w:sz w:val="20"/>
          <w:lang w:val="en-US"/>
        </w:rPr>
        <w:object w:dxaOrig="340" w:dyaOrig="340">
          <v:shape id="_x0000_i1406" type="#_x0000_t75" style="width:17.25pt;height:17.25pt" o:ole="">
            <v:imagedata r:id="rId723" o:title=""/>
          </v:shape>
          <o:OLEObject Type="Embed" ProgID="Equation.DSMT4" ShapeID="_x0000_i1406" DrawAspect="Content" ObjectID="_1472570580" r:id="rId724"/>
        </w:object>
      </w:r>
      <w:r>
        <w:rPr>
          <w:sz w:val="20"/>
        </w:rPr>
        <w:t xml:space="preserve">– потери напора на участке магистральной линии между узловыми точками </w:t>
      </w:r>
      <w:r>
        <w:rPr>
          <w:sz w:val="20"/>
          <w:lang w:val="en-US"/>
        </w:rPr>
        <w:t>n</w:t>
      </w:r>
      <w:r>
        <w:rPr>
          <w:sz w:val="20"/>
        </w:rPr>
        <w:t xml:space="preserve"> и </w:t>
      </w:r>
      <w:r>
        <w:rPr>
          <w:sz w:val="20"/>
          <w:lang w:val="en-US"/>
        </w:rPr>
        <w:t>n</w:t>
      </w:r>
      <w:r>
        <w:rPr>
          <w:sz w:val="20"/>
        </w:rPr>
        <w:t>–1.</w:t>
      </w:r>
    </w:p>
    <w:p w:rsidR="00143834" w:rsidRDefault="00143834" w:rsidP="00143834">
      <w:pPr>
        <w:spacing w:line="216" w:lineRule="auto"/>
        <w:ind w:firstLine="284"/>
        <w:jc w:val="both"/>
        <w:rPr>
          <w:sz w:val="20"/>
        </w:rPr>
      </w:pPr>
      <w:r>
        <w:rPr>
          <w:sz w:val="20"/>
        </w:rPr>
        <w:t>В такой последовательности определяются отметки пьезометрической линии для всех остальных узловых точек магистрали. Отметка пьезометрической линии водонапорной башни</w:t>
      </w:r>
    </w:p>
    <w:p w:rsidR="00143834" w:rsidRDefault="00143834" w:rsidP="00143834">
      <w:pPr>
        <w:spacing w:line="216" w:lineRule="auto"/>
        <w:ind w:firstLine="284"/>
        <w:jc w:val="right"/>
        <w:rPr>
          <w:sz w:val="20"/>
        </w:rPr>
      </w:pPr>
      <w:r>
        <w:rPr>
          <w:position w:val="-12"/>
          <w:sz w:val="20"/>
        </w:rPr>
        <w:object w:dxaOrig="1520" w:dyaOrig="340">
          <v:shape id="_x0000_i1407" type="#_x0000_t75" style="width:75.75pt;height:17.25pt" o:ole="">
            <v:imagedata r:id="rId725" o:title=""/>
          </v:shape>
          <o:OLEObject Type="Embed" ProgID="Equation.DSMT4" ShapeID="_x0000_i1407" DrawAspect="Content" ObjectID="_1472570581" r:id="rId726"/>
        </w:object>
      </w:r>
      <w:r>
        <w:rPr>
          <w:sz w:val="20"/>
        </w:rPr>
        <w:tab/>
      </w:r>
      <w:r>
        <w:rPr>
          <w:sz w:val="20"/>
        </w:rPr>
        <w:tab/>
      </w:r>
      <w:r>
        <w:rPr>
          <w:sz w:val="20"/>
        </w:rPr>
        <w:tab/>
        <w:t>(3.24)</w:t>
      </w:r>
    </w:p>
    <w:p w:rsidR="00143834" w:rsidRDefault="00143834" w:rsidP="00143834">
      <w:pPr>
        <w:spacing w:line="216" w:lineRule="auto"/>
        <w:ind w:firstLine="284"/>
        <w:jc w:val="right"/>
        <w:rPr>
          <w:sz w:val="20"/>
        </w:rPr>
      </w:pPr>
    </w:p>
    <w:p w:rsidR="00143834" w:rsidRDefault="00143834" w:rsidP="00143834">
      <w:pPr>
        <w:spacing w:line="216" w:lineRule="auto"/>
        <w:jc w:val="both"/>
        <w:rPr>
          <w:sz w:val="20"/>
        </w:rPr>
      </w:pPr>
      <w:r>
        <w:rPr>
          <w:sz w:val="20"/>
        </w:rPr>
        <w:t xml:space="preserve">а высота водонапорной башни </w:t>
      </w:r>
    </w:p>
    <w:p w:rsidR="00143834" w:rsidRDefault="00143834" w:rsidP="00143834">
      <w:pPr>
        <w:spacing w:line="216" w:lineRule="auto"/>
        <w:jc w:val="both"/>
        <w:rPr>
          <w:sz w:val="20"/>
        </w:rPr>
      </w:pPr>
    </w:p>
    <w:p w:rsidR="00143834" w:rsidRDefault="00143834" w:rsidP="00143834">
      <w:pPr>
        <w:spacing w:line="216" w:lineRule="auto"/>
        <w:ind w:firstLine="284"/>
        <w:jc w:val="right"/>
        <w:rPr>
          <w:sz w:val="20"/>
        </w:rPr>
      </w:pPr>
      <w:r>
        <w:rPr>
          <w:position w:val="-10"/>
          <w:sz w:val="20"/>
        </w:rPr>
        <w:object w:dxaOrig="1219" w:dyaOrig="320">
          <v:shape id="_x0000_i1408" type="#_x0000_t75" style="width:60.75pt;height:15.75pt" o:ole="">
            <v:imagedata r:id="rId727" o:title=""/>
          </v:shape>
          <o:OLEObject Type="Embed" ProgID="Equation.DSMT4" ShapeID="_x0000_i1408" DrawAspect="Content" ObjectID="_1472570582" r:id="rId728"/>
        </w:object>
      </w:r>
      <w:r>
        <w:rPr>
          <w:sz w:val="20"/>
        </w:rPr>
        <w:tab/>
      </w:r>
      <w:r>
        <w:rPr>
          <w:sz w:val="20"/>
        </w:rPr>
        <w:tab/>
      </w:r>
      <w:r>
        <w:rPr>
          <w:sz w:val="20"/>
        </w:rPr>
        <w:tab/>
        <w:t>(3.25)</w:t>
      </w:r>
    </w:p>
    <w:p w:rsidR="00143834" w:rsidRDefault="00143834" w:rsidP="00143834">
      <w:pPr>
        <w:spacing w:line="216" w:lineRule="auto"/>
        <w:ind w:firstLine="284"/>
        <w:jc w:val="right"/>
        <w:rPr>
          <w:sz w:val="20"/>
        </w:rPr>
      </w:pPr>
    </w:p>
    <w:p w:rsidR="00143834" w:rsidRDefault="00143834" w:rsidP="00143834">
      <w:pPr>
        <w:spacing w:line="216" w:lineRule="auto"/>
        <w:ind w:left="1078" w:hanging="1260"/>
        <w:rPr>
          <w:sz w:val="20"/>
        </w:rPr>
      </w:pPr>
      <w:r>
        <w:rPr>
          <w:sz w:val="20"/>
        </w:rPr>
        <w:t xml:space="preserve">где </w:t>
      </w:r>
      <w:r>
        <w:rPr>
          <w:position w:val="-12"/>
          <w:sz w:val="20"/>
        </w:rPr>
        <w:object w:dxaOrig="600" w:dyaOrig="340">
          <v:shape id="_x0000_i1409" type="#_x0000_t75" style="width:30pt;height:17.25pt" o:ole="">
            <v:imagedata r:id="rId729" o:title=""/>
          </v:shape>
          <o:OLEObject Type="Embed" ProgID="Equation.DSMT4" ShapeID="_x0000_i1409" DrawAspect="Content" ObjectID="_1472570583" r:id="rId730"/>
        </w:object>
      </w:r>
      <w:r>
        <w:rPr>
          <w:sz w:val="20"/>
        </w:rPr>
        <w:t>– сумма потерь напора на всех участках магистральной линии;</w:t>
      </w:r>
    </w:p>
    <w:p w:rsidR="00143834" w:rsidRDefault="00143834" w:rsidP="00143834">
      <w:pPr>
        <w:spacing w:line="216" w:lineRule="auto"/>
        <w:ind w:firstLine="406"/>
        <w:jc w:val="both"/>
        <w:rPr>
          <w:sz w:val="20"/>
        </w:rPr>
      </w:pPr>
      <w:r>
        <w:rPr>
          <w:position w:val="-12"/>
          <w:sz w:val="20"/>
        </w:rPr>
        <w:object w:dxaOrig="320" w:dyaOrig="380">
          <v:shape id="_x0000_i1410" type="#_x0000_t75" style="width:15.75pt;height:18.75pt" o:ole="">
            <v:imagedata r:id="rId731" o:title=""/>
          </v:shape>
          <o:OLEObject Type="Embed" ProgID="Equation.DSMT4" ShapeID="_x0000_i1410" DrawAspect="Content" ObjectID="_1472570584" r:id="rId732"/>
        </w:object>
      </w:r>
      <w:r>
        <w:rPr>
          <w:sz w:val="20"/>
        </w:rPr>
        <w:t>– отметка оси трубопровода у водонапорной башни.</w:t>
      </w:r>
    </w:p>
    <w:p w:rsidR="00143834" w:rsidRDefault="00143834" w:rsidP="00143834">
      <w:pPr>
        <w:pStyle w:val="a5"/>
        <w:spacing w:line="216" w:lineRule="auto"/>
        <w:ind w:firstLine="284"/>
      </w:pPr>
      <w:r>
        <w:t>Затем проверяются свободные напоры для каждой узловой точки магистральной линии и если в какой-либо точке он оказался меньше допустимого, следует внести в расчеты коррективы, увеличив соответственно отметку пьезометрической линии в конце магистрали.</w:t>
      </w:r>
    </w:p>
    <w:p w:rsidR="00143834" w:rsidRDefault="00143834" w:rsidP="00143834">
      <w:pPr>
        <w:spacing w:line="216" w:lineRule="auto"/>
        <w:ind w:firstLine="284"/>
        <w:jc w:val="both"/>
        <w:rPr>
          <w:sz w:val="20"/>
        </w:rPr>
      </w:pPr>
      <w:r>
        <w:rPr>
          <w:sz w:val="20"/>
        </w:rPr>
        <w:t>После расчета магистральной линии следует выполнить расчет ветвей, который сводится к определению диаметра каждой ветви при заданной ее длине, расчетном расходе и напоре. Последний определяется из условия</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sidRPr="002B58F8">
        <w:rPr>
          <w:position w:val="-12"/>
          <w:sz w:val="20"/>
        </w:rPr>
        <w:object w:dxaOrig="1960" w:dyaOrig="340">
          <v:shape id="_x0000_i1411" type="#_x0000_t75" style="width:98.25pt;height:17.25pt" o:ole="">
            <v:imagedata r:id="rId733" o:title=""/>
          </v:shape>
          <o:OLEObject Type="Embed" ProgID="Equation.DSMT4" ShapeID="_x0000_i1411" DrawAspect="Content" ObjectID="_1472570585" r:id="rId734"/>
        </w:object>
      </w:r>
      <w:r>
        <w:rPr>
          <w:sz w:val="20"/>
        </w:rPr>
        <w:tab/>
      </w:r>
      <w:r>
        <w:rPr>
          <w:sz w:val="20"/>
        </w:rPr>
        <w:tab/>
      </w:r>
      <w:r>
        <w:rPr>
          <w:sz w:val="20"/>
        </w:rPr>
        <w:tab/>
        <w:t>(3.26)</w:t>
      </w:r>
    </w:p>
    <w:p w:rsidR="00143834" w:rsidRDefault="00143834" w:rsidP="00143834">
      <w:pPr>
        <w:spacing w:line="216" w:lineRule="auto"/>
        <w:ind w:firstLine="284"/>
        <w:jc w:val="right"/>
        <w:rPr>
          <w:sz w:val="20"/>
        </w:rPr>
      </w:pPr>
    </w:p>
    <w:p w:rsidR="00143834" w:rsidRDefault="00143834" w:rsidP="00143834">
      <w:pPr>
        <w:spacing w:line="216" w:lineRule="auto"/>
        <w:ind w:left="900" w:hanging="900"/>
        <w:jc w:val="both"/>
        <w:rPr>
          <w:sz w:val="20"/>
        </w:rPr>
      </w:pPr>
      <w:r>
        <w:rPr>
          <w:sz w:val="20"/>
        </w:rPr>
        <w:t xml:space="preserve">где </w:t>
      </w:r>
      <w:r w:rsidRPr="002B58F8">
        <w:rPr>
          <w:position w:val="-10"/>
          <w:sz w:val="20"/>
        </w:rPr>
        <w:object w:dxaOrig="279" w:dyaOrig="320">
          <v:shape id="_x0000_i1412" type="#_x0000_t75" style="width:14.25pt;height:15.75pt" o:ole="">
            <v:imagedata r:id="rId735" o:title=""/>
          </v:shape>
          <o:OLEObject Type="Embed" ProgID="Equation.DSMT4" ShapeID="_x0000_i1412" DrawAspect="Content" ObjectID="_1472570586" r:id="rId736"/>
        </w:object>
      </w:r>
      <w:r>
        <w:rPr>
          <w:sz w:val="20"/>
        </w:rPr>
        <w:t xml:space="preserve">– отметка пьезометрической линии в </w:t>
      </w:r>
      <w:r>
        <w:rPr>
          <w:sz w:val="20"/>
          <w:lang w:val="en-US"/>
        </w:rPr>
        <w:t>i</w:t>
      </w:r>
      <w:r>
        <w:rPr>
          <w:sz w:val="20"/>
        </w:rPr>
        <w:t>-м узле магистрали, от которого отходит ветвь;</w:t>
      </w:r>
    </w:p>
    <w:p w:rsidR="00143834" w:rsidRDefault="00143834" w:rsidP="00143834">
      <w:pPr>
        <w:spacing w:line="216" w:lineRule="auto"/>
        <w:ind w:firstLine="360"/>
        <w:jc w:val="both"/>
        <w:rPr>
          <w:sz w:val="20"/>
        </w:rPr>
      </w:pPr>
      <w:r>
        <w:rPr>
          <w:position w:val="-10"/>
          <w:sz w:val="20"/>
        </w:rPr>
        <w:object w:dxaOrig="279" w:dyaOrig="320">
          <v:shape id="_x0000_i1413" type="#_x0000_t75" style="width:14.25pt;height:15.75pt" o:ole="">
            <v:imagedata r:id="rId737" o:title=""/>
          </v:shape>
          <o:OLEObject Type="Embed" ProgID="Equation.DSMT4" ShapeID="_x0000_i1413" DrawAspect="Content" ObjectID="_1472570587" r:id="rId738"/>
        </w:object>
      </w:r>
      <w:r>
        <w:rPr>
          <w:sz w:val="20"/>
        </w:rPr>
        <w:t xml:space="preserve">– отметка оси трубопровода в конце </w:t>
      </w:r>
      <w:r>
        <w:rPr>
          <w:sz w:val="20"/>
          <w:lang w:val="en-US"/>
        </w:rPr>
        <w:t>i</w:t>
      </w:r>
      <w:r>
        <w:rPr>
          <w:sz w:val="20"/>
        </w:rPr>
        <w:t>-й ветви.</w:t>
      </w:r>
    </w:p>
    <w:p w:rsidR="00143834" w:rsidRDefault="00143834" w:rsidP="00143834">
      <w:pPr>
        <w:spacing w:line="216" w:lineRule="auto"/>
        <w:ind w:firstLine="284"/>
        <w:jc w:val="both"/>
        <w:rPr>
          <w:sz w:val="20"/>
        </w:rPr>
      </w:pPr>
      <w:r>
        <w:rPr>
          <w:sz w:val="20"/>
        </w:rPr>
        <w:t>Методика определения диаметра трубопровода изложена в п. 3.1 (3-й тип).</w:t>
      </w:r>
    </w:p>
    <w:p w:rsidR="00143834" w:rsidRDefault="00143834" w:rsidP="00143834">
      <w:pPr>
        <w:spacing w:line="216" w:lineRule="auto"/>
        <w:ind w:firstLine="284"/>
        <w:jc w:val="both"/>
        <w:rPr>
          <w:sz w:val="20"/>
        </w:rPr>
      </w:pPr>
      <w:r>
        <w:rPr>
          <w:b/>
          <w:bCs/>
          <w:sz w:val="20"/>
        </w:rPr>
        <w:t>2-й случай</w:t>
      </w:r>
      <w:r>
        <w:rPr>
          <w:sz w:val="20"/>
        </w:rPr>
        <w:t>. Для данного случая, кроме исходных данных, описанных в 1-м случае, общий напор магистральной линии задан и определяется из условия</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right"/>
        <w:rPr>
          <w:sz w:val="20"/>
        </w:rPr>
      </w:pPr>
      <w:r>
        <w:rPr>
          <w:position w:val="-10"/>
          <w:sz w:val="20"/>
        </w:rPr>
        <w:object w:dxaOrig="1860" w:dyaOrig="320">
          <v:shape id="_x0000_i1414" type="#_x0000_t75" style="width:93pt;height:15.75pt" o:ole="">
            <v:imagedata r:id="rId739" o:title=""/>
          </v:shape>
          <o:OLEObject Type="Embed" ProgID="Equation.DSMT4" ShapeID="_x0000_i1414" DrawAspect="Content" ObjectID="_1472570588" r:id="rId740"/>
        </w:object>
      </w:r>
      <w:r>
        <w:rPr>
          <w:sz w:val="20"/>
        </w:rPr>
        <w:tab/>
      </w:r>
      <w:r>
        <w:rPr>
          <w:sz w:val="20"/>
        </w:rPr>
        <w:tab/>
      </w:r>
      <w:r>
        <w:rPr>
          <w:sz w:val="20"/>
        </w:rPr>
        <w:tab/>
        <w:t>(3.27)</w:t>
      </w:r>
    </w:p>
    <w:p w:rsidR="00143834" w:rsidRDefault="00143834" w:rsidP="00143834">
      <w:pPr>
        <w:spacing w:line="216" w:lineRule="auto"/>
        <w:ind w:firstLine="284"/>
        <w:jc w:val="right"/>
        <w:rPr>
          <w:sz w:val="20"/>
        </w:rPr>
      </w:pPr>
    </w:p>
    <w:p w:rsidR="00143834" w:rsidRDefault="00143834" w:rsidP="00143834">
      <w:pPr>
        <w:pStyle w:val="a5"/>
        <w:spacing w:line="216" w:lineRule="auto"/>
        <w:ind w:firstLine="284"/>
      </w:pPr>
      <w:r>
        <w:t xml:space="preserve">При известной суммарной длине магистральной линии средний гидравлический уклон ее определится по выражению </w:t>
      </w:r>
    </w:p>
    <w:p w:rsidR="00143834" w:rsidRDefault="00143834" w:rsidP="00143834">
      <w:pPr>
        <w:pStyle w:val="a5"/>
        <w:spacing w:line="216" w:lineRule="auto"/>
        <w:ind w:firstLine="284"/>
      </w:pPr>
    </w:p>
    <w:p w:rsidR="00143834" w:rsidRDefault="00143834" w:rsidP="00143834">
      <w:pPr>
        <w:spacing w:line="216" w:lineRule="auto"/>
        <w:ind w:firstLine="284"/>
        <w:jc w:val="right"/>
        <w:rPr>
          <w:sz w:val="20"/>
        </w:rPr>
      </w:pPr>
      <w:r>
        <w:rPr>
          <w:position w:val="-26"/>
          <w:sz w:val="20"/>
        </w:rPr>
        <w:object w:dxaOrig="1440" w:dyaOrig="620">
          <v:shape id="_x0000_i1415" type="#_x0000_t75" style="width:1in;height:30.75pt" o:ole="">
            <v:imagedata r:id="rId741" o:title=""/>
          </v:shape>
          <o:OLEObject Type="Embed" ProgID="Equation.DSMT4" ShapeID="_x0000_i1415" DrawAspect="Content" ObjectID="_1472570589" r:id="rId742"/>
        </w:object>
      </w:r>
      <w:r>
        <w:rPr>
          <w:sz w:val="20"/>
        </w:rPr>
        <w:tab/>
      </w:r>
      <w:r>
        <w:rPr>
          <w:sz w:val="20"/>
        </w:rPr>
        <w:tab/>
      </w:r>
      <w:r>
        <w:rPr>
          <w:sz w:val="20"/>
        </w:rPr>
        <w:tab/>
      </w:r>
      <w:r>
        <w:rPr>
          <w:sz w:val="20"/>
        </w:rPr>
        <w:tab/>
        <w:t>(3.28)</w:t>
      </w:r>
    </w:p>
    <w:p w:rsidR="00143834" w:rsidRDefault="00143834" w:rsidP="00143834">
      <w:pPr>
        <w:spacing w:line="216" w:lineRule="auto"/>
        <w:ind w:firstLine="284"/>
        <w:jc w:val="right"/>
        <w:rPr>
          <w:sz w:val="20"/>
        </w:rPr>
      </w:pPr>
    </w:p>
    <w:p w:rsidR="00143834" w:rsidRDefault="00143834" w:rsidP="00143834">
      <w:pPr>
        <w:spacing w:line="216" w:lineRule="auto"/>
        <w:jc w:val="both"/>
        <w:rPr>
          <w:sz w:val="20"/>
        </w:rPr>
      </w:pPr>
      <w:r>
        <w:rPr>
          <w:sz w:val="20"/>
        </w:rPr>
        <w:t xml:space="preserve">где </w:t>
      </w:r>
      <w:r>
        <w:rPr>
          <w:position w:val="-24"/>
          <w:sz w:val="20"/>
        </w:rPr>
        <w:object w:dxaOrig="440" w:dyaOrig="580">
          <v:shape id="_x0000_i1416" type="#_x0000_t75" style="width:21.75pt;height:29.25pt" o:ole="">
            <v:imagedata r:id="rId743" o:title=""/>
          </v:shape>
          <o:OLEObject Type="Embed" ProgID="Equation.DSMT4" ShapeID="_x0000_i1416" DrawAspect="Content" ObjectID="_1472570590" r:id="rId744"/>
        </w:object>
      </w:r>
      <w:r>
        <w:rPr>
          <w:sz w:val="20"/>
        </w:rPr>
        <w:t>– суммарная длина магистральной линии.</w:t>
      </w:r>
    </w:p>
    <w:p w:rsidR="00143834" w:rsidRDefault="00143834" w:rsidP="00143834">
      <w:pPr>
        <w:spacing w:line="216" w:lineRule="auto"/>
        <w:ind w:firstLine="284"/>
        <w:jc w:val="both"/>
        <w:rPr>
          <w:sz w:val="20"/>
        </w:rPr>
      </w:pPr>
      <w:r>
        <w:rPr>
          <w:sz w:val="20"/>
        </w:rPr>
        <w:t xml:space="preserve">При известных </w:t>
      </w:r>
      <w:r>
        <w:rPr>
          <w:sz w:val="20"/>
          <w:lang w:val="en-US"/>
        </w:rPr>
        <w:t>J</w:t>
      </w:r>
      <w:r>
        <w:rPr>
          <w:sz w:val="20"/>
          <w:vertAlign w:val="subscript"/>
        </w:rPr>
        <w:t>ср</w:t>
      </w:r>
      <w:r>
        <w:rPr>
          <w:sz w:val="20"/>
        </w:rPr>
        <w:t xml:space="preserve"> и расчетных расходах </w:t>
      </w:r>
      <w:r>
        <w:rPr>
          <w:sz w:val="20"/>
          <w:lang w:val="en-US"/>
        </w:rPr>
        <w:t>Q</w:t>
      </w:r>
      <w:r>
        <w:rPr>
          <w:sz w:val="20"/>
          <w:vertAlign w:val="subscript"/>
          <w:lang w:val="en-US"/>
        </w:rPr>
        <w:t>i</w:t>
      </w:r>
      <w:r>
        <w:rPr>
          <w:sz w:val="20"/>
        </w:rPr>
        <w:t xml:space="preserve"> на участках магистральной линии по формуле (3.3) вычисляются значения расходных характеристик </w:t>
      </w:r>
      <w:r>
        <w:rPr>
          <w:sz w:val="20"/>
          <w:lang w:val="en-US"/>
        </w:rPr>
        <w:t>k</w:t>
      </w:r>
      <w:r>
        <w:rPr>
          <w:sz w:val="20"/>
          <w:vertAlign w:val="subscript"/>
          <w:lang w:val="en-US"/>
        </w:rPr>
        <w:t>i</w:t>
      </w:r>
      <w:r>
        <w:rPr>
          <w:sz w:val="20"/>
        </w:rPr>
        <w:t xml:space="preserve"> для каждого ее</w:t>
      </w:r>
      <w:r w:rsidRPr="002B58F8">
        <w:rPr>
          <w:sz w:val="20"/>
        </w:rPr>
        <w:t xml:space="preserve"> </w:t>
      </w:r>
      <w:r>
        <w:rPr>
          <w:sz w:val="20"/>
        </w:rPr>
        <w:t xml:space="preserve">участка. Каждому вычисленному значению </w:t>
      </w:r>
      <w:r>
        <w:rPr>
          <w:sz w:val="20"/>
          <w:lang w:val="en-US"/>
        </w:rPr>
        <w:t>k</w:t>
      </w:r>
      <w:r>
        <w:rPr>
          <w:sz w:val="20"/>
          <w:vertAlign w:val="subscript"/>
          <w:lang w:val="en-US"/>
        </w:rPr>
        <w:t>i</w:t>
      </w:r>
      <w:r>
        <w:rPr>
          <w:sz w:val="20"/>
        </w:rPr>
        <w:t xml:space="preserve"> соответствует определенный диаметр </w:t>
      </w:r>
      <w:r>
        <w:rPr>
          <w:sz w:val="20"/>
          <w:lang w:val="en-US"/>
        </w:rPr>
        <w:t>d</w:t>
      </w:r>
      <w:r>
        <w:rPr>
          <w:sz w:val="20"/>
          <w:vertAlign w:val="subscript"/>
          <w:lang w:val="en-US"/>
        </w:rPr>
        <w:t>i</w:t>
      </w:r>
      <w:r>
        <w:rPr>
          <w:sz w:val="20"/>
        </w:rPr>
        <w:t xml:space="preserve"> трубы участка магистрали. Однако этот диаметр лишь в редких случаях совпадает со стандартным диаметром труб, выпускаемых промышленностью. Чаще всего оказывается, что </w:t>
      </w:r>
    </w:p>
    <w:p w:rsidR="00143834" w:rsidRDefault="00143834" w:rsidP="00143834">
      <w:pPr>
        <w:spacing w:line="216" w:lineRule="auto"/>
        <w:ind w:firstLine="284"/>
        <w:jc w:val="right"/>
        <w:rPr>
          <w:sz w:val="20"/>
        </w:rPr>
      </w:pPr>
      <w:r>
        <w:rPr>
          <w:sz w:val="20"/>
          <w:lang w:val="en-US"/>
        </w:rPr>
        <w:t>d</w:t>
      </w:r>
      <w:r w:rsidRPr="00143834">
        <w:rPr>
          <w:sz w:val="20"/>
          <w:vertAlign w:val="subscript"/>
        </w:rPr>
        <w:t>1</w:t>
      </w:r>
      <w:r w:rsidRPr="00143834">
        <w:rPr>
          <w:sz w:val="20"/>
        </w:rPr>
        <w:t xml:space="preserve"> &lt; </w:t>
      </w:r>
      <w:r>
        <w:rPr>
          <w:sz w:val="20"/>
          <w:lang w:val="en-US"/>
        </w:rPr>
        <w:t>d</w:t>
      </w:r>
      <w:r>
        <w:rPr>
          <w:sz w:val="20"/>
          <w:vertAlign w:val="subscript"/>
          <w:lang w:val="en-US"/>
        </w:rPr>
        <w:t>i</w:t>
      </w:r>
      <w:r w:rsidRPr="00143834">
        <w:rPr>
          <w:sz w:val="20"/>
        </w:rPr>
        <w:t xml:space="preserve"> &lt; </w:t>
      </w:r>
      <w:r>
        <w:rPr>
          <w:sz w:val="20"/>
          <w:lang w:val="en-US"/>
        </w:rPr>
        <w:t>d</w:t>
      </w:r>
      <w:r w:rsidRPr="00143834">
        <w:rPr>
          <w:sz w:val="20"/>
          <w:vertAlign w:val="subscript"/>
        </w:rPr>
        <w:t>2</w:t>
      </w:r>
      <w:r w:rsidRPr="00143834">
        <w:rPr>
          <w:sz w:val="20"/>
        </w:rPr>
        <w:t xml:space="preserve">, </w:t>
      </w:r>
      <w:r w:rsidRPr="00143834">
        <w:rPr>
          <w:sz w:val="20"/>
        </w:rPr>
        <w:tab/>
      </w:r>
      <w:r w:rsidRPr="00143834">
        <w:rPr>
          <w:sz w:val="20"/>
        </w:rPr>
        <w:tab/>
      </w:r>
      <w:r w:rsidRPr="00143834">
        <w:rPr>
          <w:sz w:val="20"/>
        </w:rPr>
        <w:tab/>
      </w:r>
      <w:r w:rsidRPr="00143834">
        <w:rPr>
          <w:sz w:val="20"/>
        </w:rPr>
        <w:tab/>
        <w:t>(3.29)</w:t>
      </w:r>
    </w:p>
    <w:p w:rsidR="00143834" w:rsidRDefault="00143834" w:rsidP="00143834">
      <w:pPr>
        <w:spacing w:line="216" w:lineRule="auto"/>
        <w:ind w:firstLine="284"/>
        <w:jc w:val="right"/>
        <w:rPr>
          <w:sz w:val="20"/>
        </w:rPr>
      </w:pPr>
    </w:p>
    <w:p w:rsidR="00143834" w:rsidRDefault="00143834" w:rsidP="00143834">
      <w:pPr>
        <w:spacing w:line="216" w:lineRule="auto"/>
        <w:ind w:left="720" w:hanging="720"/>
        <w:jc w:val="both"/>
        <w:rPr>
          <w:sz w:val="20"/>
        </w:rPr>
      </w:pPr>
      <w:r>
        <w:rPr>
          <w:sz w:val="20"/>
        </w:rPr>
        <w:t xml:space="preserve">где </w:t>
      </w:r>
      <w:r>
        <w:rPr>
          <w:sz w:val="20"/>
          <w:lang w:val="en-US"/>
        </w:rPr>
        <w:t>d</w:t>
      </w:r>
      <w:r>
        <w:rPr>
          <w:sz w:val="20"/>
          <w:vertAlign w:val="subscript"/>
        </w:rPr>
        <w:t>1</w:t>
      </w:r>
      <w:r w:rsidRPr="00CA7FB9">
        <w:rPr>
          <w:sz w:val="20"/>
        </w:rPr>
        <w:t xml:space="preserve"> </w:t>
      </w:r>
      <w:r>
        <w:rPr>
          <w:sz w:val="20"/>
        </w:rPr>
        <w:t xml:space="preserve">– ближайший меньший диаметр стандартной трубы с расходной характеристикой </w:t>
      </w:r>
      <w:r>
        <w:rPr>
          <w:sz w:val="20"/>
          <w:lang w:val="en-US"/>
        </w:rPr>
        <w:t>k</w:t>
      </w:r>
      <w:r>
        <w:rPr>
          <w:sz w:val="20"/>
          <w:vertAlign w:val="subscript"/>
        </w:rPr>
        <w:t>1</w:t>
      </w:r>
      <w:r>
        <w:rPr>
          <w:sz w:val="20"/>
        </w:rPr>
        <w:t xml:space="preserve"> &lt; </w:t>
      </w:r>
      <w:r>
        <w:rPr>
          <w:sz w:val="20"/>
          <w:lang w:val="en-US"/>
        </w:rPr>
        <w:t>k</w:t>
      </w:r>
      <w:r>
        <w:rPr>
          <w:sz w:val="20"/>
          <w:vertAlign w:val="subscript"/>
          <w:lang w:val="en-US"/>
        </w:rPr>
        <w:t>i</w:t>
      </w:r>
      <w:r>
        <w:rPr>
          <w:sz w:val="20"/>
        </w:rPr>
        <w:t>;</w:t>
      </w:r>
    </w:p>
    <w:p w:rsidR="00143834" w:rsidRDefault="00143834" w:rsidP="00143834">
      <w:pPr>
        <w:spacing w:line="216" w:lineRule="auto"/>
        <w:ind w:left="720" w:hanging="436"/>
        <w:jc w:val="both"/>
        <w:rPr>
          <w:sz w:val="20"/>
        </w:rPr>
      </w:pPr>
      <w:r>
        <w:rPr>
          <w:sz w:val="20"/>
          <w:lang w:val="en-US"/>
        </w:rPr>
        <w:t>d</w:t>
      </w:r>
      <w:r>
        <w:rPr>
          <w:sz w:val="20"/>
          <w:vertAlign w:val="subscript"/>
        </w:rPr>
        <w:t>2</w:t>
      </w:r>
      <w:r>
        <w:rPr>
          <w:sz w:val="20"/>
        </w:rPr>
        <w:t xml:space="preserve"> – ближайший больший диаметр стандартной трубы с расходной характеристикой </w:t>
      </w:r>
      <w:r>
        <w:rPr>
          <w:sz w:val="20"/>
          <w:lang w:val="en-US"/>
        </w:rPr>
        <w:t>k</w:t>
      </w:r>
      <w:r>
        <w:rPr>
          <w:sz w:val="20"/>
          <w:vertAlign w:val="subscript"/>
        </w:rPr>
        <w:t>2</w:t>
      </w:r>
      <w:r>
        <w:rPr>
          <w:sz w:val="20"/>
        </w:rPr>
        <w:t xml:space="preserve"> &gt; </w:t>
      </w:r>
      <w:r>
        <w:rPr>
          <w:sz w:val="20"/>
          <w:lang w:val="en-US"/>
        </w:rPr>
        <w:t>k</w:t>
      </w:r>
      <w:r>
        <w:rPr>
          <w:sz w:val="20"/>
          <w:vertAlign w:val="subscript"/>
          <w:lang w:val="en-US"/>
        </w:rPr>
        <w:t>i</w:t>
      </w:r>
      <w:r>
        <w:rPr>
          <w:sz w:val="20"/>
        </w:rPr>
        <w:t>.</w:t>
      </w:r>
    </w:p>
    <w:p w:rsidR="00143834" w:rsidRDefault="00143834" w:rsidP="00143834">
      <w:pPr>
        <w:spacing w:line="216" w:lineRule="auto"/>
        <w:ind w:firstLine="284"/>
        <w:jc w:val="both"/>
        <w:rPr>
          <w:sz w:val="20"/>
        </w:rPr>
      </w:pPr>
      <w:r>
        <w:rPr>
          <w:sz w:val="20"/>
        </w:rPr>
        <w:t xml:space="preserve">Если все участки магистральной линии запроектировать из труб с </w:t>
      </w:r>
      <w:r>
        <w:rPr>
          <w:sz w:val="20"/>
          <w:lang w:val="en-US"/>
        </w:rPr>
        <w:t>d</w:t>
      </w:r>
      <w:r>
        <w:rPr>
          <w:sz w:val="20"/>
          <w:vertAlign w:val="subscript"/>
        </w:rPr>
        <w:t>1</w:t>
      </w:r>
      <w:r>
        <w:rPr>
          <w:sz w:val="20"/>
        </w:rPr>
        <w:t xml:space="preserve"> &lt; </w:t>
      </w:r>
      <w:r>
        <w:rPr>
          <w:sz w:val="20"/>
          <w:lang w:val="en-US"/>
        </w:rPr>
        <w:t>d</w:t>
      </w:r>
      <w:r>
        <w:rPr>
          <w:sz w:val="20"/>
          <w:vertAlign w:val="subscript"/>
          <w:lang w:val="en-US"/>
        </w:rPr>
        <w:t>i</w:t>
      </w:r>
      <w:r>
        <w:rPr>
          <w:sz w:val="20"/>
        </w:rPr>
        <w:t xml:space="preserve">, то фактические потери напора окажутся больше, чем заданные Н, что недопустимо, хотя в этом случае стоимость ее будет минимальной. Если же все участки магистрали запроектировать из труб с </w:t>
      </w:r>
      <w:r>
        <w:rPr>
          <w:sz w:val="20"/>
          <w:lang w:val="en-US"/>
        </w:rPr>
        <w:t>d</w:t>
      </w:r>
      <w:r>
        <w:rPr>
          <w:sz w:val="20"/>
          <w:vertAlign w:val="subscript"/>
        </w:rPr>
        <w:t>2</w:t>
      </w:r>
      <w:r>
        <w:rPr>
          <w:sz w:val="20"/>
        </w:rPr>
        <w:t xml:space="preserve"> &gt; </w:t>
      </w:r>
      <w:r>
        <w:rPr>
          <w:sz w:val="20"/>
          <w:lang w:val="en-US"/>
        </w:rPr>
        <w:t>d</w:t>
      </w:r>
      <w:r>
        <w:rPr>
          <w:sz w:val="20"/>
          <w:vertAlign w:val="subscript"/>
          <w:lang w:val="en-US"/>
        </w:rPr>
        <w:t>i</w:t>
      </w:r>
      <w:r>
        <w:rPr>
          <w:sz w:val="20"/>
        </w:rPr>
        <w:t xml:space="preserve">, то фактические потери напора окажутся меньше, чем заданные Н и стоимость ее будет максимальной. В этом случае имеющийся напор Н не будет использован полностью, что не рекомендуется. Поэтому следует на одних участках магистральной линии принимать трубы с        </w:t>
      </w:r>
      <w:r>
        <w:rPr>
          <w:sz w:val="20"/>
          <w:lang w:val="en-US"/>
        </w:rPr>
        <w:t>d</w:t>
      </w:r>
      <w:r>
        <w:rPr>
          <w:sz w:val="20"/>
          <w:vertAlign w:val="subscript"/>
        </w:rPr>
        <w:t>1</w:t>
      </w:r>
      <w:r>
        <w:rPr>
          <w:sz w:val="20"/>
        </w:rPr>
        <w:t xml:space="preserve"> &lt; </w:t>
      </w:r>
      <w:r>
        <w:rPr>
          <w:sz w:val="20"/>
          <w:lang w:val="en-US"/>
        </w:rPr>
        <w:t>d</w:t>
      </w:r>
      <w:r>
        <w:rPr>
          <w:sz w:val="20"/>
          <w:vertAlign w:val="subscript"/>
          <w:lang w:val="en-US"/>
        </w:rPr>
        <w:t>i</w:t>
      </w:r>
      <w:r>
        <w:rPr>
          <w:sz w:val="20"/>
        </w:rPr>
        <w:t xml:space="preserve">, а на других – </w:t>
      </w:r>
      <w:r>
        <w:rPr>
          <w:sz w:val="20"/>
          <w:lang w:val="en-US"/>
        </w:rPr>
        <w:t>d</w:t>
      </w:r>
      <w:r>
        <w:rPr>
          <w:sz w:val="20"/>
          <w:vertAlign w:val="subscript"/>
        </w:rPr>
        <w:t>2</w:t>
      </w:r>
      <w:r>
        <w:rPr>
          <w:sz w:val="20"/>
        </w:rPr>
        <w:t xml:space="preserve"> &gt; </w:t>
      </w:r>
      <w:r>
        <w:rPr>
          <w:sz w:val="20"/>
          <w:lang w:val="en-US"/>
        </w:rPr>
        <w:t>d</w:t>
      </w:r>
      <w:r>
        <w:rPr>
          <w:sz w:val="20"/>
          <w:vertAlign w:val="subscript"/>
          <w:lang w:val="en-US"/>
        </w:rPr>
        <w:t>i</w:t>
      </w:r>
      <w:r>
        <w:rPr>
          <w:sz w:val="20"/>
        </w:rPr>
        <w:t xml:space="preserve"> , так чтобы в общем итоге иметь вариант, при котором наилучшим образом используется заданный напор Н. Такой подбор диаметров труб магистральной линии обеспечит ее минимальные затраты материала.</w:t>
      </w:r>
    </w:p>
    <w:p w:rsidR="00143834" w:rsidRDefault="00143834" w:rsidP="00143834">
      <w:pPr>
        <w:spacing w:line="216" w:lineRule="auto"/>
        <w:ind w:firstLine="284"/>
        <w:jc w:val="both"/>
        <w:rPr>
          <w:sz w:val="20"/>
        </w:rPr>
      </w:pPr>
      <w:r>
        <w:rPr>
          <w:sz w:val="20"/>
        </w:rPr>
        <w:t>Расчет ветвей распределительной сети, а следовательно, и расчетных напоров выполняется аналогично, как в 1-м случае.</w:t>
      </w:r>
    </w:p>
    <w:p w:rsidR="00143834" w:rsidRDefault="00143834" w:rsidP="00143834">
      <w:pPr>
        <w:spacing w:line="216" w:lineRule="auto"/>
        <w:ind w:firstLine="284"/>
        <w:jc w:val="both"/>
        <w:rPr>
          <w:sz w:val="20"/>
        </w:rPr>
      </w:pPr>
      <w:r>
        <w:rPr>
          <w:sz w:val="20"/>
        </w:rPr>
        <w:t>Более подробно методику гидравлического расчета разомкнутых водопроводных сетей рассмотрим на примерах.</w:t>
      </w:r>
    </w:p>
    <w:p w:rsidR="00143834" w:rsidRDefault="00143834" w:rsidP="00143834">
      <w:pPr>
        <w:spacing w:line="216" w:lineRule="auto"/>
        <w:ind w:firstLine="284"/>
        <w:jc w:val="both"/>
        <w:rPr>
          <w:sz w:val="20"/>
        </w:rPr>
      </w:pPr>
      <w:r>
        <w:rPr>
          <w:b/>
          <w:bCs/>
          <w:sz w:val="20"/>
        </w:rPr>
        <w:t xml:space="preserve">Пример 3.2. </w:t>
      </w:r>
      <w:r>
        <w:rPr>
          <w:sz w:val="20"/>
        </w:rPr>
        <w:t>Для расчетной схемы, показанной на рис. 3.2, выполнить гидравлический расчет разомкнутой водопроводной сети, являющейся составной частью проектируемой автономной системы сельскохозяйственного водоснабжения.</w:t>
      </w:r>
    </w:p>
    <w:p w:rsidR="00143834" w:rsidRDefault="00143834" w:rsidP="00143834">
      <w:pPr>
        <w:spacing w:line="216" w:lineRule="auto"/>
        <w:ind w:firstLine="284"/>
        <w:jc w:val="both"/>
        <w:rPr>
          <w:sz w:val="20"/>
        </w:rPr>
      </w:pPr>
      <w:r>
        <w:rPr>
          <w:sz w:val="20"/>
        </w:rPr>
        <w:t>Определить экономически наивыгоднейшие диаметры труб из условия пропуска расчетных расходов и обеспечения свободного напора в узловых точках Н</w:t>
      </w:r>
      <w:r>
        <w:rPr>
          <w:sz w:val="20"/>
          <w:vertAlign w:val="subscript"/>
        </w:rPr>
        <w:t>св</w:t>
      </w:r>
      <w:r>
        <w:rPr>
          <w:sz w:val="20"/>
        </w:rPr>
        <w:t xml:space="preserve"> = 12,0 м, а также отметку уровня воды в водонапорной башне или пьезометрического напора в гидроаккумуляторе водоподъемной установки.</w:t>
      </w:r>
    </w:p>
    <w:p w:rsidR="00143834" w:rsidRDefault="00143834" w:rsidP="00143834">
      <w:pPr>
        <w:spacing w:line="216" w:lineRule="auto"/>
        <w:ind w:firstLine="284"/>
        <w:jc w:val="both"/>
        <w:rPr>
          <w:sz w:val="20"/>
        </w:rPr>
      </w:pPr>
      <w:r>
        <w:rPr>
          <w:sz w:val="20"/>
        </w:rPr>
        <w:t xml:space="preserve">Расчеты выполнить для условий, если трубы чугунные новые, базовые величины </w:t>
      </w:r>
      <w:r>
        <w:rPr>
          <w:sz w:val="20"/>
          <w:lang w:val="en-US"/>
        </w:rPr>
        <w:t>Q</w:t>
      </w:r>
      <w:r>
        <w:rPr>
          <w:sz w:val="20"/>
        </w:rPr>
        <w:t xml:space="preserve"> = 4,0 л/с и </w:t>
      </w:r>
      <w:r>
        <w:rPr>
          <w:i/>
          <w:iCs/>
          <w:sz w:val="20"/>
          <w:lang w:val="en-US"/>
        </w:rPr>
        <w:t>l</w:t>
      </w:r>
      <w:r>
        <w:rPr>
          <w:sz w:val="20"/>
        </w:rPr>
        <w:t xml:space="preserve"> = 150 м, отметки заложения оси трубопровода в узловых точках показаны на схеме (см. рис.3.2).</w:t>
      </w:r>
    </w:p>
    <w:p w:rsidR="00143834" w:rsidRDefault="00143834" w:rsidP="00143834">
      <w:pPr>
        <w:spacing w:line="216" w:lineRule="auto"/>
        <w:ind w:firstLine="284"/>
        <w:jc w:val="both"/>
        <w:rPr>
          <w:sz w:val="20"/>
        </w:rPr>
      </w:pPr>
      <w:r>
        <w:rPr>
          <w:b/>
          <w:bCs/>
          <w:sz w:val="20"/>
        </w:rPr>
        <w:t xml:space="preserve">Решение. </w:t>
      </w:r>
      <w:r>
        <w:rPr>
          <w:sz w:val="20"/>
        </w:rPr>
        <w:t>Для каждого участка водопроводной сети по зависимости (3.8) вычисляются расчетные расходы:</w:t>
      </w:r>
    </w:p>
    <w:p w:rsidR="00143834" w:rsidRDefault="00143834" w:rsidP="00143834">
      <w:pPr>
        <w:spacing w:line="216" w:lineRule="auto"/>
        <w:ind w:firstLine="284"/>
        <w:jc w:val="both"/>
        <w:rPr>
          <w:sz w:val="20"/>
        </w:rPr>
      </w:pPr>
    </w:p>
    <w:p w:rsidR="00143834" w:rsidRDefault="00BB0986" w:rsidP="00143834">
      <w:pPr>
        <w:spacing w:line="216" w:lineRule="auto"/>
        <w:ind w:firstLine="284"/>
        <w:jc w:val="center"/>
        <w:rPr>
          <w:sz w:val="20"/>
        </w:rPr>
      </w:pPr>
      <w:r>
        <w:rPr>
          <w:sz w:val="20"/>
        </w:rPr>
        <w:pict>
          <v:shape id="_x0000_i1417" type="#_x0000_t75" style="width:194.25pt;height:121.5pt" o:allowoverlap="f">
            <v:imagedata r:id="rId745" o:title=""/>
          </v:shape>
        </w:pict>
      </w:r>
    </w:p>
    <w:p w:rsidR="00143834" w:rsidRDefault="00143834" w:rsidP="00143834">
      <w:pPr>
        <w:pStyle w:val="3"/>
        <w:spacing w:line="216" w:lineRule="auto"/>
        <w:ind w:firstLine="284"/>
        <w:rPr>
          <w:b w:val="0"/>
          <w:bCs w:val="0"/>
        </w:rPr>
      </w:pPr>
    </w:p>
    <w:p w:rsidR="00143834" w:rsidRDefault="00143834" w:rsidP="00143834">
      <w:pPr>
        <w:pStyle w:val="3"/>
        <w:spacing w:line="216" w:lineRule="auto"/>
        <w:ind w:firstLine="284"/>
        <w:rPr>
          <w:b w:val="0"/>
          <w:bCs w:val="0"/>
        </w:rPr>
      </w:pPr>
      <w:r>
        <w:rPr>
          <w:b w:val="0"/>
          <w:bCs w:val="0"/>
        </w:rPr>
        <w:t>Рис. 3.2. Схема разомкнутой водопроводной сети.</w:t>
      </w:r>
    </w:p>
    <w:p w:rsidR="00143834" w:rsidRPr="009245CE" w:rsidRDefault="00143834" w:rsidP="00143834"/>
    <w:p w:rsidR="00143834" w:rsidRDefault="00143834" w:rsidP="00143834">
      <w:pPr>
        <w:spacing w:line="216" w:lineRule="auto"/>
        <w:ind w:firstLine="284"/>
        <w:jc w:val="both"/>
        <w:rPr>
          <w:sz w:val="20"/>
        </w:rPr>
      </w:pPr>
      <w:r>
        <w:rPr>
          <w:sz w:val="20"/>
          <w:lang w:val="en-US"/>
        </w:rPr>
        <w:t>Q</w:t>
      </w:r>
      <w:r>
        <w:rPr>
          <w:sz w:val="20"/>
          <w:vertAlign w:val="subscript"/>
        </w:rPr>
        <w:t>БА</w:t>
      </w:r>
      <w:r>
        <w:rPr>
          <w:sz w:val="20"/>
        </w:rPr>
        <w:t xml:space="preserve"> = 2</w:t>
      </w:r>
      <w:r>
        <w:rPr>
          <w:sz w:val="20"/>
          <w:lang w:val="en-US"/>
        </w:rPr>
        <w:t>Q</w:t>
      </w:r>
      <w:r>
        <w:rPr>
          <w:sz w:val="20"/>
        </w:rPr>
        <w:t xml:space="preserve"> + 3</w:t>
      </w:r>
      <w:r>
        <w:rPr>
          <w:sz w:val="20"/>
          <w:lang w:val="en-US"/>
        </w:rPr>
        <w:t>Q</w:t>
      </w:r>
      <w:r>
        <w:rPr>
          <w:sz w:val="20"/>
        </w:rPr>
        <w:t xml:space="preserve"> + 1,5</w:t>
      </w:r>
      <w:r>
        <w:rPr>
          <w:sz w:val="20"/>
          <w:lang w:val="en-US"/>
        </w:rPr>
        <w:t>Q</w:t>
      </w:r>
      <w:r>
        <w:rPr>
          <w:sz w:val="20"/>
        </w:rPr>
        <w:t xml:space="preserve"> + </w:t>
      </w:r>
      <w:r>
        <w:rPr>
          <w:sz w:val="20"/>
          <w:lang w:val="en-US"/>
        </w:rPr>
        <w:t>Q</w:t>
      </w:r>
      <w:r>
        <w:rPr>
          <w:sz w:val="20"/>
        </w:rPr>
        <w:t xml:space="preserve"> + 0,80</w:t>
      </w:r>
      <w:r>
        <w:rPr>
          <w:sz w:val="20"/>
          <w:lang w:val="en-US"/>
        </w:rPr>
        <w:t>Q</w:t>
      </w:r>
      <w:r>
        <w:rPr>
          <w:sz w:val="20"/>
        </w:rPr>
        <w:t xml:space="preserve"> + 1,2</w:t>
      </w:r>
      <w:r>
        <w:rPr>
          <w:sz w:val="20"/>
          <w:lang w:val="en-US"/>
        </w:rPr>
        <w:t>Q</w:t>
      </w:r>
      <w:r>
        <w:rPr>
          <w:sz w:val="20"/>
        </w:rPr>
        <w:t xml:space="preserve"> + 2,4</w:t>
      </w:r>
      <w:r>
        <w:rPr>
          <w:sz w:val="20"/>
          <w:lang w:val="en-US"/>
        </w:rPr>
        <w:t>Q</w:t>
      </w:r>
      <w:r>
        <w:rPr>
          <w:sz w:val="20"/>
        </w:rPr>
        <w:t xml:space="preserve"> = 11,9</w:t>
      </w:r>
      <w:r>
        <w:rPr>
          <w:sz w:val="20"/>
          <w:lang w:val="en-US"/>
        </w:rPr>
        <w:t>Q</w:t>
      </w:r>
      <w:r>
        <w:rPr>
          <w:sz w:val="20"/>
        </w:rPr>
        <w:t xml:space="preserve"> =</w:t>
      </w:r>
    </w:p>
    <w:p w:rsidR="00143834" w:rsidRDefault="00143834" w:rsidP="00143834">
      <w:pPr>
        <w:spacing w:line="216" w:lineRule="auto"/>
        <w:jc w:val="center"/>
        <w:rPr>
          <w:sz w:val="20"/>
        </w:rPr>
      </w:pPr>
      <w:r>
        <w:rPr>
          <w:sz w:val="20"/>
        </w:rPr>
        <w:t>=11,9</w:t>
      </w:r>
      <w:r>
        <w:rPr>
          <w:sz w:val="20"/>
        </w:rPr>
        <w:sym w:font="MT Symbol" w:char="F0D7"/>
      </w:r>
      <w:r>
        <w:rPr>
          <w:sz w:val="20"/>
        </w:rPr>
        <w:t>4,0 = 47,6 л/с;</w:t>
      </w:r>
    </w:p>
    <w:p w:rsidR="00143834" w:rsidRDefault="00143834" w:rsidP="00143834">
      <w:pPr>
        <w:spacing w:line="216" w:lineRule="auto"/>
        <w:ind w:firstLine="284"/>
        <w:rPr>
          <w:sz w:val="20"/>
        </w:rPr>
      </w:pPr>
    </w:p>
    <w:p w:rsidR="00143834" w:rsidRDefault="00143834" w:rsidP="00143834">
      <w:pPr>
        <w:spacing w:line="216" w:lineRule="auto"/>
        <w:ind w:firstLine="284"/>
        <w:jc w:val="both"/>
        <w:rPr>
          <w:sz w:val="20"/>
        </w:rPr>
      </w:pPr>
      <w:r>
        <w:rPr>
          <w:sz w:val="20"/>
          <w:lang w:val="en-US"/>
        </w:rPr>
        <w:t>Q</w:t>
      </w:r>
      <w:r>
        <w:rPr>
          <w:sz w:val="20"/>
          <w:vertAlign w:val="subscript"/>
          <w:lang w:val="en-US"/>
        </w:rPr>
        <w:t>AB</w:t>
      </w:r>
      <w:r>
        <w:rPr>
          <w:sz w:val="20"/>
        </w:rPr>
        <w:t xml:space="preserve"> = 2</w:t>
      </w:r>
      <w:r>
        <w:rPr>
          <w:sz w:val="20"/>
          <w:lang w:val="en-US"/>
        </w:rPr>
        <w:t>Q</w:t>
      </w:r>
      <w:r>
        <w:rPr>
          <w:sz w:val="20"/>
        </w:rPr>
        <w:t xml:space="preserve"> + 3</w:t>
      </w:r>
      <w:r>
        <w:rPr>
          <w:sz w:val="20"/>
          <w:lang w:val="en-US"/>
        </w:rPr>
        <w:t>Q</w:t>
      </w:r>
      <w:r>
        <w:rPr>
          <w:sz w:val="20"/>
        </w:rPr>
        <w:t xml:space="preserve"> + 1,5</w:t>
      </w:r>
      <w:r>
        <w:rPr>
          <w:sz w:val="20"/>
          <w:lang w:val="en-US"/>
        </w:rPr>
        <w:t>Q</w:t>
      </w:r>
      <w:r>
        <w:rPr>
          <w:sz w:val="20"/>
        </w:rPr>
        <w:t xml:space="preserve"> = 6,5</w:t>
      </w:r>
      <w:r>
        <w:rPr>
          <w:sz w:val="20"/>
          <w:lang w:val="en-US"/>
        </w:rPr>
        <w:t>Q</w:t>
      </w:r>
      <w:r>
        <w:rPr>
          <w:sz w:val="20"/>
        </w:rPr>
        <w:t xml:space="preserve"> = 6,5</w:t>
      </w:r>
      <w:r>
        <w:rPr>
          <w:sz w:val="20"/>
          <w:lang w:val="en-US"/>
        </w:rPr>
        <w:sym w:font="Euclid Symbol" w:char="F0D7"/>
      </w:r>
      <w:r>
        <w:rPr>
          <w:sz w:val="20"/>
        </w:rPr>
        <w:t>4,0 = 26,0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Q</w:t>
      </w:r>
      <w:r>
        <w:rPr>
          <w:sz w:val="20"/>
          <w:vertAlign w:val="subscript"/>
        </w:rPr>
        <w:t>ВС</w:t>
      </w:r>
      <w:r>
        <w:rPr>
          <w:sz w:val="20"/>
        </w:rPr>
        <w:t xml:space="preserve"> = 2</w:t>
      </w:r>
      <w:r>
        <w:rPr>
          <w:sz w:val="20"/>
          <w:lang w:val="en-US"/>
        </w:rPr>
        <w:t>Q</w:t>
      </w:r>
      <w:r>
        <w:rPr>
          <w:sz w:val="20"/>
        </w:rPr>
        <w:t xml:space="preserve"> + 0,55</w:t>
      </w:r>
      <w:r>
        <w:rPr>
          <w:sz w:val="20"/>
          <w:lang w:val="en-US"/>
        </w:rPr>
        <w:sym w:font="MT Symbol" w:char="F0D7"/>
      </w:r>
      <w:r>
        <w:rPr>
          <w:sz w:val="20"/>
        </w:rPr>
        <w:t>3</w:t>
      </w:r>
      <w:r>
        <w:rPr>
          <w:sz w:val="20"/>
          <w:lang w:val="en-US"/>
        </w:rPr>
        <w:t>Q</w:t>
      </w:r>
      <w:r>
        <w:rPr>
          <w:sz w:val="20"/>
        </w:rPr>
        <w:t xml:space="preserve"> = 3,65</w:t>
      </w:r>
      <w:r>
        <w:rPr>
          <w:sz w:val="20"/>
          <w:lang w:val="en-US"/>
        </w:rPr>
        <w:t>Q</w:t>
      </w:r>
      <w:r>
        <w:rPr>
          <w:sz w:val="20"/>
        </w:rPr>
        <w:t xml:space="preserve"> = 3,65</w:t>
      </w:r>
      <w:r>
        <w:rPr>
          <w:sz w:val="20"/>
        </w:rPr>
        <w:sym w:font="MT Symbol" w:char="F0D7"/>
      </w:r>
      <w:r>
        <w:rPr>
          <w:sz w:val="20"/>
        </w:rPr>
        <w:t>4,0 = 14,6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Q</w:t>
      </w:r>
      <w:r>
        <w:rPr>
          <w:sz w:val="20"/>
          <w:vertAlign w:val="subscript"/>
          <w:lang w:val="en-US"/>
        </w:rPr>
        <w:t>AD</w:t>
      </w:r>
      <w:r>
        <w:rPr>
          <w:sz w:val="20"/>
        </w:rPr>
        <w:t xml:space="preserve"> = </w:t>
      </w:r>
      <w:r>
        <w:rPr>
          <w:sz w:val="20"/>
          <w:lang w:val="en-US"/>
        </w:rPr>
        <w:t>Q</w:t>
      </w:r>
      <w:r>
        <w:rPr>
          <w:sz w:val="20"/>
        </w:rPr>
        <w:t xml:space="preserve"> + 0,8</w:t>
      </w:r>
      <w:r>
        <w:rPr>
          <w:sz w:val="20"/>
          <w:lang w:val="en-US"/>
        </w:rPr>
        <w:t>Q</w:t>
      </w:r>
      <w:r>
        <w:rPr>
          <w:sz w:val="20"/>
        </w:rPr>
        <w:t xml:space="preserve"> + 0,55</w:t>
      </w:r>
      <w:r>
        <w:rPr>
          <w:sz w:val="20"/>
          <w:lang w:val="en-US"/>
        </w:rPr>
        <w:sym w:font="MT Symbol" w:char="F0D7"/>
      </w:r>
      <w:r>
        <w:rPr>
          <w:sz w:val="20"/>
        </w:rPr>
        <w:t>1,2</w:t>
      </w:r>
      <w:r>
        <w:rPr>
          <w:sz w:val="20"/>
          <w:lang w:val="en-US"/>
        </w:rPr>
        <w:t>Q</w:t>
      </w:r>
      <w:r>
        <w:rPr>
          <w:sz w:val="20"/>
        </w:rPr>
        <w:t xml:space="preserve"> = 2,46</w:t>
      </w:r>
      <w:r>
        <w:rPr>
          <w:sz w:val="20"/>
          <w:lang w:val="en-US"/>
        </w:rPr>
        <w:t>Q</w:t>
      </w:r>
      <w:r>
        <w:rPr>
          <w:sz w:val="20"/>
        </w:rPr>
        <w:t xml:space="preserve"> = 2,46</w:t>
      </w:r>
      <w:r>
        <w:rPr>
          <w:sz w:val="20"/>
          <w:lang w:val="en-US"/>
        </w:rPr>
        <w:sym w:font="MT Symbol" w:char="F0D7"/>
      </w:r>
      <w:r>
        <w:rPr>
          <w:sz w:val="20"/>
        </w:rPr>
        <w:t>4,0 = 9,84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Q</w:t>
      </w:r>
      <w:r>
        <w:rPr>
          <w:sz w:val="20"/>
          <w:vertAlign w:val="subscript"/>
          <w:lang w:val="en-US"/>
        </w:rPr>
        <w:t>DE</w:t>
      </w:r>
      <w:r>
        <w:rPr>
          <w:sz w:val="20"/>
        </w:rPr>
        <w:t xml:space="preserve"> = </w:t>
      </w:r>
      <w:r>
        <w:rPr>
          <w:sz w:val="20"/>
          <w:lang w:val="en-US"/>
        </w:rPr>
        <w:t>Q</w:t>
      </w:r>
      <w:r>
        <w:rPr>
          <w:sz w:val="20"/>
        </w:rPr>
        <w:t xml:space="preserve"> = 4,0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lang w:val="en-US"/>
        </w:rPr>
        <w:t>Q</w:t>
      </w:r>
      <w:r>
        <w:rPr>
          <w:sz w:val="20"/>
          <w:vertAlign w:val="subscript"/>
          <w:lang w:val="en-US"/>
        </w:rPr>
        <w:t>A</w:t>
      </w:r>
      <w:r>
        <w:rPr>
          <w:sz w:val="20"/>
          <w:vertAlign w:val="subscript"/>
        </w:rPr>
        <w:t>М</w:t>
      </w:r>
      <w:r>
        <w:rPr>
          <w:sz w:val="20"/>
        </w:rPr>
        <w:t xml:space="preserve"> = 2,4</w:t>
      </w:r>
      <w:r>
        <w:rPr>
          <w:sz w:val="20"/>
          <w:lang w:val="en-US"/>
        </w:rPr>
        <w:t>Q</w:t>
      </w:r>
      <w:r>
        <w:rPr>
          <w:sz w:val="20"/>
        </w:rPr>
        <w:t xml:space="preserve"> = 2,4</w:t>
      </w:r>
      <w:r>
        <w:rPr>
          <w:sz w:val="20"/>
          <w:lang w:val="en-US"/>
        </w:rPr>
        <w:sym w:font="MT Symbol" w:char="F0D7"/>
      </w:r>
      <w:r>
        <w:rPr>
          <w:sz w:val="20"/>
        </w:rPr>
        <w:t>4,0 = 9,6 л/с.</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По указанным ранее критериям выбирается магистральная линия водопроводной сети. Для данной схемы ею может быть линия БАВС или БА</w:t>
      </w:r>
      <w:r>
        <w:rPr>
          <w:sz w:val="20"/>
          <w:lang w:val="en-US"/>
        </w:rPr>
        <w:t>D</w:t>
      </w:r>
      <w:r>
        <w:rPr>
          <w:sz w:val="20"/>
        </w:rPr>
        <w:t xml:space="preserve">Е, которые имеют соответственно длину </w:t>
      </w:r>
      <w:r>
        <w:rPr>
          <w:i/>
          <w:iCs/>
          <w:sz w:val="20"/>
          <w:lang w:val="en-US"/>
        </w:rPr>
        <w:t>l</w:t>
      </w:r>
      <w:r>
        <w:rPr>
          <w:sz w:val="20"/>
          <w:vertAlign w:val="subscript"/>
        </w:rPr>
        <w:t>Б-С</w:t>
      </w:r>
      <w:r>
        <w:rPr>
          <w:sz w:val="20"/>
        </w:rPr>
        <w:t xml:space="preserve"> = 4 </w:t>
      </w:r>
      <w:r>
        <w:rPr>
          <w:i/>
          <w:iCs/>
          <w:sz w:val="20"/>
          <w:lang w:val="en-US"/>
        </w:rPr>
        <w:t>l</w:t>
      </w:r>
      <w:r>
        <w:rPr>
          <w:sz w:val="20"/>
        </w:rPr>
        <w:t>= 4</w:t>
      </w:r>
      <w:r>
        <w:rPr>
          <w:sz w:val="20"/>
        </w:rPr>
        <w:sym w:font="MT Symbol" w:char="F0D7"/>
      </w:r>
      <w:r>
        <w:rPr>
          <w:sz w:val="20"/>
        </w:rPr>
        <w:t xml:space="preserve">150 =      = 600 м и </w:t>
      </w:r>
      <w:r>
        <w:rPr>
          <w:i/>
          <w:iCs/>
          <w:sz w:val="20"/>
          <w:lang w:val="en-US"/>
        </w:rPr>
        <w:t>l</w:t>
      </w:r>
      <w:r>
        <w:rPr>
          <w:sz w:val="20"/>
          <w:vertAlign w:val="subscript"/>
        </w:rPr>
        <w:t>Б-Е</w:t>
      </w:r>
      <w:r>
        <w:rPr>
          <w:sz w:val="20"/>
        </w:rPr>
        <w:t xml:space="preserve"> = 4,2 </w:t>
      </w:r>
      <w:r>
        <w:rPr>
          <w:i/>
          <w:iCs/>
          <w:sz w:val="20"/>
          <w:lang w:val="en-US"/>
        </w:rPr>
        <w:t>l</w:t>
      </w:r>
      <w:r>
        <w:rPr>
          <w:i/>
          <w:iCs/>
          <w:sz w:val="20"/>
        </w:rPr>
        <w:t xml:space="preserve"> </w:t>
      </w:r>
      <w:r>
        <w:rPr>
          <w:sz w:val="20"/>
        </w:rPr>
        <w:t>= 4,2</w:t>
      </w:r>
      <w:r>
        <w:rPr>
          <w:sz w:val="20"/>
        </w:rPr>
        <w:sym w:font="MT Symbol" w:char="F0D7"/>
      </w:r>
      <w:r>
        <w:rPr>
          <w:sz w:val="20"/>
        </w:rPr>
        <w:t>150 = 630 м. Из вышеприведенных расчетов видно, что по участкам линии АВС проходят значительно большие по величине расчетные расходы, чем по линии А</w:t>
      </w:r>
      <w:r>
        <w:rPr>
          <w:sz w:val="20"/>
          <w:lang w:val="en-US"/>
        </w:rPr>
        <w:t>DE</w:t>
      </w:r>
      <w:r>
        <w:rPr>
          <w:sz w:val="20"/>
        </w:rPr>
        <w:t xml:space="preserve"> (см. рис.3.2). Из расчетной зависимости (3.7) видно, что потери напора по длине потока зависят от расчетного расхода во второй степени. Поэтому является очевидным, что они на линии АВС будут большими, чем на линии </w:t>
      </w:r>
      <w:r>
        <w:rPr>
          <w:sz w:val="20"/>
          <w:lang w:val="en-US"/>
        </w:rPr>
        <w:t>ADE</w:t>
      </w:r>
      <w:r>
        <w:rPr>
          <w:sz w:val="20"/>
        </w:rPr>
        <w:t xml:space="preserve"> и за магистральную принимается линия БАВС.</w:t>
      </w:r>
    </w:p>
    <w:p w:rsidR="00143834" w:rsidRDefault="00143834" w:rsidP="00143834">
      <w:pPr>
        <w:spacing w:line="216" w:lineRule="auto"/>
        <w:ind w:firstLine="284"/>
        <w:jc w:val="both"/>
        <w:rPr>
          <w:sz w:val="20"/>
        </w:rPr>
      </w:pPr>
      <w:r>
        <w:rPr>
          <w:sz w:val="20"/>
        </w:rPr>
        <w:t>Теперь по зависимости (3.15) рассчитываются экономически наивыгоднейшие диаметры труб по магистральной линии водопроводной сети и округляются до ближайших большего или меньшего стандартных диаметров согласно табл. 8 приложения:</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0"/>
          <w:sz w:val="20"/>
        </w:rPr>
        <w:object w:dxaOrig="3480" w:dyaOrig="320">
          <v:shape id="_x0000_i1418" type="#_x0000_t75" style="width:174pt;height:15.75pt" o:ole="">
            <v:imagedata r:id="rId746" o:title=""/>
          </v:shape>
          <o:OLEObject Type="Embed" ProgID="Equation.DSMT4" ShapeID="_x0000_i1418" DrawAspect="Content" ObjectID="_1472570591" r:id="rId747"/>
        </w:object>
      </w:r>
    </w:p>
    <w:p w:rsidR="00143834" w:rsidRDefault="00143834" w:rsidP="00143834">
      <w:pPr>
        <w:spacing w:line="216" w:lineRule="auto"/>
        <w:jc w:val="both"/>
        <w:rPr>
          <w:sz w:val="20"/>
        </w:rPr>
      </w:pPr>
      <w:r>
        <w:rPr>
          <w:sz w:val="20"/>
        </w:rPr>
        <w:t xml:space="preserve">принимается </w:t>
      </w:r>
      <w:r>
        <w:rPr>
          <w:sz w:val="20"/>
          <w:lang w:val="en-US"/>
        </w:rPr>
        <w:t>d</w:t>
      </w:r>
      <w:r>
        <w:rPr>
          <w:sz w:val="20"/>
          <w:vertAlign w:val="subscript"/>
          <w:lang w:val="en-US"/>
        </w:rPr>
        <w:t>BC</w:t>
      </w:r>
      <w:r>
        <w:rPr>
          <w:sz w:val="20"/>
        </w:rPr>
        <w:t xml:space="preserve"> = 150 мм;</w:t>
      </w:r>
    </w:p>
    <w:p w:rsidR="00143834" w:rsidRDefault="00143834" w:rsidP="00143834">
      <w:pPr>
        <w:spacing w:line="216" w:lineRule="auto"/>
        <w:jc w:val="both"/>
        <w:rPr>
          <w:sz w:val="20"/>
        </w:rPr>
      </w:pPr>
    </w:p>
    <w:p w:rsidR="00143834" w:rsidRDefault="00143834" w:rsidP="00143834">
      <w:pPr>
        <w:spacing w:line="216" w:lineRule="auto"/>
        <w:ind w:firstLine="284"/>
        <w:jc w:val="center"/>
        <w:rPr>
          <w:sz w:val="20"/>
        </w:rPr>
      </w:pPr>
      <w:r>
        <w:rPr>
          <w:position w:val="-10"/>
          <w:sz w:val="20"/>
        </w:rPr>
        <w:object w:dxaOrig="3379" w:dyaOrig="320">
          <v:shape id="_x0000_i1419" type="#_x0000_t75" style="width:168.75pt;height:15.75pt" o:ole="">
            <v:imagedata r:id="rId748" o:title=""/>
          </v:shape>
          <o:OLEObject Type="Embed" ProgID="Equation.DSMT4" ShapeID="_x0000_i1419" DrawAspect="Content" ObjectID="_1472570592" r:id="rId749"/>
        </w:object>
      </w:r>
    </w:p>
    <w:p w:rsidR="00143834" w:rsidRDefault="00143834" w:rsidP="00143834">
      <w:pPr>
        <w:spacing w:line="216" w:lineRule="auto"/>
        <w:jc w:val="both"/>
        <w:rPr>
          <w:sz w:val="20"/>
        </w:rPr>
      </w:pPr>
      <w:r>
        <w:rPr>
          <w:sz w:val="20"/>
        </w:rPr>
        <w:t xml:space="preserve">принимается </w:t>
      </w:r>
      <w:r>
        <w:rPr>
          <w:sz w:val="20"/>
          <w:lang w:val="en-US"/>
        </w:rPr>
        <w:t>d</w:t>
      </w:r>
      <w:r>
        <w:rPr>
          <w:sz w:val="20"/>
          <w:vertAlign w:val="subscript"/>
          <w:lang w:val="en-US"/>
        </w:rPr>
        <w:t>AB</w:t>
      </w:r>
      <w:r>
        <w:rPr>
          <w:sz w:val="20"/>
        </w:rPr>
        <w:t xml:space="preserve"> = 150 мм;</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0"/>
          <w:sz w:val="20"/>
        </w:rPr>
        <w:object w:dxaOrig="3480" w:dyaOrig="320">
          <v:shape id="_x0000_i1420" type="#_x0000_t75" style="width:174pt;height:15.75pt" o:ole="">
            <v:imagedata r:id="rId750" o:title=""/>
          </v:shape>
          <o:OLEObject Type="Embed" ProgID="Equation.DSMT4" ShapeID="_x0000_i1420" DrawAspect="Content" ObjectID="_1472570593" r:id="rId751"/>
        </w:object>
      </w:r>
    </w:p>
    <w:p w:rsidR="00143834" w:rsidRDefault="00143834" w:rsidP="00143834">
      <w:pPr>
        <w:spacing w:line="216" w:lineRule="auto"/>
        <w:jc w:val="both"/>
        <w:rPr>
          <w:sz w:val="20"/>
        </w:rPr>
      </w:pPr>
      <w:r>
        <w:rPr>
          <w:sz w:val="20"/>
        </w:rPr>
        <w:t xml:space="preserve">принимается </w:t>
      </w:r>
      <w:r>
        <w:rPr>
          <w:sz w:val="20"/>
          <w:lang w:val="en-US"/>
        </w:rPr>
        <w:t>d</w:t>
      </w:r>
      <w:r>
        <w:rPr>
          <w:sz w:val="20"/>
          <w:vertAlign w:val="subscript"/>
        </w:rPr>
        <w:t>БА</w:t>
      </w:r>
      <w:r>
        <w:rPr>
          <w:sz w:val="20"/>
        </w:rPr>
        <w:t xml:space="preserve"> = 200 мм,</w:t>
      </w:r>
    </w:p>
    <w:p w:rsidR="00143834" w:rsidRDefault="00143834" w:rsidP="00143834">
      <w:pPr>
        <w:spacing w:line="216" w:lineRule="auto"/>
        <w:jc w:val="both"/>
        <w:rPr>
          <w:sz w:val="20"/>
        </w:rPr>
      </w:pPr>
    </w:p>
    <w:p w:rsidR="00143834" w:rsidRDefault="00143834" w:rsidP="00143834">
      <w:pPr>
        <w:spacing w:line="216" w:lineRule="auto"/>
        <w:ind w:left="720" w:hanging="720"/>
        <w:jc w:val="both"/>
        <w:rPr>
          <w:sz w:val="20"/>
        </w:rPr>
      </w:pPr>
      <w:r>
        <w:rPr>
          <w:sz w:val="20"/>
        </w:rPr>
        <w:t xml:space="preserve">где </w:t>
      </w:r>
      <w:r>
        <w:rPr>
          <w:sz w:val="20"/>
          <w:lang w:val="en-US"/>
        </w:rPr>
        <w:t>k</w:t>
      </w:r>
      <w:r>
        <w:rPr>
          <w:sz w:val="20"/>
          <w:vertAlign w:val="subscript"/>
        </w:rPr>
        <w:t>э</w:t>
      </w:r>
      <w:r>
        <w:rPr>
          <w:sz w:val="20"/>
        </w:rPr>
        <w:t xml:space="preserve"> – коэффициент, учитывающий материал трубопровода и экономические факторы, влияющие на строительство и эксплуатацию трубопровода. Принят согласно рекомендациям к формуле (3.15).</w:t>
      </w:r>
    </w:p>
    <w:p w:rsidR="00143834" w:rsidRDefault="00143834" w:rsidP="00143834">
      <w:pPr>
        <w:pStyle w:val="30"/>
      </w:pPr>
      <w:r>
        <w:t>По формуле (3.7) рассчитываются потери напора на каждом участке магистральной линии. Так как для каждого участка трубопровода расчеты выполняются по одинаковой методике, то они приводятся в табличной форме (табл. 3.3).</w:t>
      </w:r>
    </w:p>
    <w:p w:rsidR="00143834" w:rsidRDefault="00143834" w:rsidP="00143834">
      <w:pPr>
        <w:tabs>
          <w:tab w:val="num" w:pos="0"/>
        </w:tabs>
        <w:spacing w:line="216" w:lineRule="auto"/>
        <w:ind w:firstLine="284"/>
        <w:rPr>
          <w:sz w:val="16"/>
        </w:rPr>
      </w:pPr>
    </w:p>
    <w:p w:rsidR="00143834" w:rsidRDefault="00143834" w:rsidP="00143834">
      <w:pPr>
        <w:tabs>
          <w:tab w:val="num" w:pos="0"/>
        </w:tabs>
        <w:spacing w:line="216" w:lineRule="auto"/>
        <w:ind w:firstLine="284"/>
        <w:jc w:val="center"/>
        <w:rPr>
          <w:b/>
          <w:bCs/>
          <w:sz w:val="16"/>
        </w:rPr>
      </w:pPr>
      <w:r>
        <w:rPr>
          <w:sz w:val="16"/>
        </w:rPr>
        <w:t xml:space="preserve">Т а б л и ц а  3.3. </w:t>
      </w:r>
      <w:r>
        <w:rPr>
          <w:b/>
          <w:bCs/>
          <w:sz w:val="16"/>
        </w:rPr>
        <w:t>Расчет потерь напора на участках магистральной линии</w:t>
      </w:r>
    </w:p>
    <w:p w:rsidR="00143834" w:rsidRDefault="00143834" w:rsidP="00143834">
      <w:pPr>
        <w:tabs>
          <w:tab w:val="num" w:pos="0"/>
        </w:tabs>
        <w:spacing w:line="216" w:lineRule="auto"/>
        <w:ind w:firstLine="284"/>
        <w:rPr>
          <w:b/>
          <w:bCs/>
          <w:sz w:val="16"/>
        </w:rPr>
      </w:pPr>
    </w:p>
    <w:tbl>
      <w:tblPr>
        <w:tblStyle w:val="a9"/>
        <w:tblW w:w="6117" w:type="dxa"/>
        <w:jc w:val="center"/>
        <w:tblLayout w:type="fixed"/>
        <w:tblLook w:val="01E0" w:firstRow="1" w:lastRow="1" w:firstColumn="1" w:lastColumn="1" w:noHBand="0" w:noVBand="0"/>
      </w:tblPr>
      <w:tblGrid>
        <w:gridCol w:w="462"/>
        <w:gridCol w:w="476"/>
        <w:gridCol w:w="462"/>
        <w:gridCol w:w="490"/>
        <w:gridCol w:w="557"/>
        <w:gridCol w:w="496"/>
        <w:gridCol w:w="865"/>
        <w:gridCol w:w="630"/>
        <w:gridCol w:w="672"/>
        <w:gridCol w:w="518"/>
        <w:gridCol w:w="489"/>
      </w:tblGrid>
      <w:tr w:rsidR="00143834" w:rsidRPr="00F53BAE">
        <w:trPr>
          <w:cantSplit/>
          <w:trHeight w:val="1581"/>
          <w:jc w:val="center"/>
        </w:trPr>
        <w:tc>
          <w:tcPr>
            <w:tcW w:w="462"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Наименование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участка</w:t>
            </w:r>
          </w:p>
        </w:tc>
        <w:tc>
          <w:tcPr>
            <w:tcW w:w="476"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Расчетный</w:t>
            </w:r>
            <w:r>
              <w:rPr>
                <w:sz w:val="16"/>
                <w:szCs w:val="16"/>
              </w:rPr>
              <w:t xml:space="preserve"> </w:t>
            </w:r>
            <w:r w:rsidRPr="00F53BAE">
              <w:rPr>
                <w:sz w:val="16"/>
                <w:szCs w:val="16"/>
              </w:rPr>
              <w:t>расход</w:t>
            </w:r>
          </w:p>
          <w:p w:rsidR="00143834" w:rsidRPr="00F53BAE" w:rsidRDefault="00143834" w:rsidP="00143834">
            <w:pPr>
              <w:tabs>
                <w:tab w:val="num" w:pos="-98"/>
              </w:tabs>
              <w:spacing w:line="216" w:lineRule="auto"/>
              <w:ind w:left="-84" w:right="-108"/>
              <w:jc w:val="center"/>
              <w:rPr>
                <w:sz w:val="16"/>
                <w:szCs w:val="16"/>
              </w:rPr>
            </w:pPr>
            <w:r w:rsidRPr="00F53BAE">
              <w:rPr>
                <w:sz w:val="16"/>
                <w:szCs w:val="16"/>
                <w:lang w:val="en-US"/>
              </w:rPr>
              <w:t>Q</w:t>
            </w:r>
            <w:r w:rsidRPr="00F53BAE">
              <w:rPr>
                <w:sz w:val="16"/>
                <w:szCs w:val="16"/>
              </w:rPr>
              <w:t>, л/с</w:t>
            </w:r>
          </w:p>
        </w:tc>
        <w:tc>
          <w:tcPr>
            <w:tcW w:w="462" w:type="dxa"/>
            <w:textDirection w:val="btLr"/>
          </w:tcPr>
          <w:p w:rsidR="00143834" w:rsidRPr="00F53BAE" w:rsidRDefault="00143834" w:rsidP="00143834">
            <w:pPr>
              <w:pStyle w:val="21"/>
              <w:tabs>
                <w:tab w:val="num" w:pos="-98"/>
              </w:tabs>
              <w:ind w:left="-84" w:right="-108"/>
              <w:jc w:val="center"/>
              <w:rPr>
                <w:sz w:val="16"/>
                <w:szCs w:val="16"/>
              </w:rPr>
            </w:pPr>
            <w:r w:rsidRPr="00F53BAE">
              <w:rPr>
                <w:sz w:val="16"/>
                <w:szCs w:val="16"/>
              </w:rPr>
              <w:t>Диаметр трубы</w:t>
            </w:r>
          </w:p>
          <w:p w:rsidR="00143834" w:rsidRPr="00F53BAE" w:rsidRDefault="00143834" w:rsidP="00143834">
            <w:pPr>
              <w:tabs>
                <w:tab w:val="num" w:pos="-98"/>
              </w:tabs>
              <w:spacing w:line="216" w:lineRule="auto"/>
              <w:ind w:left="-84" w:right="-108"/>
              <w:jc w:val="center"/>
              <w:rPr>
                <w:sz w:val="16"/>
                <w:szCs w:val="16"/>
              </w:rPr>
            </w:pPr>
            <w:r w:rsidRPr="00F53BAE">
              <w:rPr>
                <w:sz w:val="16"/>
                <w:szCs w:val="16"/>
                <w:lang w:val="en-US"/>
              </w:rPr>
              <w:t>d</w:t>
            </w:r>
            <w:r w:rsidRPr="00F53BAE">
              <w:rPr>
                <w:sz w:val="16"/>
                <w:szCs w:val="16"/>
              </w:rPr>
              <w:t>, мм</w:t>
            </w:r>
          </w:p>
        </w:tc>
        <w:tc>
          <w:tcPr>
            <w:tcW w:w="490"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Площадь сечения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sym w:font="MT Symbol" w:char="F077"/>
            </w:r>
            <w:r w:rsidRPr="00F53BAE">
              <w:rPr>
                <w:sz w:val="16"/>
                <w:szCs w:val="16"/>
              </w:rPr>
              <w:t>, дм</w:t>
            </w:r>
            <w:r w:rsidRPr="00F53BAE">
              <w:rPr>
                <w:sz w:val="16"/>
                <w:szCs w:val="16"/>
                <w:vertAlign w:val="superscript"/>
              </w:rPr>
              <w:t>2</w:t>
            </w:r>
            <w:r w:rsidRPr="00F53BAE">
              <w:rPr>
                <w:sz w:val="16"/>
                <w:szCs w:val="16"/>
              </w:rPr>
              <w:t>·10</w:t>
            </w:r>
          </w:p>
        </w:tc>
        <w:tc>
          <w:tcPr>
            <w:tcW w:w="557"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Средняя скорость</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 потока</w:t>
            </w:r>
            <w:r>
              <w:rPr>
                <w:sz w:val="16"/>
                <w:szCs w:val="16"/>
              </w:rPr>
              <w:t xml:space="preserve"> </w:t>
            </w:r>
            <w:r w:rsidRPr="00F53BAE">
              <w:rPr>
                <w:sz w:val="16"/>
                <w:szCs w:val="16"/>
                <w:lang w:val="en-US"/>
              </w:rPr>
              <w:t>V</w:t>
            </w:r>
            <w:r w:rsidRPr="00F53BAE">
              <w:rPr>
                <w:sz w:val="16"/>
                <w:szCs w:val="16"/>
              </w:rPr>
              <w:t>, м/с</w:t>
            </w:r>
          </w:p>
        </w:tc>
        <w:tc>
          <w:tcPr>
            <w:tcW w:w="496"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Квадра</w:t>
            </w:r>
            <w:r>
              <w:rPr>
                <w:sz w:val="16"/>
                <w:szCs w:val="16"/>
              </w:rPr>
              <w:t>т</w:t>
            </w:r>
            <w:r w:rsidRPr="00F53BAE">
              <w:rPr>
                <w:sz w:val="16"/>
                <w:szCs w:val="16"/>
              </w:rPr>
              <w:t>ичная</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скорость </w:t>
            </w:r>
            <w:r w:rsidRPr="00F53BAE">
              <w:rPr>
                <w:sz w:val="16"/>
                <w:szCs w:val="16"/>
                <w:lang w:val="en-US"/>
              </w:rPr>
              <w:t>V</w:t>
            </w:r>
            <w:r w:rsidRPr="00F53BAE">
              <w:rPr>
                <w:sz w:val="16"/>
                <w:szCs w:val="16"/>
                <w:vertAlign w:val="subscript"/>
              </w:rPr>
              <w:t>кв</w:t>
            </w:r>
            <w:r w:rsidRPr="00F53BAE">
              <w:rPr>
                <w:sz w:val="16"/>
                <w:szCs w:val="16"/>
              </w:rPr>
              <w:t>, м/с</w:t>
            </w:r>
          </w:p>
        </w:tc>
        <w:tc>
          <w:tcPr>
            <w:tcW w:w="865"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Поправочный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коэффициент</w:t>
            </w:r>
          </w:p>
          <w:p w:rsidR="00143834" w:rsidRDefault="00143834" w:rsidP="00143834">
            <w:pPr>
              <w:tabs>
                <w:tab w:val="num" w:pos="-98"/>
              </w:tabs>
              <w:spacing w:line="216" w:lineRule="auto"/>
              <w:ind w:left="-84" w:right="-108"/>
              <w:jc w:val="center"/>
              <w:rPr>
                <w:sz w:val="16"/>
                <w:szCs w:val="16"/>
              </w:rPr>
            </w:pPr>
            <w:r w:rsidRPr="00F53BAE">
              <w:rPr>
                <w:sz w:val="16"/>
                <w:szCs w:val="16"/>
              </w:rPr>
              <w:t xml:space="preserve">на зону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сопротив-ления</w:t>
            </w:r>
            <w:r>
              <w:rPr>
                <w:sz w:val="16"/>
                <w:szCs w:val="16"/>
              </w:rPr>
              <w:t xml:space="preserve"> </w:t>
            </w:r>
            <w:r w:rsidRPr="00F53BAE">
              <w:rPr>
                <w:sz w:val="16"/>
                <w:szCs w:val="16"/>
              </w:rPr>
              <w:sym w:font="MT Symbol" w:char="F051"/>
            </w:r>
            <w:r w:rsidRPr="00F53BAE">
              <w:rPr>
                <w:sz w:val="16"/>
                <w:szCs w:val="16"/>
                <w:vertAlign w:val="subscript"/>
              </w:rPr>
              <w:t>2</w:t>
            </w:r>
          </w:p>
        </w:tc>
        <w:tc>
          <w:tcPr>
            <w:tcW w:w="630"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Длина участка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трубопровода</w:t>
            </w:r>
          </w:p>
          <w:p w:rsidR="00143834" w:rsidRPr="00F53BAE" w:rsidRDefault="00143834" w:rsidP="00143834">
            <w:pPr>
              <w:tabs>
                <w:tab w:val="num" w:pos="-98"/>
              </w:tabs>
              <w:spacing w:line="216" w:lineRule="auto"/>
              <w:ind w:left="-84" w:right="-108"/>
              <w:jc w:val="center"/>
              <w:rPr>
                <w:sz w:val="16"/>
                <w:szCs w:val="16"/>
              </w:rPr>
            </w:pPr>
            <w:r w:rsidRPr="00F53BAE">
              <w:rPr>
                <w:i/>
                <w:iCs/>
                <w:sz w:val="16"/>
                <w:szCs w:val="16"/>
              </w:rPr>
              <w:t>l</w:t>
            </w:r>
            <w:r w:rsidRPr="00F53BAE">
              <w:rPr>
                <w:sz w:val="16"/>
                <w:szCs w:val="16"/>
              </w:rPr>
              <w:t>, м</w:t>
            </w:r>
          </w:p>
        </w:tc>
        <w:tc>
          <w:tcPr>
            <w:tcW w:w="672"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Удельное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сопротивление</w:t>
            </w:r>
          </w:p>
          <w:p w:rsidR="00143834" w:rsidRPr="00F53BAE" w:rsidRDefault="00143834" w:rsidP="00143834">
            <w:pPr>
              <w:tabs>
                <w:tab w:val="num" w:pos="-98"/>
              </w:tabs>
              <w:spacing w:line="216" w:lineRule="auto"/>
              <w:ind w:left="-84" w:right="-108"/>
              <w:jc w:val="center"/>
              <w:rPr>
                <w:sz w:val="16"/>
                <w:szCs w:val="16"/>
                <w:vertAlign w:val="superscript"/>
              </w:rPr>
            </w:pPr>
            <w:r w:rsidRPr="00F53BAE">
              <w:rPr>
                <w:sz w:val="16"/>
                <w:szCs w:val="16"/>
              </w:rPr>
              <w:t>А</w:t>
            </w:r>
            <w:r w:rsidRPr="00F53BAE">
              <w:rPr>
                <w:sz w:val="16"/>
                <w:szCs w:val="16"/>
                <w:vertAlign w:val="subscript"/>
              </w:rPr>
              <w:t>кв</w:t>
            </w:r>
            <w:r w:rsidRPr="00F53BAE">
              <w:rPr>
                <w:sz w:val="16"/>
                <w:szCs w:val="16"/>
              </w:rPr>
              <w:t>, с</w:t>
            </w:r>
            <w:r w:rsidRPr="00F53BAE">
              <w:rPr>
                <w:sz w:val="16"/>
                <w:szCs w:val="16"/>
                <w:vertAlign w:val="superscript"/>
              </w:rPr>
              <w:t>2</w:t>
            </w:r>
            <w:r w:rsidRPr="00F53BAE">
              <w:rPr>
                <w:sz w:val="16"/>
                <w:szCs w:val="16"/>
              </w:rPr>
              <w:t>/л</w:t>
            </w:r>
            <w:r w:rsidRPr="00F53BAE">
              <w:rPr>
                <w:sz w:val="16"/>
                <w:szCs w:val="16"/>
                <w:vertAlign w:val="superscript"/>
              </w:rPr>
              <w:t>2</w:t>
            </w:r>
          </w:p>
        </w:tc>
        <w:tc>
          <w:tcPr>
            <w:tcW w:w="518" w:type="dxa"/>
            <w:textDirection w:val="btLr"/>
          </w:tcPr>
          <w:p w:rsidR="00143834" w:rsidRPr="00F53BAE" w:rsidRDefault="00143834" w:rsidP="00143834">
            <w:pPr>
              <w:tabs>
                <w:tab w:val="num" w:pos="-98"/>
              </w:tabs>
              <w:spacing w:line="216" w:lineRule="auto"/>
              <w:ind w:left="-84" w:right="-108"/>
              <w:jc w:val="center"/>
              <w:rPr>
                <w:sz w:val="16"/>
                <w:szCs w:val="16"/>
              </w:rPr>
            </w:pPr>
            <w:r w:rsidRPr="00F53BAE">
              <w:rPr>
                <w:sz w:val="16"/>
                <w:szCs w:val="16"/>
              </w:rPr>
              <w:t>Потери напора</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по длине </w:t>
            </w:r>
            <w:r w:rsidRPr="00F53BAE">
              <w:rPr>
                <w:sz w:val="16"/>
                <w:szCs w:val="16"/>
                <w:lang w:val="en-US"/>
              </w:rPr>
              <w:t>h</w:t>
            </w:r>
            <w:r w:rsidRPr="00F53BAE">
              <w:rPr>
                <w:sz w:val="16"/>
                <w:szCs w:val="16"/>
                <w:vertAlign w:val="subscript"/>
              </w:rPr>
              <w:t>дл</w:t>
            </w:r>
            <w:r w:rsidRPr="00F53BAE">
              <w:rPr>
                <w:sz w:val="16"/>
                <w:szCs w:val="16"/>
              </w:rPr>
              <w:t>, м</w:t>
            </w:r>
          </w:p>
        </w:tc>
        <w:tc>
          <w:tcPr>
            <w:tcW w:w="489"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Полные потери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напора </w:t>
            </w:r>
            <w:r w:rsidRPr="00F53BAE">
              <w:rPr>
                <w:sz w:val="16"/>
                <w:szCs w:val="16"/>
                <w:lang w:val="en-US"/>
              </w:rPr>
              <w:t>h</w:t>
            </w:r>
            <w:r w:rsidRPr="00F53BAE">
              <w:rPr>
                <w:sz w:val="16"/>
                <w:szCs w:val="16"/>
                <w:vertAlign w:val="subscript"/>
              </w:rPr>
              <w:t>тр</w:t>
            </w:r>
            <w:r w:rsidRPr="00F53BAE">
              <w:rPr>
                <w:sz w:val="16"/>
                <w:szCs w:val="16"/>
              </w:rPr>
              <w:t>, м</w:t>
            </w:r>
          </w:p>
        </w:tc>
      </w:tr>
      <w:tr w:rsidR="00143834" w:rsidRPr="00F53BAE">
        <w:trPr>
          <w:jc w:val="center"/>
        </w:trPr>
        <w:tc>
          <w:tcPr>
            <w:tcW w:w="46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БА</w:t>
            </w:r>
          </w:p>
        </w:tc>
        <w:tc>
          <w:tcPr>
            <w:tcW w:w="476"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47,6</w:t>
            </w:r>
          </w:p>
        </w:tc>
        <w:tc>
          <w:tcPr>
            <w:tcW w:w="46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200</w:t>
            </w:r>
          </w:p>
        </w:tc>
        <w:tc>
          <w:tcPr>
            <w:tcW w:w="490" w:type="dxa"/>
          </w:tcPr>
          <w:p w:rsidR="00143834" w:rsidRPr="00F53BAE" w:rsidRDefault="00143834" w:rsidP="00143834">
            <w:pPr>
              <w:tabs>
                <w:tab w:val="num" w:pos="-98"/>
              </w:tabs>
              <w:spacing w:line="216" w:lineRule="auto"/>
              <w:ind w:right="-105" w:hanging="84"/>
              <w:jc w:val="center"/>
              <w:rPr>
                <w:sz w:val="16"/>
                <w:szCs w:val="16"/>
              </w:rPr>
            </w:pPr>
            <w:r w:rsidRPr="00F53BAE">
              <w:rPr>
                <w:sz w:val="16"/>
                <w:szCs w:val="16"/>
              </w:rPr>
              <w:t>31,416</w:t>
            </w:r>
          </w:p>
        </w:tc>
        <w:tc>
          <w:tcPr>
            <w:tcW w:w="557"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1,52</w:t>
            </w:r>
          </w:p>
        </w:tc>
        <w:tc>
          <w:tcPr>
            <w:tcW w:w="496"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3,10</w:t>
            </w:r>
          </w:p>
        </w:tc>
        <w:tc>
          <w:tcPr>
            <w:tcW w:w="865"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1,135</w:t>
            </w:r>
          </w:p>
        </w:tc>
        <w:tc>
          <w:tcPr>
            <w:tcW w:w="630"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300</w:t>
            </w:r>
          </w:p>
        </w:tc>
        <w:tc>
          <w:tcPr>
            <w:tcW w:w="67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0,00647</w:t>
            </w:r>
          </w:p>
        </w:tc>
        <w:tc>
          <w:tcPr>
            <w:tcW w:w="518"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4,99</w:t>
            </w:r>
          </w:p>
        </w:tc>
        <w:tc>
          <w:tcPr>
            <w:tcW w:w="489"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5,49</w:t>
            </w:r>
          </w:p>
        </w:tc>
      </w:tr>
      <w:tr w:rsidR="00143834" w:rsidRPr="00F53BAE">
        <w:trPr>
          <w:jc w:val="center"/>
        </w:trPr>
        <w:tc>
          <w:tcPr>
            <w:tcW w:w="46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АВ</w:t>
            </w:r>
          </w:p>
        </w:tc>
        <w:tc>
          <w:tcPr>
            <w:tcW w:w="476"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26,0</w:t>
            </w:r>
          </w:p>
        </w:tc>
        <w:tc>
          <w:tcPr>
            <w:tcW w:w="46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150</w:t>
            </w:r>
          </w:p>
        </w:tc>
        <w:tc>
          <w:tcPr>
            <w:tcW w:w="490" w:type="dxa"/>
          </w:tcPr>
          <w:p w:rsidR="00143834" w:rsidRPr="00F53BAE" w:rsidRDefault="00143834" w:rsidP="00143834">
            <w:pPr>
              <w:tabs>
                <w:tab w:val="num" w:pos="-98"/>
              </w:tabs>
              <w:spacing w:line="216" w:lineRule="auto"/>
              <w:ind w:right="-105" w:hanging="84"/>
              <w:jc w:val="center"/>
              <w:rPr>
                <w:sz w:val="16"/>
                <w:szCs w:val="16"/>
              </w:rPr>
            </w:pPr>
            <w:r w:rsidRPr="00F53BAE">
              <w:rPr>
                <w:sz w:val="16"/>
                <w:szCs w:val="16"/>
              </w:rPr>
              <w:t>17,671</w:t>
            </w:r>
          </w:p>
        </w:tc>
        <w:tc>
          <w:tcPr>
            <w:tcW w:w="557"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1,47</w:t>
            </w:r>
          </w:p>
        </w:tc>
        <w:tc>
          <w:tcPr>
            <w:tcW w:w="496"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2,95</w:t>
            </w:r>
          </w:p>
        </w:tc>
        <w:tc>
          <w:tcPr>
            <w:tcW w:w="865"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1,146</w:t>
            </w:r>
          </w:p>
        </w:tc>
        <w:tc>
          <w:tcPr>
            <w:tcW w:w="630"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315</w:t>
            </w:r>
          </w:p>
        </w:tc>
        <w:tc>
          <w:tcPr>
            <w:tcW w:w="67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0,02957</w:t>
            </w:r>
          </w:p>
        </w:tc>
        <w:tc>
          <w:tcPr>
            <w:tcW w:w="518"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7,22</w:t>
            </w:r>
          </w:p>
        </w:tc>
        <w:tc>
          <w:tcPr>
            <w:tcW w:w="489"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7,94</w:t>
            </w:r>
          </w:p>
        </w:tc>
      </w:tr>
      <w:tr w:rsidR="00143834" w:rsidRPr="00F53BAE">
        <w:trPr>
          <w:jc w:val="center"/>
        </w:trPr>
        <w:tc>
          <w:tcPr>
            <w:tcW w:w="46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ВС</w:t>
            </w:r>
          </w:p>
        </w:tc>
        <w:tc>
          <w:tcPr>
            <w:tcW w:w="476"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14,6</w:t>
            </w:r>
          </w:p>
        </w:tc>
        <w:tc>
          <w:tcPr>
            <w:tcW w:w="46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150</w:t>
            </w:r>
          </w:p>
        </w:tc>
        <w:tc>
          <w:tcPr>
            <w:tcW w:w="490" w:type="dxa"/>
          </w:tcPr>
          <w:p w:rsidR="00143834" w:rsidRPr="00F53BAE" w:rsidRDefault="00143834" w:rsidP="00143834">
            <w:pPr>
              <w:tabs>
                <w:tab w:val="num" w:pos="-98"/>
              </w:tabs>
              <w:spacing w:line="216" w:lineRule="auto"/>
              <w:ind w:right="-105" w:hanging="84"/>
              <w:jc w:val="center"/>
              <w:rPr>
                <w:sz w:val="16"/>
                <w:szCs w:val="16"/>
              </w:rPr>
            </w:pPr>
            <w:r w:rsidRPr="00F53BAE">
              <w:rPr>
                <w:sz w:val="16"/>
                <w:szCs w:val="16"/>
              </w:rPr>
              <w:t>17,671</w:t>
            </w:r>
          </w:p>
        </w:tc>
        <w:tc>
          <w:tcPr>
            <w:tcW w:w="557"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0,83</w:t>
            </w:r>
          </w:p>
        </w:tc>
        <w:tc>
          <w:tcPr>
            <w:tcW w:w="496"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2,95</w:t>
            </w:r>
          </w:p>
        </w:tc>
        <w:tc>
          <w:tcPr>
            <w:tcW w:w="865"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1,270</w:t>
            </w:r>
          </w:p>
        </w:tc>
        <w:tc>
          <w:tcPr>
            <w:tcW w:w="630"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285</w:t>
            </w:r>
          </w:p>
        </w:tc>
        <w:tc>
          <w:tcPr>
            <w:tcW w:w="672"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0,02957</w:t>
            </w:r>
          </w:p>
        </w:tc>
        <w:tc>
          <w:tcPr>
            <w:tcW w:w="518"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2,28</w:t>
            </w:r>
          </w:p>
        </w:tc>
        <w:tc>
          <w:tcPr>
            <w:tcW w:w="489" w:type="dxa"/>
          </w:tcPr>
          <w:p w:rsidR="00143834" w:rsidRPr="00F53BAE" w:rsidRDefault="00143834" w:rsidP="00143834">
            <w:pPr>
              <w:tabs>
                <w:tab w:val="num" w:pos="-98"/>
              </w:tabs>
              <w:spacing w:line="216" w:lineRule="auto"/>
              <w:ind w:hanging="84"/>
              <w:jc w:val="center"/>
              <w:rPr>
                <w:sz w:val="16"/>
                <w:szCs w:val="16"/>
              </w:rPr>
            </w:pPr>
            <w:r w:rsidRPr="00F53BAE">
              <w:rPr>
                <w:sz w:val="16"/>
                <w:szCs w:val="16"/>
              </w:rPr>
              <w:t>2,51</w:t>
            </w:r>
          </w:p>
        </w:tc>
      </w:tr>
    </w:tbl>
    <w:p w:rsidR="00143834" w:rsidRDefault="00143834" w:rsidP="00143834">
      <w:pPr>
        <w:pStyle w:val="30"/>
      </w:pPr>
    </w:p>
    <w:p w:rsidR="00143834" w:rsidRDefault="00143834" w:rsidP="00143834">
      <w:pPr>
        <w:spacing w:line="216" w:lineRule="auto"/>
        <w:ind w:firstLine="284"/>
        <w:jc w:val="both"/>
        <w:rPr>
          <w:sz w:val="20"/>
        </w:rPr>
      </w:pPr>
      <w:r>
        <w:rPr>
          <w:sz w:val="20"/>
        </w:rPr>
        <w:t>Зная величину потерь напора, по формуле (3.23) определяют отметки пьезометрической линии магистрали в узловых точках:</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center"/>
        <w:rPr>
          <w:sz w:val="20"/>
        </w:rPr>
      </w:pPr>
      <w:r>
        <w:rPr>
          <w:position w:val="-10"/>
          <w:sz w:val="20"/>
        </w:rPr>
        <w:object w:dxaOrig="3080" w:dyaOrig="320">
          <v:shape id="_x0000_i1421" type="#_x0000_t75" style="width:153.75pt;height:15.75pt" o:ole="">
            <v:imagedata r:id="rId752" o:title=""/>
          </v:shape>
          <o:OLEObject Type="Embed" ProgID="Equation.DSMT4" ShapeID="_x0000_i1421" DrawAspect="Content" ObjectID="_1472570594" r:id="rId753"/>
        </w:object>
      </w:r>
    </w:p>
    <w:p w:rsidR="00143834" w:rsidRDefault="00143834" w:rsidP="00143834">
      <w:pPr>
        <w:spacing w:line="216" w:lineRule="auto"/>
        <w:ind w:firstLine="284"/>
        <w:jc w:val="center"/>
        <w:rPr>
          <w:sz w:val="20"/>
        </w:rPr>
      </w:pPr>
      <w:r>
        <w:rPr>
          <w:position w:val="-12"/>
          <w:sz w:val="20"/>
        </w:rPr>
        <w:object w:dxaOrig="3220" w:dyaOrig="340">
          <v:shape id="_x0000_i1422" type="#_x0000_t75" style="width:161.25pt;height:17.25pt" o:ole="">
            <v:imagedata r:id="rId754" o:title=""/>
          </v:shape>
          <o:OLEObject Type="Embed" ProgID="Equation.DSMT4" ShapeID="_x0000_i1422" DrawAspect="Content" ObjectID="_1472570595" r:id="rId755"/>
        </w:object>
      </w:r>
    </w:p>
    <w:p w:rsidR="00143834" w:rsidRDefault="00143834" w:rsidP="00143834">
      <w:pPr>
        <w:spacing w:line="216" w:lineRule="auto"/>
        <w:ind w:firstLine="284"/>
        <w:jc w:val="center"/>
        <w:rPr>
          <w:sz w:val="20"/>
        </w:rPr>
      </w:pPr>
      <w:r>
        <w:rPr>
          <w:position w:val="-12"/>
          <w:sz w:val="20"/>
        </w:rPr>
        <w:object w:dxaOrig="3340" w:dyaOrig="340">
          <v:shape id="_x0000_i1423" type="#_x0000_t75" style="width:167.25pt;height:17.25pt" o:ole="">
            <v:imagedata r:id="rId756" o:title=""/>
          </v:shape>
          <o:OLEObject Type="Embed" ProgID="Equation.DSMT4" ShapeID="_x0000_i1423" DrawAspect="Content" ObjectID="_1472570596" r:id="rId757"/>
        </w:object>
      </w:r>
    </w:p>
    <w:p w:rsidR="00143834" w:rsidRDefault="00143834" w:rsidP="00143834">
      <w:pPr>
        <w:spacing w:line="216" w:lineRule="auto"/>
        <w:ind w:firstLine="284"/>
        <w:jc w:val="center"/>
        <w:rPr>
          <w:b/>
          <w:bCs/>
        </w:rPr>
      </w:pPr>
      <w:r>
        <w:rPr>
          <w:b/>
          <w:bCs/>
          <w:position w:val="-12"/>
        </w:rPr>
        <w:object w:dxaOrig="3320" w:dyaOrig="340">
          <v:shape id="_x0000_i1424" type="#_x0000_t75" style="width:165.75pt;height:17.25pt" o:ole="">
            <v:imagedata r:id="rId758" o:title=""/>
          </v:shape>
          <o:OLEObject Type="Embed" ProgID="Equation.DSMT4" ShapeID="_x0000_i1424" DrawAspect="Content" ObjectID="_1472570597" r:id="rId759"/>
        </w:object>
      </w:r>
    </w:p>
    <w:p w:rsidR="00143834" w:rsidRDefault="00143834" w:rsidP="00143834">
      <w:pPr>
        <w:spacing w:line="216" w:lineRule="auto"/>
        <w:ind w:firstLine="284"/>
        <w:jc w:val="center"/>
        <w:rPr>
          <w:b/>
          <w:bCs/>
          <w:sz w:val="20"/>
        </w:rPr>
      </w:pPr>
    </w:p>
    <w:p w:rsidR="00143834" w:rsidRDefault="00143834" w:rsidP="00143834">
      <w:pPr>
        <w:spacing w:line="216" w:lineRule="auto"/>
        <w:ind w:firstLine="284"/>
        <w:jc w:val="both"/>
        <w:rPr>
          <w:sz w:val="20"/>
        </w:rPr>
      </w:pPr>
      <w:r>
        <w:rPr>
          <w:sz w:val="20"/>
        </w:rPr>
        <w:t>Тогда высота водонапорной башни составит</w:t>
      </w:r>
    </w:p>
    <w:p w:rsidR="00143834" w:rsidRDefault="00143834" w:rsidP="00143834">
      <w:pPr>
        <w:spacing w:line="216" w:lineRule="auto"/>
        <w:ind w:firstLine="284"/>
        <w:jc w:val="center"/>
        <w:rPr>
          <w:sz w:val="20"/>
        </w:rPr>
      </w:pPr>
      <w:r>
        <w:rPr>
          <w:position w:val="-10"/>
          <w:sz w:val="20"/>
        </w:rPr>
        <w:object w:dxaOrig="3280" w:dyaOrig="320">
          <v:shape id="_x0000_i1425" type="#_x0000_t75" style="width:164.25pt;height:15.75pt" o:ole="">
            <v:imagedata r:id="rId760" o:title=""/>
          </v:shape>
          <o:OLEObject Type="Embed" ProgID="Equation.DSMT4" ShapeID="_x0000_i1425" DrawAspect="Content" ObjectID="_1472570598" r:id="rId761"/>
        </w:object>
      </w:r>
    </w:p>
    <w:p w:rsidR="00143834" w:rsidRDefault="00143834" w:rsidP="00143834">
      <w:pPr>
        <w:spacing w:line="216" w:lineRule="auto"/>
        <w:ind w:firstLine="284"/>
        <w:jc w:val="both"/>
        <w:rPr>
          <w:sz w:val="20"/>
        </w:rPr>
      </w:pPr>
    </w:p>
    <w:p w:rsidR="00143834" w:rsidRDefault="00143834" w:rsidP="00143834">
      <w:pPr>
        <w:pStyle w:val="21"/>
      </w:pPr>
      <w:r>
        <w:t>или пьезометрический напор в гидроаккумуляторе водоподъемной установки</w:t>
      </w:r>
    </w:p>
    <w:p w:rsidR="00143834" w:rsidRDefault="00143834" w:rsidP="00143834">
      <w:pPr>
        <w:spacing w:line="216" w:lineRule="auto"/>
        <w:ind w:firstLine="284"/>
        <w:jc w:val="center"/>
        <w:rPr>
          <w:sz w:val="20"/>
        </w:rPr>
      </w:pPr>
      <w:r>
        <w:rPr>
          <w:sz w:val="20"/>
        </w:rPr>
        <w:t>р</w:t>
      </w:r>
      <w:r>
        <w:rPr>
          <w:sz w:val="20"/>
          <w:vertAlign w:val="subscript"/>
        </w:rPr>
        <w:t xml:space="preserve">Б </w:t>
      </w:r>
      <w:r>
        <w:rPr>
          <w:sz w:val="20"/>
        </w:rPr>
        <w:t xml:space="preserve">= </w:t>
      </w:r>
      <w:r>
        <w:rPr>
          <w:sz w:val="20"/>
        </w:rPr>
        <w:sym w:font="MT Symbol" w:char="F072"/>
      </w:r>
      <w:r>
        <w:rPr>
          <w:sz w:val="20"/>
          <w:lang w:val="en-US"/>
        </w:rPr>
        <w:t>gH</w:t>
      </w:r>
      <w:r>
        <w:rPr>
          <w:sz w:val="20"/>
          <w:vertAlign w:val="subscript"/>
        </w:rPr>
        <w:t xml:space="preserve">Б </w:t>
      </w:r>
      <w:r>
        <w:rPr>
          <w:sz w:val="20"/>
        </w:rPr>
        <w:t xml:space="preserve">= 1000 </w:t>
      </w:r>
      <w:r>
        <w:rPr>
          <w:sz w:val="20"/>
        </w:rPr>
        <w:sym w:font="MT Symbol" w:char="F0D7"/>
      </w:r>
      <w:r>
        <w:rPr>
          <w:sz w:val="20"/>
        </w:rPr>
        <w:t xml:space="preserve"> 9,81 </w:t>
      </w:r>
      <w:r>
        <w:rPr>
          <w:sz w:val="20"/>
        </w:rPr>
        <w:sym w:font="MT Symbol" w:char="F0D7"/>
      </w:r>
      <w:r>
        <w:rPr>
          <w:sz w:val="20"/>
        </w:rPr>
        <w:t xml:space="preserve"> 25,94 = 254,5 кПа.</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Теперь определим диаметры труб тупиковых линий. Предварительно рассмотрим тупиковую линию АМ. Определим для нее величину напора</w: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center"/>
        <w:rPr>
          <w:sz w:val="20"/>
        </w:rPr>
      </w:pPr>
      <w:r>
        <w:rPr>
          <w:position w:val="-10"/>
          <w:sz w:val="20"/>
        </w:rPr>
        <w:object w:dxaOrig="5539" w:dyaOrig="320">
          <v:shape id="_x0000_i1426" type="#_x0000_t75" style="width:276.75pt;height:15.75pt" o:ole="">
            <v:imagedata r:id="rId762" o:title=""/>
          </v:shape>
          <o:OLEObject Type="Embed" ProgID="Equation.DSMT4" ShapeID="_x0000_i1426" DrawAspect="Content" ObjectID="_1472570599" r:id="rId763"/>
        </w:object>
      </w:r>
    </w:p>
    <w:p w:rsidR="00143834" w:rsidRDefault="00143834" w:rsidP="00143834">
      <w:pPr>
        <w:spacing w:line="216" w:lineRule="auto"/>
        <w:ind w:firstLine="284"/>
        <w:jc w:val="both"/>
        <w:rPr>
          <w:sz w:val="20"/>
        </w:rPr>
      </w:pPr>
    </w:p>
    <w:p w:rsidR="00143834" w:rsidRDefault="00143834" w:rsidP="00143834">
      <w:pPr>
        <w:spacing w:line="216" w:lineRule="auto"/>
        <w:jc w:val="both"/>
        <w:rPr>
          <w:sz w:val="20"/>
        </w:rPr>
      </w:pPr>
      <w:r>
        <w:rPr>
          <w:sz w:val="20"/>
        </w:rPr>
        <w:t>и гидравлический уклон</w:t>
      </w:r>
    </w:p>
    <w:p w:rsidR="00143834" w:rsidRDefault="00143834" w:rsidP="00143834">
      <w:pPr>
        <w:spacing w:line="216" w:lineRule="auto"/>
        <w:jc w:val="both"/>
        <w:rPr>
          <w:sz w:val="20"/>
        </w:rPr>
      </w:pPr>
    </w:p>
    <w:p w:rsidR="00143834" w:rsidRDefault="00143834" w:rsidP="00143834">
      <w:pPr>
        <w:spacing w:line="216" w:lineRule="auto"/>
        <w:ind w:firstLine="284"/>
        <w:jc w:val="center"/>
        <w:rPr>
          <w:sz w:val="20"/>
        </w:rPr>
      </w:pPr>
      <w:r>
        <w:rPr>
          <w:sz w:val="20"/>
          <w:lang w:val="en-US"/>
        </w:rPr>
        <w:t>J</w:t>
      </w:r>
      <w:r>
        <w:rPr>
          <w:sz w:val="20"/>
          <w:vertAlign w:val="subscript"/>
        </w:rPr>
        <w:t>АМ</w:t>
      </w:r>
      <w:r>
        <w:rPr>
          <w:sz w:val="20"/>
        </w:rPr>
        <w:t xml:space="preserve"> = Н</w:t>
      </w:r>
      <w:r>
        <w:rPr>
          <w:sz w:val="20"/>
          <w:vertAlign w:val="subscript"/>
        </w:rPr>
        <w:t>АМ</w:t>
      </w:r>
      <w:r>
        <w:rPr>
          <w:sz w:val="20"/>
        </w:rPr>
        <w:t>/</w:t>
      </w:r>
      <w:r>
        <w:rPr>
          <w:i/>
          <w:iCs/>
          <w:sz w:val="20"/>
          <w:lang w:val="en-US"/>
        </w:rPr>
        <w:t>l</w:t>
      </w:r>
      <w:r>
        <w:rPr>
          <w:sz w:val="20"/>
          <w:vertAlign w:val="subscript"/>
          <w:lang w:val="en-US"/>
        </w:rPr>
        <w:t>A</w:t>
      </w:r>
      <w:r>
        <w:rPr>
          <w:sz w:val="20"/>
          <w:vertAlign w:val="subscript"/>
        </w:rPr>
        <w:t>М</w:t>
      </w:r>
      <w:r>
        <w:rPr>
          <w:sz w:val="20"/>
        </w:rPr>
        <w:t xml:space="preserve"> = 10,95/(1,8</w:t>
      </w:r>
      <w:r>
        <w:rPr>
          <w:sz w:val="20"/>
        </w:rPr>
        <w:sym w:font="MT Symbol" w:char="F0D7"/>
      </w:r>
      <w:r>
        <w:rPr>
          <w:sz w:val="20"/>
        </w:rPr>
        <w:t>150) = 0,0406.</w:t>
      </w:r>
    </w:p>
    <w:p w:rsidR="00143834" w:rsidRDefault="00143834" w:rsidP="00143834">
      <w:pPr>
        <w:spacing w:line="216" w:lineRule="auto"/>
        <w:ind w:firstLine="284"/>
        <w:jc w:val="both"/>
        <w:rPr>
          <w:sz w:val="20"/>
        </w:rPr>
      </w:pPr>
    </w:p>
    <w:p w:rsidR="00143834" w:rsidRDefault="00143834" w:rsidP="00143834">
      <w:pPr>
        <w:spacing w:line="216" w:lineRule="auto"/>
        <w:ind w:firstLine="284"/>
        <w:jc w:val="both"/>
        <w:rPr>
          <w:sz w:val="20"/>
        </w:rPr>
      </w:pPr>
      <w:r>
        <w:rPr>
          <w:sz w:val="20"/>
        </w:rPr>
        <w:t>Из формулы (3.6) определяется расчетная расходная характеристика:</w:t>
      </w:r>
    </w:p>
    <w:p w:rsidR="00143834" w:rsidRDefault="00143834" w:rsidP="00143834">
      <w:pPr>
        <w:spacing w:line="216" w:lineRule="auto"/>
        <w:ind w:firstLine="284"/>
        <w:jc w:val="center"/>
        <w:rPr>
          <w:sz w:val="20"/>
        </w:rPr>
      </w:pPr>
      <w:r>
        <w:rPr>
          <w:position w:val="-12"/>
          <w:sz w:val="20"/>
        </w:rPr>
        <w:object w:dxaOrig="3900" w:dyaOrig="360">
          <v:shape id="_x0000_i1427" type="#_x0000_t75" style="width:195pt;height:18pt" o:ole="">
            <v:imagedata r:id="rId764" o:title=""/>
          </v:shape>
          <o:OLEObject Type="Embed" ProgID="Equation.DSMT4" ShapeID="_x0000_i1427" DrawAspect="Content" ObjectID="_1472570600" r:id="rId765"/>
        </w:object>
      </w:r>
    </w:p>
    <w:p w:rsidR="00143834" w:rsidRDefault="00143834" w:rsidP="00143834">
      <w:pPr>
        <w:spacing w:line="216" w:lineRule="auto"/>
        <w:ind w:firstLine="284"/>
        <w:jc w:val="center"/>
        <w:rPr>
          <w:sz w:val="20"/>
        </w:rPr>
      </w:pPr>
    </w:p>
    <w:p w:rsidR="00143834" w:rsidRDefault="00143834" w:rsidP="00143834">
      <w:pPr>
        <w:spacing w:line="216" w:lineRule="auto"/>
        <w:ind w:firstLine="284"/>
        <w:jc w:val="both"/>
        <w:rPr>
          <w:sz w:val="20"/>
        </w:rPr>
      </w:pPr>
      <w:r>
        <w:rPr>
          <w:sz w:val="20"/>
        </w:rPr>
        <w:t xml:space="preserve">Из табл. 8 приложения для чугунных новых труб для данной расходной характеристики соответствует больший стандартный диаметр </w:t>
      </w:r>
      <w:r>
        <w:rPr>
          <w:sz w:val="20"/>
          <w:lang w:val="en-US"/>
        </w:rPr>
        <w:t>d</w:t>
      </w:r>
      <w:r>
        <w:rPr>
          <w:sz w:val="20"/>
          <w:vertAlign w:val="subscript"/>
        </w:rPr>
        <w:t>1</w:t>
      </w:r>
      <w:r>
        <w:rPr>
          <w:sz w:val="20"/>
        </w:rPr>
        <w:t xml:space="preserve"> = 100 мм и меньший – </w:t>
      </w:r>
      <w:r>
        <w:rPr>
          <w:sz w:val="20"/>
          <w:lang w:val="en-US"/>
        </w:rPr>
        <w:t>d</w:t>
      </w:r>
      <w:r>
        <w:rPr>
          <w:sz w:val="20"/>
          <w:vertAlign w:val="subscript"/>
        </w:rPr>
        <w:t>2</w:t>
      </w:r>
      <w:r>
        <w:rPr>
          <w:sz w:val="20"/>
        </w:rPr>
        <w:t xml:space="preserve"> = 75 мм.</w:t>
      </w:r>
    </w:p>
    <w:p w:rsidR="00143834" w:rsidRDefault="00143834" w:rsidP="00143834">
      <w:pPr>
        <w:spacing w:line="216" w:lineRule="auto"/>
        <w:ind w:firstLine="284"/>
        <w:jc w:val="both"/>
        <w:rPr>
          <w:sz w:val="20"/>
        </w:rPr>
      </w:pPr>
      <w:r>
        <w:rPr>
          <w:sz w:val="20"/>
        </w:rPr>
        <w:t xml:space="preserve">Для достижения минимальной массы труб тупиковую линию АМ выполним из двух вышеуказанных диаметров. Длину трубы диаметром </w:t>
      </w:r>
      <w:r>
        <w:rPr>
          <w:sz w:val="20"/>
          <w:lang w:val="en-US"/>
        </w:rPr>
        <w:t>d</w:t>
      </w:r>
      <w:r>
        <w:rPr>
          <w:sz w:val="20"/>
          <w:vertAlign w:val="subscript"/>
        </w:rPr>
        <w:t>1</w:t>
      </w:r>
      <w:r>
        <w:rPr>
          <w:sz w:val="20"/>
        </w:rPr>
        <w:t xml:space="preserve"> = 100 мм определим по зависимости (3.9):</w:t>
      </w:r>
    </w:p>
    <w:p w:rsidR="00143834" w:rsidRDefault="00143834" w:rsidP="00143834">
      <w:pPr>
        <w:spacing w:line="216" w:lineRule="auto"/>
        <w:ind w:firstLine="284"/>
        <w:jc w:val="both"/>
        <w:rPr>
          <w:sz w:val="20"/>
        </w:rPr>
      </w:pPr>
    </w:p>
    <w:p w:rsidR="00143834" w:rsidRDefault="00143834" w:rsidP="00143834">
      <w:pPr>
        <w:tabs>
          <w:tab w:val="num" w:pos="0"/>
        </w:tabs>
        <w:spacing w:line="216" w:lineRule="auto"/>
        <w:jc w:val="center"/>
        <w:rPr>
          <w:sz w:val="20"/>
        </w:rPr>
      </w:pPr>
      <w:r>
        <w:rPr>
          <w:position w:val="-4"/>
          <w:sz w:val="20"/>
        </w:rPr>
        <w:object w:dxaOrig="180" w:dyaOrig="279">
          <v:shape id="_x0000_i1428" type="#_x0000_t75" style="width:9pt;height:14.25pt" o:ole="" o:bullet="t">
            <v:imagedata r:id="rId422" o:title=""/>
          </v:shape>
          <o:OLEObject Type="Embed" ProgID="Equation.DSMT4" ShapeID="_x0000_i1428" DrawAspect="Content" ObjectID="_1472570601" r:id="rId766"/>
        </w:object>
      </w:r>
      <w:r w:rsidRPr="00E64910">
        <w:rPr>
          <w:position w:val="-58"/>
          <w:sz w:val="20"/>
        </w:rPr>
        <w:object w:dxaOrig="5360" w:dyaOrig="1260">
          <v:shape id="_x0000_i1429" type="#_x0000_t75" style="width:267.75pt;height:63pt" o:ole="">
            <v:imagedata r:id="rId767" o:title=""/>
          </v:shape>
          <o:OLEObject Type="Embed" ProgID="Equation.DSMT4" ShapeID="_x0000_i1429" DrawAspect="Content" ObjectID="_1472570602" r:id="rId768"/>
        </w:object>
      </w:r>
    </w:p>
    <w:p w:rsidR="00143834" w:rsidRDefault="00143834" w:rsidP="00143834">
      <w:pPr>
        <w:tabs>
          <w:tab w:val="num" w:pos="720"/>
        </w:tabs>
        <w:spacing w:line="216" w:lineRule="auto"/>
        <w:ind w:left="360" w:firstLine="284"/>
        <w:jc w:val="both"/>
        <w:rPr>
          <w:sz w:val="20"/>
        </w:rPr>
      </w:pPr>
      <w:r>
        <w:rPr>
          <w:position w:val="-4"/>
          <w:sz w:val="20"/>
        </w:rPr>
        <w:object w:dxaOrig="180" w:dyaOrig="279">
          <v:shape id="_x0000_i1430" type="#_x0000_t75" style="width:9pt;height:14.25pt" o:ole="" o:bullet="t">
            <v:imagedata r:id="rId422" o:title=""/>
          </v:shape>
          <o:OLEObject Type="Embed" ProgID="Equation.DSMT4" ShapeID="_x0000_i1430" DrawAspect="Content" ObjectID="_1472570603" r:id="rId769"/>
        </w:object>
      </w:r>
    </w:p>
    <w:p w:rsidR="00143834" w:rsidRDefault="00143834" w:rsidP="00143834">
      <w:pPr>
        <w:tabs>
          <w:tab w:val="num" w:pos="0"/>
        </w:tabs>
        <w:spacing w:line="216" w:lineRule="auto"/>
        <w:ind w:firstLine="284"/>
        <w:jc w:val="both"/>
        <w:rPr>
          <w:sz w:val="20"/>
        </w:rPr>
      </w:pPr>
      <w:r>
        <w:rPr>
          <w:sz w:val="20"/>
        </w:rPr>
        <w:t xml:space="preserve">Длину трубы диаметром </w:t>
      </w:r>
      <w:r>
        <w:rPr>
          <w:sz w:val="20"/>
          <w:lang w:val="en-US"/>
        </w:rPr>
        <w:t>d</w:t>
      </w:r>
      <w:r>
        <w:rPr>
          <w:sz w:val="20"/>
          <w:vertAlign w:val="subscript"/>
        </w:rPr>
        <w:t>2</w:t>
      </w:r>
      <w:r>
        <w:rPr>
          <w:sz w:val="20"/>
        </w:rPr>
        <w:t xml:space="preserve"> = 75 мм определим по зависимости (3.10)</w:t>
      </w:r>
    </w:p>
    <w:p w:rsidR="00143834" w:rsidRDefault="00143834" w:rsidP="00143834">
      <w:pPr>
        <w:tabs>
          <w:tab w:val="num" w:pos="0"/>
        </w:tabs>
        <w:spacing w:line="216" w:lineRule="auto"/>
        <w:ind w:firstLine="284"/>
        <w:jc w:val="center"/>
        <w:rPr>
          <w:sz w:val="20"/>
        </w:rPr>
      </w:pPr>
      <w:r>
        <w:rPr>
          <w:position w:val="-4"/>
          <w:sz w:val="20"/>
        </w:rPr>
        <w:object w:dxaOrig="180" w:dyaOrig="279">
          <v:shape id="_x0000_i1431" type="#_x0000_t75" style="width:9pt;height:14.25pt" o:ole="" o:bullet="t">
            <v:imagedata r:id="rId422" o:title=""/>
          </v:shape>
          <o:OLEObject Type="Embed" ProgID="Equation.DSMT4" ShapeID="_x0000_i1431" DrawAspect="Content" ObjectID="_1472570604" r:id="rId770"/>
        </w:object>
      </w:r>
      <w:r>
        <w:rPr>
          <w:position w:val="-58"/>
          <w:sz w:val="20"/>
        </w:rPr>
        <w:object w:dxaOrig="5460" w:dyaOrig="1260">
          <v:shape id="_x0000_i1432" type="#_x0000_t75" style="width:273pt;height:63pt" o:ole="">
            <v:imagedata r:id="rId771" o:title=""/>
          </v:shape>
          <o:OLEObject Type="Embed" ProgID="Equation.DSMT4" ShapeID="_x0000_i1432" DrawAspect="Content" ObjectID="_1472570605" r:id="rId772"/>
        </w:object>
      </w:r>
    </w:p>
    <w:p w:rsidR="00143834" w:rsidRDefault="00143834" w:rsidP="00143834">
      <w:pPr>
        <w:tabs>
          <w:tab w:val="num" w:pos="0"/>
        </w:tabs>
        <w:spacing w:line="216" w:lineRule="auto"/>
        <w:ind w:firstLine="284"/>
        <w:rPr>
          <w:sz w:val="20"/>
        </w:rPr>
      </w:pPr>
      <w:r>
        <w:rPr>
          <w:sz w:val="20"/>
        </w:rPr>
        <w:t>Для контроля проверим общую длину трубопровода тупиковой линии АМ:</w:t>
      </w:r>
    </w:p>
    <w:p w:rsidR="00143834" w:rsidRDefault="00143834" w:rsidP="00143834">
      <w:pPr>
        <w:tabs>
          <w:tab w:val="num" w:pos="0"/>
        </w:tabs>
        <w:spacing w:line="216" w:lineRule="auto"/>
        <w:ind w:firstLine="284"/>
        <w:jc w:val="center"/>
        <w:rPr>
          <w:sz w:val="20"/>
        </w:rPr>
      </w:pPr>
      <w:r>
        <w:rPr>
          <w:position w:val="-4"/>
          <w:sz w:val="20"/>
        </w:rPr>
        <w:object w:dxaOrig="180" w:dyaOrig="279">
          <v:shape id="_x0000_i1433" type="#_x0000_t75" style="width:9pt;height:14.25pt" o:ole="" o:bullet="t">
            <v:imagedata r:id="rId422" o:title=""/>
          </v:shape>
          <o:OLEObject Type="Embed" ProgID="Equation.DSMT4" ShapeID="_x0000_i1433" DrawAspect="Content" ObjectID="_1472570606" r:id="rId773"/>
        </w:object>
      </w:r>
      <w:r>
        <w:rPr>
          <w:i/>
          <w:iCs/>
          <w:sz w:val="20"/>
          <w:lang w:val="en-US"/>
        </w:rPr>
        <w:t>l</w:t>
      </w:r>
      <w:r>
        <w:rPr>
          <w:sz w:val="20"/>
          <w:vertAlign w:val="subscript"/>
        </w:rPr>
        <w:t>АМ</w:t>
      </w:r>
      <w:r>
        <w:rPr>
          <w:sz w:val="20"/>
        </w:rPr>
        <w:t xml:space="preserve"> = </w:t>
      </w:r>
      <w:r>
        <w:rPr>
          <w:i/>
          <w:iCs/>
          <w:sz w:val="20"/>
          <w:lang w:val="en-US"/>
        </w:rPr>
        <w:t>l</w:t>
      </w:r>
      <w:r>
        <w:rPr>
          <w:sz w:val="20"/>
          <w:vertAlign w:val="subscript"/>
        </w:rPr>
        <w:t>АМ1</w:t>
      </w:r>
      <w:r>
        <w:rPr>
          <w:sz w:val="20"/>
        </w:rPr>
        <w:t xml:space="preserve"> + </w:t>
      </w:r>
      <w:r>
        <w:rPr>
          <w:i/>
          <w:iCs/>
          <w:sz w:val="20"/>
          <w:lang w:val="en-US"/>
        </w:rPr>
        <w:t>l</w:t>
      </w:r>
      <w:r>
        <w:rPr>
          <w:sz w:val="20"/>
          <w:vertAlign w:val="subscript"/>
        </w:rPr>
        <w:t>АМ2</w:t>
      </w:r>
      <w:r>
        <w:rPr>
          <w:sz w:val="20"/>
        </w:rPr>
        <w:t xml:space="preserve"> = 215 + 55 = 270 м,</w:t>
      </w:r>
    </w:p>
    <w:p w:rsidR="00143834" w:rsidRDefault="00143834" w:rsidP="00143834">
      <w:pPr>
        <w:tabs>
          <w:tab w:val="num" w:pos="0"/>
        </w:tabs>
        <w:spacing w:line="216" w:lineRule="auto"/>
        <w:ind w:firstLine="284"/>
        <w:jc w:val="center"/>
        <w:rPr>
          <w:sz w:val="20"/>
        </w:rPr>
      </w:pPr>
      <w:r>
        <w:rPr>
          <w:position w:val="-4"/>
          <w:sz w:val="20"/>
        </w:rPr>
        <w:object w:dxaOrig="180" w:dyaOrig="279">
          <v:shape id="_x0000_i1434" type="#_x0000_t75" style="width:9pt;height:14.25pt" o:ole="" o:bullet="t">
            <v:imagedata r:id="rId422" o:title=""/>
          </v:shape>
          <o:OLEObject Type="Embed" ProgID="Equation.DSMT4" ShapeID="_x0000_i1434" DrawAspect="Content" ObjectID="_1472570607" r:id="rId774"/>
        </w:object>
      </w:r>
    </w:p>
    <w:p w:rsidR="00143834" w:rsidRDefault="00143834" w:rsidP="00143834">
      <w:pPr>
        <w:tabs>
          <w:tab w:val="num" w:pos="0"/>
        </w:tabs>
        <w:spacing w:line="216" w:lineRule="auto"/>
        <w:jc w:val="both"/>
        <w:rPr>
          <w:sz w:val="20"/>
        </w:rPr>
      </w:pPr>
      <w:r>
        <w:rPr>
          <w:sz w:val="20"/>
        </w:rPr>
        <w:t>что соответствует действительной длине и указывает на достоверность расчета.</w:t>
      </w:r>
    </w:p>
    <w:p w:rsidR="00143834" w:rsidRDefault="00143834" w:rsidP="00143834">
      <w:pPr>
        <w:tabs>
          <w:tab w:val="num" w:pos="0"/>
        </w:tabs>
        <w:spacing w:line="216" w:lineRule="auto"/>
        <w:ind w:firstLine="284"/>
        <w:jc w:val="both"/>
        <w:rPr>
          <w:sz w:val="20"/>
        </w:rPr>
      </w:pPr>
      <w:r>
        <w:rPr>
          <w:sz w:val="20"/>
        </w:rPr>
        <w:t xml:space="preserve">Теперь выполним расчет тупиковой линии </w:t>
      </w:r>
      <w:r>
        <w:rPr>
          <w:sz w:val="20"/>
          <w:lang w:val="en-US"/>
        </w:rPr>
        <w:t>ADE</w:t>
      </w:r>
      <w:r>
        <w:rPr>
          <w:sz w:val="20"/>
        </w:rPr>
        <w:t>. Определим для нее также величину напора</w:t>
      </w:r>
    </w:p>
    <w:p w:rsidR="00143834" w:rsidRDefault="00143834" w:rsidP="00143834">
      <w:pPr>
        <w:tabs>
          <w:tab w:val="num" w:pos="0"/>
        </w:tabs>
        <w:spacing w:line="216" w:lineRule="auto"/>
        <w:ind w:firstLine="284"/>
        <w:jc w:val="both"/>
        <w:rPr>
          <w:sz w:val="20"/>
        </w:rPr>
      </w:pPr>
      <w:r>
        <w:rPr>
          <w:position w:val="-4"/>
          <w:sz w:val="20"/>
        </w:rPr>
        <w:object w:dxaOrig="180" w:dyaOrig="279">
          <v:shape id="_x0000_i1435" type="#_x0000_t75" style="width:9pt;height:14.25pt" o:ole="" o:bullet="t">
            <v:imagedata r:id="rId422" o:title=""/>
          </v:shape>
          <o:OLEObject Type="Embed" ProgID="Equation.DSMT4" ShapeID="_x0000_i1435" DrawAspect="Content" ObjectID="_1472570608" r:id="rId775"/>
        </w:object>
      </w:r>
      <w:r>
        <w:rPr>
          <w:position w:val="-10"/>
          <w:sz w:val="20"/>
        </w:rPr>
        <w:object w:dxaOrig="5440" w:dyaOrig="320">
          <v:shape id="_x0000_i1436" type="#_x0000_t75" style="width:272.25pt;height:15.75pt" o:ole="">
            <v:imagedata r:id="rId776" o:title=""/>
          </v:shape>
          <o:OLEObject Type="Embed" ProgID="Equation.DSMT4" ShapeID="_x0000_i1436" DrawAspect="Content" ObjectID="_1472570609" r:id="rId777"/>
        </w:object>
      </w:r>
    </w:p>
    <w:p w:rsidR="00143834" w:rsidRDefault="00143834" w:rsidP="00143834">
      <w:pPr>
        <w:tabs>
          <w:tab w:val="num" w:pos="0"/>
        </w:tabs>
        <w:spacing w:line="216" w:lineRule="auto"/>
        <w:ind w:firstLine="284"/>
        <w:jc w:val="both"/>
        <w:rPr>
          <w:sz w:val="20"/>
        </w:rPr>
      </w:pPr>
      <w:r>
        <w:rPr>
          <w:position w:val="-4"/>
          <w:sz w:val="20"/>
        </w:rPr>
        <w:object w:dxaOrig="180" w:dyaOrig="279">
          <v:shape id="_x0000_i1437" type="#_x0000_t75" style="width:9pt;height:14.25pt" o:ole="" o:bullet="t">
            <v:imagedata r:id="rId422" o:title=""/>
          </v:shape>
          <o:OLEObject Type="Embed" ProgID="Equation.DSMT4" ShapeID="_x0000_i1437" DrawAspect="Content" ObjectID="_1472570610" r:id="rId778"/>
        </w:object>
      </w:r>
    </w:p>
    <w:p w:rsidR="00143834" w:rsidRDefault="00143834" w:rsidP="00143834">
      <w:pPr>
        <w:tabs>
          <w:tab w:val="num" w:pos="0"/>
        </w:tabs>
        <w:spacing w:line="216" w:lineRule="auto"/>
        <w:jc w:val="both"/>
        <w:rPr>
          <w:sz w:val="20"/>
        </w:rPr>
      </w:pPr>
      <w:r>
        <w:rPr>
          <w:sz w:val="20"/>
        </w:rPr>
        <w:t xml:space="preserve">и средний гидравлический уклон </w:t>
      </w:r>
    </w:p>
    <w:p w:rsidR="00143834" w:rsidRDefault="00143834" w:rsidP="00143834">
      <w:pPr>
        <w:tabs>
          <w:tab w:val="num" w:pos="0"/>
        </w:tabs>
        <w:spacing w:line="216" w:lineRule="auto"/>
        <w:ind w:firstLine="284"/>
        <w:jc w:val="center"/>
        <w:rPr>
          <w:sz w:val="20"/>
        </w:rPr>
      </w:pPr>
      <w:r>
        <w:rPr>
          <w:position w:val="-4"/>
          <w:sz w:val="20"/>
        </w:rPr>
        <w:object w:dxaOrig="180" w:dyaOrig="279">
          <v:shape id="_x0000_i1438" type="#_x0000_t75" style="width:9pt;height:14.25pt" o:ole="" o:bullet="t">
            <v:imagedata r:id="rId422" o:title=""/>
          </v:shape>
          <o:OLEObject Type="Embed" ProgID="Equation.DSMT4" ShapeID="_x0000_i1438" DrawAspect="Content" ObjectID="_1472570611" r:id="rId779"/>
        </w:object>
      </w:r>
      <w:r>
        <w:rPr>
          <w:position w:val="-4"/>
          <w:sz w:val="20"/>
        </w:rPr>
        <w:object w:dxaOrig="180" w:dyaOrig="279">
          <v:shape id="_x0000_i1439" type="#_x0000_t75" style="width:9pt;height:14.25pt" o:ole="" o:bullet="t">
            <v:imagedata r:id="rId422" o:title=""/>
          </v:shape>
          <o:OLEObject Type="Embed" ProgID="Equation.DSMT4" ShapeID="_x0000_i1439" DrawAspect="Content" ObjectID="_1472570612" r:id="rId780"/>
        </w:object>
      </w:r>
      <w:r>
        <w:rPr>
          <w:position w:val="-26"/>
          <w:sz w:val="20"/>
        </w:rPr>
        <w:object w:dxaOrig="2840" w:dyaOrig="600">
          <v:shape id="_x0000_i1440" type="#_x0000_t75" style="width:141.75pt;height:30pt" o:ole="">
            <v:imagedata r:id="rId781" o:title=""/>
          </v:shape>
          <o:OLEObject Type="Embed" ProgID="Equation.DSMT4" ShapeID="_x0000_i1440" DrawAspect="Content" ObjectID="_1472570613" r:id="rId782"/>
        </w:object>
      </w:r>
    </w:p>
    <w:p w:rsidR="00143834" w:rsidRDefault="00143834" w:rsidP="00143834">
      <w:pPr>
        <w:tabs>
          <w:tab w:val="num" w:pos="0"/>
        </w:tabs>
        <w:spacing w:line="216" w:lineRule="auto"/>
        <w:ind w:firstLine="284"/>
        <w:jc w:val="both"/>
        <w:rPr>
          <w:sz w:val="20"/>
        </w:rPr>
      </w:pPr>
      <w:r>
        <w:rPr>
          <w:position w:val="-4"/>
          <w:sz w:val="20"/>
        </w:rPr>
        <w:object w:dxaOrig="180" w:dyaOrig="279">
          <v:shape id="_x0000_i1441" type="#_x0000_t75" style="width:9pt;height:14.25pt" o:ole="" o:bullet="t">
            <v:imagedata r:id="rId422" o:title=""/>
          </v:shape>
          <o:OLEObject Type="Embed" ProgID="Equation.DSMT4" ShapeID="_x0000_i1441" DrawAspect="Content" ObjectID="_1472570614" r:id="rId783"/>
        </w:object>
      </w:r>
    </w:p>
    <w:p w:rsidR="00143834" w:rsidRDefault="00143834" w:rsidP="00143834">
      <w:pPr>
        <w:tabs>
          <w:tab w:val="num" w:pos="0"/>
        </w:tabs>
        <w:spacing w:line="216" w:lineRule="auto"/>
        <w:ind w:firstLine="284"/>
        <w:jc w:val="both"/>
        <w:rPr>
          <w:sz w:val="20"/>
        </w:rPr>
      </w:pPr>
      <w:r>
        <w:rPr>
          <w:sz w:val="20"/>
        </w:rPr>
        <w:t xml:space="preserve">Из формулы (3.6) определим расчетные расходные характеристики для каждого участка тупиковой линии </w:t>
      </w:r>
      <w:r>
        <w:rPr>
          <w:sz w:val="20"/>
          <w:lang w:val="en-US"/>
        </w:rPr>
        <w:t>ADE</w:t>
      </w:r>
      <w:r>
        <w:rPr>
          <w:sz w:val="20"/>
        </w:rPr>
        <w:t>:</w:t>
      </w:r>
    </w:p>
    <w:p w:rsidR="00143834" w:rsidRDefault="00143834" w:rsidP="00143834">
      <w:pPr>
        <w:tabs>
          <w:tab w:val="num" w:pos="0"/>
        </w:tabs>
        <w:spacing w:line="216" w:lineRule="auto"/>
        <w:ind w:firstLine="284"/>
        <w:jc w:val="both"/>
        <w:rPr>
          <w:sz w:val="20"/>
        </w:rPr>
      </w:pPr>
      <w:r>
        <w:rPr>
          <w:position w:val="-4"/>
          <w:sz w:val="20"/>
        </w:rPr>
        <w:object w:dxaOrig="180" w:dyaOrig="279">
          <v:shape id="_x0000_i1442" type="#_x0000_t75" style="width:9pt;height:14.25pt" o:ole="" o:bullet="t">
            <v:imagedata r:id="rId422" o:title=""/>
          </v:shape>
          <o:OLEObject Type="Embed" ProgID="Equation.DSMT4" ShapeID="_x0000_i1442" DrawAspect="Content" ObjectID="_1472570615" r:id="rId784"/>
        </w:object>
      </w:r>
    </w:p>
    <w:p w:rsidR="00143834" w:rsidRDefault="00143834" w:rsidP="00143834">
      <w:pPr>
        <w:tabs>
          <w:tab w:val="num" w:pos="0"/>
        </w:tabs>
        <w:spacing w:line="216" w:lineRule="auto"/>
        <w:ind w:firstLine="284"/>
        <w:jc w:val="both"/>
        <w:rPr>
          <w:sz w:val="20"/>
        </w:rPr>
      </w:pPr>
      <w:r>
        <w:rPr>
          <w:position w:val="-30"/>
          <w:sz w:val="20"/>
        </w:rPr>
        <w:object w:dxaOrig="3159" w:dyaOrig="639">
          <v:shape id="_x0000_i1443" type="#_x0000_t75" style="width:158.25pt;height:32.25pt" o:ole="">
            <v:imagedata r:id="rId785" o:title=""/>
          </v:shape>
          <o:OLEObject Type="Embed" ProgID="Equation.DSMT4" ShapeID="_x0000_i1443" DrawAspect="Content" ObjectID="_1472570616" r:id="rId786"/>
        </w:objec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rPr>
          <w:sz w:val="20"/>
        </w:rPr>
      </w:pPr>
      <w:r>
        <w:rPr>
          <w:position w:val="-30"/>
          <w:sz w:val="20"/>
        </w:rPr>
        <w:object w:dxaOrig="3140" w:dyaOrig="639">
          <v:shape id="_x0000_i1444" type="#_x0000_t75" style="width:156.75pt;height:32.25pt" o:ole="">
            <v:imagedata r:id="rId787" o:title=""/>
          </v:shape>
          <o:OLEObject Type="Embed" ProgID="Equation.DSMT4" ShapeID="_x0000_i1444" DrawAspect="Content" ObjectID="_1472570617" r:id="rId788"/>
        </w:object>
      </w:r>
    </w:p>
    <w:p w:rsidR="00143834" w:rsidRDefault="00143834" w:rsidP="00143834">
      <w:pPr>
        <w:tabs>
          <w:tab w:val="num" w:pos="0"/>
        </w:tabs>
        <w:spacing w:line="216" w:lineRule="auto"/>
        <w:ind w:firstLine="284"/>
        <w:rPr>
          <w:sz w:val="20"/>
        </w:rPr>
      </w:pPr>
    </w:p>
    <w:p w:rsidR="00143834" w:rsidRDefault="00143834" w:rsidP="00143834">
      <w:pPr>
        <w:tabs>
          <w:tab w:val="num" w:pos="0"/>
        </w:tabs>
        <w:spacing w:line="216" w:lineRule="auto"/>
        <w:ind w:firstLine="284"/>
        <w:jc w:val="both"/>
        <w:rPr>
          <w:sz w:val="20"/>
        </w:rPr>
      </w:pPr>
      <w:r>
        <w:rPr>
          <w:sz w:val="20"/>
        </w:rPr>
        <w:t xml:space="preserve">Из табл. 8 приложения для чугунных новых труб для данных расходных характеристик соответствуют больший и меньший стандартные диаметры труб для каждого участка тупиковой линии </w:t>
      </w:r>
      <w:r>
        <w:rPr>
          <w:sz w:val="20"/>
          <w:lang w:val="en-US"/>
        </w:rPr>
        <w:t>ADE</w:t>
      </w:r>
      <w:r>
        <w:rPr>
          <w:sz w:val="20"/>
        </w:rPr>
        <w:t>:</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 xml:space="preserve">участок </w:t>
      </w:r>
      <w:r>
        <w:rPr>
          <w:sz w:val="20"/>
          <w:lang w:val="en-US"/>
        </w:rPr>
        <w:t>DE</w:t>
      </w:r>
      <w:r>
        <w:rPr>
          <w:sz w:val="20"/>
        </w:rPr>
        <w:t xml:space="preserve"> </w:t>
      </w:r>
      <w:r>
        <w:rPr>
          <w:sz w:val="20"/>
          <w:lang w:val="en-US"/>
        </w:rPr>
        <w:t>d</w:t>
      </w:r>
      <w:r>
        <w:rPr>
          <w:sz w:val="20"/>
          <w:vertAlign w:val="subscript"/>
        </w:rPr>
        <w:t>1</w:t>
      </w:r>
      <w:r>
        <w:rPr>
          <w:sz w:val="20"/>
        </w:rPr>
        <w:t xml:space="preserve"> = 100 мм и </w:t>
      </w:r>
      <w:r>
        <w:rPr>
          <w:sz w:val="20"/>
          <w:lang w:val="en-US"/>
        </w:rPr>
        <w:t>d</w:t>
      </w:r>
      <w:r>
        <w:rPr>
          <w:sz w:val="20"/>
          <w:vertAlign w:val="subscript"/>
        </w:rPr>
        <w:t>2</w:t>
      </w:r>
      <w:r>
        <w:rPr>
          <w:sz w:val="20"/>
        </w:rPr>
        <w:t xml:space="preserve"> = 75 мм;</w:t>
      </w:r>
    </w:p>
    <w:p w:rsidR="00143834" w:rsidRDefault="00143834" w:rsidP="00143834">
      <w:pPr>
        <w:tabs>
          <w:tab w:val="num" w:pos="0"/>
        </w:tabs>
        <w:spacing w:line="216" w:lineRule="auto"/>
        <w:ind w:firstLine="284"/>
        <w:jc w:val="both"/>
        <w:rPr>
          <w:sz w:val="20"/>
        </w:rPr>
      </w:pPr>
      <w:r>
        <w:rPr>
          <w:sz w:val="20"/>
        </w:rPr>
        <w:t>участок А</w:t>
      </w:r>
      <w:r>
        <w:rPr>
          <w:sz w:val="20"/>
          <w:lang w:val="en-US"/>
        </w:rPr>
        <w:t>D</w:t>
      </w:r>
      <w:r>
        <w:rPr>
          <w:sz w:val="20"/>
        </w:rPr>
        <w:t xml:space="preserve"> </w:t>
      </w:r>
      <w:r>
        <w:rPr>
          <w:sz w:val="20"/>
          <w:lang w:val="en-US"/>
        </w:rPr>
        <w:t>d</w:t>
      </w:r>
      <w:r>
        <w:rPr>
          <w:sz w:val="20"/>
          <w:vertAlign w:val="subscript"/>
        </w:rPr>
        <w:t>1</w:t>
      </w:r>
      <w:r>
        <w:rPr>
          <w:sz w:val="20"/>
        </w:rPr>
        <w:t xml:space="preserve"> = 125 мм и </w:t>
      </w:r>
      <w:r>
        <w:rPr>
          <w:sz w:val="20"/>
          <w:lang w:val="en-US"/>
        </w:rPr>
        <w:t>d</w:t>
      </w:r>
      <w:r>
        <w:rPr>
          <w:sz w:val="20"/>
          <w:vertAlign w:val="subscript"/>
        </w:rPr>
        <w:t>2</w:t>
      </w:r>
      <w:r>
        <w:rPr>
          <w:sz w:val="20"/>
        </w:rPr>
        <w:t xml:space="preserve"> = 100 мм.</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 xml:space="preserve">По формуле (3.7) рассчитаем потери напора на каждом участке тупиковой линии </w:t>
      </w:r>
      <w:r>
        <w:rPr>
          <w:sz w:val="20"/>
          <w:lang w:val="en-US"/>
        </w:rPr>
        <w:t>ADE</w:t>
      </w:r>
      <w:r>
        <w:rPr>
          <w:sz w:val="20"/>
        </w:rPr>
        <w:t xml:space="preserve"> для каждого диаметра. Расчеты выполняются в табличной форме (табл. 3.4).</w:t>
      </w:r>
    </w:p>
    <w:p w:rsidR="00143834" w:rsidRDefault="00143834" w:rsidP="00143834">
      <w:pPr>
        <w:tabs>
          <w:tab w:val="num" w:pos="0"/>
        </w:tabs>
        <w:spacing w:line="216" w:lineRule="auto"/>
        <w:ind w:firstLine="284"/>
        <w:jc w:val="both"/>
        <w:rPr>
          <w:sz w:val="20"/>
        </w:rPr>
      </w:pPr>
      <w:r>
        <w:rPr>
          <w:sz w:val="20"/>
        </w:rPr>
        <w:t xml:space="preserve">Анализ потерь напора на участках тупиковой линии </w:t>
      </w:r>
      <w:r>
        <w:rPr>
          <w:sz w:val="20"/>
          <w:lang w:val="en-US"/>
        </w:rPr>
        <w:t>ADE</w:t>
      </w:r>
      <w:r>
        <w:rPr>
          <w:sz w:val="20"/>
        </w:rPr>
        <w:t xml:space="preserve"> (см. табл. 3.4) показывает, что на участке А</w:t>
      </w:r>
      <w:r>
        <w:rPr>
          <w:sz w:val="20"/>
          <w:lang w:val="en-US"/>
        </w:rPr>
        <w:t>D</w:t>
      </w:r>
      <w:r>
        <w:rPr>
          <w:sz w:val="20"/>
        </w:rPr>
        <w:t xml:space="preserve"> диаметр трубы должен быть        </w:t>
      </w:r>
      <w:r>
        <w:rPr>
          <w:sz w:val="20"/>
          <w:lang w:val="en-US"/>
        </w:rPr>
        <w:t>d</w:t>
      </w:r>
      <w:r>
        <w:rPr>
          <w:sz w:val="20"/>
          <w:vertAlign w:val="subscript"/>
        </w:rPr>
        <w:t>А</w:t>
      </w:r>
      <w:r>
        <w:rPr>
          <w:sz w:val="20"/>
          <w:vertAlign w:val="subscript"/>
          <w:lang w:val="en-US"/>
        </w:rPr>
        <w:t>D</w:t>
      </w:r>
      <w:r>
        <w:rPr>
          <w:sz w:val="20"/>
        </w:rPr>
        <w:t xml:space="preserve"> = 125 мм, а на участке </w:t>
      </w:r>
      <w:r>
        <w:rPr>
          <w:sz w:val="20"/>
          <w:lang w:val="en-US"/>
        </w:rPr>
        <w:t>DE</w:t>
      </w:r>
      <w:r>
        <w:rPr>
          <w:sz w:val="20"/>
        </w:rPr>
        <w:t xml:space="preserve"> – </w:t>
      </w:r>
      <w:r>
        <w:rPr>
          <w:sz w:val="20"/>
          <w:lang w:val="en-US"/>
        </w:rPr>
        <w:t>d</w:t>
      </w:r>
      <w:r>
        <w:rPr>
          <w:sz w:val="20"/>
          <w:vertAlign w:val="subscript"/>
          <w:lang w:val="en-US"/>
        </w:rPr>
        <w:t>DE</w:t>
      </w:r>
      <w:r>
        <w:rPr>
          <w:sz w:val="20"/>
        </w:rPr>
        <w:t xml:space="preserve"> = 100 мм. Сочетание других диаметров труб на тупиковой линии дают большую величину, чем действующий напор Н</w:t>
      </w:r>
      <w:r>
        <w:rPr>
          <w:sz w:val="20"/>
          <w:vertAlign w:val="subscript"/>
        </w:rPr>
        <w:t>А-Е</w:t>
      </w:r>
      <w:r>
        <w:rPr>
          <w:sz w:val="20"/>
        </w:rPr>
        <w:t xml:space="preserve"> = 9,55 м.</w:t>
      </w:r>
    </w:p>
    <w:p w:rsidR="00143834" w:rsidRDefault="00143834" w:rsidP="00143834">
      <w:pPr>
        <w:tabs>
          <w:tab w:val="num" w:pos="0"/>
        </w:tabs>
        <w:spacing w:line="216" w:lineRule="auto"/>
        <w:ind w:firstLine="284"/>
        <w:jc w:val="both"/>
        <w:rPr>
          <w:sz w:val="20"/>
        </w:rPr>
      </w:pPr>
    </w:p>
    <w:p w:rsidR="00143834" w:rsidRPr="009F2BF0" w:rsidRDefault="00143834" w:rsidP="00143834">
      <w:pPr>
        <w:tabs>
          <w:tab w:val="num" w:pos="0"/>
        </w:tabs>
        <w:spacing w:line="216" w:lineRule="auto"/>
        <w:ind w:firstLine="284"/>
        <w:jc w:val="both"/>
        <w:rPr>
          <w:sz w:val="6"/>
          <w:szCs w:val="6"/>
        </w:rPr>
      </w:pPr>
    </w:p>
    <w:p w:rsidR="00143834" w:rsidRPr="009F2BF0" w:rsidRDefault="00143834" w:rsidP="00143834">
      <w:pPr>
        <w:tabs>
          <w:tab w:val="num" w:pos="0"/>
        </w:tabs>
        <w:spacing w:line="216" w:lineRule="auto"/>
        <w:ind w:firstLine="284"/>
        <w:jc w:val="both"/>
        <w:rPr>
          <w:sz w:val="2"/>
          <w:szCs w:val="2"/>
        </w:rPr>
      </w:pPr>
    </w:p>
    <w:p w:rsidR="00143834" w:rsidRDefault="00143834" w:rsidP="00143834">
      <w:pPr>
        <w:tabs>
          <w:tab w:val="num" w:pos="0"/>
        </w:tabs>
        <w:spacing w:line="216" w:lineRule="auto"/>
        <w:ind w:firstLine="284"/>
        <w:rPr>
          <w:b/>
          <w:bCs/>
          <w:sz w:val="16"/>
        </w:rPr>
      </w:pPr>
      <w:r>
        <w:rPr>
          <w:sz w:val="16"/>
        </w:rPr>
        <w:t xml:space="preserve">Т а б л и ц а  3.4. </w:t>
      </w:r>
      <w:r>
        <w:rPr>
          <w:b/>
          <w:bCs/>
          <w:sz w:val="16"/>
        </w:rPr>
        <w:t>Расчет потерь напора на участках тупиковой линии А</w:t>
      </w:r>
      <w:r>
        <w:rPr>
          <w:b/>
          <w:bCs/>
          <w:sz w:val="16"/>
          <w:lang w:val="en-US"/>
        </w:rPr>
        <w:t>DE</w:t>
      </w:r>
    </w:p>
    <w:p w:rsidR="00143834" w:rsidRPr="00AA13D5" w:rsidRDefault="00143834" w:rsidP="00143834">
      <w:pPr>
        <w:tabs>
          <w:tab w:val="num" w:pos="0"/>
        </w:tabs>
        <w:spacing w:line="216" w:lineRule="auto"/>
        <w:ind w:firstLine="284"/>
        <w:rPr>
          <w:b/>
          <w:bCs/>
          <w:sz w:val="16"/>
        </w:rPr>
      </w:pPr>
    </w:p>
    <w:tbl>
      <w:tblPr>
        <w:tblStyle w:val="a9"/>
        <w:tblW w:w="6117" w:type="dxa"/>
        <w:jc w:val="center"/>
        <w:tblLayout w:type="fixed"/>
        <w:tblLook w:val="01E0" w:firstRow="1" w:lastRow="1" w:firstColumn="1" w:lastColumn="1" w:noHBand="0" w:noVBand="0"/>
      </w:tblPr>
      <w:tblGrid>
        <w:gridCol w:w="462"/>
        <w:gridCol w:w="476"/>
        <w:gridCol w:w="462"/>
        <w:gridCol w:w="490"/>
        <w:gridCol w:w="557"/>
        <w:gridCol w:w="496"/>
        <w:gridCol w:w="865"/>
        <w:gridCol w:w="630"/>
        <w:gridCol w:w="672"/>
        <w:gridCol w:w="518"/>
        <w:gridCol w:w="489"/>
      </w:tblGrid>
      <w:tr w:rsidR="00143834" w:rsidRPr="00F53BAE">
        <w:trPr>
          <w:cantSplit/>
          <w:trHeight w:val="1440"/>
          <w:jc w:val="center"/>
        </w:trPr>
        <w:tc>
          <w:tcPr>
            <w:tcW w:w="462"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Наименование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участка</w:t>
            </w:r>
          </w:p>
        </w:tc>
        <w:tc>
          <w:tcPr>
            <w:tcW w:w="476"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Расчетный расход</w:t>
            </w:r>
          </w:p>
          <w:p w:rsidR="00143834" w:rsidRPr="00F53BAE" w:rsidRDefault="00143834" w:rsidP="00143834">
            <w:pPr>
              <w:tabs>
                <w:tab w:val="num" w:pos="-98"/>
              </w:tabs>
              <w:spacing w:line="216" w:lineRule="auto"/>
              <w:ind w:left="-84" w:right="-108"/>
              <w:jc w:val="center"/>
              <w:rPr>
                <w:sz w:val="16"/>
                <w:szCs w:val="16"/>
              </w:rPr>
            </w:pPr>
            <w:r w:rsidRPr="00F53BAE">
              <w:rPr>
                <w:sz w:val="16"/>
                <w:szCs w:val="16"/>
                <w:lang w:val="en-US"/>
              </w:rPr>
              <w:t>Q</w:t>
            </w:r>
            <w:r w:rsidRPr="00F53BAE">
              <w:rPr>
                <w:sz w:val="16"/>
                <w:szCs w:val="16"/>
              </w:rPr>
              <w:t>, л/с</w:t>
            </w:r>
          </w:p>
        </w:tc>
        <w:tc>
          <w:tcPr>
            <w:tcW w:w="462" w:type="dxa"/>
            <w:textDirection w:val="btLr"/>
          </w:tcPr>
          <w:p w:rsidR="00143834" w:rsidRPr="00F53BAE" w:rsidRDefault="00143834" w:rsidP="00143834">
            <w:pPr>
              <w:pStyle w:val="21"/>
              <w:tabs>
                <w:tab w:val="num" w:pos="-98"/>
              </w:tabs>
              <w:ind w:left="-84" w:right="-108"/>
              <w:jc w:val="center"/>
              <w:rPr>
                <w:sz w:val="16"/>
                <w:szCs w:val="16"/>
              </w:rPr>
            </w:pPr>
            <w:r w:rsidRPr="00F53BAE">
              <w:rPr>
                <w:sz w:val="16"/>
                <w:szCs w:val="16"/>
              </w:rPr>
              <w:t>Диаметр трубы</w:t>
            </w:r>
          </w:p>
          <w:p w:rsidR="00143834" w:rsidRPr="00F53BAE" w:rsidRDefault="00143834" w:rsidP="00143834">
            <w:pPr>
              <w:tabs>
                <w:tab w:val="num" w:pos="-98"/>
              </w:tabs>
              <w:spacing w:line="216" w:lineRule="auto"/>
              <w:ind w:left="-84" w:right="-108"/>
              <w:jc w:val="center"/>
              <w:rPr>
                <w:sz w:val="16"/>
                <w:szCs w:val="16"/>
              </w:rPr>
            </w:pPr>
            <w:r w:rsidRPr="00F53BAE">
              <w:rPr>
                <w:sz w:val="16"/>
                <w:szCs w:val="16"/>
                <w:lang w:val="en-US"/>
              </w:rPr>
              <w:t>d</w:t>
            </w:r>
            <w:r w:rsidRPr="00F53BAE">
              <w:rPr>
                <w:sz w:val="16"/>
                <w:szCs w:val="16"/>
              </w:rPr>
              <w:t>, мм</w:t>
            </w:r>
          </w:p>
        </w:tc>
        <w:tc>
          <w:tcPr>
            <w:tcW w:w="490"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Площадь сечения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sym w:font="MT Symbol" w:char="F077"/>
            </w:r>
            <w:r w:rsidRPr="00F53BAE">
              <w:rPr>
                <w:sz w:val="16"/>
                <w:szCs w:val="16"/>
              </w:rPr>
              <w:t>, дм</w:t>
            </w:r>
            <w:r w:rsidRPr="00F53BAE">
              <w:rPr>
                <w:sz w:val="16"/>
                <w:szCs w:val="16"/>
                <w:vertAlign w:val="superscript"/>
              </w:rPr>
              <w:t>2</w:t>
            </w:r>
            <w:r w:rsidRPr="00F53BAE">
              <w:rPr>
                <w:sz w:val="16"/>
                <w:szCs w:val="16"/>
              </w:rPr>
              <w:t>·10</w:t>
            </w:r>
          </w:p>
        </w:tc>
        <w:tc>
          <w:tcPr>
            <w:tcW w:w="557" w:type="dxa"/>
            <w:textDirection w:val="btLr"/>
          </w:tcPr>
          <w:p w:rsidR="00143834" w:rsidRPr="00F53BAE" w:rsidRDefault="00143834" w:rsidP="00143834">
            <w:pPr>
              <w:tabs>
                <w:tab w:val="num" w:pos="-98"/>
              </w:tabs>
              <w:spacing w:line="216" w:lineRule="auto"/>
              <w:ind w:left="-84" w:right="-108"/>
              <w:jc w:val="center"/>
              <w:rPr>
                <w:sz w:val="16"/>
                <w:szCs w:val="16"/>
              </w:rPr>
            </w:pPr>
            <w:r w:rsidRPr="00F53BAE">
              <w:rPr>
                <w:sz w:val="16"/>
                <w:szCs w:val="16"/>
              </w:rPr>
              <w:t>Средняя скорость потока</w:t>
            </w:r>
            <w:r>
              <w:rPr>
                <w:sz w:val="16"/>
                <w:szCs w:val="16"/>
              </w:rPr>
              <w:t xml:space="preserve"> </w:t>
            </w:r>
            <w:r w:rsidRPr="00F53BAE">
              <w:rPr>
                <w:sz w:val="16"/>
                <w:szCs w:val="16"/>
                <w:lang w:val="en-US"/>
              </w:rPr>
              <w:t>V</w:t>
            </w:r>
            <w:r w:rsidRPr="00F53BAE">
              <w:rPr>
                <w:sz w:val="16"/>
                <w:szCs w:val="16"/>
              </w:rPr>
              <w:t>, м/с</w:t>
            </w:r>
          </w:p>
        </w:tc>
        <w:tc>
          <w:tcPr>
            <w:tcW w:w="496"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Квадра</w:t>
            </w:r>
            <w:r>
              <w:rPr>
                <w:sz w:val="16"/>
                <w:szCs w:val="16"/>
              </w:rPr>
              <w:t>т</w:t>
            </w:r>
            <w:r w:rsidRPr="00F53BAE">
              <w:rPr>
                <w:sz w:val="16"/>
                <w:szCs w:val="16"/>
              </w:rPr>
              <w:t>ичная</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скорость </w:t>
            </w:r>
            <w:r w:rsidRPr="00F53BAE">
              <w:rPr>
                <w:sz w:val="16"/>
                <w:szCs w:val="16"/>
                <w:lang w:val="en-US"/>
              </w:rPr>
              <w:t>V</w:t>
            </w:r>
            <w:r w:rsidRPr="00F53BAE">
              <w:rPr>
                <w:sz w:val="16"/>
                <w:szCs w:val="16"/>
                <w:vertAlign w:val="subscript"/>
              </w:rPr>
              <w:t>кв</w:t>
            </w:r>
            <w:r w:rsidRPr="00F53BAE">
              <w:rPr>
                <w:sz w:val="16"/>
                <w:szCs w:val="16"/>
              </w:rPr>
              <w:t>, м/с</w:t>
            </w:r>
          </w:p>
        </w:tc>
        <w:tc>
          <w:tcPr>
            <w:tcW w:w="865"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Поправочный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коэффициент</w:t>
            </w:r>
          </w:p>
          <w:p w:rsidR="00143834" w:rsidRDefault="00143834" w:rsidP="00143834">
            <w:pPr>
              <w:tabs>
                <w:tab w:val="num" w:pos="-98"/>
              </w:tabs>
              <w:spacing w:line="216" w:lineRule="auto"/>
              <w:ind w:left="-84" w:right="-108"/>
              <w:jc w:val="center"/>
              <w:rPr>
                <w:sz w:val="16"/>
                <w:szCs w:val="16"/>
              </w:rPr>
            </w:pPr>
            <w:r w:rsidRPr="00F53BAE">
              <w:rPr>
                <w:sz w:val="16"/>
                <w:szCs w:val="16"/>
              </w:rPr>
              <w:t xml:space="preserve">на зону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сопротив-ления</w:t>
            </w:r>
            <w:r>
              <w:rPr>
                <w:sz w:val="16"/>
                <w:szCs w:val="16"/>
              </w:rPr>
              <w:t xml:space="preserve"> </w:t>
            </w:r>
            <w:r w:rsidRPr="00F53BAE">
              <w:rPr>
                <w:sz w:val="16"/>
                <w:szCs w:val="16"/>
              </w:rPr>
              <w:sym w:font="MT Symbol" w:char="F051"/>
            </w:r>
            <w:r w:rsidRPr="00F53BAE">
              <w:rPr>
                <w:sz w:val="16"/>
                <w:szCs w:val="16"/>
                <w:vertAlign w:val="subscript"/>
              </w:rPr>
              <w:t>2</w:t>
            </w:r>
          </w:p>
        </w:tc>
        <w:tc>
          <w:tcPr>
            <w:tcW w:w="630"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Длина участка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трубопровода</w:t>
            </w:r>
          </w:p>
          <w:p w:rsidR="00143834" w:rsidRPr="00F53BAE" w:rsidRDefault="00143834" w:rsidP="00143834">
            <w:pPr>
              <w:tabs>
                <w:tab w:val="num" w:pos="-98"/>
              </w:tabs>
              <w:spacing w:line="216" w:lineRule="auto"/>
              <w:ind w:left="-84" w:right="-108"/>
              <w:jc w:val="center"/>
              <w:rPr>
                <w:sz w:val="16"/>
                <w:szCs w:val="16"/>
              </w:rPr>
            </w:pPr>
            <w:r w:rsidRPr="00F53BAE">
              <w:rPr>
                <w:i/>
                <w:iCs/>
                <w:sz w:val="16"/>
                <w:szCs w:val="16"/>
              </w:rPr>
              <w:t>l</w:t>
            </w:r>
            <w:r w:rsidRPr="00F53BAE">
              <w:rPr>
                <w:sz w:val="16"/>
                <w:szCs w:val="16"/>
              </w:rPr>
              <w:t>, м</w:t>
            </w:r>
          </w:p>
        </w:tc>
        <w:tc>
          <w:tcPr>
            <w:tcW w:w="672"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Удельное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сопротивление</w:t>
            </w:r>
          </w:p>
          <w:p w:rsidR="00143834" w:rsidRPr="00F53BAE" w:rsidRDefault="00143834" w:rsidP="00143834">
            <w:pPr>
              <w:tabs>
                <w:tab w:val="num" w:pos="-98"/>
              </w:tabs>
              <w:spacing w:line="216" w:lineRule="auto"/>
              <w:ind w:left="-84" w:right="-108"/>
              <w:jc w:val="center"/>
              <w:rPr>
                <w:sz w:val="16"/>
                <w:szCs w:val="16"/>
                <w:vertAlign w:val="superscript"/>
              </w:rPr>
            </w:pPr>
            <w:r w:rsidRPr="00F53BAE">
              <w:rPr>
                <w:sz w:val="16"/>
                <w:szCs w:val="16"/>
              </w:rPr>
              <w:t>А</w:t>
            </w:r>
            <w:r w:rsidRPr="00F53BAE">
              <w:rPr>
                <w:sz w:val="16"/>
                <w:szCs w:val="16"/>
                <w:vertAlign w:val="subscript"/>
              </w:rPr>
              <w:t>кв</w:t>
            </w:r>
            <w:r w:rsidRPr="00F53BAE">
              <w:rPr>
                <w:sz w:val="16"/>
                <w:szCs w:val="16"/>
              </w:rPr>
              <w:t>, с</w:t>
            </w:r>
            <w:r w:rsidRPr="00F53BAE">
              <w:rPr>
                <w:sz w:val="16"/>
                <w:szCs w:val="16"/>
                <w:vertAlign w:val="superscript"/>
              </w:rPr>
              <w:t>2</w:t>
            </w:r>
            <w:r w:rsidRPr="00F53BAE">
              <w:rPr>
                <w:sz w:val="16"/>
                <w:szCs w:val="16"/>
              </w:rPr>
              <w:t>/л</w:t>
            </w:r>
            <w:r w:rsidRPr="00F53BAE">
              <w:rPr>
                <w:sz w:val="16"/>
                <w:szCs w:val="16"/>
                <w:vertAlign w:val="superscript"/>
              </w:rPr>
              <w:t>2</w:t>
            </w:r>
          </w:p>
        </w:tc>
        <w:tc>
          <w:tcPr>
            <w:tcW w:w="518" w:type="dxa"/>
            <w:textDirection w:val="btLr"/>
          </w:tcPr>
          <w:p w:rsidR="00143834" w:rsidRPr="00F53BAE" w:rsidRDefault="00143834" w:rsidP="00143834">
            <w:pPr>
              <w:tabs>
                <w:tab w:val="num" w:pos="-98"/>
              </w:tabs>
              <w:spacing w:line="216" w:lineRule="auto"/>
              <w:ind w:left="-84" w:right="-108"/>
              <w:jc w:val="center"/>
              <w:rPr>
                <w:sz w:val="16"/>
                <w:szCs w:val="16"/>
              </w:rPr>
            </w:pPr>
            <w:r w:rsidRPr="00F53BAE">
              <w:rPr>
                <w:sz w:val="16"/>
                <w:szCs w:val="16"/>
              </w:rPr>
              <w:t>Потери напора</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по длине </w:t>
            </w:r>
            <w:r w:rsidRPr="00F53BAE">
              <w:rPr>
                <w:sz w:val="16"/>
                <w:szCs w:val="16"/>
                <w:lang w:val="en-US"/>
              </w:rPr>
              <w:t>h</w:t>
            </w:r>
            <w:r w:rsidRPr="00F53BAE">
              <w:rPr>
                <w:sz w:val="16"/>
                <w:szCs w:val="16"/>
                <w:vertAlign w:val="subscript"/>
              </w:rPr>
              <w:t>дл</w:t>
            </w:r>
            <w:r w:rsidRPr="00F53BAE">
              <w:rPr>
                <w:sz w:val="16"/>
                <w:szCs w:val="16"/>
              </w:rPr>
              <w:t>, м</w:t>
            </w:r>
          </w:p>
        </w:tc>
        <w:tc>
          <w:tcPr>
            <w:tcW w:w="489" w:type="dxa"/>
            <w:textDirection w:val="btLr"/>
          </w:tcPr>
          <w:p w:rsidR="00143834" w:rsidRDefault="00143834" w:rsidP="00143834">
            <w:pPr>
              <w:tabs>
                <w:tab w:val="num" w:pos="-98"/>
              </w:tabs>
              <w:spacing w:line="216" w:lineRule="auto"/>
              <w:ind w:left="-84" w:right="-108"/>
              <w:jc w:val="center"/>
              <w:rPr>
                <w:sz w:val="16"/>
                <w:szCs w:val="16"/>
              </w:rPr>
            </w:pPr>
            <w:r w:rsidRPr="00F53BAE">
              <w:rPr>
                <w:sz w:val="16"/>
                <w:szCs w:val="16"/>
              </w:rPr>
              <w:t xml:space="preserve">Полные потери </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напора </w:t>
            </w:r>
            <w:r w:rsidRPr="00F53BAE">
              <w:rPr>
                <w:sz w:val="16"/>
                <w:szCs w:val="16"/>
                <w:lang w:val="en-US"/>
              </w:rPr>
              <w:t>h</w:t>
            </w:r>
            <w:r w:rsidRPr="00F53BAE">
              <w:rPr>
                <w:sz w:val="16"/>
                <w:szCs w:val="16"/>
                <w:vertAlign w:val="subscript"/>
              </w:rPr>
              <w:t>тр</w:t>
            </w:r>
            <w:r w:rsidRPr="00F53BAE">
              <w:rPr>
                <w:sz w:val="16"/>
                <w:szCs w:val="16"/>
              </w:rPr>
              <w:t>, м</w:t>
            </w:r>
          </w:p>
        </w:tc>
      </w:tr>
      <w:tr w:rsidR="00143834" w:rsidRPr="00F53BAE">
        <w:trPr>
          <w:jc w:val="center"/>
        </w:trPr>
        <w:tc>
          <w:tcPr>
            <w:tcW w:w="462" w:type="dxa"/>
            <w:vMerge w:val="restart"/>
            <w:vAlign w:val="center"/>
          </w:tcPr>
          <w:p w:rsidR="00143834" w:rsidRDefault="00143834" w:rsidP="00143834">
            <w:pPr>
              <w:tabs>
                <w:tab w:val="num" w:pos="0"/>
              </w:tabs>
              <w:spacing w:line="216" w:lineRule="auto"/>
              <w:jc w:val="center"/>
              <w:rPr>
                <w:sz w:val="16"/>
              </w:rPr>
            </w:pPr>
            <w:r>
              <w:rPr>
                <w:sz w:val="16"/>
                <w:lang w:val="en-US"/>
              </w:rPr>
              <w:t>AD</w:t>
            </w:r>
          </w:p>
        </w:tc>
        <w:tc>
          <w:tcPr>
            <w:tcW w:w="476" w:type="dxa"/>
          </w:tcPr>
          <w:p w:rsidR="00143834" w:rsidRDefault="00143834" w:rsidP="00143834">
            <w:pPr>
              <w:tabs>
                <w:tab w:val="num" w:pos="-69"/>
              </w:tabs>
              <w:spacing w:line="216" w:lineRule="auto"/>
              <w:ind w:right="-105" w:hanging="97"/>
              <w:jc w:val="center"/>
              <w:rPr>
                <w:sz w:val="16"/>
              </w:rPr>
            </w:pPr>
            <w:r>
              <w:rPr>
                <w:sz w:val="16"/>
              </w:rPr>
              <w:t>9,84</w:t>
            </w:r>
          </w:p>
        </w:tc>
        <w:tc>
          <w:tcPr>
            <w:tcW w:w="462" w:type="dxa"/>
          </w:tcPr>
          <w:p w:rsidR="00143834" w:rsidRDefault="00143834" w:rsidP="00143834">
            <w:pPr>
              <w:tabs>
                <w:tab w:val="num" w:pos="-69"/>
              </w:tabs>
              <w:spacing w:line="216" w:lineRule="auto"/>
              <w:ind w:right="-105" w:hanging="97"/>
              <w:jc w:val="center"/>
              <w:rPr>
                <w:sz w:val="16"/>
              </w:rPr>
            </w:pPr>
            <w:r>
              <w:rPr>
                <w:sz w:val="16"/>
              </w:rPr>
              <w:t>125</w:t>
            </w:r>
          </w:p>
        </w:tc>
        <w:tc>
          <w:tcPr>
            <w:tcW w:w="490" w:type="dxa"/>
          </w:tcPr>
          <w:p w:rsidR="00143834" w:rsidRDefault="00143834" w:rsidP="00143834">
            <w:pPr>
              <w:tabs>
                <w:tab w:val="num" w:pos="-69"/>
              </w:tabs>
              <w:spacing w:line="216" w:lineRule="auto"/>
              <w:ind w:right="-105" w:hanging="97"/>
              <w:jc w:val="center"/>
              <w:rPr>
                <w:sz w:val="16"/>
              </w:rPr>
            </w:pPr>
            <w:r>
              <w:rPr>
                <w:sz w:val="16"/>
              </w:rPr>
              <w:t>12,272</w:t>
            </w:r>
          </w:p>
        </w:tc>
        <w:tc>
          <w:tcPr>
            <w:tcW w:w="557" w:type="dxa"/>
          </w:tcPr>
          <w:p w:rsidR="00143834" w:rsidRDefault="00143834" w:rsidP="00143834">
            <w:pPr>
              <w:tabs>
                <w:tab w:val="num" w:pos="-69"/>
              </w:tabs>
              <w:spacing w:line="216" w:lineRule="auto"/>
              <w:ind w:right="-105" w:hanging="97"/>
              <w:jc w:val="center"/>
              <w:rPr>
                <w:sz w:val="16"/>
              </w:rPr>
            </w:pPr>
            <w:r>
              <w:rPr>
                <w:sz w:val="16"/>
              </w:rPr>
              <w:t>0,80</w:t>
            </w:r>
          </w:p>
        </w:tc>
        <w:tc>
          <w:tcPr>
            <w:tcW w:w="496" w:type="dxa"/>
          </w:tcPr>
          <w:p w:rsidR="00143834" w:rsidRDefault="00143834" w:rsidP="00143834">
            <w:pPr>
              <w:tabs>
                <w:tab w:val="num" w:pos="-69"/>
              </w:tabs>
              <w:spacing w:line="216" w:lineRule="auto"/>
              <w:ind w:right="-105" w:hanging="97"/>
              <w:jc w:val="center"/>
              <w:rPr>
                <w:sz w:val="16"/>
              </w:rPr>
            </w:pPr>
            <w:r>
              <w:rPr>
                <w:sz w:val="16"/>
              </w:rPr>
              <w:t>2,88</w:t>
            </w:r>
          </w:p>
        </w:tc>
        <w:tc>
          <w:tcPr>
            <w:tcW w:w="865" w:type="dxa"/>
          </w:tcPr>
          <w:p w:rsidR="00143834" w:rsidRDefault="00143834" w:rsidP="00143834">
            <w:pPr>
              <w:tabs>
                <w:tab w:val="num" w:pos="-69"/>
              </w:tabs>
              <w:spacing w:line="216" w:lineRule="auto"/>
              <w:ind w:right="-105" w:hanging="97"/>
              <w:jc w:val="center"/>
              <w:rPr>
                <w:sz w:val="16"/>
              </w:rPr>
            </w:pPr>
            <w:r>
              <w:rPr>
                <w:sz w:val="16"/>
              </w:rPr>
              <w:t>1,28</w:t>
            </w:r>
          </w:p>
        </w:tc>
        <w:tc>
          <w:tcPr>
            <w:tcW w:w="630" w:type="dxa"/>
          </w:tcPr>
          <w:p w:rsidR="00143834" w:rsidRDefault="00143834" w:rsidP="00143834">
            <w:pPr>
              <w:tabs>
                <w:tab w:val="num" w:pos="-69"/>
              </w:tabs>
              <w:spacing w:line="216" w:lineRule="auto"/>
              <w:ind w:right="-105" w:hanging="97"/>
              <w:jc w:val="center"/>
              <w:rPr>
                <w:sz w:val="16"/>
              </w:rPr>
            </w:pPr>
            <w:r>
              <w:rPr>
                <w:sz w:val="16"/>
              </w:rPr>
              <w:t>360</w:t>
            </w:r>
          </w:p>
        </w:tc>
        <w:tc>
          <w:tcPr>
            <w:tcW w:w="672" w:type="dxa"/>
          </w:tcPr>
          <w:p w:rsidR="00143834" w:rsidRDefault="00143834" w:rsidP="00143834">
            <w:pPr>
              <w:tabs>
                <w:tab w:val="num" w:pos="-69"/>
              </w:tabs>
              <w:spacing w:line="216" w:lineRule="auto"/>
              <w:ind w:right="-105" w:hanging="97"/>
              <w:jc w:val="center"/>
              <w:rPr>
                <w:sz w:val="16"/>
              </w:rPr>
            </w:pPr>
            <w:r>
              <w:rPr>
                <w:sz w:val="16"/>
              </w:rPr>
              <w:t>0,07763</w:t>
            </w:r>
          </w:p>
        </w:tc>
        <w:tc>
          <w:tcPr>
            <w:tcW w:w="518" w:type="dxa"/>
          </w:tcPr>
          <w:p w:rsidR="00143834" w:rsidRDefault="00143834" w:rsidP="00143834">
            <w:pPr>
              <w:tabs>
                <w:tab w:val="num" w:pos="-69"/>
              </w:tabs>
              <w:spacing w:line="216" w:lineRule="auto"/>
              <w:ind w:right="-105" w:hanging="97"/>
              <w:jc w:val="center"/>
              <w:rPr>
                <w:sz w:val="16"/>
              </w:rPr>
            </w:pPr>
            <w:r>
              <w:rPr>
                <w:sz w:val="16"/>
              </w:rPr>
              <w:t>3,46</w:t>
            </w:r>
          </w:p>
        </w:tc>
        <w:tc>
          <w:tcPr>
            <w:tcW w:w="489" w:type="dxa"/>
          </w:tcPr>
          <w:p w:rsidR="00143834" w:rsidRDefault="00143834" w:rsidP="00143834">
            <w:pPr>
              <w:tabs>
                <w:tab w:val="num" w:pos="-69"/>
              </w:tabs>
              <w:spacing w:line="216" w:lineRule="auto"/>
              <w:ind w:right="-105" w:hanging="97"/>
              <w:jc w:val="center"/>
              <w:rPr>
                <w:sz w:val="16"/>
              </w:rPr>
            </w:pPr>
            <w:r>
              <w:rPr>
                <w:sz w:val="16"/>
              </w:rPr>
              <w:t>3,81</w:t>
            </w:r>
          </w:p>
        </w:tc>
      </w:tr>
      <w:tr w:rsidR="00143834" w:rsidRPr="00F53BAE">
        <w:trPr>
          <w:jc w:val="center"/>
        </w:trPr>
        <w:tc>
          <w:tcPr>
            <w:tcW w:w="462" w:type="dxa"/>
            <w:vMerge/>
            <w:vAlign w:val="center"/>
          </w:tcPr>
          <w:p w:rsidR="00143834" w:rsidRPr="00F53BAE" w:rsidRDefault="00143834" w:rsidP="00143834">
            <w:pPr>
              <w:tabs>
                <w:tab w:val="num" w:pos="-98"/>
              </w:tabs>
              <w:spacing w:line="216" w:lineRule="auto"/>
              <w:ind w:hanging="84"/>
              <w:jc w:val="center"/>
              <w:rPr>
                <w:sz w:val="16"/>
                <w:szCs w:val="16"/>
              </w:rPr>
            </w:pPr>
          </w:p>
        </w:tc>
        <w:tc>
          <w:tcPr>
            <w:tcW w:w="476" w:type="dxa"/>
          </w:tcPr>
          <w:p w:rsidR="00143834" w:rsidRDefault="00143834" w:rsidP="00143834">
            <w:pPr>
              <w:tabs>
                <w:tab w:val="num" w:pos="-69"/>
              </w:tabs>
              <w:spacing w:line="216" w:lineRule="auto"/>
              <w:ind w:right="-105" w:hanging="97"/>
              <w:jc w:val="center"/>
              <w:rPr>
                <w:sz w:val="16"/>
              </w:rPr>
            </w:pPr>
            <w:r>
              <w:rPr>
                <w:sz w:val="16"/>
              </w:rPr>
              <w:t>9,84</w:t>
            </w:r>
          </w:p>
        </w:tc>
        <w:tc>
          <w:tcPr>
            <w:tcW w:w="462" w:type="dxa"/>
          </w:tcPr>
          <w:p w:rsidR="00143834" w:rsidRDefault="00143834" w:rsidP="00143834">
            <w:pPr>
              <w:tabs>
                <w:tab w:val="num" w:pos="-69"/>
              </w:tabs>
              <w:spacing w:line="216" w:lineRule="auto"/>
              <w:ind w:right="-105" w:hanging="97"/>
              <w:jc w:val="center"/>
              <w:rPr>
                <w:sz w:val="16"/>
              </w:rPr>
            </w:pPr>
            <w:r>
              <w:rPr>
                <w:sz w:val="16"/>
              </w:rPr>
              <w:t>100</w:t>
            </w:r>
          </w:p>
        </w:tc>
        <w:tc>
          <w:tcPr>
            <w:tcW w:w="490" w:type="dxa"/>
          </w:tcPr>
          <w:p w:rsidR="00143834" w:rsidRDefault="00143834" w:rsidP="00143834">
            <w:pPr>
              <w:tabs>
                <w:tab w:val="num" w:pos="-69"/>
              </w:tabs>
              <w:spacing w:line="216" w:lineRule="auto"/>
              <w:ind w:right="-105" w:hanging="97"/>
              <w:jc w:val="center"/>
              <w:rPr>
                <w:sz w:val="16"/>
              </w:rPr>
            </w:pPr>
            <w:r>
              <w:rPr>
                <w:sz w:val="16"/>
              </w:rPr>
              <w:t>7,854</w:t>
            </w:r>
          </w:p>
        </w:tc>
        <w:tc>
          <w:tcPr>
            <w:tcW w:w="557" w:type="dxa"/>
          </w:tcPr>
          <w:p w:rsidR="00143834" w:rsidRDefault="00143834" w:rsidP="00143834">
            <w:pPr>
              <w:tabs>
                <w:tab w:val="num" w:pos="-69"/>
              </w:tabs>
              <w:spacing w:line="216" w:lineRule="auto"/>
              <w:ind w:right="-105" w:hanging="97"/>
              <w:jc w:val="center"/>
              <w:rPr>
                <w:sz w:val="16"/>
              </w:rPr>
            </w:pPr>
            <w:r>
              <w:rPr>
                <w:sz w:val="16"/>
              </w:rPr>
              <w:t>1,25</w:t>
            </w:r>
          </w:p>
        </w:tc>
        <w:tc>
          <w:tcPr>
            <w:tcW w:w="496" w:type="dxa"/>
          </w:tcPr>
          <w:p w:rsidR="00143834" w:rsidRDefault="00143834" w:rsidP="00143834">
            <w:pPr>
              <w:tabs>
                <w:tab w:val="num" w:pos="-69"/>
              </w:tabs>
              <w:spacing w:line="216" w:lineRule="auto"/>
              <w:ind w:right="-105" w:hanging="97"/>
              <w:jc w:val="center"/>
              <w:rPr>
                <w:sz w:val="16"/>
              </w:rPr>
            </w:pPr>
            <w:r>
              <w:rPr>
                <w:sz w:val="16"/>
              </w:rPr>
              <w:t>2,80</w:t>
            </w:r>
          </w:p>
        </w:tc>
        <w:tc>
          <w:tcPr>
            <w:tcW w:w="865" w:type="dxa"/>
          </w:tcPr>
          <w:p w:rsidR="00143834" w:rsidRDefault="00143834" w:rsidP="00143834">
            <w:pPr>
              <w:tabs>
                <w:tab w:val="num" w:pos="-69"/>
              </w:tabs>
              <w:spacing w:line="216" w:lineRule="auto"/>
              <w:ind w:right="-105" w:hanging="97"/>
              <w:jc w:val="center"/>
              <w:rPr>
                <w:sz w:val="16"/>
              </w:rPr>
            </w:pPr>
            <w:r>
              <w:rPr>
                <w:sz w:val="16"/>
              </w:rPr>
              <w:t>1,17</w:t>
            </w:r>
          </w:p>
        </w:tc>
        <w:tc>
          <w:tcPr>
            <w:tcW w:w="630" w:type="dxa"/>
          </w:tcPr>
          <w:p w:rsidR="00143834" w:rsidRDefault="00143834" w:rsidP="00143834">
            <w:pPr>
              <w:tabs>
                <w:tab w:val="num" w:pos="-69"/>
              </w:tabs>
              <w:spacing w:line="216" w:lineRule="auto"/>
              <w:ind w:right="-105" w:hanging="97"/>
              <w:jc w:val="center"/>
              <w:rPr>
                <w:sz w:val="16"/>
              </w:rPr>
            </w:pPr>
            <w:r>
              <w:rPr>
                <w:sz w:val="16"/>
              </w:rPr>
              <w:t>360</w:t>
            </w:r>
          </w:p>
        </w:tc>
        <w:tc>
          <w:tcPr>
            <w:tcW w:w="672" w:type="dxa"/>
          </w:tcPr>
          <w:p w:rsidR="00143834" w:rsidRDefault="00143834" w:rsidP="00143834">
            <w:pPr>
              <w:tabs>
                <w:tab w:val="num" w:pos="-69"/>
              </w:tabs>
              <w:spacing w:line="216" w:lineRule="auto"/>
              <w:ind w:right="-105" w:hanging="97"/>
              <w:jc w:val="center"/>
              <w:rPr>
                <w:sz w:val="16"/>
              </w:rPr>
            </w:pPr>
            <w:r>
              <w:rPr>
                <w:sz w:val="16"/>
              </w:rPr>
              <w:t>0,25316</w:t>
            </w:r>
          </w:p>
        </w:tc>
        <w:tc>
          <w:tcPr>
            <w:tcW w:w="518" w:type="dxa"/>
          </w:tcPr>
          <w:p w:rsidR="00143834" w:rsidRDefault="00143834" w:rsidP="00143834">
            <w:pPr>
              <w:tabs>
                <w:tab w:val="num" w:pos="-69"/>
              </w:tabs>
              <w:spacing w:line="216" w:lineRule="auto"/>
              <w:ind w:right="-105" w:hanging="97"/>
              <w:jc w:val="center"/>
              <w:rPr>
                <w:sz w:val="16"/>
              </w:rPr>
            </w:pPr>
            <w:r>
              <w:rPr>
                <w:sz w:val="16"/>
              </w:rPr>
              <w:t>10,32</w:t>
            </w:r>
          </w:p>
        </w:tc>
        <w:tc>
          <w:tcPr>
            <w:tcW w:w="489" w:type="dxa"/>
          </w:tcPr>
          <w:p w:rsidR="00143834" w:rsidRDefault="00143834" w:rsidP="00143834">
            <w:pPr>
              <w:tabs>
                <w:tab w:val="num" w:pos="-69"/>
              </w:tabs>
              <w:spacing w:line="216" w:lineRule="auto"/>
              <w:ind w:right="-105" w:hanging="97"/>
              <w:jc w:val="center"/>
              <w:rPr>
                <w:sz w:val="16"/>
              </w:rPr>
            </w:pPr>
            <w:r>
              <w:rPr>
                <w:sz w:val="16"/>
              </w:rPr>
              <w:t>11,36</w:t>
            </w:r>
          </w:p>
        </w:tc>
      </w:tr>
      <w:tr w:rsidR="00143834" w:rsidRPr="00F53BAE">
        <w:trPr>
          <w:jc w:val="center"/>
        </w:trPr>
        <w:tc>
          <w:tcPr>
            <w:tcW w:w="462" w:type="dxa"/>
            <w:vMerge w:val="restart"/>
            <w:vAlign w:val="center"/>
          </w:tcPr>
          <w:p w:rsidR="00143834" w:rsidRDefault="00143834" w:rsidP="00143834">
            <w:pPr>
              <w:tabs>
                <w:tab w:val="num" w:pos="0"/>
              </w:tabs>
              <w:spacing w:line="216" w:lineRule="auto"/>
              <w:jc w:val="center"/>
              <w:rPr>
                <w:sz w:val="16"/>
                <w:lang w:val="en-US"/>
              </w:rPr>
            </w:pPr>
            <w:r>
              <w:rPr>
                <w:sz w:val="16"/>
                <w:lang w:val="en-US"/>
              </w:rPr>
              <w:t>DE</w:t>
            </w:r>
          </w:p>
        </w:tc>
        <w:tc>
          <w:tcPr>
            <w:tcW w:w="476" w:type="dxa"/>
          </w:tcPr>
          <w:p w:rsidR="00143834" w:rsidRDefault="00143834" w:rsidP="00143834">
            <w:pPr>
              <w:tabs>
                <w:tab w:val="num" w:pos="-69"/>
              </w:tabs>
              <w:spacing w:line="216" w:lineRule="auto"/>
              <w:ind w:right="-105" w:hanging="97"/>
              <w:jc w:val="center"/>
              <w:rPr>
                <w:sz w:val="16"/>
                <w:lang w:val="en-US"/>
              </w:rPr>
            </w:pPr>
            <w:r>
              <w:rPr>
                <w:sz w:val="16"/>
                <w:lang w:val="en-US"/>
              </w:rPr>
              <w:t>4,0</w:t>
            </w:r>
          </w:p>
        </w:tc>
        <w:tc>
          <w:tcPr>
            <w:tcW w:w="462" w:type="dxa"/>
          </w:tcPr>
          <w:p w:rsidR="00143834" w:rsidRDefault="00143834" w:rsidP="00143834">
            <w:pPr>
              <w:tabs>
                <w:tab w:val="num" w:pos="-69"/>
              </w:tabs>
              <w:spacing w:line="216" w:lineRule="auto"/>
              <w:ind w:right="-105" w:hanging="97"/>
              <w:jc w:val="center"/>
              <w:rPr>
                <w:sz w:val="16"/>
                <w:lang w:val="en-US"/>
              </w:rPr>
            </w:pPr>
            <w:r>
              <w:rPr>
                <w:sz w:val="16"/>
                <w:lang w:val="en-US"/>
              </w:rPr>
              <w:t>100</w:t>
            </w:r>
          </w:p>
        </w:tc>
        <w:tc>
          <w:tcPr>
            <w:tcW w:w="490" w:type="dxa"/>
          </w:tcPr>
          <w:p w:rsidR="00143834" w:rsidRDefault="00143834" w:rsidP="00143834">
            <w:pPr>
              <w:tabs>
                <w:tab w:val="num" w:pos="-69"/>
              </w:tabs>
              <w:spacing w:line="216" w:lineRule="auto"/>
              <w:ind w:right="-105" w:hanging="97"/>
              <w:jc w:val="center"/>
              <w:rPr>
                <w:sz w:val="16"/>
                <w:lang w:val="en-US"/>
              </w:rPr>
            </w:pPr>
            <w:r>
              <w:rPr>
                <w:sz w:val="16"/>
                <w:lang w:val="en-US"/>
              </w:rPr>
              <w:t>7,854</w:t>
            </w:r>
          </w:p>
        </w:tc>
        <w:tc>
          <w:tcPr>
            <w:tcW w:w="557" w:type="dxa"/>
          </w:tcPr>
          <w:p w:rsidR="00143834" w:rsidRDefault="00143834" w:rsidP="00143834">
            <w:pPr>
              <w:tabs>
                <w:tab w:val="num" w:pos="-69"/>
              </w:tabs>
              <w:spacing w:line="216" w:lineRule="auto"/>
              <w:ind w:right="-105" w:hanging="97"/>
              <w:jc w:val="center"/>
              <w:rPr>
                <w:sz w:val="16"/>
                <w:lang w:val="en-US"/>
              </w:rPr>
            </w:pPr>
            <w:r>
              <w:rPr>
                <w:sz w:val="16"/>
                <w:lang w:val="en-US"/>
              </w:rPr>
              <w:t>0,51</w:t>
            </w:r>
          </w:p>
        </w:tc>
        <w:tc>
          <w:tcPr>
            <w:tcW w:w="496" w:type="dxa"/>
          </w:tcPr>
          <w:p w:rsidR="00143834" w:rsidRDefault="00143834" w:rsidP="00143834">
            <w:pPr>
              <w:tabs>
                <w:tab w:val="num" w:pos="-69"/>
              </w:tabs>
              <w:spacing w:line="216" w:lineRule="auto"/>
              <w:ind w:right="-105" w:hanging="97"/>
              <w:jc w:val="center"/>
              <w:rPr>
                <w:sz w:val="16"/>
                <w:lang w:val="en-US"/>
              </w:rPr>
            </w:pPr>
            <w:r>
              <w:rPr>
                <w:sz w:val="16"/>
                <w:lang w:val="en-US"/>
              </w:rPr>
              <w:t>2,80</w:t>
            </w:r>
          </w:p>
        </w:tc>
        <w:tc>
          <w:tcPr>
            <w:tcW w:w="865" w:type="dxa"/>
          </w:tcPr>
          <w:p w:rsidR="00143834" w:rsidRDefault="00143834" w:rsidP="00143834">
            <w:pPr>
              <w:tabs>
                <w:tab w:val="num" w:pos="-69"/>
              </w:tabs>
              <w:spacing w:line="216" w:lineRule="auto"/>
              <w:ind w:right="-105" w:hanging="97"/>
              <w:jc w:val="center"/>
              <w:rPr>
                <w:sz w:val="16"/>
                <w:lang w:val="en-US"/>
              </w:rPr>
            </w:pPr>
            <w:r>
              <w:rPr>
                <w:sz w:val="16"/>
                <w:lang w:val="en-US"/>
              </w:rPr>
              <w:t>1,42</w:t>
            </w:r>
          </w:p>
        </w:tc>
        <w:tc>
          <w:tcPr>
            <w:tcW w:w="630" w:type="dxa"/>
          </w:tcPr>
          <w:p w:rsidR="00143834" w:rsidRDefault="00143834" w:rsidP="00143834">
            <w:pPr>
              <w:tabs>
                <w:tab w:val="num" w:pos="-69"/>
              </w:tabs>
              <w:spacing w:line="216" w:lineRule="auto"/>
              <w:ind w:right="-105" w:hanging="97"/>
              <w:jc w:val="center"/>
              <w:rPr>
                <w:sz w:val="16"/>
                <w:lang w:val="en-US"/>
              </w:rPr>
            </w:pPr>
            <w:r>
              <w:rPr>
                <w:sz w:val="16"/>
                <w:lang w:val="en-US"/>
              </w:rPr>
              <w:t>270</w:t>
            </w:r>
          </w:p>
        </w:tc>
        <w:tc>
          <w:tcPr>
            <w:tcW w:w="672" w:type="dxa"/>
          </w:tcPr>
          <w:p w:rsidR="00143834" w:rsidRDefault="00143834" w:rsidP="00143834">
            <w:pPr>
              <w:tabs>
                <w:tab w:val="num" w:pos="-69"/>
              </w:tabs>
              <w:spacing w:line="216" w:lineRule="auto"/>
              <w:ind w:right="-105" w:hanging="97"/>
              <w:jc w:val="center"/>
              <w:rPr>
                <w:sz w:val="16"/>
                <w:lang w:val="en-US"/>
              </w:rPr>
            </w:pPr>
            <w:r>
              <w:rPr>
                <w:sz w:val="16"/>
                <w:lang w:val="en-US"/>
              </w:rPr>
              <w:t>0,25316</w:t>
            </w:r>
          </w:p>
        </w:tc>
        <w:tc>
          <w:tcPr>
            <w:tcW w:w="518" w:type="dxa"/>
          </w:tcPr>
          <w:p w:rsidR="00143834" w:rsidRDefault="00143834" w:rsidP="00143834">
            <w:pPr>
              <w:tabs>
                <w:tab w:val="num" w:pos="-69"/>
              </w:tabs>
              <w:spacing w:line="216" w:lineRule="auto"/>
              <w:ind w:right="-105" w:hanging="97"/>
              <w:jc w:val="center"/>
              <w:rPr>
                <w:sz w:val="16"/>
                <w:lang w:val="en-US"/>
              </w:rPr>
            </w:pPr>
            <w:r>
              <w:rPr>
                <w:sz w:val="16"/>
                <w:lang w:val="en-US"/>
              </w:rPr>
              <w:t>1,55</w:t>
            </w:r>
          </w:p>
        </w:tc>
        <w:tc>
          <w:tcPr>
            <w:tcW w:w="489" w:type="dxa"/>
          </w:tcPr>
          <w:p w:rsidR="00143834" w:rsidRDefault="00143834" w:rsidP="00143834">
            <w:pPr>
              <w:tabs>
                <w:tab w:val="num" w:pos="-69"/>
              </w:tabs>
              <w:spacing w:line="216" w:lineRule="auto"/>
              <w:ind w:right="-105" w:hanging="97"/>
              <w:jc w:val="center"/>
              <w:rPr>
                <w:sz w:val="16"/>
                <w:lang w:val="en-US"/>
              </w:rPr>
            </w:pPr>
            <w:r>
              <w:rPr>
                <w:sz w:val="16"/>
                <w:lang w:val="en-US"/>
              </w:rPr>
              <w:t>1,71</w:t>
            </w:r>
          </w:p>
        </w:tc>
      </w:tr>
      <w:tr w:rsidR="00143834" w:rsidRPr="00F53BAE">
        <w:trPr>
          <w:jc w:val="center"/>
        </w:trPr>
        <w:tc>
          <w:tcPr>
            <w:tcW w:w="462" w:type="dxa"/>
            <w:vMerge/>
          </w:tcPr>
          <w:p w:rsidR="00143834" w:rsidRPr="00F53BAE" w:rsidRDefault="00143834" w:rsidP="00143834">
            <w:pPr>
              <w:tabs>
                <w:tab w:val="num" w:pos="-98"/>
              </w:tabs>
              <w:spacing w:line="216" w:lineRule="auto"/>
              <w:ind w:hanging="84"/>
              <w:jc w:val="center"/>
              <w:rPr>
                <w:sz w:val="16"/>
                <w:szCs w:val="16"/>
              </w:rPr>
            </w:pPr>
          </w:p>
        </w:tc>
        <w:tc>
          <w:tcPr>
            <w:tcW w:w="476" w:type="dxa"/>
          </w:tcPr>
          <w:p w:rsidR="00143834" w:rsidRDefault="00143834" w:rsidP="00143834">
            <w:pPr>
              <w:tabs>
                <w:tab w:val="num" w:pos="-69"/>
              </w:tabs>
              <w:spacing w:line="216" w:lineRule="auto"/>
              <w:ind w:right="-105" w:hanging="97"/>
              <w:jc w:val="center"/>
              <w:rPr>
                <w:sz w:val="16"/>
                <w:lang w:val="en-US"/>
              </w:rPr>
            </w:pPr>
            <w:r>
              <w:rPr>
                <w:sz w:val="16"/>
                <w:lang w:val="en-US"/>
              </w:rPr>
              <w:t>4,0</w:t>
            </w:r>
          </w:p>
        </w:tc>
        <w:tc>
          <w:tcPr>
            <w:tcW w:w="462" w:type="dxa"/>
          </w:tcPr>
          <w:p w:rsidR="00143834" w:rsidRDefault="00143834" w:rsidP="00143834">
            <w:pPr>
              <w:tabs>
                <w:tab w:val="num" w:pos="-69"/>
              </w:tabs>
              <w:spacing w:line="216" w:lineRule="auto"/>
              <w:ind w:right="-105" w:hanging="97"/>
              <w:jc w:val="center"/>
              <w:rPr>
                <w:sz w:val="16"/>
                <w:lang w:val="en-US"/>
              </w:rPr>
            </w:pPr>
            <w:r>
              <w:rPr>
                <w:sz w:val="16"/>
                <w:lang w:val="en-US"/>
              </w:rPr>
              <w:t>75</w:t>
            </w:r>
          </w:p>
        </w:tc>
        <w:tc>
          <w:tcPr>
            <w:tcW w:w="490" w:type="dxa"/>
          </w:tcPr>
          <w:p w:rsidR="00143834" w:rsidRDefault="00143834" w:rsidP="00143834">
            <w:pPr>
              <w:tabs>
                <w:tab w:val="num" w:pos="-69"/>
              </w:tabs>
              <w:spacing w:line="216" w:lineRule="auto"/>
              <w:ind w:right="-105" w:hanging="97"/>
              <w:jc w:val="center"/>
              <w:rPr>
                <w:sz w:val="16"/>
                <w:lang w:val="en-US"/>
              </w:rPr>
            </w:pPr>
            <w:r>
              <w:rPr>
                <w:sz w:val="16"/>
                <w:lang w:val="en-US"/>
              </w:rPr>
              <w:t>4,418</w:t>
            </w:r>
          </w:p>
        </w:tc>
        <w:tc>
          <w:tcPr>
            <w:tcW w:w="557" w:type="dxa"/>
          </w:tcPr>
          <w:p w:rsidR="00143834" w:rsidRDefault="00143834" w:rsidP="00143834">
            <w:pPr>
              <w:tabs>
                <w:tab w:val="num" w:pos="-69"/>
              </w:tabs>
              <w:spacing w:line="216" w:lineRule="auto"/>
              <w:ind w:right="-105" w:hanging="97"/>
              <w:jc w:val="center"/>
              <w:rPr>
                <w:sz w:val="16"/>
                <w:lang w:val="en-US"/>
              </w:rPr>
            </w:pPr>
            <w:r>
              <w:rPr>
                <w:sz w:val="16"/>
                <w:lang w:val="en-US"/>
              </w:rPr>
              <w:t>0,90</w:t>
            </w:r>
          </w:p>
        </w:tc>
        <w:tc>
          <w:tcPr>
            <w:tcW w:w="496" w:type="dxa"/>
          </w:tcPr>
          <w:p w:rsidR="00143834" w:rsidRDefault="00143834" w:rsidP="00143834">
            <w:pPr>
              <w:tabs>
                <w:tab w:val="num" w:pos="-69"/>
              </w:tabs>
              <w:spacing w:line="216" w:lineRule="auto"/>
              <w:ind w:right="-105" w:hanging="97"/>
              <w:jc w:val="center"/>
              <w:rPr>
                <w:sz w:val="16"/>
                <w:lang w:val="en-US"/>
              </w:rPr>
            </w:pPr>
            <w:r>
              <w:rPr>
                <w:sz w:val="16"/>
                <w:lang w:val="en-US"/>
              </w:rPr>
              <w:t>2,65</w:t>
            </w:r>
          </w:p>
        </w:tc>
        <w:tc>
          <w:tcPr>
            <w:tcW w:w="865" w:type="dxa"/>
          </w:tcPr>
          <w:p w:rsidR="00143834" w:rsidRDefault="00143834" w:rsidP="00143834">
            <w:pPr>
              <w:tabs>
                <w:tab w:val="num" w:pos="-69"/>
              </w:tabs>
              <w:spacing w:line="216" w:lineRule="auto"/>
              <w:ind w:right="-105" w:hanging="97"/>
              <w:jc w:val="center"/>
              <w:rPr>
                <w:sz w:val="16"/>
                <w:lang w:val="en-US"/>
              </w:rPr>
            </w:pPr>
            <w:r>
              <w:rPr>
                <w:sz w:val="16"/>
                <w:lang w:val="en-US"/>
              </w:rPr>
              <w:t>1,25</w:t>
            </w:r>
          </w:p>
        </w:tc>
        <w:tc>
          <w:tcPr>
            <w:tcW w:w="630" w:type="dxa"/>
          </w:tcPr>
          <w:p w:rsidR="00143834" w:rsidRDefault="00143834" w:rsidP="00143834">
            <w:pPr>
              <w:tabs>
                <w:tab w:val="num" w:pos="-69"/>
              </w:tabs>
              <w:spacing w:line="216" w:lineRule="auto"/>
              <w:ind w:right="-105" w:hanging="97"/>
              <w:jc w:val="center"/>
              <w:rPr>
                <w:sz w:val="16"/>
                <w:lang w:val="en-US"/>
              </w:rPr>
            </w:pPr>
            <w:r>
              <w:rPr>
                <w:sz w:val="16"/>
                <w:lang w:val="en-US"/>
              </w:rPr>
              <w:t>270</w:t>
            </w:r>
          </w:p>
        </w:tc>
        <w:tc>
          <w:tcPr>
            <w:tcW w:w="672" w:type="dxa"/>
          </w:tcPr>
          <w:p w:rsidR="00143834" w:rsidRDefault="00143834" w:rsidP="00143834">
            <w:pPr>
              <w:tabs>
                <w:tab w:val="num" w:pos="-69"/>
              </w:tabs>
              <w:spacing w:line="216" w:lineRule="auto"/>
              <w:ind w:right="-105" w:hanging="97"/>
              <w:jc w:val="center"/>
              <w:rPr>
                <w:sz w:val="16"/>
                <w:lang w:val="en-US"/>
              </w:rPr>
            </w:pPr>
            <w:r>
              <w:rPr>
                <w:sz w:val="16"/>
                <w:lang w:val="en-US"/>
              </w:rPr>
              <w:t>1,1672</w:t>
            </w:r>
          </w:p>
        </w:tc>
        <w:tc>
          <w:tcPr>
            <w:tcW w:w="518" w:type="dxa"/>
          </w:tcPr>
          <w:p w:rsidR="00143834" w:rsidRDefault="00143834" w:rsidP="00143834">
            <w:pPr>
              <w:tabs>
                <w:tab w:val="num" w:pos="-69"/>
              </w:tabs>
              <w:spacing w:line="216" w:lineRule="auto"/>
              <w:ind w:right="-105" w:hanging="97"/>
              <w:jc w:val="center"/>
              <w:rPr>
                <w:sz w:val="16"/>
                <w:lang w:val="en-US"/>
              </w:rPr>
            </w:pPr>
            <w:r>
              <w:rPr>
                <w:sz w:val="16"/>
                <w:lang w:val="en-US"/>
              </w:rPr>
              <w:t>6,30</w:t>
            </w:r>
          </w:p>
        </w:tc>
        <w:tc>
          <w:tcPr>
            <w:tcW w:w="489" w:type="dxa"/>
          </w:tcPr>
          <w:p w:rsidR="00143834" w:rsidRDefault="00143834" w:rsidP="00143834">
            <w:pPr>
              <w:tabs>
                <w:tab w:val="num" w:pos="-69"/>
              </w:tabs>
              <w:spacing w:line="216" w:lineRule="auto"/>
              <w:ind w:right="-105" w:hanging="97"/>
              <w:jc w:val="center"/>
              <w:rPr>
                <w:sz w:val="16"/>
                <w:lang w:val="en-US"/>
              </w:rPr>
            </w:pPr>
            <w:r>
              <w:rPr>
                <w:sz w:val="16"/>
                <w:lang w:val="en-US"/>
              </w:rPr>
              <w:t>6,93</w:t>
            </w:r>
          </w:p>
        </w:tc>
      </w:tr>
    </w:tbl>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Ответ: Н</w:t>
      </w:r>
      <w:r>
        <w:rPr>
          <w:sz w:val="20"/>
          <w:vertAlign w:val="subscript"/>
        </w:rPr>
        <w:t>Б</w:t>
      </w:r>
      <w:r>
        <w:rPr>
          <w:sz w:val="20"/>
        </w:rPr>
        <w:t xml:space="preserve"> = 25,94 м; </w:t>
      </w:r>
      <w:r>
        <w:rPr>
          <w:sz w:val="20"/>
          <w:lang w:val="en-US"/>
        </w:rPr>
        <w:t>d</w:t>
      </w:r>
      <w:r>
        <w:rPr>
          <w:sz w:val="20"/>
          <w:vertAlign w:val="subscript"/>
        </w:rPr>
        <w:t>БА</w:t>
      </w:r>
      <w:r>
        <w:rPr>
          <w:sz w:val="20"/>
        </w:rPr>
        <w:t xml:space="preserve"> = 200 мм; </w:t>
      </w:r>
      <w:r>
        <w:rPr>
          <w:sz w:val="20"/>
          <w:lang w:val="en-US"/>
        </w:rPr>
        <w:t>d</w:t>
      </w:r>
      <w:r>
        <w:rPr>
          <w:sz w:val="20"/>
          <w:vertAlign w:val="subscript"/>
        </w:rPr>
        <w:t>АВ</w:t>
      </w:r>
      <w:r>
        <w:rPr>
          <w:sz w:val="20"/>
        </w:rPr>
        <w:t xml:space="preserve"> = </w:t>
      </w:r>
      <w:r>
        <w:rPr>
          <w:sz w:val="20"/>
          <w:lang w:val="en-US"/>
        </w:rPr>
        <w:t>d</w:t>
      </w:r>
      <w:r>
        <w:rPr>
          <w:sz w:val="20"/>
          <w:vertAlign w:val="subscript"/>
        </w:rPr>
        <w:t>ВС</w:t>
      </w:r>
      <w:r>
        <w:rPr>
          <w:sz w:val="20"/>
        </w:rPr>
        <w:t xml:space="preserve"> = 150 мм; </w:t>
      </w:r>
    </w:p>
    <w:p w:rsidR="00143834" w:rsidRDefault="00143834" w:rsidP="00143834">
      <w:pPr>
        <w:tabs>
          <w:tab w:val="num" w:pos="900"/>
        </w:tabs>
        <w:spacing w:line="216" w:lineRule="auto"/>
        <w:ind w:left="900"/>
        <w:jc w:val="both"/>
        <w:rPr>
          <w:sz w:val="20"/>
        </w:rPr>
      </w:pPr>
      <w:r>
        <w:rPr>
          <w:sz w:val="20"/>
          <w:lang w:val="en-US"/>
        </w:rPr>
        <w:t>d</w:t>
      </w:r>
      <w:r>
        <w:rPr>
          <w:sz w:val="20"/>
          <w:vertAlign w:val="subscript"/>
          <w:lang w:val="en-US"/>
        </w:rPr>
        <w:t>AD</w:t>
      </w:r>
      <w:r>
        <w:rPr>
          <w:sz w:val="20"/>
        </w:rPr>
        <w:t xml:space="preserve"> = 125 мм; </w:t>
      </w:r>
      <w:r>
        <w:rPr>
          <w:sz w:val="20"/>
          <w:lang w:val="en-US"/>
        </w:rPr>
        <w:t>d</w:t>
      </w:r>
      <w:r>
        <w:rPr>
          <w:sz w:val="20"/>
          <w:vertAlign w:val="subscript"/>
          <w:lang w:val="en-US"/>
        </w:rPr>
        <w:t>DE</w:t>
      </w:r>
      <w:r>
        <w:rPr>
          <w:sz w:val="20"/>
        </w:rPr>
        <w:t xml:space="preserve"> = 100 мм; </w:t>
      </w:r>
      <w:r>
        <w:rPr>
          <w:sz w:val="20"/>
          <w:lang w:val="en-US"/>
        </w:rPr>
        <w:t>d</w:t>
      </w:r>
      <w:r>
        <w:rPr>
          <w:sz w:val="20"/>
          <w:vertAlign w:val="subscript"/>
        </w:rPr>
        <w:t>1</w:t>
      </w:r>
      <w:r>
        <w:rPr>
          <w:sz w:val="20"/>
          <w:vertAlign w:val="superscript"/>
        </w:rPr>
        <w:t>АМ</w:t>
      </w:r>
      <w:r>
        <w:rPr>
          <w:sz w:val="20"/>
        </w:rPr>
        <w:t xml:space="preserve"> = 100 мм; </w:t>
      </w:r>
      <w:r>
        <w:rPr>
          <w:sz w:val="20"/>
          <w:lang w:val="en-US"/>
        </w:rPr>
        <w:t>d</w:t>
      </w:r>
      <w:r>
        <w:rPr>
          <w:sz w:val="20"/>
          <w:vertAlign w:val="subscript"/>
        </w:rPr>
        <w:t>2</w:t>
      </w:r>
      <w:r>
        <w:rPr>
          <w:sz w:val="20"/>
          <w:vertAlign w:val="superscript"/>
        </w:rPr>
        <w:t>АМ</w:t>
      </w:r>
      <w:r>
        <w:rPr>
          <w:sz w:val="20"/>
        </w:rPr>
        <w:t xml:space="preserve"> = 75мм;   </w:t>
      </w:r>
      <w:r>
        <w:rPr>
          <w:i/>
          <w:iCs/>
          <w:sz w:val="20"/>
          <w:lang w:val="en-US"/>
        </w:rPr>
        <w:t>l</w:t>
      </w:r>
      <w:r>
        <w:rPr>
          <w:sz w:val="20"/>
          <w:vertAlign w:val="subscript"/>
          <w:lang w:val="en-US"/>
        </w:rPr>
        <w:t>A</w:t>
      </w:r>
      <w:r>
        <w:rPr>
          <w:sz w:val="20"/>
          <w:vertAlign w:val="subscript"/>
        </w:rPr>
        <w:t>М1</w:t>
      </w:r>
      <w:r>
        <w:rPr>
          <w:sz w:val="20"/>
        </w:rPr>
        <w:t xml:space="preserve"> = 215 м; </w:t>
      </w:r>
      <w:r>
        <w:rPr>
          <w:i/>
          <w:iCs/>
          <w:sz w:val="20"/>
          <w:lang w:val="en-US"/>
        </w:rPr>
        <w:t>l</w:t>
      </w:r>
      <w:r>
        <w:rPr>
          <w:sz w:val="20"/>
          <w:vertAlign w:val="subscript"/>
        </w:rPr>
        <w:t>АМ2</w:t>
      </w:r>
      <w:r>
        <w:rPr>
          <w:sz w:val="20"/>
        </w:rPr>
        <w:t xml:space="preserve"> = 55 м.</w:t>
      </w:r>
    </w:p>
    <w:p w:rsidR="00143834" w:rsidRDefault="00143834" w:rsidP="00143834">
      <w:pPr>
        <w:tabs>
          <w:tab w:val="num" w:pos="0"/>
        </w:tabs>
        <w:spacing w:line="216" w:lineRule="auto"/>
        <w:ind w:firstLine="284"/>
        <w:jc w:val="both"/>
        <w:rPr>
          <w:sz w:val="20"/>
        </w:rPr>
      </w:pPr>
      <w:r>
        <w:rPr>
          <w:b/>
          <w:bCs/>
          <w:sz w:val="20"/>
        </w:rPr>
        <w:t>Пример 3.3</w:t>
      </w:r>
      <w:r>
        <w:rPr>
          <w:sz w:val="20"/>
        </w:rPr>
        <w:t>. Для расчетной схемы, показанной на рис. 3.3, выполнить гидравлический расчет разомкнутой водопроводной сети, являющейся составной частью проектируемой автономной системы сельскохозяйственного водоснабжения.</w:t>
      </w:r>
    </w:p>
    <w:p w:rsidR="00143834" w:rsidRDefault="00143834" w:rsidP="00143834">
      <w:pPr>
        <w:tabs>
          <w:tab w:val="num" w:pos="0"/>
        </w:tabs>
        <w:spacing w:line="216" w:lineRule="auto"/>
        <w:ind w:firstLine="284"/>
        <w:jc w:val="both"/>
        <w:rPr>
          <w:sz w:val="20"/>
        </w:rPr>
      </w:pPr>
      <w:r>
        <w:rPr>
          <w:sz w:val="20"/>
        </w:rPr>
        <w:t>Определить диаметры труб из условия пропуска расчетных расходов и обеспечения свободного напора в узловых точках Н</w:t>
      </w:r>
      <w:r>
        <w:rPr>
          <w:sz w:val="20"/>
          <w:vertAlign w:val="subscript"/>
        </w:rPr>
        <w:t>св</w:t>
      </w:r>
      <w:r>
        <w:rPr>
          <w:sz w:val="20"/>
        </w:rPr>
        <w:t xml:space="preserve"> = 10,0 м, если свободный напор в пункте Б  Н</w:t>
      </w:r>
      <w:r>
        <w:rPr>
          <w:sz w:val="20"/>
          <w:vertAlign w:val="subscript"/>
        </w:rPr>
        <w:t>св</w:t>
      </w:r>
      <w:r>
        <w:rPr>
          <w:sz w:val="20"/>
          <w:vertAlign w:val="superscript"/>
        </w:rPr>
        <w:t>Б</w:t>
      </w:r>
      <w:r>
        <w:rPr>
          <w:sz w:val="20"/>
        </w:rPr>
        <w:t xml:space="preserve"> = 25,0 м.</w:t>
      </w:r>
    </w:p>
    <w:p w:rsidR="00143834" w:rsidRDefault="00143834" w:rsidP="00143834">
      <w:pPr>
        <w:tabs>
          <w:tab w:val="num" w:pos="0"/>
        </w:tabs>
        <w:spacing w:line="216" w:lineRule="auto"/>
        <w:ind w:firstLine="284"/>
        <w:jc w:val="both"/>
        <w:rPr>
          <w:sz w:val="20"/>
        </w:rPr>
      </w:pPr>
      <w:r>
        <w:rPr>
          <w:sz w:val="20"/>
        </w:rPr>
        <w:t xml:space="preserve">Расчеты выполнить для условий, если трубы стальные новые, базовые величины </w:t>
      </w:r>
      <w:r>
        <w:rPr>
          <w:sz w:val="20"/>
          <w:lang w:val="en-US"/>
        </w:rPr>
        <w:t>Q</w:t>
      </w:r>
      <w:r>
        <w:rPr>
          <w:sz w:val="20"/>
        </w:rPr>
        <w:t xml:space="preserve"> = 3,0 л/с и </w:t>
      </w:r>
      <w:r>
        <w:rPr>
          <w:i/>
          <w:iCs/>
          <w:sz w:val="20"/>
          <w:lang w:val="en-US"/>
        </w:rPr>
        <w:t>l</w:t>
      </w:r>
      <w:r>
        <w:rPr>
          <w:i/>
          <w:iCs/>
          <w:sz w:val="20"/>
        </w:rPr>
        <w:t xml:space="preserve"> </w:t>
      </w:r>
      <w:r>
        <w:rPr>
          <w:sz w:val="20"/>
        </w:rPr>
        <w:t>= 120 м, отметки заложения оси трубопровода в узловых точках показаны на схеме (см. рис. 3.3).</w:t>
      </w:r>
    </w:p>
    <w:p w:rsidR="00143834" w:rsidRDefault="00143834" w:rsidP="00143834">
      <w:pPr>
        <w:tabs>
          <w:tab w:val="num" w:pos="0"/>
        </w:tabs>
        <w:spacing w:line="216" w:lineRule="auto"/>
        <w:ind w:firstLine="284"/>
        <w:rPr>
          <w:sz w:val="20"/>
        </w:rPr>
      </w:pPr>
      <w:r>
        <w:rPr>
          <w:b/>
          <w:bCs/>
          <w:sz w:val="20"/>
        </w:rPr>
        <w:t xml:space="preserve">Решение. </w:t>
      </w:r>
      <w:r>
        <w:rPr>
          <w:sz w:val="20"/>
        </w:rPr>
        <w:t>Для каждого участка водопроводной сети по зависимости (3.8) вычисляются расчетные расходы:</w:t>
      </w:r>
    </w:p>
    <w:p w:rsidR="00143834" w:rsidRDefault="00BB0986" w:rsidP="00143834">
      <w:pPr>
        <w:tabs>
          <w:tab w:val="num" w:pos="0"/>
        </w:tabs>
        <w:spacing w:line="216" w:lineRule="auto"/>
        <w:ind w:firstLine="284"/>
        <w:jc w:val="center"/>
        <w:rPr>
          <w:sz w:val="20"/>
        </w:rPr>
      </w:pPr>
      <w:r>
        <w:rPr>
          <w:sz w:val="20"/>
        </w:rPr>
        <w:pict>
          <v:shape id="_x0000_i1445" type="#_x0000_t75" style="width:193.5pt;height:138.75pt" o:allowoverlap="f">
            <v:imagedata r:id="rId789" o:title=""/>
          </v:shape>
        </w:pict>
      </w:r>
    </w:p>
    <w:p w:rsidR="00143834" w:rsidRDefault="00143834" w:rsidP="00143834">
      <w:pPr>
        <w:pStyle w:val="3"/>
        <w:spacing w:line="216" w:lineRule="auto"/>
        <w:ind w:firstLine="284"/>
        <w:rPr>
          <w:b w:val="0"/>
          <w:bCs w:val="0"/>
        </w:rPr>
      </w:pPr>
    </w:p>
    <w:p w:rsidR="00143834" w:rsidRDefault="00143834" w:rsidP="00143834">
      <w:pPr>
        <w:pStyle w:val="3"/>
        <w:spacing w:line="216" w:lineRule="auto"/>
        <w:ind w:firstLine="284"/>
        <w:rPr>
          <w:b w:val="0"/>
          <w:bCs w:val="0"/>
        </w:rPr>
      </w:pPr>
      <w:r>
        <w:rPr>
          <w:b w:val="0"/>
          <w:bCs w:val="0"/>
        </w:rPr>
        <w:t>Рис. 3.3. Схема разомкнутой водопроводной сети.</w:t>
      </w:r>
    </w:p>
    <w:p w:rsidR="00143834" w:rsidRPr="006E5051" w:rsidRDefault="00143834" w:rsidP="00143834">
      <w:pPr>
        <w:rPr>
          <w:sz w:val="16"/>
          <w:szCs w:val="16"/>
        </w:rPr>
      </w:pPr>
    </w:p>
    <w:p w:rsidR="00143834" w:rsidRDefault="00143834" w:rsidP="00143834">
      <w:pPr>
        <w:tabs>
          <w:tab w:val="num" w:pos="0"/>
        </w:tabs>
        <w:spacing w:line="216" w:lineRule="auto"/>
        <w:ind w:firstLine="284"/>
        <w:rPr>
          <w:sz w:val="20"/>
        </w:rPr>
      </w:pPr>
      <w:r>
        <w:rPr>
          <w:sz w:val="20"/>
          <w:lang w:val="en-US"/>
        </w:rPr>
        <w:t>Q</w:t>
      </w:r>
      <w:r>
        <w:rPr>
          <w:sz w:val="20"/>
          <w:vertAlign w:val="subscript"/>
        </w:rPr>
        <w:t>БА</w:t>
      </w:r>
      <w:r>
        <w:rPr>
          <w:sz w:val="20"/>
        </w:rPr>
        <w:t xml:space="preserve"> = 2</w:t>
      </w:r>
      <w:r>
        <w:rPr>
          <w:sz w:val="20"/>
          <w:lang w:val="en-US"/>
        </w:rPr>
        <w:t>Q</w:t>
      </w:r>
      <w:r>
        <w:rPr>
          <w:sz w:val="20"/>
        </w:rPr>
        <w:t xml:space="preserve"> + 2,6</w:t>
      </w:r>
      <w:r>
        <w:rPr>
          <w:sz w:val="20"/>
          <w:lang w:val="en-US"/>
        </w:rPr>
        <w:t>Q</w:t>
      </w:r>
      <w:r>
        <w:rPr>
          <w:sz w:val="20"/>
        </w:rPr>
        <w:t xml:space="preserve"> + 1,5</w:t>
      </w:r>
      <w:r>
        <w:rPr>
          <w:sz w:val="20"/>
          <w:lang w:val="en-US"/>
        </w:rPr>
        <w:t>Q</w:t>
      </w:r>
      <w:r>
        <w:rPr>
          <w:sz w:val="20"/>
        </w:rPr>
        <w:t xml:space="preserve"> + </w:t>
      </w:r>
      <w:r>
        <w:rPr>
          <w:sz w:val="20"/>
          <w:lang w:val="en-US"/>
        </w:rPr>
        <w:t>Q</w:t>
      </w:r>
      <w:r>
        <w:rPr>
          <w:sz w:val="20"/>
        </w:rPr>
        <w:t xml:space="preserve"> + 1,2</w:t>
      </w:r>
      <w:r>
        <w:rPr>
          <w:sz w:val="20"/>
          <w:lang w:val="en-US"/>
        </w:rPr>
        <w:t>Q</w:t>
      </w:r>
      <w:r>
        <w:rPr>
          <w:sz w:val="20"/>
        </w:rPr>
        <w:t xml:space="preserve"> + 1,4</w:t>
      </w:r>
      <w:r>
        <w:rPr>
          <w:sz w:val="20"/>
          <w:lang w:val="en-US"/>
        </w:rPr>
        <w:t>Q</w:t>
      </w:r>
      <w:r>
        <w:rPr>
          <w:sz w:val="20"/>
        </w:rPr>
        <w:t xml:space="preserve"> + 0,8</w:t>
      </w:r>
      <w:r>
        <w:rPr>
          <w:sz w:val="20"/>
          <w:lang w:val="en-US"/>
        </w:rPr>
        <w:t>Q</w:t>
      </w:r>
      <w:r>
        <w:rPr>
          <w:sz w:val="20"/>
        </w:rPr>
        <w:t xml:space="preserve"> + 2</w:t>
      </w:r>
      <w:r>
        <w:rPr>
          <w:sz w:val="20"/>
          <w:lang w:val="en-US"/>
        </w:rPr>
        <w:t>Q</w:t>
      </w:r>
      <w:r>
        <w:rPr>
          <w:sz w:val="20"/>
        </w:rPr>
        <w:t xml:space="preserve"> = 12,5</w:t>
      </w:r>
      <w:r>
        <w:rPr>
          <w:sz w:val="20"/>
          <w:lang w:val="en-US"/>
        </w:rPr>
        <w:t>Q</w:t>
      </w:r>
      <w:r>
        <w:rPr>
          <w:sz w:val="20"/>
        </w:rPr>
        <w:t xml:space="preserve"> = </w:t>
      </w:r>
    </w:p>
    <w:p w:rsidR="00143834" w:rsidRDefault="00143834" w:rsidP="00143834">
      <w:pPr>
        <w:tabs>
          <w:tab w:val="num" w:pos="0"/>
        </w:tabs>
        <w:spacing w:line="216" w:lineRule="auto"/>
        <w:ind w:firstLine="284"/>
        <w:jc w:val="center"/>
        <w:rPr>
          <w:sz w:val="20"/>
        </w:rPr>
      </w:pPr>
      <w:r>
        <w:rPr>
          <w:sz w:val="20"/>
        </w:rPr>
        <w:t xml:space="preserve">= 12,5 </w:t>
      </w:r>
      <w:r>
        <w:rPr>
          <w:sz w:val="20"/>
        </w:rPr>
        <w:sym w:font="MT Symbol" w:char="F0D7"/>
      </w:r>
      <w:r>
        <w:rPr>
          <w:sz w:val="20"/>
        </w:rPr>
        <w:t xml:space="preserve"> 3,0 = 37,5 л/с;</w:t>
      </w:r>
    </w:p>
    <w:p w:rsidR="00143834" w:rsidRDefault="00143834" w:rsidP="00143834">
      <w:pPr>
        <w:tabs>
          <w:tab w:val="num" w:pos="0"/>
        </w:tabs>
        <w:spacing w:line="216" w:lineRule="auto"/>
        <w:ind w:firstLine="284"/>
        <w:rPr>
          <w:sz w:val="20"/>
        </w:rPr>
      </w:pPr>
    </w:p>
    <w:p w:rsidR="00143834" w:rsidRDefault="00143834" w:rsidP="00143834">
      <w:pPr>
        <w:tabs>
          <w:tab w:val="num" w:pos="0"/>
        </w:tabs>
        <w:spacing w:line="216" w:lineRule="auto"/>
        <w:ind w:firstLine="284"/>
        <w:rPr>
          <w:sz w:val="20"/>
        </w:rPr>
      </w:pPr>
      <w:r>
        <w:rPr>
          <w:sz w:val="20"/>
          <w:lang w:val="en-US"/>
        </w:rPr>
        <w:t>Q</w:t>
      </w:r>
      <w:r>
        <w:rPr>
          <w:sz w:val="20"/>
          <w:vertAlign w:val="subscript"/>
        </w:rPr>
        <w:t>АБ</w:t>
      </w:r>
      <w:r>
        <w:rPr>
          <w:sz w:val="20"/>
        </w:rPr>
        <w:t xml:space="preserve"> = 2</w:t>
      </w:r>
      <w:r>
        <w:rPr>
          <w:sz w:val="20"/>
          <w:lang w:val="en-US"/>
        </w:rPr>
        <w:t>Q</w:t>
      </w:r>
      <w:r>
        <w:rPr>
          <w:sz w:val="20"/>
        </w:rPr>
        <w:t xml:space="preserve"> + 2,6</w:t>
      </w:r>
      <w:r>
        <w:rPr>
          <w:sz w:val="20"/>
          <w:lang w:val="en-US"/>
        </w:rPr>
        <w:t>Q</w:t>
      </w:r>
      <w:r>
        <w:rPr>
          <w:sz w:val="20"/>
        </w:rPr>
        <w:t xml:space="preserve"> + 1,5</w:t>
      </w:r>
      <w:r>
        <w:rPr>
          <w:sz w:val="20"/>
          <w:lang w:val="en-US"/>
        </w:rPr>
        <w:t>Q</w:t>
      </w:r>
      <w:r>
        <w:rPr>
          <w:sz w:val="20"/>
        </w:rPr>
        <w:t xml:space="preserve"> = 6,1</w:t>
      </w:r>
      <w:r>
        <w:rPr>
          <w:sz w:val="20"/>
          <w:lang w:val="en-US"/>
        </w:rPr>
        <w:t>Q</w:t>
      </w:r>
      <w:r>
        <w:rPr>
          <w:sz w:val="20"/>
        </w:rPr>
        <w:t xml:space="preserve"> = 6,1 </w:t>
      </w:r>
      <w:r>
        <w:rPr>
          <w:sz w:val="20"/>
        </w:rPr>
        <w:sym w:font="MT Symbol" w:char="F0D7"/>
      </w:r>
      <w:r>
        <w:rPr>
          <w:sz w:val="20"/>
        </w:rPr>
        <w:t xml:space="preserve"> 3,0 = 18,3 л/с;</w:t>
      </w:r>
    </w:p>
    <w:p w:rsidR="00143834" w:rsidRDefault="00143834" w:rsidP="00143834">
      <w:pPr>
        <w:tabs>
          <w:tab w:val="num" w:pos="0"/>
        </w:tabs>
        <w:spacing w:line="216" w:lineRule="auto"/>
        <w:ind w:firstLine="284"/>
        <w:rPr>
          <w:sz w:val="20"/>
        </w:rPr>
      </w:pPr>
    </w:p>
    <w:p w:rsidR="00143834" w:rsidRDefault="00143834" w:rsidP="00143834">
      <w:pPr>
        <w:tabs>
          <w:tab w:val="num" w:pos="0"/>
        </w:tabs>
        <w:spacing w:line="216" w:lineRule="auto"/>
        <w:ind w:firstLine="284"/>
        <w:rPr>
          <w:sz w:val="20"/>
        </w:rPr>
      </w:pPr>
      <w:r>
        <w:rPr>
          <w:sz w:val="20"/>
          <w:lang w:val="en-US"/>
        </w:rPr>
        <w:t>Q</w:t>
      </w:r>
      <w:r>
        <w:rPr>
          <w:sz w:val="20"/>
          <w:vertAlign w:val="subscript"/>
          <w:lang w:val="en-US"/>
        </w:rPr>
        <w:t>BC</w:t>
      </w:r>
      <w:r>
        <w:rPr>
          <w:sz w:val="20"/>
        </w:rPr>
        <w:t xml:space="preserve"> = 2</w:t>
      </w:r>
      <w:r>
        <w:rPr>
          <w:sz w:val="20"/>
          <w:lang w:val="en-US"/>
        </w:rPr>
        <w:t>Q</w:t>
      </w:r>
      <w:r>
        <w:rPr>
          <w:sz w:val="20"/>
        </w:rPr>
        <w:t xml:space="preserve"> + 0,55 </w:t>
      </w:r>
      <w:r>
        <w:rPr>
          <w:sz w:val="20"/>
          <w:lang w:val="en-US"/>
        </w:rPr>
        <w:sym w:font="MT Symbol" w:char="F0D7"/>
      </w:r>
      <w:r>
        <w:rPr>
          <w:sz w:val="20"/>
        </w:rPr>
        <w:t xml:space="preserve"> 1,4Q + 2</w:t>
      </w:r>
      <w:r>
        <w:rPr>
          <w:sz w:val="20"/>
          <w:lang w:val="en-US"/>
        </w:rPr>
        <w:t>Q</w:t>
      </w:r>
      <w:r>
        <w:rPr>
          <w:sz w:val="20"/>
        </w:rPr>
        <w:t xml:space="preserve"> + 0,8</w:t>
      </w:r>
      <w:r>
        <w:rPr>
          <w:sz w:val="20"/>
          <w:lang w:val="en-US"/>
        </w:rPr>
        <w:t>Q</w:t>
      </w:r>
      <w:r>
        <w:rPr>
          <w:sz w:val="20"/>
        </w:rPr>
        <w:t xml:space="preserve"> = 5,77</w:t>
      </w:r>
      <w:r>
        <w:rPr>
          <w:sz w:val="20"/>
          <w:lang w:val="en-US"/>
        </w:rPr>
        <w:t>Q</w:t>
      </w:r>
      <w:r>
        <w:rPr>
          <w:sz w:val="20"/>
        </w:rPr>
        <w:t xml:space="preserve"> = 5,77 </w:t>
      </w:r>
      <w:r>
        <w:rPr>
          <w:sz w:val="20"/>
          <w:lang w:val="en-US"/>
        </w:rPr>
        <w:sym w:font="MT Symbol" w:char="F0D7"/>
      </w:r>
      <w:r>
        <w:rPr>
          <w:sz w:val="20"/>
        </w:rPr>
        <w:t xml:space="preserve"> 3,0 = 17,31 л/с;</w:t>
      </w:r>
    </w:p>
    <w:p w:rsidR="00143834" w:rsidRDefault="00143834" w:rsidP="00143834">
      <w:pPr>
        <w:tabs>
          <w:tab w:val="num" w:pos="0"/>
        </w:tabs>
        <w:spacing w:line="216" w:lineRule="auto"/>
        <w:ind w:firstLine="284"/>
        <w:rPr>
          <w:sz w:val="20"/>
        </w:rPr>
      </w:pPr>
    </w:p>
    <w:p w:rsidR="00143834" w:rsidRDefault="00143834" w:rsidP="00143834">
      <w:pPr>
        <w:tabs>
          <w:tab w:val="num" w:pos="0"/>
        </w:tabs>
        <w:spacing w:line="216" w:lineRule="auto"/>
        <w:ind w:firstLine="284"/>
        <w:jc w:val="both"/>
        <w:rPr>
          <w:sz w:val="20"/>
        </w:rPr>
      </w:pPr>
      <w:r>
        <w:rPr>
          <w:sz w:val="20"/>
          <w:lang w:val="en-US"/>
        </w:rPr>
        <w:t>Q</w:t>
      </w:r>
      <w:r>
        <w:rPr>
          <w:sz w:val="20"/>
          <w:vertAlign w:val="subscript"/>
          <w:lang w:val="en-US"/>
        </w:rPr>
        <w:t>DE</w:t>
      </w:r>
      <w:r>
        <w:rPr>
          <w:sz w:val="20"/>
        </w:rPr>
        <w:t xml:space="preserve"> = </w:t>
      </w:r>
      <w:r>
        <w:rPr>
          <w:sz w:val="20"/>
          <w:lang w:val="en-US"/>
        </w:rPr>
        <w:t>Q</w:t>
      </w:r>
      <w:r>
        <w:rPr>
          <w:sz w:val="20"/>
        </w:rPr>
        <w:t xml:space="preserve"> = 3,0 л/с;</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lang w:val="en-US"/>
        </w:rPr>
        <w:t>Q</w:t>
      </w:r>
      <w:r>
        <w:rPr>
          <w:sz w:val="20"/>
          <w:vertAlign w:val="subscript"/>
          <w:lang w:val="en-US"/>
        </w:rPr>
        <w:t>DM</w:t>
      </w:r>
      <w:r>
        <w:rPr>
          <w:sz w:val="20"/>
        </w:rPr>
        <w:t xml:space="preserve"> = 0,8</w:t>
      </w:r>
      <w:r>
        <w:rPr>
          <w:sz w:val="20"/>
          <w:lang w:val="en-US"/>
        </w:rPr>
        <w:t>Q</w:t>
      </w:r>
      <w:r>
        <w:rPr>
          <w:sz w:val="20"/>
        </w:rPr>
        <w:t xml:space="preserve"> + 0,55</w:t>
      </w:r>
      <w:r>
        <w:rPr>
          <w:sz w:val="20"/>
          <w:lang w:val="en-US"/>
        </w:rPr>
        <w:sym w:font="MT Symbol" w:char="F0D7"/>
      </w:r>
      <w:r>
        <w:rPr>
          <w:sz w:val="20"/>
        </w:rPr>
        <w:t>2</w:t>
      </w:r>
      <w:r>
        <w:rPr>
          <w:sz w:val="20"/>
          <w:lang w:val="en-US"/>
        </w:rPr>
        <w:t>Q</w:t>
      </w:r>
      <w:r>
        <w:rPr>
          <w:sz w:val="20"/>
        </w:rPr>
        <w:t xml:space="preserve"> = 1,9</w:t>
      </w:r>
      <w:r>
        <w:rPr>
          <w:sz w:val="20"/>
          <w:lang w:val="en-US"/>
        </w:rPr>
        <w:t>Q</w:t>
      </w:r>
      <w:r>
        <w:rPr>
          <w:sz w:val="20"/>
        </w:rPr>
        <w:t xml:space="preserve"> = 1,90 </w:t>
      </w:r>
      <w:r>
        <w:rPr>
          <w:sz w:val="20"/>
          <w:lang w:val="en-US"/>
        </w:rPr>
        <w:sym w:font="MT Symbol" w:char="F0D7"/>
      </w:r>
      <w:r>
        <w:rPr>
          <w:sz w:val="20"/>
        </w:rPr>
        <w:t xml:space="preserve"> 3,0 = 5,7 л/с.</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 xml:space="preserve">По указанным ранее критериям выбирается магистральная линия водопроводной сети. Для данной схемы магистральной линией могут быть участки АВС, </w:t>
      </w:r>
      <w:r>
        <w:rPr>
          <w:sz w:val="20"/>
          <w:lang w:val="en-US"/>
        </w:rPr>
        <w:t>ADE</w:t>
      </w:r>
      <w:r>
        <w:rPr>
          <w:sz w:val="20"/>
        </w:rPr>
        <w:t xml:space="preserve"> и </w:t>
      </w:r>
      <w:r>
        <w:rPr>
          <w:sz w:val="20"/>
          <w:lang w:val="en-US"/>
        </w:rPr>
        <w:t>ADM</w:t>
      </w:r>
      <w:r>
        <w:rPr>
          <w:sz w:val="20"/>
        </w:rPr>
        <w:t>.</w:t>
      </w:r>
    </w:p>
    <w:p w:rsidR="00143834" w:rsidRDefault="00143834" w:rsidP="00143834">
      <w:pPr>
        <w:tabs>
          <w:tab w:val="num" w:pos="0"/>
        </w:tabs>
        <w:spacing w:line="216" w:lineRule="auto"/>
        <w:ind w:firstLine="284"/>
        <w:jc w:val="both"/>
        <w:rPr>
          <w:sz w:val="20"/>
        </w:rPr>
      </w:pPr>
      <w:r>
        <w:rPr>
          <w:sz w:val="20"/>
        </w:rPr>
        <w:t xml:space="preserve">Анализ этих участков водопроводной сети показывает, что линия АВС имеет наибольшую длину, т.е. </w:t>
      </w:r>
      <w:r>
        <w:rPr>
          <w:i/>
          <w:iCs/>
          <w:sz w:val="20"/>
          <w:lang w:val="en-US"/>
        </w:rPr>
        <w:t>l</w:t>
      </w:r>
      <w:r>
        <w:rPr>
          <w:sz w:val="20"/>
          <w:vertAlign w:val="subscript"/>
          <w:lang w:val="en-US"/>
        </w:rPr>
        <w:t>A</w:t>
      </w:r>
      <w:r>
        <w:rPr>
          <w:sz w:val="20"/>
          <w:vertAlign w:val="subscript"/>
        </w:rPr>
        <w:t>-</w:t>
      </w:r>
      <w:r>
        <w:rPr>
          <w:sz w:val="20"/>
          <w:vertAlign w:val="subscript"/>
          <w:lang w:val="en-US"/>
        </w:rPr>
        <w:t>C</w:t>
      </w:r>
      <w:r>
        <w:rPr>
          <w:sz w:val="20"/>
        </w:rPr>
        <w:t xml:space="preserve"> = 5</w:t>
      </w:r>
      <w:r>
        <w:rPr>
          <w:i/>
          <w:iCs/>
          <w:sz w:val="20"/>
          <w:lang w:val="en-US"/>
        </w:rPr>
        <w:t>l</w:t>
      </w:r>
      <w:r>
        <w:rPr>
          <w:sz w:val="20"/>
        </w:rPr>
        <w:t xml:space="preserve"> = 5</w:t>
      </w:r>
      <w:r>
        <w:rPr>
          <w:sz w:val="20"/>
        </w:rPr>
        <w:sym w:font="MT Symbol" w:char="F0D7"/>
      </w:r>
      <w:r>
        <w:rPr>
          <w:sz w:val="20"/>
        </w:rPr>
        <w:t>120 = 600м, и расчетные расходы по участкам. Поэтому для данной схемы за магистральную линию следует принять линию БАВС.</w:t>
      </w:r>
    </w:p>
    <w:p w:rsidR="00143834" w:rsidRDefault="00143834" w:rsidP="00143834">
      <w:pPr>
        <w:tabs>
          <w:tab w:val="num" w:pos="0"/>
        </w:tabs>
        <w:spacing w:line="216" w:lineRule="auto"/>
        <w:ind w:firstLine="284"/>
        <w:jc w:val="both"/>
        <w:rPr>
          <w:sz w:val="20"/>
        </w:rPr>
      </w:pPr>
      <w:r>
        <w:rPr>
          <w:sz w:val="20"/>
        </w:rPr>
        <w:t>Для магистральной линии определим величину действующего напора</w:t>
      </w:r>
    </w:p>
    <w:p w:rsidR="00143834" w:rsidRDefault="00143834" w:rsidP="00143834">
      <w:pPr>
        <w:tabs>
          <w:tab w:val="num" w:pos="0"/>
        </w:tabs>
        <w:spacing w:line="216" w:lineRule="auto"/>
        <w:ind w:firstLine="284"/>
        <w:jc w:val="center"/>
        <w:rPr>
          <w:sz w:val="20"/>
        </w:rPr>
      </w:pPr>
      <w:r>
        <w:rPr>
          <w:sz w:val="20"/>
        </w:rPr>
        <w:t>Н</w:t>
      </w:r>
      <w:r>
        <w:rPr>
          <w:sz w:val="20"/>
          <w:vertAlign w:val="subscript"/>
        </w:rPr>
        <w:t>Б-С</w:t>
      </w:r>
      <w:r>
        <w:rPr>
          <w:sz w:val="20"/>
        </w:rPr>
        <w:t xml:space="preserve"> = </w:t>
      </w:r>
      <w:r>
        <w:rPr>
          <w:sz w:val="20"/>
        </w:rPr>
        <w:sym w:font="MT Symbol" w:char="F0D1"/>
      </w:r>
      <w:r>
        <w:rPr>
          <w:sz w:val="20"/>
          <w:vertAlign w:val="subscript"/>
        </w:rPr>
        <w:t>п</w:t>
      </w:r>
      <w:r>
        <w:rPr>
          <w:sz w:val="20"/>
          <w:vertAlign w:val="superscript"/>
        </w:rPr>
        <w:t>Б</w:t>
      </w:r>
      <w:r>
        <w:rPr>
          <w:sz w:val="20"/>
        </w:rPr>
        <w:t xml:space="preserve"> – </w:t>
      </w:r>
      <w:r>
        <w:rPr>
          <w:sz w:val="20"/>
        </w:rPr>
        <w:sym w:font="MT Symbol" w:char="F0D1"/>
      </w:r>
      <w:r>
        <w:rPr>
          <w:sz w:val="20"/>
          <w:vertAlign w:val="subscript"/>
        </w:rPr>
        <w:t>п</w:t>
      </w:r>
      <w:r>
        <w:rPr>
          <w:sz w:val="20"/>
          <w:vertAlign w:val="superscript"/>
        </w:rPr>
        <w:t>С</w:t>
      </w:r>
      <w:r>
        <w:rPr>
          <w:sz w:val="20"/>
        </w:rPr>
        <w:t xml:space="preserve"> = (</w:t>
      </w:r>
      <w:r>
        <w:rPr>
          <w:sz w:val="20"/>
        </w:rPr>
        <w:sym w:font="MT Symbol" w:char="F0D1"/>
      </w:r>
      <w:r>
        <w:rPr>
          <w:sz w:val="20"/>
          <w:vertAlign w:val="subscript"/>
        </w:rPr>
        <w:t>о</w:t>
      </w:r>
      <w:r>
        <w:rPr>
          <w:sz w:val="20"/>
          <w:vertAlign w:val="superscript"/>
        </w:rPr>
        <w:t>Б</w:t>
      </w:r>
      <w:r>
        <w:rPr>
          <w:sz w:val="20"/>
        </w:rPr>
        <w:t xml:space="preserve"> + Н</w:t>
      </w:r>
      <w:r>
        <w:rPr>
          <w:sz w:val="20"/>
          <w:vertAlign w:val="subscript"/>
        </w:rPr>
        <w:t>св</w:t>
      </w:r>
      <w:r>
        <w:rPr>
          <w:sz w:val="20"/>
          <w:vertAlign w:val="superscript"/>
        </w:rPr>
        <w:t>Б</w:t>
      </w:r>
      <w:r>
        <w:rPr>
          <w:sz w:val="20"/>
        </w:rPr>
        <w:t>) – (</w:t>
      </w:r>
      <w:r>
        <w:rPr>
          <w:sz w:val="20"/>
        </w:rPr>
        <w:sym w:font="MT Symbol" w:char="F0D1"/>
      </w:r>
      <w:r>
        <w:rPr>
          <w:sz w:val="20"/>
          <w:vertAlign w:val="subscript"/>
        </w:rPr>
        <w:t>о</w:t>
      </w:r>
      <w:r>
        <w:rPr>
          <w:sz w:val="20"/>
          <w:vertAlign w:val="superscript"/>
        </w:rPr>
        <w:t>С</w:t>
      </w:r>
      <w:r>
        <w:rPr>
          <w:sz w:val="20"/>
        </w:rPr>
        <w:t xml:space="preserve"> + Н</w:t>
      </w:r>
      <w:r>
        <w:rPr>
          <w:sz w:val="20"/>
          <w:vertAlign w:val="subscript"/>
        </w:rPr>
        <w:t>св</w:t>
      </w:r>
      <w:r>
        <w:rPr>
          <w:sz w:val="20"/>
        </w:rPr>
        <w:t>) =</w:t>
      </w:r>
    </w:p>
    <w:p w:rsidR="00143834" w:rsidRDefault="00143834" w:rsidP="00143834">
      <w:pPr>
        <w:tabs>
          <w:tab w:val="num" w:pos="0"/>
        </w:tabs>
        <w:spacing w:line="216" w:lineRule="auto"/>
        <w:ind w:firstLine="284"/>
        <w:jc w:val="center"/>
        <w:rPr>
          <w:sz w:val="20"/>
        </w:rPr>
      </w:pPr>
      <w:r>
        <w:rPr>
          <w:sz w:val="20"/>
        </w:rPr>
        <w:t>= (46,0 + 25,0) – (44,2 + 10,0) = 16,8 м</w:t>
      </w:r>
    </w:p>
    <w:p w:rsidR="00143834" w:rsidRDefault="00143834" w:rsidP="00143834">
      <w:pPr>
        <w:tabs>
          <w:tab w:val="num" w:pos="0"/>
        </w:tabs>
        <w:spacing w:line="216" w:lineRule="auto"/>
        <w:ind w:firstLine="284"/>
        <w:jc w:val="center"/>
        <w:rPr>
          <w:sz w:val="20"/>
        </w:rPr>
      </w:pPr>
    </w:p>
    <w:p w:rsidR="00143834" w:rsidRDefault="00143834" w:rsidP="00143834">
      <w:pPr>
        <w:tabs>
          <w:tab w:val="num" w:pos="0"/>
        </w:tabs>
        <w:spacing w:line="216" w:lineRule="auto"/>
        <w:jc w:val="both"/>
        <w:rPr>
          <w:sz w:val="20"/>
        </w:rPr>
      </w:pPr>
      <w:r>
        <w:rPr>
          <w:sz w:val="20"/>
        </w:rPr>
        <w:t xml:space="preserve">и средний гидравлический уклон </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center"/>
        <w:rPr>
          <w:sz w:val="20"/>
        </w:rPr>
      </w:pPr>
      <w:r>
        <w:rPr>
          <w:position w:val="-26"/>
          <w:sz w:val="20"/>
          <w:lang w:val="en-US"/>
        </w:rPr>
        <w:object w:dxaOrig="3500" w:dyaOrig="600">
          <v:shape id="_x0000_i1446" type="#_x0000_t75" style="width:174.75pt;height:30pt" o:ole="">
            <v:imagedata r:id="rId790" o:title=""/>
          </v:shape>
          <o:OLEObject Type="Embed" ProgID="Equation.DSMT4" ShapeID="_x0000_i1446" DrawAspect="Content" ObjectID="_1472570618" r:id="rId791"/>
        </w:object>
      </w:r>
      <w:r w:rsidRPr="00143834">
        <w:rPr>
          <w:sz w:val="20"/>
        </w:rPr>
        <w:t>.</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Из формулы (3.6) определяются расчетные расходные характеристики для каждого участка магистральной линии:</w:t>
      </w:r>
    </w:p>
    <w:p w:rsidR="00143834" w:rsidRDefault="00143834" w:rsidP="00143834">
      <w:pPr>
        <w:tabs>
          <w:tab w:val="num" w:pos="0"/>
        </w:tabs>
        <w:spacing w:line="216" w:lineRule="auto"/>
        <w:ind w:firstLine="284"/>
        <w:jc w:val="both"/>
        <w:rPr>
          <w:sz w:val="20"/>
        </w:rPr>
      </w:pPr>
      <w:r>
        <w:rPr>
          <w:position w:val="-30"/>
          <w:sz w:val="20"/>
        </w:rPr>
        <w:object w:dxaOrig="3260" w:dyaOrig="639">
          <v:shape id="_x0000_i1447" type="#_x0000_t75" style="width:162.75pt;height:32.25pt" o:ole="">
            <v:imagedata r:id="rId792" o:title=""/>
          </v:shape>
          <o:OLEObject Type="Embed" ProgID="Equation.DSMT4" ShapeID="_x0000_i1447" DrawAspect="Content" ObjectID="_1472570619" r:id="rId793"/>
        </w:objec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position w:val="-30"/>
          <w:sz w:val="20"/>
        </w:rPr>
        <w:object w:dxaOrig="3220" w:dyaOrig="639">
          <v:shape id="_x0000_i1448" type="#_x0000_t75" style="width:161.25pt;height:32.25pt" o:ole="">
            <v:imagedata r:id="rId794" o:title=""/>
          </v:shape>
          <o:OLEObject Type="Embed" ProgID="Equation.DSMT4" ShapeID="_x0000_i1448" DrawAspect="Content" ObjectID="_1472570620" r:id="rId795"/>
        </w:objec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position w:val="-30"/>
          <w:sz w:val="20"/>
        </w:rPr>
        <w:object w:dxaOrig="3120" w:dyaOrig="639">
          <v:shape id="_x0000_i1449" type="#_x0000_t75" style="width:156pt;height:32.25pt" o:ole="">
            <v:imagedata r:id="rId796" o:title=""/>
          </v:shape>
          <o:OLEObject Type="Embed" ProgID="Equation.DSMT4" ShapeID="_x0000_i1449" DrawAspect="Content" ObjectID="_1472570621" r:id="rId797"/>
        </w:objec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Из табл. 8 приложения для стальных новых труб по данным расходным характеристикам принимаются большие и меньшие стандартные диаметры труб:</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 xml:space="preserve">участок БА  </w:t>
      </w:r>
      <w:r>
        <w:rPr>
          <w:sz w:val="20"/>
          <w:lang w:val="en-US"/>
        </w:rPr>
        <w:t>d</w:t>
      </w:r>
      <w:r>
        <w:rPr>
          <w:sz w:val="20"/>
          <w:vertAlign w:val="subscript"/>
        </w:rPr>
        <w:t>1</w:t>
      </w:r>
      <w:r>
        <w:rPr>
          <w:sz w:val="20"/>
        </w:rPr>
        <w:t xml:space="preserve"> = 200 мм и </w:t>
      </w:r>
      <w:r>
        <w:rPr>
          <w:sz w:val="20"/>
          <w:lang w:val="en-US"/>
        </w:rPr>
        <w:t>d</w:t>
      </w:r>
      <w:r>
        <w:rPr>
          <w:sz w:val="20"/>
          <w:vertAlign w:val="subscript"/>
        </w:rPr>
        <w:t>2</w:t>
      </w:r>
      <w:r>
        <w:rPr>
          <w:sz w:val="20"/>
        </w:rPr>
        <w:t xml:space="preserve"> = 150 мм;</w:t>
      </w:r>
    </w:p>
    <w:p w:rsidR="00143834" w:rsidRDefault="00143834" w:rsidP="00143834">
      <w:pPr>
        <w:tabs>
          <w:tab w:val="num" w:pos="0"/>
        </w:tabs>
        <w:spacing w:line="216" w:lineRule="auto"/>
        <w:ind w:firstLine="284"/>
        <w:jc w:val="both"/>
        <w:rPr>
          <w:sz w:val="20"/>
        </w:rPr>
      </w:pPr>
      <w:r>
        <w:rPr>
          <w:sz w:val="20"/>
        </w:rPr>
        <w:t xml:space="preserve">участок АВ  </w:t>
      </w:r>
      <w:r>
        <w:rPr>
          <w:sz w:val="20"/>
          <w:lang w:val="en-US"/>
        </w:rPr>
        <w:t>d</w:t>
      </w:r>
      <w:r>
        <w:rPr>
          <w:sz w:val="20"/>
          <w:vertAlign w:val="subscript"/>
        </w:rPr>
        <w:t>1</w:t>
      </w:r>
      <w:r>
        <w:rPr>
          <w:sz w:val="20"/>
        </w:rPr>
        <w:t xml:space="preserve"> = 150 мм и </w:t>
      </w:r>
      <w:r>
        <w:rPr>
          <w:sz w:val="20"/>
          <w:lang w:val="en-US"/>
        </w:rPr>
        <w:t>d</w:t>
      </w:r>
      <w:r>
        <w:rPr>
          <w:sz w:val="20"/>
          <w:vertAlign w:val="subscript"/>
        </w:rPr>
        <w:t>2</w:t>
      </w:r>
      <w:r>
        <w:rPr>
          <w:sz w:val="20"/>
        </w:rPr>
        <w:t xml:space="preserve"> = 125 мм;</w:t>
      </w:r>
    </w:p>
    <w:p w:rsidR="00143834" w:rsidRDefault="00143834" w:rsidP="00143834">
      <w:pPr>
        <w:tabs>
          <w:tab w:val="num" w:pos="0"/>
        </w:tabs>
        <w:spacing w:line="216" w:lineRule="auto"/>
        <w:ind w:firstLine="284"/>
        <w:jc w:val="both"/>
        <w:rPr>
          <w:sz w:val="20"/>
        </w:rPr>
      </w:pPr>
      <w:r>
        <w:rPr>
          <w:sz w:val="20"/>
        </w:rPr>
        <w:t xml:space="preserve">участок ВС  </w:t>
      </w:r>
      <w:r>
        <w:rPr>
          <w:sz w:val="20"/>
          <w:lang w:val="en-US"/>
        </w:rPr>
        <w:t>d</w:t>
      </w:r>
      <w:r>
        <w:rPr>
          <w:sz w:val="20"/>
          <w:vertAlign w:val="subscript"/>
        </w:rPr>
        <w:t>1</w:t>
      </w:r>
      <w:r>
        <w:rPr>
          <w:sz w:val="20"/>
        </w:rPr>
        <w:t xml:space="preserve"> = 125 мм и </w:t>
      </w:r>
      <w:r>
        <w:rPr>
          <w:sz w:val="20"/>
          <w:lang w:val="en-US"/>
        </w:rPr>
        <w:t>d</w:t>
      </w:r>
      <w:r>
        <w:rPr>
          <w:sz w:val="20"/>
          <w:vertAlign w:val="subscript"/>
        </w:rPr>
        <w:t>2</w:t>
      </w:r>
      <w:r>
        <w:rPr>
          <w:sz w:val="20"/>
        </w:rPr>
        <w:t xml:space="preserve"> = 100 мм.</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16"/>
        </w:rPr>
      </w:pPr>
      <w:r>
        <w:rPr>
          <w:sz w:val="20"/>
        </w:rPr>
        <w:t>По формуле (3.7) рассчитываются потери напора на каждом участке магистральной линии для большего и меньшего диаметров труб. Так как расчеты выполняются для каждого участка по одинаковой методике, то они ведутся в табличной форме (табл. 3.5).</w:t>
      </w:r>
    </w:p>
    <w:p w:rsidR="00143834" w:rsidRDefault="00143834" w:rsidP="00143834">
      <w:pPr>
        <w:pStyle w:val="a5"/>
        <w:tabs>
          <w:tab w:val="num" w:pos="0"/>
        </w:tabs>
        <w:spacing w:line="216" w:lineRule="auto"/>
        <w:ind w:firstLine="284"/>
      </w:pPr>
    </w:p>
    <w:p w:rsidR="00143834" w:rsidRDefault="00143834" w:rsidP="00143834">
      <w:pPr>
        <w:tabs>
          <w:tab w:val="num" w:pos="0"/>
        </w:tabs>
        <w:spacing w:line="216" w:lineRule="auto"/>
        <w:ind w:firstLine="284"/>
        <w:jc w:val="center"/>
        <w:rPr>
          <w:b/>
          <w:sz w:val="16"/>
          <w:szCs w:val="16"/>
        </w:rPr>
      </w:pPr>
      <w:r>
        <w:rPr>
          <w:sz w:val="16"/>
        </w:rPr>
        <w:t xml:space="preserve">Т а б л и ц а  3.5. </w:t>
      </w:r>
      <w:r w:rsidRPr="00A71E85">
        <w:rPr>
          <w:b/>
          <w:bCs/>
          <w:sz w:val="16"/>
          <w:szCs w:val="16"/>
        </w:rPr>
        <w:t xml:space="preserve">Расчет </w:t>
      </w:r>
      <w:r w:rsidRPr="00A71E85">
        <w:rPr>
          <w:b/>
          <w:sz w:val="16"/>
          <w:szCs w:val="16"/>
        </w:rPr>
        <w:t>потерь напора на участках магистральной линии</w:t>
      </w:r>
    </w:p>
    <w:p w:rsidR="00143834" w:rsidRPr="00A71E85" w:rsidRDefault="00143834" w:rsidP="00143834">
      <w:pPr>
        <w:tabs>
          <w:tab w:val="num" w:pos="0"/>
        </w:tabs>
        <w:spacing w:line="216" w:lineRule="auto"/>
        <w:ind w:firstLine="284"/>
        <w:rPr>
          <w:b/>
          <w:bCs/>
          <w:sz w:val="16"/>
          <w:szCs w:val="16"/>
        </w:rPr>
      </w:pPr>
    </w:p>
    <w:tbl>
      <w:tblPr>
        <w:tblStyle w:val="a9"/>
        <w:tblW w:w="6094" w:type="dxa"/>
        <w:jc w:val="center"/>
        <w:tblLayout w:type="fixed"/>
        <w:tblLook w:val="01E0" w:firstRow="1" w:lastRow="1" w:firstColumn="1" w:lastColumn="1" w:noHBand="0" w:noVBand="0"/>
      </w:tblPr>
      <w:tblGrid>
        <w:gridCol w:w="477"/>
        <w:gridCol w:w="536"/>
        <w:gridCol w:w="535"/>
        <w:gridCol w:w="544"/>
        <w:gridCol w:w="522"/>
        <w:gridCol w:w="553"/>
        <w:gridCol w:w="553"/>
        <w:gridCol w:w="802"/>
        <w:gridCol w:w="621"/>
        <w:gridCol w:w="488"/>
        <w:gridCol w:w="463"/>
      </w:tblGrid>
      <w:tr w:rsidR="00143834" w:rsidRPr="00F53BAE">
        <w:trPr>
          <w:cantSplit/>
          <w:trHeight w:val="1402"/>
          <w:jc w:val="center"/>
        </w:trPr>
        <w:tc>
          <w:tcPr>
            <w:tcW w:w="477" w:type="dxa"/>
            <w:textDirection w:val="btLr"/>
            <w:vAlign w:val="center"/>
          </w:tcPr>
          <w:p w:rsidR="00143834" w:rsidRDefault="00143834" w:rsidP="00143834">
            <w:pPr>
              <w:tabs>
                <w:tab w:val="num" w:pos="-98"/>
              </w:tabs>
              <w:spacing w:line="216" w:lineRule="auto"/>
              <w:ind w:left="-84" w:right="-108"/>
              <w:jc w:val="center"/>
              <w:rPr>
                <w:sz w:val="16"/>
                <w:szCs w:val="16"/>
              </w:rPr>
            </w:pPr>
            <w:r w:rsidRPr="00F53BAE">
              <w:rPr>
                <w:sz w:val="16"/>
                <w:szCs w:val="16"/>
              </w:rPr>
              <w:t>Наименование</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участка</w:t>
            </w:r>
          </w:p>
        </w:tc>
        <w:tc>
          <w:tcPr>
            <w:tcW w:w="536" w:type="dxa"/>
            <w:textDirection w:val="btLr"/>
            <w:vAlign w:val="center"/>
          </w:tcPr>
          <w:p w:rsidR="00143834" w:rsidRDefault="00143834" w:rsidP="00143834">
            <w:pPr>
              <w:tabs>
                <w:tab w:val="num" w:pos="-98"/>
              </w:tabs>
              <w:spacing w:line="216" w:lineRule="auto"/>
              <w:ind w:left="-84" w:right="-108"/>
              <w:jc w:val="center"/>
              <w:rPr>
                <w:sz w:val="16"/>
                <w:szCs w:val="16"/>
              </w:rPr>
            </w:pPr>
            <w:r w:rsidRPr="00F53BAE">
              <w:rPr>
                <w:sz w:val="16"/>
                <w:szCs w:val="16"/>
              </w:rPr>
              <w:t>Расчетный расход</w:t>
            </w:r>
          </w:p>
          <w:p w:rsidR="00143834" w:rsidRPr="00F53BAE" w:rsidRDefault="00143834" w:rsidP="00143834">
            <w:pPr>
              <w:tabs>
                <w:tab w:val="num" w:pos="-98"/>
              </w:tabs>
              <w:spacing w:line="216" w:lineRule="auto"/>
              <w:ind w:left="-84" w:right="-108"/>
              <w:jc w:val="center"/>
              <w:rPr>
                <w:sz w:val="16"/>
                <w:szCs w:val="16"/>
              </w:rPr>
            </w:pPr>
            <w:r w:rsidRPr="00F53BAE">
              <w:rPr>
                <w:sz w:val="16"/>
                <w:szCs w:val="16"/>
                <w:lang w:val="en-US"/>
              </w:rPr>
              <w:t>Q</w:t>
            </w:r>
            <w:r w:rsidRPr="00F53BAE">
              <w:rPr>
                <w:sz w:val="16"/>
                <w:szCs w:val="16"/>
              </w:rPr>
              <w:t>, л/с</w:t>
            </w:r>
          </w:p>
        </w:tc>
        <w:tc>
          <w:tcPr>
            <w:tcW w:w="535" w:type="dxa"/>
            <w:textDirection w:val="btLr"/>
            <w:vAlign w:val="center"/>
          </w:tcPr>
          <w:p w:rsidR="00143834" w:rsidRDefault="00143834" w:rsidP="00143834">
            <w:pPr>
              <w:pStyle w:val="21"/>
              <w:tabs>
                <w:tab w:val="num" w:pos="-98"/>
              </w:tabs>
              <w:ind w:left="-84" w:right="-108"/>
              <w:jc w:val="center"/>
              <w:rPr>
                <w:sz w:val="16"/>
                <w:szCs w:val="16"/>
              </w:rPr>
            </w:pPr>
            <w:r w:rsidRPr="00F53BAE">
              <w:rPr>
                <w:sz w:val="16"/>
                <w:szCs w:val="16"/>
              </w:rPr>
              <w:t>Д</w:t>
            </w:r>
            <w:r>
              <w:rPr>
                <w:sz w:val="16"/>
                <w:szCs w:val="16"/>
              </w:rPr>
              <w:t>лина участка</w:t>
            </w:r>
          </w:p>
          <w:p w:rsidR="00143834" w:rsidRPr="00F53BAE" w:rsidRDefault="00143834" w:rsidP="00143834">
            <w:pPr>
              <w:tabs>
                <w:tab w:val="num" w:pos="-98"/>
              </w:tabs>
              <w:spacing w:line="216" w:lineRule="auto"/>
              <w:ind w:left="-84" w:right="-108"/>
              <w:jc w:val="center"/>
              <w:rPr>
                <w:sz w:val="16"/>
                <w:szCs w:val="16"/>
              </w:rPr>
            </w:pPr>
            <w:r>
              <w:rPr>
                <w:sz w:val="16"/>
                <w:szCs w:val="16"/>
              </w:rPr>
              <w:t>т</w:t>
            </w:r>
            <w:r w:rsidRPr="00F53BAE">
              <w:rPr>
                <w:sz w:val="16"/>
                <w:szCs w:val="16"/>
              </w:rPr>
              <w:t>руб</w:t>
            </w:r>
            <w:r>
              <w:rPr>
                <w:sz w:val="16"/>
                <w:szCs w:val="16"/>
              </w:rPr>
              <w:t xml:space="preserve">опровода </w:t>
            </w:r>
            <w:r w:rsidRPr="00F53BAE">
              <w:rPr>
                <w:i/>
                <w:iCs/>
                <w:sz w:val="16"/>
                <w:szCs w:val="16"/>
              </w:rPr>
              <w:t>l</w:t>
            </w:r>
            <w:r w:rsidRPr="00F53BAE">
              <w:rPr>
                <w:sz w:val="16"/>
                <w:szCs w:val="16"/>
              </w:rPr>
              <w:t>, м</w:t>
            </w:r>
          </w:p>
        </w:tc>
        <w:tc>
          <w:tcPr>
            <w:tcW w:w="544" w:type="dxa"/>
            <w:textDirection w:val="btLr"/>
            <w:vAlign w:val="center"/>
          </w:tcPr>
          <w:p w:rsidR="00143834" w:rsidRPr="00F53BAE" w:rsidRDefault="00143834" w:rsidP="00143834">
            <w:pPr>
              <w:pStyle w:val="21"/>
              <w:tabs>
                <w:tab w:val="num" w:pos="-98"/>
              </w:tabs>
              <w:ind w:left="-84" w:right="-108"/>
              <w:jc w:val="center"/>
              <w:rPr>
                <w:sz w:val="16"/>
                <w:szCs w:val="16"/>
              </w:rPr>
            </w:pPr>
            <w:r w:rsidRPr="00F53BAE">
              <w:rPr>
                <w:sz w:val="16"/>
                <w:szCs w:val="16"/>
              </w:rPr>
              <w:t>Диаметр трубы</w:t>
            </w:r>
          </w:p>
          <w:p w:rsidR="00143834" w:rsidRPr="00F53BAE" w:rsidRDefault="00143834" w:rsidP="00143834">
            <w:pPr>
              <w:tabs>
                <w:tab w:val="num" w:pos="-98"/>
              </w:tabs>
              <w:spacing w:line="216" w:lineRule="auto"/>
              <w:ind w:left="-84" w:right="-108"/>
              <w:jc w:val="center"/>
              <w:rPr>
                <w:sz w:val="16"/>
                <w:szCs w:val="16"/>
              </w:rPr>
            </w:pPr>
            <w:r w:rsidRPr="00F53BAE">
              <w:rPr>
                <w:sz w:val="16"/>
                <w:szCs w:val="16"/>
                <w:lang w:val="en-US"/>
              </w:rPr>
              <w:t>d</w:t>
            </w:r>
            <w:r w:rsidRPr="00F53BAE">
              <w:rPr>
                <w:sz w:val="16"/>
                <w:szCs w:val="16"/>
              </w:rPr>
              <w:t>, мм</w:t>
            </w:r>
          </w:p>
        </w:tc>
        <w:tc>
          <w:tcPr>
            <w:tcW w:w="522" w:type="dxa"/>
            <w:textDirection w:val="btLr"/>
            <w:vAlign w:val="center"/>
          </w:tcPr>
          <w:p w:rsidR="00143834" w:rsidRDefault="00143834" w:rsidP="00143834">
            <w:pPr>
              <w:tabs>
                <w:tab w:val="num" w:pos="-98"/>
              </w:tabs>
              <w:spacing w:line="216" w:lineRule="auto"/>
              <w:ind w:left="-84" w:right="-108"/>
              <w:jc w:val="center"/>
              <w:rPr>
                <w:sz w:val="16"/>
                <w:szCs w:val="16"/>
              </w:rPr>
            </w:pPr>
            <w:r w:rsidRPr="00F53BAE">
              <w:rPr>
                <w:sz w:val="16"/>
                <w:szCs w:val="16"/>
              </w:rPr>
              <w:t>Площадь сечения</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sym w:font="MT Symbol" w:char="F077"/>
            </w:r>
            <w:r w:rsidRPr="00F53BAE">
              <w:rPr>
                <w:sz w:val="16"/>
                <w:szCs w:val="16"/>
              </w:rPr>
              <w:t>, дм</w:t>
            </w:r>
            <w:r w:rsidRPr="00F53BAE">
              <w:rPr>
                <w:sz w:val="16"/>
                <w:szCs w:val="16"/>
                <w:vertAlign w:val="superscript"/>
              </w:rPr>
              <w:t>2</w:t>
            </w:r>
            <w:r w:rsidRPr="00F53BAE">
              <w:rPr>
                <w:sz w:val="16"/>
                <w:szCs w:val="16"/>
              </w:rPr>
              <w:t>·10</w:t>
            </w:r>
          </w:p>
        </w:tc>
        <w:tc>
          <w:tcPr>
            <w:tcW w:w="553" w:type="dxa"/>
            <w:textDirection w:val="btLr"/>
            <w:vAlign w:val="center"/>
          </w:tcPr>
          <w:p w:rsidR="00143834" w:rsidRPr="00F53BAE" w:rsidRDefault="00143834" w:rsidP="00143834">
            <w:pPr>
              <w:tabs>
                <w:tab w:val="num" w:pos="-98"/>
              </w:tabs>
              <w:spacing w:line="216" w:lineRule="auto"/>
              <w:ind w:left="-84" w:right="-108"/>
              <w:jc w:val="center"/>
              <w:rPr>
                <w:sz w:val="16"/>
                <w:szCs w:val="16"/>
              </w:rPr>
            </w:pPr>
            <w:r w:rsidRPr="00F53BAE">
              <w:rPr>
                <w:sz w:val="16"/>
                <w:szCs w:val="16"/>
              </w:rPr>
              <w:t>Средняя скорость потока</w:t>
            </w:r>
            <w:r>
              <w:rPr>
                <w:sz w:val="16"/>
                <w:szCs w:val="16"/>
              </w:rPr>
              <w:t xml:space="preserve"> </w:t>
            </w:r>
            <w:r w:rsidRPr="00F53BAE">
              <w:rPr>
                <w:sz w:val="16"/>
                <w:szCs w:val="16"/>
                <w:lang w:val="en-US"/>
              </w:rPr>
              <w:t>V</w:t>
            </w:r>
            <w:r w:rsidRPr="00F53BAE">
              <w:rPr>
                <w:sz w:val="16"/>
                <w:szCs w:val="16"/>
              </w:rPr>
              <w:t>, м/с</w:t>
            </w:r>
          </w:p>
        </w:tc>
        <w:tc>
          <w:tcPr>
            <w:tcW w:w="553" w:type="dxa"/>
            <w:textDirection w:val="btLr"/>
            <w:vAlign w:val="center"/>
          </w:tcPr>
          <w:p w:rsidR="00143834" w:rsidRDefault="00143834" w:rsidP="00143834">
            <w:pPr>
              <w:tabs>
                <w:tab w:val="num" w:pos="-98"/>
              </w:tabs>
              <w:spacing w:line="216" w:lineRule="auto"/>
              <w:ind w:left="-84" w:right="-108"/>
              <w:jc w:val="center"/>
              <w:rPr>
                <w:sz w:val="16"/>
                <w:szCs w:val="16"/>
              </w:rPr>
            </w:pPr>
            <w:r w:rsidRPr="00F53BAE">
              <w:rPr>
                <w:sz w:val="16"/>
                <w:szCs w:val="16"/>
              </w:rPr>
              <w:t>Квадра</w:t>
            </w:r>
            <w:r>
              <w:rPr>
                <w:sz w:val="16"/>
                <w:szCs w:val="16"/>
              </w:rPr>
              <w:t>т</w:t>
            </w:r>
            <w:r w:rsidRPr="00F53BAE">
              <w:rPr>
                <w:sz w:val="16"/>
                <w:szCs w:val="16"/>
              </w:rPr>
              <w:t>ичная</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скорость </w:t>
            </w:r>
            <w:r w:rsidRPr="00F53BAE">
              <w:rPr>
                <w:sz w:val="16"/>
                <w:szCs w:val="16"/>
                <w:lang w:val="en-US"/>
              </w:rPr>
              <w:t>V</w:t>
            </w:r>
            <w:r w:rsidRPr="00F53BAE">
              <w:rPr>
                <w:sz w:val="16"/>
                <w:szCs w:val="16"/>
                <w:vertAlign w:val="subscript"/>
              </w:rPr>
              <w:t>кв</w:t>
            </w:r>
            <w:r w:rsidRPr="00F53BAE">
              <w:rPr>
                <w:sz w:val="16"/>
                <w:szCs w:val="16"/>
              </w:rPr>
              <w:t>, м/с</w:t>
            </w:r>
          </w:p>
        </w:tc>
        <w:tc>
          <w:tcPr>
            <w:tcW w:w="802" w:type="dxa"/>
            <w:textDirection w:val="btLr"/>
            <w:vAlign w:val="center"/>
          </w:tcPr>
          <w:p w:rsidR="00143834" w:rsidRDefault="00143834" w:rsidP="00143834">
            <w:pPr>
              <w:tabs>
                <w:tab w:val="num" w:pos="-98"/>
              </w:tabs>
              <w:spacing w:line="216" w:lineRule="auto"/>
              <w:ind w:left="-84" w:right="-108"/>
              <w:jc w:val="center"/>
              <w:rPr>
                <w:sz w:val="16"/>
                <w:szCs w:val="16"/>
              </w:rPr>
            </w:pPr>
            <w:r w:rsidRPr="00F53BAE">
              <w:rPr>
                <w:sz w:val="16"/>
                <w:szCs w:val="16"/>
              </w:rPr>
              <w:t>Поправочный</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коэффициент</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на зону сопротив-ления</w:t>
            </w:r>
            <w:r>
              <w:rPr>
                <w:sz w:val="16"/>
                <w:szCs w:val="16"/>
              </w:rPr>
              <w:t xml:space="preserve"> </w:t>
            </w:r>
            <w:r w:rsidRPr="00F53BAE">
              <w:rPr>
                <w:sz w:val="16"/>
                <w:szCs w:val="16"/>
              </w:rPr>
              <w:sym w:font="MT Symbol" w:char="F051"/>
            </w:r>
            <w:r w:rsidRPr="00F53BAE">
              <w:rPr>
                <w:sz w:val="16"/>
                <w:szCs w:val="16"/>
                <w:vertAlign w:val="subscript"/>
              </w:rPr>
              <w:t>2</w:t>
            </w:r>
          </w:p>
        </w:tc>
        <w:tc>
          <w:tcPr>
            <w:tcW w:w="621" w:type="dxa"/>
            <w:textDirection w:val="btLr"/>
            <w:vAlign w:val="center"/>
          </w:tcPr>
          <w:p w:rsidR="00143834" w:rsidRDefault="00143834" w:rsidP="00143834">
            <w:pPr>
              <w:tabs>
                <w:tab w:val="num" w:pos="-98"/>
              </w:tabs>
              <w:spacing w:line="216" w:lineRule="auto"/>
              <w:ind w:left="-84" w:right="-108"/>
              <w:jc w:val="center"/>
              <w:rPr>
                <w:sz w:val="16"/>
                <w:szCs w:val="16"/>
              </w:rPr>
            </w:pPr>
            <w:r w:rsidRPr="00F53BAE">
              <w:rPr>
                <w:sz w:val="16"/>
                <w:szCs w:val="16"/>
              </w:rPr>
              <w:t>Удельное</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сопротивление</w:t>
            </w:r>
          </w:p>
          <w:p w:rsidR="00143834" w:rsidRPr="00F53BAE" w:rsidRDefault="00143834" w:rsidP="00143834">
            <w:pPr>
              <w:tabs>
                <w:tab w:val="num" w:pos="-98"/>
              </w:tabs>
              <w:spacing w:line="216" w:lineRule="auto"/>
              <w:ind w:left="-84" w:right="-108"/>
              <w:jc w:val="center"/>
              <w:rPr>
                <w:sz w:val="16"/>
                <w:szCs w:val="16"/>
                <w:vertAlign w:val="superscript"/>
              </w:rPr>
            </w:pPr>
            <w:r w:rsidRPr="00F53BAE">
              <w:rPr>
                <w:sz w:val="16"/>
                <w:szCs w:val="16"/>
              </w:rPr>
              <w:t>А</w:t>
            </w:r>
            <w:r w:rsidRPr="00F53BAE">
              <w:rPr>
                <w:sz w:val="16"/>
                <w:szCs w:val="16"/>
                <w:vertAlign w:val="subscript"/>
              </w:rPr>
              <w:t>кв</w:t>
            </w:r>
            <w:r w:rsidRPr="00F53BAE">
              <w:rPr>
                <w:sz w:val="16"/>
                <w:szCs w:val="16"/>
              </w:rPr>
              <w:t>, с</w:t>
            </w:r>
            <w:r w:rsidRPr="00F53BAE">
              <w:rPr>
                <w:sz w:val="16"/>
                <w:szCs w:val="16"/>
                <w:vertAlign w:val="superscript"/>
              </w:rPr>
              <w:t>2</w:t>
            </w:r>
            <w:r w:rsidRPr="00F53BAE">
              <w:rPr>
                <w:sz w:val="16"/>
                <w:szCs w:val="16"/>
              </w:rPr>
              <w:t>/л</w:t>
            </w:r>
            <w:r w:rsidRPr="00F53BAE">
              <w:rPr>
                <w:sz w:val="16"/>
                <w:szCs w:val="16"/>
                <w:vertAlign w:val="superscript"/>
              </w:rPr>
              <w:t>2</w:t>
            </w:r>
          </w:p>
        </w:tc>
        <w:tc>
          <w:tcPr>
            <w:tcW w:w="488" w:type="dxa"/>
            <w:textDirection w:val="btLr"/>
            <w:vAlign w:val="center"/>
          </w:tcPr>
          <w:p w:rsidR="00143834" w:rsidRPr="00F53BAE" w:rsidRDefault="00143834" w:rsidP="00143834">
            <w:pPr>
              <w:tabs>
                <w:tab w:val="num" w:pos="-98"/>
              </w:tabs>
              <w:spacing w:line="216" w:lineRule="auto"/>
              <w:ind w:left="-84" w:right="-108"/>
              <w:jc w:val="center"/>
              <w:rPr>
                <w:sz w:val="16"/>
                <w:szCs w:val="16"/>
              </w:rPr>
            </w:pPr>
            <w:r w:rsidRPr="00F53BAE">
              <w:rPr>
                <w:sz w:val="16"/>
                <w:szCs w:val="16"/>
              </w:rPr>
              <w:t>Потери напора</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по длине </w:t>
            </w:r>
            <w:r w:rsidRPr="00F53BAE">
              <w:rPr>
                <w:sz w:val="16"/>
                <w:szCs w:val="16"/>
                <w:lang w:val="en-US"/>
              </w:rPr>
              <w:t>h</w:t>
            </w:r>
            <w:r w:rsidRPr="00F53BAE">
              <w:rPr>
                <w:sz w:val="16"/>
                <w:szCs w:val="16"/>
                <w:vertAlign w:val="subscript"/>
              </w:rPr>
              <w:t>дл</w:t>
            </w:r>
            <w:r w:rsidRPr="00F53BAE">
              <w:rPr>
                <w:sz w:val="16"/>
                <w:szCs w:val="16"/>
              </w:rPr>
              <w:t>, м</w:t>
            </w:r>
          </w:p>
        </w:tc>
        <w:tc>
          <w:tcPr>
            <w:tcW w:w="463" w:type="dxa"/>
            <w:textDirection w:val="btLr"/>
            <w:vAlign w:val="center"/>
          </w:tcPr>
          <w:p w:rsidR="00143834" w:rsidRDefault="00143834" w:rsidP="00143834">
            <w:pPr>
              <w:tabs>
                <w:tab w:val="num" w:pos="-98"/>
              </w:tabs>
              <w:spacing w:line="216" w:lineRule="auto"/>
              <w:ind w:left="-84" w:right="-108"/>
              <w:jc w:val="center"/>
              <w:rPr>
                <w:sz w:val="16"/>
                <w:szCs w:val="16"/>
              </w:rPr>
            </w:pPr>
            <w:r w:rsidRPr="00F53BAE">
              <w:rPr>
                <w:sz w:val="16"/>
                <w:szCs w:val="16"/>
              </w:rPr>
              <w:t>Полные потери</w:t>
            </w:r>
          </w:p>
          <w:p w:rsidR="00143834" w:rsidRPr="00F53BAE" w:rsidRDefault="00143834" w:rsidP="00143834">
            <w:pPr>
              <w:tabs>
                <w:tab w:val="num" w:pos="-98"/>
              </w:tabs>
              <w:spacing w:line="216" w:lineRule="auto"/>
              <w:ind w:left="-84" w:right="-108"/>
              <w:jc w:val="center"/>
              <w:rPr>
                <w:sz w:val="16"/>
                <w:szCs w:val="16"/>
              </w:rPr>
            </w:pPr>
            <w:r w:rsidRPr="00F53BAE">
              <w:rPr>
                <w:sz w:val="16"/>
                <w:szCs w:val="16"/>
              </w:rPr>
              <w:t xml:space="preserve">напора </w:t>
            </w:r>
            <w:r w:rsidRPr="00F53BAE">
              <w:rPr>
                <w:sz w:val="16"/>
                <w:szCs w:val="16"/>
                <w:lang w:val="en-US"/>
              </w:rPr>
              <w:t>h</w:t>
            </w:r>
            <w:r w:rsidRPr="00F53BAE">
              <w:rPr>
                <w:sz w:val="16"/>
                <w:szCs w:val="16"/>
                <w:vertAlign w:val="subscript"/>
              </w:rPr>
              <w:t>тр</w:t>
            </w:r>
            <w:r w:rsidRPr="00F53BAE">
              <w:rPr>
                <w:sz w:val="16"/>
                <w:szCs w:val="16"/>
              </w:rPr>
              <w:t>, м</w:t>
            </w:r>
          </w:p>
        </w:tc>
      </w:tr>
      <w:tr w:rsidR="00143834" w:rsidRPr="00F53BAE">
        <w:trPr>
          <w:jc w:val="center"/>
        </w:trPr>
        <w:tc>
          <w:tcPr>
            <w:tcW w:w="477" w:type="dxa"/>
            <w:vMerge w:val="restart"/>
            <w:vAlign w:val="center"/>
          </w:tcPr>
          <w:p w:rsidR="00143834" w:rsidRDefault="00143834" w:rsidP="00143834">
            <w:pPr>
              <w:tabs>
                <w:tab w:val="num" w:pos="-39"/>
              </w:tabs>
              <w:spacing w:line="216" w:lineRule="auto"/>
              <w:ind w:right="-106" w:hanging="81"/>
              <w:jc w:val="center"/>
              <w:rPr>
                <w:sz w:val="16"/>
              </w:rPr>
            </w:pPr>
            <w:r>
              <w:rPr>
                <w:sz w:val="16"/>
              </w:rPr>
              <w:t>БА</w:t>
            </w:r>
          </w:p>
        </w:tc>
        <w:tc>
          <w:tcPr>
            <w:tcW w:w="536" w:type="dxa"/>
            <w:vMerge w:val="restart"/>
            <w:vAlign w:val="center"/>
          </w:tcPr>
          <w:p w:rsidR="00143834" w:rsidRDefault="00143834" w:rsidP="00143834">
            <w:pPr>
              <w:tabs>
                <w:tab w:val="num" w:pos="-39"/>
              </w:tabs>
              <w:spacing w:before="120" w:line="216" w:lineRule="auto"/>
              <w:ind w:right="-106" w:hanging="81"/>
              <w:jc w:val="center"/>
              <w:rPr>
                <w:sz w:val="16"/>
              </w:rPr>
            </w:pPr>
            <w:r>
              <w:rPr>
                <w:sz w:val="16"/>
              </w:rPr>
              <w:t>37,5</w:t>
            </w:r>
          </w:p>
        </w:tc>
        <w:tc>
          <w:tcPr>
            <w:tcW w:w="535" w:type="dxa"/>
            <w:vMerge w:val="restart"/>
            <w:vAlign w:val="center"/>
          </w:tcPr>
          <w:p w:rsidR="00143834" w:rsidRDefault="00143834" w:rsidP="00143834">
            <w:pPr>
              <w:tabs>
                <w:tab w:val="num" w:pos="-39"/>
              </w:tabs>
              <w:spacing w:before="120" w:line="216" w:lineRule="auto"/>
              <w:ind w:right="-106" w:hanging="81"/>
              <w:jc w:val="center"/>
              <w:rPr>
                <w:sz w:val="16"/>
              </w:rPr>
            </w:pPr>
            <w:r>
              <w:rPr>
                <w:sz w:val="16"/>
              </w:rPr>
              <w:t>300</w:t>
            </w:r>
          </w:p>
        </w:tc>
        <w:tc>
          <w:tcPr>
            <w:tcW w:w="544" w:type="dxa"/>
            <w:vAlign w:val="center"/>
          </w:tcPr>
          <w:p w:rsidR="00143834" w:rsidRDefault="00143834" w:rsidP="00143834">
            <w:pPr>
              <w:tabs>
                <w:tab w:val="num" w:pos="-61"/>
              </w:tabs>
              <w:spacing w:line="216" w:lineRule="auto"/>
              <w:ind w:right="-73" w:hanging="61"/>
              <w:jc w:val="center"/>
              <w:rPr>
                <w:sz w:val="16"/>
              </w:rPr>
            </w:pPr>
            <w:r>
              <w:rPr>
                <w:sz w:val="16"/>
              </w:rPr>
              <w:t>200</w:t>
            </w:r>
          </w:p>
        </w:tc>
        <w:tc>
          <w:tcPr>
            <w:tcW w:w="522" w:type="dxa"/>
            <w:vAlign w:val="center"/>
          </w:tcPr>
          <w:p w:rsidR="00143834" w:rsidRDefault="00143834" w:rsidP="00143834">
            <w:pPr>
              <w:tabs>
                <w:tab w:val="num" w:pos="-61"/>
              </w:tabs>
              <w:spacing w:line="216" w:lineRule="auto"/>
              <w:ind w:right="-73" w:hanging="61"/>
              <w:jc w:val="center"/>
              <w:rPr>
                <w:sz w:val="16"/>
              </w:rPr>
            </w:pPr>
            <w:r>
              <w:rPr>
                <w:sz w:val="16"/>
              </w:rPr>
              <w:t>31,416</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1,19</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3,50</w:t>
            </w:r>
          </w:p>
        </w:tc>
        <w:tc>
          <w:tcPr>
            <w:tcW w:w="802" w:type="dxa"/>
            <w:vAlign w:val="center"/>
          </w:tcPr>
          <w:p w:rsidR="00143834" w:rsidRDefault="00143834" w:rsidP="00143834">
            <w:pPr>
              <w:tabs>
                <w:tab w:val="num" w:pos="-61"/>
              </w:tabs>
              <w:spacing w:line="216" w:lineRule="auto"/>
              <w:ind w:right="-73" w:hanging="61"/>
              <w:jc w:val="center"/>
              <w:rPr>
                <w:sz w:val="16"/>
              </w:rPr>
            </w:pPr>
            <w:r>
              <w:rPr>
                <w:sz w:val="16"/>
              </w:rPr>
              <w:t>1,080</w:t>
            </w:r>
          </w:p>
        </w:tc>
        <w:tc>
          <w:tcPr>
            <w:tcW w:w="621" w:type="dxa"/>
            <w:vAlign w:val="center"/>
          </w:tcPr>
          <w:p w:rsidR="00143834" w:rsidRDefault="00143834" w:rsidP="00143834">
            <w:pPr>
              <w:tabs>
                <w:tab w:val="num" w:pos="-61"/>
              </w:tabs>
              <w:spacing w:line="216" w:lineRule="auto"/>
              <w:ind w:right="-73" w:hanging="61"/>
              <w:jc w:val="center"/>
              <w:rPr>
                <w:sz w:val="16"/>
              </w:rPr>
            </w:pPr>
            <w:r>
              <w:rPr>
                <w:sz w:val="16"/>
              </w:rPr>
              <w:t>0,00631</w:t>
            </w:r>
          </w:p>
        </w:tc>
        <w:tc>
          <w:tcPr>
            <w:tcW w:w="488" w:type="dxa"/>
            <w:vAlign w:val="center"/>
          </w:tcPr>
          <w:p w:rsidR="00143834" w:rsidRDefault="00143834" w:rsidP="00143834">
            <w:pPr>
              <w:tabs>
                <w:tab w:val="num" w:pos="-61"/>
              </w:tabs>
              <w:spacing w:line="216" w:lineRule="auto"/>
              <w:ind w:right="-73" w:hanging="61"/>
              <w:jc w:val="center"/>
              <w:rPr>
                <w:sz w:val="16"/>
              </w:rPr>
            </w:pPr>
            <w:r>
              <w:rPr>
                <w:sz w:val="16"/>
              </w:rPr>
              <w:t>2,87</w:t>
            </w:r>
          </w:p>
        </w:tc>
        <w:tc>
          <w:tcPr>
            <w:tcW w:w="463" w:type="dxa"/>
            <w:vAlign w:val="center"/>
          </w:tcPr>
          <w:p w:rsidR="00143834" w:rsidRDefault="00143834" w:rsidP="00143834">
            <w:pPr>
              <w:tabs>
                <w:tab w:val="num" w:pos="-61"/>
              </w:tabs>
              <w:spacing w:line="216" w:lineRule="auto"/>
              <w:ind w:right="-73" w:hanging="61"/>
              <w:jc w:val="center"/>
              <w:rPr>
                <w:sz w:val="16"/>
              </w:rPr>
            </w:pPr>
            <w:r>
              <w:rPr>
                <w:sz w:val="16"/>
              </w:rPr>
              <w:t>3,02</w:t>
            </w:r>
          </w:p>
        </w:tc>
      </w:tr>
      <w:tr w:rsidR="00143834" w:rsidRPr="00F53BAE">
        <w:trPr>
          <w:jc w:val="center"/>
        </w:trPr>
        <w:tc>
          <w:tcPr>
            <w:tcW w:w="477" w:type="dxa"/>
            <w:vMerge/>
            <w:vAlign w:val="center"/>
          </w:tcPr>
          <w:p w:rsidR="00143834" w:rsidRPr="00F53BAE" w:rsidRDefault="00143834" w:rsidP="00143834">
            <w:pPr>
              <w:tabs>
                <w:tab w:val="num" w:pos="-39"/>
              </w:tabs>
              <w:spacing w:line="216" w:lineRule="auto"/>
              <w:ind w:right="-106" w:hanging="81"/>
              <w:jc w:val="center"/>
              <w:rPr>
                <w:sz w:val="16"/>
                <w:szCs w:val="16"/>
              </w:rPr>
            </w:pPr>
          </w:p>
        </w:tc>
        <w:tc>
          <w:tcPr>
            <w:tcW w:w="536" w:type="dxa"/>
            <w:vMerge/>
            <w:vAlign w:val="center"/>
          </w:tcPr>
          <w:p w:rsidR="00143834" w:rsidRDefault="00143834" w:rsidP="00143834">
            <w:pPr>
              <w:tabs>
                <w:tab w:val="num" w:pos="-39"/>
              </w:tabs>
              <w:spacing w:line="216" w:lineRule="auto"/>
              <w:ind w:right="-106" w:hanging="81"/>
              <w:jc w:val="center"/>
              <w:rPr>
                <w:sz w:val="16"/>
              </w:rPr>
            </w:pPr>
          </w:p>
        </w:tc>
        <w:tc>
          <w:tcPr>
            <w:tcW w:w="535" w:type="dxa"/>
            <w:vMerge/>
            <w:vAlign w:val="center"/>
          </w:tcPr>
          <w:p w:rsidR="00143834" w:rsidRDefault="00143834" w:rsidP="00143834">
            <w:pPr>
              <w:tabs>
                <w:tab w:val="num" w:pos="-39"/>
              </w:tabs>
              <w:spacing w:line="216" w:lineRule="auto"/>
              <w:ind w:right="-106" w:hanging="81"/>
              <w:jc w:val="center"/>
              <w:rPr>
                <w:sz w:val="16"/>
              </w:rPr>
            </w:pPr>
          </w:p>
        </w:tc>
        <w:tc>
          <w:tcPr>
            <w:tcW w:w="544" w:type="dxa"/>
            <w:vAlign w:val="center"/>
          </w:tcPr>
          <w:p w:rsidR="00143834" w:rsidRDefault="00143834" w:rsidP="00143834">
            <w:pPr>
              <w:tabs>
                <w:tab w:val="num" w:pos="-61"/>
              </w:tabs>
              <w:spacing w:line="216" w:lineRule="auto"/>
              <w:ind w:right="-73" w:hanging="61"/>
              <w:jc w:val="center"/>
              <w:rPr>
                <w:sz w:val="16"/>
              </w:rPr>
            </w:pPr>
            <w:r>
              <w:rPr>
                <w:sz w:val="16"/>
              </w:rPr>
              <w:t>150</w:t>
            </w:r>
          </w:p>
        </w:tc>
        <w:tc>
          <w:tcPr>
            <w:tcW w:w="522" w:type="dxa"/>
            <w:vAlign w:val="center"/>
          </w:tcPr>
          <w:p w:rsidR="00143834" w:rsidRDefault="00143834" w:rsidP="00143834">
            <w:pPr>
              <w:tabs>
                <w:tab w:val="num" w:pos="-61"/>
              </w:tabs>
              <w:spacing w:line="216" w:lineRule="auto"/>
              <w:ind w:right="-73" w:hanging="61"/>
              <w:jc w:val="center"/>
              <w:rPr>
                <w:sz w:val="16"/>
              </w:rPr>
            </w:pPr>
            <w:r>
              <w:rPr>
                <w:sz w:val="16"/>
              </w:rPr>
              <w:t>17,671</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2,12</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3,35</w:t>
            </w:r>
          </w:p>
        </w:tc>
        <w:tc>
          <w:tcPr>
            <w:tcW w:w="802" w:type="dxa"/>
            <w:vAlign w:val="center"/>
          </w:tcPr>
          <w:p w:rsidR="00143834" w:rsidRDefault="00143834" w:rsidP="00143834">
            <w:pPr>
              <w:tabs>
                <w:tab w:val="num" w:pos="-61"/>
              </w:tabs>
              <w:spacing w:line="216" w:lineRule="auto"/>
              <w:ind w:right="-73" w:hanging="61"/>
              <w:jc w:val="center"/>
              <w:rPr>
                <w:sz w:val="16"/>
              </w:rPr>
            </w:pPr>
            <w:r>
              <w:rPr>
                <w:sz w:val="16"/>
              </w:rPr>
              <w:t>1,036</w:t>
            </w:r>
          </w:p>
        </w:tc>
        <w:tc>
          <w:tcPr>
            <w:tcW w:w="621" w:type="dxa"/>
            <w:vAlign w:val="center"/>
          </w:tcPr>
          <w:p w:rsidR="00143834" w:rsidRDefault="00143834" w:rsidP="00143834">
            <w:pPr>
              <w:tabs>
                <w:tab w:val="num" w:pos="-61"/>
              </w:tabs>
              <w:spacing w:line="216" w:lineRule="auto"/>
              <w:ind w:right="-73" w:hanging="61"/>
              <w:jc w:val="center"/>
              <w:rPr>
                <w:sz w:val="16"/>
              </w:rPr>
            </w:pPr>
            <w:r>
              <w:rPr>
                <w:sz w:val="16"/>
              </w:rPr>
              <w:t>0,02881</w:t>
            </w:r>
          </w:p>
        </w:tc>
        <w:tc>
          <w:tcPr>
            <w:tcW w:w="488" w:type="dxa"/>
            <w:vAlign w:val="center"/>
          </w:tcPr>
          <w:p w:rsidR="00143834" w:rsidRDefault="00143834" w:rsidP="00143834">
            <w:pPr>
              <w:tabs>
                <w:tab w:val="num" w:pos="-61"/>
              </w:tabs>
              <w:spacing w:line="216" w:lineRule="auto"/>
              <w:ind w:right="-73" w:hanging="61"/>
              <w:jc w:val="center"/>
              <w:rPr>
                <w:sz w:val="16"/>
              </w:rPr>
            </w:pPr>
            <w:r>
              <w:rPr>
                <w:sz w:val="16"/>
              </w:rPr>
              <w:t>12,59</w:t>
            </w:r>
          </w:p>
        </w:tc>
        <w:tc>
          <w:tcPr>
            <w:tcW w:w="463" w:type="dxa"/>
            <w:vAlign w:val="center"/>
          </w:tcPr>
          <w:p w:rsidR="00143834" w:rsidRDefault="00143834" w:rsidP="00143834">
            <w:pPr>
              <w:tabs>
                <w:tab w:val="num" w:pos="-61"/>
              </w:tabs>
              <w:spacing w:line="216" w:lineRule="auto"/>
              <w:ind w:right="-73" w:hanging="61"/>
              <w:jc w:val="center"/>
              <w:rPr>
                <w:sz w:val="16"/>
              </w:rPr>
            </w:pPr>
            <w:r>
              <w:rPr>
                <w:sz w:val="16"/>
              </w:rPr>
              <w:t>13,22</w:t>
            </w:r>
          </w:p>
        </w:tc>
      </w:tr>
      <w:tr w:rsidR="00143834" w:rsidRPr="00F53BAE">
        <w:trPr>
          <w:jc w:val="center"/>
        </w:trPr>
        <w:tc>
          <w:tcPr>
            <w:tcW w:w="477" w:type="dxa"/>
            <w:vMerge w:val="restart"/>
            <w:vAlign w:val="center"/>
          </w:tcPr>
          <w:p w:rsidR="00143834" w:rsidRDefault="00143834" w:rsidP="00143834">
            <w:pPr>
              <w:tabs>
                <w:tab w:val="num" w:pos="-39"/>
              </w:tabs>
              <w:spacing w:line="216" w:lineRule="auto"/>
              <w:ind w:right="-106" w:hanging="81"/>
              <w:jc w:val="center"/>
              <w:rPr>
                <w:sz w:val="16"/>
              </w:rPr>
            </w:pPr>
            <w:r>
              <w:rPr>
                <w:sz w:val="16"/>
              </w:rPr>
              <w:t>АВ</w:t>
            </w:r>
          </w:p>
        </w:tc>
        <w:tc>
          <w:tcPr>
            <w:tcW w:w="536" w:type="dxa"/>
            <w:vMerge w:val="restart"/>
            <w:vAlign w:val="center"/>
          </w:tcPr>
          <w:p w:rsidR="00143834" w:rsidRDefault="00143834" w:rsidP="00143834">
            <w:pPr>
              <w:tabs>
                <w:tab w:val="num" w:pos="-39"/>
              </w:tabs>
              <w:spacing w:before="120" w:line="216" w:lineRule="auto"/>
              <w:ind w:right="-106" w:hanging="81"/>
              <w:jc w:val="center"/>
              <w:rPr>
                <w:sz w:val="16"/>
              </w:rPr>
            </w:pPr>
            <w:r>
              <w:rPr>
                <w:sz w:val="16"/>
              </w:rPr>
              <w:t>18,3</w:t>
            </w:r>
          </w:p>
        </w:tc>
        <w:tc>
          <w:tcPr>
            <w:tcW w:w="535" w:type="dxa"/>
            <w:vMerge w:val="restart"/>
            <w:vAlign w:val="center"/>
          </w:tcPr>
          <w:p w:rsidR="00143834" w:rsidRDefault="00143834" w:rsidP="00143834">
            <w:pPr>
              <w:tabs>
                <w:tab w:val="num" w:pos="-39"/>
              </w:tabs>
              <w:spacing w:before="120" w:line="216" w:lineRule="auto"/>
              <w:ind w:right="-106" w:hanging="81"/>
              <w:jc w:val="center"/>
              <w:rPr>
                <w:sz w:val="16"/>
              </w:rPr>
            </w:pPr>
            <w:r>
              <w:rPr>
                <w:sz w:val="16"/>
              </w:rPr>
              <w:t>240</w:t>
            </w:r>
          </w:p>
        </w:tc>
        <w:tc>
          <w:tcPr>
            <w:tcW w:w="544" w:type="dxa"/>
            <w:vAlign w:val="center"/>
          </w:tcPr>
          <w:p w:rsidR="00143834" w:rsidRDefault="00143834" w:rsidP="00143834">
            <w:pPr>
              <w:tabs>
                <w:tab w:val="num" w:pos="-61"/>
              </w:tabs>
              <w:spacing w:line="216" w:lineRule="auto"/>
              <w:ind w:right="-73" w:hanging="61"/>
              <w:jc w:val="center"/>
              <w:rPr>
                <w:sz w:val="16"/>
              </w:rPr>
            </w:pPr>
            <w:r>
              <w:rPr>
                <w:sz w:val="16"/>
              </w:rPr>
              <w:t>150</w:t>
            </w:r>
          </w:p>
        </w:tc>
        <w:tc>
          <w:tcPr>
            <w:tcW w:w="522" w:type="dxa"/>
            <w:vAlign w:val="center"/>
          </w:tcPr>
          <w:p w:rsidR="00143834" w:rsidRDefault="00143834" w:rsidP="00143834">
            <w:pPr>
              <w:tabs>
                <w:tab w:val="num" w:pos="-61"/>
              </w:tabs>
              <w:spacing w:line="216" w:lineRule="auto"/>
              <w:ind w:right="-73" w:hanging="61"/>
              <w:jc w:val="center"/>
              <w:rPr>
                <w:sz w:val="16"/>
              </w:rPr>
            </w:pPr>
            <w:r>
              <w:rPr>
                <w:sz w:val="16"/>
              </w:rPr>
              <w:t>17,671</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1,04</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3,35</w:t>
            </w:r>
          </w:p>
        </w:tc>
        <w:tc>
          <w:tcPr>
            <w:tcW w:w="802" w:type="dxa"/>
            <w:vAlign w:val="center"/>
          </w:tcPr>
          <w:p w:rsidR="00143834" w:rsidRDefault="00143834" w:rsidP="00143834">
            <w:pPr>
              <w:tabs>
                <w:tab w:val="num" w:pos="-61"/>
              </w:tabs>
              <w:spacing w:line="216" w:lineRule="auto"/>
              <w:ind w:right="-73" w:hanging="61"/>
              <w:jc w:val="center"/>
              <w:rPr>
                <w:sz w:val="16"/>
              </w:rPr>
            </w:pPr>
            <w:r>
              <w:rPr>
                <w:sz w:val="16"/>
              </w:rPr>
              <w:t>1,095</w:t>
            </w:r>
          </w:p>
        </w:tc>
        <w:tc>
          <w:tcPr>
            <w:tcW w:w="621" w:type="dxa"/>
            <w:vAlign w:val="center"/>
          </w:tcPr>
          <w:p w:rsidR="00143834" w:rsidRDefault="00143834" w:rsidP="00143834">
            <w:pPr>
              <w:tabs>
                <w:tab w:val="num" w:pos="-61"/>
              </w:tabs>
              <w:spacing w:line="216" w:lineRule="auto"/>
              <w:ind w:right="-73" w:hanging="61"/>
              <w:jc w:val="center"/>
              <w:rPr>
                <w:sz w:val="16"/>
              </w:rPr>
            </w:pPr>
            <w:r>
              <w:rPr>
                <w:sz w:val="16"/>
              </w:rPr>
              <w:t>0,02881</w:t>
            </w:r>
          </w:p>
        </w:tc>
        <w:tc>
          <w:tcPr>
            <w:tcW w:w="488" w:type="dxa"/>
            <w:vAlign w:val="center"/>
          </w:tcPr>
          <w:p w:rsidR="00143834" w:rsidRDefault="00143834" w:rsidP="00143834">
            <w:pPr>
              <w:tabs>
                <w:tab w:val="num" w:pos="-61"/>
              </w:tabs>
              <w:spacing w:line="216" w:lineRule="auto"/>
              <w:ind w:right="-73" w:hanging="61"/>
              <w:jc w:val="center"/>
              <w:rPr>
                <w:sz w:val="16"/>
              </w:rPr>
            </w:pPr>
            <w:r>
              <w:rPr>
                <w:sz w:val="16"/>
              </w:rPr>
              <w:t>2,54</w:t>
            </w:r>
          </w:p>
        </w:tc>
        <w:tc>
          <w:tcPr>
            <w:tcW w:w="463" w:type="dxa"/>
            <w:vAlign w:val="center"/>
          </w:tcPr>
          <w:p w:rsidR="00143834" w:rsidRDefault="00143834" w:rsidP="00143834">
            <w:pPr>
              <w:tabs>
                <w:tab w:val="num" w:pos="-61"/>
              </w:tabs>
              <w:spacing w:line="216" w:lineRule="auto"/>
              <w:ind w:right="-73" w:hanging="61"/>
              <w:jc w:val="center"/>
              <w:rPr>
                <w:sz w:val="16"/>
              </w:rPr>
            </w:pPr>
            <w:r>
              <w:rPr>
                <w:sz w:val="16"/>
              </w:rPr>
              <w:t>2,66</w:t>
            </w:r>
          </w:p>
        </w:tc>
      </w:tr>
      <w:tr w:rsidR="00143834" w:rsidRPr="00F53BAE">
        <w:trPr>
          <w:jc w:val="center"/>
        </w:trPr>
        <w:tc>
          <w:tcPr>
            <w:tcW w:w="477" w:type="dxa"/>
            <w:vMerge/>
            <w:vAlign w:val="center"/>
          </w:tcPr>
          <w:p w:rsidR="00143834" w:rsidRPr="00F53BAE" w:rsidRDefault="00143834" w:rsidP="00143834">
            <w:pPr>
              <w:tabs>
                <w:tab w:val="num" w:pos="-39"/>
              </w:tabs>
              <w:spacing w:line="216" w:lineRule="auto"/>
              <w:ind w:right="-106" w:hanging="81"/>
              <w:jc w:val="center"/>
              <w:rPr>
                <w:sz w:val="16"/>
                <w:szCs w:val="16"/>
              </w:rPr>
            </w:pPr>
          </w:p>
        </w:tc>
        <w:tc>
          <w:tcPr>
            <w:tcW w:w="536" w:type="dxa"/>
            <w:vMerge/>
            <w:vAlign w:val="center"/>
          </w:tcPr>
          <w:p w:rsidR="00143834" w:rsidRDefault="00143834" w:rsidP="00143834">
            <w:pPr>
              <w:tabs>
                <w:tab w:val="num" w:pos="-39"/>
              </w:tabs>
              <w:spacing w:line="216" w:lineRule="auto"/>
              <w:ind w:right="-106" w:hanging="81"/>
              <w:jc w:val="center"/>
              <w:rPr>
                <w:sz w:val="16"/>
              </w:rPr>
            </w:pPr>
          </w:p>
        </w:tc>
        <w:tc>
          <w:tcPr>
            <w:tcW w:w="535" w:type="dxa"/>
            <w:vMerge/>
            <w:vAlign w:val="center"/>
          </w:tcPr>
          <w:p w:rsidR="00143834" w:rsidRDefault="00143834" w:rsidP="00143834">
            <w:pPr>
              <w:tabs>
                <w:tab w:val="num" w:pos="-39"/>
              </w:tabs>
              <w:spacing w:line="216" w:lineRule="auto"/>
              <w:ind w:right="-106" w:hanging="81"/>
              <w:jc w:val="center"/>
              <w:rPr>
                <w:sz w:val="16"/>
              </w:rPr>
            </w:pPr>
          </w:p>
        </w:tc>
        <w:tc>
          <w:tcPr>
            <w:tcW w:w="544" w:type="dxa"/>
            <w:vAlign w:val="center"/>
          </w:tcPr>
          <w:p w:rsidR="00143834" w:rsidRDefault="00143834" w:rsidP="00143834">
            <w:pPr>
              <w:tabs>
                <w:tab w:val="num" w:pos="-61"/>
              </w:tabs>
              <w:spacing w:line="216" w:lineRule="auto"/>
              <w:ind w:right="-73" w:hanging="61"/>
              <w:jc w:val="center"/>
              <w:rPr>
                <w:sz w:val="16"/>
              </w:rPr>
            </w:pPr>
            <w:r>
              <w:rPr>
                <w:sz w:val="16"/>
              </w:rPr>
              <w:t>125</w:t>
            </w:r>
          </w:p>
        </w:tc>
        <w:tc>
          <w:tcPr>
            <w:tcW w:w="522" w:type="dxa"/>
            <w:vAlign w:val="center"/>
          </w:tcPr>
          <w:p w:rsidR="00143834" w:rsidRDefault="00143834" w:rsidP="00143834">
            <w:pPr>
              <w:tabs>
                <w:tab w:val="num" w:pos="-61"/>
              </w:tabs>
              <w:spacing w:line="216" w:lineRule="auto"/>
              <w:ind w:right="-73" w:hanging="61"/>
              <w:jc w:val="center"/>
              <w:rPr>
                <w:sz w:val="16"/>
              </w:rPr>
            </w:pPr>
            <w:r>
              <w:rPr>
                <w:sz w:val="16"/>
              </w:rPr>
              <w:t>12,272</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1,49</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3,28</w:t>
            </w:r>
          </w:p>
        </w:tc>
        <w:tc>
          <w:tcPr>
            <w:tcW w:w="802" w:type="dxa"/>
            <w:vAlign w:val="center"/>
          </w:tcPr>
          <w:p w:rsidR="00143834" w:rsidRDefault="00143834" w:rsidP="00143834">
            <w:pPr>
              <w:tabs>
                <w:tab w:val="num" w:pos="-61"/>
              </w:tabs>
              <w:spacing w:line="216" w:lineRule="auto"/>
              <w:ind w:right="-73" w:hanging="61"/>
              <w:jc w:val="center"/>
              <w:rPr>
                <w:sz w:val="16"/>
              </w:rPr>
            </w:pPr>
            <w:r>
              <w:rPr>
                <w:sz w:val="16"/>
              </w:rPr>
              <w:t>1,065</w:t>
            </w:r>
          </w:p>
        </w:tc>
        <w:tc>
          <w:tcPr>
            <w:tcW w:w="621" w:type="dxa"/>
            <w:vAlign w:val="center"/>
          </w:tcPr>
          <w:p w:rsidR="00143834" w:rsidRDefault="00143834" w:rsidP="00143834">
            <w:pPr>
              <w:tabs>
                <w:tab w:val="num" w:pos="-61"/>
              </w:tabs>
              <w:spacing w:line="216" w:lineRule="auto"/>
              <w:ind w:right="-73" w:hanging="61"/>
              <w:jc w:val="center"/>
              <w:rPr>
                <w:sz w:val="16"/>
              </w:rPr>
            </w:pPr>
            <w:r>
              <w:rPr>
                <w:sz w:val="16"/>
              </w:rPr>
              <w:t>0,07548</w:t>
            </w:r>
          </w:p>
        </w:tc>
        <w:tc>
          <w:tcPr>
            <w:tcW w:w="488" w:type="dxa"/>
            <w:vAlign w:val="center"/>
          </w:tcPr>
          <w:p w:rsidR="00143834" w:rsidRDefault="00143834" w:rsidP="00143834">
            <w:pPr>
              <w:tabs>
                <w:tab w:val="num" w:pos="-61"/>
              </w:tabs>
              <w:spacing w:line="216" w:lineRule="auto"/>
              <w:ind w:right="-73" w:hanging="61"/>
              <w:jc w:val="center"/>
              <w:rPr>
                <w:sz w:val="16"/>
              </w:rPr>
            </w:pPr>
            <w:r>
              <w:rPr>
                <w:sz w:val="16"/>
              </w:rPr>
              <w:t>6,46</w:t>
            </w:r>
          </w:p>
        </w:tc>
        <w:tc>
          <w:tcPr>
            <w:tcW w:w="463" w:type="dxa"/>
            <w:vAlign w:val="center"/>
          </w:tcPr>
          <w:p w:rsidR="00143834" w:rsidRDefault="00143834" w:rsidP="00143834">
            <w:pPr>
              <w:tabs>
                <w:tab w:val="num" w:pos="-61"/>
              </w:tabs>
              <w:spacing w:line="216" w:lineRule="auto"/>
              <w:ind w:right="-73" w:hanging="61"/>
              <w:jc w:val="center"/>
              <w:rPr>
                <w:sz w:val="16"/>
              </w:rPr>
            </w:pPr>
            <w:r>
              <w:rPr>
                <w:sz w:val="16"/>
              </w:rPr>
              <w:t>6,78</w:t>
            </w:r>
          </w:p>
        </w:tc>
      </w:tr>
      <w:tr w:rsidR="00143834" w:rsidRPr="00F53BAE">
        <w:trPr>
          <w:jc w:val="center"/>
        </w:trPr>
        <w:tc>
          <w:tcPr>
            <w:tcW w:w="477" w:type="dxa"/>
            <w:vMerge w:val="restart"/>
            <w:vAlign w:val="center"/>
          </w:tcPr>
          <w:p w:rsidR="00143834" w:rsidRDefault="00143834" w:rsidP="00143834">
            <w:pPr>
              <w:tabs>
                <w:tab w:val="num" w:pos="-39"/>
              </w:tabs>
              <w:spacing w:line="216" w:lineRule="auto"/>
              <w:ind w:right="-106" w:hanging="81"/>
              <w:jc w:val="center"/>
              <w:rPr>
                <w:sz w:val="16"/>
              </w:rPr>
            </w:pPr>
            <w:r>
              <w:rPr>
                <w:sz w:val="16"/>
              </w:rPr>
              <w:t>ВС</w:t>
            </w:r>
          </w:p>
        </w:tc>
        <w:tc>
          <w:tcPr>
            <w:tcW w:w="536" w:type="dxa"/>
            <w:vMerge w:val="restart"/>
            <w:vAlign w:val="center"/>
          </w:tcPr>
          <w:p w:rsidR="00143834" w:rsidRDefault="00143834" w:rsidP="00143834">
            <w:pPr>
              <w:tabs>
                <w:tab w:val="num" w:pos="-39"/>
              </w:tabs>
              <w:spacing w:before="120" w:line="216" w:lineRule="auto"/>
              <w:ind w:right="-106" w:hanging="81"/>
              <w:jc w:val="center"/>
              <w:rPr>
                <w:sz w:val="16"/>
              </w:rPr>
            </w:pPr>
            <w:r>
              <w:rPr>
                <w:sz w:val="16"/>
              </w:rPr>
              <w:t>10,29</w:t>
            </w:r>
          </w:p>
        </w:tc>
        <w:tc>
          <w:tcPr>
            <w:tcW w:w="535" w:type="dxa"/>
            <w:vMerge w:val="restart"/>
            <w:vAlign w:val="center"/>
          </w:tcPr>
          <w:p w:rsidR="00143834" w:rsidRDefault="00143834" w:rsidP="00143834">
            <w:pPr>
              <w:tabs>
                <w:tab w:val="num" w:pos="-39"/>
              </w:tabs>
              <w:spacing w:before="120" w:line="216" w:lineRule="auto"/>
              <w:ind w:right="-106" w:hanging="81"/>
              <w:jc w:val="center"/>
              <w:rPr>
                <w:sz w:val="16"/>
              </w:rPr>
            </w:pPr>
            <w:r>
              <w:rPr>
                <w:sz w:val="16"/>
              </w:rPr>
              <w:t>360</w:t>
            </w:r>
          </w:p>
        </w:tc>
        <w:tc>
          <w:tcPr>
            <w:tcW w:w="544" w:type="dxa"/>
            <w:vAlign w:val="center"/>
          </w:tcPr>
          <w:p w:rsidR="00143834" w:rsidRDefault="00143834" w:rsidP="00143834">
            <w:pPr>
              <w:tabs>
                <w:tab w:val="num" w:pos="-61"/>
              </w:tabs>
              <w:spacing w:line="216" w:lineRule="auto"/>
              <w:ind w:right="-73" w:hanging="61"/>
              <w:jc w:val="center"/>
              <w:rPr>
                <w:sz w:val="16"/>
              </w:rPr>
            </w:pPr>
            <w:r>
              <w:rPr>
                <w:sz w:val="16"/>
              </w:rPr>
              <w:t>125</w:t>
            </w:r>
          </w:p>
        </w:tc>
        <w:tc>
          <w:tcPr>
            <w:tcW w:w="522" w:type="dxa"/>
            <w:vAlign w:val="center"/>
          </w:tcPr>
          <w:p w:rsidR="00143834" w:rsidRDefault="00143834" w:rsidP="00143834">
            <w:pPr>
              <w:tabs>
                <w:tab w:val="num" w:pos="-61"/>
              </w:tabs>
              <w:spacing w:line="216" w:lineRule="auto"/>
              <w:ind w:right="-73" w:hanging="61"/>
              <w:jc w:val="center"/>
              <w:rPr>
                <w:sz w:val="16"/>
              </w:rPr>
            </w:pPr>
            <w:r>
              <w:rPr>
                <w:sz w:val="16"/>
              </w:rPr>
              <w:t>12,272</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0,84</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3,28</w:t>
            </w:r>
          </w:p>
        </w:tc>
        <w:tc>
          <w:tcPr>
            <w:tcW w:w="802" w:type="dxa"/>
            <w:vAlign w:val="center"/>
          </w:tcPr>
          <w:p w:rsidR="00143834" w:rsidRDefault="00143834" w:rsidP="00143834">
            <w:pPr>
              <w:tabs>
                <w:tab w:val="num" w:pos="-61"/>
              </w:tabs>
              <w:spacing w:line="216" w:lineRule="auto"/>
              <w:ind w:right="-73" w:hanging="61"/>
              <w:jc w:val="center"/>
              <w:rPr>
                <w:sz w:val="16"/>
              </w:rPr>
            </w:pPr>
            <w:r>
              <w:rPr>
                <w:sz w:val="16"/>
              </w:rPr>
              <w:t>1,114</w:t>
            </w:r>
          </w:p>
        </w:tc>
        <w:tc>
          <w:tcPr>
            <w:tcW w:w="621" w:type="dxa"/>
            <w:vAlign w:val="center"/>
          </w:tcPr>
          <w:p w:rsidR="00143834" w:rsidRDefault="00143834" w:rsidP="00143834">
            <w:pPr>
              <w:tabs>
                <w:tab w:val="num" w:pos="-61"/>
              </w:tabs>
              <w:spacing w:line="216" w:lineRule="auto"/>
              <w:ind w:right="-73" w:hanging="61"/>
              <w:jc w:val="center"/>
              <w:rPr>
                <w:sz w:val="16"/>
              </w:rPr>
            </w:pPr>
            <w:r>
              <w:rPr>
                <w:sz w:val="16"/>
              </w:rPr>
              <w:t>0,07548</w:t>
            </w:r>
          </w:p>
        </w:tc>
        <w:tc>
          <w:tcPr>
            <w:tcW w:w="488" w:type="dxa"/>
            <w:vAlign w:val="center"/>
          </w:tcPr>
          <w:p w:rsidR="00143834" w:rsidRDefault="00143834" w:rsidP="00143834">
            <w:pPr>
              <w:tabs>
                <w:tab w:val="num" w:pos="-61"/>
              </w:tabs>
              <w:spacing w:line="216" w:lineRule="auto"/>
              <w:ind w:right="-73" w:hanging="61"/>
              <w:jc w:val="center"/>
              <w:rPr>
                <w:sz w:val="16"/>
              </w:rPr>
            </w:pPr>
            <w:r>
              <w:rPr>
                <w:sz w:val="16"/>
              </w:rPr>
              <w:t>3,20</w:t>
            </w:r>
          </w:p>
        </w:tc>
        <w:tc>
          <w:tcPr>
            <w:tcW w:w="463" w:type="dxa"/>
            <w:vAlign w:val="center"/>
          </w:tcPr>
          <w:p w:rsidR="00143834" w:rsidRDefault="00143834" w:rsidP="00143834">
            <w:pPr>
              <w:tabs>
                <w:tab w:val="num" w:pos="-61"/>
              </w:tabs>
              <w:spacing w:line="216" w:lineRule="auto"/>
              <w:ind w:right="-73" w:hanging="61"/>
              <w:jc w:val="center"/>
              <w:rPr>
                <w:sz w:val="16"/>
              </w:rPr>
            </w:pPr>
            <w:r>
              <w:rPr>
                <w:sz w:val="16"/>
              </w:rPr>
              <w:t>3,36</w:t>
            </w:r>
          </w:p>
        </w:tc>
      </w:tr>
      <w:tr w:rsidR="00143834" w:rsidRPr="00F53BAE">
        <w:trPr>
          <w:jc w:val="center"/>
        </w:trPr>
        <w:tc>
          <w:tcPr>
            <w:tcW w:w="477" w:type="dxa"/>
            <w:vMerge/>
          </w:tcPr>
          <w:p w:rsidR="00143834" w:rsidRPr="00F53BAE" w:rsidRDefault="00143834" w:rsidP="00143834">
            <w:pPr>
              <w:tabs>
                <w:tab w:val="num" w:pos="-98"/>
              </w:tabs>
              <w:spacing w:line="216" w:lineRule="auto"/>
              <w:ind w:hanging="84"/>
              <w:jc w:val="center"/>
              <w:rPr>
                <w:sz w:val="16"/>
                <w:szCs w:val="16"/>
              </w:rPr>
            </w:pPr>
          </w:p>
        </w:tc>
        <w:tc>
          <w:tcPr>
            <w:tcW w:w="536" w:type="dxa"/>
            <w:vMerge/>
            <w:vAlign w:val="center"/>
          </w:tcPr>
          <w:p w:rsidR="00143834" w:rsidRDefault="00143834" w:rsidP="00143834">
            <w:pPr>
              <w:tabs>
                <w:tab w:val="num" w:pos="-69"/>
              </w:tabs>
              <w:spacing w:line="216" w:lineRule="auto"/>
              <w:ind w:right="-105" w:hanging="97"/>
              <w:jc w:val="center"/>
              <w:rPr>
                <w:sz w:val="16"/>
                <w:lang w:val="en-US"/>
              </w:rPr>
            </w:pPr>
          </w:p>
        </w:tc>
        <w:tc>
          <w:tcPr>
            <w:tcW w:w="535" w:type="dxa"/>
            <w:vMerge/>
            <w:vAlign w:val="center"/>
          </w:tcPr>
          <w:p w:rsidR="00143834" w:rsidRDefault="00143834" w:rsidP="00143834">
            <w:pPr>
              <w:tabs>
                <w:tab w:val="num" w:pos="-69"/>
              </w:tabs>
              <w:spacing w:line="216" w:lineRule="auto"/>
              <w:ind w:right="-105" w:hanging="97"/>
              <w:jc w:val="center"/>
              <w:rPr>
                <w:sz w:val="16"/>
                <w:lang w:val="en-US"/>
              </w:rPr>
            </w:pPr>
          </w:p>
        </w:tc>
        <w:tc>
          <w:tcPr>
            <w:tcW w:w="544" w:type="dxa"/>
            <w:vAlign w:val="center"/>
          </w:tcPr>
          <w:p w:rsidR="00143834" w:rsidRDefault="00143834" w:rsidP="00143834">
            <w:pPr>
              <w:tabs>
                <w:tab w:val="num" w:pos="-61"/>
              </w:tabs>
              <w:spacing w:line="216" w:lineRule="auto"/>
              <w:ind w:right="-73" w:hanging="61"/>
              <w:jc w:val="center"/>
              <w:rPr>
                <w:sz w:val="16"/>
              </w:rPr>
            </w:pPr>
            <w:r>
              <w:rPr>
                <w:sz w:val="16"/>
              </w:rPr>
              <w:t>100</w:t>
            </w:r>
          </w:p>
        </w:tc>
        <w:tc>
          <w:tcPr>
            <w:tcW w:w="522" w:type="dxa"/>
            <w:vAlign w:val="center"/>
          </w:tcPr>
          <w:p w:rsidR="00143834" w:rsidRDefault="00143834" w:rsidP="00143834">
            <w:pPr>
              <w:tabs>
                <w:tab w:val="num" w:pos="-61"/>
              </w:tabs>
              <w:spacing w:line="216" w:lineRule="auto"/>
              <w:ind w:right="-73" w:hanging="61"/>
              <w:jc w:val="center"/>
              <w:rPr>
                <w:sz w:val="16"/>
              </w:rPr>
            </w:pPr>
            <w:r>
              <w:rPr>
                <w:sz w:val="16"/>
              </w:rPr>
              <w:t>7,854</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1,31</w:t>
            </w:r>
          </w:p>
        </w:tc>
        <w:tc>
          <w:tcPr>
            <w:tcW w:w="553" w:type="dxa"/>
            <w:vAlign w:val="center"/>
          </w:tcPr>
          <w:p w:rsidR="00143834" w:rsidRDefault="00143834" w:rsidP="00143834">
            <w:pPr>
              <w:tabs>
                <w:tab w:val="num" w:pos="-61"/>
              </w:tabs>
              <w:spacing w:line="216" w:lineRule="auto"/>
              <w:ind w:right="-73" w:hanging="61"/>
              <w:jc w:val="center"/>
              <w:rPr>
                <w:sz w:val="16"/>
              </w:rPr>
            </w:pPr>
            <w:r>
              <w:rPr>
                <w:sz w:val="16"/>
              </w:rPr>
              <w:t>3,20</w:t>
            </w:r>
          </w:p>
        </w:tc>
        <w:tc>
          <w:tcPr>
            <w:tcW w:w="802" w:type="dxa"/>
            <w:vAlign w:val="center"/>
          </w:tcPr>
          <w:p w:rsidR="00143834" w:rsidRDefault="00143834" w:rsidP="00143834">
            <w:pPr>
              <w:tabs>
                <w:tab w:val="num" w:pos="-61"/>
              </w:tabs>
              <w:spacing w:line="216" w:lineRule="auto"/>
              <w:ind w:right="-73" w:hanging="61"/>
              <w:jc w:val="center"/>
              <w:rPr>
                <w:sz w:val="16"/>
              </w:rPr>
            </w:pPr>
            <w:r>
              <w:rPr>
                <w:sz w:val="16"/>
              </w:rPr>
              <w:t>1,075</w:t>
            </w:r>
          </w:p>
        </w:tc>
        <w:tc>
          <w:tcPr>
            <w:tcW w:w="621" w:type="dxa"/>
            <w:vAlign w:val="center"/>
          </w:tcPr>
          <w:p w:rsidR="00143834" w:rsidRDefault="00143834" w:rsidP="00143834">
            <w:pPr>
              <w:tabs>
                <w:tab w:val="num" w:pos="-61"/>
              </w:tabs>
              <w:spacing w:line="216" w:lineRule="auto"/>
              <w:ind w:right="-73" w:hanging="61"/>
              <w:jc w:val="center"/>
              <w:rPr>
                <w:sz w:val="16"/>
              </w:rPr>
            </w:pPr>
            <w:r>
              <w:rPr>
                <w:sz w:val="16"/>
              </w:rPr>
              <w:t>0,24624</w:t>
            </w:r>
          </w:p>
        </w:tc>
        <w:tc>
          <w:tcPr>
            <w:tcW w:w="488" w:type="dxa"/>
            <w:vAlign w:val="center"/>
          </w:tcPr>
          <w:p w:rsidR="00143834" w:rsidRDefault="00143834" w:rsidP="00143834">
            <w:pPr>
              <w:tabs>
                <w:tab w:val="num" w:pos="-61"/>
              </w:tabs>
              <w:spacing w:line="216" w:lineRule="auto"/>
              <w:ind w:right="-73" w:hanging="61"/>
              <w:jc w:val="center"/>
              <w:rPr>
                <w:sz w:val="16"/>
              </w:rPr>
            </w:pPr>
            <w:r>
              <w:rPr>
                <w:sz w:val="16"/>
              </w:rPr>
              <w:t>10,09</w:t>
            </w:r>
          </w:p>
        </w:tc>
        <w:tc>
          <w:tcPr>
            <w:tcW w:w="463" w:type="dxa"/>
            <w:vAlign w:val="center"/>
          </w:tcPr>
          <w:p w:rsidR="00143834" w:rsidRDefault="00143834" w:rsidP="00143834">
            <w:pPr>
              <w:tabs>
                <w:tab w:val="num" w:pos="-61"/>
              </w:tabs>
              <w:spacing w:line="216" w:lineRule="auto"/>
              <w:ind w:right="-73" w:hanging="61"/>
              <w:jc w:val="center"/>
              <w:rPr>
                <w:sz w:val="16"/>
              </w:rPr>
            </w:pPr>
            <w:r>
              <w:rPr>
                <w:sz w:val="16"/>
              </w:rPr>
              <w:t>10,59</w:t>
            </w:r>
          </w:p>
        </w:tc>
      </w:tr>
    </w:tbl>
    <w:p w:rsidR="00143834" w:rsidRDefault="00143834" w:rsidP="00143834">
      <w:pPr>
        <w:pStyle w:val="a5"/>
        <w:tabs>
          <w:tab w:val="num" w:pos="0"/>
        </w:tabs>
        <w:spacing w:line="216" w:lineRule="auto"/>
        <w:ind w:firstLine="284"/>
      </w:pPr>
    </w:p>
    <w:p w:rsidR="00143834" w:rsidRDefault="00143834" w:rsidP="00143834">
      <w:pPr>
        <w:pStyle w:val="a5"/>
        <w:tabs>
          <w:tab w:val="num" w:pos="0"/>
        </w:tabs>
        <w:spacing w:line="216" w:lineRule="auto"/>
        <w:ind w:firstLine="284"/>
      </w:pPr>
      <w:r>
        <w:t xml:space="preserve">На основании вычисленных потерь напора на участках магистральной линии определяются их диаметры труб. Для этого берутся различные, наиболее приемлемые из условия потерь напора варианты сочетания диаметров труб по магистральной линии (табл. 3.6). </w:t>
      </w:r>
    </w:p>
    <w:p w:rsidR="00143834" w:rsidRDefault="00143834" w:rsidP="00143834">
      <w:pPr>
        <w:pStyle w:val="a5"/>
        <w:tabs>
          <w:tab w:val="num" w:pos="0"/>
        </w:tabs>
        <w:spacing w:line="216" w:lineRule="auto"/>
        <w:ind w:firstLine="284"/>
        <w:rPr>
          <w:sz w:val="16"/>
        </w:rPr>
      </w:pPr>
    </w:p>
    <w:p w:rsidR="00143834" w:rsidRDefault="00143834" w:rsidP="00143834">
      <w:pPr>
        <w:pStyle w:val="a5"/>
        <w:tabs>
          <w:tab w:val="num" w:pos="0"/>
        </w:tabs>
        <w:spacing w:line="216" w:lineRule="auto"/>
        <w:ind w:firstLine="0"/>
        <w:rPr>
          <w:b w:val="0"/>
          <w:bCs w:val="0"/>
          <w:sz w:val="16"/>
        </w:rPr>
      </w:pPr>
      <w:r>
        <w:rPr>
          <w:sz w:val="16"/>
        </w:rPr>
        <w:t xml:space="preserve">Т а б л и ц а 3.6. </w:t>
      </w:r>
      <w:r>
        <w:rPr>
          <w:b w:val="0"/>
          <w:bCs w:val="0"/>
          <w:sz w:val="16"/>
        </w:rPr>
        <w:t>Определение диаметра труб на участках магистральной линии</w:t>
      </w:r>
    </w:p>
    <w:p w:rsidR="00143834" w:rsidRDefault="00143834" w:rsidP="00143834">
      <w:pPr>
        <w:pStyle w:val="a5"/>
        <w:tabs>
          <w:tab w:val="num" w:pos="0"/>
        </w:tabs>
        <w:spacing w:line="216" w:lineRule="auto"/>
        <w:ind w:firstLine="0"/>
        <w:jc w:val="left"/>
        <w:rPr>
          <w:b w:val="0"/>
          <w:bCs w:val="0"/>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7"/>
        <w:gridCol w:w="846"/>
        <w:gridCol w:w="680"/>
        <w:gridCol w:w="683"/>
        <w:gridCol w:w="684"/>
        <w:gridCol w:w="684"/>
        <w:gridCol w:w="684"/>
        <w:gridCol w:w="684"/>
      </w:tblGrid>
      <w:tr w:rsidR="00143834">
        <w:trPr>
          <w:cantSplit/>
        </w:trPr>
        <w:tc>
          <w:tcPr>
            <w:tcW w:w="1195" w:type="dxa"/>
            <w:vMerge w:val="restart"/>
          </w:tcPr>
          <w:p w:rsidR="00143834" w:rsidRDefault="00143834" w:rsidP="00143834">
            <w:pPr>
              <w:pStyle w:val="a5"/>
              <w:tabs>
                <w:tab w:val="num" w:pos="0"/>
              </w:tabs>
              <w:spacing w:line="216" w:lineRule="auto"/>
              <w:ind w:firstLine="0"/>
              <w:rPr>
                <w:sz w:val="16"/>
              </w:rPr>
            </w:pPr>
            <w:r>
              <w:rPr>
                <w:sz w:val="16"/>
              </w:rPr>
              <w:t>Наименование участка</w:t>
            </w:r>
          </w:p>
        </w:tc>
        <w:tc>
          <w:tcPr>
            <w:tcW w:w="790" w:type="dxa"/>
            <w:vMerge w:val="restart"/>
          </w:tcPr>
          <w:p w:rsidR="00143834" w:rsidRDefault="00143834" w:rsidP="00143834">
            <w:pPr>
              <w:pStyle w:val="a5"/>
              <w:tabs>
                <w:tab w:val="num" w:pos="0"/>
              </w:tabs>
              <w:spacing w:line="216" w:lineRule="auto"/>
              <w:ind w:firstLine="0"/>
              <w:rPr>
                <w:sz w:val="16"/>
              </w:rPr>
            </w:pPr>
            <w:r>
              <w:rPr>
                <w:sz w:val="16"/>
              </w:rPr>
              <w:t>Диаметр труб</w:t>
            </w:r>
          </w:p>
          <w:p w:rsidR="00143834" w:rsidRDefault="00143834" w:rsidP="00143834">
            <w:pPr>
              <w:pStyle w:val="a5"/>
              <w:tabs>
                <w:tab w:val="num" w:pos="0"/>
              </w:tabs>
              <w:spacing w:line="216" w:lineRule="auto"/>
              <w:ind w:firstLine="0"/>
              <w:rPr>
                <w:sz w:val="16"/>
              </w:rPr>
            </w:pPr>
            <w:r>
              <w:rPr>
                <w:sz w:val="16"/>
                <w:lang w:val="en-US"/>
              </w:rPr>
              <w:t>d</w:t>
            </w:r>
            <w:r>
              <w:rPr>
                <w:sz w:val="16"/>
              </w:rPr>
              <w:t>, мм</w:t>
            </w:r>
          </w:p>
        </w:tc>
        <w:tc>
          <w:tcPr>
            <w:tcW w:w="4121" w:type="dxa"/>
            <w:gridSpan w:val="6"/>
          </w:tcPr>
          <w:p w:rsidR="00143834" w:rsidRDefault="00143834" w:rsidP="00143834">
            <w:pPr>
              <w:pStyle w:val="a5"/>
              <w:tabs>
                <w:tab w:val="num" w:pos="0"/>
              </w:tabs>
              <w:spacing w:line="216" w:lineRule="auto"/>
              <w:ind w:firstLine="0"/>
              <w:rPr>
                <w:sz w:val="16"/>
              </w:rPr>
            </w:pPr>
            <w:r>
              <w:rPr>
                <w:sz w:val="16"/>
              </w:rPr>
              <w:t>Потери напора при сочетании диаметра труб на участках магистральной линии</w:t>
            </w:r>
          </w:p>
        </w:tc>
      </w:tr>
      <w:tr w:rsidR="00143834">
        <w:trPr>
          <w:cantSplit/>
        </w:trPr>
        <w:tc>
          <w:tcPr>
            <w:tcW w:w="1195" w:type="dxa"/>
            <w:vMerge/>
          </w:tcPr>
          <w:p w:rsidR="00143834" w:rsidRDefault="00143834" w:rsidP="00143834">
            <w:pPr>
              <w:pStyle w:val="a5"/>
              <w:tabs>
                <w:tab w:val="num" w:pos="0"/>
              </w:tabs>
              <w:spacing w:line="216" w:lineRule="auto"/>
              <w:ind w:firstLine="0"/>
              <w:rPr>
                <w:sz w:val="16"/>
              </w:rPr>
            </w:pPr>
          </w:p>
        </w:tc>
        <w:tc>
          <w:tcPr>
            <w:tcW w:w="790" w:type="dxa"/>
            <w:vMerge/>
          </w:tcPr>
          <w:p w:rsidR="00143834" w:rsidRDefault="00143834" w:rsidP="00143834">
            <w:pPr>
              <w:pStyle w:val="a5"/>
              <w:tabs>
                <w:tab w:val="num" w:pos="0"/>
              </w:tabs>
              <w:spacing w:line="216" w:lineRule="auto"/>
              <w:ind w:firstLine="0"/>
              <w:rPr>
                <w:sz w:val="16"/>
              </w:rPr>
            </w:pPr>
          </w:p>
        </w:tc>
        <w:tc>
          <w:tcPr>
            <w:tcW w:w="687" w:type="dxa"/>
          </w:tcPr>
          <w:p w:rsidR="00143834" w:rsidRDefault="00143834" w:rsidP="00143834">
            <w:pPr>
              <w:pStyle w:val="a5"/>
              <w:tabs>
                <w:tab w:val="num" w:pos="0"/>
              </w:tabs>
              <w:spacing w:line="216" w:lineRule="auto"/>
              <w:ind w:firstLine="0"/>
              <w:rPr>
                <w:sz w:val="16"/>
              </w:rPr>
            </w:pPr>
            <w:r>
              <w:rPr>
                <w:sz w:val="16"/>
              </w:rPr>
              <w:t>1</w:t>
            </w:r>
          </w:p>
        </w:tc>
        <w:tc>
          <w:tcPr>
            <w:tcW w:w="687" w:type="dxa"/>
          </w:tcPr>
          <w:p w:rsidR="00143834" w:rsidRDefault="00143834" w:rsidP="00143834">
            <w:pPr>
              <w:pStyle w:val="a5"/>
              <w:tabs>
                <w:tab w:val="num" w:pos="0"/>
              </w:tabs>
              <w:spacing w:line="216" w:lineRule="auto"/>
              <w:ind w:firstLine="0"/>
              <w:rPr>
                <w:sz w:val="16"/>
              </w:rPr>
            </w:pPr>
            <w:r>
              <w:rPr>
                <w:sz w:val="16"/>
              </w:rPr>
              <w:t>2</w:t>
            </w:r>
          </w:p>
        </w:tc>
        <w:tc>
          <w:tcPr>
            <w:tcW w:w="687" w:type="dxa"/>
          </w:tcPr>
          <w:p w:rsidR="00143834" w:rsidRDefault="00143834" w:rsidP="00143834">
            <w:pPr>
              <w:pStyle w:val="a5"/>
              <w:tabs>
                <w:tab w:val="num" w:pos="0"/>
              </w:tabs>
              <w:spacing w:line="216" w:lineRule="auto"/>
              <w:ind w:firstLine="0"/>
              <w:rPr>
                <w:sz w:val="16"/>
              </w:rPr>
            </w:pPr>
            <w:r>
              <w:rPr>
                <w:sz w:val="16"/>
              </w:rPr>
              <w:t>3</w:t>
            </w:r>
          </w:p>
        </w:tc>
        <w:tc>
          <w:tcPr>
            <w:tcW w:w="687" w:type="dxa"/>
          </w:tcPr>
          <w:p w:rsidR="00143834" w:rsidRDefault="00143834" w:rsidP="00143834">
            <w:pPr>
              <w:pStyle w:val="a5"/>
              <w:tabs>
                <w:tab w:val="num" w:pos="0"/>
              </w:tabs>
              <w:spacing w:line="216" w:lineRule="auto"/>
              <w:ind w:firstLine="0"/>
              <w:rPr>
                <w:sz w:val="16"/>
              </w:rPr>
            </w:pPr>
            <w:r>
              <w:rPr>
                <w:sz w:val="16"/>
              </w:rPr>
              <w:t>4</w:t>
            </w:r>
          </w:p>
        </w:tc>
        <w:tc>
          <w:tcPr>
            <w:tcW w:w="687" w:type="dxa"/>
          </w:tcPr>
          <w:p w:rsidR="00143834" w:rsidRDefault="00143834" w:rsidP="00143834">
            <w:pPr>
              <w:pStyle w:val="a5"/>
              <w:tabs>
                <w:tab w:val="num" w:pos="0"/>
              </w:tabs>
              <w:spacing w:line="216" w:lineRule="auto"/>
              <w:ind w:firstLine="0"/>
              <w:rPr>
                <w:sz w:val="16"/>
              </w:rPr>
            </w:pPr>
            <w:r>
              <w:rPr>
                <w:sz w:val="16"/>
              </w:rPr>
              <w:t>5</w:t>
            </w:r>
          </w:p>
        </w:tc>
        <w:tc>
          <w:tcPr>
            <w:tcW w:w="687" w:type="dxa"/>
          </w:tcPr>
          <w:p w:rsidR="00143834" w:rsidRDefault="00143834" w:rsidP="00143834">
            <w:pPr>
              <w:pStyle w:val="a5"/>
              <w:tabs>
                <w:tab w:val="num" w:pos="0"/>
              </w:tabs>
              <w:spacing w:line="216" w:lineRule="auto"/>
              <w:ind w:firstLine="0"/>
              <w:rPr>
                <w:sz w:val="16"/>
              </w:rPr>
            </w:pPr>
            <w:r>
              <w:rPr>
                <w:sz w:val="16"/>
              </w:rPr>
              <w:t>6</w:t>
            </w:r>
          </w:p>
        </w:tc>
      </w:tr>
      <w:tr w:rsidR="00143834">
        <w:trPr>
          <w:cantSplit/>
        </w:trPr>
        <w:tc>
          <w:tcPr>
            <w:tcW w:w="1195" w:type="dxa"/>
            <w:vMerge w:val="restart"/>
            <w:vAlign w:val="center"/>
          </w:tcPr>
          <w:p w:rsidR="00143834" w:rsidRDefault="00143834" w:rsidP="00143834">
            <w:pPr>
              <w:pStyle w:val="a5"/>
              <w:tabs>
                <w:tab w:val="num" w:pos="0"/>
              </w:tabs>
              <w:spacing w:line="216" w:lineRule="auto"/>
              <w:ind w:firstLine="0"/>
              <w:rPr>
                <w:sz w:val="16"/>
              </w:rPr>
            </w:pPr>
            <w:r>
              <w:rPr>
                <w:sz w:val="16"/>
              </w:rPr>
              <w:t>БА</w:t>
            </w:r>
          </w:p>
        </w:tc>
        <w:tc>
          <w:tcPr>
            <w:tcW w:w="790" w:type="dxa"/>
          </w:tcPr>
          <w:p w:rsidR="00143834" w:rsidRDefault="00143834" w:rsidP="00143834">
            <w:pPr>
              <w:pStyle w:val="a5"/>
              <w:tabs>
                <w:tab w:val="num" w:pos="0"/>
              </w:tabs>
              <w:spacing w:line="216" w:lineRule="auto"/>
              <w:ind w:firstLine="0"/>
              <w:rPr>
                <w:sz w:val="16"/>
              </w:rPr>
            </w:pPr>
            <w:r>
              <w:rPr>
                <w:sz w:val="16"/>
              </w:rPr>
              <w:t>200</w:t>
            </w:r>
          </w:p>
        </w:tc>
        <w:tc>
          <w:tcPr>
            <w:tcW w:w="687" w:type="dxa"/>
          </w:tcPr>
          <w:p w:rsidR="00143834" w:rsidRDefault="00143834" w:rsidP="00143834">
            <w:pPr>
              <w:pStyle w:val="a5"/>
              <w:tabs>
                <w:tab w:val="num" w:pos="0"/>
              </w:tabs>
              <w:spacing w:line="216" w:lineRule="auto"/>
              <w:ind w:firstLine="0"/>
              <w:rPr>
                <w:sz w:val="16"/>
              </w:rPr>
            </w:pPr>
            <w:r>
              <w:rPr>
                <w:sz w:val="16"/>
              </w:rPr>
              <w:t>3,02</w:t>
            </w:r>
          </w:p>
        </w:tc>
        <w:tc>
          <w:tcPr>
            <w:tcW w:w="687" w:type="dxa"/>
          </w:tcPr>
          <w:p w:rsidR="00143834" w:rsidRDefault="00143834" w:rsidP="00143834">
            <w:pPr>
              <w:pStyle w:val="a5"/>
              <w:tabs>
                <w:tab w:val="num" w:pos="0"/>
              </w:tabs>
              <w:spacing w:line="216" w:lineRule="auto"/>
              <w:ind w:firstLine="0"/>
              <w:rPr>
                <w:sz w:val="16"/>
              </w:rPr>
            </w:pPr>
            <w:r>
              <w:rPr>
                <w:sz w:val="16"/>
              </w:rPr>
              <w:t>3,02</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3,02</w:t>
            </w:r>
          </w:p>
        </w:tc>
        <w:tc>
          <w:tcPr>
            <w:tcW w:w="687" w:type="dxa"/>
          </w:tcPr>
          <w:p w:rsidR="00143834" w:rsidRDefault="00143834" w:rsidP="00143834">
            <w:pPr>
              <w:pStyle w:val="a5"/>
              <w:tabs>
                <w:tab w:val="num" w:pos="0"/>
              </w:tabs>
              <w:spacing w:line="216" w:lineRule="auto"/>
              <w:ind w:firstLine="0"/>
              <w:rPr>
                <w:sz w:val="16"/>
              </w:rPr>
            </w:pPr>
            <w:r>
              <w:rPr>
                <w:sz w:val="16"/>
              </w:rPr>
              <w:t>3,02</w:t>
            </w:r>
          </w:p>
        </w:tc>
        <w:tc>
          <w:tcPr>
            <w:tcW w:w="687" w:type="dxa"/>
          </w:tcPr>
          <w:p w:rsidR="00143834" w:rsidRDefault="00143834" w:rsidP="00143834">
            <w:pPr>
              <w:pStyle w:val="a5"/>
              <w:tabs>
                <w:tab w:val="num" w:pos="0"/>
              </w:tabs>
              <w:spacing w:line="216" w:lineRule="auto"/>
              <w:ind w:firstLine="0"/>
              <w:rPr>
                <w:sz w:val="16"/>
              </w:rPr>
            </w:pPr>
            <w:r>
              <w:rPr>
                <w:sz w:val="16"/>
              </w:rPr>
              <w:t>–</w:t>
            </w:r>
          </w:p>
        </w:tc>
      </w:tr>
      <w:tr w:rsidR="00143834">
        <w:trPr>
          <w:cantSplit/>
        </w:trPr>
        <w:tc>
          <w:tcPr>
            <w:tcW w:w="1195" w:type="dxa"/>
            <w:vMerge/>
            <w:vAlign w:val="center"/>
          </w:tcPr>
          <w:p w:rsidR="00143834" w:rsidRDefault="00143834" w:rsidP="00143834">
            <w:pPr>
              <w:pStyle w:val="a5"/>
              <w:tabs>
                <w:tab w:val="num" w:pos="0"/>
              </w:tabs>
              <w:spacing w:line="216" w:lineRule="auto"/>
              <w:ind w:firstLine="0"/>
              <w:rPr>
                <w:sz w:val="16"/>
              </w:rPr>
            </w:pPr>
          </w:p>
        </w:tc>
        <w:tc>
          <w:tcPr>
            <w:tcW w:w="790" w:type="dxa"/>
          </w:tcPr>
          <w:p w:rsidR="00143834" w:rsidRDefault="00143834" w:rsidP="00143834">
            <w:pPr>
              <w:pStyle w:val="a5"/>
              <w:tabs>
                <w:tab w:val="num" w:pos="0"/>
              </w:tabs>
              <w:spacing w:line="216" w:lineRule="auto"/>
              <w:ind w:firstLine="0"/>
              <w:rPr>
                <w:sz w:val="16"/>
              </w:rPr>
            </w:pPr>
            <w:r>
              <w:rPr>
                <w:sz w:val="16"/>
              </w:rPr>
              <w:t>150</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13,22</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13,22</w:t>
            </w:r>
          </w:p>
        </w:tc>
      </w:tr>
      <w:tr w:rsidR="00143834">
        <w:trPr>
          <w:cantSplit/>
        </w:trPr>
        <w:tc>
          <w:tcPr>
            <w:tcW w:w="1195" w:type="dxa"/>
            <w:vMerge w:val="restart"/>
            <w:vAlign w:val="center"/>
          </w:tcPr>
          <w:p w:rsidR="00143834" w:rsidRDefault="00143834" w:rsidP="00143834">
            <w:pPr>
              <w:pStyle w:val="a5"/>
              <w:tabs>
                <w:tab w:val="num" w:pos="0"/>
              </w:tabs>
              <w:spacing w:line="216" w:lineRule="auto"/>
              <w:ind w:firstLine="0"/>
              <w:rPr>
                <w:sz w:val="16"/>
              </w:rPr>
            </w:pPr>
            <w:r>
              <w:rPr>
                <w:sz w:val="16"/>
              </w:rPr>
              <w:t>АВ</w:t>
            </w:r>
          </w:p>
        </w:tc>
        <w:tc>
          <w:tcPr>
            <w:tcW w:w="790" w:type="dxa"/>
          </w:tcPr>
          <w:p w:rsidR="00143834" w:rsidRDefault="00143834" w:rsidP="00143834">
            <w:pPr>
              <w:pStyle w:val="a5"/>
              <w:tabs>
                <w:tab w:val="num" w:pos="0"/>
              </w:tabs>
              <w:spacing w:line="216" w:lineRule="auto"/>
              <w:ind w:firstLine="0"/>
              <w:rPr>
                <w:sz w:val="16"/>
              </w:rPr>
            </w:pPr>
            <w:r>
              <w:rPr>
                <w:sz w:val="16"/>
              </w:rPr>
              <w:t>150</w:t>
            </w:r>
          </w:p>
        </w:tc>
        <w:tc>
          <w:tcPr>
            <w:tcW w:w="687" w:type="dxa"/>
          </w:tcPr>
          <w:p w:rsidR="00143834" w:rsidRDefault="00143834" w:rsidP="00143834">
            <w:pPr>
              <w:pStyle w:val="a5"/>
              <w:tabs>
                <w:tab w:val="num" w:pos="0"/>
              </w:tabs>
              <w:spacing w:line="216" w:lineRule="auto"/>
              <w:ind w:firstLine="0"/>
              <w:rPr>
                <w:sz w:val="16"/>
              </w:rPr>
            </w:pPr>
            <w:r>
              <w:rPr>
                <w:sz w:val="16"/>
              </w:rPr>
              <w:t>2,66</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2,66</w:t>
            </w:r>
          </w:p>
        </w:tc>
        <w:tc>
          <w:tcPr>
            <w:tcW w:w="687" w:type="dxa"/>
          </w:tcPr>
          <w:p w:rsidR="00143834" w:rsidRDefault="00143834" w:rsidP="00143834">
            <w:pPr>
              <w:pStyle w:val="a5"/>
              <w:tabs>
                <w:tab w:val="num" w:pos="0"/>
              </w:tabs>
              <w:spacing w:line="216" w:lineRule="auto"/>
              <w:ind w:firstLine="0"/>
              <w:rPr>
                <w:sz w:val="16"/>
              </w:rPr>
            </w:pPr>
            <w:r>
              <w:rPr>
                <w:sz w:val="16"/>
              </w:rPr>
              <w:t>2,66</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w:t>
            </w:r>
          </w:p>
        </w:tc>
      </w:tr>
      <w:tr w:rsidR="00143834">
        <w:trPr>
          <w:cantSplit/>
        </w:trPr>
        <w:tc>
          <w:tcPr>
            <w:tcW w:w="1195" w:type="dxa"/>
            <w:vMerge/>
            <w:vAlign w:val="center"/>
          </w:tcPr>
          <w:p w:rsidR="00143834" w:rsidRDefault="00143834" w:rsidP="00143834">
            <w:pPr>
              <w:pStyle w:val="a5"/>
              <w:tabs>
                <w:tab w:val="num" w:pos="0"/>
              </w:tabs>
              <w:spacing w:line="216" w:lineRule="auto"/>
              <w:ind w:firstLine="0"/>
              <w:rPr>
                <w:sz w:val="16"/>
              </w:rPr>
            </w:pPr>
          </w:p>
        </w:tc>
        <w:tc>
          <w:tcPr>
            <w:tcW w:w="790" w:type="dxa"/>
          </w:tcPr>
          <w:p w:rsidR="00143834" w:rsidRDefault="00143834" w:rsidP="00143834">
            <w:pPr>
              <w:pStyle w:val="a5"/>
              <w:tabs>
                <w:tab w:val="num" w:pos="0"/>
              </w:tabs>
              <w:spacing w:line="216" w:lineRule="auto"/>
              <w:ind w:firstLine="0"/>
              <w:rPr>
                <w:sz w:val="16"/>
              </w:rPr>
            </w:pPr>
            <w:r>
              <w:rPr>
                <w:sz w:val="16"/>
              </w:rPr>
              <w:t>125</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6,78</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6,78</w:t>
            </w:r>
          </w:p>
        </w:tc>
        <w:tc>
          <w:tcPr>
            <w:tcW w:w="687" w:type="dxa"/>
          </w:tcPr>
          <w:p w:rsidR="00143834" w:rsidRDefault="00143834" w:rsidP="00143834">
            <w:pPr>
              <w:pStyle w:val="a5"/>
              <w:tabs>
                <w:tab w:val="num" w:pos="0"/>
              </w:tabs>
              <w:spacing w:line="216" w:lineRule="auto"/>
              <w:ind w:firstLine="0"/>
              <w:rPr>
                <w:sz w:val="16"/>
              </w:rPr>
            </w:pPr>
            <w:r>
              <w:rPr>
                <w:sz w:val="16"/>
              </w:rPr>
              <w:t>6,78</w:t>
            </w:r>
          </w:p>
        </w:tc>
      </w:tr>
      <w:tr w:rsidR="00143834">
        <w:trPr>
          <w:cantSplit/>
        </w:trPr>
        <w:tc>
          <w:tcPr>
            <w:tcW w:w="1195" w:type="dxa"/>
            <w:vMerge w:val="restart"/>
            <w:vAlign w:val="center"/>
          </w:tcPr>
          <w:p w:rsidR="00143834" w:rsidRDefault="00143834" w:rsidP="00143834">
            <w:pPr>
              <w:pStyle w:val="a5"/>
              <w:tabs>
                <w:tab w:val="num" w:pos="0"/>
              </w:tabs>
              <w:spacing w:line="216" w:lineRule="auto"/>
              <w:ind w:firstLine="0"/>
              <w:rPr>
                <w:sz w:val="16"/>
              </w:rPr>
            </w:pPr>
            <w:r>
              <w:rPr>
                <w:sz w:val="16"/>
              </w:rPr>
              <w:t>ВС</w:t>
            </w:r>
          </w:p>
        </w:tc>
        <w:tc>
          <w:tcPr>
            <w:tcW w:w="790" w:type="dxa"/>
          </w:tcPr>
          <w:p w:rsidR="00143834" w:rsidRDefault="00143834" w:rsidP="00143834">
            <w:pPr>
              <w:pStyle w:val="a5"/>
              <w:tabs>
                <w:tab w:val="num" w:pos="0"/>
              </w:tabs>
              <w:spacing w:line="216" w:lineRule="auto"/>
              <w:ind w:firstLine="0"/>
              <w:rPr>
                <w:sz w:val="16"/>
              </w:rPr>
            </w:pPr>
            <w:r>
              <w:rPr>
                <w:sz w:val="16"/>
              </w:rPr>
              <w:t>125</w:t>
            </w:r>
          </w:p>
        </w:tc>
        <w:tc>
          <w:tcPr>
            <w:tcW w:w="687" w:type="dxa"/>
          </w:tcPr>
          <w:p w:rsidR="00143834" w:rsidRDefault="00143834" w:rsidP="00143834">
            <w:pPr>
              <w:pStyle w:val="a5"/>
              <w:tabs>
                <w:tab w:val="num" w:pos="0"/>
              </w:tabs>
              <w:spacing w:line="216" w:lineRule="auto"/>
              <w:ind w:firstLine="0"/>
              <w:rPr>
                <w:sz w:val="16"/>
              </w:rPr>
            </w:pPr>
            <w:r>
              <w:rPr>
                <w:sz w:val="16"/>
              </w:rPr>
              <w:t>3,36</w:t>
            </w:r>
          </w:p>
        </w:tc>
        <w:tc>
          <w:tcPr>
            <w:tcW w:w="687" w:type="dxa"/>
          </w:tcPr>
          <w:p w:rsidR="00143834" w:rsidRDefault="00143834" w:rsidP="00143834">
            <w:pPr>
              <w:pStyle w:val="a5"/>
              <w:tabs>
                <w:tab w:val="num" w:pos="0"/>
              </w:tabs>
              <w:spacing w:line="216" w:lineRule="auto"/>
              <w:ind w:firstLine="0"/>
              <w:rPr>
                <w:sz w:val="16"/>
              </w:rPr>
            </w:pPr>
            <w:r>
              <w:rPr>
                <w:sz w:val="16"/>
              </w:rPr>
              <w:t>3,36</w:t>
            </w:r>
          </w:p>
        </w:tc>
        <w:tc>
          <w:tcPr>
            <w:tcW w:w="687" w:type="dxa"/>
          </w:tcPr>
          <w:p w:rsidR="00143834" w:rsidRDefault="00143834" w:rsidP="00143834">
            <w:pPr>
              <w:pStyle w:val="a5"/>
              <w:tabs>
                <w:tab w:val="num" w:pos="0"/>
              </w:tabs>
              <w:spacing w:line="216" w:lineRule="auto"/>
              <w:ind w:firstLine="0"/>
              <w:rPr>
                <w:sz w:val="16"/>
              </w:rPr>
            </w:pPr>
            <w:r>
              <w:rPr>
                <w:sz w:val="16"/>
              </w:rPr>
              <w:t>3,36</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3,36</w:t>
            </w:r>
          </w:p>
        </w:tc>
      </w:tr>
      <w:tr w:rsidR="00143834">
        <w:trPr>
          <w:cantSplit/>
        </w:trPr>
        <w:tc>
          <w:tcPr>
            <w:tcW w:w="1195" w:type="dxa"/>
            <w:vMerge/>
          </w:tcPr>
          <w:p w:rsidR="00143834" w:rsidRDefault="00143834" w:rsidP="00143834">
            <w:pPr>
              <w:pStyle w:val="a5"/>
              <w:tabs>
                <w:tab w:val="num" w:pos="0"/>
              </w:tabs>
              <w:spacing w:line="216" w:lineRule="auto"/>
              <w:ind w:firstLine="0"/>
              <w:rPr>
                <w:sz w:val="16"/>
              </w:rPr>
            </w:pPr>
          </w:p>
        </w:tc>
        <w:tc>
          <w:tcPr>
            <w:tcW w:w="790" w:type="dxa"/>
          </w:tcPr>
          <w:p w:rsidR="00143834" w:rsidRDefault="00143834" w:rsidP="00143834">
            <w:pPr>
              <w:pStyle w:val="a5"/>
              <w:tabs>
                <w:tab w:val="num" w:pos="0"/>
              </w:tabs>
              <w:spacing w:line="216" w:lineRule="auto"/>
              <w:ind w:firstLine="0"/>
              <w:rPr>
                <w:sz w:val="16"/>
              </w:rPr>
            </w:pPr>
            <w:r>
              <w:rPr>
                <w:sz w:val="16"/>
              </w:rPr>
              <w:t>100</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w:t>
            </w:r>
          </w:p>
        </w:tc>
        <w:tc>
          <w:tcPr>
            <w:tcW w:w="687" w:type="dxa"/>
          </w:tcPr>
          <w:p w:rsidR="00143834" w:rsidRDefault="00143834" w:rsidP="00143834">
            <w:pPr>
              <w:pStyle w:val="a5"/>
              <w:tabs>
                <w:tab w:val="num" w:pos="0"/>
              </w:tabs>
              <w:spacing w:line="216" w:lineRule="auto"/>
              <w:ind w:firstLine="0"/>
              <w:rPr>
                <w:sz w:val="16"/>
              </w:rPr>
            </w:pPr>
            <w:r>
              <w:rPr>
                <w:sz w:val="16"/>
              </w:rPr>
              <w:t>10,59</w:t>
            </w:r>
          </w:p>
        </w:tc>
        <w:tc>
          <w:tcPr>
            <w:tcW w:w="687" w:type="dxa"/>
          </w:tcPr>
          <w:p w:rsidR="00143834" w:rsidRDefault="00143834" w:rsidP="00143834">
            <w:pPr>
              <w:pStyle w:val="a5"/>
              <w:tabs>
                <w:tab w:val="num" w:pos="0"/>
              </w:tabs>
              <w:spacing w:line="216" w:lineRule="auto"/>
              <w:ind w:firstLine="0"/>
              <w:rPr>
                <w:sz w:val="16"/>
              </w:rPr>
            </w:pPr>
            <w:r>
              <w:rPr>
                <w:sz w:val="16"/>
              </w:rPr>
              <w:t>10,59</w:t>
            </w:r>
          </w:p>
        </w:tc>
        <w:tc>
          <w:tcPr>
            <w:tcW w:w="687" w:type="dxa"/>
          </w:tcPr>
          <w:p w:rsidR="00143834" w:rsidRDefault="00143834" w:rsidP="00143834">
            <w:pPr>
              <w:pStyle w:val="a5"/>
              <w:tabs>
                <w:tab w:val="num" w:pos="0"/>
              </w:tabs>
              <w:spacing w:line="216" w:lineRule="auto"/>
              <w:ind w:firstLine="0"/>
              <w:rPr>
                <w:sz w:val="16"/>
              </w:rPr>
            </w:pPr>
            <w:r>
              <w:rPr>
                <w:sz w:val="16"/>
              </w:rPr>
              <w:t>–</w:t>
            </w:r>
          </w:p>
        </w:tc>
      </w:tr>
      <w:tr w:rsidR="00143834">
        <w:trPr>
          <w:cantSplit/>
        </w:trPr>
        <w:tc>
          <w:tcPr>
            <w:tcW w:w="1985" w:type="dxa"/>
            <w:gridSpan w:val="2"/>
          </w:tcPr>
          <w:p w:rsidR="00143834" w:rsidRDefault="00143834" w:rsidP="00143834">
            <w:pPr>
              <w:pStyle w:val="a5"/>
              <w:tabs>
                <w:tab w:val="num" w:pos="0"/>
              </w:tabs>
              <w:spacing w:line="216" w:lineRule="auto"/>
              <w:ind w:firstLine="0"/>
              <w:jc w:val="left"/>
              <w:rPr>
                <w:sz w:val="16"/>
              </w:rPr>
            </w:pPr>
            <w:r>
              <w:rPr>
                <w:sz w:val="16"/>
              </w:rPr>
              <w:t>Сумма потерь напора по варианту сочетания Н, м</w:t>
            </w:r>
          </w:p>
        </w:tc>
        <w:tc>
          <w:tcPr>
            <w:tcW w:w="687" w:type="dxa"/>
            <w:vAlign w:val="center"/>
          </w:tcPr>
          <w:p w:rsidR="00143834" w:rsidRDefault="00143834" w:rsidP="00143834">
            <w:pPr>
              <w:pStyle w:val="a5"/>
              <w:tabs>
                <w:tab w:val="num" w:pos="0"/>
              </w:tabs>
              <w:spacing w:line="216" w:lineRule="auto"/>
              <w:ind w:firstLine="0"/>
              <w:rPr>
                <w:sz w:val="16"/>
              </w:rPr>
            </w:pPr>
            <w:r>
              <w:rPr>
                <w:sz w:val="16"/>
              </w:rPr>
              <w:t>9,04</w:t>
            </w:r>
          </w:p>
        </w:tc>
        <w:tc>
          <w:tcPr>
            <w:tcW w:w="687" w:type="dxa"/>
            <w:vAlign w:val="center"/>
          </w:tcPr>
          <w:p w:rsidR="00143834" w:rsidRDefault="00143834" w:rsidP="00143834">
            <w:pPr>
              <w:pStyle w:val="a5"/>
              <w:tabs>
                <w:tab w:val="num" w:pos="0"/>
              </w:tabs>
              <w:spacing w:line="216" w:lineRule="auto"/>
              <w:ind w:firstLine="0"/>
              <w:rPr>
                <w:sz w:val="16"/>
              </w:rPr>
            </w:pPr>
            <w:r>
              <w:rPr>
                <w:sz w:val="16"/>
              </w:rPr>
              <w:t>13,16</w:t>
            </w:r>
          </w:p>
        </w:tc>
        <w:tc>
          <w:tcPr>
            <w:tcW w:w="687" w:type="dxa"/>
            <w:vAlign w:val="center"/>
          </w:tcPr>
          <w:p w:rsidR="00143834" w:rsidRDefault="00143834" w:rsidP="00143834">
            <w:pPr>
              <w:pStyle w:val="a5"/>
              <w:tabs>
                <w:tab w:val="num" w:pos="0"/>
              </w:tabs>
              <w:spacing w:line="216" w:lineRule="auto"/>
              <w:ind w:firstLine="0"/>
              <w:rPr>
                <w:sz w:val="16"/>
              </w:rPr>
            </w:pPr>
            <w:r>
              <w:rPr>
                <w:sz w:val="16"/>
              </w:rPr>
              <w:t>19,24</w:t>
            </w:r>
          </w:p>
        </w:tc>
        <w:tc>
          <w:tcPr>
            <w:tcW w:w="687" w:type="dxa"/>
            <w:vAlign w:val="center"/>
          </w:tcPr>
          <w:p w:rsidR="00143834" w:rsidRDefault="00143834" w:rsidP="00143834">
            <w:pPr>
              <w:pStyle w:val="a5"/>
              <w:tabs>
                <w:tab w:val="num" w:pos="0"/>
              </w:tabs>
              <w:spacing w:line="216" w:lineRule="auto"/>
              <w:ind w:firstLine="0"/>
              <w:rPr>
                <w:sz w:val="16"/>
              </w:rPr>
            </w:pPr>
            <w:r>
              <w:rPr>
                <w:sz w:val="16"/>
              </w:rPr>
              <w:t>16,27</w:t>
            </w:r>
          </w:p>
        </w:tc>
        <w:tc>
          <w:tcPr>
            <w:tcW w:w="687" w:type="dxa"/>
            <w:vAlign w:val="center"/>
          </w:tcPr>
          <w:p w:rsidR="00143834" w:rsidRDefault="00143834" w:rsidP="00143834">
            <w:pPr>
              <w:pStyle w:val="a5"/>
              <w:tabs>
                <w:tab w:val="num" w:pos="0"/>
              </w:tabs>
              <w:spacing w:line="216" w:lineRule="auto"/>
              <w:ind w:firstLine="0"/>
              <w:rPr>
                <w:sz w:val="16"/>
              </w:rPr>
            </w:pPr>
            <w:r>
              <w:rPr>
                <w:sz w:val="16"/>
              </w:rPr>
              <w:t>20,39</w:t>
            </w:r>
          </w:p>
        </w:tc>
        <w:tc>
          <w:tcPr>
            <w:tcW w:w="687" w:type="dxa"/>
            <w:vAlign w:val="center"/>
          </w:tcPr>
          <w:p w:rsidR="00143834" w:rsidRDefault="00143834" w:rsidP="00143834">
            <w:pPr>
              <w:pStyle w:val="a5"/>
              <w:tabs>
                <w:tab w:val="num" w:pos="0"/>
              </w:tabs>
              <w:spacing w:line="216" w:lineRule="auto"/>
              <w:ind w:firstLine="0"/>
              <w:rPr>
                <w:sz w:val="16"/>
              </w:rPr>
            </w:pPr>
            <w:r>
              <w:rPr>
                <w:sz w:val="16"/>
              </w:rPr>
              <w:t>23,36</w:t>
            </w:r>
          </w:p>
        </w:tc>
      </w:tr>
    </w:tbl>
    <w:p w:rsidR="00143834" w:rsidRDefault="00143834" w:rsidP="00143834">
      <w:pPr>
        <w:pStyle w:val="a5"/>
        <w:tabs>
          <w:tab w:val="num" w:pos="0"/>
        </w:tabs>
        <w:spacing w:line="216" w:lineRule="auto"/>
        <w:ind w:firstLine="284"/>
      </w:pPr>
    </w:p>
    <w:p w:rsidR="00143834" w:rsidRDefault="00143834" w:rsidP="00143834">
      <w:pPr>
        <w:pStyle w:val="a5"/>
        <w:tabs>
          <w:tab w:val="num" w:pos="0"/>
        </w:tabs>
        <w:spacing w:line="216" w:lineRule="auto"/>
        <w:ind w:firstLine="284"/>
      </w:pPr>
      <w:r>
        <w:t>За расчетный принимается вариант, в котором наилучшим образом используется величина расчетного напора Н</w:t>
      </w:r>
      <w:r>
        <w:rPr>
          <w:vertAlign w:val="subscript"/>
        </w:rPr>
        <w:t>Б-С</w:t>
      </w:r>
      <w:r>
        <w:t xml:space="preserve"> = 16,8 м по магистральной линии. Как видно из табл. 3.6, этому условию соответствует четвертый вариант, при котором диаметры труб на участках магистральной линии принимаются за расчетные: </w:t>
      </w:r>
      <w:r>
        <w:rPr>
          <w:lang w:val="en-US"/>
        </w:rPr>
        <w:t>d</w:t>
      </w:r>
      <w:r>
        <w:rPr>
          <w:vertAlign w:val="subscript"/>
        </w:rPr>
        <w:t>БА</w:t>
      </w:r>
      <w:r>
        <w:t xml:space="preserve"> = 200 мм; </w:t>
      </w:r>
      <w:r>
        <w:rPr>
          <w:lang w:val="en-US"/>
        </w:rPr>
        <w:t>d</w:t>
      </w:r>
      <w:r>
        <w:rPr>
          <w:vertAlign w:val="subscript"/>
        </w:rPr>
        <w:t>АВ</w:t>
      </w:r>
      <w:r>
        <w:t xml:space="preserve"> = 150мм;    </w:t>
      </w:r>
      <w:r>
        <w:rPr>
          <w:lang w:val="en-US"/>
        </w:rPr>
        <w:t>d</w:t>
      </w:r>
      <w:r>
        <w:rPr>
          <w:vertAlign w:val="subscript"/>
          <w:lang w:val="en-US"/>
        </w:rPr>
        <w:t>BC</w:t>
      </w:r>
      <w:r>
        <w:t xml:space="preserve"> = 100 мм.</w:t>
      </w:r>
    </w:p>
    <w:p w:rsidR="00143834" w:rsidRDefault="00143834" w:rsidP="00143834">
      <w:pPr>
        <w:pStyle w:val="a5"/>
        <w:tabs>
          <w:tab w:val="num" w:pos="0"/>
        </w:tabs>
        <w:spacing w:line="216" w:lineRule="auto"/>
        <w:ind w:firstLine="284"/>
      </w:pPr>
      <w:r>
        <w:t>Определив диаметры труб магистральной линии, а, следовательно, и потери напора, по формуле (3.23) вычисляются отметки пьезометрической линии магистрали в узловых точках:</w:t>
      </w:r>
    </w:p>
    <w:p w:rsidR="00143834" w:rsidRDefault="00143834" w:rsidP="00143834">
      <w:pPr>
        <w:pStyle w:val="a5"/>
        <w:tabs>
          <w:tab w:val="num" w:pos="0"/>
        </w:tabs>
        <w:spacing w:line="216" w:lineRule="auto"/>
        <w:ind w:firstLine="284"/>
        <w:rPr>
          <w:sz w:val="16"/>
        </w:rPr>
      </w:pPr>
    </w:p>
    <w:p w:rsidR="00143834" w:rsidRDefault="00143834" w:rsidP="00143834">
      <w:pPr>
        <w:pStyle w:val="a5"/>
        <w:tabs>
          <w:tab w:val="num" w:pos="0"/>
        </w:tabs>
        <w:spacing w:line="216" w:lineRule="auto"/>
        <w:ind w:firstLine="284"/>
      </w:pPr>
      <w:r w:rsidRPr="001E5FAC">
        <w:rPr>
          <w:position w:val="-10"/>
        </w:rPr>
        <w:object w:dxaOrig="3159" w:dyaOrig="320">
          <v:shape id="_x0000_i1450" type="#_x0000_t75" style="width:158.25pt;height:15.75pt" o:ole="">
            <v:imagedata r:id="rId798" o:title=""/>
          </v:shape>
          <o:OLEObject Type="Embed" ProgID="Equation.DSMT4" ShapeID="_x0000_i1450" DrawAspect="Content" ObjectID="_1472570622" r:id="rId799"/>
        </w:object>
      </w:r>
    </w:p>
    <w:p w:rsidR="00143834" w:rsidRDefault="00143834" w:rsidP="00143834">
      <w:pPr>
        <w:pStyle w:val="a5"/>
        <w:tabs>
          <w:tab w:val="num" w:pos="0"/>
        </w:tabs>
        <w:spacing w:line="216" w:lineRule="auto"/>
        <w:ind w:firstLine="284"/>
      </w:pPr>
      <w:r>
        <w:rPr>
          <w:position w:val="-12"/>
        </w:rPr>
        <w:object w:dxaOrig="3240" w:dyaOrig="340">
          <v:shape id="_x0000_i1451" type="#_x0000_t75" style="width:162pt;height:17.25pt" o:ole="">
            <v:imagedata r:id="rId800" o:title=""/>
          </v:shape>
          <o:OLEObject Type="Embed" ProgID="Equation.DSMT4" ShapeID="_x0000_i1451" DrawAspect="Content" ObjectID="_1472570623" r:id="rId801"/>
        </w:object>
      </w:r>
    </w:p>
    <w:p w:rsidR="00143834" w:rsidRDefault="00143834" w:rsidP="00143834">
      <w:pPr>
        <w:pStyle w:val="a5"/>
        <w:tabs>
          <w:tab w:val="num" w:pos="0"/>
        </w:tabs>
        <w:spacing w:line="216" w:lineRule="auto"/>
        <w:ind w:firstLine="284"/>
      </w:pPr>
      <w:r>
        <w:rPr>
          <w:position w:val="-12"/>
        </w:rPr>
        <w:object w:dxaOrig="3379" w:dyaOrig="340">
          <v:shape id="_x0000_i1452" type="#_x0000_t75" style="width:168.75pt;height:17.25pt" o:ole="">
            <v:imagedata r:id="rId802" o:title=""/>
          </v:shape>
          <o:OLEObject Type="Embed" ProgID="Equation.DSMT4" ShapeID="_x0000_i1452" DrawAspect="Content" ObjectID="_1472570624" r:id="rId803"/>
        </w:object>
      </w:r>
    </w:p>
    <w:p w:rsidR="00143834" w:rsidRDefault="00143834" w:rsidP="00143834">
      <w:pPr>
        <w:tabs>
          <w:tab w:val="num" w:pos="0"/>
        </w:tabs>
        <w:spacing w:line="216" w:lineRule="auto"/>
        <w:ind w:firstLine="284"/>
        <w:jc w:val="both"/>
      </w:pPr>
      <w:r w:rsidRPr="001E5FAC">
        <w:rPr>
          <w:position w:val="-12"/>
        </w:rPr>
        <w:object w:dxaOrig="3420" w:dyaOrig="340">
          <v:shape id="_x0000_i1453" type="#_x0000_t75" style="width:171pt;height:17.25pt" o:ole="">
            <v:imagedata r:id="rId804" o:title=""/>
          </v:shape>
          <o:OLEObject Type="Embed" ProgID="Equation.DSMT4" ShapeID="_x0000_i1453" DrawAspect="Content" ObjectID="_1472570625" r:id="rId805"/>
        </w:object>
      </w:r>
    </w:p>
    <w:p w:rsidR="00143834" w:rsidRDefault="00143834" w:rsidP="00143834">
      <w:pPr>
        <w:tabs>
          <w:tab w:val="num" w:pos="0"/>
        </w:tabs>
        <w:spacing w:line="216" w:lineRule="auto"/>
        <w:ind w:firstLine="284"/>
        <w:jc w:val="both"/>
        <w:rPr>
          <w:lang w:val="en-US"/>
        </w:rPr>
      </w:pPr>
    </w:p>
    <w:p w:rsidR="00143834" w:rsidRDefault="00143834" w:rsidP="00143834">
      <w:pPr>
        <w:tabs>
          <w:tab w:val="num" w:pos="0"/>
        </w:tabs>
        <w:spacing w:line="216" w:lineRule="auto"/>
        <w:ind w:firstLine="284"/>
        <w:jc w:val="both"/>
        <w:rPr>
          <w:sz w:val="20"/>
        </w:rPr>
      </w:pPr>
      <w:r>
        <w:rPr>
          <w:sz w:val="20"/>
        </w:rPr>
        <w:t xml:space="preserve">Свободный напор в узловой точке С составит </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position w:val="-10"/>
          <w:sz w:val="20"/>
        </w:rPr>
        <w:object w:dxaOrig="3320" w:dyaOrig="320">
          <v:shape id="_x0000_i1454" type="#_x0000_t75" style="width:165.75pt;height:15.75pt" o:ole="">
            <v:imagedata r:id="rId806" o:title=""/>
          </v:shape>
          <o:OLEObject Type="Embed" ProgID="Equation.DSMT4" ShapeID="_x0000_i1454" DrawAspect="Content" ObjectID="_1472570626" r:id="rId807"/>
        </w:objec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jc w:val="both"/>
        <w:rPr>
          <w:sz w:val="20"/>
        </w:rPr>
      </w:pPr>
      <w:r>
        <w:rPr>
          <w:sz w:val="20"/>
        </w:rPr>
        <w:t>что несколько больше требуемого Н</w:t>
      </w:r>
      <w:r>
        <w:rPr>
          <w:sz w:val="20"/>
          <w:vertAlign w:val="subscript"/>
        </w:rPr>
        <w:t>св</w:t>
      </w:r>
      <w:r>
        <w:rPr>
          <w:sz w:val="20"/>
        </w:rPr>
        <w:t xml:space="preserve"> = 10,0 м.</w:t>
      </w:r>
    </w:p>
    <w:p w:rsidR="00143834" w:rsidRDefault="00143834" w:rsidP="00143834">
      <w:pPr>
        <w:tabs>
          <w:tab w:val="num" w:pos="0"/>
        </w:tabs>
        <w:spacing w:line="216" w:lineRule="auto"/>
        <w:ind w:firstLine="284"/>
        <w:jc w:val="both"/>
        <w:rPr>
          <w:sz w:val="20"/>
        </w:rPr>
      </w:pPr>
      <w:r>
        <w:rPr>
          <w:sz w:val="20"/>
        </w:rPr>
        <w:t xml:space="preserve">Теперь выполним расчет тупиковых линий по направлению АД. Так как они расходятся по двум линиям, т.е. </w:t>
      </w:r>
      <w:r>
        <w:rPr>
          <w:sz w:val="20"/>
          <w:lang w:val="en-US"/>
        </w:rPr>
        <w:t>DE</w:t>
      </w:r>
      <w:r>
        <w:rPr>
          <w:sz w:val="20"/>
        </w:rPr>
        <w:t xml:space="preserve"> и </w:t>
      </w:r>
      <w:r>
        <w:rPr>
          <w:sz w:val="20"/>
          <w:lang w:val="en-US"/>
        </w:rPr>
        <w:t>DM</w:t>
      </w:r>
      <w:r>
        <w:rPr>
          <w:sz w:val="20"/>
        </w:rPr>
        <w:t xml:space="preserve"> (см. рис. 3.3), то в этом случае тупиковые линии делятся на первый и второй порядок. Выбор тупиковой линии первого порядка производится аналогично, как и магистральной линии. Из расчетной схемы (см. рис. 3.3) видно, что тупиковой линией первого порядка является линия </w:t>
      </w:r>
      <w:r>
        <w:rPr>
          <w:sz w:val="20"/>
          <w:lang w:val="en-US"/>
        </w:rPr>
        <w:t>ADM</w:t>
      </w:r>
      <w:r>
        <w:rPr>
          <w:sz w:val="20"/>
        </w:rPr>
        <w:t>, расчет которой выполняется в первую очередь.</w:t>
      </w:r>
    </w:p>
    <w:p w:rsidR="00143834" w:rsidRDefault="00143834" w:rsidP="00143834">
      <w:pPr>
        <w:tabs>
          <w:tab w:val="num" w:pos="0"/>
        </w:tabs>
        <w:spacing w:line="216" w:lineRule="auto"/>
        <w:ind w:firstLine="284"/>
        <w:jc w:val="both"/>
        <w:rPr>
          <w:sz w:val="20"/>
        </w:rPr>
      </w:pPr>
      <w:r>
        <w:rPr>
          <w:sz w:val="20"/>
        </w:rPr>
        <w:t>Определим для нее величину действующего напора</w:t>
      </w:r>
    </w:p>
    <w:p w:rsidR="00143834" w:rsidRPr="00A85748" w:rsidRDefault="00143834" w:rsidP="00143834">
      <w:pPr>
        <w:tabs>
          <w:tab w:val="num" w:pos="0"/>
        </w:tabs>
        <w:spacing w:line="216" w:lineRule="auto"/>
        <w:ind w:firstLine="284"/>
        <w:jc w:val="both"/>
        <w:rPr>
          <w:sz w:val="16"/>
          <w:szCs w:val="16"/>
        </w:rPr>
      </w:pPr>
    </w:p>
    <w:p w:rsidR="00143834" w:rsidRDefault="00143834" w:rsidP="00143834">
      <w:pPr>
        <w:tabs>
          <w:tab w:val="num" w:pos="0"/>
        </w:tabs>
        <w:spacing w:line="216" w:lineRule="auto"/>
        <w:ind w:firstLine="284"/>
        <w:jc w:val="both"/>
        <w:rPr>
          <w:sz w:val="20"/>
        </w:rPr>
      </w:pPr>
      <w:r>
        <w:rPr>
          <w:position w:val="-10"/>
          <w:sz w:val="20"/>
        </w:rPr>
        <w:object w:dxaOrig="5679" w:dyaOrig="320">
          <v:shape id="_x0000_i1455" type="#_x0000_t75" style="width:284.25pt;height:15.75pt" o:ole="">
            <v:imagedata r:id="rId808" o:title=""/>
          </v:shape>
          <o:OLEObject Type="Embed" ProgID="Equation.DSMT4" ShapeID="_x0000_i1455" DrawAspect="Content" ObjectID="_1472570627" r:id="rId809"/>
        </w:object>
      </w:r>
    </w:p>
    <w:p w:rsidR="00143834" w:rsidRPr="00A85748" w:rsidRDefault="00143834" w:rsidP="00143834">
      <w:pPr>
        <w:tabs>
          <w:tab w:val="num" w:pos="0"/>
        </w:tabs>
        <w:spacing w:line="216" w:lineRule="auto"/>
        <w:ind w:firstLine="284"/>
        <w:jc w:val="both"/>
        <w:rPr>
          <w:sz w:val="16"/>
          <w:szCs w:val="16"/>
        </w:rPr>
      </w:pPr>
    </w:p>
    <w:p w:rsidR="00143834" w:rsidRDefault="00143834" w:rsidP="00143834">
      <w:pPr>
        <w:tabs>
          <w:tab w:val="num" w:pos="0"/>
        </w:tabs>
        <w:spacing w:line="216" w:lineRule="auto"/>
        <w:jc w:val="both"/>
        <w:rPr>
          <w:sz w:val="20"/>
        </w:rPr>
      </w:pPr>
      <w:r>
        <w:rPr>
          <w:sz w:val="20"/>
        </w:rPr>
        <w:t xml:space="preserve">и средний гидравлический уклон по линии </w:t>
      </w:r>
    </w:p>
    <w:p w:rsidR="00143834" w:rsidRPr="00A85748" w:rsidRDefault="00143834" w:rsidP="00143834">
      <w:pPr>
        <w:tabs>
          <w:tab w:val="num" w:pos="0"/>
        </w:tabs>
        <w:spacing w:line="216" w:lineRule="auto"/>
        <w:ind w:firstLine="284"/>
        <w:jc w:val="both"/>
        <w:rPr>
          <w:sz w:val="16"/>
          <w:szCs w:val="16"/>
        </w:rPr>
      </w:pPr>
    </w:p>
    <w:p w:rsidR="00143834" w:rsidRDefault="00143834" w:rsidP="00143834">
      <w:pPr>
        <w:tabs>
          <w:tab w:val="num" w:pos="0"/>
        </w:tabs>
        <w:spacing w:line="216" w:lineRule="auto"/>
        <w:ind w:firstLine="284"/>
        <w:jc w:val="center"/>
        <w:rPr>
          <w:sz w:val="20"/>
        </w:rPr>
      </w:pPr>
      <w:r>
        <w:rPr>
          <w:position w:val="-26"/>
          <w:sz w:val="20"/>
        </w:rPr>
        <w:object w:dxaOrig="3519" w:dyaOrig="600">
          <v:shape id="_x0000_i1456" type="#_x0000_t75" style="width:176.25pt;height:30pt" o:ole="">
            <v:imagedata r:id="rId810" o:title=""/>
          </v:shape>
          <o:OLEObject Type="Embed" ProgID="Equation.DSMT4" ShapeID="_x0000_i1456" DrawAspect="Content" ObjectID="_1472570628" r:id="rId811"/>
        </w:object>
      </w:r>
    </w:p>
    <w:p w:rsidR="00143834" w:rsidRPr="00A85748" w:rsidRDefault="00143834" w:rsidP="00143834">
      <w:pPr>
        <w:tabs>
          <w:tab w:val="num" w:pos="0"/>
        </w:tabs>
        <w:spacing w:line="216" w:lineRule="auto"/>
        <w:ind w:firstLine="284"/>
        <w:jc w:val="both"/>
        <w:rPr>
          <w:sz w:val="16"/>
          <w:szCs w:val="16"/>
        </w:rPr>
      </w:pPr>
    </w:p>
    <w:p w:rsidR="00143834" w:rsidRDefault="00143834" w:rsidP="00143834">
      <w:pPr>
        <w:tabs>
          <w:tab w:val="num" w:pos="0"/>
        </w:tabs>
        <w:spacing w:line="216" w:lineRule="auto"/>
        <w:ind w:firstLine="284"/>
        <w:jc w:val="both"/>
        <w:rPr>
          <w:sz w:val="20"/>
        </w:rPr>
      </w:pPr>
      <w:r>
        <w:rPr>
          <w:sz w:val="20"/>
        </w:rPr>
        <w:t>Из формулы (3.6) определим расчетные расходные характеристики для каждого участка тупиковой линии ADM:</w:t>
      </w:r>
    </w:p>
    <w:p w:rsidR="00143834" w:rsidRPr="00A85748" w:rsidRDefault="00143834" w:rsidP="00143834">
      <w:pPr>
        <w:tabs>
          <w:tab w:val="num" w:pos="0"/>
        </w:tabs>
        <w:spacing w:line="216" w:lineRule="auto"/>
        <w:ind w:firstLine="284"/>
        <w:jc w:val="both"/>
        <w:rPr>
          <w:sz w:val="16"/>
          <w:szCs w:val="16"/>
        </w:rPr>
      </w:pPr>
    </w:p>
    <w:p w:rsidR="00143834" w:rsidRDefault="00143834" w:rsidP="00143834">
      <w:pPr>
        <w:tabs>
          <w:tab w:val="num" w:pos="0"/>
        </w:tabs>
        <w:spacing w:line="216" w:lineRule="auto"/>
        <w:ind w:firstLine="284"/>
        <w:jc w:val="center"/>
        <w:rPr>
          <w:sz w:val="20"/>
        </w:rPr>
      </w:pPr>
      <w:r>
        <w:rPr>
          <w:position w:val="-30"/>
          <w:sz w:val="20"/>
          <w:lang w:val="en-US"/>
        </w:rPr>
        <w:object w:dxaOrig="3180" w:dyaOrig="639">
          <v:shape id="_x0000_i1457" type="#_x0000_t75" style="width:159pt;height:32.25pt" o:ole="">
            <v:imagedata r:id="rId812" o:title=""/>
          </v:shape>
          <o:OLEObject Type="Embed" ProgID="Equation.DSMT4" ShapeID="_x0000_i1457" DrawAspect="Content" ObjectID="_1472570629" r:id="rId813"/>
        </w:object>
      </w:r>
    </w:p>
    <w:p w:rsidR="00143834" w:rsidRDefault="00143834" w:rsidP="00143834">
      <w:pPr>
        <w:tabs>
          <w:tab w:val="num" w:pos="0"/>
        </w:tabs>
        <w:spacing w:line="216" w:lineRule="auto"/>
        <w:ind w:firstLine="284"/>
        <w:jc w:val="center"/>
        <w:rPr>
          <w:sz w:val="20"/>
        </w:rPr>
      </w:pPr>
      <w:r>
        <w:rPr>
          <w:position w:val="-30"/>
          <w:sz w:val="20"/>
          <w:lang w:val="en-US"/>
        </w:rPr>
        <w:object w:dxaOrig="3200" w:dyaOrig="639">
          <v:shape id="_x0000_i1458" type="#_x0000_t75" style="width:159.75pt;height:32.25pt" o:ole="">
            <v:imagedata r:id="rId814" o:title=""/>
          </v:shape>
          <o:OLEObject Type="Embed" ProgID="Equation.DSMT4" ShapeID="_x0000_i1458" DrawAspect="Content" ObjectID="_1472570630" r:id="rId815"/>
        </w:object>
      </w:r>
    </w:p>
    <w:p w:rsidR="00143834" w:rsidRPr="00A85748" w:rsidRDefault="00143834" w:rsidP="00143834">
      <w:pPr>
        <w:tabs>
          <w:tab w:val="num" w:pos="0"/>
        </w:tabs>
        <w:spacing w:line="216" w:lineRule="auto"/>
        <w:ind w:firstLine="284"/>
        <w:jc w:val="both"/>
        <w:rPr>
          <w:sz w:val="16"/>
          <w:szCs w:val="16"/>
        </w:rPr>
      </w:pPr>
    </w:p>
    <w:p w:rsidR="00143834" w:rsidRDefault="00143834" w:rsidP="00143834">
      <w:pPr>
        <w:tabs>
          <w:tab w:val="num" w:pos="0"/>
        </w:tabs>
        <w:spacing w:line="216" w:lineRule="auto"/>
        <w:ind w:firstLine="284"/>
        <w:jc w:val="both"/>
        <w:rPr>
          <w:sz w:val="20"/>
        </w:rPr>
      </w:pPr>
      <w:r>
        <w:rPr>
          <w:sz w:val="20"/>
        </w:rPr>
        <w:t xml:space="preserve">Из табл. 8 приложения для стальных новых труб для данных расходных характеристик определяют больший и меньший стандартные диаметры труб для каждого участка тупиковой линии </w:t>
      </w:r>
      <w:r>
        <w:rPr>
          <w:sz w:val="20"/>
          <w:lang w:val="en-US"/>
        </w:rPr>
        <w:t>ADM</w:t>
      </w:r>
      <w:r>
        <w:rPr>
          <w:sz w:val="20"/>
        </w:rPr>
        <w:t>:</w:t>
      </w:r>
    </w:p>
    <w:p w:rsidR="00143834" w:rsidRDefault="00143834" w:rsidP="00143834">
      <w:pPr>
        <w:tabs>
          <w:tab w:val="num" w:pos="0"/>
        </w:tabs>
        <w:spacing w:line="216" w:lineRule="auto"/>
        <w:ind w:firstLine="284"/>
        <w:jc w:val="both"/>
        <w:rPr>
          <w:sz w:val="20"/>
        </w:rPr>
      </w:pPr>
      <w:r>
        <w:rPr>
          <w:sz w:val="20"/>
        </w:rPr>
        <w:t xml:space="preserve">участок </w:t>
      </w:r>
      <w:r>
        <w:rPr>
          <w:sz w:val="20"/>
          <w:lang w:val="en-US"/>
        </w:rPr>
        <w:t>AD</w:t>
      </w:r>
      <w:r>
        <w:rPr>
          <w:sz w:val="20"/>
        </w:rPr>
        <w:t xml:space="preserve"> </w:t>
      </w:r>
      <w:r>
        <w:rPr>
          <w:sz w:val="20"/>
          <w:lang w:val="en-US"/>
        </w:rPr>
        <w:t>d</w:t>
      </w:r>
      <w:r>
        <w:rPr>
          <w:sz w:val="20"/>
          <w:vertAlign w:val="subscript"/>
        </w:rPr>
        <w:t>1</w:t>
      </w:r>
      <w:r>
        <w:rPr>
          <w:sz w:val="20"/>
        </w:rPr>
        <w:t xml:space="preserve"> = 125 мм и </w:t>
      </w:r>
      <w:r>
        <w:rPr>
          <w:sz w:val="20"/>
          <w:lang w:val="en-US"/>
        </w:rPr>
        <w:t>d</w:t>
      </w:r>
      <w:r>
        <w:rPr>
          <w:sz w:val="20"/>
          <w:vertAlign w:val="subscript"/>
        </w:rPr>
        <w:t>2</w:t>
      </w:r>
      <w:r>
        <w:rPr>
          <w:sz w:val="20"/>
        </w:rPr>
        <w:t xml:space="preserve"> = 100 мм;</w:t>
      </w:r>
    </w:p>
    <w:p w:rsidR="00143834" w:rsidRDefault="00143834" w:rsidP="00143834">
      <w:pPr>
        <w:tabs>
          <w:tab w:val="num" w:pos="0"/>
        </w:tabs>
        <w:spacing w:line="216" w:lineRule="auto"/>
        <w:ind w:firstLine="284"/>
        <w:jc w:val="both"/>
        <w:rPr>
          <w:sz w:val="20"/>
        </w:rPr>
      </w:pPr>
      <w:r>
        <w:rPr>
          <w:sz w:val="20"/>
        </w:rPr>
        <w:t xml:space="preserve">участок </w:t>
      </w:r>
      <w:r>
        <w:rPr>
          <w:sz w:val="20"/>
          <w:lang w:val="en-US"/>
        </w:rPr>
        <w:t>DM</w:t>
      </w:r>
      <w:r>
        <w:rPr>
          <w:sz w:val="20"/>
        </w:rPr>
        <w:t xml:space="preserve"> </w:t>
      </w:r>
      <w:r>
        <w:rPr>
          <w:sz w:val="20"/>
          <w:lang w:val="en-US"/>
        </w:rPr>
        <w:t>d</w:t>
      </w:r>
      <w:r>
        <w:rPr>
          <w:sz w:val="20"/>
          <w:vertAlign w:val="subscript"/>
        </w:rPr>
        <w:t>1</w:t>
      </w:r>
      <w:r>
        <w:rPr>
          <w:sz w:val="20"/>
        </w:rPr>
        <w:t xml:space="preserve"> = 100 мм и </w:t>
      </w:r>
      <w:r>
        <w:rPr>
          <w:sz w:val="20"/>
          <w:lang w:val="en-US"/>
        </w:rPr>
        <w:t>d</w:t>
      </w:r>
      <w:r>
        <w:rPr>
          <w:sz w:val="20"/>
          <w:vertAlign w:val="subscript"/>
        </w:rPr>
        <w:t>2</w:t>
      </w:r>
      <w:r>
        <w:rPr>
          <w:sz w:val="20"/>
        </w:rPr>
        <w:t xml:space="preserve"> = 75 мм.</w:t>
      </w:r>
    </w:p>
    <w:p w:rsidR="00143834" w:rsidRDefault="00143834" w:rsidP="00143834">
      <w:pPr>
        <w:tabs>
          <w:tab w:val="num" w:pos="0"/>
        </w:tabs>
        <w:spacing w:line="216" w:lineRule="auto"/>
        <w:ind w:firstLine="284"/>
        <w:jc w:val="both"/>
        <w:rPr>
          <w:sz w:val="20"/>
        </w:rPr>
      </w:pPr>
      <w:r>
        <w:rPr>
          <w:sz w:val="20"/>
        </w:rPr>
        <w:t xml:space="preserve">По формуле (3.7) рассчитываются потери напора на каждом участке тупиковой линии </w:t>
      </w:r>
      <w:r>
        <w:rPr>
          <w:sz w:val="20"/>
          <w:lang w:val="en-US"/>
        </w:rPr>
        <w:t>ADM</w:t>
      </w:r>
      <w:r>
        <w:rPr>
          <w:sz w:val="20"/>
        </w:rPr>
        <w:t xml:space="preserve"> для каждого диаметра. Так как расчеты выполняются по одной методике, то они ведутся в табличной форме (табл. 3.7).</w: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center"/>
        <w:rPr>
          <w:b/>
          <w:sz w:val="16"/>
          <w:szCs w:val="16"/>
        </w:rPr>
      </w:pPr>
      <w:r w:rsidRPr="00007AEB">
        <w:rPr>
          <w:sz w:val="16"/>
          <w:szCs w:val="16"/>
        </w:rPr>
        <w:t>Т</w:t>
      </w:r>
      <w:r>
        <w:rPr>
          <w:sz w:val="16"/>
          <w:szCs w:val="16"/>
        </w:rPr>
        <w:t xml:space="preserve"> </w:t>
      </w:r>
      <w:r w:rsidRPr="00007AEB">
        <w:rPr>
          <w:sz w:val="16"/>
          <w:szCs w:val="16"/>
        </w:rPr>
        <w:t>а</w:t>
      </w:r>
      <w:r>
        <w:rPr>
          <w:sz w:val="16"/>
          <w:szCs w:val="16"/>
        </w:rPr>
        <w:t xml:space="preserve"> </w:t>
      </w:r>
      <w:r w:rsidRPr="00007AEB">
        <w:rPr>
          <w:sz w:val="16"/>
          <w:szCs w:val="16"/>
        </w:rPr>
        <w:t>б</w:t>
      </w:r>
      <w:r>
        <w:rPr>
          <w:sz w:val="16"/>
          <w:szCs w:val="16"/>
        </w:rPr>
        <w:t xml:space="preserve"> </w:t>
      </w:r>
      <w:r w:rsidRPr="00007AEB">
        <w:rPr>
          <w:sz w:val="16"/>
          <w:szCs w:val="16"/>
        </w:rPr>
        <w:t>л</w:t>
      </w:r>
      <w:r>
        <w:rPr>
          <w:sz w:val="16"/>
          <w:szCs w:val="16"/>
        </w:rPr>
        <w:t xml:space="preserve"> </w:t>
      </w:r>
      <w:r w:rsidRPr="00007AEB">
        <w:rPr>
          <w:sz w:val="16"/>
          <w:szCs w:val="16"/>
        </w:rPr>
        <w:t>и</w:t>
      </w:r>
      <w:r>
        <w:rPr>
          <w:sz w:val="16"/>
          <w:szCs w:val="16"/>
        </w:rPr>
        <w:t xml:space="preserve"> </w:t>
      </w:r>
      <w:r w:rsidRPr="00007AEB">
        <w:rPr>
          <w:sz w:val="16"/>
          <w:szCs w:val="16"/>
        </w:rPr>
        <w:t>ц</w:t>
      </w:r>
      <w:r>
        <w:rPr>
          <w:sz w:val="16"/>
          <w:szCs w:val="16"/>
        </w:rPr>
        <w:t xml:space="preserve"> </w:t>
      </w:r>
      <w:r w:rsidRPr="00007AEB">
        <w:rPr>
          <w:sz w:val="16"/>
          <w:szCs w:val="16"/>
        </w:rPr>
        <w:t>а</w:t>
      </w:r>
      <w:r>
        <w:rPr>
          <w:sz w:val="16"/>
          <w:szCs w:val="16"/>
        </w:rPr>
        <w:t xml:space="preserve"> </w:t>
      </w:r>
      <w:r w:rsidRPr="00007AEB">
        <w:rPr>
          <w:sz w:val="16"/>
          <w:szCs w:val="16"/>
        </w:rPr>
        <w:t xml:space="preserve"> 3.7. </w:t>
      </w:r>
      <w:r w:rsidRPr="0058630F">
        <w:rPr>
          <w:b/>
          <w:sz w:val="16"/>
          <w:szCs w:val="16"/>
        </w:rPr>
        <w:t>Расчет потерь напора на участках тупиковой линии</w:t>
      </w:r>
    </w:p>
    <w:p w:rsidR="00143834" w:rsidRPr="00007AEB" w:rsidRDefault="00143834" w:rsidP="00143834">
      <w:pPr>
        <w:tabs>
          <w:tab w:val="num" w:pos="0"/>
        </w:tabs>
        <w:spacing w:line="216" w:lineRule="auto"/>
        <w:ind w:firstLine="284"/>
        <w:jc w:val="center"/>
        <w:rPr>
          <w:sz w:val="16"/>
          <w:szCs w:val="16"/>
        </w:rPr>
      </w:pPr>
    </w:p>
    <w:tbl>
      <w:tblPr>
        <w:tblStyle w:val="a9"/>
        <w:tblW w:w="0" w:type="auto"/>
        <w:tblInd w:w="108" w:type="dxa"/>
        <w:tblLayout w:type="fixed"/>
        <w:tblLook w:val="01E0" w:firstRow="1" w:lastRow="1" w:firstColumn="1" w:lastColumn="1" w:noHBand="0" w:noVBand="0"/>
      </w:tblPr>
      <w:tblGrid>
        <w:gridCol w:w="504"/>
        <w:gridCol w:w="502"/>
        <w:gridCol w:w="557"/>
        <w:gridCol w:w="540"/>
        <w:gridCol w:w="576"/>
        <w:gridCol w:w="557"/>
        <w:gridCol w:w="557"/>
        <w:gridCol w:w="687"/>
        <w:gridCol w:w="574"/>
        <w:gridCol w:w="557"/>
        <w:gridCol w:w="506"/>
      </w:tblGrid>
      <w:tr w:rsidR="00143834" w:rsidRPr="00D46E6C">
        <w:trPr>
          <w:cantSplit/>
          <w:trHeight w:val="1594"/>
        </w:trPr>
        <w:tc>
          <w:tcPr>
            <w:tcW w:w="504" w:type="dxa"/>
            <w:textDirection w:val="btLr"/>
          </w:tcPr>
          <w:p w:rsidR="00143834" w:rsidRDefault="00143834" w:rsidP="00143834">
            <w:pPr>
              <w:tabs>
                <w:tab w:val="num" w:pos="-112"/>
              </w:tabs>
              <w:spacing w:line="216" w:lineRule="auto"/>
              <w:ind w:left="14" w:right="-44" w:hanging="112"/>
              <w:jc w:val="center"/>
              <w:rPr>
                <w:sz w:val="16"/>
                <w:szCs w:val="16"/>
              </w:rPr>
            </w:pPr>
            <w:r w:rsidRPr="00D46E6C">
              <w:rPr>
                <w:sz w:val="16"/>
                <w:szCs w:val="16"/>
              </w:rPr>
              <w:t xml:space="preserve">Наименование </w:t>
            </w:r>
          </w:p>
          <w:p w:rsidR="00143834" w:rsidRPr="00D46E6C" w:rsidRDefault="00143834" w:rsidP="00143834">
            <w:pPr>
              <w:tabs>
                <w:tab w:val="num" w:pos="-112"/>
              </w:tabs>
              <w:spacing w:line="216" w:lineRule="auto"/>
              <w:ind w:left="14" w:right="-44" w:hanging="112"/>
              <w:jc w:val="center"/>
              <w:rPr>
                <w:sz w:val="16"/>
                <w:szCs w:val="16"/>
              </w:rPr>
            </w:pPr>
            <w:r w:rsidRPr="00D46E6C">
              <w:rPr>
                <w:sz w:val="16"/>
                <w:szCs w:val="16"/>
              </w:rPr>
              <w:t>участка</w:t>
            </w:r>
          </w:p>
        </w:tc>
        <w:tc>
          <w:tcPr>
            <w:tcW w:w="502" w:type="dxa"/>
            <w:textDirection w:val="btLr"/>
          </w:tcPr>
          <w:p w:rsidR="00143834" w:rsidRPr="00143834" w:rsidRDefault="00143834" w:rsidP="00143834">
            <w:pPr>
              <w:tabs>
                <w:tab w:val="num" w:pos="-112"/>
                <w:tab w:val="num" w:pos="-84"/>
              </w:tabs>
              <w:spacing w:line="216" w:lineRule="auto"/>
              <w:ind w:left="14" w:right="-44" w:hanging="112"/>
              <w:jc w:val="center"/>
              <w:rPr>
                <w:sz w:val="16"/>
                <w:szCs w:val="16"/>
              </w:rPr>
            </w:pPr>
            <w:r w:rsidRPr="00D46E6C">
              <w:rPr>
                <w:sz w:val="16"/>
                <w:szCs w:val="16"/>
              </w:rPr>
              <w:t>Расчетный</w:t>
            </w:r>
          </w:p>
          <w:p w:rsidR="00143834" w:rsidRPr="00143834" w:rsidRDefault="00143834" w:rsidP="00143834">
            <w:pPr>
              <w:tabs>
                <w:tab w:val="num" w:pos="-112"/>
              </w:tabs>
              <w:spacing w:line="216" w:lineRule="auto"/>
              <w:ind w:left="14" w:right="-44" w:hanging="112"/>
              <w:jc w:val="center"/>
              <w:rPr>
                <w:sz w:val="16"/>
                <w:szCs w:val="16"/>
              </w:rPr>
            </w:pPr>
            <w:r w:rsidRPr="00D46E6C">
              <w:rPr>
                <w:sz w:val="16"/>
                <w:szCs w:val="16"/>
              </w:rPr>
              <w:t xml:space="preserve">расход </w:t>
            </w:r>
            <w:r w:rsidRPr="00D46E6C">
              <w:rPr>
                <w:sz w:val="16"/>
                <w:szCs w:val="16"/>
                <w:lang w:val="en-US"/>
              </w:rPr>
              <w:t>Q</w:t>
            </w:r>
            <w:r w:rsidRPr="00D46E6C">
              <w:rPr>
                <w:sz w:val="16"/>
                <w:szCs w:val="16"/>
              </w:rPr>
              <w:t>, л/с</w:t>
            </w:r>
          </w:p>
        </w:tc>
        <w:tc>
          <w:tcPr>
            <w:tcW w:w="557" w:type="dxa"/>
            <w:textDirection w:val="btLr"/>
          </w:tcPr>
          <w:p w:rsidR="00143834" w:rsidRDefault="00143834" w:rsidP="00143834">
            <w:pPr>
              <w:tabs>
                <w:tab w:val="num" w:pos="-112"/>
              </w:tabs>
              <w:spacing w:line="216" w:lineRule="auto"/>
              <w:ind w:left="13" w:right="-70" w:hanging="112"/>
              <w:jc w:val="center"/>
              <w:rPr>
                <w:sz w:val="16"/>
                <w:szCs w:val="16"/>
              </w:rPr>
            </w:pPr>
            <w:r w:rsidRPr="00D46E6C">
              <w:rPr>
                <w:sz w:val="16"/>
                <w:szCs w:val="16"/>
              </w:rPr>
              <w:t xml:space="preserve">Длина участка </w:t>
            </w:r>
          </w:p>
          <w:p w:rsidR="00143834" w:rsidRPr="00D46E6C" w:rsidRDefault="00143834" w:rsidP="00143834">
            <w:pPr>
              <w:tabs>
                <w:tab w:val="num" w:pos="-112"/>
              </w:tabs>
              <w:spacing w:line="216" w:lineRule="auto"/>
              <w:ind w:left="13" w:right="-70" w:hanging="112"/>
              <w:jc w:val="center"/>
              <w:rPr>
                <w:sz w:val="16"/>
                <w:szCs w:val="16"/>
              </w:rPr>
            </w:pPr>
            <w:r w:rsidRPr="00D46E6C">
              <w:rPr>
                <w:sz w:val="16"/>
                <w:szCs w:val="16"/>
              </w:rPr>
              <w:t xml:space="preserve">трубопровода </w:t>
            </w:r>
            <w:r w:rsidRPr="00D46E6C">
              <w:rPr>
                <w:i/>
                <w:sz w:val="16"/>
                <w:szCs w:val="16"/>
                <w:lang w:val="en-US"/>
              </w:rPr>
              <w:t>l</w:t>
            </w:r>
            <w:r w:rsidRPr="00D46E6C">
              <w:rPr>
                <w:sz w:val="16"/>
                <w:szCs w:val="16"/>
              </w:rPr>
              <w:t>,м</w:t>
            </w:r>
          </w:p>
        </w:tc>
        <w:tc>
          <w:tcPr>
            <w:tcW w:w="540" w:type="dxa"/>
            <w:textDirection w:val="btLr"/>
          </w:tcPr>
          <w:p w:rsidR="00143834" w:rsidRPr="00D46E6C" w:rsidRDefault="00143834" w:rsidP="00143834">
            <w:pPr>
              <w:tabs>
                <w:tab w:val="num" w:pos="-112"/>
                <w:tab w:val="num" w:pos="-85"/>
              </w:tabs>
              <w:spacing w:line="216" w:lineRule="auto"/>
              <w:ind w:left="13" w:right="-70" w:hanging="112"/>
              <w:jc w:val="center"/>
              <w:rPr>
                <w:sz w:val="16"/>
                <w:szCs w:val="16"/>
              </w:rPr>
            </w:pPr>
            <w:r w:rsidRPr="00D46E6C">
              <w:rPr>
                <w:sz w:val="16"/>
                <w:szCs w:val="16"/>
              </w:rPr>
              <w:t>Диаметр трубы</w:t>
            </w:r>
          </w:p>
          <w:p w:rsidR="00143834" w:rsidRPr="00D46E6C" w:rsidRDefault="00143834" w:rsidP="00143834">
            <w:pPr>
              <w:tabs>
                <w:tab w:val="num" w:pos="-112"/>
              </w:tabs>
              <w:spacing w:line="216" w:lineRule="auto"/>
              <w:ind w:left="13" w:right="-70" w:hanging="112"/>
              <w:jc w:val="center"/>
              <w:rPr>
                <w:sz w:val="16"/>
                <w:szCs w:val="16"/>
              </w:rPr>
            </w:pPr>
            <w:r w:rsidRPr="00D46E6C">
              <w:rPr>
                <w:sz w:val="16"/>
                <w:szCs w:val="16"/>
                <w:lang w:val="en-US"/>
              </w:rPr>
              <w:t>d</w:t>
            </w:r>
            <w:r w:rsidRPr="00D46E6C">
              <w:rPr>
                <w:sz w:val="16"/>
                <w:szCs w:val="16"/>
              </w:rPr>
              <w:t>, мм</w:t>
            </w:r>
          </w:p>
        </w:tc>
        <w:tc>
          <w:tcPr>
            <w:tcW w:w="576" w:type="dxa"/>
            <w:textDirection w:val="btLr"/>
          </w:tcPr>
          <w:p w:rsidR="00143834" w:rsidRPr="00D46E6C" w:rsidRDefault="00143834" w:rsidP="00143834">
            <w:pPr>
              <w:tabs>
                <w:tab w:val="num" w:pos="-112"/>
                <w:tab w:val="num" w:pos="-85"/>
              </w:tabs>
              <w:spacing w:line="216" w:lineRule="auto"/>
              <w:ind w:left="13" w:right="-70" w:hanging="112"/>
              <w:jc w:val="center"/>
              <w:rPr>
                <w:sz w:val="16"/>
                <w:szCs w:val="16"/>
              </w:rPr>
            </w:pPr>
            <w:r w:rsidRPr="00D46E6C">
              <w:rPr>
                <w:sz w:val="16"/>
                <w:szCs w:val="16"/>
              </w:rPr>
              <w:t>Площадь сечения</w:t>
            </w:r>
          </w:p>
          <w:p w:rsidR="00143834" w:rsidRPr="00D46E6C" w:rsidRDefault="00143834" w:rsidP="00143834">
            <w:pPr>
              <w:tabs>
                <w:tab w:val="num" w:pos="-112"/>
              </w:tabs>
              <w:spacing w:line="216" w:lineRule="auto"/>
              <w:ind w:left="13" w:right="-70" w:hanging="112"/>
              <w:jc w:val="center"/>
              <w:rPr>
                <w:sz w:val="16"/>
                <w:szCs w:val="16"/>
              </w:rPr>
            </w:pPr>
            <w:r w:rsidRPr="00D46E6C">
              <w:rPr>
                <w:sz w:val="16"/>
                <w:szCs w:val="16"/>
              </w:rPr>
              <w:t>ω, дм</w:t>
            </w:r>
            <w:r w:rsidRPr="00D46E6C">
              <w:rPr>
                <w:sz w:val="16"/>
                <w:szCs w:val="16"/>
                <w:vertAlign w:val="superscript"/>
              </w:rPr>
              <w:t>2</w:t>
            </w:r>
            <w:r w:rsidRPr="00D46E6C">
              <w:rPr>
                <w:sz w:val="16"/>
                <w:szCs w:val="16"/>
              </w:rPr>
              <w:t>·10</w:t>
            </w:r>
          </w:p>
        </w:tc>
        <w:tc>
          <w:tcPr>
            <w:tcW w:w="557" w:type="dxa"/>
            <w:textDirection w:val="btLr"/>
          </w:tcPr>
          <w:p w:rsidR="00143834" w:rsidRDefault="00143834" w:rsidP="00143834">
            <w:pPr>
              <w:tabs>
                <w:tab w:val="num" w:pos="-112"/>
              </w:tabs>
              <w:spacing w:line="216" w:lineRule="auto"/>
              <w:ind w:left="13" w:right="-70" w:hanging="112"/>
              <w:jc w:val="center"/>
              <w:rPr>
                <w:sz w:val="16"/>
                <w:szCs w:val="16"/>
              </w:rPr>
            </w:pPr>
            <w:r w:rsidRPr="00D46E6C">
              <w:rPr>
                <w:sz w:val="16"/>
                <w:szCs w:val="16"/>
              </w:rPr>
              <w:t xml:space="preserve">Средняя скорость </w:t>
            </w:r>
          </w:p>
          <w:p w:rsidR="00143834" w:rsidRPr="00D46E6C" w:rsidRDefault="00143834" w:rsidP="00143834">
            <w:pPr>
              <w:tabs>
                <w:tab w:val="num" w:pos="-112"/>
              </w:tabs>
              <w:spacing w:line="216" w:lineRule="auto"/>
              <w:ind w:left="13" w:right="-70" w:hanging="112"/>
              <w:jc w:val="center"/>
              <w:rPr>
                <w:sz w:val="16"/>
                <w:szCs w:val="16"/>
              </w:rPr>
            </w:pPr>
            <w:r w:rsidRPr="00D46E6C">
              <w:rPr>
                <w:sz w:val="16"/>
                <w:szCs w:val="16"/>
              </w:rPr>
              <w:t xml:space="preserve">потока </w:t>
            </w:r>
            <w:r w:rsidRPr="00D46E6C">
              <w:rPr>
                <w:sz w:val="16"/>
                <w:szCs w:val="16"/>
                <w:lang w:val="en-US"/>
              </w:rPr>
              <w:t>v</w:t>
            </w:r>
            <w:r w:rsidRPr="00D46E6C">
              <w:rPr>
                <w:sz w:val="16"/>
                <w:szCs w:val="16"/>
              </w:rPr>
              <w:t>, м/с</w:t>
            </w:r>
          </w:p>
        </w:tc>
        <w:tc>
          <w:tcPr>
            <w:tcW w:w="557" w:type="dxa"/>
            <w:textDirection w:val="btLr"/>
          </w:tcPr>
          <w:p w:rsidR="00143834" w:rsidRDefault="00143834" w:rsidP="00143834">
            <w:pPr>
              <w:tabs>
                <w:tab w:val="num" w:pos="-112"/>
              </w:tabs>
              <w:spacing w:line="216" w:lineRule="auto"/>
              <w:ind w:left="13" w:right="-70" w:hanging="112"/>
              <w:jc w:val="center"/>
              <w:rPr>
                <w:sz w:val="16"/>
                <w:szCs w:val="16"/>
              </w:rPr>
            </w:pPr>
            <w:r w:rsidRPr="00D46E6C">
              <w:rPr>
                <w:sz w:val="16"/>
                <w:szCs w:val="16"/>
              </w:rPr>
              <w:t xml:space="preserve">Квадратичная </w:t>
            </w:r>
          </w:p>
          <w:p w:rsidR="00143834" w:rsidRPr="00D46E6C" w:rsidRDefault="00143834" w:rsidP="00143834">
            <w:pPr>
              <w:tabs>
                <w:tab w:val="num" w:pos="-112"/>
              </w:tabs>
              <w:spacing w:line="216" w:lineRule="auto"/>
              <w:ind w:left="13" w:right="-70" w:hanging="112"/>
              <w:jc w:val="center"/>
              <w:rPr>
                <w:sz w:val="16"/>
                <w:szCs w:val="16"/>
              </w:rPr>
            </w:pPr>
            <w:r w:rsidRPr="00D46E6C">
              <w:rPr>
                <w:sz w:val="16"/>
                <w:szCs w:val="16"/>
              </w:rPr>
              <w:t xml:space="preserve">скорость </w:t>
            </w:r>
            <w:r w:rsidRPr="00D46E6C">
              <w:rPr>
                <w:sz w:val="16"/>
                <w:szCs w:val="16"/>
                <w:lang w:val="en-US"/>
              </w:rPr>
              <w:t>v</w:t>
            </w:r>
            <w:r w:rsidRPr="00D46E6C">
              <w:rPr>
                <w:sz w:val="16"/>
                <w:szCs w:val="16"/>
                <w:vertAlign w:val="subscript"/>
              </w:rPr>
              <w:t>кв</w:t>
            </w:r>
            <w:r w:rsidRPr="00D46E6C">
              <w:rPr>
                <w:sz w:val="16"/>
                <w:szCs w:val="16"/>
              </w:rPr>
              <w:t>, м/с</w:t>
            </w:r>
          </w:p>
        </w:tc>
        <w:tc>
          <w:tcPr>
            <w:tcW w:w="687" w:type="dxa"/>
            <w:textDirection w:val="btLr"/>
          </w:tcPr>
          <w:p w:rsidR="00143834" w:rsidRDefault="00143834" w:rsidP="00143834">
            <w:pPr>
              <w:tabs>
                <w:tab w:val="num" w:pos="-112"/>
              </w:tabs>
              <w:spacing w:line="216" w:lineRule="auto"/>
              <w:ind w:left="13" w:right="-70" w:hanging="112"/>
              <w:jc w:val="center"/>
              <w:rPr>
                <w:sz w:val="16"/>
                <w:szCs w:val="16"/>
              </w:rPr>
            </w:pPr>
            <w:r w:rsidRPr="00D46E6C">
              <w:rPr>
                <w:sz w:val="16"/>
                <w:szCs w:val="16"/>
              </w:rPr>
              <w:t xml:space="preserve">Поправочный </w:t>
            </w:r>
          </w:p>
          <w:p w:rsidR="00143834" w:rsidRPr="00D46E6C" w:rsidRDefault="00143834" w:rsidP="00143834">
            <w:pPr>
              <w:tabs>
                <w:tab w:val="num" w:pos="-112"/>
              </w:tabs>
              <w:spacing w:line="216" w:lineRule="auto"/>
              <w:ind w:left="13" w:right="-70" w:hanging="112"/>
              <w:jc w:val="center"/>
              <w:rPr>
                <w:sz w:val="16"/>
                <w:szCs w:val="16"/>
                <w:vertAlign w:val="subscript"/>
              </w:rPr>
            </w:pPr>
            <w:r w:rsidRPr="00D46E6C">
              <w:rPr>
                <w:sz w:val="16"/>
                <w:szCs w:val="16"/>
              </w:rPr>
              <w:t xml:space="preserve">коэффициент на зону сопротивления </w:t>
            </w:r>
            <w:r w:rsidRPr="00D46E6C">
              <w:rPr>
                <w:sz w:val="16"/>
                <w:szCs w:val="16"/>
              </w:rPr>
              <w:sym w:font="Symbol" w:char="F051"/>
            </w:r>
            <w:r w:rsidRPr="00D46E6C">
              <w:rPr>
                <w:sz w:val="16"/>
                <w:szCs w:val="16"/>
                <w:vertAlign w:val="subscript"/>
              </w:rPr>
              <w:t>2</w:t>
            </w:r>
          </w:p>
        </w:tc>
        <w:tc>
          <w:tcPr>
            <w:tcW w:w="574" w:type="dxa"/>
            <w:textDirection w:val="btLr"/>
          </w:tcPr>
          <w:p w:rsidR="00143834" w:rsidRDefault="00143834" w:rsidP="00143834">
            <w:pPr>
              <w:tabs>
                <w:tab w:val="num" w:pos="-112"/>
              </w:tabs>
              <w:spacing w:line="216" w:lineRule="auto"/>
              <w:ind w:left="13" w:right="-70" w:hanging="112"/>
              <w:jc w:val="center"/>
              <w:rPr>
                <w:sz w:val="16"/>
                <w:szCs w:val="16"/>
              </w:rPr>
            </w:pPr>
            <w:r w:rsidRPr="00D46E6C">
              <w:rPr>
                <w:sz w:val="16"/>
                <w:szCs w:val="16"/>
              </w:rPr>
              <w:t>Удельное сопротив-</w:t>
            </w:r>
          </w:p>
          <w:p w:rsidR="00143834" w:rsidRPr="00D46E6C" w:rsidRDefault="00143834" w:rsidP="00143834">
            <w:pPr>
              <w:tabs>
                <w:tab w:val="num" w:pos="-112"/>
              </w:tabs>
              <w:spacing w:line="216" w:lineRule="auto"/>
              <w:ind w:left="13" w:right="-70" w:hanging="112"/>
              <w:jc w:val="center"/>
              <w:rPr>
                <w:sz w:val="16"/>
                <w:szCs w:val="16"/>
                <w:vertAlign w:val="superscript"/>
              </w:rPr>
            </w:pPr>
            <w:r w:rsidRPr="00D46E6C">
              <w:rPr>
                <w:sz w:val="16"/>
                <w:szCs w:val="16"/>
              </w:rPr>
              <w:t>ление А</w:t>
            </w:r>
            <w:r w:rsidRPr="00D46E6C">
              <w:rPr>
                <w:sz w:val="16"/>
                <w:szCs w:val="16"/>
                <w:vertAlign w:val="subscript"/>
              </w:rPr>
              <w:t>кв</w:t>
            </w:r>
            <w:r w:rsidRPr="00D46E6C">
              <w:rPr>
                <w:sz w:val="16"/>
                <w:szCs w:val="16"/>
              </w:rPr>
              <w:t>, с</w:t>
            </w:r>
            <w:r w:rsidRPr="00D46E6C">
              <w:rPr>
                <w:sz w:val="16"/>
                <w:szCs w:val="16"/>
                <w:vertAlign w:val="superscript"/>
              </w:rPr>
              <w:t>2</w:t>
            </w:r>
            <w:r w:rsidRPr="00D46E6C">
              <w:rPr>
                <w:sz w:val="16"/>
                <w:szCs w:val="16"/>
              </w:rPr>
              <w:t>/л</w:t>
            </w:r>
            <w:r w:rsidRPr="00D46E6C">
              <w:rPr>
                <w:sz w:val="16"/>
                <w:szCs w:val="16"/>
                <w:vertAlign w:val="superscript"/>
              </w:rPr>
              <w:t>2</w:t>
            </w:r>
          </w:p>
        </w:tc>
        <w:tc>
          <w:tcPr>
            <w:tcW w:w="557" w:type="dxa"/>
            <w:textDirection w:val="btLr"/>
          </w:tcPr>
          <w:p w:rsidR="00143834" w:rsidRDefault="00143834" w:rsidP="00143834">
            <w:pPr>
              <w:tabs>
                <w:tab w:val="num" w:pos="-112"/>
              </w:tabs>
              <w:spacing w:line="216" w:lineRule="auto"/>
              <w:ind w:left="13" w:right="-70" w:hanging="112"/>
              <w:jc w:val="center"/>
              <w:rPr>
                <w:sz w:val="16"/>
                <w:szCs w:val="16"/>
              </w:rPr>
            </w:pPr>
            <w:r w:rsidRPr="00D46E6C">
              <w:rPr>
                <w:sz w:val="16"/>
                <w:szCs w:val="16"/>
              </w:rPr>
              <w:t>Потери напора по</w:t>
            </w:r>
          </w:p>
          <w:p w:rsidR="00143834" w:rsidRPr="00D46E6C" w:rsidRDefault="00143834" w:rsidP="00143834">
            <w:pPr>
              <w:tabs>
                <w:tab w:val="num" w:pos="-112"/>
              </w:tabs>
              <w:spacing w:line="216" w:lineRule="auto"/>
              <w:ind w:left="13" w:right="-70" w:hanging="112"/>
              <w:jc w:val="center"/>
              <w:rPr>
                <w:sz w:val="16"/>
                <w:szCs w:val="16"/>
              </w:rPr>
            </w:pPr>
            <w:r w:rsidRPr="00D46E6C">
              <w:rPr>
                <w:sz w:val="16"/>
                <w:szCs w:val="16"/>
              </w:rPr>
              <w:t xml:space="preserve">длине </w:t>
            </w:r>
            <w:r w:rsidRPr="00D46E6C">
              <w:rPr>
                <w:sz w:val="16"/>
                <w:szCs w:val="16"/>
                <w:lang w:val="en-US"/>
              </w:rPr>
              <w:t>h</w:t>
            </w:r>
            <w:r w:rsidRPr="00D46E6C">
              <w:rPr>
                <w:sz w:val="16"/>
                <w:szCs w:val="16"/>
                <w:vertAlign w:val="subscript"/>
              </w:rPr>
              <w:t>дл</w:t>
            </w:r>
            <w:r w:rsidRPr="00D46E6C">
              <w:rPr>
                <w:sz w:val="16"/>
                <w:szCs w:val="16"/>
              </w:rPr>
              <w:t>, м</w:t>
            </w:r>
          </w:p>
        </w:tc>
        <w:tc>
          <w:tcPr>
            <w:tcW w:w="506" w:type="dxa"/>
            <w:textDirection w:val="btLr"/>
          </w:tcPr>
          <w:p w:rsidR="00143834" w:rsidRDefault="00143834" w:rsidP="00143834">
            <w:pPr>
              <w:tabs>
                <w:tab w:val="num" w:pos="-112"/>
              </w:tabs>
              <w:spacing w:line="216" w:lineRule="auto"/>
              <w:ind w:left="13" w:right="-70" w:hanging="112"/>
              <w:jc w:val="center"/>
              <w:rPr>
                <w:sz w:val="16"/>
                <w:szCs w:val="16"/>
              </w:rPr>
            </w:pPr>
            <w:r w:rsidRPr="00D46E6C">
              <w:rPr>
                <w:sz w:val="16"/>
                <w:szCs w:val="16"/>
              </w:rPr>
              <w:t xml:space="preserve">Полные потери </w:t>
            </w:r>
          </w:p>
          <w:p w:rsidR="00143834" w:rsidRPr="00D46E6C" w:rsidRDefault="00143834" w:rsidP="00143834">
            <w:pPr>
              <w:tabs>
                <w:tab w:val="num" w:pos="-112"/>
              </w:tabs>
              <w:spacing w:line="216" w:lineRule="auto"/>
              <w:ind w:left="13" w:right="-70" w:hanging="112"/>
              <w:jc w:val="center"/>
              <w:rPr>
                <w:sz w:val="16"/>
                <w:szCs w:val="16"/>
              </w:rPr>
            </w:pPr>
            <w:r w:rsidRPr="00D46E6C">
              <w:rPr>
                <w:sz w:val="16"/>
                <w:szCs w:val="16"/>
              </w:rPr>
              <w:t xml:space="preserve">напора </w:t>
            </w:r>
            <w:r w:rsidRPr="00D46E6C">
              <w:rPr>
                <w:sz w:val="16"/>
                <w:szCs w:val="16"/>
                <w:lang w:val="en-US"/>
              </w:rPr>
              <w:t>h</w:t>
            </w:r>
            <w:r>
              <w:rPr>
                <w:sz w:val="16"/>
                <w:szCs w:val="16"/>
                <w:vertAlign w:val="subscript"/>
              </w:rPr>
              <w:t>тр</w:t>
            </w:r>
            <w:r>
              <w:rPr>
                <w:sz w:val="16"/>
                <w:szCs w:val="16"/>
              </w:rPr>
              <w:t>, м</w:t>
            </w:r>
          </w:p>
        </w:tc>
      </w:tr>
      <w:tr w:rsidR="00143834" w:rsidRPr="00D46E6C">
        <w:tc>
          <w:tcPr>
            <w:tcW w:w="504" w:type="dxa"/>
            <w:vMerge w:val="restart"/>
            <w:vAlign w:val="center"/>
          </w:tcPr>
          <w:p w:rsidR="00143834" w:rsidRPr="00D46E6C" w:rsidRDefault="00143834" w:rsidP="00143834">
            <w:pPr>
              <w:tabs>
                <w:tab w:val="num" w:pos="0"/>
              </w:tabs>
              <w:spacing w:line="216" w:lineRule="auto"/>
              <w:jc w:val="center"/>
              <w:rPr>
                <w:sz w:val="16"/>
                <w:szCs w:val="16"/>
              </w:rPr>
            </w:pPr>
            <w:r>
              <w:rPr>
                <w:sz w:val="16"/>
                <w:szCs w:val="16"/>
              </w:rPr>
              <w:t>АД</w:t>
            </w:r>
          </w:p>
        </w:tc>
        <w:tc>
          <w:tcPr>
            <w:tcW w:w="502" w:type="dxa"/>
            <w:vMerge w:val="restart"/>
            <w:vAlign w:val="center"/>
          </w:tcPr>
          <w:p w:rsidR="00143834" w:rsidRPr="00D46E6C" w:rsidRDefault="00143834" w:rsidP="00143834">
            <w:pPr>
              <w:tabs>
                <w:tab w:val="num" w:pos="-23"/>
              </w:tabs>
              <w:spacing w:line="216" w:lineRule="auto"/>
              <w:ind w:left="-65" w:right="-94"/>
              <w:jc w:val="center"/>
              <w:rPr>
                <w:sz w:val="16"/>
                <w:szCs w:val="16"/>
              </w:rPr>
            </w:pPr>
            <w:r>
              <w:rPr>
                <w:sz w:val="16"/>
                <w:szCs w:val="16"/>
              </w:rPr>
              <w:t>17,31</w:t>
            </w:r>
          </w:p>
        </w:tc>
        <w:tc>
          <w:tcPr>
            <w:tcW w:w="557" w:type="dxa"/>
            <w:vMerge w:val="restart"/>
            <w:vAlign w:val="center"/>
          </w:tcPr>
          <w:p w:rsidR="00143834" w:rsidRPr="00D46E6C" w:rsidRDefault="00143834" w:rsidP="00143834">
            <w:pPr>
              <w:tabs>
                <w:tab w:val="num" w:pos="-23"/>
              </w:tabs>
              <w:spacing w:line="216" w:lineRule="auto"/>
              <w:ind w:left="-65" w:right="-94"/>
              <w:jc w:val="center"/>
              <w:rPr>
                <w:sz w:val="16"/>
                <w:szCs w:val="16"/>
              </w:rPr>
            </w:pPr>
            <w:r>
              <w:rPr>
                <w:sz w:val="16"/>
                <w:szCs w:val="16"/>
              </w:rPr>
              <w:t>180</w:t>
            </w:r>
          </w:p>
        </w:tc>
        <w:tc>
          <w:tcPr>
            <w:tcW w:w="540" w:type="dxa"/>
          </w:tcPr>
          <w:p w:rsidR="00143834" w:rsidRPr="00D46E6C" w:rsidRDefault="00143834" w:rsidP="00143834">
            <w:pPr>
              <w:tabs>
                <w:tab w:val="num" w:pos="-38"/>
              </w:tabs>
              <w:spacing w:line="216" w:lineRule="auto"/>
              <w:ind w:right="-94" w:hanging="66"/>
              <w:jc w:val="center"/>
              <w:rPr>
                <w:sz w:val="16"/>
                <w:szCs w:val="16"/>
              </w:rPr>
            </w:pPr>
            <w:r>
              <w:rPr>
                <w:sz w:val="16"/>
                <w:szCs w:val="16"/>
              </w:rPr>
              <w:t>125</w:t>
            </w:r>
          </w:p>
        </w:tc>
        <w:tc>
          <w:tcPr>
            <w:tcW w:w="576" w:type="dxa"/>
          </w:tcPr>
          <w:p w:rsidR="00143834" w:rsidRPr="00D46E6C" w:rsidRDefault="00143834" w:rsidP="00143834">
            <w:pPr>
              <w:tabs>
                <w:tab w:val="num" w:pos="-38"/>
              </w:tabs>
              <w:spacing w:line="216" w:lineRule="auto"/>
              <w:ind w:right="-94" w:hanging="66"/>
              <w:jc w:val="center"/>
              <w:rPr>
                <w:sz w:val="16"/>
                <w:szCs w:val="16"/>
              </w:rPr>
            </w:pPr>
            <w:r>
              <w:rPr>
                <w:sz w:val="16"/>
                <w:szCs w:val="16"/>
              </w:rPr>
              <w:t>12,272</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1,41</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3,28</w:t>
            </w:r>
          </w:p>
        </w:tc>
        <w:tc>
          <w:tcPr>
            <w:tcW w:w="687" w:type="dxa"/>
          </w:tcPr>
          <w:p w:rsidR="00143834" w:rsidRPr="00D46E6C" w:rsidRDefault="00143834" w:rsidP="00143834">
            <w:pPr>
              <w:tabs>
                <w:tab w:val="num" w:pos="-38"/>
              </w:tabs>
              <w:spacing w:line="216" w:lineRule="auto"/>
              <w:ind w:right="-94" w:hanging="66"/>
              <w:jc w:val="center"/>
              <w:rPr>
                <w:sz w:val="16"/>
                <w:szCs w:val="16"/>
              </w:rPr>
            </w:pPr>
            <w:r>
              <w:rPr>
                <w:sz w:val="16"/>
                <w:szCs w:val="16"/>
              </w:rPr>
              <w:t>1,070</w:t>
            </w:r>
          </w:p>
        </w:tc>
        <w:tc>
          <w:tcPr>
            <w:tcW w:w="574" w:type="dxa"/>
          </w:tcPr>
          <w:p w:rsidR="00143834" w:rsidRPr="00D46E6C" w:rsidRDefault="00143834" w:rsidP="00143834">
            <w:pPr>
              <w:tabs>
                <w:tab w:val="num" w:pos="-38"/>
              </w:tabs>
              <w:spacing w:line="216" w:lineRule="auto"/>
              <w:ind w:left="-47" w:right="-111" w:hanging="19"/>
              <w:jc w:val="center"/>
              <w:rPr>
                <w:sz w:val="16"/>
                <w:szCs w:val="16"/>
              </w:rPr>
            </w:pPr>
            <w:r>
              <w:rPr>
                <w:sz w:val="16"/>
                <w:szCs w:val="16"/>
              </w:rPr>
              <w:t>0,07548</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4,36</w:t>
            </w:r>
          </w:p>
        </w:tc>
        <w:tc>
          <w:tcPr>
            <w:tcW w:w="506" w:type="dxa"/>
          </w:tcPr>
          <w:p w:rsidR="00143834" w:rsidRPr="00D46E6C" w:rsidRDefault="00143834" w:rsidP="00143834">
            <w:pPr>
              <w:tabs>
                <w:tab w:val="num" w:pos="-38"/>
              </w:tabs>
              <w:spacing w:line="216" w:lineRule="auto"/>
              <w:ind w:right="-94" w:hanging="66"/>
              <w:jc w:val="center"/>
              <w:rPr>
                <w:sz w:val="16"/>
                <w:szCs w:val="16"/>
              </w:rPr>
            </w:pPr>
            <w:r>
              <w:rPr>
                <w:sz w:val="16"/>
                <w:szCs w:val="16"/>
              </w:rPr>
              <w:t>4,57</w:t>
            </w:r>
          </w:p>
        </w:tc>
      </w:tr>
      <w:tr w:rsidR="00143834" w:rsidRPr="00D46E6C">
        <w:tc>
          <w:tcPr>
            <w:tcW w:w="504" w:type="dxa"/>
            <w:vMerge/>
            <w:vAlign w:val="center"/>
          </w:tcPr>
          <w:p w:rsidR="00143834" w:rsidRPr="00D46E6C" w:rsidRDefault="00143834" w:rsidP="00143834">
            <w:pPr>
              <w:tabs>
                <w:tab w:val="num" w:pos="0"/>
              </w:tabs>
              <w:spacing w:line="216" w:lineRule="auto"/>
              <w:jc w:val="center"/>
              <w:rPr>
                <w:sz w:val="16"/>
                <w:szCs w:val="16"/>
              </w:rPr>
            </w:pPr>
          </w:p>
        </w:tc>
        <w:tc>
          <w:tcPr>
            <w:tcW w:w="502" w:type="dxa"/>
            <w:vMerge/>
            <w:vAlign w:val="center"/>
          </w:tcPr>
          <w:p w:rsidR="00143834" w:rsidRPr="00D46E6C" w:rsidRDefault="00143834" w:rsidP="00143834">
            <w:pPr>
              <w:tabs>
                <w:tab w:val="num" w:pos="-23"/>
              </w:tabs>
              <w:spacing w:line="216" w:lineRule="auto"/>
              <w:ind w:left="-65" w:right="-94"/>
              <w:jc w:val="center"/>
              <w:rPr>
                <w:sz w:val="16"/>
                <w:szCs w:val="16"/>
              </w:rPr>
            </w:pPr>
          </w:p>
        </w:tc>
        <w:tc>
          <w:tcPr>
            <w:tcW w:w="557" w:type="dxa"/>
            <w:vMerge/>
            <w:vAlign w:val="center"/>
          </w:tcPr>
          <w:p w:rsidR="00143834" w:rsidRPr="00D46E6C" w:rsidRDefault="00143834" w:rsidP="00143834">
            <w:pPr>
              <w:tabs>
                <w:tab w:val="num" w:pos="-23"/>
              </w:tabs>
              <w:spacing w:line="216" w:lineRule="auto"/>
              <w:ind w:left="-65" w:right="-94"/>
              <w:jc w:val="center"/>
              <w:rPr>
                <w:sz w:val="16"/>
                <w:szCs w:val="16"/>
              </w:rPr>
            </w:pPr>
          </w:p>
        </w:tc>
        <w:tc>
          <w:tcPr>
            <w:tcW w:w="540" w:type="dxa"/>
          </w:tcPr>
          <w:p w:rsidR="00143834" w:rsidRPr="00D46E6C" w:rsidRDefault="00143834" w:rsidP="00143834">
            <w:pPr>
              <w:tabs>
                <w:tab w:val="num" w:pos="-38"/>
              </w:tabs>
              <w:spacing w:line="216" w:lineRule="auto"/>
              <w:ind w:right="-94" w:hanging="66"/>
              <w:jc w:val="center"/>
              <w:rPr>
                <w:sz w:val="16"/>
                <w:szCs w:val="16"/>
              </w:rPr>
            </w:pPr>
            <w:r>
              <w:rPr>
                <w:sz w:val="16"/>
                <w:szCs w:val="16"/>
              </w:rPr>
              <w:t>100</w:t>
            </w:r>
          </w:p>
        </w:tc>
        <w:tc>
          <w:tcPr>
            <w:tcW w:w="576" w:type="dxa"/>
          </w:tcPr>
          <w:p w:rsidR="00143834" w:rsidRPr="00D46E6C" w:rsidRDefault="00143834" w:rsidP="00143834">
            <w:pPr>
              <w:tabs>
                <w:tab w:val="num" w:pos="-38"/>
              </w:tabs>
              <w:spacing w:line="216" w:lineRule="auto"/>
              <w:ind w:right="-94" w:hanging="66"/>
              <w:jc w:val="center"/>
              <w:rPr>
                <w:sz w:val="16"/>
                <w:szCs w:val="16"/>
              </w:rPr>
            </w:pPr>
            <w:r>
              <w:rPr>
                <w:sz w:val="16"/>
                <w:szCs w:val="16"/>
              </w:rPr>
              <w:t>7,854</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2,20</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3,20</w:t>
            </w:r>
          </w:p>
        </w:tc>
        <w:tc>
          <w:tcPr>
            <w:tcW w:w="687" w:type="dxa"/>
          </w:tcPr>
          <w:p w:rsidR="00143834" w:rsidRPr="00D46E6C" w:rsidRDefault="00143834" w:rsidP="00143834">
            <w:pPr>
              <w:tabs>
                <w:tab w:val="num" w:pos="-38"/>
              </w:tabs>
              <w:spacing w:line="216" w:lineRule="auto"/>
              <w:ind w:right="-94" w:hanging="66"/>
              <w:jc w:val="center"/>
              <w:rPr>
                <w:sz w:val="16"/>
                <w:szCs w:val="16"/>
              </w:rPr>
            </w:pPr>
            <w:r>
              <w:rPr>
                <w:sz w:val="16"/>
                <w:szCs w:val="16"/>
              </w:rPr>
              <w:t>1,034</w:t>
            </w:r>
          </w:p>
        </w:tc>
        <w:tc>
          <w:tcPr>
            <w:tcW w:w="574" w:type="dxa"/>
          </w:tcPr>
          <w:p w:rsidR="00143834" w:rsidRPr="00D46E6C" w:rsidRDefault="00143834" w:rsidP="00143834">
            <w:pPr>
              <w:tabs>
                <w:tab w:val="num" w:pos="-38"/>
              </w:tabs>
              <w:spacing w:line="216" w:lineRule="auto"/>
              <w:ind w:left="-47" w:right="-111" w:hanging="19"/>
              <w:jc w:val="center"/>
              <w:rPr>
                <w:sz w:val="16"/>
                <w:szCs w:val="16"/>
              </w:rPr>
            </w:pPr>
            <w:r>
              <w:rPr>
                <w:sz w:val="16"/>
                <w:szCs w:val="16"/>
              </w:rPr>
              <w:t>0,24624</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13,73</w:t>
            </w:r>
          </w:p>
        </w:tc>
        <w:tc>
          <w:tcPr>
            <w:tcW w:w="506" w:type="dxa"/>
          </w:tcPr>
          <w:p w:rsidR="00143834" w:rsidRPr="00D46E6C" w:rsidRDefault="00143834" w:rsidP="00143834">
            <w:pPr>
              <w:tabs>
                <w:tab w:val="num" w:pos="-38"/>
              </w:tabs>
              <w:spacing w:line="216" w:lineRule="auto"/>
              <w:ind w:right="-94" w:hanging="66"/>
              <w:jc w:val="center"/>
              <w:rPr>
                <w:sz w:val="16"/>
                <w:szCs w:val="16"/>
              </w:rPr>
            </w:pPr>
            <w:r>
              <w:rPr>
                <w:sz w:val="16"/>
                <w:szCs w:val="16"/>
              </w:rPr>
              <w:t>14,42</w:t>
            </w:r>
          </w:p>
        </w:tc>
      </w:tr>
      <w:tr w:rsidR="00143834" w:rsidRPr="00D46E6C">
        <w:tc>
          <w:tcPr>
            <w:tcW w:w="504" w:type="dxa"/>
            <w:vMerge w:val="restart"/>
            <w:vAlign w:val="center"/>
          </w:tcPr>
          <w:p w:rsidR="00143834" w:rsidRPr="00D46E6C" w:rsidRDefault="00143834" w:rsidP="00143834">
            <w:pPr>
              <w:tabs>
                <w:tab w:val="num" w:pos="0"/>
              </w:tabs>
              <w:spacing w:line="216" w:lineRule="auto"/>
              <w:jc w:val="center"/>
              <w:rPr>
                <w:sz w:val="16"/>
                <w:szCs w:val="16"/>
              </w:rPr>
            </w:pPr>
            <w:r>
              <w:rPr>
                <w:sz w:val="16"/>
                <w:szCs w:val="16"/>
              </w:rPr>
              <w:t>ДМ</w:t>
            </w:r>
          </w:p>
        </w:tc>
        <w:tc>
          <w:tcPr>
            <w:tcW w:w="502" w:type="dxa"/>
            <w:vMerge w:val="restart"/>
            <w:vAlign w:val="center"/>
          </w:tcPr>
          <w:p w:rsidR="00143834" w:rsidRPr="00D46E6C" w:rsidRDefault="00143834" w:rsidP="00143834">
            <w:pPr>
              <w:tabs>
                <w:tab w:val="num" w:pos="-23"/>
              </w:tabs>
              <w:spacing w:line="216" w:lineRule="auto"/>
              <w:ind w:left="-65" w:right="-94"/>
              <w:jc w:val="center"/>
              <w:rPr>
                <w:sz w:val="16"/>
                <w:szCs w:val="16"/>
              </w:rPr>
            </w:pPr>
            <w:r>
              <w:rPr>
                <w:sz w:val="16"/>
                <w:szCs w:val="16"/>
              </w:rPr>
              <w:t>5,7</w:t>
            </w:r>
          </w:p>
        </w:tc>
        <w:tc>
          <w:tcPr>
            <w:tcW w:w="557" w:type="dxa"/>
            <w:vMerge w:val="restart"/>
            <w:vAlign w:val="center"/>
          </w:tcPr>
          <w:p w:rsidR="00143834" w:rsidRPr="00D46E6C" w:rsidRDefault="00143834" w:rsidP="00143834">
            <w:pPr>
              <w:tabs>
                <w:tab w:val="num" w:pos="-23"/>
              </w:tabs>
              <w:spacing w:line="216" w:lineRule="auto"/>
              <w:ind w:left="-65" w:right="-94"/>
              <w:jc w:val="center"/>
              <w:rPr>
                <w:sz w:val="16"/>
                <w:szCs w:val="16"/>
              </w:rPr>
            </w:pPr>
            <w:r>
              <w:rPr>
                <w:sz w:val="16"/>
                <w:szCs w:val="16"/>
              </w:rPr>
              <w:t>240</w:t>
            </w:r>
          </w:p>
        </w:tc>
        <w:tc>
          <w:tcPr>
            <w:tcW w:w="540" w:type="dxa"/>
          </w:tcPr>
          <w:p w:rsidR="00143834" w:rsidRPr="00D46E6C" w:rsidRDefault="00143834" w:rsidP="00143834">
            <w:pPr>
              <w:tabs>
                <w:tab w:val="num" w:pos="-38"/>
              </w:tabs>
              <w:spacing w:line="216" w:lineRule="auto"/>
              <w:ind w:right="-94" w:hanging="66"/>
              <w:jc w:val="center"/>
              <w:rPr>
                <w:sz w:val="16"/>
                <w:szCs w:val="16"/>
              </w:rPr>
            </w:pPr>
            <w:r>
              <w:rPr>
                <w:sz w:val="16"/>
                <w:szCs w:val="16"/>
              </w:rPr>
              <w:t>100</w:t>
            </w:r>
          </w:p>
        </w:tc>
        <w:tc>
          <w:tcPr>
            <w:tcW w:w="576" w:type="dxa"/>
          </w:tcPr>
          <w:p w:rsidR="00143834" w:rsidRPr="00D46E6C" w:rsidRDefault="00143834" w:rsidP="00143834">
            <w:pPr>
              <w:tabs>
                <w:tab w:val="num" w:pos="-38"/>
              </w:tabs>
              <w:spacing w:line="216" w:lineRule="auto"/>
              <w:ind w:right="-94" w:hanging="66"/>
              <w:jc w:val="center"/>
              <w:rPr>
                <w:sz w:val="16"/>
                <w:szCs w:val="16"/>
              </w:rPr>
            </w:pPr>
            <w:r>
              <w:rPr>
                <w:sz w:val="16"/>
                <w:szCs w:val="16"/>
              </w:rPr>
              <w:t>7,854</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0,73</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3,20</w:t>
            </w:r>
          </w:p>
        </w:tc>
        <w:tc>
          <w:tcPr>
            <w:tcW w:w="687" w:type="dxa"/>
          </w:tcPr>
          <w:p w:rsidR="00143834" w:rsidRPr="00D46E6C" w:rsidRDefault="00143834" w:rsidP="00143834">
            <w:pPr>
              <w:tabs>
                <w:tab w:val="num" w:pos="-38"/>
              </w:tabs>
              <w:spacing w:line="216" w:lineRule="auto"/>
              <w:ind w:right="-94" w:hanging="66"/>
              <w:jc w:val="center"/>
              <w:rPr>
                <w:sz w:val="16"/>
                <w:szCs w:val="16"/>
              </w:rPr>
            </w:pPr>
            <w:r>
              <w:rPr>
                <w:sz w:val="16"/>
                <w:szCs w:val="16"/>
              </w:rPr>
              <w:t>1,132</w:t>
            </w:r>
          </w:p>
        </w:tc>
        <w:tc>
          <w:tcPr>
            <w:tcW w:w="574" w:type="dxa"/>
          </w:tcPr>
          <w:p w:rsidR="00143834" w:rsidRPr="00D46E6C" w:rsidRDefault="00143834" w:rsidP="00143834">
            <w:pPr>
              <w:tabs>
                <w:tab w:val="num" w:pos="-38"/>
              </w:tabs>
              <w:spacing w:line="216" w:lineRule="auto"/>
              <w:ind w:left="-47" w:right="-111" w:hanging="19"/>
              <w:jc w:val="center"/>
              <w:rPr>
                <w:sz w:val="16"/>
                <w:szCs w:val="16"/>
              </w:rPr>
            </w:pPr>
            <w:r>
              <w:rPr>
                <w:sz w:val="16"/>
                <w:szCs w:val="16"/>
              </w:rPr>
              <w:t>0,24624</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2,17</w:t>
            </w:r>
          </w:p>
        </w:tc>
        <w:tc>
          <w:tcPr>
            <w:tcW w:w="506" w:type="dxa"/>
          </w:tcPr>
          <w:p w:rsidR="00143834" w:rsidRPr="00D46E6C" w:rsidRDefault="00143834" w:rsidP="00143834">
            <w:pPr>
              <w:tabs>
                <w:tab w:val="num" w:pos="-38"/>
              </w:tabs>
              <w:spacing w:line="216" w:lineRule="auto"/>
              <w:ind w:right="-94" w:hanging="66"/>
              <w:jc w:val="center"/>
              <w:rPr>
                <w:sz w:val="16"/>
                <w:szCs w:val="16"/>
              </w:rPr>
            </w:pPr>
            <w:r>
              <w:rPr>
                <w:sz w:val="16"/>
                <w:szCs w:val="16"/>
              </w:rPr>
              <w:t>2,28</w:t>
            </w:r>
          </w:p>
        </w:tc>
      </w:tr>
      <w:tr w:rsidR="00143834" w:rsidRPr="00D46E6C">
        <w:tc>
          <w:tcPr>
            <w:tcW w:w="504" w:type="dxa"/>
            <w:vMerge/>
          </w:tcPr>
          <w:p w:rsidR="00143834" w:rsidRPr="00D46E6C" w:rsidRDefault="00143834" w:rsidP="00143834">
            <w:pPr>
              <w:tabs>
                <w:tab w:val="num" w:pos="0"/>
              </w:tabs>
              <w:spacing w:line="216" w:lineRule="auto"/>
              <w:jc w:val="both"/>
              <w:rPr>
                <w:sz w:val="16"/>
                <w:szCs w:val="16"/>
              </w:rPr>
            </w:pPr>
          </w:p>
        </w:tc>
        <w:tc>
          <w:tcPr>
            <w:tcW w:w="502" w:type="dxa"/>
            <w:vMerge/>
          </w:tcPr>
          <w:p w:rsidR="00143834" w:rsidRPr="00D46E6C" w:rsidRDefault="00143834" w:rsidP="00143834">
            <w:pPr>
              <w:tabs>
                <w:tab w:val="num" w:pos="0"/>
              </w:tabs>
              <w:spacing w:line="216" w:lineRule="auto"/>
              <w:jc w:val="both"/>
              <w:rPr>
                <w:sz w:val="16"/>
                <w:szCs w:val="16"/>
              </w:rPr>
            </w:pPr>
          </w:p>
        </w:tc>
        <w:tc>
          <w:tcPr>
            <w:tcW w:w="557" w:type="dxa"/>
            <w:vMerge/>
          </w:tcPr>
          <w:p w:rsidR="00143834" w:rsidRPr="00D46E6C" w:rsidRDefault="00143834" w:rsidP="00143834">
            <w:pPr>
              <w:tabs>
                <w:tab w:val="num" w:pos="0"/>
              </w:tabs>
              <w:spacing w:line="216" w:lineRule="auto"/>
              <w:jc w:val="both"/>
              <w:rPr>
                <w:sz w:val="16"/>
                <w:szCs w:val="16"/>
              </w:rPr>
            </w:pPr>
          </w:p>
        </w:tc>
        <w:tc>
          <w:tcPr>
            <w:tcW w:w="540" w:type="dxa"/>
          </w:tcPr>
          <w:p w:rsidR="00143834" w:rsidRPr="00D46E6C" w:rsidRDefault="00143834" w:rsidP="00143834">
            <w:pPr>
              <w:tabs>
                <w:tab w:val="num" w:pos="-38"/>
              </w:tabs>
              <w:spacing w:line="216" w:lineRule="auto"/>
              <w:ind w:right="-94" w:hanging="66"/>
              <w:jc w:val="center"/>
              <w:rPr>
                <w:sz w:val="16"/>
                <w:szCs w:val="16"/>
              </w:rPr>
            </w:pPr>
            <w:r>
              <w:rPr>
                <w:sz w:val="16"/>
                <w:szCs w:val="16"/>
              </w:rPr>
              <w:t>75</w:t>
            </w:r>
          </w:p>
        </w:tc>
        <w:tc>
          <w:tcPr>
            <w:tcW w:w="576" w:type="dxa"/>
          </w:tcPr>
          <w:p w:rsidR="00143834" w:rsidRPr="00D46E6C" w:rsidRDefault="00143834" w:rsidP="00143834">
            <w:pPr>
              <w:tabs>
                <w:tab w:val="num" w:pos="-38"/>
              </w:tabs>
              <w:spacing w:line="216" w:lineRule="auto"/>
              <w:ind w:right="-94" w:hanging="66"/>
              <w:jc w:val="center"/>
              <w:rPr>
                <w:sz w:val="16"/>
                <w:szCs w:val="16"/>
              </w:rPr>
            </w:pPr>
            <w:r>
              <w:rPr>
                <w:sz w:val="16"/>
                <w:szCs w:val="16"/>
              </w:rPr>
              <w:t>4,418</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1,29</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3,00</w:t>
            </w:r>
          </w:p>
        </w:tc>
        <w:tc>
          <w:tcPr>
            <w:tcW w:w="687" w:type="dxa"/>
          </w:tcPr>
          <w:p w:rsidR="00143834" w:rsidRPr="00D46E6C" w:rsidRDefault="00143834" w:rsidP="00143834">
            <w:pPr>
              <w:tabs>
                <w:tab w:val="num" w:pos="-38"/>
              </w:tabs>
              <w:spacing w:line="216" w:lineRule="auto"/>
              <w:ind w:right="-94" w:hanging="66"/>
              <w:jc w:val="center"/>
              <w:rPr>
                <w:sz w:val="16"/>
                <w:szCs w:val="16"/>
              </w:rPr>
            </w:pPr>
            <w:r>
              <w:rPr>
                <w:sz w:val="16"/>
                <w:szCs w:val="16"/>
              </w:rPr>
              <w:t>1,075</w:t>
            </w:r>
          </w:p>
        </w:tc>
        <w:tc>
          <w:tcPr>
            <w:tcW w:w="574" w:type="dxa"/>
          </w:tcPr>
          <w:p w:rsidR="00143834" w:rsidRPr="00D46E6C" w:rsidRDefault="00143834" w:rsidP="00143834">
            <w:pPr>
              <w:tabs>
                <w:tab w:val="num" w:pos="-38"/>
              </w:tabs>
              <w:spacing w:line="216" w:lineRule="auto"/>
              <w:ind w:right="-94" w:hanging="66"/>
              <w:jc w:val="center"/>
              <w:rPr>
                <w:sz w:val="16"/>
                <w:szCs w:val="16"/>
              </w:rPr>
            </w:pPr>
            <w:r>
              <w:rPr>
                <w:sz w:val="16"/>
                <w:szCs w:val="16"/>
              </w:rPr>
              <w:t>1,1337</w:t>
            </w:r>
          </w:p>
        </w:tc>
        <w:tc>
          <w:tcPr>
            <w:tcW w:w="557" w:type="dxa"/>
          </w:tcPr>
          <w:p w:rsidR="00143834" w:rsidRPr="00D46E6C" w:rsidRDefault="00143834" w:rsidP="00143834">
            <w:pPr>
              <w:tabs>
                <w:tab w:val="num" w:pos="-38"/>
              </w:tabs>
              <w:spacing w:line="216" w:lineRule="auto"/>
              <w:ind w:right="-94" w:hanging="66"/>
              <w:jc w:val="center"/>
              <w:rPr>
                <w:sz w:val="16"/>
                <w:szCs w:val="16"/>
              </w:rPr>
            </w:pPr>
            <w:r>
              <w:rPr>
                <w:sz w:val="16"/>
                <w:szCs w:val="16"/>
              </w:rPr>
              <w:t>9,50</w:t>
            </w:r>
          </w:p>
        </w:tc>
        <w:tc>
          <w:tcPr>
            <w:tcW w:w="506" w:type="dxa"/>
          </w:tcPr>
          <w:p w:rsidR="00143834" w:rsidRPr="00D46E6C" w:rsidRDefault="00143834" w:rsidP="00143834">
            <w:pPr>
              <w:tabs>
                <w:tab w:val="num" w:pos="-38"/>
              </w:tabs>
              <w:spacing w:line="216" w:lineRule="auto"/>
              <w:ind w:right="-94" w:hanging="66"/>
              <w:jc w:val="center"/>
              <w:rPr>
                <w:sz w:val="16"/>
                <w:szCs w:val="16"/>
              </w:rPr>
            </w:pPr>
            <w:r>
              <w:rPr>
                <w:sz w:val="16"/>
                <w:szCs w:val="16"/>
              </w:rPr>
              <w:t>9,98</w:t>
            </w:r>
          </w:p>
        </w:tc>
      </w:tr>
    </w:tbl>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 xml:space="preserve">Анализ потерь напора на участках тупиковой линии </w:t>
      </w:r>
      <w:r>
        <w:rPr>
          <w:sz w:val="20"/>
          <w:lang w:val="en-US"/>
        </w:rPr>
        <w:t>ADM</w:t>
      </w:r>
      <w:r>
        <w:rPr>
          <w:sz w:val="20"/>
        </w:rPr>
        <w:t xml:space="preserve"> (см. табл. 3.7) показывает, что на участке </w:t>
      </w:r>
      <w:r>
        <w:rPr>
          <w:sz w:val="20"/>
          <w:lang w:val="en-US"/>
        </w:rPr>
        <w:t>AD</w:t>
      </w:r>
      <w:r>
        <w:rPr>
          <w:sz w:val="20"/>
        </w:rPr>
        <w:t xml:space="preserve"> диаметр трубы должен быть </w:t>
      </w:r>
      <w:r>
        <w:rPr>
          <w:sz w:val="20"/>
          <w:lang w:val="en-US"/>
        </w:rPr>
        <w:t>d</w:t>
      </w:r>
      <w:r>
        <w:rPr>
          <w:sz w:val="20"/>
          <w:vertAlign w:val="subscript"/>
          <w:lang w:val="en-US"/>
        </w:rPr>
        <w:t>AD</w:t>
      </w:r>
      <w:r>
        <w:rPr>
          <w:sz w:val="20"/>
        </w:rPr>
        <w:t xml:space="preserve"> = 125 мм, а на участке </w:t>
      </w:r>
      <w:r>
        <w:rPr>
          <w:sz w:val="20"/>
          <w:lang w:val="en-US"/>
        </w:rPr>
        <w:t>DM</w:t>
      </w:r>
      <w:r>
        <w:rPr>
          <w:sz w:val="20"/>
        </w:rPr>
        <w:t xml:space="preserve"> – </w:t>
      </w:r>
      <w:r>
        <w:rPr>
          <w:sz w:val="20"/>
          <w:lang w:val="en-US"/>
        </w:rPr>
        <w:t>d</w:t>
      </w:r>
      <w:r>
        <w:rPr>
          <w:sz w:val="20"/>
          <w:vertAlign w:val="subscript"/>
          <w:lang w:val="en-US"/>
        </w:rPr>
        <w:t>DM</w:t>
      </w:r>
      <w:r>
        <w:rPr>
          <w:sz w:val="20"/>
        </w:rPr>
        <w:t xml:space="preserve"> = 100мм. Сочетания других диаметров труб на тупиковой линии дают общие потери напора значительно большую величину, чем действующий напор Н</w:t>
      </w:r>
      <w:r>
        <w:rPr>
          <w:sz w:val="20"/>
          <w:vertAlign w:val="subscript"/>
        </w:rPr>
        <w:t>А-М</w:t>
      </w:r>
      <w:r>
        <w:rPr>
          <w:sz w:val="20"/>
        </w:rPr>
        <w:t xml:space="preserve"> = 13,08 м.</w:t>
      </w:r>
    </w:p>
    <w:p w:rsidR="00143834" w:rsidRDefault="00143834" w:rsidP="00143834">
      <w:pPr>
        <w:tabs>
          <w:tab w:val="num" w:pos="0"/>
        </w:tabs>
        <w:spacing w:line="216" w:lineRule="auto"/>
        <w:ind w:firstLine="284"/>
        <w:jc w:val="both"/>
        <w:rPr>
          <w:sz w:val="20"/>
        </w:rPr>
      </w:pPr>
      <w:r>
        <w:rPr>
          <w:sz w:val="20"/>
        </w:rPr>
        <w:t xml:space="preserve">Теперь рассчитаем тупиковую линию второго порядка </w:t>
      </w:r>
      <w:r>
        <w:rPr>
          <w:sz w:val="20"/>
          <w:lang w:val="en-US"/>
        </w:rPr>
        <w:t>DE</w:t>
      </w:r>
      <w:r>
        <w:rPr>
          <w:sz w:val="20"/>
        </w:rPr>
        <w:t>, для чего определим величину действующего напора</w:t>
      </w:r>
    </w:p>
    <w:p w:rsidR="00143834" w:rsidRDefault="00143834" w:rsidP="00143834">
      <w:pPr>
        <w:tabs>
          <w:tab w:val="num" w:pos="0"/>
        </w:tabs>
        <w:spacing w:line="216" w:lineRule="auto"/>
        <w:ind w:firstLine="284"/>
        <w:jc w:val="center"/>
        <w:rPr>
          <w:sz w:val="20"/>
        </w:rPr>
      </w:pPr>
      <w:r>
        <w:rPr>
          <w:position w:val="-28"/>
          <w:sz w:val="20"/>
        </w:rPr>
        <w:object w:dxaOrig="3600" w:dyaOrig="660">
          <v:shape id="_x0000_i1459" type="#_x0000_t75" style="width:180pt;height:33pt" o:ole="">
            <v:imagedata r:id="rId816" o:title=""/>
          </v:shape>
          <o:OLEObject Type="Embed" ProgID="Equation.DSMT4" ShapeID="_x0000_i1459" DrawAspect="Content" ObjectID="_1472570631" r:id="rId817"/>
        </w:object>
      </w:r>
    </w:p>
    <w:p w:rsidR="00143834" w:rsidRDefault="00143834" w:rsidP="00143834">
      <w:pPr>
        <w:tabs>
          <w:tab w:val="num" w:pos="0"/>
        </w:tabs>
        <w:spacing w:line="216" w:lineRule="auto"/>
        <w:jc w:val="both"/>
        <w:rPr>
          <w:sz w:val="20"/>
        </w:rPr>
      </w:pPr>
    </w:p>
    <w:p w:rsidR="00143834" w:rsidRDefault="00143834" w:rsidP="00143834">
      <w:pPr>
        <w:tabs>
          <w:tab w:val="num" w:pos="0"/>
        </w:tabs>
        <w:spacing w:line="216" w:lineRule="auto"/>
        <w:jc w:val="both"/>
        <w:rPr>
          <w:sz w:val="20"/>
        </w:rPr>
      </w:pPr>
      <w:r>
        <w:rPr>
          <w:sz w:val="20"/>
        </w:rPr>
        <w:t>и гидравлический уклон</w:t>
      </w:r>
    </w:p>
    <w:p w:rsidR="00143834" w:rsidRDefault="00143834" w:rsidP="00143834">
      <w:pPr>
        <w:tabs>
          <w:tab w:val="num" w:pos="0"/>
        </w:tabs>
        <w:spacing w:line="216" w:lineRule="auto"/>
        <w:ind w:firstLine="284"/>
        <w:jc w:val="center"/>
        <w:rPr>
          <w:sz w:val="20"/>
        </w:rPr>
      </w:pPr>
      <w:r>
        <w:rPr>
          <w:position w:val="-26"/>
          <w:sz w:val="20"/>
        </w:rPr>
        <w:object w:dxaOrig="2720" w:dyaOrig="600">
          <v:shape id="_x0000_i1460" type="#_x0000_t75" style="width:135.75pt;height:30pt" o:ole="">
            <v:imagedata r:id="rId818" o:title=""/>
          </v:shape>
          <o:OLEObject Type="Embed" ProgID="Equation.DSMT4" ShapeID="_x0000_i1460" DrawAspect="Content" ObjectID="_1472570632" r:id="rId819"/>
        </w:object>
      </w:r>
    </w:p>
    <w:p w:rsidR="00143834" w:rsidRDefault="00143834" w:rsidP="00143834">
      <w:pPr>
        <w:tabs>
          <w:tab w:val="num" w:pos="0"/>
        </w:tabs>
        <w:spacing w:line="216" w:lineRule="auto"/>
        <w:ind w:firstLine="284"/>
        <w:jc w:val="both"/>
        <w:rPr>
          <w:sz w:val="20"/>
        </w:rPr>
      </w:pPr>
      <w:r>
        <w:rPr>
          <w:sz w:val="20"/>
        </w:rPr>
        <w:t>Из формулы (3.6) определим расчетную расходную характеристику</w:t>
      </w:r>
    </w:p>
    <w:p w:rsidR="00143834" w:rsidRDefault="00143834" w:rsidP="00143834">
      <w:pPr>
        <w:tabs>
          <w:tab w:val="num" w:pos="0"/>
        </w:tabs>
        <w:spacing w:line="216" w:lineRule="auto"/>
        <w:ind w:firstLine="284"/>
        <w:jc w:val="center"/>
        <w:rPr>
          <w:sz w:val="20"/>
        </w:rPr>
      </w:pPr>
    </w:p>
    <w:p w:rsidR="00143834" w:rsidRDefault="00143834" w:rsidP="00143834">
      <w:pPr>
        <w:tabs>
          <w:tab w:val="num" w:pos="0"/>
        </w:tabs>
        <w:spacing w:line="216" w:lineRule="auto"/>
        <w:ind w:firstLine="284"/>
        <w:jc w:val="center"/>
        <w:rPr>
          <w:sz w:val="20"/>
        </w:rPr>
      </w:pPr>
      <w:r>
        <w:rPr>
          <w:position w:val="-30"/>
          <w:sz w:val="20"/>
        </w:rPr>
        <w:object w:dxaOrig="3180" w:dyaOrig="639">
          <v:shape id="_x0000_i1461" type="#_x0000_t75" style="width:159pt;height:32.25pt" o:ole="">
            <v:imagedata r:id="rId820" o:title=""/>
          </v:shape>
          <o:OLEObject Type="Embed" ProgID="Equation.DSMT4" ShapeID="_x0000_i1461" DrawAspect="Content" ObjectID="_1472570633" r:id="rId821"/>
        </w:object>
      </w:r>
    </w:p>
    <w:p w:rsidR="00143834" w:rsidRDefault="00143834" w:rsidP="00143834">
      <w:pPr>
        <w:tabs>
          <w:tab w:val="num" w:pos="0"/>
        </w:tabs>
        <w:spacing w:line="216" w:lineRule="auto"/>
        <w:ind w:firstLine="284"/>
        <w:jc w:val="center"/>
        <w:rPr>
          <w:sz w:val="20"/>
        </w:rPr>
      </w:pPr>
    </w:p>
    <w:p w:rsidR="00143834" w:rsidRDefault="00143834" w:rsidP="00143834">
      <w:pPr>
        <w:tabs>
          <w:tab w:val="num" w:pos="0"/>
        </w:tabs>
        <w:spacing w:line="216" w:lineRule="auto"/>
        <w:ind w:firstLine="284"/>
        <w:jc w:val="both"/>
        <w:rPr>
          <w:sz w:val="20"/>
        </w:rPr>
      </w:pPr>
      <w:r>
        <w:rPr>
          <w:sz w:val="20"/>
        </w:rPr>
        <w:t xml:space="preserve">Для данной расходной характеристики из табл.8 приложения для стальных новых труб принимается больший </w:t>
      </w:r>
      <w:r>
        <w:rPr>
          <w:sz w:val="20"/>
          <w:lang w:val="en-US"/>
        </w:rPr>
        <w:t>d</w:t>
      </w:r>
      <w:r>
        <w:rPr>
          <w:sz w:val="20"/>
          <w:vertAlign w:val="subscript"/>
        </w:rPr>
        <w:t>1</w:t>
      </w:r>
      <w:r>
        <w:rPr>
          <w:sz w:val="20"/>
        </w:rPr>
        <w:t xml:space="preserve">=75 мм и меньший </w:t>
      </w:r>
      <w:r>
        <w:rPr>
          <w:sz w:val="20"/>
          <w:lang w:val="en-US"/>
        </w:rPr>
        <w:t>d</w:t>
      </w:r>
      <w:r>
        <w:rPr>
          <w:sz w:val="20"/>
          <w:vertAlign w:val="subscript"/>
        </w:rPr>
        <w:t>2</w:t>
      </w:r>
      <w:r>
        <w:rPr>
          <w:sz w:val="20"/>
        </w:rPr>
        <w:t>=50 мм диаметры труб.</w:t>
      </w:r>
    </w:p>
    <w:p w:rsidR="00143834" w:rsidRDefault="00143834" w:rsidP="00143834">
      <w:pPr>
        <w:tabs>
          <w:tab w:val="num" w:pos="0"/>
        </w:tabs>
        <w:spacing w:line="216" w:lineRule="auto"/>
        <w:ind w:firstLine="284"/>
        <w:jc w:val="both"/>
        <w:rPr>
          <w:sz w:val="20"/>
        </w:rPr>
      </w:pPr>
      <w:r>
        <w:rPr>
          <w:sz w:val="20"/>
        </w:rPr>
        <w:t xml:space="preserve">Для достижения минимальной массы труб тупиковую линию </w:t>
      </w:r>
      <w:r>
        <w:rPr>
          <w:sz w:val="20"/>
          <w:lang w:val="en-US"/>
        </w:rPr>
        <w:t>DE</w:t>
      </w:r>
      <w:r>
        <w:rPr>
          <w:sz w:val="20"/>
        </w:rPr>
        <w:t xml:space="preserve"> выполним из двух вышеуказанных диаметров. Длину трубы диаметром </w:t>
      </w:r>
      <w:r>
        <w:rPr>
          <w:sz w:val="20"/>
          <w:lang w:val="en-US"/>
        </w:rPr>
        <w:t>d</w:t>
      </w:r>
      <w:r>
        <w:rPr>
          <w:sz w:val="20"/>
          <w:vertAlign w:val="subscript"/>
        </w:rPr>
        <w:t>1</w:t>
      </w:r>
      <w:r>
        <w:rPr>
          <w:sz w:val="20"/>
        </w:rPr>
        <w:t>=75 мм определим по зависимости (3.9):</w:t>
      </w:r>
    </w:p>
    <w:p w:rsidR="00143834" w:rsidRDefault="00143834" w:rsidP="00143834">
      <w:pPr>
        <w:tabs>
          <w:tab w:val="num" w:pos="0"/>
        </w:tabs>
        <w:spacing w:line="216" w:lineRule="auto"/>
        <w:ind w:firstLine="284"/>
        <w:jc w:val="center"/>
        <w:rPr>
          <w:sz w:val="20"/>
        </w:rPr>
      </w:pPr>
      <w:r w:rsidRPr="00205300">
        <w:rPr>
          <w:position w:val="-58"/>
          <w:sz w:val="20"/>
        </w:rPr>
        <w:object w:dxaOrig="5140" w:dyaOrig="1260">
          <v:shape id="_x0000_i1462" type="#_x0000_t75" style="width:257.25pt;height:63pt" o:ole="">
            <v:imagedata r:id="rId822" o:title=""/>
          </v:shape>
          <o:OLEObject Type="Embed" ProgID="Equation.DSMT4" ShapeID="_x0000_i1462" DrawAspect="Content" ObjectID="_1472570634" r:id="rId823"/>
        </w:object>
      </w:r>
    </w:p>
    <w:p w:rsidR="00143834" w:rsidRDefault="00143834" w:rsidP="00143834">
      <w:pPr>
        <w:tabs>
          <w:tab w:val="num" w:pos="0"/>
        </w:tabs>
        <w:spacing w:line="216" w:lineRule="auto"/>
        <w:ind w:firstLine="284"/>
        <w:jc w:val="both"/>
        <w:rPr>
          <w:sz w:val="20"/>
        </w:rPr>
      </w:pPr>
    </w:p>
    <w:p w:rsidR="00143834" w:rsidRDefault="00143834" w:rsidP="00143834">
      <w:pPr>
        <w:tabs>
          <w:tab w:val="num" w:pos="0"/>
        </w:tabs>
        <w:spacing w:line="216" w:lineRule="auto"/>
        <w:ind w:firstLine="284"/>
        <w:jc w:val="both"/>
        <w:rPr>
          <w:sz w:val="20"/>
        </w:rPr>
      </w:pPr>
      <w:r>
        <w:rPr>
          <w:sz w:val="20"/>
        </w:rPr>
        <w:t xml:space="preserve">Длину трубы диаметром </w:t>
      </w:r>
      <w:r>
        <w:rPr>
          <w:sz w:val="20"/>
          <w:lang w:val="en-US"/>
        </w:rPr>
        <w:t>d</w:t>
      </w:r>
      <w:r>
        <w:rPr>
          <w:sz w:val="20"/>
          <w:vertAlign w:val="subscript"/>
        </w:rPr>
        <w:t>2</w:t>
      </w:r>
      <w:r>
        <w:rPr>
          <w:sz w:val="20"/>
        </w:rPr>
        <w:t xml:space="preserve"> = 50 мм определим по зависимости (3.10):</w:t>
      </w:r>
    </w:p>
    <w:p w:rsidR="00143834" w:rsidRDefault="00143834" w:rsidP="00143834">
      <w:pPr>
        <w:tabs>
          <w:tab w:val="num" w:pos="0"/>
        </w:tabs>
        <w:spacing w:line="216" w:lineRule="auto"/>
        <w:ind w:firstLine="284"/>
        <w:jc w:val="center"/>
        <w:rPr>
          <w:sz w:val="20"/>
        </w:rPr>
      </w:pPr>
      <w:r>
        <w:rPr>
          <w:position w:val="-58"/>
          <w:sz w:val="20"/>
        </w:rPr>
        <w:object w:dxaOrig="5280" w:dyaOrig="1260">
          <v:shape id="_x0000_i1463" type="#_x0000_t75" style="width:264pt;height:63pt" o:ole="">
            <v:imagedata r:id="rId824" o:title=""/>
          </v:shape>
          <o:OLEObject Type="Embed" ProgID="Equation.DSMT4" ShapeID="_x0000_i1463" DrawAspect="Content" ObjectID="_1472570635" r:id="rId825"/>
        </w:object>
      </w:r>
    </w:p>
    <w:p w:rsidR="00143834" w:rsidRDefault="00143834" w:rsidP="00143834">
      <w:pPr>
        <w:tabs>
          <w:tab w:val="num" w:pos="0"/>
        </w:tabs>
        <w:spacing w:line="216" w:lineRule="auto"/>
        <w:ind w:left="1260" w:hanging="1260"/>
        <w:rPr>
          <w:sz w:val="20"/>
        </w:rPr>
      </w:pPr>
    </w:p>
    <w:p w:rsidR="00143834" w:rsidRDefault="00143834" w:rsidP="00143834">
      <w:pPr>
        <w:tabs>
          <w:tab w:val="num" w:pos="0"/>
        </w:tabs>
        <w:spacing w:line="216" w:lineRule="auto"/>
        <w:ind w:left="1260" w:hanging="1260"/>
        <w:rPr>
          <w:sz w:val="20"/>
        </w:rPr>
      </w:pPr>
      <w:r>
        <w:rPr>
          <w:sz w:val="20"/>
        </w:rPr>
        <w:t xml:space="preserve">где </w:t>
      </w:r>
      <w:r>
        <w:rPr>
          <w:position w:val="-12"/>
          <w:sz w:val="20"/>
        </w:rPr>
        <w:object w:dxaOrig="400" w:dyaOrig="320">
          <v:shape id="_x0000_i1464" type="#_x0000_t75" style="width:20.25pt;height:15.75pt" o:ole="">
            <v:imagedata r:id="rId826" o:title=""/>
          </v:shape>
          <o:OLEObject Type="Embed" ProgID="Equation.DSMT4" ShapeID="_x0000_i1464" DrawAspect="Content" ObjectID="_1472570636" r:id="rId827"/>
        </w:object>
      </w:r>
      <w:r>
        <w:rPr>
          <w:position w:val="-12"/>
          <w:sz w:val="20"/>
        </w:rPr>
        <w:object w:dxaOrig="400" w:dyaOrig="320">
          <v:shape id="_x0000_i1465" type="#_x0000_t75" style="width:20.25pt;height:15.75pt" o:ole="">
            <v:imagedata r:id="rId828" o:title=""/>
          </v:shape>
          <o:OLEObject Type="Embed" ProgID="Equation.DSMT4" ShapeID="_x0000_i1465" DrawAspect="Content" ObjectID="_1472570637" r:id="rId829"/>
        </w:object>
      </w:r>
      <w:r>
        <w:rPr>
          <w:sz w:val="20"/>
        </w:rPr>
        <w:t xml:space="preserve">– удельные сопротивления для труб соответственно диаметром </w:t>
      </w:r>
      <w:r>
        <w:rPr>
          <w:sz w:val="20"/>
          <w:lang w:val="en-US"/>
        </w:rPr>
        <w:t>d</w:t>
      </w:r>
      <w:r>
        <w:rPr>
          <w:sz w:val="20"/>
          <w:vertAlign w:val="subscript"/>
        </w:rPr>
        <w:t>1</w:t>
      </w:r>
      <w:r>
        <w:rPr>
          <w:sz w:val="20"/>
        </w:rPr>
        <w:t xml:space="preserve"> = 75 мм и </w:t>
      </w:r>
      <w:r>
        <w:rPr>
          <w:sz w:val="20"/>
          <w:lang w:val="en-US"/>
        </w:rPr>
        <w:t>d</w:t>
      </w:r>
      <w:r>
        <w:rPr>
          <w:sz w:val="20"/>
          <w:vertAlign w:val="subscript"/>
        </w:rPr>
        <w:t>2</w:t>
      </w:r>
      <w:r>
        <w:rPr>
          <w:sz w:val="20"/>
        </w:rPr>
        <w:t xml:space="preserve"> = 50 мм.</w:t>
      </w:r>
    </w:p>
    <w:p w:rsidR="00143834" w:rsidRPr="00205300" w:rsidRDefault="00143834" w:rsidP="00143834">
      <w:pPr>
        <w:tabs>
          <w:tab w:val="num" w:pos="0"/>
        </w:tabs>
        <w:spacing w:line="216" w:lineRule="auto"/>
        <w:ind w:firstLine="284"/>
        <w:jc w:val="both"/>
        <w:rPr>
          <w:sz w:val="20"/>
        </w:rPr>
      </w:pPr>
      <w:r>
        <w:rPr>
          <w:sz w:val="20"/>
        </w:rPr>
        <w:t xml:space="preserve">Для контроля проверим общую длину трубопровода тупиковой линии </w:t>
      </w:r>
      <w:r>
        <w:rPr>
          <w:sz w:val="20"/>
          <w:lang w:val="en-US"/>
        </w:rPr>
        <w:t>DE</w:t>
      </w:r>
      <w:r>
        <w:rPr>
          <w:sz w:val="20"/>
        </w:rPr>
        <w:t>:</w:t>
      </w:r>
    </w:p>
    <w:p w:rsidR="00143834" w:rsidRDefault="00143834" w:rsidP="00143834">
      <w:pPr>
        <w:tabs>
          <w:tab w:val="num" w:pos="0"/>
        </w:tabs>
        <w:spacing w:line="216" w:lineRule="auto"/>
        <w:ind w:firstLine="284"/>
        <w:jc w:val="center"/>
        <w:rPr>
          <w:sz w:val="20"/>
        </w:rPr>
      </w:pPr>
      <w:r>
        <w:rPr>
          <w:position w:val="-12"/>
          <w:sz w:val="20"/>
          <w:lang w:val="en-US"/>
        </w:rPr>
        <w:object w:dxaOrig="2880" w:dyaOrig="320">
          <v:shape id="_x0000_i1466" type="#_x0000_t75" style="width:2in;height:15.75pt" o:ole="">
            <v:imagedata r:id="rId830" o:title=""/>
          </v:shape>
          <o:OLEObject Type="Embed" ProgID="Equation.DSMT4" ShapeID="_x0000_i1466" DrawAspect="Content" ObjectID="_1472570638" r:id="rId831"/>
        </w:object>
      </w:r>
    </w:p>
    <w:p w:rsidR="00143834" w:rsidRDefault="00143834" w:rsidP="00143834">
      <w:pPr>
        <w:tabs>
          <w:tab w:val="num" w:pos="0"/>
        </w:tabs>
        <w:spacing w:line="216" w:lineRule="auto"/>
        <w:ind w:firstLine="284"/>
        <w:jc w:val="center"/>
        <w:rPr>
          <w:sz w:val="20"/>
        </w:rPr>
      </w:pPr>
    </w:p>
    <w:p w:rsidR="00143834" w:rsidRDefault="00143834" w:rsidP="00143834">
      <w:pPr>
        <w:pStyle w:val="a5"/>
        <w:tabs>
          <w:tab w:val="num" w:pos="0"/>
        </w:tabs>
        <w:spacing w:line="216" w:lineRule="auto"/>
        <w:ind w:firstLine="0"/>
      </w:pPr>
      <w:r>
        <w:t>что соответствует действительной длине и указывает на достоверность расчета.</w:t>
      </w:r>
    </w:p>
    <w:p w:rsidR="00143834" w:rsidRDefault="00143834" w:rsidP="00143834">
      <w:pPr>
        <w:tabs>
          <w:tab w:val="num" w:pos="0"/>
        </w:tabs>
        <w:spacing w:line="216" w:lineRule="auto"/>
        <w:ind w:firstLine="284"/>
        <w:jc w:val="both"/>
        <w:rPr>
          <w:sz w:val="20"/>
        </w:rPr>
      </w:pPr>
      <w:r>
        <w:rPr>
          <w:sz w:val="20"/>
        </w:rPr>
        <w:t xml:space="preserve">Ответ: </w:t>
      </w:r>
      <w:r>
        <w:rPr>
          <w:sz w:val="20"/>
          <w:lang w:val="en-US"/>
        </w:rPr>
        <w:t>d</w:t>
      </w:r>
      <w:r>
        <w:rPr>
          <w:sz w:val="20"/>
          <w:vertAlign w:val="subscript"/>
        </w:rPr>
        <w:t>БА</w:t>
      </w:r>
      <w:r>
        <w:rPr>
          <w:sz w:val="20"/>
        </w:rPr>
        <w:t xml:space="preserve">= 200 мм; </w:t>
      </w:r>
      <w:r>
        <w:rPr>
          <w:sz w:val="20"/>
          <w:lang w:val="en-US"/>
        </w:rPr>
        <w:t>d</w:t>
      </w:r>
      <w:r>
        <w:rPr>
          <w:sz w:val="20"/>
          <w:vertAlign w:val="subscript"/>
        </w:rPr>
        <w:t>АБ</w:t>
      </w:r>
      <w:r>
        <w:rPr>
          <w:sz w:val="20"/>
        </w:rPr>
        <w:t xml:space="preserve">= 150 мм; </w:t>
      </w:r>
      <w:r>
        <w:rPr>
          <w:sz w:val="20"/>
          <w:lang w:val="en-US"/>
        </w:rPr>
        <w:t>d</w:t>
      </w:r>
      <w:r>
        <w:rPr>
          <w:sz w:val="20"/>
          <w:vertAlign w:val="subscript"/>
          <w:lang w:val="en-US"/>
        </w:rPr>
        <w:t>BC</w:t>
      </w:r>
      <w:r>
        <w:rPr>
          <w:sz w:val="20"/>
        </w:rPr>
        <w:t xml:space="preserve">= 100 мм; </w:t>
      </w:r>
      <w:r>
        <w:rPr>
          <w:sz w:val="20"/>
          <w:lang w:val="en-US"/>
        </w:rPr>
        <w:t>D</w:t>
      </w:r>
      <w:r>
        <w:rPr>
          <w:sz w:val="20"/>
          <w:vertAlign w:val="subscript"/>
        </w:rPr>
        <w:t>А</w:t>
      </w:r>
      <w:r>
        <w:rPr>
          <w:sz w:val="20"/>
          <w:vertAlign w:val="subscript"/>
          <w:lang w:val="en-US"/>
        </w:rPr>
        <w:t>D</w:t>
      </w:r>
      <w:r>
        <w:rPr>
          <w:sz w:val="20"/>
        </w:rPr>
        <w:t xml:space="preserve">= 125 мм; </w:t>
      </w:r>
    </w:p>
    <w:p w:rsidR="00143834" w:rsidRDefault="00143834" w:rsidP="00143834">
      <w:pPr>
        <w:tabs>
          <w:tab w:val="num" w:pos="0"/>
        </w:tabs>
        <w:spacing w:line="216" w:lineRule="auto"/>
        <w:ind w:firstLine="540"/>
        <w:jc w:val="both"/>
        <w:rPr>
          <w:sz w:val="20"/>
          <w:lang w:val="en-US"/>
        </w:rPr>
      </w:pPr>
      <w:r>
        <w:rPr>
          <w:sz w:val="20"/>
          <w:lang w:val="en-US"/>
        </w:rPr>
        <w:t>d</w:t>
      </w:r>
      <w:r>
        <w:rPr>
          <w:sz w:val="20"/>
          <w:vertAlign w:val="subscript"/>
          <w:lang w:val="en-US"/>
        </w:rPr>
        <w:t>DM</w:t>
      </w:r>
      <w:r>
        <w:rPr>
          <w:sz w:val="20"/>
          <w:lang w:val="en-US"/>
        </w:rPr>
        <w:t xml:space="preserve">= 100 </w:t>
      </w:r>
      <w:r>
        <w:rPr>
          <w:sz w:val="20"/>
        </w:rPr>
        <w:t>мм</w:t>
      </w:r>
      <w:r>
        <w:rPr>
          <w:sz w:val="20"/>
          <w:lang w:val="en-US"/>
        </w:rPr>
        <w:t>; d</w:t>
      </w:r>
      <w:r>
        <w:rPr>
          <w:sz w:val="20"/>
          <w:vertAlign w:val="subscript"/>
          <w:lang w:val="en-US"/>
        </w:rPr>
        <w:t>1</w:t>
      </w:r>
      <w:r>
        <w:rPr>
          <w:sz w:val="20"/>
          <w:vertAlign w:val="superscript"/>
          <w:lang w:val="en-US"/>
        </w:rPr>
        <w:t>DE</w:t>
      </w:r>
      <w:r>
        <w:rPr>
          <w:sz w:val="20"/>
          <w:lang w:val="en-US"/>
        </w:rPr>
        <w:t xml:space="preserve">= 75 </w:t>
      </w:r>
      <w:r>
        <w:rPr>
          <w:sz w:val="20"/>
        </w:rPr>
        <w:t>мм</w:t>
      </w:r>
      <w:r>
        <w:rPr>
          <w:sz w:val="20"/>
          <w:lang w:val="en-US"/>
        </w:rPr>
        <w:t xml:space="preserve">; </w:t>
      </w:r>
      <w:r>
        <w:rPr>
          <w:i/>
          <w:sz w:val="20"/>
          <w:lang w:val="en-US"/>
        </w:rPr>
        <w:t>l</w:t>
      </w:r>
      <w:r>
        <w:rPr>
          <w:sz w:val="20"/>
          <w:vertAlign w:val="subscript"/>
          <w:lang w:val="en-US"/>
        </w:rPr>
        <w:t>DE1</w:t>
      </w:r>
      <w:r>
        <w:rPr>
          <w:sz w:val="20"/>
          <w:lang w:val="en-US"/>
        </w:rPr>
        <w:t xml:space="preserve">= 79 </w:t>
      </w:r>
      <w:r>
        <w:rPr>
          <w:sz w:val="20"/>
        </w:rPr>
        <w:t>м</w:t>
      </w:r>
      <w:r>
        <w:rPr>
          <w:sz w:val="20"/>
          <w:lang w:val="en-US"/>
        </w:rPr>
        <w:t>; d</w:t>
      </w:r>
      <w:r>
        <w:rPr>
          <w:sz w:val="20"/>
          <w:vertAlign w:val="subscript"/>
          <w:lang w:val="en-US"/>
        </w:rPr>
        <w:t>2</w:t>
      </w:r>
      <w:r>
        <w:rPr>
          <w:sz w:val="20"/>
          <w:vertAlign w:val="superscript"/>
          <w:lang w:val="en-US"/>
        </w:rPr>
        <w:t>DE</w:t>
      </w:r>
      <w:r>
        <w:rPr>
          <w:sz w:val="20"/>
          <w:lang w:val="en-US"/>
        </w:rPr>
        <w:t xml:space="preserve">= 50 </w:t>
      </w:r>
      <w:r>
        <w:rPr>
          <w:sz w:val="20"/>
        </w:rPr>
        <w:t>мм</w:t>
      </w:r>
      <w:r>
        <w:rPr>
          <w:sz w:val="20"/>
          <w:lang w:val="en-US"/>
        </w:rPr>
        <w:t xml:space="preserve">; </w:t>
      </w:r>
      <w:r>
        <w:rPr>
          <w:i/>
          <w:iCs/>
          <w:sz w:val="20"/>
          <w:lang w:val="en-US"/>
        </w:rPr>
        <w:t>l</w:t>
      </w:r>
      <w:r>
        <w:rPr>
          <w:sz w:val="20"/>
          <w:vertAlign w:val="subscript"/>
          <w:lang w:val="en-US"/>
        </w:rPr>
        <w:t>DE</w:t>
      </w:r>
      <w:r>
        <w:rPr>
          <w:sz w:val="20"/>
          <w:lang w:val="en-US"/>
        </w:rPr>
        <w:t>= 137</w:t>
      </w:r>
      <w:r>
        <w:rPr>
          <w:sz w:val="20"/>
        </w:rPr>
        <w:t>м</w:t>
      </w:r>
      <w:r>
        <w:rPr>
          <w:sz w:val="20"/>
          <w:lang w:val="en-US"/>
        </w:rPr>
        <w:t>.</w:t>
      </w:r>
    </w:p>
    <w:p w:rsidR="00143834" w:rsidRDefault="00143834" w:rsidP="00143834">
      <w:pPr>
        <w:tabs>
          <w:tab w:val="num" w:pos="0"/>
        </w:tabs>
        <w:spacing w:line="216" w:lineRule="auto"/>
        <w:ind w:firstLine="284"/>
        <w:jc w:val="both"/>
        <w:rPr>
          <w:sz w:val="16"/>
        </w:rPr>
      </w:pPr>
      <w:r>
        <w:rPr>
          <w:sz w:val="20"/>
        </w:rPr>
        <w:t>Более полно решение задач по этой теме приводится в литературе [3,</w:t>
      </w:r>
      <w:r>
        <w:rPr>
          <w:sz w:val="20"/>
          <w:lang w:val="en-US"/>
        </w:rPr>
        <w:t>c</w:t>
      </w:r>
      <w:r>
        <w:rPr>
          <w:sz w:val="20"/>
        </w:rPr>
        <w:t>.99–127; 4, с.113–137].</w:t>
      </w:r>
    </w:p>
    <w:p w:rsidR="007E733F" w:rsidRDefault="00143834">
      <w:pPr>
        <w:pStyle w:val="a3"/>
        <w:spacing w:line="216" w:lineRule="auto"/>
        <w:ind w:firstLine="284"/>
        <w:jc w:val="both"/>
      </w:pPr>
      <w:r>
        <w:br w:type="page"/>
      </w:r>
    </w:p>
    <w:p w:rsidR="00143834" w:rsidRPr="00E21652" w:rsidRDefault="00143834" w:rsidP="00143834">
      <w:pPr>
        <w:ind w:firstLine="180"/>
        <w:jc w:val="center"/>
        <w:rPr>
          <w:b/>
          <w:sz w:val="20"/>
          <w:szCs w:val="20"/>
        </w:rPr>
      </w:pPr>
      <w:r w:rsidRPr="00E21652">
        <w:rPr>
          <w:b/>
          <w:sz w:val="20"/>
          <w:szCs w:val="20"/>
        </w:rPr>
        <w:t>Приложение</w:t>
      </w:r>
    </w:p>
    <w:p w:rsidR="00143834" w:rsidRPr="00E21652" w:rsidRDefault="00143834" w:rsidP="00143834">
      <w:pPr>
        <w:tabs>
          <w:tab w:val="num" w:pos="0"/>
        </w:tabs>
        <w:ind w:firstLine="180"/>
        <w:jc w:val="center"/>
        <w:rPr>
          <w:sz w:val="16"/>
          <w:szCs w:val="16"/>
        </w:rPr>
      </w:pPr>
    </w:p>
    <w:p w:rsidR="00143834" w:rsidRPr="00E21652" w:rsidRDefault="00143834" w:rsidP="00143834">
      <w:pPr>
        <w:tabs>
          <w:tab w:val="num" w:pos="0"/>
        </w:tabs>
        <w:ind w:firstLine="180"/>
        <w:jc w:val="center"/>
        <w:rPr>
          <w:b/>
          <w:sz w:val="16"/>
          <w:szCs w:val="16"/>
        </w:rPr>
      </w:pPr>
      <w:r w:rsidRPr="00E21652">
        <w:rPr>
          <w:bCs/>
          <w:sz w:val="16"/>
          <w:szCs w:val="16"/>
        </w:rPr>
        <w:t>Т а б л и ц а  1.</w:t>
      </w:r>
      <w:r w:rsidRPr="00E21652">
        <w:rPr>
          <w:sz w:val="16"/>
          <w:szCs w:val="16"/>
        </w:rPr>
        <w:t xml:space="preserve">  </w:t>
      </w:r>
      <w:r w:rsidRPr="00E21652">
        <w:rPr>
          <w:b/>
          <w:sz w:val="16"/>
          <w:szCs w:val="16"/>
        </w:rPr>
        <w:t>Плотность и удельный вес жидкости</w:t>
      </w:r>
    </w:p>
    <w:p w:rsidR="00143834" w:rsidRDefault="00143834" w:rsidP="00143834">
      <w:pPr>
        <w:rPr>
          <w:sz w:val="16"/>
        </w:rPr>
      </w:pPr>
    </w:p>
    <w:tbl>
      <w:tblPr>
        <w:tblStyle w:val="a9"/>
        <w:tblW w:w="0" w:type="auto"/>
        <w:tblInd w:w="108" w:type="dxa"/>
        <w:tblLook w:val="01E0" w:firstRow="1" w:lastRow="1" w:firstColumn="1" w:lastColumn="1" w:noHBand="0" w:noVBand="0"/>
      </w:tblPr>
      <w:tblGrid>
        <w:gridCol w:w="2340"/>
        <w:gridCol w:w="1150"/>
        <w:gridCol w:w="1428"/>
        <w:gridCol w:w="1199"/>
      </w:tblGrid>
      <w:tr w:rsidR="00143834">
        <w:tc>
          <w:tcPr>
            <w:tcW w:w="2340" w:type="dxa"/>
          </w:tcPr>
          <w:p w:rsidR="00143834" w:rsidRPr="00E21652" w:rsidRDefault="00143834" w:rsidP="00143834">
            <w:pPr>
              <w:tabs>
                <w:tab w:val="num" w:pos="0"/>
              </w:tabs>
              <w:jc w:val="center"/>
              <w:rPr>
                <w:sz w:val="16"/>
                <w:szCs w:val="16"/>
              </w:rPr>
            </w:pPr>
            <w:r w:rsidRPr="00E21652">
              <w:rPr>
                <w:sz w:val="16"/>
                <w:szCs w:val="16"/>
              </w:rPr>
              <w:t>Жидкость</w:t>
            </w:r>
          </w:p>
        </w:tc>
        <w:tc>
          <w:tcPr>
            <w:tcW w:w="1150" w:type="dxa"/>
          </w:tcPr>
          <w:p w:rsidR="00143834" w:rsidRPr="00E21652" w:rsidRDefault="00143834" w:rsidP="00143834">
            <w:pPr>
              <w:tabs>
                <w:tab w:val="num" w:pos="0"/>
              </w:tabs>
              <w:jc w:val="center"/>
              <w:rPr>
                <w:sz w:val="16"/>
                <w:szCs w:val="16"/>
              </w:rPr>
            </w:pPr>
            <w:r w:rsidRPr="00E21652">
              <w:rPr>
                <w:sz w:val="16"/>
                <w:szCs w:val="16"/>
                <w:lang w:val="en-US"/>
              </w:rPr>
              <w:t>t</w:t>
            </w:r>
            <w:r w:rsidRPr="00E21652">
              <w:rPr>
                <w:sz w:val="16"/>
                <w:szCs w:val="16"/>
              </w:rPr>
              <w:t>, º</w:t>
            </w:r>
            <w:r w:rsidRPr="00E21652">
              <w:rPr>
                <w:sz w:val="16"/>
                <w:szCs w:val="16"/>
                <w:lang w:val="en-US"/>
              </w:rPr>
              <w:t>C</w:t>
            </w:r>
          </w:p>
        </w:tc>
        <w:tc>
          <w:tcPr>
            <w:tcW w:w="1428" w:type="dxa"/>
          </w:tcPr>
          <w:p w:rsidR="00143834" w:rsidRPr="00E21652" w:rsidRDefault="00143834" w:rsidP="00143834">
            <w:pPr>
              <w:tabs>
                <w:tab w:val="num" w:pos="0"/>
              </w:tabs>
              <w:jc w:val="center"/>
              <w:rPr>
                <w:sz w:val="16"/>
                <w:szCs w:val="16"/>
              </w:rPr>
            </w:pPr>
            <w:r w:rsidRPr="00E21652">
              <w:rPr>
                <w:sz w:val="16"/>
                <w:szCs w:val="16"/>
              </w:rPr>
              <w:sym w:font="MT Symbol" w:char="F072"/>
            </w:r>
            <w:r w:rsidRPr="00E21652">
              <w:rPr>
                <w:sz w:val="16"/>
                <w:szCs w:val="16"/>
              </w:rPr>
              <w:t>, кг/м</w:t>
            </w:r>
            <w:r w:rsidRPr="00E21652">
              <w:rPr>
                <w:sz w:val="16"/>
                <w:szCs w:val="16"/>
                <w:vertAlign w:val="superscript"/>
              </w:rPr>
              <w:t>3</w:t>
            </w:r>
          </w:p>
        </w:tc>
        <w:tc>
          <w:tcPr>
            <w:tcW w:w="1199" w:type="dxa"/>
          </w:tcPr>
          <w:p w:rsidR="00143834" w:rsidRPr="00E21652" w:rsidRDefault="00143834" w:rsidP="00143834">
            <w:pPr>
              <w:tabs>
                <w:tab w:val="num" w:pos="0"/>
              </w:tabs>
              <w:jc w:val="center"/>
              <w:rPr>
                <w:sz w:val="16"/>
                <w:szCs w:val="16"/>
              </w:rPr>
            </w:pPr>
            <w:r w:rsidRPr="00E21652">
              <w:rPr>
                <w:sz w:val="16"/>
                <w:szCs w:val="16"/>
                <w:lang w:val="en-US"/>
              </w:rPr>
              <w:sym w:font="MT Symbol" w:char="F067"/>
            </w:r>
            <w:r w:rsidRPr="00E21652">
              <w:rPr>
                <w:sz w:val="16"/>
                <w:szCs w:val="16"/>
              </w:rPr>
              <w:t>, Н/м</w:t>
            </w:r>
            <w:r w:rsidRPr="00E21652">
              <w:rPr>
                <w:sz w:val="16"/>
                <w:szCs w:val="16"/>
                <w:vertAlign w:val="superscript"/>
              </w:rPr>
              <w:t>3</w:t>
            </w:r>
          </w:p>
        </w:tc>
      </w:tr>
      <w:tr w:rsidR="00143834">
        <w:tc>
          <w:tcPr>
            <w:tcW w:w="2340" w:type="dxa"/>
          </w:tcPr>
          <w:p w:rsidR="00143834" w:rsidRDefault="00143834" w:rsidP="00143834">
            <w:pPr>
              <w:tabs>
                <w:tab w:val="num" w:pos="0"/>
              </w:tabs>
              <w:jc w:val="both"/>
              <w:rPr>
                <w:sz w:val="16"/>
              </w:rPr>
            </w:pPr>
            <w:r>
              <w:rPr>
                <w:sz w:val="16"/>
              </w:rPr>
              <w:t>Алкоголь (безводный)</w:t>
            </w:r>
          </w:p>
        </w:tc>
        <w:tc>
          <w:tcPr>
            <w:tcW w:w="1150" w:type="dxa"/>
          </w:tcPr>
          <w:p w:rsidR="00143834" w:rsidRDefault="00143834" w:rsidP="00143834">
            <w:pPr>
              <w:tabs>
                <w:tab w:val="num" w:pos="0"/>
              </w:tabs>
              <w:jc w:val="center"/>
              <w:rPr>
                <w:sz w:val="16"/>
              </w:rPr>
            </w:pPr>
            <w:r>
              <w:rPr>
                <w:sz w:val="16"/>
              </w:rPr>
              <w:t>20</w:t>
            </w:r>
          </w:p>
        </w:tc>
        <w:tc>
          <w:tcPr>
            <w:tcW w:w="1428" w:type="dxa"/>
          </w:tcPr>
          <w:p w:rsidR="00143834" w:rsidRDefault="00143834" w:rsidP="00143834">
            <w:pPr>
              <w:tabs>
                <w:tab w:val="num" w:pos="0"/>
              </w:tabs>
              <w:jc w:val="center"/>
              <w:rPr>
                <w:sz w:val="16"/>
              </w:rPr>
            </w:pPr>
            <w:r>
              <w:rPr>
                <w:sz w:val="16"/>
              </w:rPr>
              <w:t>795</w:t>
            </w:r>
          </w:p>
        </w:tc>
        <w:tc>
          <w:tcPr>
            <w:tcW w:w="1199" w:type="dxa"/>
          </w:tcPr>
          <w:p w:rsidR="00143834" w:rsidRDefault="00143834" w:rsidP="00143834">
            <w:pPr>
              <w:tabs>
                <w:tab w:val="num" w:pos="0"/>
              </w:tabs>
              <w:jc w:val="center"/>
              <w:rPr>
                <w:sz w:val="16"/>
              </w:rPr>
            </w:pPr>
            <w:r>
              <w:rPr>
                <w:sz w:val="16"/>
              </w:rPr>
              <w:t>7799</w:t>
            </w:r>
          </w:p>
        </w:tc>
      </w:tr>
      <w:tr w:rsidR="00143834">
        <w:tc>
          <w:tcPr>
            <w:tcW w:w="2340" w:type="dxa"/>
          </w:tcPr>
          <w:p w:rsidR="00143834" w:rsidRDefault="00143834" w:rsidP="00143834">
            <w:pPr>
              <w:tabs>
                <w:tab w:val="num" w:pos="0"/>
              </w:tabs>
              <w:jc w:val="both"/>
              <w:rPr>
                <w:sz w:val="16"/>
              </w:rPr>
            </w:pPr>
            <w:r>
              <w:rPr>
                <w:sz w:val="16"/>
              </w:rPr>
              <w:t>Бензин</w:t>
            </w:r>
          </w:p>
        </w:tc>
        <w:tc>
          <w:tcPr>
            <w:tcW w:w="1150" w:type="dxa"/>
          </w:tcPr>
          <w:p w:rsidR="00143834" w:rsidRDefault="00143834" w:rsidP="00143834">
            <w:pPr>
              <w:tabs>
                <w:tab w:val="num" w:pos="0"/>
              </w:tabs>
              <w:jc w:val="center"/>
              <w:rPr>
                <w:sz w:val="16"/>
              </w:rPr>
            </w:pPr>
            <w:r>
              <w:rPr>
                <w:sz w:val="16"/>
              </w:rPr>
              <w:t>15</w:t>
            </w:r>
          </w:p>
        </w:tc>
        <w:tc>
          <w:tcPr>
            <w:tcW w:w="1428" w:type="dxa"/>
          </w:tcPr>
          <w:p w:rsidR="00143834" w:rsidRDefault="00143834" w:rsidP="00143834">
            <w:pPr>
              <w:tabs>
                <w:tab w:val="num" w:pos="0"/>
              </w:tabs>
              <w:jc w:val="center"/>
              <w:rPr>
                <w:sz w:val="16"/>
              </w:rPr>
            </w:pPr>
            <w:r>
              <w:rPr>
                <w:sz w:val="16"/>
              </w:rPr>
              <w:t>680–740</w:t>
            </w:r>
          </w:p>
        </w:tc>
        <w:tc>
          <w:tcPr>
            <w:tcW w:w="1199" w:type="dxa"/>
          </w:tcPr>
          <w:p w:rsidR="00143834" w:rsidRDefault="00143834" w:rsidP="00143834">
            <w:pPr>
              <w:tabs>
                <w:tab w:val="num" w:pos="0"/>
              </w:tabs>
              <w:jc w:val="center"/>
              <w:rPr>
                <w:sz w:val="16"/>
              </w:rPr>
            </w:pPr>
            <w:r>
              <w:rPr>
                <w:sz w:val="16"/>
              </w:rPr>
              <w:t>6671–7259</w:t>
            </w:r>
          </w:p>
        </w:tc>
      </w:tr>
      <w:tr w:rsidR="00143834">
        <w:tc>
          <w:tcPr>
            <w:tcW w:w="2340" w:type="dxa"/>
          </w:tcPr>
          <w:p w:rsidR="00143834" w:rsidRDefault="00143834" w:rsidP="00143834">
            <w:pPr>
              <w:keepNext/>
              <w:tabs>
                <w:tab w:val="num" w:pos="0"/>
              </w:tabs>
              <w:jc w:val="center"/>
              <w:outlineLvl w:val="1"/>
              <w:rPr>
                <w:sz w:val="16"/>
              </w:rPr>
            </w:pPr>
            <w:r>
              <w:rPr>
                <w:sz w:val="16"/>
              </w:rPr>
              <w:t>Вода: дистиллированная</w:t>
            </w:r>
          </w:p>
        </w:tc>
        <w:tc>
          <w:tcPr>
            <w:tcW w:w="1150" w:type="dxa"/>
          </w:tcPr>
          <w:p w:rsidR="00143834" w:rsidRDefault="00143834" w:rsidP="00143834">
            <w:pPr>
              <w:tabs>
                <w:tab w:val="num" w:pos="0"/>
              </w:tabs>
              <w:jc w:val="center"/>
              <w:rPr>
                <w:sz w:val="16"/>
              </w:rPr>
            </w:pPr>
            <w:r>
              <w:rPr>
                <w:sz w:val="16"/>
              </w:rPr>
              <w:t>4</w:t>
            </w:r>
          </w:p>
        </w:tc>
        <w:tc>
          <w:tcPr>
            <w:tcW w:w="1428" w:type="dxa"/>
          </w:tcPr>
          <w:p w:rsidR="00143834" w:rsidRDefault="00143834" w:rsidP="00143834">
            <w:pPr>
              <w:tabs>
                <w:tab w:val="num" w:pos="0"/>
              </w:tabs>
              <w:jc w:val="center"/>
              <w:rPr>
                <w:sz w:val="16"/>
              </w:rPr>
            </w:pPr>
            <w:r>
              <w:rPr>
                <w:sz w:val="16"/>
              </w:rPr>
              <w:t>1000</w:t>
            </w:r>
          </w:p>
        </w:tc>
        <w:tc>
          <w:tcPr>
            <w:tcW w:w="1199" w:type="dxa"/>
          </w:tcPr>
          <w:p w:rsidR="00143834" w:rsidRDefault="00143834" w:rsidP="00143834">
            <w:pPr>
              <w:tabs>
                <w:tab w:val="num" w:pos="0"/>
              </w:tabs>
              <w:jc w:val="center"/>
              <w:rPr>
                <w:sz w:val="16"/>
              </w:rPr>
            </w:pPr>
            <w:r>
              <w:rPr>
                <w:sz w:val="16"/>
              </w:rPr>
              <w:t>9810</w:t>
            </w:r>
          </w:p>
        </w:tc>
      </w:tr>
      <w:tr w:rsidR="00143834">
        <w:tc>
          <w:tcPr>
            <w:tcW w:w="2340" w:type="dxa"/>
          </w:tcPr>
          <w:p w:rsidR="00143834" w:rsidRDefault="00143834" w:rsidP="00143834">
            <w:pPr>
              <w:tabs>
                <w:tab w:val="num" w:pos="0"/>
              </w:tabs>
              <w:ind w:firstLine="540"/>
              <w:jc w:val="both"/>
              <w:rPr>
                <w:sz w:val="16"/>
              </w:rPr>
            </w:pPr>
            <w:r>
              <w:rPr>
                <w:sz w:val="16"/>
              </w:rPr>
              <w:t>морская</w:t>
            </w:r>
          </w:p>
        </w:tc>
        <w:tc>
          <w:tcPr>
            <w:tcW w:w="1150" w:type="dxa"/>
          </w:tcPr>
          <w:p w:rsidR="00143834" w:rsidRDefault="00143834" w:rsidP="00143834">
            <w:pPr>
              <w:tabs>
                <w:tab w:val="num" w:pos="0"/>
              </w:tabs>
              <w:jc w:val="center"/>
              <w:rPr>
                <w:sz w:val="16"/>
              </w:rPr>
            </w:pPr>
            <w:r>
              <w:rPr>
                <w:sz w:val="16"/>
              </w:rPr>
              <w:t>4</w:t>
            </w:r>
          </w:p>
        </w:tc>
        <w:tc>
          <w:tcPr>
            <w:tcW w:w="1428" w:type="dxa"/>
          </w:tcPr>
          <w:p w:rsidR="00143834" w:rsidRDefault="00143834" w:rsidP="00143834">
            <w:pPr>
              <w:tabs>
                <w:tab w:val="num" w:pos="0"/>
              </w:tabs>
              <w:jc w:val="center"/>
              <w:rPr>
                <w:sz w:val="16"/>
              </w:rPr>
            </w:pPr>
            <w:r>
              <w:rPr>
                <w:sz w:val="16"/>
              </w:rPr>
              <w:t>1020–1030</w:t>
            </w:r>
          </w:p>
        </w:tc>
        <w:tc>
          <w:tcPr>
            <w:tcW w:w="1199" w:type="dxa"/>
          </w:tcPr>
          <w:p w:rsidR="00143834" w:rsidRDefault="00143834" w:rsidP="00143834">
            <w:pPr>
              <w:tabs>
                <w:tab w:val="num" w:pos="0"/>
              </w:tabs>
              <w:jc w:val="center"/>
              <w:rPr>
                <w:sz w:val="16"/>
              </w:rPr>
            </w:pPr>
            <w:r>
              <w:rPr>
                <w:sz w:val="16"/>
              </w:rPr>
              <w:t>10006–10104</w:t>
            </w:r>
          </w:p>
        </w:tc>
      </w:tr>
      <w:tr w:rsidR="00143834">
        <w:tc>
          <w:tcPr>
            <w:tcW w:w="2340" w:type="dxa"/>
          </w:tcPr>
          <w:p w:rsidR="00143834" w:rsidRDefault="00143834" w:rsidP="00143834">
            <w:pPr>
              <w:tabs>
                <w:tab w:val="num" w:pos="0"/>
              </w:tabs>
              <w:jc w:val="both"/>
              <w:rPr>
                <w:sz w:val="16"/>
              </w:rPr>
            </w:pPr>
            <w:r>
              <w:rPr>
                <w:sz w:val="16"/>
              </w:rPr>
              <w:t>Глицерин (безводный)</w:t>
            </w:r>
          </w:p>
        </w:tc>
        <w:tc>
          <w:tcPr>
            <w:tcW w:w="1150" w:type="dxa"/>
          </w:tcPr>
          <w:p w:rsidR="00143834" w:rsidRDefault="00143834" w:rsidP="00143834">
            <w:pPr>
              <w:tabs>
                <w:tab w:val="num" w:pos="0"/>
              </w:tabs>
              <w:jc w:val="center"/>
              <w:rPr>
                <w:sz w:val="16"/>
              </w:rPr>
            </w:pPr>
            <w:r>
              <w:rPr>
                <w:sz w:val="16"/>
              </w:rPr>
              <w:t>15</w:t>
            </w:r>
          </w:p>
        </w:tc>
        <w:tc>
          <w:tcPr>
            <w:tcW w:w="1428" w:type="dxa"/>
          </w:tcPr>
          <w:p w:rsidR="00143834" w:rsidRDefault="00143834" w:rsidP="00143834">
            <w:pPr>
              <w:tabs>
                <w:tab w:val="num" w:pos="0"/>
              </w:tabs>
              <w:jc w:val="center"/>
              <w:rPr>
                <w:sz w:val="16"/>
              </w:rPr>
            </w:pPr>
            <w:r>
              <w:rPr>
                <w:sz w:val="16"/>
              </w:rPr>
              <w:t>1270</w:t>
            </w:r>
          </w:p>
        </w:tc>
        <w:tc>
          <w:tcPr>
            <w:tcW w:w="1199" w:type="dxa"/>
          </w:tcPr>
          <w:p w:rsidR="00143834" w:rsidRDefault="00143834" w:rsidP="00143834">
            <w:pPr>
              <w:tabs>
                <w:tab w:val="num" w:pos="0"/>
              </w:tabs>
              <w:jc w:val="center"/>
              <w:rPr>
                <w:sz w:val="16"/>
              </w:rPr>
            </w:pPr>
            <w:r>
              <w:rPr>
                <w:sz w:val="16"/>
              </w:rPr>
              <w:t>11772</w:t>
            </w:r>
          </w:p>
        </w:tc>
      </w:tr>
      <w:tr w:rsidR="00143834">
        <w:tc>
          <w:tcPr>
            <w:tcW w:w="2340" w:type="dxa"/>
          </w:tcPr>
          <w:p w:rsidR="00143834" w:rsidRDefault="00143834" w:rsidP="00143834">
            <w:pPr>
              <w:tabs>
                <w:tab w:val="num" w:pos="0"/>
              </w:tabs>
              <w:jc w:val="both"/>
              <w:rPr>
                <w:sz w:val="16"/>
              </w:rPr>
            </w:pPr>
            <w:r>
              <w:rPr>
                <w:sz w:val="16"/>
              </w:rPr>
              <w:t>Керосин</w:t>
            </w:r>
          </w:p>
        </w:tc>
        <w:tc>
          <w:tcPr>
            <w:tcW w:w="1150" w:type="dxa"/>
          </w:tcPr>
          <w:p w:rsidR="00143834" w:rsidRDefault="00143834" w:rsidP="00143834">
            <w:pPr>
              <w:tabs>
                <w:tab w:val="num" w:pos="0"/>
              </w:tabs>
              <w:jc w:val="center"/>
              <w:rPr>
                <w:sz w:val="16"/>
              </w:rPr>
            </w:pPr>
            <w:r>
              <w:rPr>
                <w:sz w:val="16"/>
              </w:rPr>
              <w:t>15</w:t>
            </w:r>
          </w:p>
        </w:tc>
        <w:tc>
          <w:tcPr>
            <w:tcW w:w="1428" w:type="dxa"/>
          </w:tcPr>
          <w:p w:rsidR="00143834" w:rsidRDefault="00143834" w:rsidP="00143834">
            <w:pPr>
              <w:tabs>
                <w:tab w:val="num" w:pos="0"/>
              </w:tabs>
              <w:jc w:val="center"/>
              <w:rPr>
                <w:sz w:val="16"/>
              </w:rPr>
            </w:pPr>
            <w:r>
              <w:rPr>
                <w:sz w:val="16"/>
              </w:rPr>
              <w:t>790–820</w:t>
            </w:r>
          </w:p>
        </w:tc>
        <w:tc>
          <w:tcPr>
            <w:tcW w:w="1199" w:type="dxa"/>
          </w:tcPr>
          <w:p w:rsidR="00143834" w:rsidRDefault="00143834" w:rsidP="00143834">
            <w:pPr>
              <w:tabs>
                <w:tab w:val="num" w:pos="0"/>
              </w:tabs>
              <w:jc w:val="center"/>
              <w:rPr>
                <w:sz w:val="16"/>
              </w:rPr>
            </w:pPr>
            <w:r>
              <w:rPr>
                <w:sz w:val="16"/>
              </w:rPr>
              <w:t>7750–8044</w:t>
            </w:r>
          </w:p>
        </w:tc>
      </w:tr>
      <w:tr w:rsidR="00143834">
        <w:tc>
          <w:tcPr>
            <w:tcW w:w="2340" w:type="dxa"/>
          </w:tcPr>
          <w:p w:rsidR="00143834" w:rsidRDefault="00143834" w:rsidP="00143834">
            <w:pPr>
              <w:tabs>
                <w:tab w:val="num" w:pos="0"/>
              </w:tabs>
              <w:jc w:val="both"/>
              <w:rPr>
                <w:sz w:val="16"/>
              </w:rPr>
            </w:pPr>
            <w:r>
              <w:rPr>
                <w:sz w:val="16"/>
              </w:rPr>
              <w:t>Масло: машинное</w:t>
            </w:r>
          </w:p>
        </w:tc>
        <w:tc>
          <w:tcPr>
            <w:tcW w:w="1150" w:type="dxa"/>
          </w:tcPr>
          <w:p w:rsidR="00143834" w:rsidRDefault="00143834" w:rsidP="00143834">
            <w:pPr>
              <w:tabs>
                <w:tab w:val="num" w:pos="0"/>
              </w:tabs>
              <w:jc w:val="center"/>
              <w:rPr>
                <w:sz w:val="16"/>
              </w:rPr>
            </w:pPr>
            <w:r>
              <w:rPr>
                <w:sz w:val="16"/>
              </w:rPr>
              <w:t>20</w:t>
            </w:r>
          </w:p>
        </w:tc>
        <w:tc>
          <w:tcPr>
            <w:tcW w:w="1428" w:type="dxa"/>
          </w:tcPr>
          <w:p w:rsidR="00143834" w:rsidRDefault="00143834" w:rsidP="00143834">
            <w:pPr>
              <w:tabs>
                <w:tab w:val="num" w:pos="0"/>
              </w:tabs>
              <w:jc w:val="center"/>
              <w:rPr>
                <w:sz w:val="16"/>
              </w:rPr>
            </w:pPr>
            <w:r>
              <w:rPr>
                <w:sz w:val="16"/>
              </w:rPr>
              <w:t>898</w:t>
            </w:r>
          </w:p>
        </w:tc>
        <w:tc>
          <w:tcPr>
            <w:tcW w:w="1199" w:type="dxa"/>
          </w:tcPr>
          <w:p w:rsidR="00143834" w:rsidRDefault="00143834" w:rsidP="00143834">
            <w:pPr>
              <w:tabs>
                <w:tab w:val="num" w:pos="0"/>
              </w:tabs>
              <w:jc w:val="center"/>
              <w:rPr>
                <w:sz w:val="16"/>
              </w:rPr>
            </w:pPr>
            <w:r>
              <w:rPr>
                <w:sz w:val="16"/>
              </w:rPr>
              <w:t>8809</w:t>
            </w:r>
          </w:p>
        </w:tc>
      </w:tr>
      <w:tr w:rsidR="00143834">
        <w:tc>
          <w:tcPr>
            <w:tcW w:w="2340" w:type="dxa"/>
          </w:tcPr>
          <w:p w:rsidR="00143834" w:rsidRDefault="00143834" w:rsidP="00143834">
            <w:pPr>
              <w:tabs>
                <w:tab w:val="num" w:pos="0"/>
              </w:tabs>
              <w:ind w:firstLine="540"/>
              <w:jc w:val="both"/>
              <w:rPr>
                <w:sz w:val="16"/>
              </w:rPr>
            </w:pPr>
            <w:r>
              <w:rPr>
                <w:sz w:val="16"/>
              </w:rPr>
              <w:t>смазочное</w:t>
            </w:r>
          </w:p>
        </w:tc>
        <w:tc>
          <w:tcPr>
            <w:tcW w:w="1150" w:type="dxa"/>
          </w:tcPr>
          <w:p w:rsidR="00143834" w:rsidRDefault="00143834" w:rsidP="00143834">
            <w:pPr>
              <w:tabs>
                <w:tab w:val="num" w:pos="0"/>
              </w:tabs>
              <w:jc w:val="center"/>
              <w:rPr>
                <w:sz w:val="16"/>
              </w:rPr>
            </w:pPr>
            <w:r>
              <w:rPr>
                <w:sz w:val="16"/>
              </w:rPr>
              <w:t>15</w:t>
            </w:r>
          </w:p>
        </w:tc>
        <w:tc>
          <w:tcPr>
            <w:tcW w:w="1428" w:type="dxa"/>
          </w:tcPr>
          <w:p w:rsidR="00143834" w:rsidRDefault="00143834" w:rsidP="00143834">
            <w:pPr>
              <w:tabs>
                <w:tab w:val="num" w:pos="0"/>
              </w:tabs>
              <w:jc w:val="center"/>
              <w:rPr>
                <w:sz w:val="16"/>
              </w:rPr>
            </w:pPr>
            <w:r>
              <w:rPr>
                <w:sz w:val="16"/>
              </w:rPr>
              <w:t>890–960</w:t>
            </w:r>
          </w:p>
        </w:tc>
        <w:tc>
          <w:tcPr>
            <w:tcW w:w="1199" w:type="dxa"/>
          </w:tcPr>
          <w:p w:rsidR="00143834" w:rsidRDefault="00143834" w:rsidP="00143834">
            <w:pPr>
              <w:tabs>
                <w:tab w:val="num" w:pos="0"/>
              </w:tabs>
              <w:jc w:val="center"/>
              <w:rPr>
                <w:sz w:val="16"/>
              </w:rPr>
            </w:pPr>
            <w:r>
              <w:rPr>
                <w:sz w:val="16"/>
              </w:rPr>
              <w:t>8731–9418</w:t>
            </w:r>
          </w:p>
        </w:tc>
      </w:tr>
      <w:tr w:rsidR="00143834">
        <w:tc>
          <w:tcPr>
            <w:tcW w:w="2340" w:type="dxa"/>
          </w:tcPr>
          <w:p w:rsidR="00143834" w:rsidRDefault="00143834" w:rsidP="00143834">
            <w:pPr>
              <w:tabs>
                <w:tab w:val="num" w:pos="0"/>
              </w:tabs>
              <w:ind w:firstLine="540"/>
              <w:jc w:val="both"/>
              <w:rPr>
                <w:sz w:val="16"/>
              </w:rPr>
            </w:pPr>
            <w:r>
              <w:rPr>
                <w:sz w:val="16"/>
              </w:rPr>
              <w:t>соляровое</w:t>
            </w:r>
          </w:p>
        </w:tc>
        <w:tc>
          <w:tcPr>
            <w:tcW w:w="1150" w:type="dxa"/>
          </w:tcPr>
          <w:p w:rsidR="00143834" w:rsidRDefault="00143834" w:rsidP="00143834">
            <w:pPr>
              <w:tabs>
                <w:tab w:val="num" w:pos="0"/>
              </w:tabs>
              <w:jc w:val="center"/>
              <w:rPr>
                <w:sz w:val="16"/>
              </w:rPr>
            </w:pPr>
            <w:r>
              <w:rPr>
                <w:sz w:val="16"/>
              </w:rPr>
              <w:t>15</w:t>
            </w:r>
          </w:p>
        </w:tc>
        <w:tc>
          <w:tcPr>
            <w:tcW w:w="1428" w:type="dxa"/>
          </w:tcPr>
          <w:p w:rsidR="00143834" w:rsidRDefault="00143834" w:rsidP="00143834">
            <w:pPr>
              <w:tabs>
                <w:tab w:val="num" w:pos="0"/>
              </w:tabs>
              <w:jc w:val="center"/>
              <w:rPr>
                <w:sz w:val="16"/>
              </w:rPr>
            </w:pPr>
            <w:r>
              <w:rPr>
                <w:sz w:val="16"/>
              </w:rPr>
              <w:t>880–890</w:t>
            </w:r>
          </w:p>
        </w:tc>
        <w:tc>
          <w:tcPr>
            <w:tcW w:w="1199" w:type="dxa"/>
          </w:tcPr>
          <w:p w:rsidR="00143834" w:rsidRDefault="00143834" w:rsidP="00143834">
            <w:pPr>
              <w:tabs>
                <w:tab w:val="num" w:pos="0"/>
              </w:tabs>
              <w:jc w:val="center"/>
              <w:rPr>
                <w:sz w:val="16"/>
              </w:rPr>
            </w:pPr>
            <w:r>
              <w:rPr>
                <w:sz w:val="16"/>
              </w:rPr>
              <w:t>8633–8731</w:t>
            </w:r>
          </w:p>
        </w:tc>
      </w:tr>
      <w:tr w:rsidR="00143834">
        <w:tc>
          <w:tcPr>
            <w:tcW w:w="2340" w:type="dxa"/>
          </w:tcPr>
          <w:p w:rsidR="00143834" w:rsidRDefault="00143834" w:rsidP="00143834">
            <w:pPr>
              <w:tabs>
                <w:tab w:val="num" w:pos="0"/>
              </w:tabs>
              <w:ind w:firstLine="540"/>
              <w:jc w:val="both"/>
              <w:rPr>
                <w:sz w:val="16"/>
              </w:rPr>
            </w:pPr>
            <w:r>
              <w:rPr>
                <w:sz w:val="16"/>
              </w:rPr>
              <w:t>трансформаторное</w:t>
            </w:r>
          </w:p>
        </w:tc>
        <w:tc>
          <w:tcPr>
            <w:tcW w:w="1150" w:type="dxa"/>
          </w:tcPr>
          <w:p w:rsidR="00143834" w:rsidRDefault="00143834" w:rsidP="00143834">
            <w:pPr>
              <w:tabs>
                <w:tab w:val="num" w:pos="0"/>
              </w:tabs>
              <w:jc w:val="center"/>
              <w:rPr>
                <w:sz w:val="16"/>
              </w:rPr>
            </w:pPr>
            <w:r>
              <w:rPr>
                <w:sz w:val="16"/>
              </w:rPr>
              <w:t>20</w:t>
            </w:r>
          </w:p>
        </w:tc>
        <w:tc>
          <w:tcPr>
            <w:tcW w:w="1428" w:type="dxa"/>
          </w:tcPr>
          <w:p w:rsidR="00143834" w:rsidRDefault="00143834" w:rsidP="00143834">
            <w:pPr>
              <w:tabs>
                <w:tab w:val="num" w:pos="0"/>
              </w:tabs>
              <w:jc w:val="center"/>
              <w:rPr>
                <w:sz w:val="16"/>
              </w:rPr>
            </w:pPr>
            <w:r>
              <w:rPr>
                <w:sz w:val="16"/>
              </w:rPr>
              <w:t>887–896</w:t>
            </w:r>
          </w:p>
        </w:tc>
        <w:tc>
          <w:tcPr>
            <w:tcW w:w="1199" w:type="dxa"/>
          </w:tcPr>
          <w:p w:rsidR="00143834" w:rsidRDefault="00143834" w:rsidP="00143834">
            <w:pPr>
              <w:tabs>
                <w:tab w:val="num" w:pos="0"/>
              </w:tabs>
              <w:jc w:val="center"/>
              <w:rPr>
                <w:sz w:val="16"/>
              </w:rPr>
            </w:pPr>
            <w:r>
              <w:rPr>
                <w:sz w:val="16"/>
              </w:rPr>
              <w:t>8701–8790</w:t>
            </w:r>
          </w:p>
        </w:tc>
      </w:tr>
      <w:tr w:rsidR="00143834">
        <w:tc>
          <w:tcPr>
            <w:tcW w:w="2340" w:type="dxa"/>
          </w:tcPr>
          <w:p w:rsidR="00143834" w:rsidRDefault="00143834" w:rsidP="00143834">
            <w:pPr>
              <w:tabs>
                <w:tab w:val="num" w:pos="0"/>
              </w:tabs>
              <w:jc w:val="both"/>
              <w:rPr>
                <w:sz w:val="16"/>
              </w:rPr>
            </w:pPr>
            <w:r>
              <w:rPr>
                <w:sz w:val="16"/>
              </w:rPr>
              <w:t>Молоко цельное</w:t>
            </w:r>
          </w:p>
        </w:tc>
        <w:tc>
          <w:tcPr>
            <w:tcW w:w="1150" w:type="dxa"/>
          </w:tcPr>
          <w:p w:rsidR="00143834" w:rsidRDefault="00143834" w:rsidP="00143834">
            <w:pPr>
              <w:tabs>
                <w:tab w:val="num" w:pos="0"/>
              </w:tabs>
              <w:jc w:val="center"/>
              <w:rPr>
                <w:sz w:val="16"/>
              </w:rPr>
            </w:pPr>
            <w:r>
              <w:rPr>
                <w:sz w:val="16"/>
              </w:rPr>
              <w:t>20</w:t>
            </w:r>
          </w:p>
        </w:tc>
        <w:tc>
          <w:tcPr>
            <w:tcW w:w="1428" w:type="dxa"/>
          </w:tcPr>
          <w:p w:rsidR="00143834" w:rsidRDefault="00143834" w:rsidP="00143834">
            <w:pPr>
              <w:tabs>
                <w:tab w:val="num" w:pos="0"/>
              </w:tabs>
              <w:jc w:val="center"/>
              <w:rPr>
                <w:sz w:val="16"/>
              </w:rPr>
            </w:pPr>
            <w:r>
              <w:rPr>
                <w:sz w:val="16"/>
              </w:rPr>
              <w:t>1029</w:t>
            </w:r>
          </w:p>
        </w:tc>
        <w:tc>
          <w:tcPr>
            <w:tcW w:w="1199" w:type="dxa"/>
          </w:tcPr>
          <w:p w:rsidR="00143834" w:rsidRDefault="00143834" w:rsidP="00143834">
            <w:pPr>
              <w:tabs>
                <w:tab w:val="num" w:pos="0"/>
              </w:tabs>
              <w:jc w:val="center"/>
              <w:rPr>
                <w:sz w:val="16"/>
              </w:rPr>
            </w:pPr>
            <w:r>
              <w:rPr>
                <w:sz w:val="16"/>
              </w:rPr>
              <w:t>10094</w:t>
            </w:r>
          </w:p>
        </w:tc>
      </w:tr>
      <w:tr w:rsidR="00143834">
        <w:tc>
          <w:tcPr>
            <w:tcW w:w="2340" w:type="dxa"/>
          </w:tcPr>
          <w:p w:rsidR="00143834" w:rsidRDefault="00143834" w:rsidP="00143834">
            <w:pPr>
              <w:tabs>
                <w:tab w:val="num" w:pos="0"/>
              </w:tabs>
              <w:jc w:val="both"/>
              <w:rPr>
                <w:sz w:val="16"/>
              </w:rPr>
            </w:pPr>
            <w:r>
              <w:rPr>
                <w:sz w:val="16"/>
              </w:rPr>
              <w:t xml:space="preserve">Нефть натуральная </w:t>
            </w:r>
          </w:p>
        </w:tc>
        <w:tc>
          <w:tcPr>
            <w:tcW w:w="1150" w:type="dxa"/>
          </w:tcPr>
          <w:p w:rsidR="00143834" w:rsidRDefault="00143834" w:rsidP="00143834">
            <w:pPr>
              <w:tabs>
                <w:tab w:val="num" w:pos="0"/>
              </w:tabs>
              <w:jc w:val="center"/>
              <w:rPr>
                <w:sz w:val="16"/>
              </w:rPr>
            </w:pPr>
            <w:r>
              <w:rPr>
                <w:sz w:val="16"/>
              </w:rPr>
              <w:t>15</w:t>
            </w:r>
          </w:p>
        </w:tc>
        <w:tc>
          <w:tcPr>
            <w:tcW w:w="1428" w:type="dxa"/>
          </w:tcPr>
          <w:p w:rsidR="00143834" w:rsidRDefault="00143834" w:rsidP="00143834">
            <w:pPr>
              <w:tabs>
                <w:tab w:val="num" w:pos="0"/>
              </w:tabs>
              <w:jc w:val="center"/>
              <w:rPr>
                <w:sz w:val="16"/>
              </w:rPr>
            </w:pPr>
            <w:r>
              <w:rPr>
                <w:sz w:val="16"/>
              </w:rPr>
              <w:t>700–900</w:t>
            </w:r>
          </w:p>
        </w:tc>
        <w:tc>
          <w:tcPr>
            <w:tcW w:w="1199" w:type="dxa"/>
          </w:tcPr>
          <w:p w:rsidR="00143834" w:rsidRDefault="00143834" w:rsidP="00143834">
            <w:pPr>
              <w:tabs>
                <w:tab w:val="num" w:pos="0"/>
              </w:tabs>
              <w:jc w:val="center"/>
              <w:rPr>
                <w:sz w:val="16"/>
              </w:rPr>
            </w:pPr>
            <w:r>
              <w:rPr>
                <w:sz w:val="16"/>
              </w:rPr>
              <w:t>6867–8829</w:t>
            </w:r>
          </w:p>
        </w:tc>
      </w:tr>
      <w:tr w:rsidR="00143834">
        <w:tc>
          <w:tcPr>
            <w:tcW w:w="2340" w:type="dxa"/>
          </w:tcPr>
          <w:p w:rsidR="00143834" w:rsidRDefault="00143834" w:rsidP="00143834">
            <w:pPr>
              <w:tabs>
                <w:tab w:val="num" w:pos="0"/>
              </w:tabs>
              <w:jc w:val="both"/>
              <w:rPr>
                <w:sz w:val="16"/>
              </w:rPr>
            </w:pPr>
            <w:r>
              <w:rPr>
                <w:sz w:val="16"/>
              </w:rPr>
              <w:t>Пиво</w:t>
            </w:r>
          </w:p>
        </w:tc>
        <w:tc>
          <w:tcPr>
            <w:tcW w:w="1150" w:type="dxa"/>
          </w:tcPr>
          <w:p w:rsidR="00143834" w:rsidRDefault="00143834" w:rsidP="00143834">
            <w:pPr>
              <w:tabs>
                <w:tab w:val="num" w:pos="0"/>
              </w:tabs>
              <w:jc w:val="center"/>
              <w:rPr>
                <w:sz w:val="16"/>
              </w:rPr>
            </w:pPr>
            <w:r>
              <w:rPr>
                <w:sz w:val="16"/>
              </w:rPr>
              <w:t>15</w:t>
            </w:r>
          </w:p>
        </w:tc>
        <w:tc>
          <w:tcPr>
            <w:tcW w:w="1428" w:type="dxa"/>
          </w:tcPr>
          <w:p w:rsidR="00143834" w:rsidRDefault="00143834" w:rsidP="00143834">
            <w:pPr>
              <w:tabs>
                <w:tab w:val="num" w:pos="0"/>
              </w:tabs>
              <w:jc w:val="center"/>
              <w:rPr>
                <w:sz w:val="16"/>
              </w:rPr>
            </w:pPr>
            <w:r>
              <w:rPr>
                <w:sz w:val="16"/>
              </w:rPr>
              <w:t>1040</w:t>
            </w:r>
          </w:p>
        </w:tc>
        <w:tc>
          <w:tcPr>
            <w:tcW w:w="1199" w:type="dxa"/>
          </w:tcPr>
          <w:p w:rsidR="00143834" w:rsidRDefault="00143834" w:rsidP="00143834">
            <w:pPr>
              <w:tabs>
                <w:tab w:val="num" w:pos="0"/>
              </w:tabs>
              <w:jc w:val="center"/>
              <w:rPr>
                <w:sz w:val="16"/>
              </w:rPr>
            </w:pPr>
            <w:r>
              <w:rPr>
                <w:sz w:val="16"/>
              </w:rPr>
              <w:t>10202</w:t>
            </w:r>
          </w:p>
        </w:tc>
      </w:tr>
      <w:tr w:rsidR="00143834">
        <w:tc>
          <w:tcPr>
            <w:tcW w:w="2340" w:type="dxa"/>
          </w:tcPr>
          <w:p w:rsidR="00143834" w:rsidRDefault="00143834" w:rsidP="00143834">
            <w:pPr>
              <w:tabs>
                <w:tab w:val="num" w:pos="0"/>
              </w:tabs>
              <w:jc w:val="both"/>
              <w:rPr>
                <w:sz w:val="16"/>
              </w:rPr>
            </w:pPr>
            <w:r>
              <w:rPr>
                <w:sz w:val="16"/>
              </w:rPr>
              <w:t>Ртуть</w:t>
            </w:r>
          </w:p>
        </w:tc>
        <w:tc>
          <w:tcPr>
            <w:tcW w:w="1150" w:type="dxa"/>
          </w:tcPr>
          <w:p w:rsidR="00143834" w:rsidRDefault="00143834" w:rsidP="00143834">
            <w:pPr>
              <w:tabs>
                <w:tab w:val="num" w:pos="0"/>
              </w:tabs>
              <w:jc w:val="center"/>
              <w:rPr>
                <w:sz w:val="16"/>
              </w:rPr>
            </w:pPr>
            <w:r>
              <w:rPr>
                <w:sz w:val="16"/>
              </w:rPr>
              <w:t>20</w:t>
            </w:r>
          </w:p>
        </w:tc>
        <w:tc>
          <w:tcPr>
            <w:tcW w:w="1428" w:type="dxa"/>
          </w:tcPr>
          <w:p w:rsidR="00143834" w:rsidRDefault="00143834" w:rsidP="00143834">
            <w:pPr>
              <w:tabs>
                <w:tab w:val="num" w:pos="0"/>
              </w:tabs>
              <w:jc w:val="center"/>
              <w:rPr>
                <w:sz w:val="16"/>
              </w:rPr>
            </w:pPr>
            <w:r>
              <w:rPr>
                <w:sz w:val="16"/>
              </w:rPr>
              <w:t>13546</w:t>
            </w:r>
          </w:p>
        </w:tc>
        <w:tc>
          <w:tcPr>
            <w:tcW w:w="1199" w:type="dxa"/>
          </w:tcPr>
          <w:p w:rsidR="00143834" w:rsidRDefault="00143834" w:rsidP="00143834">
            <w:pPr>
              <w:tabs>
                <w:tab w:val="num" w:pos="0"/>
              </w:tabs>
              <w:jc w:val="center"/>
              <w:rPr>
                <w:sz w:val="16"/>
              </w:rPr>
            </w:pPr>
            <w:r>
              <w:rPr>
                <w:sz w:val="16"/>
              </w:rPr>
              <w:t>132886</w:t>
            </w:r>
          </w:p>
        </w:tc>
      </w:tr>
      <w:tr w:rsidR="00143834">
        <w:tc>
          <w:tcPr>
            <w:tcW w:w="2340" w:type="dxa"/>
          </w:tcPr>
          <w:p w:rsidR="00143834" w:rsidRDefault="00143834" w:rsidP="00143834">
            <w:pPr>
              <w:tabs>
                <w:tab w:val="num" w:pos="0"/>
              </w:tabs>
              <w:jc w:val="both"/>
              <w:rPr>
                <w:sz w:val="16"/>
              </w:rPr>
            </w:pPr>
            <w:r>
              <w:rPr>
                <w:sz w:val="16"/>
              </w:rPr>
              <w:t>Серная кислота (87 %)</w:t>
            </w:r>
          </w:p>
        </w:tc>
        <w:tc>
          <w:tcPr>
            <w:tcW w:w="1150" w:type="dxa"/>
          </w:tcPr>
          <w:p w:rsidR="00143834" w:rsidRDefault="00143834" w:rsidP="00143834">
            <w:pPr>
              <w:tabs>
                <w:tab w:val="num" w:pos="0"/>
              </w:tabs>
              <w:jc w:val="center"/>
              <w:rPr>
                <w:sz w:val="16"/>
              </w:rPr>
            </w:pPr>
            <w:r>
              <w:rPr>
                <w:sz w:val="16"/>
              </w:rPr>
              <w:t>15</w:t>
            </w:r>
          </w:p>
        </w:tc>
        <w:tc>
          <w:tcPr>
            <w:tcW w:w="1428" w:type="dxa"/>
          </w:tcPr>
          <w:p w:rsidR="00143834" w:rsidRDefault="00143834" w:rsidP="00143834">
            <w:pPr>
              <w:tabs>
                <w:tab w:val="num" w:pos="0"/>
              </w:tabs>
              <w:jc w:val="center"/>
              <w:rPr>
                <w:sz w:val="16"/>
              </w:rPr>
            </w:pPr>
            <w:r>
              <w:rPr>
                <w:sz w:val="16"/>
              </w:rPr>
              <w:t>1800</w:t>
            </w:r>
          </w:p>
        </w:tc>
        <w:tc>
          <w:tcPr>
            <w:tcW w:w="1199" w:type="dxa"/>
          </w:tcPr>
          <w:p w:rsidR="00143834" w:rsidRDefault="00143834" w:rsidP="00143834">
            <w:pPr>
              <w:tabs>
                <w:tab w:val="num" w:pos="0"/>
              </w:tabs>
              <w:jc w:val="center"/>
              <w:rPr>
                <w:sz w:val="16"/>
              </w:rPr>
            </w:pPr>
            <w:r>
              <w:rPr>
                <w:sz w:val="16"/>
              </w:rPr>
              <w:t>17658</w:t>
            </w:r>
          </w:p>
        </w:tc>
      </w:tr>
      <w:tr w:rsidR="00143834">
        <w:tc>
          <w:tcPr>
            <w:tcW w:w="2340" w:type="dxa"/>
          </w:tcPr>
          <w:p w:rsidR="00143834" w:rsidRDefault="00143834" w:rsidP="00143834">
            <w:pPr>
              <w:tabs>
                <w:tab w:val="num" w:pos="0"/>
              </w:tabs>
              <w:jc w:val="both"/>
              <w:rPr>
                <w:sz w:val="16"/>
              </w:rPr>
            </w:pPr>
            <w:r>
              <w:rPr>
                <w:sz w:val="16"/>
              </w:rPr>
              <w:t>Спирт этиловый</w:t>
            </w:r>
          </w:p>
        </w:tc>
        <w:tc>
          <w:tcPr>
            <w:tcW w:w="1150" w:type="dxa"/>
          </w:tcPr>
          <w:p w:rsidR="00143834" w:rsidRDefault="00143834" w:rsidP="00143834">
            <w:pPr>
              <w:tabs>
                <w:tab w:val="num" w:pos="0"/>
              </w:tabs>
              <w:jc w:val="center"/>
              <w:rPr>
                <w:sz w:val="16"/>
              </w:rPr>
            </w:pPr>
            <w:r>
              <w:rPr>
                <w:sz w:val="16"/>
              </w:rPr>
              <w:t>15–18</w:t>
            </w:r>
          </w:p>
        </w:tc>
        <w:tc>
          <w:tcPr>
            <w:tcW w:w="1428" w:type="dxa"/>
          </w:tcPr>
          <w:p w:rsidR="00143834" w:rsidRDefault="00143834" w:rsidP="00143834">
            <w:pPr>
              <w:tabs>
                <w:tab w:val="num" w:pos="0"/>
              </w:tabs>
              <w:jc w:val="center"/>
              <w:rPr>
                <w:sz w:val="16"/>
              </w:rPr>
            </w:pPr>
            <w:r>
              <w:rPr>
                <w:sz w:val="16"/>
              </w:rPr>
              <w:t>790</w:t>
            </w:r>
          </w:p>
        </w:tc>
        <w:tc>
          <w:tcPr>
            <w:tcW w:w="1199" w:type="dxa"/>
          </w:tcPr>
          <w:p w:rsidR="00143834" w:rsidRDefault="00143834" w:rsidP="00143834">
            <w:pPr>
              <w:tabs>
                <w:tab w:val="num" w:pos="0"/>
              </w:tabs>
              <w:jc w:val="center"/>
              <w:rPr>
                <w:sz w:val="16"/>
              </w:rPr>
            </w:pPr>
            <w:r>
              <w:rPr>
                <w:sz w:val="16"/>
              </w:rPr>
              <w:t>7750</w:t>
            </w:r>
          </w:p>
        </w:tc>
      </w:tr>
      <w:tr w:rsidR="00143834">
        <w:tc>
          <w:tcPr>
            <w:tcW w:w="2340" w:type="dxa"/>
          </w:tcPr>
          <w:p w:rsidR="00143834" w:rsidRDefault="00143834" w:rsidP="00143834">
            <w:pPr>
              <w:tabs>
                <w:tab w:val="num" w:pos="0"/>
              </w:tabs>
              <w:jc w:val="both"/>
              <w:rPr>
                <w:sz w:val="16"/>
              </w:rPr>
            </w:pPr>
            <w:r>
              <w:rPr>
                <w:sz w:val="16"/>
              </w:rPr>
              <w:t>Чугун расплавленный</w:t>
            </w:r>
          </w:p>
        </w:tc>
        <w:tc>
          <w:tcPr>
            <w:tcW w:w="1150" w:type="dxa"/>
          </w:tcPr>
          <w:p w:rsidR="00143834" w:rsidRDefault="00143834" w:rsidP="00143834">
            <w:pPr>
              <w:tabs>
                <w:tab w:val="num" w:pos="0"/>
              </w:tabs>
              <w:jc w:val="center"/>
              <w:rPr>
                <w:sz w:val="16"/>
              </w:rPr>
            </w:pPr>
            <w:r>
              <w:rPr>
                <w:sz w:val="16"/>
              </w:rPr>
              <w:t>1200</w:t>
            </w:r>
          </w:p>
        </w:tc>
        <w:tc>
          <w:tcPr>
            <w:tcW w:w="1428" w:type="dxa"/>
          </w:tcPr>
          <w:p w:rsidR="00143834" w:rsidRDefault="00143834" w:rsidP="00143834">
            <w:pPr>
              <w:tabs>
                <w:tab w:val="num" w:pos="0"/>
              </w:tabs>
              <w:jc w:val="center"/>
              <w:rPr>
                <w:sz w:val="16"/>
              </w:rPr>
            </w:pPr>
            <w:r>
              <w:rPr>
                <w:sz w:val="16"/>
              </w:rPr>
              <w:t>7000</w:t>
            </w:r>
          </w:p>
        </w:tc>
        <w:tc>
          <w:tcPr>
            <w:tcW w:w="1199" w:type="dxa"/>
          </w:tcPr>
          <w:p w:rsidR="00143834" w:rsidRDefault="00143834" w:rsidP="00143834">
            <w:pPr>
              <w:tabs>
                <w:tab w:val="num" w:pos="0"/>
              </w:tabs>
              <w:jc w:val="center"/>
              <w:rPr>
                <w:sz w:val="16"/>
              </w:rPr>
            </w:pPr>
            <w:r>
              <w:rPr>
                <w:sz w:val="16"/>
              </w:rPr>
              <w:t>68670</w:t>
            </w:r>
          </w:p>
        </w:tc>
      </w:tr>
    </w:tbl>
    <w:p w:rsidR="00143834" w:rsidRDefault="00143834" w:rsidP="00143834">
      <w:pPr>
        <w:rPr>
          <w:sz w:val="16"/>
        </w:rPr>
      </w:pPr>
    </w:p>
    <w:p w:rsidR="00143834" w:rsidRDefault="00143834" w:rsidP="00143834">
      <w:pPr>
        <w:rPr>
          <w:sz w:val="16"/>
        </w:rPr>
      </w:pPr>
    </w:p>
    <w:p w:rsidR="00143834" w:rsidRDefault="00143834" w:rsidP="00143834">
      <w:pPr>
        <w:rPr>
          <w:sz w:val="16"/>
        </w:rPr>
      </w:pPr>
    </w:p>
    <w:p w:rsidR="00143834" w:rsidRDefault="00143834" w:rsidP="00143834">
      <w:pPr>
        <w:rPr>
          <w:sz w:val="16"/>
        </w:rPr>
      </w:pPr>
    </w:p>
    <w:p w:rsidR="00143834" w:rsidRDefault="00143834" w:rsidP="00143834">
      <w:pPr>
        <w:rPr>
          <w:sz w:val="16"/>
        </w:rPr>
      </w:pPr>
    </w:p>
    <w:p w:rsidR="00143834" w:rsidRDefault="00143834" w:rsidP="00143834">
      <w:pPr>
        <w:jc w:val="center"/>
        <w:rPr>
          <w:b/>
          <w:bCs/>
          <w:sz w:val="16"/>
        </w:rPr>
      </w:pPr>
      <w:r>
        <w:rPr>
          <w:sz w:val="16"/>
        </w:rPr>
        <w:t>Т а б л и ц а  2.</w:t>
      </w:r>
      <w:r>
        <w:rPr>
          <w:b/>
          <w:bCs/>
          <w:sz w:val="16"/>
        </w:rPr>
        <w:t xml:space="preserve">  Кинематическая вязкость </w:t>
      </w:r>
      <w:r>
        <w:rPr>
          <w:b/>
          <w:bCs/>
          <w:sz w:val="16"/>
          <w:lang w:val="en-US"/>
        </w:rPr>
        <w:sym w:font="MT Symbol" w:char="F06E"/>
      </w:r>
      <w:r>
        <w:rPr>
          <w:b/>
          <w:bCs/>
          <w:sz w:val="16"/>
        </w:rPr>
        <w:t>, Ст (см</w:t>
      </w:r>
      <w:r>
        <w:rPr>
          <w:b/>
          <w:bCs/>
          <w:sz w:val="16"/>
          <w:vertAlign w:val="superscript"/>
        </w:rPr>
        <w:t>2</w:t>
      </w:r>
      <w:r>
        <w:rPr>
          <w:b/>
          <w:bCs/>
          <w:sz w:val="16"/>
        </w:rPr>
        <w:t>/с) пресной воды</w:t>
      </w:r>
    </w:p>
    <w:p w:rsidR="00143834" w:rsidRDefault="00143834" w:rsidP="00143834">
      <w:pPr>
        <w:rPr>
          <w:b/>
          <w:bCs/>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
        <w:gridCol w:w="1042"/>
        <w:gridCol w:w="1043"/>
        <w:gridCol w:w="1043"/>
        <w:gridCol w:w="1043"/>
        <w:gridCol w:w="1043"/>
      </w:tblGrid>
      <w:tr w:rsidR="00143834">
        <w:trPr>
          <w:jc w:val="center"/>
        </w:trPr>
        <w:tc>
          <w:tcPr>
            <w:tcW w:w="882" w:type="dxa"/>
          </w:tcPr>
          <w:p w:rsidR="00143834" w:rsidRDefault="00143834" w:rsidP="00143834">
            <w:pPr>
              <w:pStyle w:val="MTDisplayEquation"/>
              <w:rPr>
                <w:lang w:val="en-US"/>
              </w:rPr>
            </w:pPr>
            <w:r>
              <w:rPr>
                <w:lang w:val="en-US"/>
              </w:rPr>
              <w:t>t,</w:t>
            </w:r>
            <w:r>
              <w:t xml:space="preserve"> </w:t>
            </w:r>
            <w:r>
              <w:rPr>
                <w:lang w:val="en-US"/>
              </w:rPr>
              <w:t>ºC</w:t>
            </w:r>
          </w:p>
        </w:tc>
        <w:tc>
          <w:tcPr>
            <w:tcW w:w="1042" w:type="dxa"/>
          </w:tcPr>
          <w:p w:rsidR="00143834" w:rsidRPr="00E21652" w:rsidRDefault="00143834" w:rsidP="00143834">
            <w:pPr>
              <w:jc w:val="center"/>
              <w:rPr>
                <w:sz w:val="16"/>
              </w:rPr>
            </w:pPr>
            <w:r>
              <w:rPr>
                <w:sz w:val="16"/>
                <w:lang w:val="en-US"/>
              </w:rPr>
              <w:sym w:font="MT Symbol" w:char="F06E"/>
            </w:r>
          </w:p>
        </w:tc>
        <w:tc>
          <w:tcPr>
            <w:tcW w:w="1043" w:type="dxa"/>
          </w:tcPr>
          <w:p w:rsidR="00143834" w:rsidRDefault="00143834" w:rsidP="00143834">
            <w:pPr>
              <w:jc w:val="center"/>
              <w:rPr>
                <w:sz w:val="16"/>
                <w:lang w:val="en-US"/>
              </w:rPr>
            </w:pPr>
            <w:r>
              <w:rPr>
                <w:sz w:val="16"/>
                <w:lang w:val="en-US"/>
              </w:rPr>
              <w:t>t</w:t>
            </w:r>
            <w:r>
              <w:rPr>
                <w:sz w:val="16"/>
              </w:rPr>
              <w:t xml:space="preserve">, </w:t>
            </w:r>
            <w:r>
              <w:rPr>
                <w:sz w:val="16"/>
                <w:lang w:val="en-US"/>
              </w:rPr>
              <w:t>º</w:t>
            </w:r>
            <w:r>
              <w:rPr>
                <w:sz w:val="16"/>
                <w:vertAlign w:val="superscript"/>
                <w:lang w:val="en-US"/>
              </w:rPr>
              <w:t xml:space="preserve"> </w:t>
            </w:r>
            <w:r>
              <w:rPr>
                <w:sz w:val="16"/>
                <w:lang w:val="en-US"/>
              </w:rPr>
              <w:t>C</w:t>
            </w:r>
          </w:p>
        </w:tc>
        <w:tc>
          <w:tcPr>
            <w:tcW w:w="1043" w:type="dxa"/>
          </w:tcPr>
          <w:p w:rsidR="00143834" w:rsidRDefault="00143834" w:rsidP="00143834">
            <w:pPr>
              <w:jc w:val="center"/>
              <w:rPr>
                <w:sz w:val="16"/>
                <w:lang w:val="en-US"/>
              </w:rPr>
            </w:pPr>
            <w:r>
              <w:rPr>
                <w:sz w:val="16"/>
                <w:lang w:val="en-US"/>
              </w:rPr>
              <w:sym w:font="MT Symbol" w:char="F06E"/>
            </w:r>
          </w:p>
        </w:tc>
        <w:tc>
          <w:tcPr>
            <w:tcW w:w="1043" w:type="dxa"/>
          </w:tcPr>
          <w:p w:rsidR="00143834" w:rsidRDefault="00143834" w:rsidP="00143834">
            <w:pPr>
              <w:jc w:val="center"/>
              <w:rPr>
                <w:sz w:val="16"/>
                <w:lang w:val="en-US"/>
              </w:rPr>
            </w:pPr>
            <w:r>
              <w:rPr>
                <w:sz w:val="16"/>
                <w:lang w:val="en-US"/>
              </w:rPr>
              <w:t>t</w:t>
            </w:r>
            <w:r>
              <w:rPr>
                <w:sz w:val="16"/>
              </w:rPr>
              <w:t xml:space="preserve">, </w:t>
            </w:r>
            <w:r>
              <w:rPr>
                <w:sz w:val="16"/>
                <w:lang w:val="en-US"/>
              </w:rPr>
              <w:t>ºC</w:t>
            </w:r>
          </w:p>
        </w:tc>
        <w:tc>
          <w:tcPr>
            <w:tcW w:w="1043" w:type="dxa"/>
          </w:tcPr>
          <w:p w:rsidR="00143834" w:rsidRDefault="00143834" w:rsidP="00143834">
            <w:pPr>
              <w:jc w:val="center"/>
              <w:rPr>
                <w:sz w:val="16"/>
                <w:lang w:val="en-US"/>
              </w:rPr>
            </w:pPr>
            <w:r>
              <w:rPr>
                <w:sz w:val="16"/>
                <w:lang w:val="en-US"/>
              </w:rPr>
              <w:sym w:font="MT Symbol" w:char="F06E"/>
            </w:r>
          </w:p>
        </w:tc>
      </w:tr>
      <w:tr w:rsidR="00143834">
        <w:trPr>
          <w:jc w:val="center"/>
        </w:trPr>
        <w:tc>
          <w:tcPr>
            <w:tcW w:w="882" w:type="dxa"/>
          </w:tcPr>
          <w:p w:rsidR="00143834" w:rsidRDefault="00143834" w:rsidP="00143834">
            <w:pPr>
              <w:jc w:val="center"/>
              <w:rPr>
                <w:sz w:val="16"/>
                <w:lang w:val="en-US"/>
              </w:rPr>
            </w:pPr>
            <w:r>
              <w:rPr>
                <w:sz w:val="16"/>
                <w:lang w:val="en-US"/>
              </w:rPr>
              <w:t>1</w:t>
            </w:r>
          </w:p>
        </w:tc>
        <w:tc>
          <w:tcPr>
            <w:tcW w:w="1042" w:type="dxa"/>
          </w:tcPr>
          <w:p w:rsidR="00143834" w:rsidRDefault="00143834" w:rsidP="00143834">
            <w:pPr>
              <w:jc w:val="center"/>
              <w:rPr>
                <w:sz w:val="16"/>
                <w:lang w:val="en-US"/>
              </w:rPr>
            </w:pPr>
            <w:r>
              <w:rPr>
                <w:sz w:val="16"/>
                <w:lang w:val="en-US"/>
              </w:rPr>
              <w:t>0,017321</w:t>
            </w:r>
          </w:p>
        </w:tc>
        <w:tc>
          <w:tcPr>
            <w:tcW w:w="1043" w:type="dxa"/>
          </w:tcPr>
          <w:p w:rsidR="00143834" w:rsidRDefault="00143834" w:rsidP="00143834">
            <w:pPr>
              <w:jc w:val="center"/>
              <w:rPr>
                <w:sz w:val="16"/>
                <w:lang w:val="en-US"/>
              </w:rPr>
            </w:pPr>
            <w:r>
              <w:rPr>
                <w:sz w:val="16"/>
                <w:lang w:val="en-US"/>
              </w:rPr>
              <w:t>11</w:t>
            </w:r>
          </w:p>
        </w:tc>
        <w:tc>
          <w:tcPr>
            <w:tcW w:w="1043" w:type="dxa"/>
          </w:tcPr>
          <w:p w:rsidR="00143834" w:rsidRDefault="00143834" w:rsidP="00143834">
            <w:pPr>
              <w:jc w:val="center"/>
              <w:rPr>
                <w:sz w:val="16"/>
                <w:lang w:val="en-US"/>
              </w:rPr>
            </w:pPr>
            <w:r>
              <w:rPr>
                <w:sz w:val="16"/>
                <w:lang w:val="en-US"/>
              </w:rPr>
              <w:t>0,012740</w:t>
            </w:r>
          </w:p>
        </w:tc>
        <w:tc>
          <w:tcPr>
            <w:tcW w:w="1043" w:type="dxa"/>
          </w:tcPr>
          <w:p w:rsidR="00143834" w:rsidRDefault="00143834" w:rsidP="00143834">
            <w:pPr>
              <w:jc w:val="center"/>
              <w:rPr>
                <w:sz w:val="16"/>
                <w:lang w:val="en-US"/>
              </w:rPr>
            </w:pPr>
            <w:r>
              <w:rPr>
                <w:sz w:val="16"/>
                <w:lang w:val="en-US"/>
              </w:rPr>
              <w:t>22</w:t>
            </w:r>
          </w:p>
        </w:tc>
        <w:tc>
          <w:tcPr>
            <w:tcW w:w="1043" w:type="dxa"/>
          </w:tcPr>
          <w:p w:rsidR="00143834" w:rsidRDefault="00143834" w:rsidP="00143834">
            <w:pPr>
              <w:jc w:val="center"/>
              <w:rPr>
                <w:sz w:val="16"/>
                <w:lang w:val="en-US"/>
              </w:rPr>
            </w:pPr>
            <w:r>
              <w:rPr>
                <w:sz w:val="16"/>
                <w:lang w:val="en-US"/>
              </w:rPr>
              <w:t>0,009892</w:t>
            </w:r>
          </w:p>
        </w:tc>
      </w:tr>
      <w:tr w:rsidR="00143834">
        <w:trPr>
          <w:jc w:val="center"/>
        </w:trPr>
        <w:tc>
          <w:tcPr>
            <w:tcW w:w="882" w:type="dxa"/>
          </w:tcPr>
          <w:p w:rsidR="00143834" w:rsidRDefault="00143834" w:rsidP="00143834">
            <w:pPr>
              <w:jc w:val="center"/>
              <w:rPr>
                <w:sz w:val="16"/>
                <w:lang w:val="en-US"/>
              </w:rPr>
            </w:pPr>
            <w:r>
              <w:rPr>
                <w:sz w:val="16"/>
                <w:lang w:val="en-US"/>
              </w:rPr>
              <w:t>2</w:t>
            </w:r>
          </w:p>
        </w:tc>
        <w:tc>
          <w:tcPr>
            <w:tcW w:w="1042" w:type="dxa"/>
          </w:tcPr>
          <w:p w:rsidR="00143834" w:rsidRDefault="00143834" w:rsidP="00143834">
            <w:pPr>
              <w:jc w:val="center"/>
              <w:rPr>
                <w:sz w:val="16"/>
                <w:lang w:val="en-US"/>
              </w:rPr>
            </w:pPr>
            <w:r>
              <w:rPr>
                <w:sz w:val="16"/>
                <w:lang w:val="en-US"/>
              </w:rPr>
              <w:t>0,016740</w:t>
            </w:r>
          </w:p>
        </w:tc>
        <w:tc>
          <w:tcPr>
            <w:tcW w:w="1043" w:type="dxa"/>
          </w:tcPr>
          <w:p w:rsidR="00143834" w:rsidRDefault="00143834" w:rsidP="00143834">
            <w:pPr>
              <w:jc w:val="center"/>
              <w:rPr>
                <w:sz w:val="16"/>
                <w:lang w:val="en-US"/>
              </w:rPr>
            </w:pPr>
            <w:r>
              <w:rPr>
                <w:sz w:val="16"/>
                <w:lang w:val="en-US"/>
              </w:rPr>
              <w:t>12</w:t>
            </w:r>
          </w:p>
        </w:tc>
        <w:tc>
          <w:tcPr>
            <w:tcW w:w="1043" w:type="dxa"/>
          </w:tcPr>
          <w:p w:rsidR="00143834" w:rsidRDefault="00143834" w:rsidP="00143834">
            <w:pPr>
              <w:jc w:val="center"/>
              <w:rPr>
                <w:sz w:val="16"/>
                <w:lang w:val="en-US"/>
              </w:rPr>
            </w:pPr>
            <w:r>
              <w:rPr>
                <w:sz w:val="16"/>
                <w:lang w:val="en-US"/>
              </w:rPr>
              <w:t>0,012396</w:t>
            </w:r>
          </w:p>
        </w:tc>
        <w:tc>
          <w:tcPr>
            <w:tcW w:w="1043" w:type="dxa"/>
          </w:tcPr>
          <w:p w:rsidR="00143834" w:rsidRDefault="00143834" w:rsidP="00143834">
            <w:pPr>
              <w:jc w:val="center"/>
              <w:rPr>
                <w:sz w:val="16"/>
                <w:lang w:val="en-US"/>
              </w:rPr>
            </w:pPr>
            <w:r>
              <w:rPr>
                <w:sz w:val="16"/>
                <w:lang w:val="en-US"/>
              </w:rPr>
              <w:t>24</w:t>
            </w:r>
          </w:p>
        </w:tc>
        <w:tc>
          <w:tcPr>
            <w:tcW w:w="1043" w:type="dxa"/>
          </w:tcPr>
          <w:p w:rsidR="00143834" w:rsidRDefault="00143834" w:rsidP="00143834">
            <w:pPr>
              <w:jc w:val="center"/>
              <w:rPr>
                <w:sz w:val="16"/>
                <w:lang w:val="en-US"/>
              </w:rPr>
            </w:pPr>
            <w:r>
              <w:rPr>
                <w:sz w:val="16"/>
                <w:lang w:val="en-US"/>
              </w:rPr>
              <w:t>0,009186</w:t>
            </w:r>
          </w:p>
        </w:tc>
      </w:tr>
      <w:tr w:rsidR="00143834">
        <w:trPr>
          <w:jc w:val="center"/>
        </w:trPr>
        <w:tc>
          <w:tcPr>
            <w:tcW w:w="882" w:type="dxa"/>
          </w:tcPr>
          <w:p w:rsidR="00143834" w:rsidRDefault="00143834" w:rsidP="00143834">
            <w:pPr>
              <w:jc w:val="center"/>
              <w:rPr>
                <w:sz w:val="16"/>
                <w:lang w:val="en-US"/>
              </w:rPr>
            </w:pPr>
            <w:r>
              <w:rPr>
                <w:sz w:val="16"/>
                <w:lang w:val="en-US"/>
              </w:rPr>
              <w:t>3</w:t>
            </w:r>
          </w:p>
        </w:tc>
        <w:tc>
          <w:tcPr>
            <w:tcW w:w="1042" w:type="dxa"/>
          </w:tcPr>
          <w:p w:rsidR="00143834" w:rsidRDefault="00143834" w:rsidP="00143834">
            <w:pPr>
              <w:jc w:val="center"/>
              <w:rPr>
                <w:sz w:val="16"/>
                <w:lang w:val="en-US"/>
              </w:rPr>
            </w:pPr>
            <w:r>
              <w:rPr>
                <w:sz w:val="16"/>
                <w:lang w:val="en-US"/>
              </w:rPr>
              <w:t>0,016193</w:t>
            </w:r>
          </w:p>
        </w:tc>
        <w:tc>
          <w:tcPr>
            <w:tcW w:w="1043" w:type="dxa"/>
          </w:tcPr>
          <w:p w:rsidR="00143834" w:rsidRDefault="00143834" w:rsidP="00143834">
            <w:pPr>
              <w:jc w:val="center"/>
              <w:rPr>
                <w:sz w:val="16"/>
                <w:lang w:val="en-US"/>
              </w:rPr>
            </w:pPr>
            <w:r>
              <w:rPr>
                <w:sz w:val="16"/>
                <w:lang w:val="en-US"/>
              </w:rPr>
              <w:t>13</w:t>
            </w:r>
          </w:p>
        </w:tc>
        <w:tc>
          <w:tcPr>
            <w:tcW w:w="1043" w:type="dxa"/>
          </w:tcPr>
          <w:p w:rsidR="00143834" w:rsidRDefault="00143834" w:rsidP="00143834">
            <w:pPr>
              <w:jc w:val="center"/>
              <w:rPr>
                <w:sz w:val="16"/>
                <w:lang w:val="en-US"/>
              </w:rPr>
            </w:pPr>
            <w:r>
              <w:rPr>
                <w:sz w:val="16"/>
                <w:lang w:val="en-US"/>
              </w:rPr>
              <w:t>0,0126067</w:t>
            </w:r>
          </w:p>
        </w:tc>
        <w:tc>
          <w:tcPr>
            <w:tcW w:w="1043" w:type="dxa"/>
          </w:tcPr>
          <w:p w:rsidR="00143834" w:rsidRDefault="00143834" w:rsidP="00143834">
            <w:pPr>
              <w:jc w:val="center"/>
              <w:rPr>
                <w:sz w:val="16"/>
                <w:lang w:val="en-US"/>
              </w:rPr>
            </w:pPr>
            <w:r>
              <w:rPr>
                <w:sz w:val="16"/>
                <w:lang w:val="en-US"/>
              </w:rPr>
              <w:t>26</w:t>
            </w:r>
          </w:p>
        </w:tc>
        <w:tc>
          <w:tcPr>
            <w:tcW w:w="1043" w:type="dxa"/>
          </w:tcPr>
          <w:p w:rsidR="00143834" w:rsidRDefault="00143834" w:rsidP="00143834">
            <w:pPr>
              <w:jc w:val="center"/>
              <w:rPr>
                <w:sz w:val="16"/>
                <w:lang w:val="en-US"/>
              </w:rPr>
            </w:pPr>
            <w:r>
              <w:rPr>
                <w:sz w:val="16"/>
                <w:lang w:val="en-US"/>
              </w:rPr>
              <w:t>0,008774</w:t>
            </w:r>
          </w:p>
        </w:tc>
      </w:tr>
      <w:tr w:rsidR="00143834">
        <w:trPr>
          <w:jc w:val="center"/>
        </w:trPr>
        <w:tc>
          <w:tcPr>
            <w:tcW w:w="882" w:type="dxa"/>
          </w:tcPr>
          <w:p w:rsidR="00143834" w:rsidRDefault="00143834" w:rsidP="00143834">
            <w:pPr>
              <w:jc w:val="center"/>
              <w:rPr>
                <w:sz w:val="16"/>
                <w:lang w:val="en-US"/>
              </w:rPr>
            </w:pPr>
            <w:r>
              <w:rPr>
                <w:sz w:val="16"/>
                <w:lang w:val="en-US"/>
              </w:rPr>
              <w:t>4</w:t>
            </w:r>
          </w:p>
        </w:tc>
        <w:tc>
          <w:tcPr>
            <w:tcW w:w="1042" w:type="dxa"/>
          </w:tcPr>
          <w:p w:rsidR="00143834" w:rsidRDefault="00143834" w:rsidP="00143834">
            <w:pPr>
              <w:jc w:val="center"/>
              <w:rPr>
                <w:sz w:val="16"/>
                <w:lang w:val="en-US"/>
              </w:rPr>
            </w:pPr>
            <w:r>
              <w:rPr>
                <w:sz w:val="16"/>
                <w:lang w:val="en-US"/>
              </w:rPr>
              <w:t>0,015676</w:t>
            </w:r>
          </w:p>
        </w:tc>
        <w:tc>
          <w:tcPr>
            <w:tcW w:w="1043" w:type="dxa"/>
          </w:tcPr>
          <w:p w:rsidR="00143834" w:rsidRDefault="00143834" w:rsidP="00143834">
            <w:pPr>
              <w:jc w:val="center"/>
              <w:rPr>
                <w:sz w:val="16"/>
                <w:lang w:val="en-US"/>
              </w:rPr>
            </w:pPr>
            <w:r>
              <w:rPr>
                <w:sz w:val="16"/>
                <w:lang w:val="en-US"/>
              </w:rPr>
              <w:t>14</w:t>
            </w:r>
          </w:p>
        </w:tc>
        <w:tc>
          <w:tcPr>
            <w:tcW w:w="1043" w:type="dxa"/>
          </w:tcPr>
          <w:p w:rsidR="00143834" w:rsidRDefault="00143834" w:rsidP="00143834">
            <w:pPr>
              <w:jc w:val="center"/>
              <w:rPr>
                <w:sz w:val="16"/>
              </w:rPr>
            </w:pPr>
            <w:r>
              <w:rPr>
                <w:sz w:val="16"/>
                <w:lang w:val="en-US"/>
              </w:rPr>
              <w:t>0,011756</w:t>
            </w:r>
          </w:p>
        </w:tc>
        <w:tc>
          <w:tcPr>
            <w:tcW w:w="1043" w:type="dxa"/>
          </w:tcPr>
          <w:p w:rsidR="00143834" w:rsidRDefault="00143834" w:rsidP="00143834">
            <w:pPr>
              <w:jc w:val="center"/>
              <w:rPr>
                <w:sz w:val="16"/>
                <w:lang w:val="en-US"/>
              </w:rPr>
            </w:pPr>
            <w:r>
              <w:rPr>
                <w:sz w:val="16"/>
                <w:lang w:val="en-US"/>
              </w:rPr>
              <w:t>28</w:t>
            </w:r>
          </w:p>
        </w:tc>
        <w:tc>
          <w:tcPr>
            <w:tcW w:w="1043" w:type="dxa"/>
          </w:tcPr>
          <w:p w:rsidR="00143834" w:rsidRDefault="00143834" w:rsidP="00143834">
            <w:pPr>
              <w:jc w:val="center"/>
              <w:rPr>
                <w:sz w:val="16"/>
                <w:lang w:val="en-US"/>
              </w:rPr>
            </w:pPr>
            <w:r>
              <w:rPr>
                <w:sz w:val="16"/>
                <w:lang w:val="en-US"/>
              </w:rPr>
              <w:t>0,008394</w:t>
            </w:r>
          </w:p>
        </w:tc>
      </w:tr>
      <w:tr w:rsidR="00143834">
        <w:trPr>
          <w:jc w:val="center"/>
        </w:trPr>
        <w:tc>
          <w:tcPr>
            <w:tcW w:w="882" w:type="dxa"/>
          </w:tcPr>
          <w:p w:rsidR="00143834" w:rsidRDefault="00143834" w:rsidP="00143834">
            <w:pPr>
              <w:jc w:val="center"/>
              <w:rPr>
                <w:sz w:val="16"/>
                <w:lang w:val="en-US"/>
              </w:rPr>
            </w:pPr>
            <w:r>
              <w:rPr>
                <w:sz w:val="16"/>
                <w:lang w:val="en-US"/>
              </w:rPr>
              <w:t>5</w:t>
            </w:r>
          </w:p>
        </w:tc>
        <w:tc>
          <w:tcPr>
            <w:tcW w:w="1042" w:type="dxa"/>
          </w:tcPr>
          <w:p w:rsidR="00143834" w:rsidRDefault="00143834" w:rsidP="00143834">
            <w:pPr>
              <w:jc w:val="center"/>
              <w:rPr>
                <w:sz w:val="16"/>
                <w:lang w:val="en-US"/>
              </w:rPr>
            </w:pPr>
            <w:r>
              <w:rPr>
                <w:sz w:val="16"/>
                <w:lang w:val="en-US"/>
              </w:rPr>
              <w:t>0,015188</w:t>
            </w:r>
          </w:p>
        </w:tc>
        <w:tc>
          <w:tcPr>
            <w:tcW w:w="1043" w:type="dxa"/>
          </w:tcPr>
          <w:p w:rsidR="00143834" w:rsidRDefault="00143834" w:rsidP="00143834">
            <w:pPr>
              <w:jc w:val="center"/>
              <w:rPr>
                <w:sz w:val="16"/>
                <w:lang w:val="en-US"/>
              </w:rPr>
            </w:pPr>
            <w:r>
              <w:rPr>
                <w:sz w:val="16"/>
                <w:lang w:val="en-US"/>
              </w:rPr>
              <w:t>15</w:t>
            </w:r>
          </w:p>
        </w:tc>
        <w:tc>
          <w:tcPr>
            <w:tcW w:w="1043" w:type="dxa"/>
          </w:tcPr>
          <w:p w:rsidR="00143834" w:rsidRDefault="00143834" w:rsidP="00143834">
            <w:pPr>
              <w:jc w:val="center"/>
              <w:rPr>
                <w:sz w:val="16"/>
                <w:lang w:val="en-US"/>
              </w:rPr>
            </w:pPr>
            <w:r>
              <w:rPr>
                <w:sz w:val="16"/>
                <w:lang w:val="en-US"/>
              </w:rPr>
              <w:t>0,011453</w:t>
            </w:r>
          </w:p>
        </w:tc>
        <w:tc>
          <w:tcPr>
            <w:tcW w:w="1043" w:type="dxa"/>
          </w:tcPr>
          <w:p w:rsidR="00143834" w:rsidRDefault="00143834" w:rsidP="00143834">
            <w:pPr>
              <w:jc w:val="center"/>
              <w:rPr>
                <w:sz w:val="16"/>
                <w:lang w:val="en-US"/>
              </w:rPr>
            </w:pPr>
            <w:r>
              <w:rPr>
                <w:sz w:val="16"/>
                <w:lang w:val="en-US"/>
              </w:rPr>
              <w:t>30</w:t>
            </w:r>
          </w:p>
        </w:tc>
        <w:tc>
          <w:tcPr>
            <w:tcW w:w="1043" w:type="dxa"/>
          </w:tcPr>
          <w:p w:rsidR="00143834" w:rsidRDefault="00143834" w:rsidP="00143834">
            <w:pPr>
              <w:jc w:val="center"/>
              <w:rPr>
                <w:sz w:val="16"/>
                <w:lang w:val="en-US"/>
              </w:rPr>
            </w:pPr>
            <w:r>
              <w:rPr>
                <w:sz w:val="16"/>
                <w:lang w:val="en-US"/>
              </w:rPr>
              <w:t>0,008032</w:t>
            </w:r>
          </w:p>
        </w:tc>
      </w:tr>
      <w:tr w:rsidR="00143834">
        <w:trPr>
          <w:jc w:val="center"/>
        </w:trPr>
        <w:tc>
          <w:tcPr>
            <w:tcW w:w="882" w:type="dxa"/>
          </w:tcPr>
          <w:p w:rsidR="00143834" w:rsidRDefault="00143834" w:rsidP="00143834">
            <w:pPr>
              <w:jc w:val="center"/>
              <w:rPr>
                <w:sz w:val="16"/>
                <w:lang w:val="en-US"/>
              </w:rPr>
            </w:pPr>
            <w:r>
              <w:rPr>
                <w:sz w:val="16"/>
                <w:lang w:val="en-US"/>
              </w:rPr>
              <w:t>6</w:t>
            </w:r>
          </w:p>
        </w:tc>
        <w:tc>
          <w:tcPr>
            <w:tcW w:w="1042" w:type="dxa"/>
          </w:tcPr>
          <w:p w:rsidR="00143834" w:rsidRDefault="00143834" w:rsidP="00143834">
            <w:pPr>
              <w:jc w:val="center"/>
              <w:rPr>
                <w:sz w:val="16"/>
                <w:lang w:val="en-US"/>
              </w:rPr>
            </w:pPr>
            <w:r>
              <w:rPr>
                <w:sz w:val="16"/>
                <w:lang w:val="en-US"/>
              </w:rPr>
              <w:t>0,014726</w:t>
            </w:r>
          </w:p>
        </w:tc>
        <w:tc>
          <w:tcPr>
            <w:tcW w:w="1043" w:type="dxa"/>
          </w:tcPr>
          <w:p w:rsidR="00143834" w:rsidRDefault="00143834" w:rsidP="00143834">
            <w:pPr>
              <w:jc w:val="center"/>
              <w:rPr>
                <w:sz w:val="16"/>
                <w:lang w:val="en-US"/>
              </w:rPr>
            </w:pPr>
            <w:r>
              <w:rPr>
                <w:sz w:val="16"/>
                <w:lang w:val="en-US"/>
              </w:rPr>
              <w:t>16</w:t>
            </w:r>
          </w:p>
        </w:tc>
        <w:tc>
          <w:tcPr>
            <w:tcW w:w="1043" w:type="dxa"/>
          </w:tcPr>
          <w:p w:rsidR="00143834" w:rsidRDefault="00143834" w:rsidP="00143834">
            <w:pPr>
              <w:jc w:val="center"/>
              <w:rPr>
                <w:sz w:val="16"/>
                <w:lang w:val="en-US"/>
              </w:rPr>
            </w:pPr>
            <w:r>
              <w:rPr>
                <w:sz w:val="16"/>
                <w:lang w:val="en-US"/>
              </w:rPr>
              <w:t>0,011177</w:t>
            </w:r>
          </w:p>
        </w:tc>
        <w:tc>
          <w:tcPr>
            <w:tcW w:w="1043" w:type="dxa"/>
          </w:tcPr>
          <w:p w:rsidR="00143834" w:rsidRDefault="00143834" w:rsidP="00143834">
            <w:pPr>
              <w:jc w:val="center"/>
              <w:rPr>
                <w:sz w:val="16"/>
                <w:lang w:val="en-US"/>
              </w:rPr>
            </w:pPr>
            <w:r>
              <w:rPr>
                <w:sz w:val="16"/>
                <w:lang w:val="en-US"/>
              </w:rPr>
              <w:t>35</w:t>
            </w:r>
          </w:p>
        </w:tc>
        <w:tc>
          <w:tcPr>
            <w:tcW w:w="1043" w:type="dxa"/>
          </w:tcPr>
          <w:p w:rsidR="00143834" w:rsidRDefault="00143834" w:rsidP="00143834">
            <w:pPr>
              <w:jc w:val="center"/>
              <w:rPr>
                <w:sz w:val="16"/>
                <w:lang w:val="en-US"/>
              </w:rPr>
            </w:pPr>
            <w:r>
              <w:rPr>
                <w:sz w:val="16"/>
                <w:lang w:val="en-US"/>
              </w:rPr>
              <w:t>0,007251</w:t>
            </w:r>
          </w:p>
        </w:tc>
      </w:tr>
      <w:tr w:rsidR="00143834">
        <w:trPr>
          <w:jc w:val="center"/>
        </w:trPr>
        <w:tc>
          <w:tcPr>
            <w:tcW w:w="882" w:type="dxa"/>
          </w:tcPr>
          <w:p w:rsidR="00143834" w:rsidRDefault="00143834" w:rsidP="00143834">
            <w:pPr>
              <w:jc w:val="center"/>
              <w:rPr>
                <w:sz w:val="16"/>
                <w:lang w:val="en-US"/>
              </w:rPr>
            </w:pPr>
            <w:r>
              <w:rPr>
                <w:sz w:val="16"/>
                <w:lang w:val="en-US"/>
              </w:rPr>
              <w:t>7</w:t>
            </w:r>
          </w:p>
        </w:tc>
        <w:tc>
          <w:tcPr>
            <w:tcW w:w="1042" w:type="dxa"/>
          </w:tcPr>
          <w:p w:rsidR="00143834" w:rsidRDefault="00143834" w:rsidP="00143834">
            <w:pPr>
              <w:jc w:val="center"/>
              <w:rPr>
                <w:sz w:val="16"/>
                <w:lang w:val="en-US"/>
              </w:rPr>
            </w:pPr>
            <w:r>
              <w:rPr>
                <w:sz w:val="16"/>
                <w:lang w:val="en-US"/>
              </w:rPr>
              <w:t>0,014289</w:t>
            </w:r>
          </w:p>
        </w:tc>
        <w:tc>
          <w:tcPr>
            <w:tcW w:w="1043" w:type="dxa"/>
          </w:tcPr>
          <w:p w:rsidR="00143834" w:rsidRDefault="00143834" w:rsidP="00143834">
            <w:pPr>
              <w:jc w:val="center"/>
              <w:rPr>
                <w:sz w:val="16"/>
                <w:lang w:val="en-US"/>
              </w:rPr>
            </w:pPr>
            <w:r>
              <w:rPr>
                <w:sz w:val="16"/>
                <w:lang w:val="en-US"/>
              </w:rPr>
              <w:t>17</w:t>
            </w:r>
          </w:p>
        </w:tc>
        <w:tc>
          <w:tcPr>
            <w:tcW w:w="1043" w:type="dxa"/>
          </w:tcPr>
          <w:p w:rsidR="00143834" w:rsidRDefault="00143834" w:rsidP="00143834">
            <w:pPr>
              <w:jc w:val="center"/>
              <w:rPr>
                <w:sz w:val="16"/>
                <w:lang w:val="en-US"/>
              </w:rPr>
            </w:pPr>
            <w:r>
              <w:rPr>
                <w:sz w:val="16"/>
                <w:lang w:val="en-US"/>
              </w:rPr>
              <w:t>0,010888</w:t>
            </w:r>
          </w:p>
        </w:tc>
        <w:tc>
          <w:tcPr>
            <w:tcW w:w="1043" w:type="dxa"/>
          </w:tcPr>
          <w:p w:rsidR="00143834" w:rsidRDefault="00143834" w:rsidP="00143834">
            <w:pPr>
              <w:jc w:val="center"/>
              <w:rPr>
                <w:sz w:val="16"/>
                <w:lang w:val="en-US"/>
              </w:rPr>
            </w:pPr>
            <w:r>
              <w:rPr>
                <w:sz w:val="16"/>
                <w:lang w:val="en-US"/>
              </w:rPr>
              <w:t>40</w:t>
            </w:r>
          </w:p>
        </w:tc>
        <w:tc>
          <w:tcPr>
            <w:tcW w:w="1043" w:type="dxa"/>
          </w:tcPr>
          <w:p w:rsidR="00143834" w:rsidRDefault="00143834" w:rsidP="00143834">
            <w:pPr>
              <w:jc w:val="center"/>
              <w:rPr>
                <w:sz w:val="16"/>
                <w:lang w:val="en-US"/>
              </w:rPr>
            </w:pPr>
            <w:r>
              <w:rPr>
                <w:sz w:val="16"/>
                <w:lang w:val="en-US"/>
              </w:rPr>
              <w:t>0,006587</w:t>
            </w:r>
          </w:p>
        </w:tc>
      </w:tr>
      <w:tr w:rsidR="00143834">
        <w:trPr>
          <w:jc w:val="center"/>
        </w:trPr>
        <w:tc>
          <w:tcPr>
            <w:tcW w:w="882" w:type="dxa"/>
          </w:tcPr>
          <w:p w:rsidR="00143834" w:rsidRDefault="00143834" w:rsidP="00143834">
            <w:pPr>
              <w:jc w:val="center"/>
              <w:rPr>
                <w:sz w:val="16"/>
                <w:lang w:val="en-US"/>
              </w:rPr>
            </w:pPr>
            <w:r>
              <w:rPr>
                <w:sz w:val="16"/>
                <w:lang w:val="en-US"/>
              </w:rPr>
              <w:t>8</w:t>
            </w:r>
          </w:p>
        </w:tc>
        <w:tc>
          <w:tcPr>
            <w:tcW w:w="1042" w:type="dxa"/>
          </w:tcPr>
          <w:p w:rsidR="00143834" w:rsidRDefault="00143834" w:rsidP="00143834">
            <w:pPr>
              <w:jc w:val="center"/>
              <w:rPr>
                <w:sz w:val="16"/>
                <w:lang w:val="en-US"/>
              </w:rPr>
            </w:pPr>
            <w:r>
              <w:rPr>
                <w:sz w:val="16"/>
                <w:lang w:val="en-US"/>
              </w:rPr>
              <w:t>0,013873</w:t>
            </w:r>
          </w:p>
        </w:tc>
        <w:tc>
          <w:tcPr>
            <w:tcW w:w="1043" w:type="dxa"/>
          </w:tcPr>
          <w:p w:rsidR="00143834" w:rsidRDefault="00143834" w:rsidP="00143834">
            <w:pPr>
              <w:jc w:val="center"/>
              <w:rPr>
                <w:sz w:val="16"/>
                <w:lang w:val="en-US"/>
              </w:rPr>
            </w:pPr>
            <w:r>
              <w:rPr>
                <w:sz w:val="16"/>
                <w:lang w:val="en-US"/>
              </w:rPr>
              <w:t>18</w:t>
            </w:r>
          </w:p>
        </w:tc>
        <w:tc>
          <w:tcPr>
            <w:tcW w:w="1043" w:type="dxa"/>
          </w:tcPr>
          <w:p w:rsidR="00143834" w:rsidRDefault="00143834" w:rsidP="00143834">
            <w:pPr>
              <w:jc w:val="center"/>
              <w:rPr>
                <w:sz w:val="16"/>
                <w:lang w:val="en-US"/>
              </w:rPr>
            </w:pPr>
            <w:r>
              <w:rPr>
                <w:sz w:val="16"/>
                <w:lang w:val="en-US"/>
              </w:rPr>
              <w:t>0,010617</w:t>
            </w:r>
          </w:p>
        </w:tc>
        <w:tc>
          <w:tcPr>
            <w:tcW w:w="1043" w:type="dxa"/>
          </w:tcPr>
          <w:p w:rsidR="00143834" w:rsidRDefault="00143834" w:rsidP="00143834">
            <w:pPr>
              <w:jc w:val="center"/>
              <w:rPr>
                <w:sz w:val="16"/>
                <w:lang w:val="en-US"/>
              </w:rPr>
            </w:pPr>
            <w:r>
              <w:rPr>
                <w:sz w:val="16"/>
                <w:lang w:val="en-US"/>
              </w:rPr>
              <w:t>45</w:t>
            </w:r>
          </w:p>
        </w:tc>
        <w:tc>
          <w:tcPr>
            <w:tcW w:w="1043" w:type="dxa"/>
          </w:tcPr>
          <w:p w:rsidR="00143834" w:rsidRDefault="00143834" w:rsidP="00143834">
            <w:pPr>
              <w:jc w:val="center"/>
              <w:rPr>
                <w:sz w:val="16"/>
                <w:lang w:val="en-US"/>
              </w:rPr>
            </w:pPr>
            <w:r>
              <w:rPr>
                <w:sz w:val="16"/>
                <w:lang w:val="en-US"/>
              </w:rPr>
              <w:t>0,006029</w:t>
            </w:r>
          </w:p>
        </w:tc>
      </w:tr>
      <w:tr w:rsidR="00143834">
        <w:trPr>
          <w:jc w:val="center"/>
        </w:trPr>
        <w:tc>
          <w:tcPr>
            <w:tcW w:w="882" w:type="dxa"/>
          </w:tcPr>
          <w:p w:rsidR="00143834" w:rsidRDefault="00143834" w:rsidP="00143834">
            <w:pPr>
              <w:jc w:val="center"/>
              <w:rPr>
                <w:sz w:val="16"/>
                <w:lang w:val="en-US"/>
              </w:rPr>
            </w:pPr>
            <w:r>
              <w:rPr>
                <w:sz w:val="16"/>
                <w:lang w:val="en-US"/>
              </w:rPr>
              <w:t>9</w:t>
            </w:r>
          </w:p>
        </w:tc>
        <w:tc>
          <w:tcPr>
            <w:tcW w:w="1042" w:type="dxa"/>
          </w:tcPr>
          <w:p w:rsidR="00143834" w:rsidRDefault="00143834" w:rsidP="00143834">
            <w:pPr>
              <w:jc w:val="center"/>
              <w:rPr>
                <w:sz w:val="16"/>
                <w:lang w:val="en-US"/>
              </w:rPr>
            </w:pPr>
            <w:r>
              <w:rPr>
                <w:sz w:val="16"/>
                <w:lang w:val="en-US"/>
              </w:rPr>
              <w:t>0,013479</w:t>
            </w:r>
          </w:p>
        </w:tc>
        <w:tc>
          <w:tcPr>
            <w:tcW w:w="1043" w:type="dxa"/>
          </w:tcPr>
          <w:p w:rsidR="00143834" w:rsidRDefault="00143834" w:rsidP="00143834">
            <w:pPr>
              <w:jc w:val="center"/>
              <w:rPr>
                <w:sz w:val="16"/>
                <w:lang w:val="en-US"/>
              </w:rPr>
            </w:pPr>
            <w:r>
              <w:rPr>
                <w:sz w:val="16"/>
                <w:lang w:val="en-US"/>
              </w:rPr>
              <w:t>19</w:t>
            </w:r>
          </w:p>
        </w:tc>
        <w:tc>
          <w:tcPr>
            <w:tcW w:w="1043" w:type="dxa"/>
          </w:tcPr>
          <w:p w:rsidR="00143834" w:rsidRDefault="00143834" w:rsidP="00143834">
            <w:pPr>
              <w:jc w:val="center"/>
              <w:rPr>
                <w:sz w:val="16"/>
                <w:lang w:val="en-US"/>
              </w:rPr>
            </w:pPr>
            <w:r>
              <w:rPr>
                <w:sz w:val="16"/>
                <w:lang w:val="en-US"/>
              </w:rPr>
              <w:t>0,010356</w:t>
            </w:r>
          </w:p>
        </w:tc>
        <w:tc>
          <w:tcPr>
            <w:tcW w:w="1043" w:type="dxa"/>
          </w:tcPr>
          <w:p w:rsidR="00143834" w:rsidRDefault="00143834" w:rsidP="00143834">
            <w:pPr>
              <w:jc w:val="center"/>
              <w:rPr>
                <w:sz w:val="16"/>
                <w:lang w:val="en-US"/>
              </w:rPr>
            </w:pPr>
            <w:r>
              <w:rPr>
                <w:sz w:val="16"/>
                <w:lang w:val="en-US"/>
              </w:rPr>
              <w:t>50</w:t>
            </w:r>
          </w:p>
        </w:tc>
        <w:tc>
          <w:tcPr>
            <w:tcW w:w="1043" w:type="dxa"/>
          </w:tcPr>
          <w:p w:rsidR="00143834" w:rsidRDefault="00143834" w:rsidP="00143834">
            <w:pPr>
              <w:jc w:val="center"/>
              <w:rPr>
                <w:sz w:val="16"/>
                <w:lang w:val="en-US"/>
              </w:rPr>
            </w:pPr>
            <w:r>
              <w:rPr>
                <w:sz w:val="16"/>
                <w:lang w:val="en-US"/>
              </w:rPr>
              <w:t>0,005558</w:t>
            </w:r>
          </w:p>
        </w:tc>
      </w:tr>
      <w:tr w:rsidR="00143834">
        <w:trPr>
          <w:jc w:val="center"/>
        </w:trPr>
        <w:tc>
          <w:tcPr>
            <w:tcW w:w="882" w:type="dxa"/>
          </w:tcPr>
          <w:p w:rsidR="00143834" w:rsidRDefault="00143834" w:rsidP="00143834">
            <w:pPr>
              <w:jc w:val="center"/>
              <w:rPr>
                <w:sz w:val="16"/>
                <w:lang w:val="en-US"/>
              </w:rPr>
            </w:pPr>
            <w:r>
              <w:rPr>
                <w:sz w:val="16"/>
                <w:lang w:val="en-US"/>
              </w:rPr>
              <w:t>10</w:t>
            </w:r>
          </w:p>
        </w:tc>
        <w:tc>
          <w:tcPr>
            <w:tcW w:w="1042" w:type="dxa"/>
          </w:tcPr>
          <w:p w:rsidR="00143834" w:rsidRDefault="00143834" w:rsidP="00143834">
            <w:pPr>
              <w:jc w:val="center"/>
              <w:rPr>
                <w:sz w:val="16"/>
                <w:lang w:val="en-US"/>
              </w:rPr>
            </w:pPr>
            <w:r>
              <w:rPr>
                <w:sz w:val="16"/>
                <w:lang w:val="en-US"/>
              </w:rPr>
              <w:t>0,013101</w:t>
            </w:r>
          </w:p>
        </w:tc>
        <w:tc>
          <w:tcPr>
            <w:tcW w:w="1043" w:type="dxa"/>
          </w:tcPr>
          <w:p w:rsidR="00143834" w:rsidRDefault="00143834" w:rsidP="00143834">
            <w:pPr>
              <w:jc w:val="center"/>
              <w:rPr>
                <w:sz w:val="16"/>
                <w:lang w:val="en-US"/>
              </w:rPr>
            </w:pPr>
            <w:r>
              <w:rPr>
                <w:sz w:val="16"/>
                <w:lang w:val="en-US"/>
              </w:rPr>
              <w:t>20</w:t>
            </w:r>
          </w:p>
        </w:tc>
        <w:tc>
          <w:tcPr>
            <w:tcW w:w="1043" w:type="dxa"/>
          </w:tcPr>
          <w:p w:rsidR="00143834" w:rsidRDefault="00143834" w:rsidP="00143834">
            <w:pPr>
              <w:jc w:val="center"/>
              <w:rPr>
                <w:sz w:val="16"/>
                <w:lang w:val="en-US"/>
              </w:rPr>
            </w:pPr>
            <w:r>
              <w:rPr>
                <w:sz w:val="16"/>
                <w:lang w:val="en-US"/>
              </w:rPr>
              <w:t>0,010105</w:t>
            </w:r>
          </w:p>
        </w:tc>
        <w:tc>
          <w:tcPr>
            <w:tcW w:w="1043" w:type="dxa"/>
          </w:tcPr>
          <w:p w:rsidR="00143834" w:rsidRDefault="00143834" w:rsidP="00143834">
            <w:pPr>
              <w:jc w:val="center"/>
              <w:rPr>
                <w:sz w:val="16"/>
                <w:lang w:val="en-US"/>
              </w:rPr>
            </w:pPr>
            <w:r>
              <w:rPr>
                <w:sz w:val="16"/>
                <w:lang w:val="en-US"/>
              </w:rPr>
              <w:t>60</w:t>
            </w:r>
          </w:p>
        </w:tc>
        <w:tc>
          <w:tcPr>
            <w:tcW w:w="1043" w:type="dxa"/>
          </w:tcPr>
          <w:p w:rsidR="00143834" w:rsidRDefault="00143834" w:rsidP="00143834">
            <w:pPr>
              <w:jc w:val="center"/>
              <w:rPr>
                <w:sz w:val="16"/>
                <w:lang w:val="en-US"/>
              </w:rPr>
            </w:pPr>
            <w:r>
              <w:rPr>
                <w:sz w:val="16"/>
                <w:lang w:val="en-US"/>
              </w:rPr>
              <w:t>0,004779</w:t>
            </w:r>
          </w:p>
        </w:tc>
      </w:tr>
    </w:tbl>
    <w:p w:rsidR="00143834" w:rsidRDefault="00143834" w:rsidP="00143834">
      <w:pPr>
        <w:rPr>
          <w:sz w:val="16"/>
        </w:rPr>
      </w:pPr>
    </w:p>
    <w:p w:rsidR="00143834" w:rsidRDefault="00143834" w:rsidP="00143834">
      <w:pPr>
        <w:rPr>
          <w:sz w:val="16"/>
        </w:rPr>
      </w:pPr>
    </w:p>
    <w:p w:rsidR="00143834" w:rsidRDefault="00143834" w:rsidP="00143834">
      <w:pPr>
        <w:rPr>
          <w:sz w:val="16"/>
        </w:rPr>
      </w:pPr>
    </w:p>
    <w:p w:rsidR="00143834" w:rsidRDefault="00143834" w:rsidP="00143834">
      <w:pPr>
        <w:rPr>
          <w:sz w:val="16"/>
        </w:rPr>
      </w:pPr>
    </w:p>
    <w:p w:rsidR="00143834" w:rsidRDefault="00143834" w:rsidP="00143834">
      <w:pPr>
        <w:rPr>
          <w:sz w:val="16"/>
        </w:rPr>
      </w:pPr>
    </w:p>
    <w:p w:rsidR="00143834" w:rsidRDefault="00143834" w:rsidP="00143834">
      <w:pPr>
        <w:rPr>
          <w:sz w:val="16"/>
        </w:rPr>
      </w:pPr>
    </w:p>
    <w:p w:rsidR="00143834" w:rsidRDefault="00143834" w:rsidP="00143834">
      <w:pPr>
        <w:ind w:firstLine="180"/>
        <w:rPr>
          <w:sz w:val="16"/>
        </w:rPr>
      </w:pPr>
    </w:p>
    <w:p w:rsidR="00143834" w:rsidRDefault="00143834" w:rsidP="00143834">
      <w:pPr>
        <w:ind w:firstLine="180"/>
        <w:jc w:val="center"/>
        <w:rPr>
          <w:sz w:val="16"/>
        </w:rPr>
      </w:pPr>
      <w:r>
        <w:rPr>
          <w:sz w:val="16"/>
        </w:rPr>
        <w:t xml:space="preserve">Т а б л и ц а  3.  </w:t>
      </w:r>
      <w:r>
        <w:rPr>
          <w:b/>
          <w:bCs/>
          <w:sz w:val="16"/>
        </w:rPr>
        <w:t>Кинематическая вязкость некоторых жидкостей</w:t>
      </w:r>
    </w:p>
    <w:p w:rsidR="00143834" w:rsidRDefault="00143834" w:rsidP="00143834">
      <w:pPr>
        <w:rPr>
          <w:sz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878"/>
        <w:gridCol w:w="1999"/>
      </w:tblGrid>
      <w:tr w:rsidR="00143834">
        <w:tc>
          <w:tcPr>
            <w:tcW w:w="3212" w:type="dxa"/>
          </w:tcPr>
          <w:p w:rsidR="00143834" w:rsidRDefault="00143834" w:rsidP="00143834">
            <w:pPr>
              <w:jc w:val="center"/>
              <w:rPr>
                <w:sz w:val="16"/>
              </w:rPr>
            </w:pPr>
            <w:r>
              <w:rPr>
                <w:sz w:val="16"/>
              </w:rPr>
              <w:t>Жидкость</w:t>
            </w:r>
          </w:p>
        </w:tc>
        <w:tc>
          <w:tcPr>
            <w:tcW w:w="878" w:type="dxa"/>
          </w:tcPr>
          <w:p w:rsidR="00143834" w:rsidRDefault="00143834" w:rsidP="00143834">
            <w:pPr>
              <w:jc w:val="center"/>
              <w:rPr>
                <w:sz w:val="16"/>
              </w:rPr>
            </w:pPr>
            <w:r>
              <w:rPr>
                <w:sz w:val="16"/>
                <w:lang w:val="en-US"/>
              </w:rPr>
              <w:t>t</w:t>
            </w:r>
            <w:r>
              <w:rPr>
                <w:sz w:val="16"/>
              </w:rPr>
              <w:t>,º</w:t>
            </w:r>
            <w:r>
              <w:rPr>
                <w:sz w:val="16"/>
                <w:lang w:val="en-US"/>
              </w:rPr>
              <w:t>C</w:t>
            </w:r>
          </w:p>
        </w:tc>
        <w:tc>
          <w:tcPr>
            <w:tcW w:w="1999" w:type="dxa"/>
          </w:tcPr>
          <w:p w:rsidR="00143834" w:rsidRDefault="00143834" w:rsidP="00143834">
            <w:pPr>
              <w:jc w:val="center"/>
              <w:rPr>
                <w:sz w:val="16"/>
              </w:rPr>
            </w:pPr>
            <w:r>
              <w:rPr>
                <w:sz w:val="16"/>
                <w:lang w:val="en-US"/>
              </w:rPr>
              <w:sym w:font="MT Symbol" w:char="F06E"/>
            </w:r>
            <w:r>
              <w:rPr>
                <w:sz w:val="16"/>
              </w:rPr>
              <w:t>, Ст (см</w:t>
            </w:r>
            <w:r>
              <w:rPr>
                <w:sz w:val="16"/>
                <w:vertAlign w:val="superscript"/>
              </w:rPr>
              <w:t>2</w:t>
            </w:r>
            <w:r>
              <w:rPr>
                <w:sz w:val="16"/>
              </w:rPr>
              <w:t>/с)</w:t>
            </w:r>
          </w:p>
        </w:tc>
      </w:tr>
      <w:tr w:rsidR="00143834">
        <w:tc>
          <w:tcPr>
            <w:tcW w:w="3212" w:type="dxa"/>
          </w:tcPr>
          <w:p w:rsidR="00143834" w:rsidRDefault="00143834" w:rsidP="00143834">
            <w:pPr>
              <w:jc w:val="both"/>
              <w:rPr>
                <w:sz w:val="16"/>
              </w:rPr>
            </w:pPr>
            <w:r>
              <w:rPr>
                <w:sz w:val="16"/>
              </w:rPr>
              <w:t>Бензин</w:t>
            </w:r>
          </w:p>
        </w:tc>
        <w:tc>
          <w:tcPr>
            <w:tcW w:w="878" w:type="dxa"/>
          </w:tcPr>
          <w:p w:rsidR="00143834" w:rsidRDefault="00143834" w:rsidP="00143834">
            <w:pPr>
              <w:jc w:val="center"/>
              <w:rPr>
                <w:sz w:val="16"/>
              </w:rPr>
            </w:pPr>
            <w:r>
              <w:rPr>
                <w:sz w:val="16"/>
              </w:rPr>
              <w:t>18</w:t>
            </w:r>
          </w:p>
        </w:tc>
        <w:tc>
          <w:tcPr>
            <w:tcW w:w="1999" w:type="dxa"/>
          </w:tcPr>
          <w:p w:rsidR="00143834" w:rsidRDefault="00143834" w:rsidP="00143834">
            <w:pPr>
              <w:jc w:val="center"/>
              <w:rPr>
                <w:sz w:val="16"/>
              </w:rPr>
            </w:pPr>
            <w:r>
              <w:rPr>
                <w:sz w:val="16"/>
              </w:rPr>
              <w:t>0,0065</w:t>
            </w:r>
          </w:p>
        </w:tc>
      </w:tr>
      <w:tr w:rsidR="00143834">
        <w:tc>
          <w:tcPr>
            <w:tcW w:w="3212" w:type="dxa"/>
          </w:tcPr>
          <w:p w:rsidR="00143834" w:rsidRDefault="00143834" w:rsidP="00143834">
            <w:pPr>
              <w:jc w:val="both"/>
              <w:rPr>
                <w:sz w:val="16"/>
              </w:rPr>
            </w:pPr>
            <w:r>
              <w:rPr>
                <w:sz w:val="16"/>
              </w:rPr>
              <w:t>Глицерин:</w:t>
            </w:r>
          </w:p>
        </w:tc>
        <w:tc>
          <w:tcPr>
            <w:tcW w:w="878" w:type="dxa"/>
          </w:tcPr>
          <w:p w:rsidR="00143834" w:rsidRDefault="00143834" w:rsidP="00143834">
            <w:pPr>
              <w:jc w:val="center"/>
              <w:rPr>
                <w:sz w:val="16"/>
              </w:rPr>
            </w:pPr>
          </w:p>
        </w:tc>
        <w:tc>
          <w:tcPr>
            <w:tcW w:w="1999" w:type="dxa"/>
          </w:tcPr>
          <w:p w:rsidR="00143834" w:rsidRDefault="00143834" w:rsidP="00143834">
            <w:pPr>
              <w:jc w:val="center"/>
              <w:rPr>
                <w:sz w:val="16"/>
              </w:rPr>
            </w:pPr>
          </w:p>
        </w:tc>
      </w:tr>
      <w:tr w:rsidR="00143834">
        <w:tc>
          <w:tcPr>
            <w:tcW w:w="3212" w:type="dxa"/>
          </w:tcPr>
          <w:p w:rsidR="00143834" w:rsidRDefault="00143834" w:rsidP="00143834">
            <w:pPr>
              <w:jc w:val="both"/>
              <w:rPr>
                <w:sz w:val="16"/>
              </w:rPr>
            </w:pPr>
            <w:r>
              <w:rPr>
                <w:sz w:val="16"/>
              </w:rPr>
              <w:t>50%-ный водный раствор</w:t>
            </w:r>
          </w:p>
        </w:tc>
        <w:tc>
          <w:tcPr>
            <w:tcW w:w="878" w:type="dxa"/>
          </w:tcPr>
          <w:p w:rsidR="00143834" w:rsidRDefault="00143834" w:rsidP="00143834">
            <w:pPr>
              <w:jc w:val="center"/>
              <w:rPr>
                <w:sz w:val="16"/>
              </w:rPr>
            </w:pPr>
            <w:r>
              <w:rPr>
                <w:sz w:val="16"/>
              </w:rPr>
              <w:t>20</w:t>
            </w:r>
          </w:p>
        </w:tc>
        <w:tc>
          <w:tcPr>
            <w:tcW w:w="1999" w:type="dxa"/>
          </w:tcPr>
          <w:p w:rsidR="00143834" w:rsidRDefault="00143834" w:rsidP="00143834">
            <w:pPr>
              <w:jc w:val="center"/>
              <w:rPr>
                <w:sz w:val="16"/>
              </w:rPr>
            </w:pPr>
            <w:r>
              <w:rPr>
                <w:sz w:val="16"/>
              </w:rPr>
              <w:t>0,0598</w:t>
            </w:r>
          </w:p>
        </w:tc>
      </w:tr>
      <w:tr w:rsidR="00143834">
        <w:tc>
          <w:tcPr>
            <w:tcW w:w="3212" w:type="dxa"/>
          </w:tcPr>
          <w:p w:rsidR="00143834" w:rsidRDefault="00143834" w:rsidP="00143834">
            <w:pPr>
              <w:jc w:val="both"/>
              <w:rPr>
                <w:sz w:val="16"/>
              </w:rPr>
            </w:pPr>
            <w:r>
              <w:rPr>
                <w:sz w:val="16"/>
              </w:rPr>
              <w:t>86%-ный водный раствор</w:t>
            </w:r>
          </w:p>
        </w:tc>
        <w:tc>
          <w:tcPr>
            <w:tcW w:w="878" w:type="dxa"/>
          </w:tcPr>
          <w:p w:rsidR="00143834" w:rsidRDefault="00143834" w:rsidP="00143834">
            <w:pPr>
              <w:jc w:val="center"/>
              <w:rPr>
                <w:sz w:val="16"/>
              </w:rPr>
            </w:pPr>
            <w:r>
              <w:rPr>
                <w:sz w:val="16"/>
              </w:rPr>
              <w:t>20</w:t>
            </w:r>
          </w:p>
        </w:tc>
        <w:tc>
          <w:tcPr>
            <w:tcW w:w="1999" w:type="dxa"/>
          </w:tcPr>
          <w:p w:rsidR="00143834" w:rsidRDefault="00143834" w:rsidP="00143834">
            <w:pPr>
              <w:jc w:val="center"/>
              <w:rPr>
                <w:sz w:val="16"/>
              </w:rPr>
            </w:pPr>
            <w:r>
              <w:rPr>
                <w:sz w:val="16"/>
              </w:rPr>
              <w:t>1,0590</w:t>
            </w:r>
          </w:p>
        </w:tc>
      </w:tr>
      <w:tr w:rsidR="00143834">
        <w:tc>
          <w:tcPr>
            <w:tcW w:w="3212" w:type="dxa"/>
          </w:tcPr>
          <w:p w:rsidR="00143834" w:rsidRDefault="00143834" w:rsidP="00143834">
            <w:pPr>
              <w:jc w:val="both"/>
              <w:rPr>
                <w:sz w:val="16"/>
              </w:rPr>
            </w:pPr>
            <w:r>
              <w:rPr>
                <w:sz w:val="16"/>
              </w:rPr>
              <w:t>Дизельное топливо (ГОСТ 305–82)</w:t>
            </w:r>
          </w:p>
        </w:tc>
        <w:tc>
          <w:tcPr>
            <w:tcW w:w="878" w:type="dxa"/>
          </w:tcPr>
          <w:p w:rsidR="00143834" w:rsidRDefault="00143834" w:rsidP="00143834">
            <w:pPr>
              <w:jc w:val="center"/>
              <w:rPr>
                <w:sz w:val="16"/>
              </w:rPr>
            </w:pPr>
            <w:r>
              <w:rPr>
                <w:sz w:val="16"/>
              </w:rPr>
              <w:t>20</w:t>
            </w:r>
          </w:p>
        </w:tc>
        <w:tc>
          <w:tcPr>
            <w:tcW w:w="1999" w:type="dxa"/>
          </w:tcPr>
          <w:p w:rsidR="00143834" w:rsidRDefault="00143834" w:rsidP="00143834">
            <w:pPr>
              <w:jc w:val="center"/>
              <w:rPr>
                <w:sz w:val="16"/>
              </w:rPr>
            </w:pPr>
            <w:r>
              <w:rPr>
                <w:sz w:val="16"/>
              </w:rPr>
              <w:t>0,018–0,060</w:t>
            </w:r>
          </w:p>
        </w:tc>
      </w:tr>
      <w:tr w:rsidR="00143834">
        <w:tc>
          <w:tcPr>
            <w:tcW w:w="3212" w:type="dxa"/>
          </w:tcPr>
          <w:p w:rsidR="00143834" w:rsidRDefault="00143834" w:rsidP="00143834">
            <w:pPr>
              <w:jc w:val="both"/>
              <w:rPr>
                <w:sz w:val="16"/>
              </w:rPr>
            </w:pPr>
            <w:r>
              <w:rPr>
                <w:sz w:val="16"/>
              </w:rPr>
              <w:t>Керосин</w:t>
            </w:r>
          </w:p>
        </w:tc>
        <w:tc>
          <w:tcPr>
            <w:tcW w:w="878" w:type="dxa"/>
          </w:tcPr>
          <w:p w:rsidR="00143834" w:rsidRDefault="00143834" w:rsidP="00143834">
            <w:pPr>
              <w:jc w:val="center"/>
              <w:rPr>
                <w:sz w:val="16"/>
              </w:rPr>
            </w:pPr>
            <w:r>
              <w:rPr>
                <w:sz w:val="16"/>
              </w:rPr>
              <w:t>18</w:t>
            </w:r>
          </w:p>
        </w:tc>
        <w:tc>
          <w:tcPr>
            <w:tcW w:w="1999" w:type="dxa"/>
          </w:tcPr>
          <w:p w:rsidR="00143834" w:rsidRDefault="00143834" w:rsidP="00143834">
            <w:pPr>
              <w:jc w:val="center"/>
              <w:rPr>
                <w:sz w:val="16"/>
              </w:rPr>
            </w:pPr>
            <w:r>
              <w:rPr>
                <w:sz w:val="16"/>
              </w:rPr>
              <w:t>0,025</w:t>
            </w:r>
          </w:p>
        </w:tc>
      </w:tr>
      <w:tr w:rsidR="00143834">
        <w:tc>
          <w:tcPr>
            <w:tcW w:w="3212" w:type="dxa"/>
            <w:tcBorders>
              <w:bottom w:val="single" w:sz="4" w:space="0" w:color="auto"/>
            </w:tcBorders>
          </w:tcPr>
          <w:p w:rsidR="00143834" w:rsidRDefault="00143834" w:rsidP="00143834">
            <w:pPr>
              <w:jc w:val="both"/>
              <w:rPr>
                <w:sz w:val="16"/>
              </w:rPr>
            </w:pPr>
            <w:r>
              <w:rPr>
                <w:sz w:val="16"/>
              </w:rPr>
              <w:t>Мазут топочный (ГОСТ 1058–75)</w:t>
            </w:r>
          </w:p>
        </w:tc>
        <w:tc>
          <w:tcPr>
            <w:tcW w:w="878" w:type="dxa"/>
            <w:tcBorders>
              <w:bottom w:val="single" w:sz="4" w:space="0" w:color="auto"/>
            </w:tcBorders>
          </w:tcPr>
          <w:p w:rsidR="00143834" w:rsidRDefault="00143834" w:rsidP="00143834">
            <w:pPr>
              <w:jc w:val="center"/>
              <w:rPr>
                <w:sz w:val="16"/>
              </w:rPr>
            </w:pPr>
            <w:r>
              <w:rPr>
                <w:sz w:val="16"/>
              </w:rPr>
              <w:t>80</w:t>
            </w:r>
          </w:p>
        </w:tc>
        <w:tc>
          <w:tcPr>
            <w:tcW w:w="1999" w:type="dxa"/>
            <w:tcBorders>
              <w:bottom w:val="single" w:sz="4" w:space="0" w:color="auto"/>
            </w:tcBorders>
          </w:tcPr>
          <w:p w:rsidR="00143834" w:rsidRDefault="00143834" w:rsidP="00143834">
            <w:pPr>
              <w:jc w:val="center"/>
              <w:rPr>
                <w:sz w:val="16"/>
              </w:rPr>
            </w:pPr>
            <w:r>
              <w:rPr>
                <w:sz w:val="16"/>
              </w:rPr>
              <w:t>0,438–1,18</w:t>
            </w:r>
          </w:p>
        </w:tc>
      </w:tr>
      <w:tr w:rsidR="00143834">
        <w:tc>
          <w:tcPr>
            <w:tcW w:w="3212" w:type="dxa"/>
            <w:tcBorders>
              <w:bottom w:val="nil"/>
            </w:tcBorders>
          </w:tcPr>
          <w:p w:rsidR="00143834" w:rsidRDefault="00143834" w:rsidP="00143834">
            <w:pPr>
              <w:jc w:val="both"/>
              <w:rPr>
                <w:sz w:val="16"/>
              </w:rPr>
            </w:pPr>
            <w:r>
              <w:rPr>
                <w:sz w:val="16"/>
              </w:rPr>
              <w:t>Нефть:</w:t>
            </w:r>
          </w:p>
        </w:tc>
        <w:tc>
          <w:tcPr>
            <w:tcW w:w="878" w:type="dxa"/>
            <w:tcBorders>
              <w:bottom w:val="nil"/>
            </w:tcBorders>
          </w:tcPr>
          <w:p w:rsidR="00143834" w:rsidRDefault="00143834" w:rsidP="00143834">
            <w:pPr>
              <w:jc w:val="center"/>
              <w:rPr>
                <w:sz w:val="16"/>
              </w:rPr>
            </w:pPr>
          </w:p>
        </w:tc>
        <w:tc>
          <w:tcPr>
            <w:tcW w:w="1999" w:type="dxa"/>
            <w:tcBorders>
              <w:bottom w:val="nil"/>
            </w:tcBorders>
          </w:tcPr>
          <w:p w:rsidR="00143834" w:rsidRDefault="00143834" w:rsidP="00143834">
            <w:pPr>
              <w:jc w:val="center"/>
              <w:rPr>
                <w:sz w:val="16"/>
              </w:rPr>
            </w:pPr>
          </w:p>
        </w:tc>
      </w:tr>
      <w:tr w:rsidR="00143834">
        <w:tc>
          <w:tcPr>
            <w:tcW w:w="3212" w:type="dxa"/>
            <w:tcBorders>
              <w:top w:val="nil"/>
            </w:tcBorders>
          </w:tcPr>
          <w:p w:rsidR="00143834" w:rsidRDefault="00143834" w:rsidP="00143834">
            <w:pPr>
              <w:ind w:firstLine="540"/>
              <w:jc w:val="both"/>
              <w:rPr>
                <w:sz w:val="16"/>
              </w:rPr>
            </w:pPr>
            <w:r>
              <w:rPr>
                <w:sz w:val="16"/>
              </w:rPr>
              <w:t>легкая</w:t>
            </w:r>
          </w:p>
        </w:tc>
        <w:tc>
          <w:tcPr>
            <w:tcW w:w="878" w:type="dxa"/>
            <w:tcBorders>
              <w:top w:val="nil"/>
            </w:tcBorders>
          </w:tcPr>
          <w:p w:rsidR="00143834" w:rsidRDefault="00143834" w:rsidP="00143834">
            <w:pPr>
              <w:jc w:val="center"/>
              <w:rPr>
                <w:sz w:val="16"/>
              </w:rPr>
            </w:pPr>
            <w:r>
              <w:rPr>
                <w:sz w:val="16"/>
              </w:rPr>
              <w:t>18</w:t>
            </w:r>
          </w:p>
        </w:tc>
        <w:tc>
          <w:tcPr>
            <w:tcW w:w="1999" w:type="dxa"/>
            <w:tcBorders>
              <w:top w:val="nil"/>
            </w:tcBorders>
          </w:tcPr>
          <w:p w:rsidR="00143834" w:rsidRDefault="00143834" w:rsidP="00143834">
            <w:pPr>
              <w:jc w:val="center"/>
              <w:rPr>
                <w:sz w:val="16"/>
              </w:rPr>
            </w:pPr>
            <w:r>
              <w:rPr>
                <w:sz w:val="16"/>
              </w:rPr>
              <w:t>0,250</w:t>
            </w:r>
          </w:p>
        </w:tc>
      </w:tr>
      <w:tr w:rsidR="00143834">
        <w:tc>
          <w:tcPr>
            <w:tcW w:w="3212" w:type="dxa"/>
          </w:tcPr>
          <w:p w:rsidR="00143834" w:rsidRDefault="00143834" w:rsidP="00143834">
            <w:pPr>
              <w:ind w:firstLine="540"/>
              <w:jc w:val="both"/>
              <w:rPr>
                <w:sz w:val="16"/>
              </w:rPr>
            </w:pPr>
            <w:r>
              <w:rPr>
                <w:sz w:val="16"/>
              </w:rPr>
              <w:t>тяжелая</w:t>
            </w:r>
          </w:p>
        </w:tc>
        <w:tc>
          <w:tcPr>
            <w:tcW w:w="878" w:type="dxa"/>
          </w:tcPr>
          <w:p w:rsidR="00143834" w:rsidRDefault="00143834" w:rsidP="00143834">
            <w:pPr>
              <w:jc w:val="center"/>
              <w:rPr>
                <w:sz w:val="16"/>
              </w:rPr>
            </w:pPr>
            <w:r>
              <w:rPr>
                <w:sz w:val="16"/>
              </w:rPr>
              <w:t>18</w:t>
            </w:r>
          </w:p>
        </w:tc>
        <w:tc>
          <w:tcPr>
            <w:tcW w:w="1999" w:type="dxa"/>
          </w:tcPr>
          <w:p w:rsidR="00143834" w:rsidRDefault="00143834" w:rsidP="00143834">
            <w:pPr>
              <w:jc w:val="center"/>
              <w:rPr>
                <w:sz w:val="16"/>
              </w:rPr>
            </w:pPr>
            <w:r>
              <w:rPr>
                <w:sz w:val="16"/>
              </w:rPr>
              <w:t>1,400</w:t>
            </w:r>
          </w:p>
        </w:tc>
      </w:tr>
      <w:tr w:rsidR="00143834">
        <w:tc>
          <w:tcPr>
            <w:tcW w:w="3212" w:type="dxa"/>
            <w:tcBorders>
              <w:bottom w:val="nil"/>
            </w:tcBorders>
          </w:tcPr>
          <w:p w:rsidR="00143834" w:rsidRDefault="00143834" w:rsidP="00143834">
            <w:pPr>
              <w:jc w:val="both"/>
              <w:rPr>
                <w:sz w:val="16"/>
              </w:rPr>
            </w:pPr>
            <w:r>
              <w:rPr>
                <w:sz w:val="16"/>
              </w:rPr>
              <w:t>Масло:</w:t>
            </w:r>
          </w:p>
        </w:tc>
        <w:tc>
          <w:tcPr>
            <w:tcW w:w="878" w:type="dxa"/>
            <w:tcBorders>
              <w:bottom w:val="nil"/>
            </w:tcBorders>
          </w:tcPr>
          <w:p w:rsidR="00143834" w:rsidRDefault="00143834" w:rsidP="00143834">
            <w:pPr>
              <w:jc w:val="center"/>
              <w:rPr>
                <w:sz w:val="16"/>
              </w:rPr>
            </w:pPr>
          </w:p>
        </w:tc>
        <w:tc>
          <w:tcPr>
            <w:tcW w:w="1999" w:type="dxa"/>
            <w:tcBorders>
              <w:bottom w:val="nil"/>
            </w:tcBorders>
          </w:tcPr>
          <w:p w:rsidR="00143834" w:rsidRDefault="00143834" w:rsidP="00143834">
            <w:pPr>
              <w:jc w:val="center"/>
              <w:rPr>
                <w:sz w:val="16"/>
              </w:rPr>
            </w:pPr>
          </w:p>
        </w:tc>
      </w:tr>
      <w:tr w:rsidR="00143834">
        <w:tc>
          <w:tcPr>
            <w:tcW w:w="3212" w:type="dxa"/>
            <w:tcBorders>
              <w:top w:val="nil"/>
              <w:bottom w:val="single" w:sz="4" w:space="0" w:color="auto"/>
            </w:tcBorders>
          </w:tcPr>
          <w:p w:rsidR="00143834" w:rsidRDefault="00143834" w:rsidP="00143834">
            <w:pPr>
              <w:ind w:firstLine="438"/>
              <w:jc w:val="both"/>
              <w:rPr>
                <w:sz w:val="16"/>
              </w:rPr>
            </w:pPr>
            <w:r>
              <w:rPr>
                <w:sz w:val="16"/>
              </w:rPr>
              <w:t>авиационное ИС-20С</w:t>
            </w:r>
          </w:p>
        </w:tc>
        <w:tc>
          <w:tcPr>
            <w:tcW w:w="878" w:type="dxa"/>
            <w:tcBorders>
              <w:top w:val="nil"/>
              <w:bottom w:val="single" w:sz="4" w:space="0" w:color="auto"/>
            </w:tcBorders>
          </w:tcPr>
          <w:p w:rsidR="00143834" w:rsidRDefault="00143834" w:rsidP="00143834">
            <w:pPr>
              <w:jc w:val="center"/>
              <w:rPr>
                <w:sz w:val="16"/>
              </w:rPr>
            </w:pPr>
            <w:r>
              <w:rPr>
                <w:sz w:val="16"/>
              </w:rPr>
              <w:t>50</w:t>
            </w:r>
          </w:p>
        </w:tc>
        <w:tc>
          <w:tcPr>
            <w:tcW w:w="1999" w:type="dxa"/>
            <w:tcBorders>
              <w:top w:val="nil"/>
              <w:bottom w:val="single" w:sz="4" w:space="0" w:color="auto"/>
            </w:tcBorders>
          </w:tcPr>
          <w:p w:rsidR="00143834" w:rsidRDefault="00143834" w:rsidP="00143834">
            <w:pPr>
              <w:jc w:val="center"/>
              <w:rPr>
                <w:sz w:val="16"/>
              </w:rPr>
            </w:pPr>
            <w:r>
              <w:rPr>
                <w:sz w:val="16"/>
              </w:rPr>
              <w:t>1,520</w:t>
            </w:r>
          </w:p>
        </w:tc>
      </w:tr>
      <w:tr w:rsidR="00143834">
        <w:tc>
          <w:tcPr>
            <w:tcW w:w="3212" w:type="dxa"/>
            <w:tcBorders>
              <w:top w:val="single" w:sz="4" w:space="0" w:color="auto"/>
            </w:tcBorders>
          </w:tcPr>
          <w:p w:rsidR="00143834" w:rsidRDefault="00143834" w:rsidP="00143834">
            <w:pPr>
              <w:ind w:firstLine="438"/>
              <w:jc w:val="both"/>
              <w:rPr>
                <w:sz w:val="16"/>
              </w:rPr>
            </w:pPr>
            <w:r>
              <w:rPr>
                <w:sz w:val="16"/>
              </w:rPr>
              <w:t>МС-20</w:t>
            </w:r>
          </w:p>
        </w:tc>
        <w:tc>
          <w:tcPr>
            <w:tcW w:w="878" w:type="dxa"/>
            <w:tcBorders>
              <w:top w:val="single" w:sz="4" w:space="0" w:color="auto"/>
            </w:tcBorders>
          </w:tcPr>
          <w:p w:rsidR="00143834" w:rsidRDefault="00143834" w:rsidP="00143834">
            <w:pPr>
              <w:jc w:val="center"/>
              <w:rPr>
                <w:sz w:val="16"/>
              </w:rPr>
            </w:pPr>
            <w:r>
              <w:rPr>
                <w:sz w:val="16"/>
              </w:rPr>
              <w:t>50</w:t>
            </w:r>
          </w:p>
        </w:tc>
        <w:tc>
          <w:tcPr>
            <w:tcW w:w="1999" w:type="dxa"/>
            <w:tcBorders>
              <w:top w:val="single" w:sz="4" w:space="0" w:color="auto"/>
            </w:tcBorders>
          </w:tcPr>
          <w:p w:rsidR="00143834" w:rsidRDefault="00143834" w:rsidP="00143834">
            <w:pPr>
              <w:jc w:val="center"/>
              <w:rPr>
                <w:sz w:val="16"/>
              </w:rPr>
            </w:pPr>
            <w:r>
              <w:rPr>
                <w:sz w:val="16"/>
              </w:rPr>
              <w:t>1,510</w:t>
            </w:r>
          </w:p>
        </w:tc>
      </w:tr>
      <w:tr w:rsidR="00143834">
        <w:tc>
          <w:tcPr>
            <w:tcW w:w="3212" w:type="dxa"/>
          </w:tcPr>
          <w:p w:rsidR="00143834" w:rsidRDefault="00143834" w:rsidP="00143834">
            <w:pPr>
              <w:ind w:firstLine="438"/>
              <w:jc w:val="both"/>
              <w:rPr>
                <w:sz w:val="16"/>
              </w:rPr>
            </w:pPr>
            <w:r>
              <w:rPr>
                <w:sz w:val="16"/>
              </w:rPr>
              <w:t>автотракторное  АК-15</w:t>
            </w:r>
          </w:p>
        </w:tc>
        <w:tc>
          <w:tcPr>
            <w:tcW w:w="878" w:type="dxa"/>
          </w:tcPr>
          <w:p w:rsidR="00143834" w:rsidRDefault="00143834" w:rsidP="00143834">
            <w:pPr>
              <w:jc w:val="center"/>
              <w:rPr>
                <w:sz w:val="16"/>
              </w:rPr>
            </w:pPr>
            <w:r>
              <w:rPr>
                <w:sz w:val="16"/>
              </w:rPr>
              <w:t>50</w:t>
            </w:r>
          </w:p>
        </w:tc>
        <w:tc>
          <w:tcPr>
            <w:tcW w:w="1999" w:type="dxa"/>
          </w:tcPr>
          <w:p w:rsidR="00143834" w:rsidRDefault="00143834" w:rsidP="00143834">
            <w:pPr>
              <w:jc w:val="center"/>
              <w:rPr>
                <w:sz w:val="16"/>
              </w:rPr>
            </w:pPr>
            <w:r>
              <w:rPr>
                <w:sz w:val="16"/>
              </w:rPr>
              <w:t>1,24</w:t>
            </w:r>
          </w:p>
        </w:tc>
      </w:tr>
      <w:tr w:rsidR="00143834">
        <w:tc>
          <w:tcPr>
            <w:tcW w:w="3212" w:type="dxa"/>
          </w:tcPr>
          <w:p w:rsidR="00143834" w:rsidRDefault="00143834" w:rsidP="00143834">
            <w:pPr>
              <w:ind w:firstLine="438"/>
              <w:jc w:val="both"/>
              <w:rPr>
                <w:sz w:val="16"/>
              </w:rPr>
            </w:pPr>
            <w:r>
              <w:rPr>
                <w:sz w:val="16"/>
              </w:rPr>
              <w:t>для гидравлических систем АМГ-10</w:t>
            </w:r>
          </w:p>
        </w:tc>
        <w:tc>
          <w:tcPr>
            <w:tcW w:w="878" w:type="dxa"/>
          </w:tcPr>
          <w:p w:rsidR="00143834" w:rsidRDefault="00143834" w:rsidP="00143834">
            <w:pPr>
              <w:jc w:val="center"/>
              <w:rPr>
                <w:sz w:val="16"/>
              </w:rPr>
            </w:pPr>
            <w:r>
              <w:rPr>
                <w:sz w:val="16"/>
              </w:rPr>
              <w:t>50</w:t>
            </w:r>
          </w:p>
        </w:tc>
        <w:tc>
          <w:tcPr>
            <w:tcW w:w="1999" w:type="dxa"/>
          </w:tcPr>
          <w:p w:rsidR="00143834" w:rsidRDefault="00143834" w:rsidP="00143834">
            <w:pPr>
              <w:jc w:val="center"/>
              <w:rPr>
                <w:sz w:val="16"/>
              </w:rPr>
            </w:pPr>
            <w:r>
              <w:rPr>
                <w:sz w:val="16"/>
              </w:rPr>
              <w:t>0,11</w:t>
            </w:r>
          </w:p>
        </w:tc>
      </w:tr>
      <w:tr w:rsidR="00143834">
        <w:tc>
          <w:tcPr>
            <w:tcW w:w="3212" w:type="dxa"/>
            <w:tcBorders>
              <w:bottom w:val="single" w:sz="4" w:space="0" w:color="auto"/>
            </w:tcBorders>
          </w:tcPr>
          <w:p w:rsidR="00143834" w:rsidRDefault="00143834" w:rsidP="00143834">
            <w:pPr>
              <w:ind w:firstLine="540"/>
              <w:jc w:val="both"/>
              <w:rPr>
                <w:sz w:val="16"/>
              </w:rPr>
            </w:pPr>
            <w:r>
              <w:rPr>
                <w:sz w:val="16"/>
              </w:rPr>
              <w:t>индустриальное И-20</w:t>
            </w:r>
          </w:p>
        </w:tc>
        <w:tc>
          <w:tcPr>
            <w:tcW w:w="878" w:type="dxa"/>
            <w:tcBorders>
              <w:bottom w:val="single" w:sz="4" w:space="0" w:color="auto"/>
            </w:tcBorders>
          </w:tcPr>
          <w:p w:rsidR="00143834" w:rsidRDefault="00143834" w:rsidP="00143834">
            <w:pPr>
              <w:jc w:val="center"/>
              <w:rPr>
                <w:sz w:val="16"/>
              </w:rPr>
            </w:pPr>
            <w:r>
              <w:rPr>
                <w:sz w:val="16"/>
              </w:rPr>
              <w:t>50</w:t>
            </w:r>
          </w:p>
        </w:tc>
        <w:tc>
          <w:tcPr>
            <w:tcW w:w="1999" w:type="dxa"/>
            <w:tcBorders>
              <w:bottom w:val="single" w:sz="4" w:space="0" w:color="auto"/>
            </w:tcBorders>
          </w:tcPr>
          <w:p w:rsidR="00143834" w:rsidRDefault="00143834" w:rsidP="00143834">
            <w:pPr>
              <w:jc w:val="center"/>
              <w:rPr>
                <w:sz w:val="16"/>
              </w:rPr>
            </w:pPr>
            <w:r>
              <w:rPr>
                <w:sz w:val="16"/>
              </w:rPr>
              <w:t>0,18</w:t>
            </w:r>
          </w:p>
        </w:tc>
      </w:tr>
      <w:tr w:rsidR="00143834">
        <w:tc>
          <w:tcPr>
            <w:tcW w:w="3212" w:type="dxa"/>
            <w:tcBorders>
              <w:top w:val="single" w:sz="4" w:space="0" w:color="auto"/>
            </w:tcBorders>
          </w:tcPr>
          <w:p w:rsidR="00143834" w:rsidRDefault="00143834" w:rsidP="00143834">
            <w:pPr>
              <w:ind w:firstLine="1620"/>
              <w:jc w:val="both"/>
              <w:rPr>
                <w:sz w:val="16"/>
              </w:rPr>
            </w:pPr>
            <w:r>
              <w:rPr>
                <w:sz w:val="16"/>
              </w:rPr>
              <w:t xml:space="preserve"> И-45</w:t>
            </w:r>
          </w:p>
        </w:tc>
        <w:tc>
          <w:tcPr>
            <w:tcW w:w="878" w:type="dxa"/>
            <w:tcBorders>
              <w:top w:val="single" w:sz="4" w:space="0" w:color="auto"/>
            </w:tcBorders>
          </w:tcPr>
          <w:p w:rsidR="00143834" w:rsidRDefault="00143834" w:rsidP="00143834">
            <w:pPr>
              <w:jc w:val="center"/>
              <w:rPr>
                <w:sz w:val="16"/>
              </w:rPr>
            </w:pPr>
            <w:r>
              <w:rPr>
                <w:sz w:val="16"/>
              </w:rPr>
              <w:t>50</w:t>
            </w:r>
          </w:p>
        </w:tc>
        <w:tc>
          <w:tcPr>
            <w:tcW w:w="1999" w:type="dxa"/>
            <w:tcBorders>
              <w:top w:val="single" w:sz="4" w:space="0" w:color="auto"/>
            </w:tcBorders>
          </w:tcPr>
          <w:p w:rsidR="00143834" w:rsidRDefault="00143834" w:rsidP="00143834">
            <w:pPr>
              <w:jc w:val="center"/>
              <w:rPr>
                <w:sz w:val="16"/>
              </w:rPr>
            </w:pPr>
            <w:r>
              <w:rPr>
                <w:sz w:val="16"/>
              </w:rPr>
              <w:t>0,42</w:t>
            </w:r>
          </w:p>
        </w:tc>
      </w:tr>
      <w:tr w:rsidR="00143834">
        <w:tc>
          <w:tcPr>
            <w:tcW w:w="3212" w:type="dxa"/>
          </w:tcPr>
          <w:p w:rsidR="00143834" w:rsidRDefault="00143834" w:rsidP="00143834">
            <w:pPr>
              <w:jc w:val="both"/>
              <w:rPr>
                <w:sz w:val="16"/>
              </w:rPr>
            </w:pPr>
            <w:r>
              <w:rPr>
                <w:sz w:val="16"/>
              </w:rPr>
              <w:t>Ртуть</w:t>
            </w:r>
          </w:p>
        </w:tc>
        <w:tc>
          <w:tcPr>
            <w:tcW w:w="878" w:type="dxa"/>
          </w:tcPr>
          <w:p w:rsidR="00143834" w:rsidRDefault="00143834" w:rsidP="00143834">
            <w:pPr>
              <w:jc w:val="center"/>
              <w:rPr>
                <w:sz w:val="16"/>
              </w:rPr>
            </w:pPr>
            <w:r>
              <w:rPr>
                <w:sz w:val="16"/>
              </w:rPr>
              <w:t>15</w:t>
            </w:r>
          </w:p>
        </w:tc>
        <w:tc>
          <w:tcPr>
            <w:tcW w:w="1999" w:type="dxa"/>
          </w:tcPr>
          <w:p w:rsidR="00143834" w:rsidRDefault="00143834" w:rsidP="00143834">
            <w:pPr>
              <w:jc w:val="center"/>
              <w:rPr>
                <w:sz w:val="16"/>
              </w:rPr>
            </w:pPr>
            <w:r>
              <w:rPr>
                <w:sz w:val="16"/>
              </w:rPr>
              <w:t>0,0011</w:t>
            </w:r>
          </w:p>
        </w:tc>
      </w:tr>
      <w:tr w:rsidR="00143834">
        <w:tc>
          <w:tcPr>
            <w:tcW w:w="3212" w:type="dxa"/>
          </w:tcPr>
          <w:p w:rsidR="00143834" w:rsidRDefault="00143834" w:rsidP="00143834">
            <w:pPr>
              <w:jc w:val="both"/>
              <w:rPr>
                <w:sz w:val="16"/>
              </w:rPr>
            </w:pPr>
            <w:r>
              <w:rPr>
                <w:sz w:val="16"/>
              </w:rPr>
              <w:t>Скипидар</w:t>
            </w:r>
          </w:p>
        </w:tc>
        <w:tc>
          <w:tcPr>
            <w:tcW w:w="878" w:type="dxa"/>
          </w:tcPr>
          <w:p w:rsidR="00143834" w:rsidRDefault="00143834" w:rsidP="00143834">
            <w:pPr>
              <w:jc w:val="center"/>
              <w:rPr>
                <w:sz w:val="16"/>
              </w:rPr>
            </w:pPr>
            <w:r>
              <w:rPr>
                <w:sz w:val="16"/>
              </w:rPr>
              <w:t>16</w:t>
            </w:r>
          </w:p>
        </w:tc>
        <w:tc>
          <w:tcPr>
            <w:tcW w:w="1999" w:type="dxa"/>
          </w:tcPr>
          <w:p w:rsidR="00143834" w:rsidRDefault="00143834" w:rsidP="00143834">
            <w:pPr>
              <w:jc w:val="center"/>
              <w:rPr>
                <w:sz w:val="16"/>
              </w:rPr>
            </w:pPr>
            <w:r>
              <w:rPr>
                <w:sz w:val="16"/>
              </w:rPr>
              <w:t>0,0183</w:t>
            </w:r>
          </w:p>
        </w:tc>
      </w:tr>
      <w:tr w:rsidR="00143834">
        <w:tc>
          <w:tcPr>
            <w:tcW w:w="3212" w:type="dxa"/>
          </w:tcPr>
          <w:p w:rsidR="00143834" w:rsidRDefault="00143834" w:rsidP="00143834">
            <w:pPr>
              <w:jc w:val="both"/>
              <w:rPr>
                <w:sz w:val="16"/>
              </w:rPr>
            </w:pPr>
            <w:r>
              <w:rPr>
                <w:sz w:val="16"/>
              </w:rPr>
              <w:t>Спирт этиловый безводный</w:t>
            </w:r>
          </w:p>
        </w:tc>
        <w:tc>
          <w:tcPr>
            <w:tcW w:w="878" w:type="dxa"/>
          </w:tcPr>
          <w:p w:rsidR="00143834" w:rsidRDefault="00143834" w:rsidP="00143834">
            <w:pPr>
              <w:jc w:val="center"/>
              <w:rPr>
                <w:sz w:val="16"/>
              </w:rPr>
            </w:pPr>
            <w:r>
              <w:rPr>
                <w:sz w:val="16"/>
              </w:rPr>
              <w:t>20</w:t>
            </w:r>
          </w:p>
        </w:tc>
        <w:tc>
          <w:tcPr>
            <w:tcW w:w="1999" w:type="dxa"/>
          </w:tcPr>
          <w:p w:rsidR="00143834" w:rsidRDefault="00143834" w:rsidP="00143834">
            <w:pPr>
              <w:jc w:val="center"/>
              <w:rPr>
                <w:sz w:val="16"/>
              </w:rPr>
            </w:pPr>
            <w:r>
              <w:rPr>
                <w:sz w:val="16"/>
              </w:rPr>
              <w:t>0,0151</w:t>
            </w:r>
          </w:p>
        </w:tc>
      </w:tr>
      <w:tr w:rsidR="00143834">
        <w:tc>
          <w:tcPr>
            <w:tcW w:w="3212" w:type="dxa"/>
          </w:tcPr>
          <w:p w:rsidR="00143834" w:rsidRDefault="00143834" w:rsidP="00143834">
            <w:pPr>
              <w:jc w:val="both"/>
              <w:rPr>
                <w:sz w:val="16"/>
              </w:rPr>
            </w:pPr>
            <w:r>
              <w:rPr>
                <w:sz w:val="16"/>
              </w:rPr>
              <w:t>Сталь жидкая (0,3 % С)</w:t>
            </w:r>
          </w:p>
        </w:tc>
        <w:tc>
          <w:tcPr>
            <w:tcW w:w="878" w:type="dxa"/>
          </w:tcPr>
          <w:p w:rsidR="00143834" w:rsidRDefault="00143834" w:rsidP="00143834">
            <w:pPr>
              <w:jc w:val="center"/>
              <w:rPr>
                <w:sz w:val="16"/>
              </w:rPr>
            </w:pPr>
            <w:r>
              <w:rPr>
                <w:sz w:val="16"/>
              </w:rPr>
              <w:t>1550</w:t>
            </w:r>
          </w:p>
        </w:tc>
        <w:tc>
          <w:tcPr>
            <w:tcW w:w="1999" w:type="dxa"/>
          </w:tcPr>
          <w:p w:rsidR="00143834" w:rsidRDefault="00143834" w:rsidP="00143834">
            <w:pPr>
              <w:jc w:val="center"/>
              <w:rPr>
                <w:sz w:val="16"/>
              </w:rPr>
            </w:pPr>
            <w:r>
              <w:rPr>
                <w:sz w:val="16"/>
              </w:rPr>
              <w:t>0,0037</w:t>
            </w:r>
          </w:p>
        </w:tc>
      </w:tr>
    </w:tbl>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jc w:val="both"/>
        <w:rPr>
          <w:sz w:val="16"/>
        </w:rPr>
      </w:pPr>
    </w:p>
    <w:p w:rsidR="00143834" w:rsidRDefault="00143834" w:rsidP="00143834">
      <w:pPr>
        <w:ind w:firstLine="284"/>
        <w:jc w:val="center"/>
        <w:rPr>
          <w:b/>
          <w:bCs/>
          <w:sz w:val="16"/>
          <w:vertAlign w:val="superscript"/>
        </w:rPr>
      </w:pPr>
      <w:r>
        <w:rPr>
          <w:sz w:val="16"/>
        </w:rPr>
        <w:t xml:space="preserve">Т а б л и ц а  5.  </w:t>
      </w:r>
      <w:r>
        <w:rPr>
          <w:b/>
          <w:bCs/>
          <w:sz w:val="16"/>
        </w:rPr>
        <w:t xml:space="preserve">Значения высоты выступов шероховатости </w:t>
      </w:r>
      <w:r>
        <w:rPr>
          <w:b/>
          <w:bCs/>
          <w:sz w:val="16"/>
        </w:rPr>
        <w:sym w:font="MT Symbol" w:char="F044"/>
      </w:r>
      <w:r>
        <w:rPr>
          <w:b/>
          <w:bCs/>
          <w:sz w:val="16"/>
        </w:rPr>
        <w:t xml:space="preserve"> и коэффициента шероховатости </w:t>
      </w:r>
      <w:r>
        <w:rPr>
          <w:b/>
          <w:bCs/>
          <w:sz w:val="16"/>
          <w:lang w:val="en-US"/>
        </w:rPr>
        <w:t>n</w:t>
      </w:r>
      <w:r>
        <w:rPr>
          <w:b/>
          <w:bCs/>
          <w:sz w:val="16"/>
          <w:vertAlign w:val="superscript"/>
        </w:rPr>
        <w:t>*</w:t>
      </w:r>
    </w:p>
    <w:p w:rsidR="00143834" w:rsidRDefault="00143834" w:rsidP="00143834">
      <w:pPr>
        <w:ind w:firstLine="180"/>
        <w:jc w:val="center"/>
        <w:rPr>
          <w:b/>
          <w:bCs/>
          <w:sz w:val="16"/>
          <w:vertAlign w:val="superscript"/>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707"/>
        <w:gridCol w:w="1059"/>
        <w:gridCol w:w="715"/>
      </w:tblGrid>
      <w:tr w:rsidR="00143834">
        <w:tc>
          <w:tcPr>
            <w:tcW w:w="636" w:type="dxa"/>
          </w:tcPr>
          <w:p w:rsidR="00143834" w:rsidRDefault="00143834" w:rsidP="00143834">
            <w:pPr>
              <w:jc w:val="center"/>
              <w:rPr>
                <w:sz w:val="16"/>
              </w:rPr>
            </w:pPr>
            <w:r>
              <w:rPr>
                <w:sz w:val="16"/>
              </w:rPr>
              <w:t>№ п.п.</w:t>
            </w:r>
          </w:p>
        </w:tc>
        <w:tc>
          <w:tcPr>
            <w:tcW w:w="3707" w:type="dxa"/>
            <w:vAlign w:val="center"/>
          </w:tcPr>
          <w:p w:rsidR="00143834" w:rsidRDefault="00143834" w:rsidP="00143834">
            <w:pPr>
              <w:jc w:val="center"/>
              <w:rPr>
                <w:sz w:val="16"/>
              </w:rPr>
            </w:pPr>
            <w:r>
              <w:rPr>
                <w:sz w:val="16"/>
              </w:rPr>
              <w:t>Характеристика поверхности труб</w:t>
            </w:r>
          </w:p>
        </w:tc>
        <w:tc>
          <w:tcPr>
            <w:tcW w:w="1059" w:type="dxa"/>
            <w:vAlign w:val="center"/>
          </w:tcPr>
          <w:p w:rsidR="00143834" w:rsidRDefault="00143834" w:rsidP="00143834">
            <w:pPr>
              <w:jc w:val="center"/>
              <w:rPr>
                <w:sz w:val="16"/>
              </w:rPr>
            </w:pPr>
            <w:r>
              <w:rPr>
                <w:sz w:val="16"/>
              </w:rPr>
              <w:sym w:font="MT Symbol" w:char="F044"/>
            </w:r>
            <w:r>
              <w:rPr>
                <w:sz w:val="16"/>
              </w:rPr>
              <w:t>, мм</w:t>
            </w:r>
          </w:p>
        </w:tc>
        <w:tc>
          <w:tcPr>
            <w:tcW w:w="715" w:type="dxa"/>
            <w:vAlign w:val="center"/>
          </w:tcPr>
          <w:p w:rsidR="00143834" w:rsidRDefault="00143834" w:rsidP="00143834">
            <w:pPr>
              <w:jc w:val="center"/>
              <w:rPr>
                <w:sz w:val="16"/>
              </w:rPr>
            </w:pPr>
            <w:r>
              <w:rPr>
                <w:sz w:val="16"/>
                <w:lang w:val="en-US"/>
              </w:rPr>
              <w:t>n</w:t>
            </w:r>
          </w:p>
        </w:tc>
      </w:tr>
      <w:tr w:rsidR="00143834">
        <w:trPr>
          <w:cantSplit/>
        </w:trPr>
        <w:tc>
          <w:tcPr>
            <w:tcW w:w="6117" w:type="dxa"/>
            <w:gridSpan w:val="4"/>
          </w:tcPr>
          <w:p w:rsidR="00143834" w:rsidRDefault="00143834" w:rsidP="00143834">
            <w:pPr>
              <w:pStyle w:val="MTDisplayEquation"/>
              <w:rPr>
                <w:b/>
                <w:bCs/>
              </w:rPr>
            </w:pPr>
            <w:r>
              <w:rPr>
                <w:b/>
                <w:bCs/>
              </w:rPr>
              <w:t>Цельнотянутые трубы</w:t>
            </w:r>
          </w:p>
        </w:tc>
      </w:tr>
      <w:tr w:rsidR="00143834">
        <w:tc>
          <w:tcPr>
            <w:tcW w:w="636" w:type="dxa"/>
          </w:tcPr>
          <w:p w:rsidR="00143834" w:rsidRDefault="00143834" w:rsidP="00143834">
            <w:pPr>
              <w:rPr>
                <w:sz w:val="16"/>
              </w:rPr>
            </w:pPr>
            <w:r>
              <w:rPr>
                <w:sz w:val="16"/>
              </w:rPr>
              <w:t xml:space="preserve">1. </w:t>
            </w:r>
          </w:p>
        </w:tc>
        <w:tc>
          <w:tcPr>
            <w:tcW w:w="3707" w:type="dxa"/>
          </w:tcPr>
          <w:p w:rsidR="00143834" w:rsidRDefault="00143834" w:rsidP="00143834">
            <w:pPr>
              <w:rPr>
                <w:sz w:val="16"/>
              </w:rPr>
            </w:pPr>
            <w:r>
              <w:rPr>
                <w:sz w:val="16"/>
              </w:rPr>
              <w:t>Новые стальные</w:t>
            </w:r>
          </w:p>
        </w:tc>
        <w:tc>
          <w:tcPr>
            <w:tcW w:w="1059" w:type="dxa"/>
            <w:vAlign w:val="center"/>
          </w:tcPr>
          <w:p w:rsidR="00143834" w:rsidRDefault="00143834" w:rsidP="00143834">
            <w:pPr>
              <w:jc w:val="center"/>
              <w:rPr>
                <w:sz w:val="16"/>
              </w:rPr>
            </w:pPr>
            <w:r>
              <w:rPr>
                <w:sz w:val="16"/>
              </w:rPr>
              <w:t>0,02</w:t>
            </w:r>
            <w:r>
              <w:rPr>
                <w:sz w:val="16"/>
                <w:lang w:val="en-US"/>
              </w:rPr>
              <w:t>–</w:t>
            </w:r>
            <w:r>
              <w:rPr>
                <w:sz w:val="16"/>
              </w:rPr>
              <w:t>0,10</w:t>
            </w:r>
          </w:p>
        </w:tc>
        <w:tc>
          <w:tcPr>
            <w:tcW w:w="715" w:type="dxa"/>
            <w:vAlign w:val="center"/>
          </w:tcPr>
          <w:p w:rsidR="00143834" w:rsidRDefault="00143834" w:rsidP="00143834">
            <w:pPr>
              <w:jc w:val="center"/>
              <w:rPr>
                <w:sz w:val="16"/>
              </w:rPr>
            </w:pPr>
            <w:r>
              <w:rPr>
                <w:sz w:val="16"/>
              </w:rPr>
              <w:t>0,010</w:t>
            </w:r>
          </w:p>
        </w:tc>
      </w:tr>
      <w:tr w:rsidR="00143834">
        <w:tc>
          <w:tcPr>
            <w:tcW w:w="636" w:type="dxa"/>
          </w:tcPr>
          <w:p w:rsidR="00143834" w:rsidRDefault="00143834" w:rsidP="00143834">
            <w:pPr>
              <w:rPr>
                <w:sz w:val="16"/>
              </w:rPr>
            </w:pPr>
            <w:r>
              <w:rPr>
                <w:sz w:val="16"/>
              </w:rPr>
              <w:t>2.</w:t>
            </w:r>
          </w:p>
        </w:tc>
        <w:tc>
          <w:tcPr>
            <w:tcW w:w="3707" w:type="dxa"/>
          </w:tcPr>
          <w:p w:rsidR="00143834" w:rsidRDefault="00143834" w:rsidP="00143834">
            <w:pPr>
              <w:rPr>
                <w:sz w:val="16"/>
              </w:rPr>
            </w:pPr>
            <w:r>
              <w:rPr>
                <w:sz w:val="16"/>
              </w:rPr>
              <w:t>Стальные для водяных систем отопления</w:t>
            </w:r>
          </w:p>
        </w:tc>
        <w:tc>
          <w:tcPr>
            <w:tcW w:w="1059" w:type="dxa"/>
            <w:vAlign w:val="center"/>
          </w:tcPr>
          <w:p w:rsidR="00143834" w:rsidRDefault="00143834" w:rsidP="00143834">
            <w:pPr>
              <w:jc w:val="center"/>
              <w:rPr>
                <w:sz w:val="16"/>
              </w:rPr>
            </w:pPr>
            <w:r>
              <w:rPr>
                <w:sz w:val="16"/>
              </w:rPr>
              <w:t>0,20</w:t>
            </w:r>
          </w:p>
        </w:tc>
        <w:tc>
          <w:tcPr>
            <w:tcW w:w="715" w:type="dxa"/>
            <w:vAlign w:val="center"/>
          </w:tcPr>
          <w:p w:rsidR="00143834" w:rsidRDefault="00143834" w:rsidP="00143834">
            <w:pPr>
              <w:jc w:val="center"/>
              <w:rPr>
                <w:sz w:val="16"/>
              </w:rPr>
            </w:pPr>
            <w:r>
              <w:rPr>
                <w:sz w:val="16"/>
              </w:rPr>
              <w:t>0,011</w:t>
            </w:r>
          </w:p>
        </w:tc>
      </w:tr>
      <w:tr w:rsidR="00143834">
        <w:tc>
          <w:tcPr>
            <w:tcW w:w="636" w:type="dxa"/>
          </w:tcPr>
          <w:p w:rsidR="00143834" w:rsidRDefault="00143834" w:rsidP="00143834">
            <w:pPr>
              <w:rPr>
                <w:sz w:val="16"/>
              </w:rPr>
            </w:pPr>
            <w:r>
              <w:rPr>
                <w:sz w:val="16"/>
              </w:rPr>
              <w:t>3.</w:t>
            </w:r>
          </w:p>
        </w:tc>
        <w:tc>
          <w:tcPr>
            <w:tcW w:w="3707" w:type="dxa"/>
          </w:tcPr>
          <w:p w:rsidR="00143834" w:rsidRDefault="00143834" w:rsidP="00143834">
            <w:pPr>
              <w:rPr>
                <w:sz w:val="16"/>
              </w:rPr>
            </w:pPr>
            <w:r>
              <w:rPr>
                <w:sz w:val="16"/>
              </w:rPr>
              <w:t xml:space="preserve">Стальные нефтепроводы для средних условий </w:t>
            </w:r>
          </w:p>
          <w:p w:rsidR="00143834" w:rsidRDefault="00143834" w:rsidP="00143834">
            <w:pPr>
              <w:rPr>
                <w:sz w:val="16"/>
              </w:rPr>
            </w:pPr>
            <w:r>
              <w:rPr>
                <w:sz w:val="16"/>
              </w:rPr>
              <w:t>эксплуатации</w:t>
            </w:r>
          </w:p>
        </w:tc>
        <w:tc>
          <w:tcPr>
            <w:tcW w:w="1059" w:type="dxa"/>
            <w:vAlign w:val="center"/>
          </w:tcPr>
          <w:p w:rsidR="00143834" w:rsidRDefault="00143834" w:rsidP="00143834">
            <w:pPr>
              <w:jc w:val="center"/>
              <w:rPr>
                <w:sz w:val="16"/>
              </w:rPr>
            </w:pPr>
            <w:r>
              <w:rPr>
                <w:sz w:val="16"/>
              </w:rPr>
              <w:t>0,20</w:t>
            </w:r>
          </w:p>
        </w:tc>
        <w:tc>
          <w:tcPr>
            <w:tcW w:w="715" w:type="dxa"/>
            <w:vAlign w:val="center"/>
          </w:tcPr>
          <w:p w:rsidR="00143834" w:rsidRDefault="00143834" w:rsidP="00143834">
            <w:pPr>
              <w:pStyle w:val="MTDisplayEquation"/>
            </w:pPr>
            <w:r>
              <w:t>0,011</w:t>
            </w:r>
          </w:p>
        </w:tc>
      </w:tr>
      <w:tr w:rsidR="00143834">
        <w:tc>
          <w:tcPr>
            <w:tcW w:w="636" w:type="dxa"/>
          </w:tcPr>
          <w:p w:rsidR="00143834" w:rsidRDefault="00143834" w:rsidP="00143834">
            <w:pPr>
              <w:rPr>
                <w:sz w:val="16"/>
              </w:rPr>
            </w:pPr>
            <w:r>
              <w:rPr>
                <w:sz w:val="16"/>
              </w:rPr>
              <w:t>4.</w:t>
            </w:r>
          </w:p>
        </w:tc>
        <w:tc>
          <w:tcPr>
            <w:tcW w:w="3707" w:type="dxa"/>
          </w:tcPr>
          <w:p w:rsidR="00143834" w:rsidRDefault="00143834" w:rsidP="00143834">
            <w:pPr>
              <w:rPr>
                <w:sz w:val="16"/>
              </w:rPr>
            </w:pPr>
            <w:r>
              <w:rPr>
                <w:sz w:val="16"/>
              </w:rPr>
              <w:t>Стальные водопроводные, находящиеся в эксплуатации</w:t>
            </w:r>
          </w:p>
        </w:tc>
        <w:tc>
          <w:tcPr>
            <w:tcW w:w="1059" w:type="dxa"/>
            <w:vAlign w:val="center"/>
          </w:tcPr>
          <w:p w:rsidR="00143834" w:rsidRDefault="00143834" w:rsidP="00143834">
            <w:pPr>
              <w:jc w:val="center"/>
              <w:rPr>
                <w:sz w:val="16"/>
              </w:rPr>
            </w:pPr>
            <w:r>
              <w:rPr>
                <w:sz w:val="16"/>
              </w:rPr>
              <w:t>1,20</w:t>
            </w:r>
            <w:r>
              <w:rPr>
                <w:sz w:val="16"/>
                <w:lang w:val="en-US"/>
              </w:rPr>
              <w:t>–</w:t>
            </w:r>
            <w:r>
              <w:rPr>
                <w:sz w:val="16"/>
              </w:rPr>
              <w:t>1,50</w:t>
            </w:r>
          </w:p>
        </w:tc>
        <w:tc>
          <w:tcPr>
            <w:tcW w:w="715" w:type="dxa"/>
            <w:vAlign w:val="center"/>
          </w:tcPr>
          <w:p w:rsidR="00143834" w:rsidRDefault="00143834" w:rsidP="00143834">
            <w:pPr>
              <w:jc w:val="center"/>
              <w:rPr>
                <w:sz w:val="16"/>
              </w:rPr>
            </w:pPr>
            <w:r>
              <w:rPr>
                <w:sz w:val="16"/>
              </w:rPr>
              <w:t>0,014</w:t>
            </w:r>
          </w:p>
        </w:tc>
      </w:tr>
      <w:tr w:rsidR="00143834">
        <w:trPr>
          <w:cantSplit/>
        </w:trPr>
        <w:tc>
          <w:tcPr>
            <w:tcW w:w="6117" w:type="dxa"/>
            <w:gridSpan w:val="4"/>
            <w:vAlign w:val="center"/>
          </w:tcPr>
          <w:p w:rsidR="00143834" w:rsidRDefault="00143834" w:rsidP="00143834">
            <w:pPr>
              <w:pStyle w:val="MTDisplayEquation"/>
              <w:rPr>
                <w:b/>
                <w:bCs/>
              </w:rPr>
            </w:pPr>
            <w:r>
              <w:rPr>
                <w:b/>
                <w:bCs/>
              </w:rPr>
              <w:t>Чугунные трубы</w:t>
            </w:r>
          </w:p>
        </w:tc>
      </w:tr>
      <w:tr w:rsidR="00143834">
        <w:tc>
          <w:tcPr>
            <w:tcW w:w="636" w:type="dxa"/>
          </w:tcPr>
          <w:p w:rsidR="00143834" w:rsidRDefault="00143834" w:rsidP="00143834">
            <w:pPr>
              <w:rPr>
                <w:sz w:val="16"/>
              </w:rPr>
            </w:pPr>
            <w:r>
              <w:rPr>
                <w:sz w:val="16"/>
              </w:rPr>
              <w:t>5.</w:t>
            </w:r>
          </w:p>
        </w:tc>
        <w:tc>
          <w:tcPr>
            <w:tcW w:w="3707" w:type="dxa"/>
          </w:tcPr>
          <w:p w:rsidR="00143834" w:rsidRDefault="00143834" w:rsidP="00143834">
            <w:pPr>
              <w:rPr>
                <w:sz w:val="16"/>
              </w:rPr>
            </w:pPr>
            <w:r>
              <w:rPr>
                <w:sz w:val="16"/>
              </w:rPr>
              <w:t>Новые</w:t>
            </w:r>
          </w:p>
        </w:tc>
        <w:tc>
          <w:tcPr>
            <w:tcW w:w="1059" w:type="dxa"/>
            <w:vAlign w:val="center"/>
          </w:tcPr>
          <w:p w:rsidR="00143834" w:rsidRDefault="00143834" w:rsidP="00143834">
            <w:pPr>
              <w:jc w:val="center"/>
              <w:rPr>
                <w:sz w:val="16"/>
              </w:rPr>
            </w:pPr>
            <w:r>
              <w:rPr>
                <w:sz w:val="16"/>
              </w:rPr>
              <w:t>0,25</w:t>
            </w:r>
            <w:r>
              <w:rPr>
                <w:sz w:val="16"/>
                <w:lang w:val="en-US"/>
              </w:rPr>
              <w:t>–</w:t>
            </w:r>
            <w:r>
              <w:rPr>
                <w:sz w:val="16"/>
              </w:rPr>
              <w:t>1,00</w:t>
            </w:r>
          </w:p>
        </w:tc>
        <w:tc>
          <w:tcPr>
            <w:tcW w:w="715" w:type="dxa"/>
            <w:vAlign w:val="center"/>
          </w:tcPr>
          <w:p w:rsidR="00143834" w:rsidRDefault="00143834" w:rsidP="00143834">
            <w:pPr>
              <w:jc w:val="center"/>
              <w:rPr>
                <w:sz w:val="16"/>
              </w:rPr>
            </w:pPr>
            <w:r>
              <w:rPr>
                <w:sz w:val="16"/>
              </w:rPr>
              <w:t>0,012</w:t>
            </w:r>
          </w:p>
        </w:tc>
      </w:tr>
      <w:tr w:rsidR="00143834">
        <w:tc>
          <w:tcPr>
            <w:tcW w:w="636" w:type="dxa"/>
          </w:tcPr>
          <w:p w:rsidR="00143834" w:rsidRDefault="00143834" w:rsidP="00143834">
            <w:pPr>
              <w:rPr>
                <w:sz w:val="16"/>
              </w:rPr>
            </w:pPr>
            <w:r>
              <w:rPr>
                <w:sz w:val="16"/>
              </w:rPr>
              <w:t>6.</w:t>
            </w:r>
          </w:p>
        </w:tc>
        <w:tc>
          <w:tcPr>
            <w:tcW w:w="3707" w:type="dxa"/>
          </w:tcPr>
          <w:p w:rsidR="00143834" w:rsidRDefault="00143834" w:rsidP="00143834">
            <w:pPr>
              <w:rPr>
                <w:sz w:val="16"/>
              </w:rPr>
            </w:pPr>
            <w:r>
              <w:rPr>
                <w:sz w:val="16"/>
              </w:rPr>
              <w:t>Водопроводные, бывшие в эксплуатации</w:t>
            </w:r>
          </w:p>
        </w:tc>
        <w:tc>
          <w:tcPr>
            <w:tcW w:w="1059" w:type="dxa"/>
            <w:vAlign w:val="center"/>
          </w:tcPr>
          <w:p w:rsidR="00143834" w:rsidRDefault="00143834" w:rsidP="00143834">
            <w:pPr>
              <w:jc w:val="center"/>
              <w:rPr>
                <w:sz w:val="16"/>
              </w:rPr>
            </w:pPr>
            <w:r>
              <w:rPr>
                <w:sz w:val="16"/>
              </w:rPr>
              <w:t>1,40</w:t>
            </w:r>
          </w:p>
        </w:tc>
        <w:tc>
          <w:tcPr>
            <w:tcW w:w="715" w:type="dxa"/>
            <w:vAlign w:val="center"/>
          </w:tcPr>
          <w:p w:rsidR="00143834" w:rsidRDefault="00143834" w:rsidP="00143834">
            <w:pPr>
              <w:jc w:val="center"/>
              <w:rPr>
                <w:sz w:val="16"/>
              </w:rPr>
            </w:pPr>
            <w:r>
              <w:rPr>
                <w:sz w:val="16"/>
              </w:rPr>
              <w:t>0,014</w:t>
            </w:r>
          </w:p>
        </w:tc>
      </w:tr>
      <w:tr w:rsidR="00143834">
        <w:tc>
          <w:tcPr>
            <w:tcW w:w="636" w:type="dxa"/>
          </w:tcPr>
          <w:p w:rsidR="00143834" w:rsidRDefault="00143834" w:rsidP="00143834">
            <w:pPr>
              <w:rPr>
                <w:sz w:val="16"/>
              </w:rPr>
            </w:pPr>
            <w:r>
              <w:rPr>
                <w:sz w:val="16"/>
              </w:rPr>
              <w:t>7.</w:t>
            </w:r>
          </w:p>
        </w:tc>
        <w:tc>
          <w:tcPr>
            <w:tcW w:w="3707" w:type="dxa"/>
          </w:tcPr>
          <w:p w:rsidR="00143834" w:rsidRDefault="00143834" w:rsidP="00143834">
            <w:pPr>
              <w:rPr>
                <w:sz w:val="16"/>
              </w:rPr>
            </w:pPr>
            <w:r>
              <w:rPr>
                <w:sz w:val="16"/>
              </w:rPr>
              <w:t>Бывшие в эксплуатации, корродированные</w:t>
            </w:r>
          </w:p>
        </w:tc>
        <w:tc>
          <w:tcPr>
            <w:tcW w:w="1059" w:type="dxa"/>
            <w:vAlign w:val="center"/>
          </w:tcPr>
          <w:p w:rsidR="00143834" w:rsidRDefault="00143834" w:rsidP="00143834">
            <w:pPr>
              <w:jc w:val="center"/>
              <w:rPr>
                <w:sz w:val="16"/>
              </w:rPr>
            </w:pPr>
            <w:r>
              <w:rPr>
                <w:sz w:val="16"/>
              </w:rPr>
              <w:t>1,00</w:t>
            </w:r>
            <w:r>
              <w:rPr>
                <w:sz w:val="16"/>
                <w:lang w:val="en-US"/>
              </w:rPr>
              <w:t>–</w:t>
            </w:r>
            <w:r>
              <w:rPr>
                <w:sz w:val="16"/>
              </w:rPr>
              <w:t>1,50</w:t>
            </w:r>
          </w:p>
        </w:tc>
        <w:tc>
          <w:tcPr>
            <w:tcW w:w="715" w:type="dxa"/>
            <w:vAlign w:val="center"/>
          </w:tcPr>
          <w:p w:rsidR="00143834" w:rsidRDefault="00143834" w:rsidP="00143834">
            <w:pPr>
              <w:jc w:val="center"/>
              <w:rPr>
                <w:sz w:val="16"/>
              </w:rPr>
            </w:pPr>
            <w:r>
              <w:rPr>
                <w:sz w:val="16"/>
              </w:rPr>
              <w:t>0,013</w:t>
            </w:r>
          </w:p>
        </w:tc>
      </w:tr>
      <w:tr w:rsidR="00143834">
        <w:tc>
          <w:tcPr>
            <w:tcW w:w="636" w:type="dxa"/>
          </w:tcPr>
          <w:p w:rsidR="00143834" w:rsidRDefault="00143834" w:rsidP="00143834">
            <w:pPr>
              <w:rPr>
                <w:sz w:val="16"/>
              </w:rPr>
            </w:pPr>
            <w:r>
              <w:rPr>
                <w:sz w:val="16"/>
              </w:rPr>
              <w:t>8.</w:t>
            </w:r>
          </w:p>
        </w:tc>
        <w:tc>
          <w:tcPr>
            <w:tcW w:w="3707" w:type="dxa"/>
          </w:tcPr>
          <w:p w:rsidR="00143834" w:rsidRDefault="00143834" w:rsidP="00143834">
            <w:pPr>
              <w:rPr>
                <w:sz w:val="16"/>
              </w:rPr>
            </w:pPr>
            <w:r>
              <w:rPr>
                <w:sz w:val="16"/>
              </w:rPr>
              <w:t>Со значительными отложениями</w:t>
            </w:r>
          </w:p>
        </w:tc>
        <w:tc>
          <w:tcPr>
            <w:tcW w:w="1059" w:type="dxa"/>
            <w:vAlign w:val="center"/>
          </w:tcPr>
          <w:p w:rsidR="00143834" w:rsidRDefault="00143834" w:rsidP="00143834">
            <w:pPr>
              <w:jc w:val="center"/>
              <w:rPr>
                <w:sz w:val="16"/>
              </w:rPr>
            </w:pPr>
            <w:r>
              <w:rPr>
                <w:sz w:val="16"/>
              </w:rPr>
              <w:t>2,00</w:t>
            </w:r>
            <w:r>
              <w:rPr>
                <w:sz w:val="16"/>
                <w:lang w:val="en-US"/>
              </w:rPr>
              <w:t>–</w:t>
            </w:r>
            <w:r>
              <w:rPr>
                <w:sz w:val="16"/>
              </w:rPr>
              <w:t>4,00</w:t>
            </w:r>
          </w:p>
        </w:tc>
        <w:tc>
          <w:tcPr>
            <w:tcW w:w="715" w:type="dxa"/>
            <w:vAlign w:val="center"/>
          </w:tcPr>
          <w:p w:rsidR="00143834" w:rsidRDefault="00143834" w:rsidP="00143834">
            <w:pPr>
              <w:jc w:val="center"/>
              <w:rPr>
                <w:sz w:val="16"/>
              </w:rPr>
            </w:pPr>
            <w:r>
              <w:rPr>
                <w:sz w:val="16"/>
              </w:rPr>
              <w:t>0,020</w:t>
            </w:r>
          </w:p>
        </w:tc>
      </w:tr>
      <w:tr w:rsidR="00143834">
        <w:trPr>
          <w:cantSplit/>
        </w:trPr>
        <w:tc>
          <w:tcPr>
            <w:tcW w:w="6117" w:type="dxa"/>
            <w:gridSpan w:val="4"/>
            <w:vAlign w:val="center"/>
          </w:tcPr>
          <w:p w:rsidR="00143834" w:rsidRDefault="00143834" w:rsidP="00143834">
            <w:pPr>
              <w:pStyle w:val="MTDisplayEquation"/>
              <w:rPr>
                <w:b/>
                <w:bCs/>
              </w:rPr>
            </w:pPr>
            <w:r>
              <w:rPr>
                <w:b/>
                <w:bCs/>
              </w:rPr>
              <w:t>Бетонные, асбестоцементные и другие трубы</w:t>
            </w:r>
          </w:p>
        </w:tc>
      </w:tr>
      <w:tr w:rsidR="00143834">
        <w:tc>
          <w:tcPr>
            <w:tcW w:w="636" w:type="dxa"/>
          </w:tcPr>
          <w:p w:rsidR="00143834" w:rsidRDefault="00143834" w:rsidP="00143834">
            <w:pPr>
              <w:rPr>
                <w:sz w:val="16"/>
              </w:rPr>
            </w:pPr>
            <w:r>
              <w:rPr>
                <w:sz w:val="16"/>
              </w:rPr>
              <w:t>9.</w:t>
            </w:r>
          </w:p>
        </w:tc>
        <w:tc>
          <w:tcPr>
            <w:tcW w:w="3707" w:type="dxa"/>
          </w:tcPr>
          <w:p w:rsidR="00143834" w:rsidRDefault="00143834" w:rsidP="00143834">
            <w:pPr>
              <w:rPr>
                <w:sz w:val="16"/>
              </w:rPr>
            </w:pPr>
            <w:r>
              <w:rPr>
                <w:sz w:val="16"/>
              </w:rPr>
              <w:t>Бетонные трубы при хорошей поверхности с затиркой</w:t>
            </w:r>
          </w:p>
        </w:tc>
        <w:tc>
          <w:tcPr>
            <w:tcW w:w="1059" w:type="dxa"/>
            <w:vAlign w:val="center"/>
          </w:tcPr>
          <w:p w:rsidR="00143834" w:rsidRDefault="00143834" w:rsidP="00143834">
            <w:pPr>
              <w:jc w:val="center"/>
              <w:rPr>
                <w:sz w:val="16"/>
              </w:rPr>
            </w:pPr>
            <w:r>
              <w:rPr>
                <w:sz w:val="16"/>
              </w:rPr>
              <w:t>0,30</w:t>
            </w:r>
            <w:r>
              <w:rPr>
                <w:sz w:val="16"/>
                <w:lang w:val="en-US"/>
              </w:rPr>
              <w:t>–</w:t>
            </w:r>
            <w:r>
              <w:rPr>
                <w:sz w:val="16"/>
              </w:rPr>
              <w:t>0,80</w:t>
            </w:r>
          </w:p>
        </w:tc>
        <w:tc>
          <w:tcPr>
            <w:tcW w:w="715" w:type="dxa"/>
            <w:vAlign w:val="center"/>
          </w:tcPr>
          <w:p w:rsidR="00143834" w:rsidRDefault="00143834" w:rsidP="00143834">
            <w:pPr>
              <w:jc w:val="center"/>
              <w:rPr>
                <w:sz w:val="16"/>
              </w:rPr>
            </w:pPr>
            <w:r>
              <w:rPr>
                <w:sz w:val="16"/>
              </w:rPr>
              <w:t>0,012</w:t>
            </w:r>
          </w:p>
        </w:tc>
      </w:tr>
      <w:tr w:rsidR="00143834">
        <w:tc>
          <w:tcPr>
            <w:tcW w:w="636" w:type="dxa"/>
          </w:tcPr>
          <w:p w:rsidR="00143834" w:rsidRDefault="00143834" w:rsidP="00143834">
            <w:pPr>
              <w:rPr>
                <w:sz w:val="16"/>
              </w:rPr>
            </w:pPr>
            <w:r>
              <w:rPr>
                <w:sz w:val="16"/>
              </w:rPr>
              <w:t>10.</w:t>
            </w:r>
          </w:p>
        </w:tc>
        <w:tc>
          <w:tcPr>
            <w:tcW w:w="3707" w:type="dxa"/>
          </w:tcPr>
          <w:p w:rsidR="00143834" w:rsidRDefault="00143834" w:rsidP="00143834">
            <w:pPr>
              <w:rPr>
                <w:sz w:val="16"/>
              </w:rPr>
            </w:pPr>
            <w:r>
              <w:rPr>
                <w:sz w:val="16"/>
              </w:rPr>
              <w:t>Железобетонные трубы</w:t>
            </w:r>
          </w:p>
        </w:tc>
        <w:tc>
          <w:tcPr>
            <w:tcW w:w="1059" w:type="dxa"/>
            <w:vAlign w:val="center"/>
          </w:tcPr>
          <w:p w:rsidR="00143834" w:rsidRDefault="00143834" w:rsidP="00143834">
            <w:pPr>
              <w:jc w:val="center"/>
              <w:rPr>
                <w:sz w:val="16"/>
              </w:rPr>
            </w:pPr>
            <w:r>
              <w:rPr>
                <w:sz w:val="16"/>
              </w:rPr>
              <w:t>2,50</w:t>
            </w:r>
          </w:p>
        </w:tc>
        <w:tc>
          <w:tcPr>
            <w:tcW w:w="715" w:type="dxa"/>
            <w:vAlign w:val="center"/>
          </w:tcPr>
          <w:p w:rsidR="00143834" w:rsidRDefault="00143834" w:rsidP="00143834">
            <w:pPr>
              <w:jc w:val="center"/>
              <w:rPr>
                <w:sz w:val="16"/>
              </w:rPr>
            </w:pPr>
            <w:r>
              <w:rPr>
                <w:sz w:val="16"/>
              </w:rPr>
              <w:t>0,017</w:t>
            </w:r>
          </w:p>
        </w:tc>
      </w:tr>
      <w:tr w:rsidR="00143834">
        <w:tc>
          <w:tcPr>
            <w:tcW w:w="636" w:type="dxa"/>
          </w:tcPr>
          <w:p w:rsidR="00143834" w:rsidRDefault="00143834" w:rsidP="00143834">
            <w:pPr>
              <w:rPr>
                <w:sz w:val="16"/>
              </w:rPr>
            </w:pPr>
            <w:r>
              <w:rPr>
                <w:sz w:val="16"/>
              </w:rPr>
              <w:t>11.</w:t>
            </w:r>
          </w:p>
        </w:tc>
        <w:tc>
          <w:tcPr>
            <w:tcW w:w="3707" w:type="dxa"/>
          </w:tcPr>
          <w:p w:rsidR="00143834" w:rsidRDefault="00143834" w:rsidP="00143834">
            <w:pPr>
              <w:rPr>
                <w:sz w:val="16"/>
              </w:rPr>
            </w:pPr>
            <w:r>
              <w:rPr>
                <w:sz w:val="16"/>
              </w:rPr>
              <w:t>Асбестоцементные трубы, новые</w:t>
            </w:r>
          </w:p>
        </w:tc>
        <w:tc>
          <w:tcPr>
            <w:tcW w:w="1059" w:type="dxa"/>
            <w:vAlign w:val="center"/>
          </w:tcPr>
          <w:p w:rsidR="00143834" w:rsidRDefault="00143834" w:rsidP="00143834">
            <w:pPr>
              <w:jc w:val="center"/>
              <w:rPr>
                <w:sz w:val="16"/>
              </w:rPr>
            </w:pPr>
            <w:r>
              <w:rPr>
                <w:sz w:val="16"/>
              </w:rPr>
              <w:t>0,05</w:t>
            </w:r>
            <w:r>
              <w:rPr>
                <w:sz w:val="16"/>
                <w:lang w:val="en-US"/>
              </w:rPr>
              <w:t>–</w:t>
            </w:r>
            <w:r>
              <w:rPr>
                <w:sz w:val="16"/>
              </w:rPr>
              <w:t>0,10</w:t>
            </w:r>
          </w:p>
        </w:tc>
        <w:tc>
          <w:tcPr>
            <w:tcW w:w="715" w:type="dxa"/>
            <w:vAlign w:val="center"/>
          </w:tcPr>
          <w:p w:rsidR="00143834" w:rsidRDefault="00143834" w:rsidP="00143834">
            <w:pPr>
              <w:jc w:val="center"/>
              <w:rPr>
                <w:sz w:val="16"/>
              </w:rPr>
            </w:pPr>
            <w:r>
              <w:rPr>
                <w:sz w:val="16"/>
              </w:rPr>
              <w:t>0,010</w:t>
            </w:r>
          </w:p>
        </w:tc>
      </w:tr>
      <w:tr w:rsidR="00143834">
        <w:tc>
          <w:tcPr>
            <w:tcW w:w="636" w:type="dxa"/>
          </w:tcPr>
          <w:p w:rsidR="00143834" w:rsidRDefault="00143834" w:rsidP="00143834">
            <w:pPr>
              <w:rPr>
                <w:sz w:val="16"/>
              </w:rPr>
            </w:pPr>
            <w:r>
              <w:rPr>
                <w:sz w:val="16"/>
              </w:rPr>
              <w:t>12.</w:t>
            </w:r>
          </w:p>
        </w:tc>
        <w:tc>
          <w:tcPr>
            <w:tcW w:w="3707" w:type="dxa"/>
          </w:tcPr>
          <w:p w:rsidR="00143834" w:rsidRDefault="00143834" w:rsidP="00143834">
            <w:pPr>
              <w:rPr>
                <w:sz w:val="16"/>
              </w:rPr>
            </w:pPr>
            <w:r>
              <w:rPr>
                <w:sz w:val="16"/>
              </w:rPr>
              <w:t>Асбестоцементные трубы, бывшие в эксплуатации</w:t>
            </w:r>
          </w:p>
        </w:tc>
        <w:tc>
          <w:tcPr>
            <w:tcW w:w="1059" w:type="dxa"/>
            <w:vAlign w:val="center"/>
          </w:tcPr>
          <w:p w:rsidR="00143834" w:rsidRDefault="00143834" w:rsidP="00143834">
            <w:pPr>
              <w:jc w:val="center"/>
              <w:rPr>
                <w:sz w:val="16"/>
              </w:rPr>
            </w:pPr>
            <w:r>
              <w:rPr>
                <w:sz w:val="16"/>
              </w:rPr>
              <w:t>0,60</w:t>
            </w:r>
          </w:p>
        </w:tc>
        <w:tc>
          <w:tcPr>
            <w:tcW w:w="715" w:type="dxa"/>
            <w:vAlign w:val="center"/>
          </w:tcPr>
          <w:p w:rsidR="00143834" w:rsidRDefault="00143834" w:rsidP="00143834">
            <w:pPr>
              <w:jc w:val="center"/>
              <w:rPr>
                <w:sz w:val="16"/>
              </w:rPr>
            </w:pPr>
            <w:r>
              <w:rPr>
                <w:sz w:val="16"/>
              </w:rPr>
              <w:t>0,012</w:t>
            </w:r>
          </w:p>
        </w:tc>
      </w:tr>
      <w:tr w:rsidR="00143834">
        <w:tc>
          <w:tcPr>
            <w:tcW w:w="636" w:type="dxa"/>
          </w:tcPr>
          <w:p w:rsidR="00143834" w:rsidRDefault="00143834" w:rsidP="00143834">
            <w:pPr>
              <w:rPr>
                <w:sz w:val="16"/>
              </w:rPr>
            </w:pPr>
            <w:r>
              <w:rPr>
                <w:sz w:val="16"/>
              </w:rPr>
              <w:t>13.</w:t>
            </w:r>
          </w:p>
        </w:tc>
        <w:tc>
          <w:tcPr>
            <w:tcW w:w="3707" w:type="dxa"/>
          </w:tcPr>
          <w:p w:rsidR="00143834" w:rsidRDefault="00143834" w:rsidP="00143834">
            <w:pPr>
              <w:rPr>
                <w:sz w:val="16"/>
              </w:rPr>
            </w:pPr>
            <w:r>
              <w:rPr>
                <w:sz w:val="16"/>
              </w:rPr>
              <w:t>Цементные трубы при необработанной поверхности</w:t>
            </w:r>
          </w:p>
        </w:tc>
        <w:tc>
          <w:tcPr>
            <w:tcW w:w="1059" w:type="dxa"/>
            <w:vAlign w:val="center"/>
          </w:tcPr>
          <w:p w:rsidR="00143834" w:rsidRDefault="00143834" w:rsidP="00143834">
            <w:pPr>
              <w:jc w:val="center"/>
              <w:rPr>
                <w:sz w:val="16"/>
              </w:rPr>
            </w:pPr>
            <w:r>
              <w:rPr>
                <w:sz w:val="16"/>
              </w:rPr>
              <w:t>1,00</w:t>
            </w:r>
            <w:r>
              <w:rPr>
                <w:sz w:val="16"/>
                <w:lang w:val="en-US"/>
              </w:rPr>
              <w:t>–</w:t>
            </w:r>
            <w:r>
              <w:rPr>
                <w:sz w:val="16"/>
              </w:rPr>
              <w:t>2,00</w:t>
            </w:r>
          </w:p>
        </w:tc>
        <w:tc>
          <w:tcPr>
            <w:tcW w:w="715" w:type="dxa"/>
            <w:vAlign w:val="center"/>
          </w:tcPr>
          <w:p w:rsidR="00143834" w:rsidRDefault="00143834" w:rsidP="00143834">
            <w:pPr>
              <w:jc w:val="center"/>
              <w:rPr>
                <w:sz w:val="16"/>
              </w:rPr>
            </w:pPr>
            <w:r>
              <w:rPr>
                <w:sz w:val="16"/>
              </w:rPr>
              <w:t>0,015</w:t>
            </w:r>
          </w:p>
        </w:tc>
      </w:tr>
      <w:tr w:rsidR="00143834">
        <w:tc>
          <w:tcPr>
            <w:tcW w:w="636" w:type="dxa"/>
          </w:tcPr>
          <w:p w:rsidR="00143834" w:rsidRDefault="00143834" w:rsidP="00143834">
            <w:pPr>
              <w:rPr>
                <w:sz w:val="16"/>
              </w:rPr>
            </w:pPr>
            <w:r>
              <w:rPr>
                <w:sz w:val="16"/>
              </w:rPr>
              <w:t>14.</w:t>
            </w:r>
          </w:p>
        </w:tc>
        <w:tc>
          <w:tcPr>
            <w:tcW w:w="3707" w:type="dxa"/>
          </w:tcPr>
          <w:p w:rsidR="00143834" w:rsidRDefault="00143834" w:rsidP="00143834">
            <w:pPr>
              <w:rPr>
                <w:sz w:val="16"/>
              </w:rPr>
            </w:pPr>
            <w:r>
              <w:rPr>
                <w:sz w:val="16"/>
              </w:rPr>
              <w:t>Трубы из чистого стекла</w:t>
            </w:r>
          </w:p>
        </w:tc>
        <w:tc>
          <w:tcPr>
            <w:tcW w:w="1059" w:type="dxa"/>
            <w:vAlign w:val="center"/>
          </w:tcPr>
          <w:p w:rsidR="00143834" w:rsidRDefault="00143834" w:rsidP="00143834">
            <w:pPr>
              <w:jc w:val="center"/>
              <w:rPr>
                <w:sz w:val="16"/>
              </w:rPr>
            </w:pPr>
            <w:r>
              <w:rPr>
                <w:sz w:val="16"/>
              </w:rPr>
              <w:t>0,002</w:t>
            </w:r>
            <w:r>
              <w:rPr>
                <w:sz w:val="16"/>
                <w:lang w:val="en-US"/>
              </w:rPr>
              <w:t>–</w:t>
            </w:r>
            <w:r>
              <w:rPr>
                <w:sz w:val="16"/>
              </w:rPr>
              <w:t>0,01</w:t>
            </w:r>
          </w:p>
        </w:tc>
        <w:tc>
          <w:tcPr>
            <w:tcW w:w="715" w:type="dxa"/>
            <w:vAlign w:val="center"/>
          </w:tcPr>
          <w:p w:rsidR="00143834" w:rsidRDefault="00143834" w:rsidP="00143834">
            <w:pPr>
              <w:jc w:val="center"/>
              <w:rPr>
                <w:sz w:val="16"/>
              </w:rPr>
            </w:pPr>
            <w:r>
              <w:rPr>
                <w:sz w:val="16"/>
              </w:rPr>
              <w:t>0,009</w:t>
            </w:r>
          </w:p>
        </w:tc>
      </w:tr>
    </w:tbl>
    <w:p w:rsidR="00143834" w:rsidRDefault="00143834" w:rsidP="00143834">
      <w:pPr>
        <w:ind w:firstLine="180"/>
        <w:rPr>
          <w:sz w:val="16"/>
        </w:rPr>
      </w:pPr>
    </w:p>
    <w:p w:rsidR="00143834" w:rsidRDefault="00143834" w:rsidP="00143834">
      <w:pPr>
        <w:ind w:firstLine="284"/>
        <w:jc w:val="both"/>
        <w:rPr>
          <w:sz w:val="16"/>
        </w:rPr>
      </w:pPr>
      <w:r>
        <w:rPr>
          <w:sz w:val="16"/>
        </w:rPr>
        <w:t>*Данные взяты из Справочника по гидравлическим сопротивлениям</w:t>
      </w:r>
      <w:r w:rsidRPr="00FF7B17">
        <w:rPr>
          <w:sz w:val="16"/>
        </w:rPr>
        <w:t xml:space="preserve"> / </w:t>
      </w:r>
      <w:r>
        <w:rPr>
          <w:sz w:val="16"/>
        </w:rPr>
        <w:t>И.Е. Идельчик М.– Л.: Госэнергоиздат, 1960.</w:t>
      </w:r>
    </w:p>
    <w:p w:rsidR="00143834" w:rsidRDefault="00143834" w:rsidP="00143834"/>
    <w:p w:rsidR="00143834" w:rsidRDefault="00143834" w:rsidP="00143834"/>
    <w:p w:rsidR="00143834" w:rsidRDefault="00143834" w:rsidP="00143834"/>
    <w:p w:rsidR="00143834" w:rsidRDefault="00143834" w:rsidP="00143834"/>
    <w:p w:rsidR="00143834" w:rsidRDefault="00143834" w:rsidP="00143834"/>
    <w:p w:rsidR="00143834" w:rsidRDefault="00143834" w:rsidP="00143834"/>
    <w:p w:rsidR="00143834" w:rsidRDefault="00143834" w:rsidP="00143834"/>
    <w:p w:rsidR="00143834" w:rsidRDefault="00143834" w:rsidP="00143834"/>
    <w:p w:rsidR="00143834" w:rsidRDefault="00143834" w:rsidP="00143834"/>
    <w:p w:rsidR="00143834" w:rsidRDefault="00143834" w:rsidP="00143834"/>
    <w:p w:rsidR="00143834" w:rsidRDefault="00143834" w:rsidP="00143834"/>
    <w:p w:rsidR="00143834" w:rsidRDefault="00143834" w:rsidP="00143834"/>
    <w:p w:rsidR="00143834" w:rsidRDefault="00143834" w:rsidP="00143834">
      <w:pPr>
        <w:rPr>
          <w:sz w:val="20"/>
        </w:rPr>
      </w:pPr>
    </w:p>
    <w:p w:rsidR="00143834" w:rsidRDefault="00143834" w:rsidP="00143834">
      <w:pPr>
        <w:ind w:left="1980" w:hanging="1980"/>
        <w:jc w:val="both"/>
        <w:rPr>
          <w:b/>
          <w:bCs/>
          <w:sz w:val="16"/>
        </w:rPr>
      </w:pPr>
      <w:r>
        <w:rPr>
          <w:sz w:val="16"/>
        </w:rPr>
        <w:t xml:space="preserve">Т а б л и ц а  6.  </w:t>
      </w:r>
      <w:r>
        <w:rPr>
          <w:b/>
          <w:bCs/>
          <w:sz w:val="16"/>
        </w:rPr>
        <w:t xml:space="preserve">Значения условных проходов </w:t>
      </w:r>
      <w:r>
        <w:rPr>
          <w:b/>
          <w:bCs/>
          <w:sz w:val="16"/>
          <w:lang w:val="en-US"/>
        </w:rPr>
        <w:t>d</w:t>
      </w:r>
      <w:r>
        <w:rPr>
          <w:b/>
          <w:bCs/>
          <w:sz w:val="16"/>
        </w:rPr>
        <w:t xml:space="preserve"> и расчетных внутренних диаметров </w:t>
      </w:r>
      <w:r>
        <w:rPr>
          <w:b/>
          <w:bCs/>
          <w:sz w:val="16"/>
          <w:lang w:val="en-US"/>
        </w:rPr>
        <w:t>d</w:t>
      </w:r>
      <w:r>
        <w:rPr>
          <w:b/>
          <w:bCs/>
          <w:sz w:val="16"/>
          <w:vertAlign w:val="subscript"/>
        </w:rPr>
        <w:t>р</w:t>
      </w:r>
      <w:r>
        <w:rPr>
          <w:b/>
          <w:bCs/>
          <w:sz w:val="16"/>
        </w:rPr>
        <w:t xml:space="preserve"> труб из различных материалов</w:t>
      </w:r>
    </w:p>
    <w:p w:rsidR="00143834" w:rsidRDefault="00143834" w:rsidP="00143834">
      <w:pPr>
        <w:pStyle w:val="a6"/>
        <w:tabs>
          <w:tab w:val="clear" w:pos="4677"/>
          <w:tab w:val="clear" w:pos="9355"/>
        </w:tabs>
      </w:pPr>
    </w:p>
    <w:tbl>
      <w:tblPr>
        <w:tblW w:w="610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589"/>
        <w:gridCol w:w="627"/>
        <w:gridCol w:w="678"/>
        <w:gridCol w:w="616"/>
        <w:gridCol w:w="656"/>
        <w:gridCol w:w="635"/>
        <w:gridCol w:w="635"/>
        <w:gridCol w:w="596"/>
        <w:gridCol w:w="569"/>
      </w:tblGrid>
      <w:tr w:rsidR="00143834">
        <w:trPr>
          <w:cantSplit/>
        </w:trPr>
        <w:tc>
          <w:tcPr>
            <w:tcW w:w="1091" w:type="dxa"/>
            <w:gridSpan w:val="2"/>
            <w:vMerge w:val="restart"/>
            <w:vAlign w:val="center"/>
          </w:tcPr>
          <w:p w:rsidR="00143834" w:rsidRDefault="00143834" w:rsidP="00143834">
            <w:pPr>
              <w:jc w:val="center"/>
              <w:rPr>
                <w:sz w:val="16"/>
              </w:rPr>
            </w:pPr>
            <w:r>
              <w:rPr>
                <w:sz w:val="16"/>
              </w:rPr>
              <w:t>Трубы стальные водогазо-</w:t>
            </w:r>
          </w:p>
          <w:p w:rsidR="00143834" w:rsidRDefault="00143834" w:rsidP="00143834">
            <w:pPr>
              <w:jc w:val="center"/>
              <w:rPr>
                <w:sz w:val="16"/>
              </w:rPr>
            </w:pPr>
            <w:r>
              <w:rPr>
                <w:sz w:val="16"/>
              </w:rPr>
              <w:t>проводные</w:t>
            </w:r>
          </w:p>
          <w:p w:rsidR="00143834" w:rsidRDefault="00143834" w:rsidP="00143834">
            <w:pPr>
              <w:jc w:val="center"/>
              <w:rPr>
                <w:sz w:val="16"/>
              </w:rPr>
            </w:pPr>
            <w:r>
              <w:rPr>
                <w:sz w:val="16"/>
              </w:rPr>
              <w:t xml:space="preserve">ГОСТ </w:t>
            </w:r>
          </w:p>
          <w:p w:rsidR="00143834" w:rsidRDefault="00143834" w:rsidP="00143834">
            <w:pPr>
              <w:jc w:val="center"/>
              <w:rPr>
                <w:sz w:val="16"/>
              </w:rPr>
            </w:pPr>
            <w:r>
              <w:rPr>
                <w:sz w:val="16"/>
              </w:rPr>
              <w:t>3262–75</w:t>
            </w:r>
          </w:p>
        </w:tc>
        <w:tc>
          <w:tcPr>
            <w:tcW w:w="1305" w:type="dxa"/>
            <w:gridSpan w:val="2"/>
            <w:vMerge w:val="restart"/>
            <w:vAlign w:val="center"/>
          </w:tcPr>
          <w:p w:rsidR="00143834" w:rsidRDefault="00143834" w:rsidP="00143834">
            <w:pPr>
              <w:jc w:val="center"/>
              <w:rPr>
                <w:sz w:val="16"/>
              </w:rPr>
            </w:pPr>
            <w:r>
              <w:rPr>
                <w:sz w:val="16"/>
              </w:rPr>
              <w:t>Трубы стальные электросварные</w:t>
            </w:r>
          </w:p>
          <w:p w:rsidR="00143834" w:rsidRDefault="00143834" w:rsidP="00143834">
            <w:pPr>
              <w:jc w:val="center"/>
              <w:rPr>
                <w:sz w:val="16"/>
              </w:rPr>
            </w:pPr>
            <w:r>
              <w:rPr>
                <w:sz w:val="16"/>
              </w:rPr>
              <w:t xml:space="preserve">ГОСТ </w:t>
            </w:r>
          </w:p>
          <w:p w:rsidR="00143834" w:rsidRDefault="00143834" w:rsidP="00143834">
            <w:pPr>
              <w:pStyle w:val="MTDisplayEquation"/>
            </w:pPr>
            <w:r>
              <w:t>10704–76</w:t>
            </w:r>
          </w:p>
        </w:tc>
        <w:tc>
          <w:tcPr>
            <w:tcW w:w="1272" w:type="dxa"/>
            <w:gridSpan w:val="2"/>
            <w:vAlign w:val="center"/>
          </w:tcPr>
          <w:p w:rsidR="00143834" w:rsidRDefault="00143834" w:rsidP="00143834">
            <w:pPr>
              <w:jc w:val="center"/>
              <w:rPr>
                <w:sz w:val="16"/>
              </w:rPr>
            </w:pPr>
            <w:r>
              <w:rPr>
                <w:sz w:val="16"/>
              </w:rPr>
              <w:t>Трубы чугунные напорные</w:t>
            </w:r>
          </w:p>
          <w:p w:rsidR="00143834" w:rsidRPr="00090124" w:rsidRDefault="00143834" w:rsidP="00143834">
            <w:pPr>
              <w:jc w:val="center"/>
              <w:rPr>
                <w:sz w:val="16"/>
              </w:rPr>
            </w:pPr>
            <w:r>
              <w:rPr>
                <w:sz w:val="16"/>
              </w:rPr>
              <w:t>ГОСТ 9583–75,</w:t>
            </w:r>
          </w:p>
          <w:p w:rsidR="00143834" w:rsidRDefault="00143834" w:rsidP="00143834">
            <w:pPr>
              <w:jc w:val="center"/>
              <w:rPr>
                <w:sz w:val="16"/>
              </w:rPr>
            </w:pPr>
            <w:r>
              <w:rPr>
                <w:sz w:val="16"/>
              </w:rPr>
              <w:t xml:space="preserve">ГОСТ </w:t>
            </w:r>
          </w:p>
          <w:p w:rsidR="00143834" w:rsidRDefault="00143834" w:rsidP="00143834">
            <w:pPr>
              <w:jc w:val="center"/>
              <w:rPr>
                <w:sz w:val="16"/>
              </w:rPr>
            </w:pPr>
            <w:r>
              <w:rPr>
                <w:sz w:val="16"/>
              </w:rPr>
              <w:t>21053–75</w:t>
            </w:r>
          </w:p>
        </w:tc>
        <w:tc>
          <w:tcPr>
            <w:tcW w:w="1270" w:type="dxa"/>
            <w:gridSpan w:val="2"/>
            <w:vAlign w:val="center"/>
          </w:tcPr>
          <w:p w:rsidR="00143834" w:rsidRDefault="00143834" w:rsidP="00143834">
            <w:pPr>
              <w:spacing w:before="120"/>
              <w:jc w:val="center"/>
              <w:rPr>
                <w:sz w:val="16"/>
              </w:rPr>
            </w:pPr>
            <w:r>
              <w:rPr>
                <w:sz w:val="16"/>
              </w:rPr>
              <w:t>Трубы асбестоцемент-</w:t>
            </w:r>
          </w:p>
          <w:p w:rsidR="00143834" w:rsidRDefault="00143834" w:rsidP="00143834">
            <w:pPr>
              <w:jc w:val="center"/>
              <w:rPr>
                <w:sz w:val="16"/>
              </w:rPr>
            </w:pPr>
            <w:r>
              <w:rPr>
                <w:sz w:val="16"/>
              </w:rPr>
              <w:t>ные напорные</w:t>
            </w:r>
          </w:p>
          <w:p w:rsidR="00143834" w:rsidRDefault="00143834" w:rsidP="00143834">
            <w:pPr>
              <w:pStyle w:val="MTDisplayEquation"/>
            </w:pPr>
            <w:r>
              <w:t>ГОСТ 539–73</w:t>
            </w:r>
          </w:p>
        </w:tc>
        <w:tc>
          <w:tcPr>
            <w:tcW w:w="1165" w:type="dxa"/>
            <w:gridSpan w:val="2"/>
            <w:vAlign w:val="center"/>
          </w:tcPr>
          <w:p w:rsidR="00143834" w:rsidRDefault="00143834" w:rsidP="00143834">
            <w:pPr>
              <w:jc w:val="center"/>
              <w:rPr>
                <w:sz w:val="16"/>
              </w:rPr>
            </w:pPr>
            <w:r>
              <w:rPr>
                <w:sz w:val="16"/>
              </w:rPr>
              <w:t>Трубы пластмассовые</w:t>
            </w:r>
          </w:p>
          <w:p w:rsidR="00143834" w:rsidRDefault="00143834" w:rsidP="00143834">
            <w:pPr>
              <w:jc w:val="center"/>
              <w:rPr>
                <w:sz w:val="16"/>
              </w:rPr>
            </w:pPr>
            <w:r>
              <w:rPr>
                <w:sz w:val="16"/>
              </w:rPr>
              <w:t>напорные</w:t>
            </w:r>
          </w:p>
          <w:p w:rsidR="00143834" w:rsidRDefault="00143834" w:rsidP="00143834">
            <w:pPr>
              <w:jc w:val="center"/>
              <w:rPr>
                <w:sz w:val="16"/>
              </w:rPr>
            </w:pPr>
            <w:r>
              <w:rPr>
                <w:sz w:val="16"/>
              </w:rPr>
              <w:t>ГОСТ</w:t>
            </w:r>
          </w:p>
          <w:p w:rsidR="00143834" w:rsidRDefault="00143834" w:rsidP="00143834">
            <w:pPr>
              <w:jc w:val="center"/>
              <w:rPr>
                <w:sz w:val="16"/>
              </w:rPr>
            </w:pPr>
            <w:r>
              <w:rPr>
                <w:sz w:val="16"/>
              </w:rPr>
              <w:t>18599–73</w:t>
            </w:r>
          </w:p>
        </w:tc>
      </w:tr>
      <w:tr w:rsidR="00143834">
        <w:trPr>
          <w:cantSplit/>
        </w:trPr>
        <w:tc>
          <w:tcPr>
            <w:tcW w:w="1091" w:type="dxa"/>
            <w:gridSpan w:val="2"/>
            <w:vMerge/>
            <w:tcBorders>
              <w:bottom w:val="single" w:sz="4" w:space="0" w:color="auto"/>
            </w:tcBorders>
          </w:tcPr>
          <w:p w:rsidR="00143834" w:rsidRDefault="00143834" w:rsidP="00143834">
            <w:pPr>
              <w:jc w:val="both"/>
              <w:rPr>
                <w:sz w:val="16"/>
              </w:rPr>
            </w:pPr>
          </w:p>
        </w:tc>
        <w:tc>
          <w:tcPr>
            <w:tcW w:w="1305" w:type="dxa"/>
            <w:gridSpan w:val="2"/>
            <w:vMerge/>
          </w:tcPr>
          <w:p w:rsidR="00143834" w:rsidRDefault="00143834" w:rsidP="00143834">
            <w:pPr>
              <w:jc w:val="both"/>
              <w:rPr>
                <w:sz w:val="16"/>
              </w:rPr>
            </w:pPr>
          </w:p>
        </w:tc>
        <w:tc>
          <w:tcPr>
            <w:tcW w:w="616" w:type="dxa"/>
            <w:vAlign w:val="center"/>
          </w:tcPr>
          <w:p w:rsidR="00143834" w:rsidRDefault="00143834" w:rsidP="00143834">
            <w:pPr>
              <w:jc w:val="center"/>
              <w:rPr>
                <w:sz w:val="16"/>
              </w:rPr>
            </w:pPr>
            <w:r>
              <w:rPr>
                <w:sz w:val="16"/>
              </w:rPr>
              <w:t>Класс</w:t>
            </w:r>
          </w:p>
          <w:p w:rsidR="00143834" w:rsidRDefault="00143834" w:rsidP="00143834">
            <w:pPr>
              <w:pStyle w:val="MTDisplayEquation"/>
            </w:pPr>
            <w:r>
              <w:t>ЛА</w:t>
            </w:r>
          </w:p>
        </w:tc>
        <w:tc>
          <w:tcPr>
            <w:tcW w:w="656" w:type="dxa"/>
            <w:vAlign w:val="center"/>
          </w:tcPr>
          <w:p w:rsidR="00143834" w:rsidRDefault="00143834" w:rsidP="00143834">
            <w:pPr>
              <w:jc w:val="center"/>
              <w:rPr>
                <w:sz w:val="16"/>
              </w:rPr>
            </w:pPr>
            <w:r>
              <w:rPr>
                <w:sz w:val="16"/>
              </w:rPr>
              <w:t>Класс</w:t>
            </w:r>
          </w:p>
          <w:p w:rsidR="00143834" w:rsidRDefault="00143834" w:rsidP="00143834">
            <w:pPr>
              <w:pStyle w:val="MTDisplayEquation"/>
            </w:pPr>
            <w:r>
              <w:t>А</w:t>
            </w:r>
          </w:p>
        </w:tc>
        <w:tc>
          <w:tcPr>
            <w:tcW w:w="635" w:type="dxa"/>
          </w:tcPr>
          <w:p w:rsidR="00143834" w:rsidRDefault="00143834" w:rsidP="00143834">
            <w:pPr>
              <w:jc w:val="both"/>
              <w:rPr>
                <w:sz w:val="16"/>
              </w:rPr>
            </w:pPr>
            <w:r>
              <w:rPr>
                <w:sz w:val="16"/>
              </w:rPr>
              <w:t>ВТ 3,</w:t>
            </w:r>
          </w:p>
          <w:p w:rsidR="00143834" w:rsidRDefault="00143834" w:rsidP="00143834">
            <w:pPr>
              <w:jc w:val="both"/>
              <w:rPr>
                <w:sz w:val="16"/>
              </w:rPr>
            </w:pPr>
            <w:r>
              <w:rPr>
                <w:sz w:val="16"/>
              </w:rPr>
              <w:t>ВТ 6,</w:t>
            </w:r>
          </w:p>
          <w:p w:rsidR="00143834" w:rsidRDefault="00143834" w:rsidP="00143834">
            <w:pPr>
              <w:jc w:val="both"/>
              <w:rPr>
                <w:sz w:val="16"/>
              </w:rPr>
            </w:pPr>
            <w:r>
              <w:rPr>
                <w:sz w:val="16"/>
              </w:rPr>
              <w:t>ВТ 9</w:t>
            </w:r>
          </w:p>
        </w:tc>
        <w:tc>
          <w:tcPr>
            <w:tcW w:w="635" w:type="dxa"/>
            <w:vAlign w:val="center"/>
          </w:tcPr>
          <w:p w:rsidR="00143834" w:rsidRDefault="00143834" w:rsidP="00143834">
            <w:pPr>
              <w:jc w:val="center"/>
              <w:rPr>
                <w:sz w:val="16"/>
              </w:rPr>
            </w:pPr>
            <w:r>
              <w:rPr>
                <w:sz w:val="16"/>
              </w:rPr>
              <w:t>ВТ 12</w:t>
            </w:r>
          </w:p>
        </w:tc>
        <w:tc>
          <w:tcPr>
            <w:tcW w:w="1165" w:type="dxa"/>
            <w:gridSpan w:val="2"/>
          </w:tcPr>
          <w:p w:rsidR="00143834" w:rsidRDefault="00143834" w:rsidP="00143834">
            <w:pPr>
              <w:pStyle w:val="MTDisplayEquation"/>
              <w:spacing w:before="120"/>
            </w:pPr>
            <w:r>
              <w:t>Тип Т</w:t>
            </w:r>
          </w:p>
        </w:tc>
      </w:tr>
      <w:tr w:rsidR="00143834">
        <w:tc>
          <w:tcPr>
            <w:tcW w:w="502" w:type="dxa"/>
            <w:tcBorders>
              <w:top w:val="single" w:sz="4" w:space="0" w:color="auto"/>
            </w:tcBorders>
          </w:tcPr>
          <w:p w:rsidR="00143834" w:rsidRDefault="00143834" w:rsidP="00143834">
            <w:pPr>
              <w:ind w:right="-37"/>
              <w:jc w:val="both"/>
              <w:rPr>
                <w:sz w:val="16"/>
              </w:rPr>
            </w:pPr>
            <w:r>
              <w:rPr>
                <w:sz w:val="16"/>
                <w:lang w:val="en-US"/>
              </w:rPr>
              <w:t>d</w:t>
            </w:r>
            <w:r>
              <w:rPr>
                <w:sz w:val="16"/>
              </w:rPr>
              <w:t>,мм</w:t>
            </w:r>
          </w:p>
        </w:tc>
        <w:tc>
          <w:tcPr>
            <w:tcW w:w="589" w:type="dxa"/>
            <w:tcBorders>
              <w:top w:val="single" w:sz="4" w:space="0" w:color="auto"/>
            </w:tcBorders>
          </w:tcPr>
          <w:p w:rsidR="00143834" w:rsidRDefault="00143834" w:rsidP="00143834">
            <w:pPr>
              <w:jc w:val="both"/>
              <w:rPr>
                <w:sz w:val="16"/>
              </w:rPr>
            </w:pPr>
            <w:r>
              <w:rPr>
                <w:sz w:val="16"/>
                <w:lang w:val="en-US"/>
              </w:rPr>
              <w:t>d</w:t>
            </w:r>
            <w:r>
              <w:rPr>
                <w:sz w:val="16"/>
                <w:vertAlign w:val="subscript"/>
                <w:lang w:val="en-US"/>
              </w:rPr>
              <w:t>p</w:t>
            </w:r>
            <w:r>
              <w:rPr>
                <w:sz w:val="16"/>
              </w:rPr>
              <w:t>,мм</w:t>
            </w:r>
          </w:p>
        </w:tc>
        <w:tc>
          <w:tcPr>
            <w:tcW w:w="627" w:type="dxa"/>
          </w:tcPr>
          <w:p w:rsidR="00143834" w:rsidRDefault="00143834" w:rsidP="00143834">
            <w:pPr>
              <w:jc w:val="both"/>
              <w:rPr>
                <w:sz w:val="16"/>
              </w:rPr>
            </w:pPr>
            <w:r>
              <w:rPr>
                <w:sz w:val="16"/>
                <w:lang w:val="en-US"/>
              </w:rPr>
              <w:t>d</w:t>
            </w:r>
            <w:r>
              <w:rPr>
                <w:sz w:val="16"/>
              </w:rPr>
              <w:t>,мм</w:t>
            </w:r>
          </w:p>
        </w:tc>
        <w:tc>
          <w:tcPr>
            <w:tcW w:w="678" w:type="dxa"/>
          </w:tcPr>
          <w:p w:rsidR="00143834" w:rsidRDefault="00143834" w:rsidP="00143834">
            <w:pPr>
              <w:jc w:val="both"/>
              <w:rPr>
                <w:sz w:val="16"/>
              </w:rPr>
            </w:pPr>
            <w:r>
              <w:rPr>
                <w:sz w:val="16"/>
                <w:lang w:val="en-US"/>
              </w:rPr>
              <w:t>d</w:t>
            </w:r>
            <w:r>
              <w:rPr>
                <w:sz w:val="16"/>
                <w:vertAlign w:val="subscript"/>
                <w:lang w:val="en-US"/>
              </w:rPr>
              <w:t>p</w:t>
            </w:r>
            <w:r>
              <w:rPr>
                <w:sz w:val="16"/>
              </w:rPr>
              <w:t>,мм</w:t>
            </w:r>
          </w:p>
        </w:tc>
        <w:tc>
          <w:tcPr>
            <w:tcW w:w="616" w:type="dxa"/>
          </w:tcPr>
          <w:p w:rsidR="00143834" w:rsidRDefault="00143834" w:rsidP="00143834">
            <w:pPr>
              <w:jc w:val="both"/>
              <w:rPr>
                <w:sz w:val="16"/>
              </w:rPr>
            </w:pPr>
            <w:r>
              <w:rPr>
                <w:sz w:val="16"/>
                <w:lang w:val="en-US"/>
              </w:rPr>
              <w:t>d</w:t>
            </w:r>
            <w:r>
              <w:rPr>
                <w:sz w:val="16"/>
                <w:vertAlign w:val="subscript"/>
              </w:rPr>
              <w:t>р</w:t>
            </w:r>
            <w:r>
              <w:rPr>
                <w:sz w:val="16"/>
              </w:rPr>
              <w:t>,мм</w:t>
            </w:r>
          </w:p>
        </w:tc>
        <w:tc>
          <w:tcPr>
            <w:tcW w:w="656" w:type="dxa"/>
          </w:tcPr>
          <w:p w:rsidR="00143834" w:rsidRDefault="00143834" w:rsidP="00143834">
            <w:pPr>
              <w:jc w:val="both"/>
              <w:rPr>
                <w:sz w:val="16"/>
              </w:rPr>
            </w:pPr>
            <w:r>
              <w:rPr>
                <w:sz w:val="16"/>
                <w:lang w:val="en-US"/>
              </w:rPr>
              <w:t>d</w:t>
            </w:r>
            <w:r>
              <w:rPr>
                <w:sz w:val="16"/>
                <w:vertAlign w:val="subscript"/>
                <w:lang w:val="en-US"/>
              </w:rPr>
              <w:t>p</w:t>
            </w:r>
            <w:r>
              <w:rPr>
                <w:sz w:val="16"/>
              </w:rPr>
              <w:t>,мм</w:t>
            </w:r>
          </w:p>
        </w:tc>
        <w:tc>
          <w:tcPr>
            <w:tcW w:w="635" w:type="dxa"/>
          </w:tcPr>
          <w:p w:rsidR="00143834" w:rsidRDefault="00143834" w:rsidP="00143834">
            <w:pPr>
              <w:jc w:val="both"/>
              <w:rPr>
                <w:sz w:val="16"/>
              </w:rPr>
            </w:pPr>
            <w:r>
              <w:rPr>
                <w:sz w:val="16"/>
                <w:lang w:val="en-US"/>
              </w:rPr>
              <w:t>d</w:t>
            </w:r>
            <w:r>
              <w:rPr>
                <w:sz w:val="16"/>
                <w:vertAlign w:val="subscript"/>
              </w:rPr>
              <w:t>р</w:t>
            </w:r>
            <w:r>
              <w:rPr>
                <w:sz w:val="16"/>
              </w:rPr>
              <w:t>,мм</w:t>
            </w:r>
          </w:p>
        </w:tc>
        <w:tc>
          <w:tcPr>
            <w:tcW w:w="635" w:type="dxa"/>
          </w:tcPr>
          <w:p w:rsidR="00143834" w:rsidRDefault="00143834" w:rsidP="00143834">
            <w:pPr>
              <w:jc w:val="both"/>
              <w:rPr>
                <w:sz w:val="16"/>
              </w:rPr>
            </w:pPr>
            <w:r>
              <w:rPr>
                <w:sz w:val="16"/>
                <w:lang w:val="en-US"/>
              </w:rPr>
              <w:t>d</w:t>
            </w:r>
            <w:r>
              <w:rPr>
                <w:sz w:val="16"/>
                <w:vertAlign w:val="subscript"/>
                <w:lang w:val="en-US"/>
              </w:rPr>
              <w:t>p</w:t>
            </w:r>
            <w:r>
              <w:rPr>
                <w:sz w:val="16"/>
              </w:rPr>
              <w:t>,мм</w:t>
            </w:r>
          </w:p>
        </w:tc>
        <w:tc>
          <w:tcPr>
            <w:tcW w:w="596" w:type="dxa"/>
          </w:tcPr>
          <w:p w:rsidR="00143834" w:rsidRDefault="00143834" w:rsidP="00143834">
            <w:pPr>
              <w:jc w:val="both"/>
              <w:rPr>
                <w:sz w:val="16"/>
              </w:rPr>
            </w:pPr>
            <w:r>
              <w:rPr>
                <w:sz w:val="16"/>
                <w:lang w:val="en-US"/>
              </w:rPr>
              <w:t>d</w:t>
            </w:r>
            <w:r>
              <w:rPr>
                <w:sz w:val="16"/>
              </w:rPr>
              <w:t>,мм</w:t>
            </w:r>
          </w:p>
        </w:tc>
        <w:tc>
          <w:tcPr>
            <w:tcW w:w="569" w:type="dxa"/>
          </w:tcPr>
          <w:p w:rsidR="00143834" w:rsidRDefault="00143834" w:rsidP="00143834">
            <w:pPr>
              <w:ind w:right="-80"/>
              <w:jc w:val="both"/>
              <w:rPr>
                <w:sz w:val="16"/>
              </w:rPr>
            </w:pPr>
            <w:r>
              <w:rPr>
                <w:sz w:val="16"/>
                <w:lang w:val="en-US"/>
              </w:rPr>
              <w:t>d</w:t>
            </w:r>
            <w:r>
              <w:rPr>
                <w:sz w:val="16"/>
                <w:vertAlign w:val="subscript"/>
                <w:lang w:val="en-US"/>
              </w:rPr>
              <w:t>p</w:t>
            </w:r>
            <w:r>
              <w:rPr>
                <w:sz w:val="16"/>
              </w:rPr>
              <w:t>,мм</w:t>
            </w:r>
          </w:p>
        </w:tc>
      </w:tr>
      <w:tr w:rsidR="00143834">
        <w:tc>
          <w:tcPr>
            <w:tcW w:w="502" w:type="dxa"/>
          </w:tcPr>
          <w:p w:rsidR="00143834" w:rsidRDefault="00143834" w:rsidP="00143834">
            <w:pPr>
              <w:jc w:val="center"/>
              <w:rPr>
                <w:sz w:val="16"/>
              </w:rPr>
            </w:pPr>
            <w:r>
              <w:rPr>
                <w:sz w:val="16"/>
              </w:rPr>
              <w:t>6</w:t>
            </w:r>
          </w:p>
        </w:tc>
        <w:tc>
          <w:tcPr>
            <w:tcW w:w="589" w:type="dxa"/>
          </w:tcPr>
          <w:p w:rsidR="00143834" w:rsidRDefault="00143834" w:rsidP="00143834">
            <w:pPr>
              <w:jc w:val="center"/>
              <w:rPr>
                <w:sz w:val="16"/>
              </w:rPr>
            </w:pPr>
            <w:r>
              <w:rPr>
                <w:sz w:val="16"/>
              </w:rPr>
              <w:t>5,2</w:t>
            </w:r>
          </w:p>
        </w:tc>
        <w:tc>
          <w:tcPr>
            <w:tcW w:w="627" w:type="dxa"/>
          </w:tcPr>
          <w:p w:rsidR="00143834" w:rsidRDefault="00143834" w:rsidP="00143834">
            <w:pPr>
              <w:jc w:val="center"/>
              <w:rPr>
                <w:sz w:val="16"/>
              </w:rPr>
            </w:pPr>
            <w:r>
              <w:rPr>
                <w:sz w:val="16"/>
              </w:rPr>
              <w:t>50</w:t>
            </w:r>
          </w:p>
        </w:tc>
        <w:tc>
          <w:tcPr>
            <w:tcW w:w="678" w:type="dxa"/>
          </w:tcPr>
          <w:p w:rsidR="00143834" w:rsidRDefault="00143834" w:rsidP="00143834">
            <w:pPr>
              <w:jc w:val="center"/>
              <w:rPr>
                <w:sz w:val="16"/>
              </w:rPr>
            </w:pPr>
            <w:r>
              <w:rPr>
                <w:sz w:val="16"/>
              </w:rPr>
              <w:t>64</w:t>
            </w:r>
          </w:p>
        </w:tc>
        <w:tc>
          <w:tcPr>
            <w:tcW w:w="616" w:type="dxa"/>
          </w:tcPr>
          <w:p w:rsidR="00143834" w:rsidRDefault="00143834" w:rsidP="00143834">
            <w:pPr>
              <w:jc w:val="center"/>
              <w:rPr>
                <w:sz w:val="16"/>
              </w:rPr>
            </w:pPr>
            <w:r>
              <w:rPr>
                <w:sz w:val="16"/>
              </w:rPr>
              <w:t>51,6</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50</w:t>
            </w: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10</w:t>
            </w:r>
          </w:p>
        </w:tc>
        <w:tc>
          <w:tcPr>
            <w:tcW w:w="569" w:type="dxa"/>
          </w:tcPr>
          <w:p w:rsidR="00143834" w:rsidRDefault="00143834" w:rsidP="00143834">
            <w:pPr>
              <w:jc w:val="center"/>
              <w:rPr>
                <w:sz w:val="16"/>
              </w:rPr>
            </w:pPr>
            <w:r>
              <w:rPr>
                <w:sz w:val="16"/>
              </w:rPr>
              <w:t>8,2</w:t>
            </w:r>
          </w:p>
        </w:tc>
      </w:tr>
      <w:tr w:rsidR="00143834">
        <w:tc>
          <w:tcPr>
            <w:tcW w:w="502" w:type="dxa"/>
          </w:tcPr>
          <w:p w:rsidR="00143834" w:rsidRDefault="00143834" w:rsidP="00143834">
            <w:pPr>
              <w:jc w:val="center"/>
              <w:rPr>
                <w:sz w:val="16"/>
              </w:rPr>
            </w:pPr>
            <w:r>
              <w:rPr>
                <w:sz w:val="16"/>
              </w:rPr>
              <w:t>8</w:t>
            </w:r>
          </w:p>
        </w:tc>
        <w:tc>
          <w:tcPr>
            <w:tcW w:w="589" w:type="dxa"/>
          </w:tcPr>
          <w:p w:rsidR="00143834" w:rsidRDefault="00143834" w:rsidP="00143834">
            <w:pPr>
              <w:jc w:val="center"/>
              <w:rPr>
                <w:sz w:val="16"/>
              </w:rPr>
            </w:pPr>
            <w:r>
              <w:rPr>
                <w:sz w:val="16"/>
              </w:rPr>
              <w:t>8,1</w:t>
            </w:r>
          </w:p>
        </w:tc>
        <w:tc>
          <w:tcPr>
            <w:tcW w:w="627" w:type="dxa"/>
          </w:tcPr>
          <w:p w:rsidR="00143834" w:rsidRDefault="00143834" w:rsidP="00143834">
            <w:pPr>
              <w:jc w:val="center"/>
              <w:rPr>
                <w:sz w:val="16"/>
              </w:rPr>
            </w:pPr>
            <w:r>
              <w:rPr>
                <w:sz w:val="16"/>
              </w:rPr>
              <w:t>60</w:t>
            </w:r>
          </w:p>
        </w:tc>
        <w:tc>
          <w:tcPr>
            <w:tcW w:w="678" w:type="dxa"/>
          </w:tcPr>
          <w:p w:rsidR="00143834" w:rsidRDefault="00143834" w:rsidP="00143834">
            <w:pPr>
              <w:jc w:val="center"/>
              <w:rPr>
                <w:sz w:val="16"/>
              </w:rPr>
            </w:pPr>
            <w:r>
              <w:rPr>
                <w:sz w:val="16"/>
              </w:rPr>
              <w:t>70</w:t>
            </w:r>
          </w:p>
        </w:tc>
        <w:tc>
          <w:tcPr>
            <w:tcW w:w="616" w:type="dxa"/>
          </w:tcPr>
          <w:p w:rsidR="00143834" w:rsidRDefault="00143834" w:rsidP="00143834">
            <w:pPr>
              <w:jc w:val="center"/>
              <w:rPr>
                <w:sz w:val="16"/>
              </w:rPr>
            </w:pPr>
            <w:r>
              <w:rPr>
                <w:sz w:val="16"/>
              </w:rPr>
              <w:t>–</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w:t>
            </w: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12</w:t>
            </w:r>
          </w:p>
        </w:tc>
        <w:tc>
          <w:tcPr>
            <w:tcW w:w="569" w:type="dxa"/>
          </w:tcPr>
          <w:p w:rsidR="00143834" w:rsidRDefault="00143834" w:rsidP="00143834">
            <w:pPr>
              <w:jc w:val="center"/>
              <w:rPr>
                <w:sz w:val="16"/>
              </w:rPr>
            </w:pPr>
            <w:r>
              <w:rPr>
                <w:sz w:val="16"/>
              </w:rPr>
              <w:t>10,0</w:t>
            </w:r>
          </w:p>
        </w:tc>
      </w:tr>
      <w:tr w:rsidR="00143834">
        <w:tc>
          <w:tcPr>
            <w:tcW w:w="502" w:type="dxa"/>
          </w:tcPr>
          <w:p w:rsidR="00143834" w:rsidRDefault="00143834" w:rsidP="00143834">
            <w:pPr>
              <w:jc w:val="center"/>
              <w:rPr>
                <w:sz w:val="16"/>
              </w:rPr>
            </w:pPr>
            <w:r>
              <w:rPr>
                <w:sz w:val="16"/>
              </w:rPr>
              <w:t>10</w:t>
            </w:r>
          </w:p>
        </w:tc>
        <w:tc>
          <w:tcPr>
            <w:tcW w:w="589" w:type="dxa"/>
          </w:tcPr>
          <w:p w:rsidR="00143834" w:rsidRDefault="00143834" w:rsidP="00143834">
            <w:pPr>
              <w:jc w:val="center"/>
              <w:rPr>
                <w:sz w:val="16"/>
              </w:rPr>
            </w:pPr>
            <w:r>
              <w:rPr>
                <w:sz w:val="16"/>
              </w:rPr>
              <w:t>11,6</w:t>
            </w:r>
          </w:p>
        </w:tc>
        <w:tc>
          <w:tcPr>
            <w:tcW w:w="627" w:type="dxa"/>
          </w:tcPr>
          <w:p w:rsidR="00143834" w:rsidRDefault="00143834" w:rsidP="00143834">
            <w:pPr>
              <w:jc w:val="center"/>
              <w:rPr>
                <w:sz w:val="16"/>
              </w:rPr>
            </w:pPr>
            <w:r>
              <w:rPr>
                <w:sz w:val="16"/>
              </w:rPr>
              <w:t>75</w:t>
            </w:r>
          </w:p>
        </w:tc>
        <w:tc>
          <w:tcPr>
            <w:tcW w:w="678" w:type="dxa"/>
          </w:tcPr>
          <w:p w:rsidR="00143834" w:rsidRDefault="00143834" w:rsidP="00143834">
            <w:pPr>
              <w:jc w:val="center"/>
              <w:rPr>
                <w:sz w:val="16"/>
              </w:rPr>
            </w:pPr>
            <w:r>
              <w:rPr>
                <w:sz w:val="16"/>
              </w:rPr>
              <w:t>83</w:t>
            </w:r>
          </w:p>
        </w:tc>
        <w:tc>
          <w:tcPr>
            <w:tcW w:w="616" w:type="dxa"/>
          </w:tcPr>
          <w:p w:rsidR="00143834" w:rsidRDefault="00143834" w:rsidP="00143834">
            <w:pPr>
              <w:jc w:val="center"/>
              <w:rPr>
                <w:sz w:val="16"/>
              </w:rPr>
            </w:pPr>
            <w:r>
              <w:rPr>
                <w:sz w:val="16"/>
              </w:rPr>
              <w:t>66,6</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75</w:t>
            </w: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16</w:t>
            </w:r>
          </w:p>
        </w:tc>
        <w:tc>
          <w:tcPr>
            <w:tcW w:w="569" w:type="dxa"/>
          </w:tcPr>
          <w:p w:rsidR="00143834" w:rsidRDefault="00143834" w:rsidP="00143834">
            <w:pPr>
              <w:jc w:val="center"/>
              <w:rPr>
                <w:sz w:val="16"/>
              </w:rPr>
            </w:pPr>
            <w:r>
              <w:rPr>
                <w:sz w:val="16"/>
              </w:rPr>
              <w:t>14,0</w:t>
            </w:r>
          </w:p>
        </w:tc>
      </w:tr>
      <w:tr w:rsidR="00143834">
        <w:tc>
          <w:tcPr>
            <w:tcW w:w="502" w:type="dxa"/>
          </w:tcPr>
          <w:p w:rsidR="00143834" w:rsidRDefault="00143834" w:rsidP="00143834">
            <w:pPr>
              <w:jc w:val="center"/>
              <w:rPr>
                <w:sz w:val="16"/>
              </w:rPr>
            </w:pPr>
            <w:r>
              <w:rPr>
                <w:sz w:val="16"/>
              </w:rPr>
              <w:t>15</w:t>
            </w:r>
          </w:p>
        </w:tc>
        <w:tc>
          <w:tcPr>
            <w:tcW w:w="589" w:type="dxa"/>
          </w:tcPr>
          <w:p w:rsidR="00143834" w:rsidRDefault="00143834" w:rsidP="00143834">
            <w:pPr>
              <w:jc w:val="center"/>
              <w:rPr>
                <w:sz w:val="16"/>
              </w:rPr>
            </w:pPr>
            <w:r>
              <w:rPr>
                <w:sz w:val="16"/>
              </w:rPr>
              <w:t>14,7</w:t>
            </w:r>
          </w:p>
        </w:tc>
        <w:tc>
          <w:tcPr>
            <w:tcW w:w="627" w:type="dxa"/>
          </w:tcPr>
          <w:p w:rsidR="00143834" w:rsidRDefault="00143834" w:rsidP="00143834">
            <w:pPr>
              <w:jc w:val="center"/>
              <w:rPr>
                <w:sz w:val="16"/>
              </w:rPr>
            </w:pPr>
            <w:r>
              <w:rPr>
                <w:sz w:val="16"/>
              </w:rPr>
              <w:t>80</w:t>
            </w:r>
          </w:p>
        </w:tc>
        <w:tc>
          <w:tcPr>
            <w:tcW w:w="678" w:type="dxa"/>
          </w:tcPr>
          <w:p w:rsidR="00143834" w:rsidRDefault="00143834" w:rsidP="00143834">
            <w:pPr>
              <w:jc w:val="center"/>
              <w:rPr>
                <w:sz w:val="16"/>
              </w:rPr>
            </w:pPr>
            <w:r>
              <w:rPr>
                <w:sz w:val="16"/>
              </w:rPr>
              <w:t>95</w:t>
            </w:r>
          </w:p>
        </w:tc>
        <w:tc>
          <w:tcPr>
            <w:tcW w:w="616" w:type="dxa"/>
          </w:tcPr>
          <w:p w:rsidR="00143834" w:rsidRDefault="00143834" w:rsidP="00143834">
            <w:pPr>
              <w:jc w:val="center"/>
              <w:rPr>
                <w:sz w:val="16"/>
              </w:rPr>
            </w:pPr>
            <w:r>
              <w:rPr>
                <w:sz w:val="16"/>
              </w:rPr>
              <w:t>82,6</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w:t>
            </w: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20</w:t>
            </w:r>
          </w:p>
        </w:tc>
        <w:tc>
          <w:tcPr>
            <w:tcW w:w="569" w:type="dxa"/>
          </w:tcPr>
          <w:p w:rsidR="00143834" w:rsidRDefault="00143834" w:rsidP="00143834">
            <w:pPr>
              <w:jc w:val="center"/>
              <w:rPr>
                <w:sz w:val="16"/>
              </w:rPr>
            </w:pPr>
            <w:r>
              <w:rPr>
                <w:sz w:val="16"/>
              </w:rPr>
              <w:t>18,0</w:t>
            </w:r>
          </w:p>
        </w:tc>
      </w:tr>
      <w:tr w:rsidR="00143834">
        <w:tc>
          <w:tcPr>
            <w:tcW w:w="502" w:type="dxa"/>
          </w:tcPr>
          <w:p w:rsidR="00143834" w:rsidRDefault="00143834" w:rsidP="00143834">
            <w:pPr>
              <w:jc w:val="center"/>
              <w:rPr>
                <w:sz w:val="16"/>
              </w:rPr>
            </w:pPr>
            <w:r>
              <w:rPr>
                <w:sz w:val="16"/>
              </w:rPr>
              <w:t>20</w:t>
            </w:r>
          </w:p>
        </w:tc>
        <w:tc>
          <w:tcPr>
            <w:tcW w:w="589" w:type="dxa"/>
          </w:tcPr>
          <w:p w:rsidR="00143834" w:rsidRDefault="00143834" w:rsidP="00143834">
            <w:pPr>
              <w:jc w:val="center"/>
              <w:rPr>
                <w:sz w:val="16"/>
              </w:rPr>
            </w:pPr>
            <w:r>
              <w:rPr>
                <w:sz w:val="16"/>
              </w:rPr>
              <w:t>20,2</w:t>
            </w:r>
          </w:p>
        </w:tc>
        <w:tc>
          <w:tcPr>
            <w:tcW w:w="627" w:type="dxa"/>
          </w:tcPr>
          <w:p w:rsidR="00143834" w:rsidRDefault="00143834" w:rsidP="00143834">
            <w:pPr>
              <w:jc w:val="center"/>
              <w:rPr>
                <w:sz w:val="16"/>
              </w:rPr>
            </w:pPr>
            <w:r>
              <w:rPr>
                <w:sz w:val="16"/>
              </w:rPr>
              <w:t>100</w:t>
            </w:r>
          </w:p>
        </w:tc>
        <w:tc>
          <w:tcPr>
            <w:tcW w:w="678" w:type="dxa"/>
          </w:tcPr>
          <w:p w:rsidR="00143834" w:rsidRDefault="00143834" w:rsidP="00143834">
            <w:pPr>
              <w:jc w:val="center"/>
              <w:rPr>
                <w:sz w:val="16"/>
              </w:rPr>
            </w:pPr>
            <w:r>
              <w:rPr>
                <w:sz w:val="16"/>
              </w:rPr>
              <w:t>114</w:t>
            </w:r>
          </w:p>
        </w:tc>
        <w:tc>
          <w:tcPr>
            <w:tcW w:w="616" w:type="dxa"/>
          </w:tcPr>
          <w:p w:rsidR="00143834" w:rsidRDefault="00143834" w:rsidP="00143834">
            <w:pPr>
              <w:jc w:val="center"/>
              <w:rPr>
                <w:sz w:val="16"/>
              </w:rPr>
            </w:pPr>
            <w:r>
              <w:rPr>
                <w:sz w:val="16"/>
              </w:rPr>
              <w:t>102,0</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100</w:t>
            </w: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25</w:t>
            </w:r>
          </w:p>
        </w:tc>
        <w:tc>
          <w:tcPr>
            <w:tcW w:w="569" w:type="dxa"/>
          </w:tcPr>
          <w:p w:rsidR="00143834" w:rsidRDefault="00143834" w:rsidP="00143834">
            <w:pPr>
              <w:jc w:val="center"/>
              <w:rPr>
                <w:sz w:val="16"/>
              </w:rPr>
            </w:pPr>
            <w:r>
              <w:rPr>
                <w:sz w:val="16"/>
              </w:rPr>
              <w:t>22,7</w:t>
            </w:r>
          </w:p>
        </w:tc>
      </w:tr>
      <w:tr w:rsidR="00143834">
        <w:tc>
          <w:tcPr>
            <w:tcW w:w="502" w:type="dxa"/>
          </w:tcPr>
          <w:p w:rsidR="00143834" w:rsidRDefault="00143834" w:rsidP="00143834">
            <w:pPr>
              <w:jc w:val="center"/>
              <w:rPr>
                <w:sz w:val="16"/>
              </w:rPr>
            </w:pPr>
            <w:r>
              <w:rPr>
                <w:sz w:val="16"/>
              </w:rPr>
              <w:t>25</w:t>
            </w:r>
          </w:p>
        </w:tc>
        <w:tc>
          <w:tcPr>
            <w:tcW w:w="589" w:type="dxa"/>
          </w:tcPr>
          <w:p w:rsidR="00143834" w:rsidRDefault="00143834" w:rsidP="00143834">
            <w:pPr>
              <w:jc w:val="center"/>
              <w:rPr>
                <w:sz w:val="16"/>
              </w:rPr>
            </w:pPr>
            <w:r>
              <w:rPr>
                <w:sz w:val="16"/>
              </w:rPr>
              <w:t>26,1</w:t>
            </w:r>
          </w:p>
        </w:tc>
        <w:tc>
          <w:tcPr>
            <w:tcW w:w="627" w:type="dxa"/>
          </w:tcPr>
          <w:p w:rsidR="00143834" w:rsidRDefault="00143834" w:rsidP="00143834">
            <w:pPr>
              <w:jc w:val="center"/>
              <w:rPr>
                <w:sz w:val="16"/>
              </w:rPr>
            </w:pPr>
            <w:r>
              <w:rPr>
                <w:sz w:val="16"/>
              </w:rPr>
              <w:t>125</w:t>
            </w:r>
          </w:p>
        </w:tc>
        <w:tc>
          <w:tcPr>
            <w:tcW w:w="678" w:type="dxa"/>
          </w:tcPr>
          <w:p w:rsidR="00143834" w:rsidRDefault="00143834" w:rsidP="00143834">
            <w:pPr>
              <w:jc w:val="center"/>
              <w:rPr>
                <w:sz w:val="16"/>
              </w:rPr>
            </w:pPr>
            <w:r>
              <w:rPr>
                <w:sz w:val="16"/>
              </w:rPr>
              <w:t>133</w:t>
            </w:r>
          </w:p>
        </w:tc>
        <w:tc>
          <w:tcPr>
            <w:tcW w:w="616" w:type="dxa"/>
          </w:tcPr>
          <w:p w:rsidR="00143834" w:rsidRDefault="00143834" w:rsidP="00143834">
            <w:pPr>
              <w:jc w:val="center"/>
              <w:rPr>
                <w:sz w:val="16"/>
              </w:rPr>
            </w:pPr>
            <w:r>
              <w:rPr>
                <w:sz w:val="16"/>
              </w:rPr>
              <w:t>127,2</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119</w:t>
            </w: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32</w:t>
            </w:r>
          </w:p>
        </w:tc>
        <w:tc>
          <w:tcPr>
            <w:tcW w:w="569" w:type="dxa"/>
          </w:tcPr>
          <w:p w:rsidR="00143834" w:rsidRDefault="00143834" w:rsidP="00143834">
            <w:pPr>
              <w:jc w:val="center"/>
              <w:rPr>
                <w:sz w:val="16"/>
              </w:rPr>
            </w:pPr>
            <w:r>
              <w:rPr>
                <w:sz w:val="16"/>
              </w:rPr>
              <w:t>29,1</w:t>
            </w:r>
          </w:p>
        </w:tc>
      </w:tr>
      <w:tr w:rsidR="00143834">
        <w:tc>
          <w:tcPr>
            <w:tcW w:w="502" w:type="dxa"/>
          </w:tcPr>
          <w:p w:rsidR="00143834" w:rsidRDefault="00143834" w:rsidP="00143834">
            <w:pPr>
              <w:jc w:val="center"/>
              <w:rPr>
                <w:sz w:val="16"/>
              </w:rPr>
            </w:pPr>
            <w:r>
              <w:rPr>
                <w:sz w:val="16"/>
              </w:rPr>
              <w:t>32</w:t>
            </w:r>
          </w:p>
        </w:tc>
        <w:tc>
          <w:tcPr>
            <w:tcW w:w="589" w:type="dxa"/>
          </w:tcPr>
          <w:p w:rsidR="00143834" w:rsidRDefault="00143834" w:rsidP="00143834">
            <w:pPr>
              <w:jc w:val="center"/>
              <w:rPr>
                <w:sz w:val="16"/>
              </w:rPr>
            </w:pPr>
            <w:r>
              <w:rPr>
                <w:sz w:val="16"/>
              </w:rPr>
              <w:t>34,9</w:t>
            </w:r>
          </w:p>
        </w:tc>
        <w:tc>
          <w:tcPr>
            <w:tcW w:w="627" w:type="dxa"/>
          </w:tcPr>
          <w:p w:rsidR="00143834" w:rsidRDefault="00143834" w:rsidP="00143834">
            <w:pPr>
              <w:jc w:val="center"/>
              <w:rPr>
                <w:sz w:val="16"/>
              </w:rPr>
            </w:pPr>
            <w:r>
              <w:rPr>
                <w:sz w:val="16"/>
              </w:rPr>
              <w:t>150</w:t>
            </w:r>
          </w:p>
        </w:tc>
        <w:tc>
          <w:tcPr>
            <w:tcW w:w="678" w:type="dxa"/>
          </w:tcPr>
          <w:p w:rsidR="00143834" w:rsidRDefault="00143834" w:rsidP="00143834">
            <w:pPr>
              <w:jc w:val="center"/>
              <w:rPr>
                <w:sz w:val="16"/>
              </w:rPr>
            </w:pPr>
            <w:r>
              <w:rPr>
                <w:sz w:val="16"/>
              </w:rPr>
              <w:t>158</w:t>
            </w:r>
          </w:p>
        </w:tc>
        <w:tc>
          <w:tcPr>
            <w:tcW w:w="616" w:type="dxa"/>
          </w:tcPr>
          <w:p w:rsidR="00143834" w:rsidRDefault="00143834" w:rsidP="00143834">
            <w:pPr>
              <w:jc w:val="center"/>
              <w:rPr>
                <w:sz w:val="16"/>
              </w:rPr>
            </w:pPr>
            <w:r>
              <w:rPr>
                <w:sz w:val="16"/>
              </w:rPr>
              <w:t>152,4</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141</w:t>
            </w:r>
          </w:p>
        </w:tc>
        <w:tc>
          <w:tcPr>
            <w:tcW w:w="635" w:type="dxa"/>
          </w:tcPr>
          <w:p w:rsidR="00143834" w:rsidRDefault="00143834" w:rsidP="00143834">
            <w:pPr>
              <w:jc w:val="center"/>
              <w:rPr>
                <w:sz w:val="16"/>
              </w:rPr>
            </w:pPr>
            <w:r>
              <w:rPr>
                <w:sz w:val="16"/>
              </w:rPr>
              <w:t>135</w:t>
            </w:r>
          </w:p>
        </w:tc>
        <w:tc>
          <w:tcPr>
            <w:tcW w:w="596" w:type="dxa"/>
          </w:tcPr>
          <w:p w:rsidR="00143834" w:rsidRDefault="00143834" w:rsidP="00143834">
            <w:pPr>
              <w:jc w:val="center"/>
              <w:rPr>
                <w:sz w:val="16"/>
              </w:rPr>
            </w:pPr>
            <w:r>
              <w:rPr>
                <w:sz w:val="16"/>
              </w:rPr>
              <w:t>40</w:t>
            </w:r>
          </w:p>
        </w:tc>
        <w:tc>
          <w:tcPr>
            <w:tcW w:w="569" w:type="dxa"/>
          </w:tcPr>
          <w:p w:rsidR="00143834" w:rsidRDefault="00143834" w:rsidP="00143834">
            <w:pPr>
              <w:jc w:val="center"/>
              <w:rPr>
                <w:sz w:val="16"/>
              </w:rPr>
            </w:pPr>
            <w:r>
              <w:rPr>
                <w:sz w:val="16"/>
              </w:rPr>
              <w:t>36,3</w:t>
            </w:r>
          </w:p>
        </w:tc>
      </w:tr>
      <w:tr w:rsidR="00143834">
        <w:tc>
          <w:tcPr>
            <w:tcW w:w="502" w:type="dxa"/>
          </w:tcPr>
          <w:p w:rsidR="00143834" w:rsidRDefault="00143834" w:rsidP="00143834">
            <w:pPr>
              <w:jc w:val="center"/>
              <w:rPr>
                <w:sz w:val="16"/>
              </w:rPr>
            </w:pPr>
            <w:r>
              <w:rPr>
                <w:sz w:val="16"/>
              </w:rPr>
              <w:t>40</w:t>
            </w:r>
          </w:p>
        </w:tc>
        <w:tc>
          <w:tcPr>
            <w:tcW w:w="589" w:type="dxa"/>
          </w:tcPr>
          <w:p w:rsidR="00143834" w:rsidRDefault="00143834" w:rsidP="00143834">
            <w:pPr>
              <w:jc w:val="center"/>
              <w:rPr>
                <w:sz w:val="16"/>
              </w:rPr>
            </w:pPr>
            <w:r>
              <w:rPr>
                <w:sz w:val="16"/>
              </w:rPr>
              <w:t>40,0</w:t>
            </w:r>
          </w:p>
        </w:tc>
        <w:tc>
          <w:tcPr>
            <w:tcW w:w="627" w:type="dxa"/>
          </w:tcPr>
          <w:p w:rsidR="00143834" w:rsidRDefault="00143834" w:rsidP="00143834">
            <w:pPr>
              <w:jc w:val="center"/>
              <w:rPr>
                <w:sz w:val="16"/>
              </w:rPr>
            </w:pPr>
            <w:r>
              <w:rPr>
                <w:sz w:val="16"/>
              </w:rPr>
              <w:t>175</w:t>
            </w:r>
          </w:p>
        </w:tc>
        <w:tc>
          <w:tcPr>
            <w:tcW w:w="678" w:type="dxa"/>
          </w:tcPr>
          <w:p w:rsidR="00143834" w:rsidRDefault="00143834" w:rsidP="00143834">
            <w:pPr>
              <w:jc w:val="center"/>
              <w:rPr>
                <w:sz w:val="16"/>
              </w:rPr>
            </w:pPr>
            <w:r>
              <w:rPr>
                <w:sz w:val="16"/>
              </w:rPr>
              <w:t>170</w:t>
            </w:r>
          </w:p>
        </w:tc>
        <w:tc>
          <w:tcPr>
            <w:tcW w:w="616" w:type="dxa"/>
          </w:tcPr>
          <w:p w:rsidR="00143834" w:rsidRDefault="00143834" w:rsidP="00143834">
            <w:pPr>
              <w:jc w:val="center"/>
              <w:rPr>
                <w:sz w:val="16"/>
              </w:rPr>
            </w:pPr>
            <w:r>
              <w:rPr>
                <w:sz w:val="16"/>
              </w:rPr>
              <w:t>–</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w:t>
            </w:r>
          </w:p>
        </w:tc>
        <w:tc>
          <w:tcPr>
            <w:tcW w:w="635" w:type="dxa"/>
          </w:tcPr>
          <w:p w:rsidR="00143834" w:rsidRDefault="00143834" w:rsidP="00143834">
            <w:pPr>
              <w:jc w:val="center"/>
              <w:rPr>
                <w:sz w:val="16"/>
              </w:rPr>
            </w:pPr>
            <w:r>
              <w:rPr>
                <w:sz w:val="16"/>
              </w:rPr>
              <w:t>–</w:t>
            </w:r>
          </w:p>
        </w:tc>
        <w:tc>
          <w:tcPr>
            <w:tcW w:w="596" w:type="dxa"/>
          </w:tcPr>
          <w:p w:rsidR="00143834" w:rsidRDefault="00143834" w:rsidP="00143834">
            <w:pPr>
              <w:jc w:val="center"/>
              <w:rPr>
                <w:sz w:val="16"/>
              </w:rPr>
            </w:pPr>
            <w:r>
              <w:rPr>
                <w:sz w:val="16"/>
              </w:rPr>
              <w:t>50</w:t>
            </w:r>
          </w:p>
        </w:tc>
        <w:tc>
          <w:tcPr>
            <w:tcW w:w="569" w:type="dxa"/>
          </w:tcPr>
          <w:p w:rsidR="00143834" w:rsidRDefault="00143834" w:rsidP="00143834">
            <w:pPr>
              <w:jc w:val="center"/>
              <w:rPr>
                <w:sz w:val="16"/>
              </w:rPr>
            </w:pPr>
            <w:r>
              <w:rPr>
                <w:sz w:val="16"/>
              </w:rPr>
              <w:t>45,4</w:t>
            </w:r>
          </w:p>
        </w:tc>
      </w:tr>
      <w:tr w:rsidR="00143834">
        <w:tc>
          <w:tcPr>
            <w:tcW w:w="502" w:type="dxa"/>
          </w:tcPr>
          <w:p w:rsidR="00143834" w:rsidRDefault="00143834" w:rsidP="00143834">
            <w:pPr>
              <w:jc w:val="center"/>
              <w:rPr>
                <w:sz w:val="16"/>
              </w:rPr>
            </w:pPr>
            <w:r>
              <w:rPr>
                <w:sz w:val="16"/>
              </w:rPr>
              <w:t>50</w:t>
            </w:r>
          </w:p>
        </w:tc>
        <w:tc>
          <w:tcPr>
            <w:tcW w:w="589" w:type="dxa"/>
          </w:tcPr>
          <w:p w:rsidR="00143834" w:rsidRDefault="00143834" w:rsidP="00143834">
            <w:pPr>
              <w:jc w:val="center"/>
              <w:rPr>
                <w:sz w:val="16"/>
              </w:rPr>
            </w:pPr>
            <w:r>
              <w:rPr>
                <w:sz w:val="16"/>
              </w:rPr>
              <w:t>52,0</w:t>
            </w:r>
          </w:p>
        </w:tc>
        <w:tc>
          <w:tcPr>
            <w:tcW w:w="627" w:type="dxa"/>
          </w:tcPr>
          <w:p w:rsidR="00143834" w:rsidRDefault="00143834" w:rsidP="00143834">
            <w:pPr>
              <w:jc w:val="center"/>
              <w:rPr>
                <w:sz w:val="16"/>
              </w:rPr>
            </w:pPr>
            <w:r>
              <w:rPr>
                <w:sz w:val="16"/>
              </w:rPr>
              <w:t>200</w:t>
            </w:r>
          </w:p>
        </w:tc>
        <w:tc>
          <w:tcPr>
            <w:tcW w:w="678" w:type="dxa"/>
          </w:tcPr>
          <w:p w:rsidR="00143834" w:rsidRDefault="00143834" w:rsidP="00143834">
            <w:pPr>
              <w:jc w:val="center"/>
              <w:rPr>
                <w:sz w:val="16"/>
              </w:rPr>
            </w:pPr>
            <w:r>
              <w:rPr>
                <w:sz w:val="16"/>
              </w:rPr>
              <w:t>209</w:t>
            </w:r>
          </w:p>
        </w:tc>
        <w:tc>
          <w:tcPr>
            <w:tcW w:w="616" w:type="dxa"/>
          </w:tcPr>
          <w:p w:rsidR="00143834" w:rsidRDefault="00143834" w:rsidP="00143834">
            <w:pPr>
              <w:jc w:val="center"/>
              <w:rPr>
                <w:sz w:val="16"/>
              </w:rPr>
            </w:pPr>
            <w:r>
              <w:rPr>
                <w:sz w:val="16"/>
              </w:rPr>
              <w:t>202,6</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189</w:t>
            </w:r>
          </w:p>
        </w:tc>
        <w:tc>
          <w:tcPr>
            <w:tcW w:w="635" w:type="dxa"/>
          </w:tcPr>
          <w:p w:rsidR="00143834" w:rsidRDefault="00143834" w:rsidP="00143834">
            <w:pPr>
              <w:jc w:val="center"/>
              <w:rPr>
                <w:sz w:val="16"/>
              </w:rPr>
            </w:pPr>
            <w:r>
              <w:rPr>
                <w:sz w:val="16"/>
              </w:rPr>
              <w:t>181</w:t>
            </w:r>
          </w:p>
        </w:tc>
        <w:tc>
          <w:tcPr>
            <w:tcW w:w="596" w:type="dxa"/>
          </w:tcPr>
          <w:p w:rsidR="00143834" w:rsidRDefault="00143834" w:rsidP="00143834">
            <w:pPr>
              <w:jc w:val="center"/>
              <w:rPr>
                <w:sz w:val="16"/>
              </w:rPr>
            </w:pPr>
            <w:r>
              <w:rPr>
                <w:sz w:val="16"/>
              </w:rPr>
              <w:t>63</w:t>
            </w:r>
          </w:p>
        </w:tc>
        <w:tc>
          <w:tcPr>
            <w:tcW w:w="569" w:type="dxa"/>
          </w:tcPr>
          <w:p w:rsidR="00143834" w:rsidRDefault="00143834" w:rsidP="00143834">
            <w:pPr>
              <w:jc w:val="center"/>
              <w:rPr>
                <w:sz w:val="16"/>
              </w:rPr>
            </w:pPr>
            <w:r>
              <w:rPr>
                <w:sz w:val="16"/>
              </w:rPr>
              <w:t>57,2</w:t>
            </w:r>
          </w:p>
        </w:tc>
      </w:tr>
      <w:tr w:rsidR="00143834">
        <w:tc>
          <w:tcPr>
            <w:tcW w:w="502" w:type="dxa"/>
          </w:tcPr>
          <w:p w:rsidR="00143834" w:rsidRDefault="00143834" w:rsidP="00143834">
            <w:pPr>
              <w:jc w:val="center"/>
              <w:rPr>
                <w:sz w:val="16"/>
              </w:rPr>
            </w:pPr>
            <w:r>
              <w:rPr>
                <w:sz w:val="16"/>
              </w:rPr>
              <w:t>65</w:t>
            </w:r>
          </w:p>
        </w:tc>
        <w:tc>
          <w:tcPr>
            <w:tcW w:w="589" w:type="dxa"/>
          </w:tcPr>
          <w:p w:rsidR="00143834" w:rsidRDefault="00143834" w:rsidP="00143834">
            <w:pPr>
              <w:jc w:val="center"/>
              <w:rPr>
                <w:sz w:val="16"/>
              </w:rPr>
            </w:pPr>
            <w:r>
              <w:rPr>
                <w:sz w:val="16"/>
              </w:rPr>
              <w:t>66,5</w:t>
            </w:r>
          </w:p>
        </w:tc>
        <w:tc>
          <w:tcPr>
            <w:tcW w:w="627" w:type="dxa"/>
          </w:tcPr>
          <w:p w:rsidR="00143834" w:rsidRDefault="00143834" w:rsidP="00143834">
            <w:pPr>
              <w:jc w:val="center"/>
              <w:rPr>
                <w:sz w:val="16"/>
              </w:rPr>
            </w:pPr>
            <w:r>
              <w:rPr>
                <w:sz w:val="16"/>
              </w:rPr>
              <w:t>250</w:t>
            </w:r>
          </w:p>
        </w:tc>
        <w:tc>
          <w:tcPr>
            <w:tcW w:w="678" w:type="dxa"/>
          </w:tcPr>
          <w:p w:rsidR="00143834" w:rsidRDefault="00143834" w:rsidP="00143834">
            <w:pPr>
              <w:jc w:val="center"/>
              <w:rPr>
                <w:sz w:val="16"/>
              </w:rPr>
            </w:pPr>
            <w:r>
              <w:rPr>
                <w:sz w:val="16"/>
              </w:rPr>
              <w:t>260</w:t>
            </w:r>
          </w:p>
        </w:tc>
        <w:tc>
          <w:tcPr>
            <w:tcW w:w="616" w:type="dxa"/>
          </w:tcPr>
          <w:p w:rsidR="00143834" w:rsidRDefault="00143834" w:rsidP="00143834">
            <w:pPr>
              <w:jc w:val="center"/>
              <w:rPr>
                <w:sz w:val="16"/>
              </w:rPr>
            </w:pPr>
            <w:r>
              <w:rPr>
                <w:sz w:val="16"/>
              </w:rPr>
              <w:t>253,0</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235</w:t>
            </w:r>
          </w:p>
        </w:tc>
        <w:tc>
          <w:tcPr>
            <w:tcW w:w="635" w:type="dxa"/>
          </w:tcPr>
          <w:p w:rsidR="00143834" w:rsidRDefault="00143834" w:rsidP="00143834">
            <w:pPr>
              <w:jc w:val="center"/>
              <w:rPr>
                <w:sz w:val="16"/>
              </w:rPr>
            </w:pPr>
            <w:r>
              <w:rPr>
                <w:sz w:val="16"/>
              </w:rPr>
              <w:t>228</w:t>
            </w:r>
          </w:p>
        </w:tc>
        <w:tc>
          <w:tcPr>
            <w:tcW w:w="596" w:type="dxa"/>
          </w:tcPr>
          <w:p w:rsidR="00143834" w:rsidRDefault="00143834" w:rsidP="00143834">
            <w:pPr>
              <w:jc w:val="center"/>
              <w:rPr>
                <w:sz w:val="16"/>
              </w:rPr>
            </w:pPr>
            <w:r>
              <w:rPr>
                <w:sz w:val="16"/>
              </w:rPr>
              <w:t>75</w:t>
            </w:r>
          </w:p>
        </w:tc>
        <w:tc>
          <w:tcPr>
            <w:tcW w:w="569" w:type="dxa"/>
          </w:tcPr>
          <w:p w:rsidR="00143834" w:rsidRDefault="00143834" w:rsidP="00143834">
            <w:pPr>
              <w:jc w:val="center"/>
              <w:rPr>
                <w:sz w:val="16"/>
              </w:rPr>
            </w:pPr>
            <w:r>
              <w:rPr>
                <w:sz w:val="16"/>
              </w:rPr>
              <w:t>68,1</w:t>
            </w:r>
          </w:p>
        </w:tc>
      </w:tr>
      <w:tr w:rsidR="00143834">
        <w:tc>
          <w:tcPr>
            <w:tcW w:w="502" w:type="dxa"/>
          </w:tcPr>
          <w:p w:rsidR="00143834" w:rsidRDefault="00143834" w:rsidP="00143834">
            <w:pPr>
              <w:jc w:val="center"/>
              <w:rPr>
                <w:sz w:val="16"/>
              </w:rPr>
            </w:pPr>
            <w:r>
              <w:rPr>
                <w:sz w:val="16"/>
              </w:rPr>
              <w:t>80</w:t>
            </w:r>
          </w:p>
        </w:tc>
        <w:tc>
          <w:tcPr>
            <w:tcW w:w="589" w:type="dxa"/>
          </w:tcPr>
          <w:p w:rsidR="00143834" w:rsidRDefault="00143834" w:rsidP="00143834">
            <w:pPr>
              <w:jc w:val="center"/>
              <w:rPr>
                <w:sz w:val="16"/>
              </w:rPr>
            </w:pPr>
            <w:r>
              <w:rPr>
                <w:sz w:val="16"/>
              </w:rPr>
              <w:t>79,5</w:t>
            </w:r>
          </w:p>
        </w:tc>
        <w:tc>
          <w:tcPr>
            <w:tcW w:w="627" w:type="dxa"/>
          </w:tcPr>
          <w:p w:rsidR="00143834" w:rsidRDefault="00143834" w:rsidP="00143834">
            <w:pPr>
              <w:jc w:val="center"/>
              <w:rPr>
                <w:sz w:val="16"/>
              </w:rPr>
            </w:pPr>
            <w:r>
              <w:rPr>
                <w:sz w:val="16"/>
              </w:rPr>
              <w:t>300</w:t>
            </w:r>
          </w:p>
        </w:tc>
        <w:tc>
          <w:tcPr>
            <w:tcW w:w="678" w:type="dxa"/>
          </w:tcPr>
          <w:p w:rsidR="00143834" w:rsidRDefault="00143834" w:rsidP="00143834">
            <w:pPr>
              <w:jc w:val="center"/>
              <w:rPr>
                <w:sz w:val="16"/>
              </w:rPr>
            </w:pPr>
            <w:r>
              <w:rPr>
                <w:sz w:val="16"/>
              </w:rPr>
              <w:t>311</w:t>
            </w:r>
          </w:p>
        </w:tc>
        <w:tc>
          <w:tcPr>
            <w:tcW w:w="616" w:type="dxa"/>
          </w:tcPr>
          <w:p w:rsidR="00143834" w:rsidRDefault="00143834" w:rsidP="00143834">
            <w:pPr>
              <w:jc w:val="center"/>
              <w:rPr>
                <w:sz w:val="16"/>
              </w:rPr>
            </w:pPr>
            <w:r>
              <w:rPr>
                <w:sz w:val="16"/>
              </w:rPr>
              <w:t>304,4</w:t>
            </w: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r>
              <w:rPr>
                <w:sz w:val="16"/>
              </w:rPr>
              <w:t>279</w:t>
            </w:r>
          </w:p>
        </w:tc>
        <w:tc>
          <w:tcPr>
            <w:tcW w:w="635" w:type="dxa"/>
          </w:tcPr>
          <w:p w:rsidR="00143834" w:rsidRDefault="00143834" w:rsidP="00143834">
            <w:pPr>
              <w:jc w:val="center"/>
              <w:rPr>
                <w:sz w:val="16"/>
              </w:rPr>
            </w:pPr>
            <w:r>
              <w:rPr>
                <w:sz w:val="16"/>
              </w:rPr>
              <w:t>270</w:t>
            </w:r>
          </w:p>
        </w:tc>
        <w:tc>
          <w:tcPr>
            <w:tcW w:w="596" w:type="dxa"/>
          </w:tcPr>
          <w:p w:rsidR="00143834" w:rsidRDefault="00143834" w:rsidP="00143834">
            <w:pPr>
              <w:jc w:val="center"/>
              <w:rPr>
                <w:sz w:val="16"/>
              </w:rPr>
            </w:pPr>
            <w:r>
              <w:rPr>
                <w:sz w:val="16"/>
              </w:rPr>
              <w:t>90</w:t>
            </w:r>
          </w:p>
        </w:tc>
        <w:tc>
          <w:tcPr>
            <w:tcW w:w="569" w:type="dxa"/>
          </w:tcPr>
          <w:p w:rsidR="00143834" w:rsidRDefault="00143834" w:rsidP="00143834">
            <w:pPr>
              <w:jc w:val="center"/>
              <w:rPr>
                <w:sz w:val="16"/>
              </w:rPr>
            </w:pPr>
            <w:r>
              <w:rPr>
                <w:sz w:val="16"/>
              </w:rPr>
              <w:t>81,8</w:t>
            </w:r>
          </w:p>
        </w:tc>
      </w:tr>
      <w:tr w:rsidR="00143834">
        <w:tc>
          <w:tcPr>
            <w:tcW w:w="502" w:type="dxa"/>
          </w:tcPr>
          <w:p w:rsidR="00143834" w:rsidRDefault="00143834" w:rsidP="00143834">
            <w:pPr>
              <w:jc w:val="center"/>
              <w:rPr>
                <w:sz w:val="16"/>
              </w:rPr>
            </w:pPr>
            <w:r>
              <w:rPr>
                <w:sz w:val="16"/>
              </w:rPr>
              <w:t>90</w:t>
            </w:r>
          </w:p>
        </w:tc>
        <w:tc>
          <w:tcPr>
            <w:tcW w:w="589" w:type="dxa"/>
          </w:tcPr>
          <w:p w:rsidR="00143834" w:rsidRDefault="00143834" w:rsidP="00143834">
            <w:pPr>
              <w:jc w:val="center"/>
              <w:rPr>
                <w:sz w:val="16"/>
              </w:rPr>
            </w:pPr>
            <w:r>
              <w:rPr>
                <w:sz w:val="16"/>
              </w:rPr>
              <w:t>92,3</w:t>
            </w:r>
          </w:p>
        </w:tc>
        <w:tc>
          <w:tcPr>
            <w:tcW w:w="627" w:type="dxa"/>
          </w:tcPr>
          <w:p w:rsidR="00143834" w:rsidRDefault="00143834" w:rsidP="00143834">
            <w:pPr>
              <w:jc w:val="center"/>
              <w:rPr>
                <w:sz w:val="16"/>
              </w:rPr>
            </w:pPr>
            <w:r>
              <w:rPr>
                <w:sz w:val="16"/>
              </w:rPr>
              <w:t>350</w:t>
            </w:r>
          </w:p>
        </w:tc>
        <w:tc>
          <w:tcPr>
            <w:tcW w:w="678" w:type="dxa"/>
          </w:tcPr>
          <w:p w:rsidR="00143834" w:rsidRDefault="00143834" w:rsidP="00143834">
            <w:pPr>
              <w:jc w:val="center"/>
              <w:rPr>
                <w:sz w:val="16"/>
              </w:rPr>
            </w:pPr>
            <w:r>
              <w:rPr>
                <w:sz w:val="16"/>
              </w:rPr>
              <w:t>363</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352,4</w:t>
            </w:r>
          </w:p>
        </w:tc>
        <w:tc>
          <w:tcPr>
            <w:tcW w:w="635" w:type="dxa"/>
          </w:tcPr>
          <w:p w:rsidR="00143834" w:rsidRDefault="00143834" w:rsidP="00143834">
            <w:pPr>
              <w:jc w:val="center"/>
              <w:rPr>
                <w:sz w:val="16"/>
              </w:rPr>
            </w:pPr>
            <w:r>
              <w:rPr>
                <w:sz w:val="16"/>
              </w:rPr>
              <w:t>322</w:t>
            </w:r>
          </w:p>
        </w:tc>
        <w:tc>
          <w:tcPr>
            <w:tcW w:w="635" w:type="dxa"/>
          </w:tcPr>
          <w:p w:rsidR="00143834" w:rsidRDefault="00143834" w:rsidP="00143834">
            <w:pPr>
              <w:jc w:val="center"/>
              <w:rPr>
                <w:sz w:val="16"/>
              </w:rPr>
            </w:pPr>
            <w:r>
              <w:rPr>
                <w:sz w:val="16"/>
              </w:rPr>
              <w:t>312</w:t>
            </w:r>
          </w:p>
        </w:tc>
        <w:tc>
          <w:tcPr>
            <w:tcW w:w="596" w:type="dxa"/>
          </w:tcPr>
          <w:p w:rsidR="00143834" w:rsidRDefault="00143834" w:rsidP="00143834">
            <w:pPr>
              <w:jc w:val="center"/>
              <w:rPr>
                <w:sz w:val="16"/>
              </w:rPr>
            </w:pPr>
            <w:r>
              <w:rPr>
                <w:sz w:val="16"/>
              </w:rPr>
              <w:t>110</w:t>
            </w:r>
          </w:p>
        </w:tc>
        <w:tc>
          <w:tcPr>
            <w:tcW w:w="569" w:type="dxa"/>
          </w:tcPr>
          <w:p w:rsidR="00143834" w:rsidRDefault="00143834" w:rsidP="00143834">
            <w:pPr>
              <w:ind w:right="-80"/>
              <w:jc w:val="center"/>
              <w:rPr>
                <w:sz w:val="16"/>
              </w:rPr>
            </w:pPr>
            <w:r>
              <w:rPr>
                <w:sz w:val="16"/>
              </w:rPr>
              <w:t>100,0</w:t>
            </w:r>
          </w:p>
        </w:tc>
      </w:tr>
      <w:tr w:rsidR="00143834">
        <w:tc>
          <w:tcPr>
            <w:tcW w:w="502" w:type="dxa"/>
          </w:tcPr>
          <w:p w:rsidR="00143834" w:rsidRDefault="00143834" w:rsidP="00143834">
            <w:pPr>
              <w:jc w:val="center"/>
              <w:rPr>
                <w:sz w:val="16"/>
              </w:rPr>
            </w:pPr>
            <w:r>
              <w:rPr>
                <w:sz w:val="16"/>
              </w:rPr>
              <w:t>100</w:t>
            </w:r>
          </w:p>
        </w:tc>
        <w:tc>
          <w:tcPr>
            <w:tcW w:w="589" w:type="dxa"/>
          </w:tcPr>
          <w:p w:rsidR="00143834" w:rsidRDefault="00143834" w:rsidP="00143834">
            <w:pPr>
              <w:jc w:val="center"/>
              <w:rPr>
                <w:sz w:val="16"/>
              </w:rPr>
            </w:pPr>
            <w:r>
              <w:rPr>
                <w:sz w:val="16"/>
              </w:rPr>
              <w:t>104,0</w:t>
            </w:r>
          </w:p>
        </w:tc>
        <w:tc>
          <w:tcPr>
            <w:tcW w:w="627" w:type="dxa"/>
          </w:tcPr>
          <w:p w:rsidR="00143834" w:rsidRDefault="00143834" w:rsidP="00143834">
            <w:pPr>
              <w:jc w:val="center"/>
              <w:rPr>
                <w:sz w:val="16"/>
              </w:rPr>
            </w:pPr>
            <w:r>
              <w:rPr>
                <w:sz w:val="16"/>
              </w:rPr>
              <w:t>400</w:t>
            </w:r>
          </w:p>
        </w:tc>
        <w:tc>
          <w:tcPr>
            <w:tcW w:w="678" w:type="dxa"/>
          </w:tcPr>
          <w:p w:rsidR="00143834" w:rsidRDefault="00143834" w:rsidP="00143834">
            <w:pPr>
              <w:jc w:val="center"/>
              <w:rPr>
                <w:sz w:val="16"/>
              </w:rPr>
            </w:pPr>
            <w:r>
              <w:rPr>
                <w:sz w:val="16"/>
              </w:rPr>
              <w:t>412</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401,4</w:t>
            </w:r>
          </w:p>
        </w:tc>
        <w:tc>
          <w:tcPr>
            <w:tcW w:w="635" w:type="dxa"/>
          </w:tcPr>
          <w:p w:rsidR="00143834" w:rsidRDefault="00143834" w:rsidP="00143834">
            <w:pPr>
              <w:jc w:val="center"/>
              <w:rPr>
                <w:sz w:val="16"/>
              </w:rPr>
            </w:pPr>
            <w:r>
              <w:rPr>
                <w:sz w:val="16"/>
              </w:rPr>
              <w:t>368</w:t>
            </w:r>
          </w:p>
        </w:tc>
        <w:tc>
          <w:tcPr>
            <w:tcW w:w="635" w:type="dxa"/>
          </w:tcPr>
          <w:p w:rsidR="00143834" w:rsidRDefault="00143834" w:rsidP="00143834">
            <w:pPr>
              <w:jc w:val="center"/>
              <w:rPr>
                <w:sz w:val="16"/>
              </w:rPr>
            </w:pPr>
            <w:r>
              <w:rPr>
                <w:sz w:val="16"/>
              </w:rPr>
              <w:t>356</w:t>
            </w:r>
          </w:p>
        </w:tc>
        <w:tc>
          <w:tcPr>
            <w:tcW w:w="596" w:type="dxa"/>
          </w:tcPr>
          <w:p w:rsidR="00143834" w:rsidRDefault="00143834" w:rsidP="00143834">
            <w:pPr>
              <w:jc w:val="center"/>
              <w:rPr>
                <w:sz w:val="16"/>
              </w:rPr>
            </w:pPr>
            <w:r>
              <w:rPr>
                <w:sz w:val="16"/>
              </w:rPr>
              <w:t>140</w:t>
            </w:r>
          </w:p>
        </w:tc>
        <w:tc>
          <w:tcPr>
            <w:tcW w:w="569" w:type="dxa"/>
          </w:tcPr>
          <w:p w:rsidR="00143834" w:rsidRDefault="00143834" w:rsidP="00143834">
            <w:pPr>
              <w:ind w:right="-80"/>
              <w:jc w:val="center"/>
              <w:rPr>
                <w:sz w:val="16"/>
              </w:rPr>
            </w:pPr>
            <w:r>
              <w:rPr>
                <w:sz w:val="16"/>
              </w:rPr>
              <w:t>127,2</w:t>
            </w:r>
          </w:p>
        </w:tc>
      </w:tr>
      <w:tr w:rsidR="00143834">
        <w:tc>
          <w:tcPr>
            <w:tcW w:w="502" w:type="dxa"/>
          </w:tcPr>
          <w:p w:rsidR="00143834" w:rsidRDefault="00143834" w:rsidP="00143834">
            <w:pPr>
              <w:jc w:val="center"/>
              <w:rPr>
                <w:sz w:val="16"/>
              </w:rPr>
            </w:pPr>
            <w:r>
              <w:rPr>
                <w:sz w:val="16"/>
              </w:rPr>
              <w:t>125</w:t>
            </w:r>
          </w:p>
        </w:tc>
        <w:tc>
          <w:tcPr>
            <w:tcW w:w="589" w:type="dxa"/>
          </w:tcPr>
          <w:p w:rsidR="00143834" w:rsidRDefault="00143834" w:rsidP="00143834">
            <w:pPr>
              <w:jc w:val="center"/>
              <w:rPr>
                <w:sz w:val="16"/>
              </w:rPr>
            </w:pPr>
            <w:r>
              <w:rPr>
                <w:sz w:val="16"/>
              </w:rPr>
              <w:t>130,0</w:t>
            </w:r>
          </w:p>
        </w:tc>
        <w:tc>
          <w:tcPr>
            <w:tcW w:w="627" w:type="dxa"/>
          </w:tcPr>
          <w:p w:rsidR="00143834" w:rsidRDefault="00143834" w:rsidP="00143834">
            <w:pPr>
              <w:jc w:val="center"/>
              <w:rPr>
                <w:sz w:val="16"/>
              </w:rPr>
            </w:pPr>
            <w:r>
              <w:rPr>
                <w:sz w:val="16"/>
              </w:rPr>
              <w:t>450</w:t>
            </w:r>
          </w:p>
        </w:tc>
        <w:tc>
          <w:tcPr>
            <w:tcW w:w="678" w:type="dxa"/>
          </w:tcPr>
          <w:p w:rsidR="00143834" w:rsidRDefault="00143834" w:rsidP="00143834">
            <w:pPr>
              <w:jc w:val="center"/>
              <w:rPr>
                <w:sz w:val="16"/>
              </w:rPr>
            </w:pPr>
            <w:r>
              <w:rPr>
                <w:sz w:val="16"/>
              </w:rPr>
              <w:t>466</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450,6</w:t>
            </w:r>
          </w:p>
        </w:tc>
        <w:tc>
          <w:tcPr>
            <w:tcW w:w="635" w:type="dxa"/>
          </w:tcPr>
          <w:p w:rsidR="00143834" w:rsidRDefault="00143834" w:rsidP="00143834">
            <w:pPr>
              <w:jc w:val="center"/>
              <w:rPr>
                <w:sz w:val="16"/>
              </w:rPr>
            </w:pPr>
            <w:r>
              <w:rPr>
                <w:sz w:val="16"/>
              </w:rPr>
              <w:t>–</w:t>
            </w:r>
          </w:p>
        </w:tc>
        <w:tc>
          <w:tcPr>
            <w:tcW w:w="635" w:type="dxa"/>
          </w:tcPr>
          <w:p w:rsidR="00143834" w:rsidRDefault="00143834" w:rsidP="00143834">
            <w:pPr>
              <w:jc w:val="center"/>
              <w:rPr>
                <w:sz w:val="16"/>
              </w:rPr>
            </w:pPr>
            <w:r>
              <w:rPr>
                <w:sz w:val="16"/>
              </w:rPr>
              <w:t>–</w:t>
            </w:r>
          </w:p>
        </w:tc>
        <w:tc>
          <w:tcPr>
            <w:tcW w:w="596" w:type="dxa"/>
          </w:tcPr>
          <w:p w:rsidR="00143834" w:rsidRDefault="00143834" w:rsidP="00143834">
            <w:pPr>
              <w:jc w:val="center"/>
              <w:rPr>
                <w:sz w:val="16"/>
              </w:rPr>
            </w:pPr>
            <w:r>
              <w:rPr>
                <w:sz w:val="16"/>
              </w:rPr>
              <w:t>160</w:t>
            </w:r>
          </w:p>
        </w:tc>
        <w:tc>
          <w:tcPr>
            <w:tcW w:w="569" w:type="dxa"/>
          </w:tcPr>
          <w:p w:rsidR="00143834" w:rsidRDefault="00143834" w:rsidP="00143834">
            <w:pPr>
              <w:ind w:right="-80"/>
              <w:jc w:val="center"/>
              <w:rPr>
                <w:sz w:val="16"/>
              </w:rPr>
            </w:pPr>
            <w:r>
              <w:rPr>
                <w:sz w:val="16"/>
              </w:rPr>
              <w:t>145,4</w:t>
            </w:r>
          </w:p>
        </w:tc>
      </w:tr>
      <w:tr w:rsidR="00143834">
        <w:tc>
          <w:tcPr>
            <w:tcW w:w="502" w:type="dxa"/>
          </w:tcPr>
          <w:p w:rsidR="00143834" w:rsidRDefault="00143834" w:rsidP="00143834">
            <w:pPr>
              <w:jc w:val="center"/>
              <w:rPr>
                <w:sz w:val="16"/>
              </w:rPr>
            </w:pPr>
            <w:r>
              <w:rPr>
                <w:sz w:val="16"/>
              </w:rPr>
              <w:t>150</w:t>
            </w:r>
          </w:p>
        </w:tc>
        <w:tc>
          <w:tcPr>
            <w:tcW w:w="589" w:type="dxa"/>
          </w:tcPr>
          <w:p w:rsidR="00143834" w:rsidRDefault="00143834" w:rsidP="00143834">
            <w:pPr>
              <w:jc w:val="center"/>
              <w:rPr>
                <w:sz w:val="16"/>
              </w:rPr>
            </w:pPr>
            <w:r>
              <w:rPr>
                <w:sz w:val="16"/>
              </w:rPr>
              <w:t>155,0</w:t>
            </w:r>
          </w:p>
        </w:tc>
        <w:tc>
          <w:tcPr>
            <w:tcW w:w="627" w:type="dxa"/>
          </w:tcPr>
          <w:p w:rsidR="00143834" w:rsidRDefault="00143834" w:rsidP="00143834">
            <w:pPr>
              <w:jc w:val="center"/>
              <w:rPr>
                <w:sz w:val="16"/>
              </w:rPr>
            </w:pPr>
            <w:r>
              <w:rPr>
                <w:sz w:val="16"/>
              </w:rPr>
              <w:t>500</w:t>
            </w:r>
          </w:p>
        </w:tc>
        <w:tc>
          <w:tcPr>
            <w:tcW w:w="678" w:type="dxa"/>
          </w:tcPr>
          <w:p w:rsidR="00143834" w:rsidRDefault="00143834" w:rsidP="00143834">
            <w:pPr>
              <w:jc w:val="center"/>
              <w:rPr>
                <w:sz w:val="16"/>
              </w:rPr>
            </w:pPr>
            <w:r>
              <w:rPr>
                <w:sz w:val="16"/>
              </w:rPr>
              <w:t>516</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500,8</w:t>
            </w:r>
          </w:p>
        </w:tc>
        <w:tc>
          <w:tcPr>
            <w:tcW w:w="635" w:type="dxa"/>
          </w:tcPr>
          <w:p w:rsidR="00143834" w:rsidRDefault="00143834" w:rsidP="00143834">
            <w:pPr>
              <w:jc w:val="center"/>
              <w:rPr>
                <w:sz w:val="16"/>
              </w:rPr>
            </w:pPr>
            <w:r>
              <w:rPr>
                <w:sz w:val="16"/>
              </w:rPr>
              <w:t>456</w:t>
            </w:r>
          </w:p>
        </w:tc>
        <w:tc>
          <w:tcPr>
            <w:tcW w:w="635" w:type="dxa"/>
          </w:tcPr>
          <w:p w:rsidR="00143834" w:rsidRDefault="00143834" w:rsidP="00143834">
            <w:pPr>
              <w:jc w:val="center"/>
              <w:rPr>
                <w:sz w:val="16"/>
              </w:rPr>
            </w:pPr>
            <w:r>
              <w:rPr>
                <w:sz w:val="16"/>
              </w:rPr>
              <w:t>441</w:t>
            </w:r>
          </w:p>
        </w:tc>
        <w:tc>
          <w:tcPr>
            <w:tcW w:w="596" w:type="dxa"/>
          </w:tcPr>
          <w:p w:rsidR="00143834" w:rsidRDefault="00143834" w:rsidP="00143834">
            <w:pPr>
              <w:jc w:val="center"/>
              <w:rPr>
                <w:sz w:val="16"/>
              </w:rPr>
            </w:pPr>
            <w:r>
              <w:rPr>
                <w:sz w:val="16"/>
              </w:rPr>
              <w:t>180</w:t>
            </w:r>
          </w:p>
        </w:tc>
        <w:tc>
          <w:tcPr>
            <w:tcW w:w="569" w:type="dxa"/>
          </w:tcPr>
          <w:p w:rsidR="00143834" w:rsidRDefault="00143834" w:rsidP="00143834">
            <w:pPr>
              <w:ind w:right="-80"/>
              <w:jc w:val="center"/>
              <w:rPr>
                <w:sz w:val="16"/>
              </w:rPr>
            </w:pPr>
            <w:r>
              <w:rPr>
                <w:sz w:val="16"/>
              </w:rPr>
              <w:t>163,0</w:t>
            </w:r>
          </w:p>
        </w:tc>
      </w:tr>
      <w:tr w:rsidR="00143834">
        <w:tc>
          <w:tcPr>
            <w:tcW w:w="502" w:type="dxa"/>
          </w:tcPr>
          <w:p w:rsidR="00143834" w:rsidRDefault="00143834" w:rsidP="00143834">
            <w:pPr>
              <w:jc w:val="center"/>
              <w:rPr>
                <w:sz w:val="16"/>
              </w:rPr>
            </w:pPr>
          </w:p>
        </w:tc>
        <w:tc>
          <w:tcPr>
            <w:tcW w:w="589" w:type="dxa"/>
          </w:tcPr>
          <w:p w:rsidR="00143834" w:rsidRDefault="00143834" w:rsidP="00143834">
            <w:pPr>
              <w:jc w:val="center"/>
              <w:rPr>
                <w:sz w:val="16"/>
              </w:rPr>
            </w:pPr>
          </w:p>
        </w:tc>
        <w:tc>
          <w:tcPr>
            <w:tcW w:w="627" w:type="dxa"/>
          </w:tcPr>
          <w:p w:rsidR="00143834" w:rsidRDefault="00143834" w:rsidP="00143834">
            <w:pPr>
              <w:jc w:val="center"/>
              <w:rPr>
                <w:sz w:val="16"/>
              </w:rPr>
            </w:pPr>
            <w:r>
              <w:rPr>
                <w:sz w:val="16"/>
              </w:rPr>
              <w:t>600</w:t>
            </w:r>
          </w:p>
        </w:tc>
        <w:tc>
          <w:tcPr>
            <w:tcW w:w="678" w:type="dxa"/>
          </w:tcPr>
          <w:p w:rsidR="00143834" w:rsidRDefault="00143834" w:rsidP="00143834">
            <w:pPr>
              <w:jc w:val="center"/>
              <w:rPr>
                <w:sz w:val="16"/>
              </w:rPr>
            </w:pPr>
            <w:r>
              <w:rPr>
                <w:sz w:val="16"/>
              </w:rPr>
              <w:t>616</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600,2</w:t>
            </w:r>
          </w:p>
        </w:tc>
        <w:tc>
          <w:tcPr>
            <w:tcW w:w="635" w:type="dxa"/>
          </w:tcPr>
          <w:p w:rsidR="00143834" w:rsidRDefault="00143834" w:rsidP="00143834">
            <w:pPr>
              <w:jc w:val="center"/>
              <w:rPr>
                <w:sz w:val="16"/>
              </w:rPr>
            </w:pP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200</w:t>
            </w:r>
          </w:p>
        </w:tc>
        <w:tc>
          <w:tcPr>
            <w:tcW w:w="569" w:type="dxa"/>
          </w:tcPr>
          <w:p w:rsidR="00143834" w:rsidRDefault="00143834" w:rsidP="00143834">
            <w:pPr>
              <w:ind w:right="-80"/>
              <w:jc w:val="center"/>
              <w:rPr>
                <w:sz w:val="16"/>
              </w:rPr>
            </w:pPr>
            <w:r>
              <w:rPr>
                <w:sz w:val="16"/>
              </w:rPr>
              <w:t>181,4</w:t>
            </w:r>
          </w:p>
        </w:tc>
      </w:tr>
      <w:tr w:rsidR="00143834">
        <w:tc>
          <w:tcPr>
            <w:tcW w:w="502" w:type="dxa"/>
          </w:tcPr>
          <w:p w:rsidR="00143834" w:rsidRDefault="00143834" w:rsidP="00143834">
            <w:pPr>
              <w:jc w:val="center"/>
              <w:rPr>
                <w:sz w:val="16"/>
              </w:rPr>
            </w:pPr>
          </w:p>
        </w:tc>
        <w:tc>
          <w:tcPr>
            <w:tcW w:w="589" w:type="dxa"/>
          </w:tcPr>
          <w:p w:rsidR="00143834" w:rsidRDefault="00143834" w:rsidP="00143834">
            <w:pPr>
              <w:jc w:val="center"/>
              <w:rPr>
                <w:sz w:val="16"/>
              </w:rPr>
            </w:pPr>
          </w:p>
        </w:tc>
        <w:tc>
          <w:tcPr>
            <w:tcW w:w="627" w:type="dxa"/>
          </w:tcPr>
          <w:p w:rsidR="00143834" w:rsidRDefault="00143834" w:rsidP="00143834">
            <w:pPr>
              <w:jc w:val="center"/>
              <w:rPr>
                <w:sz w:val="16"/>
              </w:rPr>
            </w:pPr>
            <w:r>
              <w:rPr>
                <w:sz w:val="16"/>
              </w:rPr>
              <w:t>700</w:t>
            </w:r>
          </w:p>
        </w:tc>
        <w:tc>
          <w:tcPr>
            <w:tcW w:w="678" w:type="dxa"/>
          </w:tcPr>
          <w:p w:rsidR="00143834" w:rsidRDefault="00143834" w:rsidP="00143834">
            <w:pPr>
              <w:jc w:val="center"/>
              <w:rPr>
                <w:sz w:val="16"/>
              </w:rPr>
            </w:pPr>
            <w:r>
              <w:rPr>
                <w:sz w:val="16"/>
              </w:rPr>
              <w:t>706</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699,4</w:t>
            </w:r>
          </w:p>
        </w:tc>
        <w:tc>
          <w:tcPr>
            <w:tcW w:w="635" w:type="dxa"/>
          </w:tcPr>
          <w:p w:rsidR="00143834" w:rsidRDefault="00143834" w:rsidP="00143834">
            <w:pPr>
              <w:jc w:val="center"/>
              <w:rPr>
                <w:sz w:val="16"/>
              </w:rPr>
            </w:pP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225</w:t>
            </w:r>
          </w:p>
        </w:tc>
        <w:tc>
          <w:tcPr>
            <w:tcW w:w="569" w:type="dxa"/>
          </w:tcPr>
          <w:p w:rsidR="00143834" w:rsidRDefault="00143834" w:rsidP="00143834">
            <w:pPr>
              <w:ind w:right="-80"/>
              <w:jc w:val="center"/>
              <w:rPr>
                <w:sz w:val="16"/>
              </w:rPr>
            </w:pPr>
            <w:r>
              <w:rPr>
                <w:sz w:val="16"/>
              </w:rPr>
              <w:t>203,8</w:t>
            </w:r>
          </w:p>
        </w:tc>
      </w:tr>
      <w:tr w:rsidR="00143834">
        <w:tc>
          <w:tcPr>
            <w:tcW w:w="502" w:type="dxa"/>
          </w:tcPr>
          <w:p w:rsidR="00143834" w:rsidRDefault="00143834" w:rsidP="00143834">
            <w:pPr>
              <w:jc w:val="center"/>
              <w:rPr>
                <w:sz w:val="16"/>
              </w:rPr>
            </w:pPr>
          </w:p>
        </w:tc>
        <w:tc>
          <w:tcPr>
            <w:tcW w:w="589" w:type="dxa"/>
          </w:tcPr>
          <w:p w:rsidR="00143834" w:rsidRDefault="00143834" w:rsidP="00143834">
            <w:pPr>
              <w:jc w:val="center"/>
              <w:rPr>
                <w:sz w:val="16"/>
              </w:rPr>
            </w:pPr>
          </w:p>
        </w:tc>
        <w:tc>
          <w:tcPr>
            <w:tcW w:w="627" w:type="dxa"/>
          </w:tcPr>
          <w:p w:rsidR="00143834" w:rsidRDefault="00143834" w:rsidP="00143834">
            <w:pPr>
              <w:jc w:val="center"/>
              <w:rPr>
                <w:sz w:val="16"/>
              </w:rPr>
            </w:pPr>
            <w:r>
              <w:rPr>
                <w:sz w:val="16"/>
              </w:rPr>
              <w:t>800</w:t>
            </w:r>
          </w:p>
        </w:tc>
        <w:tc>
          <w:tcPr>
            <w:tcW w:w="678" w:type="dxa"/>
          </w:tcPr>
          <w:p w:rsidR="00143834" w:rsidRDefault="00143834" w:rsidP="00143834">
            <w:pPr>
              <w:jc w:val="center"/>
              <w:rPr>
                <w:sz w:val="16"/>
              </w:rPr>
            </w:pPr>
            <w:r>
              <w:rPr>
                <w:sz w:val="16"/>
              </w:rPr>
              <w:t>804</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799,8</w:t>
            </w:r>
          </w:p>
        </w:tc>
        <w:tc>
          <w:tcPr>
            <w:tcW w:w="635" w:type="dxa"/>
          </w:tcPr>
          <w:p w:rsidR="00143834" w:rsidRDefault="00143834" w:rsidP="00143834">
            <w:pPr>
              <w:jc w:val="center"/>
              <w:rPr>
                <w:sz w:val="16"/>
              </w:rPr>
            </w:pP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250</w:t>
            </w:r>
          </w:p>
        </w:tc>
        <w:tc>
          <w:tcPr>
            <w:tcW w:w="569" w:type="dxa"/>
          </w:tcPr>
          <w:p w:rsidR="00143834" w:rsidRDefault="00143834" w:rsidP="00143834">
            <w:pPr>
              <w:ind w:right="-80"/>
              <w:jc w:val="center"/>
              <w:rPr>
                <w:sz w:val="16"/>
              </w:rPr>
            </w:pPr>
            <w:r>
              <w:rPr>
                <w:sz w:val="16"/>
              </w:rPr>
              <w:t>221,5</w:t>
            </w:r>
          </w:p>
        </w:tc>
      </w:tr>
      <w:tr w:rsidR="00143834">
        <w:tc>
          <w:tcPr>
            <w:tcW w:w="502" w:type="dxa"/>
          </w:tcPr>
          <w:p w:rsidR="00143834" w:rsidRDefault="00143834" w:rsidP="00143834">
            <w:pPr>
              <w:jc w:val="center"/>
              <w:rPr>
                <w:sz w:val="16"/>
              </w:rPr>
            </w:pPr>
          </w:p>
        </w:tc>
        <w:tc>
          <w:tcPr>
            <w:tcW w:w="589" w:type="dxa"/>
          </w:tcPr>
          <w:p w:rsidR="00143834" w:rsidRDefault="00143834" w:rsidP="00143834">
            <w:pPr>
              <w:jc w:val="center"/>
              <w:rPr>
                <w:sz w:val="16"/>
              </w:rPr>
            </w:pPr>
          </w:p>
        </w:tc>
        <w:tc>
          <w:tcPr>
            <w:tcW w:w="627" w:type="dxa"/>
          </w:tcPr>
          <w:p w:rsidR="00143834" w:rsidRDefault="00143834" w:rsidP="00143834">
            <w:pPr>
              <w:jc w:val="center"/>
              <w:rPr>
                <w:sz w:val="16"/>
              </w:rPr>
            </w:pPr>
            <w:r>
              <w:rPr>
                <w:sz w:val="16"/>
              </w:rPr>
              <w:t>900</w:t>
            </w:r>
          </w:p>
        </w:tc>
        <w:tc>
          <w:tcPr>
            <w:tcW w:w="678" w:type="dxa"/>
          </w:tcPr>
          <w:p w:rsidR="00143834" w:rsidRDefault="00143834" w:rsidP="00143834">
            <w:pPr>
              <w:jc w:val="center"/>
              <w:rPr>
                <w:sz w:val="16"/>
              </w:rPr>
            </w:pPr>
            <w:r>
              <w:rPr>
                <w:sz w:val="16"/>
              </w:rPr>
              <w:t>904</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899,2</w:t>
            </w:r>
          </w:p>
        </w:tc>
        <w:tc>
          <w:tcPr>
            <w:tcW w:w="635" w:type="dxa"/>
          </w:tcPr>
          <w:p w:rsidR="00143834" w:rsidRDefault="00143834" w:rsidP="00143834">
            <w:pPr>
              <w:jc w:val="center"/>
              <w:rPr>
                <w:sz w:val="16"/>
              </w:rPr>
            </w:pPr>
          </w:p>
        </w:tc>
        <w:tc>
          <w:tcPr>
            <w:tcW w:w="635" w:type="dxa"/>
          </w:tcPr>
          <w:p w:rsidR="00143834" w:rsidRDefault="00143834" w:rsidP="00143834">
            <w:pPr>
              <w:jc w:val="center"/>
              <w:rPr>
                <w:sz w:val="16"/>
              </w:rPr>
            </w:pPr>
          </w:p>
        </w:tc>
        <w:tc>
          <w:tcPr>
            <w:tcW w:w="596" w:type="dxa"/>
          </w:tcPr>
          <w:p w:rsidR="00143834" w:rsidRDefault="00143834" w:rsidP="00143834">
            <w:pPr>
              <w:jc w:val="center"/>
              <w:rPr>
                <w:sz w:val="16"/>
              </w:rPr>
            </w:pPr>
            <w:r>
              <w:rPr>
                <w:sz w:val="16"/>
              </w:rPr>
              <w:t>280</w:t>
            </w:r>
          </w:p>
        </w:tc>
        <w:tc>
          <w:tcPr>
            <w:tcW w:w="569" w:type="dxa"/>
          </w:tcPr>
          <w:p w:rsidR="00143834" w:rsidRDefault="00143834" w:rsidP="00143834">
            <w:pPr>
              <w:ind w:right="-80"/>
              <w:jc w:val="center"/>
              <w:rPr>
                <w:sz w:val="16"/>
              </w:rPr>
            </w:pPr>
            <w:r>
              <w:rPr>
                <w:sz w:val="16"/>
              </w:rPr>
              <w:t>253,6</w:t>
            </w:r>
          </w:p>
        </w:tc>
      </w:tr>
      <w:tr w:rsidR="00143834">
        <w:trPr>
          <w:cantSplit/>
        </w:trPr>
        <w:tc>
          <w:tcPr>
            <w:tcW w:w="502" w:type="dxa"/>
          </w:tcPr>
          <w:p w:rsidR="00143834" w:rsidRDefault="00143834" w:rsidP="00143834">
            <w:pPr>
              <w:jc w:val="center"/>
              <w:rPr>
                <w:sz w:val="16"/>
              </w:rPr>
            </w:pPr>
          </w:p>
        </w:tc>
        <w:tc>
          <w:tcPr>
            <w:tcW w:w="589" w:type="dxa"/>
          </w:tcPr>
          <w:p w:rsidR="00143834" w:rsidRDefault="00143834" w:rsidP="00143834">
            <w:pPr>
              <w:jc w:val="center"/>
              <w:rPr>
                <w:sz w:val="16"/>
              </w:rPr>
            </w:pPr>
          </w:p>
        </w:tc>
        <w:tc>
          <w:tcPr>
            <w:tcW w:w="627" w:type="dxa"/>
          </w:tcPr>
          <w:p w:rsidR="00143834" w:rsidRDefault="00143834" w:rsidP="00143834">
            <w:pPr>
              <w:jc w:val="center"/>
              <w:rPr>
                <w:sz w:val="16"/>
              </w:rPr>
            </w:pPr>
            <w:r>
              <w:rPr>
                <w:sz w:val="16"/>
              </w:rPr>
              <w:t>1000</w:t>
            </w:r>
          </w:p>
        </w:tc>
        <w:tc>
          <w:tcPr>
            <w:tcW w:w="678" w:type="dxa"/>
          </w:tcPr>
          <w:p w:rsidR="00143834" w:rsidRDefault="00143834" w:rsidP="00143834">
            <w:pPr>
              <w:jc w:val="center"/>
              <w:rPr>
                <w:sz w:val="16"/>
              </w:rPr>
            </w:pPr>
            <w:r>
              <w:rPr>
                <w:sz w:val="16"/>
              </w:rPr>
              <w:t>1004</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998,4</w:t>
            </w:r>
          </w:p>
        </w:tc>
        <w:tc>
          <w:tcPr>
            <w:tcW w:w="635" w:type="dxa"/>
          </w:tcPr>
          <w:p w:rsidR="00143834" w:rsidRDefault="00143834" w:rsidP="00143834">
            <w:pPr>
              <w:jc w:val="center"/>
              <w:rPr>
                <w:sz w:val="16"/>
              </w:rPr>
            </w:pPr>
          </w:p>
        </w:tc>
        <w:tc>
          <w:tcPr>
            <w:tcW w:w="635" w:type="dxa"/>
            <w:vMerge w:val="restart"/>
            <w:vAlign w:val="center"/>
          </w:tcPr>
          <w:p w:rsidR="00143834" w:rsidRDefault="00143834" w:rsidP="00143834">
            <w:pPr>
              <w:pStyle w:val="MTDisplayEquation"/>
            </w:pPr>
            <w:r>
              <w:t>Тип С</w:t>
            </w:r>
          </w:p>
        </w:tc>
        <w:tc>
          <w:tcPr>
            <w:tcW w:w="596" w:type="dxa"/>
          </w:tcPr>
          <w:p w:rsidR="00143834" w:rsidRDefault="00143834" w:rsidP="00143834">
            <w:pPr>
              <w:jc w:val="center"/>
              <w:rPr>
                <w:sz w:val="16"/>
              </w:rPr>
            </w:pPr>
            <w:r>
              <w:rPr>
                <w:sz w:val="16"/>
              </w:rPr>
              <w:t>315</w:t>
            </w:r>
          </w:p>
        </w:tc>
        <w:tc>
          <w:tcPr>
            <w:tcW w:w="569" w:type="dxa"/>
          </w:tcPr>
          <w:p w:rsidR="00143834" w:rsidRDefault="00143834" w:rsidP="00143834">
            <w:pPr>
              <w:ind w:right="-80"/>
              <w:jc w:val="center"/>
              <w:rPr>
                <w:sz w:val="16"/>
              </w:rPr>
            </w:pPr>
            <w:r>
              <w:rPr>
                <w:sz w:val="16"/>
              </w:rPr>
              <w:t>285,0</w:t>
            </w:r>
          </w:p>
        </w:tc>
      </w:tr>
      <w:tr w:rsidR="00143834">
        <w:trPr>
          <w:cantSplit/>
        </w:trPr>
        <w:tc>
          <w:tcPr>
            <w:tcW w:w="502" w:type="dxa"/>
          </w:tcPr>
          <w:p w:rsidR="00143834" w:rsidRDefault="00143834" w:rsidP="00143834">
            <w:pPr>
              <w:jc w:val="center"/>
              <w:rPr>
                <w:sz w:val="16"/>
              </w:rPr>
            </w:pPr>
          </w:p>
        </w:tc>
        <w:tc>
          <w:tcPr>
            <w:tcW w:w="589" w:type="dxa"/>
          </w:tcPr>
          <w:p w:rsidR="00143834" w:rsidRDefault="00143834" w:rsidP="00143834">
            <w:pPr>
              <w:jc w:val="center"/>
              <w:rPr>
                <w:sz w:val="16"/>
              </w:rPr>
            </w:pPr>
          </w:p>
        </w:tc>
        <w:tc>
          <w:tcPr>
            <w:tcW w:w="627" w:type="dxa"/>
          </w:tcPr>
          <w:p w:rsidR="00143834" w:rsidRDefault="00143834" w:rsidP="00143834">
            <w:pPr>
              <w:jc w:val="center"/>
              <w:rPr>
                <w:sz w:val="16"/>
              </w:rPr>
            </w:pPr>
            <w:r>
              <w:rPr>
                <w:sz w:val="16"/>
              </w:rPr>
              <w:t>1200</w:t>
            </w:r>
          </w:p>
        </w:tc>
        <w:tc>
          <w:tcPr>
            <w:tcW w:w="678" w:type="dxa"/>
          </w:tcPr>
          <w:p w:rsidR="00143834" w:rsidRDefault="00143834" w:rsidP="00143834">
            <w:pPr>
              <w:jc w:val="center"/>
              <w:rPr>
                <w:sz w:val="16"/>
              </w:rPr>
            </w:pPr>
            <w:r>
              <w:rPr>
                <w:sz w:val="16"/>
              </w:rPr>
              <w:t>1202</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r>
              <w:rPr>
                <w:sz w:val="16"/>
              </w:rPr>
              <w:t>1199,2</w:t>
            </w:r>
          </w:p>
        </w:tc>
        <w:tc>
          <w:tcPr>
            <w:tcW w:w="635" w:type="dxa"/>
          </w:tcPr>
          <w:p w:rsidR="00143834" w:rsidRDefault="00143834" w:rsidP="00143834">
            <w:pPr>
              <w:jc w:val="center"/>
              <w:rPr>
                <w:sz w:val="16"/>
              </w:rPr>
            </w:pPr>
          </w:p>
        </w:tc>
        <w:tc>
          <w:tcPr>
            <w:tcW w:w="635" w:type="dxa"/>
            <w:vMerge/>
          </w:tcPr>
          <w:p w:rsidR="00143834" w:rsidRDefault="00143834" w:rsidP="00143834">
            <w:pPr>
              <w:jc w:val="center"/>
              <w:rPr>
                <w:sz w:val="16"/>
              </w:rPr>
            </w:pPr>
          </w:p>
        </w:tc>
        <w:tc>
          <w:tcPr>
            <w:tcW w:w="596" w:type="dxa"/>
          </w:tcPr>
          <w:p w:rsidR="00143834" w:rsidRDefault="00143834" w:rsidP="00143834">
            <w:pPr>
              <w:jc w:val="center"/>
              <w:rPr>
                <w:sz w:val="16"/>
              </w:rPr>
            </w:pPr>
            <w:r>
              <w:rPr>
                <w:sz w:val="16"/>
              </w:rPr>
              <w:t>355</w:t>
            </w:r>
          </w:p>
        </w:tc>
        <w:tc>
          <w:tcPr>
            <w:tcW w:w="569" w:type="dxa"/>
          </w:tcPr>
          <w:p w:rsidR="00143834" w:rsidRDefault="00143834" w:rsidP="00143834">
            <w:pPr>
              <w:ind w:right="-80"/>
              <w:jc w:val="center"/>
              <w:rPr>
                <w:sz w:val="16"/>
              </w:rPr>
            </w:pPr>
            <w:r>
              <w:rPr>
                <w:sz w:val="16"/>
              </w:rPr>
              <w:t>321,0</w:t>
            </w:r>
          </w:p>
        </w:tc>
      </w:tr>
      <w:tr w:rsidR="00143834">
        <w:trPr>
          <w:cantSplit/>
        </w:trPr>
        <w:tc>
          <w:tcPr>
            <w:tcW w:w="502" w:type="dxa"/>
          </w:tcPr>
          <w:p w:rsidR="00143834" w:rsidRDefault="00143834" w:rsidP="00143834">
            <w:pPr>
              <w:jc w:val="center"/>
              <w:rPr>
                <w:sz w:val="16"/>
              </w:rPr>
            </w:pPr>
          </w:p>
        </w:tc>
        <w:tc>
          <w:tcPr>
            <w:tcW w:w="589" w:type="dxa"/>
          </w:tcPr>
          <w:p w:rsidR="00143834" w:rsidRDefault="00143834" w:rsidP="00143834">
            <w:pPr>
              <w:jc w:val="center"/>
              <w:rPr>
                <w:sz w:val="16"/>
              </w:rPr>
            </w:pPr>
          </w:p>
        </w:tc>
        <w:tc>
          <w:tcPr>
            <w:tcW w:w="627" w:type="dxa"/>
          </w:tcPr>
          <w:p w:rsidR="00143834" w:rsidRDefault="00143834" w:rsidP="00143834">
            <w:pPr>
              <w:jc w:val="center"/>
              <w:rPr>
                <w:sz w:val="16"/>
              </w:rPr>
            </w:pPr>
            <w:r>
              <w:rPr>
                <w:sz w:val="16"/>
              </w:rPr>
              <w:t>1400</w:t>
            </w:r>
          </w:p>
        </w:tc>
        <w:tc>
          <w:tcPr>
            <w:tcW w:w="678" w:type="dxa"/>
          </w:tcPr>
          <w:p w:rsidR="00143834" w:rsidRDefault="00143834" w:rsidP="00143834">
            <w:pPr>
              <w:jc w:val="center"/>
              <w:rPr>
                <w:sz w:val="16"/>
              </w:rPr>
            </w:pPr>
            <w:r>
              <w:rPr>
                <w:sz w:val="16"/>
              </w:rPr>
              <w:t>1400</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p>
        </w:tc>
        <w:tc>
          <w:tcPr>
            <w:tcW w:w="635" w:type="dxa"/>
            <w:vMerge/>
          </w:tcPr>
          <w:p w:rsidR="00143834" w:rsidRDefault="00143834" w:rsidP="00143834">
            <w:pPr>
              <w:jc w:val="center"/>
              <w:rPr>
                <w:sz w:val="16"/>
              </w:rPr>
            </w:pPr>
          </w:p>
        </w:tc>
        <w:tc>
          <w:tcPr>
            <w:tcW w:w="596" w:type="dxa"/>
          </w:tcPr>
          <w:p w:rsidR="00143834" w:rsidRDefault="00143834" w:rsidP="00143834">
            <w:pPr>
              <w:jc w:val="center"/>
              <w:rPr>
                <w:sz w:val="16"/>
              </w:rPr>
            </w:pPr>
            <w:r>
              <w:rPr>
                <w:sz w:val="16"/>
              </w:rPr>
              <w:t>400</w:t>
            </w:r>
          </w:p>
        </w:tc>
        <w:tc>
          <w:tcPr>
            <w:tcW w:w="569" w:type="dxa"/>
          </w:tcPr>
          <w:p w:rsidR="00143834" w:rsidRDefault="00143834" w:rsidP="00143834">
            <w:pPr>
              <w:ind w:right="-80"/>
              <w:jc w:val="center"/>
              <w:rPr>
                <w:sz w:val="16"/>
              </w:rPr>
            </w:pPr>
            <w:r>
              <w:rPr>
                <w:sz w:val="16"/>
              </w:rPr>
              <w:t>361,0</w:t>
            </w:r>
          </w:p>
        </w:tc>
      </w:tr>
      <w:tr w:rsidR="00143834">
        <w:trPr>
          <w:cantSplit/>
        </w:trPr>
        <w:tc>
          <w:tcPr>
            <w:tcW w:w="502" w:type="dxa"/>
          </w:tcPr>
          <w:p w:rsidR="00143834" w:rsidRDefault="00143834" w:rsidP="00143834">
            <w:pPr>
              <w:jc w:val="center"/>
              <w:rPr>
                <w:sz w:val="16"/>
              </w:rPr>
            </w:pPr>
          </w:p>
        </w:tc>
        <w:tc>
          <w:tcPr>
            <w:tcW w:w="589" w:type="dxa"/>
          </w:tcPr>
          <w:p w:rsidR="00143834" w:rsidRDefault="00143834" w:rsidP="00143834">
            <w:pPr>
              <w:jc w:val="center"/>
              <w:rPr>
                <w:sz w:val="16"/>
              </w:rPr>
            </w:pPr>
          </w:p>
        </w:tc>
        <w:tc>
          <w:tcPr>
            <w:tcW w:w="627" w:type="dxa"/>
          </w:tcPr>
          <w:p w:rsidR="00143834" w:rsidRDefault="00143834" w:rsidP="00143834">
            <w:pPr>
              <w:jc w:val="center"/>
              <w:rPr>
                <w:sz w:val="16"/>
              </w:rPr>
            </w:pPr>
            <w:r>
              <w:rPr>
                <w:sz w:val="16"/>
              </w:rPr>
              <w:t>1500</w:t>
            </w:r>
          </w:p>
        </w:tc>
        <w:tc>
          <w:tcPr>
            <w:tcW w:w="678" w:type="dxa"/>
          </w:tcPr>
          <w:p w:rsidR="00143834" w:rsidRDefault="00143834" w:rsidP="00143834">
            <w:pPr>
              <w:jc w:val="center"/>
              <w:rPr>
                <w:sz w:val="16"/>
              </w:rPr>
            </w:pPr>
            <w:r>
              <w:rPr>
                <w:sz w:val="16"/>
              </w:rPr>
              <w:t>1500</w:t>
            </w:r>
          </w:p>
        </w:tc>
        <w:tc>
          <w:tcPr>
            <w:tcW w:w="616" w:type="dxa"/>
          </w:tcPr>
          <w:p w:rsidR="00143834" w:rsidRDefault="00143834" w:rsidP="00143834">
            <w:pPr>
              <w:jc w:val="center"/>
              <w:rPr>
                <w:sz w:val="16"/>
              </w:rPr>
            </w:pPr>
          </w:p>
        </w:tc>
        <w:tc>
          <w:tcPr>
            <w:tcW w:w="656" w:type="dxa"/>
          </w:tcPr>
          <w:p w:rsidR="00143834" w:rsidRDefault="00143834" w:rsidP="00143834">
            <w:pPr>
              <w:jc w:val="center"/>
              <w:rPr>
                <w:sz w:val="16"/>
              </w:rPr>
            </w:pPr>
          </w:p>
        </w:tc>
        <w:tc>
          <w:tcPr>
            <w:tcW w:w="635" w:type="dxa"/>
          </w:tcPr>
          <w:p w:rsidR="00143834" w:rsidRDefault="00143834" w:rsidP="00143834">
            <w:pPr>
              <w:jc w:val="center"/>
              <w:rPr>
                <w:sz w:val="16"/>
              </w:rPr>
            </w:pPr>
          </w:p>
        </w:tc>
        <w:tc>
          <w:tcPr>
            <w:tcW w:w="635" w:type="dxa"/>
            <w:vMerge/>
          </w:tcPr>
          <w:p w:rsidR="00143834" w:rsidRDefault="00143834" w:rsidP="00143834">
            <w:pPr>
              <w:jc w:val="center"/>
              <w:rPr>
                <w:sz w:val="16"/>
              </w:rPr>
            </w:pPr>
          </w:p>
        </w:tc>
        <w:tc>
          <w:tcPr>
            <w:tcW w:w="596" w:type="dxa"/>
          </w:tcPr>
          <w:p w:rsidR="00143834" w:rsidRDefault="00143834" w:rsidP="00143834">
            <w:pPr>
              <w:jc w:val="center"/>
              <w:rPr>
                <w:sz w:val="16"/>
              </w:rPr>
            </w:pPr>
            <w:r>
              <w:rPr>
                <w:sz w:val="16"/>
              </w:rPr>
              <w:t>450</w:t>
            </w:r>
          </w:p>
        </w:tc>
        <w:tc>
          <w:tcPr>
            <w:tcW w:w="569" w:type="dxa"/>
          </w:tcPr>
          <w:p w:rsidR="00143834" w:rsidRDefault="00143834" w:rsidP="00143834">
            <w:pPr>
              <w:ind w:right="-80"/>
              <w:jc w:val="center"/>
              <w:rPr>
                <w:sz w:val="16"/>
              </w:rPr>
            </w:pPr>
            <w:r>
              <w:rPr>
                <w:sz w:val="16"/>
              </w:rPr>
              <w:t>406,0</w:t>
            </w:r>
          </w:p>
        </w:tc>
      </w:tr>
    </w:tbl>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ind w:firstLine="284"/>
        <w:jc w:val="both"/>
        <w:rPr>
          <w:sz w:val="16"/>
        </w:rPr>
      </w:pPr>
    </w:p>
    <w:p w:rsidR="00143834" w:rsidRDefault="00143834" w:rsidP="00143834">
      <w:pPr>
        <w:ind w:firstLine="284"/>
        <w:jc w:val="center"/>
        <w:rPr>
          <w:b/>
          <w:bCs/>
          <w:sz w:val="16"/>
        </w:rPr>
      </w:pPr>
      <w:r>
        <w:rPr>
          <w:sz w:val="16"/>
        </w:rPr>
        <w:t xml:space="preserve">Т а б л и ц а  7.  </w:t>
      </w:r>
      <w:r>
        <w:rPr>
          <w:b/>
          <w:bCs/>
          <w:sz w:val="16"/>
        </w:rPr>
        <w:t>Коэффициенты истечения для разных насадков.</w:t>
      </w:r>
    </w:p>
    <w:p w:rsidR="00143834" w:rsidRDefault="00143834" w:rsidP="00143834">
      <w:pPr>
        <w:ind w:firstLine="284"/>
        <w:jc w:val="both"/>
        <w:rPr>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5"/>
        <w:gridCol w:w="797"/>
        <w:gridCol w:w="999"/>
        <w:gridCol w:w="999"/>
        <w:gridCol w:w="821"/>
      </w:tblGrid>
      <w:tr w:rsidR="00143834">
        <w:trPr>
          <w:cantSplit/>
        </w:trPr>
        <w:tc>
          <w:tcPr>
            <w:tcW w:w="2515" w:type="dxa"/>
            <w:vMerge w:val="restart"/>
          </w:tcPr>
          <w:p w:rsidR="00143834" w:rsidRDefault="00143834" w:rsidP="00143834">
            <w:pPr>
              <w:jc w:val="both"/>
              <w:rPr>
                <w:sz w:val="16"/>
              </w:rPr>
            </w:pPr>
          </w:p>
          <w:p w:rsidR="00143834" w:rsidRDefault="00143834" w:rsidP="00143834">
            <w:pPr>
              <w:pStyle w:val="MTDisplayEquation"/>
            </w:pPr>
            <w:r>
              <w:t>Тип насадка</w:t>
            </w:r>
          </w:p>
        </w:tc>
        <w:tc>
          <w:tcPr>
            <w:tcW w:w="3616" w:type="dxa"/>
            <w:gridSpan w:val="4"/>
          </w:tcPr>
          <w:p w:rsidR="00143834" w:rsidRDefault="00143834" w:rsidP="00143834">
            <w:pPr>
              <w:pStyle w:val="MTDisplayEquation"/>
            </w:pPr>
            <w:r>
              <w:t>Значения коэффициентов</w:t>
            </w:r>
          </w:p>
        </w:tc>
      </w:tr>
      <w:tr w:rsidR="00143834">
        <w:trPr>
          <w:cantSplit/>
        </w:trPr>
        <w:tc>
          <w:tcPr>
            <w:tcW w:w="2515" w:type="dxa"/>
            <w:vMerge/>
          </w:tcPr>
          <w:p w:rsidR="00143834" w:rsidRDefault="00143834" w:rsidP="00143834">
            <w:pPr>
              <w:jc w:val="both"/>
              <w:rPr>
                <w:sz w:val="16"/>
              </w:rPr>
            </w:pPr>
          </w:p>
        </w:tc>
        <w:tc>
          <w:tcPr>
            <w:tcW w:w="797" w:type="dxa"/>
          </w:tcPr>
          <w:p w:rsidR="00143834" w:rsidRDefault="00143834" w:rsidP="00143834">
            <w:pPr>
              <w:spacing w:line="216" w:lineRule="auto"/>
              <w:jc w:val="center"/>
              <w:rPr>
                <w:sz w:val="16"/>
              </w:rPr>
            </w:pPr>
            <w:r>
              <w:rPr>
                <w:sz w:val="16"/>
              </w:rPr>
              <w:t>сжатия</w:t>
            </w:r>
          </w:p>
          <w:p w:rsidR="00143834" w:rsidRDefault="00143834" w:rsidP="00143834">
            <w:pPr>
              <w:spacing w:line="216" w:lineRule="auto"/>
              <w:jc w:val="center"/>
              <w:rPr>
                <w:sz w:val="16"/>
              </w:rPr>
            </w:pPr>
            <w:r>
              <w:rPr>
                <w:sz w:val="16"/>
              </w:rPr>
              <w:sym w:font="MT Symbol" w:char="F065"/>
            </w:r>
          </w:p>
        </w:tc>
        <w:tc>
          <w:tcPr>
            <w:tcW w:w="999" w:type="dxa"/>
          </w:tcPr>
          <w:p w:rsidR="00143834" w:rsidRDefault="00143834" w:rsidP="00143834">
            <w:pPr>
              <w:spacing w:line="216" w:lineRule="auto"/>
              <w:jc w:val="center"/>
              <w:rPr>
                <w:sz w:val="16"/>
              </w:rPr>
            </w:pPr>
            <w:r>
              <w:rPr>
                <w:sz w:val="16"/>
              </w:rPr>
              <w:t>расхода</w:t>
            </w:r>
          </w:p>
          <w:p w:rsidR="00143834" w:rsidRDefault="00143834" w:rsidP="00143834">
            <w:pPr>
              <w:pStyle w:val="MTDisplayEquation"/>
              <w:spacing w:line="216" w:lineRule="auto"/>
            </w:pPr>
            <w:r>
              <w:sym w:font="MT Symbol" w:char="F06D"/>
            </w:r>
          </w:p>
        </w:tc>
        <w:tc>
          <w:tcPr>
            <w:tcW w:w="999" w:type="dxa"/>
          </w:tcPr>
          <w:p w:rsidR="00143834" w:rsidRDefault="00143834" w:rsidP="00143834">
            <w:pPr>
              <w:spacing w:line="216" w:lineRule="auto"/>
              <w:jc w:val="center"/>
              <w:rPr>
                <w:sz w:val="16"/>
              </w:rPr>
            </w:pPr>
            <w:r>
              <w:rPr>
                <w:sz w:val="16"/>
              </w:rPr>
              <w:t>скорости</w:t>
            </w:r>
          </w:p>
          <w:p w:rsidR="00143834" w:rsidRDefault="00143834" w:rsidP="00143834">
            <w:pPr>
              <w:pStyle w:val="MTDisplayEquation"/>
              <w:spacing w:line="216" w:lineRule="auto"/>
            </w:pPr>
            <w:r>
              <w:sym w:font="Euclid Symbol" w:char="F06A"/>
            </w:r>
          </w:p>
        </w:tc>
        <w:tc>
          <w:tcPr>
            <w:tcW w:w="821" w:type="dxa"/>
          </w:tcPr>
          <w:p w:rsidR="00143834" w:rsidRDefault="00143834" w:rsidP="00143834">
            <w:pPr>
              <w:spacing w:line="216" w:lineRule="auto"/>
              <w:jc w:val="center"/>
              <w:rPr>
                <w:sz w:val="16"/>
              </w:rPr>
            </w:pPr>
            <w:r>
              <w:rPr>
                <w:sz w:val="16"/>
              </w:rPr>
              <w:t>потерь</w:t>
            </w:r>
          </w:p>
          <w:p w:rsidR="00143834" w:rsidRDefault="00143834" w:rsidP="00143834">
            <w:pPr>
              <w:spacing w:line="216" w:lineRule="auto"/>
              <w:jc w:val="center"/>
              <w:rPr>
                <w:sz w:val="16"/>
              </w:rPr>
            </w:pPr>
            <w:r>
              <w:rPr>
                <w:sz w:val="16"/>
              </w:rPr>
              <w:sym w:font="MT Symbol" w:char="F078"/>
            </w:r>
          </w:p>
        </w:tc>
      </w:tr>
      <w:tr w:rsidR="00143834">
        <w:tc>
          <w:tcPr>
            <w:tcW w:w="2515" w:type="dxa"/>
          </w:tcPr>
          <w:p w:rsidR="00143834" w:rsidRDefault="00143834" w:rsidP="00143834">
            <w:pPr>
              <w:jc w:val="both"/>
              <w:rPr>
                <w:sz w:val="16"/>
              </w:rPr>
            </w:pPr>
            <w:r>
              <w:rPr>
                <w:sz w:val="16"/>
              </w:rPr>
              <w:t>Внешний цилиндрический</w:t>
            </w:r>
          </w:p>
          <w:p w:rsidR="00143834" w:rsidRDefault="00BB0986" w:rsidP="00143834">
            <w:pPr>
              <w:jc w:val="center"/>
              <w:rPr>
                <w:sz w:val="16"/>
              </w:rPr>
            </w:pPr>
            <w:r>
              <w:rPr>
                <w:sz w:val="20"/>
              </w:rPr>
              <w:pict>
                <v:shape id="_x0000_i1467" type="#_x0000_t75" style="width:63pt;height:30pt" o:allowoverlap="f">
                  <v:imagedata r:id="rId832" o:title=""/>
                </v:shape>
              </w:pict>
            </w:r>
          </w:p>
          <w:p w:rsidR="00143834" w:rsidRDefault="00143834" w:rsidP="00143834">
            <w:pPr>
              <w:jc w:val="both"/>
              <w:rPr>
                <w:sz w:val="16"/>
              </w:rPr>
            </w:pPr>
          </w:p>
        </w:tc>
        <w:tc>
          <w:tcPr>
            <w:tcW w:w="797" w:type="dxa"/>
            <w:vAlign w:val="center"/>
          </w:tcPr>
          <w:p w:rsidR="00143834" w:rsidRDefault="00143834" w:rsidP="00143834">
            <w:pPr>
              <w:jc w:val="center"/>
              <w:rPr>
                <w:sz w:val="16"/>
              </w:rPr>
            </w:pPr>
            <w:r>
              <w:rPr>
                <w:sz w:val="16"/>
              </w:rPr>
              <w:t>1,00</w:t>
            </w:r>
          </w:p>
        </w:tc>
        <w:tc>
          <w:tcPr>
            <w:tcW w:w="999" w:type="dxa"/>
            <w:vAlign w:val="center"/>
          </w:tcPr>
          <w:p w:rsidR="00143834" w:rsidRDefault="00143834" w:rsidP="00143834">
            <w:pPr>
              <w:jc w:val="center"/>
              <w:rPr>
                <w:sz w:val="16"/>
              </w:rPr>
            </w:pPr>
            <w:r>
              <w:rPr>
                <w:sz w:val="16"/>
              </w:rPr>
              <w:t>0,82</w:t>
            </w:r>
          </w:p>
        </w:tc>
        <w:tc>
          <w:tcPr>
            <w:tcW w:w="999" w:type="dxa"/>
            <w:vAlign w:val="center"/>
          </w:tcPr>
          <w:p w:rsidR="00143834" w:rsidRDefault="00143834" w:rsidP="00143834">
            <w:pPr>
              <w:jc w:val="center"/>
              <w:rPr>
                <w:sz w:val="16"/>
              </w:rPr>
            </w:pPr>
            <w:r>
              <w:rPr>
                <w:sz w:val="16"/>
              </w:rPr>
              <w:t>0,82</w:t>
            </w:r>
          </w:p>
        </w:tc>
        <w:tc>
          <w:tcPr>
            <w:tcW w:w="821" w:type="dxa"/>
            <w:vAlign w:val="center"/>
          </w:tcPr>
          <w:p w:rsidR="00143834" w:rsidRDefault="00143834" w:rsidP="00143834">
            <w:pPr>
              <w:jc w:val="center"/>
              <w:rPr>
                <w:sz w:val="16"/>
              </w:rPr>
            </w:pPr>
            <w:r>
              <w:rPr>
                <w:sz w:val="16"/>
              </w:rPr>
              <w:t>0,50</w:t>
            </w:r>
          </w:p>
        </w:tc>
      </w:tr>
      <w:tr w:rsidR="00143834">
        <w:tc>
          <w:tcPr>
            <w:tcW w:w="2515" w:type="dxa"/>
          </w:tcPr>
          <w:p w:rsidR="00143834" w:rsidRDefault="00143834" w:rsidP="00143834">
            <w:pPr>
              <w:jc w:val="both"/>
              <w:rPr>
                <w:sz w:val="16"/>
              </w:rPr>
            </w:pPr>
            <w:r>
              <w:rPr>
                <w:sz w:val="16"/>
              </w:rPr>
              <w:t>Внутренний цилиндрический</w:t>
            </w:r>
          </w:p>
          <w:p w:rsidR="00143834" w:rsidRDefault="00BB0986" w:rsidP="00143834">
            <w:pPr>
              <w:jc w:val="center"/>
              <w:rPr>
                <w:sz w:val="16"/>
              </w:rPr>
            </w:pPr>
            <w:r>
              <w:rPr>
                <w:sz w:val="20"/>
              </w:rPr>
              <w:pict>
                <v:shape id="_x0000_i1468" type="#_x0000_t75" style="width:63pt;height:32.25pt" o:allowoverlap="f">
                  <v:imagedata r:id="rId833" o:title=""/>
                </v:shape>
              </w:pict>
            </w:r>
          </w:p>
          <w:p w:rsidR="00143834" w:rsidRDefault="00143834" w:rsidP="00143834">
            <w:pPr>
              <w:jc w:val="both"/>
              <w:rPr>
                <w:sz w:val="16"/>
              </w:rPr>
            </w:pPr>
          </w:p>
        </w:tc>
        <w:tc>
          <w:tcPr>
            <w:tcW w:w="797" w:type="dxa"/>
            <w:vAlign w:val="center"/>
          </w:tcPr>
          <w:p w:rsidR="00143834" w:rsidRDefault="00143834" w:rsidP="00143834">
            <w:pPr>
              <w:jc w:val="center"/>
              <w:rPr>
                <w:sz w:val="16"/>
              </w:rPr>
            </w:pPr>
            <w:r>
              <w:rPr>
                <w:sz w:val="16"/>
              </w:rPr>
              <w:t>1,00</w:t>
            </w:r>
          </w:p>
        </w:tc>
        <w:tc>
          <w:tcPr>
            <w:tcW w:w="999" w:type="dxa"/>
            <w:vAlign w:val="center"/>
          </w:tcPr>
          <w:p w:rsidR="00143834" w:rsidRDefault="00143834" w:rsidP="00143834">
            <w:pPr>
              <w:jc w:val="center"/>
              <w:rPr>
                <w:sz w:val="16"/>
              </w:rPr>
            </w:pPr>
            <w:r>
              <w:rPr>
                <w:sz w:val="16"/>
              </w:rPr>
              <w:t>0,71</w:t>
            </w:r>
          </w:p>
        </w:tc>
        <w:tc>
          <w:tcPr>
            <w:tcW w:w="999" w:type="dxa"/>
            <w:vAlign w:val="center"/>
          </w:tcPr>
          <w:p w:rsidR="00143834" w:rsidRDefault="00143834" w:rsidP="00143834">
            <w:pPr>
              <w:jc w:val="center"/>
              <w:rPr>
                <w:sz w:val="16"/>
              </w:rPr>
            </w:pPr>
            <w:r>
              <w:rPr>
                <w:sz w:val="16"/>
              </w:rPr>
              <w:t>0,71</w:t>
            </w:r>
          </w:p>
        </w:tc>
        <w:tc>
          <w:tcPr>
            <w:tcW w:w="821" w:type="dxa"/>
            <w:vAlign w:val="center"/>
          </w:tcPr>
          <w:p w:rsidR="00143834" w:rsidRDefault="00143834" w:rsidP="00143834">
            <w:pPr>
              <w:jc w:val="center"/>
              <w:rPr>
                <w:sz w:val="16"/>
              </w:rPr>
            </w:pPr>
            <w:r>
              <w:rPr>
                <w:sz w:val="16"/>
              </w:rPr>
              <w:t>1,00</w:t>
            </w:r>
          </w:p>
        </w:tc>
      </w:tr>
      <w:tr w:rsidR="00143834">
        <w:tc>
          <w:tcPr>
            <w:tcW w:w="2515" w:type="dxa"/>
          </w:tcPr>
          <w:p w:rsidR="00143834" w:rsidRDefault="00143834" w:rsidP="00143834">
            <w:pPr>
              <w:jc w:val="both"/>
              <w:rPr>
                <w:sz w:val="16"/>
              </w:rPr>
            </w:pPr>
            <w:r>
              <w:rPr>
                <w:sz w:val="16"/>
              </w:rPr>
              <w:t>Коноидальный (сопло)</w:t>
            </w:r>
          </w:p>
          <w:p w:rsidR="00143834" w:rsidRDefault="00143834" w:rsidP="00143834">
            <w:pPr>
              <w:jc w:val="both"/>
              <w:rPr>
                <w:sz w:val="16"/>
              </w:rPr>
            </w:pPr>
          </w:p>
          <w:p w:rsidR="00143834" w:rsidRDefault="00BB0986" w:rsidP="00143834">
            <w:pPr>
              <w:jc w:val="center"/>
              <w:rPr>
                <w:sz w:val="16"/>
              </w:rPr>
            </w:pPr>
            <w:r>
              <w:rPr>
                <w:sz w:val="20"/>
              </w:rPr>
              <w:pict>
                <v:shape id="_x0000_i1469" type="#_x0000_t75" style="width:63pt;height:44.25pt" o:allowoverlap="f">
                  <v:imagedata r:id="rId834" o:title=""/>
                </v:shape>
              </w:pict>
            </w:r>
          </w:p>
          <w:p w:rsidR="00143834" w:rsidRDefault="00143834" w:rsidP="00143834">
            <w:pPr>
              <w:jc w:val="both"/>
              <w:rPr>
                <w:sz w:val="16"/>
              </w:rPr>
            </w:pPr>
          </w:p>
        </w:tc>
        <w:tc>
          <w:tcPr>
            <w:tcW w:w="797" w:type="dxa"/>
            <w:vAlign w:val="center"/>
          </w:tcPr>
          <w:p w:rsidR="00143834" w:rsidRDefault="00143834" w:rsidP="00143834">
            <w:pPr>
              <w:jc w:val="center"/>
              <w:rPr>
                <w:sz w:val="16"/>
              </w:rPr>
            </w:pPr>
            <w:r>
              <w:rPr>
                <w:sz w:val="16"/>
              </w:rPr>
              <w:t>1,00</w:t>
            </w:r>
          </w:p>
        </w:tc>
        <w:tc>
          <w:tcPr>
            <w:tcW w:w="999" w:type="dxa"/>
            <w:vAlign w:val="center"/>
          </w:tcPr>
          <w:p w:rsidR="00143834" w:rsidRDefault="00143834" w:rsidP="00143834">
            <w:pPr>
              <w:jc w:val="center"/>
              <w:rPr>
                <w:sz w:val="16"/>
              </w:rPr>
            </w:pPr>
            <w:r>
              <w:rPr>
                <w:sz w:val="16"/>
              </w:rPr>
              <w:t>0,97</w:t>
            </w:r>
          </w:p>
        </w:tc>
        <w:tc>
          <w:tcPr>
            <w:tcW w:w="999" w:type="dxa"/>
            <w:vAlign w:val="center"/>
          </w:tcPr>
          <w:p w:rsidR="00143834" w:rsidRDefault="00143834" w:rsidP="00143834">
            <w:pPr>
              <w:jc w:val="center"/>
              <w:rPr>
                <w:sz w:val="16"/>
              </w:rPr>
            </w:pPr>
            <w:r>
              <w:rPr>
                <w:sz w:val="16"/>
              </w:rPr>
              <w:t>0,97</w:t>
            </w:r>
          </w:p>
        </w:tc>
        <w:tc>
          <w:tcPr>
            <w:tcW w:w="821" w:type="dxa"/>
            <w:vAlign w:val="center"/>
          </w:tcPr>
          <w:p w:rsidR="00143834" w:rsidRDefault="00143834" w:rsidP="00143834">
            <w:pPr>
              <w:jc w:val="center"/>
              <w:rPr>
                <w:sz w:val="16"/>
              </w:rPr>
            </w:pPr>
            <w:r>
              <w:rPr>
                <w:sz w:val="16"/>
              </w:rPr>
              <w:t>0,06</w:t>
            </w:r>
          </w:p>
        </w:tc>
      </w:tr>
      <w:tr w:rsidR="00143834">
        <w:tc>
          <w:tcPr>
            <w:tcW w:w="2515" w:type="dxa"/>
          </w:tcPr>
          <w:p w:rsidR="00143834" w:rsidRDefault="00143834" w:rsidP="00143834">
            <w:pPr>
              <w:jc w:val="both"/>
              <w:rPr>
                <w:sz w:val="16"/>
              </w:rPr>
            </w:pPr>
            <w:r>
              <w:rPr>
                <w:sz w:val="16"/>
              </w:rPr>
              <w:t xml:space="preserve">Конически сходящийся при угле конусности </w:t>
            </w:r>
          </w:p>
          <w:p w:rsidR="00143834" w:rsidRDefault="00143834" w:rsidP="00143834">
            <w:pPr>
              <w:jc w:val="both"/>
              <w:rPr>
                <w:sz w:val="16"/>
              </w:rPr>
            </w:pPr>
            <w:r>
              <w:rPr>
                <w:sz w:val="16"/>
              </w:rPr>
              <w:sym w:font="MT Symbol" w:char="F071"/>
            </w:r>
            <w:r>
              <w:rPr>
                <w:sz w:val="16"/>
              </w:rPr>
              <w:t xml:space="preserve"> = 13</w:t>
            </w:r>
            <w:r>
              <w:rPr>
                <w:sz w:val="16"/>
                <w:vertAlign w:val="superscript"/>
              </w:rPr>
              <w:t>о</w:t>
            </w:r>
            <w:r>
              <w:rPr>
                <w:sz w:val="16"/>
              </w:rPr>
              <w:t>24</w:t>
            </w:r>
            <w:r>
              <w:rPr>
                <w:sz w:val="16"/>
              </w:rPr>
              <w:sym w:font="Euclid Symbol" w:char="F0A2"/>
            </w:r>
          </w:p>
          <w:p w:rsidR="00143834" w:rsidRDefault="00BB0986" w:rsidP="00143834">
            <w:pPr>
              <w:jc w:val="center"/>
              <w:rPr>
                <w:sz w:val="16"/>
              </w:rPr>
            </w:pPr>
            <w:r>
              <w:rPr>
                <w:sz w:val="20"/>
              </w:rPr>
              <w:pict>
                <v:shape id="_x0000_i1470" type="#_x0000_t75" style="width:54pt;height:33.75pt" o:allowoverlap="f">
                  <v:imagedata r:id="rId835" o:title=""/>
                </v:shape>
              </w:pict>
            </w:r>
          </w:p>
          <w:p w:rsidR="00143834" w:rsidRDefault="00143834" w:rsidP="00143834">
            <w:pPr>
              <w:jc w:val="both"/>
              <w:rPr>
                <w:sz w:val="16"/>
              </w:rPr>
            </w:pPr>
          </w:p>
        </w:tc>
        <w:tc>
          <w:tcPr>
            <w:tcW w:w="797" w:type="dxa"/>
            <w:vAlign w:val="center"/>
          </w:tcPr>
          <w:p w:rsidR="00143834" w:rsidRDefault="00143834" w:rsidP="00143834">
            <w:pPr>
              <w:jc w:val="center"/>
              <w:rPr>
                <w:sz w:val="16"/>
              </w:rPr>
            </w:pPr>
            <w:r>
              <w:rPr>
                <w:sz w:val="16"/>
              </w:rPr>
              <w:t>0,98</w:t>
            </w:r>
          </w:p>
        </w:tc>
        <w:tc>
          <w:tcPr>
            <w:tcW w:w="999" w:type="dxa"/>
            <w:vAlign w:val="center"/>
          </w:tcPr>
          <w:p w:rsidR="00143834" w:rsidRDefault="00143834" w:rsidP="00143834">
            <w:pPr>
              <w:jc w:val="center"/>
              <w:rPr>
                <w:sz w:val="16"/>
              </w:rPr>
            </w:pPr>
            <w:r>
              <w:rPr>
                <w:sz w:val="16"/>
              </w:rPr>
              <w:t>0,94</w:t>
            </w:r>
          </w:p>
        </w:tc>
        <w:tc>
          <w:tcPr>
            <w:tcW w:w="999" w:type="dxa"/>
            <w:vAlign w:val="center"/>
          </w:tcPr>
          <w:p w:rsidR="00143834" w:rsidRDefault="00143834" w:rsidP="00143834">
            <w:pPr>
              <w:jc w:val="center"/>
              <w:rPr>
                <w:sz w:val="16"/>
              </w:rPr>
            </w:pPr>
            <w:r>
              <w:rPr>
                <w:sz w:val="16"/>
              </w:rPr>
              <w:t>0,96</w:t>
            </w:r>
          </w:p>
        </w:tc>
        <w:tc>
          <w:tcPr>
            <w:tcW w:w="821" w:type="dxa"/>
            <w:vAlign w:val="center"/>
          </w:tcPr>
          <w:p w:rsidR="00143834" w:rsidRDefault="00143834" w:rsidP="00143834">
            <w:pPr>
              <w:jc w:val="center"/>
              <w:rPr>
                <w:sz w:val="16"/>
              </w:rPr>
            </w:pPr>
            <w:r>
              <w:rPr>
                <w:sz w:val="16"/>
              </w:rPr>
              <w:t>0,07</w:t>
            </w:r>
          </w:p>
        </w:tc>
      </w:tr>
      <w:tr w:rsidR="00143834">
        <w:tc>
          <w:tcPr>
            <w:tcW w:w="2515" w:type="dxa"/>
          </w:tcPr>
          <w:p w:rsidR="00143834" w:rsidRDefault="00143834" w:rsidP="00143834">
            <w:pPr>
              <w:jc w:val="both"/>
              <w:rPr>
                <w:sz w:val="16"/>
              </w:rPr>
            </w:pPr>
            <w:r>
              <w:rPr>
                <w:sz w:val="16"/>
              </w:rPr>
              <w:t xml:space="preserve">Конически расходящийся при угле конусности </w:t>
            </w:r>
            <w:r>
              <w:rPr>
                <w:sz w:val="16"/>
              </w:rPr>
              <w:sym w:font="MT Symbol" w:char="F071"/>
            </w:r>
            <w:r>
              <w:rPr>
                <w:sz w:val="16"/>
              </w:rPr>
              <w:t xml:space="preserve"> = 5–7</w:t>
            </w:r>
            <w:r>
              <w:rPr>
                <w:sz w:val="16"/>
                <w:vertAlign w:val="superscript"/>
              </w:rPr>
              <w:t>о</w:t>
            </w:r>
          </w:p>
          <w:p w:rsidR="00143834" w:rsidRDefault="00BB0986" w:rsidP="00143834">
            <w:pPr>
              <w:jc w:val="center"/>
              <w:rPr>
                <w:sz w:val="20"/>
              </w:rPr>
            </w:pPr>
            <w:r>
              <w:rPr>
                <w:sz w:val="20"/>
              </w:rPr>
              <w:pict>
                <v:shape id="_x0000_i1471" type="#_x0000_t75" style="width:63pt;height:33pt" o:allowoverlap="f">
                  <v:imagedata r:id="rId836" o:title=""/>
                </v:shape>
              </w:pict>
            </w:r>
          </w:p>
          <w:p w:rsidR="00143834" w:rsidRDefault="00143834" w:rsidP="00143834">
            <w:pPr>
              <w:jc w:val="both"/>
              <w:rPr>
                <w:sz w:val="16"/>
              </w:rPr>
            </w:pPr>
          </w:p>
        </w:tc>
        <w:tc>
          <w:tcPr>
            <w:tcW w:w="797" w:type="dxa"/>
            <w:vAlign w:val="center"/>
          </w:tcPr>
          <w:p w:rsidR="00143834" w:rsidRDefault="00143834" w:rsidP="00143834">
            <w:pPr>
              <w:jc w:val="center"/>
              <w:rPr>
                <w:sz w:val="16"/>
              </w:rPr>
            </w:pPr>
            <w:r>
              <w:rPr>
                <w:sz w:val="16"/>
              </w:rPr>
              <w:t>1,00</w:t>
            </w:r>
          </w:p>
        </w:tc>
        <w:tc>
          <w:tcPr>
            <w:tcW w:w="999" w:type="dxa"/>
            <w:vAlign w:val="center"/>
          </w:tcPr>
          <w:p w:rsidR="00143834" w:rsidRDefault="00143834" w:rsidP="00143834">
            <w:pPr>
              <w:jc w:val="center"/>
              <w:rPr>
                <w:sz w:val="16"/>
              </w:rPr>
            </w:pPr>
            <w:r>
              <w:rPr>
                <w:sz w:val="16"/>
              </w:rPr>
              <w:t>0,45–0,50</w:t>
            </w:r>
          </w:p>
        </w:tc>
        <w:tc>
          <w:tcPr>
            <w:tcW w:w="999" w:type="dxa"/>
            <w:vAlign w:val="center"/>
          </w:tcPr>
          <w:p w:rsidR="00143834" w:rsidRDefault="00143834" w:rsidP="00143834">
            <w:pPr>
              <w:jc w:val="center"/>
              <w:rPr>
                <w:sz w:val="16"/>
              </w:rPr>
            </w:pPr>
            <w:r>
              <w:rPr>
                <w:sz w:val="16"/>
              </w:rPr>
              <w:t>0,45–0,50</w:t>
            </w:r>
          </w:p>
        </w:tc>
        <w:tc>
          <w:tcPr>
            <w:tcW w:w="821" w:type="dxa"/>
            <w:vAlign w:val="center"/>
          </w:tcPr>
          <w:p w:rsidR="00143834" w:rsidRDefault="00143834" w:rsidP="00143834">
            <w:pPr>
              <w:jc w:val="center"/>
              <w:rPr>
                <w:sz w:val="16"/>
              </w:rPr>
            </w:pPr>
            <w:r>
              <w:rPr>
                <w:sz w:val="16"/>
              </w:rPr>
              <w:t>4,0–3,0</w:t>
            </w:r>
          </w:p>
        </w:tc>
      </w:tr>
      <w:tr w:rsidR="00143834">
        <w:tc>
          <w:tcPr>
            <w:tcW w:w="2515" w:type="dxa"/>
          </w:tcPr>
          <w:p w:rsidR="00143834" w:rsidRDefault="00143834" w:rsidP="00143834">
            <w:pPr>
              <w:jc w:val="both"/>
              <w:rPr>
                <w:sz w:val="16"/>
              </w:rPr>
            </w:pPr>
            <w:r>
              <w:rPr>
                <w:sz w:val="16"/>
              </w:rPr>
              <w:t xml:space="preserve">Комбинированный при угле конусности </w:t>
            </w:r>
            <w:r>
              <w:rPr>
                <w:sz w:val="16"/>
              </w:rPr>
              <w:sym w:font="MT Symbol" w:char="F071"/>
            </w:r>
            <w:r>
              <w:rPr>
                <w:sz w:val="16"/>
              </w:rPr>
              <w:t xml:space="preserve"> = 5</w:t>
            </w:r>
            <w:r>
              <w:rPr>
                <w:sz w:val="16"/>
                <w:vertAlign w:val="superscript"/>
              </w:rPr>
              <w:t>о</w:t>
            </w:r>
            <w:r>
              <w:rPr>
                <w:sz w:val="16"/>
              </w:rPr>
              <w:t>30</w:t>
            </w:r>
            <w:r>
              <w:rPr>
                <w:sz w:val="16"/>
                <w:vertAlign w:val="superscript"/>
              </w:rPr>
              <w:sym w:font="MT Symbol" w:char="F0A2"/>
            </w:r>
            <w:r>
              <w:rPr>
                <w:sz w:val="16"/>
              </w:rPr>
              <w:t xml:space="preserve"> и степени расширения </w:t>
            </w:r>
            <w:r>
              <w:rPr>
                <w:sz w:val="16"/>
                <w:lang w:val="en-US"/>
              </w:rPr>
              <w:t>n</w:t>
            </w:r>
            <w:r>
              <w:rPr>
                <w:sz w:val="16"/>
              </w:rPr>
              <w:t xml:space="preserve"> = </w:t>
            </w:r>
            <w:r>
              <w:rPr>
                <w:sz w:val="16"/>
              </w:rPr>
              <w:sym w:font="Euclid Symbol" w:char="F077"/>
            </w:r>
            <w:r>
              <w:rPr>
                <w:sz w:val="16"/>
              </w:rPr>
              <w:t>/</w:t>
            </w:r>
            <w:r>
              <w:rPr>
                <w:sz w:val="16"/>
              </w:rPr>
              <w:sym w:font="Euclid Symbol" w:char="F077"/>
            </w:r>
            <w:r>
              <w:rPr>
                <w:sz w:val="16"/>
                <w:vertAlign w:val="subscript"/>
              </w:rPr>
              <w:t>1</w:t>
            </w:r>
            <w:r>
              <w:rPr>
                <w:sz w:val="16"/>
              </w:rPr>
              <w:t xml:space="preserve"> = 8,7</w:t>
            </w:r>
          </w:p>
          <w:p w:rsidR="00143834" w:rsidRDefault="00BB0986" w:rsidP="00143834">
            <w:pPr>
              <w:jc w:val="center"/>
              <w:rPr>
                <w:sz w:val="16"/>
              </w:rPr>
            </w:pPr>
            <w:r>
              <w:rPr>
                <w:sz w:val="20"/>
              </w:rPr>
              <w:pict>
                <v:shape id="_x0000_i1472" type="#_x0000_t75" style="width:1in;height:49.5pt" o:allowoverlap="f">
                  <v:imagedata r:id="rId837" o:title=""/>
                </v:shape>
              </w:pict>
            </w:r>
          </w:p>
        </w:tc>
        <w:tc>
          <w:tcPr>
            <w:tcW w:w="797" w:type="dxa"/>
            <w:vAlign w:val="center"/>
          </w:tcPr>
          <w:p w:rsidR="00143834" w:rsidRDefault="00143834" w:rsidP="00143834">
            <w:pPr>
              <w:jc w:val="center"/>
              <w:rPr>
                <w:sz w:val="16"/>
              </w:rPr>
            </w:pPr>
            <w:r>
              <w:rPr>
                <w:sz w:val="16"/>
              </w:rPr>
              <w:t>1,00</w:t>
            </w:r>
          </w:p>
        </w:tc>
        <w:tc>
          <w:tcPr>
            <w:tcW w:w="999" w:type="dxa"/>
            <w:vAlign w:val="center"/>
          </w:tcPr>
          <w:p w:rsidR="00143834" w:rsidRDefault="00143834" w:rsidP="00143834">
            <w:pPr>
              <w:jc w:val="center"/>
              <w:rPr>
                <w:sz w:val="16"/>
                <w:vertAlign w:val="superscript"/>
              </w:rPr>
            </w:pPr>
            <w:r>
              <w:rPr>
                <w:sz w:val="16"/>
              </w:rPr>
              <w:t>2,40</w:t>
            </w:r>
            <w:r>
              <w:rPr>
                <w:sz w:val="16"/>
                <w:vertAlign w:val="superscript"/>
              </w:rPr>
              <w:t>*</w:t>
            </w:r>
          </w:p>
        </w:tc>
        <w:tc>
          <w:tcPr>
            <w:tcW w:w="999" w:type="dxa"/>
            <w:vAlign w:val="center"/>
          </w:tcPr>
          <w:p w:rsidR="00143834" w:rsidRDefault="00143834" w:rsidP="00143834">
            <w:pPr>
              <w:jc w:val="center"/>
              <w:rPr>
                <w:sz w:val="16"/>
              </w:rPr>
            </w:pPr>
            <w:r>
              <w:rPr>
                <w:sz w:val="16"/>
              </w:rPr>
              <w:t>0,27</w:t>
            </w:r>
          </w:p>
        </w:tc>
        <w:tc>
          <w:tcPr>
            <w:tcW w:w="821" w:type="dxa"/>
            <w:vAlign w:val="center"/>
          </w:tcPr>
          <w:p w:rsidR="00143834" w:rsidRDefault="00143834" w:rsidP="00143834">
            <w:pPr>
              <w:jc w:val="center"/>
              <w:rPr>
                <w:sz w:val="16"/>
              </w:rPr>
            </w:pPr>
            <w:r>
              <w:rPr>
                <w:sz w:val="16"/>
              </w:rPr>
              <w:t>12,8</w:t>
            </w:r>
          </w:p>
        </w:tc>
      </w:tr>
    </w:tbl>
    <w:p w:rsidR="00143834" w:rsidRDefault="00143834" w:rsidP="00143834">
      <w:pPr>
        <w:jc w:val="both"/>
        <w:rPr>
          <w:sz w:val="16"/>
        </w:rPr>
      </w:pPr>
      <w:r>
        <w:rPr>
          <w:sz w:val="16"/>
          <w:vertAlign w:val="superscript"/>
        </w:rPr>
        <w:t xml:space="preserve">* </w:t>
      </w:r>
      <w:r>
        <w:rPr>
          <w:sz w:val="16"/>
        </w:rPr>
        <w:t xml:space="preserve">Рассчитано по площади </w:t>
      </w:r>
      <w:r>
        <w:rPr>
          <w:sz w:val="16"/>
        </w:rPr>
        <w:sym w:font="MT Symbol" w:char="F077"/>
      </w:r>
      <w:r>
        <w:rPr>
          <w:sz w:val="16"/>
          <w:vertAlign w:val="subscript"/>
        </w:rPr>
        <w:t>1.</w:t>
      </w: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jc w:val="center"/>
        <w:rPr>
          <w:sz w:val="20"/>
        </w:rPr>
      </w:pPr>
    </w:p>
    <w:p w:rsidR="00143834" w:rsidRDefault="00143834" w:rsidP="00143834">
      <w:pPr>
        <w:spacing w:line="216" w:lineRule="auto"/>
        <w:ind w:firstLine="567"/>
        <w:jc w:val="center"/>
        <w:rPr>
          <w:bCs/>
          <w:sz w:val="16"/>
        </w:rPr>
      </w:pPr>
      <w:r>
        <w:rPr>
          <w:bCs/>
          <w:sz w:val="16"/>
        </w:rPr>
        <w:br w:type="page"/>
        <w:t>ЛИТЕРАТУРА</w:t>
      </w:r>
    </w:p>
    <w:p w:rsidR="00143834" w:rsidRDefault="00143834" w:rsidP="00143834">
      <w:pPr>
        <w:spacing w:line="216" w:lineRule="auto"/>
        <w:ind w:firstLine="284"/>
        <w:jc w:val="center"/>
        <w:rPr>
          <w:sz w:val="16"/>
        </w:rPr>
      </w:pPr>
    </w:p>
    <w:p w:rsidR="00143834" w:rsidRDefault="00143834" w:rsidP="00143834">
      <w:pPr>
        <w:ind w:left="-28" w:firstLine="312"/>
        <w:jc w:val="both"/>
        <w:rPr>
          <w:sz w:val="16"/>
        </w:rPr>
      </w:pPr>
      <w:r>
        <w:rPr>
          <w:sz w:val="16"/>
        </w:rPr>
        <w:t>1. Ш т е р е н л и х т  Д. В.  Гидравлика / Д.В. Штеренлихт. М.: Энергоатомиздат, 2004. 640 с.: ил.</w:t>
      </w:r>
    </w:p>
    <w:p w:rsidR="00143834" w:rsidRDefault="00143834" w:rsidP="00143834">
      <w:pPr>
        <w:pStyle w:val="30"/>
        <w:ind w:firstLine="284"/>
      </w:pPr>
      <w:r>
        <w:t>2. Гидравлика, гидромашины и гидроприводы /</w:t>
      </w:r>
      <w:r w:rsidRPr="00DE6CFA">
        <w:t xml:space="preserve"> </w:t>
      </w:r>
      <w:r>
        <w:t>Т.М. Башта и др. 2-е изд. М.: Машиностроение, 1982. 423 с.</w:t>
      </w:r>
    </w:p>
    <w:p w:rsidR="00143834" w:rsidRDefault="00143834" w:rsidP="00143834">
      <w:pPr>
        <w:spacing w:line="216" w:lineRule="auto"/>
        <w:ind w:firstLine="284"/>
        <w:jc w:val="both"/>
        <w:rPr>
          <w:sz w:val="16"/>
        </w:rPr>
      </w:pPr>
      <w:r>
        <w:rPr>
          <w:sz w:val="16"/>
        </w:rPr>
        <w:t>3. Примеры расчетов по гидравлике /</w:t>
      </w:r>
      <w:r w:rsidRPr="00DE6CFA">
        <w:rPr>
          <w:sz w:val="16"/>
        </w:rPr>
        <w:t xml:space="preserve"> </w:t>
      </w:r>
      <w:r>
        <w:rPr>
          <w:sz w:val="16"/>
        </w:rPr>
        <w:t>А.Д. Альтшуль и др. М.: Стройиздат, 1976.   255 с.: ил.</w:t>
      </w:r>
    </w:p>
    <w:p w:rsidR="00143834" w:rsidRDefault="00143834" w:rsidP="00143834">
      <w:pPr>
        <w:numPr>
          <w:ilvl w:val="12"/>
          <w:numId w:val="0"/>
        </w:numPr>
        <w:spacing w:line="216" w:lineRule="auto"/>
        <w:ind w:firstLine="284"/>
        <w:jc w:val="both"/>
        <w:rPr>
          <w:sz w:val="16"/>
        </w:rPr>
      </w:pPr>
      <w:r>
        <w:rPr>
          <w:sz w:val="16"/>
        </w:rPr>
        <w:t>4. Примеры гидравлических расчетов /</w:t>
      </w:r>
      <w:r w:rsidRPr="00DE6CFA">
        <w:rPr>
          <w:sz w:val="16"/>
        </w:rPr>
        <w:t xml:space="preserve"> </w:t>
      </w:r>
      <w:r>
        <w:rPr>
          <w:sz w:val="16"/>
        </w:rPr>
        <w:t>А.И. Богомолов и др. 2-е изд., перераб. и доп. М.: Транспорт, 1977. 526 с.: ил.</w:t>
      </w:r>
    </w:p>
    <w:p w:rsidR="00143834" w:rsidRDefault="00143834" w:rsidP="00143834">
      <w:pPr>
        <w:pStyle w:val="a5"/>
        <w:ind w:firstLine="284"/>
      </w:pPr>
      <w:r>
        <w:t>5. В и л ь н е р  Я. М. Справочное пособие по гидравлике, гидромашинам и гидроприводам /</w:t>
      </w:r>
      <w:r w:rsidRPr="005D06DA">
        <w:t xml:space="preserve"> </w:t>
      </w:r>
      <w:r>
        <w:t>Я.М Вильнер, Я.Т. Ковалев, Б.Б. Некрасов. Минск: Вышэйш. шк., 1985.      382 с.: ил.</w:t>
      </w:r>
    </w:p>
    <w:p w:rsidR="00143834" w:rsidRDefault="00143834" w:rsidP="00143834">
      <w:pPr>
        <w:pStyle w:val="20"/>
        <w:ind w:firstLine="284"/>
      </w:pPr>
      <w:r>
        <w:t>6. Справочник по гидравлическим расчетам / под ред. П.Г. Киселева.</w:t>
      </w:r>
      <w:r w:rsidRPr="00586D63">
        <w:t xml:space="preserve"> </w:t>
      </w:r>
      <w:r>
        <w:t>5-е изд. М.: Энергия, 1974. 313 с.: ил.</w:t>
      </w:r>
    </w:p>
    <w:p w:rsidR="00143834" w:rsidRDefault="00143834" w:rsidP="00143834">
      <w:pPr>
        <w:pStyle w:val="30"/>
        <w:ind w:firstLine="284"/>
      </w:pPr>
      <w:r>
        <w:t>7. И д е л ь ч и к  И. Е.  Справочник по гидравлическим сопротивлениям /</w:t>
      </w:r>
      <w:r w:rsidRPr="002557BD">
        <w:t xml:space="preserve"> </w:t>
      </w:r>
      <w:r>
        <w:t xml:space="preserve">             И.Е. Идельчик. М.: Машиностроение, 1975. 559 с.: ил.</w:t>
      </w:r>
    </w:p>
    <w:p w:rsidR="00143834" w:rsidRDefault="00143834" w:rsidP="00143834">
      <w:pPr>
        <w:pStyle w:val="a3"/>
      </w:pPr>
    </w:p>
    <w:p w:rsidR="00143834" w:rsidRDefault="00143834" w:rsidP="00143834">
      <w:pPr>
        <w:spacing w:line="216" w:lineRule="auto"/>
        <w:jc w:val="both"/>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jc w:val="center"/>
        <w:rPr>
          <w:sz w:val="16"/>
        </w:rPr>
      </w:pPr>
      <w:r>
        <w:rPr>
          <w:sz w:val="16"/>
        </w:rPr>
        <w:br w:type="column"/>
      </w:r>
    </w:p>
    <w:p w:rsidR="00143834" w:rsidRDefault="00143834" w:rsidP="00143834">
      <w:pPr>
        <w:jc w:val="center"/>
        <w:rPr>
          <w:sz w:val="16"/>
        </w:rPr>
      </w:pPr>
      <w:r>
        <w:rPr>
          <w:sz w:val="16"/>
        </w:rPr>
        <w:t>СОДЕРЖАНИЕ</w:t>
      </w:r>
    </w:p>
    <w:p w:rsidR="00143834" w:rsidRDefault="00143834" w:rsidP="00143834">
      <w:pPr>
        <w:jc w:val="center"/>
        <w:rPr>
          <w:sz w:val="16"/>
        </w:rPr>
      </w:pPr>
    </w:p>
    <w:tbl>
      <w:tblPr>
        <w:tblW w:w="6239" w:type="dxa"/>
        <w:tblLayout w:type="fixed"/>
        <w:tblLook w:val="0000" w:firstRow="0" w:lastRow="0" w:firstColumn="0" w:lastColumn="0" w:noHBand="0" w:noVBand="0"/>
      </w:tblPr>
      <w:tblGrid>
        <w:gridCol w:w="5805"/>
        <w:gridCol w:w="434"/>
      </w:tblGrid>
      <w:tr w:rsidR="00143834">
        <w:tc>
          <w:tcPr>
            <w:tcW w:w="5805" w:type="dxa"/>
          </w:tcPr>
          <w:p w:rsidR="00143834" w:rsidRDefault="00143834" w:rsidP="00143834">
            <w:pPr>
              <w:ind w:firstLine="284"/>
              <w:rPr>
                <w:sz w:val="16"/>
              </w:rPr>
            </w:pPr>
          </w:p>
        </w:tc>
        <w:tc>
          <w:tcPr>
            <w:tcW w:w="434" w:type="dxa"/>
          </w:tcPr>
          <w:p w:rsidR="00143834" w:rsidRDefault="00143834" w:rsidP="00143834">
            <w:pPr>
              <w:jc w:val="center"/>
              <w:rPr>
                <w:sz w:val="16"/>
              </w:rPr>
            </w:pPr>
          </w:p>
        </w:tc>
      </w:tr>
      <w:tr w:rsidR="00143834">
        <w:tc>
          <w:tcPr>
            <w:tcW w:w="5805" w:type="dxa"/>
          </w:tcPr>
          <w:p w:rsidR="00143834" w:rsidRDefault="00143834" w:rsidP="00143834">
            <w:pPr>
              <w:ind w:firstLine="294"/>
              <w:rPr>
                <w:sz w:val="16"/>
              </w:rPr>
            </w:pPr>
            <w:r>
              <w:rPr>
                <w:sz w:val="16"/>
              </w:rPr>
              <w:t xml:space="preserve">Введение. . . . . . . . . . . . . . . . . . . . . . . . . . . . . . . . . . . . . . . . . . . . . . . . . . . . . . . . . </w:t>
            </w:r>
          </w:p>
        </w:tc>
        <w:tc>
          <w:tcPr>
            <w:tcW w:w="434" w:type="dxa"/>
          </w:tcPr>
          <w:p w:rsidR="00143834" w:rsidRDefault="00143834" w:rsidP="00143834">
            <w:pPr>
              <w:ind w:left="-80" w:firstLine="28"/>
              <w:jc w:val="center"/>
              <w:rPr>
                <w:sz w:val="16"/>
              </w:rPr>
            </w:pPr>
            <w:r>
              <w:rPr>
                <w:sz w:val="16"/>
              </w:rPr>
              <w:t>3</w:t>
            </w:r>
          </w:p>
        </w:tc>
      </w:tr>
      <w:tr w:rsidR="00143834">
        <w:tc>
          <w:tcPr>
            <w:tcW w:w="5805" w:type="dxa"/>
          </w:tcPr>
          <w:p w:rsidR="00143834" w:rsidRDefault="00143834" w:rsidP="00143834">
            <w:pPr>
              <w:ind w:firstLine="284"/>
              <w:rPr>
                <w:sz w:val="16"/>
              </w:rPr>
            </w:pPr>
            <w:r>
              <w:rPr>
                <w:sz w:val="16"/>
              </w:rPr>
              <w:t xml:space="preserve">1. Равновесие жидкости, давление на поверхности ее ограждающие и на тела в нее погруженные. . . . . . . . . . . . . . . . . . . . . . . . . . . . . . . . . . . . . . . . . . . . . . . . . . . . . . </w:t>
            </w:r>
          </w:p>
        </w:tc>
        <w:tc>
          <w:tcPr>
            <w:tcW w:w="434" w:type="dxa"/>
          </w:tcPr>
          <w:p w:rsidR="00143834" w:rsidRDefault="00143834" w:rsidP="00143834">
            <w:pPr>
              <w:ind w:left="-80" w:firstLine="28"/>
              <w:jc w:val="center"/>
              <w:rPr>
                <w:sz w:val="16"/>
              </w:rPr>
            </w:pPr>
          </w:p>
          <w:p w:rsidR="00143834" w:rsidRDefault="00143834" w:rsidP="00143834">
            <w:pPr>
              <w:ind w:left="-80" w:firstLine="28"/>
              <w:jc w:val="center"/>
              <w:rPr>
                <w:sz w:val="16"/>
              </w:rPr>
            </w:pPr>
            <w:r>
              <w:rPr>
                <w:sz w:val="16"/>
              </w:rPr>
              <w:t>4</w:t>
            </w:r>
          </w:p>
        </w:tc>
      </w:tr>
      <w:tr w:rsidR="00143834">
        <w:tc>
          <w:tcPr>
            <w:tcW w:w="5805" w:type="dxa"/>
          </w:tcPr>
          <w:p w:rsidR="00143834" w:rsidRDefault="00143834" w:rsidP="00143834">
            <w:pPr>
              <w:ind w:firstLine="448"/>
              <w:rPr>
                <w:sz w:val="16"/>
              </w:rPr>
            </w:pPr>
            <w:r>
              <w:rPr>
                <w:sz w:val="16"/>
              </w:rPr>
              <w:t xml:space="preserve">1.1. Равновесие однородной несжимаемой жидкости относительно Земли  . </w:t>
            </w:r>
          </w:p>
        </w:tc>
        <w:tc>
          <w:tcPr>
            <w:tcW w:w="434" w:type="dxa"/>
          </w:tcPr>
          <w:p w:rsidR="00143834" w:rsidRDefault="00143834" w:rsidP="00143834">
            <w:pPr>
              <w:ind w:left="-80" w:firstLine="28"/>
              <w:jc w:val="center"/>
              <w:rPr>
                <w:sz w:val="16"/>
              </w:rPr>
            </w:pPr>
            <w:r>
              <w:rPr>
                <w:sz w:val="16"/>
              </w:rPr>
              <w:t>4</w:t>
            </w:r>
          </w:p>
        </w:tc>
      </w:tr>
      <w:tr w:rsidR="00143834">
        <w:tc>
          <w:tcPr>
            <w:tcW w:w="5805" w:type="dxa"/>
          </w:tcPr>
          <w:p w:rsidR="00143834" w:rsidRDefault="00143834" w:rsidP="00143834">
            <w:pPr>
              <w:ind w:firstLine="448"/>
              <w:rPr>
                <w:sz w:val="16"/>
              </w:rPr>
            </w:pPr>
            <w:r>
              <w:rPr>
                <w:sz w:val="16"/>
              </w:rPr>
              <w:t xml:space="preserve">1.2. Относительный покой (равновесие) жидкости . . . . . . . . . . . . . . . . . . . . . </w:t>
            </w:r>
          </w:p>
        </w:tc>
        <w:tc>
          <w:tcPr>
            <w:tcW w:w="434" w:type="dxa"/>
          </w:tcPr>
          <w:p w:rsidR="00143834" w:rsidRDefault="00143834" w:rsidP="00143834">
            <w:pPr>
              <w:ind w:left="-80" w:firstLine="28"/>
              <w:jc w:val="center"/>
              <w:rPr>
                <w:sz w:val="16"/>
              </w:rPr>
            </w:pPr>
            <w:r>
              <w:rPr>
                <w:sz w:val="16"/>
              </w:rPr>
              <w:t>8</w:t>
            </w:r>
          </w:p>
        </w:tc>
      </w:tr>
      <w:tr w:rsidR="00143834">
        <w:tc>
          <w:tcPr>
            <w:tcW w:w="5805" w:type="dxa"/>
          </w:tcPr>
          <w:p w:rsidR="00143834" w:rsidRDefault="00143834" w:rsidP="00143834">
            <w:pPr>
              <w:ind w:firstLine="448"/>
              <w:rPr>
                <w:sz w:val="16"/>
              </w:rPr>
            </w:pPr>
            <w:r>
              <w:rPr>
                <w:sz w:val="16"/>
              </w:rPr>
              <w:t xml:space="preserve">1.3. Сила давления покоящейся жидкости на плоские поверхности . . . . . . . </w:t>
            </w:r>
          </w:p>
        </w:tc>
        <w:tc>
          <w:tcPr>
            <w:tcW w:w="434" w:type="dxa"/>
          </w:tcPr>
          <w:p w:rsidR="00143834" w:rsidRDefault="00143834" w:rsidP="00143834">
            <w:pPr>
              <w:ind w:left="-80" w:firstLine="28"/>
              <w:jc w:val="center"/>
              <w:rPr>
                <w:sz w:val="16"/>
              </w:rPr>
            </w:pPr>
            <w:r>
              <w:rPr>
                <w:sz w:val="16"/>
              </w:rPr>
              <w:t>11</w:t>
            </w:r>
          </w:p>
        </w:tc>
      </w:tr>
      <w:tr w:rsidR="00143834">
        <w:tc>
          <w:tcPr>
            <w:tcW w:w="5805" w:type="dxa"/>
          </w:tcPr>
          <w:p w:rsidR="00143834" w:rsidRDefault="00143834" w:rsidP="00143834">
            <w:pPr>
              <w:ind w:left="294" w:firstLine="154"/>
              <w:rPr>
                <w:sz w:val="16"/>
              </w:rPr>
            </w:pPr>
            <w:r>
              <w:rPr>
                <w:sz w:val="16"/>
              </w:rPr>
              <w:t xml:space="preserve">1.4. Сила давления покоящейся жидкости на криволинейные поверхности </w:t>
            </w:r>
          </w:p>
        </w:tc>
        <w:tc>
          <w:tcPr>
            <w:tcW w:w="434" w:type="dxa"/>
          </w:tcPr>
          <w:p w:rsidR="00143834" w:rsidRDefault="00143834" w:rsidP="00143834">
            <w:pPr>
              <w:ind w:left="-80" w:firstLine="28"/>
              <w:jc w:val="center"/>
              <w:rPr>
                <w:sz w:val="16"/>
              </w:rPr>
            </w:pPr>
            <w:r>
              <w:rPr>
                <w:sz w:val="16"/>
              </w:rPr>
              <w:t>25</w:t>
            </w:r>
          </w:p>
        </w:tc>
      </w:tr>
      <w:tr w:rsidR="00143834">
        <w:tc>
          <w:tcPr>
            <w:tcW w:w="5805" w:type="dxa"/>
          </w:tcPr>
          <w:p w:rsidR="00143834" w:rsidRDefault="00143834" w:rsidP="00143834">
            <w:pPr>
              <w:ind w:firstLine="448"/>
              <w:rPr>
                <w:sz w:val="16"/>
              </w:rPr>
            </w:pPr>
            <w:r>
              <w:rPr>
                <w:sz w:val="16"/>
              </w:rPr>
              <w:t xml:space="preserve">1.5. Простые гидравлические машины  . . . . . . . . . . . . . . . . . . . . . . . . . . . . . . . </w:t>
            </w:r>
          </w:p>
        </w:tc>
        <w:tc>
          <w:tcPr>
            <w:tcW w:w="434" w:type="dxa"/>
          </w:tcPr>
          <w:p w:rsidR="00143834" w:rsidRDefault="00143834" w:rsidP="00143834">
            <w:pPr>
              <w:ind w:left="-80" w:firstLine="28"/>
              <w:jc w:val="center"/>
              <w:rPr>
                <w:sz w:val="16"/>
              </w:rPr>
            </w:pPr>
            <w:r>
              <w:rPr>
                <w:sz w:val="16"/>
              </w:rPr>
              <w:t>31</w:t>
            </w:r>
          </w:p>
        </w:tc>
      </w:tr>
      <w:tr w:rsidR="00143834">
        <w:tc>
          <w:tcPr>
            <w:tcW w:w="5805" w:type="dxa"/>
          </w:tcPr>
          <w:p w:rsidR="00143834" w:rsidRDefault="00143834" w:rsidP="00143834">
            <w:pPr>
              <w:ind w:firstLine="448"/>
              <w:rPr>
                <w:sz w:val="16"/>
              </w:rPr>
            </w:pPr>
            <w:r>
              <w:rPr>
                <w:sz w:val="16"/>
              </w:rPr>
              <w:t xml:space="preserve">1.6. Плавание тел в жидкости и их остойчивость  . . . . . . . . . . . . . . . . . . . . . . </w:t>
            </w:r>
          </w:p>
        </w:tc>
        <w:tc>
          <w:tcPr>
            <w:tcW w:w="434" w:type="dxa"/>
          </w:tcPr>
          <w:p w:rsidR="00143834" w:rsidRDefault="00143834" w:rsidP="00143834">
            <w:pPr>
              <w:ind w:left="-80" w:firstLine="28"/>
              <w:jc w:val="center"/>
              <w:rPr>
                <w:sz w:val="16"/>
              </w:rPr>
            </w:pPr>
            <w:r>
              <w:rPr>
                <w:sz w:val="16"/>
              </w:rPr>
              <w:t>33</w:t>
            </w:r>
          </w:p>
        </w:tc>
      </w:tr>
      <w:tr w:rsidR="00143834">
        <w:tc>
          <w:tcPr>
            <w:tcW w:w="5805" w:type="dxa"/>
          </w:tcPr>
          <w:p w:rsidR="00143834" w:rsidRDefault="00143834" w:rsidP="00143834">
            <w:pPr>
              <w:ind w:firstLine="448"/>
              <w:rPr>
                <w:sz w:val="16"/>
              </w:rPr>
            </w:pPr>
            <w:r>
              <w:rPr>
                <w:sz w:val="16"/>
              </w:rPr>
              <w:t xml:space="preserve">1.7. Указания к решению задач  . . . . . . . . . . . . . . . . . . . . . . . . . . . . . . . . . . . . . </w:t>
            </w:r>
          </w:p>
        </w:tc>
        <w:tc>
          <w:tcPr>
            <w:tcW w:w="434" w:type="dxa"/>
          </w:tcPr>
          <w:p w:rsidR="00143834" w:rsidRDefault="00143834" w:rsidP="00143834">
            <w:pPr>
              <w:ind w:left="-80" w:firstLine="28"/>
              <w:jc w:val="center"/>
              <w:rPr>
                <w:sz w:val="16"/>
              </w:rPr>
            </w:pPr>
            <w:r>
              <w:rPr>
                <w:sz w:val="16"/>
              </w:rPr>
              <w:t>37</w:t>
            </w:r>
          </w:p>
        </w:tc>
      </w:tr>
      <w:tr w:rsidR="00143834">
        <w:tc>
          <w:tcPr>
            <w:tcW w:w="5805" w:type="dxa"/>
          </w:tcPr>
          <w:p w:rsidR="00143834" w:rsidRDefault="00143834" w:rsidP="00143834">
            <w:pPr>
              <w:ind w:firstLine="284"/>
              <w:rPr>
                <w:sz w:val="16"/>
              </w:rPr>
            </w:pPr>
            <w:r>
              <w:rPr>
                <w:sz w:val="16"/>
              </w:rPr>
              <w:t xml:space="preserve">2. Гидравлический расчет потоков при истечении жидкости из отверстий, насадков и коротких трубопроводов. Гидравлический удар в трубопроводе  . . . . . </w:t>
            </w:r>
          </w:p>
        </w:tc>
        <w:tc>
          <w:tcPr>
            <w:tcW w:w="434" w:type="dxa"/>
          </w:tcPr>
          <w:p w:rsidR="00143834" w:rsidRDefault="00143834" w:rsidP="00143834">
            <w:pPr>
              <w:ind w:left="-80" w:firstLine="28"/>
              <w:jc w:val="center"/>
              <w:rPr>
                <w:sz w:val="16"/>
              </w:rPr>
            </w:pPr>
          </w:p>
          <w:p w:rsidR="00143834" w:rsidRDefault="00143834" w:rsidP="00143834">
            <w:pPr>
              <w:ind w:left="-80" w:firstLine="28"/>
              <w:jc w:val="center"/>
              <w:rPr>
                <w:sz w:val="16"/>
              </w:rPr>
            </w:pPr>
            <w:r>
              <w:rPr>
                <w:sz w:val="16"/>
              </w:rPr>
              <w:t>38</w:t>
            </w:r>
          </w:p>
        </w:tc>
      </w:tr>
      <w:tr w:rsidR="00143834">
        <w:tc>
          <w:tcPr>
            <w:tcW w:w="5805" w:type="dxa"/>
          </w:tcPr>
          <w:p w:rsidR="00143834" w:rsidRDefault="00143834" w:rsidP="00143834">
            <w:pPr>
              <w:ind w:firstLine="448"/>
              <w:rPr>
                <w:sz w:val="16"/>
              </w:rPr>
            </w:pPr>
            <w:r>
              <w:rPr>
                <w:sz w:val="16"/>
              </w:rPr>
              <w:t xml:space="preserve">2.1. Уравнение Бернулли. Определение потерь удельной энергии в потоке </w:t>
            </w:r>
          </w:p>
        </w:tc>
        <w:tc>
          <w:tcPr>
            <w:tcW w:w="434" w:type="dxa"/>
          </w:tcPr>
          <w:p w:rsidR="00143834" w:rsidRDefault="00143834" w:rsidP="00143834">
            <w:pPr>
              <w:ind w:left="-80" w:firstLine="28"/>
              <w:jc w:val="center"/>
              <w:rPr>
                <w:sz w:val="16"/>
              </w:rPr>
            </w:pPr>
            <w:r>
              <w:rPr>
                <w:sz w:val="16"/>
              </w:rPr>
              <w:t>38</w:t>
            </w:r>
          </w:p>
        </w:tc>
      </w:tr>
      <w:tr w:rsidR="00143834">
        <w:tc>
          <w:tcPr>
            <w:tcW w:w="5805" w:type="dxa"/>
          </w:tcPr>
          <w:p w:rsidR="00143834" w:rsidRDefault="00143834" w:rsidP="00143834">
            <w:pPr>
              <w:ind w:firstLine="448"/>
              <w:rPr>
                <w:sz w:val="16"/>
              </w:rPr>
            </w:pPr>
            <w:r>
              <w:rPr>
                <w:sz w:val="16"/>
              </w:rPr>
              <w:t xml:space="preserve">2.2. Типы задач при гидравлическом расчете трубопроводов  . . . . . . . . . . . . </w:t>
            </w:r>
          </w:p>
        </w:tc>
        <w:tc>
          <w:tcPr>
            <w:tcW w:w="434" w:type="dxa"/>
          </w:tcPr>
          <w:p w:rsidR="00143834" w:rsidRDefault="00143834" w:rsidP="00143834">
            <w:pPr>
              <w:ind w:left="-80" w:firstLine="28"/>
              <w:jc w:val="center"/>
              <w:rPr>
                <w:sz w:val="16"/>
              </w:rPr>
            </w:pPr>
            <w:r>
              <w:rPr>
                <w:sz w:val="16"/>
              </w:rPr>
              <w:t>43</w:t>
            </w:r>
          </w:p>
        </w:tc>
      </w:tr>
      <w:tr w:rsidR="00143834">
        <w:tc>
          <w:tcPr>
            <w:tcW w:w="5805" w:type="dxa"/>
          </w:tcPr>
          <w:p w:rsidR="00143834" w:rsidRDefault="00143834" w:rsidP="00143834">
            <w:pPr>
              <w:ind w:left="294" w:firstLine="154"/>
              <w:jc w:val="both"/>
              <w:rPr>
                <w:sz w:val="16"/>
              </w:rPr>
            </w:pPr>
            <w:r>
              <w:rPr>
                <w:sz w:val="16"/>
              </w:rPr>
              <w:t xml:space="preserve">2.3. Методики гидравлического расчета гидравлически коротких трубопровод   . . . . . . . . . . . . . . . . . . . . . . . . . . . . . . . . . . . . . . . . . . . . . . . . . . . . . . . . . . . </w:t>
            </w:r>
          </w:p>
        </w:tc>
        <w:tc>
          <w:tcPr>
            <w:tcW w:w="434" w:type="dxa"/>
          </w:tcPr>
          <w:p w:rsidR="00143834" w:rsidRDefault="00143834" w:rsidP="00143834">
            <w:pPr>
              <w:ind w:left="-80" w:firstLine="28"/>
              <w:jc w:val="center"/>
              <w:rPr>
                <w:sz w:val="16"/>
              </w:rPr>
            </w:pPr>
          </w:p>
          <w:p w:rsidR="00143834" w:rsidRDefault="00143834" w:rsidP="00143834">
            <w:pPr>
              <w:ind w:left="-80" w:firstLine="28"/>
              <w:jc w:val="center"/>
              <w:rPr>
                <w:sz w:val="16"/>
              </w:rPr>
            </w:pPr>
            <w:r>
              <w:rPr>
                <w:sz w:val="16"/>
              </w:rPr>
              <w:t>44</w:t>
            </w:r>
          </w:p>
        </w:tc>
      </w:tr>
      <w:tr w:rsidR="00143834">
        <w:tc>
          <w:tcPr>
            <w:tcW w:w="5805" w:type="dxa"/>
          </w:tcPr>
          <w:p w:rsidR="00143834" w:rsidRDefault="00143834" w:rsidP="00143834">
            <w:pPr>
              <w:ind w:firstLine="448"/>
              <w:rPr>
                <w:sz w:val="16"/>
              </w:rPr>
            </w:pPr>
            <w:r>
              <w:rPr>
                <w:sz w:val="16"/>
              </w:rPr>
              <w:t xml:space="preserve">2.4. Задачи первого типа . . . . . . . . . . . . . . . . . . . . . . . . . . . . . . . . . . . . . . . . . . . </w:t>
            </w:r>
          </w:p>
        </w:tc>
        <w:tc>
          <w:tcPr>
            <w:tcW w:w="434" w:type="dxa"/>
          </w:tcPr>
          <w:p w:rsidR="00143834" w:rsidRDefault="00143834" w:rsidP="00143834">
            <w:pPr>
              <w:ind w:left="-80" w:firstLine="28"/>
              <w:jc w:val="center"/>
              <w:rPr>
                <w:sz w:val="16"/>
              </w:rPr>
            </w:pPr>
            <w:r>
              <w:rPr>
                <w:sz w:val="16"/>
              </w:rPr>
              <w:t>46</w:t>
            </w:r>
          </w:p>
        </w:tc>
      </w:tr>
      <w:tr w:rsidR="00143834">
        <w:tc>
          <w:tcPr>
            <w:tcW w:w="5805" w:type="dxa"/>
          </w:tcPr>
          <w:p w:rsidR="00143834" w:rsidRDefault="00143834" w:rsidP="00143834">
            <w:pPr>
              <w:ind w:firstLine="448"/>
              <w:rPr>
                <w:sz w:val="16"/>
              </w:rPr>
            </w:pPr>
            <w:r>
              <w:rPr>
                <w:sz w:val="16"/>
              </w:rPr>
              <w:t xml:space="preserve">2.5. Задачи второго типа . . . . . . . . . . . . . . . . . . . . . . . . . . . . . . . . . . . . . . . . . . . </w:t>
            </w:r>
          </w:p>
        </w:tc>
        <w:tc>
          <w:tcPr>
            <w:tcW w:w="434" w:type="dxa"/>
          </w:tcPr>
          <w:p w:rsidR="00143834" w:rsidRDefault="00143834" w:rsidP="00143834">
            <w:pPr>
              <w:ind w:left="-80" w:firstLine="28"/>
              <w:jc w:val="center"/>
              <w:rPr>
                <w:sz w:val="16"/>
              </w:rPr>
            </w:pPr>
            <w:r>
              <w:rPr>
                <w:sz w:val="16"/>
              </w:rPr>
              <w:t>49</w:t>
            </w:r>
          </w:p>
        </w:tc>
      </w:tr>
      <w:tr w:rsidR="00143834">
        <w:tc>
          <w:tcPr>
            <w:tcW w:w="5805" w:type="dxa"/>
          </w:tcPr>
          <w:p w:rsidR="00143834" w:rsidRDefault="00143834" w:rsidP="00143834">
            <w:pPr>
              <w:ind w:firstLine="448"/>
              <w:rPr>
                <w:sz w:val="16"/>
              </w:rPr>
            </w:pPr>
            <w:r>
              <w:rPr>
                <w:sz w:val="16"/>
              </w:rPr>
              <w:t xml:space="preserve">2.6. Задачи третьего типа . . . . . . . . . . . . . . . . . . . . . . . . . . . . . . . . . . . . . . . . . . </w:t>
            </w:r>
          </w:p>
        </w:tc>
        <w:tc>
          <w:tcPr>
            <w:tcW w:w="434" w:type="dxa"/>
          </w:tcPr>
          <w:p w:rsidR="00143834" w:rsidRDefault="00143834" w:rsidP="00143834">
            <w:pPr>
              <w:ind w:left="-80" w:firstLine="28"/>
              <w:jc w:val="center"/>
              <w:rPr>
                <w:sz w:val="16"/>
              </w:rPr>
            </w:pPr>
            <w:r>
              <w:rPr>
                <w:sz w:val="16"/>
              </w:rPr>
              <w:t>55</w:t>
            </w:r>
          </w:p>
        </w:tc>
      </w:tr>
      <w:tr w:rsidR="00143834">
        <w:tc>
          <w:tcPr>
            <w:tcW w:w="5805" w:type="dxa"/>
          </w:tcPr>
          <w:p w:rsidR="00143834" w:rsidRDefault="00143834" w:rsidP="00143834">
            <w:pPr>
              <w:ind w:left="294" w:firstLine="154"/>
              <w:rPr>
                <w:sz w:val="16"/>
              </w:rPr>
            </w:pPr>
            <w:r>
              <w:rPr>
                <w:sz w:val="16"/>
              </w:rPr>
              <w:t xml:space="preserve">2.7. Истечение жидкости через отверстия и насадки при постоянном и переменном напорах . . . . . . . . . . . . . . . . . . . . . . . . . . . . . . . . . . . . . . . . . . . . . . . . . . </w:t>
            </w:r>
          </w:p>
        </w:tc>
        <w:tc>
          <w:tcPr>
            <w:tcW w:w="434" w:type="dxa"/>
          </w:tcPr>
          <w:p w:rsidR="00143834" w:rsidRDefault="00143834" w:rsidP="00143834">
            <w:pPr>
              <w:ind w:left="-80" w:firstLine="28"/>
              <w:jc w:val="center"/>
              <w:rPr>
                <w:sz w:val="16"/>
              </w:rPr>
            </w:pPr>
          </w:p>
          <w:p w:rsidR="00143834" w:rsidRDefault="00143834" w:rsidP="00143834">
            <w:pPr>
              <w:ind w:left="-80" w:firstLine="28"/>
              <w:jc w:val="center"/>
              <w:rPr>
                <w:sz w:val="16"/>
              </w:rPr>
            </w:pPr>
            <w:r>
              <w:rPr>
                <w:sz w:val="16"/>
              </w:rPr>
              <w:t>60</w:t>
            </w:r>
          </w:p>
        </w:tc>
      </w:tr>
      <w:tr w:rsidR="00143834">
        <w:tc>
          <w:tcPr>
            <w:tcW w:w="5805" w:type="dxa"/>
          </w:tcPr>
          <w:p w:rsidR="00143834" w:rsidRDefault="00143834" w:rsidP="00143834">
            <w:pPr>
              <w:ind w:firstLine="448"/>
              <w:rPr>
                <w:sz w:val="16"/>
              </w:rPr>
            </w:pPr>
            <w:r>
              <w:rPr>
                <w:sz w:val="16"/>
              </w:rPr>
              <w:t xml:space="preserve">2.8. Гидравлический удар в напорном трубопроводе  . . . . . . . . . . . . . . . . . . . </w:t>
            </w:r>
          </w:p>
        </w:tc>
        <w:tc>
          <w:tcPr>
            <w:tcW w:w="434" w:type="dxa"/>
          </w:tcPr>
          <w:p w:rsidR="00143834" w:rsidRDefault="00143834" w:rsidP="00143834">
            <w:pPr>
              <w:ind w:left="-80" w:firstLine="28"/>
              <w:jc w:val="center"/>
              <w:rPr>
                <w:sz w:val="16"/>
              </w:rPr>
            </w:pPr>
            <w:r>
              <w:rPr>
                <w:sz w:val="16"/>
              </w:rPr>
              <w:t>68</w:t>
            </w:r>
          </w:p>
        </w:tc>
      </w:tr>
      <w:tr w:rsidR="00143834">
        <w:tc>
          <w:tcPr>
            <w:tcW w:w="5805" w:type="dxa"/>
          </w:tcPr>
          <w:p w:rsidR="00143834" w:rsidRDefault="00143834" w:rsidP="00143834">
            <w:pPr>
              <w:ind w:firstLine="448"/>
              <w:rPr>
                <w:sz w:val="16"/>
              </w:rPr>
            </w:pPr>
            <w:r>
              <w:rPr>
                <w:sz w:val="16"/>
              </w:rPr>
              <w:t xml:space="preserve">2.9. Указания к решению задач  . . . . . . . . . . . . . . . . . . . . . . . . . . . . . . . . . . . . . </w:t>
            </w:r>
          </w:p>
        </w:tc>
        <w:tc>
          <w:tcPr>
            <w:tcW w:w="434" w:type="dxa"/>
          </w:tcPr>
          <w:p w:rsidR="00143834" w:rsidRDefault="00143834" w:rsidP="00143834">
            <w:pPr>
              <w:ind w:left="-80" w:firstLine="28"/>
              <w:jc w:val="center"/>
              <w:rPr>
                <w:sz w:val="16"/>
              </w:rPr>
            </w:pPr>
            <w:r>
              <w:rPr>
                <w:sz w:val="16"/>
              </w:rPr>
              <w:t>72</w:t>
            </w:r>
          </w:p>
        </w:tc>
      </w:tr>
      <w:tr w:rsidR="00143834">
        <w:tc>
          <w:tcPr>
            <w:tcW w:w="5805" w:type="dxa"/>
          </w:tcPr>
          <w:p w:rsidR="00143834" w:rsidRDefault="00143834" w:rsidP="00143834">
            <w:pPr>
              <w:ind w:firstLine="284"/>
              <w:rPr>
                <w:sz w:val="16"/>
              </w:rPr>
            </w:pPr>
            <w:r>
              <w:rPr>
                <w:sz w:val="16"/>
              </w:rPr>
              <w:t xml:space="preserve">3. Гидравлический расчет длинных трубопроводов и разомкнутых водопроводных сетей . . . . . . . . . . . . . . . . . . . . . . . . . . . . . . . . . . . . . . . . . . . . . . . . . . . </w:t>
            </w:r>
          </w:p>
        </w:tc>
        <w:tc>
          <w:tcPr>
            <w:tcW w:w="434" w:type="dxa"/>
          </w:tcPr>
          <w:p w:rsidR="00143834" w:rsidRDefault="00143834" w:rsidP="00143834">
            <w:pPr>
              <w:ind w:left="-80" w:firstLine="28"/>
              <w:jc w:val="center"/>
              <w:rPr>
                <w:sz w:val="16"/>
              </w:rPr>
            </w:pPr>
          </w:p>
          <w:p w:rsidR="00143834" w:rsidRDefault="00143834" w:rsidP="00143834">
            <w:pPr>
              <w:ind w:left="-80" w:firstLine="28"/>
              <w:jc w:val="center"/>
              <w:rPr>
                <w:sz w:val="16"/>
              </w:rPr>
            </w:pPr>
            <w:r>
              <w:rPr>
                <w:sz w:val="16"/>
              </w:rPr>
              <w:t>74</w:t>
            </w:r>
          </w:p>
        </w:tc>
      </w:tr>
      <w:tr w:rsidR="00143834">
        <w:tc>
          <w:tcPr>
            <w:tcW w:w="5805" w:type="dxa"/>
          </w:tcPr>
          <w:p w:rsidR="00143834" w:rsidRDefault="00143834" w:rsidP="00143834">
            <w:pPr>
              <w:ind w:firstLine="462"/>
              <w:rPr>
                <w:sz w:val="16"/>
              </w:rPr>
            </w:pPr>
            <w:r>
              <w:rPr>
                <w:sz w:val="16"/>
              </w:rPr>
              <w:t xml:space="preserve">3.1.Гидравлический расчет простого длинного трубопровода  . . . . . . . . . . . </w:t>
            </w:r>
          </w:p>
        </w:tc>
        <w:tc>
          <w:tcPr>
            <w:tcW w:w="434" w:type="dxa"/>
          </w:tcPr>
          <w:p w:rsidR="00143834" w:rsidRDefault="00143834" w:rsidP="00143834">
            <w:pPr>
              <w:ind w:left="-80" w:firstLine="28"/>
              <w:jc w:val="center"/>
              <w:rPr>
                <w:sz w:val="16"/>
              </w:rPr>
            </w:pPr>
            <w:r>
              <w:rPr>
                <w:sz w:val="16"/>
              </w:rPr>
              <w:t>74</w:t>
            </w:r>
          </w:p>
        </w:tc>
      </w:tr>
      <w:tr w:rsidR="00143834">
        <w:tc>
          <w:tcPr>
            <w:tcW w:w="5805" w:type="dxa"/>
          </w:tcPr>
          <w:p w:rsidR="00143834" w:rsidRDefault="00143834" w:rsidP="00143834">
            <w:pPr>
              <w:ind w:firstLine="462"/>
              <w:rPr>
                <w:sz w:val="16"/>
              </w:rPr>
            </w:pPr>
            <w:r>
              <w:rPr>
                <w:sz w:val="16"/>
              </w:rPr>
              <w:t xml:space="preserve">3.2. Расчет экономически наивыгоднейшего диаметра трубопровода  . . . . . </w:t>
            </w:r>
          </w:p>
        </w:tc>
        <w:tc>
          <w:tcPr>
            <w:tcW w:w="434" w:type="dxa"/>
          </w:tcPr>
          <w:p w:rsidR="00143834" w:rsidRDefault="00143834" w:rsidP="00143834">
            <w:pPr>
              <w:ind w:left="-80" w:firstLine="28"/>
              <w:jc w:val="center"/>
              <w:rPr>
                <w:sz w:val="16"/>
              </w:rPr>
            </w:pPr>
            <w:r>
              <w:rPr>
                <w:sz w:val="16"/>
              </w:rPr>
              <w:t>77</w:t>
            </w:r>
          </w:p>
        </w:tc>
      </w:tr>
      <w:tr w:rsidR="00143834">
        <w:tc>
          <w:tcPr>
            <w:tcW w:w="5805" w:type="dxa"/>
          </w:tcPr>
          <w:p w:rsidR="00143834" w:rsidRDefault="00143834" w:rsidP="00143834">
            <w:pPr>
              <w:ind w:left="294" w:firstLine="168"/>
              <w:jc w:val="both"/>
              <w:rPr>
                <w:sz w:val="16"/>
              </w:rPr>
            </w:pPr>
            <w:r>
              <w:rPr>
                <w:sz w:val="16"/>
              </w:rPr>
              <w:t xml:space="preserve">3.3. Гидравлический расчет длинных трубопроводов при последовательном и параллельном соединениях труб разных диаметров  . . . . . . . . . . . . . . . . </w:t>
            </w:r>
          </w:p>
        </w:tc>
        <w:tc>
          <w:tcPr>
            <w:tcW w:w="434" w:type="dxa"/>
          </w:tcPr>
          <w:p w:rsidR="00143834" w:rsidRDefault="00143834" w:rsidP="00143834">
            <w:pPr>
              <w:ind w:left="-80" w:firstLine="28"/>
              <w:jc w:val="center"/>
              <w:rPr>
                <w:sz w:val="16"/>
              </w:rPr>
            </w:pPr>
          </w:p>
          <w:p w:rsidR="00143834" w:rsidRDefault="00143834" w:rsidP="00143834">
            <w:pPr>
              <w:ind w:left="-80" w:firstLine="28"/>
              <w:jc w:val="center"/>
              <w:rPr>
                <w:sz w:val="16"/>
              </w:rPr>
            </w:pPr>
            <w:r>
              <w:rPr>
                <w:sz w:val="16"/>
              </w:rPr>
              <w:t>80</w:t>
            </w:r>
          </w:p>
        </w:tc>
      </w:tr>
      <w:tr w:rsidR="00143834">
        <w:tc>
          <w:tcPr>
            <w:tcW w:w="5805" w:type="dxa"/>
          </w:tcPr>
          <w:p w:rsidR="00143834" w:rsidRDefault="00143834" w:rsidP="00143834">
            <w:pPr>
              <w:ind w:firstLine="462"/>
              <w:rPr>
                <w:sz w:val="16"/>
              </w:rPr>
            </w:pPr>
            <w:r>
              <w:rPr>
                <w:sz w:val="16"/>
              </w:rPr>
              <w:t xml:space="preserve">3.4. Расчет разомкнутых водопроводных сетей . . . . . . . . . . . . . . . . . . . . . . . . </w:t>
            </w:r>
          </w:p>
        </w:tc>
        <w:tc>
          <w:tcPr>
            <w:tcW w:w="434" w:type="dxa"/>
          </w:tcPr>
          <w:p w:rsidR="00143834" w:rsidRDefault="00143834" w:rsidP="00143834">
            <w:pPr>
              <w:ind w:left="-80" w:firstLine="28"/>
              <w:jc w:val="center"/>
              <w:rPr>
                <w:sz w:val="16"/>
              </w:rPr>
            </w:pPr>
            <w:r>
              <w:rPr>
                <w:sz w:val="16"/>
              </w:rPr>
              <w:t>89</w:t>
            </w:r>
          </w:p>
        </w:tc>
      </w:tr>
      <w:tr w:rsidR="00143834">
        <w:tc>
          <w:tcPr>
            <w:tcW w:w="5805" w:type="dxa"/>
          </w:tcPr>
          <w:p w:rsidR="00143834" w:rsidRDefault="00143834" w:rsidP="00143834">
            <w:pPr>
              <w:ind w:firstLine="284"/>
              <w:rPr>
                <w:sz w:val="16"/>
              </w:rPr>
            </w:pPr>
            <w:r>
              <w:rPr>
                <w:sz w:val="16"/>
              </w:rPr>
              <w:t xml:space="preserve">Приложение . . . . . . . . . . . . . . . . . . . . . . . . . . . . . . . . . . . . . . . . . . . . . . . . . . . . . . . </w:t>
            </w:r>
          </w:p>
        </w:tc>
        <w:tc>
          <w:tcPr>
            <w:tcW w:w="434" w:type="dxa"/>
          </w:tcPr>
          <w:p w:rsidR="00143834" w:rsidRDefault="00143834" w:rsidP="00143834">
            <w:pPr>
              <w:ind w:left="-80" w:firstLine="28"/>
              <w:jc w:val="center"/>
              <w:rPr>
                <w:sz w:val="16"/>
              </w:rPr>
            </w:pPr>
            <w:r>
              <w:rPr>
                <w:sz w:val="16"/>
              </w:rPr>
              <w:t>103</w:t>
            </w:r>
          </w:p>
        </w:tc>
      </w:tr>
      <w:tr w:rsidR="00143834">
        <w:tc>
          <w:tcPr>
            <w:tcW w:w="5805" w:type="dxa"/>
          </w:tcPr>
          <w:p w:rsidR="00143834" w:rsidRDefault="00143834" w:rsidP="00143834">
            <w:pPr>
              <w:ind w:firstLine="284"/>
              <w:rPr>
                <w:sz w:val="16"/>
              </w:rPr>
            </w:pPr>
            <w:r>
              <w:rPr>
                <w:sz w:val="16"/>
              </w:rPr>
              <w:t xml:space="preserve">Литература . . . . . . . . . . . . . . . . . . . . . . . . . . . . . . . . . . . . . . . . . . . . . . . . . . . . . . . . </w:t>
            </w:r>
          </w:p>
        </w:tc>
        <w:tc>
          <w:tcPr>
            <w:tcW w:w="434" w:type="dxa"/>
          </w:tcPr>
          <w:p w:rsidR="00143834" w:rsidRDefault="00143834" w:rsidP="00143834">
            <w:pPr>
              <w:ind w:left="-80" w:firstLine="28"/>
              <w:jc w:val="center"/>
              <w:rPr>
                <w:sz w:val="16"/>
              </w:rPr>
            </w:pPr>
            <w:r>
              <w:rPr>
                <w:sz w:val="16"/>
              </w:rPr>
              <w:t>114</w:t>
            </w:r>
          </w:p>
        </w:tc>
      </w:tr>
    </w:tbl>
    <w:p w:rsidR="00143834" w:rsidRDefault="00143834" w:rsidP="00143834">
      <w:pPr>
        <w:ind w:firstLine="180"/>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pStyle w:val="a6"/>
        <w:tabs>
          <w:tab w:val="clear" w:pos="4677"/>
          <w:tab w:val="clear" w:pos="9355"/>
        </w:tabs>
        <w:spacing w:line="216" w:lineRule="auto"/>
        <w:rPr>
          <w:sz w:val="16"/>
        </w:rPr>
      </w:pPr>
    </w:p>
    <w:p w:rsidR="00143834" w:rsidRDefault="00143834" w:rsidP="00143834">
      <w:pPr>
        <w:spacing w:line="216" w:lineRule="auto"/>
        <w:rPr>
          <w:sz w:val="20"/>
        </w:rPr>
      </w:pPr>
    </w:p>
    <w:p w:rsidR="00143834" w:rsidRDefault="00143834" w:rsidP="00143834">
      <w:pPr>
        <w:spacing w:line="216" w:lineRule="auto"/>
        <w:rPr>
          <w:sz w:val="20"/>
        </w:rPr>
      </w:pPr>
    </w:p>
    <w:p w:rsidR="00143834" w:rsidRDefault="00143834" w:rsidP="00143834">
      <w:pPr>
        <w:spacing w:line="216" w:lineRule="auto"/>
        <w:rPr>
          <w:sz w:val="20"/>
        </w:rPr>
      </w:pPr>
    </w:p>
    <w:p w:rsidR="00143834" w:rsidRDefault="00143834" w:rsidP="00143834">
      <w:pPr>
        <w:spacing w:line="216" w:lineRule="auto"/>
        <w:rPr>
          <w:sz w:val="20"/>
        </w:rPr>
      </w:pPr>
    </w:p>
    <w:p w:rsidR="00143834" w:rsidRDefault="00143834" w:rsidP="00143834">
      <w:pPr>
        <w:spacing w:line="216" w:lineRule="auto"/>
        <w:rPr>
          <w:sz w:val="20"/>
        </w:rPr>
      </w:pPr>
    </w:p>
    <w:p w:rsidR="00143834" w:rsidRDefault="00143834" w:rsidP="00143834">
      <w:pPr>
        <w:spacing w:line="216" w:lineRule="auto"/>
        <w:rPr>
          <w:sz w:val="16"/>
        </w:rPr>
      </w:pPr>
      <w:r>
        <w:br w:type="page"/>
      </w: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r>
        <w:rPr>
          <w:sz w:val="16"/>
        </w:rPr>
        <w:t>У ч е б н о е  и з д а н и е</w:t>
      </w:r>
    </w:p>
    <w:p w:rsidR="00143834" w:rsidRDefault="00143834" w:rsidP="00143834">
      <w:pPr>
        <w:spacing w:line="216" w:lineRule="auto"/>
        <w:jc w:val="both"/>
      </w:pPr>
    </w:p>
    <w:p w:rsidR="00143834" w:rsidRDefault="00143834" w:rsidP="00143834">
      <w:pPr>
        <w:pStyle w:val="1"/>
        <w:rPr>
          <w:bCs w:val="0"/>
        </w:rPr>
      </w:pPr>
      <w:r>
        <w:rPr>
          <w:bCs w:val="0"/>
        </w:rPr>
        <w:t>Николай Федорович Гульков</w:t>
      </w:r>
    </w:p>
    <w:tbl>
      <w:tblPr>
        <w:tblStyle w:val="a9"/>
        <w:tblW w:w="0" w:type="auto"/>
        <w:jc w:val="center"/>
        <w:tblLook w:val="01E0" w:firstRow="1" w:lastRow="1" w:firstColumn="1" w:lastColumn="1" w:noHBand="0" w:noVBand="0"/>
      </w:tblPr>
      <w:tblGrid>
        <w:gridCol w:w="2717"/>
      </w:tblGrid>
      <w:tr w:rsidR="00143834">
        <w:trPr>
          <w:jc w:val="center"/>
        </w:trPr>
        <w:tc>
          <w:tcPr>
            <w:tcW w:w="2739" w:type="dxa"/>
          </w:tcPr>
          <w:p w:rsidR="00143834" w:rsidRDefault="00143834" w:rsidP="00143834">
            <w:pPr>
              <w:jc w:val="center"/>
            </w:pPr>
            <w:r>
              <w:rPr>
                <w:b/>
                <w:bCs/>
                <w:sz w:val="16"/>
              </w:rPr>
              <w:t>Святослав Иванович Понасенко</w:t>
            </w:r>
          </w:p>
        </w:tc>
      </w:tr>
    </w:tbl>
    <w:p w:rsidR="00143834" w:rsidRPr="00E225C9" w:rsidRDefault="00143834" w:rsidP="00143834">
      <w:pPr>
        <w:spacing w:line="216" w:lineRule="auto"/>
        <w:jc w:val="center"/>
        <w:rPr>
          <w:sz w:val="20"/>
          <w:szCs w:val="20"/>
        </w:rPr>
      </w:pPr>
    </w:p>
    <w:p w:rsidR="00143834" w:rsidRPr="00E225C9" w:rsidRDefault="00143834" w:rsidP="00143834">
      <w:pPr>
        <w:spacing w:line="216" w:lineRule="auto"/>
        <w:ind w:right="28"/>
        <w:jc w:val="center"/>
        <w:rPr>
          <w:bCs/>
          <w:caps/>
          <w:sz w:val="16"/>
          <w:szCs w:val="16"/>
        </w:rPr>
      </w:pPr>
      <w:r w:rsidRPr="00E225C9">
        <w:rPr>
          <w:bCs/>
          <w:caps/>
          <w:sz w:val="16"/>
          <w:szCs w:val="16"/>
        </w:rPr>
        <w:t>ГИДРАВЛИКА</w:t>
      </w:r>
    </w:p>
    <w:p w:rsidR="00143834" w:rsidRDefault="00143834" w:rsidP="00143834">
      <w:pPr>
        <w:spacing w:line="216" w:lineRule="auto"/>
        <w:ind w:right="28"/>
        <w:jc w:val="center"/>
        <w:rPr>
          <w:bCs/>
          <w:sz w:val="20"/>
        </w:rPr>
      </w:pPr>
    </w:p>
    <w:p w:rsidR="00143834" w:rsidRDefault="00143834" w:rsidP="00143834">
      <w:pPr>
        <w:spacing w:line="216" w:lineRule="auto"/>
        <w:ind w:right="28"/>
        <w:jc w:val="center"/>
        <w:rPr>
          <w:bCs/>
          <w:sz w:val="16"/>
        </w:rPr>
      </w:pPr>
      <w:r>
        <w:rPr>
          <w:bCs/>
          <w:sz w:val="16"/>
        </w:rPr>
        <w:t xml:space="preserve">Учебно-методическое пособие </w:t>
      </w:r>
    </w:p>
    <w:p w:rsidR="00143834" w:rsidRDefault="00143834" w:rsidP="00143834">
      <w:pPr>
        <w:spacing w:line="216" w:lineRule="auto"/>
        <w:ind w:right="28"/>
        <w:jc w:val="center"/>
        <w:rPr>
          <w:bCs/>
          <w:caps/>
          <w:sz w:val="18"/>
        </w:rPr>
      </w:pPr>
    </w:p>
    <w:p w:rsidR="00143834" w:rsidRDefault="00143834" w:rsidP="00143834">
      <w:pPr>
        <w:spacing w:line="216" w:lineRule="auto"/>
        <w:jc w:val="center"/>
        <w:rPr>
          <w:sz w:val="16"/>
        </w:rPr>
      </w:pPr>
    </w:p>
    <w:p w:rsidR="00143834" w:rsidRDefault="00143834" w:rsidP="00143834">
      <w:pPr>
        <w:spacing w:line="216" w:lineRule="auto"/>
        <w:jc w:val="center"/>
        <w:rPr>
          <w:sz w:val="16"/>
        </w:rPr>
      </w:pPr>
      <w:r>
        <w:rPr>
          <w:sz w:val="16"/>
        </w:rPr>
        <w:t>Редактор Е.В. Ковалева</w:t>
      </w:r>
    </w:p>
    <w:p w:rsidR="00143834" w:rsidRDefault="00143834" w:rsidP="00143834">
      <w:pPr>
        <w:spacing w:line="216" w:lineRule="auto"/>
        <w:jc w:val="center"/>
        <w:rPr>
          <w:sz w:val="16"/>
        </w:rPr>
      </w:pPr>
      <w:r>
        <w:rPr>
          <w:sz w:val="16"/>
        </w:rPr>
        <w:t>Техн. редактор Н.К. Шапрунова</w:t>
      </w:r>
    </w:p>
    <w:p w:rsidR="00143834" w:rsidRDefault="00143834" w:rsidP="00143834">
      <w:pPr>
        <w:spacing w:line="216" w:lineRule="auto"/>
        <w:jc w:val="center"/>
        <w:rPr>
          <w:sz w:val="16"/>
        </w:rPr>
      </w:pPr>
      <w:r>
        <w:rPr>
          <w:sz w:val="16"/>
        </w:rPr>
        <w:t>Корректор Л.А. Малеванкина</w:t>
      </w:r>
    </w:p>
    <w:p w:rsidR="00143834" w:rsidRDefault="00143834" w:rsidP="00143834">
      <w:pPr>
        <w:spacing w:line="216" w:lineRule="auto"/>
        <w:jc w:val="center"/>
        <w:rPr>
          <w:sz w:val="16"/>
        </w:rPr>
      </w:pPr>
    </w:p>
    <w:p w:rsidR="00143834" w:rsidRDefault="00143834" w:rsidP="00143834">
      <w:pPr>
        <w:spacing w:line="216" w:lineRule="auto"/>
        <w:jc w:val="center"/>
        <w:rPr>
          <w:sz w:val="16"/>
        </w:rPr>
      </w:pPr>
      <w:r>
        <w:rPr>
          <w:sz w:val="16"/>
        </w:rPr>
        <w:t>ЛИ №348 от 09.06.2004. Подписано в печать 11. 04. 2007.</w:t>
      </w:r>
    </w:p>
    <w:p w:rsidR="00143834" w:rsidRDefault="00143834" w:rsidP="00143834">
      <w:pPr>
        <w:spacing w:line="216" w:lineRule="auto"/>
        <w:jc w:val="center"/>
        <w:rPr>
          <w:sz w:val="16"/>
        </w:rPr>
      </w:pPr>
      <w:r>
        <w:rPr>
          <w:sz w:val="16"/>
        </w:rPr>
        <w:t xml:space="preserve">Формат 60 × 84 </w:t>
      </w:r>
      <w:r>
        <w:rPr>
          <w:sz w:val="16"/>
          <w:vertAlign w:val="superscript"/>
        </w:rPr>
        <w:t>1</w:t>
      </w:r>
      <w:r>
        <w:rPr>
          <w:sz w:val="16"/>
        </w:rPr>
        <w:t>/</w:t>
      </w:r>
      <w:r>
        <w:rPr>
          <w:sz w:val="16"/>
          <w:vertAlign w:val="subscript"/>
        </w:rPr>
        <w:t>16</w:t>
      </w:r>
      <w:r>
        <w:rPr>
          <w:sz w:val="16"/>
        </w:rPr>
        <w:t>. Бумага для множительных аппаратов.</w:t>
      </w:r>
    </w:p>
    <w:p w:rsidR="00143834" w:rsidRDefault="00143834" w:rsidP="00143834">
      <w:pPr>
        <w:spacing w:line="216" w:lineRule="auto"/>
        <w:jc w:val="center"/>
        <w:rPr>
          <w:sz w:val="16"/>
        </w:rPr>
      </w:pPr>
      <w:r>
        <w:rPr>
          <w:sz w:val="16"/>
        </w:rPr>
        <w:t>Печать ризографическая. Гарнитура "Таймс".</w:t>
      </w:r>
    </w:p>
    <w:p w:rsidR="00143834" w:rsidRDefault="00143834" w:rsidP="00143834">
      <w:pPr>
        <w:spacing w:line="216" w:lineRule="auto"/>
        <w:jc w:val="center"/>
        <w:rPr>
          <w:sz w:val="16"/>
        </w:rPr>
      </w:pPr>
      <w:r>
        <w:rPr>
          <w:sz w:val="16"/>
        </w:rPr>
        <w:t>Усл. печ. л. 6,74. Уч.-изд. л. 6,48.</w:t>
      </w:r>
    </w:p>
    <w:p w:rsidR="00143834" w:rsidRDefault="00143834" w:rsidP="00143834">
      <w:pPr>
        <w:spacing w:line="216" w:lineRule="auto"/>
        <w:jc w:val="center"/>
        <w:rPr>
          <w:sz w:val="16"/>
        </w:rPr>
      </w:pPr>
      <w:r>
        <w:rPr>
          <w:sz w:val="16"/>
        </w:rPr>
        <w:t>Тираж 200 экз. Заказ           . Цена 8080 руб.</w:t>
      </w:r>
    </w:p>
    <w:p w:rsidR="00143834" w:rsidRDefault="00143834" w:rsidP="00143834">
      <w:pPr>
        <w:spacing w:line="216" w:lineRule="auto"/>
        <w:jc w:val="center"/>
        <w:rPr>
          <w:sz w:val="16"/>
        </w:rPr>
      </w:pPr>
      <w:r>
        <w:rPr>
          <w:sz w:val="16"/>
        </w:rPr>
        <w:t>______________________________________________________________________</w:t>
      </w:r>
    </w:p>
    <w:p w:rsidR="00143834" w:rsidRDefault="00143834" w:rsidP="00143834">
      <w:pPr>
        <w:spacing w:line="216" w:lineRule="auto"/>
        <w:jc w:val="center"/>
        <w:rPr>
          <w:sz w:val="16"/>
        </w:rPr>
      </w:pPr>
    </w:p>
    <w:p w:rsidR="00143834" w:rsidRDefault="00143834" w:rsidP="00143834">
      <w:pPr>
        <w:spacing w:line="216" w:lineRule="auto"/>
        <w:jc w:val="center"/>
        <w:rPr>
          <w:sz w:val="16"/>
        </w:rPr>
      </w:pPr>
      <w:r>
        <w:rPr>
          <w:sz w:val="16"/>
        </w:rPr>
        <w:t>Редакционно-издательский отдел БГСХА</w:t>
      </w:r>
    </w:p>
    <w:p w:rsidR="00143834" w:rsidRDefault="00143834" w:rsidP="00143834">
      <w:pPr>
        <w:spacing w:line="216" w:lineRule="auto"/>
        <w:jc w:val="center"/>
        <w:rPr>
          <w:sz w:val="16"/>
        </w:rPr>
      </w:pPr>
      <w:r>
        <w:rPr>
          <w:sz w:val="16"/>
        </w:rPr>
        <w:t>213407, г. Горки  Могилевской обл., ул. Студенческая, 2</w:t>
      </w:r>
    </w:p>
    <w:p w:rsidR="00143834" w:rsidRDefault="00143834" w:rsidP="00143834">
      <w:pPr>
        <w:spacing w:line="216" w:lineRule="auto"/>
        <w:jc w:val="center"/>
        <w:rPr>
          <w:sz w:val="16"/>
        </w:rPr>
      </w:pPr>
      <w:r>
        <w:rPr>
          <w:sz w:val="16"/>
        </w:rPr>
        <w:t xml:space="preserve">Отпечатано в отделе издания учебно-методической литературы и ризографии </w:t>
      </w:r>
      <w:r w:rsidR="00BB0986">
        <w:rPr>
          <w:noProof/>
          <w:sz w:val="20"/>
        </w:rPr>
        <w:pict>
          <v:rect id="_x0000_s1037" style="position:absolute;left:0;text-align:left;margin-left:2in;margin-top:19.5pt;width:18pt;height:18pt;z-index:251660800;mso-position-horizontal-relative:text;mso-position-vertical-relative:text" stroked="f"/>
        </w:pict>
      </w:r>
      <w:r>
        <w:rPr>
          <w:sz w:val="16"/>
        </w:rPr>
        <w:t>БГСХА</w:t>
      </w:r>
    </w:p>
    <w:p w:rsidR="00143834" w:rsidRDefault="00143834" w:rsidP="00143834">
      <w:pPr>
        <w:spacing w:line="216" w:lineRule="auto"/>
        <w:jc w:val="center"/>
      </w:pPr>
      <w:r>
        <w:rPr>
          <w:sz w:val="16"/>
        </w:rPr>
        <w:t xml:space="preserve">г. Горки, ул. Мичурина, 5 </w:t>
      </w:r>
      <w:bookmarkStart w:id="0" w:name="_GoBack"/>
      <w:bookmarkEnd w:id="0"/>
    </w:p>
    <w:sectPr w:rsidR="00143834" w:rsidSect="00353971">
      <w:footerReference w:type="even" r:id="rId838"/>
      <w:footerReference w:type="default" r:id="rId839"/>
      <w:pgSz w:w="8392" w:h="11907" w:code="11"/>
      <w:pgMar w:top="1247" w:right="1134" w:bottom="1474" w:left="1134" w:header="709"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89D" w:rsidRDefault="005042C3">
      <w:r>
        <w:separator/>
      </w:r>
    </w:p>
  </w:endnote>
  <w:endnote w:type="continuationSeparator" w:id="0">
    <w:p w:rsidR="00C9389D" w:rsidRDefault="00504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T Symbol">
    <w:altName w:val="Symbol"/>
    <w:charset w:val="02"/>
    <w:family w:val="decorative"/>
    <w:pitch w:val="variable"/>
    <w:sig w:usb0="00000000" w:usb1="10000000" w:usb2="00000000" w:usb3="00000000" w:csb0="80000000" w:csb1="00000000"/>
  </w:font>
  <w:font w:name="Euclid Symbol">
    <w:altName w:val="Times New Roman"/>
    <w:charset w:val="02"/>
    <w:family w:val="roman"/>
    <w:pitch w:val="variable"/>
    <w:sig w:usb0="80000083" w:usb1="10000000" w:usb2="00000000" w:usb3="00000000" w:csb0="80000009"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82" w:rsidRDefault="00E80682" w:rsidP="0035397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80682" w:rsidRDefault="00E8068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682" w:rsidRDefault="00E80682" w:rsidP="00353971">
    <w:pPr>
      <w:pStyle w:val="a6"/>
      <w:framePr w:wrap="around" w:vAnchor="text" w:hAnchor="margin" w:xAlign="center" w:y="1"/>
      <w:rPr>
        <w:rStyle w:val="a7"/>
        <w:sz w:val="16"/>
      </w:rPr>
    </w:pPr>
    <w:r>
      <w:rPr>
        <w:rStyle w:val="a7"/>
        <w:sz w:val="16"/>
      </w:rPr>
      <w:fldChar w:fldCharType="begin"/>
    </w:r>
    <w:r>
      <w:rPr>
        <w:rStyle w:val="a7"/>
        <w:sz w:val="16"/>
      </w:rPr>
      <w:instrText xml:space="preserve">PAGE  </w:instrText>
    </w:r>
    <w:r>
      <w:rPr>
        <w:rStyle w:val="a7"/>
        <w:sz w:val="16"/>
      </w:rPr>
      <w:fldChar w:fldCharType="separate"/>
    </w:r>
    <w:r w:rsidR="00353971">
      <w:rPr>
        <w:rStyle w:val="a7"/>
        <w:noProof/>
        <w:sz w:val="16"/>
      </w:rPr>
      <w:t>4</w:t>
    </w:r>
    <w:r>
      <w:rPr>
        <w:rStyle w:val="a7"/>
        <w:sz w:val="16"/>
      </w:rPr>
      <w:fldChar w:fldCharType="end"/>
    </w:r>
  </w:p>
  <w:p w:rsidR="00E80682" w:rsidRDefault="00E8068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89D" w:rsidRDefault="005042C3">
      <w:r>
        <w:separator/>
      </w:r>
    </w:p>
  </w:footnote>
  <w:footnote w:type="continuationSeparator" w:id="0">
    <w:p w:rsidR="00C9389D" w:rsidRDefault="005042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DF07302"/>
    <w:lvl w:ilvl="0">
      <w:start w:val="1"/>
      <w:numFmt w:val="bullet"/>
      <w:lvlText w:val=""/>
      <w:lvlJc w:val="left"/>
      <w:pPr>
        <w:tabs>
          <w:tab w:val="num" w:pos="360"/>
        </w:tabs>
        <w:ind w:left="360" w:hanging="360"/>
      </w:pPr>
      <w:rPr>
        <w:rFonts w:ascii="Symbol" w:hAnsi="Symbol" w:hint="default"/>
      </w:rPr>
    </w:lvl>
  </w:abstractNum>
  <w:abstractNum w:abstractNumId="1">
    <w:nsid w:val="0012598B"/>
    <w:multiLevelType w:val="multilevel"/>
    <w:tmpl w:val="1658AAC6"/>
    <w:lvl w:ilvl="0">
      <w:start w:val="1"/>
      <w:numFmt w:val="decimal"/>
      <w:lvlText w:val="%1."/>
      <w:lvlJc w:val="left"/>
      <w:pPr>
        <w:tabs>
          <w:tab w:val="num" w:pos="541"/>
        </w:tabs>
        <w:ind w:left="541" w:hanging="360"/>
      </w:pPr>
      <w:rPr>
        <w:rFonts w:hint="default"/>
      </w:rPr>
    </w:lvl>
    <w:lvl w:ilvl="1">
      <w:start w:val="1"/>
      <w:numFmt w:val="decimal"/>
      <w:isLgl/>
      <w:lvlText w:val="%1.%2."/>
      <w:lvlJc w:val="left"/>
      <w:pPr>
        <w:tabs>
          <w:tab w:val="num" w:pos="541"/>
        </w:tabs>
        <w:ind w:left="541" w:hanging="360"/>
      </w:pPr>
      <w:rPr>
        <w:rFonts w:hint="default"/>
      </w:rPr>
    </w:lvl>
    <w:lvl w:ilvl="2">
      <w:start w:val="1"/>
      <w:numFmt w:val="decimal"/>
      <w:isLgl/>
      <w:lvlText w:val="%1.%2.%3."/>
      <w:lvlJc w:val="left"/>
      <w:pPr>
        <w:tabs>
          <w:tab w:val="num" w:pos="901"/>
        </w:tabs>
        <w:ind w:left="901" w:hanging="720"/>
      </w:pPr>
      <w:rPr>
        <w:rFonts w:hint="default"/>
      </w:rPr>
    </w:lvl>
    <w:lvl w:ilvl="3">
      <w:start w:val="1"/>
      <w:numFmt w:val="decimal"/>
      <w:isLgl/>
      <w:lvlText w:val="%1.%2.%3.%4."/>
      <w:lvlJc w:val="left"/>
      <w:pPr>
        <w:tabs>
          <w:tab w:val="num" w:pos="901"/>
        </w:tabs>
        <w:ind w:left="901" w:hanging="720"/>
      </w:pPr>
      <w:rPr>
        <w:rFonts w:hint="default"/>
      </w:rPr>
    </w:lvl>
    <w:lvl w:ilvl="4">
      <w:start w:val="1"/>
      <w:numFmt w:val="decimal"/>
      <w:isLgl/>
      <w:lvlText w:val="%1.%2.%3.%4.%5."/>
      <w:lvlJc w:val="left"/>
      <w:pPr>
        <w:tabs>
          <w:tab w:val="num" w:pos="1261"/>
        </w:tabs>
        <w:ind w:left="1261" w:hanging="1080"/>
      </w:pPr>
      <w:rPr>
        <w:rFonts w:hint="default"/>
      </w:rPr>
    </w:lvl>
    <w:lvl w:ilvl="5">
      <w:start w:val="1"/>
      <w:numFmt w:val="decimal"/>
      <w:isLgl/>
      <w:lvlText w:val="%1.%2.%3.%4.%5.%6."/>
      <w:lvlJc w:val="left"/>
      <w:pPr>
        <w:tabs>
          <w:tab w:val="num" w:pos="1261"/>
        </w:tabs>
        <w:ind w:left="1261" w:hanging="1080"/>
      </w:pPr>
      <w:rPr>
        <w:rFonts w:hint="default"/>
      </w:rPr>
    </w:lvl>
    <w:lvl w:ilvl="6">
      <w:start w:val="1"/>
      <w:numFmt w:val="decimal"/>
      <w:isLgl/>
      <w:lvlText w:val="%1.%2.%3.%4.%5.%6.%7."/>
      <w:lvlJc w:val="left"/>
      <w:pPr>
        <w:tabs>
          <w:tab w:val="num" w:pos="1261"/>
        </w:tabs>
        <w:ind w:left="1261" w:hanging="1080"/>
      </w:pPr>
      <w:rPr>
        <w:rFonts w:hint="default"/>
      </w:rPr>
    </w:lvl>
    <w:lvl w:ilvl="7">
      <w:start w:val="1"/>
      <w:numFmt w:val="decimal"/>
      <w:isLgl/>
      <w:lvlText w:val="%1.%2.%3.%4.%5.%6.%7.%8."/>
      <w:lvlJc w:val="left"/>
      <w:pPr>
        <w:tabs>
          <w:tab w:val="num" w:pos="1621"/>
        </w:tabs>
        <w:ind w:left="1621" w:hanging="1440"/>
      </w:pPr>
      <w:rPr>
        <w:rFonts w:hint="default"/>
      </w:rPr>
    </w:lvl>
    <w:lvl w:ilvl="8">
      <w:start w:val="1"/>
      <w:numFmt w:val="decimal"/>
      <w:isLgl/>
      <w:lvlText w:val="%1.%2.%3.%4.%5.%6.%7.%8.%9."/>
      <w:lvlJc w:val="left"/>
      <w:pPr>
        <w:tabs>
          <w:tab w:val="num" w:pos="1621"/>
        </w:tabs>
        <w:ind w:left="1621" w:hanging="1440"/>
      </w:pPr>
      <w:rPr>
        <w:rFonts w:hint="default"/>
      </w:rPr>
    </w:lvl>
  </w:abstractNum>
  <w:abstractNum w:abstractNumId="2">
    <w:nsid w:val="13B650CC"/>
    <w:multiLevelType w:val="hybridMultilevel"/>
    <w:tmpl w:val="BB72A7C4"/>
    <w:lvl w:ilvl="0" w:tplc="5E287E70">
      <w:start w:val="1"/>
      <w:numFmt w:val="decimal"/>
      <w:lvlText w:val="%1."/>
      <w:lvlJc w:val="left"/>
      <w:pPr>
        <w:tabs>
          <w:tab w:val="num" w:pos="1185"/>
        </w:tabs>
        <w:ind w:left="1185"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03677E2"/>
    <w:multiLevelType w:val="hybridMultilevel"/>
    <w:tmpl w:val="16541A8E"/>
    <w:lvl w:ilvl="0" w:tplc="5E287E70">
      <w:start w:val="1"/>
      <w:numFmt w:val="decimal"/>
      <w:lvlText w:val="%1."/>
      <w:lvlJc w:val="left"/>
      <w:pPr>
        <w:tabs>
          <w:tab w:val="num" w:pos="1185"/>
        </w:tabs>
        <w:ind w:left="1185" w:hanging="360"/>
      </w:pPr>
      <w:rPr>
        <w:rFonts w:hint="default"/>
      </w:r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4">
    <w:nsid w:val="5163165B"/>
    <w:multiLevelType w:val="hybridMultilevel"/>
    <w:tmpl w:val="74D81990"/>
    <w:lvl w:ilvl="0" w:tplc="1E840B9A">
      <w:start w:val="1"/>
      <w:numFmt w:val="decimal"/>
      <w:lvlText w:val="%1."/>
      <w:lvlJc w:val="left"/>
      <w:pPr>
        <w:tabs>
          <w:tab w:val="num" w:pos="541"/>
        </w:tabs>
        <w:ind w:left="541" w:hanging="360"/>
      </w:pPr>
      <w:rPr>
        <w:rFonts w:hint="default"/>
      </w:rPr>
    </w:lvl>
    <w:lvl w:ilvl="1" w:tplc="04190019" w:tentative="1">
      <w:start w:val="1"/>
      <w:numFmt w:val="lowerLetter"/>
      <w:lvlText w:val="%2."/>
      <w:lvlJc w:val="left"/>
      <w:pPr>
        <w:tabs>
          <w:tab w:val="num" w:pos="1261"/>
        </w:tabs>
        <w:ind w:left="1261" w:hanging="360"/>
      </w:pPr>
    </w:lvl>
    <w:lvl w:ilvl="2" w:tplc="0419001B" w:tentative="1">
      <w:start w:val="1"/>
      <w:numFmt w:val="lowerRoman"/>
      <w:lvlText w:val="%3."/>
      <w:lvlJc w:val="right"/>
      <w:pPr>
        <w:tabs>
          <w:tab w:val="num" w:pos="1981"/>
        </w:tabs>
        <w:ind w:left="1981" w:hanging="180"/>
      </w:pPr>
    </w:lvl>
    <w:lvl w:ilvl="3" w:tplc="0419000F" w:tentative="1">
      <w:start w:val="1"/>
      <w:numFmt w:val="decimal"/>
      <w:lvlText w:val="%4."/>
      <w:lvlJc w:val="left"/>
      <w:pPr>
        <w:tabs>
          <w:tab w:val="num" w:pos="2701"/>
        </w:tabs>
        <w:ind w:left="2701" w:hanging="360"/>
      </w:pPr>
    </w:lvl>
    <w:lvl w:ilvl="4" w:tplc="04190019" w:tentative="1">
      <w:start w:val="1"/>
      <w:numFmt w:val="lowerLetter"/>
      <w:lvlText w:val="%5."/>
      <w:lvlJc w:val="left"/>
      <w:pPr>
        <w:tabs>
          <w:tab w:val="num" w:pos="3421"/>
        </w:tabs>
        <w:ind w:left="3421" w:hanging="360"/>
      </w:pPr>
    </w:lvl>
    <w:lvl w:ilvl="5" w:tplc="0419001B" w:tentative="1">
      <w:start w:val="1"/>
      <w:numFmt w:val="lowerRoman"/>
      <w:lvlText w:val="%6."/>
      <w:lvlJc w:val="right"/>
      <w:pPr>
        <w:tabs>
          <w:tab w:val="num" w:pos="4141"/>
        </w:tabs>
        <w:ind w:left="4141" w:hanging="180"/>
      </w:pPr>
    </w:lvl>
    <w:lvl w:ilvl="6" w:tplc="0419000F" w:tentative="1">
      <w:start w:val="1"/>
      <w:numFmt w:val="decimal"/>
      <w:lvlText w:val="%7."/>
      <w:lvlJc w:val="left"/>
      <w:pPr>
        <w:tabs>
          <w:tab w:val="num" w:pos="4861"/>
        </w:tabs>
        <w:ind w:left="4861" w:hanging="360"/>
      </w:pPr>
    </w:lvl>
    <w:lvl w:ilvl="7" w:tplc="04190019" w:tentative="1">
      <w:start w:val="1"/>
      <w:numFmt w:val="lowerLetter"/>
      <w:lvlText w:val="%8."/>
      <w:lvlJc w:val="left"/>
      <w:pPr>
        <w:tabs>
          <w:tab w:val="num" w:pos="5581"/>
        </w:tabs>
        <w:ind w:left="5581" w:hanging="360"/>
      </w:pPr>
    </w:lvl>
    <w:lvl w:ilvl="8" w:tplc="0419001B" w:tentative="1">
      <w:start w:val="1"/>
      <w:numFmt w:val="lowerRoman"/>
      <w:lvlText w:val="%9."/>
      <w:lvlJc w:val="right"/>
      <w:pPr>
        <w:tabs>
          <w:tab w:val="num" w:pos="6301"/>
        </w:tabs>
        <w:ind w:left="6301" w:hanging="180"/>
      </w:pPr>
    </w:lvl>
  </w:abstractNum>
  <w:abstractNum w:abstractNumId="5">
    <w:nsid w:val="78B91E13"/>
    <w:multiLevelType w:val="hybridMultilevel"/>
    <w:tmpl w:val="57E4445C"/>
    <w:lvl w:ilvl="0" w:tplc="73B8B370">
      <w:start w:val="1"/>
      <w:numFmt w:val="decimal"/>
      <w:lvlText w:val="%1."/>
      <w:lvlJc w:val="left"/>
      <w:pPr>
        <w:tabs>
          <w:tab w:val="num" w:pos="541"/>
        </w:tabs>
        <w:ind w:left="541" w:hanging="360"/>
      </w:pPr>
      <w:rPr>
        <w:rFonts w:hint="default"/>
      </w:rPr>
    </w:lvl>
    <w:lvl w:ilvl="1" w:tplc="04190019" w:tentative="1">
      <w:start w:val="1"/>
      <w:numFmt w:val="lowerLetter"/>
      <w:lvlText w:val="%2."/>
      <w:lvlJc w:val="left"/>
      <w:pPr>
        <w:tabs>
          <w:tab w:val="num" w:pos="1261"/>
        </w:tabs>
        <w:ind w:left="1261" w:hanging="360"/>
      </w:pPr>
    </w:lvl>
    <w:lvl w:ilvl="2" w:tplc="0419001B" w:tentative="1">
      <w:start w:val="1"/>
      <w:numFmt w:val="lowerRoman"/>
      <w:lvlText w:val="%3."/>
      <w:lvlJc w:val="right"/>
      <w:pPr>
        <w:tabs>
          <w:tab w:val="num" w:pos="1981"/>
        </w:tabs>
        <w:ind w:left="1981" w:hanging="180"/>
      </w:pPr>
    </w:lvl>
    <w:lvl w:ilvl="3" w:tplc="0419000F" w:tentative="1">
      <w:start w:val="1"/>
      <w:numFmt w:val="decimal"/>
      <w:lvlText w:val="%4."/>
      <w:lvlJc w:val="left"/>
      <w:pPr>
        <w:tabs>
          <w:tab w:val="num" w:pos="2701"/>
        </w:tabs>
        <w:ind w:left="2701" w:hanging="360"/>
      </w:pPr>
    </w:lvl>
    <w:lvl w:ilvl="4" w:tplc="04190019" w:tentative="1">
      <w:start w:val="1"/>
      <w:numFmt w:val="lowerLetter"/>
      <w:lvlText w:val="%5."/>
      <w:lvlJc w:val="left"/>
      <w:pPr>
        <w:tabs>
          <w:tab w:val="num" w:pos="3421"/>
        </w:tabs>
        <w:ind w:left="3421" w:hanging="360"/>
      </w:pPr>
    </w:lvl>
    <w:lvl w:ilvl="5" w:tplc="0419001B" w:tentative="1">
      <w:start w:val="1"/>
      <w:numFmt w:val="lowerRoman"/>
      <w:lvlText w:val="%6."/>
      <w:lvlJc w:val="right"/>
      <w:pPr>
        <w:tabs>
          <w:tab w:val="num" w:pos="4141"/>
        </w:tabs>
        <w:ind w:left="4141" w:hanging="180"/>
      </w:pPr>
    </w:lvl>
    <w:lvl w:ilvl="6" w:tplc="0419000F" w:tentative="1">
      <w:start w:val="1"/>
      <w:numFmt w:val="decimal"/>
      <w:lvlText w:val="%7."/>
      <w:lvlJc w:val="left"/>
      <w:pPr>
        <w:tabs>
          <w:tab w:val="num" w:pos="4861"/>
        </w:tabs>
        <w:ind w:left="4861" w:hanging="360"/>
      </w:pPr>
    </w:lvl>
    <w:lvl w:ilvl="7" w:tplc="04190019" w:tentative="1">
      <w:start w:val="1"/>
      <w:numFmt w:val="lowerLetter"/>
      <w:lvlText w:val="%8."/>
      <w:lvlJc w:val="left"/>
      <w:pPr>
        <w:tabs>
          <w:tab w:val="num" w:pos="5581"/>
        </w:tabs>
        <w:ind w:left="5581" w:hanging="360"/>
      </w:pPr>
    </w:lvl>
    <w:lvl w:ilvl="8" w:tplc="0419001B" w:tentative="1">
      <w:start w:val="1"/>
      <w:numFmt w:val="lowerRoman"/>
      <w:lvlText w:val="%9."/>
      <w:lvlJc w:val="right"/>
      <w:pPr>
        <w:tabs>
          <w:tab w:val="num" w:pos="6301"/>
        </w:tabs>
        <w:ind w:left="6301" w:hanging="18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1D4A"/>
    <w:rsid w:val="000202DE"/>
    <w:rsid w:val="00022F73"/>
    <w:rsid w:val="00040214"/>
    <w:rsid w:val="000651F6"/>
    <w:rsid w:val="000862AF"/>
    <w:rsid w:val="000A5A8D"/>
    <w:rsid w:val="001266DC"/>
    <w:rsid w:val="00135451"/>
    <w:rsid w:val="00143834"/>
    <w:rsid w:val="001611EE"/>
    <w:rsid w:val="001920ED"/>
    <w:rsid w:val="001956D6"/>
    <w:rsid w:val="00197B14"/>
    <w:rsid w:val="00200FDF"/>
    <w:rsid w:val="00251365"/>
    <w:rsid w:val="00274429"/>
    <w:rsid w:val="00286E17"/>
    <w:rsid w:val="002E06A3"/>
    <w:rsid w:val="0032218E"/>
    <w:rsid w:val="003230DA"/>
    <w:rsid w:val="00334D12"/>
    <w:rsid w:val="003354A1"/>
    <w:rsid w:val="00353971"/>
    <w:rsid w:val="00356467"/>
    <w:rsid w:val="0036259E"/>
    <w:rsid w:val="003B0DAD"/>
    <w:rsid w:val="003E5834"/>
    <w:rsid w:val="00447B81"/>
    <w:rsid w:val="00452B3F"/>
    <w:rsid w:val="0048292C"/>
    <w:rsid w:val="0048451C"/>
    <w:rsid w:val="004E7019"/>
    <w:rsid w:val="004F2025"/>
    <w:rsid w:val="004F2927"/>
    <w:rsid w:val="004F61C2"/>
    <w:rsid w:val="004F6D33"/>
    <w:rsid w:val="005042C3"/>
    <w:rsid w:val="005358C5"/>
    <w:rsid w:val="00551064"/>
    <w:rsid w:val="00561319"/>
    <w:rsid w:val="005636B7"/>
    <w:rsid w:val="005744BB"/>
    <w:rsid w:val="00580075"/>
    <w:rsid w:val="005D38A3"/>
    <w:rsid w:val="005E2C5E"/>
    <w:rsid w:val="005F783D"/>
    <w:rsid w:val="00612C69"/>
    <w:rsid w:val="0061400D"/>
    <w:rsid w:val="00616149"/>
    <w:rsid w:val="00623D2A"/>
    <w:rsid w:val="00643A33"/>
    <w:rsid w:val="0064601C"/>
    <w:rsid w:val="00687B7A"/>
    <w:rsid w:val="00697052"/>
    <w:rsid w:val="006A00CF"/>
    <w:rsid w:val="006B1A0A"/>
    <w:rsid w:val="006E7BEF"/>
    <w:rsid w:val="006F4529"/>
    <w:rsid w:val="00776EA6"/>
    <w:rsid w:val="007E733F"/>
    <w:rsid w:val="0081610A"/>
    <w:rsid w:val="008225B9"/>
    <w:rsid w:val="00856679"/>
    <w:rsid w:val="0090611E"/>
    <w:rsid w:val="00921E98"/>
    <w:rsid w:val="00930040"/>
    <w:rsid w:val="00941241"/>
    <w:rsid w:val="009C18B0"/>
    <w:rsid w:val="009C3C4F"/>
    <w:rsid w:val="009E1A2E"/>
    <w:rsid w:val="00A2218C"/>
    <w:rsid w:val="00A605DE"/>
    <w:rsid w:val="00AC07EB"/>
    <w:rsid w:val="00AC6945"/>
    <w:rsid w:val="00AF4F6B"/>
    <w:rsid w:val="00B038F1"/>
    <w:rsid w:val="00B22800"/>
    <w:rsid w:val="00B5134F"/>
    <w:rsid w:val="00B701EF"/>
    <w:rsid w:val="00B7091E"/>
    <w:rsid w:val="00B740FB"/>
    <w:rsid w:val="00B77B59"/>
    <w:rsid w:val="00BB0986"/>
    <w:rsid w:val="00BB7E1E"/>
    <w:rsid w:val="00BF34CB"/>
    <w:rsid w:val="00C13D3B"/>
    <w:rsid w:val="00C3296D"/>
    <w:rsid w:val="00C3354A"/>
    <w:rsid w:val="00C6280B"/>
    <w:rsid w:val="00C90609"/>
    <w:rsid w:val="00C9389D"/>
    <w:rsid w:val="00CC6C0E"/>
    <w:rsid w:val="00CF5FD7"/>
    <w:rsid w:val="00D24CF2"/>
    <w:rsid w:val="00D366EB"/>
    <w:rsid w:val="00D61D4A"/>
    <w:rsid w:val="00D86076"/>
    <w:rsid w:val="00DA7A44"/>
    <w:rsid w:val="00E13E91"/>
    <w:rsid w:val="00E5680B"/>
    <w:rsid w:val="00E80682"/>
    <w:rsid w:val="00E92132"/>
    <w:rsid w:val="00EB1BD5"/>
    <w:rsid w:val="00EE76D8"/>
    <w:rsid w:val="00EF39EF"/>
    <w:rsid w:val="00F54966"/>
    <w:rsid w:val="00F859A4"/>
    <w:rsid w:val="00F86338"/>
    <w:rsid w:val="00F9143F"/>
    <w:rsid w:val="00FC16B4"/>
    <w:rsid w:val="00FD2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6"/>
    <o:shapelayout v:ext="edit">
      <o:idmap v:ext="edit" data="1"/>
    </o:shapelayout>
  </w:shapeDefaults>
  <w:decimalSymbol w:val=","/>
  <w:listSeparator w:val=";"/>
  <w15:chartTrackingRefBased/>
  <w15:docId w15:val="{748E0C09-0CE6-419C-9437-D7DDD578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ind w:firstLine="180"/>
      <w:jc w:val="center"/>
      <w:outlineLvl w:val="0"/>
    </w:pPr>
    <w:rPr>
      <w:b/>
      <w:bCs/>
      <w:sz w:val="20"/>
    </w:rPr>
  </w:style>
  <w:style w:type="paragraph" w:styleId="2">
    <w:name w:val="heading 2"/>
    <w:basedOn w:val="a"/>
    <w:next w:val="a"/>
    <w:qFormat/>
    <w:rsid w:val="00143834"/>
    <w:pPr>
      <w:keepNext/>
      <w:tabs>
        <w:tab w:val="num" w:pos="0"/>
      </w:tabs>
      <w:ind w:firstLine="180"/>
      <w:jc w:val="both"/>
      <w:outlineLvl w:val="1"/>
    </w:pPr>
    <w:rPr>
      <w:b/>
      <w:bCs/>
      <w:sz w:val="16"/>
    </w:rPr>
  </w:style>
  <w:style w:type="paragraph" w:styleId="3">
    <w:name w:val="heading 3"/>
    <w:basedOn w:val="a"/>
    <w:next w:val="a"/>
    <w:qFormat/>
    <w:rsid w:val="0085667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styleId="a4">
    <w:name w:val="Title"/>
    <w:basedOn w:val="a"/>
    <w:qFormat/>
    <w:pPr>
      <w:jc w:val="center"/>
    </w:pPr>
    <w:rPr>
      <w:b/>
      <w:bCs/>
      <w:sz w:val="20"/>
    </w:rPr>
  </w:style>
  <w:style w:type="paragraph" w:styleId="a5">
    <w:name w:val="Body Text Indent"/>
    <w:basedOn w:val="a"/>
    <w:pPr>
      <w:ind w:firstLine="181"/>
      <w:jc w:val="center"/>
    </w:pPr>
    <w:rPr>
      <w:b/>
      <w:bCs/>
      <w:sz w:val="20"/>
    </w:rPr>
  </w:style>
  <w:style w:type="paragraph" w:styleId="20">
    <w:name w:val="Body Text Indent 2"/>
    <w:basedOn w:val="a"/>
    <w:pPr>
      <w:ind w:firstLine="180"/>
      <w:jc w:val="both"/>
    </w:pPr>
    <w:rPr>
      <w:sz w:val="20"/>
    </w:rPr>
  </w:style>
  <w:style w:type="paragraph" w:styleId="30">
    <w:name w:val="Body Text Indent 3"/>
    <w:basedOn w:val="a"/>
    <w:pPr>
      <w:ind w:firstLine="181"/>
      <w:jc w:val="both"/>
    </w:pPr>
    <w:rPr>
      <w:sz w:val="20"/>
    </w:rPr>
  </w:style>
  <w:style w:type="paragraph" w:styleId="21">
    <w:name w:val="Body Text 2"/>
    <w:basedOn w:val="a"/>
    <w:pPr>
      <w:jc w:val="both"/>
    </w:pPr>
    <w:rPr>
      <w:sz w:val="20"/>
    </w:rPr>
  </w:style>
  <w:style w:type="character" w:customStyle="1" w:styleId="MTEquationSection">
    <w:name w:val="MTEquationSection"/>
    <w:basedOn w:val="a0"/>
    <w:rPr>
      <w:vanish w:val="0"/>
      <w:color w:val="FF0000"/>
      <w:sz w:val="20"/>
    </w:rPr>
  </w:style>
  <w:style w:type="paragraph" w:styleId="a6">
    <w:name w:val="footer"/>
    <w:basedOn w:val="a"/>
    <w:pPr>
      <w:tabs>
        <w:tab w:val="center" w:pos="4677"/>
        <w:tab w:val="right" w:pos="9355"/>
      </w:tabs>
    </w:pPr>
  </w:style>
  <w:style w:type="character" w:styleId="a7">
    <w:name w:val="page number"/>
    <w:basedOn w:val="a0"/>
  </w:style>
  <w:style w:type="paragraph" w:styleId="a8">
    <w:name w:val="header"/>
    <w:basedOn w:val="a"/>
    <w:pPr>
      <w:tabs>
        <w:tab w:val="center" w:pos="4677"/>
        <w:tab w:val="right" w:pos="9355"/>
      </w:tabs>
    </w:pPr>
  </w:style>
  <w:style w:type="table" w:styleId="a9">
    <w:name w:val="Table Grid"/>
    <w:basedOn w:val="a1"/>
    <w:rsid w:val="00856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qFormat/>
    <w:rsid w:val="00856679"/>
    <w:pPr>
      <w:overflowPunct w:val="0"/>
      <w:autoSpaceDE w:val="0"/>
      <w:autoSpaceDN w:val="0"/>
      <w:adjustRightInd w:val="0"/>
      <w:spacing w:line="216" w:lineRule="auto"/>
      <w:jc w:val="center"/>
      <w:textAlignment w:val="baseline"/>
      <w:outlineLvl w:val="0"/>
    </w:pPr>
    <w:rPr>
      <w:b/>
      <w:sz w:val="16"/>
      <w:szCs w:val="20"/>
    </w:rPr>
  </w:style>
  <w:style w:type="paragraph" w:styleId="ab">
    <w:name w:val="List Bullet"/>
    <w:basedOn w:val="a"/>
    <w:rsid w:val="00143834"/>
    <w:pPr>
      <w:keepNext/>
      <w:keepLines/>
      <w:suppressLineNumbers/>
      <w:suppressAutoHyphens/>
      <w:overflowPunct w:val="0"/>
      <w:autoSpaceDE w:val="0"/>
      <w:autoSpaceDN w:val="0"/>
      <w:adjustRightInd w:val="0"/>
      <w:ind w:firstLine="227"/>
      <w:jc w:val="right"/>
      <w:textAlignment w:val="baseline"/>
    </w:pPr>
    <w:rPr>
      <w:sz w:val="20"/>
      <w:szCs w:val="20"/>
    </w:rPr>
  </w:style>
  <w:style w:type="paragraph" w:styleId="ac">
    <w:name w:val="Block Text"/>
    <w:basedOn w:val="a"/>
    <w:rsid w:val="00143834"/>
    <w:pPr>
      <w:tabs>
        <w:tab w:val="num" w:pos="0"/>
      </w:tabs>
      <w:ind w:left="113" w:right="113"/>
      <w:jc w:val="both"/>
    </w:pPr>
    <w:rPr>
      <w:sz w:val="16"/>
    </w:rPr>
  </w:style>
  <w:style w:type="paragraph" w:customStyle="1" w:styleId="MTDisplayEquation">
    <w:name w:val="MTDisplayEquation"/>
    <w:basedOn w:val="a"/>
    <w:rsid w:val="00143834"/>
    <w:pPr>
      <w:jc w:val="center"/>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33.wmf"/><Relationship Id="rId769" Type="http://schemas.openxmlformats.org/officeDocument/2006/relationships/oleObject" Target="embeddings/oleObject382.bin"/><Relationship Id="rId21" Type="http://schemas.openxmlformats.org/officeDocument/2006/relationships/image" Target="media/image10.wmf"/><Relationship Id="rId324" Type="http://schemas.openxmlformats.org/officeDocument/2006/relationships/oleObject" Target="embeddings/oleObject156.bin"/><Relationship Id="rId531" Type="http://schemas.openxmlformats.org/officeDocument/2006/relationships/oleObject" Target="embeddings/oleObject264.bin"/><Relationship Id="rId629" Type="http://schemas.openxmlformats.org/officeDocument/2006/relationships/image" Target="media/image312.wmf"/><Relationship Id="rId170" Type="http://schemas.openxmlformats.org/officeDocument/2006/relationships/oleObject" Target="embeddings/oleObject80.bin"/><Relationship Id="rId836" Type="http://schemas.openxmlformats.org/officeDocument/2006/relationships/image" Target="media/image413.jpeg"/><Relationship Id="rId268" Type="http://schemas.openxmlformats.org/officeDocument/2006/relationships/image" Target="media/image135.wmf"/><Relationship Id="rId475" Type="http://schemas.openxmlformats.org/officeDocument/2006/relationships/oleObject" Target="embeddings/oleObject237.bin"/><Relationship Id="rId682" Type="http://schemas.openxmlformats.org/officeDocument/2006/relationships/oleObject" Target="embeddings/oleObject338.bin"/><Relationship Id="rId32" Type="http://schemas.openxmlformats.org/officeDocument/2006/relationships/oleObject" Target="embeddings/oleObject11.bin"/><Relationship Id="rId128" Type="http://schemas.openxmlformats.org/officeDocument/2006/relationships/image" Target="media/image65.wmf"/><Relationship Id="rId335" Type="http://schemas.openxmlformats.org/officeDocument/2006/relationships/image" Target="media/image168.wmf"/><Relationship Id="rId542" Type="http://schemas.openxmlformats.org/officeDocument/2006/relationships/oleObject" Target="embeddings/oleObject269.bin"/><Relationship Id="rId181" Type="http://schemas.openxmlformats.org/officeDocument/2006/relationships/image" Target="media/image90.wmf"/><Relationship Id="rId402" Type="http://schemas.openxmlformats.org/officeDocument/2006/relationships/image" Target="media/image199.wmf"/><Relationship Id="rId279" Type="http://schemas.openxmlformats.org/officeDocument/2006/relationships/oleObject" Target="embeddings/oleObject133.bin"/><Relationship Id="rId486" Type="http://schemas.openxmlformats.org/officeDocument/2006/relationships/image" Target="media/image238.wmf"/><Relationship Id="rId693" Type="http://schemas.openxmlformats.org/officeDocument/2006/relationships/image" Target="media/image344.wmf"/><Relationship Id="rId707" Type="http://schemas.openxmlformats.org/officeDocument/2006/relationships/image" Target="media/image351.wmf"/><Relationship Id="rId43" Type="http://schemas.openxmlformats.org/officeDocument/2006/relationships/oleObject" Target="embeddings/oleObject16.bin"/><Relationship Id="rId139" Type="http://schemas.openxmlformats.org/officeDocument/2006/relationships/image" Target="media/image70.wmf"/><Relationship Id="rId346" Type="http://schemas.openxmlformats.org/officeDocument/2006/relationships/image" Target="media/image173.wmf"/><Relationship Id="rId553" Type="http://schemas.openxmlformats.org/officeDocument/2006/relationships/image" Target="media/image273.wmf"/><Relationship Id="rId760" Type="http://schemas.openxmlformats.org/officeDocument/2006/relationships/image" Target="media/image378.wmf"/><Relationship Id="rId192" Type="http://schemas.openxmlformats.org/officeDocument/2006/relationships/image" Target="media/image96.wmf"/><Relationship Id="rId206" Type="http://schemas.openxmlformats.org/officeDocument/2006/relationships/oleObject" Target="embeddings/oleObject98.bin"/><Relationship Id="rId413" Type="http://schemas.openxmlformats.org/officeDocument/2006/relationships/oleObject" Target="embeddings/oleObject203.bin"/><Relationship Id="rId497" Type="http://schemas.openxmlformats.org/officeDocument/2006/relationships/oleObject" Target="embeddings/oleObject248.bin"/><Relationship Id="rId620" Type="http://schemas.openxmlformats.org/officeDocument/2006/relationships/oleObject" Target="embeddings/oleObject307.bin"/><Relationship Id="rId718" Type="http://schemas.openxmlformats.org/officeDocument/2006/relationships/oleObject" Target="embeddings/oleObject356.bin"/><Relationship Id="rId357" Type="http://schemas.openxmlformats.org/officeDocument/2006/relationships/oleObject" Target="embeddings/oleObject173.bin"/><Relationship Id="rId54" Type="http://schemas.openxmlformats.org/officeDocument/2006/relationships/oleObject" Target="embeddings/oleObject22.bin"/><Relationship Id="rId217" Type="http://schemas.openxmlformats.org/officeDocument/2006/relationships/image" Target="media/image108.jpeg"/><Relationship Id="rId564" Type="http://schemas.openxmlformats.org/officeDocument/2006/relationships/oleObject" Target="embeddings/oleObject280.bin"/><Relationship Id="rId771" Type="http://schemas.openxmlformats.org/officeDocument/2006/relationships/image" Target="media/image382.wmf"/><Relationship Id="rId424" Type="http://schemas.openxmlformats.org/officeDocument/2006/relationships/image" Target="media/image210.wmf"/><Relationship Id="rId631" Type="http://schemas.openxmlformats.org/officeDocument/2006/relationships/image" Target="media/image313.wmf"/><Relationship Id="rId729" Type="http://schemas.openxmlformats.org/officeDocument/2006/relationships/image" Target="media/image362.wmf"/><Relationship Id="rId270" Type="http://schemas.openxmlformats.org/officeDocument/2006/relationships/image" Target="media/image136.wmf"/><Relationship Id="rId65" Type="http://schemas.openxmlformats.org/officeDocument/2006/relationships/image" Target="media/image32.wmf"/><Relationship Id="rId130" Type="http://schemas.openxmlformats.org/officeDocument/2006/relationships/image" Target="media/image66.wmf"/><Relationship Id="rId368" Type="http://schemas.openxmlformats.org/officeDocument/2006/relationships/image" Target="media/image184.wmf"/><Relationship Id="rId575" Type="http://schemas.openxmlformats.org/officeDocument/2006/relationships/oleObject" Target="embeddings/oleObject285.bin"/><Relationship Id="rId782" Type="http://schemas.openxmlformats.org/officeDocument/2006/relationships/oleObject" Target="embeddings/oleObject392.bin"/><Relationship Id="rId228" Type="http://schemas.openxmlformats.org/officeDocument/2006/relationships/oleObject" Target="embeddings/oleObject107.bin"/><Relationship Id="rId435" Type="http://schemas.openxmlformats.org/officeDocument/2006/relationships/oleObject" Target="embeddings/oleObject216.bin"/><Relationship Id="rId642" Type="http://schemas.openxmlformats.org/officeDocument/2006/relationships/oleObject" Target="embeddings/oleObject318.bin"/><Relationship Id="rId281" Type="http://schemas.openxmlformats.org/officeDocument/2006/relationships/oleObject" Target="embeddings/oleObject134.bin"/><Relationship Id="rId502" Type="http://schemas.openxmlformats.org/officeDocument/2006/relationships/image" Target="media/image246.wmf"/><Relationship Id="rId76" Type="http://schemas.openxmlformats.org/officeDocument/2006/relationships/image" Target="media/image38.wmf"/><Relationship Id="rId141" Type="http://schemas.openxmlformats.org/officeDocument/2006/relationships/image" Target="media/image71.wmf"/><Relationship Id="rId379" Type="http://schemas.openxmlformats.org/officeDocument/2006/relationships/oleObject" Target="embeddings/oleObject184.bin"/><Relationship Id="rId586" Type="http://schemas.openxmlformats.org/officeDocument/2006/relationships/image" Target="media/image290.wmf"/><Relationship Id="rId793" Type="http://schemas.openxmlformats.org/officeDocument/2006/relationships/oleObject" Target="embeddings/oleObject398.bin"/><Relationship Id="rId807" Type="http://schemas.openxmlformats.org/officeDocument/2006/relationships/oleObject" Target="embeddings/oleObject405.bin"/><Relationship Id="rId7" Type="http://schemas.openxmlformats.org/officeDocument/2006/relationships/image" Target="media/image1.jpeg"/><Relationship Id="rId239" Type="http://schemas.openxmlformats.org/officeDocument/2006/relationships/image" Target="media/image121.wmf"/><Relationship Id="rId446" Type="http://schemas.openxmlformats.org/officeDocument/2006/relationships/image" Target="media/image219.wmf"/><Relationship Id="rId653" Type="http://schemas.openxmlformats.org/officeDocument/2006/relationships/image" Target="media/image324.wmf"/><Relationship Id="rId292" Type="http://schemas.openxmlformats.org/officeDocument/2006/relationships/oleObject" Target="embeddings/oleObject139.bin"/><Relationship Id="rId306" Type="http://schemas.openxmlformats.org/officeDocument/2006/relationships/oleObject" Target="embeddings/oleObject146.bin"/><Relationship Id="rId87" Type="http://schemas.openxmlformats.org/officeDocument/2006/relationships/oleObject" Target="embeddings/oleObject38.bin"/><Relationship Id="rId513" Type="http://schemas.openxmlformats.org/officeDocument/2006/relationships/oleObject" Target="embeddings/oleObject256.bin"/><Relationship Id="rId597" Type="http://schemas.openxmlformats.org/officeDocument/2006/relationships/image" Target="media/image296.wmf"/><Relationship Id="rId720" Type="http://schemas.openxmlformats.org/officeDocument/2006/relationships/oleObject" Target="embeddings/oleObject357.bin"/><Relationship Id="rId818" Type="http://schemas.openxmlformats.org/officeDocument/2006/relationships/image" Target="media/image402.wmf"/><Relationship Id="rId152" Type="http://schemas.openxmlformats.org/officeDocument/2006/relationships/image" Target="media/image77.wmf"/><Relationship Id="rId457" Type="http://schemas.openxmlformats.org/officeDocument/2006/relationships/oleObject" Target="embeddings/oleObject227.bin"/><Relationship Id="rId664" Type="http://schemas.openxmlformats.org/officeDocument/2006/relationships/oleObject" Target="embeddings/oleObject329.bin"/><Relationship Id="rId14" Type="http://schemas.openxmlformats.org/officeDocument/2006/relationships/oleObject" Target="embeddings/oleObject3.bin"/><Relationship Id="rId317" Type="http://schemas.openxmlformats.org/officeDocument/2006/relationships/image" Target="media/image160.wmf"/><Relationship Id="rId524" Type="http://schemas.openxmlformats.org/officeDocument/2006/relationships/image" Target="media/image258.wmf"/><Relationship Id="rId731" Type="http://schemas.openxmlformats.org/officeDocument/2006/relationships/image" Target="media/image363.wmf"/><Relationship Id="rId98" Type="http://schemas.openxmlformats.org/officeDocument/2006/relationships/image" Target="media/image50.wmf"/><Relationship Id="rId163" Type="http://schemas.openxmlformats.org/officeDocument/2006/relationships/oleObject" Target="embeddings/oleObject77.bin"/><Relationship Id="rId370" Type="http://schemas.openxmlformats.org/officeDocument/2006/relationships/image" Target="media/image185.wmf"/><Relationship Id="rId829" Type="http://schemas.openxmlformats.org/officeDocument/2006/relationships/oleObject" Target="embeddings/oleObject416.bin"/><Relationship Id="rId230" Type="http://schemas.openxmlformats.org/officeDocument/2006/relationships/oleObject" Target="embeddings/oleObject108.bin"/><Relationship Id="rId468" Type="http://schemas.openxmlformats.org/officeDocument/2006/relationships/image" Target="media/image229.wmf"/><Relationship Id="rId675" Type="http://schemas.openxmlformats.org/officeDocument/2006/relationships/image" Target="media/image335.wmf"/><Relationship Id="rId25" Type="http://schemas.openxmlformats.org/officeDocument/2006/relationships/image" Target="media/image12.wmf"/><Relationship Id="rId328" Type="http://schemas.openxmlformats.org/officeDocument/2006/relationships/oleObject" Target="embeddings/oleObject158.bin"/><Relationship Id="rId535" Type="http://schemas.openxmlformats.org/officeDocument/2006/relationships/oleObject" Target="embeddings/oleObject266.bin"/><Relationship Id="rId742" Type="http://schemas.openxmlformats.org/officeDocument/2006/relationships/oleObject" Target="embeddings/oleObject368.bin"/><Relationship Id="rId174" Type="http://schemas.openxmlformats.org/officeDocument/2006/relationships/oleObject" Target="embeddings/oleObject82.bin"/><Relationship Id="rId381" Type="http://schemas.openxmlformats.org/officeDocument/2006/relationships/oleObject" Target="embeddings/oleObject185.bin"/><Relationship Id="rId602" Type="http://schemas.openxmlformats.org/officeDocument/2006/relationships/oleObject" Target="embeddings/oleObject298.bin"/><Relationship Id="rId241" Type="http://schemas.openxmlformats.org/officeDocument/2006/relationships/image" Target="media/image122.wmf"/><Relationship Id="rId479" Type="http://schemas.openxmlformats.org/officeDocument/2006/relationships/image" Target="media/image234.jpeg"/><Relationship Id="rId686" Type="http://schemas.openxmlformats.org/officeDocument/2006/relationships/oleObject" Target="embeddings/oleObject340.bin"/><Relationship Id="rId36" Type="http://schemas.openxmlformats.org/officeDocument/2006/relationships/image" Target="media/image18.wmf"/><Relationship Id="rId339" Type="http://schemas.openxmlformats.org/officeDocument/2006/relationships/image" Target="media/image170.wmf"/><Relationship Id="rId546" Type="http://schemas.openxmlformats.org/officeDocument/2006/relationships/oleObject" Target="embeddings/oleObject271.bin"/><Relationship Id="rId753" Type="http://schemas.openxmlformats.org/officeDocument/2006/relationships/oleObject" Target="embeddings/oleObject373.bin"/><Relationship Id="rId101" Type="http://schemas.openxmlformats.org/officeDocument/2006/relationships/oleObject" Target="embeddings/oleObject44.bin"/><Relationship Id="rId185" Type="http://schemas.openxmlformats.org/officeDocument/2006/relationships/image" Target="media/image92.wmf"/><Relationship Id="rId406" Type="http://schemas.openxmlformats.org/officeDocument/2006/relationships/image" Target="media/image201.wmf"/><Relationship Id="rId392" Type="http://schemas.openxmlformats.org/officeDocument/2006/relationships/oleObject" Target="embeddings/oleObject192.bin"/><Relationship Id="rId613" Type="http://schemas.openxmlformats.org/officeDocument/2006/relationships/image" Target="media/image304.wmf"/><Relationship Id="rId697" Type="http://schemas.openxmlformats.org/officeDocument/2006/relationships/image" Target="media/image346.wmf"/><Relationship Id="rId820" Type="http://schemas.openxmlformats.org/officeDocument/2006/relationships/image" Target="media/image403.wmf"/><Relationship Id="rId252" Type="http://schemas.openxmlformats.org/officeDocument/2006/relationships/oleObject" Target="embeddings/oleObject119.bin"/><Relationship Id="rId47" Type="http://schemas.openxmlformats.org/officeDocument/2006/relationships/oleObject" Target="embeddings/oleObject18.bin"/><Relationship Id="rId112" Type="http://schemas.openxmlformats.org/officeDocument/2006/relationships/image" Target="media/image57.wmf"/><Relationship Id="rId557" Type="http://schemas.openxmlformats.org/officeDocument/2006/relationships/image" Target="media/image275.wmf"/><Relationship Id="rId764" Type="http://schemas.openxmlformats.org/officeDocument/2006/relationships/image" Target="media/image380.wmf"/><Relationship Id="rId196" Type="http://schemas.openxmlformats.org/officeDocument/2006/relationships/oleObject" Target="embeddings/oleObject93.bin"/><Relationship Id="rId417" Type="http://schemas.openxmlformats.org/officeDocument/2006/relationships/oleObject" Target="embeddings/oleObject205.bin"/><Relationship Id="rId624" Type="http://schemas.openxmlformats.org/officeDocument/2006/relationships/oleObject" Target="embeddings/oleObject309.bin"/><Relationship Id="rId831" Type="http://schemas.openxmlformats.org/officeDocument/2006/relationships/oleObject" Target="embeddings/oleObject417.bin"/><Relationship Id="rId263" Type="http://schemas.openxmlformats.org/officeDocument/2006/relationships/oleObject" Target="embeddings/oleObject125.bin"/><Relationship Id="rId470" Type="http://schemas.openxmlformats.org/officeDocument/2006/relationships/image" Target="media/image230.wmf"/><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oleObject" Target="embeddings/oleObject159.bin"/><Relationship Id="rId568" Type="http://schemas.openxmlformats.org/officeDocument/2006/relationships/oleObject" Target="embeddings/oleObject282.bin"/><Relationship Id="rId775" Type="http://schemas.openxmlformats.org/officeDocument/2006/relationships/oleObject" Target="embeddings/oleObject387.bin"/><Relationship Id="rId428" Type="http://schemas.openxmlformats.org/officeDocument/2006/relationships/oleObject" Target="embeddings/oleObject211.bin"/><Relationship Id="rId635" Type="http://schemas.openxmlformats.org/officeDocument/2006/relationships/image" Target="media/image315.wmf"/><Relationship Id="rId274" Type="http://schemas.openxmlformats.org/officeDocument/2006/relationships/image" Target="media/image138.wmf"/><Relationship Id="rId481" Type="http://schemas.openxmlformats.org/officeDocument/2006/relationships/oleObject" Target="embeddings/oleObject240.bin"/><Relationship Id="rId702" Type="http://schemas.openxmlformats.org/officeDocument/2006/relationships/oleObject" Target="embeddings/oleObject348.bin"/><Relationship Id="rId69" Type="http://schemas.openxmlformats.org/officeDocument/2006/relationships/image" Target="media/image34.wmf"/><Relationship Id="rId134" Type="http://schemas.openxmlformats.org/officeDocument/2006/relationships/image" Target="media/image68.wmf"/><Relationship Id="rId579" Type="http://schemas.openxmlformats.org/officeDocument/2006/relationships/oleObject" Target="embeddings/oleObject287.bin"/><Relationship Id="rId786" Type="http://schemas.openxmlformats.org/officeDocument/2006/relationships/oleObject" Target="embeddings/oleObject395.bin"/><Relationship Id="rId341" Type="http://schemas.openxmlformats.org/officeDocument/2006/relationships/image" Target="media/image171.wmf"/><Relationship Id="rId439" Type="http://schemas.openxmlformats.org/officeDocument/2006/relationships/oleObject" Target="embeddings/oleObject218.bin"/><Relationship Id="rId646" Type="http://schemas.openxmlformats.org/officeDocument/2006/relationships/oleObject" Target="embeddings/oleObject320.bin"/><Relationship Id="rId201" Type="http://schemas.openxmlformats.org/officeDocument/2006/relationships/image" Target="media/image100.wmf"/><Relationship Id="rId285" Type="http://schemas.openxmlformats.org/officeDocument/2006/relationships/oleObject" Target="embeddings/oleObject136.bin"/><Relationship Id="rId506" Type="http://schemas.openxmlformats.org/officeDocument/2006/relationships/image" Target="media/image248.wmf"/><Relationship Id="rId492" Type="http://schemas.openxmlformats.org/officeDocument/2006/relationships/image" Target="media/image241.wmf"/><Relationship Id="rId713" Type="http://schemas.openxmlformats.org/officeDocument/2006/relationships/image" Target="media/image354.wmf"/><Relationship Id="rId797" Type="http://schemas.openxmlformats.org/officeDocument/2006/relationships/oleObject" Target="embeddings/oleObject400.bin"/><Relationship Id="rId145" Type="http://schemas.openxmlformats.org/officeDocument/2006/relationships/image" Target="media/image73.wmf"/><Relationship Id="rId352" Type="http://schemas.openxmlformats.org/officeDocument/2006/relationships/image" Target="media/image176.wmf"/><Relationship Id="rId212" Type="http://schemas.openxmlformats.org/officeDocument/2006/relationships/oleObject" Target="embeddings/oleObject101.bin"/><Relationship Id="rId657" Type="http://schemas.openxmlformats.org/officeDocument/2006/relationships/image" Target="media/image326.wmf"/><Relationship Id="rId296" Type="http://schemas.openxmlformats.org/officeDocument/2006/relationships/oleObject" Target="embeddings/oleObject141.bin"/><Relationship Id="rId517" Type="http://schemas.openxmlformats.org/officeDocument/2006/relationships/image" Target="media/image254.wmf"/><Relationship Id="rId724" Type="http://schemas.openxmlformats.org/officeDocument/2006/relationships/oleObject" Target="embeddings/oleObject359.bin"/><Relationship Id="rId60" Type="http://schemas.openxmlformats.org/officeDocument/2006/relationships/oleObject" Target="embeddings/oleObject25.bin"/><Relationship Id="rId156" Type="http://schemas.openxmlformats.org/officeDocument/2006/relationships/oleObject" Target="embeddings/oleObject72.bin"/><Relationship Id="rId363" Type="http://schemas.openxmlformats.org/officeDocument/2006/relationships/oleObject" Target="embeddings/oleObject176.bin"/><Relationship Id="rId570" Type="http://schemas.openxmlformats.org/officeDocument/2006/relationships/image" Target="media/image282.wmf"/><Relationship Id="rId223" Type="http://schemas.openxmlformats.org/officeDocument/2006/relationships/image" Target="media/image112.wmf"/><Relationship Id="rId430" Type="http://schemas.openxmlformats.org/officeDocument/2006/relationships/oleObject" Target="embeddings/oleObject213.bin"/><Relationship Id="rId668" Type="http://schemas.openxmlformats.org/officeDocument/2006/relationships/oleObject" Target="embeddings/oleObject331.bin"/><Relationship Id="rId18" Type="http://schemas.openxmlformats.org/officeDocument/2006/relationships/image" Target="media/image8.jpeg"/><Relationship Id="rId528" Type="http://schemas.openxmlformats.org/officeDocument/2006/relationships/image" Target="media/image260.wmf"/><Relationship Id="rId735" Type="http://schemas.openxmlformats.org/officeDocument/2006/relationships/image" Target="media/image365.wmf"/><Relationship Id="rId167" Type="http://schemas.openxmlformats.org/officeDocument/2006/relationships/image" Target="media/image83.wmf"/><Relationship Id="rId374" Type="http://schemas.openxmlformats.org/officeDocument/2006/relationships/image" Target="media/image187.wmf"/><Relationship Id="rId581" Type="http://schemas.openxmlformats.org/officeDocument/2006/relationships/oleObject" Target="embeddings/oleObject288.bin"/><Relationship Id="rId71" Type="http://schemas.openxmlformats.org/officeDocument/2006/relationships/image" Target="media/image35.jpeg"/><Relationship Id="rId234" Type="http://schemas.openxmlformats.org/officeDocument/2006/relationships/oleObject" Target="embeddings/oleObject110.bin"/><Relationship Id="rId679" Type="http://schemas.openxmlformats.org/officeDocument/2006/relationships/image" Target="media/image337.wmf"/><Relationship Id="rId802" Type="http://schemas.openxmlformats.org/officeDocument/2006/relationships/image" Target="media/image394.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19.bin"/><Relationship Id="rId539" Type="http://schemas.openxmlformats.org/officeDocument/2006/relationships/oleObject" Target="embeddings/oleObject268.bin"/><Relationship Id="rId746" Type="http://schemas.openxmlformats.org/officeDocument/2006/relationships/image" Target="media/image371.wmf"/><Relationship Id="rId178" Type="http://schemas.openxmlformats.org/officeDocument/2006/relationships/oleObject" Target="embeddings/oleObject84.bin"/><Relationship Id="rId301" Type="http://schemas.openxmlformats.org/officeDocument/2006/relationships/image" Target="media/image152.wmf"/><Relationship Id="rId82" Type="http://schemas.openxmlformats.org/officeDocument/2006/relationships/image" Target="media/image41.wmf"/><Relationship Id="rId385" Type="http://schemas.openxmlformats.org/officeDocument/2006/relationships/oleObject" Target="embeddings/oleObject187.bin"/><Relationship Id="rId592" Type="http://schemas.openxmlformats.org/officeDocument/2006/relationships/oleObject" Target="embeddings/oleObject293.bin"/><Relationship Id="rId606" Type="http://schemas.openxmlformats.org/officeDocument/2006/relationships/oleObject" Target="embeddings/oleObject300.bin"/><Relationship Id="rId813" Type="http://schemas.openxmlformats.org/officeDocument/2006/relationships/oleObject" Target="embeddings/oleObject408.bin"/><Relationship Id="rId245" Type="http://schemas.openxmlformats.org/officeDocument/2006/relationships/image" Target="media/image124.wmf"/><Relationship Id="rId452" Type="http://schemas.openxmlformats.org/officeDocument/2006/relationships/image" Target="media/image222.wmf"/><Relationship Id="rId105" Type="http://schemas.openxmlformats.org/officeDocument/2006/relationships/oleObject" Target="embeddings/oleObject46.bin"/><Relationship Id="rId312" Type="http://schemas.openxmlformats.org/officeDocument/2006/relationships/oleObject" Target="embeddings/oleObject149.bin"/><Relationship Id="rId757" Type="http://schemas.openxmlformats.org/officeDocument/2006/relationships/oleObject" Target="embeddings/oleObject375.bin"/><Relationship Id="rId93" Type="http://schemas.openxmlformats.org/officeDocument/2006/relationships/image" Target="media/image47.jpeg"/><Relationship Id="rId189" Type="http://schemas.openxmlformats.org/officeDocument/2006/relationships/image" Target="media/image94.wmf"/><Relationship Id="rId396" Type="http://schemas.openxmlformats.org/officeDocument/2006/relationships/oleObject" Target="embeddings/oleObject194.bin"/><Relationship Id="rId617" Type="http://schemas.openxmlformats.org/officeDocument/2006/relationships/image" Target="media/image306.wmf"/><Relationship Id="rId824" Type="http://schemas.openxmlformats.org/officeDocument/2006/relationships/image" Target="media/image405.wmf"/><Relationship Id="rId256" Type="http://schemas.openxmlformats.org/officeDocument/2006/relationships/oleObject" Target="embeddings/oleObject121.bin"/><Relationship Id="rId463" Type="http://schemas.openxmlformats.org/officeDocument/2006/relationships/oleObject" Target="embeddings/oleObject231.bin"/><Relationship Id="rId670" Type="http://schemas.openxmlformats.org/officeDocument/2006/relationships/oleObject" Target="embeddings/oleObject332.bin"/><Relationship Id="rId116" Type="http://schemas.openxmlformats.org/officeDocument/2006/relationships/image" Target="media/image59.wmf"/><Relationship Id="rId323" Type="http://schemas.openxmlformats.org/officeDocument/2006/relationships/oleObject" Target="embeddings/oleObject155.bin"/><Relationship Id="rId530" Type="http://schemas.openxmlformats.org/officeDocument/2006/relationships/image" Target="media/image261.wmf"/><Relationship Id="rId768" Type="http://schemas.openxmlformats.org/officeDocument/2006/relationships/oleObject" Target="embeddings/oleObject381.bin"/><Relationship Id="rId20" Type="http://schemas.openxmlformats.org/officeDocument/2006/relationships/oleObject" Target="embeddings/oleObject5.bin"/><Relationship Id="rId628" Type="http://schemas.openxmlformats.org/officeDocument/2006/relationships/oleObject" Target="embeddings/oleObject311.bin"/><Relationship Id="rId835" Type="http://schemas.openxmlformats.org/officeDocument/2006/relationships/image" Target="media/image412.jpeg"/><Relationship Id="rId267" Type="http://schemas.openxmlformats.org/officeDocument/2006/relationships/oleObject" Target="embeddings/oleObject127.bin"/><Relationship Id="rId474" Type="http://schemas.openxmlformats.org/officeDocument/2006/relationships/image" Target="media/image232.wmf"/><Relationship Id="rId127" Type="http://schemas.openxmlformats.org/officeDocument/2006/relationships/oleObject" Target="embeddings/oleObject57.bin"/><Relationship Id="rId681" Type="http://schemas.openxmlformats.org/officeDocument/2006/relationships/image" Target="media/image338.wmf"/><Relationship Id="rId779" Type="http://schemas.openxmlformats.org/officeDocument/2006/relationships/oleObject" Target="embeddings/oleObject390.bin"/><Relationship Id="rId31" Type="http://schemas.openxmlformats.org/officeDocument/2006/relationships/image" Target="media/image15.wmf"/><Relationship Id="rId334" Type="http://schemas.openxmlformats.org/officeDocument/2006/relationships/oleObject" Target="embeddings/oleObject161.bin"/><Relationship Id="rId541" Type="http://schemas.openxmlformats.org/officeDocument/2006/relationships/image" Target="media/image267.wmf"/><Relationship Id="rId639" Type="http://schemas.openxmlformats.org/officeDocument/2006/relationships/image" Target="media/image317.wmf"/><Relationship Id="rId180" Type="http://schemas.openxmlformats.org/officeDocument/2006/relationships/oleObject" Target="embeddings/oleObject85.bin"/><Relationship Id="rId278" Type="http://schemas.openxmlformats.org/officeDocument/2006/relationships/image" Target="media/image140.wmf"/><Relationship Id="rId401" Type="http://schemas.openxmlformats.org/officeDocument/2006/relationships/oleObject" Target="embeddings/oleObject197.bin"/><Relationship Id="rId485" Type="http://schemas.openxmlformats.org/officeDocument/2006/relationships/oleObject" Target="embeddings/oleObject242.bin"/><Relationship Id="rId692" Type="http://schemas.openxmlformats.org/officeDocument/2006/relationships/oleObject" Target="embeddings/oleObject343.bin"/><Relationship Id="rId706" Type="http://schemas.openxmlformats.org/officeDocument/2006/relationships/oleObject" Target="embeddings/oleObject350.bin"/><Relationship Id="rId42" Type="http://schemas.openxmlformats.org/officeDocument/2006/relationships/image" Target="media/image21.wmf"/><Relationship Id="rId138" Type="http://schemas.openxmlformats.org/officeDocument/2006/relationships/oleObject" Target="embeddings/oleObject63.bin"/><Relationship Id="rId345" Type="http://schemas.openxmlformats.org/officeDocument/2006/relationships/oleObject" Target="embeddings/oleObject167.bin"/><Relationship Id="rId552" Type="http://schemas.openxmlformats.org/officeDocument/2006/relationships/oleObject" Target="embeddings/oleObject274.bin"/><Relationship Id="rId191" Type="http://schemas.openxmlformats.org/officeDocument/2006/relationships/image" Target="media/image95.jpeg"/><Relationship Id="rId205" Type="http://schemas.openxmlformats.org/officeDocument/2006/relationships/image" Target="media/image102.wmf"/><Relationship Id="rId412" Type="http://schemas.openxmlformats.org/officeDocument/2006/relationships/image" Target="media/image204.wmf"/><Relationship Id="rId289" Type="http://schemas.openxmlformats.org/officeDocument/2006/relationships/oleObject" Target="embeddings/oleObject138.bin"/><Relationship Id="rId496" Type="http://schemas.openxmlformats.org/officeDocument/2006/relationships/image" Target="media/image243.wmf"/><Relationship Id="rId717" Type="http://schemas.openxmlformats.org/officeDocument/2006/relationships/image" Target="media/image356.wmf"/><Relationship Id="rId53" Type="http://schemas.openxmlformats.org/officeDocument/2006/relationships/oleObject" Target="embeddings/oleObject21.bin"/><Relationship Id="rId149" Type="http://schemas.openxmlformats.org/officeDocument/2006/relationships/oleObject" Target="embeddings/oleObject68.bin"/><Relationship Id="rId356" Type="http://schemas.openxmlformats.org/officeDocument/2006/relationships/image" Target="media/image178.wmf"/><Relationship Id="rId563" Type="http://schemas.openxmlformats.org/officeDocument/2006/relationships/image" Target="media/image278.wmf"/><Relationship Id="rId770" Type="http://schemas.openxmlformats.org/officeDocument/2006/relationships/oleObject" Target="embeddings/oleObject383.bin"/><Relationship Id="rId216" Type="http://schemas.openxmlformats.org/officeDocument/2006/relationships/oleObject" Target="embeddings/oleObject103.bin"/><Relationship Id="rId423" Type="http://schemas.openxmlformats.org/officeDocument/2006/relationships/oleObject" Target="embeddings/oleObject208.bin"/><Relationship Id="rId630" Type="http://schemas.openxmlformats.org/officeDocument/2006/relationships/oleObject" Target="embeddings/oleObject312.bin"/><Relationship Id="rId728" Type="http://schemas.openxmlformats.org/officeDocument/2006/relationships/oleObject" Target="embeddings/oleObject361.bin"/><Relationship Id="rId64" Type="http://schemas.openxmlformats.org/officeDocument/2006/relationships/oleObject" Target="embeddings/oleObject27.bin"/><Relationship Id="rId367" Type="http://schemas.openxmlformats.org/officeDocument/2006/relationships/oleObject" Target="embeddings/oleObject178.bin"/><Relationship Id="rId574" Type="http://schemas.openxmlformats.org/officeDocument/2006/relationships/image" Target="media/image284.wmf"/><Relationship Id="rId227" Type="http://schemas.openxmlformats.org/officeDocument/2006/relationships/image" Target="media/image115.wmf"/><Relationship Id="rId781" Type="http://schemas.openxmlformats.org/officeDocument/2006/relationships/image" Target="media/image384.wmf"/><Relationship Id="rId434" Type="http://schemas.openxmlformats.org/officeDocument/2006/relationships/image" Target="media/image213.wmf"/><Relationship Id="rId641" Type="http://schemas.openxmlformats.org/officeDocument/2006/relationships/image" Target="media/image318.wmf"/><Relationship Id="rId739" Type="http://schemas.openxmlformats.org/officeDocument/2006/relationships/image" Target="media/image367.wmf"/><Relationship Id="rId280" Type="http://schemas.openxmlformats.org/officeDocument/2006/relationships/image" Target="media/image141.wmf"/><Relationship Id="rId501" Type="http://schemas.openxmlformats.org/officeDocument/2006/relationships/oleObject" Target="embeddings/oleObject250.bin"/><Relationship Id="rId75" Type="http://schemas.openxmlformats.org/officeDocument/2006/relationships/oleObject" Target="embeddings/oleObject32.bin"/><Relationship Id="rId140" Type="http://schemas.openxmlformats.org/officeDocument/2006/relationships/oleObject" Target="embeddings/oleObject64.bin"/><Relationship Id="rId378" Type="http://schemas.openxmlformats.org/officeDocument/2006/relationships/image" Target="media/image189.wmf"/><Relationship Id="rId585" Type="http://schemas.openxmlformats.org/officeDocument/2006/relationships/oleObject" Target="embeddings/oleObject290.bin"/><Relationship Id="rId792" Type="http://schemas.openxmlformats.org/officeDocument/2006/relationships/image" Target="media/image389.wmf"/><Relationship Id="rId806" Type="http://schemas.openxmlformats.org/officeDocument/2006/relationships/image" Target="media/image396.wmf"/><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oleObject" Target="embeddings/oleObject221.bin"/><Relationship Id="rId652" Type="http://schemas.openxmlformats.org/officeDocument/2006/relationships/oleObject" Target="embeddings/oleObject323.bin"/><Relationship Id="rId291" Type="http://schemas.openxmlformats.org/officeDocument/2006/relationships/image" Target="media/image147.wmf"/><Relationship Id="rId305" Type="http://schemas.openxmlformats.org/officeDocument/2006/relationships/image" Target="media/image154.wmf"/><Relationship Id="rId512" Type="http://schemas.openxmlformats.org/officeDocument/2006/relationships/image" Target="media/image251.wmf"/><Relationship Id="rId86" Type="http://schemas.openxmlformats.org/officeDocument/2006/relationships/image" Target="media/image43.wmf"/><Relationship Id="rId151" Type="http://schemas.openxmlformats.org/officeDocument/2006/relationships/oleObject" Target="embeddings/oleObject69.bin"/><Relationship Id="rId389" Type="http://schemas.openxmlformats.org/officeDocument/2006/relationships/oleObject" Target="embeddings/oleObject190.bin"/><Relationship Id="rId596" Type="http://schemas.openxmlformats.org/officeDocument/2006/relationships/oleObject" Target="embeddings/oleObject295.bin"/><Relationship Id="rId817" Type="http://schemas.openxmlformats.org/officeDocument/2006/relationships/oleObject" Target="embeddings/oleObject410.bin"/><Relationship Id="rId249" Type="http://schemas.openxmlformats.org/officeDocument/2006/relationships/image" Target="media/image126.wmf"/><Relationship Id="rId456" Type="http://schemas.openxmlformats.org/officeDocument/2006/relationships/image" Target="media/image224.wmf"/><Relationship Id="rId663" Type="http://schemas.openxmlformats.org/officeDocument/2006/relationships/image" Target="media/image329.wmf"/><Relationship Id="rId13" Type="http://schemas.openxmlformats.org/officeDocument/2006/relationships/image" Target="media/image5.wmf"/><Relationship Id="rId109" Type="http://schemas.openxmlformats.org/officeDocument/2006/relationships/oleObject" Target="embeddings/oleObject48.bin"/><Relationship Id="rId316" Type="http://schemas.openxmlformats.org/officeDocument/2006/relationships/oleObject" Target="embeddings/oleObject151.bin"/><Relationship Id="rId523" Type="http://schemas.openxmlformats.org/officeDocument/2006/relationships/oleObject" Target="embeddings/oleObject260.bin"/><Relationship Id="rId97" Type="http://schemas.openxmlformats.org/officeDocument/2006/relationships/oleObject" Target="embeddings/oleObject42.bin"/><Relationship Id="rId730" Type="http://schemas.openxmlformats.org/officeDocument/2006/relationships/oleObject" Target="embeddings/oleObject362.bin"/><Relationship Id="rId828" Type="http://schemas.openxmlformats.org/officeDocument/2006/relationships/image" Target="media/image407.wmf"/><Relationship Id="rId162" Type="http://schemas.openxmlformats.org/officeDocument/2006/relationships/image" Target="media/image80.wmf"/><Relationship Id="rId467" Type="http://schemas.openxmlformats.org/officeDocument/2006/relationships/oleObject" Target="embeddings/oleObject233.bin"/><Relationship Id="rId271" Type="http://schemas.openxmlformats.org/officeDocument/2006/relationships/oleObject" Target="embeddings/oleObject129.bin"/><Relationship Id="rId674" Type="http://schemas.openxmlformats.org/officeDocument/2006/relationships/oleObject" Target="embeddings/oleObject334.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oleObject" Target="embeddings/oleObject59.bin"/><Relationship Id="rId327" Type="http://schemas.openxmlformats.org/officeDocument/2006/relationships/image" Target="media/image164.wmf"/><Relationship Id="rId369" Type="http://schemas.openxmlformats.org/officeDocument/2006/relationships/oleObject" Target="embeddings/oleObject179.bin"/><Relationship Id="rId534" Type="http://schemas.openxmlformats.org/officeDocument/2006/relationships/image" Target="media/image263.wmf"/><Relationship Id="rId576" Type="http://schemas.openxmlformats.org/officeDocument/2006/relationships/image" Target="media/image285.wmf"/><Relationship Id="rId741" Type="http://schemas.openxmlformats.org/officeDocument/2006/relationships/image" Target="media/image368.wmf"/><Relationship Id="rId783" Type="http://schemas.openxmlformats.org/officeDocument/2006/relationships/oleObject" Target="embeddings/oleObject393.bin"/><Relationship Id="rId839" Type="http://schemas.openxmlformats.org/officeDocument/2006/relationships/footer" Target="footer2.xml"/><Relationship Id="rId173" Type="http://schemas.openxmlformats.org/officeDocument/2006/relationships/image" Target="media/image86.wmf"/><Relationship Id="rId229" Type="http://schemas.openxmlformats.org/officeDocument/2006/relationships/image" Target="media/image116.wmf"/><Relationship Id="rId380" Type="http://schemas.openxmlformats.org/officeDocument/2006/relationships/image" Target="media/image190.wmf"/><Relationship Id="rId436" Type="http://schemas.openxmlformats.org/officeDocument/2006/relationships/image" Target="media/image214.wmf"/><Relationship Id="rId601" Type="http://schemas.openxmlformats.org/officeDocument/2006/relationships/image" Target="media/image298.wmf"/><Relationship Id="rId643" Type="http://schemas.openxmlformats.org/officeDocument/2006/relationships/image" Target="media/image319.wmf"/><Relationship Id="rId240" Type="http://schemas.openxmlformats.org/officeDocument/2006/relationships/oleObject" Target="embeddings/oleObject113.bin"/><Relationship Id="rId478" Type="http://schemas.openxmlformats.org/officeDocument/2006/relationships/oleObject" Target="embeddings/oleObject239.bin"/><Relationship Id="rId685" Type="http://schemas.openxmlformats.org/officeDocument/2006/relationships/image" Target="media/image340.wmf"/><Relationship Id="rId35" Type="http://schemas.openxmlformats.org/officeDocument/2006/relationships/image" Target="media/image17.jpeg"/><Relationship Id="rId77" Type="http://schemas.openxmlformats.org/officeDocument/2006/relationships/oleObject" Target="embeddings/oleObject33.bin"/><Relationship Id="rId100" Type="http://schemas.openxmlformats.org/officeDocument/2006/relationships/image" Target="media/image51.wmf"/><Relationship Id="rId282" Type="http://schemas.openxmlformats.org/officeDocument/2006/relationships/image" Target="media/image142.wmf"/><Relationship Id="rId338" Type="http://schemas.openxmlformats.org/officeDocument/2006/relationships/oleObject" Target="embeddings/oleObject163.bin"/><Relationship Id="rId503" Type="http://schemas.openxmlformats.org/officeDocument/2006/relationships/oleObject" Target="embeddings/oleObject251.bin"/><Relationship Id="rId545" Type="http://schemas.openxmlformats.org/officeDocument/2006/relationships/image" Target="media/image269.wmf"/><Relationship Id="rId587" Type="http://schemas.openxmlformats.org/officeDocument/2006/relationships/oleObject" Target="embeddings/oleObject291.bin"/><Relationship Id="rId710" Type="http://schemas.openxmlformats.org/officeDocument/2006/relationships/oleObject" Target="embeddings/oleObject352.bin"/><Relationship Id="rId752" Type="http://schemas.openxmlformats.org/officeDocument/2006/relationships/image" Target="media/image374.wmf"/><Relationship Id="rId808" Type="http://schemas.openxmlformats.org/officeDocument/2006/relationships/image" Target="media/image397.wmf"/><Relationship Id="rId8" Type="http://schemas.openxmlformats.org/officeDocument/2006/relationships/image" Target="media/image2.jpeg"/><Relationship Id="rId142" Type="http://schemas.openxmlformats.org/officeDocument/2006/relationships/oleObject" Target="embeddings/oleObject65.bin"/><Relationship Id="rId184" Type="http://schemas.openxmlformats.org/officeDocument/2006/relationships/oleObject" Target="embeddings/oleObject87.bin"/><Relationship Id="rId391" Type="http://schemas.openxmlformats.org/officeDocument/2006/relationships/image" Target="media/image194.wmf"/><Relationship Id="rId405" Type="http://schemas.openxmlformats.org/officeDocument/2006/relationships/oleObject" Target="embeddings/oleObject199.bin"/><Relationship Id="rId447" Type="http://schemas.openxmlformats.org/officeDocument/2006/relationships/oleObject" Target="embeddings/oleObject222.bin"/><Relationship Id="rId612" Type="http://schemas.openxmlformats.org/officeDocument/2006/relationships/oleObject" Target="embeddings/oleObject303.bin"/><Relationship Id="rId794" Type="http://schemas.openxmlformats.org/officeDocument/2006/relationships/image" Target="media/image390.wmf"/><Relationship Id="rId251" Type="http://schemas.openxmlformats.org/officeDocument/2006/relationships/image" Target="media/image127.wmf"/><Relationship Id="rId489" Type="http://schemas.openxmlformats.org/officeDocument/2006/relationships/oleObject" Target="embeddings/oleObject244.bin"/><Relationship Id="rId654" Type="http://schemas.openxmlformats.org/officeDocument/2006/relationships/oleObject" Target="embeddings/oleObject324.bin"/><Relationship Id="rId696" Type="http://schemas.openxmlformats.org/officeDocument/2006/relationships/oleObject" Target="embeddings/oleObject345.bin"/><Relationship Id="rId46" Type="http://schemas.openxmlformats.org/officeDocument/2006/relationships/image" Target="media/image23.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oleObject" Target="embeddings/oleObject169.bin"/><Relationship Id="rId514" Type="http://schemas.openxmlformats.org/officeDocument/2006/relationships/image" Target="media/image252.wmf"/><Relationship Id="rId556" Type="http://schemas.openxmlformats.org/officeDocument/2006/relationships/oleObject" Target="embeddings/oleObject276.bin"/><Relationship Id="rId721" Type="http://schemas.openxmlformats.org/officeDocument/2006/relationships/image" Target="media/image358.wmf"/><Relationship Id="rId763" Type="http://schemas.openxmlformats.org/officeDocument/2006/relationships/oleObject" Target="embeddings/oleObject378.bin"/><Relationship Id="rId88" Type="http://schemas.openxmlformats.org/officeDocument/2006/relationships/image" Target="media/image44.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2.bin"/><Relationship Id="rId209" Type="http://schemas.openxmlformats.org/officeDocument/2006/relationships/image" Target="media/image104.wmf"/><Relationship Id="rId360" Type="http://schemas.openxmlformats.org/officeDocument/2006/relationships/image" Target="media/image180.wmf"/><Relationship Id="rId416" Type="http://schemas.openxmlformats.org/officeDocument/2006/relationships/image" Target="media/image206.wmf"/><Relationship Id="rId598" Type="http://schemas.openxmlformats.org/officeDocument/2006/relationships/oleObject" Target="embeddings/oleObject296.bin"/><Relationship Id="rId819" Type="http://schemas.openxmlformats.org/officeDocument/2006/relationships/oleObject" Target="embeddings/oleObject411.bin"/><Relationship Id="rId220" Type="http://schemas.openxmlformats.org/officeDocument/2006/relationships/oleObject" Target="embeddings/oleObject104.bin"/><Relationship Id="rId458" Type="http://schemas.openxmlformats.org/officeDocument/2006/relationships/oleObject" Target="embeddings/oleObject228.bin"/><Relationship Id="rId623" Type="http://schemas.openxmlformats.org/officeDocument/2006/relationships/image" Target="media/image309.wmf"/><Relationship Id="rId665" Type="http://schemas.openxmlformats.org/officeDocument/2006/relationships/image" Target="media/image330.wmf"/><Relationship Id="rId830" Type="http://schemas.openxmlformats.org/officeDocument/2006/relationships/image" Target="media/image408.wmf"/><Relationship Id="rId15" Type="http://schemas.openxmlformats.org/officeDocument/2006/relationships/image" Target="media/image6.wmf"/><Relationship Id="rId57" Type="http://schemas.openxmlformats.org/officeDocument/2006/relationships/image" Target="media/image28.wmf"/><Relationship Id="rId262" Type="http://schemas.openxmlformats.org/officeDocument/2006/relationships/image" Target="media/image132.wmf"/><Relationship Id="rId318" Type="http://schemas.openxmlformats.org/officeDocument/2006/relationships/oleObject" Target="embeddings/oleObject152.bin"/><Relationship Id="rId525" Type="http://schemas.openxmlformats.org/officeDocument/2006/relationships/oleObject" Target="embeddings/oleObject261.bin"/><Relationship Id="rId567" Type="http://schemas.openxmlformats.org/officeDocument/2006/relationships/image" Target="media/image280.wmf"/><Relationship Id="rId732" Type="http://schemas.openxmlformats.org/officeDocument/2006/relationships/oleObject" Target="embeddings/oleObject363.bin"/><Relationship Id="rId99" Type="http://schemas.openxmlformats.org/officeDocument/2006/relationships/oleObject" Target="embeddings/oleObject43.bin"/><Relationship Id="rId122" Type="http://schemas.openxmlformats.org/officeDocument/2006/relationships/image" Target="media/image62.wmf"/><Relationship Id="rId164" Type="http://schemas.openxmlformats.org/officeDocument/2006/relationships/image" Target="media/image81.wmf"/><Relationship Id="rId371" Type="http://schemas.openxmlformats.org/officeDocument/2006/relationships/oleObject" Target="embeddings/oleObject180.bin"/><Relationship Id="rId774" Type="http://schemas.openxmlformats.org/officeDocument/2006/relationships/oleObject" Target="embeddings/oleObject386.bin"/><Relationship Id="rId427" Type="http://schemas.openxmlformats.org/officeDocument/2006/relationships/image" Target="media/image211.wmf"/><Relationship Id="rId469" Type="http://schemas.openxmlformats.org/officeDocument/2006/relationships/oleObject" Target="embeddings/oleObject234.bin"/><Relationship Id="rId634" Type="http://schemas.openxmlformats.org/officeDocument/2006/relationships/oleObject" Target="embeddings/oleObject314.bin"/><Relationship Id="rId676" Type="http://schemas.openxmlformats.org/officeDocument/2006/relationships/oleObject" Target="embeddings/oleObject335.bin"/><Relationship Id="rId841" Type="http://schemas.openxmlformats.org/officeDocument/2006/relationships/theme" Target="theme/theme1.xml"/><Relationship Id="rId26" Type="http://schemas.openxmlformats.org/officeDocument/2006/relationships/oleObject" Target="embeddings/oleObject8.bin"/><Relationship Id="rId231" Type="http://schemas.openxmlformats.org/officeDocument/2006/relationships/image" Target="media/image117.wmf"/><Relationship Id="rId273" Type="http://schemas.openxmlformats.org/officeDocument/2006/relationships/oleObject" Target="embeddings/oleObject130.bin"/><Relationship Id="rId329" Type="http://schemas.openxmlformats.org/officeDocument/2006/relationships/image" Target="media/image165.wmf"/><Relationship Id="rId480" Type="http://schemas.openxmlformats.org/officeDocument/2006/relationships/image" Target="media/image235.wmf"/><Relationship Id="rId536" Type="http://schemas.openxmlformats.org/officeDocument/2006/relationships/image" Target="media/image264.wmf"/><Relationship Id="rId701" Type="http://schemas.openxmlformats.org/officeDocument/2006/relationships/image" Target="media/image348.wmf"/><Relationship Id="rId68" Type="http://schemas.openxmlformats.org/officeDocument/2006/relationships/oleObject" Target="embeddings/oleObject29.bin"/><Relationship Id="rId133" Type="http://schemas.openxmlformats.org/officeDocument/2006/relationships/oleObject" Target="embeddings/oleObject60.bin"/><Relationship Id="rId175" Type="http://schemas.openxmlformats.org/officeDocument/2006/relationships/image" Target="media/image87.wmf"/><Relationship Id="rId340" Type="http://schemas.openxmlformats.org/officeDocument/2006/relationships/oleObject" Target="embeddings/oleObject164.bin"/><Relationship Id="rId578" Type="http://schemas.openxmlformats.org/officeDocument/2006/relationships/image" Target="media/image286.wmf"/><Relationship Id="rId743" Type="http://schemas.openxmlformats.org/officeDocument/2006/relationships/image" Target="media/image369.wmf"/><Relationship Id="rId785" Type="http://schemas.openxmlformats.org/officeDocument/2006/relationships/image" Target="media/image385.wmf"/><Relationship Id="rId200" Type="http://schemas.openxmlformats.org/officeDocument/2006/relationships/oleObject" Target="embeddings/oleObject95.bin"/><Relationship Id="rId382" Type="http://schemas.openxmlformats.org/officeDocument/2006/relationships/image" Target="media/image191.wmf"/><Relationship Id="rId438" Type="http://schemas.openxmlformats.org/officeDocument/2006/relationships/image" Target="media/image215.wmf"/><Relationship Id="rId603" Type="http://schemas.openxmlformats.org/officeDocument/2006/relationships/image" Target="media/image299.wmf"/><Relationship Id="rId645" Type="http://schemas.openxmlformats.org/officeDocument/2006/relationships/image" Target="media/image320.wmf"/><Relationship Id="rId687" Type="http://schemas.openxmlformats.org/officeDocument/2006/relationships/image" Target="media/image341.wmf"/><Relationship Id="rId810" Type="http://schemas.openxmlformats.org/officeDocument/2006/relationships/image" Target="media/image398.wmf"/><Relationship Id="rId242" Type="http://schemas.openxmlformats.org/officeDocument/2006/relationships/oleObject" Target="embeddings/oleObject114.bin"/><Relationship Id="rId284" Type="http://schemas.openxmlformats.org/officeDocument/2006/relationships/image" Target="media/image143.wmf"/><Relationship Id="rId491" Type="http://schemas.openxmlformats.org/officeDocument/2006/relationships/oleObject" Target="embeddings/oleObject245.bin"/><Relationship Id="rId505" Type="http://schemas.openxmlformats.org/officeDocument/2006/relationships/oleObject" Target="embeddings/oleObject252.bin"/><Relationship Id="rId712" Type="http://schemas.openxmlformats.org/officeDocument/2006/relationships/oleObject" Target="embeddings/oleObject353.bin"/><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52.wmf"/><Relationship Id="rId144" Type="http://schemas.openxmlformats.org/officeDocument/2006/relationships/oleObject" Target="embeddings/oleObject66.bin"/><Relationship Id="rId547" Type="http://schemas.openxmlformats.org/officeDocument/2006/relationships/image" Target="media/image270.wmf"/><Relationship Id="rId589" Type="http://schemas.openxmlformats.org/officeDocument/2006/relationships/image" Target="media/image292.wmf"/><Relationship Id="rId754" Type="http://schemas.openxmlformats.org/officeDocument/2006/relationships/image" Target="media/image375.wmf"/><Relationship Id="rId796" Type="http://schemas.openxmlformats.org/officeDocument/2006/relationships/image" Target="media/image391.wmf"/><Relationship Id="rId90" Type="http://schemas.openxmlformats.org/officeDocument/2006/relationships/image" Target="media/image45.wmf"/><Relationship Id="rId186" Type="http://schemas.openxmlformats.org/officeDocument/2006/relationships/oleObject" Target="embeddings/oleObject88.bin"/><Relationship Id="rId351" Type="http://schemas.openxmlformats.org/officeDocument/2006/relationships/oleObject" Target="embeddings/oleObject170.bin"/><Relationship Id="rId393" Type="http://schemas.openxmlformats.org/officeDocument/2006/relationships/image" Target="media/image195.wmf"/><Relationship Id="rId407" Type="http://schemas.openxmlformats.org/officeDocument/2006/relationships/oleObject" Target="embeddings/oleObject200.bin"/><Relationship Id="rId449" Type="http://schemas.openxmlformats.org/officeDocument/2006/relationships/oleObject" Target="embeddings/oleObject223.bin"/><Relationship Id="rId614" Type="http://schemas.openxmlformats.org/officeDocument/2006/relationships/oleObject" Target="embeddings/oleObject304.bin"/><Relationship Id="rId656" Type="http://schemas.openxmlformats.org/officeDocument/2006/relationships/oleObject" Target="embeddings/oleObject325.bin"/><Relationship Id="rId821" Type="http://schemas.openxmlformats.org/officeDocument/2006/relationships/oleObject" Target="embeddings/oleObject412.bin"/><Relationship Id="rId211" Type="http://schemas.openxmlformats.org/officeDocument/2006/relationships/image" Target="media/image105.wmf"/><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29.bin"/><Relationship Id="rId516" Type="http://schemas.openxmlformats.org/officeDocument/2006/relationships/image" Target="media/image253.jpeg"/><Relationship Id="rId698" Type="http://schemas.openxmlformats.org/officeDocument/2006/relationships/oleObject" Target="embeddings/oleObject346.bin"/><Relationship Id="rId48" Type="http://schemas.openxmlformats.org/officeDocument/2006/relationships/image" Target="media/image24.wmf"/><Relationship Id="rId113" Type="http://schemas.openxmlformats.org/officeDocument/2006/relationships/oleObject" Target="embeddings/oleObject50.bin"/><Relationship Id="rId320" Type="http://schemas.openxmlformats.org/officeDocument/2006/relationships/oleObject" Target="embeddings/oleObject153.bin"/><Relationship Id="rId558" Type="http://schemas.openxmlformats.org/officeDocument/2006/relationships/oleObject" Target="embeddings/oleObject277.bin"/><Relationship Id="rId723" Type="http://schemas.openxmlformats.org/officeDocument/2006/relationships/image" Target="media/image359.wmf"/><Relationship Id="rId765" Type="http://schemas.openxmlformats.org/officeDocument/2006/relationships/oleObject" Target="embeddings/oleObject379.bin"/><Relationship Id="rId155" Type="http://schemas.openxmlformats.org/officeDocument/2006/relationships/oleObject" Target="embeddings/oleObject71.bin"/><Relationship Id="rId197" Type="http://schemas.openxmlformats.org/officeDocument/2006/relationships/image" Target="media/image98.wmf"/><Relationship Id="rId362" Type="http://schemas.openxmlformats.org/officeDocument/2006/relationships/image" Target="media/image181.jpeg"/><Relationship Id="rId418" Type="http://schemas.openxmlformats.org/officeDocument/2006/relationships/image" Target="media/image207.wmf"/><Relationship Id="rId625" Type="http://schemas.openxmlformats.org/officeDocument/2006/relationships/image" Target="media/image310.wmf"/><Relationship Id="rId832" Type="http://schemas.openxmlformats.org/officeDocument/2006/relationships/image" Target="media/image409.jpeg"/><Relationship Id="rId222" Type="http://schemas.openxmlformats.org/officeDocument/2006/relationships/oleObject" Target="embeddings/oleObject105.bin"/><Relationship Id="rId264" Type="http://schemas.openxmlformats.org/officeDocument/2006/relationships/image" Target="media/image133.wmf"/><Relationship Id="rId471" Type="http://schemas.openxmlformats.org/officeDocument/2006/relationships/oleObject" Target="embeddings/oleObject235.bin"/><Relationship Id="rId667" Type="http://schemas.openxmlformats.org/officeDocument/2006/relationships/image" Target="media/image331.wmf"/><Relationship Id="rId17" Type="http://schemas.openxmlformats.org/officeDocument/2006/relationships/image" Target="media/image7.jpeg"/><Relationship Id="rId59" Type="http://schemas.openxmlformats.org/officeDocument/2006/relationships/image" Target="media/image29.wmf"/><Relationship Id="rId124" Type="http://schemas.openxmlformats.org/officeDocument/2006/relationships/image" Target="media/image63.wmf"/><Relationship Id="rId527" Type="http://schemas.openxmlformats.org/officeDocument/2006/relationships/oleObject" Target="embeddings/oleObject262.bin"/><Relationship Id="rId569" Type="http://schemas.openxmlformats.org/officeDocument/2006/relationships/image" Target="media/image281.wmf"/><Relationship Id="rId734" Type="http://schemas.openxmlformats.org/officeDocument/2006/relationships/oleObject" Target="embeddings/oleObject364.bin"/><Relationship Id="rId776" Type="http://schemas.openxmlformats.org/officeDocument/2006/relationships/image" Target="media/image383.wmf"/><Relationship Id="rId70" Type="http://schemas.openxmlformats.org/officeDocument/2006/relationships/oleObject" Target="embeddings/oleObject30.bin"/><Relationship Id="rId166" Type="http://schemas.openxmlformats.org/officeDocument/2006/relationships/image" Target="media/image82.jpeg"/><Relationship Id="rId331" Type="http://schemas.openxmlformats.org/officeDocument/2006/relationships/image" Target="media/image166.wmf"/><Relationship Id="rId373" Type="http://schemas.openxmlformats.org/officeDocument/2006/relationships/oleObject" Target="embeddings/oleObject181.bin"/><Relationship Id="rId429" Type="http://schemas.openxmlformats.org/officeDocument/2006/relationships/oleObject" Target="embeddings/oleObject212.bin"/><Relationship Id="rId580" Type="http://schemas.openxmlformats.org/officeDocument/2006/relationships/image" Target="media/image287.wmf"/><Relationship Id="rId636" Type="http://schemas.openxmlformats.org/officeDocument/2006/relationships/oleObject" Target="embeddings/oleObject315.bin"/><Relationship Id="rId801" Type="http://schemas.openxmlformats.org/officeDocument/2006/relationships/oleObject" Target="embeddings/oleObject402.bin"/><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image" Target="media/image216.wmf"/><Relationship Id="rId678" Type="http://schemas.openxmlformats.org/officeDocument/2006/relationships/oleObject" Target="embeddings/oleObject336.bin"/><Relationship Id="rId28" Type="http://schemas.openxmlformats.org/officeDocument/2006/relationships/oleObject" Target="embeddings/oleObject9.bin"/><Relationship Id="rId275" Type="http://schemas.openxmlformats.org/officeDocument/2006/relationships/oleObject" Target="embeddings/oleObject131.bin"/><Relationship Id="rId300" Type="http://schemas.openxmlformats.org/officeDocument/2006/relationships/oleObject" Target="embeddings/oleObject143.bin"/><Relationship Id="rId482" Type="http://schemas.openxmlformats.org/officeDocument/2006/relationships/image" Target="media/image236.wmf"/><Relationship Id="rId538" Type="http://schemas.openxmlformats.org/officeDocument/2006/relationships/image" Target="media/image265.wmf"/><Relationship Id="rId703" Type="http://schemas.openxmlformats.org/officeDocument/2006/relationships/image" Target="media/image349.wmf"/><Relationship Id="rId745" Type="http://schemas.openxmlformats.org/officeDocument/2006/relationships/image" Target="media/image370.jpeg"/><Relationship Id="rId81" Type="http://schemas.openxmlformats.org/officeDocument/2006/relationships/oleObject" Target="embeddings/oleObject35.bin"/><Relationship Id="rId135" Type="http://schemas.openxmlformats.org/officeDocument/2006/relationships/oleObject" Target="embeddings/oleObject61.bin"/><Relationship Id="rId177" Type="http://schemas.openxmlformats.org/officeDocument/2006/relationships/image" Target="media/image88.wmf"/><Relationship Id="rId342" Type="http://schemas.openxmlformats.org/officeDocument/2006/relationships/oleObject" Target="embeddings/oleObject165.bin"/><Relationship Id="rId384" Type="http://schemas.openxmlformats.org/officeDocument/2006/relationships/image" Target="media/image192.wmf"/><Relationship Id="rId591" Type="http://schemas.openxmlformats.org/officeDocument/2006/relationships/image" Target="media/image293.wmf"/><Relationship Id="rId605" Type="http://schemas.openxmlformats.org/officeDocument/2006/relationships/image" Target="media/image300.wmf"/><Relationship Id="rId787" Type="http://schemas.openxmlformats.org/officeDocument/2006/relationships/image" Target="media/image386.wmf"/><Relationship Id="rId812" Type="http://schemas.openxmlformats.org/officeDocument/2006/relationships/image" Target="media/image399.wmf"/><Relationship Id="rId202" Type="http://schemas.openxmlformats.org/officeDocument/2006/relationships/oleObject" Target="embeddings/oleObject96.bin"/><Relationship Id="rId244" Type="http://schemas.openxmlformats.org/officeDocument/2006/relationships/oleObject" Target="embeddings/oleObject115.bin"/><Relationship Id="rId647" Type="http://schemas.openxmlformats.org/officeDocument/2006/relationships/image" Target="media/image321.wmf"/><Relationship Id="rId689" Type="http://schemas.openxmlformats.org/officeDocument/2006/relationships/image" Target="media/image342.wmf"/><Relationship Id="rId39" Type="http://schemas.openxmlformats.org/officeDocument/2006/relationships/oleObject" Target="embeddings/oleObject14.bin"/><Relationship Id="rId286" Type="http://schemas.openxmlformats.org/officeDocument/2006/relationships/image" Target="media/image144.wmf"/><Relationship Id="rId451" Type="http://schemas.openxmlformats.org/officeDocument/2006/relationships/oleObject" Target="embeddings/oleObject224.bin"/><Relationship Id="rId493" Type="http://schemas.openxmlformats.org/officeDocument/2006/relationships/oleObject" Target="embeddings/oleObject246.bin"/><Relationship Id="rId507" Type="http://schemas.openxmlformats.org/officeDocument/2006/relationships/oleObject" Target="embeddings/oleObject253.bin"/><Relationship Id="rId549" Type="http://schemas.openxmlformats.org/officeDocument/2006/relationships/image" Target="media/image271.wmf"/><Relationship Id="rId714" Type="http://schemas.openxmlformats.org/officeDocument/2006/relationships/oleObject" Target="embeddings/oleObject354.bin"/><Relationship Id="rId756" Type="http://schemas.openxmlformats.org/officeDocument/2006/relationships/image" Target="media/image376.wmf"/><Relationship Id="rId50" Type="http://schemas.openxmlformats.org/officeDocument/2006/relationships/image" Target="media/image25.wmf"/><Relationship Id="rId104" Type="http://schemas.openxmlformats.org/officeDocument/2006/relationships/image" Target="media/image53.wmf"/><Relationship Id="rId146" Type="http://schemas.openxmlformats.org/officeDocument/2006/relationships/oleObject" Target="embeddings/oleObject67.bin"/><Relationship Id="rId188" Type="http://schemas.openxmlformats.org/officeDocument/2006/relationships/oleObject" Target="embeddings/oleObject89.bin"/><Relationship Id="rId311" Type="http://schemas.openxmlformats.org/officeDocument/2006/relationships/image" Target="media/image157.wmf"/><Relationship Id="rId353" Type="http://schemas.openxmlformats.org/officeDocument/2006/relationships/oleObject" Target="embeddings/oleObject171.bin"/><Relationship Id="rId395" Type="http://schemas.openxmlformats.org/officeDocument/2006/relationships/image" Target="media/image196.wmf"/><Relationship Id="rId409" Type="http://schemas.openxmlformats.org/officeDocument/2006/relationships/oleObject" Target="embeddings/oleObject201.bin"/><Relationship Id="rId560" Type="http://schemas.openxmlformats.org/officeDocument/2006/relationships/oleObject" Target="embeddings/oleObject278.bin"/><Relationship Id="rId798" Type="http://schemas.openxmlformats.org/officeDocument/2006/relationships/image" Target="media/image392.wmf"/><Relationship Id="rId92" Type="http://schemas.openxmlformats.org/officeDocument/2006/relationships/image" Target="media/image46.jpeg"/><Relationship Id="rId213" Type="http://schemas.openxmlformats.org/officeDocument/2006/relationships/image" Target="media/image106.wmf"/><Relationship Id="rId420" Type="http://schemas.openxmlformats.org/officeDocument/2006/relationships/image" Target="media/image208.wmf"/><Relationship Id="rId616" Type="http://schemas.openxmlformats.org/officeDocument/2006/relationships/oleObject" Target="embeddings/oleObject305.bin"/><Relationship Id="rId658" Type="http://schemas.openxmlformats.org/officeDocument/2006/relationships/oleObject" Target="embeddings/oleObject326.bin"/><Relationship Id="rId823" Type="http://schemas.openxmlformats.org/officeDocument/2006/relationships/oleObject" Target="embeddings/oleObject413.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30.bin"/><Relationship Id="rId518" Type="http://schemas.openxmlformats.org/officeDocument/2006/relationships/oleObject" Target="embeddings/oleObject258.bin"/><Relationship Id="rId725" Type="http://schemas.openxmlformats.org/officeDocument/2006/relationships/image" Target="media/image360.wmf"/><Relationship Id="rId115" Type="http://schemas.openxmlformats.org/officeDocument/2006/relationships/oleObject" Target="embeddings/oleObject51.bin"/><Relationship Id="rId157" Type="http://schemas.openxmlformats.org/officeDocument/2006/relationships/oleObject" Target="embeddings/oleObject73.bin"/><Relationship Id="rId322" Type="http://schemas.openxmlformats.org/officeDocument/2006/relationships/image" Target="media/image162.wmf"/><Relationship Id="rId364" Type="http://schemas.openxmlformats.org/officeDocument/2006/relationships/image" Target="media/image182.wmf"/><Relationship Id="rId767" Type="http://schemas.openxmlformats.org/officeDocument/2006/relationships/image" Target="media/image381.wmf"/><Relationship Id="rId61" Type="http://schemas.openxmlformats.org/officeDocument/2006/relationships/image" Target="media/image30.wmf"/><Relationship Id="rId199" Type="http://schemas.openxmlformats.org/officeDocument/2006/relationships/image" Target="media/image99.wmf"/><Relationship Id="rId571" Type="http://schemas.openxmlformats.org/officeDocument/2006/relationships/oleObject" Target="embeddings/oleObject283.bin"/><Relationship Id="rId627" Type="http://schemas.openxmlformats.org/officeDocument/2006/relationships/image" Target="media/image311.wmf"/><Relationship Id="rId669" Type="http://schemas.openxmlformats.org/officeDocument/2006/relationships/image" Target="media/image332.wmf"/><Relationship Id="rId834" Type="http://schemas.openxmlformats.org/officeDocument/2006/relationships/image" Target="media/image411.jpeg"/><Relationship Id="rId19" Type="http://schemas.openxmlformats.org/officeDocument/2006/relationships/image" Target="media/image9.wmf"/><Relationship Id="rId224" Type="http://schemas.openxmlformats.org/officeDocument/2006/relationships/oleObject" Target="embeddings/oleObject106.bin"/><Relationship Id="rId266" Type="http://schemas.openxmlformats.org/officeDocument/2006/relationships/image" Target="media/image134.wmf"/><Relationship Id="rId431" Type="http://schemas.openxmlformats.org/officeDocument/2006/relationships/image" Target="media/image212.wmf"/><Relationship Id="rId473" Type="http://schemas.openxmlformats.org/officeDocument/2006/relationships/oleObject" Target="embeddings/oleObject236.bin"/><Relationship Id="rId529" Type="http://schemas.openxmlformats.org/officeDocument/2006/relationships/oleObject" Target="embeddings/oleObject263.bin"/><Relationship Id="rId680" Type="http://schemas.openxmlformats.org/officeDocument/2006/relationships/oleObject" Target="embeddings/oleObject337.bin"/><Relationship Id="rId736" Type="http://schemas.openxmlformats.org/officeDocument/2006/relationships/oleObject" Target="embeddings/oleObject365.bin"/><Relationship Id="rId30" Type="http://schemas.openxmlformats.org/officeDocument/2006/relationships/oleObject" Target="embeddings/oleObject10.bin"/><Relationship Id="rId126" Type="http://schemas.openxmlformats.org/officeDocument/2006/relationships/image" Target="media/image64.wmf"/><Relationship Id="rId168" Type="http://schemas.openxmlformats.org/officeDocument/2006/relationships/oleObject" Target="embeddings/oleObject79.bin"/><Relationship Id="rId333" Type="http://schemas.openxmlformats.org/officeDocument/2006/relationships/image" Target="media/image167.wmf"/><Relationship Id="rId540" Type="http://schemas.openxmlformats.org/officeDocument/2006/relationships/image" Target="media/image266.jpeg"/><Relationship Id="rId778" Type="http://schemas.openxmlformats.org/officeDocument/2006/relationships/oleObject" Target="embeddings/oleObject389.bin"/><Relationship Id="rId72" Type="http://schemas.openxmlformats.org/officeDocument/2006/relationships/image" Target="media/image36.wmf"/><Relationship Id="rId375" Type="http://schemas.openxmlformats.org/officeDocument/2006/relationships/oleObject" Target="embeddings/oleObject182.bin"/><Relationship Id="rId582" Type="http://schemas.openxmlformats.org/officeDocument/2006/relationships/image" Target="media/image288.wmf"/><Relationship Id="rId638" Type="http://schemas.openxmlformats.org/officeDocument/2006/relationships/oleObject" Target="embeddings/oleObject316.bin"/><Relationship Id="rId803" Type="http://schemas.openxmlformats.org/officeDocument/2006/relationships/oleObject" Target="embeddings/oleObject403.bin"/><Relationship Id="rId3" Type="http://schemas.openxmlformats.org/officeDocument/2006/relationships/settings" Target="settings.xml"/><Relationship Id="rId235" Type="http://schemas.openxmlformats.org/officeDocument/2006/relationships/image" Target="media/image119.wmf"/><Relationship Id="rId277" Type="http://schemas.openxmlformats.org/officeDocument/2006/relationships/oleObject" Target="embeddings/oleObject132.bin"/><Relationship Id="rId400" Type="http://schemas.openxmlformats.org/officeDocument/2006/relationships/oleObject" Target="embeddings/oleObject196.bin"/><Relationship Id="rId442" Type="http://schemas.openxmlformats.org/officeDocument/2006/relationships/image" Target="media/image217.wmf"/><Relationship Id="rId484" Type="http://schemas.openxmlformats.org/officeDocument/2006/relationships/image" Target="media/image237.wmf"/><Relationship Id="rId705" Type="http://schemas.openxmlformats.org/officeDocument/2006/relationships/image" Target="media/image350.wmf"/><Relationship Id="rId137" Type="http://schemas.openxmlformats.org/officeDocument/2006/relationships/image" Target="media/image69.wmf"/><Relationship Id="rId302" Type="http://schemas.openxmlformats.org/officeDocument/2006/relationships/oleObject" Target="embeddings/oleObject144.bin"/><Relationship Id="rId344" Type="http://schemas.openxmlformats.org/officeDocument/2006/relationships/image" Target="media/image172.wmf"/><Relationship Id="rId691" Type="http://schemas.openxmlformats.org/officeDocument/2006/relationships/image" Target="media/image343.wmf"/><Relationship Id="rId747" Type="http://schemas.openxmlformats.org/officeDocument/2006/relationships/oleObject" Target="embeddings/oleObject370.bin"/><Relationship Id="rId789" Type="http://schemas.openxmlformats.org/officeDocument/2006/relationships/image" Target="media/image387.jpeg"/><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image" Target="media/image89.wmf"/><Relationship Id="rId386" Type="http://schemas.openxmlformats.org/officeDocument/2006/relationships/oleObject" Target="embeddings/oleObject188.bin"/><Relationship Id="rId551" Type="http://schemas.openxmlformats.org/officeDocument/2006/relationships/image" Target="media/image272.wmf"/><Relationship Id="rId593" Type="http://schemas.openxmlformats.org/officeDocument/2006/relationships/image" Target="media/image294.wmf"/><Relationship Id="rId607" Type="http://schemas.openxmlformats.org/officeDocument/2006/relationships/image" Target="media/image301.wmf"/><Relationship Id="rId649" Type="http://schemas.openxmlformats.org/officeDocument/2006/relationships/image" Target="media/image322.wmf"/><Relationship Id="rId814" Type="http://schemas.openxmlformats.org/officeDocument/2006/relationships/image" Target="media/image400.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6.bin"/><Relationship Id="rId288" Type="http://schemas.openxmlformats.org/officeDocument/2006/relationships/image" Target="media/image145.wmf"/><Relationship Id="rId411" Type="http://schemas.openxmlformats.org/officeDocument/2006/relationships/oleObject" Target="embeddings/oleObject202.bin"/><Relationship Id="rId453" Type="http://schemas.openxmlformats.org/officeDocument/2006/relationships/oleObject" Target="embeddings/oleObject225.bin"/><Relationship Id="rId509" Type="http://schemas.openxmlformats.org/officeDocument/2006/relationships/oleObject" Target="embeddings/oleObject254.bin"/><Relationship Id="rId660" Type="http://schemas.openxmlformats.org/officeDocument/2006/relationships/oleObject" Target="embeddings/oleObject327.bin"/><Relationship Id="rId106" Type="http://schemas.openxmlformats.org/officeDocument/2006/relationships/image" Target="media/image54.wmf"/><Relationship Id="rId313" Type="http://schemas.openxmlformats.org/officeDocument/2006/relationships/image" Target="media/image158.wmf"/><Relationship Id="rId495" Type="http://schemas.openxmlformats.org/officeDocument/2006/relationships/oleObject" Target="embeddings/oleObject247.bin"/><Relationship Id="rId716" Type="http://schemas.openxmlformats.org/officeDocument/2006/relationships/oleObject" Target="embeddings/oleObject355.bin"/><Relationship Id="rId758" Type="http://schemas.openxmlformats.org/officeDocument/2006/relationships/image" Target="media/image377.wmf"/><Relationship Id="rId10" Type="http://schemas.openxmlformats.org/officeDocument/2006/relationships/oleObject" Target="embeddings/oleObject1.bin"/><Relationship Id="rId52" Type="http://schemas.openxmlformats.org/officeDocument/2006/relationships/image" Target="media/image26.wmf"/><Relationship Id="rId94" Type="http://schemas.openxmlformats.org/officeDocument/2006/relationships/image" Target="media/image48.wmf"/><Relationship Id="rId148" Type="http://schemas.openxmlformats.org/officeDocument/2006/relationships/image" Target="media/image75.wmf"/><Relationship Id="rId355" Type="http://schemas.openxmlformats.org/officeDocument/2006/relationships/oleObject" Target="embeddings/oleObject172.bin"/><Relationship Id="rId397" Type="http://schemas.openxmlformats.org/officeDocument/2006/relationships/image" Target="media/image197.wmf"/><Relationship Id="rId520" Type="http://schemas.openxmlformats.org/officeDocument/2006/relationships/oleObject" Target="embeddings/oleObject259.bin"/><Relationship Id="rId562" Type="http://schemas.openxmlformats.org/officeDocument/2006/relationships/oleObject" Target="embeddings/oleObject279.bin"/><Relationship Id="rId618" Type="http://schemas.openxmlformats.org/officeDocument/2006/relationships/oleObject" Target="embeddings/oleObject306.bin"/><Relationship Id="rId825" Type="http://schemas.openxmlformats.org/officeDocument/2006/relationships/oleObject" Target="embeddings/oleObject414.bin"/><Relationship Id="rId215" Type="http://schemas.openxmlformats.org/officeDocument/2006/relationships/image" Target="media/image107.wmf"/><Relationship Id="rId257" Type="http://schemas.openxmlformats.org/officeDocument/2006/relationships/oleObject" Target="embeddings/oleObject122.bin"/><Relationship Id="rId422" Type="http://schemas.openxmlformats.org/officeDocument/2006/relationships/image" Target="media/image209.wmf"/><Relationship Id="rId464" Type="http://schemas.openxmlformats.org/officeDocument/2006/relationships/image" Target="media/image227.wmf"/><Relationship Id="rId299" Type="http://schemas.openxmlformats.org/officeDocument/2006/relationships/image" Target="media/image151.wmf"/><Relationship Id="rId727" Type="http://schemas.openxmlformats.org/officeDocument/2006/relationships/image" Target="media/image361.wmf"/><Relationship Id="rId63" Type="http://schemas.openxmlformats.org/officeDocument/2006/relationships/image" Target="media/image31.wmf"/><Relationship Id="rId159" Type="http://schemas.openxmlformats.org/officeDocument/2006/relationships/oleObject" Target="embeddings/oleObject75.bin"/><Relationship Id="rId366" Type="http://schemas.openxmlformats.org/officeDocument/2006/relationships/image" Target="media/image183.wmf"/><Relationship Id="rId573" Type="http://schemas.openxmlformats.org/officeDocument/2006/relationships/oleObject" Target="embeddings/oleObject284.bin"/><Relationship Id="rId780" Type="http://schemas.openxmlformats.org/officeDocument/2006/relationships/oleObject" Target="embeddings/oleObject391.bin"/><Relationship Id="rId226" Type="http://schemas.openxmlformats.org/officeDocument/2006/relationships/image" Target="media/image114.jpeg"/><Relationship Id="rId433" Type="http://schemas.openxmlformats.org/officeDocument/2006/relationships/oleObject" Target="embeddings/oleObject215.bin"/><Relationship Id="rId640" Type="http://schemas.openxmlformats.org/officeDocument/2006/relationships/oleObject" Target="embeddings/oleObject317.bin"/><Relationship Id="rId738" Type="http://schemas.openxmlformats.org/officeDocument/2006/relationships/oleObject" Target="embeddings/oleObject366.bin"/><Relationship Id="rId74" Type="http://schemas.openxmlformats.org/officeDocument/2006/relationships/image" Target="media/image37.wmf"/><Relationship Id="rId377" Type="http://schemas.openxmlformats.org/officeDocument/2006/relationships/oleObject" Target="embeddings/oleObject183.bin"/><Relationship Id="rId500" Type="http://schemas.openxmlformats.org/officeDocument/2006/relationships/image" Target="media/image245.wmf"/><Relationship Id="rId584" Type="http://schemas.openxmlformats.org/officeDocument/2006/relationships/image" Target="media/image289.wmf"/><Relationship Id="rId805" Type="http://schemas.openxmlformats.org/officeDocument/2006/relationships/oleObject" Target="embeddings/oleObject404.bin"/><Relationship Id="rId5" Type="http://schemas.openxmlformats.org/officeDocument/2006/relationships/footnotes" Target="footnotes.xml"/><Relationship Id="rId237" Type="http://schemas.openxmlformats.org/officeDocument/2006/relationships/image" Target="media/image120.wmf"/><Relationship Id="rId791" Type="http://schemas.openxmlformats.org/officeDocument/2006/relationships/oleObject" Target="embeddings/oleObject397.bin"/><Relationship Id="rId444" Type="http://schemas.openxmlformats.org/officeDocument/2006/relationships/image" Target="media/image218.wmf"/><Relationship Id="rId651" Type="http://schemas.openxmlformats.org/officeDocument/2006/relationships/image" Target="media/image323.wmf"/><Relationship Id="rId749" Type="http://schemas.openxmlformats.org/officeDocument/2006/relationships/oleObject" Target="embeddings/oleObject371.bin"/><Relationship Id="rId290" Type="http://schemas.openxmlformats.org/officeDocument/2006/relationships/image" Target="media/image146.jpeg"/><Relationship Id="rId304" Type="http://schemas.openxmlformats.org/officeDocument/2006/relationships/oleObject" Target="embeddings/oleObject145.bin"/><Relationship Id="rId388" Type="http://schemas.openxmlformats.org/officeDocument/2006/relationships/oleObject" Target="embeddings/oleObject189.bin"/><Relationship Id="rId511" Type="http://schemas.openxmlformats.org/officeDocument/2006/relationships/oleObject" Target="embeddings/oleObject255.bin"/><Relationship Id="rId609" Type="http://schemas.openxmlformats.org/officeDocument/2006/relationships/image" Target="media/image302.wmf"/><Relationship Id="rId85" Type="http://schemas.openxmlformats.org/officeDocument/2006/relationships/oleObject" Target="embeddings/oleObject37.bin"/><Relationship Id="rId150" Type="http://schemas.openxmlformats.org/officeDocument/2006/relationships/image" Target="media/image76.wmf"/><Relationship Id="rId595" Type="http://schemas.openxmlformats.org/officeDocument/2006/relationships/image" Target="media/image295.wmf"/><Relationship Id="rId816" Type="http://schemas.openxmlformats.org/officeDocument/2006/relationships/image" Target="media/image401.wmf"/><Relationship Id="rId248" Type="http://schemas.openxmlformats.org/officeDocument/2006/relationships/oleObject" Target="embeddings/oleObject117.bin"/><Relationship Id="rId455" Type="http://schemas.openxmlformats.org/officeDocument/2006/relationships/oleObject" Target="embeddings/oleObject226.bin"/><Relationship Id="rId662" Type="http://schemas.openxmlformats.org/officeDocument/2006/relationships/oleObject" Target="embeddings/oleObject328.bin"/><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image" Target="media/image159.wmf"/><Relationship Id="rId522" Type="http://schemas.openxmlformats.org/officeDocument/2006/relationships/image" Target="media/image257.wmf"/><Relationship Id="rId96" Type="http://schemas.openxmlformats.org/officeDocument/2006/relationships/image" Target="media/image49.wmf"/><Relationship Id="rId161" Type="http://schemas.openxmlformats.org/officeDocument/2006/relationships/oleObject" Target="embeddings/oleObject76.bin"/><Relationship Id="rId399" Type="http://schemas.openxmlformats.org/officeDocument/2006/relationships/image" Target="media/image198.wmf"/><Relationship Id="rId827" Type="http://schemas.openxmlformats.org/officeDocument/2006/relationships/oleObject" Target="embeddings/oleObject415.bin"/><Relationship Id="rId259" Type="http://schemas.openxmlformats.org/officeDocument/2006/relationships/oleObject" Target="embeddings/oleObject123.bin"/><Relationship Id="rId466" Type="http://schemas.openxmlformats.org/officeDocument/2006/relationships/image" Target="media/image228.wmf"/><Relationship Id="rId673" Type="http://schemas.openxmlformats.org/officeDocument/2006/relationships/image" Target="media/image334.wmf"/><Relationship Id="rId23" Type="http://schemas.openxmlformats.org/officeDocument/2006/relationships/image" Target="media/image11.wmf"/><Relationship Id="rId119" Type="http://schemas.openxmlformats.org/officeDocument/2006/relationships/oleObject" Target="embeddings/oleObject53.bin"/><Relationship Id="rId326" Type="http://schemas.openxmlformats.org/officeDocument/2006/relationships/oleObject" Target="embeddings/oleObject157.bin"/><Relationship Id="rId533" Type="http://schemas.openxmlformats.org/officeDocument/2006/relationships/oleObject" Target="embeddings/oleObject265.bin"/><Relationship Id="rId740" Type="http://schemas.openxmlformats.org/officeDocument/2006/relationships/oleObject" Target="embeddings/oleObject367.bin"/><Relationship Id="rId838" Type="http://schemas.openxmlformats.org/officeDocument/2006/relationships/footer" Target="footer1.xml"/><Relationship Id="rId172" Type="http://schemas.openxmlformats.org/officeDocument/2006/relationships/oleObject" Target="embeddings/oleObject81.bin"/><Relationship Id="rId477" Type="http://schemas.openxmlformats.org/officeDocument/2006/relationships/image" Target="media/image233.wmf"/><Relationship Id="rId600" Type="http://schemas.openxmlformats.org/officeDocument/2006/relationships/oleObject" Target="embeddings/oleObject297.bin"/><Relationship Id="rId684" Type="http://schemas.openxmlformats.org/officeDocument/2006/relationships/oleObject" Target="embeddings/oleObject339.bin"/><Relationship Id="rId337" Type="http://schemas.openxmlformats.org/officeDocument/2006/relationships/image" Target="media/image169.wmf"/><Relationship Id="rId34" Type="http://schemas.openxmlformats.org/officeDocument/2006/relationships/oleObject" Target="embeddings/oleObject12.bin"/><Relationship Id="rId544" Type="http://schemas.openxmlformats.org/officeDocument/2006/relationships/oleObject" Target="embeddings/oleObject270.bin"/><Relationship Id="rId751" Type="http://schemas.openxmlformats.org/officeDocument/2006/relationships/oleObject" Target="embeddings/oleObject372.bin"/><Relationship Id="rId183" Type="http://schemas.openxmlformats.org/officeDocument/2006/relationships/image" Target="media/image91.wmf"/><Relationship Id="rId390" Type="http://schemas.openxmlformats.org/officeDocument/2006/relationships/oleObject" Target="embeddings/oleObject191.bin"/><Relationship Id="rId404" Type="http://schemas.openxmlformats.org/officeDocument/2006/relationships/image" Target="media/image200.wmf"/><Relationship Id="rId611" Type="http://schemas.openxmlformats.org/officeDocument/2006/relationships/image" Target="media/image303.wmf"/><Relationship Id="rId250" Type="http://schemas.openxmlformats.org/officeDocument/2006/relationships/oleObject" Target="embeddings/oleObject118.bin"/><Relationship Id="rId488" Type="http://schemas.openxmlformats.org/officeDocument/2006/relationships/image" Target="media/image239.wmf"/><Relationship Id="rId695" Type="http://schemas.openxmlformats.org/officeDocument/2006/relationships/image" Target="media/image345.wmf"/><Relationship Id="rId709" Type="http://schemas.openxmlformats.org/officeDocument/2006/relationships/image" Target="media/image352.wmf"/><Relationship Id="rId45" Type="http://schemas.openxmlformats.org/officeDocument/2006/relationships/oleObject" Target="embeddings/oleObject17.bin"/><Relationship Id="rId110" Type="http://schemas.openxmlformats.org/officeDocument/2006/relationships/image" Target="media/image56.wmf"/><Relationship Id="rId348" Type="http://schemas.openxmlformats.org/officeDocument/2006/relationships/image" Target="media/image174.wmf"/><Relationship Id="rId555" Type="http://schemas.openxmlformats.org/officeDocument/2006/relationships/image" Target="media/image274.wmf"/><Relationship Id="rId762" Type="http://schemas.openxmlformats.org/officeDocument/2006/relationships/image" Target="media/image379.wmf"/><Relationship Id="rId194" Type="http://schemas.openxmlformats.org/officeDocument/2006/relationships/image" Target="media/image97.wmf"/><Relationship Id="rId208" Type="http://schemas.openxmlformats.org/officeDocument/2006/relationships/oleObject" Target="embeddings/oleObject99.bin"/><Relationship Id="rId415" Type="http://schemas.openxmlformats.org/officeDocument/2006/relationships/oleObject" Target="embeddings/oleObject204.bin"/><Relationship Id="rId622" Type="http://schemas.openxmlformats.org/officeDocument/2006/relationships/oleObject" Target="embeddings/oleObject308.bin"/><Relationship Id="rId261" Type="http://schemas.openxmlformats.org/officeDocument/2006/relationships/oleObject" Target="embeddings/oleObject124.bin"/><Relationship Id="rId499" Type="http://schemas.openxmlformats.org/officeDocument/2006/relationships/oleObject" Target="embeddings/oleObject249.bin"/><Relationship Id="rId56" Type="http://schemas.openxmlformats.org/officeDocument/2006/relationships/oleObject" Target="embeddings/oleObject23.bin"/><Relationship Id="rId359" Type="http://schemas.openxmlformats.org/officeDocument/2006/relationships/oleObject" Target="embeddings/oleObject174.bin"/><Relationship Id="rId566" Type="http://schemas.openxmlformats.org/officeDocument/2006/relationships/oleObject" Target="embeddings/oleObject281.bin"/><Relationship Id="rId773" Type="http://schemas.openxmlformats.org/officeDocument/2006/relationships/oleObject" Target="embeddings/oleObject385.bin"/><Relationship Id="rId121" Type="http://schemas.openxmlformats.org/officeDocument/2006/relationships/oleObject" Target="embeddings/oleObject54.bin"/><Relationship Id="rId219" Type="http://schemas.openxmlformats.org/officeDocument/2006/relationships/image" Target="media/image110.wmf"/><Relationship Id="rId426" Type="http://schemas.openxmlformats.org/officeDocument/2006/relationships/oleObject" Target="embeddings/oleObject210.bin"/><Relationship Id="rId633" Type="http://schemas.openxmlformats.org/officeDocument/2006/relationships/image" Target="media/image314.wmf"/><Relationship Id="rId840" Type="http://schemas.openxmlformats.org/officeDocument/2006/relationships/fontTable" Target="fontTable.xml"/><Relationship Id="rId67" Type="http://schemas.openxmlformats.org/officeDocument/2006/relationships/image" Target="media/image33.wmf"/><Relationship Id="rId272" Type="http://schemas.openxmlformats.org/officeDocument/2006/relationships/image" Target="media/image137.wmf"/><Relationship Id="rId577" Type="http://schemas.openxmlformats.org/officeDocument/2006/relationships/oleObject" Target="embeddings/oleObject286.bin"/><Relationship Id="rId700" Type="http://schemas.openxmlformats.org/officeDocument/2006/relationships/oleObject" Target="embeddings/oleObject347.bin"/><Relationship Id="rId132" Type="http://schemas.openxmlformats.org/officeDocument/2006/relationships/image" Target="media/image67.wmf"/><Relationship Id="rId784" Type="http://schemas.openxmlformats.org/officeDocument/2006/relationships/oleObject" Target="embeddings/oleObject394.bin"/><Relationship Id="rId437" Type="http://schemas.openxmlformats.org/officeDocument/2006/relationships/oleObject" Target="embeddings/oleObject217.bin"/><Relationship Id="rId644" Type="http://schemas.openxmlformats.org/officeDocument/2006/relationships/oleObject" Target="embeddings/oleObject319.bin"/><Relationship Id="rId283" Type="http://schemas.openxmlformats.org/officeDocument/2006/relationships/oleObject" Target="embeddings/oleObject135.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image" Target="media/image353.wmf"/><Relationship Id="rId78" Type="http://schemas.openxmlformats.org/officeDocument/2006/relationships/image" Target="media/image39.wmf"/><Relationship Id="rId143" Type="http://schemas.openxmlformats.org/officeDocument/2006/relationships/image" Target="media/image72.wmf"/><Relationship Id="rId350" Type="http://schemas.openxmlformats.org/officeDocument/2006/relationships/image" Target="media/image175.wmf"/><Relationship Id="rId588" Type="http://schemas.openxmlformats.org/officeDocument/2006/relationships/image" Target="media/image291.jpeg"/><Relationship Id="rId795" Type="http://schemas.openxmlformats.org/officeDocument/2006/relationships/oleObject" Target="embeddings/oleObject399.bin"/><Relationship Id="rId809" Type="http://schemas.openxmlformats.org/officeDocument/2006/relationships/oleObject" Target="embeddings/oleObject406.bin"/><Relationship Id="rId9" Type="http://schemas.openxmlformats.org/officeDocument/2006/relationships/image" Target="media/image3.wmf"/><Relationship Id="rId210" Type="http://schemas.openxmlformats.org/officeDocument/2006/relationships/oleObject" Target="embeddings/oleObject100.bin"/><Relationship Id="rId448" Type="http://schemas.openxmlformats.org/officeDocument/2006/relationships/image" Target="media/image220.wmf"/><Relationship Id="rId655" Type="http://schemas.openxmlformats.org/officeDocument/2006/relationships/image" Target="media/image325.wmf"/><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oleObject" Target="embeddings/oleObject257.bin"/><Relationship Id="rId722" Type="http://schemas.openxmlformats.org/officeDocument/2006/relationships/oleObject" Target="embeddings/oleObject358.bin"/><Relationship Id="rId89" Type="http://schemas.openxmlformats.org/officeDocument/2006/relationships/oleObject" Target="embeddings/oleObject39.bin"/><Relationship Id="rId154" Type="http://schemas.openxmlformats.org/officeDocument/2006/relationships/image" Target="media/image78.wmf"/><Relationship Id="rId361" Type="http://schemas.openxmlformats.org/officeDocument/2006/relationships/oleObject" Target="embeddings/oleObject175.bin"/><Relationship Id="rId599" Type="http://schemas.openxmlformats.org/officeDocument/2006/relationships/image" Target="media/image297.wmf"/><Relationship Id="rId459" Type="http://schemas.openxmlformats.org/officeDocument/2006/relationships/image" Target="media/image225.wmf"/><Relationship Id="rId666" Type="http://schemas.openxmlformats.org/officeDocument/2006/relationships/oleObject" Target="embeddings/oleObject330.bin"/><Relationship Id="rId16" Type="http://schemas.openxmlformats.org/officeDocument/2006/relationships/oleObject" Target="embeddings/oleObject4.bin"/><Relationship Id="rId221" Type="http://schemas.openxmlformats.org/officeDocument/2006/relationships/image" Target="media/image111.wmf"/><Relationship Id="rId319" Type="http://schemas.openxmlformats.org/officeDocument/2006/relationships/image" Target="media/image161.wmf"/><Relationship Id="rId526" Type="http://schemas.openxmlformats.org/officeDocument/2006/relationships/image" Target="media/image259.wmf"/><Relationship Id="rId733" Type="http://schemas.openxmlformats.org/officeDocument/2006/relationships/image" Target="media/image364.wmf"/><Relationship Id="rId165" Type="http://schemas.openxmlformats.org/officeDocument/2006/relationships/oleObject" Target="embeddings/oleObject78.bin"/><Relationship Id="rId372" Type="http://schemas.openxmlformats.org/officeDocument/2006/relationships/image" Target="media/image186.wmf"/><Relationship Id="rId677" Type="http://schemas.openxmlformats.org/officeDocument/2006/relationships/image" Target="media/image336.wmf"/><Relationship Id="rId800" Type="http://schemas.openxmlformats.org/officeDocument/2006/relationships/image" Target="media/image393.wmf"/><Relationship Id="rId232" Type="http://schemas.openxmlformats.org/officeDocument/2006/relationships/oleObject" Target="embeddings/oleObject109.bin"/><Relationship Id="rId27" Type="http://schemas.openxmlformats.org/officeDocument/2006/relationships/image" Target="media/image13.wmf"/><Relationship Id="rId537" Type="http://schemas.openxmlformats.org/officeDocument/2006/relationships/oleObject" Target="embeddings/oleObject267.bin"/><Relationship Id="rId744" Type="http://schemas.openxmlformats.org/officeDocument/2006/relationships/oleObject" Target="embeddings/oleObject369.bin"/><Relationship Id="rId80" Type="http://schemas.openxmlformats.org/officeDocument/2006/relationships/image" Target="media/image40.wmf"/><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oleObject" Target="embeddings/oleObject407.bin"/><Relationship Id="rId243" Type="http://schemas.openxmlformats.org/officeDocument/2006/relationships/image" Target="media/image123.wmf"/><Relationship Id="rId450" Type="http://schemas.openxmlformats.org/officeDocument/2006/relationships/image" Target="media/image221.wmf"/><Relationship Id="rId688" Type="http://schemas.openxmlformats.org/officeDocument/2006/relationships/oleObject" Target="embeddings/oleObject341.bin"/><Relationship Id="rId38" Type="http://schemas.openxmlformats.org/officeDocument/2006/relationships/image" Target="media/image19.wmf"/><Relationship Id="rId103" Type="http://schemas.openxmlformats.org/officeDocument/2006/relationships/oleObject" Target="embeddings/oleObject45.bin"/><Relationship Id="rId310" Type="http://schemas.openxmlformats.org/officeDocument/2006/relationships/oleObject" Target="embeddings/oleObject148.bin"/><Relationship Id="rId548" Type="http://schemas.openxmlformats.org/officeDocument/2006/relationships/oleObject" Target="embeddings/oleObject272.bin"/><Relationship Id="rId755" Type="http://schemas.openxmlformats.org/officeDocument/2006/relationships/oleObject" Target="embeddings/oleObject374.bin"/><Relationship Id="rId91" Type="http://schemas.openxmlformats.org/officeDocument/2006/relationships/oleObject" Target="embeddings/oleObject40.bin"/><Relationship Id="rId187" Type="http://schemas.openxmlformats.org/officeDocument/2006/relationships/image" Target="media/image93.wmf"/><Relationship Id="rId394" Type="http://schemas.openxmlformats.org/officeDocument/2006/relationships/oleObject" Target="embeddings/oleObject193.bin"/><Relationship Id="rId408" Type="http://schemas.openxmlformats.org/officeDocument/2006/relationships/image" Target="media/image202.wmf"/><Relationship Id="rId615" Type="http://schemas.openxmlformats.org/officeDocument/2006/relationships/image" Target="media/image305.wmf"/><Relationship Id="rId822" Type="http://schemas.openxmlformats.org/officeDocument/2006/relationships/image" Target="media/image404.wmf"/><Relationship Id="rId254" Type="http://schemas.openxmlformats.org/officeDocument/2006/relationships/oleObject" Target="embeddings/oleObject120.bin"/><Relationship Id="rId699" Type="http://schemas.openxmlformats.org/officeDocument/2006/relationships/image" Target="media/image347.wmf"/><Relationship Id="rId49" Type="http://schemas.openxmlformats.org/officeDocument/2006/relationships/oleObject" Target="embeddings/oleObject19.bin"/><Relationship Id="rId114" Type="http://schemas.openxmlformats.org/officeDocument/2006/relationships/image" Target="media/image58.wmf"/><Relationship Id="rId461" Type="http://schemas.openxmlformats.org/officeDocument/2006/relationships/image" Target="media/image226.wmf"/><Relationship Id="rId559" Type="http://schemas.openxmlformats.org/officeDocument/2006/relationships/image" Target="media/image276.wmf"/><Relationship Id="rId766" Type="http://schemas.openxmlformats.org/officeDocument/2006/relationships/oleObject" Target="embeddings/oleObject380.bin"/><Relationship Id="rId198" Type="http://schemas.openxmlformats.org/officeDocument/2006/relationships/oleObject" Target="embeddings/oleObject94.bin"/><Relationship Id="rId321" Type="http://schemas.openxmlformats.org/officeDocument/2006/relationships/oleObject" Target="embeddings/oleObject154.bin"/><Relationship Id="rId419" Type="http://schemas.openxmlformats.org/officeDocument/2006/relationships/oleObject" Target="embeddings/oleObject206.bin"/><Relationship Id="rId626" Type="http://schemas.openxmlformats.org/officeDocument/2006/relationships/oleObject" Target="embeddings/oleObject310.bin"/><Relationship Id="rId833" Type="http://schemas.openxmlformats.org/officeDocument/2006/relationships/image" Target="media/image410.jpeg"/><Relationship Id="rId265" Type="http://schemas.openxmlformats.org/officeDocument/2006/relationships/oleObject" Target="embeddings/oleObject126.bin"/><Relationship Id="rId472" Type="http://schemas.openxmlformats.org/officeDocument/2006/relationships/image" Target="media/image231.wmf"/><Relationship Id="rId125" Type="http://schemas.openxmlformats.org/officeDocument/2006/relationships/oleObject" Target="embeddings/oleObject56.bin"/><Relationship Id="rId332" Type="http://schemas.openxmlformats.org/officeDocument/2006/relationships/oleObject" Target="embeddings/oleObject160.bin"/><Relationship Id="rId777" Type="http://schemas.openxmlformats.org/officeDocument/2006/relationships/oleObject" Target="embeddings/oleObject388.bin"/><Relationship Id="rId637" Type="http://schemas.openxmlformats.org/officeDocument/2006/relationships/image" Target="media/image316.wmf"/><Relationship Id="rId276" Type="http://schemas.openxmlformats.org/officeDocument/2006/relationships/image" Target="media/image139.wmf"/><Relationship Id="rId483" Type="http://schemas.openxmlformats.org/officeDocument/2006/relationships/oleObject" Target="embeddings/oleObject241.bin"/><Relationship Id="rId690" Type="http://schemas.openxmlformats.org/officeDocument/2006/relationships/oleObject" Target="embeddings/oleObject342.bin"/><Relationship Id="rId704" Type="http://schemas.openxmlformats.org/officeDocument/2006/relationships/oleObject" Target="embeddings/oleObject349.bin"/><Relationship Id="rId40" Type="http://schemas.openxmlformats.org/officeDocument/2006/relationships/image" Target="media/image20.wmf"/><Relationship Id="rId136" Type="http://schemas.openxmlformats.org/officeDocument/2006/relationships/oleObject" Target="embeddings/oleObject62.bin"/><Relationship Id="rId343" Type="http://schemas.openxmlformats.org/officeDocument/2006/relationships/oleObject" Target="embeddings/oleObject166.bin"/><Relationship Id="rId550" Type="http://schemas.openxmlformats.org/officeDocument/2006/relationships/oleObject" Target="embeddings/oleObject273.bin"/><Relationship Id="rId788" Type="http://schemas.openxmlformats.org/officeDocument/2006/relationships/oleObject" Target="embeddings/oleObject396.bin"/><Relationship Id="rId203" Type="http://schemas.openxmlformats.org/officeDocument/2006/relationships/image" Target="media/image101.wmf"/><Relationship Id="rId648" Type="http://schemas.openxmlformats.org/officeDocument/2006/relationships/oleObject" Target="embeddings/oleObject321.bin"/><Relationship Id="rId287" Type="http://schemas.openxmlformats.org/officeDocument/2006/relationships/oleObject" Target="embeddings/oleObject137.bin"/><Relationship Id="rId410" Type="http://schemas.openxmlformats.org/officeDocument/2006/relationships/image" Target="media/image203.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image" Target="media/image355.wmf"/><Relationship Id="rId147" Type="http://schemas.openxmlformats.org/officeDocument/2006/relationships/image" Target="media/image74.jpeg"/><Relationship Id="rId354" Type="http://schemas.openxmlformats.org/officeDocument/2006/relationships/image" Target="media/image177.wmf"/><Relationship Id="rId799" Type="http://schemas.openxmlformats.org/officeDocument/2006/relationships/oleObject" Target="embeddings/oleObject401.bin"/><Relationship Id="rId51" Type="http://schemas.openxmlformats.org/officeDocument/2006/relationships/oleObject" Target="embeddings/oleObject20.bin"/><Relationship Id="rId561" Type="http://schemas.openxmlformats.org/officeDocument/2006/relationships/image" Target="media/image277.wmf"/><Relationship Id="rId659" Type="http://schemas.openxmlformats.org/officeDocument/2006/relationships/image" Target="media/image327.wmf"/><Relationship Id="rId214" Type="http://schemas.openxmlformats.org/officeDocument/2006/relationships/oleObject" Target="embeddings/oleObject102.bin"/><Relationship Id="rId298" Type="http://schemas.openxmlformats.org/officeDocument/2006/relationships/oleObject" Target="embeddings/oleObject142.bin"/><Relationship Id="rId421" Type="http://schemas.openxmlformats.org/officeDocument/2006/relationships/oleObject" Target="embeddings/oleObject207.bin"/><Relationship Id="rId519" Type="http://schemas.openxmlformats.org/officeDocument/2006/relationships/image" Target="media/image255.wmf"/><Relationship Id="rId158" Type="http://schemas.openxmlformats.org/officeDocument/2006/relationships/oleObject" Target="embeddings/oleObject74.bin"/><Relationship Id="rId726" Type="http://schemas.openxmlformats.org/officeDocument/2006/relationships/oleObject" Target="embeddings/oleObject360.bin"/><Relationship Id="rId62" Type="http://schemas.openxmlformats.org/officeDocument/2006/relationships/oleObject" Target="embeddings/oleObject26.bin"/><Relationship Id="rId365" Type="http://schemas.openxmlformats.org/officeDocument/2006/relationships/oleObject" Target="embeddings/oleObject177.bin"/><Relationship Id="rId572" Type="http://schemas.openxmlformats.org/officeDocument/2006/relationships/image" Target="media/image283.wmf"/><Relationship Id="rId225" Type="http://schemas.openxmlformats.org/officeDocument/2006/relationships/image" Target="media/image113.jpeg"/><Relationship Id="rId432" Type="http://schemas.openxmlformats.org/officeDocument/2006/relationships/oleObject" Target="embeddings/oleObject214.bin"/><Relationship Id="rId737" Type="http://schemas.openxmlformats.org/officeDocument/2006/relationships/image" Target="media/image366.wmf"/><Relationship Id="rId73" Type="http://schemas.openxmlformats.org/officeDocument/2006/relationships/oleObject" Target="embeddings/oleObject31.bin"/><Relationship Id="rId169" Type="http://schemas.openxmlformats.org/officeDocument/2006/relationships/image" Target="media/image84.wmf"/><Relationship Id="rId376" Type="http://schemas.openxmlformats.org/officeDocument/2006/relationships/image" Target="media/image188.wmf"/><Relationship Id="rId583" Type="http://schemas.openxmlformats.org/officeDocument/2006/relationships/oleObject" Target="embeddings/oleObject289.bin"/><Relationship Id="rId790" Type="http://schemas.openxmlformats.org/officeDocument/2006/relationships/image" Target="media/image388.wmf"/><Relationship Id="rId804" Type="http://schemas.openxmlformats.org/officeDocument/2006/relationships/image" Target="media/image395.wmf"/><Relationship Id="rId4" Type="http://schemas.openxmlformats.org/officeDocument/2006/relationships/webSettings" Target="webSettings.xml"/><Relationship Id="rId236" Type="http://schemas.openxmlformats.org/officeDocument/2006/relationships/oleObject" Target="embeddings/oleObject111.bin"/><Relationship Id="rId443" Type="http://schemas.openxmlformats.org/officeDocument/2006/relationships/oleObject" Target="embeddings/oleObject220.bin"/><Relationship Id="rId650" Type="http://schemas.openxmlformats.org/officeDocument/2006/relationships/oleObject" Target="embeddings/oleObject322.bin"/><Relationship Id="rId303" Type="http://schemas.openxmlformats.org/officeDocument/2006/relationships/image" Target="media/image153.wmf"/><Relationship Id="rId748" Type="http://schemas.openxmlformats.org/officeDocument/2006/relationships/image" Target="media/image372.wmf"/><Relationship Id="rId84" Type="http://schemas.openxmlformats.org/officeDocument/2006/relationships/image" Target="media/image42.wmf"/><Relationship Id="rId387" Type="http://schemas.openxmlformats.org/officeDocument/2006/relationships/image" Target="media/image193.wmf"/><Relationship Id="rId510" Type="http://schemas.openxmlformats.org/officeDocument/2006/relationships/image" Target="media/image250.wmf"/><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oleObject" Target="embeddings/oleObject409.bin"/><Relationship Id="rId247" Type="http://schemas.openxmlformats.org/officeDocument/2006/relationships/image" Target="media/image125.wmf"/><Relationship Id="rId107" Type="http://schemas.openxmlformats.org/officeDocument/2006/relationships/oleObject" Target="embeddings/oleObject47.bin"/><Relationship Id="rId454" Type="http://schemas.openxmlformats.org/officeDocument/2006/relationships/image" Target="media/image223.wmf"/><Relationship Id="rId661" Type="http://schemas.openxmlformats.org/officeDocument/2006/relationships/image" Target="media/image328.wmf"/><Relationship Id="rId759" Type="http://schemas.openxmlformats.org/officeDocument/2006/relationships/oleObject" Target="embeddings/oleObject376.bin"/><Relationship Id="rId11" Type="http://schemas.openxmlformats.org/officeDocument/2006/relationships/image" Target="media/image4.wmf"/><Relationship Id="rId314" Type="http://schemas.openxmlformats.org/officeDocument/2006/relationships/oleObject" Target="embeddings/oleObject150.bin"/><Relationship Id="rId398" Type="http://schemas.openxmlformats.org/officeDocument/2006/relationships/oleObject" Target="embeddings/oleObject195.bin"/><Relationship Id="rId521" Type="http://schemas.openxmlformats.org/officeDocument/2006/relationships/image" Target="media/image256.jpeg"/><Relationship Id="rId619" Type="http://schemas.openxmlformats.org/officeDocument/2006/relationships/image" Target="media/image307.wmf"/><Relationship Id="rId95" Type="http://schemas.openxmlformats.org/officeDocument/2006/relationships/oleObject" Target="embeddings/oleObject41.bin"/><Relationship Id="rId160" Type="http://schemas.openxmlformats.org/officeDocument/2006/relationships/image" Target="media/image79.wmf"/><Relationship Id="rId826" Type="http://schemas.openxmlformats.org/officeDocument/2006/relationships/image" Target="media/image406.wmf"/><Relationship Id="rId258" Type="http://schemas.openxmlformats.org/officeDocument/2006/relationships/image" Target="media/image130.wmf"/><Relationship Id="rId465" Type="http://schemas.openxmlformats.org/officeDocument/2006/relationships/oleObject" Target="embeddings/oleObject232.bin"/><Relationship Id="rId672" Type="http://schemas.openxmlformats.org/officeDocument/2006/relationships/oleObject" Target="embeddings/oleObject333.bin"/><Relationship Id="rId22" Type="http://schemas.openxmlformats.org/officeDocument/2006/relationships/oleObject" Target="embeddings/oleObject6.bin"/><Relationship Id="rId118" Type="http://schemas.openxmlformats.org/officeDocument/2006/relationships/image" Target="media/image60.wmf"/><Relationship Id="rId325" Type="http://schemas.openxmlformats.org/officeDocument/2006/relationships/image" Target="media/image163.wmf"/><Relationship Id="rId532" Type="http://schemas.openxmlformats.org/officeDocument/2006/relationships/image" Target="media/image262.wmf"/><Relationship Id="rId171" Type="http://schemas.openxmlformats.org/officeDocument/2006/relationships/image" Target="media/image85.wmf"/><Relationship Id="rId837" Type="http://schemas.openxmlformats.org/officeDocument/2006/relationships/image" Target="media/image414.jpeg"/><Relationship Id="rId269" Type="http://schemas.openxmlformats.org/officeDocument/2006/relationships/oleObject" Target="embeddings/oleObject128.bin"/><Relationship Id="rId476" Type="http://schemas.openxmlformats.org/officeDocument/2006/relationships/oleObject" Target="embeddings/oleObject238.bin"/><Relationship Id="rId683" Type="http://schemas.openxmlformats.org/officeDocument/2006/relationships/image" Target="media/image339.wmf"/><Relationship Id="rId33" Type="http://schemas.openxmlformats.org/officeDocument/2006/relationships/image" Target="media/image16.wmf"/><Relationship Id="rId129" Type="http://schemas.openxmlformats.org/officeDocument/2006/relationships/oleObject" Target="embeddings/oleObject58.bin"/><Relationship Id="rId336" Type="http://schemas.openxmlformats.org/officeDocument/2006/relationships/oleObject" Target="embeddings/oleObject162.bin"/><Relationship Id="rId543" Type="http://schemas.openxmlformats.org/officeDocument/2006/relationships/image" Target="media/image268.wmf"/><Relationship Id="rId182" Type="http://schemas.openxmlformats.org/officeDocument/2006/relationships/oleObject" Target="embeddings/oleObject86.bin"/><Relationship Id="rId403" Type="http://schemas.openxmlformats.org/officeDocument/2006/relationships/oleObject" Target="embeddings/oleObject198.bin"/><Relationship Id="rId750" Type="http://schemas.openxmlformats.org/officeDocument/2006/relationships/image" Target="media/image373.wmf"/><Relationship Id="rId487" Type="http://schemas.openxmlformats.org/officeDocument/2006/relationships/oleObject" Target="embeddings/oleObject243.bin"/><Relationship Id="rId610" Type="http://schemas.openxmlformats.org/officeDocument/2006/relationships/oleObject" Target="embeddings/oleObject302.bin"/><Relationship Id="rId694" Type="http://schemas.openxmlformats.org/officeDocument/2006/relationships/oleObject" Target="embeddings/oleObject344.bin"/><Relationship Id="rId708" Type="http://schemas.openxmlformats.org/officeDocument/2006/relationships/oleObject" Target="embeddings/oleObject351.bin"/><Relationship Id="rId347" Type="http://schemas.openxmlformats.org/officeDocument/2006/relationships/oleObject" Target="embeddings/oleObject168.bin"/><Relationship Id="rId44" Type="http://schemas.openxmlformats.org/officeDocument/2006/relationships/image" Target="media/image22.wmf"/><Relationship Id="rId554" Type="http://schemas.openxmlformats.org/officeDocument/2006/relationships/oleObject" Target="embeddings/oleObject275.bin"/><Relationship Id="rId761" Type="http://schemas.openxmlformats.org/officeDocument/2006/relationships/oleObject" Target="embeddings/oleObject377.bin"/><Relationship Id="rId193" Type="http://schemas.openxmlformats.org/officeDocument/2006/relationships/oleObject" Target="embeddings/oleObject91.bin"/><Relationship Id="rId207" Type="http://schemas.openxmlformats.org/officeDocument/2006/relationships/image" Target="media/image103.wmf"/><Relationship Id="rId414" Type="http://schemas.openxmlformats.org/officeDocument/2006/relationships/image" Target="media/image205.wmf"/><Relationship Id="rId498" Type="http://schemas.openxmlformats.org/officeDocument/2006/relationships/image" Target="media/image244.wmf"/><Relationship Id="rId621" Type="http://schemas.openxmlformats.org/officeDocument/2006/relationships/image" Target="media/image308.wmf"/><Relationship Id="rId260" Type="http://schemas.openxmlformats.org/officeDocument/2006/relationships/image" Target="media/image131.wmf"/><Relationship Id="rId719" Type="http://schemas.openxmlformats.org/officeDocument/2006/relationships/image" Target="media/image357.wmf"/><Relationship Id="rId55" Type="http://schemas.openxmlformats.org/officeDocument/2006/relationships/image" Target="media/image27.wmf"/><Relationship Id="rId120" Type="http://schemas.openxmlformats.org/officeDocument/2006/relationships/image" Target="media/image61.wmf"/><Relationship Id="rId358" Type="http://schemas.openxmlformats.org/officeDocument/2006/relationships/image" Target="media/image179.wmf"/><Relationship Id="rId565" Type="http://schemas.openxmlformats.org/officeDocument/2006/relationships/image" Target="media/image279.wmf"/><Relationship Id="rId772" Type="http://schemas.openxmlformats.org/officeDocument/2006/relationships/oleObject" Target="embeddings/oleObject384.bin"/><Relationship Id="rId218" Type="http://schemas.openxmlformats.org/officeDocument/2006/relationships/image" Target="media/image109.jpeg"/><Relationship Id="rId425" Type="http://schemas.openxmlformats.org/officeDocument/2006/relationships/oleObject" Target="embeddings/oleObject209.bin"/><Relationship Id="rId632" Type="http://schemas.openxmlformats.org/officeDocument/2006/relationships/oleObject" Target="embeddings/oleObject313.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21508</Words>
  <Characters>122598</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1</vt:lpstr>
    </vt:vector>
  </TitlesOfParts>
  <Company>H&amp;BM</Company>
  <LinksUpToDate>false</LinksUpToDate>
  <CharactersWithSpaces>143819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dc:creator>
  <cp:keywords/>
  <dc:description/>
  <cp:lastModifiedBy>Irina</cp:lastModifiedBy>
  <cp:revision>2</cp:revision>
  <cp:lastPrinted>2007-04-12T11:15:00Z</cp:lastPrinted>
  <dcterms:created xsi:type="dcterms:W3CDTF">2014-09-18T15:17:00Z</dcterms:created>
  <dcterms:modified xsi:type="dcterms:W3CDTF">2014-09-18T15:17:00Z</dcterms:modified>
</cp:coreProperties>
</file>