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A2" w:rsidRDefault="001C54B5">
      <w:pPr>
        <w:pStyle w:val="1"/>
        <w:jc w:val="center"/>
      </w:pPr>
      <w:r>
        <w:t>Поиск: Р›РёС‚РµСЂР°С‚СѓСЂРЅС‹Р№ РіРµСЂРѕР№ Р¤Р Р›Р•РњРћРќ Рё Р‘РђР’РљР Р”Рђ</w:t>
      </w:r>
    </w:p>
    <w:p w:rsidR="008D65A2" w:rsidRPr="001C54B5" w:rsidRDefault="001C54B5">
      <w:pPr>
        <w:pStyle w:val="a3"/>
      </w:pPr>
      <w:r>
        <w:t>ФИЛЕМОН и БАВКИДА (лат. Philemon, Baucis) - герои эпоса П.Овидия Назона «Метаморфозы» (написан в первые годы по Р.Х., сожжен автором в порыве отчаяния и издан по спискам, оставшимся у друзей). Для одного из наиболее знаменитых сюжетов этого эпоса поэт использовал местный ликийский миф, обработав его по правилам эллинистической поэтики и переместив действие во Фригию. Юпитер и Меркурий, испытывая благочестие людей, под видом странников обходят дома поселян и только в одном - бедном и убогом - встречают гостеприимство. В этой жалкой, покрытой болотным камышом хижине Ф. и Б. прожили всю свою жизнь - от свадьбы и до глубокой старости. Хозяева стыдятся своего убогого крова; они сами омывают ноги своим гостям теплой водой (это делали только рабы); все, что есть лучшего, подается на стол; когда появляется кратер с вином, боги обнаруживают свое присутствие: кратер пополняется сам собой. Испуганные старики, узнав, кто перед ними, просят прощения за скромный прием; но гости, оценив их благочестие, предлагают им выбрать награду. Добрые хозяева желают стать стражами их храма и окончить свои дни одновременно, чтобы им не пришлось оплакивать друг друга. Боги соглашаются исполнить их волю, и, наказав потопом нечестивых окрестных жителей, превращают хижину Ф. и Б. в храм, а когда истекает срок их земной жизни, супруги превращаются в два дерева, которые напоминают путникам о случившемся. Атмосфера уюта, радушия и благочестия, созданная Овидием, не имеющая аналогов в его собственном творчестве и почти не встречающаяся в античной литературе, сделала Ф. и Б. одними из самых знаменитых героев весьма населенного эпоса. Они привлекали внимание и в новейшие времена: Ж.Лафонтен написал одноименную поэму, весьма близко следуя Овидию, а Гете во II части «Фауста» использовал образы Ф. и Б. как символ крушения старого, уютного и патриархального мира.</w:t>
      </w:r>
    </w:p>
    <w:p w:rsidR="008D65A2" w:rsidRDefault="001C54B5">
      <w:pPr>
        <w:pStyle w:val="a3"/>
      </w:pPr>
      <w:r>
        <w:t xml:space="preserve">Лит.: Dalmasso L. La traraa psicologica nell’episodio ovidiano di Filemone e Bauci // Rivista Indo-Greco-Italica. 1924. </w:t>
      </w:r>
      <w:bookmarkStart w:id="0" w:name="_GoBack"/>
      <w:bookmarkEnd w:id="0"/>
    </w:p>
    <w:sectPr w:rsidR="008D6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4B5"/>
    <w:rsid w:val="001C54B5"/>
    <w:rsid w:val="008C4B43"/>
    <w:rsid w:val="008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4F38-D3BF-46F1-A85A-C67F7AC8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>diakov.net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 Р›Р•РњРћРќ Рё Р‘РђР’РљР Р”Рђ</dc:title>
  <dc:subject/>
  <dc:creator>Irina</dc:creator>
  <cp:keywords/>
  <dc:description/>
  <cp:lastModifiedBy>Irina</cp:lastModifiedBy>
  <cp:revision>2</cp:revision>
  <dcterms:created xsi:type="dcterms:W3CDTF">2014-08-28T12:10:00Z</dcterms:created>
  <dcterms:modified xsi:type="dcterms:W3CDTF">2014-08-28T12:10:00Z</dcterms:modified>
</cp:coreProperties>
</file>