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C6" w:rsidRDefault="006627AB">
      <w:pPr>
        <w:pStyle w:val="21"/>
        <w:numPr>
          <w:ilvl w:val="0"/>
          <w:numId w:val="0"/>
        </w:numPr>
      </w:pPr>
      <w:r>
        <w:t>Скупой рыцарь</w:t>
      </w:r>
    </w:p>
    <w:p w:rsidR="009A30C6" w:rsidRDefault="006627AB">
      <w:pPr>
        <w:pStyle w:val="a3"/>
      </w:pPr>
      <w:r>
        <w:t xml:space="preserve">Автор: </w:t>
      </w:r>
      <w:r>
        <w:rPr>
          <w:i/>
          <w:iCs/>
        </w:rPr>
        <w:t>Пушкин Александр</w:t>
      </w:r>
      <w:r>
        <w:t>.</w:t>
      </w:r>
      <w:r>
        <w:br/>
      </w:r>
      <w:r>
        <w:br/>
        <w:t xml:space="preserve">Молодой рыцарь Альбер собирается явиться на турнир и просит своего слугу Ивана показать шлем. Шлем пробит насквозь на прошлом поединке с рыцарем Делоржем. Надеть его невозможно. Слуга утешает Альбера тем, что тот отплатил Делоржу сполна, вышибив его из седла могучим ударом, от которого обидчик Альбера сутки лежал замертво и едва ли оправился до сих пор. Альбер говорит, что причиной его отваги и силы было бешенство по поводу поврежденного шлема. </w:t>
      </w:r>
      <w:r>
        <w:br/>
      </w:r>
      <w:r>
        <w:br/>
        <w:t>Вина геройства — скупость. Альбер сетует на бедность, на смущение, которое помешало ему снять шлем с поверженного противника, говорит о том, что ему нужно новое платье, что он один вынужден сидеть за герцогским столом в латах, тогда как другие рыцари щеголяют в атласе и бархате. Но денег на одежду и вооружение нет, а отец Альбера — старый барон — скряга. Нет денег и на покупку нового коня, а постоянный кредитор Альбера, еврей Соломон, по словам Ивана, отказывается впредь верить в долг без заклада. Но заложить рыцарю нечего. Ни на какие уговоры ростовщик не поддается, и даже довод о том, что отец Альбера стар, скоро умрет и оставит сыну все свое огромное состояние, не убеждает заимодавца.</w:t>
      </w:r>
      <w:r>
        <w:br/>
      </w:r>
      <w:r>
        <w:br/>
        <w:t xml:space="preserve">В это время появляется и сам Соломон. Альбер пытается выпросить у него денег взаймы, но Соломон хотя и мягко, но тем не менее решительно отказывается дать денег даже под честное рыцарское слово. Альбер, расстроенный, не верит, что отец может его пережить, Соломон же говорит, что в жизни случается все, что «дни наши сочтены не нами», а барон крепок и может прожить ещё лет тридцать. В отчаянии Альбер говорит, что через тридцать лет ему будет уже пятьдесят, и тогда деньги ему едва ли понадобятся. </w:t>
      </w:r>
      <w:r>
        <w:br/>
      </w:r>
      <w:r>
        <w:br/>
        <w:t xml:space="preserve">Соломон возражает, что деньги нужны в любом возрасте, только «юноша в них ищет слуг проворных», «старик же видит в них друзей надежных». Альбер утверждает, что его отец сам служит деньгам, как алжирский раб, «как пес цепной». Он отказывает себе во всем и живет хуже нищего, а «золото спокойно в сундуках лежит себе». Альбер надеется все же, что когда-нибудь оно послужит ему, Альберу. Видя отчаяние Альбера и его готовность на все, Соломон намеками дает ему понять, что кончину отца можно приблизить с помощью яда. Сначала Альбер не понимает этих намеков. </w:t>
      </w:r>
      <w:r>
        <w:br/>
      </w:r>
      <w:r>
        <w:br/>
        <w:t>Но, уяснив дело, хочет немедленно повесить Соломона на воротах замка. Соломон, понимая, что рыцарь не шутит, хочет откупиться, но Альбер прогоняет его вон. Опомнившись, он намерен послать слугу за ростовщиком, чтобы принять предложенные деньги, но передумывает, потому что ему кажется, что они будут пахнуть ядом. Он требует подать вина, но оказывается, что вина в доме нет ни капли. Проклиная такую жизнь, Альбер решается искать управы на отца у герцога, который должен заставить старика содержать сына, как подобает рыцарю.</w:t>
      </w:r>
      <w:r>
        <w:br/>
      </w:r>
      <w:r>
        <w:br/>
        <w:t xml:space="preserve">Барон спускается в свой подвал, где он хранит сундуки с золотом, чтобы в шестой сундук, ещё не полный, всыпать горсть монет. Глядя на свои сокровища, он вспоминает легенду о царе, велевшем своим воинам положить по горсти земли, и как в результате вырос гигантский холм, с которого царь мог озирать огромные пространства. Свои сокровища, собранные по крохам, барон уподобляет этому холму, который делает его владыкой целого мира. Он вспоминает историю каждой монетки, за которой слезы и горе людей, нищета и гибель. Ему кажется, что если бы все слезы, кровь и пот, пролитые за эти деньги, выступили сейчас из земных недр, то произошел бы потоп. </w:t>
      </w:r>
      <w:r>
        <w:br/>
      </w:r>
      <w:r>
        <w:br/>
        <w:t>Он всыпает горсть денег в сундук, а потом отпирает все сундуки, ставит перед ними зажженные свечи и любуется блеском золота, ощущая себя владыкой могучей державы. Но мысль о том, что после его смерти сюда придет наследник и расточит его богатства, приводит барона в бешенство и негодование. Он считает, что у того нет прав на это, что если бы он сам тяжелейшими трудами по крохам скопил эти сокровища, то уж, верно, не стал бы швырять золото налево и направо.</w:t>
      </w:r>
      <w:r>
        <w:br/>
      </w:r>
      <w:r>
        <w:br/>
        <w:t>Во дворце Альбер жалуется герцогу на отца, и герцог обещает рыцарю помочь, уговорить барона содержать сына, как подобает. Он надеется пробудить в бароне отцовские чувства, ведь барон был другом его деда и играл с герцогом, когда тот был ещё ребенком.</w:t>
      </w:r>
      <w:r>
        <w:br/>
      </w:r>
      <w:r>
        <w:br/>
        <w:t xml:space="preserve">Ко дворцу приближается барон, и герцог просит Альбера схорониться в соседней комнате, пока он будет беседовать с его отцом. Появляется барон, герцог приветствует его и пытается вызвать в нем воспоминания молодости. Он хочет, чтобы барон появлялся при дворе, но барон отговаривается старостью и немощью, но обещает, что в случае войны ему достанет сил обнажить меч за своего герцога. Герцог спрашивает, почему он не видит при дворе сына барона, на что барон отвечает, что тому помеха — сумрачный нрав сына. Герцог просит барона прислать сына во дворец и обещает приучить его к веселью. Он требует, чтобы барон назначил сыну приличествующее рыцарю содержание. </w:t>
      </w:r>
      <w:r>
        <w:br/>
      </w:r>
      <w:r>
        <w:br/>
        <w:t>Помрачнев, барон говорит, что его сын недостоин заботы и внимания герцога, что «он порочен», и отказывается выполнить просьбу герцога. Он говорит, что сердит на сына за то, что тот замышлял отцеубийство. Герцог грозится предать Альбера суду за это. Барон сообщает, что сын намеревается обокрасть его. Услышав эти наветы, в комнату врывается Альбер и обвиняет отца во лжи. Разгневанный барон бросает сыну перчатку. Со словами «Благодарю. Вот первый дар отца» Альбер принимает вызов барона. Это происшествие повергает герцога в изумление и гнев, он отымает у Альбера перчатку барона и гонит от себя отца и сына В это мгновение со словами о ключах на устах барон умирает, а герцог сетует на «ужасный век, ужасные сердца».</w:t>
      </w:r>
      <w:bookmarkStart w:id="0" w:name="_GoBack"/>
      <w:bookmarkEnd w:id="0"/>
    </w:p>
    <w:sectPr w:rsidR="009A30C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7AB"/>
    <w:rsid w:val="004176E2"/>
    <w:rsid w:val="006627AB"/>
    <w:rsid w:val="009A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0B1AC-5423-4859-9980-D05284B9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2014-05-10T21:06:00Z</dcterms:created>
  <dcterms:modified xsi:type="dcterms:W3CDTF">2014-05-10T21:06:00Z</dcterms:modified>
</cp:coreProperties>
</file>