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99" w:rsidRDefault="00DE3D99" w:rsidP="00DE3D99">
      <w:pPr>
        <w:spacing w:line="360" w:lineRule="auto"/>
        <w:ind w:firstLine="709"/>
        <w:jc w:val="both"/>
        <w:rPr>
          <w:sz w:val="28"/>
          <w:szCs w:val="28"/>
        </w:rPr>
      </w:pPr>
      <w:r>
        <w:rPr>
          <w:sz w:val="28"/>
          <w:szCs w:val="28"/>
        </w:rPr>
        <w:t>Экономическая характеристика СПК «Красный Маяк».</w:t>
      </w:r>
    </w:p>
    <w:p w:rsidR="00DE3D99" w:rsidRPr="00E0706B" w:rsidRDefault="00DE3D99" w:rsidP="00DE3D99">
      <w:pPr>
        <w:spacing w:line="360" w:lineRule="auto"/>
        <w:ind w:firstLine="709"/>
        <w:jc w:val="both"/>
        <w:rPr>
          <w:sz w:val="28"/>
          <w:szCs w:val="28"/>
        </w:rPr>
      </w:pPr>
      <w:r w:rsidRPr="00E0706B">
        <w:rPr>
          <w:sz w:val="28"/>
          <w:szCs w:val="28"/>
        </w:rPr>
        <w:t xml:space="preserve">Полное официальное наименование исследуемого предприятия - Сельскохозяйственный производственный кооператив «Красный Маяк». </w:t>
      </w:r>
    </w:p>
    <w:p w:rsidR="00DE3D99" w:rsidRPr="00E0706B" w:rsidRDefault="00DE3D99" w:rsidP="00DE3D99">
      <w:pPr>
        <w:spacing w:line="360" w:lineRule="auto"/>
        <w:ind w:firstLine="709"/>
        <w:jc w:val="both"/>
        <w:rPr>
          <w:sz w:val="28"/>
          <w:szCs w:val="28"/>
        </w:rPr>
      </w:pPr>
      <w:r w:rsidRPr="00E0706B">
        <w:rPr>
          <w:sz w:val="28"/>
          <w:szCs w:val="28"/>
        </w:rPr>
        <w:t>Колхоз является коммерческой организацией, созданной гражданами на основе добровольного членства для совместной деятельности по производству, переработке, сбыту сельскохозяйственной продукции, а также иной, не запрещенной законодательством деятельности.</w:t>
      </w:r>
    </w:p>
    <w:p w:rsidR="00DE3D99" w:rsidRDefault="00DE3D99" w:rsidP="00DE3D99">
      <w:pPr>
        <w:spacing w:line="360" w:lineRule="auto"/>
        <w:ind w:firstLine="709"/>
        <w:jc w:val="both"/>
        <w:rPr>
          <w:sz w:val="28"/>
          <w:szCs w:val="28"/>
        </w:rPr>
      </w:pPr>
      <w:r w:rsidRPr="00E0706B">
        <w:rPr>
          <w:sz w:val="28"/>
          <w:szCs w:val="28"/>
        </w:rPr>
        <w:t xml:space="preserve">Это хозяйство само производит и реализует продукцию, распоряжается полученной продукцией, полученной прибылью, которая образуется после уплаты налогов и других обязательных платежей. </w:t>
      </w:r>
    </w:p>
    <w:p w:rsidR="00DE3D99" w:rsidRPr="00E0706B" w:rsidRDefault="00DE3D99" w:rsidP="00DE3D99">
      <w:pPr>
        <w:spacing w:line="360" w:lineRule="auto"/>
        <w:ind w:firstLine="709"/>
        <w:jc w:val="both"/>
        <w:rPr>
          <w:sz w:val="28"/>
          <w:szCs w:val="28"/>
        </w:rPr>
      </w:pPr>
      <w:r w:rsidRPr="00E0706B">
        <w:rPr>
          <w:sz w:val="28"/>
          <w:szCs w:val="28"/>
        </w:rPr>
        <w:t xml:space="preserve">СПК  «Красный Маяк» расположен в  западной части Спасского района Рязанской области, в селе Перкино. </w:t>
      </w:r>
    </w:p>
    <w:p w:rsidR="00DE3D99" w:rsidRPr="00E0706B" w:rsidRDefault="00DE3D99" w:rsidP="00DE3D99">
      <w:pPr>
        <w:spacing w:line="360" w:lineRule="auto"/>
        <w:ind w:firstLine="709"/>
        <w:jc w:val="both"/>
        <w:rPr>
          <w:sz w:val="28"/>
          <w:szCs w:val="28"/>
        </w:rPr>
      </w:pPr>
      <w:r w:rsidRPr="00E0706B">
        <w:rPr>
          <w:sz w:val="28"/>
          <w:szCs w:val="28"/>
        </w:rPr>
        <w:t xml:space="preserve">СПК  «Красный Маяк»  расположен во втором агроклиматическом районе Рязанской области, который характеризуется умеренно холодными зимами и теплым лето. Влагообеспеченность сельскохозяйственных культур хорошая. Основной фонд почвенного покрова обеспечен серыми лесными, пойменными, дерново-слабоподзолистыми, торфяно-болотными почвами. </w:t>
      </w:r>
    </w:p>
    <w:p w:rsidR="00DE3D99" w:rsidRPr="00E0706B" w:rsidRDefault="00DE3D99" w:rsidP="00DE3D99">
      <w:pPr>
        <w:spacing w:line="360" w:lineRule="auto"/>
        <w:ind w:firstLine="709"/>
        <w:jc w:val="both"/>
        <w:rPr>
          <w:sz w:val="28"/>
          <w:szCs w:val="28"/>
        </w:rPr>
      </w:pPr>
      <w:r w:rsidRPr="00E0706B">
        <w:rPr>
          <w:sz w:val="28"/>
          <w:szCs w:val="28"/>
        </w:rPr>
        <w:t>Предметом деятельности является:</w:t>
      </w:r>
    </w:p>
    <w:p w:rsidR="00DE3D99" w:rsidRPr="00E0706B" w:rsidRDefault="00DE3D99" w:rsidP="00DE3D99">
      <w:pPr>
        <w:numPr>
          <w:ilvl w:val="0"/>
          <w:numId w:val="2"/>
        </w:numPr>
        <w:spacing w:line="360" w:lineRule="auto"/>
        <w:jc w:val="both"/>
        <w:rPr>
          <w:sz w:val="28"/>
          <w:szCs w:val="28"/>
        </w:rPr>
      </w:pPr>
      <w:r w:rsidRPr="00E0706B">
        <w:rPr>
          <w:sz w:val="28"/>
          <w:szCs w:val="28"/>
        </w:rPr>
        <w:t>производство молока;</w:t>
      </w:r>
    </w:p>
    <w:p w:rsidR="00DE3D99" w:rsidRPr="00E0706B" w:rsidRDefault="00DE3D99" w:rsidP="00DE3D99">
      <w:pPr>
        <w:numPr>
          <w:ilvl w:val="0"/>
          <w:numId w:val="2"/>
        </w:numPr>
        <w:spacing w:line="360" w:lineRule="auto"/>
        <w:jc w:val="both"/>
        <w:rPr>
          <w:sz w:val="28"/>
          <w:szCs w:val="28"/>
        </w:rPr>
      </w:pPr>
      <w:r w:rsidRPr="00E0706B">
        <w:rPr>
          <w:sz w:val="28"/>
          <w:szCs w:val="28"/>
        </w:rPr>
        <w:t>выращивание и откорм КРС;</w:t>
      </w:r>
    </w:p>
    <w:p w:rsidR="00DE3D99" w:rsidRPr="00E0706B" w:rsidRDefault="00DE3D99" w:rsidP="00DE3D99">
      <w:pPr>
        <w:numPr>
          <w:ilvl w:val="0"/>
          <w:numId w:val="2"/>
        </w:numPr>
        <w:spacing w:line="360" w:lineRule="auto"/>
        <w:jc w:val="both"/>
        <w:rPr>
          <w:sz w:val="28"/>
          <w:szCs w:val="28"/>
        </w:rPr>
      </w:pPr>
      <w:r w:rsidRPr="00E0706B">
        <w:rPr>
          <w:sz w:val="28"/>
          <w:szCs w:val="28"/>
        </w:rPr>
        <w:t>производство мяса КРС;</w:t>
      </w:r>
    </w:p>
    <w:p w:rsidR="00DE3D99" w:rsidRPr="00E0706B" w:rsidRDefault="00DE3D99" w:rsidP="00DE3D99">
      <w:pPr>
        <w:numPr>
          <w:ilvl w:val="0"/>
          <w:numId w:val="2"/>
        </w:numPr>
        <w:spacing w:line="360" w:lineRule="auto"/>
        <w:jc w:val="both"/>
        <w:rPr>
          <w:sz w:val="28"/>
          <w:szCs w:val="28"/>
        </w:rPr>
      </w:pPr>
      <w:r w:rsidRPr="00E0706B">
        <w:rPr>
          <w:sz w:val="28"/>
          <w:szCs w:val="28"/>
        </w:rPr>
        <w:t>выращивание сельскохозяйственных культур.</w:t>
      </w:r>
    </w:p>
    <w:p w:rsidR="00DE3D99" w:rsidRPr="00E0706B" w:rsidRDefault="00DE3D99" w:rsidP="00DE3D99">
      <w:pPr>
        <w:spacing w:line="360" w:lineRule="auto"/>
        <w:ind w:firstLine="709"/>
        <w:jc w:val="both"/>
        <w:rPr>
          <w:sz w:val="28"/>
          <w:szCs w:val="28"/>
        </w:rPr>
      </w:pPr>
      <w:r w:rsidRPr="00E0706B">
        <w:rPr>
          <w:sz w:val="28"/>
          <w:szCs w:val="28"/>
        </w:rPr>
        <w:t xml:space="preserve">За хозяйством закреплено </w:t>
      </w:r>
      <w:smartTag w:uri="urn:schemas-microsoft-com:office:smarttags" w:element="metricconverter">
        <w:smartTagPr>
          <w:attr w:name="ProductID" w:val="1840 га"/>
        </w:smartTagPr>
        <w:r w:rsidRPr="00E0706B">
          <w:rPr>
            <w:sz w:val="28"/>
            <w:szCs w:val="28"/>
          </w:rPr>
          <w:t>1840 га</w:t>
        </w:r>
      </w:smartTag>
      <w:r w:rsidRPr="00E0706B">
        <w:rPr>
          <w:sz w:val="28"/>
          <w:szCs w:val="28"/>
        </w:rPr>
        <w:t xml:space="preserve"> земли, из них </w:t>
      </w:r>
      <w:smartTag w:uri="urn:schemas-microsoft-com:office:smarttags" w:element="metricconverter">
        <w:smartTagPr>
          <w:attr w:name="ProductID" w:val="1840 га"/>
        </w:smartTagPr>
        <w:r w:rsidRPr="00E0706B">
          <w:rPr>
            <w:sz w:val="28"/>
            <w:szCs w:val="28"/>
          </w:rPr>
          <w:t>1840 га</w:t>
        </w:r>
      </w:smartTag>
      <w:r w:rsidRPr="00E0706B">
        <w:rPr>
          <w:sz w:val="28"/>
          <w:szCs w:val="28"/>
        </w:rPr>
        <w:t xml:space="preserve"> сельскохозяйственных угодий, в том числе </w:t>
      </w:r>
      <w:smartTag w:uri="urn:schemas-microsoft-com:office:smarttags" w:element="metricconverter">
        <w:smartTagPr>
          <w:attr w:name="ProductID" w:val="764 га"/>
        </w:smartTagPr>
        <w:r w:rsidRPr="00E0706B">
          <w:rPr>
            <w:sz w:val="28"/>
            <w:szCs w:val="28"/>
          </w:rPr>
          <w:t>764 га</w:t>
        </w:r>
      </w:smartTag>
      <w:r w:rsidRPr="00E0706B">
        <w:rPr>
          <w:sz w:val="28"/>
          <w:szCs w:val="28"/>
        </w:rPr>
        <w:t xml:space="preserve"> пашни. </w:t>
      </w:r>
    </w:p>
    <w:p w:rsidR="00DE3D99" w:rsidRPr="00E0706B" w:rsidRDefault="00DE3D99" w:rsidP="00DE3D99">
      <w:pPr>
        <w:spacing w:line="360" w:lineRule="auto"/>
        <w:ind w:firstLine="709"/>
        <w:jc w:val="both"/>
        <w:rPr>
          <w:sz w:val="28"/>
          <w:szCs w:val="28"/>
        </w:rPr>
      </w:pPr>
      <w:r w:rsidRPr="00E0706B">
        <w:rPr>
          <w:sz w:val="28"/>
          <w:szCs w:val="28"/>
        </w:rPr>
        <w:t xml:space="preserve">В хозяйстве работает </w:t>
      </w:r>
      <w:r w:rsidR="00AC27D8">
        <w:rPr>
          <w:sz w:val="28"/>
          <w:szCs w:val="28"/>
        </w:rPr>
        <w:t>72</w:t>
      </w:r>
      <w:r w:rsidRPr="00E0706B">
        <w:rPr>
          <w:sz w:val="28"/>
          <w:szCs w:val="28"/>
        </w:rPr>
        <w:t xml:space="preserve"> человека, в том числе в сельскохозяйственном производстве </w:t>
      </w:r>
      <w:r w:rsidR="00AC27D8">
        <w:rPr>
          <w:sz w:val="28"/>
          <w:szCs w:val="28"/>
        </w:rPr>
        <w:t>71</w:t>
      </w:r>
      <w:r w:rsidRPr="00E0706B">
        <w:rPr>
          <w:sz w:val="28"/>
          <w:szCs w:val="28"/>
        </w:rPr>
        <w:t xml:space="preserve"> человек. </w:t>
      </w:r>
    </w:p>
    <w:p w:rsidR="00DE3D99" w:rsidRPr="00E0706B" w:rsidRDefault="00DE3D99" w:rsidP="00DE3D99">
      <w:pPr>
        <w:spacing w:line="360" w:lineRule="auto"/>
        <w:ind w:firstLine="709"/>
        <w:jc w:val="both"/>
        <w:rPr>
          <w:sz w:val="28"/>
          <w:szCs w:val="28"/>
        </w:rPr>
      </w:pPr>
      <w:r w:rsidRPr="00E0706B">
        <w:rPr>
          <w:sz w:val="28"/>
          <w:szCs w:val="28"/>
        </w:rPr>
        <w:t xml:space="preserve">Организационная структура хозяйства представлена </w:t>
      </w:r>
      <w:r w:rsidR="00AC27D8">
        <w:rPr>
          <w:sz w:val="28"/>
          <w:szCs w:val="28"/>
        </w:rPr>
        <w:t>3</w:t>
      </w:r>
      <w:r w:rsidRPr="00E0706B">
        <w:rPr>
          <w:sz w:val="28"/>
          <w:szCs w:val="28"/>
        </w:rPr>
        <w:t>-мя молочно-товарными фермами, 2-мя фермами по выращиванию и откорма КРС и др. На 1.01.20</w:t>
      </w:r>
      <w:r w:rsidR="00AC27D8">
        <w:rPr>
          <w:sz w:val="28"/>
          <w:szCs w:val="28"/>
        </w:rPr>
        <w:t>11</w:t>
      </w:r>
      <w:r w:rsidRPr="00E0706B">
        <w:rPr>
          <w:sz w:val="28"/>
          <w:szCs w:val="28"/>
        </w:rPr>
        <w:t xml:space="preserve"> года в СПК «Красный Маяк» имелось 16</w:t>
      </w:r>
      <w:r w:rsidR="00AC27D8">
        <w:rPr>
          <w:sz w:val="28"/>
          <w:szCs w:val="28"/>
        </w:rPr>
        <w:t>64</w:t>
      </w:r>
      <w:r w:rsidRPr="00E0706B">
        <w:rPr>
          <w:sz w:val="28"/>
          <w:szCs w:val="28"/>
        </w:rPr>
        <w:t xml:space="preserve"> голов. Из них животные основного стада молочного направления</w:t>
      </w:r>
      <w:r w:rsidR="00AC27D8">
        <w:rPr>
          <w:sz w:val="28"/>
          <w:szCs w:val="28"/>
        </w:rPr>
        <w:t xml:space="preserve"> -</w:t>
      </w:r>
      <w:r w:rsidRPr="00E0706B">
        <w:rPr>
          <w:sz w:val="28"/>
          <w:szCs w:val="28"/>
        </w:rPr>
        <w:t xml:space="preserve"> 6</w:t>
      </w:r>
      <w:r w:rsidR="00AC27D8">
        <w:rPr>
          <w:sz w:val="28"/>
          <w:szCs w:val="28"/>
        </w:rPr>
        <w:t>52</w:t>
      </w:r>
      <w:r w:rsidRPr="00E0706B">
        <w:rPr>
          <w:sz w:val="28"/>
          <w:szCs w:val="28"/>
        </w:rPr>
        <w:t xml:space="preserve"> голов</w:t>
      </w:r>
      <w:r w:rsidR="00AC27D8">
        <w:rPr>
          <w:sz w:val="28"/>
          <w:szCs w:val="28"/>
        </w:rPr>
        <w:t>ы</w:t>
      </w:r>
      <w:r w:rsidRPr="00E0706B">
        <w:rPr>
          <w:sz w:val="28"/>
          <w:szCs w:val="28"/>
        </w:rPr>
        <w:t>.</w:t>
      </w:r>
    </w:p>
    <w:p w:rsidR="00DE3D99" w:rsidRPr="00E0706B" w:rsidRDefault="00DE3D99" w:rsidP="00DE3D99">
      <w:pPr>
        <w:spacing w:line="360" w:lineRule="auto"/>
        <w:ind w:firstLine="709"/>
        <w:jc w:val="both"/>
        <w:rPr>
          <w:sz w:val="28"/>
          <w:szCs w:val="28"/>
        </w:rPr>
      </w:pPr>
      <w:r w:rsidRPr="00E0706B">
        <w:rPr>
          <w:sz w:val="28"/>
          <w:szCs w:val="28"/>
        </w:rPr>
        <w:t>Энерговооруженность  составляет: 2</w:t>
      </w:r>
      <w:r w:rsidR="00AC27D8">
        <w:rPr>
          <w:sz w:val="28"/>
          <w:szCs w:val="28"/>
        </w:rPr>
        <w:t>1</w:t>
      </w:r>
      <w:r w:rsidRPr="00E0706B">
        <w:rPr>
          <w:sz w:val="28"/>
          <w:szCs w:val="28"/>
        </w:rPr>
        <w:t xml:space="preserve"> трактор, 10 грузовых автомобилей, 14 комбайнов, в том числе кормоуборочных и кормозаготовительных комплексов -4, зерноуборочных  – 10, имеются сеялки и посевные комплексы -1</w:t>
      </w:r>
      <w:r w:rsidR="00AC27D8">
        <w:rPr>
          <w:sz w:val="28"/>
          <w:szCs w:val="28"/>
        </w:rPr>
        <w:t>2</w:t>
      </w:r>
      <w:r w:rsidRPr="00E0706B">
        <w:rPr>
          <w:sz w:val="28"/>
          <w:szCs w:val="28"/>
        </w:rPr>
        <w:t xml:space="preserve"> , а так же другая прицепная техника.</w:t>
      </w:r>
    </w:p>
    <w:p w:rsidR="00DE3D99" w:rsidRPr="00E0706B" w:rsidRDefault="00DE3D99" w:rsidP="00DE3D99">
      <w:pPr>
        <w:spacing w:line="360" w:lineRule="auto"/>
        <w:ind w:firstLine="709"/>
        <w:jc w:val="both"/>
        <w:rPr>
          <w:sz w:val="28"/>
          <w:szCs w:val="28"/>
        </w:rPr>
      </w:pPr>
      <w:r w:rsidRPr="00E0706B">
        <w:rPr>
          <w:sz w:val="28"/>
          <w:szCs w:val="28"/>
        </w:rPr>
        <w:t>Имеются здание конторы, здание</w:t>
      </w:r>
      <w:r w:rsidR="00AC27D8">
        <w:rPr>
          <w:sz w:val="28"/>
          <w:szCs w:val="28"/>
        </w:rPr>
        <w:t xml:space="preserve"> тракторной</w:t>
      </w:r>
      <w:r w:rsidRPr="00E0706B">
        <w:rPr>
          <w:sz w:val="28"/>
          <w:szCs w:val="28"/>
        </w:rPr>
        <w:t xml:space="preserve"> мастерской, крытый зерноток, бетонный склад, весовая, отар для зерна.</w:t>
      </w:r>
    </w:p>
    <w:p w:rsidR="00DE3D99" w:rsidRPr="00E0706B" w:rsidRDefault="00DE3D99" w:rsidP="00DE3D99">
      <w:pPr>
        <w:spacing w:line="360" w:lineRule="auto"/>
        <w:ind w:firstLine="709"/>
        <w:jc w:val="both"/>
        <w:rPr>
          <w:sz w:val="28"/>
          <w:szCs w:val="28"/>
        </w:rPr>
      </w:pPr>
      <w:r w:rsidRPr="00E0706B">
        <w:rPr>
          <w:sz w:val="28"/>
          <w:szCs w:val="28"/>
        </w:rPr>
        <w:t xml:space="preserve">Общую характеристику экономики предприятия начнем с изучения состава и структуры земельных угодий. </w:t>
      </w:r>
    </w:p>
    <w:p w:rsidR="00DE3D99" w:rsidRPr="00E0706B" w:rsidRDefault="00DE3D99" w:rsidP="00DE3D99">
      <w:pPr>
        <w:spacing w:line="360" w:lineRule="auto"/>
        <w:ind w:firstLine="709"/>
        <w:jc w:val="both"/>
        <w:rPr>
          <w:sz w:val="28"/>
          <w:szCs w:val="28"/>
        </w:rPr>
      </w:pPr>
      <w:r w:rsidRPr="00E0706B">
        <w:rPr>
          <w:sz w:val="28"/>
          <w:szCs w:val="28"/>
        </w:rPr>
        <w:t xml:space="preserve">Функционирование сельскохозяйственного предприятия невозможно без наличия земли. Земля в сельскохозяйственном производстве выступает в качестве главного средства производства. </w:t>
      </w:r>
    </w:p>
    <w:p w:rsidR="00DE3D99" w:rsidRPr="00E0706B" w:rsidRDefault="00DE3D99" w:rsidP="00DE3D99">
      <w:pPr>
        <w:spacing w:line="360" w:lineRule="auto"/>
        <w:ind w:firstLine="709"/>
        <w:jc w:val="both"/>
        <w:rPr>
          <w:sz w:val="28"/>
          <w:szCs w:val="28"/>
        </w:rPr>
      </w:pPr>
      <w:r w:rsidRPr="00E0706B">
        <w:rPr>
          <w:sz w:val="28"/>
          <w:szCs w:val="28"/>
        </w:rPr>
        <w:t xml:space="preserve">При правильном использовании земля не изнашивается, а улучшается, плодородие ее повышается. Все эти особенности должны быть учтены при организации землеустройства в сельском хозяйстве. </w:t>
      </w:r>
    </w:p>
    <w:p w:rsidR="00464841" w:rsidRPr="00E0706B" w:rsidRDefault="00DE3D99" w:rsidP="00464841">
      <w:pPr>
        <w:spacing w:line="360" w:lineRule="auto"/>
        <w:ind w:firstLine="709"/>
        <w:jc w:val="both"/>
        <w:rPr>
          <w:sz w:val="28"/>
          <w:szCs w:val="28"/>
        </w:rPr>
      </w:pPr>
      <w:r w:rsidRPr="00E0706B">
        <w:rPr>
          <w:sz w:val="28"/>
          <w:szCs w:val="28"/>
        </w:rPr>
        <w:t>Для этого определим состав и структуру землепользования СПК «Красный Маяк» (</w:t>
      </w:r>
      <w:r w:rsidR="00F743C3">
        <w:rPr>
          <w:sz w:val="28"/>
          <w:szCs w:val="28"/>
        </w:rPr>
        <w:t>Приложение 1</w:t>
      </w:r>
      <w:r w:rsidRPr="00E0706B">
        <w:rPr>
          <w:sz w:val="28"/>
          <w:szCs w:val="28"/>
        </w:rPr>
        <w:t>).</w:t>
      </w:r>
      <w:r w:rsidR="00464841" w:rsidRPr="00464841">
        <w:rPr>
          <w:sz w:val="28"/>
          <w:szCs w:val="28"/>
        </w:rPr>
        <w:t xml:space="preserve"> </w:t>
      </w:r>
      <w:r w:rsidR="00464841" w:rsidRPr="00E0706B">
        <w:rPr>
          <w:sz w:val="28"/>
          <w:szCs w:val="28"/>
        </w:rPr>
        <w:t>Как видно из таблицы, в анализируемом периоде, а именно с 200</w:t>
      </w:r>
      <w:r w:rsidR="00464841">
        <w:rPr>
          <w:sz w:val="28"/>
          <w:szCs w:val="28"/>
        </w:rPr>
        <w:t>8 года по 2010</w:t>
      </w:r>
      <w:r w:rsidR="00464841" w:rsidRPr="00E0706B">
        <w:rPr>
          <w:sz w:val="28"/>
          <w:szCs w:val="28"/>
        </w:rPr>
        <w:t xml:space="preserve"> состав и структура земельных угодий в СПК « Красный Маяк» не изменилась. </w:t>
      </w:r>
    </w:p>
    <w:p w:rsidR="00F743C3" w:rsidRDefault="00464841" w:rsidP="00464841">
      <w:pPr>
        <w:spacing w:line="360" w:lineRule="auto"/>
        <w:ind w:firstLine="709"/>
        <w:jc w:val="both"/>
        <w:rPr>
          <w:sz w:val="28"/>
          <w:szCs w:val="28"/>
        </w:rPr>
      </w:pPr>
      <w:r>
        <w:rPr>
          <w:sz w:val="28"/>
          <w:szCs w:val="28"/>
        </w:rPr>
        <w:t xml:space="preserve"> Согласно диаграмме 1, среди сельскохозяйственных угодий наибольшая доля принадлежит пашне - 42%, затем пастбища – 31% и, наконец, сенокосы 27%.</w:t>
      </w:r>
    </w:p>
    <w:p w:rsidR="00DE3D99" w:rsidRDefault="00DE3D99" w:rsidP="002A2078">
      <w:pPr>
        <w:spacing w:line="360" w:lineRule="auto"/>
        <w:ind w:firstLine="709"/>
        <w:jc w:val="both"/>
        <w:rPr>
          <w:sz w:val="28"/>
          <w:szCs w:val="28"/>
        </w:rPr>
      </w:pPr>
      <w:r w:rsidRPr="00E0706B">
        <w:rPr>
          <w:sz w:val="28"/>
          <w:szCs w:val="28"/>
        </w:rPr>
        <w:t>Так же основной задачей любой с/х. организации является</w:t>
      </w:r>
      <w:r>
        <w:rPr>
          <w:sz w:val="28"/>
          <w:szCs w:val="28"/>
        </w:rPr>
        <w:t xml:space="preserve"> -</w:t>
      </w:r>
      <w:r w:rsidRPr="00E0706B">
        <w:rPr>
          <w:sz w:val="28"/>
          <w:szCs w:val="28"/>
        </w:rPr>
        <w:t xml:space="preserve"> определить уровень специализации, сложившейся в хозяйстве и наметить пути ее дальнейшего совершенствования. Основным показателем, характеризующим специализацию предприятия, является состав и структура товарной продукции. (</w:t>
      </w:r>
      <w:r w:rsidR="00464841">
        <w:rPr>
          <w:sz w:val="28"/>
          <w:szCs w:val="28"/>
        </w:rPr>
        <w:t>Приложение 2</w:t>
      </w:r>
      <w:r w:rsidRPr="00E0706B">
        <w:rPr>
          <w:sz w:val="28"/>
          <w:szCs w:val="28"/>
        </w:rPr>
        <w:t>). По удельному весу в общем объеме реализации продукции выделяют 2-3 основные отрасли и дополнительные. Для оценки уровня специализации производства рассчитывают коэффициент специализации.</w:t>
      </w:r>
    </w:p>
    <w:p w:rsidR="002F1A45" w:rsidRPr="00175364" w:rsidRDefault="002F1A45" w:rsidP="002F1A45">
      <w:pPr>
        <w:spacing w:line="360" w:lineRule="auto"/>
        <w:ind w:firstLine="709"/>
        <w:jc w:val="both"/>
        <w:rPr>
          <w:sz w:val="28"/>
          <w:szCs w:val="28"/>
        </w:rPr>
      </w:pPr>
      <w:r w:rsidRPr="00175364">
        <w:rPr>
          <w:sz w:val="28"/>
          <w:szCs w:val="28"/>
        </w:rPr>
        <w:t xml:space="preserve">Как свидетельствуют данные, хозяйство специализируется на производстве молока и продукции мясного животноводства с менее развитым производством зерна, а так же выполняет работы и оказывает услуги. </w:t>
      </w:r>
    </w:p>
    <w:p w:rsidR="002F1A45" w:rsidRDefault="002F1A45" w:rsidP="002F1A45">
      <w:pPr>
        <w:spacing w:line="360" w:lineRule="auto"/>
        <w:ind w:firstLine="709"/>
        <w:jc w:val="both"/>
        <w:rPr>
          <w:sz w:val="28"/>
          <w:szCs w:val="28"/>
        </w:rPr>
      </w:pPr>
      <w:r w:rsidRPr="00175364">
        <w:rPr>
          <w:sz w:val="28"/>
          <w:szCs w:val="28"/>
        </w:rPr>
        <w:t>Анализируя</w:t>
      </w:r>
      <w:r>
        <w:rPr>
          <w:sz w:val="28"/>
          <w:szCs w:val="28"/>
        </w:rPr>
        <w:t xml:space="preserve"> </w:t>
      </w:r>
      <w:r w:rsidRPr="00175364">
        <w:rPr>
          <w:sz w:val="28"/>
          <w:szCs w:val="28"/>
        </w:rPr>
        <w:t>показатели</w:t>
      </w:r>
      <w:r>
        <w:rPr>
          <w:sz w:val="28"/>
          <w:szCs w:val="28"/>
        </w:rPr>
        <w:t>, можно сделать вывод, что наибольший удельный вес</w:t>
      </w:r>
      <w:r w:rsidRPr="00175364">
        <w:rPr>
          <w:sz w:val="28"/>
          <w:szCs w:val="28"/>
        </w:rPr>
        <w:t xml:space="preserve"> в общем объеме товарной продукции</w:t>
      </w:r>
      <w:r>
        <w:rPr>
          <w:sz w:val="28"/>
          <w:szCs w:val="28"/>
        </w:rPr>
        <w:t xml:space="preserve">, </w:t>
      </w:r>
      <w:r w:rsidRPr="00175364">
        <w:rPr>
          <w:sz w:val="28"/>
          <w:szCs w:val="28"/>
        </w:rPr>
        <w:t xml:space="preserve"> занимает</w:t>
      </w:r>
      <w:r>
        <w:rPr>
          <w:sz w:val="28"/>
          <w:szCs w:val="28"/>
        </w:rPr>
        <w:t xml:space="preserve"> продукция</w:t>
      </w:r>
      <w:r w:rsidRPr="00175364">
        <w:rPr>
          <w:sz w:val="28"/>
          <w:szCs w:val="28"/>
        </w:rPr>
        <w:t xml:space="preserve"> жи</w:t>
      </w:r>
      <w:r>
        <w:rPr>
          <w:sz w:val="28"/>
          <w:szCs w:val="28"/>
        </w:rPr>
        <w:t>вотноводства – 82,42</w:t>
      </w:r>
      <w:r w:rsidRPr="00175364">
        <w:rPr>
          <w:sz w:val="28"/>
          <w:szCs w:val="28"/>
        </w:rPr>
        <w:t xml:space="preserve">%, прежде всего </w:t>
      </w:r>
      <w:r>
        <w:rPr>
          <w:sz w:val="28"/>
          <w:szCs w:val="28"/>
        </w:rPr>
        <w:t>за счет производства молока – 60,09% и мяса КРС – 21,30 %.</w:t>
      </w:r>
      <w:r w:rsidRPr="00175364">
        <w:rPr>
          <w:sz w:val="28"/>
          <w:szCs w:val="28"/>
        </w:rPr>
        <w:t xml:space="preserve">  Эт</w:t>
      </w:r>
      <w:r>
        <w:rPr>
          <w:sz w:val="28"/>
          <w:szCs w:val="28"/>
        </w:rPr>
        <w:t>о можно объяснить тем, что в СПК «Красный Маяк</w:t>
      </w:r>
      <w:r w:rsidRPr="00175364">
        <w:rPr>
          <w:sz w:val="28"/>
          <w:szCs w:val="28"/>
        </w:rPr>
        <w:t>» производству продукции животноводства оказывают особое значение. На продукцию растениеводства в средне</w:t>
      </w:r>
      <w:r>
        <w:rPr>
          <w:sz w:val="28"/>
          <w:szCs w:val="28"/>
        </w:rPr>
        <w:t>м за 3 года приходится 17,29 %, в том числе на производство пшеницы- 16,44 %</w:t>
      </w:r>
      <w:r w:rsidRPr="00175364">
        <w:rPr>
          <w:sz w:val="28"/>
          <w:szCs w:val="28"/>
        </w:rPr>
        <w:t xml:space="preserve"> </w:t>
      </w:r>
      <w:r>
        <w:rPr>
          <w:sz w:val="28"/>
          <w:szCs w:val="28"/>
        </w:rPr>
        <w:t xml:space="preserve">, ячменя -0,01 % и на прочую продукцию приходится– 0,84 %. </w:t>
      </w:r>
      <w:r w:rsidRPr="00175364">
        <w:rPr>
          <w:sz w:val="28"/>
          <w:szCs w:val="28"/>
        </w:rPr>
        <w:t>Удельны</w:t>
      </w:r>
      <w:r>
        <w:rPr>
          <w:sz w:val="28"/>
          <w:szCs w:val="28"/>
        </w:rPr>
        <w:t>й вес работ и услуг составляет 0, 29</w:t>
      </w:r>
      <w:r w:rsidRPr="00175364">
        <w:rPr>
          <w:sz w:val="28"/>
          <w:szCs w:val="28"/>
        </w:rPr>
        <w:t xml:space="preserve"> % </w:t>
      </w:r>
      <w:r>
        <w:rPr>
          <w:sz w:val="28"/>
          <w:szCs w:val="28"/>
        </w:rPr>
        <w:t>.</w:t>
      </w:r>
    </w:p>
    <w:p w:rsidR="002F1A45" w:rsidRPr="00897410" w:rsidRDefault="002F1A45" w:rsidP="002F1A45">
      <w:pPr>
        <w:spacing w:line="360" w:lineRule="auto"/>
        <w:ind w:firstLine="709"/>
        <w:jc w:val="both"/>
        <w:rPr>
          <w:sz w:val="28"/>
          <w:szCs w:val="28"/>
        </w:rPr>
      </w:pPr>
      <w:r w:rsidRPr="00897410">
        <w:rPr>
          <w:sz w:val="28"/>
          <w:szCs w:val="28"/>
        </w:rPr>
        <w:t xml:space="preserve">Расчёт  коэффициента специализации производится по формуле: </w:t>
      </w:r>
      <w:r w:rsidRPr="00897410">
        <w:rPr>
          <w:sz w:val="28"/>
          <w:szCs w:val="28"/>
        </w:rPr>
        <w:br/>
        <w:t>Кс = 100/ (</w:t>
      </w:r>
      <w:r w:rsidRPr="00897410">
        <w:rPr>
          <w:position w:val="-14"/>
          <w:sz w:val="28"/>
          <w:szCs w:val="28"/>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25pt" o:ole="">
            <v:imagedata r:id="rId7" o:title=""/>
          </v:shape>
          <o:OLEObject Type="Embed" ProgID="Equation.3" ShapeID="_x0000_i1025" DrawAspect="Content" ObjectID="_1469902542" r:id="rId8"/>
        </w:object>
      </w:r>
      <w:r w:rsidRPr="00897410">
        <w:rPr>
          <w:sz w:val="28"/>
          <w:szCs w:val="28"/>
        </w:rPr>
        <w:t xml:space="preserve">(2n-1),                           </w:t>
      </w:r>
      <w:r>
        <w:rPr>
          <w:sz w:val="28"/>
          <w:szCs w:val="28"/>
        </w:rPr>
        <w:t xml:space="preserve">                            </w:t>
      </w:r>
      <w:r w:rsidRPr="00897410">
        <w:rPr>
          <w:sz w:val="28"/>
          <w:szCs w:val="28"/>
        </w:rPr>
        <w:t xml:space="preserve">              </w:t>
      </w:r>
      <w:r>
        <w:rPr>
          <w:sz w:val="28"/>
          <w:szCs w:val="28"/>
        </w:rPr>
        <w:t xml:space="preserve">                  </w:t>
      </w:r>
    </w:p>
    <w:p w:rsidR="002F1A45" w:rsidRPr="00897410" w:rsidRDefault="002F1A45" w:rsidP="002F1A45">
      <w:pPr>
        <w:spacing w:line="360" w:lineRule="auto"/>
        <w:ind w:firstLine="709"/>
        <w:jc w:val="both"/>
        <w:rPr>
          <w:sz w:val="28"/>
          <w:szCs w:val="28"/>
        </w:rPr>
      </w:pPr>
      <w:r w:rsidRPr="00897410">
        <w:rPr>
          <w:sz w:val="28"/>
          <w:szCs w:val="28"/>
        </w:rPr>
        <w:t xml:space="preserve">где Кс -   коэффициент специализации; </w:t>
      </w:r>
      <w:r w:rsidRPr="004A0A36">
        <w:rPr>
          <w:position w:val="-14"/>
          <w:sz w:val="28"/>
          <w:szCs w:val="28"/>
        </w:rPr>
        <w:object w:dxaOrig="680" w:dyaOrig="400">
          <v:shape id="_x0000_i1026" type="#_x0000_t75" style="width:33.75pt;height:20.25pt" o:ole="">
            <v:imagedata r:id="rId9" o:title=""/>
          </v:shape>
          <o:OLEObject Type="Embed" ProgID="Equation.3" ShapeID="_x0000_i1026" DrawAspect="Content" ObjectID="_1469902543" r:id="rId10"/>
        </w:object>
      </w:r>
      <w:r w:rsidRPr="00897410">
        <w:rPr>
          <w:sz w:val="28"/>
          <w:szCs w:val="28"/>
        </w:rPr>
        <w:t xml:space="preserve"> – удельный вес выручки от конкретной продукции в общем объёме выручки; n – номер разряда: натуральное число, присваивающееся по порядку виду продукции, согласно её удельному весу, начиная с наиболее приоритетной продукции. Подставляя </w:t>
      </w:r>
      <w:r>
        <w:rPr>
          <w:sz w:val="28"/>
          <w:szCs w:val="28"/>
        </w:rPr>
        <w:t>данные таблицы Приложения 2</w:t>
      </w:r>
      <w:r w:rsidRPr="00897410">
        <w:rPr>
          <w:sz w:val="28"/>
          <w:szCs w:val="28"/>
        </w:rPr>
        <w:t xml:space="preserve"> в формулу</w:t>
      </w:r>
      <w:r>
        <w:rPr>
          <w:sz w:val="28"/>
          <w:szCs w:val="28"/>
        </w:rPr>
        <w:t>,</w:t>
      </w:r>
      <w:r w:rsidRPr="00897410">
        <w:rPr>
          <w:sz w:val="28"/>
          <w:szCs w:val="28"/>
        </w:rPr>
        <w:t xml:space="preserve"> находим коэффициент специализации для рассматриваемого периода. </w:t>
      </w:r>
    </w:p>
    <w:p w:rsidR="002F1A45" w:rsidRDefault="002F1A45" w:rsidP="002F1A45">
      <w:pPr>
        <w:spacing w:line="360" w:lineRule="auto"/>
        <w:ind w:firstLine="709"/>
        <w:jc w:val="both"/>
        <w:rPr>
          <w:sz w:val="28"/>
          <w:szCs w:val="28"/>
        </w:rPr>
      </w:pPr>
      <w:r>
        <w:rPr>
          <w:sz w:val="28"/>
          <w:szCs w:val="28"/>
        </w:rPr>
        <w:t>Общий коэффициент специализации составил – 0,45. Это свидетельствует о среднем</w:t>
      </w:r>
      <w:r w:rsidRPr="00E140C1">
        <w:rPr>
          <w:sz w:val="28"/>
          <w:szCs w:val="28"/>
        </w:rPr>
        <w:t xml:space="preserve"> уровне специализации. Чем ближе к 1, тем хозяйство более специализировано. </w:t>
      </w:r>
    </w:p>
    <w:p w:rsidR="002F1A45" w:rsidRDefault="002F1A45" w:rsidP="002F1A45">
      <w:pPr>
        <w:spacing w:line="360" w:lineRule="auto"/>
        <w:ind w:firstLine="709"/>
        <w:jc w:val="both"/>
      </w:pPr>
      <w:r w:rsidRPr="00E140C1">
        <w:rPr>
          <w:sz w:val="28"/>
          <w:szCs w:val="28"/>
        </w:rPr>
        <w:t xml:space="preserve">Изучив структуру реализованной продукции можно констатировать, что </w:t>
      </w:r>
      <w:r>
        <w:rPr>
          <w:sz w:val="28"/>
          <w:szCs w:val="28"/>
        </w:rPr>
        <w:t>СПК «Красный Маяк</w:t>
      </w:r>
      <w:r w:rsidRPr="006F548E">
        <w:rPr>
          <w:sz w:val="28"/>
          <w:szCs w:val="28"/>
        </w:rPr>
        <w:t xml:space="preserve">» </w:t>
      </w:r>
      <w:r w:rsidRPr="00E140C1">
        <w:rPr>
          <w:sz w:val="28"/>
          <w:szCs w:val="28"/>
        </w:rPr>
        <w:t>имеет молочно-мясное направление.</w:t>
      </w:r>
      <w:r w:rsidRPr="00356755">
        <w:t xml:space="preserve"> </w:t>
      </w:r>
    </w:p>
    <w:p w:rsidR="002F1A45" w:rsidRDefault="002F1A45" w:rsidP="002F1A45">
      <w:pPr>
        <w:spacing w:line="360" w:lineRule="auto"/>
        <w:ind w:firstLine="709"/>
        <w:jc w:val="both"/>
        <w:rPr>
          <w:sz w:val="28"/>
          <w:szCs w:val="28"/>
        </w:rPr>
      </w:pPr>
      <w:r w:rsidRPr="00AC25FF">
        <w:rPr>
          <w:sz w:val="28"/>
          <w:szCs w:val="28"/>
        </w:rPr>
        <w:t xml:space="preserve">Важным условием успешного ведения хозяйства является обеспеченность предприятия средствами производства и рабочей силы, характеризующие уровень интенсивности производства. Для определения уровня интенсивности применяют систему показателей, которая включает общее, частные, стоимостные и натуральные показатели. </w:t>
      </w:r>
    </w:p>
    <w:p w:rsidR="002F1A45" w:rsidRDefault="002F1A45" w:rsidP="002F1A45">
      <w:pPr>
        <w:spacing w:line="360" w:lineRule="auto"/>
        <w:ind w:firstLine="709"/>
        <w:jc w:val="both"/>
        <w:rPr>
          <w:sz w:val="28"/>
          <w:szCs w:val="28"/>
        </w:rPr>
      </w:pPr>
      <w:r w:rsidRPr="00AC25FF">
        <w:rPr>
          <w:sz w:val="28"/>
          <w:szCs w:val="28"/>
        </w:rPr>
        <w:t xml:space="preserve">Экономическая эффективность интенсификации в свою очередь отражает соотношение полученного результата и затрат, обусловивших данный результат. </w:t>
      </w:r>
    </w:p>
    <w:p w:rsidR="002F1A45" w:rsidRDefault="002F1A45" w:rsidP="002F1A45">
      <w:pPr>
        <w:spacing w:line="360" w:lineRule="auto"/>
        <w:ind w:firstLine="709"/>
        <w:jc w:val="both"/>
        <w:rPr>
          <w:sz w:val="28"/>
          <w:szCs w:val="28"/>
        </w:rPr>
      </w:pPr>
      <w:r w:rsidRPr="002F1A45">
        <w:rPr>
          <w:sz w:val="28"/>
          <w:szCs w:val="28"/>
        </w:rPr>
        <w:t>Экономическая эффективность интенсификации</w:t>
      </w:r>
      <w:r>
        <w:rPr>
          <w:sz w:val="28"/>
          <w:szCs w:val="28"/>
        </w:rPr>
        <w:t xml:space="preserve"> </w:t>
      </w:r>
      <w:r w:rsidRPr="00D8715F">
        <w:rPr>
          <w:sz w:val="28"/>
          <w:szCs w:val="28"/>
        </w:rPr>
        <w:t>сельскохозяйственного производства характеризируется системой показателей: объем валовой продукции в стоимостном выражении в расчете на 100 руб. основных производственных средств основной деятельности, на 100 руб. производственных затрат, на 100га сельскохозяйственных угодий</w:t>
      </w:r>
      <w:r>
        <w:rPr>
          <w:sz w:val="28"/>
          <w:szCs w:val="28"/>
        </w:rPr>
        <w:t>,</w:t>
      </w:r>
      <w:r w:rsidRPr="00D8715F">
        <w:rPr>
          <w:sz w:val="28"/>
          <w:szCs w:val="28"/>
        </w:rPr>
        <w:t xml:space="preserve"> на 1чел.-ч</w:t>
      </w:r>
      <w:r>
        <w:rPr>
          <w:sz w:val="28"/>
          <w:szCs w:val="28"/>
        </w:rPr>
        <w:t xml:space="preserve">.; </w:t>
      </w:r>
      <w:r w:rsidRPr="00D8715F">
        <w:rPr>
          <w:sz w:val="28"/>
          <w:szCs w:val="28"/>
        </w:rPr>
        <w:t xml:space="preserve">урожайность сельскохозяйственных культур, продуктивность животных и др.  </w:t>
      </w:r>
    </w:p>
    <w:p w:rsidR="002F1A45" w:rsidRDefault="002F1A45" w:rsidP="002F1A45">
      <w:pPr>
        <w:spacing w:line="360" w:lineRule="auto"/>
        <w:ind w:firstLine="709"/>
        <w:jc w:val="both"/>
        <w:rPr>
          <w:sz w:val="28"/>
          <w:szCs w:val="28"/>
        </w:rPr>
      </w:pPr>
      <w:r w:rsidRPr="00D8715F">
        <w:rPr>
          <w:sz w:val="28"/>
          <w:szCs w:val="28"/>
        </w:rPr>
        <w:t xml:space="preserve">Все эти показатели </w:t>
      </w:r>
      <w:r>
        <w:rPr>
          <w:sz w:val="28"/>
          <w:szCs w:val="28"/>
        </w:rPr>
        <w:t xml:space="preserve">изложены </w:t>
      </w:r>
      <w:r w:rsidRPr="00D8715F">
        <w:rPr>
          <w:sz w:val="28"/>
          <w:szCs w:val="28"/>
        </w:rPr>
        <w:t>в таблиц</w:t>
      </w:r>
      <w:r>
        <w:rPr>
          <w:sz w:val="28"/>
          <w:szCs w:val="28"/>
        </w:rPr>
        <w:t xml:space="preserve">е 1. </w:t>
      </w:r>
    </w:p>
    <w:p w:rsidR="002F1A45" w:rsidRPr="00C77F58" w:rsidRDefault="002F1A45" w:rsidP="002F1A45">
      <w:pPr>
        <w:spacing w:line="360" w:lineRule="auto"/>
        <w:jc w:val="center"/>
        <w:rPr>
          <w:sz w:val="28"/>
          <w:szCs w:val="28"/>
        </w:rPr>
      </w:pPr>
      <w:r>
        <w:rPr>
          <w:sz w:val="28"/>
          <w:szCs w:val="28"/>
        </w:rPr>
        <w:t xml:space="preserve">Таблица 1 </w:t>
      </w:r>
      <w:r w:rsidRPr="00AC25FF">
        <w:rPr>
          <w:sz w:val="28"/>
          <w:szCs w:val="28"/>
        </w:rPr>
        <w:t xml:space="preserve"> – Уровень интенсивности и экономическая эффективность интенсификации сел</w:t>
      </w:r>
      <w:r>
        <w:rPr>
          <w:sz w:val="28"/>
          <w:szCs w:val="28"/>
        </w:rPr>
        <w:t>ьскохозяйственного производства.</w:t>
      </w:r>
    </w:p>
    <w:tbl>
      <w:tblPr>
        <w:tblStyle w:val="a4"/>
        <w:tblW w:w="0" w:type="auto"/>
        <w:tblLook w:val="01E0" w:firstRow="1" w:lastRow="1" w:firstColumn="1" w:lastColumn="1" w:noHBand="0" w:noVBand="0"/>
      </w:tblPr>
      <w:tblGrid>
        <w:gridCol w:w="3765"/>
        <w:gridCol w:w="1423"/>
        <w:gridCol w:w="1528"/>
        <w:gridCol w:w="1528"/>
        <w:gridCol w:w="1327"/>
      </w:tblGrid>
      <w:tr w:rsidR="002F1A45">
        <w:tc>
          <w:tcPr>
            <w:tcW w:w="3765" w:type="dxa"/>
          </w:tcPr>
          <w:p w:rsidR="002F1A45" w:rsidRPr="002658F6" w:rsidRDefault="002F1A45" w:rsidP="004F139E">
            <w:pPr>
              <w:jc w:val="center"/>
            </w:pPr>
            <w:r w:rsidRPr="002658F6">
              <w:t>Показатели</w:t>
            </w:r>
          </w:p>
        </w:tc>
        <w:tc>
          <w:tcPr>
            <w:tcW w:w="1423" w:type="dxa"/>
          </w:tcPr>
          <w:p w:rsidR="002F1A45" w:rsidRDefault="002F1A45" w:rsidP="004F139E">
            <w:pPr>
              <w:jc w:val="center"/>
            </w:pPr>
            <w:smartTag w:uri="urn:schemas-microsoft-com:office:smarttags" w:element="metricconverter">
              <w:smartTagPr>
                <w:attr w:name="ProductID" w:val="2008 г"/>
              </w:smartTagPr>
              <w:r>
                <w:t>200</w:t>
              </w:r>
              <w:r w:rsidR="00673F37">
                <w:t>8</w:t>
              </w:r>
              <w:r>
                <w:t xml:space="preserve"> г</w:t>
              </w:r>
            </w:smartTag>
            <w:r>
              <w:t>.</w:t>
            </w:r>
          </w:p>
        </w:tc>
        <w:tc>
          <w:tcPr>
            <w:tcW w:w="1528" w:type="dxa"/>
          </w:tcPr>
          <w:p w:rsidR="002F1A45" w:rsidRDefault="002F1A45" w:rsidP="004F139E">
            <w:pPr>
              <w:jc w:val="center"/>
            </w:pPr>
            <w:smartTag w:uri="urn:schemas-microsoft-com:office:smarttags" w:element="metricconverter">
              <w:smartTagPr>
                <w:attr w:name="ProductID" w:val="2009 г"/>
              </w:smartTagPr>
              <w:r>
                <w:t>200</w:t>
              </w:r>
              <w:r w:rsidR="00673F37">
                <w:t>9</w:t>
              </w:r>
              <w:r>
                <w:t xml:space="preserve"> г</w:t>
              </w:r>
            </w:smartTag>
            <w:r>
              <w:t>.</w:t>
            </w:r>
          </w:p>
        </w:tc>
        <w:tc>
          <w:tcPr>
            <w:tcW w:w="1528" w:type="dxa"/>
          </w:tcPr>
          <w:p w:rsidR="002F1A45" w:rsidRDefault="002F1A45" w:rsidP="004F139E">
            <w:pPr>
              <w:jc w:val="center"/>
            </w:pPr>
            <w:smartTag w:uri="urn:schemas-microsoft-com:office:smarttags" w:element="metricconverter">
              <w:smartTagPr>
                <w:attr w:name="ProductID" w:val="2010 г"/>
              </w:smartTagPr>
              <w:r>
                <w:t>20</w:t>
              </w:r>
              <w:r w:rsidR="00673F37">
                <w:t>10</w:t>
              </w:r>
              <w:r>
                <w:t xml:space="preserve"> г</w:t>
              </w:r>
            </w:smartTag>
            <w:r>
              <w:t>.</w:t>
            </w:r>
          </w:p>
        </w:tc>
        <w:tc>
          <w:tcPr>
            <w:tcW w:w="1327" w:type="dxa"/>
          </w:tcPr>
          <w:p w:rsidR="002F1A45" w:rsidRDefault="002F1A45" w:rsidP="004F139E">
            <w:pPr>
              <w:jc w:val="center"/>
            </w:pPr>
            <w:smartTag w:uri="urn:schemas-microsoft-com:office:smarttags" w:element="metricconverter">
              <w:smartTagPr>
                <w:attr w:name="ProductID" w:val="2010 г"/>
              </w:smartTagPr>
              <w:r>
                <w:t>20</w:t>
              </w:r>
              <w:r w:rsidR="00673F37">
                <w:t>10</w:t>
              </w:r>
              <w:r>
                <w:t xml:space="preserve"> г</w:t>
              </w:r>
            </w:smartTag>
            <w:r>
              <w:t xml:space="preserve">. в % к </w:t>
            </w:r>
            <w:smartTag w:uri="urn:schemas-microsoft-com:office:smarttags" w:element="metricconverter">
              <w:smartTagPr>
                <w:attr w:name="ProductID" w:val="2008 г"/>
              </w:smartTagPr>
              <w:r>
                <w:t>200</w:t>
              </w:r>
              <w:r w:rsidR="00673F37">
                <w:t>8</w:t>
              </w:r>
              <w:r>
                <w:t xml:space="preserve"> г</w:t>
              </w:r>
            </w:smartTag>
            <w:r>
              <w:t>.</w:t>
            </w:r>
          </w:p>
        </w:tc>
      </w:tr>
      <w:tr w:rsidR="002F1A45">
        <w:tc>
          <w:tcPr>
            <w:tcW w:w="9571" w:type="dxa"/>
            <w:gridSpan w:val="5"/>
          </w:tcPr>
          <w:p w:rsidR="002F1A45" w:rsidRPr="002658F6" w:rsidRDefault="002F1A45" w:rsidP="004F139E">
            <w:pPr>
              <w:jc w:val="center"/>
            </w:pPr>
            <w:r w:rsidRPr="002658F6">
              <w:t>Уровень интенсивности сельскохозяйственного производства</w:t>
            </w:r>
          </w:p>
        </w:tc>
      </w:tr>
      <w:tr w:rsidR="002F1A45">
        <w:tc>
          <w:tcPr>
            <w:tcW w:w="3765" w:type="dxa"/>
          </w:tcPr>
          <w:p w:rsidR="002F1A45" w:rsidRPr="002658F6" w:rsidRDefault="002F1A45" w:rsidP="004F139E">
            <w:pPr>
              <w:jc w:val="center"/>
            </w:pPr>
            <w:r w:rsidRPr="002658F6">
              <w:t xml:space="preserve">На </w:t>
            </w:r>
            <w:smartTag w:uri="urn:schemas-microsoft-com:office:smarttags" w:element="metricconverter">
              <w:smartTagPr>
                <w:attr w:name="ProductID" w:val="100 га"/>
              </w:smartTagPr>
              <w:r w:rsidRPr="002658F6">
                <w:t>100 га</w:t>
              </w:r>
            </w:smartTag>
            <w:r w:rsidRPr="002658F6">
              <w:t xml:space="preserve"> с.-х. угодий приходится:</w:t>
            </w:r>
          </w:p>
        </w:tc>
        <w:tc>
          <w:tcPr>
            <w:tcW w:w="1423" w:type="dxa"/>
          </w:tcPr>
          <w:p w:rsidR="002F1A45" w:rsidRDefault="002F1A45" w:rsidP="004F139E"/>
        </w:tc>
        <w:tc>
          <w:tcPr>
            <w:tcW w:w="1528" w:type="dxa"/>
          </w:tcPr>
          <w:p w:rsidR="002F1A45" w:rsidRDefault="002F1A45" w:rsidP="004F139E"/>
        </w:tc>
        <w:tc>
          <w:tcPr>
            <w:tcW w:w="1528" w:type="dxa"/>
          </w:tcPr>
          <w:p w:rsidR="002F1A45" w:rsidRDefault="002F1A45" w:rsidP="004F139E"/>
        </w:tc>
        <w:tc>
          <w:tcPr>
            <w:tcW w:w="1327" w:type="dxa"/>
          </w:tcPr>
          <w:p w:rsidR="002F1A45" w:rsidRDefault="002F1A45" w:rsidP="004F139E"/>
        </w:tc>
      </w:tr>
      <w:tr w:rsidR="00673F37">
        <w:tc>
          <w:tcPr>
            <w:tcW w:w="3765" w:type="dxa"/>
          </w:tcPr>
          <w:p w:rsidR="00673F37" w:rsidRPr="002658F6" w:rsidRDefault="00673F37" w:rsidP="004F139E">
            <w:pPr>
              <w:jc w:val="center"/>
            </w:pPr>
            <w:r w:rsidRPr="002658F6">
              <w:t>основных фондов, тыс. руб.</w:t>
            </w:r>
          </w:p>
        </w:tc>
        <w:tc>
          <w:tcPr>
            <w:tcW w:w="1423" w:type="dxa"/>
          </w:tcPr>
          <w:p w:rsidR="00673F37" w:rsidRDefault="009A299C" w:rsidP="004F139E">
            <w:r>
              <w:t>2280,27</w:t>
            </w:r>
          </w:p>
        </w:tc>
        <w:tc>
          <w:tcPr>
            <w:tcW w:w="1528" w:type="dxa"/>
          </w:tcPr>
          <w:p w:rsidR="00673F37" w:rsidRDefault="00673F37" w:rsidP="004F139E">
            <w:r>
              <w:t>3508,53</w:t>
            </w:r>
          </w:p>
        </w:tc>
        <w:tc>
          <w:tcPr>
            <w:tcW w:w="1528" w:type="dxa"/>
          </w:tcPr>
          <w:p w:rsidR="00673F37" w:rsidRDefault="00AA6EFE" w:rsidP="004F139E">
            <w:r>
              <w:t>3673,91</w:t>
            </w:r>
          </w:p>
        </w:tc>
        <w:tc>
          <w:tcPr>
            <w:tcW w:w="1327" w:type="dxa"/>
          </w:tcPr>
          <w:p w:rsidR="00673F37" w:rsidRDefault="009A299C" w:rsidP="004F139E">
            <w:r>
              <w:t>161,12</w:t>
            </w:r>
          </w:p>
        </w:tc>
      </w:tr>
      <w:tr w:rsidR="00673F37">
        <w:tc>
          <w:tcPr>
            <w:tcW w:w="3765" w:type="dxa"/>
          </w:tcPr>
          <w:p w:rsidR="00673F37" w:rsidRPr="002658F6" w:rsidRDefault="00673F37" w:rsidP="004F139E">
            <w:pPr>
              <w:jc w:val="center"/>
            </w:pPr>
            <w:r w:rsidRPr="002658F6">
              <w:t>текущих производственных затрат, тыс. руб.</w:t>
            </w:r>
          </w:p>
        </w:tc>
        <w:tc>
          <w:tcPr>
            <w:tcW w:w="1423" w:type="dxa"/>
          </w:tcPr>
          <w:p w:rsidR="00673F37" w:rsidRDefault="00673F37" w:rsidP="004F139E">
            <w:r>
              <w:t>2804,46</w:t>
            </w:r>
          </w:p>
        </w:tc>
        <w:tc>
          <w:tcPr>
            <w:tcW w:w="1528" w:type="dxa"/>
          </w:tcPr>
          <w:p w:rsidR="00673F37" w:rsidRDefault="00673F37" w:rsidP="004F139E">
            <w:r>
              <w:t>2818,36</w:t>
            </w:r>
          </w:p>
        </w:tc>
        <w:tc>
          <w:tcPr>
            <w:tcW w:w="1528" w:type="dxa"/>
          </w:tcPr>
          <w:p w:rsidR="00673F37" w:rsidRDefault="00AA6EFE" w:rsidP="004F139E">
            <w:r>
              <w:t>2771,96</w:t>
            </w:r>
          </w:p>
        </w:tc>
        <w:tc>
          <w:tcPr>
            <w:tcW w:w="1327" w:type="dxa"/>
          </w:tcPr>
          <w:p w:rsidR="00673F37" w:rsidRDefault="00814351" w:rsidP="004F139E">
            <w:r>
              <w:t>98,84</w:t>
            </w:r>
          </w:p>
        </w:tc>
      </w:tr>
      <w:tr w:rsidR="00673F37">
        <w:tc>
          <w:tcPr>
            <w:tcW w:w="3765" w:type="dxa"/>
          </w:tcPr>
          <w:p w:rsidR="00673F37" w:rsidRPr="002658F6" w:rsidRDefault="00673F37" w:rsidP="004F139E">
            <w:pPr>
              <w:jc w:val="center"/>
            </w:pPr>
            <w:r w:rsidRPr="002658F6">
              <w:t>затрат труда, тыс. чел.-ч.</w:t>
            </w:r>
          </w:p>
        </w:tc>
        <w:tc>
          <w:tcPr>
            <w:tcW w:w="1423" w:type="dxa"/>
          </w:tcPr>
          <w:p w:rsidR="00673F37" w:rsidRDefault="00673F37" w:rsidP="004F139E">
            <w:r>
              <w:t>15,86</w:t>
            </w:r>
          </w:p>
        </w:tc>
        <w:tc>
          <w:tcPr>
            <w:tcW w:w="1528" w:type="dxa"/>
          </w:tcPr>
          <w:p w:rsidR="00673F37" w:rsidRDefault="00673F37" w:rsidP="004F139E">
            <w:r>
              <w:t>14,89</w:t>
            </w:r>
          </w:p>
        </w:tc>
        <w:tc>
          <w:tcPr>
            <w:tcW w:w="1528" w:type="dxa"/>
          </w:tcPr>
          <w:p w:rsidR="00673F37" w:rsidRDefault="00AA6EFE" w:rsidP="004F139E">
            <w:r>
              <w:t>12,55</w:t>
            </w:r>
          </w:p>
        </w:tc>
        <w:tc>
          <w:tcPr>
            <w:tcW w:w="1327" w:type="dxa"/>
          </w:tcPr>
          <w:p w:rsidR="00673F37" w:rsidRDefault="00814351" w:rsidP="004F139E">
            <w:r>
              <w:t>79,13</w:t>
            </w:r>
          </w:p>
        </w:tc>
      </w:tr>
      <w:tr w:rsidR="00673F37">
        <w:tc>
          <w:tcPr>
            <w:tcW w:w="3765" w:type="dxa"/>
          </w:tcPr>
          <w:p w:rsidR="00673F37" w:rsidRPr="002658F6" w:rsidRDefault="00673F37" w:rsidP="004F139E">
            <w:pPr>
              <w:jc w:val="center"/>
            </w:pPr>
            <w:r w:rsidRPr="002658F6">
              <w:t>энергетических мощностей, л. с.</w:t>
            </w:r>
          </w:p>
        </w:tc>
        <w:tc>
          <w:tcPr>
            <w:tcW w:w="1423" w:type="dxa"/>
          </w:tcPr>
          <w:p w:rsidR="00673F37" w:rsidRDefault="00673F37" w:rsidP="004F139E">
            <w:r>
              <w:t>439,51</w:t>
            </w:r>
          </w:p>
        </w:tc>
        <w:tc>
          <w:tcPr>
            <w:tcW w:w="1528" w:type="dxa"/>
          </w:tcPr>
          <w:p w:rsidR="00673F37" w:rsidRDefault="00673F37" w:rsidP="004F139E">
            <w:r>
              <w:t>439,62</w:t>
            </w:r>
          </w:p>
        </w:tc>
        <w:tc>
          <w:tcPr>
            <w:tcW w:w="1528" w:type="dxa"/>
          </w:tcPr>
          <w:p w:rsidR="00673F37" w:rsidRDefault="00544D7C" w:rsidP="004F139E">
            <w:r>
              <w:t>444,02</w:t>
            </w:r>
          </w:p>
        </w:tc>
        <w:tc>
          <w:tcPr>
            <w:tcW w:w="1327" w:type="dxa"/>
          </w:tcPr>
          <w:p w:rsidR="00673F37" w:rsidRDefault="00814351" w:rsidP="004F139E">
            <w:r>
              <w:t>101,03</w:t>
            </w:r>
          </w:p>
        </w:tc>
      </w:tr>
      <w:tr w:rsidR="002F1A45">
        <w:tc>
          <w:tcPr>
            <w:tcW w:w="9571" w:type="dxa"/>
            <w:gridSpan w:val="5"/>
          </w:tcPr>
          <w:p w:rsidR="002F1A45" w:rsidRPr="002658F6" w:rsidRDefault="002F1A45" w:rsidP="004F139E">
            <w:pPr>
              <w:jc w:val="center"/>
            </w:pPr>
            <w:r w:rsidRPr="002658F6">
              <w:t>Экономическая эффективность интенсификации сельскохозяйственного производства</w:t>
            </w:r>
          </w:p>
        </w:tc>
      </w:tr>
      <w:tr w:rsidR="002F1A45">
        <w:tc>
          <w:tcPr>
            <w:tcW w:w="3765" w:type="dxa"/>
          </w:tcPr>
          <w:p w:rsidR="002F1A45" w:rsidRPr="002658F6" w:rsidRDefault="002F1A45" w:rsidP="004F139E">
            <w:pPr>
              <w:jc w:val="center"/>
            </w:pPr>
            <w:r w:rsidRPr="002658F6">
              <w:t>Урожайность зерновых, ц/га:</w:t>
            </w:r>
          </w:p>
        </w:tc>
        <w:tc>
          <w:tcPr>
            <w:tcW w:w="5806" w:type="dxa"/>
            <w:gridSpan w:val="4"/>
          </w:tcPr>
          <w:p w:rsidR="002F1A45" w:rsidRDefault="002F1A45" w:rsidP="004F139E"/>
        </w:tc>
      </w:tr>
      <w:tr w:rsidR="00673F37">
        <w:tc>
          <w:tcPr>
            <w:tcW w:w="3765" w:type="dxa"/>
          </w:tcPr>
          <w:p w:rsidR="00673F37" w:rsidRPr="002658F6" w:rsidRDefault="00673F37" w:rsidP="004F139E">
            <w:pPr>
              <w:jc w:val="center"/>
            </w:pPr>
            <w:r w:rsidRPr="002658F6">
              <w:t>озимые зерновые</w:t>
            </w:r>
          </w:p>
        </w:tc>
        <w:tc>
          <w:tcPr>
            <w:tcW w:w="1423" w:type="dxa"/>
          </w:tcPr>
          <w:p w:rsidR="00673F37" w:rsidRDefault="00544D7C" w:rsidP="004F139E">
            <w:r>
              <w:t>35,5</w:t>
            </w:r>
          </w:p>
        </w:tc>
        <w:tc>
          <w:tcPr>
            <w:tcW w:w="1528" w:type="dxa"/>
          </w:tcPr>
          <w:p w:rsidR="00673F37" w:rsidRDefault="00544D7C" w:rsidP="004F139E">
            <w:r>
              <w:t>42,2</w:t>
            </w:r>
          </w:p>
        </w:tc>
        <w:tc>
          <w:tcPr>
            <w:tcW w:w="1528" w:type="dxa"/>
          </w:tcPr>
          <w:p w:rsidR="00673F37" w:rsidRDefault="00AA6EFE" w:rsidP="004F139E">
            <w:r>
              <w:t>26,1</w:t>
            </w:r>
          </w:p>
        </w:tc>
        <w:tc>
          <w:tcPr>
            <w:tcW w:w="1327" w:type="dxa"/>
          </w:tcPr>
          <w:p w:rsidR="00673F37" w:rsidRDefault="00814351" w:rsidP="004F139E">
            <w:r>
              <w:t>73,52</w:t>
            </w:r>
          </w:p>
        </w:tc>
      </w:tr>
      <w:tr w:rsidR="00673F37">
        <w:tc>
          <w:tcPr>
            <w:tcW w:w="3765" w:type="dxa"/>
          </w:tcPr>
          <w:p w:rsidR="00673F37" w:rsidRPr="002658F6" w:rsidRDefault="00673F37" w:rsidP="004F139E">
            <w:pPr>
              <w:jc w:val="center"/>
            </w:pPr>
            <w:r w:rsidRPr="002658F6">
              <w:t>яровые зерновые</w:t>
            </w:r>
          </w:p>
        </w:tc>
        <w:tc>
          <w:tcPr>
            <w:tcW w:w="1423" w:type="dxa"/>
          </w:tcPr>
          <w:p w:rsidR="00673F37" w:rsidRDefault="00544D7C" w:rsidP="004F139E">
            <w:r>
              <w:t>23,5</w:t>
            </w:r>
          </w:p>
        </w:tc>
        <w:tc>
          <w:tcPr>
            <w:tcW w:w="1528" w:type="dxa"/>
          </w:tcPr>
          <w:p w:rsidR="00673F37" w:rsidRDefault="00544D7C" w:rsidP="004F139E">
            <w:r>
              <w:t>33,6</w:t>
            </w:r>
          </w:p>
        </w:tc>
        <w:tc>
          <w:tcPr>
            <w:tcW w:w="1528" w:type="dxa"/>
          </w:tcPr>
          <w:p w:rsidR="00673F37" w:rsidRDefault="00AA6EFE" w:rsidP="004F139E">
            <w:r>
              <w:t>14,0</w:t>
            </w:r>
          </w:p>
        </w:tc>
        <w:tc>
          <w:tcPr>
            <w:tcW w:w="1327" w:type="dxa"/>
          </w:tcPr>
          <w:p w:rsidR="00673F37" w:rsidRDefault="00814351" w:rsidP="004F139E">
            <w:r>
              <w:t>59,57</w:t>
            </w:r>
          </w:p>
        </w:tc>
      </w:tr>
      <w:tr w:rsidR="00673F37">
        <w:tc>
          <w:tcPr>
            <w:tcW w:w="3765" w:type="dxa"/>
          </w:tcPr>
          <w:p w:rsidR="00673F37" w:rsidRPr="002658F6" w:rsidRDefault="00673F37" w:rsidP="004F139E">
            <w:pPr>
              <w:jc w:val="center"/>
            </w:pPr>
            <w:r w:rsidRPr="002658F6">
              <w:t>Среднегодовой удой на 1 фуражную корову, ц</w:t>
            </w:r>
          </w:p>
        </w:tc>
        <w:tc>
          <w:tcPr>
            <w:tcW w:w="1423" w:type="dxa"/>
          </w:tcPr>
          <w:p w:rsidR="00673F37" w:rsidRDefault="00673F37" w:rsidP="004F139E">
            <w:r>
              <w:t>39,26</w:t>
            </w:r>
          </w:p>
        </w:tc>
        <w:tc>
          <w:tcPr>
            <w:tcW w:w="1528" w:type="dxa"/>
          </w:tcPr>
          <w:p w:rsidR="00673F37" w:rsidRDefault="00544D7C" w:rsidP="004F139E">
            <w:r>
              <w:t>40,18</w:t>
            </w:r>
          </w:p>
        </w:tc>
        <w:tc>
          <w:tcPr>
            <w:tcW w:w="1528" w:type="dxa"/>
          </w:tcPr>
          <w:p w:rsidR="00673F37" w:rsidRDefault="00AA6EFE" w:rsidP="004F139E">
            <w:r>
              <w:t>42,48</w:t>
            </w:r>
          </w:p>
        </w:tc>
        <w:tc>
          <w:tcPr>
            <w:tcW w:w="1327" w:type="dxa"/>
          </w:tcPr>
          <w:p w:rsidR="00673F37" w:rsidRDefault="00814351" w:rsidP="004F139E">
            <w:r>
              <w:t>108,2</w:t>
            </w:r>
          </w:p>
        </w:tc>
      </w:tr>
      <w:tr w:rsidR="002F1A45">
        <w:tc>
          <w:tcPr>
            <w:tcW w:w="3765" w:type="dxa"/>
          </w:tcPr>
          <w:p w:rsidR="002F1A45" w:rsidRPr="002658F6" w:rsidRDefault="002F1A45" w:rsidP="004F139E">
            <w:pPr>
              <w:jc w:val="center"/>
            </w:pPr>
            <w:r w:rsidRPr="002658F6">
              <w:t xml:space="preserve">Произведено на </w:t>
            </w:r>
            <w:smartTag w:uri="urn:schemas-microsoft-com:office:smarttags" w:element="metricconverter">
              <w:smartTagPr>
                <w:attr w:name="ProductID" w:val="100 га"/>
              </w:smartTagPr>
              <w:r w:rsidRPr="002658F6">
                <w:t>100 га</w:t>
              </w:r>
            </w:smartTag>
            <w:r w:rsidRPr="002658F6">
              <w:t xml:space="preserve"> пашни, ц:</w:t>
            </w:r>
          </w:p>
        </w:tc>
        <w:tc>
          <w:tcPr>
            <w:tcW w:w="1423" w:type="dxa"/>
          </w:tcPr>
          <w:p w:rsidR="002F1A45" w:rsidRDefault="002F1A45" w:rsidP="004F139E"/>
        </w:tc>
        <w:tc>
          <w:tcPr>
            <w:tcW w:w="1528" w:type="dxa"/>
          </w:tcPr>
          <w:p w:rsidR="002F1A45" w:rsidRDefault="002F1A45" w:rsidP="004F139E"/>
        </w:tc>
        <w:tc>
          <w:tcPr>
            <w:tcW w:w="1528" w:type="dxa"/>
          </w:tcPr>
          <w:p w:rsidR="002F1A45" w:rsidRDefault="002F1A45" w:rsidP="004F139E"/>
        </w:tc>
        <w:tc>
          <w:tcPr>
            <w:tcW w:w="1327" w:type="dxa"/>
          </w:tcPr>
          <w:p w:rsidR="002F1A45" w:rsidRDefault="002F1A45" w:rsidP="004F139E"/>
        </w:tc>
      </w:tr>
      <w:tr w:rsidR="00673F37">
        <w:tc>
          <w:tcPr>
            <w:tcW w:w="3765" w:type="dxa"/>
          </w:tcPr>
          <w:p w:rsidR="00673F37" w:rsidRPr="002658F6" w:rsidRDefault="00673F37" w:rsidP="004F139E">
            <w:pPr>
              <w:jc w:val="center"/>
            </w:pPr>
            <w:r w:rsidRPr="002658F6">
              <w:t>озимые зерновые</w:t>
            </w:r>
          </w:p>
        </w:tc>
        <w:tc>
          <w:tcPr>
            <w:tcW w:w="1423" w:type="dxa"/>
          </w:tcPr>
          <w:p w:rsidR="00673F37" w:rsidRDefault="00544D7C" w:rsidP="004F139E">
            <w:r>
              <w:t>5338,22</w:t>
            </w:r>
          </w:p>
        </w:tc>
        <w:tc>
          <w:tcPr>
            <w:tcW w:w="1528" w:type="dxa"/>
          </w:tcPr>
          <w:p w:rsidR="00673F37" w:rsidRDefault="00544D7C" w:rsidP="004F139E">
            <w:r>
              <w:t>4973,86</w:t>
            </w:r>
          </w:p>
        </w:tc>
        <w:tc>
          <w:tcPr>
            <w:tcW w:w="1528" w:type="dxa"/>
          </w:tcPr>
          <w:p w:rsidR="00673F37" w:rsidRDefault="00AA6EFE" w:rsidP="004F139E">
            <w:r>
              <w:t>3246,07</w:t>
            </w:r>
          </w:p>
        </w:tc>
        <w:tc>
          <w:tcPr>
            <w:tcW w:w="1327" w:type="dxa"/>
          </w:tcPr>
          <w:p w:rsidR="00673F37" w:rsidRDefault="00814351" w:rsidP="004F139E">
            <w:r>
              <w:t>60,81</w:t>
            </w:r>
          </w:p>
        </w:tc>
      </w:tr>
      <w:tr w:rsidR="00673F37">
        <w:tc>
          <w:tcPr>
            <w:tcW w:w="3765" w:type="dxa"/>
          </w:tcPr>
          <w:p w:rsidR="00673F37" w:rsidRPr="002658F6" w:rsidRDefault="00673F37" w:rsidP="004F139E">
            <w:pPr>
              <w:jc w:val="center"/>
            </w:pPr>
            <w:r w:rsidRPr="002658F6">
              <w:t>яровые зерновые</w:t>
            </w:r>
          </w:p>
        </w:tc>
        <w:tc>
          <w:tcPr>
            <w:tcW w:w="1423" w:type="dxa"/>
          </w:tcPr>
          <w:p w:rsidR="00673F37" w:rsidRDefault="00544D7C" w:rsidP="004F139E">
            <w:r>
              <w:t>1078,14</w:t>
            </w:r>
          </w:p>
        </w:tc>
        <w:tc>
          <w:tcPr>
            <w:tcW w:w="1528" w:type="dxa"/>
          </w:tcPr>
          <w:p w:rsidR="00673F37" w:rsidRDefault="00544D7C" w:rsidP="004F139E">
            <w:r>
              <w:t>1318,06</w:t>
            </w:r>
          </w:p>
        </w:tc>
        <w:tc>
          <w:tcPr>
            <w:tcW w:w="1528" w:type="dxa"/>
          </w:tcPr>
          <w:p w:rsidR="00673F37" w:rsidRDefault="00AA6EFE" w:rsidP="004F139E">
            <w:r>
              <w:t>551,57</w:t>
            </w:r>
          </w:p>
        </w:tc>
        <w:tc>
          <w:tcPr>
            <w:tcW w:w="1327" w:type="dxa"/>
          </w:tcPr>
          <w:p w:rsidR="00673F37" w:rsidRDefault="00814351" w:rsidP="004F139E">
            <w:r>
              <w:t>51,16</w:t>
            </w:r>
          </w:p>
        </w:tc>
      </w:tr>
      <w:tr w:rsidR="006831C8">
        <w:tc>
          <w:tcPr>
            <w:tcW w:w="3765" w:type="dxa"/>
          </w:tcPr>
          <w:p w:rsidR="006831C8" w:rsidRPr="002658F6" w:rsidRDefault="006831C8" w:rsidP="004F139E">
            <w:pPr>
              <w:jc w:val="center"/>
            </w:pPr>
            <w:r w:rsidRPr="002658F6">
              <w:t>Произведено на 100 с.-х. угодий, ц:</w:t>
            </w:r>
          </w:p>
        </w:tc>
        <w:tc>
          <w:tcPr>
            <w:tcW w:w="1423" w:type="dxa"/>
          </w:tcPr>
          <w:p w:rsidR="006831C8" w:rsidRDefault="006831C8" w:rsidP="004F139E"/>
        </w:tc>
        <w:tc>
          <w:tcPr>
            <w:tcW w:w="1528" w:type="dxa"/>
          </w:tcPr>
          <w:p w:rsidR="006831C8" w:rsidRDefault="006831C8" w:rsidP="004F139E"/>
        </w:tc>
        <w:tc>
          <w:tcPr>
            <w:tcW w:w="1528" w:type="dxa"/>
          </w:tcPr>
          <w:p w:rsidR="006831C8" w:rsidRDefault="006831C8" w:rsidP="004F139E"/>
        </w:tc>
        <w:tc>
          <w:tcPr>
            <w:tcW w:w="1327" w:type="dxa"/>
          </w:tcPr>
          <w:p w:rsidR="006831C8" w:rsidRDefault="006831C8" w:rsidP="004F139E"/>
        </w:tc>
      </w:tr>
      <w:tr w:rsidR="00673F37">
        <w:tc>
          <w:tcPr>
            <w:tcW w:w="3765" w:type="dxa"/>
          </w:tcPr>
          <w:p w:rsidR="00673F37" w:rsidRPr="002658F6" w:rsidRDefault="00673F37" w:rsidP="004F139E">
            <w:pPr>
              <w:jc w:val="center"/>
            </w:pPr>
            <w:r w:rsidRPr="002658F6">
              <w:t>молока</w:t>
            </w:r>
          </w:p>
          <w:p w:rsidR="00673F37" w:rsidRPr="002658F6" w:rsidRDefault="00673F37" w:rsidP="004F139E">
            <w:pPr>
              <w:jc w:val="center"/>
            </w:pPr>
          </w:p>
        </w:tc>
        <w:tc>
          <w:tcPr>
            <w:tcW w:w="1423" w:type="dxa"/>
          </w:tcPr>
          <w:p w:rsidR="00673F37" w:rsidRDefault="00673F37" w:rsidP="004F139E">
            <w:r>
              <w:t>1391,52</w:t>
            </w:r>
          </w:p>
        </w:tc>
        <w:tc>
          <w:tcPr>
            <w:tcW w:w="1528" w:type="dxa"/>
          </w:tcPr>
          <w:p w:rsidR="00673F37" w:rsidRDefault="00544D7C" w:rsidP="004F139E">
            <w:r>
              <w:t>1423</w:t>
            </w:r>
            <w:r w:rsidR="00673F37">
              <w:t>,</w:t>
            </w:r>
            <w:r>
              <w:t>91</w:t>
            </w:r>
          </w:p>
        </w:tc>
        <w:tc>
          <w:tcPr>
            <w:tcW w:w="1528" w:type="dxa"/>
          </w:tcPr>
          <w:p w:rsidR="00673F37" w:rsidRDefault="00AA6EFE" w:rsidP="004F139E">
            <w:r>
              <w:t>1505,54</w:t>
            </w:r>
          </w:p>
        </w:tc>
        <w:tc>
          <w:tcPr>
            <w:tcW w:w="1327" w:type="dxa"/>
          </w:tcPr>
          <w:p w:rsidR="00673F37" w:rsidRDefault="00814351" w:rsidP="004F139E">
            <w:r>
              <w:t>108,19</w:t>
            </w:r>
          </w:p>
        </w:tc>
      </w:tr>
      <w:tr w:rsidR="00673F37">
        <w:tc>
          <w:tcPr>
            <w:tcW w:w="3765" w:type="dxa"/>
          </w:tcPr>
          <w:p w:rsidR="00673F37" w:rsidRPr="002658F6" w:rsidRDefault="00673F37" w:rsidP="004F139E">
            <w:pPr>
              <w:jc w:val="center"/>
            </w:pPr>
            <w:r w:rsidRPr="002658F6">
              <w:t>прироста КРС</w:t>
            </w:r>
          </w:p>
        </w:tc>
        <w:tc>
          <w:tcPr>
            <w:tcW w:w="1423" w:type="dxa"/>
          </w:tcPr>
          <w:p w:rsidR="00673F37" w:rsidRDefault="00673F37" w:rsidP="004F139E">
            <w:r>
              <w:t>137,66</w:t>
            </w:r>
          </w:p>
        </w:tc>
        <w:tc>
          <w:tcPr>
            <w:tcW w:w="1528" w:type="dxa"/>
          </w:tcPr>
          <w:p w:rsidR="00673F37" w:rsidRDefault="00673F37" w:rsidP="004F139E">
            <w:r>
              <w:t>124,61</w:t>
            </w:r>
          </w:p>
        </w:tc>
        <w:tc>
          <w:tcPr>
            <w:tcW w:w="1528" w:type="dxa"/>
          </w:tcPr>
          <w:p w:rsidR="00673F37" w:rsidRDefault="00AA6EFE" w:rsidP="004F139E">
            <w:r>
              <w:t>116,96</w:t>
            </w:r>
          </w:p>
        </w:tc>
        <w:tc>
          <w:tcPr>
            <w:tcW w:w="1327" w:type="dxa"/>
          </w:tcPr>
          <w:p w:rsidR="00673F37" w:rsidRDefault="00814351" w:rsidP="004F139E">
            <w:r>
              <w:t>84,96</w:t>
            </w:r>
          </w:p>
        </w:tc>
      </w:tr>
      <w:tr w:rsidR="002F1A45">
        <w:tc>
          <w:tcPr>
            <w:tcW w:w="3765" w:type="dxa"/>
          </w:tcPr>
          <w:p w:rsidR="002F1A45" w:rsidRPr="002658F6" w:rsidRDefault="002F1A45" w:rsidP="004F139E">
            <w:pPr>
              <w:jc w:val="center"/>
            </w:pPr>
            <w:r w:rsidRPr="002658F6">
              <w:t>Получено на 100га</w:t>
            </w:r>
          </w:p>
          <w:p w:rsidR="002F1A45" w:rsidRPr="002658F6" w:rsidRDefault="002F1A45" w:rsidP="004F139E">
            <w:pPr>
              <w:jc w:val="center"/>
            </w:pPr>
            <w:r w:rsidRPr="002658F6">
              <w:t>с.-х. угодий, тыс.руб.:</w:t>
            </w:r>
          </w:p>
          <w:p w:rsidR="002F1A45" w:rsidRPr="002658F6" w:rsidRDefault="002F1A45" w:rsidP="004F139E">
            <w:pPr>
              <w:jc w:val="center"/>
            </w:pPr>
          </w:p>
        </w:tc>
        <w:tc>
          <w:tcPr>
            <w:tcW w:w="1423" w:type="dxa"/>
          </w:tcPr>
          <w:p w:rsidR="002F1A45" w:rsidRDefault="002F1A45" w:rsidP="004F139E"/>
        </w:tc>
        <w:tc>
          <w:tcPr>
            <w:tcW w:w="1528" w:type="dxa"/>
          </w:tcPr>
          <w:p w:rsidR="002F1A45" w:rsidRDefault="002F1A45" w:rsidP="004F139E"/>
        </w:tc>
        <w:tc>
          <w:tcPr>
            <w:tcW w:w="1528" w:type="dxa"/>
          </w:tcPr>
          <w:p w:rsidR="002F1A45" w:rsidRDefault="002F1A45" w:rsidP="004F139E"/>
        </w:tc>
        <w:tc>
          <w:tcPr>
            <w:tcW w:w="1327" w:type="dxa"/>
          </w:tcPr>
          <w:p w:rsidR="002F1A45" w:rsidRDefault="002F1A45" w:rsidP="004F139E"/>
        </w:tc>
      </w:tr>
      <w:tr w:rsidR="00673F37">
        <w:tc>
          <w:tcPr>
            <w:tcW w:w="3765" w:type="dxa"/>
          </w:tcPr>
          <w:p w:rsidR="00673F37" w:rsidRPr="002658F6" w:rsidRDefault="00673F37" w:rsidP="004F139E">
            <w:pPr>
              <w:jc w:val="center"/>
            </w:pPr>
            <w:r w:rsidRPr="002658F6">
              <w:t>валовой продукции</w:t>
            </w:r>
          </w:p>
          <w:p w:rsidR="00673F37" w:rsidRPr="002658F6" w:rsidRDefault="00673F37" w:rsidP="004F139E">
            <w:pPr>
              <w:jc w:val="center"/>
            </w:pPr>
          </w:p>
        </w:tc>
        <w:tc>
          <w:tcPr>
            <w:tcW w:w="1423" w:type="dxa"/>
          </w:tcPr>
          <w:p w:rsidR="00673F37" w:rsidRDefault="00673F37" w:rsidP="004F139E">
            <w:r>
              <w:t>2804,46</w:t>
            </w:r>
          </w:p>
        </w:tc>
        <w:tc>
          <w:tcPr>
            <w:tcW w:w="1528" w:type="dxa"/>
          </w:tcPr>
          <w:p w:rsidR="00673F37" w:rsidRDefault="00673F37" w:rsidP="004F139E">
            <w:r>
              <w:t>2818,36</w:t>
            </w:r>
          </w:p>
        </w:tc>
        <w:tc>
          <w:tcPr>
            <w:tcW w:w="1528" w:type="dxa"/>
          </w:tcPr>
          <w:p w:rsidR="00673F37" w:rsidRDefault="00AA6EFE" w:rsidP="004F139E">
            <w:r>
              <w:t>2771,96</w:t>
            </w:r>
          </w:p>
        </w:tc>
        <w:tc>
          <w:tcPr>
            <w:tcW w:w="1327" w:type="dxa"/>
          </w:tcPr>
          <w:p w:rsidR="00673F37" w:rsidRDefault="00814351" w:rsidP="004F139E">
            <w:r>
              <w:t>98,84</w:t>
            </w:r>
          </w:p>
        </w:tc>
      </w:tr>
      <w:tr w:rsidR="00673F37">
        <w:tc>
          <w:tcPr>
            <w:tcW w:w="3765" w:type="dxa"/>
          </w:tcPr>
          <w:p w:rsidR="00673F37" w:rsidRPr="002658F6" w:rsidRDefault="00673F37" w:rsidP="004F139E">
            <w:pPr>
              <w:jc w:val="center"/>
            </w:pPr>
            <w:r w:rsidRPr="002658F6">
              <w:t>товарной продукции</w:t>
            </w:r>
          </w:p>
          <w:p w:rsidR="00673F37" w:rsidRPr="002658F6" w:rsidRDefault="00673F37" w:rsidP="004F139E">
            <w:pPr>
              <w:jc w:val="center"/>
            </w:pPr>
          </w:p>
        </w:tc>
        <w:tc>
          <w:tcPr>
            <w:tcW w:w="1423" w:type="dxa"/>
          </w:tcPr>
          <w:p w:rsidR="00673F37" w:rsidRDefault="00673F37" w:rsidP="004F139E">
            <w:r>
              <w:t>2002,61</w:t>
            </w:r>
          </w:p>
        </w:tc>
        <w:tc>
          <w:tcPr>
            <w:tcW w:w="1528" w:type="dxa"/>
          </w:tcPr>
          <w:p w:rsidR="00673F37" w:rsidRDefault="00673F37" w:rsidP="004F139E">
            <w:r>
              <w:t>2087,72</w:t>
            </w:r>
          </w:p>
        </w:tc>
        <w:tc>
          <w:tcPr>
            <w:tcW w:w="1528" w:type="dxa"/>
          </w:tcPr>
          <w:p w:rsidR="00673F37" w:rsidRDefault="00AA6EFE" w:rsidP="004F139E">
            <w:r>
              <w:t>2529,24</w:t>
            </w:r>
          </w:p>
        </w:tc>
        <w:tc>
          <w:tcPr>
            <w:tcW w:w="1327" w:type="dxa"/>
          </w:tcPr>
          <w:p w:rsidR="00673F37" w:rsidRDefault="00814351" w:rsidP="004F139E">
            <w:r>
              <w:t>126</w:t>
            </w:r>
            <w:r w:rsidR="00673F37">
              <w:t>,</w:t>
            </w:r>
            <w:r>
              <w:t>29</w:t>
            </w:r>
          </w:p>
        </w:tc>
      </w:tr>
      <w:tr w:rsidR="00673F37">
        <w:tc>
          <w:tcPr>
            <w:tcW w:w="3765" w:type="dxa"/>
          </w:tcPr>
          <w:p w:rsidR="00673F37" w:rsidRPr="002658F6" w:rsidRDefault="00673F37" w:rsidP="004F139E">
            <w:pPr>
              <w:jc w:val="center"/>
            </w:pPr>
            <w:r w:rsidRPr="002658F6">
              <w:t>прибыли</w:t>
            </w:r>
          </w:p>
        </w:tc>
        <w:tc>
          <w:tcPr>
            <w:tcW w:w="1423" w:type="dxa"/>
          </w:tcPr>
          <w:p w:rsidR="00673F37" w:rsidRDefault="00673F37" w:rsidP="004F139E">
            <w:r>
              <w:t>920,43</w:t>
            </w:r>
          </w:p>
        </w:tc>
        <w:tc>
          <w:tcPr>
            <w:tcW w:w="1528" w:type="dxa"/>
          </w:tcPr>
          <w:p w:rsidR="00673F37" w:rsidRDefault="00673F37" w:rsidP="004F139E">
            <w:r>
              <w:t>7</w:t>
            </w:r>
            <w:r w:rsidR="00544D7C">
              <w:t>19,51</w:t>
            </w:r>
          </w:p>
        </w:tc>
        <w:tc>
          <w:tcPr>
            <w:tcW w:w="1528" w:type="dxa"/>
          </w:tcPr>
          <w:p w:rsidR="00673F37" w:rsidRDefault="00AA6EFE" w:rsidP="004F139E">
            <w:r>
              <w:t>1144,78</w:t>
            </w:r>
          </w:p>
        </w:tc>
        <w:tc>
          <w:tcPr>
            <w:tcW w:w="1327" w:type="dxa"/>
          </w:tcPr>
          <w:p w:rsidR="00673F37" w:rsidRDefault="00814351" w:rsidP="004F139E">
            <w:r>
              <w:t>124,37</w:t>
            </w:r>
          </w:p>
        </w:tc>
      </w:tr>
    </w:tbl>
    <w:p w:rsidR="002F1A45" w:rsidRDefault="002F1A45" w:rsidP="002F1A45">
      <w:pPr>
        <w:spacing w:line="360" w:lineRule="auto"/>
        <w:ind w:firstLine="709"/>
        <w:jc w:val="both"/>
        <w:rPr>
          <w:sz w:val="28"/>
          <w:szCs w:val="28"/>
        </w:rPr>
      </w:pPr>
      <w:r w:rsidRPr="00C7231A">
        <w:rPr>
          <w:sz w:val="28"/>
          <w:szCs w:val="28"/>
        </w:rPr>
        <w:t>На основании</w:t>
      </w:r>
      <w:r>
        <w:rPr>
          <w:sz w:val="28"/>
          <w:szCs w:val="28"/>
        </w:rPr>
        <w:t xml:space="preserve"> расчетов</w:t>
      </w:r>
      <w:r w:rsidRPr="00C7231A">
        <w:rPr>
          <w:sz w:val="28"/>
          <w:szCs w:val="28"/>
        </w:rPr>
        <w:t xml:space="preserve">, можно сделать вывод, что стоимость основных производственных средств </w:t>
      </w:r>
      <w:r>
        <w:rPr>
          <w:sz w:val="28"/>
          <w:szCs w:val="28"/>
        </w:rPr>
        <w:t xml:space="preserve"> в 20</w:t>
      </w:r>
      <w:r w:rsidR="00814351">
        <w:rPr>
          <w:sz w:val="28"/>
          <w:szCs w:val="28"/>
        </w:rPr>
        <w:t>10</w:t>
      </w:r>
      <w:r w:rsidRPr="00C7231A">
        <w:rPr>
          <w:sz w:val="28"/>
          <w:szCs w:val="28"/>
        </w:rPr>
        <w:t xml:space="preserve"> году </w:t>
      </w:r>
      <w:r w:rsidR="009A299C">
        <w:rPr>
          <w:sz w:val="28"/>
          <w:szCs w:val="28"/>
        </w:rPr>
        <w:t>увеличилась</w:t>
      </w:r>
      <w:r>
        <w:rPr>
          <w:sz w:val="28"/>
          <w:szCs w:val="28"/>
        </w:rPr>
        <w:t xml:space="preserve"> </w:t>
      </w:r>
      <w:r w:rsidRPr="00C7231A">
        <w:rPr>
          <w:sz w:val="28"/>
          <w:szCs w:val="28"/>
        </w:rPr>
        <w:t xml:space="preserve"> </w:t>
      </w:r>
      <w:r>
        <w:rPr>
          <w:sz w:val="28"/>
          <w:szCs w:val="28"/>
        </w:rPr>
        <w:t xml:space="preserve">на </w:t>
      </w:r>
      <w:r w:rsidR="009A299C">
        <w:rPr>
          <w:sz w:val="28"/>
          <w:szCs w:val="28"/>
        </w:rPr>
        <w:t>61,12</w:t>
      </w:r>
      <w:r w:rsidR="00814351">
        <w:rPr>
          <w:sz w:val="28"/>
          <w:szCs w:val="28"/>
        </w:rPr>
        <w:t xml:space="preserve"> </w:t>
      </w:r>
      <w:r>
        <w:rPr>
          <w:sz w:val="28"/>
          <w:szCs w:val="28"/>
        </w:rPr>
        <w:t>% по сравнению с 200</w:t>
      </w:r>
      <w:r w:rsidR="00814351">
        <w:rPr>
          <w:sz w:val="28"/>
          <w:szCs w:val="28"/>
        </w:rPr>
        <w:t>8</w:t>
      </w:r>
      <w:r w:rsidRPr="00C7231A">
        <w:rPr>
          <w:sz w:val="28"/>
          <w:szCs w:val="28"/>
        </w:rPr>
        <w:t xml:space="preserve">  го</w:t>
      </w:r>
      <w:r>
        <w:rPr>
          <w:sz w:val="28"/>
          <w:szCs w:val="28"/>
        </w:rPr>
        <w:t>дом,</w:t>
      </w:r>
      <w:r w:rsidRPr="00C7231A">
        <w:rPr>
          <w:sz w:val="28"/>
          <w:szCs w:val="28"/>
        </w:rPr>
        <w:t xml:space="preserve"> </w:t>
      </w:r>
      <w:r w:rsidRPr="00316469">
        <w:rPr>
          <w:color w:val="000000"/>
          <w:sz w:val="28"/>
          <w:szCs w:val="28"/>
        </w:rPr>
        <w:t xml:space="preserve">в связи </w:t>
      </w:r>
      <w:r w:rsidR="009A299C">
        <w:rPr>
          <w:color w:val="000000"/>
          <w:sz w:val="28"/>
          <w:szCs w:val="28"/>
        </w:rPr>
        <w:t>приобретением новой</w:t>
      </w:r>
      <w:r w:rsidRPr="00316469">
        <w:rPr>
          <w:color w:val="000000"/>
          <w:sz w:val="28"/>
          <w:szCs w:val="28"/>
        </w:rPr>
        <w:t xml:space="preserve"> сельскохозяйственной техники.</w:t>
      </w:r>
    </w:p>
    <w:p w:rsidR="002F1A45" w:rsidRDefault="002F1A45" w:rsidP="002F1A45">
      <w:pPr>
        <w:spacing w:line="360" w:lineRule="auto"/>
        <w:ind w:firstLine="709"/>
        <w:jc w:val="both"/>
        <w:rPr>
          <w:sz w:val="28"/>
          <w:szCs w:val="28"/>
        </w:rPr>
      </w:pPr>
      <w:r w:rsidRPr="00C7231A">
        <w:rPr>
          <w:sz w:val="28"/>
          <w:szCs w:val="28"/>
        </w:rPr>
        <w:t xml:space="preserve">Текущие производственные затраты в расчете на </w:t>
      </w:r>
      <w:smartTag w:uri="urn:schemas-microsoft-com:office:smarttags" w:element="metricconverter">
        <w:smartTagPr>
          <w:attr w:name="ProductID" w:val="100 га"/>
        </w:smartTagPr>
        <w:r w:rsidRPr="00C7231A">
          <w:rPr>
            <w:sz w:val="28"/>
            <w:szCs w:val="28"/>
          </w:rPr>
          <w:t>100 га</w:t>
        </w:r>
      </w:smartTag>
      <w:r>
        <w:rPr>
          <w:sz w:val="28"/>
          <w:szCs w:val="28"/>
        </w:rPr>
        <w:t xml:space="preserve"> сельскохозяйственных </w:t>
      </w:r>
      <w:r w:rsidRPr="00C7231A">
        <w:rPr>
          <w:sz w:val="28"/>
          <w:szCs w:val="28"/>
        </w:rPr>
        <w:t xml:space="preserve"> угодий </w:t>
      </w:r>
      <w:r w:rsidR="00814351">
        <w:rPr>
          <w:sz w:val="28"/>
          <w:szCs w:val="28"/>
        </w:rPr>
        <w:t>незначительно колебались</w:t>
      </w:r>
      <w:r w:rsidRPr="00C7231A">
        <w:rPr>
          <w:sz w:val="28"/>
          <w:szCs w:val="28"/>
        </w:rPr>
        <w:t xml:space="preserve"> в анализируемом периоде </w:t>
      </w:r>
      <w:r>
        <w:rPr>
          <w:sz w:val="28"/>
          <w:szCs w:val="28"/>
        </w:rPr>
        <w:t>и к 20</w:t>
      </w:r>
      <w:r w:rsidR="00814351">
        <w:rPr>
          <w:sz w:val="28"/>
          <w:szCs w:val="28"/>
        </w:rPr>
        <w:t>10</w:t>
      </w:r>
      <w:r>
        <w:rPr>
          <w:sz w:val="28"/>
          <w:szCs w:val="28"/>
        </w:rPr>
        <w:t xml:space="preserve"> году </w:t>
      </w:r>
      <w:r w:rsidR="00814351">
        <w:rPr>
          <w:sz w:val="28"/>
          <w:szCs w:val="28"/>
        </w:rPr>
        <w:t>сократились</w:t>
      </w:r>
      <w:r>
        <w:rPr>
          <w:sz w:val="28"/>
          <w:szCs w:val="28"/>
        </w:rPr>
        <w:t xml:space="preserve"> на </w:t>
      </w:r>
      <w:r w:rsidR="00814351">
        <w:rPr>
          <w:sz w:val="28"/>
          <w:szCs w:val="28"/>
        </w:rPr>
        <w:t>1,16</w:t>
      </w:r>
      <w:r w:rsidRPr="00C7231A">
        <w:rPr>
          <w:sz w:val="28"/>
          <w:szCs w:val="28"/>
        </w:rPr>
        <w:t xml:space="preserve"> %.</w:t>
      </w:r>
      <w:r w:rsidRPr="004878C8">
        <w:rPr>
          <w:sz w:val="28"/>
          <w:szCs w:val="28"/>
        </w:rPr>
        <w:t xml:space="preserve"> </w:t>
      </w:r>
    </w:p>
    <w:p w:rsidR="002F1A45" w:rsidRDefault="002F1A45" w:rsidP="002F1A45">
      <w:pPr>
        <w:spacing w:line="360" w:lineRule="auto"/>
        <w:ind w:firstLine="709"/>
        <w:jc w:val="both"/>
        <w:rPr>
          <w:sz w:val="28"/>
          <w:szCs w:val="28"/>
        </w:rPr>
      </w:pPr>
      <w:r w:rsidRPr="00C7231A">
        <w:rPr>
          <w:sz w:val="28"/>
          <w:szCs w:val="28"/>
        </w:rPr>
        <w:t xml:space="preserve">Прямые затраты труда </w:t>
      </w:r>
      <w:r>
        <w:rPr>
          <w:sz w:val="28"/>
          <w:szCs w:val="28"/>
        </w:rPr>
        <w:t xml:space="preserve">снизились на </w:t>
      </w:r>
      <w:r w:rsidR="00814351">
        <w:rPr>
          <w:sz w:val="28"/>
          <w:szCs w:val="28"/>
        </w:rPr>
        <w:t xml:space="preserve">20,87 </w:t>
      </w:r>
      <w:r w:rsidRPr="00C7231A">
        <w:rPr>
          <w:sz w:val="28"/>
          <w:szCs w:val="28"/>
        </w:rPr>
        <w:t xml:space="preserve">%, в то время как энергетические мощности </w:t>
      </w:r>
      <w:r w:rsidR="00814351">
        <w:rPr>
          <w:sz w:val="28"/>
          <w:szCs w:val="28"/>
        </w:rPr>
        <w:t>увеличились</w:t>
      </w:r>
      <w:r>
        <w:rPr>
          <w:sz w:val="28"/>
          <w:szCs w:val="28"/>
        </w:rPr>
        <w:t xml:space="preserve"> на </w:t>
      </w:r>
      <w:r w:rsidR="00814351">
        <w:rPr>
          <w:sz w:val="28"/>
          <w:szCs w:val="28"/>
        </w:rPr>
        <w:t>1,03</w:t>
      </w:r>
      <w:r w:rsidRPr="00C7231A">
        <w:rPr>
          <w:sz w:val="28"/>
          <w:szCs w:val="28"/>
        </w:rPr>
        <w:t xml:space="preserve"> %. </w:t>
      </w:r>
    </w:p>
    <w:p w:rsidR="002F1A45" w:rsidRPr="00D33C27" w:rsidRDefault="002F1A45" w:rsidP="002F1A45">
      <w:pPr>
        <w:spacing w:line="360" w:lineRule="auto"/>
        <w:ind w:firstLine="709"/>
        <w:jc w:val="both"/>
        <w:rPr>
          <w:sz w:val="28"/>
          <w:szCs w:val="28"/>
        </w:rPr>
      </w:pPr>
      <w:r w:rsidRPr="00D33C27">
        <w:rPr>
          <w:sz w:val="28"/>
          <w:szCs w:val="28"/>
        </w:rPr>
        <w:t>С 200</w:t>
      </w:r>
      <w:r w:rsidR="00754E36">
        <w:rPr>
          <w:sz w:val="28"/>
          <w:szCs w:val="28"/>
        </w:rPr>
        <w:t xml:space="preserve">8 </w:t>
      </w:r>
      <w:r w:rsidRPr="00D33C27">
        <w:rPr>
          <w:sz w:val="28"/>
          <w:szCs w:val="28"/>
        </w:rPr>
        <w:t xml:space="preserve">года производство валовой продукции в расчете на </w:t>
      </w:r>
      <w:smartTag w:uri="urn:schemas-microsoft-com:office:smarttags" w:element="metricconverter">
        <w:smartTagPr>
          <w:attr w:name="ProductID" w:val="100 га"/>
        </w:smartTagPr>
        <w:r w:rsidRPr="00D33C27">
          <w:rPr>
            <w:sz w:val="28"/>
            <w:szCs w:val="28"/>
          </w:rPr>
          <w:t>100 га</w:t>
        </w:r>
      </w:smartTag>
      <w:r w:rsidRPr="00D33C27">
        <w:rPr>
          <w:sz w:val="28"/>
          <w:szCs w:val="28"/>
        </w:rPr>
        <w:t xml:space="preserve"> с/х угодий </w:t>
      </w:r>
      <w:r w:rsidR="00754E36">
        <w:rPr>
          <w:sz w:val="28"/>
          <w:szCs w:val="28"/>
        </w:rPr>
        <w:t>сократилось</w:t>
      </w:r>
      <w:r w:rsidRPr="00D33C27">
        <w:rPr>
          <w:sz w:val="28"/>
          <w:szCs w:val="28"/>
        </w:rPr>
        <w:t xml:space="preserve"> и в 20</w:t>
      </w:r>
      <w:r w:rsidR="00754E36">
        <w:rPr>
          <w:sz w:val="28"/>
          <w:szCs w:val="28"/>
        </w:rPr>
        <w:t>10</w:t>
      </w:r>
      <w:r w:rsidRPr="00D33C27">
        <w:rPr>
          <w:sz w:val="28"/>
          <w:szCs w:val="28"/>
        </w:rPr>
        <w:t xml:space="preserve"> году составило </w:t>
      </w:r>
      <w:r w:rsidR="00754E36">
        <w:t xml:space="preserve">2771,96 </w:t>
      </w:r>
      <w:r w:rsidRPr="00D33C27">
        <w:rPr>
          <w:sz w:val="28"/>
          <w:szCs w:val="28"/>
        </w:rPr>
        <w:t>тыс. руб.</w:t>
      </w:r>
    </w:p>
    <w:p w:rsidR="002F1A45" w:rsidRDefault="002F1A45" w:rsidP="002F1A45">
      <w:pPr>
        <w:spacing w:line="360" w:lineRule="auto"/>
        <w:ind w:firstLine="709"/>
        <w:jc w:val="both"/>
        <w:rPr>
          <w:sz w:val="28"/>
          <w:szCs w:val="28"/>
        </w:rPr>
      </w:pPr>
      <w:r w:rsidRPr="00D33C27">
        <w:rPr>
          <w:sz w:val="28"/>
          <w:szCs w:val="28"/>
        </w:rPr>
        <w:t>Значительный рост произошёл в продуктивности коров. Среднегодовой надой на одну корову в 20</w:t>
      </w:r>
      <w:r w:rsidR="00754E36">
        <w:rPr>
          <w:sz w:val="28"/>
          <w:szCs w:val="28"/>
        </w:rPr>
        <w:t>10</w:t>
      </w:r>
      <w:r w:rsidRPr="00D33C27">
        <w:rPr>
          <w:sz w:val="28"/>
          <w:szCs w:val="28"/>
        </w:rPr>
        <w:t xml:space="preserve"> году вырос на </w:t>
      </w:r>
      <w:r w:rsidR="00754E36">
        <w:rPr>
          <w:sz w:val="28"/>
          <w:szCs w:val="28"/>
        </w:rPr>
        <w:t xml:space="preserve">8,2 </w:t>
      </w:r>
      <w:r w:rsidRPr="00D33C27">
        <w:rPr>
          <w:sz w:val="28"/>
          <w:szCs w:val="28"/>
        </w:rPr>
        <w:t xml:space="preserve">% и составил </w:t>
      </w:r>
      <w:r w:rsidR="00754E36">
        <w:rPr>
          <w:sz w:val="28"/>
          <w:szCs w:val="28"/>
        </w:rPr>
        <w:t>42,48</w:t>
      </w:r>
      <w:r w:rsidRPr="00D33C27">
        <w:rPr>
          <w:sz w:val="28"/>
          <w:szCs w:val="28"/>
        </w:rPr>
        <w:t xml:space="preserve"> ц. Это говорит о том, что финансы хозяйства направлялись в рассматриваемом периоде на развитие отрасли животноводства. В то же время наблюдается </w:t>
      </w:r>
      <w:r w:rsidR="00754E36">
        <w:rPr>
          <w:sz w:val="28"/>
          <w:szCs w:val="28"/>
        </w:rPr>
        <w:t xml:space="preserve">падение </w:t>
      </w:r>
      <w:r w:rsidRPr="00D33C27">
        <w:rPr>
          <w:sz w:val="28"/>
          <w:szCs w:val="28"/>
        </w:rPr>
        <w:t xml:space="preserve"> урожайности зерновых культур.</w:t>
      </w:r>
    </w:p>
    <w:p w:rsidR="006831C8" w:rsidRPr="001819F3" w:rsidRDefault="006831C8" w:rsidP="006831C8">
      <w:pPr>
        <w:spacing w:line="360" w:lineRule="auto"/>
        <w:ind w:firstLine="709"/>
        <w:jc w:val="both"/>
        <w:rPr>
          <w:sz w:val="28"/>
          <w:szCs w:val="28"/>
        </w:rPr>
      </w:pPr>
      <w:r w:rsidRPr="001819F3">
        <w:rPr>
          <w:sz w:val="28"/>
          <w:szCs w:val="28"/>
        </w:rPr>
        <w:t>Одним из важнейших факторов увеличения объёма производства продукции на сельскохозяйственных предприятиях является обеспеченность их основными фондами в необходимом количестве и ассортименте и более полное и эффективное их использование. (</w:t>
      </w:r>
      <w:r>
        <w:rPr>
          <w:sz w:val="28"/>
          <w:szCs w:val="28"/>
        </w:rPr>
        <w:t>Таблица 2</w:t>
      </w:r>
      <w:r w:rsidRPr="001819F3">
        <w:rPr>
          <w:sz w:val="28"/>
          <w:szCs w:val="28"/>
        </w:rPr>
        <w:t xml:space="preserve">). 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объём производства продукции, её себестоимость, финансовое состояние  предприятия. </w:t>
      </w:r>
      <w:r>
        <w:rPr>
          <w:sz w:val="28"/>
          <w:szCs w:val="28"/>
        </w:rPr>
        <w:t xml:space="preserve">Изучим </w:t>
      </w:r>
      <w:r w:rsidRPr="001819F3">
        <w:rPr>
          <w:sz w:val="28"/>
          <w:szCs w:val="28"/>
        </w:rPr>
        <w:t>оснащенность основными фондами сельскохозяйственного назначения и экономическую эффективность их использования</w:t>
      </w:r>
      <w:r>
        <w:rPr>
          <w:sz w:val="28"/>
          <w:szCs w:val="28"/>
        </w:rPr>
        <w:t xml:space="preserve"> в СПК «Красный Маяк»</w:t>
      </w:r>
      <w:r w:rsidRPr="001819F3">
        <w:rPr>
          <w:sz w:val="28"/>
          <w:szCs w:val="28"/>
        </w:rPr>
        <w:t xml:space="preserve">. </w:t>
      </w:r>
    </w:p>
    <w:p w:rsidR="006831C8" w:rsidRPr="00A22714" w:rsidRDefault="006831C8" w:rsidP="006831C8">
      <w:pPr>
        <w:pStyle w:val="21"/>
        <w:spacing w:line="360" w:lineRule="auto"/>
        <w:jc w:val="center"/>
        <w:rPr>
          <w:b w:val="0"/>
          <w:sz w:val="28"/>
          <w:szCs w:val="28"/>
        </w:rPr>
      </w:pPr>
      <w:r w:rsidRPr="00F80106">
        <w:rPr>
          <w:b w:val="0"/>
          <w:sz w:val="28"/>
        </w:rPr>
        <w:t>Таблица</w:t>
      </w:r>
      <w:r>
        <w:rPr>
          <w:b w:val="0"/>
          <w:sz w:val="28"/>
        </w:rPr>
        <w:t xml:space="preserve"> 2</w:t>
      </w:r>
      <w:r w:rsidRPr="00F80106">
        <w:rPr>
          <w:b w:val="0"/>
          <w:sz w:val="28"/>
        </w:rPr>
        <w:t xml:space="preserve"> </w:t>
      </w:r>
      <w:r>
        <w:rPr>
          <w:sz w:val="28"/>
        </w:rPr>
        <w:t xml:space="preserve"> -</w:t>
      </w:r>
      <w:r w:rsidRPr="00A22714">
        <w:rPr>
          <w:b w:val="0"/>
          <w:sz w:val="28"/>
          <w:szCs w:val="28"/>
        </w:rPr>
        <w:t xml:space="preserve"> Оснащенность основными фондами сельскохозяйственного назначения и экономическая эффективность их использования.</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1440"/>
        <w:gridCol w:w="1440"/>
      </w:tblGrid>
      <w:tr w:rsidR="006831C8">
        <w:tc>
          <w:tcPr>
            <w:tcW w:w="3528" w:type="dxa"/>
            <w:tcBorders>
              <w:top w:val="single" w:sz="4" w:space="0" w:color="auto"/>
              <w:left w:val="single" w:sz="4" w:space="0" w:color="auto"/>
              <w:bottom w:val="single" w:sz="4" w:space="0" w:color="auto"/>
              <w:right w:val="single" w:sz="4" w:space="0" w:color="auto"/>
            </w:tcBorders>
          </w:tcPr>
          <w:p w:rsidR="006831C8" w:rsidRPr="004110A3" w:rsidRDefault="006831C8" w:rsidP="004F139E">
            <w:pPr>
              <w:jc w:val="center"/>
            </w:pPr>
            <w:r w:rsidRPr="004110A3">
              <w:t>Показатели</w:t>
            </w:r>
          </w:p>
        </w:tc>
        <w:tc>
          <w:tcPr>
            <w:tcW w:w="1440" w:type="dxa"/>
            <w:tcBorders>
              <w:top w:val="single" w:sz="4" w:space="0" w:color="auto"/>
              <w:left w:val="single" w:sz="4" w:space="0" w:color="auto"/>
              <w:bottom w:val="single" w:sz="4" w:space="0" w:color="auto"/>
              <w:right w:val="single" w:sz="4" w:space="0" w:color="auto"/>
            </w:tcBorders>
          </w:tcPr>
          <w:p w:rsidR="006831C8" w:rsidRPr="004110A3" w:rsidRDefault="006831C8" w:rsidP="004F139E">
            <w:pPr>
              <w:jc w:val="center"/>
            </w:pPr>
            <w:smartTag w:uri="urn:schemas-microsoft-com:office:smarttags" w:element="metricconverter">
              <w:smartTagPr>
                <w:attr w:name="ProductID" w:val="2008 г"/>
              </w:smartTagPr>
              <w:r w:rsidRPr="004110A3">
                <w:t>200</w:t>
              </w:r>
              <w:r w:rsidR="00754E36">
                <w:t>8</w:t>
              </w:r>
              <w:r w:rsidRPr="004110A3">
                <w:t xml:space="preserve"> г</w:t>
              </w:r>
            </w:smartTag>
            <w:r w:rsidRPr="004110A3">
              <w:t>.</w:t>
            </w:r>
          </w:p>
        </w:tc>
        <w:tc>
          <w:tcPr>
            <w:tcW w:w="1440" w:type="dxa"/>
            <w:tcBorders>
              <w:top w:val="single" w:sz="4" w:space="0" w:color="auto"/>
              <w:left w:val="single" w:sz="4" w:space="0" w:color="auto"/>
              <w:bottom w:val="single" w:sz="4" w:space="0" w:color="auto"/>
              <w:right w:val="single" w:sz="4" w:space="0" w:color="auto"/>
            </w:tcBorders>
          </w:tcPr>
          <w:p w:rsidR="006831C8" w:rsidRPr="004110A3" w:rsidRDefault="006831C8" w:rsidP="004F139E">
            <w:pPr>
              <w:jc w:val="center"/>
            </w:pPr>
            <w:r w:rsidRPr="004110A3">
              <w:t>200</w:t>
            </w:r>
            <w:r w:rsidR="00754E36">
              <w:t>9</w:t>
            </w:r>
            <w:r w:rsidRPr="004110A3">
              <w:t>г.</w:t>
            </w:r>
          </w:p>
        </w:tc>
        <w:tc>
          <w:tcPr>
            <w:tcW w:w="1440" w:type="dxa"/>
            <w:tcBorders>
              <w:top w:val="single" w:sz="4" w:space="0" w:color="auto"/>
              <w:left w:val="single" w:sz="4" w:space="0" w:color="auto"/>
              <w:bottom w:val="single" w:sz="4" w:space="0" w:color="auto"/>
              <w:right w:val="single" w:sz="4" w:space="0" w:color="auto"/>
            </w:tcBorders>
          </w:tcPr>
          <w:p w:rsidR="006831C8" w:rsidRPr="004110A3" w:rsidRDefault="006831C8" w:rsidP="004F139E">
            <w:pPr>
              <w:jc w:val="center"/>
            </w:pPr>
            <w:smartTag w:uri="urn:schemas-microsoft-com:office:smarttags" w:element="metricconverter">
              <w:smartTagPr>
                <w:attr w:name="ProductID" w:val="2010 г"/>
              </w:smartTagPr>
              <w:r w:rsidRPr="004110A3">
                <w:t>20</w:t>
              </w:r>
              <w:r w:rsidR="00754E36">
                <w:t>10</w:t>
              </w:r>
              <w:r w:rsidRPr="004110A3">
                <w:t xml:space="preserve"> г</w:t>
              </w:r>
            </w:smartTag>
            <w:r w:rsidRPr="004110A3">
              <w:t>.</w:t>
            </w:r>
          </w:p>
        </w:tc>
        <w:tc>
          <w:tcPr>
            <w:tcW w:w="1440" w:type="dxa"/>
            <w:tcBorders>
              <w:top w:val="single" w:sz="4" w:space="0" w:color="auto"/>
              <w:left w:val="single" w:sz="4" w:space="0" w:color="auto"/>
              <w:bottom w:val="single" w:sz="4" w:space="0" w:color="auto"/>
              <w:right w:val="single" w:sz="4" w:space="0" w:color="auto"/>
            </w:tcBorders>
          </w:tcPr>
          <w:p w:rsidR="006831C8" w:rsidRPr="004110A3" w:rsidRDefault="006831C8" w:rsidP="004F139E">
            <w:pPr>
              <w:jc w:val="center"/>
            </w:pPr>
            <w:r w:rsidRPr="004110A3">
              <w:t>20</w:t>
            </w:r>
            <w:r w:rsidR="00754E36">
              <w:t>10</w:t>
            </w:r>
            <w:r w:rsidRPr="004110A3">
              <w:t>г. в % к 200</w:t>
            </w:r>
            <w:r w:rsidR="00754E36">
              <w:t>8</w:t>
            </w:r>
            <w:r w:rsidRPr="004110A3">
              <w:t>г.</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Стоимость валовой продукции с.-х. производства, тыс.руб.</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51602</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51858</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51004</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98,84</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Среднегодовая стоимость основных фондов с.-х. назначения, тыс.руб.</w:t>
            </w:r>
          </w:p>
          <w:p w:rsidR="00754E36" w:rsidRPr="004110A3" w:rsidRDefault="00754E36"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41957</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64557</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67600</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161,12</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Площадь с.-х. угодий, га</w:t>
            </w:r>
          </w:p>
          <w:p w:rsidR="00754E36" w:rsidRPr="004110A3" w:rsidRDefault="00754E36"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1840</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1840</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1840</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Среднегодовая численность с.-х. работников, чел.</w:t>
            </w:r>
          </w:p>
          <w:p w:rsidR="00754E36" w:rsidRPr="004110A3" w:rsidRDefault="00754E36"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88</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82</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71</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80,68</w:t>
            </w:r>
          </w:p>
        </w:tc>
      </w:tr>
      <w:tr w:rsidR="009A299C">
        <w:tc>
          <w:tcPr>
            <w:tcW w:w="3528"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rsidRPr="004110A3">
              <w:t>Фондооснащенность, тыс.руб.</w:t>
            </w:r>
          </w:p>
          <w:p w:rsidR="009A299C" w:rsidRPr="004110A3" w:rsidRDefault="009A299C"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9A299C" w:rsidRDefault="009A299C" w:rsidP="004F139E">
            <w:r>
              <w:t>2280,27</w:t>
            </w:r>
          </w:p>
        </w:tc>
        <w:tc>
          <w:tcPr>
            <w:tcW w:w="1440" w:type="dxa"/>
            <w:tcBorders>
              <w:top w:val="single" w:sz="4" w:space="0" w:color="auto"/>
              <w:left w:val="single" w:sz="4" w:space="0" w:color="auto"/>
              <w:bottom w:val="single" w:sz="4" w:space="0" w:color="auto"/>
              <w:right w:val="single" w:sz="4" w:space="0" w:color="auto"/>
            </w:tcBorders>
          </w:tcPr>
          <w:p w:rsidR="009A299C" w:rsidRDefault="009A299C" w:rsidP="004F139E">
            <w:r>
              <w:t>3508,53</w:t>
            </w:r>
          </w:p>
        </w:tc>
        <w:tc>
          <w:tcPr>
            <w:tcW w:w="1440" w:type="dxa"/>
            <w:tcBorders>
              <w:top w:val="single" w:sz="4" w:space="0" w:color="auto"/>
              <w:left w:val="single" w:sz="4" w:space="0" w:color="auto"/>
              <w:bottom w:val="single" w:sz="4" w:space="0" w:color="auto"/>
              <w:right w:val="single" w:sz="4" w:space="0" w:color="auto"/>
            </w:tcBorders>
          </w:tcPr>
          <w:p w:rsidR="009A299C" w:rsidRDefault="009A299C" w:rsidP="004F139E">
            <w:r>
              <w:t>3673,91</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t>161,12</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Фондовооруженность, тыс.руб.</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476,78</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787,28</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952,11</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199,69</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Фондоотдача, руб.</w:t>
            </w:r>
          </w:p>
          <w:p w:rsidR="00754E36" w:rsidRPr="004110A3" w:rsidRDefault="00754E36"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1,23</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0,8</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0,75</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60,98</w:t>
            </w:r>
          </w:p>
        </w:tc>
      </w:tr>
      <w:tr w:rsidR="00754E36">
        <w:tc>
          <w:tcPr>
            <w:tcW w:w="3528"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rsidRPr="004110A3">
              <w:t>Фондоемкость, руб.</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0,81</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754E36" w:rsidP="004F139E">
            <w:pPr>
              <w:jc w:val="center"/>
            </w:pPr>
            <w:r>
              <w:t>1,24</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1,33</w:t>
            </w:r>
          </w:p>
        </w:tc>
        <w:tc>
          <w:tcPr>
            <w:tcW w:w="1440" w:type="dxa"/>
            <w:tcBorders>
              <w:top w:val="single" w:sz="4" w:space="0" w:color="auto"/>
              <w:left w:val="single" w:sz="4" w:space="0" w:color="auto"/>
              <w:bottom w:val="single" w:sz="4" w:space="0" w:color="auto"/>
              <w:right w:val="single" w:sz="4" w:space="0" w:color="auto"/>
            </w:tcBorders>
          </w:tcPr>
          <w:p w:rsidR="00754E36" w:rsidRPr="004110A3" w:rsidRDefault="009A299C" w:rsidP="004F139E">
            <w:pPr>
              <w:jc w:val="center"/>
            </w:pPr>
            <w:r>
              <w:t>164,19</w:t>
            </w:r>
          </w:p>
        </w:tc>
      </w:tr>
    </w:tbl>
    <w:p w:rsidR="006831C8" w:rsidRDefault="006831C8" w:rsidP="006831C8">
      <w:pPr>
        <w:spacing w:line="360" w:lineRule="auto"/>
        <w:ind w:firstLine="709"/>
        <w:jc w:val="both"/>
        <w:rPr>
          <w:sz w:val="28"/>
          <w:szCs w:val="28"/>
        </w:rPr>
      </w:pPr>
      <w:r>
        <w:rPr>
          <w:sz w:val="28"/>
          <w:szCs w:val="28"/>
        </w:rPr>
        <w:t xml:space="preserve">И мы видим увеличение фондооснащенности на </w:t>
      </w:r>
      <w:r w:rsidR="009A299C">
        <w:rPr>
          <w:sz w:val="28"/>
          <w:szCs w:val="28"/>
        </w:rPr>
        <w:t>61,12</w:t>
      </w:r>
      <w:r>
        <w:rPr>
          <w:sz w:val="28"/>
          <w:szCs w:val="28"/>
        </w:rPr>
        <w:t xml:space="preserve"> %</w:t>
      </w:r>
      <w:r w:rsidRPr="001819F3">
        <w:rPr>
          <w:sz w:val="28"/>
          <w:szCs w:val="28"/>
        </w:rPr>
        <w:t xml:space="preserve"> </w:t>
      </w:r>
      <w:r w:rsidRPr="00C10E09">
        <w:rPr>
          <w:sz w:val="28"/>
          <w:szCs w:val="28"/>
        </w:rPr>
        <w:t>из-за увеличения среднегодовой стоимости основных фондов сельскохозяйственного назначения.</w:t>
      </w:r>
      <w:r>
        <w:rPr>
          <w:sz w:val="28"/>
          <w:szCs w:val="28"/>
        </w:rPr>
        <w:t xml:space="preserve"> </w:t>
      </w:r>
      <w:r w:rsidRPr="00C10E09">
        <w:rPr>
          <w:sz w:val="28"/>
          <w:szCs w:val="28"/>
        </w:rPr>
        <w:t>Вследствие уменьшения численности сельскохозяйственных работников увеличилась фондовооруженность</w:t>
      </w:r>
      <w:r>
        <w:rPr>
          <w:sz w:val="28"/>
          <w:szCs w:val="28"/>
        </w:rPr>
        <w:t xml:space="preserve"> на </w:t>
      </w:r>
      <w:r w:rsidR="009A299C">
        <w:rPr>
          <w:sz w:val="28"/>
          <w:szCs w:val="28"/>
        </w:rPr>
        <w:t>99,69</w:t>
      </w:r>
      <w:r>
        <w:rPr>
          <w:sz w:val="28"/>
          <w:szCs w:val="28"/>
        </w:rPr>
        <w:t xml:space="preserve"> %. Наблюдается падение фондоотдачи на </w:t>
      </w:r>
      <w:r w:rsidR="009A299C">
        <w:rPr>
          <w:sz w:val="28"/>
          <w:szCs w:val="28"/>
        </w:rPr>
        <w:t>39,02</w:t>
      </w:r>
      <w:r>
        <w:rPr>
          <w:sz w:val="28"/>
          <w:szCs w:val="28"/>
        </w:rPr>
        <w:t xml:space="preserve"> % и рост фондоемкости на </w:t>
      </w:r>
      <w:r w:rsidR="009A299C">
        <w:rPr>
          <w:sz w:val="28"/>
          <w:szCs w:val="28"/>
        </w:rPr>
        <w:t>64,19</w:t>
      </w:r>
      <w:r>
        <w:rPr>
          <w:sz w:val="28"/>
          <w:szCs w:val="28"/>
        </w:rPr>
        <w:t xml:space="preserve"> %.</w:t>
      </w:r>
    </w:p>
    <w:p w:rsidR="006831C8" w:rsidRPr="0081126C" w:rsidRDefault="006831C8" w:rsidP="006831C8">
      <w:pPr>
        <w:spacing w:line="360" w:lineRule="auto"/>
        <w:ind w:firstLine="709"/>
        <w:jc w:val="both"/>
        <w:rPr>
          <w:sz w:val="28"/>
          <w:szCs w:val="28"/>
        </w:rPr>
      </w:pPr>
      <w:r w:rsidRPr="0081126C">
        <w:rPr>
          <w:sz w:val="28"/>
          <w:szCs w:val="28"/>
        </w:rPr>
        <w:t>Перейдем к рассмотрению уровня и динамики производительности труда на предприятии.</w:t>
      </w:r>
    </w:p>
    <w:p w:rsidR="006831C8" w:rsidRDefault="006831C8" w:rsidP="006831C8">
      <w:pPr>
        <w:spacing w:line="360" w:lineRule="auto"/>
        <w:ind w:firstLine="709"/>
        <w:jc w:val="both"/>
        <w:rPr>
          <w:sz w:val="28"/>
          <w:szCs w:val="28"/>
        </w:rPr>
      </w:pPr>
      <w:r w:rsidRPr="0081126C">
        <w:rPr>
          <w:sz w:val="28"/>
          <w:szCs w:val="28"/>
        </w:rPr>
        <w:t>Производительность труда – это создание за единицу времени определенного количества продукции. Уровень производительности труда определяется соотношением продукции и затрат живого труда. Прямой показатель уровня производительности труда – выработка продукции за человеко-час, человеко-день, на 1 работника в год. Обратный показатель – количество рабочего времени, затраченное на единицу продукции, характеризует трудоемкость производства продукции. (</w:t>
      </w:r>
      <w:r>
        <w:rPr>
          <w:sz w:val="28"/>
          <w:szCs w:val="28"/>
        </w:rPr>
        <w:t>Таблица 3</w:t>
      </w:r>
      <w:r w:rsidRPr="0081126C">
        <w:rPr>
          <w:sz w:val="28"/>
          <w:szCs w:val="28"/>
        </w:rPr>
        <w:t>).</w:t>
      </w:r>
    </w:p>
    <w:p w:rsidR="006831C8" w:rsidRPr="0081126C" w:rsidRDefault="006831C8" w:rsidP="006831C8">
      <w:pPr>
        <w:tabs>
          <w:tab w:val="center" w:pos="4677"/>
          <w:tab w:val="left" w:pos="7500"/>
        </w:tabs>
        <w:jc w:val="center"/>
        <w:rPr>
          <w:sz w:val="28"/>
        </w:rPr>
      </w:pPr>
      <w:r>
        <w:rPr>
          <w:sz w:val="28"/>
        </w:rPr>
        <w:t xml:space="preserve">Таблица 3 </w:t>
      </w:r>
      <w:r w:rsidRPr="0081126C">
        <w:rPr>
          <w:sz w:val="28"/>
        </w:rPr>
        <w:t xml:space="preserve"> - Динамика производительности труда.</w:t>
      </w:r>
    </w:p>
    <w:p w:rsidR="006831C8" w:rsidRPr="0081126C" w:rsidRDefault="006831C8" w:rsidP="006831C8">
      <w:pPr>
        <w:tabs>
          <w:tab w:val="center" w:pos="4677"/>
          <w:tab w:val="left" w:pos="7500"/>
        </w:tabs>
        <w:rPr>
          <w:b/>
          <w:sz w:val="28"/>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1440"/>
        <w:gridCol w:w="1440"/>
      </w:tblGrid>
      <w:tr w:rsidR="006831C8">
        <w:tc>
          <w:tcPr>
            <w:tcW w:w="3528"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Показатели</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200</w:t>
            </w:r>
            <w:r w:rsidR="009A299C">
              <w:t>8</w:t>
            </w:r>
            <w:r>
              <w:t>г.</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smartTag w:uri="urn:schemas-microsoft-com:office:smarttags" w:element="metricconverter">
              <w:smartTagPr>
                <w:attr w:name="ProductID" w:val="2009 г"/>
              </w:smartTagPr>
              <w:r>
                <w:t>200</w:t>
              </w:r>
              <w:r w:rsidR="009A299C">
                <w:t>9</w:t>
              </w:r>
              <w:r>
                <w:t xml:space="preserve"> г</w:t>
              </w:r>
            </w:smartTag>
            <w:r>
              <w:t>.</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20</w:t>
            </w:r>
            <w:r w:rsidR="009A299C">
              <w:t>10</w:t>
            </w:r>
            <w:r>
              <w:t>г.</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20</w:t>
            </w:r>
            <w:r w:rsidR="009A299C">
              <w:t>10</w:t>
            </w:r>
            <w:r>
              <w:t>г. в % к 200</w:t>
            </w:r>
            <w:r w:rsidR="009A299C">
              <w:t>8</w:t>
            </w:r>
            <w:r>
              <w:t>г.</w:t>
            </w:r>
          </w:p>
        </w:tc>
      </w:tr>
      <w:tr w:rsidR="009A299C">
        <w:tc>
          <w:tcPr>
            <w:tcW w:w="3528" w:type="dxa"/>
            <w:tcBorders>
              <w:top w:val="single" w:sz="4" w:space="0" w:color="auto"/>
              <w:left w:val="single" w:sz="4" w:space="0" w:color="auto"/>
              <w:bottom w:val="single" w:sz="4" w:space="0" w:color="auto"/>
              <w:right w:val="single" w:sz="4" w:space="0" w:color="auto"/>
            </w:tcBorders>
          </w:tcPr>
          <w:p w:rsidR="009A299C" w:rsidRDefault="009A299C" w:rsidP="004F139E">
            <w:pPr>
              <w:tabs>
                <w:tab w:val="left" w:pos="360"/>
              </w:tabs>
              <w:overflowPunct w:val="0"/>
              <w:autoSpaceDE w:val="0"/>
              <w:autoSpaceDN w:val="0"/>
              <w:adjustRightInd w:val="0"/>
              <w:jc w:val="center"/>
            </w:pPr>
            <w:r>
              <w:t>Стоимость валовой продукции с.-х. тыс.руб.</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rsidRPr="004110A3">
              <w:t>51602</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rsidRPr="004110A3">
              <w:t>51858</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t>51004</w:t>
            </w:r>
          </w:p>
        </w:tc>
        <w:tc>
          <w:tcPr>
            <w:tcW w:w="1440" w:type="dxa"/>
            <w:tcBorders>
              <w:top w:val="single" w:sz="4" w:space="0" w:color="auto"/>
              <w:left w:val="single" w:sz="4" w:space="0" w:color="auto"/>
              <w:bottom w:val="single" w:sz="4" w:space="0" w:color="auto"/>
              <w:right w:val="single" w:sz="4" w:space="0" w:color="auto"/>
            </w:tcBorders>
          </w:tcPr>
          <w:p w:rsidR="009A299C" w:rsidRDefault="008C73E5" w:rsidP="004F139E">
            <w:pPr>
              <w:jc w:val="center"/>
            </w:pPr>
            <w:r>
              <w:t>98,84</w:t>
            </w:r>
          </w:p>
        </w:tc>
      </w:tr>
      <w:tr w:rsidR="009A299C">
        <w:tc>
          <w:tcPr>
            <w:tcW w:w="3528" w:type="dxa"/>
            <w:tcBorders>
              <w:top w:val="single" w:sz="4" w:space="0" w:color="auto"/>
              <w:left w:val="single" w:sz="4" w:space="0" w:color="auto"/>
              <w:bottom w:val="single" w:sz="4" w:space="0" w:color="auto"/>
              <w:right w:val="single" w:sz="4" w:space="0" w:color="auto"/>
            </w:tcBorders>
          </w:tcPr>
          <w:p w:rsidR="009A299C" w:rsidRDefault="009A299C" w:rsidP="004F139E">
            <w:pPr>
              <w:tabs>
                <w:tab w:val="left" w:pos="360"/>
              </w:tabs>
              <w:overflowPunct w:val="0"/>
              <w:autoSpaceDE w:val="0"/>
              <w:autoSpaceDN w:val="0"/>
              <w:adjustRightInd w:val="0"/>
              <w:jc w:val="center"/>
            </w:pPr>
            <w:r>
              <w:t>Среднегодовая численность работников, занятых в сельском хозяйстве, чел.</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t>88</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t>82</w:t>
            </w:r>
          </w:p>
        </w:tc>
        <w:tc>
          <w:tcPr>
            <w:tcW w:w="1440" w:type="dxa"/>
            <w:tcBorders>
              <w:top w:val="single" w:sz="4" w:space="0" w:color="auto"/>
              <w:left w:val="single" w:sz="4" w:space="0" w:color="auto"/>
              <w:bottom w:val="single" w:sz="4" w:space="0" w:color="auto"/>
              <w:right w:val="single" w:sz="4" w:space="0" w:color="auto"/>
            </w:tcBorders>
          </w:tcPr>
          <w:p w:rsidR="009A299C" w:rsidRPr="004110A3" w:rsidRDefault="009A299C" w:rsidP="004F139E">
            <w:pPr>
              <w:jc w:val="center"/>
            </w:pPr>
            <w:r>
              <w:t>71</w:t>
            </w:r>
          </w:p>
        </w:tc>
        <w:tc>
          <w:tcPr>
            <w:tcW w:w="1440" w:type="dxa"/>
            <w:tcBorders>
              <w:top w:val="single" w:sz="4" w:space="0" w:color="auto"/>
              <w:left w:val="single" w:sz="4" w:space="0" w:color="auto"/>
              <w:bottom w:val="single" w:sz="4" w:space="0" w:color="auto"/>
              <w:right w:val="single" w:sz="4" w:space="0" w:color="auto"/>
            </w:tcBorders>
          </w:tcPr>
          <w:p w:rsidR="009A299C" w:rsidRDefault="008C73E5" w:rsidP="004F139E">
            <w:pPr>
              <w:jc w:val="center"/>
            </w:pPr>
            <w:r>
              <w:t>80,68</w:t>
            </w:r>
          </w:p>
        </w:tc>
      </w:tr>
      <w:tr w:rsidR="006831C8">
        <w:tc>
          <w:tcPr>
            <w:tcW w:w="3528" w:type="dxa"/>
            <w:tcBorders>
              <w:top w:val="single" w:sz="4" w:space="0" w:color="auto"/>
              <w:left w:val="single" w:sz="4" w:space="0" w:color="auto"/>
              <w:bottom w:val="single" w:sz="4" w:space="0" w:color="auto"/>
              <w:right w:val="single" w:sz="4" w:space="0" w:color="auto"/>
            </w:tcBorders>
          </w:tcPr>
          <w:p w:rsidR="006831C8" w:rsidRPr="0081126C" w:rsidRDefault="006831C8" w:rsidP="004F139E">
            <w:pPr>
              <w:tabs>
                <w:tab w:val="left" w:pos="360"/>
              </w:tabs>
              <w:overflowPunct w:val="0"/>
              <w:autoSpaceDE w:val="0"/>
              <w:autoSpaceDN w:val="0"/>
              <w:adjustRightInd w:val="0"/>
              <w:jc w:val="center"/>
            </w:pPr>
            <w:r>
              <w:t>Отработано в сельском хозяйстве:</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человеко-дней</w:t>
            </w:r>
          </w:p>
          <w:p w:rsidR="008C73E5" w:rsidRDefault="008C73E5" w:rsidP="004F139E">
            <w:pPr>
              <w:numPr>
                <w:ilvl w:val="12"/>
                <w:numId w:val="0"/>
              </w:numPr>
              <w:ind w:left="360"/>
              <w:jc w:val="center"/>
            </w:pP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36000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34000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28000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77,78</w:t>
            </w: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Default="008C73E5" w:rsidP="004F139E">
            <w:pPr>
              <w:numPr>
                <w:ilvl w:val="12"/>
                <w:numId w:val="0"/>
              </w:numPr>
              <w:jc w:val="center"/>
            </w:pPr>
            <w:r>
              <w:t>человеко-часов</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232000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274000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231000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99,57</w:t>
            </w:r>
          </w:p>
        </w:tc>
      </w:tr>
      <w:tr w:rsidR="006831C8">
        <w:tc>
          <w:tcPr>
            <w:tcW w:w="3528" w:type="dxa"/>
            <w:tcBorders>
              <w:top w:val="single" w:sz="4" w:space="0" w:color="auto"/>
              <w:left w:val="single" w:sz="4" w:space="0" w:color="auto"/>
              <w:bottom w:val="single" w:sz="4" w:space="0" w:color="auto"/>
              <w:right w:val="single" w:sz="4" w:space="0" w:color="auto"/>
            </w:tcBorders>
          </w:tcPr>
          <w:p w:rsidR="006831C8" w:rsidRDefault="006831C8" w:rsidP="004F139E">
            <w:pPr>
              <w:tabs>
                <w:tab w:val="left" w:pos="360"/>
              </w:tabs>
              <w:overflowPunct w:val="0"/>
              <w:autoSpaceDE w:val="0"/>
              <w:autoSpaceDN w:val="0"/>
              <w:adjustRightInd w:val="0"/>
              <w:jc w:val="center"/>
            </w:pPr>
            <w:r>
              <w:t>Производительность       труда, руб.:</w:t>
            </w: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c>
          <w:tcPr>
            <w:tcW w:w="1440"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p>
        </w:tc>
      </w:tr>
      <w:tr w:rsidR="006831C8">
        <w:tc>
          <w:tcPr>
            <w:tcW w:w="3528"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годовая</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586386,36</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632414,63</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718366,19</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122,51</w:t>
            </w:r>
          </w:p>
        </w:tc>
      </w:tr>
      <w:tr w:rsidR="006831C8">
        <w:tc>
          <w:tcPr>
            <w:tcW w:w="3528"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дневная</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1433,39</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1525,24</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1821,57</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127,08</w:t>
            </w:r>
          </w:p>
        </w:tc>
      </w:tr>
      <w:tr w:rsidR="006831C8">
        <w:tc>
          <w:tcPr>
            <w:tcW w:w="3528" w:type="dxa"/>
            <w:tcBorders>
              <w:top w:val="single" w:sz="4" w:space="0" w:color="auto"/>
              <w:left w:val="single" w:sz="4" w:space="0" w:color="auto"/>
              <w:bottom w:val="single" w:sz="4" w:space="0" w:color="auto"/>
              <w:right w:val="single" w:sz="4" w:space="0" w:color="auto"/>
            </w:tcBorders>
          </w:tcPr>
          <w:p w:rsidR="006831C8" w:rsidRDefault="006831C8" w:rsidP="004F139E">
            <w:pPr>
              <w:jc w:val="center"/>
            </w:pPr>
            <w:r>
              <w:t>часовая</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222,42</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189,26</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220,79</w:t>
            </w:r>
          </w:p>
        </w:tc>
        <w:tc>
          <w:tcPr>
            <w:tcW w:w="1440" w:type="dxa"/>
            <w:tcBorders>
              <w:top w:val="single" w:sz="4" w:space="0" w:color="auto"/>
              <w:left w:val="single" w:sz="4" w:space="0" w:color="auto"/>
              <w:bottom w:val="single" w:sz="4" w:space="0" w:color="auto"/>
              <w:right w:val="single" w:sz="4" w:space="0" w:color="auto"/>
            </w:tcBorders>
          </w:tcPr>
          <w:p w:rsidR="006831C8" w:rsidRDefault="008C73E5" w:rsidP="004F139E">
            <w:pPr>
              <w:jc w:val="center"/>
            </w:pPr>
            <w:r>
              <w:t>99,27</w:t>
            </w:r>
          </w:p>
        </w:tc>
      </w:tr>
    </w:tbl>
    <w:p w:rsidR="006831C8" w:rsidRDefault="006831C8" w:rsidP="006831C8">
      <w:pPr>
        <w:spacing w:line="360" w:lineRule="auto"/>
        <w:jc w:val="both"/>
        <w:rPr>
          <w:sz w:val="28"/>
          <w:szCs w:val="28"/>
        </w:rPr>
      </w:pPr>
    </w:p>
    <w:p w:rsidR="006831C8" w:rsidRDefault="006831C8" w:rsidP="006831C8">
      <w:pPr>
        <w:spacing w:line="360" w:lineRule="auto"/>
        <w:ind w:firstLine="709"/>
        <w:jc w:val="both"/>
        <w:rPr>
          <w:sz w:val="28"/>
          <w:szCs w:val="28"/>
        </w:rPr>
      </w:pPr>
      <w:r>
        <w:rPr>
          <w:sz w:val="28"/>
          <w:szCs w:val="28"/>
        </w:rPr>
        <w:t xml:space="preserve">В течение трех лет  происходит колебание затрат труда в сторону уменьшения. </w:t>
      </w:r>
    </w:p>
    <w:p w:rsidR="006831C8" w:rsidRDefault="006831C8" w:rsidP="006831C8">
      <w:pPr>
        <w:spacing w:line="360" w:lineRule="auto"/>
        <w:ind w:firstLine="709"/>
        <w:jc w:val="both"/>
        <w:rPr>
          <w:sz w:val="28"/>
          <w:szCs w:val="28"/>
        </w:rPr>
      </w:pPr>
      <w:r>
        <w:rPr>
          <w:sz w:val="28"/>
          <w:szCs w:val="28"/>
        </w:rPr>
        <w:t xml:space="preserve">Наблюдается рост годовой производительности труда – на </w:t>
      </w:r>
      <w:r w:rsidR="008C73E5">
        <w:rPr>
          <w:sz w:val="28"/>
          <w:szCs w:val="28"/>
        </w:rPr>
        <w:t>22,51</w:t>
      </w:r>
      <w:r>
        <w:rPr>
          <w:sz w:val="28"/>
          <w:szCs w:val="28"/>
        </w:rPr>
        <w:t xml:space="preserve"> %, дневной производительности труда – на </w:t>
      </w:r>
      <w:r w:rsidR="008C73E5">
        <w:rPr>
          <w:sz w:val="28"/>
          <w:szCs w:val="28"/>
        </w:rPr>
        <w:t>27,08</w:t>
      </w:r>
      <w:r>
        <w:rPr>
          <w:sz w:val="28"/>
          <w:szCs w:val="28"/>
        </w:rPr>
        <w:t xml:space="preserve"> % и</w:t>
      </w:r>
      <w:r w:rsidR="008C73E5">
        <w:rPr>
          <w:sz w:val="28"/>
          <w:szCs w:val="28"/>
        </w:rPr>
        <w:t xml:space="preserve"> снижение</w:t>
      </w:r>
      <w:r>
        <w:rPr>
          <w:sz w:val="28"/>
          <w:szCs w:val="28"/>
        </w:rPr>
        <w:t xml:space="preserve"> часовой – на </w:t>
      </w:r>
      <w:r w:rsidR="008C73E5">
        <w:rPr>
          <w:sz w:val="28"/>
          <w:szCs w:val="28"/>
        </w:rPr>
        <w:t>0</w:t>
      </w:r>
      <w:r>
        <w:rPr>
          <w:sz w:val="28"/>
          <w:szCs w:val="28"/>
        </w:rPr>
        <w:t>,7</w:t>
      </w:r>
      <w:r w:rsidR="008C73E5">
        <w:rPr>
          <w:sz w:val="28"/>
          <w:szCs w:val="28"/>
        </w:rPr>
        <w:t>3</w:t>
      </w:r>
      <w:r>
        <w:rPr>
          <w:sz w:val="28"/>
          <w:szCs w:val="28"/>
        </w:rPr>
        <w:t xml:space="preserve"> %.</w:t>
      </w:r>
    </w:p>
    <w:p w:rsidR="006831C8" w:rsidRDefault="006831C8" w:rsidP="006831C8">
      <w:pPr>
        <w:tabs>
          <w:tab w:val="left" w:pos="7088"/>
        </w:tabs>
        <w:jc w:val="both"/>
        <w:rPr>
          <w:sz w:val="28"/>
          <w:szCs w:val="28"/>
        </w:rPr>
      </w:pPr>
      <w:r>
        <w:t xml:space="preserve">          </w:t>
      </w:r>
      <w:r w:rsidRPr="00681CEE">
        <w:rPr>
          <w:sz w:val="28"/>
          <w:szCs w:val="28"/>
        </w:rPr>
        <w:t>При формировании финансовых результатов наиболее важную роль играет сложившаяся за отчетный период себестоимость продукции (работ, услуг)</w:t>
      </w:r>
      <w:r>
        <w:rPr>
          <w:sz w:val="28"/>
          <w:szCs w:val="28"/>
        </w:rPr>
        <w:t xml:space="preserve"> (Таблица 4).</w:t>
      </w:r>
    </w:p>
    <w:p w:rsidR="00673F37" w:rsidRDefault="00673F37" w:rsidP="006831C8">
      <w:pPr>
        <w:tabs>
          <w:tab w:val="left" w:pos="7088"/>
        </w:tabs>
        <w:jc w:val="both"/>
        <w:rPr>
          <w:sz w:val="28"/>
          <w:szCs w:val="28"/>
        </w:rPr>
      </w:pPr>
    </w:p>
    <w:p w:rsidR="00673F37" w:rsidRPr="00D33C27" w:rsidRDefault="00673F37" w:rsidP="00673F37">
      <w:pPr>
        <w:jc w:val="center"/>
        <w:rPr>
          <w:b/>
          <w:sz w:val="28"/>
          <w:szCs w:val="28"/>
        </w:rPr>
      </w:pPr>
      <w:r>
        <w:rPr>
          <w:sz w:val="28"/>
          <w:szCs w:val="28"/>
        </w:rPr>
        <w:t xml:space="preserve">Таблица 4 </w:t>
      </w:r>
      <w:r w:rsidRPr="00D33C27">
        <w:rPr>
          <w:sz w:val="28"/>
          <w:szCs w:val="28"/>
        </w:rPr>
        <w:t xml:space="preserve"> – Себестоимость  1ц основных видов сельскохозяйственной продукции, руб.</w:t>
      </w:r>
    </w:p>
    <w:p w:rsidR="00673F37" w:rsidRPr="00681CEE" w:rsidRDefault="00673F37" w:rsidP="00673F37">
      <w:pPr>
        <w:jc w:val="center"/>
        <w:rPr>
          <w:b/>
          <w:sz w:val="16"/>
          <w:szCs w:val="16"/>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1440"/>
        <w:gridCol w:w="1440"/>
      </w:tblGrid>
      <w:tr w:rsidR="00673F37">
        <w:tc>
          <w:tcPr>
            <w:tcW w:w="3528" w:type="dxa"/>
            <w:tcBorders>
              <w:top w:val="single" w:sz="4" w:space="0" w:color="auto"/>
              <w:left w:val="single" w:sz="4" w:space="0" w:color="auto"/>
              <w:bottom w:val="single" w:sz="4" w:space="0" w:color="auto"/>
              <w:right w:val="single" w:sz="4" w:space="0" w:color="auto"/>
            </w:tcBorders>
          </w:tcPr>
          <w:p w:rsidR="00673F37" w:rsidRDefault="00673F37" w:rsidP="004F139E">
            <w:pPr>
              <w:jc w:val="center"/>
            </w:pPr>
            <w:r>
              <w:t>Показатели</w:t>
            </w:r>
          </w:p>
        </w:tc>
        <w:tc>
          <w:tcPr>
            <w:tcW w:w="1440" w:type="dxa"/>
            <w:tcBorders>
              <w:top w:val="single" w:sz="4" w:space="0" w:color="auto"/>
              <w:left w:val="single" w:sz="4" w:space="0" w:color="auto"/>
              <w:bottom w:val="single" w:sz="4" w:space="0" w:color="auto"/>
              <w:right w:val="single" w:sz="4" w:space="0" w:color="auto"/>
            </w:tcBorders>
          </w:tcPr>
          <w:p w:rsidR="00673F37" w:rsidRDefault="00673F37" w:rsidP="004F139E">
            <w:pPr>
              <w:jc w:val="center"/>
            </w:pPr>
            <w:smartTag w:uri="urn:schemas-microsoft-com:office:smarttags" w:element="metricconverter">
              <w:smartTagPr>
                <w:attr w:name="ProductID" w:val="2008 г"/>
              </w:smartTagPr>
              <w:r>
                <w:t>200</w:t>
              </w:r>
              <w:r w:rsidR="008C73E5">
                <w:t>8</w:t>
              </w:r>
              <w:r>
                <w:t xml:space="preserve"> г</w:t>
              </w:r>
            </w:smartTag>
            <w:r>
              <w:t>.</w:t>
            </w:r>
          </w:p>
        </w:tc>
        <w:tc>
          <w:tcPr>
            <w:tcW w:w="1440" w:type="dxa"/>
            <w:tcBorders>
              <w:top w:val="single" w:sz="4" w:space="0" w:color="auto"/>
              <w:left w:val="single" w:sz="4" w:space="0" w:color="auto"/>
              <w:bottom w:val="single" w:sz="4" w:space="0" w:color="auto"/>
              <w:right w:val="single" w:sz="4" w:space="0" w:color="auto"/>
            </w:tcBorders>
          </w:tcPr>
          <w:p w:rsidR="00673F37" w:rsidRDefault="00673F37" w:rsidP="004F139E">
            <w:pPr>
              <w:jc w:val="center"/>
            </w:pPr>
            <w:r>
              <w:t>200</w:t>
            </w:r>
            <w:r w:rsidR="008C73E5">
              <w:t>9</w:t>
            </w:r>
            <w:r>
              <w:t>г.</w:t>
            </w:r>
          </w:p>
        </w:tc>
        <w:tc>
          <w:tcPr>
            <w:tcW w:w="1440" w:type="dxa"/>
            <w:tcBorders>
              <w:top w:val="single" w:sz="4" w:space="0" w:color="auto"/>
              <w:left w:val="single" w:sz="4" w:space="0" w:color="auto"/>
              <w:bottom w:val="single" w:sz="4" w:space="0" w:color="auto"/>
              <w:right w:val="single" w:sz="4" w:space="0" w:color="auto"/>
            </w:tcBorders>
          </w:tcPr>
          <w:p w:rsidR="00673F37" w:rsidRDefault="00673F37" w:rsidP="004F139E">
            <w:pPr>
              <w:jc w:val="center"/>
            </w:pPr>
            <w:smartTag w:uri="urn:schemas-microsoft-com:office:smarttags" w:element="metricconverter">
              <w:smartTagPr>
                <w:attr w:name="ProductID" w:val="2010 г"/>
              </w:smartTagPr>
              <w:r>
                <w:t>20</w:t>
              </w:r>
              <w:r w:rsidR="008C73E5">
                <w:t>10</w:t>
              </w:r>
              <w:r>
                <w:t xml:space="preserve"> г</w:t>
              </w:r>
            </w:smartTag>
            <w:r>
              <w:t>.</w:t>
            </w:r>
          </w:p>
        </w:tc>
        <w:tc>
          <w:tcPr>
            <w:tcW w:w="1440" w:type="dxa"/>
            <w:tcBorders>
              <w:top w:val="single" w:sz="4" w:space="0" w:color="auto"/>
              <w:left w:val="single" w:sz="4" w:space="0" w:color="auto"/>
              <w:bottom w:val="single" w:sz="4" w:space="0" w:color="auto"/>
              <w:right w:val="single" w:sz="4" w:space="0" w:color="auto"/>
            </w:tcBorders>
          </w:tcPr>
          <w:p w:rsidR="00673F37" w:rsidRDefault="008C73E5" w:rsidP="004F139E">
            <w:pPr>
              <w:jc w:val="center"/>
            </w:pPr>
            <w:r>
              <w:t>2010</w:t>
            </w:r>
            <w:r w:rsidR="00673F37">
              <w:t>г. в % к 200</w:t>
            </w:r>
            <w:r>
              <w:t>8</w:t>
            </w:r>
            <w:r w:rsidR="00673F37">
              <w:t>г.</w:t>
            </w: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Pr="002658F6" w:rsidRDefault="008C73E5" w:rsidP="004F139E">
            <w:pPr>
              <w:jc w:val="center"/>
            </w:pPr>
            <w:r w:rsidRPr="002658F6">
              <w:t>озимые зерновые</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162,46</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188,08</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289,54</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178,22</w:t>
            </w: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Pr="002658F6" w:rsidRDefault="008C73E5" w:rsidP="004F139E">
            <w:pPr>
              <w:jc w:val="center"/>
            </w:pPr>
            <w:r w:rsidRPr="002658F6">
              <w:t>яровые зерновые</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354,67</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185,42</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495,66</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139,75</w:t>
            </w: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Молоко</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647,88</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670,63</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677,75</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104,61</w:t>
            </w:r>
          </w:p>
        </w:tc>
      </w:tr>
      <w:tr w:rsidR="008C73E5">
        <w:tc>
          <w:tcPr>
            <w:tcW w:w="3528"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Прирост КРС</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4243,20</w:t>
            </w:r>
          </w:p>
        </w:tc>
        <w:tc>
          <w:tcPr>
            <w:tcW w:w="1440" w:type="dxa"/>
            <w:tcBorders>
              <w:top w:val="single" w:sz="4" w:space="0" w:color="auto"/>
              <w:left w:val="single" w:sz="4" w:space="0" w:color="auto"/>
              <w:bottom w:val="single" w:sz="4" w:space="0" w:color="auto"/>
              <w:right w:val="single" w:sz="4" w:space="0" w:color="auto"/>
            </w:tcBorders>
          </w:tcPr>
          <w:p w:rsidR="008C73E5" w:rsidRDefault="008C73E5" w:rsidP="004F139E">
            <w:pPr>
              <w:jc w:val="center"/>
            </w:pPr>
            <w:r>
              <w:t>4897,51</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4939,87</w:t>
            </w:r>
          </w:p>
        </w:tc>
        <w:tc>
          <w:tcPr>
            <w:tcW w:w="1440" w:type="dxa"/>
            <w:tcBorders>
              <w:top w:val="single" w:sz="4" w:space="0" w:color="auto"/>
              <w:left w:val="single" w:sz="4" w:space="0" w:color="auto"/>
              <w:bottom w:val="single" w:sz="4" w:space="0" w:color="auto"/>
              <w:right w:val="single" w:sz="4" w:space="0" w:color="auto"/>
            </w:tcBorders>
          </w:tcPr>
          <w:p w:rsidR="008C73E5" w:rsidRDefault="00476D0C" w:rsidP="004F139E">
            <w:pPr>
              <w:jc w:val="center"/>
            </w:pPr>
            <w:r>
              <w:t>116,41</w:t>
            </w:r>
          </w:p>
        </w:tc>
      </w:tr>
    </w:tbl>
    <w:p w:rsidR="00673F37" w:rsidRDefault="00673F37" w:rsidP="00673F37">
      <w:pPr>
        <w:tabs>
          <w:tab w:val="left" w:pos="7088"/>
        </w:tabs>
        <w:spacing w:line="360" w:lineRule="auto"/>
        <w:ind w:firstLine="737"/>
        <w:jc w:val="both"/>
        <w:rPr>
          <w:sz w:val="28"/>
          <w:szCs w:val="28"/>
        </w:rPr>
      </w:pPr>
      <w:r>
        <w:rPr>
          <w:sz w:val="28"/>
          <w:szCs w:val="28"/>
        </w:rPr>
        <w:t xml:space="preserve">И так, </w:t>
      </w:r>
      <w:r w:rsidRPr="00A22714">
        <w:rPr>
          <w:sz w:val="28"/>
          <w:szCs w:val="28"/>
        </w:rPr>
        <w:t xml:space="preserve">себестоимость озимых зерновых за 3 года возросла на </w:t>
      </w:r>
      <w:r w:rsidR="00476D0C">
        <w:rPr>
          <w:sz w:val="28"/>
          <w:szCs w:val="28"/>
        </w:rPr>
        <w:t>78,22</w:t>
      </w:r>
      <w:r w:rsidRPr="00A22714">
        <w:rPr>
          <w:sz w:val="28"/>
          <w:szCs w:val="28"/>
        </w:rPr>
        <w:t xml:space="preserve"> %,в яровых зерновых </w:t>
      </w:r>
      <w:r w:rsidR="00476D0C">
        <w:rPr>
          <w:sz w:val="28"/>
          <w:szCs w:val="28"/>
        </w:rPr>
        <w:t xml:space="preserve">увеличилась </w:t>
      </w:r>
      <w:r w:rsidRPr="00A22714">
        <w:rPr>
          <w:sz w:val="28"/>
          <w:szCs w:val="28"/>
        </w:rPr>
        <w:t xml:space="preserve">на </w:t>
      </w:r>
      <w:r w:rsidR="00476D0C">
        <w:rPr>
          <w:sz w:val="28"/>
          <w:szCs w:val="28"/>
        </w:rPr>
        <w:t>39,75</w:t>
      </w:r>
      <w:r w:rsidRPr="00A22714">
        <w:rPr>
          <w:sz w:val="28"/>
          <w:szCs w:val="28"/>
        </w:rPr>
        <w:t xml:space="preserve"> %.Что касается молока и прироста КРС, мы видим рост их себестоимости на </w:t>
      </w:r>
      <w:r w:rsidR="00476D0C">
        <w:rPr>
          <w:sz w:val="28"/>
          <w:szCs w:val="28"/>
        </w:rPr>
        <w:t>4,61</w:t>
      </w:r>
      <w:r w:rsidRPr="00A22714">
        <w:rPr>
          <w:sz w:val="28"/>
          <w:szCs w:val="28"/>
        </w:rPr>
        <w:t xml:space="preserve"> % и </w:t>
      </w:r>
      <w:r w:rsidR="00476D0C">
        <w:rPr>
          <w:sz w:val="28"/>
          <w:szCs w:val="28"/>
        </w:rPr>
        <w:t>16,41</w:t>
      </w:r>
      <w:r w:rsidRPr="00A22714">
        <w:rPr>
          <w:sz w:val="28"/>
          <w:szCs w:val="28"/>
        </w:rPr>
        <w:t xml:space="preserve"> % соответственно.</w:t>
      </w:r>
      <w:r>
        <w:rPr>
          <w:sz w:val="28"/>
          <w:szCs w:val="28"/>
        </w:rPr>
        <w:t xml:space="preserve"> </w:t>
      </w:r>
      <w:r w:rsidRPr="00C10E09">
        <w:rPr>
          <w:sz w:val="28"/>
          <w:szCs w:val="28"/>
        </w:rPr>
        <w:t xml:space="preserve">Это связано с </w:t>
      </w:r>
      <w:r w:rsidRPr="00F87495">
        <w:rPr>
          <w:sz w:val="28"/>
          <w:szCs w:val="28"/>
        </w:rPr>
        <w:t>ростом затрат на производство продукции. Что отрицательно сказывается на прибыли.</w:t>
      </w:r>
    </w:p>
    <w:p w:rsidR="00673F37" w:rsidRDefault="00673F37" w:rsidP="00673F37">
      <w:pPr>
        <w:spacing w:line="360" w:lineRule="auto"/>
        <w:ind w:firstLine="709"/>
        <w:jc w:val="both"/>
        <w:rPr>
          <w:sz w:val="28"/>
          <w:szCs w:val="28"/>
        </w:rPr>
      </w:pPr>
      <w:r w:rsidRPr="00F87495">
        <w:rPr>
          <w:sz w:val="28"/>
          <w:szCs w:val="28"/>
        </w:rPr>
        <w:t>Состояние финансово - хозяйственной деятельности предприятия может быть оценено на основе изучения финансовых результатов его работы,</w:t>
      </w:r>
      <w:r>
        <w:rPr>
          <w:rFonts w:ascii="Times New Roman CYR" w:hAnsi="Times New Roman CYR" w:cs="Times New Roman CYR"/>
          <w:sz w:val="28"/>
          <w:szCs w:val="28"/>
        </w:rPr>
        <w:t xml:space="preserve"> которые зависят от совокупности условий осуществления денежного оборота, кругооборота стоимости, движения финансовых ресурсов и финансовых отношений в хозяйственном процессе. </w:t>
      </w:r>
      <w:r>
        <w:rPr>
          <w:sz w:val="28"/>
        </w:rPr>
        <w:t xml:space="preserve">Финансовые результаты деятельности предприятия характеризуются суммой полученной прибыли и уровнем рентабельности. Показатели рентабельности характеризуют эффективность работы предприятия.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w:t>
      </w:r>
      <w:r>
        <w:rPr>
          <w:sz w:val="28"/>
          <w:szCs w:val="28"/>
        </w:rPr>
        <w:t>Рассмотрим основные показатели. (Таблица 5).</w:t>
      </w:r>
    </w:p>
    <w:p w:rsidR="00673F37" w:rsidRDefault="00673F37" w:rsidP="00673F37">
      <w:pPr>
        <w:spacing w:line="360" w:lineRule="auto"/>
        <w:jc w:val="center"/>
        <w:rPr>
          <w:sz w:val="28"/>
          <w:szCs w:val="28"/>
        </w:rPr>
      </w:pPr>
      <w:r>
        <w:rPr>
          <w:sz w:val="28"/>
          <w:szCs w:val="28"/>
        </w:rPr>
        <w:t>Таблица 5  – Финансовые результаты деятельности.</w:t>
      </w:r>
    </w:p>
    <w:tbl>
      <w:tblPr>
        <w:tblStyle w:val="a4"/>
        <w:tblW w:w="9823" w:type="dxa"/>
        <w:tblInd w:w="-252" w:type="dxa"/>
        <w:tblLook w:val="01E0" w:firstRow="1" w:lastRow="1" w:firstColumn="1" w:lastColumn="1" w:noHBand="0" w:noVBand="0"/>
      </w:tblPr>
      <w:tblGrid>
        <w:gridCol w:w="4304"/>
        <w:gridCol w:w="1021"/>
        <w:gridCol w:w="1028"/>
        <w:gridCol w:w="1187"/>
        <w:gridCol w:w="2283"/>
      </w:tblGrid>
      <w:tr w:rsidR="00673F37">
        <w:tc>
          <w:tcPr>
            <w:tcW w:w="4304" w:type="dxa"/>
          </w:tcPr>
          <w:p w:rsidR="00673F37" w:rsidRPr="00273AF9" w:rsidRDefault="00673F37" w:rsidP="004F139E">
            <w:pPr>
              <w:spacing w:line="360" w:lineRule="auto"/>
            </w:pPr>
            <w:r w:rsidRPr="00273AF9">
              <w:t>Показатели</w:t>
            </w:r>
          </w:p>
        </w:tc>
        <w:tc>
          <w:tcPr>
            <w:tcW w:w="1021" w:type="dxa"/>
          </w:tcPr>
          <w:p w:rsidR="00673F37" w:rsidRPr="00273AF9" w:rsidRDefault="00673F37" w:rsidP="004F139E">
            <w:pPr>
              <w:spacing w:line="360" w:lineRule="auto"/>
            </w:pPr>
            <w:smartTag w:uri="urn:schemas-microsoft-com:office:smarttags" w:element="metricconverter">
              <w:smartTagPr>
                <w:attr w:name="ProductID" w:val="2008 г"/>
              </w:smartTagPr>
              <w:r>
                <w:t>200</w:t>
              </w:r>
              <w:r w:rsidR="00C73313">
                <w:t>8</w:t>
              </w:r>
              <w:r w:rsidRPr="00273AF9">
                <w:t xml:space="preserve"> г</w:t>
              </w:r>
            </w:smartTag>
            <w:r w:rsidRPr="00273AF9">
              <w:t>.</w:t>
            </w:r>
          </w:p>
        </w:tc>
        <w:tc>
          <w:tcPr>
            <w:tcW w:w="1028" w:type="dxa"/>
          </w:tcPr>
          <w:p w:rsidR="00673F37" w:rsidRPr="00273AF9" w:rsidRDefault="00673F37" w:rsidP="004F139E">
            <w:pPr>
              <w:spacing w:line="360" w:lineRule="auto"/>
            </w:pPr>
            <w:smartTag w:uri="urn:schemas-microsoft-com:office:smarttags" w:element="metricconverter">
              <w:smartTagPr>
                <w:attr w:name="ProductID" w:val="2009 г"/>
              </w:smartTagPr>
              <w:r>
                <w:t>200</w:t>
              </w:r>
              <w:r w:rsidR="00C73313">
                <w:t>9</w:t>
              </w:r>
              <w:r w:rsidRPr="00273AF9">
                <w:t xml:space="preserve"> г</w:t>
              </w:r>
            </w:smartTag>
            <w:r w:rsidRPr="00273AF9">
              <w:t>.</w:t>
            </w:r>
          </w:p>
        </w:tc>
        <w:tc>
          <w:tcPr>
            <w:tcW w:w="1187" w:type="dxa"/>
          </w:tcPr>
          <w:p w:rsidR="00673F37" w:rsidRPr="00273AF9" w:rsidRDefault="00673F37" w:rsidP="004F139E">
            <w:pPr>
              <w:spacing w:line="360" w:lineRule="auto"/>
            </w:pPr>
            <w:smartTag w:uri="urn:schemas-microsoft-com:office:smarttags" w:element="metricconverter">
              <w:smartTagPr>
                <w:attr w:name="ProductID" w:val="2010 г"/>
              </w:smartTagPr>
              <w:r>
                <w:t>20</w:t>
              </w:r>
              <w:r w:rsidR="00C73313">
                <w:t>10</w:t>
              </w:r>
              <w:r w:rsidRPr="00273AF9">
                <w:t xml:space="preserve"> г</w:t>
              </w:r>
            </w:smartTag>
            <w:r w:rsidRPr="00273AF9">
              <w:t>.</w:t>
            </w:r>
          </w:p>
        </w:tc>
        <w:tc>
          <w:tcPr>
            <w:tcW w:w="0" w:type="auto"/>
          </w:tcPr>
          <w:p w:rsidR="00673F37" w:rsidRPr="00273AF9" w:rsidRDefault="00673F37" w:rsidP="004F139E">
            <w:pPr>
              <w:spacing w:line="360" w:lineRule="auto"/>
              <w:jc w:val="center"/>
            </w:pPr>
            <w:smartTag w:uri="urn:schemas-microsoft-com:office:smarttags" w:element="metricconverter">
              <w:smartTagPr>
                <w:attr w:name="ProductID" w:val="2010 г"/>
              </w:smartTagPr>
              <w:r>
                <w:t>20</w:t>
              </w:r>
              <w:r w:rsidR="00C73313">
                <w:t>10</w:t>
              </w:r>
              <w:r w:rsidRPr="00273AF9">
                <w:t xml:space="preserve"> г</w:t>
              </w:r>
            </w:smartTag>
            <w:r>
              <w:t xml:space="preserve">. в % к </w:t>
            </w:r>
            <w:smartTag w:uri="urn:schemas-microsoft-com:office:smarttags" w:element="metricconverter">
              <w:smartTagPr>
                <w:attr w:name="ProductID" w:val="2008 г"/>
              </w:smartTagPr>
              <w:r>
                <w:t>200</w:t>
              </w:r>
              <w:r w:rsidR="00C73313">
                <w:t>8</w:t>
              </w:r>
              <w:r w:rsidRPr="00273AF9">
                <w:t xml:space="preserve"> г</w:t>
              </w:r>
            </w:smartTag>
            <w:r w:rsidRPr="00273AF9">
              <w:t>.</w:t>
            </w:r>
          </w:p>
        </w:tc>
      </w:tr>
      <w:tr w:rsidR="00673F37">
        <w:tc>
          <w:tcPr>
            <w:tcW w:w="4304" w:type="dxa"/>
          </w:tcPr>
          <w:p w:rsidR="00673F37" w:rsidRPr="00273AF9" w:rsidRDefault="00673F37" w:rsidP="004F139E">
            <w:pPr>
              <w:spacing w:line="360" w:lineRule="auto"/>
              <w:jc w:val="center"/>
            </w:pPr>
            <w:r w:rsidRPr="00273AF9">
              <w:t>1</w:t>
            </w:r>
          </w:p>
        </w:tc>
        <w:tc>
          <w:tcPr>
            <w:tcW w:w="1021" w:type="dxa"/>
          </w:tcPr>
          <w:p w:rsidR="00673F37" w:rsidRPr="00273AF9" w:rsidRDefault="00673F37" w:rsidP="004F139E">
            <w:pPr>
              <w:spacing w:line="360" w:lineRule="auto"/>
              <w:jc w:val="center"/>
            </w:pPr>
            <w:r w:rsidRPr="00273AF9">
              <w:t>2</w:t>
            </w:r>
          </w:p>
        </w:tc>
        <w:tc>
          <w:tcPr>
            <w:tcW w:w="1028" w:type="dxa"/>
          </w:tcPr>
          <w:p w:rsidR="00673F37" w:rsidRPr="00273AF9" w:rsidRDefault="00673F37" w:rsidP="004F139E">
            <w:pPr>
              <w:spacing w:line="360" w:lineRule="auto"/>
              <w:jc w:val="center"/>
            </w:pPr>
            <w:r w:rsidRPr="00273AF9">
              <w:t>3</w:t>
            </w:r>
          </w:p>
        </w:tc>
        <w:tc>
          <w:tcPr>
            <w:tcW w:w="1187" w:type="dxa"/>
          </w:tcPr>
          <w:p w:rsidR="00673F37" w:rsidRPr="00273AF9" w:rsidRDefault="00673F37" w:rsidP="004F139E">
            <w:pPr>
              <w:spacing w:line="360" w:lineRule="auto"/>
              <w:jc w:val="center"/>
            </w:pPr>
            <w:r w:rsidRPr="00273AF9">
              <w:t>4</w:t>
            </w:r>
          </w:p>
        </w:tc>
        <w:tc>
          <w:tcPr>
            <w:tcW w:w="0" w:type="auto"/>
          </w:tcPr>
          <w:p w:rsidR="00673F37" w:rsidRPr="00273AF9" w:rsidRDefault="00673F37" w:rsidP="004F139E">
            <w:pPr>
              <w:spacing w:line="360" w:lineRule="auto"/>
              <w:jc w:val="center"/>
            </w:pPr>
            <w:r w:rsidRPr="00273AF9">
              <w:t>5</w:t>
            </w:r>
          </w:p>
        </w:tc>
      </w:tr>
      <w:tr w:rsidR="00C73313">
        <w:tc>
          <w:tcPr>
            <w:tcW w:w="4304" w:type="dxa"/>
          </w:tcPr>
          <w:p w:rsidR="00C73313" w:rsidRPr="00273AF9" w:rsidRDefault="00C73313" w:rsidP="004F139E">
            <w:pPr>
              <w:spacing w:line="360" w:lineRule="auto"/>
            </w:pPr>
            <w:r>
              <w:t xml:space="preserve">Выручка от реализации </w:t>
            </w:r>
            <w:r w:rsidRPr="00273AF9">
              <w:t>- всего, тыс. руб.</w:t>
            </w:r>
          </w:p>
        </w:tc>
        <w:tc>
          <w:tcPr>
            <w:tcW w:w="1021" w:type="dxa"/>
          </w:tcPr>
          <w:p w:rsidR="00C73313" w:rsidRPr="00273AF9" w:rsidRDefault="00C73313" w:rsidP="004F139E">
            <w:pPr>
              <w:spacing w:line="360" w:lineRule="auto"/>
              <w:jc w:val="center"/>
            </w:pPr>
            <w:r>
              <w:t>36848</w:t>
            </w:r>
          </w:p>
        </w:tc>
        <w:tc>
          <w:tcPr>
            <w:tcW w:w="1028" w:type="dxa"/>
          </w:tcPr>
          <w:p w:rsidR="00C73313" w:rsidRPr="00273AF9" w:rsidRDefault="00C73313" w:rsidP="004F139E">
            <w:pPr>
              <w:spacing w:line="360" w:lineRule="auto"/>
              <w:jc w:val="center"/>
            </w:pPr>
            <w:r>
              <w:t>38414</w:t>
            </w:r>
          </w:p>
        </w:tc>
        <w:tc>
          <w:tcPr>
            <w:tcW w:w="1187" w:type="dxa"/>
          </w:tcPr>
          <w:p w:rsidR="00C73313" w:rsidRPr="00273AF9" w:rsidRDefault="00C73313" w:rsidP="004F139E">
            <w:pPr>
              <w:spacing w:line="360" w:lineRule="auto"/>
              <w:jc w:val="center"/>
            </w:pPr>
            <w:r>
              <w:t>46538</w:t>
            </w:r>
          </w:p>
        </w:tc>
        <w:tc>
          <w:tcPr>
            <w:tcW w:w="0" w:type="auto"/>
          </w:tcPr>
          <w:p w:rsidR="00C73313" w:rsidRPr="00273AF9" w:rsidRDefault="00C73313" w:rsidP="004F139E">
            <w:pPr>
              <w:spacing w:line="360" w:lineRule="auto"/>
              <w:jc w:val="center"/>
            </w:pPr>
            <w:r>
              <w:t>126,29</w:t>
            </w:r>
          </w:p>
        </w:tc>
      </w:tr>
      <w:tr w:rsidR="00C73313">
        <w:tc>
          <w:tcPr>
            <w:tcW w:w="4304" w:type="dxa"/>
          </w:tcPr>
          <w:p w:rsidR="00C73313" w:rsidRPr="00273AF9" w:rsidRDefault="00C73313" w:rsidP="004F139E">
            <w:pPr>
              <w:spacing w:line="360" w:lineRule="auto"/>
            </w:pPr>
            <w:r w:rsidRPr="00273AF9">
              <w:t>Полная себестоимость реализованной продукции – всего, тыс. руб.</w:t>
            </w:r>
          </w:p>
        </w:tc>
        <w:tc>
          <w:tcPr>
            <w:tcW w:w="1021" w:type="dxa"/>
          </w:tcPr>
          <w:p w:rsidR="00C73313" w:rsidRPr="00273AF9" w:rsidRDefault="00C73313" w:rsidP="004F139E">
            <w:pPr>
              <w:spacing w:line="360" w:lineRule="auto"/>
              <w:jc w:val="center"/>
            </w:pPr>
            <w:r>
              <w:t>24912</w:t>
            </w:r>
          </w:p>
        </w:tc>
        <w:tc>
          <w:tcPr>
            <w:tcW w:w="1028" w:type="dxa"/>
          </w:tcPr>
          <w:p w:rsidR="00C73313" w:rsidRPr="00273AF9" w:rsidRDefault="00C73313" w:rsidP="004F139E">
            <w:pPr>
              <w:spacing w:line="360" w:lineRule="auto"/>
              <w:jc w:val="center"/>
            </w:pPr>
            <w:r>
              <w:t>29357</w:t>
            </w:r>
          </w:p>
        </w:tc>
        <w:tc>
          <w:tcPr>
            <w:tcW w:w="1187" w:type="dxa"/>
          </w:tcPr>
          <w:p w:rsidR="00C73313" w:rsidRPr="00273AF9" w:rsidRDefault="00C73313" w:rsidP="004F139E">
            <w:pPr>
              <w:spacing w:line="360" w:lineRule="auto"/>
              <w:jc w:val="center"/>
            </w:pPr>
            <w:r>
              <w:t>27924</w:t>
            </w:r>
          </w:p>
        </w:tc>
        <w:tc>
          <w:tcPr>
            <w:tcW w:w="0" w:type="auto"/>
          </w:tcPr>
          <w:p w:rsidR="00C73313" w:rsidRPr="00273AF9" w:rsidRDefault="00C73313" w:rsidP="004F139E">
            <w:pPr>
              <w:spacing w:line="360" w:lineRule="auto"/>
              <w:jc w:val="center"/>
            </w:pPr>
            <w:r>
              <w:t>112,09</w:t>
            </w:r>
          </w:p>
        </w:tc>
      </w:tr>
      <w:tr w:rsidR="00C73313">
        <w:tc>
          <w:tcPr>
            <w:tcW w:w="4304" w:type="dxa"/>
          </w:tcPr>
          <w:p w:rsidR="00C73313" w:rsidRPr="00273AF9" w:rsidRDefault="00C73313" w:rsidP="004F139E">
            <w:pPr>
              <w:spacing w:line="360" w:lineRule="auto"/>
            </w:pPr>
            <w:r w:rsidRPr="00273AF9">
              <w:t>Прибыль</w:t>
            </w:r>
            <w:r>
              <w:t xml:space="preserve"> (+), убыток (-)</w:t>
            </w:r>
            <w:r w:rsidRPr="00273AF9">
              <w:t xml:space="preserve"> от реализации продукции – всего, тыс. руб.</w:t>
            </w:r>
          </w:p>
        </w:tc>
        <w:tc>
          <w:tcPr>
            <w:tcW w:w="1021" w:type="dxa"/>
          </w:tcPr>
          <w:p w:rsidR="00C73313" w:rsidRPr="00273AF9" w:rsidRDefault="00C73313" w:rsidP="004F139E">
            <w:pPr>
              <w:spacing w:line="360" w:lineRule="auto"/>
              <w:jc w:val="center"/>
            </w:pPr>
            <w:r>
              <w:t>11936</w:t>
            </w:r>
          </w:p>
        </w:tc>
        <w:tc>
          <w:tcPr>
            <w:tcW w:w="1028" w:type="dxa"/>
          </w:tcPr>
          <w:p w:rsidR="00C73313" w:rsidRPr="00273AF9" w:rsidRDefault="00C73313" w:rsidP="004F139E">
            <w:pPr>
              <w:spacing w:line="360" w:lineRule="auto"/>
              <w:jc w:val="center"/>
            </w:pPr>
            <w:r>
              <w:t>9057</w:t>
            </w:r>
          </w:p>
        </w:tc>
        <w:tc>
          <w:tcPr>
            <w:tcW w:w="1187" w:type="dxa"/>
          </w:tcPr>
          <w:p w:rsidR="00C73313" w:rsidRPr="00273AF9" w:rsidRDefault="00C73313" w:rsidP="004F139E">
            <w:pPr>
              <w:spacing w:line="360" w:lineRule="auto"/>
              <w:jc w:val="center"/>
            </w:pPr>
            <w:r>
              <w:t>18614</w:t>
            </w:r>
          </w:p>
        </w:tc>
        <w:tc>
          <w:tcPr>
            <w:tcW w:w="0" w:type="auto"/>
          </w:tcPr>
          <w:p w:rsidR="00C73313" w:rsidRPr="00273AF9" w:rsidRDefault="00C73313" w:rsidP="004F139E">
            <w:pPr>
              <w:spacing w:line="360" w:lineRule="auto"/>
              <w:jc w:val="center"/>
            </w:pPr>
            <w:r>
              <w:t>155,95</w:t>
            </w:r>
          </w:p>
        </w:tc>
      </w:tr>
      <w:tr w:rsidR="00C73313">
        <w:tc>
          <w:tcPr>
            <w:tcW w:w="4304" w:type="dxa"/>
          </w:tcPr>
          <w:p w:rsidR="00C73313" w:rsidRPr="00273AF9" w:rsidRDefault="00C73313" w:rsidP="004F139E">
            <w:pPr>
              <w:spacing w:line="360" w:lineRule="auto"/>
            </w:pPr>
            <w:r w:rsidRPr="00273AF9">
              <w:t>Уровень рентабельности (убыточности) – всего, %</w:t>
            </w:r>
          </w:p>
        </w:tc>
        <w:tc>
          <w:tcPr>
            <w:tcW w:w="1021" w:type="dxa"/>
          </w:tcPr>
          <w:p w:rsidR="00C73313" w:rsidRPr="00273AF9" w:rsidRDefault="00C73313" w:rsidP="004F139E">
            <w:pPr>
              <w:spacing w:line="360" w:lineRule="auto"/>
              <w:jc w:val="center"/>
            </w:pPr>
            <w:r>
              <w:t>47,91</w:t>
            </w:r>
          </w:p>
        </w:tc>
        <w:tc>
          <w:tcPr>
            <w:tcW w:w="1028" w:type="dxa"/>
          </w:tcPr>
          <w:p w:rsidR="00C73313" w:rsidRPr="00273AF9" w:rsidRDefault="00C73313" w:rsidP="004F139E">
            <w:pPr>
              <w:spacing w:line="360" w:lineRule="auto"/>
              <w:jc w:val="center"/>
            </w:pPr>
            <w:r>
              <w:t>30,85</w:t>
            </w:r>
          </w:p>
        </w:tc>
        <w:tc>
          <w:tcPr>
            <w:tcW w:w="1187" w:type="dxa"/>
          </w:tcPr>
          <w:p w:rsidR="00C73313" w:rsidRPr="00273AF9" w:rsidRDefault="003544BD" w:rsidP="004F139E">
            <w:pPr>
              <w:spacing w:line="360" w:lineRule="auto"/>
              <w:jc w:val="center"/>
            </w:pPr>
            <w:r>
              <w:t>66,66</w:t>
            </w:r>
          </w:p>
        </w:tc>
        <w:tc>
          <w:tcPr>
            <w:tcW w:w="0" w:type="auto"/>
          </w:tcPr>
          <w:p w:rsidR="00C73313" w:rsidRPr="00273AF9" w:rsidRDefault="00C73313" w:rsidP="004F139E">
            <w:pPr>
              <w:spacing w:line="360" w:lineRule="auto"/>
              <w:jc w:val="center"/>
            </w:pPr>
            <w:r>
              <w:t>-</w:t>
            </w:r>
          </w:p>
        </w:tc>
      </w:tr>
      <w:tr w:rsidR="00C73313">
        <w:tc>
          <w:tcPr>
            <w:tcW w:w="4304" w:type="dxa"/>
          </w:tcPr>
          <w:p w:rsidR="00C73313" w:rsidRPr="00273AF9" w:rsidRDefault="00C73313" w:rsidP="004F139E">
            <w:pPr>
              <w:spacing w:line="360" w:lineRule="auto"/>
            </w:pPr>
            <w:r w:rsidRPr="00273AF9">
              <w:t>Рентабельность (убыточности)  продаж – всего, %</w:t>
            </w:r>
          </w:p>
        </w:tc>
        <w:tc>
          <w:tcPr>
            <w:tcW w:w="1021" w:type="dxa"/>
          </w:tcPr>
          <w:p w:rsidR="00C73313" w:rsidRPr="00273AF9" w:rsidRDefault="00C73313" w:rsidP="004F139E">
            <w:pPr>
              <w:spacing w:line="360" w:lineRule="auto"/>
              <w:jc w:val="center"/>
            </w:pPr>
            <w:r>
              <w:t>32,39</w:t>
            </w:r>
          </w:p>
        </w:tc>
        <w:tc>
          <w:tcPr>
            <w:tcW w:w="1028" w:type="dxa"/>
          </w:tcPr>
          <w:p w:rsidR="00C73313" w:rsidRPr="00273AF9" w:rsidRDefault="00C73313" w:rsidP="004F139E">
            <w:pPr>
              <w:spacing w:line="360" w:lineRule="auto"/>
              <w:jc w:val="center"/>
            </w:pPr>
            <w:r>
              <w:t>23,57</w:t>
            </w:r>
          </w:p>
        </w:tc>
        <w:tc>
          <w:tcPr>
            <w:tcW w:w="1187" w:type="dxa"/>
          </w:tcPr>
          <w:p w:rsidR="00C73313" w:rsidRPr="00273AF9" w:rsidRDefault="003544BD" w:rsidP="004F139E">
            <w:pPr>
              <w:spacing w:line="360" w:lineRule="auto"/>
              <w:jc w:val="center"/>
            </w:pPr>
            <w:r>
              <w:t>39,99</w:t>
            </w:r>
          </w:p>
        </w:tc>
        <w:tc>
          <w:tcPr>
            <w:tcW w:w="0" w:type="auto"/>
          </w:tcPr>
          <w:p w:rsidR="00C73313" w:rsidRPr="00273AF9" w:rsidRDefault="00C73313" w:rsidP="004F139E">
            <w:pPr>
              <w:spacing w:line="360" w:lineRule="auto"/>
              <w:jc w:val="center"/>
            </w:pPr>
            <w:r>
              <w:t>-</w:t>
            </w:r>
          </w:p>
        </w:tc>
      </w:tr>
    </w:tbl>
    <w:p w:rsidR="00673F37" w:rsidRDefault="00673F37" w:rsidP="00673F37">
      <w:pPr>
        <w:spacing w:line="360" w:lineRule="auto"/>
        <w:ind w:firstLine="709"/>
        <w:jc w:val="both"/>
        <w:rPr>
          <w:sz w:val="28"/>
          <w:szCs w:val="28"/>
        </w:rPr>
      </w:pPr>
      <w:r>
        <w:rPr>
          <w:sz w:val="28"/>
          <w:szCs w:val="28"/>
        </w:rPr>
        <w:t xml:space="preserve">Сделаем вывод: </w:t>
      </w:r>
      <w:r w:rsidRPr="00AB60C4">
        <w:rPr>
          <w:sz w:val="28"/>
          <w:szCs w:val="28"/>
        </w:rPr>
        <w:t>на прот</w:t>
      </w:r>
      <w:r>
        <w:rPr>
          <w:sz w:val="28"/>
          <w:szCs w:val="28"/>
        </w:rPr>
        <w:t xml:space="preserve">яжении всего времени с </w:t>
      </w:r>
      <w:smartTag w:uri="urn:schemas-microsoft-com:office:smarttags" w:element="metricconverter">
        <w:smartTagPr>
          <w:attr w:name="ProductID" w:val="2008 г"/>
        </w:smartTagPr>
        <w:r>
          <w:rPr>
            <w:sz w:val="28"/>
            <w:szCs w:val="28"/>
          </w:rPr>
          <w:t>200</w:t>
        </w:r>
        <w:r w:rsidR="00C73313">
          <w:rPr>
            <w:sz w:val="28"/>
            <w:szCs w:val="28"/>
          </w:rPr>
          <w:t>8</w:t>
        </w:r>
        <w:r w:rsidRPr="00AB60C4">
          <w:rPr>
            <w:sz w:val="28"/>
            <w:szCs w:val="28"/>
          </w:rPr>
          <w:t> г</w:t>
        </w:r>
      </w:smartTag>
      <w:r>
        <w:rPr>
          <w:sz w:val="28"/>
          <w:szCs w:val="28"/>
        </w:rPr>
        <w:t xml:space="preserve">. – </w:t>
      </w:r>
      <w:smartTag w:uri="urn:schemas-microsoft-com:office:smarttags" w:element="metricconverter">
        <w:smartTagPr>
          <w:attr w:name="ProductID" w:val="2010 г"/>
        </w:smartTagPr>
        <w:r>
          <w:rPr>
            <w:sz w:val="28"/>
            <w:szCs w:val="28"/>
          </w:rPr>
          <w:t>20</w:t>
        </w:r>
        <w:r w:rsidR="00C73313">
          <w:rPr>
            <w:sz w:val="28"/>
            <w:szCs w:val="28"/>
          </w:rPr>
          <w:t>10</w:t>
        </w:r>
        <w:r w:rsidRPr="00AB60C4">
          <w:rPr>
            <w:sz w:val="28"/>
            <w:szCs w:val="28"/>
          </w:rPr>
          <w:t> г</w:t>
        </w:r>
      </w:smartTag>
      <w:r w:rsidRPr="00AB60C4">
        <w:rPr>
          <w:sz w:val="28"/>
          <w:szCs w:val="28"/>
        </w:rPr>
        <w:t>. происходит значительное колебание выручки, и себестоимости в соответствии с этим мен</w:t>
      </w:r>
      <w:r>
        <w:rPr>
          <w:sz w:val="28"/>
          <w:szCs w:val="28"/>
        </w:rPr>
        <w:t>яется прибыль и рентабельность.</w:t>
      </w:r>
    </w:p>
    <w:p w:rsidR="00673F37" w:rsidRDefault="00673F37" w:rsidP="00673F37">
      <w:pPr>
        <w:spacing w:line="360" w:lineRule="auto"/>
        <w:ind w:firstLine="709"/>
        <w:jc w:val="both"/>
        <w:rPr>
          <w:sz w:val="28"/>
          <w:szCs w:val="28"/>
        </w:rPr>
      </w:pPr>
      <w:r w:rsidRPr="00AB60C4">
        <w:rPr>
          <w:sz w:val="28"/>
          <w:szCs w:val="28"/>
        </w:rPr>
        <w:t xml:space="preserve">Выручка за </w:t>
      </w:r>
      <w:r>
        <w:rPr>
          <w:sz w:val="28"/>
          <w:szCs w:val="28"/>
        </w:rPr>
        <w:t xml:space="preserve">данный период увеличилась на </w:t>
      </w:r>
      <w:r w:rsidR="003544BD">
        <w:rPr>
          <w:sz w:val="28"/>
          <w:szCs w:val="28"/>
        </w:rPr>
        <w:t>26,29</w:t>
      </w:r>
      <w:r w:rsidRPr="00AB60C4">
        <w:rPr>
          <w:sz w:val="28"/>
          <w:szCs w:val="28"/>
        </w:rPr>
        <w:t xml:space="preserve"> %</w:t>
      </w:r>
      <w:r>
        <w:rPr>
          <w:sz w:val="28"/>
          <w:szCs w:val="28"/>
        </w:rPr>
        <w:t xml:space="preserve">, Что касается себестоимости, то она увеличилась на </w:t>
      </w:r>
      <w:r w:rsidR="003544BD">
        <w:rPr>
          <w:sz w:val="28"/>
          <w:szCs w:val="28"/>
        </w:rPr>
        <w:t>12,09</w:t>
      </w:r>
      <w:r>
        <w:rPr>
          <w:sz w:val="28"/>
          <w:szCs w:val="28"/>
        </w:rPr>
        <w:t xml:space="preserve"> %.</w:t>
      </w:r>
    </w:p>
    <w:p w:rsidR="00673F37" w:rsidRDefault="003544BD" w:rsidP="00673F37">
      <w:pPr>
        <w:spacing w:line="360" w:lineRule="auto"/>
        <w:ind w:firstLine="709"/>
        <w:jc w:val="both"/>
        <w:rPr>
          <w:sz w:val="28"/>
          <w:szCs w:val="28"/>
        </w:rPr>
      </w:pPr>
      <w:r>
        <w:rPr>
          <w:sz w:val="28"/>
          <w:szCs w:val="28"/>
        </w:rPr>
        <w:t xml:space="preserve">Если </w:t>
      </w:r>
      <w:r w:rsidR="00673F37">
        <w:rPr>
          <w:sz w:val="28"/>
          <w:szCs w:val="28"/>
        </w:rPr>
        <w:t xml:space="preserve"> </w:t>
      </w:r>
      <w:r>
        <w:rPr>
          <w:sz w:val="28"/>
          <w:szCs w:val="28"/>
        </w:rPr>
        <w:t>в</w:t>
      </w:r>
      <w:r w:rsidR="00673F37">
        <w:rPr>
          <w:sz w:val="28"/>
          <w:szCs w:val="28"/>
        </w:rPr>
        <w:t xml:space="preserve"> 200</w:t>
      </w:r>
      <w:r>
        <w:rPr>
          <w:sz w:val="28"/>
          <w:szCs w:val="28"/>
        </w:rPr>
        <w:t>8</w:t>
      </w:r>
      <w:r w:rsidR="00673F37" w:rsidRPr="00AB60C4">
        <w:rPr>
          <w:sz w:val="28"/>
          <w:szCs w:val="28"/>
        </w:rPr>
        <w:t xml:space="preserve"> году наблюдается</w:t>
      </w:r>
      <w:r w:rsidR="00673F37">
        <w:rPr>
          <w:sz w:val="28"/>
          <w:szCs w:val="28"/>
        </w:rPr>
        <w:t xml:space="preserve"> значительная прибыль</w:t>
      </w:r>
      <w:r w:rsidR="00673F37" w:rsidRPr="00AB60C4">
        <w:rPr>
          <w:sz w:val="28"/>
          <w:szCs w:val="28"/>
        </w:rPr>
        <w:t xml:space="preserve"> от реализации продукции, то в 20</w:t>
      </w:r>
      <w:r>
        <w:rPr>
          <w:sz w:val="28"/>
          <w:szCs w:val="28"/>
        </w:rPr>
        <w:t>10</w:t>
      </w:r>
      <w:r w:rsidR="00673F37" w:rsidRPr="00AB60C4">
        <w:rPr>
          <w:sz w:val="28"/>
          <w:szCs w:val="28"/>
        </w:rPr>
        <w:t xml:space="preserve"> году предприятие получило </w:t>
      </w:r>
      <w:r w:rsidR="00673F37">
        <w:rPr>
          <w:sz w:val="28"/>
          <w:szCs w:val="28"/>
        </w:rPr>
        <w:t xml:space="preserve">прибыль, которая составила  </w:t>
      </w:r>
      <w:r>
        <w:t>18614</w:t>
      </w:r>
      <w:r w:rsidR="00673F37" w:rsidRPr="00AB60C4">
        <w:rPr>
          <w:sz w:val="28"/>
          <w:szCs w:val="28"/>
        </w:rPr>
        <w:t xml:space="preserve"> тыс.</w:t>
      </w:r>
      <w:r w:rsidR="00673F37">
        <w:rPr>
          <w:sz w:val="28"/>
          <w:szCs w:val="28"/>
        </w:rPr>
        <w:t xml:space="preserve"> </w:t>
      </w:r>
      <w:r w:rsidR="00673F37" w:rsidRPr="00AB60C4">
        <w:rPr>
          <w:sz w:val="28"/>
          <w:szCs w:val="28"/>
        </w:rPr>
        <w:t>руб.</w:t>
      </w:r>
      <w:r w:rsidR="00673F37">
        <w:rPr>
          <w:sz w:val="28"/>
          <w:szCs w:val="28"/>
        </w:rPr>
        <w:t xml:space="preserve">, что на </w:t>
      </w:r>
      <w:r>
        <w:rPr>
          <w:sz w:val="28"/>
          <w:szCs w:val="28"/>
        </w:rPr>
        <w:t>6678</w:t>
      </w:r>
      <w:r w:rsidR="00673F37">
        <w:rPr>
          <w:sz w:val="28"/>
          <w:szCs w:val="28"/>
        </w:rPr>
        <w:t xml:space="preserve"> тыс. руб. </w:t>
      </w:r>
      <w:r>
        <w:rPr>
          <w:sz w:val="28"/>
          <w:szCs w:val="28"/>
        </w:rPr>
        <w:t>больше</w:t>
      </w:r>
      <w:r w:rsidR="00673F37">
        <w:rPr>
          <w:sz w:val="28"/>
          <w:szCs w:val="28"/>
        </w:rPr>
        <w:t xml:space="preserve">. </w:t>
      </w:r>
    </w:p>
    <w:p w:rsidR="00673F37" w:rsidRDefault="00673F37" w:rsidP="00673F37">
      <w:pPr>
        <w:spacing w:line="360" w:lineRule="auto"/>
        <w:ind w:firstLine="709"/>
        <w:jc w:val="both"/>
        <w:rPr>
          <w:sz w:val="28"/>
          <w:szCs w:val="28"/>
        </w:rPr>
      </w:pPr>
      <w:r w:rsidRPr="00FD70AA">
        <w:rPr>
          <w:sz w:val="28"/>
          <w:szCs w:val="28"/>
        </w:rPr>
        <w:t>Об успешности деятельности предприятия свидетельств</w:t>
      </w:r>
      <w:r>
        <w:rPr>
          <w:sz w:val="28"/>
          <w:szCs w:val="28"/>
        </w:rPr>
        <w:t>уют и показатели рентабельности, в исследуемом хозяйстве у</w:t>
      </w:r>
      <w:r w:rsidRPr="00FD70AA">
        <w:rPr>
          <w:sz w:val="28"/>
          <w:szCs w:val="28"/>
        </w:rPr>
        <w:t xml:space="preserve">ровень рентабельности </w:t>
      </w:r>
      <w:r>
        <w:rPr>
          <w:sz w:val="28"/>
          <w:szCs w:val="28"/>
        </w:rPr>
        <w:t xml:space="preserve"> </w:t>
      </w:r>
      <w:r w:rsidR="003544BD">
        <w:rPr>
          <w:sz w:val="28"/>
          <w:szCs w:val="28"/>
        </w:rPr>
        <w:t>увеличился</w:t>
      </w:r>
      <w:r w:rsidRPr="00FD70AA">
        <w:rPr>
          <w:sz w:val="28"/>
          <w:szCs w:val="28"/>
        </w:rPr>
        <w:t xml:space="preserve"> на </w:t>
      </w:r>
      <w:r w:rsidR="003544BD">
        <w:rPr>
          <w:sz w:val="28"/>
          <w:szCs w:val="28"/>
        </w:rPr>
        <w:t>18,75</w:t>
      </w:r>
      <w:r w:rsidRPr="00FD70AA">
        <w:rPr>
          <w:sz w:val="28"/>
          <w:szCs w:val="28"/>
        </w:rPr>
        <w:t>%</w:t>
      </w:r>
      <w:r w:rsidR="003544BD">
        <w:rPr>
          <w:sz w:val="28"/>
          <w:szCs w:val="28"/>
        </w:rPr>
        <w:t xml:space="preserve"> по сравнению с 2008 годом</w:t>
      </w:r>
      <w:r w:rsidRPr="00FD70AA">
        <w:rPr>
          <w:sz w:val="28"/>
          <w:szCs w:val="28"/>
        </w:rPr>
        <w:t>, ре</w:t>
      </w:r>
      <w:r>
        <w:rPr>
          <w:sz w:val="28"/>
          <w:szCs w:val="28"/>
        </w:rPr>
        <w:t xml:space="preserve">нтабельность продаж – на </w:t>
      </w:r>
      <w:r w:rsidR="003544BD">
        <w:rPr>
          <w:sz w:val="28"/>
          <w:szCs w:val="28"/>
        </w:rPr>
        <w:t xml:space="preserve">7,6 </w:t>
      </w:r>
      <w:r w:rsidRPr="00FD70AA">
        <w:rPr>
          <w:sz w:val="28"/>
          <w:szCs w:val="28"/>
        </w:rPr>
        <w:t>%</w:t>
      </w:r>
      <w:r>
        <w:rPr>
          <w:sz w:val="28"/>
          <w:szCs w:val="28"/>
        </w:rPr>
        <w:t xml:space="preserve">. </w:t>
      </w:r>
    </w:p>
    <w:p w:rsidR="00673F37" w:rsidRDefault="00673F37" w:rsidP="00673F37">
      <w:pPr>
        <w:tabs>
          <w:tab w:val="left" w:pos="7088"/>
        </w:tabs>
        <w:spacing w:line="360" w:lineRule="auto"/>
        <w:ind w:firstLine="737"/>
        <w:jc w:val="both"/>
        <w:rPr>
          <w:sz w:val="28"/>
          <w:szCs w:val="28"/>
        </w:rPr>
      </w:pPr>
      <w:r w:rsidRPr="00F87495">
        <w:rPr>
          <w:sz w:val="28"/>
          <w:szCs w:val="28"/>
        </w:rPr>
        <w:t>Данные показатели свидетельствуют о том, что эффективность деятельности колхоза по сравнению с 200</w:t>
      </w:r>
      <w:r w:rsidR="003544BD">
        <w:rPr>
          <w:sz w:val="28"/>
          <w:szCs w:val="28"/>
        </w:rPr>
        <w:t>8</w:t>
      </w:r>
      <w:r w:rsidRPr="00F87495">
        <w:rPr>
          <w:sz w:val="28"/>
          <w:szCs w:val="28"/>
        </w:rPr>
        <w:t xml:space="preserve"> годом </w:t>
      </w:r>
      <w:r w:rsidR="003544BD">
        <w:rPr>
          <w:sz w:val="28"/>
          <w:szCs w:val="28"/>
        </w:rPr>
        <w:t>повысилась</w:t>
      </w:r>
      <w:r w:rsidRPr="00F87495">
        <w:rPr>
          <w:sz w:val="28"/>
          <w:szCs w:val="28"/>
        </w:rPr>
        <w:t>.</w:t>
      </w:r>
    </w:p>
    <w:p w:rsidR="00673F37" w:rsidRDefault="00673F37" w:rsidP="00673F37">
      <w:pPr>
        <w:spacing w:line="360" w:lineRule="auto"/>
        <w:ind w:firstLine="709"/>
        <w:jc w:val="both"/>
        <w:rPr>
          <w:sz w:val="28"/>
          <w:szCs w:val="28"/>
        </w:rPr>
      </w:pPr>
      <w:r w:rsidRPr="001F32B1">
        <w:rPr>
          <w:sz w:val="28"/>
          <w:szCs w:val="28"/>
        </w:rPr>
        <w:t>Одной из характеристик стабильного положения предприятия служит его финансовая устойчивость. 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r>
        <w:rPr>
          <w:sz w:val="28"/>
          <w:szCs w:val="28"/>
        </w:rPr>
        <w:t xml:space="preserve"> </w:t>
      </w:r>
      <w:r w:rsidRPr="001F32B1">
        <w:rPr>
          <w:sz w:val="28"/>
          <w:szCs w:val="28"/>
        </w:rPr>
        <w:t xml:space="preserve">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 </w:t>
      </w:r>
      <w:r>
        <w:rPr>
          <w:sz w:val="28"/>
          <w:szCs w:val="28"/>
        </w:rPr>
        <w:t>(Таблица 6).</w:t>
      </w:r>
    </w:p>
    <w:p w:rsidR="00673F37" w:rsidRPr="001B2B35" w:rsidRDefault="00673F37" w:rsidP="00673F37">
      <w:pPr>
        <w:spacing w:line="360" w:lineRule="auto"/>
        <w:jc w:val="center"/>
        <w:rPr>
          <w:sz w:val="28"/>
          <w:szCs w:val="28"/>
        </w:rPr>
      </w:pPr>
      <w:r w:rsidRPr="001B2B35">
        <w:rPr>
          <w:sz w:val="28"/>
          <w:szCs w:val="28"/>
        </w:rPr>
        <w:t xml:space="preserve">Таблица </w:t>
      </w:r>
      <w:r>
        <w:rPr>
          <w:sz w:val="28"/>
          <w:szCs w:val="28"/>
        </w:rPr>
        <w:t>6</w:t>
      </w:r>
      <w:r w:rsidRPr="001B2B35">
        <w:rPr>
          <w:sz w:val="28"/>
          <w:szCs w:val="28"/>
        </w:rPr>
        <w:t xml:space="preserve"> –</w:t>
      </w:r>
      <w:r w:rsidRPr="001B2B35">
        <w:rPr>
          <w:color w:val="000000"/>
          <w:spacing w:val="-7"/>
          <w:sz w:val="28"/>
          <w:szCs w:val="28"/>
        </w:rPr>
        <w:t xml:space="preserve"> Коэффициенты финансовой устойчивости и платежеспособности</w:t>
      </w:r>
      <w:r w:rsidRPr="001B2B35">
        <w:rPr>
          <w:sz w:val="28"/>
          <w:szCs w:val="28"/>
        </w:rPr>
        <w:t>.</w:t>
      </w:r>
    </w:p>
    <w:tbl>
      <w:tblPr>
        <w:tblW w:w="938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8"/>
        <w:gridCol w:w="1685"/>
        <w:gridCol w:w="1685"/>
        <w:gridCol w:w="1542"/>
        <w:gridCol w:w="1828"/>
      </w:tblGrid>
      <w:tr w:rsidR="00673F37">
        <w:trPr>
          <w:cantSplit/>
          <w:trHeight w:val="880"/>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r w:rsidRPr="00AF3BA6">
              <w:t>Показатели</w:t>
            </w:r>
          </w:p>
        </w:tc>
        <w:tc>
          <w:tcPr>
            <w:tcW w:w="1685" w:type="dxa"/>
            <w:tcBorders>
              <w:top w:val="single" w:sz="6" w:space="0" w:color="auto"/>
              <w:left w:val="single" w:sz="6" w:space="0" w:color="auto"/>
              <w:bottom w:val="single" w:sz="6" w:space="0" w:color="auto"/>
              <w:right w:val="single" w:sz="6" w:space="0" w:color="auto"/>
            </w:tcBorders>
          </w:tcPr>
          <w:p w:rsidR="00673F37" w:rsidRPr="00AF3BA6" w:rsidRDefault="00673F37" w:rsidP="004F139E">
            <w:r>
              <w:t>01.01.0</w:t>
            </w:r>
            <w:r w:rsidR="003544BD">
              <w:t>9</w:t>
            </w:r>
            <w:r w:rsidRPr="00AF3BA6">
              <w:t>г.</w:t>
            </w:r>
          </w:p>
        </w:tc>
        <w:tc>
          <w:tcPr>
            <w:tcW w:w="1685" w:type="dxa"/>
            <w:tcBorders>
              <w:top w:val="single" w:sz="6" w:space="0" w:color="auto"/>
              <w:left w:val="single" w:sz="6" w:space="0" w:color="auto"/>
              <w:bottom w:val="single" w:sz="6" w:space="0" w:color="auto"/>
              <w:right w:val="single" w:sz="6" w:space="0" w:color="auto"/>
            </w:tcBorders>
          </w:tcPr>
          <w:p w:rsidR="00673F37" w:rsidRPr="00AF3BA6" w:rsidRDefault="00673F37" w:rsidP="004F139E">
            <w:r>
              <w:t>01.01.</w:t>
            </w:r>
            <w:r w:rsidR="003544BD">
              <w:t>10</w:t>
            </w:r>
            <w:r w:rsidRPr="00AF3BA6">
              <w:t>г.</w:t>
            </w:r>
          </w:p>
        </w:tc>
        <w:tc>
          <w:tcPr>
            <w:tcW w:w="1542" w:type="dxa"/>
            <w:tcBorders>
              <w:top w:val="single" w:sz="6" w:space="0" w:color="auto"/>
              <w:left w:val="single" w:sz="6" w:space="0" w:color="auto"/>
              <w:bottom w:val="single" w:sz="6" w:space="0" w:color="auto"/>
              <w:right w:val="single" w:sz="6" w:space="0" w:color="auto"/>
            </w:tcBorders>
          </w:tcPr>
          <w:p w:rsidR="00673F37" w:rsidRPr="00AF3BA6" w:rsidRDefault="00673F37" w:rsidP="004F139E">
            <w:r>
              <w:t>01.01.</w:t>
            </w:r>
            <w:r w:rsidR="003544BD">
              <w:t>11</w:t>
            </w:r>
            <w:r w:rsidRPr="00AF3BA6">
              <w:t>г.</w:t>
            </w:r>
          </w:p>
        </w:tc>
        <w:tc>
          <w:tcPr>
            <w:tcW w:w="1828" w:type="dxa"/>
            <w:tcBorders>
              <w:top w:val="single" w:sz="6" w:space="0" w:color="auto"/>
              <w:left w:val="single" w:sz="6" w:space="0" w:color="auto"/>
              <w:bottom w:val="single" w:sz="6" w:space="0" w:color="auto"/>
              <w:right w:val="single" w:sz="6" w:space="0" w:color="auto"/>
            </w:tcBorders>
          </w:tcPr>
          <w:p w:rsidR="00673F37" w:rsidRPr="00E614C7" w:rsidRDefault="00673F37" w:rsidP="004F139E">
            <w:r w:rsidRPr="00E614C7">
              <w:t>Нормативы</w:t>
            </w:r>
          </w:p>
          <w:p w:rsidR="00673F37" w:rsidRPr="00AF3BA6" w:rsidRDefault="00673F37" w:rsidP="004F139E">
            <w:r w:rsidRPr="00E614C7">
              <w:t>отечественные</w:t>
            </w:r>
          </w:p>
        </w:tc>
      </w:tr>
      <w:tr w:rsidR="00673F37">
        <w:trPr>
          <w:cantSplit/>
          <w:trHeight w:val="262"/>
        </w:trPr>
        <w:tc>
          <w:tcPr>
            <w:tcW w:w="9388" w:type="dxa"/>
            <w:gridSpan w:val="5"/>
            <w:tcBorders>
              <w:top w:val="single" w:sz="6" w:space="0" w:color="auto"/>
              <w:left w:val="single" w:sz="6" w:space="0" w:color="auto"/>
              <w:bottom w:val="single" w:sz="6" w:space="0" w:color="auto"/>
              <w:right w:val="single" w:sz="6" w:space="0" w:color="auto"/>
            </w:tcBorders>
          </w:tcPr>
          <w:p w:rsidR="00673F37" w:rsidRDefault="00673F37" w:rsidP="004F139E">
            <w:pPr>
              <w:overflowPunct w:val="0"/>
              <w:autoSpaceDE w:val="0"/>
              <w:autoSpaceDN w:val="0"/>
              <w:adjustRightInd w:val="0"/>
              <w:jc w:val="center"/>
            </w:pPr>
            <w:r>
              <w:t>Динамика показателей платежеспособности</w:t>
            </w:r>
          </w:p>
        </w:tc>
      </w:tr>
      <w:tr w:rsidR="00673F37">
        <w:trPr>
          <w:cantSplit/>
          <w:trHeight w:val="540"/>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pPr>
              <w:tabs>
                <w:tab w:val="left" w:pos="7088"/>
              </w:tabs>
              <w:overflowPunct w:val="0"/>
              <w:autoSpaceDE w:val="0"/>
              <w:autoSpaceDN w:val="0"/>
              <w:adjustRightInd w:val="0"/>
            </w:pPr>
            <w:r w:rsidRPr="00AF3BA6">
              <w:t>Коэффициент текущей ликвидности</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4,9</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3,3</w:t>
            </w:r>
          </w:p>
        </w:tc>
        <w:tc>
          <w:tcPr>
            <w:tcW w:w="1542"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6,1</w:t>
            </w:r>
          </w:p>
        </w:tc>
        <w:tc>
          <w:tcPr>
            <w:tcW w:w="1828" w:type="dxa"/>
            <w:tcBorders>
              <w:top w:val="single" w:sz="6" w:space="0" w:color="auto"/>
              <w:left w:val="single" w:sz="6" w:space="0" w:color="auto"/>
              <w:bottom w:val="single" w:sz="6" w:space="0" w:color="auto"/>
              <w:right w:val="single" w:sz="6" w:space="0" w:color="auto"/>
            </w:tcBorders>
          </w:tcPr>
          <w:p w:rsidR="00673F37" w:rsidRDefault="00673F37" w:rsidP="004F139E">
            <w:pPr>
              <w:overflowPunct w:val="0"/>
              <w:autoSpaceDE w:val="0"/>
              <w:autoSpaceDN w:val="0"/>
              <w:adjustRightInd w:val="0"/>
              <w:jc w:val="center"/>
            </w:pPr>
          </w:p>
          <w:p w:rsidR="00673F37" w:rsidRPr="00AF3BA6" w:rsidRDefault="00673F37" w:rsidP="004F139E">
            <w:pPr>
              <w:overflowPunct w:val="0"/>
              <w:autoSpaceDE w:val="0"/>
              <w:autoSpaceDN w:val="0"/>
              <w:adjustRightInd w:val="0"/>
              <w:jc w:val="center"/>
            </w:pPr>
            <w:r>
              <w:t>2</w:t>
            </w:r>
          </w:p>
        </w:tc>
      </w:tr>
      <w:tr w:rsidR="00673F37">
        <w:trPr>
          <w:cantSplit/>
          <w:trHeight w:val="819"/>
        </w:trPr>
        <w:tc>
          <w:tcPr>
            <w:tcW w:w="2648"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jc w:val="both"/>
            </w:pPr>
            <w:r w:rsidRPr="00AF3BA6">
              <w:t xml:space="preserve">Коэффициент срочной ликвидности </w:t>
            </w:r>
          </w:p>
          <w:p w:rsidR="00673F37" w:rsidRPr="00AF3BA6" w:rsidRDefault="00673F37" w:rsidP="004F139E">
            <w:pPr>
              <w:tabs>
                <w:tab w:val="left" w:pos="7088"/>
              </w:tabs>
            </w:pPr>
          </w:p>
          <w:p w:rsidR="00673F37" w:rsidRPr="00AF3BA6" w:rsidRDefault="00673F37" w:rsidP="004F139E">
            <w:pPr>
              <w:tabs>
                <w:tab w:val="left" w:pos="7088"/>
              </w:tabs>
              <w:overflowPunct w:val="0"/>
              <w:autoSpaceDE w:val="0"/>
              <w:autoSpaceDN w:val="0"/>
              <w:adjustRightInd w:val="0"/>
            </w:pP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0,33</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0,42</w:t>
            </w:r>
          </w:p>
        </w:tc>
        <w:tc>
          <w:tcPr>
            <w:tcW w:w="1542" w:type="dxa"/>
            <w:tcBorders>
              <w:top w:val="single" w:sz="6" w:space="0" w:color="auto"/>
              <w:left w:val="single" w:sz="6" w:space="0" w:color="auto"/>
              <w:bottom w:val="single" w:sz="4"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0,88</w:t>
            </w:r>
          </w:p>
        </w:tc>
        <w:tc>
          <w:tcPr>
            <w:tcW w:w="1828" w:type="dxa"/>
            <w:tcBorders>
              <w:top w:val="single" w:sz="6" w:space="0" w:color="auto"/>
              <w:left w:val="single" w:sz="6" w:space="0" w:color="auto"/>
              <w:bottom w:val="single" w:sz="6" w:space="0" w:color="auto"/>
              <w:right w:val="single" w:sz="6" w:space="0" w:color="auto"/>
            </w:tcBorders>
            <w:vAlign w:val="center"/>
          </w:tcPr>
          <w:p w:rsidR="00673F37" w:rsidRPr="003544BD" w:rsidRDefault="003544BD" w:rsidP="004F139E">
            <w:pPr>
              <w:overflowPunct w:val="0"/>
              <w:autoSpaceDE w:val="0"/>
              <w:autoSpaceDN w:val="0"/>
              <w:adjustRightInd w:val="0"/>
              <w:jc w:val="center"/>
            </w:pPr>
            <w:r>
              <w:t>0,7-1</w:t>
            </w:r>
          </w:p>
        </w:tc>
      </w:tr>
      <w:tr w:rsidR="00673F37">
        <w:trPr>
          <w:cantSplit/>
          <w:trHeight w:val="518"/>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pPr>
              <w:tabs>
                <w:tab w:val="left" w:pos="7088"/>
              </w:tabs>
              <w:overflowPunct w:val="0"/>
              <w:autoSpaceDE w:val="0"/>
              <w:autoSpaceDN w:val="0"/>
              <w:adjustRightInd w:val="0"/>
            </w:pPr>
            <w:r w:rsidRPr="00AF3BA6">
              <w:t>Коэффициент абсолютной ликвидности</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0,2</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0,18</w:t>
            </w:r>
          </w:p>
        </w:tc>
        <w:tc>
          <w:tcPr>
            <w:tcW w:w="1542"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0,18</w:t>
            </w:r>
          </w:p>
        </w:tc>
        <w:tc>
          <w:tcPr>
            <w:tcW w:w="1828" w:type="dxa"/>
            <w:tcBorders>
              <w:top w:val="single" w:sz="6" w:space="0" w:color="auto"/>
              <w:left w:val="single" w:sz="6" w:space="0" w:color="auto"/>
              <w:bottom w:val="single" w:sz="6" w:space="0" w:color="auto"/>
              <w:right w:val="single" w:sz="6" w:space="0" w:color="auto"/>
            </w:tcBorders>
          </w:tcPr>
          <w:p w:rsidR="00673F37" w:rsidRDefault="00673F37" w:rsidP="004F139E">
            <w:pPr>
              <w:overflowPunct w:val="0"/>
              <w:autoSpaceDE w:val="0"/>
              <w:autoSpaceDN w:val="0"/>
              <w:adjustRightInd w:val="0"/>
              <w:jc w:val="center"/>
            </w:pPr>
          </w:p>
          <w:p w:rsidR="00673F37" w:rsidRPr="00AF3BA6" w:rsidRDefault="00673F37" w:rsidP="004F139E">
            <w:pPr>
              <w:overflowPunct w:val="0"/>
              <w:autoSpaceDE w:val="0"/>
              <w:autoSpaceDN w:val="0"/>
              <w:adjustRightInd w:val="0"/>
              <w:jc w:val="center"/>
            </w:pPr>
            <w:r>
              <w:t>0,</w:t>
            </w:r>
            <w:r w:rsidR="003544BD">
              <w:t>3</w:t>
            </w:r>
            <w:r>
              <w:t>-0,7</w:t>
            </w:r>
          </w:p>
        </w:tc>
      </w:tr>
      <w:tr w:rsidR="00673F37">
        <w:trPr>
          <w:cantSplit/>
          <w:trHeight w:val="518"/>
        </w:trPr>
        <w:tc>
          <w:tcPr>
            <w:tcW w:w="9388" w:type="dxa"/>
            <w:gridSpan w:val="5"/>
            <w:tcBorders>
              <w:top w:val="single" w:sz="6" w:space="0" w:color="auto"/>
              <w:left w:val="single" w:sz="6" w:space="0" w:color="auto"/>
              <w:bottom w:val="single" w:sz="6" w:space="0" w:color="auto"/>
              <w:right w:val="single" w:sz="6" w:space="0" w:color="auto"/>
            </w:tcBorders>
          </w:tcPr>
          <w:p w:rsidR="00673F37" w:rsidRPr="00AF3BA6" w:rsidRDefault="00673F37" w:rsidP="004F139E">
            <w:pPr>
              <w:overflowPunct w:val="0"/>
              <w:autoSpaceDE w:val="0"/>
              <w:autoSpaceDN w:val="0"/>
              <w:adjustRightInd w:val="0"/>
              <w:jc w:val="center"/>
            </w:pPr>
            <w:r>
              <w:t>Динамика показателей финансовой устойчивости</w:t>
            </w:r>
          </w:p>
        </w:tc>
      </w:tr>
      <w:tr w:rsidR="00673F37">
        <w:trPr>
          <w:cantSplit/>
          <w:trHeight w:val="539"/>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pPr>
              <w:tabs>
                <w:tab w:val="left" w:pos="7088"/>
              </w:tabs>
              <w:overflowPunct w:val="0"/>
              <w:autoSpaceDE w:val="0"/>
              <w:autoSpaceDN w:val="0"/>
              <w:adjustRightInd w:val="0"/>
            </w:pPr>
            <w:r w:rsidRPr="00AF3BA6">
              <w:t>Коэффициент автономии</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0,96</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0,98</w:t>
            </w:r>
          </w:p>
        </w:tc>
        <w:tc>
          <w:tcPr>
            <w:tcW w:w="1542" w:type="dxa"/>
            <w:tcBorders>
              <w:top w:val="nil"/>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0,67</w:t>
            </w:r>
          </w:p>
        </w:tc>
        <w:tc>
          <w:tcPr>
            <w:tcW w:w="1828" w:type="dxa"/>
            <w:tcBorders>
              <w:top w:val="nil"/>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w:t>
            </w:r>
            <w:r w:rsidR="003544BD">
              <w:t>7</w:t>
            </w:r>
          </w:p>
        </w:tc>
      </w:tr>
      <w:tr w:rsidR="00673F37">
        <w:trPr>
          <w:cantSplit/>
          <w:trHeight w:val="515"/>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pPr>
              <w:tabs>
                <w:tab w:val="left" w:pos="7088"/>
              </w:tabs>
              <w:overflowPunct w:val="0"/>
              <w:autoSpaceDE w:val="0"/>
              <w:autoSpaceDN w:val="0"/>
              <w:adjustRightInd w:val="0"/>
            </w:pPr>
            <w:r w:rsidRPr="00AF3BA6">
              <w:t>Коэффициент маневренности</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0,71</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0,76</w:t>
            </w:r>
          </w:p>
        </w:tc>
        <w:tc>
          <w:tcPr>
            <w:tcW w:w="1542"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0,72</w:t>
            </w:r>
          </w:p>
        </w:tc>
        <w:tc>
          <w:tcPr>
            <w:tcW w:w="1828"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Pr="003544BD" w:rsidRDefault="003544BD" w:rsidP="004F139E">
            <w:pPr>
              <w:tabs>
                <w:tab w:val="left" w:pos="7088"/>
              </w:tabs>
              <w:overflowPunct w:val="0"/>
              <w:autoSpaceDE w:val="0"/>
              <w:autoSpaceDN w:val="0"/>
              <w:adjustRightInd w:val="0"/>
              <w:jc w:val="center"/>
            </w:pPr>
            <w:r>
              <w:rPr>
                <w:rFonts w:eastAsia="MS Mincho"/>
              </w:rPr>
              <w:t>-</w:t>
            </w:r>
          </w:p>
        </w:tc>
      </w:tr>
      <w:tr w:rsidR="00673F37">
        <w:trPr>
          <w:cantSplit/>
          <w:trHeight w:val="515"/>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r w:rsidRPr="00D3766E">
              <w:t>Коэффициент соотношения заёмных и собственных средств</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r>
              <w:t>0,04</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r>
              <w:t>0,02</w:t>
            </w:r>
          </w:p>
        </w:tc>
        <w:tc>
          <w:tcPr>
            <w:tcW w:w="1542"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r>
              <w:t>0,49</w:t>
            </w:r>
          </w:p>
        </w:tc>
        <w:tc>
          <w:tcPr>
            <w:tcW w:w="1828" w:type="dxa"/>
            <w:tcBorders>
              <w:top w:val="single" w:sz="6" w:space="0" w:color="auto"/>
              <w:left w:val="single" w:sz="6" w:space="0" w:color="auto"/>
              <w:bottom w:val="single" w:sz="6" w:space="0" w:color="auto"/>
              <w:right w:val="single" w:sz="6" w:space="0" w:color="auto"/>
            </w:tcBorders>
          </w:tcPr>
          <w:p w:rsidR="00673F37" w:rsidRPr="00B116EE" w:rsidRDefault="00673F37" w:rsidP="004F139E">
            <w:pPr>
              <w:tabs>
                <w:tab w:val="left" w:pos="7088"/>
              </w:tabs>
              <w:overflowPunct w:val="0"/>
              <w:autoSpaceDE w:val="0"/>
              <w:autoSpaceDN w:val="0"/>
              <w:adjustRightInd w:val="0"/>
              <w:jc w:val="center"/>
            </w:pPr>
            <w:r>
              <w:rPr>
                <w:lang w:val="en-GB"/>
              </w:rPr>
              <w:t>0</w:t>
            </w:r>
            <w:r>
              <w:t>,7</w:t>
            </w:r>
          </w:p>
        </w:tc>
      </w:tr>
      <w:tr w:rsidR="00673F37">
        <w:trPr>
          <w:cantSplit/>
          <w:trHeight w:val="1098"/>
        </w:trPr>
        <w:tc>
          <w:tcPr>
            <w:tcW w:w="2648" w:type="dxa"/>
            <w:tcBorders>
              <w:top w:val="single" w:sz="6" w:space="0" w:color="auto"/>
              <w:left w:val="single" w:sz="6" w:space="0" w:color="auto"/>
              <w:bottom w:val="single" w:sz="6" w:space="0" w:color="auto"/>
              <w:right w:val="single" w:sz="6" w:space="0" w:color="auto"/>
            </w:tcBorders>
          </w:tcPr>
          <w:p w:rsidR="00673F37" w:rsidRPr="00AF3BA6" w:rsidRDefault="00673F37" w:rsidP="004F139E">
            <w:pPr>
              <w:tabs>
                <w:tab w:val="left" w:pos="7088"/>
              </w:tabs>
              <w:overflowPunct w:val="0"/>
              <w:autoSpaceDE w:val="0"/>
              <w:autoSpaceDN w:val="0"/>
              <w:adjustRightInd w:val="0"/>
            </w:pPr>
            <w:r w:rsidRPr="00AF3BA6">
              <w:t xml:space="preserve">Коэффициент обеспеченности запасов собственными </w:t>
            </w:r>
          </w:p>
          <w:p w:rsidR="00673F37" w:rsidRPr="00AF3BA6" w:rsidRDefault="00673F37" w:rsidP="004F139E">
            <w:pPr>
              <w:tabs>
                <w:tab w:val="left" w:pos="7088"/>
              </w:tabs>
              <w:overflowPunct w:val="0"/>
              <w:autoSpaceDE w:val="0"/>
              <w:autoSpaceDN w:val="0"/>
              <w:adjustRightInd w:val="0"/>
            </w:pPr>
            <w:r w:rsidRPr="00AF3BA6">
              <w:t>источниками финансирования</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1,06</w:t>
            </w:r>
          </w:p>
        </w:tc>
        <w:tc>
          <w:tcPr>
            <w:tcW w:w="1685"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1,09</w:t>
            </w:r>
          </w:p>
        </w:tc>
        <w:tc>
          <w:tcPr>
            <w:tcW w:w="1542"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Default="00673F37" w:rsidP="004F139E">
            <w:pPr>
              <w:tabs>
                <w:tab w:val="left" w:pos="7088"/>
              </w:tabs>
              <w:overflowPunct w:val="0"/>
              <w:autoSpaceDE w:val="0"/>
              <w:autoSpaceDN w:val="0"/>
              <w:adjustRightInd w:val="0"/>
              <w:jc w:val="center"/>
            </w:pPr>
          </w:p>
          <w:p w:rsidR="00673F37" w:rsidRPr="00AF3BA6" w:rsidRDefault="00673F37" w:rsidP="004F139E">
            <w:pPr>
              <w:tabs>
                <w:tab w:val="left" w:pos="7088"/>
              </w:tabs>
              <w:overflowPunct w:val="0"/>
              <w:autoSpaceDE w:val="0"/>
              <w:autoSpaceDN w:val="0"/>
              <w:adjustRightInd w:val="0"/>
              <w:jc w:val="center"/>
            </w:pPr>
            <w:r>
              <w:t>1,08</w:t>
            </w:r>
          </w:p>
        </w:tc>
        <w:tc>
          <w:tcPr>
            <w:tcW w:w="1828" w:type="dxa"/>
            <w:tcBorders>
              <w:top w:val="single" w:sz="6" w:space="0" w:color="auto"/>
              <w:left w:val="single" w:sz="6" w:space="0" w:color="auto"/>
              <w:bottom w:val="single" w:sz="6" w:space="0" w:color="auto"/>
              <w:right w:val="single" w:sz="6" w:space="0" w:color="auto"/>
            </w:tcBorders>
          </w:tcPr>
          <w:p w:rsidR="00673F37" w:rsidRDefault="00673F37" w:rsidP="004F139E">
            <w:pPr>
              <w:tabs>
                <w:tab w:val="left" w:pos="7088"/>
              </w:tabs>
              <w:overflowPunct w:val="0"/>
              <w:autoSpaceDE w:val="0"/>
              <w:autoSpaceDN w:val="0"/>
              <w:adjustRightInd w:val="0"/>
              <w:jc w:val="center"/>
            </w:pPr>
          </w:p>
          <w:p w:rsidR="00673F37" w:rsidRDefault="00673F37" w:rsidP="004F139E">
            <w:pPr>
              <w:tabs>
                <w:tab w:val="left" w:pos="7088"/>
              </w:tabs>
              <w:overflowPunct w:val="0"/>
              <w:autoSpaceDE w:val="0"/>
              <w:autoSpaceDN w:val="0"/>
              <w:adjustRightInd w:val="0"/>
              <w:jc w:val="center"/>
            </w:pPr>
          </w:p>
          <w:p w:rsidR="00673F37" w:rsidRPr="003544BD" w:rsidRDefault="003544BD" w:rsidP="004F139E">
            <w:pPr>
              <w:tabs>
                <w:tab w:val="left" w:pos="7088"/>
              </w:tabs>
              <w:overflowPunct w:val="0"/>
              <w:autoSpaceDE w:val="0"/>
              <w:autoSpaceDN w:val="0"/>
              <w:adjustRightInd w:val="0"/>
              <w:jc w:val="center"/>
            </w:pPr>
            <w:r>
              <w:rPr>
                <w:rFonts w:eastAsia="MS Mincho"/>
              </w:rPr>
              <w:t>0,1</w:t>
            </w:r>
          </w:p>
        </w:tc>
      </w:tr>
    </w:tbl>
    <w:p w:rsidR="00673F37" w:rsidRDefault="00673F37" w:rsidP="00673F37">
      <w:pPr>
        <w:spacing w:line="360" w:lineRule="auto"/>
        <w:jc w:val="both"/>
        <w:rPr>
          <w:sz w:val="28"/>
          <w:szCs w:val="28"/>
        </w:rPr>
      </w:pPr>
      <w:r>
        <w:rPr>
          <w:sz w:val="28"/>
          <w:szCs w:val="28"/>
        </w:rPr>
        <w:t>Из приложения следует</w:t>
      </w:r>
      <w:r w:rsidRPr="00F87495">
        <w:rPr>
          <w:sz w:val="28"/>
          <w:szCs w:val="28"/>
        </w:rPr>
        <w:t>, что</w:t>
      </w:r>
      <w:r>
        <w:rPr>
          <w:sz w:val="28"/>
          <w:szCs w:val="28"/>
        </w:rPr>
        <w:t xml:space="preserve"> коэффициент текущей ликвидности СПК «Красный Маяк» соответствует нормативному значению, на 1.01.20</w:t>
      </w:r>
      <w:r w:rsidR="003544BD">
        <w:rPr>
          <w:sz w:val="28"/>
          <w:szCs w:val="28"/>
        </w:rPr>
        <w:t>11</w:t>
      </w:r>
      <w:r>
        <w:rPr>
          <w:sz w:val="28"/>
          <w:szCs w:val="28"/>
        </w:rPr>
        <w:t xml:space="preserve"> он составляет 6,1 и это значит, предприятие </w:t>
      </w:r>
      <w:r w:rsidRPr="00F87495">
        <w:rPr>
          <w:sz w:val="28"/>
          <w:szCs w:val="28"/>
        </w:rPr>
        <w:t>сможет погасить довольно большую часть текущих обязательств по кредитам и расчетам за счет мобилизации оборотных средств.</w:t>
      </w:r>
      <w:r>
        <w:rPr>
          <w:sz w:val="28"/>
          <w:szCs w:val="28"/>
        </w:rPr>
        <w:t xml:space="preserve"> Коэффициент абсолютной ликвидности отходит</w:t>
      </w:r>
      <w:r w:rsidR="003544BD">
        <w:rPr>
          <w:sz w:val="28"/>
          <w:szCs w:val="28"/>
        </w:rPr>
        <w:t xml:space="preserve"> от нормативного значения на 0,1</w:t>
      </w:r>
      <w:r>
        <w:rPr>
          <w:sz w:val="28"/>
          <w:szCs w:val="28"/>
        </w:rPr>
        <w:t xml:space="preserve">2, я считаю, что это не столь большой разрыв. И можно сказать, что предприятие значительную часть </w:t>
      </w:r>
      <w:r w:rsidRPr="00E36CBF">
        <w:rPr>
          <w:sz w:val="28"/>
          <w:szCs w:val="28"/>
        </w:rPr>
        <w:t xml:space="preserve">краткосрочной задолженности </w:t>
      </w:r>
      <w:r>
        <w:rPr>
          <w:sz w:val="28"/>
          <w:szCs w:val="28"/>
        </w:rPr>
        <w:t>с</w:t>
      </w:r>
      <w:r w:rsidRPr="00E36CBF">
        <w:rPr>
          <w:sz w:val="28"/>
          <w:szCs w:val="28"/>
        </w:rPr>
        <w:t>может погасить в ближайшее время за счет денежных средств</w:t>
      </w:r>
      <w:r>
        <w:rPr>
          <w:sz w:val="28"/>
          <w:szCs w:val="28"/>
        </w:rPr>
        <w:t>. И, исходя из всех вышеперечисленных значений, можно сделать вывод:</w:t>
      </w:r>
      <w:r w:rsidRPr="00F87495">
        <w:rPr>
          <w:sz w:val="28"/>
          <w:szCs w:val="28"/>
        </w:rPr>
        <w:t xml:space="preserve"> платежеспособность хозяйства находится на уровне</w:t>
      </w:r>
      <w:r>
        <w:rPr>
          <w:sz w:val="28"/>
          <w:szCs w:val="28"/>
        </w:rPr>
        <w:t xml:space="preserve"> выше среднего.</w:t>
      </w:r>
    </w:p>
    <w:p w:rsidR="00673F37" w:rsidRPr="00E36CBF" w:rsidRDefault="00673F37" w:rsidP="00673F37">
      <w:pPr>
        <w:spacing w:line="360" w:lineRule="auto"/>
        <w:ind w:firstLine="709"/>
        <w:jc w:val="both"/>
        <w:rPr>
          <w:sz w:val="28"/>
          <w:szCs w:val="28"/>
        </w:rPr>
      </w:pPr>
      <w:r w:rsidRPr="00F87495">
        <w:rPr>
          <w:sz w:val="28"/>
          <w:szCs w:val="28"/>
        </w:rPr>
        <w:t>По показателям финансовой устойчивости можно сделать вывод о том, что удельный вес собственных средств в общей сумме и</w:t>
      </w:r>
      <w:r>
        <w:rPr>
          <w:sz w:val="28"/>
          <w:szCs w:val="28"/>
        </w:rPr>
        <w:t>сточников финансирования немного снизился и в 20</w:t>
      </w:r>
      <w:r w:rsidR="003544BD">
        <w:rPr>
          <w:sz w:val="28"/>
          <w:szCs w:val="28"/>
        </w:rPr>
        <w:t>11</w:t>
      </w:r>
      <w:r w:rsidRPr="00F87495">
        <w:rPr>
          <w:sz w:val="28"/>
          <w:szCs w:val="28"/>
        </w:rPr>
        <w:t xml:space="preserve"> году составил</w:t>
      </w:r>
      <w:r>
        <w:rPr>
          <w:sz w:val="28"/>
          <w:szCs w:val="28"/>
        </w:rPr>
        <w:t xml:space="preserve"> </w:t>
      </w:r>
      <w:r w:rsidRPr="00523146">
        <w:rPr>
          <w:sz w:val="28"/>
          <w:szCs w:val="28"/>
        </w:rPr>
        <w:t>0,67</w:t>
      </w:r>
      <w:r w:rsidRPr="00F87495">
        <w:rPr>
          <w:sz w:val="28"/>
          <w:szCs w:val="28"/>
        </w:rPr>
        <w:t xml:space="preserve">, </w:t>
      </w:r>
      <w:r>
        <w:rPr>
          <w:sz w:val="28"/>
          <w:szCs w:val="28"/>
        </w:rPr>
        <w:t xml:space="preserve">а так же </w:t>
      </w:r>
      <w:r w:rsidRPr="00F87495">
        <w:rPr>
          <w:sz w:val="28"/>
          <w:szCs w:val="28"/>
        </w:rPr>
        <w:t xml:space="preserve">значительная часть собственного капитала вложена в наиболее мобильную часть активов. </w:t>
      </w:r>
      <w:r w:rsidRPr="00E36CBF">
        <w:rPr>
          <w:sz w:val="28"/>
          <w:szCs w:val="28"/>
        </w:rPr>
        <w:t>Коэффициент обеспеченности запасов собственными источниками финансирования</w:t>
      </w:r>
      <w:r>
        <w:rPr>
          <w:sz w:val="28"/>
          <w:szCs w:val="28"/>
        </w:rPr>
        <w:t xml:space="preserve"> равен в 20</w:t>
      </w:r>
      <w:r w:rsidR="003544BD">
        <w:rPr>
          <w:sz w:val="28"/>
          <w:szCs w:val="28"/>
        </w:rPr>
        <w:t>11</w:t>
      </w:r>
      <w:r>
        <w:rPr>
          <w:sz w:val="28"/>
          <w:szCs w:val="28"/>
        </w:rPr>
        <w:t xml:space="preserve"> году - </w:t>
      </w:r>
      <w:r w:rsidRPr="00523146">
        <w:rPr>
          <w:sz w:val="28"/>
          <w:szCs w:val="28"/>
        </w:rPr>
        <w:t>1,08</w:t>
      </w:r>
      <w:r>
        <w:rPr>
          <w:sz w:val="28"/>
          <w:szCs w:val="28"/>
        </w:rPr>
        <w:t>- значит, высокая часть</w:t>
      </w:r>
      <w:r w:rsidRPr="00523146">
        <w:rPr>
          <w:sz w:val="28"/>
          <w:szCs w:val="28"/>
        </w:rPr>
        <w:t xml:space="preserve"> </w:t>
      </w:r>
      <w:r w:rsidRPr="00E36CBF">
        <w:rPr>
          <w:sz w:val="28"/>
          <w:szCs w:val="28"/>
        </w:rPr>
        <w:t>оборотных активов финансируется за счет собственных источников.</w:t>
      </w:r>
    </w:p>
    <w:p w:rsidR="003544BD" w:rsidRDefault="003544BD" w:rsidP="003544BD">
      <w:pPr>
        <w:spacing w:line="360" w:lineRule="auto"/>
        <w:ind w:firstLine="709"/>
        <w:jc w:val="center"/>
        <w:rPr>
          <w:b/>
          <w:sz w:val="28"/>
          <w:szCs w:val="28"/>
        </w:rPr>
      </w:pPr>
      <w:r>
        <w:rPr>
          <w:sz w:val="28"/>
          <w:szCs w:val="28"/>
        </w:rPr>
        <w:br w:type="page"/>
      </w:r>
      <w:r w:rsidRPr="0011495A">
        <w:rPr>
          <w:b/>
          <w:sz w:val="28"/>
          <w:szCs w:val="28"/>
        </w:rPr>
        <w:t xml:space="preserve">2. Учет затрат и исчисление себестоимости </w:t>
      </w:r>
    </w:p>
    <w:p w:rsidR="003544BD" w:rsidRPr="003544BD" w:rsidRDefault="003544BD" w:rsidP="003544BD">
      <w:pPr>
        <w:spacing w:line="360" w:lineRule="auto"/>
        <w:ind w:firstLine="709"/>
        <w:jc w:val="center"/>
        <w:rPr>
          <w:b/>
          <w:sz w:val="28"/>
          <w:szCs w:val="28"/>
        </w:rPr>
      </w:pPr>
      <w:r w:rsidRPr="0011495A">
        <w:rPr>
          <w:b/>
          <w:sz w:val="28"/>
          <w:szCs w:val="28"/>
        </w:rPr>
        <w:t>продукции (работ, услуг).</w:t>
      </w:r>
    </w:p>
    <w:p w:rsidR="003544BD" w:rsidRPr="003544BD" w:rsidRDefault="003544BD" w:rsidP="003544BD">
      <w:pPr>
        <w:numPr>
          <w:ilvl w:val="0"/>
          <w:numId w:val="3"/>
        </w:numPr>
        <w:spacing w:line="360" w:lineRule="auto"/>
        <w:jc w:val="center"/>
        <w:rPr>
          <w:sz w:val="28"/>
          <w:szCs w:val="28"/>
          <w:lang w:val="en-US"/>
        </w:rPr>
      </w:pPr>
      <w:r>
        <w:rPr>
          <w:sz w:val="28"/>
          <w:szCs w:val="28"/>
        </w:rPr>
        <w:t>Учет вспомогательных производств (счет 23).</w:t>
      </w:r>
    </w:p>
    <w:p w:rsidR="009E0E36" w:rsidRDefault="009E0E36" w:rsidP="009E0E36">
      <w:pPr>
        <w:spacing w:line="360" w:lineRule="auto"/>
        <w:ind w:firstLine="709"/>
        <w:jc w:val="both"/>
        <w:rPr>
          <w:sz w:val="28"/>
          <w:szCs w:val="28"/>
        </w:rPr>
      </w:pPr>
      <w:r>
        <w:rPr>
          <w:sz w:val="28"/>
          <w:szCs w:val="28"/>
        </w:rPr>
        <w:t xml:space="preserve">Вспомогательными производствами считаются такие производства, которые обслуживают основные отрасли в порядке выполнения для них определенных работ или оказания услуг. </w:t>
      </w:r>
    </w:p>
    <w:p w:rsidR="009E0E36" w:rsidRDefault="009E0E36" w:rsidP="009E0E36">
      <w:pPr>
        <w:tabs>
          <w:tab w:val="left" w:pos="4230"/>
        </w:tabs>
        <w:spacing w:line="360" w:lineRule="auto"/>
        <w:ind w:firstLine="709"/>
        <w:jc w:val="both"/>
        <w:rPr>
          <w:sz w:val="28"/>
          <w:szCs w:val="28"/>
        </w:rPr>
      </w:pPr>
      <w:r>
        <w:rPr>
          <w:sz w:val="28"/>
          <w:szCs w:val="28"/>
        </w:rPr>
        <w:t xml:space="preserve">В  </w:t>
      </w:r>
      <w:r w:rsidR="000E6148">
        <w:rPr>
          <w:sz w:val="28"/>
          <w:szCs w:val="28"/>
        </w:rPr>
        <w:t>СПК «Красный Маяк»</w:t>
      </w:r>
      <w:r>
        <w:rPr>
          <w:sz w:val="28"/>
          <w:szCs w:val="28"/>
        </w:rPr>
        <w:t xml:space="preserve"> для учета затрат и выхода услуг по вспомогательным про</w:t>
      </w:r>
      <w:r w:rsidR="000E6148">
        <w:rPr>
          <w:sz w:val="28"/>
          <w:szCs w:val="28"/>
        </w:rPr>
        <w:t>изводствам предназначен счет 23, к которому открываются следующие аналитические счета:</w:t>
      </w:r>
      <w:r>
        <w:rPr>
          <w:sz w:val="28"/>
          <w:szCs w:val="28"/>
        </w:rPr>
        <w:t xml:space="preserve"> </w:t>
      </w:r>
    </w:p>
    <w:p w:rsidR="009E0E36" w:rsidRDefault="009E0E36" w:rsidP="009E0E36">
      <w:pPr>
        <w:spacing w:line="360" w:lineRule="auto"/>
        <w:ind w:firstLine="709"/>
        <w:jc w:val="both"/>
        <w:rPr>
          <w:sz w:val="28"/>
          <w:szCs w:val="28"/>
        </w:rPr>
      </w:pPr>
      <w:r>
        <w:rPr>
          <w:sz w:val="28"/>
          <w:szCs w:val="28"/>
        </w:rPr>
        <w:t>23-</w:t>
      </w:r>
      <w:r w:rsidR="000E6148">
        <w:rPr>
          <w:sz w:val="28"/>
          <w:szCs w:val="28"/>
        </w:rPr>
        <w:t>Тракторная мастерская</w:t>
      </w:r>
      <w:r>
        <w:rPr>
          <w:sz w:val="28"/>
          <w:szCs w:val="28"/>
        </w:rPr>
        <w:t>;</w:t>
      </w:r>
    </w:p>
    <w:p w:rsidR="009E0E36" w:rsidRDefault="009E0E36" w:rsidP="009E0E36">
      <w:pPr>
        <w:spacing w:line="360" w:lineRule="auto"/>
        <w:ind w:firstLine="709"/>
        <w:jc w:val="both"/>
        <w:rPr>
          <w:sz w:val="28"/>
          <w:szCs w:val="28"/>
        </w:rPr>
      </w:pPr>
      <w:r>
        <w:rPr>
          <w:sz w:val="28"/>
          <w:szCs w:val="28"/>
        </w:rPr>
        <w:t>23-</w:t>
      </w:r>
      <w:r w:rsidR="000E6148">
        <w:rPr>
          <w:sz w:val="28"/>
          <w:szCs w:val="28"/>
        </w:rPr>
        <w:t>Автопарк</w:t>
      </w:r>
      <w:r>
        <w:rPr>
          <w:sz w:val="28"/>
          <w:szCs w:val="28"/>
        </w:rPr>
        <w:t>;</w:t>
      </w:r>
    </w:p>
    <w:p w:rsidR="009E0E36" w:rsidRDefault="009E0E36" w:rsidP="009E0E36">
      <w:pPr>
        <w:spacing w:line="360" w:lineRule="auto"/>
        <w:ind w:firstLine="709"/>
        <w:jc w:val="both"/>
        <w:rPr>
          <w:sz w:val="28"/>
          <w:szCs w:val="28"/>
        </w:rPr>
      </w:pPr>
      <w:r>
        <w:rPr>
          <w:sz w:val="28"/>
          <w:szCs w:val="28"/>
        </w:rPr>
        <w:t xml:space="preserve">23- </w:t>
      </w:r>
      <w:r w:rsidR="000E6148">
        <w:rPr>
          <w:sz w:val="28"/>
          <w:szCs w:val="28"/>
        </w:rPr>
        <w:t>Водоснабжение</w:t>
      </w:r>
      <w:r>
        <w:rPr>
          <w:sz w:val="28"/>
          <w:szCs w:val="28"/>
        </w:rPr>
        <w:t>;</w:t>
      </w:r>
    </w:p>
    <w:p w:rsidR="009E0E36" w:rsidRDefault="009E0E36" w:rsidP="009E0E36">
      <w:pPr>
        <w:spacing w:line="360" w:lineRule="auto"/>
        <w:ind w:firstLine="709"/>
        <w:jc w:val="both"/>
        <w:rPr>
          <w:sz w:val="28"/>
          <w:szCs w:val="28"/>
        </w:rPr>
      </w:pPr>
      <w:r>
        <w:rPr>
          <w:sz w:val="28"/>
          <w:szCs w:val="28"/>
        </w:rPr>
        <w:t>23</w:t>
      </w:r>
      <w:r w:rsidR="000E6148">
        <w:rPr>
          <w:sz w:val="28"/>
          <w:szCs w:val="28"/>
        </w:rPr>
        <w:t>- Энергоснабжение</w:t>
      </w:r>
      <w:r>
        <w:rPr>
          <w:sz w:val="28"/>
          <w:szCs w:val="28"/>
        </w:rPr>
        <w:t>;</w:t>
      </w:r>
    </w:p>
    <w:p w:rsidR="009E0E36" w:rsidRDefault="009E0E36" w:rsidP="009E0E36">
      <w:pPr>
        <w:spacing w:line="360" w:lineRule="auto"/>
        <w:ind w:firstLine="709"/>
        <w:jc w:val="both"/>
        <w:rPr>
          <w:sz w:val="28"/>
          <w:szCs w:val="28"/>
        </w:rPr>
      </w:pPr>
      <w:r>
        <w:rPr>
          <w:sz w:val="28"/>
          <w:szCs w:val="28"/>
        </w:rPr>
        <w:t>На дебет счета 23 собирают все затраты, относящиеся к вспомогательным производствам; с кредита эти затраты списывают по назначению в соответствии с выполненными работами по фактической себестоимости.</w:t>
      </w:r>
    </w:p>
    <w:p w:rsidR="000E6148" w:rsidRDefault="000E6148" w:rsidP="009E0E36">
      <w:pPr>
        <w:spacing w:line="360" w:lineRule="auto"/>
        <w:ind w:firstLine="709"/>
        <w:jc w:val="both"/>
        <w:rPr>
          <w:sz w:val="28"/>
          <w:szCs w:val="28"/>
        </w:rPr>
      </w:pPr>
      <w:r>
        <w:rPr>
          <w:sz w:val="28"/>
          <w:szCs w:val="28"/>
        </w:rPr>
        <w:t>Рассмотрим организацию учета затрат более подробно для каждого аналитического счета.</w:t>
      </w:r>
    </w:p>
    <w:p w:rsidR="009E0E36" w:rsidRDefault="009E0E36" w:rsidP="009E0E36">
      <w:pPr>
        <w:spacing w:line="360" w:lineRule="auto"/>
        <w:ind w:firstLine="709"/>
        <w:jc w:val="both"/>
        <w:rPr>
          <w:sz w:val="28"/>
          <w:szCs w:val="28"/>
        </w:rPr>
      </w:pPr>
    </w:p>
    <w:p w:rsidR="009E0E36" w:rsidRPr="00C2404B" w:rsidRDefault="009E0E36" w:rsidP="009E0E36">
      <w:pPr>
        <w:numPr>
          <w:ilvl w:val="1"/>
          <w:numId w:val="12"/>
        </w:numPr>
        <w:spacing w:line="360" w:lineRule="auto"/>
        <w:jc w:val="center"/>
        <w:rPr>
          <w:sz w:val="28"/>
          <w:szCs w:val="28"/>
        </w:rPr>
      </w:pPr>
      <w:r>
        <w:rPr>
          <w:sz w:val="28"/>
          <w:szCs w:val="28"/>
        </w:rPr>
        <w:br w:type="page"/>
        <w:t xml:space="preserve">Учет затрат </w:t>
      </w:r>
      <w:r w:rsidR="000E6148">
        <w:rPr>
          <w:sz w:val="28"/>
          <w:szCs w:val="28"/>
        </w:rPr>
        <w:t xml:space="preserve">тракторной </w:t>
      </w:r>
      <w:r w:rsidR="000108FE">
        <w:rPr>
          <w:sz w:val="28"/>
          <w:szCs w:val="28"/>
        </w:rPr>
        <w:t>бригады и тракторного парка</w:t>
      </w:r>
      <w:r>
        <w:rPr>
          <w:sz w:val="28"/>
          <w:szCs w:val="28"/>
        </w:rPr>
        <w:t>.</w:t>
      </w:r>
    </w:p>
    <w:p w:rsidR="00DB111A" w:rsidRDefault="000E6148" w:rsidP="000E6148">
      <w:pPr>
        <w:spacing w:line="360" w:lineRule="auto"/>
        <w:ind w:firstLine="709"/>
        <w:rPr>
          <w:sz w:val="28"/>
          <w:szCs w:val="28"/>
        </w:rPr>
      </w:pPr>
      <w:r w:rsidRPr="009B7CC2">
        <w:rPr>
          <w:sz w:val="28"/>
          <w:szCs w:val="28"/>
        </w:rPr>
        <w:t>В СПК «Красный Маяк» по дебету данного аналитического счета учитывают затраты тракторной бригады</w:t>
      </w:r>
      <w:r w:rsidR="000108FE">
        <w:rPr>
          <w:sz w:val="28"/>
          <w:szCs w:val="28"/>
        </w:rPr>
        <w:t xml:space="preserve"> и тракторного парка</w:t>
      </w:r>
      <w:r w:rsidRPr="009B7CC2">
        <w:rPr>
          <w:sz w:val="28"/>
          <w:szCs w:val="28"/>
        </w:rPr>
        <w:t>, а именно расход горюче-смазочных материалов, заработная плата трактористов, возмещение по больничным листам</w:t>
      </w:r>
      <w:r w:rsidR="00DB111A" w:rsidRPr="009B7CC2">
        <w:rPr>
          <w:sz w:val="28"/>
          <w:szCs w:val="28"/>
        </w:rPr>
        <w:t>, командировочные расходы и др. По кредиту отражают списание затрат на потребителей услуг по фактической себестоимости.</w:t>
      </w:r>
    </w:p>
    <w:p w:rsidR="000108FE" w:rsidRDefault="000108FE" w:rsidP="000108FE">
      <w:pPr>
        <w:spacing w:line="360" w:lineRule="auto"/>
        <w:ind w:firstLine="709"/>
        <w:jc w:val="both"/>
        <w:rPr>
          <w:sz w:val="28"/>
          <w:szCs w:val="28"/>
        </w:rPr>
      </w:pPr>
      <w:r w:rsidRPr="005825FA">
        <w:rPr>
          <w:sz w:val="28"/>
          <w:szCs w:val="28"/>
        </w:rPr>
        <w:t xml:space="preserve">Первичный учет </w:t>
      </w:r>
      <w:r>
        <w:rPr>
          <w:sz w:val="28"/>
          <w:szCs w:val="28"/>
        </w:rPr>
        <w:t xml:space="preserve">затрат на сельскохозяйственные работы тракторного парка ведут в </w:t>
      </w:r>
      <w:r w:rsidRPr="005825FA">
        <w:rPr>
          <w:i/>
          <w:sz w:val="28"/>
          <w:szCs w:val="28"/>
        </w:rPr>
        <w:t>учетных листах тракториста-машиниста</w:t>
      </w:r>
      <w:r>
        <w:rPr>
          <w:sz w:val="28"/>
          <w:szCs w:val="28"/>
        </w:rPr>
        <w:t xml:space="preserve">.(Приложение 3). В этом документе указывают вид выполняемой работы, количество отработанного времени, единицей измерения являются тонны. Здесь же определяют оплату труда, исходя из установленных расценок. Для учета затрат на транспортных работах применяют  </w:t>
      </w:r>
      <w:r w:rsidRPr="005825FA">
        <w:rPr>
          <w:i/>
          <w:sz w:val="28"/>
          <w:szCs w:val="28"/>
        </w:rPr>
        <w:t>путевы</w:t>
      </w:r>
      <w:r>
        <w:rPr>
          <w:i/>
          <w:sz w:val="28"/>
          <w:szCs w:val="28"/>
        </w:rPr>
        <w:t>е</w:t>
      </w:r>
      <w:r w:rsidRPr="005825FA">
        <w:rPr>
          <w:i/>
          <w:sz w:val="28"/>
          <w:szCs w:val="28"/>
        </w:rPr>
        <w:t xml:space="preserve"> лист</w:t>
      </w:r>
      <w:r>
        <w:rPr>
          <w:i/>
          <w:sz w:val="28"/>
          <w:szCs w:val="28"/>
        </w:rPr>
        <w:t>ы</w:t>
      </w:r>
      <w:r w:rsidRPr="005825FA">
        <w:rPr>
          <w:i/>
          <w:sz w:val="28"/>
          <w:szCs w:val="28"/>
        </w:rPr>
        <w:t xml:space="preserve"> трактора</w:t>
      </w:r>
      <w:r>
        <w:rPr>
          <w:i/>
          <w:sz w:val="28"/>
          <w:szCs w:val="28"/>
        </w:rPr>
        <w:t>(Приложение 4)</w:t>
      </w:r>
      <w:r>
        <w:rPr>
          <w:sz w:val="28"/>
          <w:szCs w:val="28"/>
        </w:rPr>
        <w:t xml:space="preserve">, в которых указывают наименование перевозимого груза и пункты отправки и назначения, а также количество отработанных часов.  Единицей измерения являются тонно-километры. Этот документ служит основанием для начисления оплаты труда шоферам. </w:t>
      </w:r>
    </w:p>
    <w:p w:rsidR="00A861AE" w:rsidRDefault="00A861AE" w:rsidP="00A861AE">
      <w:pPr>
        <w:spacing w:line="360" w:lineRule="auto"/>
        <w:ind w:firstLine="709"/>
        <w:jc w:val="both"/>
        <w:rPr>
          <w:sz w:val="28"/>
          <w:szCs w:val="28"/>
        </w:rPr>
      </w:pPr>
      <w:r w:rsidRPr="009B7CC2">
        <w:rPr>
          <w:sz w:val="28"/>
          <w:szCs w:val="28"/>
        </w:rPr>
        <w:t>Для отпуска ГСМ и запасных частей со склада предусмотрена Накладная, а так же Ведомость на отпуск ГСМ.</w:t>
      </w:r>
      <w:r>
        <w:rPr>
          <w:sz w:val="28"/>
          <w:szCs w:val="28"/>
        </w:rPr>
        <w:t xml:space="preserve"> </w:t>
      </w:r>
      <w:r w:rsidRPr="009B7CC2">
        <w:rPr>
          <w:sz w:val="28"/>
          <w:szCs w:val="28"/>
        </w:rPr>
        <w:t xml:space="preserve">(Приложение </w:t>
      </w:r>
      <w:r>
        <w:rPr>
          <w:sz w:val="28"/>
          <w:szCs w:val="28"/>
        </w:rPr>
        <w:t>5</w:t>
      </w:r>
      <w:r w:rsidRPr="009B7CC2">
        <w:rPr>
          <w:sz w:val="28"/>
          <w:szCs w:val="28"/>
        </w:rPr>
        <w:t xml:space="preserve">). Если водитель покупает топливо за наличный расчет, то тогда используются авансовый отчет и товарная накладная. (Приложение </w:t>
      </w:r>
      <w:r>
        <w:rPr>
          <w:sz w:val="28"/>
          <w:szCs w:val="28"/>
        </w:rPr>
        <w:t>6</w:t>
      </w:r>
      <w:r w:rsidRPr="009B7CC2">
        <w:rPr>
          <w:sz w:val="28"/>
          <w:szCs w:val="28"/>
        </w:rPr>
        <w:t>) Данные этих документов обобщаются в отчете о движении товарно-материальных ценностей.</w:t>
      </w:r>
      <w:r>
        <w:rPr>
          <w:sz w:val="28"/>
          <w:szCs w:val="28"/>
        </w:rPr>
        <w:t xml:space="preserve"> (Приложение 7).</w:t>
      </w:r>
    </w:p>
    <w:p w:rsidR="000108FE" w:rsidRDefault="000108FE" w:rsidP="000108FE">
      <w:pPr>
        <w:spacing w:line="360" w:lineRule="auto"/>
        <w:ind w:firstLine="709"/>
        <w:jc w:val="both"/>
        <w:rPr>
          <w:sz w:val="28"/>
          <w:szCs w:val="28"/>
        </w:rPr>
      </w:pPr>
      <w:r>
        <w:rPr>
          <w:sz w:val="28"/>
          <w:szCs w:val="28"/>
        </w:rPr>
        <w:t xml:space="preserve">Перед заполнением </w:t>
      </w:r>
      <w:r w:rsidR="00A861AE" w:rsidRPr="000E50CA">
        <w:rPr>
          <w:spacing w:val="-6"/>
          <w:sz w:val="28"/>
          <w:szCs w:val="28"/>
        </w:rPr>
        <w:t>книг</w:t>
      </w:r>
      <w:r w:rsidR="00A861AE">
        <w:rPr>
          <w:spacing w:val="-6"/>
          <w:sz w:val="28"/>
          <w:szCs w:val="28"/>
        </w:rPr>
        <w:t>и</w:t>
      </w:r>
      <w:r w:rsidR="00A861AE" w:rsidRPr="000E50CA">
        <w:rPr>
          <w:spacing w:val="-6"/>
          <w:sz w:val="28"/>
          <w:szCs w:val="28"/>
        </w:rPr>
        <w:t xml:space="preserve"> «Вспомогательное производство» </w:t>
      </w:r>
      <w:r>
        <w:rPr>
          <w:sz w:val="28"/>
          <w:szCs w:val="28"/>
        </w:rPr>
        <w:t xml:space="preserve">главный бухгалтер </w:t>
      </w:r>
      <w:r w:rsidRPr="009F3E5C">
        <w:rPr>
          <w:sz w:val="28"/>
          <w:szCs w:val="28"/>
        </w:rPr>
        <w:t xml:space="preserve">хозяйства составляет </w:t>
      </w:r>
      <w:r w:rsidRPr="009F3E5C">
        <w:rPr>
          <w:i/>
          <w:sz w:val="28"/>
          <w:szCs w:val="28"/>
        </w:rPr>
        <w:t>разработочную ведомость по тракторному парку</w:t>
      </w:r>
      <w:r w:rsidR="00A861AE">
        <w:rPr>
          <w:i/>
          <w:sz w:val="28"/>
          <w:szCs w:val="28"/>
        </w:rPr>
        <w:t>. (Приложение8)</w:t>
      </w:r>
      <w:r w:rsidRPr="009F3E5C">
        <w:rPr>
          <w:sz w:val="28"/>
          <w:szCs w:val="28"/>
        </w:rPr>
        <w:t>. В ней указывается количество отработанных трактором или</w:t>
      </w:r>
      <w:r>
        <w:rPr>
          <w:sz w:val="28"/>
          <w:szCs w:val="28"/>
        </w:rPr>
        <w:t xml:space="preserve"> комбайном часов и сумма оплаты труда, также есть информация о расходе горючего: количество и стоимость. </w:t>
      </w:r>
    </w:p>
    <w:p w:rsidR="00A861AE" w:rsidRDefault="00A861AE" w:rsidP="000108FE">
      <w:pPr>
        <w:spacing w:line="360" w:lineRule="auto"/>
        <w:ind w:firstLine="709"/>
        <w:jc w:val="both"/>
        <w:rPr>
          <w:sz w:val="28"/>
          <w:szCs w:val="28"/>
        </w:rPr>
      </w:pPr>
      <w:r>
        <w:rPr>
          <w:sz w:val="28"/>
          <w:szCs w:val="28"/>
        </w:rPr>
        <w:t xml:space="preserve">Итоговые данные из этого документа переносятся в </w:t>
      </w:r>
      <w:r w:rsidRPr="000E50CA">
        <w:rPr>
          <w:spacing w:val="-6"/>
          <w:sz w:val="28"/>
          <w:szCs w:val="28"/>
        </w:rPr>
        <w:t>книг</w:t>
      </w:r>
      <w:r>
        <w:rPr>
          <w:spacing w:val="-6"/>
          <w:sz w:val="28"/>
          <w:szCs w:val="28"/>
        </w:rPr>
        <w:t>и</w:t>
      </w:r>
      <w:r w:rsidRPr="000E50CA">
        <w:rPr>
          <w:spacing w:val="-6"/>
          <w:sz w:val="28"/>
          <w:szCs w:val="28"/>
        </w:rPr>
        <w:t xml:space="preserve"> «Вспомогательное производство»</w:t>
      </w:r>
      <w:r>
        <w:rPr>
          <w:sz w:val="28"/>
          <w:szCs w:val="28"/>
        </w:rPr>
        <w:t xml:space="preserve">. (приложение 9). Данная книга является регистром аналитического учета. В ней для учета вышеперечисленных затрат предназначен раздел «Тракторная бригада». Затраты отражаются  за каждый месяц, нарастающим итогом сначала года, с указанием оборота за месяц в разрезе корреспондирующих счетов. </w:t>
      </w:r>
    </w:p>
    <w:p w:rsidR="008B758B" w:rsidRDefault="008B758B" w:rsidP="008B758B">
      <w:pPr>
        <w:spacing w:line="360" w:lineRule="auto"/>
        <w:ind w:firstLine="709"/>
        <w:jc w:val="both"/>
        <w:rPr>
          <w:sz w:val="28"/>
          <w:szCs w:val="28"/>
        </w:rPr>
      </w:pPr>
      <w:r>
        <w:rPr>
          <w:sz w:val="28"/>
          <w:szCs w:val="28"/>
        </w:rPr>
        <w:t xml:space="preserve">Таким  образом,  учет  затрат  по  тракторному  парку  по выше  перечисленным  затратам  ведется  по  дебету  счета  23.  В  течение года  стоимость  выполненных  работ  списывают с кредита счета по плановой  себестоимости.  В конце  года  ее  корректируют   по   фактической.  Находят  отклонение  между  ними.  После этого себестоимость  1  га  условной  пахоты  находят  делением  этого   отклонения  на  общее  количество выполненных  га  условной   пахоты. Списание   затрат  по  потребителям  происходит  пропорционально  гектарам   условной   пахоты.    Такая    методика   применяется    для   тракторов.    А   затраты   по   силосоуборочным   и   зерновым   комбайнам  распределяют  пропорционально   центнерам   продукции.   Списанием  калькуляционных разниц   счет  23  –  «Тракторная бригада»   закрывают. </w:t>
      </w:r>
    </w:p>
    <w:p w:rsidR="00E335BF" w:rsidRPr="000E50CA" w:rsidRDefault="00E335BF" w:rsidP="00E335BF">
      <w:pPr>
        <w:spacing w:line="360" w:lineRule="auto"/>
        <w:ind w:firstLine="720"/>
        <w:jc w:val="both"/>
        <w:rPr>
          <w:color w:val="000000"/>
          <w:spacing w:val="-6"/>
          <w:sz w:val="28"/>
          <w:szCs w:val="28"/>
        </w:rPr>
      </w:pPr>
      <w:r w:rsidRPr="000E50CA">
        <w:rPr>
          <w:spacing w:val="-6"/>
          <w:sz w:val="28"/>
          <w:szCs w:val="28"/>
        </w:rPr>
        <w:t xml:space="preserve">Итоговые суммы из </w:t>
      </w:r>
      <w:r>
        <w:rPr>
          <w:spacing w:val="-6"/>
          <w:sz w:val="28"/>
          <w:szCs w:val="28"/>
        </w:rPr>
        <w:t>данного документа</w:t>
      </w:r>
      <w:r w:rsidRPr="000E50CA">
        <w:rPr>
          <w:spacing w:val="-6"/>
          <w:sz w:val="28"/>
          <w:szCs w:val="28"/>
        </w:rPr>
        <w:t xml:space="preserve"> каждый месяц переносятся в главную книгу и за тем суммируются. </w:t>
      </w:r>
    </w:p>
    <w:p w:rsidR="00E335BF" w:rsidRPr="000E50CA" w:rsidRDefault="00E335BF" w:rsidP="00E335BF">
      <w:pPr>
        <w:tabs>
          <w:tab w:val="left" w:pos="4230"/>
        </w:tabs>
        <w:spacing w:line="360" w:lineRule="auto"/>
        <w:ind w:firstLine="709"/>
        <w:jc w:val="both"/>
        <w:rPr>
          <w:spacing w:val="-6"/>
          <w:sz w:val="28"/>
          <w:szCs w:val="28"/>
        </w:rPr>
      </w:pPr>
      <w:r w:rsidRPr="000E50CA">
        <w:rPr>
          <w:spacing w:val="-6"/>
          <w:sz w:val="28"/>
          <w:szCs w:val="28"/>
        </w:rPr>
        <w:t xml:space="preserve">Приведём бухгалтерские записи по учету затрат </w:t>
      </w:r>
      <w:r>
        <w:rPr>
          <w:spacing w:val="-6"/>
          <w:sz w:val="28"/>
          <w:szCs w:val="28"/>
        </w:rPr>
        <w:t xml:space="preserve">тракторной бригады и парка за август 2010 </w:t>
      </w:r>
      <w:r w:rsidRPr="000E50CA">
        <w:rPr>
          <w:spacing w:val="-6"/>
          <w:sz w:val="28"/>
          <w:szCs w:val="28"/>
        </w:rPr>
        <w:t>года.</w:t>
      </w:r>
    </w:p>
    <w:p w:rsidR="00E335BF" w:rsidRDefault="00E335BF" w:rsidP="00E335BF">
      <w:pPr>
        <w:spacing w:line="360" w:lineRule="auto"/>
        <w:ind w:firstLine="709"/>
        <w:jc w:val="center"/>
        <w:rPr>
          <w:sz w:val="28"/>
          <w:szCs w:val="28"/>
        </w:rPr>
      </w:pPr>
      <w:r>
        <w:rPr>
          <w:sz w:val="28"/>
          <w:szCs w:val="28"/>
        </w:rPr>
        <w:t>Таблица 7</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учету затрат</w:t>
      </w:r>
    </w:p>
    <w:p w:rsidR="00E335BF" w:rsidRPr="00E335BF" w:rsidRDefault="00E335BF" w:rsidP="00E335BF">
      <w:pPr>
        <w:tabs>
          <w:tab w:val="left" w:pos="4230"/>
        </w:tabs>
        <w:spacing w:line="360" w:lineRule="auto"/>
        <w:ind w:firstLine="709"/>
        <w:jc w:val="both"/>
        <w:rPr>
          <w:spacing w:val="-6"/>
          <w:sz w:val="28"/>
          <w:szCs w:val="28"/>
        </w:rPr>
      </w:pPr>
      <w:r>
        <w:rPr>
          <w:spacing w:val="-6"/>
          <w:sz w:val="28"/>
          <w:szCs w:val="28"/>
        </w:rPr>
        <w:t xml:space="preserve">тракторной бригады и парка за август 2010 </w:t>
      </w:r>
      <w:r w:rsidRPr="000E50CA">
        <w:rPr>
          <w:spacing w:val="-6"/>
          <w:sz w:val="28"/>
          <w:szCs w:val="28"/>
        </w:rPr>
        <w:t>года.</w:t>
      </w:r>
    </w:p>
    <w:tbl>
      <w:tblPr>
        <w:tblStyle w:val="a4"/>
        <w:tblW w:w="9720" w:type="dxa"/>
        <w:tblInd w:w="-72" w:type="dxa"/>
        <w:tblLayout w:type="fixed"/>
        <w:tblLook w:val="01E0" w:firstRow="1" w:lastRow="1" w:firstColumn="1" w:lastColumn="1" w:noHBand="0" w:noVBand="0"/>
      </w:tblPr>
      <w:tblGrid>
        <w:gridCol w:w="6300"/>
        <w:gridCol w:w="1260"/>
        <w:gridCol w:w="900"/>
        <w:gridCol w:w="1260"/>
      </w:tblGrid>
      <w:tr w:rsidR="00E335BF">
        <w:tc>
          <w:tcPr>
            <w:tcW w:w="6300" w:type="dxa"/>
            <w:vMerge w:val="restart"/>
            <w:vAlign w:val="center"/>
          </w:tcPr>
          <w:p w:rsidR="00E335BF" w:rsidRDefault="00E335BF" w:rsidP="0005310E">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E335BF" w:rsidRDefault="00E335BF" w:rsidP="0005310E">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E335BF" w:rsidRPr="0051156D" w:rsidRDefault="00E335BF" w:rsidP="0005310E">
            <w:pPr>
              <w:ind w:left="-108" w:right="-108"/>
              <w:jc w:val="center"/>
              <w:rPr>
                <w:sz w:val="28"/>
                <w:szCs w:val="28"/>
              </w:rPr>
            </w:pPr>
            <w:r w:rsidRPr="0051156D">
              <w:rPr>
                <w:sz w:val="28"/>
                <w:szCs w:val="28"/>
              </w:rPr>
              <w:t>Корреспонди</w:t>
            </w:r>
            <w:r>
              <w:rPr>
                <w:sz w:val="28"/>
                <w:szCs w:val="28"/>
              </w:rPr>
              <w:t>-</w:t>
            </w:r>
          </w:p>
          <w:p w:rsidR="00E335BF" w:rsidRPr="0051156D" w:rsidRDefault="00E335BF" w:rsidP="0005310E">
            <w:pPr>
              <w:ind w:left="-108" w:right="-108"/>
              <w:jc w:val="center"/>
            </w:pPr>
            <w:r w:rsidRPr="0051156D">
              <w:rPr>
                <w:sz w:val="28"/>
                <w:szCs w:val="28"/>
              </w:rPr>
              <w:t>рующие счета</w:t>
            </w:r>
          </w:p>
        </w:tc>
      </w:tr>
      <w:tr w:rsidR="00E335BF">
        <w:tc>
          <w:tcPr>
            <w:tcW w:w="6300" w:type="dxa"/>
            <w:vMerge/>
            <w:vAlign w:val="center"/>
          </w:tcPr>
          <w:p w:rsidR="00E335BF" w:rsidRDefault="00E335BF" w:rsidP="0005310E">
            <w:pPr>
              <w:ind w:left="-108" w:right="-108"/>
              <w:jc w:val="center"/>
              <w:rPr>
                <w:sz w:val="28"/>
                <w:szCs w:val="28"/>
              </w:rPr>
            </w:pPr>
          </w:p>
        </w:tc>
        <w:tc>
          <w:tcPr>
            <w:tcW w:w="1260" w:type="dxa"/>
            <w:vMerge/>
            <w:vAlign w:val="center"/>
          </w:tcPr>
          <w:p w:rsidR="00E335BF" w:rsidRDefault="00E335BF" w:rsidP="0005310E">
            <w:pPr>
              <w:ind w:left="-108" w:right="-108"/>
              <w:jc w:val="center"/>
              <w:rPr>
                <w:sz w:val="28"/>
                <w:szCs w:val="28"/>
              </w:rPr>
            </w:pPr>
          </w:p>
        </w:tc>
        <w:tc>
          <w:tcPr>
            <w:tcW w:w="900" w:type="dxa"/>
            <w:vAlign w:val="center"/>
          </w:tcPr>
          <w:p w:rsidR="00E335BF" w:rsidRDefault="00E335BF" w:rsidP="0005310E">
            <w:pPr>
              <w:ind w:left="-108" w:right="-108"/>
              <w:jc w:val="center"/>
              <w:rPr>
                <w:sz w:val="28"/>
                <w:szCs w:val="28"/>
              </w:rPr>
            </w:pPr>
            <w:r>
              <w:rPr>
                <w:sz w:val="28"/>
                <w:szCs w:val="28"/>
              </w:rPr>
              <w:t>Дт</w:t>
            </w:r>
          </w:p>
        </w:tc>
        <w:tc>
          <w:tcPr>
            <w:tcW w:w="1260" w:type="dxa"/>
            <w:vAlign w:val="center"/>
          </w:tcPr>
          <w:p w:rsidR="00E335BF" w:rsidRDefault="00E335BF" w:rsidP="0005310E">
            <w:pPr>
              <w:ind w:left="-108" w:right="-108"/>
              <w:jc w:val="center"/>
              <w:rPr>
                <w:sz w:val="28"/>
                <w:szCs w:val="28"/>
              </w:rPr>
            </w:pPr>
            <w:r>
              <w:rPr>
                <w:sz w:val="28"/>
                <w:szCs w:val="28"/>
              </w:rPr>
              <w:t>Кт</w:t>
            </w:r>
          </w:p>
        </w:tc>
      </w:tr>
      <w:tr w:rsidR="00E335BF">
        <w:tc>
          <w:tcPr>
            <w:tcW w:w="6300" w:type="dxa"/>
            <w:vAlign w:val="center"/>
          </w:tcPr>
          <w:p w:rsidR="00E335BF" w:rsidRDefault="00E335BF" w:rsidP="0005310E">
            <w:pPr>
              <w:ind w:left="-108" w:right="-108"/>
              <w:jc w:val="center"/>
              <w:rPr>
                <w:sz w:val="28"/>
                <w:szCs w:val="28"/>
              </w:rPr>
            </w:pPr>
            <w:r>
              <w:rPr>
                <w:sz w:val="28"/>
                <w:szCs w:val="28"/>
              </w:rPr>
              <w:t>Отражена стоимость ремонта тракторов, выполненного сторонней организацией</w:t>
            </w:r>
          </w:p>
        </w:tc>
        <w:tc>
          <w:tcPr>
            <w:tcW w:w="1260" w:type="dxa"/>
            <w:vAlign w:val="center"/>
          </w:tcPr>
          <w:p w:rsidR="00E335BF" w:rsidRPr="001C3208" w:rsidRDefault="00E335BF" w:rsidP="0005310E">
            <w:pPr>
              <w:ind w:left="-108" w:right="-108"/>
              <w:jc w:val="center"/>
              <w:rPr>
                <w:sz w:val="28"/>
                <w:szCs w:val="28"/>
              </w:rPr>
            </w:pPr>
            <w:r>
              <w:rPr>
                <w:sz w:val="28"/>
                <w:szCs w:val="28"/>
              </w:rPr>
              <w:t>Х</w:t>
            </w:r>
          </w:p>
        </w:tc>
        <w:tc>
          <w:tcPr>
            <w:tcW w:w="900" w:type="dxa"/>
            <w:vAlign w:val="center"/>
          </w:tcPr>
          <w:p w:rsidR="00E335BF" w:rsidRDefault="008B758B" w:rsidP="0005310E">
            <w:pPr>
              <w:ind w:left="-108" w:right="-108"/>
              <w:jc w:val="center"/>
              <w:rPr>
                <w:sz w:val="28"/>
                <w:szCs w:val="28"/>
              </w:rPr>
            </w:pPr>
            <w:r>
              <w:rPr>
                <w:sz w:val="28"/>
                <w:szCs w:val="28"/>
              </w:rPr>
              <w:t>23</w:t>
            </w:r>
          </w:p>
        </w:tc>
        <w:tc>
          <w:tcPr>
            <w:tcW w:w="1260" w:type="dxa"/>
            <w:vAlign w:val="center"/>
          </w:tcPr>
          <w:p w:rsidR="00E335BF" w:rsidRDefault="00E335BF" w:rsidP="0005310E">
            <w:pPr>
              <w:ind w:left="-108" w:right="-108"/>
              <w:jc w:val="center"/>
              <w:rPr>
                <w:sz w:val="28"/>
                <w:szCs w:val="28"/>
              </w:rPr>
            </w:pPr>
            <w:r>
              <w:rPr>
                <w:sz w:val="28"/>
                <w:szCs w:val="28"/>
              </w:rPr>
              <w:t>60</w:t>
            </w:r>
          </w:p>
        </w:tc>
      </w:tr>
      <w:tr w:rsidR="00E335BF">
        <w:tc>
          <w:tcPr>
            <w:tcW w:w="6300" w:type="dxa"/>
            <w:vAlign w:val="center"/>
          </w:tcPr>
          <w:p w:rsidR="00E335BF" w:rsidRDefault="00E335BF" w:rsidP="0005310E">
            <w:pPr>
              <w:ind w:left="-108" w:right="-108"/>
              <w:jc w:val="center"/>
              <w:rPr>
                <w:sz w:val="28"/>
                <w:szCs w:val="28"/>
              </w:rPr>
            </w:pPr>
            <w:r>
              <w:rPr>
                <w:sz w:val="28"/>
                <w:szCs w:val="28"/>
              </w:rPr>
              <w:t xml:space="preserve">Списаны ГСМ на нужды </w:t>
            </w:r>
            <w:r w:rsidR="008B758B">
              <w:rPr>
                <w:sz w:val="28"/>
                <w:szCs w:val="28"/>
              </w:rPr>
              <w:t>тракторного парка</w:t>
            </w:r>
          </w:p>
        </w:tc>
        <w:tc>
          <w:tcPr>
            <w:tcW w:w="1260" w:type="dxa"/>
            <w:vAlign w:val="center"/>
          </w:tcPr>
          <w:p w:rsidR="00E335BF" w:rsidRDefault="008B758B" w:rsidP="0005310E">
            <w:pPr>
              <w:ind w:left="-108" w:right="-108"/>
              <w:jc w:val="center"/>
              <w:rPr>
                <w:sz w:val="28"/>
                <w:szCs w:val="28"/>
              </w:rPr>
            </w:pPr>
            <w:r>
              <w:rPr>
                <w:sz w:val="28"/>
                <w:szCs w:val="28"/>
              </w:rPr>
              <w:t>342647,16</w:t>
            </w:r>
          </w:p>
        </w:tc>
        <w:tc>
          <w:tcPr>
            <w:tcW w:w="900" w:type="dxa"/>
            <w:vAlign w:val="center"/>
          </w:tcPr>
          <w:p w:rsidR="00E335BF" w:rsidRDefault="00E335BF" w:rsidP="0005310E">
            <w:pPr>
              <w:ind w:left="-108" w:right="-108"/>
              <w:jc w:val="center"/>
              <w:rPr>
                <w:sz w:val="28"/>
                <w:szCs w:val="28"/>
              </w:rPr>
            </w:pPr>
            <w:r>
              <w:rPr>
                <w:sz w:val="28"/>
                <w:szCs w:val="28"/>
              </w:rPr>
              <w:t>23</w:t>
            </w:r>
          </w:p>
        </w:tc>
        <w:tc>
          <w:tcPr>
            <w:tcW w:w="1260" w:type="dxa"/>
            <w:vAlign w:val="center"/>
          </w:tcPr>
          <w:p w:rsidR="00E335BF" w:rsidRDefault="00E335BF" w:rsidP="0005310E">
            <w:pPr>
              <w:ind w:left="-108" w:right="-108"/>
              <w:jc w:val="center"/>
              <w:rPr>
                <w:sz w:val="28"/>
                <w:szCs w:val="28"/>
              </w:rPr>
            </w:pPr>
            <w:r>
              <w:rPr>
                <w:sz w:val="28"/>
                <w:szCs w:val="28"/>
              </w:rPr>
              <w:t>10</w:t>
            </w:r>
            <w:r w:rsidR="008B758B">
              <w:rPr>
                <w:sz w:val="28"/>
                <w:szCs w:val="28"/>
              </w:rPr>
              <w:t>-ГСМ</w:t>
            </w:r>
          </w:p>
        </w:tc>
      </w:tr>
      <w:tr w:rsidR="00E335BF">
        <w:tc>
          <w:tcPr>
            <w:tcW w:w="6300" w:type="dxa"/>
            <w:vAlign w:val="center"/>
          </w:tcPr>
          <w:p w:rsidR="00E335BF" w:rsidRDefault="00E335BF" w:rsidP="0005310E">
            <w:pPr>
              <w:ind w:left="-108" w:right="-108"/>
              <w:jc w:val="center"/>
              <w:rPr>
                <w:sz w:val="28"/>
                <w:szCs w:val="28"/>
              </w:rPr>
            </w:pPr>
            <w:r>
              <w:rPr>
                <w:sz w:val="28"/>
                <w:szCs w:val="28"/>
              </w:rPr>
              <w:t>Списаны запасные части на нужды тракторного парка</w:t>
            </w:r>
          </w:p>
        </w:tc>
        <w:tc>
          <w:tcPr>
            <w:tcW w:w="1260" w:type="dxa"/>
            <w:vAlign w:val="center"/>
          </w:tcPr>
          <w:p w:rsidR="00E335BF" w:rsidRDefault="00E335BF" w:rsidP="0005310E">
            <w:pPr>
              <w:ind w:left="-108" w:right="-108"/>
              <w:jc w:val="center"/>
              <w:rPr>
                <w:sz w:val="28"/>
                <w:szCs w:val="28"/>
              </w:rPr>
            </w:pPr>
            <w:r>
              <w:rPr>
                <w:sz w:val="28"/>
                <w:szCs w:val="28"/>
              </w:rPr>
              <w:t>211808,29</w:t>
            </w:r>
          </w:p>
        </w:tc>
        <w:tc>
          <w:tcPr>
            <w:tcW w:w="900" w:type="dxa"/>
            <w:vAlign w:val="center"/>
          </w:tcPr>
          <w:p w:rsidR="00E335BF" w:rsidRDefault="00E335BF" w:rsidP="0005310E">
            <w:pPr>
              <w:ind w:left="-108" w:right="-108"/>
              <w:jc w:val="center"/>
              <w:rPr>
                <w:sz w:val="28"/>
                <w:szCs w:val="28"/>
              </w:rPr>
            </w:pPr>
            <w:r>
              <w:rPr>
                <w:sz w:val="28"/>
                <w:szCs w:val="28"/>
              </w:rPr>
              <w:t>23</w:t>
            </w:r>
          </w:p>
        </w:tc>
        <w:tc>
          <w:tcPr>
            <w:tcW w:w="1260" w:type="dxa"/>
            <w:vAlign w:val="center"/>
          </w:tcPr>
          <w:p w:rsidR="00E335BF" w:rsidRDefault="008B758B" w:rsidP="0005310E">
            <w:pPr>
              <w:ind w:left="-108" w:right="-108"/>
              <w:jc w:val="center"/>
              <w:rPr>
                <w:sz w:val="28"/>
                <w:szCs w:val="28"/>
              </w:rPr>
            </w:pPr>
            <w:r>
              <w:rPr>
                <w:sz w:val="28"/>
                <w:szCs w:val="28"/>
              </w:rPr>
              <w:t>10-Запасные части</w:t>
            </w:r>
          </w:p>
        </w:tc>
      </w:tr>
      <w:tr w:rsidR="00E335BF">
        <w:tc>
          <w:tcPr>
            <w:tcW w:w="6300" w:type="dxa"/>
            <w:vAlign w:val="center"/>
          </w:tcPr>
          <w:p w:rsidR="00E335BF" w:rsidRDefault="00E335BF" w:rsidP="0005310E">
            <w:pPr>
              <w:ind w:left="-108" w:right="-108"/>
              <w:jc w:val="center"/>
              <w:rPr>
                <w:sz w:val="28"/>
                <w:szCs w:val="28"/>
              </w:rPr>
            </w:pPr>
            <w:r>
              <w:rPr>
                <w:sz w:val="28"/>
                <w:szCs w:val="28"/>
              </w:rPr>
              <w:t xml:space="preserve">Начислена заработная плата </w:t>
            </w:r>
            <w:r w:rsidR="008B758B">
              <w:rPr>
                <w:sz w:val="28"/>
                <w:szCs w:val="28"/>
              </w:rPr>
              <w:t>тракторной бригаде</w:t>
            </w:r>
            <w:r>
              <w:rPr>
                <w:sz w:val="28"/>
                <w:szCs w:val="28"/>
              </w:rPr>
              <w:t xml:space="preserve"> </w:t>
            </w:r>
          </w:p>
        </w:tc>
        <w:tc>
          <w:tcPr>
            <w:tcW w:w="1260" w:type="dxa"/>
            <w:vAlign w:val="center"/>
          </w:tcPr>
          <w:p w:rsidR="00E335BF" w:rsidRPr="001C3208" w:rsidRDefault="008B758B" w:rsidP="0005310E">
            <w:pPr>
              <w:ind w:left="-108" w:right="-108"/>
              <w:jc w:val="center"/>
              <w:rPr>
                <w:sz w:val="28"/>
                <w:szCs w:val="28"/>
              </w:rPr>
            </w:pPr>
            <w:r>
              <w:rPr>
                <w:sz w:val="28"/>
                <w:szCs w:val="28"/>
              </w:rPr>
              <w:t>10762</w:t>
            </w:r>
          </w:p>
        </w:tc>
        <w:tc>
          <w:tcPr>
            <w:tcW w:w="900" w:type="dxa"/>
            <w:vAlign w:val="center"/>
          </w:tcPr>
          <w:p w:rsidR="00E335BF" w:rsidRDefault="00E335BF" w:rsidP="0005310E">
            <w:pPr>
              <w:ind w:left="-108" w:right="-108"/>
              <w:jc w:val="center"/>
              <w:rPr>
                <w:sz w:val="28"/>
                <w:szCs w:val="28"/>
              </w:rPr>
            </w:pPr>
            <w:r>
              <w:rPr>
                <w:sz w:val="28"/>
                <w:szCs w:val="28"/>
              </w:rPr>
              <w:t>23</w:t>
            </w:r>
          </w:p>
        </w:tc>
        <w:tc>
          <w:tcPr>
            <w:tcW w:w="1260" w:type="dxa"/>
            <w:vAlign w:val="center"/>
          </w:tcPr>
          <w:p w:rsidR="00E335BF" w:rsidRDefault="00E335BF" w:rsidP="0005310E">
            <w:pPr>
              <w:ind w:left="-108" w:right="-108"/>
              <w:jc w:val="center"/>
              <w:rPr>
                <w:sz w:val="28"/>
                <w:szCs w:val="28"/>
              </w:rPr>
            </w:pPr>
            <w:r>
              <w:rPr>
                <w:sz w:val="28"/>
                <w:szCs w:val="28"/>
              </w:rPr>
              <w:t>70</w:t>
            </w:r>
          </w:p>
        </w:tc>
      </w:tr>
      <w:tr w:rsidR="00E335BF">
        <w:tc>
          <w:tcPr>
            <w:tcW w:w="6300" w:type="dxa"/>
          </w:tcPr>
          <w:p w:rsidR="00E335BF" w:rsidRDefault="008B758B" w:rsidP="0005310E">
            <w:pPr>
              <w:ind w:left="-108" w:right="-108"/>
              <w:jc w:val="center"/>
              <w:rPr>
                <w:sz w:val="28"/>
                <w:szCs w:val="28"/>
              </w:rPr>
            </w:pPr>
            <w:r>
              <w:rPr>
                <w:sz w:val="28"/>
                <w:szCs w:val="28"/>
              </w:rPr>
              <w:t>Начислены отчисления на социальные нужды тракторной бригады</w:t>
            </w:r>
          </w:p>
        </w:tc>
        <w:tc>
          <w:tcPr>
            <w:tcW w:w="1260" w:type="dxa"/>
          </w:tcPr>
          <w:p w:rsidR="00E335BF" w:rsidRDefault="008B758B" w:rsidP="0005310E">
            <w:pPr>
              <w:ind w:left="-108" w:right="-108"/>
              <w:jc w:val="center"/>
              <w:rPr>
                <w:sz w:val="28"/>
                <w:szCs w:val="28"/>
              </w:rPr>
            </w:pPr>
            <w:r>
              <w:rPr>
                <w:sz w:val="28"/>
                <w:szCs w:val="28"/>
              </w:rPr>
              <w:t>3003,74</w:t>
            </w:r>
          </w:p>
        </w:tc>
        <w:tc>
          <w:tcPr>
            <w:tcW w:w="900" w:type="dxa"/>
          </w:tcPr>
          <w:p w:rsidR="00E335BF" w:rsidRDefault="00E335BF" w:rsidP="0005310E">
            <w:pPr>
              <w:ind w:left="-108" w:right="-108"/>
              <w:jc w:val="center"/>
              <w:rPr>
                <w:sz w:val="28"/>
                <w:szCs w:val="28"/>
              </w:rPr>
            </w:pPr>
            <w:r>
              <w:rPr>
                <w:sz w:val="28"/>
                <w:szCs w:val="28"/>
              </w:rPr>
              <w:t>23</w:t>
            </w:r>
          </w:p>
        </w:tc>
        <w:tc>
          <w:tcPr>
            <w:tcW w:w="1260" w:type="dxa"/>
          </w:tcPr>
          <w:p w:rsidR="00E335BF" w:rsidRDefault="00E335BF" w:rsidP="0005310E">
            <w:pPr>
              <w:ind w:left="-108" w:right="-108"/>
              <w:jc w:val="center"/>
              <w:rPr>
                <w:sz w:val="28"/>
                <w:szCs w:val="28"/>
              </w:rPr>
            </w:pPr>
            <w:r>
              <w:rPr>
                <w:sz w:val="28"/>
                <w:szCs w:val="28"/>
              </w:rPr>
              <w:t>69.1</w:t>
            </w:r>
          </w:p>
        </w:tc>
      </w:tr>
    </w:tbl>
    <w:p w:rsidR="00E335BF" w:rsidRDefault="0005343D" w:rsidP="0005343D">
      <w:pPr>
        <w:numPr>
          <w:ilvl w:val="1"/>
          <w:numId w:val="12"/>
        </w:numPr>
        <w:spacing w:line="360" w:lineRule="auto"/>
        <w:jc w:val="both"/>
        <w:rPr>
          <w:sz w:val="28"/>
          <w:szCs w:val="28"/>
        </w:rPr>
      </w:pPr>
      <w:r>
        <w:rPr>
          <w:sz w:val="28"/>
          <w:szCs w:val="28"/>
        </w:rPr>
        <w:t>Учет затрат тракторной мастерской.</w:t>
      </w:r>
    </w:p>
    <w:p w:rsidR="0005343D" w:rsidRDefault="0005343D" w:rsidP="0005343D">
      <w:pPr>
        <w:spacing w:line="360" w:lineRule="auto"/>
        <w:ind w:firstLine="709"/>
        <w:rPr>
          <w:sz w:val="28"/>
          <w:szCs w:val="28"/>
        </w:rPr>
      </w:pPr>
      <w:r>
        <w:rPr>
          <w:sz w:val="28"/>
          <w:szCs w:val="28"/>
        </w:rPr>
        <w:t>Наличие в СПК «Красный Маяк» большого количества тракторов требует постоянного технического ухода за ней.  Капитальный и текущий ремонт техники хозяйство осуществляет в ремонтных мастерских, находящихся в районном центре. Мелкий ремонт сельскохозяйственной  техники осуществляется в ремонтной мастерской, находящейся в собственности предприятия.</w:t>
      </w:r>
    </w:p>
    <w:p w:rsidR="0005343D" w:rsidRDefault="0005343D" w:rsidP="0005343D">
      <w:pPr>
        <w:spacing w:line="360" w:lineRule="auto"/>
        <w:ind w:firstLine="709"/>
        <w:jc w:val="both"/>
        <w:rPr>
          <w:sz w:val="28"/>
          <w:szCs w:val="28"/>
        </w:rPr>
      </w:pPr>
      <w:r>
        <w:rPr>
          <w:sz w:val="28"/>
          <w:szCs w:val="28"/>
        </w:rPr>
        <w:t>Для учёта затрат тракторной мастерской используется счёт 23 «Вспомогательные производства» аналитический счет  «Тракторная мастерская».</w:t>
      </w:r>
    </w:p>
    <w:p w:rsidR="0005343D" w:rsidRPr="00C2404B" w:rsidRDefault="0005343D" w:rsidP="0005343D">
      <w:pPr>
        <w:spacing w:line="360" w:lineRule="auto"/>
        <w:ind w:firstLine="709"/>
        <w:jc w:val="both"/>
        <w:rPr>
          <w:sz w:val="28"/>
          <w:szCs w:val="28"/>
        </w:rPr>
      </w:pPr>
      <w:r>
        <w:rPr>
          <w:sz w:val="28"/>
          <w:szCs w:val="28"/>
        </w:rPr>
        <w:t>В книге «Вспомогательное производство» (приложение 10) фиксируют заработную плату работников, проводящих ремонт, расход горючего, указывают корреспондирующие счета.</w:t>
      </w:r>
    </w:p>
    <w:p w:rsidR="0005343D" w:rsidRDefault="0005343D" w:rsidP="0005343D">
      <w:pPr>
        <w:spacing w:line="360" w:lineRule="auto"/>
        <w:ind w:firstLine="720"/>
        <w:jc w:val="both"/>
        <w:rPr>
          <w:sz w:val="28"/>
          <w:szCs w:val="28"/>
        </w:rPr>
      </w:pPr>
      <w:r>
        <w:rPr>
          <w:sz w:val="28"/>
          <w:szCs w:val="28"/>
        </w:rPr>
        <w:t>Отпуск различных материалов находит отражение Накладной внутрихозяйственного назначения (приложение 11</w:t>
      </w:r>
      <w:r w:rsidRPr="00A5220F">
        <w:rPr>
          <w:sz w:val="28"/>
          <w:szCs w:val="28"/>
        </w:rPr>
        <w:t>)</w:t>
      </w:r>
      <w:r>
        <w:rPr>
          <w:sz w:val="28"/>
          <w:szCs w:val="28"/>
        </w:rPr>
        <w:t>. Здесь можно увидеть операции по списанию топлива и запасных частей на нужды для ремонтной мастерской.</w:t>
      </w:r>
    </w:p>
    <w:p w:rsidR="0005343D" w:rsidRDefault="0005343D" w:rsidP="0005343D">
      <w:pPr>
        <w:spacing w:line="360" w:lineRule="auto"/>
        <w:ind w:firstLine="720"/>
        <w:jc w:val="both"/>
        <w:rPr>
          <w:sz w:val="28"/>
          <w:szCs w:val="28"/>
        </w:rPr>
      </w:pPr>
      <w:r>
        <w:rPr>
          <w:sz w:val="28"/>
          <w:szCs w:val="28"/>
        </w:rPr>
        <w:t>Начисление заработной платы отражают в Табеле учета использования рабочего времени (приложение 12</w:t>
      </w:r>
      <w:r w:rsidRPr="00A5220F">
        <w:rPr>
          <w:sz w:val="28"/>
          <w:szCs w:val="28"/>
        </w:rPr>
        <w:t>)</w:t>
      </w:r>
      <w:r>
        <w:rPr>
          <w:sz w:val="28"/>
          <w:szCs w:val="28"/>
        </w:rPr>
        <w:t xml:space="preserve">    , который оформляется каждый месяц.</w:t>
      </w:r>
    </w:p>
    <w:p w:rsidR="0005343D" w:rsidRPr="00D25E47" w:rsidRDefault="0005343D" w:rsidP="0005343D">
      <w:pPr>
        <w:spacing w:line="360" w:lineRule="auto"/>
        <w:ind w:firstLine="720"/>
        <w:jc w:val="both"/>
        <w:rPr>
          <w:sz w:val="28"/>
          <w:szCs w:val="28"/>
        </w:rPr>
      </w:pPr>
      <w:r>
        <w:rPr>
          <w:sz w:val="28"/>
          <w:szCs w:val="28"/>
        </w:rPr>
        <w:t xml:space="preserve">Списание электроэнергии на нужды тракторной мастерской фиксируется в Сведениях о показаниях электросчётчиков и фактическом расходе электроэнергии в СПК «Красный Маяк», при этом счёт 23-«Тракторная мастерская» дебетуется, а кредитуется счёт 23- «Электроснабжение». </w:t>
      </w:r>
    </w:p>
    <w:p w:rsidR="0005343D" w:rsidRDefault="0005343D" w:rsidP="0005343D">
      <w:pPr>
        <w:tabs>
          <w:tab w:val="left" w:pos="4230"/>
        </w:tabs>
        <w:spacing w:line="360" w:lineRule="auto"/>
        <w:ind w:firstLine="709"/>
        <w:jc w:val="both"/>
        <w:rPr>
          <w:sz w:val="28"/>
          <w:szCs w:val="28"/>
        </w:rPr>
      </w:pPr>
      <w:r w:rsidRPr="00F3641A">
        <w:rPr>
          <w:sz w:val="28"/>
          <w:szCs w:val="28"/>
        </w:rPr>
        <w:t>Рассмотрим осно</w:t>
      </w:r>
      <w:r>
        <w:rPr>
          <w:sz w:val="28"/>
          <w:szCs w:val="28"/>
        </w:rPr>
        <w:t>вные бухгалтерские записи по учету затрат в тракторной мастерской за август 2010  года.</w:t>
      </w:r>
    </w:p>
    <w:p w:rsidR="0005343D" w:rsidRDefault="0005343D" w:rsidP="0005343D">
      <w:pPr>
        <w:spacing w:line="360" w:lineRule="auto"/>
        <w:ind w:firstLine="709"/>
        <w:jc w:val="center"/>
        <w:rPr>
          <w:sz w:val="28"/>
          <w:szCs w:val="28"/>
        </w:rPr>
      </w:pPr>
      <w:r>
        <w:rPr>
          <w:sz w:val="28"/>
          <w:szCs w:val="28"/>
        </w:rPr>
        <w:t>Таблица 7</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учету затрат</w:t>
      </w:r>
    </w:p>
    <w:p w:rsidR="0005343D" w:rsidRDefault="0005343D" w:rsidP="0005343D">
      <w:pPr>
        <w:spacing w:line="360" w:lineRule="auto"/>
        <w:ind w:firstLine="709"/>
        <w:jc w:val="center"/>
        <w:rPr>
          <w:bCs/>
          <w:sz w:val="28"/>
          <w:szCs w:val="28"/>
        </w:rPr>
      </w:pPr>
      <w:r>
        <w:rPr>
          <w:sz w:val="28"/>
          <w:szCs w:val="28"/>
        </w:rPr>
        <w:t>в тракторной мастерской  за август 2010 года</w:t>
      </w:r>
      <w:r>
        <w:rPr>
          <w:bCs/>
          <w:sz w:val="28"/>
          <w:szCs w:val="28"/>
        </w:rPr>
        <w:t>.</w:t>
      </w:r>
    </w:p>
    <w:tbl>
      <w:tblPr>
        <w:tblStyle w:val="a4"/>
        <w:tblW w:w="9720" w:type="dxa"/>
        <w:tblInd w:w="-72" w:type="dxa"/>
        <w:tblLayout w:type="fixed"/>
        <w:tblLook w:val="01E0" w:firstRow="1" w:lastRow="1" w:firstColumn="1" w:lastColumn="1" w:noHBand="0" w:noVBand="0"/>
      </w:tblPr>
      <w:tblGrid>
        <w:gridCol w:w="6480"/>
        <w:gridCol w:w="1080"/>
        <w:gridCol w:w="1080"/>
        <w:gridCol w:w="1080"/>
      </w:tblGrid>
      <w:tr w:rsidR="0005343D">
        <w:tc>
          <w:tcPr>
            <w:tcW w:w="6480" w:type="dxa"/>
            <w:vMerge w:val="restart"/>
            <w:vAlign w:val="center"/>
          </w:tcPr>
          <w:p w:rsidR="0005343D" w:rsidRDefault="0005343D" w:rsidP="0005310E">
            <w:pPr>
              <w:ind w:left="-108" w:right="-108"/>
              <w:jc w:val="center"/>
              <w:rPr>
                <w:sz w:val="28"/>
                <w:szCs w:val="28"/>
              </w:rPr>
            </w:pPr>
            <w:r w:rsidRPr="00DA4084">
              <w:rPr>
                <w:bCs/>
                <w:sz w:val="28"/>
              </w:rPr>
              <w:t>Содержание хозяйственной операции</w:t>
            </w:r>
          </w:p>
        </w:tc>
        <w:tc>
          <w:tcPr>
            <w:tcW w:w="1080" w:type="dxa"/>
            <w:vMerge w:val="restart"/>
            <w:vAlign w:val="center"/>
          </w:tcPr>
          <w:p w:rsidR="0005343D" w:rsidRDefault="0005343D" w:rsidP="0005310E">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05343D" w:rsidRPr="0051156D" w:rsidRDefault="0005343D" w:rsidP="0005310E">
            <w:pPr>
              <w:ind w:left="-108" w:right="-108"/>
              <w:jc w:val="center"/>
              <w:rPr>
                <w:sz w:val="28"/>
                <w:szCs w:val="28"/>
              </w:rPr>
            </w:pPr>
            <w:r w:rsidRPr="0051156D">
              <w:rPr>
                <w:sz w:val="28"/>
                <w:szCs w:val="28"/>
              </w:rPr>
              <w:t>Корреспонди</w:t>
            </w:r>
            <w:r>
              <w:rPr>
                <w:sz w:val="28"/>
                <w:szCs w:val="28"/>
              </w:rPr>
              <w:t>-</w:t>
            </w:r>
          </w:p>
          <w:p w:rsidR="0005343D" w:rsidRPr="0051156D" w:rsidRDefault="0005343D" w:rsidP="0005310E">
            <w:pPr>
              <w:ind w:left="-108" w:right="-108"/>
              <w:jc w:val="center"/>
            </w:pPr>
            <w:r w:rsidRPr="0051156D">
              <w:rPr>
                <w:sz w:val="28"/>
                <w:szCs w:val="28"/>
              </w:rPr>
              <w:t>рующие счета</w:t>
            </w:r>
          </w:p>
        </w:tc>
      </w:tr>
      <w:tr w:rsidR="0005343D">
        <w:tc>
          <w:tcPr>
            <w:tcW w:w="6480" w:type="dxa"/>
            <w:vMerge/>
            <w:vAlign w:val="center"/>
          </w:tcPr>
          <w:p w:rsidR="0005343D" w:rsidRDefault="0005343D" w:rsidP="0005310E">
            <w:pPr>
              <w:ind w:left="-108" w:right="-108"/>
              <w:jc w:val="center"/>
              <w:rPr>
                <w:sz w:val="28"/>
                <w:szCs w:val="28"/>
              </w:rPr>
            </w:pPr>
          </w:p>
        </w:tc>
        <w:tc>
          <w:tcPr>
            <w:tcW w:w="1080" w:type="dxa"/>
            <w:vMerge/>
            <w:vAlign w:val="center"/>
          </w:tcPr>
          <w:p w:rsidR="0005343D" w:rsidRDefault="0005343D" w:rsidP="0005310E">
            <w:pPr>
              <w:ind w:left="-108" w:right="-108"/>
              <w:jc w:val="center"/>
              <w:rPr>
                <w:sz w:val="28"/>
                <w:szCs w:val="28"/>
              </w:rPr>
            </w:pPr>
          </w:p>
        </w:tc>
        <w:tc>
          <w:tcPr>
            <w:tcW w:w="1080" w:type="dxa"/>
            <w:vAlign w:val="center"/>
          </w:tcPr>
          <w:p w:rsidR="0005343D" w:rsidRDefault="0005343D" w:rsidP="0005310E">
            <w:pPr>
              <w:ind w:left="-108" w:right="-108"/>
              <w:jc w:val="center"/>
              <w:rPr>
                <w:sz w:val="28"/>
                <w:szCs w:val="28"/>
              </w:rPr>
            </w:pPr>
            <w:r>
              <w:rPr>
                <w:sz w:val="28"/>
                <w:szCs w:val="28"/>
              </w:rPr>
              <w:t>Дт</w:t>
            </w:r>
          </w:p>
        </w:tc>
        <w:tc>
          <w:tcPr>
            <w:tcW w:w="1080" w:type="dxa"/>
            <w:vAlign w:val="center"/>
          </w:tcPr>
          <w:p w:rsidR="0005343D" w:rsidRDefault="0005343D" w:rsidP="0005310E">
            <w:pPr>
              <w:ind w:left="-108" w:right="-108"/>
              <w:jc w:val="center"/>
              <w:rPr>
                <w:sz w:val="28"/>
                <w:szCs w:val="28"/>
              </w:rPr>
            </w:pPr>
            <w:r>
              <w:rPr>
                <w:sz w:val="28"/>
                <w:szCs w:val="28"/>
              </w:rPr>
              <w:t>Кт</w:t>
            </w:r>
          </w:p>
        </w:tc>
      </w:tr>
      <w:tr w:rsidR="0005343D">
        <w:tc>
          <w:tcPr>
            <w:tcW w:w="6480" w:type="dxa"/>
            <w:vAlign w:val="center"/>
          </w:tcPr>
          <w:p w:rsidR="0005343D" w:rsidRDefault="0005343D" w:rsidP="0005310E">
            <w:pPr>
              <w:ind w:left="-108" w:right="-108"/>
              <w:jc w:val="center"/>
              <w:rPr>
                <w:sz w:val="28"/>
                <w:szCs w:val="28"/>
              </w:rPr>
            </w:pPr>
            <w:r>
              <w:rPr>
                <w:sz w:val="28"/>
                <w:szCs w:val="28"/>
              </w:rPr>
              <w:t>Начислена амортизация на дрель</w:t>
            </w:r>
          </w:p>
        </w:tc>
        <w:tc>
          <w:tcPr>
            <w:tcW w:w="1080" w:type="dxa"/>
            <w:vAlign w:val="center"/>
          </w:tcPr>
          <w:p w:rsidR="0005343D" w:rsidRDefault="0005343D" w:rsidP="0005310E">
            <w:pPr>
              <w:ind w:left="-108" w:right="-108"/>
              <w:jc w:val="center"/>
              <w:rPr>
                <w:sz w:val="28"/>
                <w:szCs w:val="28"/>
              </w:rPr>
            </w:pPr>
            <w:r>
              <w:rPr>
                <w:sz w:val="28"/>
                <w:szCs w:val="28"/>
              </w:rPr>
              <w:t>36,22</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02</w:t>
            </w:r>
          </w:p>
        </w:tc>
      </w:tr>
      <w:tr w:rsidR="0005343D">
        <w:tc>
          <w:tcPr>
            <w:tcW w:w="6480" w:type="dxa"/>
            <w:vAlign w:val="center"/>
          </w:tcPr>
          <w:p w:rsidR="0005343D" w:rsidRDefault="0005343D" w:rsidP="0005310E">
            <w:pPr>
              <w:ind w:left="-108" w:right="-108"/>
              <w:jc w:val="center"/>
              <w:rPr>
                <w:sz w:val="28"/>
                <w:szCs w:val="28"/>
              </w:rPr>
            </w:pPr>
            <w:r>
              <w:rPr>
                <w:sz w:val="28"/>
                <w:szCs w:val="28"/>
              </w:rPr>
              <w:t>Списан Бензин 80-45 на нужды тракторной мастерской</w:t>
            </w:r>
          </w:p>
        </w:tc>
        <w:tc>
          <w:tcPr>
            <w:tcW w:w="1080" w:type="dxa"/>
            <w:vAlign w:val="center"/>
          </w:tcPr>
          <w:p w:rsidR="0005343D" w:rsidRDefault="0005343D" w:rsidP="0005310E">
            <w:pPr>
              <w:ind w:left="-108" w:right="-108"/>
              <w:jc w:val="center"/>
              <w:rPr>
                <w:sz w:val="28"/>
                <w:szCs w:val="28"/>
              </w:rPr>
            </w:pPr>
            <w:r>
              <w:rPr>
                <w:sz w:val="28"/>
                <w:szCs w:val="28"/>
              </w:rPr>
              <w:t>621</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10.5</w:t>
            </w:r>
          </w:p>
        </w:tc>
      </w:tr>
      <w:tr w:rsidR="0005343D">
        <w:tc>
          <w:tcPr>
            <w:tcW w:w="6480" w:type="dxa"/>
            <w:vAlign w:val="center"/>
          </w:tcPr>
          <w:p w:rsidR="0005343D" w:rsidRDefault="0005343D" w:rsidP="0005310E">
            <w:pPr>
              <w:ind w:left="-108" w:right="-108"/>
              <w:jc w:val="center"/>
              <w:rPr>
                <w:sz w:val="28"/>
                <w:szCs w:val="28"/>
              </w:rPr>
            </w:pPr>
            <w:r>
              <w:rPr>
                <w:sz w:val="28"/>
                <w:szCs w:val="28"/>
              </w:rPr>
              <w:t>Списаны запасные части на нужды тракторной мастерской</w:t>
            </w:r>
          </w:p>
        </w:tc>
        <w:tc>
          <w:tcPr>
            <w:tcW w:w="1080" w:type="dxa"/>
            <w:vAlign w:val="center"/>
          </w:tcPr>
          <w:p w:rsidR="0005343D" w:rsidRDefault="0005343D" w:rsidP="0005310E">
            <w:pPr>
              <w:ind w:left="-108" w:right="-108"/>
              <w:jc w:val="center"/>
              <w:rPr>
                <w:sz w:val="28"/>
                <w:szCs w:val="28"/>
              </w:rPr>
            </w:pPr>
            <w:r>
              <w:rPr>
                <w:sz w:val="28"/>
                <w:szCs w:val="28"/>
              </w:rPr>
              <w:t>3398,42</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10.6</w:t>
            </w:r>
          </w:p>
        </w:tc>
      </w:tr>
      <w:tr w:rsidR="0005343D">
        <w:tc>
          <w:tcPr>
            <w:tcW w:w="6480" w:type="dxa"/>
            <w:vAlign w:val="center"/>
          </w:tcPr>
          <w:p w:rsidR="0005343D" w:rsidRDefault="0005343D" w:rsidP="0005310E">
            <w:pPr>
              <w:ind w:left="-108" w:right="-108"/>
              <w:jc w:val="center"/>
              <w:rPr>
                <w:sz w:val="28"/>
                <w:szCs w:val="28"/>
              </w:rPr>
            </w:pPr>
            <w:r>
              <w:rPr>
                <w:sz w:val="28"/>
                <w:szCs w:val="28"/>
              </w:rPr>
              <w:t>Отражена стоимость работ тракторного парка</w:t>
            </w:r>
          </w:p>
        </w:tc>
        <w:tc>
          <w:tcPr>
            <w:tcW w:w="1080" w:type="dxa"/>
            <w:vAlign w:val="center"/>
          </w:tcPr>
          <w:p w:rsidR="0005343D" w:rsidRDefault="0005343D" w:rsidP="0005310E">
            <w:pPr>
              <w:ind w:left="-108" w:right="-108"/>
              <w:jc w:val="center"/>
              <w:rPr>
                <w:sz w:val="28"/>
                <w:szCs w:val="28"/>
              </w:rPr>
            </w:pPr>
            <w:r>
              <w:rPr>
                <w:sz w:val="28"/>
                <w:szCs w:val="28"/>
              </w:rPr>
              <w:t>17895,40</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23.3</w:t>
            </w:r>
          </w:p>
        </w:tc>
      </w:tr>
      <w:tr w:rsidR="0005343D">
        <w:tc>
          <w:tcPr>
            <w:tcW w:w="6480" w:type="dxa"/>
            <w:vAlign w:val="center"/>
          </w:tcPr>
          <w:p w:rsidR="0005343D" w:rsidRDefault="0005343D" w:rsidP="0005310E">
            <w:pPr>
              <w:ind w:left="-108" w:right="-108"/>
              <w:jc w:val="center"/>
              <w:rPr>
                <w:sz w:val="28"/>
                <w:szCs w:val="28"/>
              </w:rPr>
            </w:pPr>
            <w:r>
              <w:rPr>
                <w:sz w:val="28"/>
                <w:szCs w:val="28"/>
              </w:rPr>
              <w:t>Списана электроэнергия, израсходованная</w:t>
            </w:r>
          </w:p>
          <w:p w:rsidR="0005343D" w:rsidRDefault="0005343D" w:rsidP="0005310E">
            <w:pPr>
              <w:ind w:left="-108" w:right="-108"/>
              <w:jc w:val="center"/>
              <w:rPr>
                <w:sz w:val="28"/>
                <w:szCs w:val="28"/>
              </w:rPr>
            </w:pPr>
            <w:r>
              <w:rPr>
                <w:sz w:val="28"/>
                <w:szCs w:val="28"/>
              </w:rPr>
              <w:t>ремонтной мастерской</w:t>
            </w:r>
          </w:p>
        </w:tc>
        <w:tc>
          <w:tcPr>
            <w:tcW w:w="1080" w:type="dxa"/>
            <w:vAlign w:val="center"/>
          </w:tcPr>
          <w:p w:rsidR="0005343D" w:rsidRDefault="0005343D" w:rsidP="0005310E">
            <w:pPr>
              <w:ind w:left="-108" w:right="-108"/>
              <w:jc w:val="center"/>
              <w:rPr>
                <w:sz w:val="28"/>
                <w:szCs w:val="28"/>
              </w:rPr>
            </w:pPr>
            <w:r>
              <w:rPr>
                <w:sz w:val="28"/>
                <w:szCs w:val="28"/>
              </w:rPr>
              <w:t>16007,91</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23.5</w:t>
            </w:r>
          </w:p>
        </w:tc>
      </w:tr>
      <w:tr w:rsidR="0005343D">
        <w:tc>
          <w:tcPr>
            <w:tcW w:w="6480" w:type="dxa"/>
            <w:vAlign w:val="center"/>
          </w:tcPr>
          <w:p w:rsidR="0005343D" w:rsidRDefault="0005343D" w:rsidP="0005310E">
            <w:pPr>
              <w:ind w:left="-108" w:right="-108"/>
              <w:jc w:val="center"/>
              <w:rPr>
                <w:sz w:val="28"/>
                <w:szCs w:val="28"/>
              </w:rPr>
            </w:pPr>
            <w:r>
              <w:rPr>
                <w:sz w:val="28"/>
                <w:szCs w:val="28"/>
              </w:rPr>
              <w:t xml:space="preserve">Начислена заработная плата работникам, занятым в ремонтной мастерской </w:t>
            </w:r>
          </w:p>
        </w:tc>
        <w:tc>
          <w:tcPr>
            <w:tcW w:w="1080" w:type="dxa"/>
            <w:vAlign w:val="center"/>
          </w:tcPr>
          <w:p w:rsidR="0005343D" w:rsidRDefault="000849B4" w:rsidP="0005310E">
            <w:pPr>
              <w:ind w:left="-108" w:right="-108"/>
              <w:jc w:val="center"/>
              <w:rPr>
                <w:sz w:val="28"/>
                <w:szCs w:val="28"/>
              </w:rPr>
            </w:pPr>
            <w:r>
              <w:rPr>
                <w:sz w:val="28"/>
                <w:szCs w:val="28"/>
              </w:rPr>
              <w:t>11569,74</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70</w:t>
            </w:r>
          </w:p>
        </w:tc>
      </w:tr>
      <w:tr w:rsidR="0005343D">
        <w:tc>
          <w:tcPr>
            <w:tcW w:w="6480" w:type="dxa"/>
            <w:vAlign w:val="center"/>
          </w:tcPr>
          <w:p w:rsidR="0005343D" w:rsidRDefault="000849B4" w:rsidP="0005310E">
            <w:pPr>
              <w:ind w:left="-108" w:right="-108"/>
              <w:jc w:val="center"/>
              <w:rPr>
                <w:sz w:val="28"/>
                <w:szCs w:val="28"/>
              </w:rPr>
            </w:pPr>
            <w:r>
              <w:rPr>
                <w:sz w:val="28"/>
                <w:szCs w:val="28"/>
              </w:rPr>
              <w:t>Списано Дизельное топливо -15 на нужды тракторной мастерской</w:t>
            </w:r>
          </w:p>
        </w:tc>
        <w:tc>
          <w:tcPr>
            <w:tcW w:w="1080" w:type="dxa"/>
            <w:vAlign w:val="center"/>
          </w:tcPr>
          <w:p w:rsidR="0005343D" w:rsidRDefault="000849B4" w:rsidP="0005310E">
            <w:pPr>
              <w:ind w:left="-108" w:right="-108"/>
              <w:jc w:val="center"/>
              <w:rPr>
                <w:sz w:val="28"/>
                <w:szCs w:val="28"/>
              </w:rPr>
            </w:pPr>
            <w:r>
              <w:rPr>
                <w:sz w:val="28"/>
                <w:szCs w:val="28"/>
              </w:rPr>
              <w:t>722,25</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69.1</w:t>
            </w:r>
          </w:p>
        </w:tc>
      </w:tr>
      <w:tr w:rsidR="0005343D">
        <w:tc>
          <w:tcPr>
            <w:tcW w:w="6480" w:type="dxa"/>
            <w:vAlign w:val="center"/>
          </w:tcPr>
          <w:p w:rsidR="0005343D" w:rsidRDefault="000849B4" w:rsidP="0005310E">
            <w:pPr>
              <w:ind w:left="-108" w:right="-108"/>
              <w:jc w:val="center"/>
              <w:rPr>
                <w:sz w:val="28"/>
                <w:szCs w:val="28"/>
              </w:rPr>
            </w:pPr>
            <w:r>
              <w:rPr>
                <w:sz w:val="28"/>
                <w:szCs w:val="28"/>
              </w:rPr>
              <w:t>Списаны материалы на нужды тракторной мастерской</w:t>
            </w:r>
          </w:p>
        </w:tc>
        <w:tc>
          <w:tcPr>
            <w:tcW w:w="1080" w:type="dxa"/>
            <w:vAlign w:val="center"/>
          </w:tcPr>
          <w:p w:rsidR="0005343D" w:rsidRDefault="000849B4" w:rsidP="0005310E">
            <w:pPr>
              <w:ind w:left="-108" w:right="-108"/>
              <w:jc w:val="center"/>
              <w:rPr>
                <w:sz w:val="28"/>
                <w:szCs w:val="28"/>
              </w:rPr>
            </w:pPr>
            <w:r>
              <w:rPr>
                <w:sz w:val="28"/>
                <w:szCs w:val="28"/>
              </w:rPr>
              <w:t>1005,24</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69.2</w:t>
            </w:r>
          </w:p>
        </w:tc>
      </w:tr>
      <w:tr w:rsidR="0005343D">
        <w:tc>
          <w:tcPr>
            <w:tcW w:w="6480" w:type="dxa"/>
            <w:vAlign w:val="center"/>
          </w:tcPr>
          <w:p w:rsidR="0005343D" w:rsidRDefault="0005343D" w:rsidP="0005310E">
            <w:pPr>
              <w:ind w:left="-108" w:right="-108"/>
              <w:jc w:val="center"/>
              <w:rPr>
                <w:sz w:val="28"/>
                <w:szCs w:val="28"/>
              </w:rPr>
            </w:pPr>
            <w:r>
              <w:rPr>
                <w:sz w:val="28"/>
                <w:szCs w:val="28"/>
              </w:rPr>
              <w:t>Начислен</w:t>
            </w:r>
            <w:r w:rsidR="000849B4">
              <w:rPr>
                <w:sz w:val="28"/>
                <w:szCs w:val="28"/>
              </w:rPr>
              <w:t>ы отчисления на социальные нужды</w:t>
            </w:r>
            <w:r>
              <w:rPr>
                <w:sz w:val="28"/>
                <w:szCs w:val="28"/>
              </w:rPr>
              <w:t xml:space="preserve"> работников, занятых в ремонтной мастерской</w:t>
            </w:r>
          </w:p>
        </w:tc>
        <w:tc>
          <w:tcPr>
            <w:tcW w:w="1080" w:type="dxa"/>
            <w:vAlign w:val="center"/>
          </w:tcPr>
          <w:p w:rsidR="0005343D" w:rsidRDefault="000849B4" w:rsidP="0005310E">
            <w:pPr>
              <w:ind w:left="-108" w:right="-108"/>
              <w:jc w:val="center"/>
              <w:rPr>
                <w:sz w:val="28"/>
                <w:szCs w:val="28"/>
              </w:rPr>
            </w:pPr>
            <w:r>
              <w:rPr>
                <w:sz w:val="28"/>
                <w:szCs w:val="28"/>
              </w:rPr>
              <w:t>2637,89</w:t>
            </w:r>
          </w:p>
        </w:tc>
        <w:tc>
          <w:tcPr>
            <w:tcW w:w="1080" w:type="dxa"/>
            <w:vAlign w:val="center"/>
          </w:tcPr>
          <w:p w:rsidR="0005343D" w:rsidRDefault="0005343D" w:rsidP="0005310E">
            <w:pPr>
              <w:ind w:left="-108" w:right="-108"/>
              <w:jc w:val="center"/>
              <w:rPr>
                <w:sz w:val="28"/>
                <w:szCs w:val="28"/>
              </w:rPr>
            </w:pPr>
            <w:r>
              <w:rPr>
                <w:sz w:val="28"/>
                <w:szCs w:val="28"/>
              </w:rPr>
              <w:t>23.1</w:t>
            </w:r>
          </w:p>
        </w:tc>
        <w:tc>
          <w:tcPr>
            <w:tcW w:w="1080" w:type="dxa"/>
            <w:vAlign w:val="center"/>
          </w:tcPr>
          <w:p w:rsidR="0005343D" w:rsidRDefault="0005343D" w:rsidP="0005310E">
            <w:pPr>
              <w:ind w:left="-108" w:right="-108"/>
              <w:jc w:val="center"/>
              <w:rPr>
                <w:sz w:val="28"/>
                <w:szCs w:val="28"/>
              </w:rPr>
            </w:pPr>
            <w:r>
              <w:rPr>
                <w:sz w:val="28"/>
                <w:szCs w:val="28"/>
              </w:rPr>
              <w:t>69.3</w:t>
            </w:r>
          </w:p>
        </w:tc>
      </w:tr>
    </w:tbl>
    <w:p w:rsidR="009E0E36" w:rsidRDefault="009E0E36" w:rsidP="009E0E36">
      <w:pPr>
        <w:spacing w:line="360" w:lineRule="auto"/>
        <w:ind w:firstLine="709"/>
        <w:jc w:val="right"/>
        <w:rPr>
          <w:sz w:val="28"/>
          <w:szCs w:val="28"/>
        </w:rPr>
      </w:pPr>
    </w:p>
    <w:p w:rsidR="009E0E36" w:rsidRDefault="009E0E36" w:rsidP="009E0E36">
      <w:pPr>
        <w:spacing w:line="360" w:lineRule="auto"/>
        <w:ind w:firstLine="709"/>
        <w:jc w:val="center"/>
        <w:rPr>
          <w:sz w:val="28"/>
          <w:szCs w:val="28"/>
        </w:rPr>
      </w:pPr>
      <w:r>
        <w:rPr>
          <w:sz w:val="28"/>
          <w:szCs w:val="28"/>
        </w:rPr>
        <w:t>1.4. Учет затрат авто</w:t>
      </w:r>
      <w:r w:rsidR="000849B4">
        <w:rPr>
          <w:sz w:val="28"/>
          <w:szCs w:val="28"/>
        </w:rPr>
        <w:t>парка.</w:t>
      </w:r>
    </w:p>
    <w:p w:rsidR="009E0E36" w:rsidRPr="000E50CA" w:rsidRDefault="009E0E36" w:rsidP="009E0E36">
      <w:pPr>
        <w:spacing w:line="360" w:lineRule="auto"/>
        <w:ind w:firstLine="709"/>
        <w:jc w:val="both"/>
        <w:rPr>
          <w:spacing w:val="-6"/>
          <w:sz w:val="28"/>
          <w:szCs w:val="28"/>
        </w:rPr>
      </w:pPr>
      <w:r w:rsidRPr="000E50CA">
        <w:rPr>
          <w:spacing w:val="-6"/>
          <w:sz w:val="28"/>
          <w:szCs w:val="28"/>
        </w:rPr>
        <w:t>Транспортное обеспечение предприятия является объективной необходимостью и важным этапом в процессе производства и реализации продукции.  Транспорт  используют  для завоза необходимых в производстве материалов, вывоза продукции и на внутрихозяйственных перевозках. Учет затрат по эксплуатации и содержанию авто</w:t>
      </w:r>
      <w:r w:rsidR="000849B4">
        <w:rPr>
          <w:spacing w:val="-6"/>
          <w:sz w:val="28"/>
          <w:szCs w:val="28"/>
        </w:rPr>
        <w:t>парка</w:t>
      </w:r>
      <w:r w:rsidRPr="000E50CA">
        <w:rPr>
          <w:spacing w:val="-6"/>
          <w:sz w:val="28"/>
          <w:szCs w:val="28"/>
        </w:rPr>
        <w:t xml:space="preserve"> ведут в </w:t>
      </w:r>
      <w:r w:rsidR="000849B4">
        <w:rPr>
          <w:spacing w:val="-6"/>
          <w:sz w:val="28"/>
          <w:szCs w:val="28"/>
        </w:rPr>
        <w:t>СПК «Красный Маяк»</w:t>
      </w:r>
      <w:r w:rsidRPr="000E50CA">
        <w:rPr>
          <w:spacing w:val="-6"/>
          <w:sz w:val="28"/>
          <w:szCs w:val="28"/>
        </w:rPr>
        <w:t xml:space="preserve"> на счете 23- «Авто</w:t>
      </w:r>
      <w:r w:rsidR="000849B4">
        <w:rPr>
          <w:spacing w:val="-6"/>
          <w:sz w:val="28"/>
          <w:szCs w:val="28"/>
        </w:rPr>
        <w:t>парк</w:t>
      </w:r>
      <w:r w:rsidRPr="000E50CA">
        <w:rPr>
          <w:spacing w:val="-6"/>
          <w:sz w:val="28"/>
          <w:szCs w:val="28"/>
        </w:rPr>
        <w:t>». По дебету субсчета отражают фактические затраты по содержанию автотранспорта, по кредиту – затраты распределяют в конце года  по фактической себестоимости.</w:t>
      </w:r>
    </w:p>
    <w:p w:rsidR="009E0E36" w:rsidRDefault="009E0E36" w:rsidP="009E0E36">
      <w:pPr>
        <w:spacing w:line="360" w:lineRule="auto"/>
        <w:ind w:firstLine="709"/>
        <w:jc w:val="both"/>
        <w:rPr>
          <w:sz w:val="28"/>
          <w:szCs w:val="28"/>
        </w:rPr>
      </w:pPr>
      <w:r w:rsidRPr="000E50CA">
        <w:rPr>
          <w:spacing w:val="-6"/>
          <w:sz w:val="28"/>
          <w:szCs w:val="28"/>
        </w:rPr>
        <w:t xml:space="preserve">Основным первичным документом по автотранспорту в </w:t>
      </w:r>
      <w:r w:rsidR="000849B4">
        <w:rPr>
          <w:spacing w:val="-6"/>
          <w:sz w:val="28"/>
          <w:szCs w:val="28"/>
        </w:rPr>
        <w:t>СПК «Красный Маяк»</w:t>
      </w:r>
      <w:r w:rsidRPr="000E50CA">
        <w:rPr>
          <w:spacing w:val="-6"/>
          <w:sz w:val="28"/>
          <w:szCs w:val="28"/>
        </w:rPr>
        <w:t xml:space="preserve"> является Путевой лист грузового автомобиля (приложение 1</w:t>
      </w:r>
      <w:r w:rsidR="000849B4">
        <w:rPr>
          <w:spacing w:val="-6"/>
          <w:sz w:val="28"/>
          <w:szCs w:val="28"/>
        </w:rPr>
        <w:t>3</w:t>
      </w:r>
      <w:r w:rsidRPr="000E50CA">
        <w:rPr>
          <w:spacing w:val="-6"/>
          <w:sz w:val="28"/>
          <w:szCs w:val="28"/>
        </w:rPr>
        <w:t xml:space="preserve">) </w:t>
      </w:r>
      <w:r w:rsidR="000849B4">
        <w:rPr>
          <w:spacing w:val="-6"/>
          <w:sz w:val="28"/>
          <w:szCs w:val="28"/>
        </w:rPr>
        <w:t>,</w:t>
      </w:r>
      <w:r w:rsidR="000849B4" w:rsidRPr="000849B4">
        <w:rPr>
          <w:sz w:val="28"/>
          <w:szCs w:val="28"/>
        </w:rPr>
        <w:t xml:space="preserve"> </w:t>
      </w:r>
      <w:r w:rsidR="000849B4">
        <w:rPr>
          <w:sz w:val="28"/>
          <w:szCs w:val="28"/>
        </w:rPr>
        <w:t>в котором отражается объем выполненных работ, расход нефтепродуктов и сумма начисленной оплаты труда.</w:t>
      </w:r>
    </w:p>
    <w:p w:rsidR="000849B4" w:rsidRDefault="000849B4" w:rsidP="000849B4">
      <w:pPr>
        <w:spacing w:line="360" w:lineRule="auto"/>
        <w:ind w:firstLine="709"/>
        <w:jc w:val="both"/>
        <w:rPr>
          <w:sz w:val="28"/>
          <w:szCs w:val="28"/>
        </w:rPr>
      </w:pPr>
      <w:r>
        <w:rPr>
          <w:sz w:val="28"/>
          <w:szCs w:val="28"/>
        </w:rPr>
        <w:t xml:space="preserve">Списание ГСМ оформляется </w:t>
      </w:r>
      <w:r>
        <w:rPr>
          <w:i/>
          <w:sz w:val="28"/>
          <w:szCs w:val="28"/>
        </w:rPr>
        <w:t>накладными внутрихозяйственного назначения;накладными (Приложение 14)</w:t>
      </w:r>
      <w:r>
        <w:rPr>
          <w:sz w:val="28"/>
          <w:szCs w:val="28"/>
        </w:rPr>
        <w:t xml:space="preserve">, данные из которых переносятся в </w:t>
      </w:r>
      <w:r w:rsidRPr="00E71D15">
        <w:rPr>
          <w:i/>
          <w:sz w:val="28"/>
          <w:szCs w:val="28"/>
        </w:rPr>
        <w:t>отчет о движении товарно-материальных ценностей</w:t>
      </w:r>
      <w:r>
        <w:rPr>
          <w:sz w:val="28"/>
          <w:szCs w:val="28"/>
        </w:rPr>
        <w:t xml:space="preserve">.  Покупка топлива водителями за наличный расчет оформляется </w:t>
      </w:r>
      <w:r w:rsidRPr="00AA5763">
        <w:rPr>
          <w:i/>
          <w:sz w:val="28"/>
          <w:szCs w:val="28"/>
        </w:rPr>
        <w:t>авансовым отчетом</w:t>
      </w:r>
      <w:r>
        <w:rPr>
          <w:sz w:val="28"/>
          <w:szCs w:val="28"/>
        </w:rPr>
        <w:t xml:space="preserve"> с указанием выданной суммы и назначения платежа. </w:t>
      </w:r>
    </w:p>
    <w:p w:rsidR="000849B4" w:rsidRPr="000E50CA" w:rsidRDefault="000849B4" w:rsidP="009E0E36">
      <w:pPr>
        <w:spacing w:line="360" w:lineRule="auto"/>
        <w:ind w:firstLine="709"/>
        <w:jc w:val="both"/>
        <w:rPr>
          <w:spacing w:val="-6"/>
          <w:sz w:val="28"/>
          <w:szCs w:val="28"/>
        </w:rPr>
      </w:pPr>
    </w:p>
    <w:p w:rsidR="009E0E36" w:rsidRPr="000E50CA" w:rsidRDefault="009E0E36" w:rsidP="009E0E36">
      <w:pPr>
        <w:spacing w:line="360" w:lineRule="auto"/>
        <w:ind w:firstLine="709"/>
        <w:jc w:val="both"/>
        <w:rPr>
          <w:spacing w:val="-6"/>
          <w:sz w:val="28"/>
          <w:szCs w:val="28"/>
        </w:rPr>
      </w:pPr>
      <w:r w:rsidRPr="000E50CA">
        <w:rPr>
          <w:spacing w:val="-6"/>
          <w:sz w:val="28"/>
          <w:szCs w:val="28"/>
        </w:rPr>
        <w:t>В книге «Вспомогательное производство» отражается количество машино-дней и машино-часов, отработанных автотранспортом, заработную плату водителей, расход горючего, суммы амортизации, указывают корреспондирующие счета.</w:t>
      </w:r>
      <w:r w:rsidR="000849B4">
        <w:rPr>
          <w:spacing w:val="-6"/>
          <w:sz w:val="28"/>
          <w:szCs w:val="28"/>
        </w:rPr>
        <w:t>(Приложение 15).</w:t>
      </w:r>
    </w:p>
    <w:p w:rsidR="009E0E36" w:rsidRPr="000E50CA" w:rsidRDefault="009E0E36" w:rsidP="009E0E36">
      <w:pPr>
        <w:spacing w:line="360" w:lineRule="auto"/>
        <w:ind w:firstLine="720"/>
        <w:jc w:val="both"/>
        <w:rPr>
          <w:spacing w:val="-6"/>
          <w:sz w:val="28"/>
          <w:szCs w:val="28"/>
        </w:rPr>
      </w:pPr>
      <w:r w:rsidRPr="000E50CA">
        <w:rPr>
          <w:spacing w:val="-6"/>
          <w:sz w:val="28"/>
          <w:szCs w:val="28"/>
        </w:rPr>
        <w:t xml:space="preserve">Итоги из </w:t>
      </w:r>
      <w:r w:rsidR="000849B4">
        <w:rPr>
          <w:spacing w:val="-6"/>
          <w:sz w:val="28"/>
          <w:szCs w:val="28"/>
        </w:rPr>
        <w:t>этой книги</w:t>
      </w:r>
      <w:r w:rsidRPr="000E50CA">
        <w:rPr>
          <w:spacing w:val="-6"/>
          <w:sz w:val="28"/>
          <w:szCs w:val="28"/>
        </w:rPr>
        <w:t xml:space="preserve"> каждый месяц переносятся в главную книгу и за тем суммируются. </w:t>
      </w:r>
    </w:p>
    <w:p w:rsidR="009E0E36" w:rsidRDefault="009E0E36" w:rsidP="009E0E36">
      <w:pPr>
        <w:spacing w:line="360" w:lineRule="auto"/>
        <w:ind w:firstLine="720"/>
        <w:jc w:val="center"/>
        <w:rPr>
          <w:sz w:val="28"/>
          <w:szCs w:val="28"/>
        </w:rPr>
      </w:pPr>
      <w:r>
        <w:rPr>
          <w:sz w:val="28"/>
          <w:szCs w:val="28"/>
        </w:rPr>
        <w:t>Таблица 10</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 xml:space="preserve"> учету затрат</w:t>
      </w:r>
    </w:p>
    <w:p w:rsidR="009E0E36" w:rsidRDefault="009E0E36" w:rsidP="009E0E36">
      <w:pPr>
        <w:spacing w:line="360" w:lineRule="auto"/>
        <w:ind w:firstLine="709"/>
        <w:jc w:val="center"/>
        <w:rPr>
          <w:bCs/>
          <w:sz w:val="28"/>
          <w:szCs w:val="28"/>
        </w:rPr>
      </w:pPr>
      <w:r>
        <w:rPr>
          <w:sz w:val="28"/>
          <w:szCs w:val="28"/>
        </w:rPr>
        <w:t>авто</w:t>
      </w:r>
      <w:r w:rsidR="000849B4">
        <w:rPr>
          <w:sz w:val="28"/>
          <w:szCs w:val="28"/>
        </w:rPr>
        <w:t>парка</w:t>
      </w:r>
      <w:r>
        <w:rPr>
          <w:sz w:val="28"/>
          <w:szCs w:val="28"/>
        </w:rPr>
        <w:t xml:space="preserve"> за </w:t>
      </w:r>
      <w:r w:rsidR="000849B4">
        <w:rPr>
          <w:sz w:val="28"/>
          <w:szCs w:val="28"/>
        </w:rPr>
        <w:t xml:space="preserve">август 2010 </w:t>
      </w:r>
      <w:r>
        <w:rPr>
          <w:sz w:val="28"/>
          <w:szCs w:val="28"/>
        </w:rPr>
        <w:t>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Default="009E0E36" w:rsidP="009E0E36">
            <w:pPr>
              <w:ind w:left="-108" w:right="-108"/>
              <w:jc w:val="center"/>
              <w:rPr>
                <w:sz w:val="28"/>
                <w:szCs w:val="28"/>
              </w:rPr>
            </w:pPr>
            <w:r>
              <w:rPr>
                <w:sz w:val="28"/>
                <w:szCs w:val="28"/>
              </w:rPr>
              <w:t>Отражена стоимость ремонта автотранспорта, выполненного сторонней организацией</w:t>
            </w:r>
          </w:p>
        </w:tc>
        <w:tc>
          <w:tcPr>
            <w:tcW w:w="1260" w:type="dxa"/>
            <w:vAlign w:val="center"/>
          </w:tcPr>
          <w:p w:rsidR="009E0E36" w:rsidRPr="001C3208" w:rsidRDefault="009E0E36" w:rsidP="009E0E36">
            <w:pPr>
              <w:ind w:left="-108" w:right="-108"/>
              <w:jc w:val="center"/>
              <w:rPr>
                <w:sz w:val="28"/>
                <w:szCs w:val="28"/>
              </w:rPr>
            </w:pPr>
            <w:r>
              <w:rPr>
                <w:sz w:val="28"/>
                <w:szCs w:val="28"/>
              </w:rPr>
              <w:t>1790,10</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vAlign w:val="center"/>
          </w:tcPr>
          <w:p w:rsidR="009E0E36" w:rsidRDefault="009E0E36" w:rsidP="009E0E36">
            <w:pPr>
              <w:ind w:left="-108" w:right="-108"/>
              <w:jc w:val="center"/>
              <w:rPr>
                <w:sz w:val="28"/>
                <w:szCs w:val="28"/>
              </w:rPr>
            </w:pPr>
            <w:r>
              <w:rPr>
                <w:sz w:val="28"/>
                <w:szCs w:val="28"/>
              </w:rPr>
              <w:t>Приобретены комплектующие изделия</w:t>
            </w:r>
          </w:p>
          <w:p w:rsidR="009E0E36" w:rsidRDefault="009E0E36" w:rsidP="009E0E36">
            <w:pPr>
              <w:ind w:left="-108" w:right="-108"/>
              <w:jc w:val="center"/>
              <w:rPr>
                <w:sz w:val="28"/>
                <w:szCs w:val="28"/>
              </w:rPr>
            </w:pPr>
            <w:r>
              <w:rPr>
                <w:sz w:val="28"/>
                <w:szCs w:val="28"/>
              </w:rPr>
              <w:t>для автопарка</w:t>
            </w:r>
          </w:p>
        </w:tc>
        <w:tc>
          <w:tcPr>
            <w:tcW w:w="1260" w:type="dxa"/>
            <w:vAlign w:val="center"/>
          </w:tcPr>
          <w:p w:rsidR="009E0E36" w:rsidRPr="00356F67" w:rsidRDefault="009E0E36" w:rsidP="009E0E36">
            <w:pPr>
              <w:ind w:left="-108" w:right="-288" w:hanging="180"/>
              <w:jc w:val="center"/>
              <w:rPr>
                <w:spacing w:val="-6"/>
                <w:sz w:val="28"/>
                <w:szCs w:val="28"/>
              </w:rPr>
            </w:pPr>
            <w:r>
              <w:rPr>
                <w:spacing w:val="-6"/>
                <w:sz w:val="28"/>
                <w:szCs w:val="28"/>
              </w:rPr>
              <w:t>302155,07</w:t>
            </w:r>
          </w:p>
        </w:tc>
        <w:tc>
          <w:tcPr>
            <w:tcW w:w="1080" w:type="dxa"/>
            <w:vAlign w:val="center"/>
          </w:tcPr>
          <w:p w:rsidR="009E0E36" w:rsidRDefault="009E0E36" w:rsidP="009E0E36">
            <w:pPr>
              <w:ind w:left="-108" w:right="-108"/>
              <w:jc w:val="center"/>
              <w:rPr>
                <w:sz w:val="28"/>
                <w:szCs w:val="28"/>
              </w:rPr>
            </w:pPr>
            <w:r>
              <w:rPr>
                <w:sz w:val="28"/>
                <w:szCs w:val="28"/>
              </w:rPr>
              <w:t>23.3</w:t>
            </w:r>
          </w:p>
        </w:tc>
        <w:tc>
          <w:tcPr>
            <w:tcW w:w="1080" w:type="dxa"/>
            <w:vAlign w:val="center"/>
          </w:tcPr>
          <w:p w:rsidR="009E0E36" w:rsidRDefault="009E0E36" w:rsidP="009E0E36">
            <w:pPr>
              <w:ind w:left="-108" w:right="-108"/>
              <w:jc w:val="center"/>
              <w:rPr>
                <w:sz w:val="28"/>
                <w:szCs w:val="28"/>
              </w:rPr>
            </w:pPr>
            <w:r>
              <w:rPr>
                <w:sz w:val="28"/>
                <w:szCs w:val="28"/>
              </w:rPr>
              <w:t>10.3</w:t>
            </w:r>
          </w:p>
        </w:tc>
      </w:tr>
      <w:tr w:rsidR="009E0E36">
        <w:tc>
          <w:tcPr>
            <w:tcW w:w="6300" w:type="dxa"/>
          </w:tcPr>
          <w:p w:rsidR="009E0E36" w:rsidRDefault="009E0E36" w:rsidP="009E0E36">
            <w:pPr>
              <w:ind w:left="-108" w:right="-108"/>
              <w:jc w:val="center"/>
              <w:rPr>
                <w:sz w:val="28"/>
                <w:szCs w:val="28"/>
              </w:rPr>
            </w:pPr>
            <w:r>
              <w:rPr>
                <w:sz w:val="28"/>
                <w:szCs w:val="28"/>
              </w:rPr>
              <w:t>Списаны ГСМ на нужды автотранспорта</w:t>
            </w:r>
          </w:p>
        </w:tc>
        <w:tc>
          <w:tcPr>
            <w:tcW w:w="1260" w:type="dxa"/>
          </w:tcPr>
          <w:p w:rsidR="009E0E36" w:rsidRDefault="009E0E36" w:rsidP="009E0E36">
            <w:pPr>
              <w:ind w:left="-108" w:right="-108"/>
              <w:jc w:val="center"/>
              <w:rPr>
                <w:sz w:val="28"/>
                <w:szCs w:val="28"/>
              </w:rPr>
            </w:pPr>
            <w:r>
              <w:rPr>
                <w:sz w:val="28"/>
                <w:szCs w:val="28"/>
              </w:rPr>
              <w:t>138305</w:t>
            </w:r>
          </w:p>
        </w:tc>
        <w:tc>
          <w:tcPr>
            <w:tcW w:w="1080" w:type="dxa"/>
          </w:tcPr>
          <w:p w:rsidR="009E0E36" w:rsidRDefault="009E0E36" w:rsidP="009E0E36">
            <w:pPr>
              <w:ind w:left="-108" w:right="-108"/>
              <w:jc w:val="center"/>
              <w:rPr>
                <w:sz w:val="28"/>
                <w:szCs w:val="28"/>
              </w:rPr>
            </w:pPr>
            <w:r>
              <w:rPr>
                <w:sz w:val="28"/>
                <w:szCs w:val="28"/>
              </w:rPr>
              <w:t>23.4</w:t>
            </w:r>
          </w:p>
        </w:tc>
        <w:tc>
          <w:tcPr>
            <w:tcW w:w="1080" w:type="dxa"/>
          </w:tcPr>
          <w:p w:rsidR="009E0E36" w:rsidRDefault="009E0E36" w:rsidP="009E0E36">
            <w:pPr>
              <w:ind w:left="-108" w:right="-108"/>
              <w:jc w:val="center"/>
              <w:rPr>
                <w:sz w:val="28"/>
                <w:szCs w:val="28"/>
              </w:rPr>
            </w:pPr>
            <w:r>
              <w:rPr>
                <w:sz w:val="28"/>
                <w:szCs w:val="28"/>
              </w:rPr>
              <w:t>10.5</w:t>
            </w:r>
          </w:p>
        </w:tc>
      </w:tr>
      <w:tr w:rsidR="009E0E36">
        <w:tc>
          <w:tcPr>
            <w:tcW w:w="6300" w:type="dxa"/>
          </w:tcPr>
          <w:p w:rsidR="009E0E36" w:rsidRDefault="009E0E36" w:rsidP="009E0E36">
            <w:pPr>
              <w:ind w:left="-108" w:right="-108"/>
              <w:jc w:val="center"/>
              <w:rPr>
                <w:sz w:val="28"/>
                <w:szCs w:val="28"/>
              </w:rPr>
            </w:pPr>
            <w:r>
              <w:rPr>
                <w:sz w:val="28"/>
                <w:szCs w:val="28"/>
              </w:rPr>
              <w:t>Списаны запасные части на нужды автотранспорта</w:t>
            </w:r>
          </w:p>
        </w:tc>
        <w:tc>
          <w:tcPr>
            <w:tcW w:w="1260" w:type="dxa"/>
          </w:tcPr>
          <w:p w:rsidR="009E0E36" w:rsidRDefault="009E0E36" w:rsidP="009E0E36">
            <w:pPr>
              <w:ind w:left="-108" w:right="-108"/>
              <w:jc w:val="center"/>
              <w:rPr>
                <w:sz w:val="28"/>
                <w:szCs w:val="28"/>
              </w:rPr>
            </w:pPr>
            <w:r>
              <w:rPr>
                <w:sz w:val="28"/>
                <w:szCs w:val="28"/>
              </w:rPr>
              <w:t>2279,66</w:t>
            </w:r>
          </w:p>
        </w:tc>
        <w:tc>
          <w:tcPr>
            <w:tcW w:w="1080" w:type="dxa"/>
          </w:tcPr>
          <w:p w:rsidR="009E0E36" w:rsidRDefault="009E0E36" w:rsidP="009E0E36">
            <w:pPr>
              <w:ind w:left="-108" w:right="-108"/>
              <w:jc w:val="center"/>
              <w:rPr>
                <w:sz w:val="28"/>
                <w:szCs w:val="28"/>
              </w:rPr>
            </w:pPr>
            <w:r>
              <w:rPr>
                <w:sz w:val="28"/>
                <w:szCs w:val="28"/>
              </w:rPr>
              <w:t>23.4</w:t>
            </w:r>
          </w:p>
        </w:tc>
        <w:tc>
          <w:tcPr>
            <w:tcW w:w="1080" w:type="dxa"/>
          </w:tcPr>
          <w:p w:rsidR="009E0E36" w:rsidRDefault="009E0E36" w:rsidP="009E0E36">
            <w:pPr>
              <w:ind w:left="-108" w:right="-108"/>
              <w:jc w:val="center"/>
              <w:rPr>
                <w:sz w:val="28"/>
                <w:szCs w:val="28"/>
              </w:rPr>
            </w:pPr>
            <w:r>
              <w:rPr>
                <w:sz w:val="28"/>
                <w:szCs w:val="28"/>
              </w:rPr>
              <w:t>10.6</w:t>
            </w:r>
          </w:p>
        </w:tc>
      </w:tr>
      <w:tr w:rsidR="009E0E36">
        <w:tc>
          <w:tcPr>
            <w:tcW w:w="6300" w:type="dxa"/>
          </w:tcPr>
          <w:p w:rsidR="009E0E36" w:rsidRDefault="009E0E36" w:rsidP="009E0E36">
            <w:pPr>
              <w:ind w:left="-108" w:right="-108"/>
              <w:jc w:val="center"/>
              <w:rPr>
                <w:sz w:val="28"/>
                <w:szCs w:val="28"/>
              </w:rPr>
            </w:pPr>
            <w:r>
              <w:rPr>
                <w:sz w:val="28"/>
                <w:szCs w:val="28"/>
              </w:rPr>
              <w:t>Отражена стоимость услуг МТП</w:t>
            </w:r>
          </w:p>
        </w:tc>
        <w:tc>
          <w:tcPr>
            <w:tcW w:w="1260" w:type="dxa"/>
          </w:tcPr>
          <w:p w:rsidR="009E0E36" w:rsidRDefault="009E0E36" w:rsidP="009E0E36">
            <w:pPr>
              <w:ind w:left="-108" w:right="-108"/>
              <w:jc w:val="center"/>
              <w:rPr>
                <w:sz w:val="28"/>
                <w:szCs w:val="28"/>
              </w:rPr>
            </w:pPr>
            <w:r>
              <w:rPr>
                <w:sz w:val="28"/>
                <w:szCs w:val="28"/>
              </w:rPr>
              <w:t>11364,38</w:t>
            </w:r>
          </w:p>
        </w:tc>
        <w:tc>
          <w:tcPr>
            <w:tcW w:w="1080" w:type="dxa"/>
          </w:tcPr>
          <w:p w:rsidR="009E0E36" w:rsidRDefault="009E0E36" w:rsidP="009E0E36">
            <w:pPr>
              <w:ind w:left="-108" w:right="-108"/>
              <w:jc w:val="center"/>
              <w:rPr>
                <w:sz w:val="28"/>
                <w:szCs w:val="28"/>
              </w:rPr>
            </w:pPr>
            <w:r>
              <w:rPr>
                <w:sz w:val="28"/>
                <w:szCs w:val="28"/>
              </w:rPr>
              <w:t>23.4</w:t>
            </w:r>
          </w:p>
        </w:tc>
        <w:tc>
          <w:tcPr>
            <w:tcW w:w="1080" w:type="dxa"/>
          </w:tcPr>
          <w:p w:rsidR="009E0E36" w:rsidRDefault="009E0E36" w:rsidP="009E0E36">
            <w:pPr>
              <w:ind w:left="-108" w:right="-108"/>
              <w:jc w:val="center"/>
              <w:rPr>
                <w:sz w:val="28"/>
                <w:szCs w:val="28"/>
              </w:rPr>
            </w:pPr>
            <w:r>
              <w:rPr>
                <w:sz w:val="28"/>
                <w:szCs w:val="28"/>
              </w:rPr>
              <w:t>23.3</w:t>
            </w:r>
          </w:p>
        </w:tc>
      </w:tr>
      <w:tr w:rsidR="009E0E36">
        <w:tc>
          <w:tcPr>
            <w:tcW w:w="6300" w:type="dxa"/>
            <w:vAlign w:val="center"/>
          </w:tcPr>
          <w:p w:rsidR="009E0E36" w:rsidRDefault="009E0E36" w:rsidP="009E0E36">
            <w:pPr>
              <w:ind w:left="-108" w:right="-108"/>
              <w:jc w:val="center"/>
              <w:rPr>
                <w:sz w:val="28"/>
                <w:szCs w:val="28"/>
              </w:rPr>
            </w:pPr>
            <w:r>
              <w:rPr>
                <w:sz w:val="28"/>
                <w:szCs w:val="28"/>
              </w:rPr>
              <w:t xml:space="preserve">Отражена стоимость собственных работ </w:t>
            </w:r>
          </w:p>
        </w:tc>
        <w:tc>
          <w:tcPr>
            <w:tcW w:w="1260" w:type="dxa"/>
            <w:vAlign w:val="center"/>
          </w:tcPr>
          <w:p w:rsidR="009E0E36" w:rsidRDefault="009E0E36" w:rsidP="009E0E36">
            <w:pPr>
              <w:ind w:left="-108" w:right="-108"/>
              <w:jc w:val="center"/>
              <w:rPr>
                <w:sz w:val="28"/>
                <w:szCs w:val="28"/>
              </w:rPr>
            </w:pPr>
            <w:r>
              <w:rPr>
                <w:sz w:val="28"/>
                <w:szCs w:val="28"/>
              </w:rPr>
              <w:t>47992,07</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23.3</w:t>
            </w:r>
          </w:p>
        </w:tc>
      </w:tr>
      <w:tr w:rsidR="009E0E36">
        <w:tc>
          <w:tcPr>
            <w:tcW w:w="6300" w:type="dxa"/>
            <w:vAlign w:val="center"/>
          </w:tcPr>
          <w:p w:rsidR="009E0E36" w:rsidRDefault="009E0E36" w:rsidP="009E0E36">
            <w:pPr>
              <w:ind w:left="-108" w:right="-108"/>
              <w:jc w:val="center"/>
              <w:rPr>
                <w:sz w:val="28"/>
                <w:szCs w:val="28"/>
              </w:rPr>
            </w:pPr>
            <w:r>
              <w:rPr>
                <w:sz w:val="28"/>
                <w:szCs w:val="28"/>
              </w:rPr>
              <w:t xml:space="preserve">Начислена заработная плата водителям </w:t>
            </w:r>
          </w:p>
        </w:tc>
        <w:tc>
          <w:tcPr>
            <w:tcW w:w="1260" w:type="dxa"/>
            <w:vAlign w:val="center"/>
          </w:tcPr>
          <w:p w:rsidR="009E0E36" w:rsidRPr="001C3208" w:rsidRDefault="009E0E36" w:rsidP="009E0E36">
            <w:pPr>
              <w:ind w:left="-108" w:right="-108"/>
              <w:jc w:val="center"/>
              <w:rPr>
                <w:sz w:val="28"/>
                <w:szCs w:val="28"/>
              </w:rPr>
            </w:pPr>
            <w:r>
              <w:rPr>
                <w:sz w:val="28"/>
                <w:szCs w:val="28"/>
              </w:rPr>
              <w:t>359009,01</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Pr>
                <w:sz w:val="28"/>
                <w:szCs w:val="28"/>
              </w:rPr>
              <w:t>Отражена сумма средств, выданных под отчёт, на нужды  автотранспорта</w:t>
            </w:r>
          </w:p>
        </w:tc>
        <w:tc>
          <w:tcPr>
            <w:tcW w:w="1260" w:type="dxa"/>
            <w:vAlign w:val="center"/>
          </w:tcPr>
          <w:p w:rsidR="009E0E36" w:rsidRPr="001C3208" w:rsidRDefault="009E0E36" w:rsidP="009E0E36">
            <w:pPr>
              <w:ind w:left="-108" w:right="-108"/>
              <w:jc w:val="center"/>
              <w:rPr>
                <w:sz w:val="28"/>
                <w:szCs w:val="28"/>
              </w:rPr>
            </w:pPr>
            <w:r>
              <w:rPr>
                <w:sz w:val="28"/>
                <w:szCs w:val="28"/>
              </w:rPr>
              <w:t>17000</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71</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социальному страхованию работников автопарка</w:t>
            </w:r>
          </w:p>
        </w:tc>
        <w:tc>
          <w:tcPr>
            <w:tcW w:w="1260" w:type="dxa"/>
            <w:vAlign w:val="center"/>
          </w:tcPr>
          <w:p w:rsidR="009E0E36" w:rsidRDefault="009E0E36" w:rsidP="009E0E36">
            <w:pPr>
              <w:ind w:left="-108" w:right="-108"/>
              <w:jc w:val="center"/>
              <w:rPr>
                <w:sz w:val="28"/>
                <w:szCs w:val="28"/>
              </w:rPr>
            </w:pPr>
            <w:r>
              <w:rPr>
                <w:sz w:val="28"/>
                <w:szCs w:val="28"/>
              </w:rPr>
              <w:t>6813,52</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36651,53</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пенсионному обеспечению работников автопарка</w:t>
            </w:r>
          </w:p>
        </w:tc>
        <w:tc>
          <w:tcPr>
            <w:tcW w:w="1260" w:type="dxa"/>
            <w:vAlign w:val="center"/>
          </w:tcPr>
          <w:p w:rsidR="009E0E36" w:rsidRDefault="009E0E36" w:rsidP="009E0E36">
            <w:pPr>
              <w:ind w:left="-108" w:right="-108"/>
              <w:jc w:val="center"/>
              <w:rPr>
                <w:sz w:val="28"/>
                <w:szCs w:val="28"/>
              </w:rPr>
            </w:pPr>
            <w:r>
              <w:rPr>
                <w:sz w:val="28"/>
                <w:szCs w:val="28"/>
              </w:rPr>
              <w:t>8248,27</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обязательному медицинскому страхованию работников автопарка</w:t>
            </w:r>
          </w:p>
        </w:tc>
        <w:tc>
          <w:tcPr>
            <w:tcW w:w="1260" w:type="dxa"/>
            <w:vAlign w:val="center"/>
          </w:tcPr>
          <w:p w:rsidR="009E0E36" w:rsidRDefault="009E0E36" w:rsidP="009E0E36">
            <w:pPr>
              <w:ind w:left="-108" w:right="-108"/>
              <w:jc w:val="center"/>
              <w:rPr>
                <w:sz w:val="28"/>
                <w:szCs w:val="28"/>
              </w:rPr>
            </w:pPr>
            <w:r>
              <w:rPr>
                <w:sz w:val="28"/>
                <w:szCs w:val="28"/>
              </w:rPr>
              <w:t>4365,37</w:t>
            </w:r>
          </w:p>
        </w:tc>
        <w:tc>
          <w:tcPr>
            <w:tcW w:w="1080" w:type="dxa"/>
            <w:vAlign w:val="center"/>
          </w:tcPr>
          <w:p w:rsidR="009E0E36" w:rsidRDefault="009E0E36" w:rsidP="009E0E36">
            <w:pPr>
              <w:ind w:left="-108" w:right="-108"/>
              <w:jc w:val="center"/>
              <w:rPr>
                <w:sz w:val="28"/>
                <w:szCs w:val="28"/>
              </w:rPr>
            </w:pPr>
            <w:r>
              <w:rPr>
                <w:sz w:val="28"/>
                <w:szCs w:val="28"/>
              </w:rPr>
              <w:t>23.4</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Default="009E0E36" w:rsidP="009E0E36">
      <w:pPr>
        <w:spacing w:line="360" w:lineRule="auto"/>
        <w:ind w:firstLine="709"/>
        <w:jc w:val="right"/>
        <w:rPr>
          <w:sz w:val="28"/>
          <w:szCs w:val="28"/>
        </w:rPr>
      </w:pPr>
    </w:p>
    <w:p w:rsidR="009E0E36" w:rsidRDefault="009E0E36" w:rsidP="009E0E36">
      <w:pPr>
        <w:spacing w:line="360" w:lineRule="auto"/>
        <w:ind w:firstLine="709"/>
        <w:jc w:val="center"/>
        <w:rPr>
          <w:sz w:val="28"/>
          <w:szCs w:val="28"/>
        </w:rPr>
      </w:pPr>
      <w:r>
        <w:rPr>
          <w:sz w:val="28"/>
          <w:szCs w:val="28"/>
        </w:rPr>
        <w:t>1.5. Учет затрат электрохозяйства</w:t>
      </w:r>
    </w:p>
    <w:p w:rsidR="009E0E36" w:rsidRPr="000E50CA" w:rsidRDefault="009E0E36" w:rsidP="009E0E36">
      <w:pPr>
        <w:spacing w:line="360" w:lineRule="auto"/>
        <w:ind w:firstLine="708"/>
        <w:jc w:val="both"/>
        <w:rPr>
          <w:spacing w:val="6"/>
          <w:sz w:val="28"/>
          <w:szCs w:val="28"/>
        </w:rPr>
      </w:pPr>
      <w:r w:rsidRPr="000E50CA">
        <w:rPr>
          <w:spacing w:val="6"/>
          <w:sz w:val="28"/>
          <w:szCs w:val="28"/>
        </w:rPr>
        <w:t>В ООО "Малинищи" в значительных размерах используется электроэнергия для основного производ</w:t>
      </w:r>
      <w:r w:rsidRPr="000E50CA">
        <w:rPr>
          <w:spacing w:val="6"/>
          <w:sz w:val="28"/>
          <w:szCs w:val="28"/>
        </w:rPr>
        <w:softHyphen/>
        <w:t>ства, жилищно-коммунального хозяйства и культурно-бытовых учреждений. Источником снабжения электроэнергией является централизо</w:t>
      </w:r>
      <w:r w:rsidRPr="000E50CA">
        <w:rPr>
          <w:spacing w:val="6"/>
          <w:sz w:val="28"/>
          <w:szCs w:val="28"/>
        </w:rPr>
        <w:softHyphen/>
        <w:t>ванная электросеть.</w:t>
      </w:r>
    </w:p>
    <w:p w:rsidR="009E0E36" w:rsidRPr="000E50CA" w:rsidRDefault="009E0E36" w:rsidP="009E0E36">
      <w:pPr>
        <w:spacing w:line="360" w:lineRule="auto"/>
        <w:ind w:firstLine="708"/>
        <w:jc w:val="both"/>
        <w:rPr>
          <w:spacing w:val="6"/>
          <w:sz w:val="28"/>
          <w:szCs w:val="28"/>
        </w:rPr>
      </w:pPr>
      <w:r w:rsidRPr="000E50CA">
        <w:rPr>
          <w:spacing w:val="6"/>
          <w:sz w:val="28"/>
          <w:szCs w:val="28"/>
        </w:rPr>
        <w:t>Для учёта затрат электрохозяйства на предприятии используют счёт 23 «Вспомогательное производство» субсчёт 23.5 «Электрохозяйство». По дебету данного субсчёта накапливаются затраты, связанные с обеспечением нормального снабжения ООО "Малинищи" электроэнергией, по кредиту отражается списание этих затрат на основное, вспомогательное, обслуживающее производство и на общехозяйственные расходы.</w:t>
      </w:r>
    </w:p>
    <w:p w:rsidR="009E0E36" w:rsidRPr="000E50CA" w:rsidRDefault="009E0E36" w:rsidP="009E0E36">
      <w:pPr>
        <w:spacing w:line="360" w:lineRule="auto"/>
        <w:ind w:firstLine="708"/>
        <w:jc w:val="both"/>
        <w:rPr>
          <w:spacing w:val="6"/>
          <w:sz w:val="28"/>
          <w:szCs w:val="28"/>
        </w:rPr>
      </w:pPr>
      <w:r w:rsidRPr="000E50CA">
        <w:rPr>
          <w:spacing w:val="6"/>
          <w:sz w:val="28"/>
          <w:szCs w:val="28"/>
        </w:rPr>
        <w:t>Распределение потреблённой электроэнергии между отраслями деятельности происходит в документе, который называется «Сведения о показаниях электросчётчиков и фактическом расходе электроэнергии в ООО "Малинищи"». Здесь отражаются счета затрат, на которые списывается электроэнергия. То есть дебетуют счёт 23.5, кредитуют счета 20,23,26,29.</w:t>
      </w:r>
    </w:p>
    <w:p w:rsidR="009E0E36" w:rsidRPr="000E50CA" w:rsidRDefault="009E0E36" w:rsidP="009E0E36">
      <w:pPr>
        <w:spacing w:line="360" w:lineRule="auto"/>
        <w:ind w:firstLine="708"/>
        <w:jc w:val="both"/>
        <w:rPr>
          <w:spacing w:val="6"/>
          <w:sz w:val="28"/>
          <w:szCs w:val="28"/>
        </w:rPr>
      </w:pPr>
      <w:r w:rsidRPr="000E50CA">
        <w:rPr>
          <w:spacing w:val="6"/>
          <w:sz w:val="28"/>
          <w:szCs w:val="28"/>
        </w:rPr>
        <w:t>Потребление электроэнергии отражается в журнале-ордере №6, приобретение материалов, необходимых для нормального обеспечения электроэнергией (например, запасная часть для электрощита) – в журнале-ордере № 10.1, а начисление  заработной платы работникам электрохозяйства – в производственном отчёте по заработной плате и в журнале-ордере №10.3, где отражают и суммы ЕСН.</w:t>
      </w:r>
    </w:p>
    <w:p w:rsidR="009E0E36" w:rsidRPr="000E50CA" w:rsidRDefault="009E0E36" w:rsidP="009E0E36">
      <w:pPr>
        <w:spacing w:line="360" w:lineRule="auto"/>
        <w:ind w:firstLine="708"/>
        <w:jc w:val="both"/>
        <w:rPr>
          <w:spacing w:val="6"/>
          <w:sz w:val="28"/>
          <w:szCs w:val="28"/>
        </w:rPr>
      </w:pPr>
      <w:r w:rsidRPr="000E50CA">
        <w:rPr>
          <w:spacing w:val="6"/>
          <w:sz w:val="28"/>
          <w:szCs w:val="28"/>
        </w:rPr>
        <w:t>Итоговые суммы из журналов-ордеров каждый месяц переносятся в главную книгу и за тем суммируются. Здесь отражаются суммы по дебету счёта 23.5 в кредит различных счетов.</w:t>
      </w: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r>
        <w:rPr>
          <w:sz w:val="28"/>
          <w:szCs w:val="28"/>
        </w:rPr>
        <w:t>Таблица 11</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 xml:space="preserve">учету затрат </w:t>
      </w:r>
    </w:p>
    <w:p w:rsidR="009E0E36" w:rsidRPr="001738A4" w:rsidRDefault="009E0E36" w:rsidP="009E0E36">
      <w:pPr>
        <w:spacing w:line="360" w:lineRule="auto"/>
        <w:ind w:firstLine="709"/>
        <w:jc w:val="center"/>
        <w:rPr>
          <w:bCs/>
          <w:sz w:val="28"/>
          <w:szCs w:val="28"/>
        </w:rPr>
      </w:pPr>
      <w:r>
        <w:rPr>
          <w:sz w:val="28"/>
          <w:szCs w:val="28"/>
        </w:rPr>
        <w:t>электрохозяйства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Default="009E0E36" w:rsidP="009E0E36">
            <w:pPr>
              <w:ind w:left="-108" w:right="-108"/>
              <w:jc w:val="center"/>
              <w:rPr>
                <w:sz w:val="28"/>
                <w:szCs w:val="28"/>
              </w:rPr>
            </w:pPr>
            <w:r>
              <w:rPr>
                <w:sz w:val="28"/>
                <w:szCs w:val="28"/>
              </w:rPr>
              <w:t>Отражена стоимость оплаченной электроэнергии для нужд хозяйства</w:t>
            </w:r>
          </w:p>
        </w:tc>
        <w:tc>
          <w:tcPr>
            <w:tcW w:w="1260" w:type="dxa"/>
            <w:vAlign w:val="center"/>
          </w:tcPr>
          <w:p w:rsidR="009E0E36" w:rsidRPr="001C3208" w:rsidRDefault="009E0E36" w:rsidP="009E0E36">
            <w:pPr>
              <w:ind w:left="-108" w:right="-108"/>
              <w:jc w:val="center"/>
              <w:rPr>
                <w:sz w:val="28"/>
                <w:szCs w:val="28"/>
              </w:rPr>
            </w:pPr>
            <w:r>
              <w:rPr>
                <w:sz w:val="28"/>
                <w:szCs w:val="28"/>
              </w:rPr>
              <w:t>245319,86</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vAlign w:val="center"/>
          </w:tcPr>
          <w:p w:rsidR="009E0E36" w:rsidRDefault="009E0E36" w:rsidP="009E0E36">
            <w:pPr>
              <w:ind w:left="-108" w:right="-108"/>
              <w:jc w:val="center"/>
              <w:rPr>
                <w:sz w:val="28"/>
                <w:szCs w:val="28"/>
              </w:rPr>
            </w:pPr>
            <w:r>
              <w:rPr>
                <w:sz w:val="28"/>
                <w:szCs w:val="28"/>
              </w:rPr>
              <w:t>Приобретён  электропровод</w:t>
            </w:r>
          </w:p>
        </w:tc>
        <w:tc>
          <w:tcPr>
            <w:tcW w:w="1260" w:type="dxa"/>
            <w:vAlign w:val="center"/>
          </w:tcPr>
          <w:p w:rsidR="009E0E36" w:rsidRPr="001C3208" w:rsidRDefault="009E0E36" w:rsidP="009E0E36">
            <w:pPr>
              <w:ind w:left="-108" w:right="-108"/>
              <w:jc w:val="center"/>
              <w:rPr>
                <w:sz w:val="28"/>
                <w:szCs w:val="28"/>
              </w:rPr>
            </w:pPr>
            <w:r>
              <w:rPr>
                <w:sz w:val="28"/>
                <w:szCs w:val="28"/>
              </w:rPr>
              <w:t>828,75</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10.3</w:t>
            </w:r>
          </w:p>
        </w:tc>
      </w:tr>
      <w:tr w:rsidR="009E0E36">
        <w:tc>
          <w:tcPr>
            <w:tcW w:w="6300" w:type="dxa"/>
            <w:vAlign w:val="center"/>
          </w:tcPr>
          <w:p w:rsidR="009E0E36" w:rsidRDefault="009E0E36" w:rsidP="009E0E36">
            <w:pPr>
              <w:ind w:left="-108" w:right="-108"/>
              <w:jc w:val="center"/>
              <w:rPr>
                <w:sz w:val="28"/>
                <w:szCs w:val="28"/>
              </w:rPr>
            </w:pPr>
            <w:r>
              <w:rPr>
                <w:sz w:val="28"/>
                <w:szCs w:val="28"/>
              </w:rPr>
              <w:t xml:space="preserve">Начислена заработная плата работникам электрохозяйства </w:t>
            </w:r>
          </w:p>
        </w:tc>
        <w:tc>
          <w:tcPr>
            <w:tcW w:w="1260" w:type="dxa"/>
            <w:vAlign w:val="center"/>
          </w:tcPr>
          <w:p w:rsidR="009E0E36" w:rsidRPr="001C3208" w:rsidRDefault="009E0E36" w:rsidP="009E0E36">
            <w:pPr>
              <w:ind w:left="-108" w:right="-108"/>
              <w:jc w:val="center"/>
              <w:rPr>
                <w:sz w:val="28"/>
                <w:szCs w:val="28"/>
              </w:rPr>
            </w:pPr>
            <w:r>
              <w:rPr>
                <w:sz w:val="28"/>
                <w:szCs w:val="28"/>
              </w:rPr>
              <w:t>22781,30</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социальному страхованию работников электрохозяйства</w:t>
            </w:r>
          </w:p>
        </w:tc>
        <w:tc>
          <w:tcPr>
            <w:tcW w:w="1260" w:type="dxa"/>
            <w:vAlign w:val="center"/>
          </w:tcPr>
          <w:p w:rsidR="009E0E36" w:rsidRDefault="009E0E36" w:rsidP="009E0E36">
            <w:pPr>
              <w:ind w:left="-108" w:right="-108"/>
              <w:jc w:val="center"/>
              <w:rPr>
                <w:sz w:val="28"/>
                <w:szCs w:val="28"/>
              </w:rPr>
            </w:pPr>
            <w:r>
              <w:rPr>
                <w:sz w:val="28"/>
                <w:szCs w:val="28"/>
              </w:rPr>
              <w:t>432,84</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3599,45</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пенсионному обеспечению работников электрохозяйства</w:t>
            </w:r>
          </w:p>
        </w:tc>
        <w:tc>
          <w:tcPr>
            <w:tcW w:w="1260" w:type="dxa"/>
            <w:vAlign w:val="center"/>
          </w:tcPr>
          <w:p w:rsidR="009E0E36" w:rsidRDefault="009E0E36" w:rsidP="009E0E36">
            <w:pPr>
              <w:ind w:left="-108" w:right="-108"/>
              <w:jc w:val="center"/>
              <w:rPr>
                <w:sz w:val="28"/>
                <w:szCs w:val="28"/>
              </w:rPr>
            </w:pPr>
            <w:r>
              <w:rPr>
                <w:sz w:val="28"/>
                <w:szCs w:val="28"/>
              </w:rPr>
              <w:t>523,97</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обязательному медицинскому страхованию работников электрохозяйства</w:t>
            </w:r>
          </w:p>
        </w:tc>
        <w:tc>
          <w:tcPr>
            <w:tcW w:w="1260" w:type="dxa"/>
            <w:vAlign w:val="center"/>
          </w:tcPr>
          <w:p w:rsidR="009E0E36" w:rsidRDefault="009E0E36" w:rsidP="009E0E36">
            <w:pPr>
              <w:ind w:left="-108" w:right="-108"/>
              <w:jc w:val="center"/>
              <w:rPr>
                <w:sz w:val="28"/>
                <w:szCs w:val="28"/>
              </w:rPr>
            </w:pPr>
            <w:r>
              <w:rPr>
                <w:sz w:val="28"/>
                <w:szCs w:val="28"/>
              </w:rPr>
              <w:t>136,69</w:t>
            </w:r>
          </w:p>
        </w:tc>
        <w:tc>
          <w:tcPr>
            <w:tcW w:w="1080" w:type="dxa"/>
            <w:vAlign w:val="center"/>
          </w:tcPr>
          <w:p w:rsidR="009E0E36" w:rsidRDefault="009E0E36" w:rsidP="009E0E36">
            <w:pPr>
              <w:ind w:left="-108" w:right="-108"/>
              <w:jc w:val="center"/>
              <w:rPr>
                <w:sz w:val="28"/>
                <w:szCs w:val="28"/>
              </w:rPr>
            </w:pPr>
            <w:r>
              <w:rPr>
                <w:sz w:val="28"/>
                <w:szCs w:val="28"/>
              </w:rPr>
              <w:t>23.5</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Default="009E0E36" w:rsidP="009E0E36">
      <w:pPr>
        <w:spacing w:line="360" w:lineRule="auto"/>
        <w:ind w:firstLine="709"/>
        <w:jc w:val="both"/>
        <w:rPr>
          <w:sz w:val="28"/>
          <w:szCs w:val="28"/>
        </w:rPr>
      </w:pPr>
    </w:p>
    <w:p w:rsidR="009E0E36" w:rsidRDefault="009E0E36" w:rsidP="009E0E36">
      <w:pPr>
        <w:numPr>
          <w:ilvl w:val="1"/>
          <w:numId w:val="3"/>
        </w:numPr>
        <w:spacing w:line="360" w:lineRule="auto"/>
        <w:jc w:val="center"/>
        <w:rPr>
          <w:sz w:val="28"/>
          <w:szCs w:val="28"/>
        </w:rPr>
      </w:pPr>
      <w:r>
        <w:rPr>
          <w:sz w:val="28"/>
          <w:szCs w:val="28"/>
        </w:rPr>
        <w:t>1.6. Учет затрат по водоснабжению</w:t>
      </w:r>
    </w:p>
    <w:p w:rsidR="009E0E36" w:rsidRDefault="009E0E36" w:rsidP="009E0E36">
      <w:pPr>
        <w:spacing w:line="360" w:lineRule="auto"/>
        <w:ind w:firstLine="708"/>
        <w:jc w:val="both"/>
        <w:rPr>
          <w:sz w:val="28"/>
          <w:szCs w:val="28"/>
        </w:rPr>
      </w:pPr>
      <w:r w:rsidRPr="00673808">
        <w:rPr>
          <w:sz w:val="28"/>
          <w:szCs w:val="28"/>
        </w:rPr>
        <w:t>Одним из видов вспомогательных производств является во</w:t>
      </w:r>
      <w:r w:rsidRPr="00673808">
        <w:rPr>
          <w:sz w:val="28"/>
          <w:szCs w:val="28"/>
        </w:rPr>
        <w:softHyphen/>
        <w:t xml:space="preserve">доснабжение. К затратам по водоснабжению </w:t>
      </w:r>
      <w:r>
        <w:rPr>
          <w:sz w:val="28"/>
          <w:szCs w:val="28"/>
        </w:rPr>
        <w:t xml:space="preserve">в ООО "Малинищи" </w:t>
      </w:r>
      <w:r w:rsidRPr="00673808">
        <w:rPr>
          <w:sz w:val="28"/>
          <w:szCs w:val="28"/>
        </w:rPr>
        <w:t>относят расходы на содержание водокач</w:t>
      </w:r>
      <w:r>
        <w:rPr>
          <w:sz w:val="28"/>
          <w:szCs w:val="28"/>
        </w:rPr>
        <w:t>ки, водопроводных линий и</w:t>
      </w:r>
      <w:r w:rsidRPr="00673808">
        <w:rPr>
          <w:sz w:val="28"/>
          <w:szCs w:val="28"/>
        </w:rPr>
        <w:t xml:space="preserve"> насосных ус</w:t>
      </w:r>
      <w:r w:rsidRPr="00673808">
        <w:rPr>
          <w:sz w:val="28"/>
          <w:szCs w:val="28"/>
        </w:rPr>
        <w:softHyphen/>
      </w:r>
      <w:r>
        <w:rPr>
          <w:sz w:val="28"/>
          <w:szCs w:val="28"/>
        </w:rPr>
        <w:t xml:space="preserve">тановок по </w:t>
      </w:r>
      <w:r w:rsidRPr="00673808">
        <w:rPr>
          <w:sz w:val="28"/>
          <w:szCs w:val="28"/>
        </w:rPr>
        <w:t>подаче воды для производствен</w:t>
      </w:r>
      <w:r w:rsidRPr="00673808">
        <w:rPr>
          <w:sz w:val="28"/>
          <w:szCs w:val="28"/>
        </w:rPr>
        <w:softHyphen/>
        <w:t xml:space="preserve">ных и бытовых нужд хозяйства, а также оплату счетов за воду, полученную от водоснабжающих организаций. </w:t>
      </w:r>
    </w:p>
    <w:p w:rsidR="009E0E36" w:rsidRPr="00673808" w:rsidRDefault="009E0E36" w:rsidP="009E0E36">
      <w:pPr>
        <w:spacing w:line="360" w:lineRule="auto"/>
        <w:ind w:firstLine="708"/>
        <w:jc w:val="both"/>
        <w:rPr>
          <w:sz w:val="28"/>
          <w:szCs w:val="28"/>
        </w:rPr>
      </w:pPr>
      <w:r w:rsidRPr="00673808">
        <w:rPr>
          <w:sz w:val="28"/>
          <w:szCs w:val="28"/>
        </w:rPr>
        <w:t>Учет затрат по водоснабжению ведется в составе счета 23 "Вспомогательные производства" на субсчете 6 "Водоснабжение".</w:t>
      </w:r>
    </w:p>
    <w:p w:rsidR="009E0E36" w:rsidRDefault="009E0E36" w:rsidP="009E0E36">
      <w:pPr>
        <w:spacing w:line="360" w:lineRule="auto"/>
        <w:ind w:firstLine="708"/>
        <w:jc w:val="both"/>
        <w:rPr>
          <w:sz w:val="28"/>
          <w:szCs w:val="28"/>
        </w:rPr>
      </w:pPr>
      <w:r w:rsidRPr="00673808">
        <w:rPr>
          <w:sz w:val="28"/>
          <w:szCs w:val="28"/>
        </w:rPr>
        <w:t>На этот счет относят расходы как на содержание собствен</w:t>
      </w:r>
      <w:r w:rsidRPr="00673808">
        <w:rPr>
          <w:sz w:val="28"/>
          <w:szCs w:val="28"/>
        </w:rPr>
        <w:softHyphen/>
        <w:t>ного водоснабжения, так и на оплату воды, поступившей со сто</w:t>
      </w:r>
      <w:r w:rsidRPr="00673808">
        <w:rPr>
          <w:sz w:val="28"/>
          <w:szCs w:val="28"/>
        </w:rPr>
        <w:softHyphen/>
      </w:r>
      <w:r>
        <w:rPr>
          <w:sz w:val="28"/>
          <w:szCs w:val="28"/>
        </w:rPr>
        <w:t>роны.</w:t>
      </w:r>
    </w:p>
    <w:p w:rsidR="009E0E36" w:rsidRDefault="009E0E36" w:rsidP="009E0E36">
      <w:pPr>
        <w:spacing w:line="360" w:lineRule="auto"/>
        <w:ind w:firstLine="708"/>
        <w:jc w:val="both"/>
        <w:rPr>
          <w:sz w:val="28"/>
          <w:szCs w:val="28"/>
        </w:rPr>
      </w:pPr>
      <w:r>
        <w:rPr>
          <w:sz w:val="28"/>
          <w:szCs w:val="28"/>
        </w:rPr>
        <w:t xml:space="preserve">Потребление электроэнергии отражается в журнале-ордере №6, приобретение запасных частей, необходимых для нормального обеспечения хозяйства водой (например, запчасти для насоса) – в журнале-ордере № 10.1, </w:t>
      </w:r>
      <w:r w:rsidRPr="001A41CA">
        <w:rPr>
          <w:sz w:val="28"/>
          <w:szCs w:val="28"/>
        </w:rPr>
        <w:t xml:space="preserve">а начисление  заработной платы работникам </w:t>
      </w:r>
      <w:r>
        <w:rPr>
          <w:sz w:val="28"/>
          <w:szCs w:val="28"/>
        </w:rPr>
        <w:t>водоснабжения –</w:t>
      </w:r>
      <w:r w:rsidRPr="001A41CA">
        <w:rPr>
          <w:sz w:val="28"/>
          <w:szCs w:val="28"/>
        </w:rPr>
        <w:t xml:space="preserve"> в производственном отчёте по заработной плате и в журнале-ордере №10.3, </w:t>
      </w:r>
      <w:r>
        <w:rPr>
          <w:sz w:val="28"/>
          <w:szCs w:val="28"/>
        </w:rPr>
        <w:t>где</w:t>
      </w:r>
      <w:r w:rsidRPr="001A41CA">
        <w:rPr>
          <w:sz w:val="28"/>
          <w:szCs w:val="28"/>
        </w:rPr>
        <w:t xml:space="preserve"> отражают </w:t>
      </w:r>
      <w:r>
        <w:rPr>
          <w:sz w:val="28"/>
          <w:szCs w:val="28"/>
        </w:rPr>
        <w:t xml:space="preserve">и </w:t>
      </w:r>
      <w:r w:rsidRPr="001A41CA">
        <w:rPr>
          <w:sz w:val="28"/>
          <w:szCs w:val="28"/>
        </w:rPr>
        <w:t>суммы ЕСН.</w:t>
      </w:r>
    </w:p>
    <w:p w:rsidR="009E0E36" w:rsidRDefault="009E0E36" w:rsidP="009E0E36">
      <w:pPr>
        <w:spacing w:line="360" w:lineRule="auto"/>
        <w:ind w:firstLine="708"/>
        <w:jc w:val="both"/>
        <w:rPr>
          <w:sz w:val="28"/>
          <w:szCs w:val="28"/>
        </w:rPr>
      </w:pPr>
      <w:r>
        <w:rPr>
          <w:sz w:val="28"/>
          <w:szCs w:val="28"/>
        </w:rPr>
        <w:t>Затраты по оказанию услуг собственным МТП</w:t>
      </w:r>
      <w:r w:rsidRPr="00834AE5">
        <w:rPr>
          <w:sz w:val="28"/>
          <w:szCs w:val="28"/>
        </w:rPr>
        <w:t xml:space="preserve"> (</w:t>
      </w:r>
      <w:r>
        <w:rPr>
          <w:sz w:val="28"/>
          <w:szCs w:val="28"/>
        </w:rPr>
        <w:t>подготовительные работы по проведению и ремонту водопровода) и автотранспортом (доставка запасных частей) формируются в журнале-ордере 10.2.</w:t>
      </w:r>
    </w:p>
    <w:p w:rsidR="009E0E36" w:rsidRPr="00673808" w:rsidRDefault="009E0E36" w:rsidP="009E0E36">
      <w:pPr>
        <w:spacing w:line="360" w:lineRule="auto"/>
        <w:ind w:firstLine="708"/>
        <w:jc w:val="both"/>
        <w:rPr>
          <w:sz w:val="28"/>
          <w:szCs w:val="28"/>
        </w:rPr>
      </w:pPr>
      <w:r>
        <w:rPr>
          <w:sz w:val="28"/>
          <w:szCs w:val="28"/>
        </w:rPr>
        <w:t>Итоговые суммы из журналов-ордеров каждый месяц переносятся в главную книгу и за тем суммируются. Здесь отражаются суммы по дебету счёта 23.6 в кредит различных счетов.</w:t>
      </w:r>
    </w:p>
    <w:p w:rsidR="009E0E36" w:rsidRDefault="009E0E36" w:rsidP="009E0E36">
      <w:pPr>
        <w:spacing w:line="360" w:lineRule="auto"/>
        <w:ind w:firstLine="709"/>
        <w:jc w:val="center"/>
        <w:rPr>
          <w:sz w:val="28"/>
          <w:szCs w:val="28"/>
        </w:rPr>
      </w:pPr>
      <w:r>
        <w:rPr>
          <w:sz w:val="28"/>
          <w:szCs w:val="28"/>
        </w:rPr>
        <w:t>Таблица 12</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учету затрат</w:t>
      </w:r>
    </w:p>
    <w:p w:rsidR="009E0E36" w:rsidRPr="001738A4" w:rsidRDefault="009E0E36" w:rsidP="009E0E36">
      <w:pPr>
        <w:spacing w:line="360" w:lineRule="auto"/>
        <w:ind w:firstLine="709"/>
        <w:jc w:val="center"/>
        <w:rPr>
          <w:bCs/>
          <w:sz w:val="28"/>
          <w:szCs w:val="28"/>
        </w:rPr>
      </w:pPr>
      <w:r>
        <w:rPr>
          <w:sz w:val="28"/>
          <w:szCs w:val="28"/>
        </w:rPr>
        <w:t>водоснабжения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Default="009E0E36" w:rsidP="009E0E36">
            <w:pPr>
              <w:ind w:left="-108" w:right="-108"/>
              <w:jc w:val="center"/>
              <w:rPr>
                <w:sz w:val="28"/>
                <w:szCs w:val="28"/>
              </w:rPr>
            </w:pPr>
            <w:r>
              <w:rPr>
                <w:sz w:val="28"/>
                <w:szCs w:val="28"/>
              </w:rPr>
              <w:t>Отражена стоимость запасных частей</w:t>
            </w:r>
          </w:p>
          <w:p w:rsidR="009E0E36" w:rsidRDefault="009E0E36" w:rsidP="009E0E36">
            <w:pPr>
              <w:ind w:left="-108" w:right="-108"/>
              <w:jc w:val="center"/>
              <w:rPr>
                <w:sz w:val="28"/>
                <w:szCs w:val="28"/>
              </w:rPr>
            </w:pPr>
            <w:r>
              <w:rPr>
                <w:sz w:val="28"/>
                <w:szCs w:val="28"/>
              </w:rPr>
              <w:t>для насосной установке</w:t>
            </w:r>
          </w:p>
        </w:tc>
        <w:tc>
          <w:tcPr>
            <w:tcW w:w="1260" w:type="dxa"/>
            <w:vAlign w:val="center"/>
          </w:tcPr>
          <w:p w:rsidR="009E0E36" w:rsidRPr="001C3208" w:rsidRDefault="009E0E36" w:rsidP="009E0E36">
            <w:pPr>
              <w:ind w:left="-108" w:right="-108"/>
              <w:jc w:val="center"/>
              <w:rPr>
                <w:sz w:val="28"/>
                <w:szCs w:val="28"/>
              </w:rPr>
            </w:pPr>
            <w:r>
              <w:rPr>
                <w:sz w:val="28"/>
                <w:szCs w:val="28"/>
              </w:rPr>
              <w:t>1248,63</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10.6</w:t>
            </w:r>
          </w:p>
        </w:tc>
      </w:tr>
      <w:tr w:rsidR="009E0E36">
        <w:tc>
          <w:tcPr>
            <w:tcW w:w="6300" w:type="dxa"/>
            <w:vAlign w:val="center"/>
          </w:tcPr>
          <w:p w:rsidR="009E0E36" w:rsidRDefault="009E0E36" w:rsidP="009E0E36">
            <w:pPr>
              <w:ind w:left="-108" w:right="-108"/>
              <w:jc w:val="center"/>
              <w:rPr>
                <w:sz w:val="28"/>
                <w:szCs w:val="28"/>
              </w:rPr>
            </w:pPr>
            <w:r>
              <w:rPr>
                <w:sz w:val="28"/>
                <w:szCs w:val="28"/>
              </w:rPr>
              <w:t xml:space="preserve">Отражены затраты, связанные </w:t>
            </w:r>
          </w:p>
          <w:p w:rsidR="009E0E36" w:rsidRDefault="009E0E36" w:rsidP="009E0E36">
            <w:pPr>
              <w:ind w:left="-108" w:right="-108"/>
              <w:jc w:val="center"/>
              <w:rPr>
                <w:sz w:val="28"/>
                <w:szCs w:val="28"/>
              </w:rPr>
            </w:pPr>
            <w:r>
              <w:rPr>
                <w:sz w:val="28"/>
                <w:szCs w:val="28"/>
              </w:rPr>
              <w:t>с ремонтом водопровода</w:t>
            </w:r>
          </w:p>
        </w:tc>
        <w:tc>
          <w:tcPr>
            <w:tcW w:w="1260" w:type="dxa"/>
            <w:vAlign w:val="center"/>
          </w:tcPr>
          <w:p w:rsidR="009E0E36" w:rsidRPr="001C3208" w:rsidRDefault="009E0E36" w:rsidP="009E0E36">
            <w:pPr>
              <w:ind w:left="-108" w:right="-108"/>
              <w:jc w:val="center"/>
              <w:rPr>
                <w:sz w:val="28"/>
                <w:szCs w:val="28"/>
              </w:rPr>
            </w:pPr>
            <w:r>
              <w:rPr>
                <w:sz w:val="28"/>
                <w:szCs w:val="28"/>
              </w:rPr>
              <w:t>531,63</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23.3</w:t>
            </w:r>
          </w:p>
        </w:tc>
      </w:tr>
      <w:tr w:rsidR="009E0E36">
        <w:tc>
          <w:tcPr>
            <w:tcW w:w="6300" w:type="dxa"/>
          </w:tcPr>
          <w:p w:rsidR="009E0E36" w:rsidRDefault="009E0E36" w:rsidP="009E0E36">
            <w:pPr>
              <w:ind w:left="-108" w:right="-108"/>
              <w:jc w:val="center"/>
              <w:rPr>
                <w:sz w:val="28"/>
                <w:szCs w:val="28"/>
              </w:rPr>
            </w:pPr>
            <w:r>
              <w:rPr>
                <w:sz w:val="28"/>
                <w:szCs w:val="28"/>
              </w:rPr>
              <w:t xml:space="preserve">Отражена стоимость доставки </w:t>
            </w:r>
          </w:p>
          <w:p w:rsidR="009E0E36" w:rsidRDefault="009E0E36" w:rsidP="009E0E36">
            <w:pPr>
              <w:ind w:left="-108" w:right="-108"/>
              <w:jc w:val="center"/>
              <w:rPr>
                <w:sz w:val="28"/>
                <w:szCs w:val="28"/>
              </w:rPr>
            </w:pPr>
            <w:r>
              <w:rPr>
                <w:sz w:val="28"/>
                <w:szCs w:val="28"/>
              </w:rPr>
              <w:t>запасных частей для насоса</w:t>
            </w:r>
          </w:p>
        </w:tc>
        <w:tc>
          <w:tcPr>
            <w:tcW w:w="1260" w:type="dxa"/>
            <w:vAlign w:val="center"/>
          </w:tcPr>
          <w:p w:rsidR="009E0E36" w:rsidRPr="001C3208" w:rsidRDefault="009E0E36" w:rsidP="009E0E36">
            <w:pPr>
              <w:ind w:left="-108" w:right="-108"/>
              <w:jc w:val="center"/>
              <w:rPr>
                <w:sz w:val="28"/>
                <w:szCs w:val="28"/>
              </w:rPr>
            </w:pPr>
            <w:r>
              <w:rPr>
                <w:sz w:val="28"/>
                <w:szCs w:val="28"/>
              </w:rPr>
              <w:t>Х</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23.4</w:t>
            </w:r>
          </w:p>
        </w:tc>
      </w:tr>
      <w:tr w:rsidR="009E0E36">
        <w:tc>
          <w:tcPr>
            <w:tcW w:w="6300" w:type="dxa"/>
          </w:tcPr>
          <w:p w:rsidR="009E0E36" w:rsidRDefault="009E0E36" w:rsidP="009E0E36">
            <w:pPr>
              <w:ind w:left="-108" w:right="-108"/>
              <w:jc w:val="center"/>
              <w:rPr>
                <w:sz w:val="28"/>
                <w:szCs w:val="28"/>
              </w:rPr>
            </w:pPr>
            <w:r>
              <w:rPr>
                <w:sz w:val="28"/>
                <w:szCs w:val="28"/>
              </w:rPr>
              <w:t>Списана электроэнергия, израсходованная при проведении ремонтных работ водопроводной системы</w:t>
            </w:r>
          </w:p>
        </w:tc>
        <w:tc>
          <w:tcPr>
            <w:tcW w:w="1260" w:type="dxa"/>
            <w:vAlign w:val="center"/>
          </w:tcPr>
          <w:p w:rsidR="009E0E36" w:rsidRDefault="009E0E36" w:rsidP="009E0E36">
            <w:pPr>
              <w:ind w:left="-108" w:right="-108"/>
              <w:jc w:val="center"/>
              <w:rPr>
                <w:sz w:val="28"/>
                <w:szCs w:val="28"/>
              </w:rPr>
            </w:pPr>
            <w:r>
              <w:rPr>
                <w:sz w:val="28"/>
                <w:szCs w:val="28"/>
              </w:rPr>
              <w:t>61209,91</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23.5</w:t>
            </w:r>
          </w:p>
        </w:tc>
      </w:tr>
      <w:tr w:rsidR="009E0E36">
        <w:tc>
          <w:tcPr>
            <w:tcW w:w="6300" w:type="dxa"/>
          </w:tcPr>
          <w:p w:rsidR="009E0E36" w:rsidRDefault="009E0E36" w:rsidP="009E0E36">
            <w:pPr>
              <w:ind w:left="-108" w:right="-108"/>
              <w:jc w:val="center"/>
              <w:rPr>
                <w:sz w:val="28"/>
                <w:szCs w:val="28"/>
              </w:rPr>
            </w:pPr>
            <w:r>
              <w:rPr>
                <w:sz w:val="28"/>
                <w:szCs w:val="28"/>
              </w:rPr>
              <w:t xml:space="preserve">Начислена заработная плата работникам водоснабжения </w:t>
            </w:r>
          </w:p>
        </w:tc>
        <w:tc>
          <w:tcPr>
            <w:tcW w:w="1260" w:type="dxa"/>
            <w:vAlign w:val="center"/>
          </w:tcPr>
          <w:p w:rsidR="009E0E36" w:rsidRPr="001C3208" w:rsidRDefault="009E0E36" w:rsidP="009E0E36">
            <w:pPr>
              <w:ind w:left="-108" w:right="-108"/>
              <w:jc w:val="center"/>
              <w:rPr>
                <w:sz w:val="28"/>
                <w:szCs w:val="28"/>
              </w:rPr>
            </w:pPr>
            <w:r>
              <w:rPr>
                <w:sz w:val="28"/>
                <w:szCs w:val="28"/>
              </w:rPr>
              <w:t>500</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tcPr>
          <w:p w:rsidR="009E0E36" w:rsidRDefault="009E0E36" w:rsidP="009E0E36">
            <w:pPr>
              <w:ind w:left="-108" w:right="-108"/>
              <w:jc w:val="center"/>
              <w:rPr>
                <w:sz w:val="28"/>
                <w:szCs w:val="28"/>
              </w:rPr>
            </w:pPr>
            <w:r>
              <w:rPr>
                <w:sz w:val="28"/>
                <w:szCs w:val="28"/>
              </w:rPr>
              <w:t>Начислен налог по социальному страхованию работников водоснабжения</w:t>
            </w:r>
          </w:p>
        </w:tc>
        <w:tc>
          <w:tcPr>
            <w:tcW w:w="1260" w:type="dxa"/>
            <w:vAlign w:val="center"/>
          </w:tcPr>
          <w:p w:rsidR="009E0E36" w:rsidRDefault="009E0E36" w:rsidP="009E0E36">
            <w:pPr>
              <w:ind w:left="-108" w:right="-108"/>
              <w:jc w:val="center"/>
              <w:rPr>
                <w:sz w:val="28"/>
                <w:szCs w:val="28"/>
              </w:rPr>
            </w:pPr>
            <w:r>
              <w:rPr>
                <w:sz w:val="28"/>
                <w:szCs w:val="28"/>
              </w:rPr>
              <w:t>9,50</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tcPr>
          <w:p w:rsidR="009E0E36" w:rsidRDefault="009E0E36" w:rsidP="009E0E36">
            <w:pPr>
              <w:ind w:left="-108" w:right="-108"/>
              <w:jc w:val="center"/>
              <w:rPr>
                <w:sz w:val="28"/>
                <w:szCs w:val="28"/>
              </w:rPr>
            </w:pPr>
            <w:r>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79</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tcPr>
          <w:p w:rsidR="009E0E36" w:rsidRDefault="009E0E36" w:rsidP="009E0E36">
            <w:pPr>
              <w:ind w:left="-108" w:right="-108"/>
              <w:jc w:val="center"/>
              <w:rPr>
                <w:sz w:val="28"/>
                <w:szCs w:val="28"/>
              </w:rPr>
            </w:pPr>
            <w:r>
              <w:rPr>
                <w:sz w:val="28"/>
                <w:szCs w:val="28"/>
              </w:rPr>
              <w:t>Начислен налог по пенсионному обеспечению работников водоснабжения</w:t>
            </w:r>
          </w:p>
        </w:tc>
        <w:tc>
          <w:tcPr>
            <w:tcW w:w="1260" w:type="dxa"/>
            <w:vAlign w:val="center"/>
          </w:tcPr>
          <w:p w:rsidR="009E0E36" w:rsidRDefault="009E0E36" w:rsidP="009E0E36">
            <w:pPr>
              <w:ind w:left="-108" w:right="-108"/>
              <w:jc w:val="center"/>
              <w:rPr>
                <w:sz w:val="28"/>
                <w:szCs w:val="28"/>
              </w:rPr>
            </w:pPr>
            <w:r>
              <w:rPr>
                <w:sz w:val="28"/>
                <w:szCs w:val="28"/>
              </w:rPr>
              <w:t>11,50</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Pr>
                <w:sz w:val="28"/>
                <w:szCs w:val="28"/>
              </w:rPr>
              <w:t>Начислен налог по обязательному медицинскому страхованию работников водоснабжения</w:t>
            </w:r>
          </w:p>
        </w:tc>
        <w:tc>
          <w:tcPr>
            <w:tcW w:w="1260" w:type="dxa"/>
            <w:vAlign w:val="center"/>
          </w:tcPr>
          <w:p w:rsidR="009E0E36" w:rsidRDefault="009E0E36" w:rsidP="009E0E36">
            <w:pPr>
              <w:ind w:left="-108" w:right="-108"/>
              <w:jc w:val="center"/>
              <w:rPr>
                <w:sz w:val="28"/>
                <w:szCs w:val="28"/>
              </w:rPr>
            </w:pPr>
            <w:r>
              <w:rPr>
                <w:sz w:val="28"/>
                <w:szCs w:val="28"/>
              </w:rPr>
              <w:t>3</w:t>
            </w:r>
          </w:p>
        </w:tc>
        <w:tc>
          <w:tcPr>
            <w:tcW w:w="1080" w:type="dxa"/>
            <w:vAlign w:val="center"/>
          </w:tcPr>
          <w:p w:rsidR="009E0E36" w:rsidRDefault="009E0E36" w:rsidP="009E0E36">
            <w:pPr>
              <w:ind w:left="-108" w:right="-108"/>
              <w:jc w:val="center"/>
              <w:rPr>
                <w:sz w:val="28"/>
                <w:szCs w:val="28"/>
              </w:rPr>
            </w:pPr>
            <w:r>
              <w:rPr>
                <w:sz w:val="28"/>
                <w:szCs w:val="28"/>
              </w:rPr>
              <w:t>23.6</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Default="009E0E36" w:rsidP="009E0E36">
      <w:pPr>
        <w:spacing w:line="360" w:lineRule="auto"/>
        <w:ind w:firstLine="709"/>
        <w:jc w:val="right"/>
        <w:rPr>
          <w:sz w:val="28"/>
          <w:szCs w:val="28"/>
        </w:rPr>
      </w:pPr>
    </w:p>
    <w:p w:rsidR="009E0E36" w:rsidRPr="0041444F" w:rsidRDefault="009E0E36" w:rsidP="009E0E36">
      <w:pPr>
        <w:spacing w:line="360" w:lineRule="auto"/>
        <w:ind w:firstLine="709"/>
        <w:jc w:val="center"/>
        <w:rPr>
          <w:sz w:val="28"/>
          <w:szCs w:val="28"/>
        </w:rPr>
      </w:pPr>
      <w:r>
        <w:rPr>
          <w:sz w:val="28"/>
          <w:szCs w:val="28"/>
        </w:rPr>
        <w:t>3. Учет расходов будущих периодов</w:t>
      </w:r>
    </w:p>
    <w:p w:rsidR="009E0E36" w:rsidRPr="0041444F" w:rsidRDefault="009E0E36" w:rsidP="009E0E36">
      <w:pPr>
        <w:spacing w:line="360" w:lineRule="auto"/>
        <w:ind w:firstLine="709"/>
        <w:jc w:val="both"/>
        <w:rPr>
          <w:sz w:val="28"/>
          <w:szCs w:val="28"/>
        </w:rPr>
      </w:pPr>
    </w:p>
    <w:p w:rsidR="009E0E36" w:rsidRPr="005B357B" w:rsidRDefault="009E0E36" w:rsidP="009E0E36">
      <w:pPr>
        <w:spacing w:line="360" w:lineRule="auto"/>
        <w:ind w:firstLine="720"/>
        <w:jc w:val="both"/>
        <w:rPr>
          <w:sz w:val="28"/>
          <w:szCs w:val="28"/>
        </w:rPr>
      </w:pPr>
      <w:r>
        <w:rPr>
          <w:sz w:val="28"/>
          <w:szCs w:val="28"/>
        </w:rPr>
        <w:t xml:space="preserve"> </w:t>
      </w:r>
      <w:r w:rsidRPr="005B357B">
        <w:rPr>
          <w:sz w:val="28"/>
          <w:szCs w:val="28"/>
        </w:rPr>
        <w:t xml:space="preserve">Особую группу затрат в </w:t>
      </w:r>
      <w:r w:rsidR="00CA0676">
        <w:rPr>
          <w:sz w:val="28"/>
          <w:szCs w:val="28"/>
        </w:rPr>
        <w:t>СПК «Красный Маяк»</w:t>
      </w:r>
      <w:r w:rsidRPr="005B357B">
        <w:rPr>
          <w:sz w:val="28"/>
          <w:szCs w:val="28"/>
        </w:rPr>
        <w:t xml:space="preserve"> составляют расходы будущих периодов. Расходы будущих периодов - это затраты, произведенные в отчетном периоде, но относящиеся к будущим отчетным периодам. Основную часть расходов будущих периодов на предприятии составляют расходы на подготовку и освоение производства. </w:t>
      </w:r>
    </w:p>
    <w:p w:rsidR="009E0E36" w:rsidRPr="00C3492F" w:rsidRDefault="009E0E36" w:rsidP="009E0E36">
      <w:pPr>
        <w:spacing w:line="360" w:lineRule="auto"/>
        <w:ind w:firstLine="709"/>
        <w:jc w:val="both"/>
        <w:rPr>
          <w:sz w:val="28"/>
          <w:szCs w:val="28"/>
        </w:rPr>
      </w:pPr>
      <w:r w:rsidRPr="00C3492F">
        <w:rPr>
          <w:sz w:val="28"/>
          <w:szCs w:val="28"/>
        </w:rPr>
        <w:t>В рабочем плане счетов организации  для расходов будущих периодов предназначен счет 97 "Расходы будущих периодов".</w:t>
      </w:r>
    </w:p>
    <w:p w:rsidR="009E0E36" w:rsidRDefault="009E0E36" w:rsidP="009E0E36">
      <w:pPr>
        <w:spacing w:line="360" w:lineRule="auto"/>
        <w:ind w:firstLine="708"/>
        <w:jc w:val="both"/>
        <w:rPr>
          <w:sz w:val="28"/>
          <w:szCs w:val="28"/>
        </w:rPr>
      </w:pPr>
      <w:r w:rsidRPr="00C3492F">
        <w:rPr>
          <w:sz w:val="28"/>
          <w:szCs w:val="28"/>
        </w:rPr>
        <w:t xml:space="preserve">Учет расходов будущих периодов осуществляют по дебету счета 97  с кредита соответствующих материальных, расчетных и других счетов (10, 50, 51, 69, 70, 76 и др.). Затем учтенные на дебете счета 97 расходы списывают в дебет счетов 20, 23, 25, 26, 44 и др. </w:t>
      </w:r>
    </w:p>
    <w:p w:rsidR="009E0E36" w:rsidRPr="00C3492F" w:rsidRDefault="009E0E36" w:rsidP="009E0E36">
      <w:pPr>
        <w:spacing w:line="360" w:lineRule="auto"/>
        <w:ind w:firstLine="708"/>
        <w:jc w:val="both"/>
        <w:rPr>
          <w:sz w:val="28"/>
          <w:szCs w:val="28"/>
        </w:rPr>
      </w:pPr>
      <w:r>
        <w:rPr>
          <w:sz w:val="28"/>
          <w:szCs w:val="28"/>
        </w:rPr>
        <w:t xml:space="preserve">В </w:t>
      </w:r>
      <w:r w:rsidR="00CA0676">
        <w:rPr>
          <w:sz w:val="28"/>
          <w:szCs w:val="28"/>
        </w:rPr>
        <w:t>СПК «Красный Маяк»</w:t>
      </w:r>
      <w:r>
        <w:rPr>
          <w:sz w:val="28"/>
          <w:szCs w:val="28"/>
        </w:rPr>
        <w:t xml:space="preserve"> данный счёт используется редко, в мае хозяйственных операций с его участием не было.</w:t>
      </w:r>
    </w:p>
    <w:p w:rsidR="009E0E36" w:rsidRDefault="009E0E36" w:rsidP="009E0E36">
      <w:pPr>
        <w:spacing w:line="360" w:lineRule="auto"/>
        <w:jc w:val="both"/>
        <w:rPr>
          <w:sz w:val="28"/>
          <w:szCs w:val="28"/>
        </w:rPr>
      </w:pPr>
      <w:r>
        <w:rPr>
          <w:sz w:val="28"/>
          <w:szCs w:val="28"/>
        </w:rPr>
        <w:t xml:space="preserve">     </w:t>
      </w:r>
    </w:p>
    <w:p w:rsidR="009E0E36" w:rsidRDefault="009E0E36" w:rsidP="009E0E36">
      <w:pPr>
        <w:spacing w:line="360" w:lineRule="auto"/>
        <w:ind w:firstLine="709"/>
        <w:jc w:val="center"/>
        <w:rPr>
          <w:sz w:val="28"/>
          <w:szCs w:val="28"/>
        </w:rPr>
      </w:pPr>
      <w:r>
        <w:rPr>
          <w:sz w:val="28"/>
          <w:szCs w:val="28"/>
        </w:rPr>
        <w:t>4. Учет общепроизводственных расходов.</w:t>
      </w:r>
    </w:p>
    <w:p w:rsidR="009E0E36" w:rsidRPr="00F764A0"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r>
        <w:rPr>
          <w:sz w:val="28"/>
          <w:szCs w:val="28"/>
        </w:rPr>
        <w:t>Общепроизводственные расходы включают в себя расходы на организацию производства и управление отдельными отраслями производства, а так же различные производственные расходы, которые нельзя непосредственно отнести на ту или иную культуру, либо на тот или иной вид продукции. В ООО "Малинищи" общепроизводственные расходы подразделяются по отраслевому признаку: общепроизводственные расходы растениеводства и общепроизводственные расходы животноводства.</w:t>
      </w:r>
    </w:p>
    <w:p w:rsidR="009E0E36" w:rsidRDefault="009E0E36" w:rsidP="009E0E36">
      <w:pPr>
        <w:spacing w:line="360" w:lineRule="auto"/>
        <w:ind w:firstLine="709"/>
        <w:jc w:val="both"/>
        <w:rPr>
          <w:sz w:val="28"/>
          <w:szCs w:val="28"/>
        </w:rPr>
      </w:pPr>
      <w:r>
        <w:rPr>
          <w:sz w:val="28"/>
          <w:szCs w:val="28"/>
        </w:rPr>
        <w:t xml:space="preserve">Учет общепроизводственных расходов ведут собирательном – распределительном счете 25 «Общепроизводственные расходы». По дебету его учитывают затраты в течение года, а по кредиту списывают эти затраты на счета основного производства. В конце года счет 25 «Общепроизводственные расходы» закрывается, и сальдо не имеет. Для более точного и обоснованного отнесения затрат по назначению крайне важно подразделение общепроизводственных расходов в зависимости от места их возникновения. Это дает возможность общепроизводственные расходы каждой отрасли относительно затраты только этой отрасли, что обеспечивает более точное исчисление себестоимости продукции. </w:t>
      </w:r>
    </w:p>
    <w:p w:rsidR="009E0E36" w:rsidRDefault="009E0E36" w:rsidP="009E0E36">
      <w:pPr>
        <w:spacing w:line="360" w:lineRule="auto"/>
        <w:ind w:firstLine="709"/>
        <w:jc w:val="both"/>
        <w:rPr>
          <w:sz w:val="28"/>
          <w:szCs w:val="28"/>
        </w:rPr>
      </w:pPr>
      <w:r>
        <w:rPr>
          <w:sz w:val="28"/>
          <w:szCs w:val="28"/>
        </w:rPr>
        <w:t xml:space="preserve">В ООО "Малинищи"  учет общепроизводственных расходов ведется по следующей номенклатуре статей затрат: </w:t>
      </w:r>
    </w:p>
    <w:p w:rsidR="009E0E36" w:rsidRDefault="009E0E36" w:rsidP="009E0E36">
      <w:pPr>
        <w:spacing w:line="360" w:lineRule="auto"/>
        <w:ind w:firstLine="709"/>
        <w:jc w:val="both"/>
        <w:rPr>
          <w:sz w:val="28"/>
          <w:szCs w:val="28"/>
        </w:rPr>
      </w:pPr>
      <w:r>
        <w:rPr>
          <w:sz w:val="28"/>
          <w:szCs w:val="28"/>
        </w:rPr>
        <w:t>-амортизация: сюда относят суммы начисленной амортизации по основным средствам общепроизводственного назначения;</w:t>
      </w:r>
    </w:p>
    <w:p w:rsidR="009E0E36" w:rsidRDefault="009E0E36" w:rsidP="009E0E36">
      <w:pPr>
        <w:spacing w:line="360" w:lineRule="auto"/>
        <w:ind w:firstLine="709"/>
        <w:jc w:val="both"/>
        <w:rPr>
          <w:sz w:val="28"/>
          <w:szCs w:val="28"/>
        </w:rPr>
      </w:pPr>
      <w:r>
        <w:rPr>
          <w:sz w:val="28"/>
          <w:szCs w:val="28"/>
        </w:rPr>
        <w:t>-ГСМ;</w:t>
      </w:r>
    </w:p>
    <w:p w:rsidR="009E0E36" w:rsidRDefault="009E0E36" w:rsidP="009E0E36">
      <w:pPr>
        <w:spacing w:line="360" w:lineRule="auto"/>
        <w:ind w:firstLine="709"/>
        <w:jc w:val="both"/>
        <w:rPr>
          <w:sz w:val="28"/>
          <w:szCs w:val="28"/>
        </w:rPr>
      </w:pPr>
      <w:r>
        <w:rPr>
          <w:sz w:val="28"/>
          <w:szCs w:val="28"/>
        </w:rPr>
        <w:t>-запасные части и прочие материалы;</w:t>
      </w:r>
    </w:p>
    <w:p w:rsidR="009E0E36" w:rsidRDefault="009E0E36" w:rsidP="009E0E36">
      <w:pPr>
        <w:spacing w:line="360" w:lineRule="auto"/>
        <w:ind w:firstLine="709"/>
        <w:jc w:val="both"/>
        <w:rPr>
          <w:sz w:val="28"/>
          <w:szCs w:val="28"/>
        </w:rPr>
      </w:pPr>
      <w:r>
        <w:rPr>
          <w:sz w:val="28"/>
          <w:szCs w:val="28"/>
        </w:rPr>
        <w:t>-заработная плата: в растениеводстве это оплата труда агрономов, заведующих отделениями, в животноводстве – заработная плата  главных и старших зоотехников, заведующих фермами;</w:t>
      </w:r>
    </w:p>
    <w:p w:rsidR="009E0E36" w:rsidRPr="00691872" w:rsidRDefault="009E0E36" w:rsidP="009E0E36">
      <w:pPr>
        <w:spacing w:line="360" w:lineRule="auto"/>
        <w:ind w:firstLine="709"/>
        <w:jc w:val="both"/>
        <w:rPr>
          <w:spacing w:val="6"/>
          <w:sz w:val="28"/>
          <w:szCs w:val="28"/>
        </w:rPr>
      </w:pPr>
      <w:r w:rsidRPr="00691872">
        <w:rPr>
          <w:spacing w:val="6"/>
          <w:sz w:val="28"/>
          <w:szCs w:val="28"/>
        </w:rPr>
        <w:t>-ЕСН: по этой статье учитывают суммы отчислений на социальное страхование, включая отчисление в пенсионный фонд и на медицинское страхование;</w:t>
      </w:r>
    </w:p>
    <w:p w:rsidR="009E0E36" w:rsidRPr="00691872" w:rsidRDefault="009E0E36" w:rsidP="009E0E36">
      <w:pPr>
        <w:spacing w:line="360" w:lineRule="auto"/>
        <w:ind w:firstLine="709"/>
        <w:jc w:val="both"/>
        <w:rPr>
          <w:spacing w:val="6"/>
          <w:sz w:val="28"/>
          <w:szCs w:val="28"/>
        </w:rPr>
      </w:pPr>
      <w:r w:rsidRPr="00691872">
        <w:rPr>
          <w:spacing w:val="6"/>
          <w:sz w:val="28"/>
          <w:szCs w:val="28"/>
        </w:rPr>
        <w:t>-налоги и сборы;</w:t>
      </w:r>
    </w:p>
    <w:p w:rsidR="009E0E36" w:rsidRPr="00691872" w:rsidRDefault="009E0E36" w:rsidP="009E0E36">
      <w:pPr>
        <w:spacing w:line="360" w:lineRule="auto"/>
        <w:ind w:firstLine="709"/>
        <w:jc w:val="both"/>
        <w:rPr>
          <w:spacing w:val="6"/>
          <w:sz w:val="28"/>
          <w:szCs w:val="28"/>
        </w:rPr>
      </w:pPr>
      <w:r w:rsidRPr="00691872">
        <w:rPr>
          <w:spacing w:val="6"/>
          <w:sz w:val="28"/>
          <w:szCs w:val="28"/>
        </w:rPr>
        <w:t xml:space="preserve">-услуги сторонних организаций. </w:t>
      </w:r>
    </w:p>
    <w:p w:rsidR="009E0E36" w:rsidRPr="00691872" w:rsidRDefault="009E0E36" w:rsidP="009E0E36">
      <w:pPr>
        <w:spacing w:line="360" w:lineRule="auto"/>
        <w:ind w:firstLine="708"/>
        <w:jc w:val="both"/>
        <w:rPr>
          <w:color w:val="000000"/>
          <w:spacing w:val="6"/>
          <w:sz w:val="28"/>
          <w:szCs w:val="28"/>
        </w:rPr>
      </w:pPr>
      <w:r w:rsidRPr="00691872">
        <w:rPr>
          <w:color w:val="000000"/>
          <w:spacing w:val="6"/>
          <w:sz w:val="28"/>
          <w:szCs w:val="28"/>
        </w:rPr>
        <w:t xml:space="preserve">Списание денежных сумм на общепроизводственные нужды отражается в журнале-ордере №1 по кредиту счёта 50 «Касса», расход </w:t>
      </w:r>
      <w:r w:rsidRPr="00691872">
        <w:rPr>
          <w:spacing w:val="6"/>
          <w:sz w:val="28"/>
          <w:szCs w:val="28"/>
        </w:rPr>
        <w:t>различных материалов (топлива, комплектующих изделий, запасных частей для транспорта, используемого в общепроизводственных целях)  заносят в журнал-ордер  № 10.1,</w:t>
      </w:r>
      <w:r w:rsidRPr="00691872">
        <w:rPr>
          <w:color w:val="000000"/>
          <w:spacing w:val="6"/>
          <w:sz w:val="28"/>
          <w:szCs w:val="28"/>
        </w:rPr>
        <w:t xml:space="preserve"> </w:t>
      </w:r>
      <w:r w:rsidRPr="00691872">
        <w:rPr>
          <w:spacing w:val="6"/>
          <w:sz w:val="28"/>
          <w:szCs w:val="28"/>
        </w:rPr>
        <w:t>услуги автопарка оформляются в журнале-ордере №10.2</w:t>
      </w:r>
      <w:r w:rsidRPr="00691872">
        <w:rPr>
          <w:color w:val="000000"/>
          <w:spacing w:val="6"/>
          <w:sz w:val="28"/>
          <w:szCs w:val="28"/>
        </w:rPr>
        <w:t xml:space="preserve">, </w:t>
      </w:r>
      <w:r w:rsidRPr="00691872">
        <w:rPr>
          <w:spacing w:val="6"/>
          <w:sz w:val="28"/>
          <w:szCs w:val="28"/>
        </w:rPr>
        <w:t>начисление амортизации по основным средствам – в журнале-ордере №10.3.</w:t>
      </w:r>
    </w:p>
    <w:p w:rsidR="009E0E36" w:rsidRPr="00691872" w:rsidRDefault="009E0E36" w:rsidP="009E0E36">
      <w:pPr>
        <w:spacing w:line="360" w:lineRule="auto"/>
        <w:ind w:firstLine="720"/>
        <w:jc w:val="both"/>
        <w:rPr>
          <w:spacing w:val="6"/>
          <w:sz w:val="28"/>
          <w:szCs w:val="28"/>
        </w:rPr>
      </w:pPr>
      <w:r w:rsidRPr="00691872">
        <w:rPr>
          <w:spacing w:val="6"/>
          <w:sz w:val="28"/>
          <w:szCs w:val="28"/>
        </w:rPr>
        <w:t>Начисление заработной платы персоналу общепроизводственного назначения отражают в производственном отчёте по заработной плате, который оформляется каждый месяц, и  в журнале-ордере №10.3, заполняемому по кредиту счёта 70 в дебет различных счетов основного, вспомогательного и обслуживающего производства. В этом же журнале-ордере отражают суммы начисленного Единого Социального Налога на заработную плату работников.</w:t>
      </w:r>
    </w:p>
    <w:p w:rsidR="009E0E36" w:rsidRDefault="009E0E36" w:rsidP="009E0E36">
      <w:pPr>
        <w:spacing w:line="360" w:lineRule="auto"/>
        <w:ind w:firstLine="720"/>
        <w:jc w:val="both"/>
        <w:rPr>
          <w:spacing w:val="6"/>
          <w:sz w:val="28"/>
          <w:szCs w:val="28"/>
        </w:rPr>
      </w:pPr>
      <w:r w:rsidRPr="00691872">
        <w:rPr>
          <w:spacing w:val="6"/>
          <w:sz w:val="28"/>
          <w:szCs w:val="28"/>
        </w:rPr>
        <w:t xml:space="preserve">Выдача доверенных сумм на </w:t>
      </w:r>
      <w:r>
        <w:rPr>
          <w:spacing w:val="6"/>
          <w:sz w:val="28"/>
          <w:szCs w:val="28"/>
        </w:rPr>
        <w:t xml:space="preserve">общепроизводственные </w:t>
      </w:r>
      <w:r w:rsidRPr="00691872">
        <w:rPr>
          <w:spacing w:val="6"/>
          <w:sz w:val="28"/>
          <w:szCs w:val="28"/>
        </w:rPr>
        <w:t>нужды фиксируется в журнале-ордере №7 по кредиту счёта 71 «</w:t>
      </w:r>
      <w:r>
        <w:rPr>
          <w:spacing w:val="6"/>
          <w:sz w:val="28"/>
          <w:szCs w:val="28"/>
        </w:rPr>
        <w:t>Расчёты с подотчётными лицами» (приложение 18).</w:t>
      </w:r>
    </w:p>
    <w:p w:rsidR="009E0E36" w:rsidRPr="00691872" w:rsidRDefault="009E0E36" w:rsidP="009E0E36">
      <w:pPr>
        <w:spacing w:line="360" w:lineRule="auto"/>
        <w:ind w:firstLine="720"/>
        <w:jc w:val="both"/>
        <w:rPr>
          <w:spacing w:val="6"/>
          <w:sz w:val="28"/>
          <w:szCs w:val="28"/>
        </w:rPr>
      </w:pPr>
      <w:r>
        <w:rPr>
          <w:spacing w:val="6"/>
          <w:sz w:val="28"/>
          <w:szCs w:val="28"/>
        </w:rPr>
        <w:t xml:space="preserve">Стоимость работ, выполненных сторонними организациями находит отражение в журнале-ордере №6 «Расчёты с поставщиками и подрядчиками». </w:t>
      </w:r>
    </w:p>
    <w:p w:rsidR="009E0E36" w:rsidRPr="00691872" w:rsidRDefault="009E0E36" w:rsidP="009E0E36">
      <w:pPr>
        <w:spacing w:line="360" w:lineRule="auto"/>
        <w:ind w:firstLine="720"/>
        <w:jc w:val="both"/>
        <w:rPr>
          <w:spacing w:val="6"/>
          <w:sz w:val="28"/>
          <w:szCs w:val="28"/>
        </w:rPr>
      </w:pPr>
      <w:r w:rsidRPr="00691872">
        <w:rPr>
          <w:spacing w:val="6"/>
          <w:sz w:val="28"/>
          <w:szCs w:val="28"/>
        </w:rPr>
        <w:t xml:space="preserve">Итоги из журналов-ордеров каждый месяц переносятся в главную книгу и за тем суммируются. Здесь отражаются суммы по дебету счёта </w:t>
      </w:r>
      <w:r>
        <w:rPr>
          <w:spacing w:val="6"/>
          <w:sz w:val="28"/>
          <w:szCs w:val="28"/>
        </w:rPr>
        <w:t>25</w:t>
      </w:r>
      <w:r w:rsidRPr="00691872">
        <w:rPr>
          <w:spacing w:val="6"/>
          <w:sz w:val="28"/>
          <w:szCs w:val="28"/>
        </w:rPr>
        <w:t xml:space="preserve"> в кредит различных счетов.</w:t>
      </w:r>
    </w:p>
    <w:p w:rsidR="009E0E36" w:rsidRDefault="009E0E36" w:rsidP="009E0E36">
      <w:pPr>
        <w:spacing w:line="360" w:lineRule="auto"/>
        <w:ind w:firstLine="709"/>
        <w:jc w:val="both"/>
        <w:rPr>
          <w:sz w:val="28"/>
          <w:szCs w:val="28"/>
        </w:rPr>
      </w:pPr>
      <w:r>
        <w:rPr>
          <w:sz w:val="28"/>
          <w:szCs w:val="28"/>
        </w:rPr>
        <w:t>Рассмотрим бухгалтерские записи по учету общепроизводственных расходов.</w:t>
      </w:r>
    </w:p>
    <w:p w:rsidR="009E0E36" w:rsidRDefault="009E0E36" w:rsidP="009E0E36">
      <w:pPr>
        <w:spacing w:line="360" w:lineRule="auto"/>
        <w:ind w:firstLine="709"/>
        <w:jc w:val="center"/>
        <w:rPr>
          <w:sz w:val="28"/>
          <w:szCs w:val="28"/>
        </w:rPr>
      </w:pPr>
      <w:r>
        <w:rPr>
          <w:sz w:val="28"/>
          <w:szCs w:val="28"/>
        </w:rPr>
        <w:t>Таблица 14</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 xml:space="preserve">учету </w:t>
      </w:r>
    </w:p>
    <w:p w:rsidR="009E0E36" w:rsidRDefault="009E0E36" w:rsidP="009E0E36">
      <w:pPr>
        <w:spacing w:line="360" w:lineRule="auto"/>
        <w:ind w:firstLine="709"/>
        <w:jc w:val="center"/>
        <w:rPr>
          <w:sz w:val="28"/>
          <w:szCs w:val="28"/>
        </w:rPr>
      </w:pPr>
      <w:r>
        <w:rPr>
          <w:sz w:val="28"/>
          <w:szCs w:val="28"/>
        </w:rPr>
        <w:t xml:space="preserve">общепроизводственных расходов в отрасли </w:t>
      </w:r>
    </w:p>
    <w:p w:rsidR="009E0E36" w:rsidRDefault="009E0E36" w:rsidP="009E0E36">
      <w:pPr>
        <w:spacing w:line="360" w:lineRule="auto"/>
        <w:ind w:firstLine="709"/>
        <w:jc w:val="center"/>
        <w:rPr>
          <w:bCs/>
          <w:sz w:val="28"/>
          <w:szCs w:val="28"/>
        </w:rPr>
      </w:pPr>
      <w:r>
        <w:rPr>
          <w:sz w:val="28"/>
          <w:szCs w:val="28"/>
        </w:rPr>
        <w:t>растениеводства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Pr="00521C89" w:rsidRDefault="009E0E36" w:rsidP="009E0E36">
            <w:pPr>
              <w:spacing w:before="100" w:beforeAutospacing="1" w:after="100" w:afterAutospacing="1" w:line="240" w:lineRule="atLeast"/>
              <w:jc w:val="center"/>
              <w:rPr>
                <w:bCs/>
                <w:sz w:val="28"/>
                <w:szCs w:val="28"/>
              </w:rPr>
            </w:pPr>
            <w:r w:rsidRPr="00521C89">
              <w:rPr>
                <w:bCs/>
                <w:sz w:val="28"/>
                <w:szCs w:val="28"/>
              </w:rPr>
              <w:t>Списана стоимость услуг сторонних организаций для общепроизводственных целей</w:t>
            </w:r>
          </w:p>
        </w:tc>
        <w:tc>
          <w:tcPr>
            <w:tcW w:w="1260" w:type="dxa"/>
            <w:vAlign w:val="center"/>
          </w:tcPr>
          <w:p w:rsidR="009E0E36" w:rsidRDefault="009E0E36" w:rsidP="009E0E36">
            <w:pPr>
              <w:ind w:left="-108" w:right="-108"/>
              <w:jc w:val="center"/>
              <w:rPr>
                <w:sz w:val="28"/>
                <w:szCs w:val="28"/>
              </w:rPr>
            </w:pPr>
            <w:r>
              <w:rPr>
                <w:sz w:val="28"/>
                <w:szCs w:val="28"/>
              </w:rPr>
              <w:t>5600</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vAlign w:val="center"/>
          </w:tcPr>
          <w:p w:rsidR="009E0E36" w:rsidRPr="00521C89" w:rsidRDefault="009E0E36" w:rsidP="009E0E36">
            <w:pPr>
              <w:spacing w:before="100" w:beforeAutospacing="1" w:after="100" w:afterAutospacing="1" w:line="240" w:lineRule="atLeast"/>
              <w:jc w:val="center"/>
              <w:rPr>
                <w:bCs/>
                <w:sz w:val="28"/>
                <w:szCs w:val="28"/>
              </w:rPr>
            </w:pPr>
            <w:r w:rsidRPr="00521C89">
              <w:rPr>
                <w:bCs/>
                <w:sz w:val="28"/>
                <w:szCs w:val="28"/>
              </w:rPr>
              <w:t>Ис</w:t>
            </w:r>
            <w:r>
              <w:rPr>
                <w:bCs/>
                <w:sz w:val="28"/>
                <w:szCs w:val="28"/>
              </w:rPr>
              <w:t>пользованы комплектующие детали</w:t>
            </w:r>
            <w:r w:rsidRPr="00521C89">
              <w:rPr>
                <w:bCs/>
                <w:sz w:val="28"/>
                <w:szCs w:val="28"/>
              </w:rPr>
              <w:t xml:space="preserve"> на общепроизводственные нужды</w:t>
            </w:r>
          </w:p>
        </w:tc>
        <w:tc>
          <w:tcPr>
            <w:tcW w:w="1260" w:type="dxa"/>
            <w:vAlign w:val="center"/>
          </w:tcPr>
          <w:p w:rsidR="009E0E36" w:rsidRPr="00356F67" w:rsidRDefault="009E0E36" w:rsidP="009E0E36">
            <w:pPr>
              <w:ind w:left="-108" w:right="-108" w:hanging="180"/>
              <w:jc w:val="center"/>
              <w:rPr>
                <w:spacing w:val="-6"/>
                <w:sz w:val="28"/>
                <w:szCs w:val="28"/>
              </w:rPr>
            </w:pPr>
            <w:r>
              <w:rPr>
                <w:spacing w:val="-6"/>
                <w:sz w:val="28"/>
                <w:szCs w:val="28"/>
              </w:rPr>
              <w:t>19122,50</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10.3</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Списано горючее на общепроизводственные цели</w:t>
            </w:r>
          </w:p>
        </w:tc>
        <w:tc>
          <w:tcPr>
            <w:tcW w:w="1260" w:type="dxa"/>
            <w:vAlign w:val="center"/>
          </w:tcPr>
          <w:p w:rsidR="009E0E36" w:rsidRDefault="009E0E36" w:rsidP="009E0E36">
            <w:pPr>
              <w:ind w:left="-108" w:right="-108"/>
              <w:jc w:val="center"/>
              <w:rPr>
                <w:sz w:val="28"/>
                <w:szCs w:val="28"/>
              </w:rPr>
            </w:pPr>
            <w:r>
              <w:rPr>
                <w:sz w:val="28"/>
                <w:szCs w:val="28"/>
              </w:rPr>
              <w:t>13465,14</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10.5</w:t>
            </w:r>
          </w:p>
        </w:tc>
      </w:tr>
    </w:tbl>
    <w:p w:rsidR="009E0E36" w:rsidRPr="003E7EFF" w:rsidRDefault="009E0E36" w:rsidP="009E0E36">
      <w:pPr>
        <w:spacing w:line="360" w:lineRule="auto"/>
        <w:ind w:firstLine="709"/>
        <w:jc w:val="right"/>
        <w:rPr>
          <w:bCs/>
          <w:sz w:val="8"/>
          <w:szCs w:val="8"/>
        </w:rPr>
      </w:pPr>
    </w:p>
    <w:p w:rsidR="009E0E36" w:rsidRDefault="009E0E36" w:rsidP="009E0E36">
      <w:pPr>
        <w:spacing w:line="360" w:lineRule="auto"/>
        <w:ind w:firstLine="709"/>
        <w:jc w:val="right"/>
        <w:rPr>
          <w:bCs/>
          <w:sz w:val="28"/>
          <w:szCs w:val="28"/>
        </w:rPr>
      </w:pPr>
      <w:r>
        <w:rPr>
          <w:bCs/>
          <w:sz w:val="28"/>
          <w:szCs w:val="28"/>
        </w:rPr>
        <w:t>Продолжение таблицы 14</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Списаны запасные части для транспорта, используемого в общепроизводственных целях</w:t>
            </w:r>
          </w:p>
        </w:tc>
        <w:tc>
          <w:tcPr>
            <w:tcW w:w="1260" w:type="dxa"/>
            <w:vAlign w:val="center"/>
          </w:tcPr>
          <w:p w:rsidR="009E0E36" w:rsidRDefault="009E0E36" w:rsidP="009E0E36">
            <w:pPr>
              <w:ind w:left="-108" w:right="-108"/>
              <w:jc w:val="center"/>
              <w:rPr>
                <w:sz w:val="28"/>
                <w:szCs w:val="28"/>
              </w:rPr>
            </w:pPr>
            <w:r>
              <w:rPr>
                <w:sz w:val="28"/>
                <w:szCs w:val="28"/>
              </w:rPr>
              <w:t>884,75</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10.6</w:t>
            </w:r>
          </w:p>
        </w:tc>
      </w:tr>
      <w:tr w:rsidR="009E0E36">
        <w:tc>
          <w:tcPr>
            <w:tcW w:w="6300" w:type="dxa"/>
            <w:vAlign w:val="center"/>
          </w:tcPr>
          <w:p w:rsidR="009E0E36" w:rsidRPr="00521C89" w:rsidRDefault="009E0E36" w:rsidP="009E0E36">
            <w:pPr>
              <w:ind w:left="-108" w:right="-108"/>
              <w:jc w:val="center"/>
              <w:rPr>
                <w:sz w:val="28"/>
                <w:szCs w:val="28"/>
              </w:rPr>
            </w:pPr>
            <w:r w:rsidRPr="00521C89">
              <w:rPr>
                <w:bCs/>
                <w:sz w:val="28"/>
                <w:szCs w:val="28"/>
              </w:rPr>
              <w:t>Начислена амортизация по основным средствам общепроизводственного назначения</w:t>
            </w:r>
          </w:p>
        </w:tc>
        <w:tc>
          <w:tcPr>
            <w:tcW w:w="1260" w:type="dxa"/>
            <w:vAlign w:val="center"/>
          </w:tcPr>
          <w:p w:rsidR="009E0E36" w:rsidRDefault="009E0E36" w:rsidP="009E0E36">
            <w:pPr>
              <w:ind w:left="-108" w:right="-108"/>
              <w:jc w:val="center"/>
              <w:rPr>
                <w:sz w:val="28"/>
                <w:szCs w:val="28"/>
              </w:rPr>
            </w:pPr>
            <w:r>
              <w:rPr>
                <w:sz w:val="28"/>
                <w:szCs w:val="28"/>
              </w:rPr>
              <w:t>5637,42</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02</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автотранспорта, оказываемых в общепроизводственных целях</w:t>
            </w:r>
          </w:p>
        </w:tc>
        <w:tc>
          <w:tcPr>
            <w:tcW w:w="1260" w:type="dxa"/>
            <w:vAlign w:val="center"/>
          </w:tcPr>
          <w:p w:rsidR="009E0E36" w:rsidRDefault="009E0E36" w:rsidP="009E0E36">
            <w:pPr>
              <w:ind w:left="-108" w:right="-108"/>
              <w:jc w:val="center"/>
              <w:rPr>
                <w:sz w:val="28"/>
                <w:szCs w:val="28"/>
              </w:rPr>
            </w:pPr>
            <w:r>
              <w:rPr>
                <w:sz w:val="28"/>
                <w:szCs w:val="28"/>
              </w:rPr>
              <w:t>17374,49</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23.4</w:t>
            </w:r>
          </w:p>
        </w:tc>
      </w:tr>
      <w:tr w:rsidR="009E0E36">
        <w:tc>
          <w:tcPr>
            <w:tcW w:w="6300" w:type="dxa"/>
          </w:tcPr>
          <w:p w:rsidR="009E0E36" w:rsidRPr="00521C89" w:rsidRDefault="009E0E36" w:rsidP="009E0E36">
            <w:pPr>
              <w:ind w:left="-108" w:right="-108"/>
              <w:jc w:val="center"/>
              <w:rPr>
                <w:sz w:val="28"/>
                <w:szCs w:val="28"/>
              </w:rPr>
            </w:pPr>
            <w:r>
              <w:rPr>
                <w:sz w:val="28"/>
                <w:szCs w:val="28"/>
              </w:rPr>
              <w:t xml:space="preserve">Выданы денежные средства на </w:t>
            </w:r>
            <w:r w:rsidRPr="00521C89">
              <w:rPr>
                <w:sz w:val="28"/>
                <w:szCs w:val="28"/>
              </w:rPr>
              <w:t>общепроизводственны</w:t>
            </w:r>
            <w:r>
              <w:rPr>
                <w:sz w:val="28"/>
                <w:szCs w:val="28"/>
              </w:rPr>
              <w:t>е</w:t>
            </w:r>
            <w:r w:rsidRPr="00521C89">
              <w:rPr>
                <w:sz w:val="28"/>
                <w:szCs w:val="28"/>
              </w:rPr>
              <w:t xml:space="preserve"> </w:t>
            </w:r>
            <w:r>
              <w:rPr>
                <w:sz w:val="28"/>
                <w:szCs w:val="28"/>
              </w:rPr>
              <w:t>нужды</w:t>
            </w:r>
          </w:p>
        </w:tc>
        <w:tc>
          <w:tcPr>
            <w:tcW w:w="1260" w:type="dxa"/>
            <w:vAlign w:val="center"/>
          </w:tcPr>
          <w:p w:rsidR="009E0E36" w:rsidRDefault="009E0E36" w:rsidP="009E0E36">
            <w:pPr>
              <w:ind w:left="-108" w:right="-108"/>
              <w:jc w:val="center"/>
              <w:rPr>
                <w:sz w:val="28"/>
                <w:szCs w:val="28"/>
              </w:rPr>
            </w:pPr>
            <w:r>
              <w:rPr>
                <w:sz w:val="28"/>
                <w:szCs w:val="28"/>
              </w:rPr>
              <w:t>Х</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50</w:t>
            </w:r>
          </w:p>
        </w:tc>
      </w:tr>
      <w:tr w:rsidR="009E0E36">
        <w:tc>
          <w:tcPr>
            <w:tcW w:w="6300" w:type="dxa"/>
          </w:tcPr>
          <w:p w:rsidR="009E0E36" w:rsidRDefault="009E0E36" w:rsidP="009E0E36">
            <w:pPr>
              <w:ind w:left="-108" w:right="-108"/>
              <w:jc w:val="center"/>
              <w:rPr>
                <w:sz w:val="28"/>
                <w:szCs w:val="28"/>
              </w:rPr>
            </w:pPr>
            <w:r>
              <w:rPr>
                <w:sz w:val="28"/>
                <w:szCs w:val="28"/>
              </w:rPr>
              <w:t xml:space="preserve">Отражены суммы, выданные под отчёт, </w:t>
            </w:r>
          </w:p>
          <w:p w:rsidR="009E0E36" w:rsidRPr="00521C89" w:rsidRDefault="009E0E36" w:rsidP="009E0E36">
            <w:pPr>
              <w:ind w:left="-108" w:right="-108"/>
              <w:jc w:val="center"/>
              <w:rPr>
                <w:sz w:val="28"/>
                <w:szCs w:val="28"/>
              </w:rPr>
            </w:pPr>
            <w:r>
              <w:rPr>
                <w:sz w:val="28"/>
                <w:szCs w:val="28"/>
              </w:rPr>
              <w:t xml:space="preserve">на </w:t>
            </w:r>
            <w:r w:rsidRPr="00521C89">
              <w:rPr>
                <w:sz w:val="28"/>
                <w:szCs w:val="28"/>
              </w:rPr>
              <w:t>общепроизводственны</w:t>
            </w:r>
            <w:r>
              <w:rPr>
                <w:sz w:val="28"/>
                <w:szCs w:val="28"/>
              </w:rPr>
              <w:t>е</w:t>
            </w:r>
            <w:r w:rsidRPr="00521C89">
              <w:rPr>
                <w:sz w:val="28"/>
                <w:szCs w:val="28"/>
              </w:rPr>
              <w:t xml:space="preserve"> </w:t>
            </w:r>
            <w:r>
              <w:rPr>
                <w:sz w:val="28"/>
                <w:szCs w:val="28"/>
              </w:rPr>
              <w:t>нужды</w:t>
            </w:r>
          </w:p>
        </w:tc>
        <w:tc>
          <w:tcPr>
            <w:tcW w:w="1260" w:type="dxa"/>
            <w:vAlign w:val="center"/>
          </w:tcPr>
          <w:p w:rsidR="009E0E36" w:rsidRDefault="009E0E36" w:rsidP="009E0E36">
            <w:pPr>
              <w:ind w:left="-108" w:right="-108"/>
              <w:jc w:val="center"/>
              <w:rPr>
                <w:sz w:val="28"/>
                <w:szCs w:val="28"/>
              </w:rPr>
            </w:pPr>
            <w:r>
              <w:rPr>
                <w:sz w:val="28"/>
                <w:szCs w:val="28"/>
              </w:rPr>
              <w:t>Х</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71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Начислена заработная плата </w:t>
            </w:r>
            <w:r w:rsidRPr="00521C89">
              <w:rPr>
                <w:bCs/>
                <w:sz w:val="28"/>
                <w:szCs w:val="28"/>
              </w:rPr>
              <w:t>персоналу общепроизводственного назначения</w:t>
            </w:r>
          </w:p>
        </w:tc>
        <w:tc>
          <w:tcPr>
            <w:tcW w:w="1260" w:type="dxa"/>
            <w:vAlign w:val="center"/>
          </w:tcPr>
          <w:p w:rsidR="009E0E36" w:rsidRDefault="009E0E36" w:rsidP="009E0E36">
            <w:pPr>
              <w:ind w:left="-108" w:right="-108"/>
              <w:jc w:val="center"/>
              <w:rPr>
                <w:sz w:val="28"/>
                <w:szCs w:val="28"/>
              </w:rPr>
            </w:pPr>
            <w:r>
              <w:rPr>
                <w:sz w:val="28"/>
                <w:szCs w:val="28"/>
              </w:rPr>
              <w:t>71978,59</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 налог по социальному страхованию</w:t>
            </w:r>
            <w:r>
              <w:rPr>
                <w:sz w:val="28"/>
                <w:szCs w:val="28"/>
              </w:rPr>
              <w:t xml:space="preserve"> работников</w:t>
            </w:r>
            <w:r w:rsidRPr="00521C89">
              <w:rPr>
                <w:sz w:val="28"/>
                <w:szCs w:val="28"/>
              </w:rPr>
              <w:t xml:space="preserve"> </w:t>
            </w:r>
            <w:r w:rsidRPr="00521C89">
              <w:rPr>
                <w:bCs/>
                <w:sz w:val="28"/>
                <w:szCs w:val="28"/>
              </w:rPr>
              <w:t>общепроизводственного назначения</w:t>
            </w:r>
          </w:p>
        </w:tc>
        <w:tc>
          <w:tcPr>
            <w:tcW w:w="1260" w:type="dxa"/>
            <w:vAlign w:val="center"/>
          </w:tcPr>
          <w:p w:rsidR="009E0E36" w:rsidRDefault="009E0E36" w:rsidP="009E0E36">
            <w:pPr>
              <w:ind w:left="-108" w:right="-108"/>
              <w:jc w:val="center"/>
              <w:rPr>
                <w:sz w:val="28"/>
                <w:szCs w:val="28"/>
              </w:rPr>
            </w:pPr>
            <w:r>
              <w:rPr>
                <w:sz w:val="28"/>
                <w:szCs w:val="28"/>
              </w:rPr>
              <w:t>1367,59</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11372,62</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 налог по пенсионному обеспечению </w:t>
            </w:r>
            <w:r>
              <w:rPr>
                <w:sz w:val="28"/>
                <w:szCs w:val="28"/>
              </w:rPr>
              <w:t>работников</w:t>
            </w:r>
            <w:r w:rsidRPr="00521C89">
              <w:rPr>
                <w:sz w:val="28"/>
                <w:szCs w:val="28"/>
              </w:rPr>
              <w:t xml:space="preserve"> </w:t>
            </w:r>
            <w:r w:rsidRPr="00521C89">
              <w:rPr>
                <w:bCs/>
                <w:sz w:val="28"/>
                <w:szCs w:val="28"/>
              </w:rPr>
              <w:t>общепроизводственного назначения</w:t>
            </w:r>
          </w:p>
        </w:tc>
        <w:tc>
          <w:tcPr>
            <w:tcW w:w="1260" w:type="dxa"/>
            <w:vAlign w:val="center"/>
          </w:tcPr>
          <w:p w:rsidR="009E0E36" w:rsidRDefault="009E0E36" w:rsidP="009E0E36">
            <w:pPr>
              <w:ind w:left="-108" w:right="-108"/>
              <w:jc w:val="center"/>
              <w:rPr>
                <w:sz w:val="28"/>
                <w:szCs w:val="28"/>
              </w:rPr>
            </w:pPr>
            <w:r>
              <w:rPr>
                <w:sz w:val="28"/>
                <w:szCs w:val="28"/>
              </w:rPr>
              <w:t>1655,51</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обязательному медицинскому страхованию </w:t>
            </w:r>
            <w:r>
              <w:rPr>
                <w:sz w:val="28"/>
                <w:szCs w:val="28"/>
              </w:rPr>
              <w:t>работников</w:t>
            </w:r>
            <w:r w:rsidRPr="00521C89">
              <w:rPr>
                <w:sz w:val="28"/>
                <w:szCs w:val="28"/>
              </w:rPr>
              <w:t xml:space="preserve"> </w:t>
            </w:r>
          </w:p>
          <w:p w:rsidR="009E0E36" w:rsidRPr="00521C89" w:rsidRDefault="009E0E36" w:rsidP="009E0E36">
            <w:pPr>
              <w:ind w:left="-108" w:right="-108"/>
              <w:jc w:val="center"/>
              <w:rPr>
                <w:sz w:val="28"/>
                <w:szCs w:val="28"/>
              </w:rPr>
            </w:pPr>
            <w:r w:rsidRPr="00521C89">
              <w:rPr>
                <w:bCs/>
                <w:sz w:val="28"/>
                <w:szCs w:val="28"/>
              </w:rPr>
              <w:t>общепроизводственного назначения</w:t>
            </w:r>
          </w:p>
        </w:tc>
        <w:tc>
          <w:tcPr>
            <w:tcW w:w="1260" w:type="dxa"/>
            <w:vAlign w:val="center"/>
          </w:tcPr>
          <w:p w:rsidR="009E0E36" w:rsidRDefault="009E0E36" w:rsidP="009E0E36">
            <w:pPr>
              <w:ind w:left="-108" w:right="-108"/>
              <w:jc w:val="center"/>
              <w:rPr>
                <w:sz w:val="28"/>
                <w:szCs w:val="28"/>
              </w:rPr>
            </w:pPr>
            <w:r>
              <w:rPr>
                <w:sz w:val="28"/>
                <w:szCs w:val="28"/>
              </w:rPr>
              <w:t>431,87</w:t>
            </w:r>
          </w:p>
        </w:tc>
        <w:tc>
          <w:tcPr>
            <w:tcW w:w="1080" w:type="dxa"/>
            <w:vAlign w:val="center"/>
          </w:tcPr>
          <w:p w:rsidR="009E0E36" w:rsidRDefault="009E0E36" w:rsidP="009E0E36">
            <w:pPr>
              <w:ind w:left="-108" w:right="-108"/>
              <w:jc w:val="center"/>
              <w:rPr>
                <w:sz w:val="28"/>
                <w:szCs w:val="28"/>
              </w:rPr>
            </w:pPr>
            <w:r>
              <w:rPr>
                <w:sz w:val="28"/>
                <w:szCs w:val="28"/>
              </w:rPr>
              <w:t>25-1</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Pr="0023238C" w:rsidRDefault="009E0E36" w:rsidP="009E0E36">
      <w:pPr>
        <w:spacing w:line="360" w:lineRule="auto"/>
        <w:ind w:firstLine="709"/>
        <w:jc w:val="both"/>
        <w:rPr>
          <w:bCs/>
          <w:sz w:val="8"/>
          <w:szCs w:val="8"/>
        </w:rPr>
      </w:pPr>
    </w:p>
    <w:p w:rsidR="009E0E36" w:rsidRPr="001738A4" w:rsidRDefault="009E0E36" w:rsidP="009E0E36">
      <w:pPr>
        <w:spacing w:line="360" w:lineRule="auto"/>
        <w:ind w:firstLine="709"/>
        <w:jc w:val="both"/>
        <w:rPr>
          <w:bCs/>
          <w:sz w:val="28"/>
          <w:szCs w:val="28"/>
        </w:rPr>
      </w:pPr>
      <w:r>
        <w:rPr>
          <w:bCs/>
          <w:sz w:val="28"/>
          <w:szCs w:val="28"/>
        </w:rPr>
        <w:t>Учёт общепроизводственных расходов отрасли животноводства (субсчёт 25.2) ведётся аналогично.</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center"/>
        <w:rPr>
          <w:sz w:val="28"/>
          <w:szCs w:val="28"/>
        </w:rPr>
      </w:pPr>
      <w:r>
        <w:rPr>
          <w:sz w:val="28"/>
          <w:szCs w:val="28"/>
        </w:rPr>
        <w:t>5. Учет общехозяйственных расходов</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r>
        <w:rPr>
          <w:sz w:val="28"/>
          <w:szCs w:val="28"/>
        </w:rPr>
        <w:t xml:space="preserve"> Общехозяйственные расходы включают расходы на управление и обслуживание в хозяйстве в целом. Для их синтетического учета выделен собирательно-распределительный счет 26 «Общехозяйственные расходы». По дебиту данного счета учитывают затраты в течение года, по кредиту списывают их в установленные сроки по назначению.</w:t>
      </w:r>
    </w:p>
    <w:p w:rsidR="009E0E36" w:rsidRDefault="009E0E36" w:rsidP="009E0E36">
      <w:pPr>
        <w:spacing w:line="360" w:lineRule="auto"/>
        <w:ind w:firstLine="709"/>
        <w:jc w:val="both"/>
        <w:rPr>
          <w:sz w:val="28"/>
          <w:szCs w:val="28"/>
        </w:rPr>
      </w:pPr>
      <w:r>
        <w:rPr>
          <w:sz w:val="28"/>
          <w:szCs w:val="28"/>
        </w:rPr>
        <w:t xml:space="preserve">К общехозяйственным расходам в </w:t>
      </w:r>
      <w:r w:rsidR="00CA0676">
        <w:rPr>
          <w:sz w:val="28"/>
          <w:szCs w:val="28"/>
        </w:rPr>
        <w:t>СПК «Красный Маяк»</w:t>
      </w:r>
      <w:r>
        <w:rPr>
          <w:sz w:val="28"/>
          <w:szCs w:val="28"/>
        </w:rPr>
        <w:t xml:space="preserve"> прежде всего относят расходы бухгалтерии.</w:t>
      </w:r>
    </w:p>
    <w:p w:rsidR="009E0E36" w:rsidRDefault="009E0E36" w:rsidP="009E0E36">
      <w:pPr>
        <w:spacing w:line="360" w:lineRule="auto"/>
        <w:ind w:firstLine="709"/>
        <w:jc w:val="both"/>
        <w:rPr>
          <w:sz w:val="28"/>
          <w:szCs w:val="28"/>
        </w:rPr>
      </w:pPr>
      <w:r>
        <w:rPr>
          <w:sz w:val="28"/>
          <w:szCs w:val="28"/>
        </w:rPr>
        <w:t>Учёт расходов ведётся по следующим статьям:</w:t>
      </w:r>
    </w:p>
    <w:p w:rsidR="009E0E36" w:rsidRDefault="009E0E36" w:rsidP="009E0E36">
      <w:pPr>
        <w:spacing w:line="360" w:lineRule="auto"/>
        <w:ind w:firstLine="709"/>
        <w:jc w:val="both"/>
        <w:rPr>
          <w:sz w:val="28"/>
          <w:szCs w:val="28"/>
        </w:rPr>
      </w:pPr>
      <w:r>
        <w:rPr>
          <w:sz w:val="28"/>
          <w:szCs w:val="28"/>
        </w:rPr>
        <w:t>-амортизация;</w:t>
      </w:r>
    </w:p>
    <w:p w:rsidR="009E0E36" w:rsidRDefault="009E0E36" w:rsidP="009E0E36">
      <w:pPr>
        <w:spacing w:line="360" w:lineRule="auto"/>
        <w:ind w:firstLine="709"/>
        <w:jc w:val="both"/>
        <w:rPr>
          <w:sz w:val="28"/>
          <w:szCs w:val="28"/>
        </w:rPr>
      </w:pPr>
      <w:r>
        <w:rPr>
          <w:sz w:val="28"/>
          <w:szCs w:val="28"/>
        </w:rPr>
        <w:t>-ГСМ;</w:t>
      </w:r>
    </w:p>
    <w:p w:rsidR="009E0E36" w:rsidRDefault="009E0E36" w:rsidP="009E0E36">
      <w:pPr>
        <w:spacing w:line="360" w:lineRule="auto"/>
        <w:ind w:firstLine="709"/>
        <w:jc w:val="both"/>
        <w:rPr>
          <w:sz w:val="28"/>
          <w:szCs w:val="28"/>
        </w:rPr>
      </w:pPr>
      <w:r>
        <w:rPr>
          <w:sz w:val="28"/>
          <w:szCs w:val="28"/>
        </w:rPr>
        <w:t>-запасные части и прочие материалы;</w:t>
      </w:r>
    </w:p>
    <w:p w:rsidR="009E0E36" w:rsidRDefault="009E0E36" w:rsidP="009E0E36">
      <w:pPr>
        <w:spacing w:line="360" w:lineRule="auto"/>
        <w:ind w:firstLine="709"/>
        <w:jc w:val="both"/>
        <w:rPr>
          <w:sz w:val="28"/>
          <w:szCs w:val="28"/>
        </w:rPr>
      </w:pPr>
      <w:r>
        <w:rPr>
          <w:sz w:val="28"/>
          <w:szCs w:val="28"/>
        </w:rPr>
        <w:t>-заработная плата;</w:t>
      </w:r>
    </w:p>
    <w:p w:rsidR="009E0E36" w:rsidRDefault="009E0E36" w:rsidP="009E0E36">
      <w:pPr>
        <w:spacing w:line="360" w:lineRule="auto"/>
        <w:ind w:firstLine="709"/>
        <w:jc w:val="both"/>
        <w:rPr>
          <w:sz w:val="28"/>
          <w:szCs w:val="28"/>
        </w:rPr>
      </w:pPr>
      <w:r>
        <w:rPr>
          <w:sz w:val="28"/>
          <w:szCs w:val="28"/>
        </w:rPr>
        <w:t>-канцтовары;</w:t>
      </w:r>
    </w:p>
    <w:p w:rsidR="009E0E36" w:rsidRDefault="009E0E36" w:rsidP="009E0E36">
      <w:pPr>
        <w:spacing w:line="360" w:lineRule="auto"/>
        <w:ind w:firstLine="709"/>
        <w:jc w:val="both"/>
        <w:rPr>
          <w:sz w:val="28"/>
          <w:szCs w:val="28"/>
        </w:rPr>
      </w:pPr>
      <w:r>
        <w:rPr>
          <w:sz w:val="28"/>
          <w:szCs w:val="28"/>
        </w:rPr>
        <w:t>-командировочные расходы;</w:t>
      </w:r>
    </w:p>
    <w:p w:rsidR="009E0E36" w:rsidRDefault="009E0E36" w:rsidP="009E0E36">
      <w:pPr>
        <w:spacing w:line="360" w:lineRule="auto"/>
        <w:ind w:firstLine="709"/>
        <w:jc w:val="both"/>
        <w:rPr>
          <w:sz w:val="28"/>
          <w:szCs w:val="28"/>
        </w:rPr>
      </w:pPr>
      <w:r>
        <w:rPr>
          <w:sz w:val="28"/>
          <w:szCs w:val="28"/>
        </w:rPr>
        <w:t>-налоги и сборы;</w:t>
      </w:r>
    </w:p>
    <w:p w:rsidR="009E0E36" w:rsidRDefault="009E0E36" w:rsidP="009E0E36">
      <w:pPr>
        <w:spacing w:line="360" w:lineRule="auto"/>
        <w:ind w:firstLine="709"/>
        <w:jc w:val="both"/>
        <w:rPr>
          <w:sz w:val="28"/>
          <w:szCs w:val="28"/>
        </w:rPr>
      </w:pPr>
      <w:r>
        <w:rPr>
          <w:sz w:val="28"/>
          <w:szCs w:val="28"/>
        </w:rPr>
        <w:t>-услуги сторонних организаций;</w:t>
      </w:r>
    </w:p>
    <w:p w:rsidR="009E0E36" w:rsidRDefault="009E0E36" w:rsidP="009E0E36">
      <w:pPr>
        <w:spacing w:line="360" w:lineRule="auto"/>
        <w:ind w:firstLine="709"/>
        <w:jc w:val="both"/>
        <w:rPr>
          <w:sz w:val="28"/>
          <w:szCs w:val="28"/>
        </w:rPr>
      </w:pPr>
      <w:r>
        <w:rPr>
          <w:sz w:val="28"/>
          <w:szCs w:val="28"/>
        </w:rPr>
        <w:t xml:space="preserve">-услуги связи. </w:t>
      </w:r>
    </w:p>
    <w:p w:rsidR="009E0E36" w:rsidRDefault="009E0E36" w:rsidP="009E0E36">
      <w:pPr>
        <w:spacing w:line="360" w:lineRule="auto"/>
        <w:ind w:firstLine="708"/>
        <w:jc w:val="both"/>
        <w:rPr>
          <w:color w:val="000000"/>
          <w:sz w:val="28"/>
          <w:szCs w:val="28"/>
        </w:rPr>
      </w:pPr>
      <w:r w:rsidRPr="003F0CB8">
        <w:rPr>
          <w:color w:val="000000"/>
          <w:sz w:val="28"/>
          <w:szCs w:val="28"/>
        </w:rPr>
        <w:t xml:space="preserve">Перевод денежных сумм для общехозяйственных целей отражается в журнале-ордере №2, заполняемому по кредиту счёта 51 «Расчётный счёт», </w:t>
      </w:r>
      <w:r>
        <w:rPr>
          <w:color w:val="000000"/>
          <w:sz w:val="28"/>
          <w:szCs w:val="28"/>
        </w:rPr>
        <w:t xml:space="preserve"> а списание наличных средств – в журнале-ордере №1 «Касса».</w:t>
      </w:r>
    </w:p>
    <w:p w:rsidR="009E0E36" w:rsidRDefault="009E0E36" w:rsidP="009E0E36">
      <w:pPr>
        <w:spacing w:line="360" w:lineRule="auto"/>
        <w:ind w:firstLine="708"/>
        <w:jc w:val="both"/>
        <w:rPr>
          <w:sz w:val="28"/>
          <w:szCs w:val="28"/>
        </w:rPr>
      </w:pPr>
      <w:r>
        <w:rPr>
          <w:color w:val="000000"/>
          <w:sz w:val="28"/>
          <w:szCs w:val="28"/>
        </w:rPr>
        <w:t>Р</w:t>
      </w:r>
      <w:r w:rsidRPr="003F0CB8">
        <w:rPr>
          <w:color w:val="000000"/>
          <w:sz w:val="28"/>
          <w:szCs w:val="28"/>
        </w:rPr>
        <w:t xml:space="preserve">асход </w:t>
      </w:r>
      <w:r w:rsidRPr="003F0CB8">
        <w:rPr>
          <w:sz w:val="28"/>
          <w:szCs w:val="28"/>
        </w:rPr>
        <w:t>различных материалов (топлива, комплектующих изделий, запасных частей для транспорта, используемого в обще</w:t>
      </w:r>
      <w:r>
        <w:rPr>
          <w:sz w:val="28"/>
          <w:szCs w:val="28"/>
        </w:rPr>
        <w:t>хозяйствен</w:t>
      </w:r>
      <w:r w:rsidRPr="003F0CB8">
        <w:rPr>
          <w:sz w:val="28"/>
          <w:szCs w:val="28"/>
        </w:rPr>
        <w:t>ных целях)  заносят в журнал-ордер  № 10.1</w:t>
      </w:r>
      <w:r>
        <w:rPr>
          <w:sz w:val="28"/>
          <w:szCs w:val="28"/>
        </w:rPr>
        <w:t>, у</w:t>
      </w:r>
      <w:r w:rsidRPr="003F0CB8">
        <w:rPr>
          <w:sz w:val="28"/>
          <w:szCs w:val="28"/>
        </w:rPr>
        <w:t>слуги автопарка оформляются в журнале-ордере №10.2</w:t>
      </w:r>
      <w:r w:rsidRPr="003F0CB8">
        <w:rPr>
          <w:color w:val="000000"/>
          <w:sz w:val="28"/>
          <w:szCs w:val="28"/>
        </w:rPr>
        <w:t xml:space="preserve">, </w:t>
      </w:r>
      <w:r w:rsidRPr="003F0CB8">
        <w:rPr>
          <w:sz w:val="28"/>
          <w:szCs w:val="28"/>
        </w:rPr>
        <w:t>начисление амортизации по основным средствам</w:t>
      </w:r>
      <w:r>
        <w:rPr>
          <w:sz w:val="28"/>
          <w:szCs w:val="28"/>
        </w:rPr>
        <w:t>, используемым в общехозяйственных целях</w:t>
      </w:r>
      <w:r w:rsidRPr="003F0CB8">
        <w:rPr>
          <w:sz w:val="28"/>
          <w:szCs w:val="28"/>
        </w:rPr>
        <w:t xml:space="preserve"> – в журнале-ордере №10.3.</w:t>
      </w:r>
    </w:p>
    <w:p w:rsidR="009E0E36" w:rsidRPr="00314F9B" w:rsidRDefault="009E0E36" w:rsidP="009E0E36">
      <w:pPr>
        <w:spacing w:line="360" w:lineRule="auto"/>
        <w:ind w:firstLine="708"/>
        <w:jc w:val="both"/>
        <w:rPr>
          <w:sz w:val="28"/>
          <w:szCs w:val="28"/>
        </w:rPr>
      </w:pPr>
      <w:r>
        <w:rPr>
          <w:sz w:val="28"/>
          <w:szCs w:val="28"/>
        </w:rPr>
        <w:t>Списание электроэнергии на общехозяйственные нужды фиксируется в Сведениях о показаниях электросчётчиков и фактическом расходе электроэнергии в ООО "Малинищи".</w:t>
      </w:r>
    </w:p>
    <w:p w:rsidR="009E0E36" w:rsidRDefault="009E0E36" w:rsidP="009E0E36">
      <w:pPr>
        <w:spacing w:line="360" w:lineRule="auto"/>
        <w:ind w:firstLine="720"/>
        <w:jc w:val="both"/>
        <w:rPr>
          <w:sz w:val="28"/>
          <w:szCs w:val="28"/>
        </w:rPr>
      </w:pPr>
      <w:r w:rsidRPr="003F0CB8">
        <w:rPr>
          <w:sz w:val="28"/>
          <w:szCs w:val="28"/>
        </w:rPr>
        <w:t>Начисление заработной платы персоналу обще</w:t>
      </w:r>
      <w:r>
        <w:rPr>
          <w:sz w:val="28"/>
          <w:szCs w:val="28"/>
        </w:rPr>
        <w:t xml:space="preserve">хозяйственного </w:t>
      </w:r>
      <w:r w:rsidRPr="003F0CB8">
        <w:rPr>
          <w:sz w:val="28"/>
          <w:szCs w:val="28"/>
        </w:rPr>
        <w:t>назначения отражают в производствен</w:t>
      </w:r>
      <w:r>
        <w:rPr>
          <w:sz w:val="28"/>
          <w:szCs w:val="28"/>
        </w:rPr>
        <w:t xml:space="preserve">ном отчёте по заработной плате </w:t>
      </w:r>
      <w:r w:rsidRPr="003F0CB8">
        <w:rPr>
          <w:sz w:val="28"/>
          <w:szCs w:val="28"/>
        </w:rPr>
        <w:t>и  в журнале-ордере №10.3</w:t>
      </w:r>
      <w:r>
        <w:rPr>
          <w:sz w:val="28"/>
          <w:szCs w:val="28"/>
        </w:rPr>
        <w:t xml:space="preserve">. </w:t>
      </w:r>
      <w:r w:rsidRPr="003F0CB8">
        <w:rPr>
          <w:sz w:val="28"/>
          <w:szCs w:val="28"/>
        </w:rPr>
        <w:t>В этом же журнале-ордере отражают суммы начисленного Единого Социального Налога</w:t>
      </w:r>
      <w:r>
        <w:rPr>
          <w:sz w:val="28"/>
          <w:szCs w:val="28"/>
        </w:rPr>
        <w:t xml:space="preserve"> на заработную плату работников.</w:t>
      </w:r>
    </w:p>
    <w:p w:rsidR="009E0E36" w:rsidRPr="003F0CB8" w:rsidRDefault="009E0E36" w:rsidP="009E0E36">
      <w:pPr>
        <w:spacing w:line="360" w:lineRule="auto"/>
        <w:ind w:firstLine="720"/>
        <w:jc w:val="both"/>
        <w:rPr>
          <w:sz w:val="28"/>
          <w:szCs w:val="28"/>
        </w:rPr>
      </w:pPr>
      <w:r w:rsidRPr="003F0CB8">
        <w:rPr>
          <w:sz w:val="28"/>
          <w:szCs w:val="28"/>
        </w:rPr>
        <w:t>Выдача доверенных сумм на обще</w:t>
      </w:r>
      <w:r>
        <w:rPr>
          <w:sz w:val="28"/>
          <w:szCs w:val="28"/>
        </w:rPr>
        <w:t>хозяйствен</w:t>
      </w:r>
      <w:r w:rsidRPr="003F0CB8">
        <w:rPr>
          <w:sz w:val="28"/>
          <w:szCs w:val="28"/>
        </w:rPr>
        <w:t xml:space="preserve">ные </w:t>
      </w:r>
      <w:r>
        <w:rPr>
          <w:sz w:val="28"/>
          <w:szCs w:val="28"/>
        </w:rPr>
        <w:t xml:space="preserve">нужды </w:t>
      </w:r>
      <w:r w:rsidRPr="003F0CB8">
        <w:rPr>
          <w:sz w:val="28"/>
          <w:szCs w:val="28"/>
        </w:rPr>
        <w:t>фиксируется в журнале-ордере №7 по кредиту счёта 71 «Расчёты с подотчётными лицами».</w:t>
      </w:r>
    </w:p>
    <w:p w:rsidR="009E0E36" w:rsidRPr="003F0CB8" w:rsidRDefault="009E0E36" w:rsidP="009E0E36">
      <w:pPr>
        <w:spacing w:line="360" w:lineRule="auto"/>
        <w:ind w:firstLine="720"/>
        <w:jc w:val="both"/>
        <w:rPr>
          <w:sz w:val="28"/>
          <w:szCs w:val="28"/>
        </w:rPr>
      </w:pPr>
      <w:r w:rsidRPr="003F0CB8">
        <w:rPr>
          <w:sz w:val="28"/>
          <w:szCs w:val="28"/>
        </w:rPr>
        <w:t xml:space="preserve">Стоимость работ, выполненных сторонними организациями находит отражение в журнале-ордере №6 «Расчёты с поставщиками и подрядчиками». </w:t>
      </w:r>
    </w:p>
    <w:p w:rsidR="009E0E36" w:rsidRPr="00691872" w:rsidRDefault="009E0E36" w:rsidP="009E0E36">
      <w:pPr>
        <w:spacing w:line="360" w:lineRule="auto"/>
        <w:ind w:firstLine="720"/>
        <w:jc w:val="both"/>
        <w:rPr>
          <w:spacing w:val="6"/>
          <w:sz w:val="28"/>
          <w:szCs w:val="28"/>
        </w:rPr>
      </w:pPr>
      <w:r w:rsidRPr="003F0CB8">
        <w:rPr>
          <w:sz w:val="28"/>
          <w:szCs w:val="28"/>
        </w:rPr>
        <w:t xml:space="preserve">Итоги из журналов-ордеров каждый месяц переносятся в главную книгу и за тем суммируются. </w:t>
      </w:r>
    </w:p>
    <w:p w:rsidR="009E0E36" w:rsidRDefault="009E0E36" w:rsidP="009E0E36">
      <w:pPr>
        <w:spacing w:line="360" w:lineRule="auto"/>
        <w:ind w:firstLine="709"/>
        <w:jc w:val="both"/>
        <w:rPr>
          <w:sz w:val="28"/>
          <w:szCs w:val="28"/>
        </w:rPr>
      </w:pPr>
      <w:r>
        <w:rPr>
          <w:sz w:val="28"/>
          <w:szCs w:val="28"/>
        </w:rPr>
        <w:t>Бухгалтерские записи по учёту общехозяйственных затрат стандартны и аналогичны бухгалтерским записям по учёту общепроизводственных затрат, рассмотренным выше.</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center"/>
        <w:rPr>
          <w:sz w:val="28"/>
          <w:szCs w:val="28"/>
        </w:rPr>
      </w:pPr>
      <w:r>
        <w:rPr>
          <w:sz w:val="28"/>
          <w:szCs w:val="28"/>
        </w:rPr>
        <w:t>6. Учёт затрат основного производства</w:t>
      </w:r>
    </w:p>
    <w:p w:rsidR="009E0E36" w:rsidRDefault="009E0E36" w:rsidP="009E0E36">
      <w:pPr>
        <w:spacing w:line="360" w:lineRule="auto"/>
        <w:ind w:firstLine="709"/>
        <w:jc w:val="center"/>
        <w:rPr>
          <w:sz w:val="28"/>
          <w:szCs w:val="28"/>
        </w:rPr>
      </w:pPr>
    </w:p>
    <w:p w:rsidR="009E0E36" w:rsidRDefault="009E0E36" w:rsidP="009E0E36">
      <w:pPr>
        <w:spacing w:line="360" w:lineRule="auto"/>
        <w:ind w:left="288"/>
        <w:jc w:val="center"/>
        <w:rPr>
          <w:sz w:val="28"/>
          <w:szCs w:val="28"/>
        </w:rPr>
      </w:pPr>
      <w:r>
        <w:rPr>
          <w:sz w:val="28"/>
          <w:szCs w:val="28"/>
        </w:rPr>
        <w:t xml:space="preserve">6.1. Учет затрат и исчисление себестоимости </w:t>
      </w:r>
    </w:p>
    <w:p w:rsidR="009E0E36" w:rsidRDefault="009E0E36" w:rsidP="009E0E36">
      <w:pPr>
        <w:spacing w:line="360" w:lineRule="auto"/>
        <w:ind w:left="360"/>
        <w:jc w:val="center"/>
        <w:rPr>
          <w:sz w:val="28"/>
          <w:szCs w:val="28"/>
        </w:rPr>
      </w:pPr>
      <w:r>
        <w:rPr>
          <w:sz w:val="28"/>
          <w:szCs w:val="28"/>
        </w:rPr>
        <w:t xml:space="preserve">продукции растениеводства </w:t>
      </w:r>
    </w:p>
    <w:p w:rsidR="009E0E36" w:rsidRPr="00964E79" w:rsidRDefault="009E0E36" w:rsidP="009E0E36">
      <w:pPr>
        <w:tabs>
          <w:tab w:val="left" w:pos="4230"/>
        </w:tabs>
        <w:spacing w:line="360" w:lineRule="auto"/>
        <w:ind w:firstLine="709"/>
        <w:jc w:val="both"/>
        <w:rPr>
          <w:spacing w:val="-6"/>
          <w:sz w:val="28"/>
          <w:szCs w:val="28"/>
        </w:rPr>
      </w:pPr>
      <w:r>
        <w:rPr>
          <w:sz w:val="28"/>
          <w:szCs w:val="28"/>
        </w:rPr>
        <w:t xml:space="preserve"> </w:t>
      </w:r>
      <w:r w:rsidRPr="00964E79">
        <w:rPr>
          <w:spacing w:val="-6"/>
          <w:sz w:val="28"/>
          <w:szCs w:val="28"/>
        </w:rPr>
        <w:t xml:space="preserve">Для синтетического учета затрат и выхода продукции растениеводства  основного производства  в рабочем плане счетов </w:t>
      </w:r>
      <w:r w:rsidR="0086385C">
        <w:rPr>
          <w:spacing w:val="-6"/>
          <w:sz w:val="28"/>
          <w:szCs w:val="28"/>
        </w:rPr>
        <w:t xml:space="preserve">СПК «Красный Маяк» </w:t>
      </w:r>
      <w:r w:rsidRPr="00964E79">
        <w:rPr>
          <w:spacing w:val="-6"/>
          <w:sz w:val="28"/>
          <w:szCs w:val="28"/>
        </w:rPr>
        <w:t xml:space="preserve">предназначен счет 20 </w:t>
      </w:r>
      <w:r w:rsidR="0086385C">
        <w:rPr>
          <w:spacing w:val="-6"/>
          <w:sz w:val="28"/>
          <w:szCs w:val="28"/>
        </w:rPr>
        <w:t xml:space="preserve">- </w:t>
      </w:r>
      <w:r w:rsidRPr="00964E79">
        <w:rPr>
          <w:spacing w:val="-6"/>
          <w:sz w:val="28"/>
          <w:szCs w:val="28"/>
        </w:rPr>
        <w:t>«Растениеводство».</w:t>
      </w:r>
    </w:p>
    <w:p w:rsidR="009E0E36" w:rsidRPr="00964E79" w:rsidRDefault="009E0E36" w:rsidP="009E0E36">
      <w:pPr>
        <w:spacing w:line="360" w:lineRule="auto"/>
        <w:ind w:firstLine="708"/>
        <w:jc w:val="both"/>
        <w:rPr>
          <w:spacing w:val="-6"/>
          <w:sz w:val="28"/>
          <w:szCs w:val="28"/>
        </w:rPr>
      </w:pPr>
      <w:r w:rsidRPr="00964E79">
        <w:rPr>
          <w:spacing w:val="-6"/>
          <w:sz w:val="28"/>
          <w:szCs w:val="28"/>
        </w:rPr>
        <w:t xml:space="preserve"> Как видно растениеводство – основная отрасль ООО "Малинищи".  На кругооборот средств в растениеводстве существенное влияние оказывает сезонный характер производства, а именно разрыв между периодами затрат и выхода продукции.</w:t>
      </w:r>
    </w:p>
    <w:p w:rsidR="009E0E36" w:rsidRPr="00964E79" w:rsidRDefault="009E0E36" w:rsidP="009E0E36">
      <w:pPr>
        <w:spacing w:line="360" w:lineRule="auto"/>
        <w:ind w:firstLine="708"/>
        <w:jc w:val="both"/>
        <w:rPr>
          <w:spacing w:val="-6"/>
          <w:sz w:val="28"/>
          <w:szCs w:val="28"/>
        </w:rPr>
      </w:pPr>
      <w:r w:rsidRPr="00964E79">
        <w:rPr>
          <w:spacing w:val="-6"/>
          <w:sz w:val="28"/>
          <w:szCs w:val="28"/>
        </w:rPr>
        <w:t>Производство в растениеводстве -  не единовременный процесс. Он складывается из разнородных работ, выполняемых в осенний, зимний, весенний и летний период. Следовательно, в бухгалтерском учете затраты растениеводства не могут учитываться общей суммой, учет должен вестись постатейно.</w:t>
      </w:r>
    </w:p>
    <w:p w:rsidR="009E0E36" w:rsidRPr="00964E79" w:rsidRDefault="009E0E36" w:rsidP="009E0E36">
      <w:pPr>
        <w:spacing w:line="360" w:lineRule="auto"/>
        <w:ind w:firstLine="708"/>
        <w:jc w:val="both"/>
        <w:rPr>
          <w:spacing w:val="-6"/>
          <w:sz w:val="28"/>
          <w:szCs w:val="28"/>
        </w:rPr>
      </w:pPr>
      <w:r w:rsidRPr="00964E79">
        <w:rPr>
          <w:spacing w:val="-6"/>
          <w:sz w:val="28"/>
          <w:szCs w:val="28"/>
        </w:rPr>
        <w:t>В ООО "Малинищи" учет  затрат в отрасли растениеводства по следующей номенклатуре статей:</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1) ГСМ;</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 xml:space="preserve">2) Запчасти и комплектующие изделия; </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3) Семена: на статью "Семена" относят израс</w:t>
      </w:r>
      <w:r w:rsidRPr="00964E79">
        <w:rPr>
          <w:spacing w:val="-6"/>
          <w:sz w:val="28"/>
          <w:szCs w:val="28"/>
        </w:rPr>
        <w:softHyphen/>
        <w:t xml:space="preserve">ходованные под соответствующую культуру семена  (в том числе семена, израсходованные на подсев изреженных и пересев погибших посевов). </w:t>
      </w:r>
      <w:r w:rsidRPr="00964E79">
        <w:rPr>
          <w:spacing w:val="-6"/>
          <w:sz w:val="28"/>
        </w:rPr>
        <w:t>Стоимость израсходованных семян отражают по данной ста</w:t>
      </w:r>
      <w:r w:rsidRPr="00964E79">
        <w:rPr>
          <w:spacing w:val="-6"/>
          <w:sz w:val="28"/>
        </w:rPr>
        <w:softHyphen/>
        <w:t>тье в балансовой оценке: покупных — по ценам приобретения плюс расходы за доставку, собственного производства, перешед</w:t>
      </w:r>
      <w:r w:rsidRPr="00964E79">
        <w:rPr>
          <w:spacing w:val="-6"/>
          <w:sz w:val="28"/>
        </w:rPr>
        <w:softHyphen/>
        <w:t>ших с прошлого года, — по фактической себестоимости, текуще</w:t>
      </w:r>
      <w:r w:rsidRPr="00964E79">
        <w:rPr>
          <w:spacing w:val="-6"/>
          <w:sz w:val="28"/>
        </w:rPr>
        <w:softHyphen/>
        <w:t>го — по плановой себестоимости с корректировкой в конце года до фактической</w:t>
      </w:r>
      <w:r w:rsidRPr="00964E79">
        <w:rPr>
          <w:spacing w:val="-6"/>
          <w:sz w:val="28"/>
          <w:szCs w:val="28"/>
        </w:rPr>
        <w:t>;</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4) Удобрения: статья "Удобрения" предназначена для учета внесенных под данную культуру (или группу культур) всех видов удобрений. Собственные органические удобрения отражают по их оценке на основании фактической себестоимости производства, покупные — по сто</w:t>
      </w:r>
      <w:r w:rsidRPr="00964E79">
        <w:rPr>
          <w:spacing w:val="-6"/>
          <w:sz w:val="28"/>
          <w:szCs w:val="28"/>
        </w:rPr>
        <w:softHyphen/>
        <w:t>имости их приобретения с учетом расходов на доставку в хозяй</w:t>
      </w:r>
      <w:r w:rsidRPr="00964E79">
        <w:rPr>
          <w:spacing w:val="-6"/>
          <w:sz w:val="28"/>
          <w:szCs w:val="28"/>
        </w:rPr>
        <w:softHyphen/>
        <w:t>ство;</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5) Ядохимикаты;</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6) Прочие материалы;</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7) Солома;</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8) Заработная плата: ведется учет всех видов основной и дополнительной оплаты труда работников, занятых непосредст</w:t>
      </w:r>
      <w:r w:rsidRPr="00964E79">
        <w:rPr>
          <w:spacing w:val="-6"/>
          <w:sz w:val="28"/>
          <w:szCs w:val="28"/>
        </w:rPr>
        <w:softHyphen/>
        <w:t>венно в производстве по данному объекту учета затрат. По данной статье учитывают все виды денежных и натураль</w:t>
      </w:r>
      <w:r w:rsidRPr="00964E79">
        <w:rPr>
          <w:spacing w:val="-6"/>
          <w:sz w:val="28"/>
          <w:szCs w:val="28"/>
        </w:rPr>
        <w:softHyphen/>
        <w:t>ных выдач, носящих характер оплаты труда, работникам раз</w:t>
      </w:r>
      <w:r w:rsidRPr="00964E79">
        <w:rPr>
          <w:spacing w:val="-6"/>
          <w:sz w:val="28"/>
          <w:szCs w:val="28"/>
        </w:rPr>
        <w:softHyphen/>
        <w:t>личных категорий, чей труд затрачен непосредственно на возде</w:t>
      </w:r>
      <w:r w:rsidRPr="00964E79">
        <w:rPr>
          <w:spacing w:val="-6"/>
          <w:sz w:val="28"/>
          <w:szCs w:val="28"/>
        </w:rPr>
        <w:softHyphen/>
        <w:t>лывании данной культуры или группы культур, а также на рабо</w:t>
      </w:r>
      <w:r w:rsidRPr="00964E79">
        <w:rPr>
          <w:spacing w:val="-6"/>
          <w:sz w:val="28"/>
          <w:szCs w:val="28"/>
        </w:rPr>
        <w:softHyphen/>
        <w:t>тах незавершенного производства. Сюда относятся оплата труда трактористов за подготовку почвы к посеву (посадке), обработ</w:t>
      </w:r>
      <w:r w:rsidRPr="00964E79">
        <w:rPr>
          <w:spacing w:val="-6"/>
          <w:sz w:val="28"/>
          <w:szCs w:val="28"/>
        </w:rPr>
        <w:softHyphen/>
        <w:t>ку, уборку урожая, а также транспортные работы по данной культуре, оплата труда полеводов по возделыванию данной культуры (группы культур), начиная с предпосевных работ, под</w:t>
      </w:r>
      <w:r w:rsidRPr="00964E79">
        <w:rPr>
          <w:spacing w:val="-6"/>
          <w:sz w:val="28"/>
          <w:szCs w:val="28"/>
        </w:rPr>
        <w:softHyphen/>
        <w:t>готовки семян к посеву и т. д. и кончая доработкой готовой про</w:t>
      </w:r>
      <w:r w:rsidRPr="00964E79">
        <w:rPr>
          <w:spacing w:val="-6"/>
          <w:sz w:val="28"/>
          <w:szCs w:val="28"/>
        </w:rPr>
        <w:softHyphen/>
        <w:t>дукции;</w:t>
      </w:r>
    </w:p>
    <w:p w:rsidR="009E0E36" w:rsidRPr="00964E79" w:rsidRDefault="009E0E36" w:rsidP="009E0E36">
      <w:pPr>
        <w:spacing w:line="360" w:lineRule="auto"/>
        <w:jc w:val="both"/>
        <w:rPr>
          <w:spacing w:val="-6"/>
          <w:sz w:val="28"/>
          <w:szCs w:val="28"/>
        </w:rPr>
      </w:pPr>
      <w:r w:rsidRPr="00964E79">
        <w:rPr>
          <w:spacing w:val="-6"/>
          <w:sz w:val="28"/>
          <w:szCs w:val="28"/>
        </w:rPr>
        <w:t>9) ЕСН;</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10) Налоги и сборы;</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11) Услуги вспомогательных производств;</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12) Общепроизводственные расходы;</w:t>
      </w:r>
    </w:p>
    <w:p w:rsidR="009E0E36" w:rsidRPr="00964E79" w:rsidRDefault="009E0E36" w:rsidP="009E0E36">
      <w:pPr>
        <w:spacing w:line="360" w:lineRule="auto"/>
        <w:ind w:left="540" w:hanging="540"/>
        <w:jc w:val="both"/>
        <w:rPr>
          <w:spacing w:val="-6"/>
          <w:sz w:val="28"/>
          <w:szCs w:val="28"/>
        </w:rPr>
      </w:pPr>
      <w:r w:rsidRPr="00964E79">
        <w:rPr>
          <w:spacing w:val="-6"/>
          <w:sz w:val="28"/>
          <w:szCs w:val="28"/>
        </w:rPr>
        <w:t>13) Общехозяйственные расходы.</w:t>
      </w:r>
    </w:p>
    <w:p w:rsidR="009E0E36" w:rsidRPr="00964E79" w:rsidRDefault="009E0E36" w:rsidP="009E0E36">
      <w:pPr>
        <w:spacing w:line="360" w:lineRule="auto"/>
        <w:ind w:firstLine="708"/>
        <w:jc w:val="both"/>
        <w:rPr>
          <w:spacing w:val="-6"/>
          <w:sz w:val="28"/>
          <w:szCs w:val="28"/>
        </w:rPr>
      </w:pPr>
      <w:r w:rsidRPr="00964E79">
        <w:rPr>
          <w:spacing w:val="-6"/>
          <w:sz w:val="28"/>
          <w:szCs w:val="28"/>
        </w:rPr>
        <w:t>Важнейшая особенность отрасли растениеводства состоит в том, что производственный процесс по возделыванию многих сельскохозяйственных культур не ограничивается календарным годом. Поэтому все затраты растениеводства в учете можно подразделить на затраты прошлых лет, под урожай текущего года и затраты под урожай будущих лет. Все затраты по незавершенному производству в первый год учитывают по тем же статьям, что затраты под урожай текущего года.  Все расходы на посев озимых культур перечисляют по каждой статье отдельно  на аналитические счета озимых культур урожая соответствующего года.</w:t>
      </w:r>
    </w:p>
    <w:p w:rsidR="009E0E36" w:rsidRPr="00964E79" w:rsidRDefault="009E0E36" w:rsidP="009E0E36">
      <w:pPr>
        <w:pStyle w:val="23"/>
        <w:spacing w:line="360" w:lineRule="auto"/>
        <w:ind w:firstLine="708"/>
        <w:jc w:val="both"/>
        <w:rPr>
          <w:spacing w:val="-6"/>
          <w:sz w:val="28"/>
          <w:szCs w:val="28"/>
        </w:rPr>
      </w:pPr>
      <w:r w:rsidRPr="00964E79">
        <w:rPr>
          <w:spacing w:val="-6"/>
          <w:sz w:val="28"/>
          <w:szCs w:val="28"/>
        </w:rPr>
        <w:t>Распределение затрат незавершенного производства – важный этап в учете. К распределяемым расходам, учи</w:t>
      </w:r>
      <w:r w:rsidRPr="00964E79">
        <w:rPr>
          <w:spacing w:val="-6"/>
          <w:sz w:val="28"/>
          <w:szCs w:val="28"/>
        </w:rPr>
        <w:softHyphen/>
        <w:t>тываемым на отдельных аналитических счетах, относятся амор</w:t>
      </w:r>
      <w:r w:rsidRPr="00964E79">
        <w:rPr>
          <w:spacing w:val="-6"/>
          <w:sz w:val="28"/>
          <w:szCs w:val="28"/>
        </w:rPr>
        <w:softHyphen/>
        <w:t>тизационные отчисления по основным средствам, используе</w:t>
      </w:r>
      <w:r w:rsidRPr="00964E79">
        <w:rPr>
          <w:spacing w:val="-6"/>
          <w:sz w:val="28"/>
          <w:szCs w:val="28"/>
        </w:rPr>
        <w:softHyphen/>
        <w:t>мым в растениеводстве. Учтенные суммы амортизации распределяют на счета учета затрат по культурам.</w:t>
      </w:r>
    </w:p>
    <w:p w:rsidR="009E0E36" w:rsidRPr="00964E79" w:rsidRDefault="009E0E36" w:rsidP="009E0E36">
      <w:pPr>
        <w:pStyle w:val="23"/>
        <w:spacing w:line="360" w:lineRule="auto"/>
        <w:ind w:firstLine="720"/>
        <w:jc w:val="both"/>
        <w:rPr>
          <w:spacing w:val="-6"/>
          <w:sz w:val="28"/>
        </w:rPr>
      </w:pPr>
      <w:r w:rsidRPr="00964E79">
        <w:rPr>
          <w:spacing w:val="-6"/>
          <w:sz w:val="28"/>
        </w:rPr>
        <w:t>Все записи в бухгалтерском учете о затратах и выходе про</w:t>
      </w:r>
      <w:r w:rsidRPr="00964E79">
        <w:rPr>
          <w:spacing w:val="-6"/>
          <w:sz w:val="28"/>
        </w:rPr>
        <w:softHyphen/>
        <w:t>дукции в отрасли растениеводства основываются на данных со</w:t>
      </w:r>
      <w:r w:rsidRPr="00964E79">
        <w:rPr>
          <w:spacing w:val="-6"/>
          <w:sz w:val="28"/>
        </w:rPr>
        <w:softHyphen/>
        <w:t>ответствующих первичных документов по учету затрат труда, предметов труда, средств труда и выхода продукции.</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При списании удобрений и ядохимикатов для нужд растениеводства заполняется «Акт об использовании минеральных, органических и бактериальных удобрений, ядохимикатов и гербицидов» форма №118 (приложение </w:t>
      </w:r>
      <w:r>
        <w:rPr>
          <w:spacing w:val="-6"/>
          <w:sz w:val="28"/>
        </w:rPr>
        <w:t>19</w:t>
      </w:r>
      <w:r w:rsidRPr="00964E79">
        <w:rPr>
          <w:spacing w:val="-6"/>
          <w:sz w:val="28"/>
        </w:rPr>
        <w:t>). Здесь отражается вид списываемого удобрения или ядохимиката, назначение, количество внесения и культуры, на которые распределяют затраты по списанию.</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При списании семян оформляют «Акт расхода семян и посадочного материала» форма №119 (приложение </w:t>
      </w:r>
      <w:r>
        <w:rPr>
          <w:spacing w:val="-6"/>
          <w:sz w:val="28"/>
        </w:rPr>
        <w:t>20</w:t>
      </w:r>
      <w:r w:rsidRPr="00964E79">
        <w:rPr>
          <w:spacing w:val="-6"/>
          <w:sz w:val="28"/>
        </w:rPr>
        <w:t xml:space="preserve">), в котором можно увидеть название культуры, сорт, площадь, отводимую под посев, расход семян на </w:t>
      </w:r>
      <w:smartTag w:uri="urn:schemas-microsoft-com:office:smarttags" w:element="metricconverter">
        <w:smartTagPr>
          <w:attr w:name="ProductID" w:val="1 га"/>
        </w:smartTagPr>
        <w:r w:rsidRPr="00964E79">
          <w:rPr>
            <w:spacing w:val="-6"/>
            <w:sz w:val="28"/>
          </w:rPr>
          <w:t>1 га</w:t>
        </w:r>
      </w:smartTag>
      <w:r w:rsidRPr="00964E79">
        <w:rPr>
          <w:spacing w:val="-6"/>
          <w:sz w:val="28"/>
        </w:rPr>
        <w:t xml:space="preserve"> и всю площадь в целом, а так же сумму затрат на данное количество семян</w:t>
      </w:r>
    </w:p>
    <w:p w:rsidR="009E0E36" w:rsidRPr="00964E79" w:rsidRDefault="009E0E36" w:rsidP="009E0E36">
      <w:pPr>
        <w:pStyle w:val="23"/>
        <w:spacing w:line="360" w:lineRule="auto"/>
        <w:ind w:firstLine="720"/>
        <w:jc w:val="both"/>
        <w:rPr>
          <w:spacing w:val="-6"/>
          <w:sz w:val="28"/>
        </w:rPr>
      </w:pPr>
      <w:r w:rsidRPr="00964E79">
        <w:rPr>
          <w:spacing w:val="-6"/>
          <w:sz w:val="28"/>
        </w:rPr>
        <w:t>При заполнении первичных учётных документов многие реквизиты игнорируются, например, шифр синтетического и аналитического учёта, номер участка работ, бригада и др.</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Реестр отправки зерна и другой продукции с поля (приложение </w:t>
      </w:r>
      <w:r>
        <w:rPr>
          <w:spacing w:val="-6"/>
          <w:sz w:val="28"/>
        </w:rPr>
        <w:t>21</w:t>
      </w:r>
      <w:r w:rsidRPr="00964E79">
        <w:rPr>
          <w:spacing w:val="-6"/>
          <w:sz w:val="28"/>
        </w:rPr>
        <w:t xml:space="preserve">), где указывается комбайнёр, наименование и бункерная масса продукции используется </w:t>
      </w:r>
      <w:r>
        <w:rPr>
          <w:spacing w:val="-6"/>
          <w:sz w:val="28"/>
        </w:rPr>
        <w:t>п</w:t>
      </w:r>
      <w:r w:rsidRPr="00964E79">
        <w:rPr>
          <w:spacing w:val="-6"/>
          <w:sz w:val="28"/>
        </w:rPr>
        <w:t>ри комбайновых работах.</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Отправление продукции с поля в какое-либо организационное подразделение (например, на ток, склад) находит отражение в Ведомости движения зерна и другой продукции (приложение </w:t>
      </w:r>
      <w:r>
        <w:rPr>
          <w:spacing w:val="-6"/>
          <w:sz w:val="28"/>
        </w:rPr>
        <w:t>22</w:t>
      </w:r>
      <w:r w:rsidRPr="00964E79">
        <w:rPr>
          <w:spacing w:val="-6"/>
          <w:sz w:val="28"/>
        </w:rPr>
        <w:t xml:space="preserve">). </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Движение зерна внутри предприятия фиксируют в накладной внутрихозяйственного назначения (приложение </w:t>
      </w:r>
      <w:r>
        <w:rPr>
          <w:spacing w:val="-6"/>
          <w:sz w:val="28"/>
        </w:rPr>
        <w:t>23</w:t>
      </w:r>
      <w:r w:rsidRPr="00964E79">
        <w:rPr>
          <w:spacing w:val="-6"/>
          <w:sz w:val="28"/>
        </w:rPr>
        <w:t xml:space="preserve">). </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Результаты взвешивания полученной готовой продукции отражаются в «Реестре приёма зерна весовщиком» форма № СП-9 (приложение </w:t>
      </w:r>
      <w:r>
        <w:rPr>
          <w:spacing w:val="-6"/>
          <w:sz w:val="28"/>
        </w:rPr>
        <w:t>24</w:t>
      </w:r>
      <w:r w:rsidRPr="00964E79">
        <w:rPr>
          <w:spacing w:val="-6"/>
          <w:sz w:val="28"/>
        </w:rPr>
        <w:t>), где указывают культуру, массу полученной продукции, марку комбайнов и фамилии комбайнёров.</w:t>
      </w:r>
    </w:p>
    <w:p w:rsidR="009E0E36" w:rsidRPr="00964E79" w:rsidRDefault="009E0E36" w:rsidP="009E0E36">
      <w:pPr>
        <w:pStyle w:val="23"/>
        <w:spacing w:line="360" w:lineRule="auto"/>
        <w:ind w:firstLine="720"/>
        <w:jc w:val="both"/>
        <w:rPr>
          <w:spacing w:val="-6"/>
          <w:sz w:val="28"/>
        </w:rPr>
      </w:pPr>
      <w:r w:rsidRPr="00964E79">
        <w:rPr>
          <w:spacing w:val="-6"/>
          <w:sz w:val="28"/>
        </w:rPr>
        <w:t>Документы по учету затрат труда в ООО "Малинищи"  фиксируют произведен</w:t>
      </w:r>
      <w:r w:rsidRPr="00964E79">
        <w:rPr>
          <w:spacing w:val="-6"/>
          <w:sz w:val="28"/>
        </w:rPr>
        <w:softHyphen/>
        <w:t>ные в отрасли растениеводства трудовые затраты на выполнение конкретных работ по возделываемым культурам и начисленную при этом оплату.</w:t>
      </w:r>
    </w:p>
    <w:p w:rsidR="009E0E36" w:rsidRPr="00964E79" w:rsidRDefault="009E0E36" w:rsidP="009E0E36">
      <w:pPr>
        <w:pStyle w:val="23"/>
        <w:spacing w:line="360" w:lineRule="auto"/>
        <w:ind w:firstLine="720"/>
        <w:jc w:val="both"/>
        <w:rPr>
          <w:spacing w:val="-6"/>
          <w:sz w:val="28"/>
        </w:rPr>
      </w:pPr>
      <w:r w:rsidRPr="00964E79">
        <w:rPr>
          <w:spacing w:val="-6"/>
          <w:sz w:val="28"/>
        </w:rPr>
        <w:t xml:space="preserve">Таким документом является Книга по учёту и выходу продукции растениеводства (приложение </w:t>
      </w:r>
      <w:r>
        <w:rPr>
          <w:spacing w:val="-6"/>
          <w:sz w:val="28"/>
        </w:rPr>
        <w:t>25), это обобщающий</w:t>
      </w:r>
      <w:r w:rsidRPr="00964E79">
        <w:rPr>
          <w:spacing w:val="-6"/>
          <w:sz w:val="28"/>
        </w:rPr>
        <w:t xml:space="preserve"> документ в растениеводстве. В н</w:t>
      </w:r>
      <w:r>
        <w:rPr>
          <w:spacing w:val="-6"/>
          <w:sz w:val="28"/>
        </w:rPr>
        <w:t>ём</w:t>
      </w:r>
      <w:r w:rsidRPr="00964E79">
        <w:rPr>
          <w:spacing w:val="-6"/>
          <w:sz w:val="28"/>
        </w:rPr>
        <w:t xml:space="preserve"> отражают все затраты, необходимые для выращивание каждой культуры (заработная плата работников растениеводства, затраты на семена, удобрения, ГСМ, амортизация, электроэнергия и др.), кроме того здесь отражаются затраты живого труда (количество дней и часов) на выращивание той или иной культуры.</w:t>
      </w:r>
    </w:p>
    <w:p w:rsidR="009E0E36" w:rsidRPr="00964E79" w:rsidRDefault="009E0E36" w:rsidP="009E0E36">
      <w:pPr>
        <w:pStyle w:val="23"/>
        <w:spacing w:line="360" w:lineRule="auto"/>
        <w:ind w:firstLine="720"/>
        <w:jc w:val="both"/>
        <w:rPr>
          <w:spacing w:val="-6"/>
          <w:sz w:val="28"/>
        </w:rPr>
      </w:pPr>
      <w:r w:rsidRPr="00964E79">
        <w:rPr>
          <w:spacing w:val="-6"/>
          <w:sz w:val="28"/>
        </w:rPr>
        <w:t>Документы по учету затрат средств труда фиксируют затра</w:t>
      </w:r>
      <w:r w:rsidRPr="00964E79">
        <w:rPr>
          <w:spacing w:val="-6"/>
          <w:sz w:val="28"/>
        </w:rPr>
        <w:softHyphen/>
        <w:t>ты по использованным средствам труда, которые выражаются в начисленной амортизации. К ним относится расчет по начислению и распределе</w:t>
      </w:r>
      <w:r w:rsidRPr="00964E79">
        <w:rPr>
          <w:spacing w:val="-6"/>
          <w:sz w:val="28"/>
        </w:rPr>
        <w:softHyphen/>
        <w:t>нию амортизации.</w:t>
      </w:r>
    </w:p>
    <w:p w:rsidR="009E0E36" w:rsidRPr="00964E79" w:rsidRDefault="009E0E36" w:rsidP="009E0E36">
      <w:pPr>
        <w:pStyle w:val="FR1"/>
        <w:spacing w:line="360" w:lineRule="auto"/>
        <w:jc w:val="both"/>
        <w:rPr>
          <w:b w:val="0"/>
          <w:spacing w:val="-6"/>
          <w:sz w:val="28"/>
        </w:rPr>
      </w:pPr>
      <w:r w:rsidRPr="00964E79">
        <w:rPr>
          <w:spacing w:val="-6"/>
        </w:rPr>
        <w:t xml:space="preserve">        </w:t>
      </w:r>
      <w:r w:rsidRPr="00964E79">
        <w:rPr>
          <w:b w:val="0"/>
          <w:spacing w:val="-6"/>
          <w:sz w:val="28"/>
        </w:rPr>
        <w:t>Текущий учет затрат растениеводства в ООО "Малинищи"  завершается в конце года исчислением фактической себестоимости продукции, ко</w:t>
      </w:r>
      <w:r w:rsidRPr="00964E79">
        <w:rPr>
          <w:b w:val="0"/>
          <w:spacing w:val="-6"/>
          <w:sz w:val="28"/>
        </w:rPr>
        <w:softHyphen/>
        <w:t xml:space="preserve">торая определяется при закрытии счёта 20.1 (приложение </w:t>
      </w:r>
      <w:r>
        <w:rPr>
          <w:b w:val="0"/>
          <w:spacing w:val="-6"/>
          <w:sz w:val="28"/>
        </w:rPr>
        <w:t>26</w:t>
      </w:r>
      <w:r w:rsidRPr="00964E79">
        <w:rPr>
          <w:b w:val="0"/>
          <w:spacing w:val="-6"/>
          <w:sz w:val="28"/>
        </w:rPr>
        <w:t>).</w:t>
      </w:r>
    </w:p>
    <w:p w:rsidR="009E0E36" w:rsidRPr="005A40A5" w:rsidRDefault="009E0E36" w:rsidP="009E0E36">
      <w:pPr>
        <w:pStyle w:val="23"/>
        <w:spacing w:line="360" w:lineRule="auto"/>
        <w:ind w:firstLine="520"/>
        <w:jc w:val="both"/>
        <w:rPr>
          <w:spacing w:val="-2"/>
          <w:sz w:val="28"/>
        </w:rPr>
      </w:pPr>
      <w:r w:rsidRPr="005A40A5">
        <w:rPr>
          <w:spacing w:val="-2"/>
          <w:sz w:val="28"/>
        </w:rPr>
        <w:t>Продукция растениеводства подразделяется на основную и  побочную. К основной относится продукция, для получения которой организовано производство (зерно). К побочной относится  продукция, которая получается в силу биологических особенностей и про</w:t>
      </w:r>
      <w:r w:rsidRPr="005A40A5">
        <w:rPr>
          <w:spacing w:val="-2"/>
          <w:sz w:val="28"/>
        </w:rPr>
        <w:softHyphen/>
        <w:t>изводственных условий одновременно с основной, но имеет второстепенное значение (например, солома, солома от обмолота многолетних и однолет</w:t>
      </w:r>
      <w:r w:rsidRPr="005A40A5">
        <w:rPr>
          <w:spacing w:val="-2"/>
          <w:sz w:val="28"/>
        </w:rPr>
        <w:softHyphen/>
        <w:t xml:space="preserve">них трав на семена и т. п.). </w:t>
      </w:r>
    </w:p>
    <w:p w:rsidR="009E0E36" w:rsidRPr="00964E79" w:rsidRDefault="009E0E36" w:rsidP="009E0E36">
      <w:pPr>
        <w:pStyle w:val="23"/>
        <w:spacing w:line="360" w:lineRule="auto"/>
        <w:ind w:right="200" w:firstLine="520"/>
        <w:jc w:val="both"/>
        <w:rPr>
          <w:sz w:val="28"/>
        </w:rPr>
      </w:pPr>
      <w:r w:rsidRPr="00964E79">
        <w:rPr>
          <w:sz w:val="28"/>
        </w:rPr>
        <w:t>При исчислении себестоимости продукции растениеводства затраты распределяют на основную (сопряженную), а также по</w:t>
      </w:r>
      <w:r w:rsidRPr="00964E79">
        <w:rPr>
          <w:sz w:val="28"/>
        </w:rPr>
        <w:softHyphen/>
        <w:t>бочную продукцию, используемую в хозяйстве. В ООО "Малинищи"  применяют такой способ, при котором из общей суммы затрат исключают стоимость побочной продукции по установленным ценам.</w:t>
      </w:r>
    </w:p>
    <w:p w:rsidR="009E0E36" w:rsidRPr="00964E79" w:rsidRDefault="009E0E36" w:rsidP="009E0E36">
      <w:pPr>
        <w:pStyle w:val="23"/>
        <w:spacing w:line="360" w:lineRule="auto"/>
        <w:jc w:val="center"/>
        <w:rPr>
          <w:sz w:val="28"/>
        </w:rPr>
      </w:pPr>
      <w:r w:rsidRPr="00964E79">
        <w:rPr>
          <w:sz w:val="28"/>
        </w:rPr>
        <w:t>Исчисление себестоимости зерновых культур</w:t>
      </w:r>
    </w:p>
    <w:p w:rsidR="009E0E36" w:rsidRPr="00964E79" w:rsidRDefault="009E0E36" w:rsidP="009E0E36">
      <w:pPr>
        <w:pStyle w:val="23"/>
        <w:spacing w:line="360" w:lineRule="auto"/>
        <w:ind w:firstLine="720"/>
        <w:jc w:val="both"/>
        <w:rPr>
          <w:sz w:val="28"/>
        </w:rPr>
      </w:pPr>
      <w:r w:rsidRPr="00964E79">
        <w:rPr>
          <w:sz w:val="28"/>
        </w:rPr>
        <w:t>Объектами исчисления себестоимости продукции зерновых культур является основная прод</w:t>
      </w:r>
      <w:r>
        <w:rPr>
          <w:sz w:val="28"/>
        </w:rPr>
        <w:t>укция –</w:t>
      </w:r>
      <w:r w:rsidRPr="00964E79">
        <w:rPr>
          <w:sz w:val="28"/>
        </w:rPr>
        <w:t xml:space="preserve"> зерно </w:t>
      </w:r>
      <w:r>
        <w:rPr>
          <w:sz w:val="28"/>
        </w:rPr>
        <w:t>–</w:t>
      </w:r>
      <w:r w:rsidRPr="00964E79">
        <w:rPr>
          <w:sz w:val="28"/>
        </w:rPr>
        <w:t xml:space="preserve"> и побочная </w:t>
      </w:r>
      <w:r>
        <w:rPr>
          <w:sz w:val="28"/>
        </w:rPr>
        <w:t>–</w:t>
      </w:r>
      <w:r w:rsidRPr="00964E79">
        <w:rPr>
          <w:sz w:val="28"/>
        </w:rPr>
        <w:t xml:space="preserve"> солома (по группе зерновых). Отнесение затрат на солому производится исходя из затрат в хозяйстве на уборку, прессование, транспортировку, скирдование и другие работы по заготовке соломы. Используемые зерноотходы с примесью зер</w:t>
      </w:r>
      <w:r w:rsidRPr="00964E79">
        <w:rPr>
          <w:sz w:val="28"/>
        </w:rPr>
        <w:softHyphen/>
        <w:t>на при расчете переводят в полноценное зерно исходя из дан</w:t>
      </w:r>
      <w:r w:rsidRPr="00964E79">
        <w:rPr>
          <w:sz w:val="28"/>
        </w:rPr>
        <w:softHyphen/>
        <w:t>ных лабораторного анализа по определению процента содержа</w:t>
      </w:r>
      <w:r w:rsidRPr="00964E79">
        <w:rPr>
          <w:sz w:val="28"/>
        </w:rPr>
        <w:softHyphen/>
        <w:t xml:space="preserve">ния зерна в отходах. </w:t>
      </w:r>
    </w:p>
    <w:p w:rsidR="009E0E36" w:rsidRPr="00964E79" w:rsidRDefault="009E0E36" w:rsidP="009E0E36">
      <w:pPr>
        <w:pStyle w:val="23"/>
        <w:spacing w:line="360" w:lineRule="auto"/>
        <w:ind w:left="80" w:firstLine="640"/>
        <w:jc w:val="both"/>
        <w:rPr>
          <w:sz w:val="28"/>
        </w:rPr>
      </w:pPr>
      <w:r w:rsidRPr="00964E79">
        <w:rPr>
          <w:sz w:val="28"/>
        </w:rPr>
        <w:t>Схема исчисления себестоимости в этом случае следующая. Исходя из расходов, приходящихся на работы по уборке и заго</w:t>
      </w:r>
      <w:r w:rsidRPr="00964E79">
        <w:rPr>
          <w:sz w:val="28"/>
        </w:rPr>
        <w:softHyphen/>
        <w:t>товке соломы, затраты относят на побочную продукцию. Затем общую сумму затрат (за вычетом стоимости побочной продук</w:t>
      </w:r>
      <w:r w:rsidRPr="00964E79">
        <w:rPr>
          <w:sz w:val="28"/>
        </w:rPr>
        <w:softHyphen/>
        <w:t>ции) распределяют на зерно и зерноотходы пропорционально доле содержания в продукции полноценного зерна и зерноотходов. Себестоимость 1 ц продукции определяется делением за</w:t>
      </w:r>
      <w:r w:rsidRPr="00964E79">
        <w:rPr>
          <w:sz w:val="28"/>
        </w:rPr>
        <w:softHyphen/>
        <w:t>трат на соответствующую физическую массу зерна и зерноотходов после ее очистки и сушки.</w:t>
      </w:r>
    </w:p>
    <w:p w:rsidR="009E0E36" w:rsidRPr="0023238C" w:rsidRDefault="009E0E36" w:rsidP="009E0E36">
      <w:pPr>
        <w:pStyle w:val="FR1"/>
        <w:spacing w:line="360" w:lineRule="auto"/>
        <w:ind w:firstLine="720"/>
        <w:jc w:val="center"/>
        <w:rPr>
          <w:b w:val="0"/>
          <w:sz w:val="28"/>
        </w:rPr>
      </w:pPr>
      <w:r w:rsidRPr="0023238C">
        <w:rPr>
          <w:b w:val="0"/>
          <w:sz w:val="28"/>
        </w:rPr>
        <w:t>Исчисление себестоимости кормовых культур</w:t>
      </w:r>
    </w:p>
    <w:p w:rsidR="009E0E36" w:rsidRPr="0023238C" w:rsidRDefault="009E0E36" w:rsidP="009E0E36">
      <w:pPr>
        <w:pStyle w:val="23"/>
        <w:spacing w:line="360" w:lineRule="auto"/>
        <w:ind w:left="80" w:firstLine="640"/>
        <w:jc w:val="both"/>
        <w:rPr>
          <w:sz w:val="28"/>
        </w:rPr>
      </w:pPr>
      <w:r w:rsidRPr="0023238C">
        <w:rPr>
          <w:sz w:val="28"/>
        </w:rPr>
        <w:t>Объектами исчисления себестоимости являются соответст</w:t>
      </w:r>
      <w:r w:rsidRPr="0023238C">
        <w:rPr>
          <w:sz w:val="28"/>
        </w:rPr>
        <w:softHyphen/>
        <w:t>вующие виды продукции (корма), получаемые с полей, засеян</w:t>
      </w:r>
      <w:r w:rsidRPr="0023238C">
        <w:rPr>
          <w:sz w:val="28"/>
        </w:rPr>
        <w:softHyphen/>
        <w:t>ных кормовыми культурами, а также от природных кормовых угодий (сенокосов и пастбищ) – сено, зеленая масса, зеленая масса на выпас и т. д., а также продукция их переработки – си</w:t>
      </w:r>
      <w:r w:rsidRPr="0023238C">
        <w:rPr>
          <w:sz w:val="28"/>
        </w:rPr>
        <w:softHyphen/>
        <w:t xml:space="preserve">лос сенаж. Так как сеяные травы (однолетние и многолетние) или природные кормовые угодья используют для получения одного вида продукции, то себестоимость ее определяют делением суммы затрат, учтенных по данному объекту учета, на количество полученной продукции. </w:t>
      </w:r>
    </w:p>
    <w:p w:rsidR="009E0E36" w:rsidRDefault="009E0E36" w:rsidP="009E0E36">
      <w:pPr>
        <w:spacing w:line="360" w:lineRule="auto"/>
        <w:ind w:firstLine="709"/>
        <w:jc w:val="center"/>
        <w:rPr>
          <w:sz w:val="28"/>
          <w:szCs w:val="28"/>
        </w:rPr>
      </w:pPr>
      <w:r>
        <w:rPr>
          <w:sz w:val="28"/>
          <w:szCs w:val="28"/>
        </w:rPr>
        <w:t>Таблица 15</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 xml:space="preserve">учету затрат </w:t>
      </w:r>
    </w:p>
    <w:p w:rsidR="009E0E36" w:rsidRPr="001738A4" w:rsidRDefault="009E0E36" w:rsidP="009E0E36">
      <w:pPr>
        <w:spacing w:line="360" w:lineRule="auto"/>
        <w:ind w:firstLine="709"/>
        <w:jc w:val="center"/>
        <w:rPr>
          <w:bCs/>
          <w:sz w:val="28"/>
          <w:szCs w:val="28"/>
        </w:rPr>
      </w:pPr>
      <w:r>
        <w:rPr>
          <w:sz w:val="28"/>
          <w:szCs w:val="28"/>
        </w:rPr>
        <w:t>растениеводства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tcPr>
          <w:p w:rsidR="009E0E36" w:rsidRDefault="009E0E36" w:rsidP="009E0E36">
            <w:pPr>
              <w:ind w:left="-108" w:right="-108"/>
              <w:jc w:val="center"/>
              <w:rPr>
                <w:sz w:val="28"/>
                <w:szCs w:val="28"/>
              </w:rPr>
            </w:pPr>
            <w:r>
              <w:rPr>
                <w:sz w:val="28"/>
                <w:szCs w:val="28"/>
              </w:rPr>
              <w:t xml:space="preserve">Израсходованы материалы </w:t>
            </w:r>
          </w:p>
          <w:p w:rsidR="009E0E36" w:rsidRPr="00521C89" w:rsidRDefault="009E0E36" w:rsidP="009E0E36">
            <w:pPr>
              <w:ind w:left="-108" w:right="-108"/>
              <w:jc w:val="center"/>
              <w:rPr>
                <w:sz w:val="28"/>
                <w:szCs w:val="28"/>
              </w:rPr>
            </w:pPr>
            <w:r>
              <w:rPr>
                <w:sz w:val="28"/>
                <w:szCs w:val="28"/>
              </w:rPr>
              <w:t>отраслью растениеводства</w:t>
            </w:r>
          </w:p>
        </w:tc>
        <w:tc>
          <w:tcPr>
            <w:tcW w:w="1260" w:type="dxa"/>
            <w:vAlign w:val="center"/>
          </w:tcPr>
          <w:p w:rsidR="009E0E36" w:rsidRPr="00605B8B" w:rsidRDefault="009E0E36" w:rsidP="009E0E36">
            <w:pPr>
              <w:ind w:left="-108" w:right="-108"/>
              <w:jc w:val="center"/>
              <w:rPr>
                <w:b/>
                <w:sz w:val="26"/>
                <w:szCs w:val="26"/>
              </w:rPr>
            </w:pPr>
            <w:r w:rsidRPr="00605B8B">
              <w:rPr>
                <w:b/>
                <w:sz w:val="26"/>
                <w:szCs w:val="26"/>
              </w:rPr>
              <w:t>5610476,12</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10.1</w:t>
            </w:r>
          </w:p>
        </w:tc>
      </w:tr>
      <w:tr w:rsidR="009E0E36">
        <w:tc>
          <w:tcPr>
            <w:tcW w:w="6300" w:type="dxa"/>
            <w:vAlign w:val="center"/>
          </w:tcPr>
          <w:p w:rsidR="009E0E36" w:rsidRPr="00521C89" w:rsidRDefault="009E0E36" w:rsidP="009E0E36">
            <w:pPr>
              <w:spacing w:before="100" w:beforeAutospacing="1" w:after="100" w:afterAutospacing="1" w:line="240" w:lineRule="atLeast"/>
              <w:jc w:val="center"/>
              <w:rPr>
                <w:bCs/>
                <w:sz w:val="28"/>
                <w:szCs w:val="28"/>
              </w:rPr>
            </w:pPr>
            <w:r w:rsidRPr="00521C89">
              <w:rPr>
                <w:bCs/>
                <w:sz w:val="28"/>
                <w:szCs w:val="28"/>
              </w:rPr>
              <w:t>Исп</w:t>
            </w:r>
            <w:r>
              <w:rPr>
                <w:bCs/>
                <w:sz w:val="28"/>
                <w:szCs w:val="28"/>
              </w:rPr>
              <w:t>ользованы комплектующие детали, используемые в отрасли растениеводства</w:t>
            </w:r>
          </w:p>
        </w:tc>
        <w:tc>
          <w:tcPr>
            <w:tcW w:w="1260" w:type="dxa"/>
            <w:vAlign w:val="center"/>
          </w:tcPr>
          <w:p w:rsidR="009E0E36" w:rsidRPr="00356F67" w:rsidRDefault="009E0E36" w:rsidP="009E0E36">
            <w:pPr>
              <w:ind w:left="-108" w:right="-108" w:hanging="180"/>
              <w:jc w:val="center"/>
              <w:rPr>
                <w:spacing w:val="-6"/>
                <w:sz w:val="28"/>
                <w:szCs w:val="28"/>
              </w:rPr>
            </w:pPr>
            <w:r>
              <w:rPr>
                <w:spacing w:val="-6"/>
                <w:sz w:val="28"/>
                <w:szCs w:val="28"/>
              </w:rPr>
              <w:t xml:space="preserve">  31257,90</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10.3</w:t>
            </w:r>
          </w:p>
        </w:tc>
      </w:tr>
      <w:tr w:rsidR="009E0E36">
        <w:tc>
          <w:tcPr>
            <w:tcW w:w="6300" w:type="dxa"/>
            <w:vAlign w:val="center"/>
          </w:tcPr>
          <w:p w:rsidR="009E0E36" w:rsidRDefault="009E0E36" w:rsidP="009E0E36">
            <w:pPr>
              <w:ind w:left="-108" w:right="-108"/>
              <w:jc w:val="center"/>
              <w:rPr>
                <w:bCs/>
                <w:sz w:val="28"/>
                <w:szCs w:val="28"/>
              </w:rPr>
            </w:pPr>
            <w:r w:rsidRPr="00521C89">
              <w:rPr>
                <w:bCs/>
                <w:sz w:val="28"/>
                <w:szCs w:val="28"/>
              </w:rPr>
              <w:t xml:space="preserve">Начислена амортизация по основным </w:t>
            </w:r>
          </w:p>
          <w:p w:rsidR="009E0E36" w:rsidRPr="00521C89" w:rsidRDefault="009E0E36" w:rsidP="009E0E36">
            <w:pPr>
              <w:ind w:left="-108" w:right="-108"/>
              <w:jc w:val="center"/>
              <w:rPr>
                <w:sz w:val="28"/>
                <w:szCs w:val="28"/>
              </w:rPr>
            </w:pPr>
            <w:r>
              <w:rPr>
                <w:bCs/>
                <w:sz w:val="28"/>
                <w:szCs w:val="28"/>
              </w:rPr>
              <w:t>с</w:t>
            </w:r>
            <w:r w:rsidRPr="00521C89">
              <w:rPr>
                <w:bCs/>
                <w:sz w:val="28"/>
                <w:szCs w:val="28"/>
              </w:rPr>
              <w:t>редствам</w:t>
            </w:r>
            <w:r>
              <w:rPr>
                <w:bCs/>
                <w:sz w:val="28"/>
                <w:szCs w:val="28"/>
              </w:rPr>
              <w:t>, используемым при производстве продукции</w:t>
            </w:r>
            <w:r w:rsidRPr="00521C89">
              <w:rPr>
                <w:bCs/>
                <w:sz w:val="28"/>
                <w:szCs w:val="28"/>
              </w:rPr>
              <w:t xml:space="preserve"> </w:t>
            </w:r>
            <w:r>
              <w:rPr>
                <w:bCs/>
                <w:sz w:val="28"/>
                <w:szCs w:val="28"/>
              </w:rPr>
              <w:t>растениеводства</w:t>
            </w:r>
          </w:p>
        </w:tc>
        <w:tc>
          <w:tcPr>
            <w:tcW w:w="1260" w:type="dxa"/>
            <w:vAlign w:val="center"/>
          </w:tcPr>
          <w:p w:rsidR="009E0E36" w:rsidRDefault="009E0E36" w:rsidP="009E0E36">
            <w:pPr>
              <w:ind w:left="-108" w:right="-108"/>
              <w:jc w:val="center"/>
              <w:rPr>
                <w:sz w:val="28"/>
                <w:szCs w:val="28"/>
              </w:rPr>
            </w:pPr>
            <w:r>
              <w:rPr>
                <w:sz w:val="28"/>
                <w:szCs w:val="28"/>
              </w:rPr>
              <w:t>349291,63</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02</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МТП</w:t>
            </w:r>
          </w:p>
        </w:tc>
        <w:tc>
          <w:tcPr>
            <w:tcW w:w="1260" w:type="dxa"/>
            <w:vAlign w:val="center"/>
          </w:tcPr>
          <w:p w:rsidR="009E0E36" w:rsidRPr="00605B8B" w:rsidRDefault="009E0E36" w:rsidP="009E0E36">
            <w:pPr>
              <w:ind w:left="-108" w:right="-108"/>
              <w:jc w:val="center"/>
              <w:rPr>
                <w:b/>
                <w:sz w:val="26"/>
                <w:szCs w:val="26"/>
              </w:rPr>
            </w:pPr>
            <w:r w:rsidRPr="00605B8B">
              <w:rPr>
                <w:b/>
                <w:sz w:val="26"/>
                <w:szCs w:val="26"/>
              </w:rPr>
              <w:t>1819984,37</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23.3</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автотранспорта</w:t>
            </w:r>
          </w:p>
        </w:tc>
        <w:tc>
          <w:tcPr>
            <w:tcW w:w="1260" w:type="dxa"/>
            <w:vAlign w:val="center"/>
          </w:tcPr>
          <w:p w:rsidR="009E0E36" w:rsidRDefault="009E0E36" w:rsidP="009E0E36">
            <w:pPr>
              <w:ind w:left="-108" w:right="-108"/>
              <w:jc w:val="center"/>
              <w:rPr>
                <w:sz w:val="28"/>
                <w:szCs w:val="28"/>
              </w:rPr>
            </w:pPr>
            <w:r>
              <w:rPr>
                <w:sz w:val="28"/>
                <w:szCs w:val="28"/>
              </w:rPr>
              <w:t>304720,55</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23.4</w:t>
            </w:r>
          </w:p>
        </w:tc>
      </w:tr>
      <w:tr w:rsidR="009E0E36">
        <w:tc>
          <w:tcPr>
            <w:tcW w:w="6300" w:type="dxa"/>
          </w:tcPr>
          <w:p w:rsidR="009E0E36" w:rsidRDefault="009E0E36" w:rsidP="009E0E36">
            <w:pPr>
              <w:ind w:left="-108" w:right="-108"/>
              <w:jc w:val="center"/>
              <w:rPr>
                <w:sz w:val="28"/>
                <w:szCs w:val="28"/>
              </w:rPr>
            </w:pPr>
            <w:r>
              <w:rPr>
                <w:sz w:val="28"/>
                <w:szCs w:val="28"/>
              </w:rPr>
              <w:t>Отражена стоимость электроэнергии, израсходованной на</w:t>
            </w:r>
            <w:r w:rsidRPr="00521C89">
              <w:rPr>
                <w:sz w:val="28"/>
                <w:szCs w:val="28"/>
              </w:rPr>
              <w:t xml:space="preserve"> </w:t>
            </w:r>
            <w:r>
              <w:rPr>
                <w:sz w:val="28"/>
                <w:szCs w:val="28"/>
              </w:rPr>
              <w:t xml:space="preserve">нужды </w:t>
            </w:r>
          </w:p>
          <w:p w:rsidR="009E0E36" w:rsidRPr="00521C89" w:rsidRDefault="009E0E36" w:rsidP="009E0E36">
            <w:pPr>
              <w:ind w:left="-108" w:right="-108"/>
              <w:jc w:val="center"/>
              <w:rPr>
                <w:sz w:val="28"/>
                <w:szCs w:val="28"/>
              </w:rPr>
            </w:pPr>
            <w:r>
              <w:rPr>
                <w:bCs/>
                <w:sz w:val="28"/>
                <w:szCs w:val="28"/>
              </w:rPr>
              <w:t>отрасли растениеводства</w:t>
            </w:r>
          </w:p>
        </w:tc>
        <w:tc>
          <w:tcPr>
            <w:tcW w:w="1260" w:type="dxa"/>
            <w:vAlign w:val="center"/>
          </w:tcPr>
          <w:p w:rsidR="009E0E36" w:rsidRDefault="009E0E36" w:rsidP="009E0E36">
            <w:pPr>
              <w:ind w:left="-108" w:right="-108"/>
              <w:jc w:val="center"/>
              <w:rPr>
                <w:sz w:val="28"/>
                <w:szCs w:val="28"/>
              </w:rPr>
            </w:pPr>
            <w:r>
              <w:rPr>
                <w:sz w:val="28"/>
                <w:szCs w:val="28"/>
              </w:rPr>
              <w:t>8432,64</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23.5</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сторонней организации</w:t>
            </w:r>
          </w:p>
        </w:tc>
        <w:tc>
          <w:tcPr>
            <w:tcW w:w="1260" w:type="dxa"/>
            <w:vAlign w:val="center"/>
          </w:tcPr>
          <w:p w:rsidR="009E0E36" w:rsidRPr="00964E79" w:rsidRDefault="009E0E36" w:rsidP="009E0E36">
            <w:pPr>
              <w:ind w:left="-108" w:right="-108"/>
              <w:jc w:val="center"/>
              <w:rPr>
                <w:sz w:val="28"/>
                <w:szCs w:val="28"/>
              </w:rPr>
            </w:pPr>
            <w:r w:rsidRPr="00964E79">
              <w:rPr>
                <w:sz w:val="28"/>
                <w:szCs w:val="28"/>
              </w:rPr>
              <w:t>243849,78</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Начислена заработная плата </w:t>
            </w:r>
          </w:p>
          <w:p w:rsidR="009E0E36" w:rsidRPr="00521C89" w:rsidRDefault="009E0E36" w:rsidP="009E0E36">
            <w:pPr>
              <w:ind w:left="-108" w:right="-108"/>
              <w:jc w:val="center"/>
              <w:rPr>
                <w:sz w:val="28"/>
                <w:szCs w:val="28"/>
              </w:rPr>
            </w:pPr>
            <w:r>
              <w:rPr>
                <w:bCs/>
                <w:sz w:val="28"/>
                <w:szCs w:val="28"/>
              </w:rPr>
              <w:t>работникам растениеводства</w:t>
            </w:r>
          </w:p>
        </w:tc>
        <w:tc>
          <w:tcPr>
            <w:tcW w:w="1260" w:type="dxa"/>
            <w:vAlign w:val="center"/>
          </w:tcPr>
          <w:p w:rsidR="009E0E36" w:rsidRDefault="009E0E36" w:rsidP="009E0E36">
            <w:pPr>
              <w:ind w:left="-108" w:right="-108"/>
              <w:jc w:val="center"/>
              <w:rPr>
                <w:sz w:val="28"/>
                <w:szCs w:val="28"/>
              </w:rPr>
            </w:pPr>
            <w:r>
              <w:rPr>
                <w:sz w:val="28"/>
                <w:szCs w:val="28"/>
              </w:rPr>
              <w:t>220211,42</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социальному </w:t>
            </w:r>
          </w:p>
          <w:p w:rsidR="009E0E36" w:rsidRPr="00521C89" w:rsidRDefault="009E0E36" w:rsidP="009E0E36">
            <w:pPr>
              <w:ind w:left="-108" w:right="-108"/>
              <w:jc w:val="center"/>
              <w:rPr>
                <w:sz w:val="28"/>
                <w:szCs w:val="28"/>
              </w:rPr>
            </w:pPr>
            <w:r w:rsidRPr="00521C89">
              <w:rPr>
                <w:sz w:val="28"/>
                <w:szCs w:val="28"/>
              </w:rPr>
              <w:t>страхованию</w:t>
            </w:r>
            <w:r>
              <w:rPr>
                <w:sz w:val="28"/>
                <w:szCs w:val="28"/>
              </w:rPr>
              <w:t xml:space="preserve"> работников</w:t>
            </w:r>
            <w:r w:rsidRPr="00521C89">
              <w:rPr>
                <w:sz w:val="28"/>
                <w:szCs w:val="28"/>
              </w:rPr>
              <w:t xml:space="preserve"> </w:t>
            </w:r>
          </w:p>
        </w:tc>
        <w:tc>
          <w:tcPr>
            <w:tcW w:w="1260" w:type="dxa"/>
            <w:vAlign w:val="center"/>
          </w:tcPr>
          <w:p w:rsidR="009E0E36" w:rsidRDefault="009E0E36" w:rsidP="009E0E36">
            <w:pPr>
              <w:ind w:left="-108" w:right="-108"/>
              <w:jc w:val="center"/>
              <w:rPr>
                <w:sz w:val="28"/>
                <w:szCs w:val="28"/>
              </w:rPr>
            </w:pPr>
            <w:r>
              <w:rPr>
                <w:sz w:val="28"/>
                <w:szCs w:val="28"/>
              </w:rPr>
              <w:t>4163</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34618,67</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 налог по пенсионному обеспечению </w:t>
            </w:r>
          </w:p>
        </w:tc>
        <w:tc>
          <w:tcPr>
            <w:tcW w:w="1260" w:type="dxa"/>
            <w:vAlign w:val="center"/>
          </w:tcPr>
          <w:p w:rsidR="009E0E36" w:rsidRDefault="009E0E36" w:rsidP="009E0E36">
            <w:pPr>
              <w:ind w:left="-108" w:right="-108"/>
              <w:jc w:val="center"/>
              <w:rPr>
                <w:sz w:val="28"/>
                <w:szCs w:val="28"/>
              </w:rPr>
            </w:pPr>
            <w:r>
              <w:rPr>
                <w:sz w:val="28"/>
                <w:szCs w:val="28"/>
              </w:rPr>
              <w:t>5039,43</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обязательному </w:t>
            </w:r>
          </w:p>
          <w:p w:rsidR="009E0E36" w:rsidRPr="00521C89" w:rsidRDefault="009E0E36" w:rsidP="009E0E36">
            <w:pPr>
              <w:ind w:left="-108" w:right="-108"/>
              <w:jc w:val="center"/>
              <w:rPr>
                <w:sz w:val="28"/>
                <w:szCs w:val="28"/>
              </w:rPr>
            </w:pPr>
            <w:r w:rsidRPr="00521C89">
              <w:rPr>
                <w:sz w:val="28"/>
                <w:szCs w:val="28"/>
              </w:rPr>
              <w:t xml:space="preserve">медицинскому страхованию </w:t>
            </w:r>
          </w:p>
        </w:tc>
        <w:tc>
          <w:tcPr>
            <w:tcW w:w="1260" w:type="dxa"/>
            <w:vAlign w:val="center"/>
          </w:tcPr>
          <w:p w:rsidR="009E0E36" w:rsidRDefault="009E0E36" w:rsidP="009E0E36">
            <w:pPr>
              <w:ind w:left="-108" w:right="-108"/>
              <w:jc w:val="center"/>
              <w:rPr>
                <w:sz w:val="28"/>
                <w:szCs w:val="28"/>
              </w:rPr>
            </w:pPr>
            <w:r>
              <w:rPr>
                <w:sz w:val="28"/>
                <w:szCs w:val="28"/>
              </w:rPr>
              <w:t>1314,63</w:t>
            </w:r>
          </w:p>
        </w:tc>
        <w:tc>
          <w:tcPr>
            <w:tcW w:w="1080" w:type="dxa"/>
            <w:vAlign w:val="center"/>
          </w:tcPr>
          <w:p w:rsidR="009E0E36" w:rsidRDefault="009E0E36" w:rsidP="009E0E36">
            <w:pPr>
              <w:ind w:left="-108" w:right="-108"/>
              <w:jc w:val="center"/>
              <w:rPr>
                <w:sz w:val="28"/>
                <w:szCs w:val="28"/>
              </w:rPr>
            </w:pPr>
            <w:r>
              <w:rPr>
                <w:sz w:val="28"/>
                <w:szCs w:val="28"/>
              </w:rPr>
              <w:t>20.1</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Default="009E0E36" w:rsidP="009E0E36">
      <w:pPr>
        <w:spacing w:line="360" w:lineRule="auto"/>
        <w:ind w:firstLine="709"/>
        <w:jc w:val="right"/>
        <w:rPr>
          <w:sz w:val="28"/>
          <w:szCs w:val="28"/>
        </w:rPr>
      </w:pPr>
    </w:p>
    <w:p w:rsidR="009E0E36" w:rsidRDefault="009E0E36" w:rsidP="009E0E36">
      <w:pPr>
        <w:spacing w:line="360" w:lineRule="auto"/>
        <w:ind w:firstLine="709"/>
        <w:jc w:val="center"/>
        <w:rPr>
          <w:sz w:val="28"/>
          <w:szCs w:val="28"/>
        </w:rPr>
      </w:pPr>
      <w:r>
        <w:rPr>
          <w:sz w:val="28"/>
          <w:szCs w:val="28"/>
        </w:rPr>
        <w:t xml:space="preserve">6.2. Учет затрат и исчисление себестоимости </w:t>
      </w:r>
    </w:p>
    <w:p w:rsidR="009E0E36" w:rsidRDefault="009E0E36" w:rsidP="009E0E36">
      <w:pPr>
        <w:spacing w:line="360" w:lineRule="auto"/>
        <w:ind w:firstLine="709"/>
        <w:jc w:val="center"/>
        <w:rPr>
          <w:sz w:val="28"/>
          <w:szCs w:val="28"/>
        </w:rPr>
      </w:pPr>
      <w:r>
        <w:rPr>
          <w:sz w:val="28"/>
          <w:szCs w:val="28"/>
        </w:rPr>
        <w:t>продукции животноводства</w:t>
      </w:r>
    </w:p>
    <w:p w:rsidR="009E0E36" w:rsidRDefault="009E0E36" w:rsidP="009E0E36">
      <w:pPr>
        <w:spacing w:line="360" w:lineRule="auto"/>
        <w:ind w:firstLine="709"/>
        <w:jc w:val="both"/>
        <w:rPr>
          <w:sz w:val="28"/>
          <w:szCs w:val="28"/>
        </w:rPr>
      </w:pPr>
      <w:r>
        <w:rPr>
          <w:sz w:val="28"/>
          <w:szCs w:val="28"/>
        </w:rPr>
        <w:t xml:space="preserve"> Скотоводство является одной из самостоятельных отраслей животноводства. В   качестве объектов учета затрат в молочном скотоводстве выделяют: основное молочное стадо и животные на выращивание и откорме. </w:t>
      </w:r>
    </w:p>
    <w:p w:rsidR="009E0E36" w:rsidRDefault="009E0E36" w:rsidP="009E0E36">
      <w:pPr>
        <w:spacing w:line="360" w:lineRule="auto"/>
        <w:ind w:firstLine="709"/>
        <w:jc w:val="both"/>
        <w:rPr>
          <w:sz w:val="28"/>
          <w:szCs w:val="28"/>
        </w:rPr>
      </w:pPr>
      <w:r>
        <w:rPr>
          <w:sz w:val="28"/>
          <w:szCs w:val="28"/>
        </w:rPr>
        <w:t xml:space="preserve">В ООО "Малинищи" все записи в бухгалтерском учете о затратах и выходе продукции в скотоводстве основываются на данных соответствующих первичных документов. </w:t>
      </w:r>
    </w:p>
    <w:p w:rsidR="009E0E36" w:rsidRDefault="009E0E36" w:rsidP="009E0E36">
      <w:pPr>
        <w:spacing w:line="360" w:lineRule="auto"/>
        <w:ind w:firstLine="709"/>
        <w:jc w:val="both"/>
        <w:rPr>
          <w:sz w:val="28"/>
          <w:szCs w:val="28"/>
        </w:rPr>
      </w:pPr>
      <w:r>
        <w:rPr>
          <w:sz w:val="28"/>
          <w:szCs w:val="28"/>
        </w:rPr>
        <w:t>Расход кормов отражается в ведомости учёта расхода кормов (приложение 27), которая составляется по группам скота (основное стадо, молодняк КРС).</w:t>
      </w:r>
      <w:r w:rsidRPr="00684016">
        <w:rPr>
          <w:sz w:val="28"/>
          <w:szCs w:val="28"/>
        </w:rPr>
        <w:t xml:space="preserve"> </w:t>
      </w:r>
      <w:r>
        <w:rPr>
          <w:sz w:val="28"/>
          <w:szCs w:val="28"/>
        </w:rPr>
        <w:t>Здесь</w:t>
      </w:r>
      <w:r w:rsidRPr="009952AC">
        <w:rPr>
          <w:sz w:val="28"/>
          <w:szCs w:val="28"/>
        </w:rPr>
        <w:t xml:space="preserve"> указываются виды использованных кормов и их количество</w:t>
      </w:r>
      <w:r>
        <w:rPr>
          <w:sz w:val="28"/>
          <w:szCs w:val="28"/>
        </w:rPr>
        <w:t>, затем формируется сводная ведомость учёта расхода кормов.</w:t>
      </w:r>
    </w:p>
    <w:p w:rsidR="009E0E36" w:rsidRDefault="009E0E36" w:rsidP="009E0E36">
      <w:pPr>
        <w:spacing w:line="360" w:lineRule="auto"/>
        <w:ind w:firstLine="709"/>
        <w:jc w:val="both"/>
        <w:rPr>
          <w:sz w:val="28"/>
          <w:szCs w:val="28"/>
        </w:rPr>
      </w:pPr>
      <w:r w:rsidRPr="00CF3992">
        <w:rPr>
          <w:sz w:val="28"/>
          <w:szCs w:val="28"/>
        </w:rPr>
        <w:t>Для учета в</w:t>
      </w:r>
      <w:r>
        <w:rPr>
          <w:sz w:val="28"/>
          <w:szCs w:val="28"/>
        </w:rPr>
        <w:t xml:space="preserve">ыхода продукции в молочном скотоводстве в хозяйстве </w:t>
      </w:r>
      <w:r w:rsidRPr="00CF3992">
        <w:rPr>
          <w:sz w:val="28"/>
          <w:szCs w:val="28"/>
        </w:rPr>
        <w:t xml:space="preserve"> </w:t>
      </w:r>
      <w:r>
        <w:rPr>
          <w:sz w:val="28"/>
          <w:szCs w:val="28"/>
        </w:rPr>
        <w:t>п</w:t>
      </w:r>
      <w:r w:rsidRPr="00CF3992">
        <w:rPr>
          <w:sz w:val="28"/>
          <w:szCs w:val="28"/>
        </w:rPr>
        <w:t>р</w:t>
      </w:r>
      <w:r>
        <w:rPr>
          <w:sz w:val="28"/>
          <w:szCs w:val="28"/>
        </w:rPr>
        <w:t xml:space="preserve">именяют: </w:t>
      </w:r>
      <w:r w:rsidRPr="00CF3992">
        <w:rPr>
          <w:sz w:val="28"/>
          <w:szCs w:val="28"/>
        </w:rPr>
        <w:t xml:space="preserve">журнал учета </w:t>
      </w:r>
      <w:r>
        <w:rPr>
          <w:sz w:val="28"/>
          <w:szCs w:val="28"/>
        </w:rPr>
        <w:t>н</w:t>
      </w:r>
      <w:r w:rsidRPr="00CF3992">
        <w:rPr>
          <w:sz w:val="28"/>
          <w:szCs w:val="28"/>
        </w:rPr>
        <w:t xml:space="preserve">адоя </w:t>
      </w:r>
      <w:r>
        <w:rPr>
          <w:sz w:val="28"/>
          <w:szCs w:val="28"/>
        </w:rPr>
        <w:t>молока</w:t>
      </w:r>
      <w:r w:rsidRPr="00CF3992">
        <w:rPr>
          <w:sz w:val="28"/>
          <w:szCs w:val="28"/>
        </w:rPr>
        <w:t xml:space="preserve"> - для </w:t>
      </w:r>
      <w:r>
        <w:rPr>
          <w:sz w:val="28"/>
          <w:szCs w:val="28"/>
        </w:rPr>
        <w:t>оп</w:t>
      </w:r>
      <w:r w:rsidRPr="00CF3992">
        <w:rPr>
          <w:sz w:val="28"/>
          <w:szCs w:val="28"/>
        </w:rPr>
        <w:t>риходования молока, акт на оприходование приплода животных</w:t>
      </w:r>
      <w:r>
        <w:rPr>
          <w:sz w:val="28"/>
          <w:szCs w:val="28"/>
        </w:rPr>
        <w:t xml:space="preserve"> – для учета приплода.</w:t>
      </w:r>
    </w:p>
    <w:p w:rsidR="009E0E36" w:rsidRDefault="009E0E36" w:rsidP="009E0E36">
      <w:pPr>
        <w:spacing w:line="360" w:lineRule="auto"/>
        <w:ind w:firstLine="709"/>
        <w:jc w:val="both"/>
        <w:rPr>
          <w:sz w:val="28"/>
          <w:szCs w:val="28"/>
        </w:rPr>
      </w:pPr>
      <w:r>
        <w:rPr>
          <w:sz w:val="28"/>
          <w:szCs w:val="28"/>
        </w:rPr>
        <w:t xml:space="preserve"> Данные о движении молока  на предприятии записывают в ведомость движения молока (приложение 28). Записи в ведомость осуществляют ежедневно, после ведомость с приложенными документами на поступление и расходование молока сдают в бухгалтерию. </w:t>
      </w:r>
    </w:p>
    <w:p w:rsidR="009E0E36" w:rsidRPr="00B15A90" w:rsidRDefault="009E0E36" w:rsidP="009E0E36">
      <w:pPr>
        <w:spacing w:line="360" w:lineRule="auto"/>
        <w:ind w:firstLine="709"/>
        <w:jc w:val="both"/>
        <w:rPr>
          <w:sz w:val="28"/>
          <w:szCs w:val="28"/>
        </w:rPr>
      </w:pPr>
      <w:r>
        <w:rPr>
          <w:sz w:val="28"/>
          <w:szCs w:val="28"/>
        </w:rPr>
        <w:t>Акт</w:t>
      </w:r>
      <w:r w:rsidRPr="00B15A90">
        <w:rPr>
          <w:sz w:val="28"/>
          <w:szCs w:val="28"/>
        </w:rPr>
        <w:t xml:space="preserve"> на оприходование приплода животных</w:t>
      </w:r>
      <w:r>
        <w:rPr>
          <w:sz w:val="28"/>
          <w:szCs w:val="28"/>
        </w:rPr>
        <w:t xml:space="preserve"> составляют в двух экземплярах работники фермы с участием зоотехника и ветеринарного врача. В акте указывают: за кем из животноводов было закреплено расплодившееся животное, кличку и номер матки, количество и массу родившихся  животных, их пол, присвоенный молодняку номер. </w:t>
      </w:r>
    </w:p>
    <w:p w:rsidR="009E0E36" w:rsidRDefault="009E0E36" w:rsidP="009E0E36">
      <w:pPr>
        <w:spacing w:line="360" w:lineRule="auto"/>
        <w:ind w:firstLine="709"/>
        <w:jc w:val="both"/>
        <w:rPr>
          <w:sz w:val="28"/>
          <w:szCs w:val="28"/>
        </w:rPr>
      </w:pPr>
      <w:r>
        <w:rPr>
          <w:sz w:val="28"/>
          <w:szCs w:val="28"/>
        </w:rPr>
        <w:t xml:space="preserve">Для контроля за движением основного молочного стада ежемесячно составляется Отчет о движении скота и птицы на ферме. Отчет  составляется в двух экземплярах, один из которых оставляют на ферме, а второй с приложенными к нему  первичными документами передают в бухгалтерию. </w:t>
      </w:r>
    </w:p>
    <w:p w:rsidR="009E0E36" w:rsidRDefault="009E0E36" w:rsidP="009E0E36">
      <w:pPr>
        <w:spacing w:line="360" w:lineRule="auto"/>
        <w:ind w:firstLine="720"/>
        <w:jc w:val="both"/>
        <w:rPr>
          <w:sz w:val="28"/>
          <w:szCs w:val="28"/>
        </w:rPr>
      </w:pPr>
      <w:r>
        <w:rPr>
          <w:sz w:val="28"/>
          <w:szCs w:val="28"/>
        </w:rPr>
        <w:t>В ООО "Малинищи" ведутся все необходимые первичные документы по учету затрат и выходу продукции в молочном скотоводстве, но имеются значительные недостатки при заполнении первичных документов.</w:t>
      </w:r>
    </w:p>
    <w:p w:rsidR="009E0E36" w:rsidRDefault="009E0E36" w:rsidP="009E0E36">
      <w:pPr>
        <w:tabs>
          <w:tab w:val="left" w:pos="4230"/>
        </w:tabs>
        <w:spacing w:line="360" w:lineRule="auto"/>
        <w:ind w:firstLine="720"/>
        <w:jc w:val="both"/>
        <w:rPr>
          <w:sz w:val="28"/>
          <w:szCs w:val="28"/>
        </w:rPr>
      </w:pPr>
      <w:r>
        <w:rPr>
          <w:sz w:val="28"/>
          <w:szCs w:val="28"/>
        </w:rPr>
        <w:t xml:space="preserve">Организация должна  стремиться организовать первичный учет таким образом, чтобы управленческий персон и аппарат бухгалтерии могли  получать своевременную, полную и достоверную информацию. </w:t>
      </w:r>
    </w:p>
    <w:p w:rsidR="009E0E36" w:rsidRDefault="009E0E36" w:rsidP="009E0E36">
      <w:pPr>
        <w:tabs>
          <w:tab w:val="left" w:pos="4230"/>
        </w:tabs>
        <w:spacing w:line="360" w:lineRule="auto"/>
        <w:ind w:firstLine="720"/>
        <w:jc w:val="both"/>
        <w:rPr>
          <w:sz w:val="28"/>
          <w:szCs w:val="28"/>
        </w:rPr>
      </w:pPr>
      <w:r>
        <w:rPr>
          <w:sz w:val="28"/>
          <w:szCs w:val="28"/>
        </w:rPr>
        <w:t>Для синтетического учёта затрат животноводства в ООО "Малинищи" используется счёт 20 «Основное производство», для аналитического – субсчёт 20.2 «Животноводство».</w:t>
      </w:r>
    </w:p>
    <w:p w:rsidR="009E0E36" w:rsidRDefault="009E0E36" w:rsidP="009E0E36">
      <w:pPr>
        <w:tabs>
          <w:tab w:val="left" w:pos="4230"/>
        </w:tabs>
        <w:spacing w:line="360" w:lineRule="auto"/>
        <w:ind w:firstLine="720"/>
        <w:jc w:val="both"/>
        <w:rPr>
          <w:sz w:val="28"/>
          <w:szCs w:val="28"/>
        </w:rPr>
      </w:pPr>
      <w:r>
        <w:rPr>
          <w:sz w:val="28"/>
          <w:szCs w:val="28"/>
        </w:rPr>
        <w:t>По дебету счета 20 отражаются прямые и косвенные расходы, связанные непосредственно с выпуском продукции основного производства. По кредиту счета 20 учитывают выход продукции по плановой себестоимости с доведением в конце года до фактической.</w:t>
      </w:r>
    </w:p>
    <w:p w:rsidR="009E0E36" w:rsidRDefault="009E0E36" w:rsidP="009E0E36">
      <w:pPr>
        <w:tabs>
          <w:tab w:val="left" w:pos="4230"/>
        </w:tabs>
        <w:spacing w:line="360" w:lineRule="auto"/>
        <w:ind w:firstLine="720"/>
        <w:jc w:val="both"/>
        <w:rPr>
          <w:sz w:val="28"/>
          <w:szCs w:val="28"/>
        </w:rPr>
      </w:pPr>
      <w:r>
        <w:rPr>
          <w:sz w:val="28"/>
          <w:szCs w:val="28"/>
        </w:rPr>
        <w:t>Расход материалов отражают в журнале-ордере №10.1, н</w:t>
      </w:r>
      <w:r w:rsidRPr="006B2240">
        <w:rPr>
          <w:sz w:val="28"/>
          <w:szCs w:val="28"/>
        </w:rPr>
        <w:t xml:space="preserve">ачисление амортизации </w:t>
      </w:r>
      <w:r>
        <w:rPr>
          <w:sz w:val="28"/>
          <w:szCs w:val="28"/>
        </w:rPr>
        <w:t>по отрасли животноводства происходит в журнале-ордере №10.3, заполняемому по кредиту счёта 02 «Амортизация».</w:t>
      </w:r>
    </w:p>
    <w:p w:rsidR="009E0E36" w:rsidRDefault="009E0E36" w:rsidP="009E0E36">
      <w:pPr>
        <w:spacing w:line="360" w:lineRule="auto"/>
        <w:ind w:firstLine="720"/>
        <w:jc w:val="both"/>
        <w:rPr>
          <w:sz w:val="28"/>
          <w:szCs w:val="28"/>
        </w:rPr>
      </w:pPr>
      <w:r>
        <w:rPr>
          <w:sz w:val="28"/>
          <w:szCs w:val="28"/>
        </w:rPr>
        <w:t>Начисление заработной платы отражают в производственном отчёте по заработной плате, который оформляется каждый месяц, и  в журнале-ордере №10.3, заполняемому по кредиту счёта 70 в дебет счёта 20.2. В этом же журнале-ордере отражают суммы ЕСН, начисленного на заработную плату работников животноводства.</w:t>
      </w:r>
    </w:p>
    <w:p w:rsidR="009E0E36" w:rsidRDefault="009E0E36" w:rsidP="009E0E36">
      <w:pPr>
        <w:spacing w:line="360" w:lineRule="auto"/>
        <w:ind w:firstLine="720"/>
        <w:jc w:val="both"/>
        <w:rPr>
          <w:sz w:val="28"/>
          <w:szCs w:val="28"/>
        </w:rPr>
      </w:pPr>
      <w:r>
        <w:rPr>
          <w:sz w:val="28"/>
          <w:szCs w:val="28"/>
        </w:rPr>
        <w:t xml:space="preserve">Списание электроэнергии на нужды животноводства фиксируется в Сведениях о показаниях электросчётчиков и фактическом расходе электроэнергии в ООО "Малинищи", при этом счёт 20.2 дебетуется, а счёт 23.5 «Электрохозяйство» отражается по кредиту. </w:t>
      </w:r>
    </w:p>
    <w:p w:rsidR="009E0E36" w:rsidRDefault="009E0E36" w:rsidP="009E0E36">
      <w:pPr>
        <w:spacing w:line="360" w:lineRule="auto"/>
        <w:ind w:firstLine="720"/>
        <w:jc w:val="both"/>
        <w:rPr>
          <w:color w:val="000000"/>
          <w:sz w:val="28"/>
          <w:szCs w:val="28"/>
        </w:rPr>
      </w:pPr>
      <w:r>
        <w:rPr>
          <w:sz w:val="28"/>
          <w:szCs w:val="28"/>
        </w:rPr>
        <w:t>Итоговые суммы из журналов-ордеров каждый месяц переносятся в главную книгу и за тем суммируются. Здесь отражаются суммы по дебету счёта 20.1 в кредит различных счетов.</w:t>
      </w:r>
    </w:p>
    <w:p w:rsidR="009E0E36" w:rsidRDefault="009E0E36" w:rsidP="009E0E36">
      <w:pPr>
        <w:tabs>
          <w:tab w:val="left" w:pos="4230"/>
        </w:tabs>
        <w:spacing w:line="360" w:lineRule="auto"/>
        <w:ind w:firstLine="709"/>
        <w:jc w:val="both"/>
        <w:rPr>
          <w:sz w:val="28"/>
          <w:szCs w:val="28"/>
        </w:rPr>
      </w:pPr>
      <w:r>
        <w:rPr>
          <w:sz w:val="28"/>
          <w:szCs w:val="28"/>
        </w:rPr>
        <w:t xml:space="preserve">            В ООО "Малинищи" для учёта затрат животноводства  используется следующая номенклатура статей затрат:</w:t>
      </w:r>
    </w:p>
    <w:p w:rsidR="009E0E36" w:rsidRDefault="009E0E36" w:rsidP="009E0E36">
      <w:pPr>
        <w:tabs>
          <w:tab w:val="left" w:pos="4230"/>
        </w:tabs>
        <w:spacing w:line="360" w:lineRule="auto"/>
        <w:ind w:firstLine="709"/>
        <w:jc w:val="both"/>
        <w:rPr>
          <w:sz w:val="28"/>
          <w:szCs w:val="28"/>
        </w:rPr>
      </w:pPr>
      <w:r>
        <w:rPr>
          <w:sz w:val="28"/>
          <w:szCs w:val="28"/>
        </w:rPr>
        <w:t>- амортизация;</w:t>
      </w:r>
    </w:p>
    <w:p w:rsidR="009E0E36" w:rsidRDefault="009E0E36" w:rsidP="009E0E36">
      <w:pPr>
        <w:tabs>
          <w:tab w:val="left" w:pos="4230"/>
        </w:tabs>
        <w:spacing w:line="360" w:lineRule="auto"/>
        <w:ind w:firstLine="709"/>
        <w:jc w:val="both"/>
        <w:rPr>
          <w:sz w:val="28"/>
          <w:szCs w:val="28"/>
        </w:rPr>
      </w:pPr>
      <w:r>
        <w:rPr>
          <w:sz w:val="28"/>
          <w:szCs w:val="28"/>
        </w:rPr>
        <w:t>-  горюче-смазочные материалы;</w:t>
      </w:r>
    </w:p>
    <w:p w:rsidR="009E0E36" w:rsidRDefault="009E0E36" w:rsidP="009E0E36">
      <w:pPr>
        <w:tabs>
          <w:tab w:val="left" w:pos="4230"/>
        </w:tabs>
        <w:spacing w:line="360" w:lineRule="auto"/>
        <w:ind w:firstLine="709"/>
        <w:jc w:val="both"/>
        <w:rPr>
          <w:sz w:val="28"/>
          <w:szCs w:val="28"/>
        </w:rPr>
      </w:pPr>
      <w:r>
        <w:rPr>
          <w:sz w:val="28"/>
          <w:szCs w:val="28"/>
        </w:rPr>
        <w:t>- корма;</w:t>
      </w:r>
    </w:p>
    <w:p w:rsidR="009E0E36" w:rsidRDefault="009E0E36" w:rsidP="009E0E36">
      <w:pPr>
        <w:tabs>
          <w:tab w:val="left" w:pos="4230"/>
        </w:tabs>
        <w:spacing w:line="360" w:lineRule="auto"/>
        <w:ind w:firstLine="709"/>
        <w:jc w:val="both"/>
        <w:rPr>
          <w:sz w:val="28"/>
          <w:szCs w:val="28"/>
        </w:rPr>
      </w:pPr>
      <w:r>
        <w:rPr>
          <w:sz w:val="28"/>
          <w:szCs w:val="28"/>
        </w:rPr>
        <w:t>- запчасти, медикаменты и прочие материалы;</w:t>
      </w:r>
    </w:p>
    <w:p w:rsidR="009E0E36" w:rsidRDefault="009E0E36" w:rsidP="009E0E36">
      <w:pPr>
        <w:tabs>
          <w:tab w:val="left" w:pos="4230"/>
        </w:tabs>
        <w:spacing w:line="360" w:lineRule="auto"/>
        <w:ind w:firstLine="709"/>
        <w:jc w:val="both"/>
        <w:rPr>
          <w:sz w:val="28"/>
          <w:szCs w:val="28"/>
        </w:rPr>
      </w:pPr>
      <w:r>
        <w:rPr>
          <w:sz w:val="28"/>
          <w:szCs w:val="28"/>
        </w:rPr>
        <w:t>- заработная плата;</w:t>
      </w:r>
    </w:p>
    <w:p w:rsidR="009E0E36" w:rsidRDefault="009E0E36" w:rsidP="009E0E36">
      <w:pPr>
        <w:tabs>
          <w:tab w:val="left" w:pos="4230"/>
        </w:tabs>
        <w:spacing w:line="360" w:lineRule="auto"/>
        <w:ind w:firstLine="709"/>
        <w:jc w:val="both"/>
        <w:rPr>
          <w:sz w:val="28"/>
          <w:szCs w:val="28"/>
        </w:rPr>
      </w:pPr>
      <w:r>
        <w:rPr>
          <w:sz w:val="28"/>
          <w:szCs w:val="28"/>
        </w:rPr>
        <w:t>- единый социальный налог;</w:t>
      </w:r>
    </w:p>
    <w:p w:rsidR="009E0E36" w:rsidRDefault="009E0E36" w:rsidP="009E0E36">
      <w:pPr>
        <w:tabs>
          <w:tab w:val="left" w:pos="4230"/>
        </w:tabs>
        <w:spacing w:line="360" w:lineRule="auto"/>
        <w:ind w:firstLine="709"/>
        <w:jc w:val="both"/>
        <w:rPr>
          <w:sz w:val="28"/>
          <w:szCs w:val="28"/>
        </w:rPr>
      </w:pPr>
      <w:r>
        <w:rPr>
          <w:sz w:val="28"/>
          <w:szCs w:val="28"/>
        </w:rPr>
        <w:t>- налоги и сборы;</w:t>
      </w:r>
    </w:p>
    <w:p w:rsidR="009E0E36" w:rsidRDefault="009E0E36" w:rsidP="009E0E36">
      <w:pPr>
        <w:tabs>
          <w:tab w:val="left" w:pos="4230"/>
        </w:tabs>
        <w:spacing w:line="360" w:lineRule="auto"/>
        <w:ind w:firstLine="709"/>
        <w:jc w:val="both"/>
        <w:rPr>
          <w:sz w:val="28"/>
          <w:szCs w:val="28"/>
        </w:rPr>
      </w:pPr>
      <w:r>
        <w:rPr>
          <w:sz w:val="28"/>
          <w:szCs w:val="28"/>
        </w:rPr>
        <w:t xml:space="preserve">- услуги сторонних организаций. </w:t>
      </w:r>
    </w:p>
    <w:p w:rsidR="009E0E36" w:rsidRDefault="009E0E36" w:rsidP="009E0E36">
      <w:pPr>
        <w:tabs>
          <w:tab w:val="left" w:pos="4230"/>
        </w:tabs>
        <w:spacing w:line="360" w:lineRule="auto"/>
        <w:ind w:firstLine="709"/>
        <w:jc w:val="center"/>
        <w:rPr>
          <w:sz w:val="28"/>
          <w:szCs w:val="28"/>
        </w:rPr>
      </w:pPr>
    </w:p>
    <w:p w:rsidR="009E0E36" w:rsidRDefault="009E0E36" w:rsidP="009E0E36">
      <w:pPr>
        <w:tabs>
          <w:tab w:val="left" w:pos="4230"/>
        </w:tabs>
        <w:spacing w:line="360" w:lineRule="auto"/>
        <w:ind w:firstLine="709"/>
        <w:jc w:val="center"/>
        <w:rPr>
          <w:sz w:val="28"/>
          <w:szCs w:val="28"/>
        </w:rPr>
      </w:pPr>
      <w:r>
        <w:rPr>
          <w:sz w:val="28"/>
          <w:szCs w:val="28"/>
        </w:rPr>
        <w:t>Таблица 16</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по </w:t>
      </w:r>
      <w:r>
        <w:rPr>
          <w:sz w:val="28"/>
          <w:szCs w:val="28"/>
        </w:rPr>
        <w:t xml:space="preserve"> учету затрат </w:t>
      </w:r>
    </w:p>
    <w:p w:rsidR="009E0E36" w:rsidRDefault="009E0E36" w:rsidP="009E0E36">
      <w:pPr>
        <w:tabs>
          <w:tab w:val="left" w:pos="4230"/>
        </w:tabs>
        <w:spacing w:line="360" w:lineRule="auto"/>
        <w:ind w:firstLine="709"/>
        <w:jc w:val="center"/>
        <w:rPr>
          <w:bCs/>
          <w:sz w:val="28"/>
          <w:szCs w:val="28"/>
        </w:rPr>
      </w:pPr>
      <w:r>
        <w:rPr>
          <w:sz w:val="28"/>
          <w:szCs w:val="28"/>
        </w:rPr>
        <w:t>животноводства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tcPr>
          <w:p w:rsidR="009E0E36" w:rsidRDefault="009E0E36" w:rsidP="009E0E36">
            <w:pPr>
              <w:ind w:left="-108" w:right="-108"/>
              <w:jc w:val="center"/>
              <w:rPr>
                <w:sz w:val="28"/>
                <w:szCs w:val="28"/>
              </w:rPr>
            </w:pPr>
            <w:r>
              <w:rPr>
                <w:sz w:val="28"/>
                <w:szCs w:val="28"/>
              </w:rPr>
              <w:t xml:space="preserve">Израсходованы материалы </w:t>
            </w:r>
          </w:p>
          <w:p w:rsidR="009E0E36" w:rsidRPr="00521C89" w:rsidRDefault="009E0E36" w:rsidP="009E0E36">
            <w:pPr>
              <w:ind w:left="-108" w:right="-108"/>
              <w:jc w:val="center"/>
              <w:rPr>
                <w:sz w:val="28"/>
                <w:szCs w:val="28"/>
              </w:rPr>
            </w:pPr>
            <w:r>
              <w:rPr>
                <w:sz w:val="28"/>
                <w:szCs w:val="28"/>
              </w:rPr>
              <w:t>отраслью животноводства</w:t>
            </w:r>
          </w:p>
        </w:tc>
        <w:tc>
          <w:tcPr>
            <w:tcW w:w="1260" w:type="dxa"/>
            <w:vAlign w:val="center"/>
          </w:tcPr>
          <w:p w:rsidR="009E0E36" w:rsidRPr="00605B8B" w:rsidRDefault="009E0E36" w:rsidP="009E0E36">
            <w:pPr>
              <w:ind w:left="-108" w:right="-108"/>
              <w:jc w:val="center"/>
              <w:rPr>
                <w:b/>
                <w:sz w:val="26"/>
                <w:szCs w:val="26"/>
              </w:rPr>
            </w:pPr>
            <w:r>
              <w:rPr>
                <w:b/>
                <w:sz w:val="26"/>
                <w:szCs w:val="26"/>
              </w:rPr>
              <w:t>Х</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10.1</w:t>
            </w:r>
          </w:p>
        </w:tc>
      </w:tr>
      <w:tr w:rsidR="009E0E36">
        <w:tc>
          <w:tcPr>
            <w:tcW w:w="6300" w:type="dxa"/>
            <w:vAlign w:val="center"/>
          </w:tcPr>
          <w:p w:rsidR="009E0E36" w:rsidRPr="00521C89" w:rsidRDefault="009E0E36" w:rsidP="009E0E36">
            <w:pPr>
              <w:spacing w:before="100" w:beforeAutospacing="1" w:after="100" w:afterAutospacing="1" w:line="240" w:lineRule="atLeast"/>
              <w:jc w:val="center"/>
              <w:rPr>
                <w:bCs/>
                <w:sz w:val="28"/>
                <w:szCs w:val="28"/>
              </w:rPr>
            </w:pPr>
            <w:r w:rsidRPr="00521C89">
              <w:rPr>
                <w:bCs/>
                <w:sz w:val="28"/>
                <w:szCs w:val="28"/>
              </w:rPr>
              <w:t>Исп</w:t>
            </w:r>
            <w:r>
              <w:rPr>
                <w:bCs/>
                <w:sz w:val="28"/>
                <w:szCs w:val="28"/>
              </w:rPr>
              <w:t>ользованы комплектующие детали, используемые в отрасли животноводства</w:t>
            </w:r>
          </w:p>
        </w:tc>
        <w:tc>
          <w:tcPr>
            <w:tcW w:w="1260" w:type="dxa"/>
            <w:vAlign w:val="center"/>
          </w:tcPr>
          <w:p w:rsidR="009E0E36" w:rsidRPr="00356F67" w:rsidRDefault="009E0E36" w:rsidP="009E0E36">
            <w:pPr>
              <w:ind w:left="-108" w:right="-108"/>
              <w:jc w:val="center"/>
              <w:rPr>
                <w:spacing w:val="-6"/>
                <w:sz w:val="28"/>
                <w:szCs w:val="28"/>
              </w:rPr>
            </w:pPr>
            <w:r>
              <w:rPr>
                <w:spacing w:val="-6"/>
                <w:sz w:val="28"/>
                <w:szCs w:val="28"/>
              </w:rPr>
              <w:t>216650,42</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10.3</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продукции растениеводства, скормленная скоту, до этого отложенная на семена</w:t>
            </w:r>
          </w:p>
        </w:tc>
        <w:tc>
          <w:tcPr>
            <w:tcW w:w="1260" w:type="dxa"/>
            <w:vAlign w:val="center"/>
          </w:tcPr>
          <w:p w:rsidR="009E0E36" w:rsidRPr="005A40A5" w:rsidRDefault="009E0E36" w:rsidP="009E0E36">
            <w:pPr>
              <w:ind w:left="-108" w:right="-108"/>
              <w:jc w:val="center"/>
              <w:rPr>
                <w:sz w:val="28"/>
                <w:szCs w:val="28"/>
              </w:rPr>
            </w:pPr>
            <w:r>
              <w:rPr>
                <w:sz w:val="28"/>
                <w:szCs w:val="28"/>
              </w:rPr>
              <w:t>58169,93</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10.6</w:t>
            </w:r>
          </w:p>
        </w:tc>
      </w:tr>
      <w:tr w:rsidR="009E0E36">
        <w:tc>
          <w:tcPr>
            <w:tcW w:w="6300" w:type="dxa"/>
            <w:vAlign w:val="center"/>
          </w:tcPr>
          <w:p w:rsidR="009E0E36" w:rsidRDefault="009E0E36" w:rsidP="009E0E36">
            <w:pPr>
              <w:ind w:left="-108" w:right="-108"/>
              <w:jc w:val="center"/>
              <w:rPr>
                <w:bCs/>
                <w:sz w:val="28"/>
                <w:szCs w:val="28"/>
              </w:rPr>
            </w:pPr>
            <w:r w:rsidRPr="00521C89">
              <w:rPr>
                <w:bCs/>
                <w:sz w:val="28"/>
                <w:szCs w:val="28"/>
              </w:rPr>
              <w:t xml:space="preserve">Начислена амортизация по основным </w:t>
            </w:r>
          </w:p>
          <w:p w:rsidR="009E0E36" w:rsidRPr="00521C89" w:rsidRDefault="009E0E36" w:rsidP="009E0E36">
            <w:pPr>
              <w:ind w:left="-108" w:right="-108"/>
              <w:jc w:val="center"/>
              <w:rPr>
                <w:sz w:val="28"/>
                <w:szCs w:val="28"/>
              </w:rPr>
            </w:pPr>
            <w:r>
              <w:rPr>
                <w:bCs/>
                <w:sz w:val="28"/>
                <w:szCs w:val="28"/>
              </w:rPr>
              <w:t>с</w:t>
            </w:r>
            <w:r w:rsidRPr="00521C89">
              <w:rPr>
                <w:bCs/>
                <w:sz w:val="28"/>
                <w:szCs w:val="28"/>
              </w:rPr>
              <w:t>редствам</w:t>
            </w:r>
            <w:r>
              <w:rPr>
                <w:bCs/>
                <w:sz w:val="28"/>
                <w:szCs w:val="28"/>
              </w:rPr>
              <w:t>, используемым при производстве продукции</w:t>
            </w:r>
            <w:r w:rsidRPr="00521C89">
              <w:rPr>
                <w:bCs/>
                <w:sz w:val="28"/>
                <w:szCs w:val="28"/>
              </w:rPr>
              <w:t xml:space="preserve"> </w:t>
            </w:r>
            <w:r>
              <w:rPr>
                <w:bCs/>
                <w:sz w:val="28"/>
                <w:szCs w:val="28"/>
              </w:rPr>
              <w:t>животноводства</w:t>
            </w:r>
          </w:p>
        </w:tc>
        <w:tc>
          <w:tcPr>
            <w:tcW w:w="1260" w:type="dxa"/>
            <w:vAlign w:val="center"/>
          </w:tcPr>
          <w:p w:rsidR="009E0E36" w:rsidRDefault="009E0E36" w:rsidP="009E0E36">
            <w:pPr>
              <w:ind w:left="-108" w:right="-108"/>
              <w:jc w:val="center"/>
              <w:rPr>
                <w:sz w:val="28"/>
                <w:szCs w:val="28"/>
              </w:rPr>
            </w:pPr>
            <w:r>
              <w:rPr>
                <w:sz w:val="28"/>
                <w:szCs w:val="28"/>
              </w:rPr>
              <w:t>31649,50</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02</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МТП</w:t>
            </w:r>
          </w:p>
        </w:tc>
        <w:tc>
          <w:tcPr>
            <w:tcW w:w="1260" w:type="dxa"/>
            <w:vAlign w:val="center"/>
          </w:tcPr>
          <w:p w:rsidR="009E0E36" w:rsidRPr="005A40A5" w:rsidRDefault="009E0E36" w:rsidP="009E0E36">
            <w:pPr>
              <w:ind w:left="-108" w:right="-108"/>
              <w:jc w:val="center"/>
              <w:rPr>
                <w:sz w:val="28"/>
                <w:szCs w:val="28"/>
              </w:rPr>
            </w:pPr>
            <w:r w:rsidRPr="005A40A5">
              <w:rPr>
                <w:sz w:val="28"/>
                <w:szCs w:val="28"/>
              </w:rPr>
              <w:t>216650,42</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23.3</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автотранспорта</w:t>
            </w:r>
          </w:p>
        </w:tc>
        <w:tc>
          <w:tcPr>
            <w:tcW w:w="1260" w:type="dxa"/>
            <w:vAlign w:val="center"/>
          </w:tcPr>
          <w:p w:rsidR="009E0E36" w:rsidRDefault="009E0E36" w:rsidP="009E0E36">
            <w:pPr>
              <w:ind w:left="-108" w:right="-108"/>
              <w:jc w:val="center"/>
              <w:rPr>
                <w:sz w:val="28"/>
                <w:szCs w:val="28"/>
              </w:rPr>
            </w:pPr>
            <w:r>
              <w:rPr>
                <w:sz w:val="28"/>
                <w:szCs w:val="28"/>
              </w:rPr>
              <w:t>160516,65</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23.4</w:t>
            </w:r>
          </w:p>
        </w:tc>
      </w:tr>
      <w:tr w:rsidR="009E0E36">
        <w:tc>
          <w:tcPr>
            <w:tcW w:w="6300" w:type="dxa"/>
          </w:tcPr>
          <w:p w:rsidR="009E0E36" w:rsidRDefault="009E0E36" w:rsidP="009E0E36">
            <w:pPr>
              <w:ind w:left="-108" w:right="-108"/>
              <w:jc w:val="center"/>
              <w:rPr>
                <w:sz w:val="28"/>
                <w:szCs w:val="28"/>
              </w:rPr>
            </w:pPr>
            <w:r>
              <w:rPr>
                <w:sz w:val="28"/>
                <w:szCs w:val="28"/>
              </w:rPr>
              <w:t>Отражена стоимость электроэнергии, израсходованной на</w:t>
            </w:r>
            <w:r w:rsidRPr="00521C89">
              <w:rPr>
                <w:sz w:val="28"/>
                <w:szCs w:val="28"/>
              </w:rPr>
              <w:t xml:space="preserve"> </w:t>
            </w:r>
            <w:r>
              <w:rPr>
                <w:sz w:val="28"/>
                <w:szCs w:val="28"/>
              </w:rPr>
              <w:t xml:space="preserve">нужды </w:t>
            </w:r>
          </w:p>
          <w:p w:rsidR="009E0E36" w:rsidRPr="00521C89" w:rsidRDefault="009E0E36" w:rsidP="009E0E36">
            <w:pPr>
              <w:ind w:left="-108" w:right="-108"/>
              <w:jc w:val="center"/>
              <w:rPr>
                <w:sz w:val="28"/>
                <w:szCs w:val="28"/>
              </w:rPr>
            </w:pPr>
            <w:r>
              <w:rPr>
                <w:bCs/>
                <w:sz w:val="28"/>
                <w:szCs w:val="28"/>
              </w:rPr>
              <w:t>отрасли животноводства</w:t>
            </w:r>
          </w:p>
        </w:tc>
        <w:tc>
          <w:tcPr>
            <w:tcW w:w="1260" w:type="dxa"/>
            <w:vAlign w:val="center"/>
          </w:tcPr>
          <w:p w:rsidR="009E0E36" w:rsidRDefault="009E0E36" w:rsidP="009E0E36">
            <w:pPr>
              <w:ind w:left="-108" w:right="-108"/>
              <w:jc w:val="center"/>
              <w:rPr>
                <w:sz w:val="28"/>
                <w:szCs w:val="28"/>
              </w:rPr>
            </w:pPr>
            <w:r>
              <w:rPr>
                <w:sz w:val="28"/>
                <w:szCs w:val="28"/>
              </w:rPr>
              <w:t>137551,36</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23.5</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Отражены общепроизводственные расходы</w:t>
            </w:r>
          </w:p>
        </w:tc>
        <w:tc>
          <w:tcPr>
            <w:tcW w:w="1260" w:type="dxa"/>
            <w:vAlign w:val="center"/>
          </w:tcPr>
          <w:p w:rsidR="009E0E36" w:rsidRPr="00964E79" w:rsidRDefault="009E0E36" w:rsidP="009E0E36">
            <w:pPr>
              <w:ind w:left="-108" w:right="-108"/>
              <w:rPr>
                <w:sz w:val="28"/>
                <w:szCs w:val="28"/>
              </w:rPr>
            </w:pPr>
            <w:r>
              <w:rPr>
                <w:sz w:val="28"/>
                <w:szCs w:val="28"/>
              </w:rPr>
              <w:t>171596,83</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25.2</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сторонней организации</w:t>
            </w:r>
          </w:p>
        </w:tc>
        <w:tc>
          <w:tcPr>
            <w:tcW w:w="1260" w:type="dxa"/>
            <w:vAlign w:val="center"/>
          </w:tcPr>
          <w:p w:rsidR="009E0E36" w:rsidRPr="00964E79" w:rsidRDefault="009E0E36" w:rsidP="009E0E36">
            <w:pPr>
              <w:ind w:left="-108" w:right="-108"/>
              <w:jc w:val="center"/>
              <w:rPr>
                <w:sz w:val="28"/>
                <w:szCs w:val="28"/>
              </w:rPr>
            </w:pPr>
            <w:r>
              <w:rPr>
                <w:sz w:val="28"/>
                <w:szCs w:val="28"/>
              </w:rPr>
              <w:t>65836,91</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tcPr>
          <w:p w:rsidR="009E0E36" w:rsidRPr="00521C89" w:rsidRDefault="009E0E36" w:rsidP="009E0E36">
            <w:pPr>
              <w:ind w:left="-108" w:right="-108"/>
              <w:jc w:val="center"/>
              <w:rPr>
                <w:sz w:val="28"/>
                <w:szCs w:val="28"/>
              </w:rPr>
            </w:pPr>
            <w:r>
              <w:rPr>
                <w:sz w:val="28"/>
                <w:szCs w:val="28"/>
              </w:rPr>
              <w:t xml:space="preserve">Отражены подотчётные суммы, выданные на нужды </w:t>
            </w:r>
            <w:r>
              <w:rPr>
                <w:bCs/>
                <w:sz w:val="28"/>
                <w:szCs w:val="28"/>
              </w:rPr>
              <w:t>животноводства</w:t>
            </w:r>
          </w:p>
        </w:tc>
        <w:tc>
          <w:tcPr>
            <w:tcW w:w="1260" w:type="dxa"/>
            <w:vAlign w:val="center"/>
          </w:tcPr>
          <w:p w:rsidR="009E0E36" w:rsidRPr="005A40A5" w:rsidRDefault="009E0E36" w:rsidP="009E0E36">
            <w:pPr>
              <w:ind w:left="-108" w:right="-108"/>
              <w:jc w:val="center"/>
              <w:rPr>
                <w:sz w:val="28"/>
                <w:szCs w:val="28"/>
              </w:rPr>
            </w:pPr>
            <w:r w:rsidRPr="005A40A5">
              <w:rPr>
                <w:sz w:val="28"/>
                <w:szCs w:val="28"/>
              </w:rPr>
              <w:t>5446,31</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71</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Начислена заработная плата </w:t>
            </w:r>
          </w:p>
          <w:p w:rsidR="009E0E36" w:rsidRPr="00521C89" w:rsidRDefault="009E0E36" w:rsidP="009E0E36">
            <w:pPr>
              <w:ind w:left="-108" w:right="-108"/>
              <w:jc w:val="center"/>
              <w:rPr>
                <w:sz w:val="28"/>
                <w:szCs w:val="28"/>
              </w:rPr>
            </w:pPr>
            <w:r>
              <w:rPr>
                <w:bCs/>
                <w:sz w:val="28"/>
                <w:szCs w:val="28"/>
              </w:rPr>
              <w:t>работникам животноводства</w:t>
            </w:r>
          </w:p>
        </w:tc>
        <w:tc>
          <w:tcPr>
            <w:tcW w:w="1260" w:type="dxa"/>
            <w:vAlign w:val="center"/>
          </w:tcPr>
          <w:p w:rsidR="009E0E36" w:rsidRDefault="009E0E36" w:rsidP="009E0E36">
            <w:pPr>
              <w:ind w:left="-108" w:right="-108"/>
              <w:jc w:val="center"/>
              <w:rPr>
                <w:sz w:val="28"/>
                <w:szCs w:val="28"/>
              </w:rPr>
            </w:pPr>
            <w:r>
              <w:rPr>
                <w:sz w:val="28"/>
                <w:szCs w:val="28"/>
              </w:rPr>
              <w:t>821921,05</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социальному </w:t>
            </w:r>
          </w:p>
          <w:p w:rsidR="009E0E36" w:rsidRPr="00521C89" w:rsidRDefault="009E0E36" w:rsidP="009E0E36">
            <w:pPr>
              <w:ind w:left="-108" w:right="-108"/>
              <w:jc w:val="center"/>
              <w:rPr>
                <w:sz w:val="28"/>
                <w:szCs w:val="28"/>
              </w:rPr>
            </w:pPr>
            <w:r w:rsidRPr="00521C89">
              <w:rPr>
                <w:sz w:val="28"/>
                <w:szCs w:val="28"/>
              </w:rPr>
              <w:t>страхованию</w:t>
            </w:r>
            <w:r>
              <w:rPr>
                <w:sz w:val="28"/>
                <w:szCs w:val="28"/>
              </w:rPr>
              <w:t xml:space="preserve"> работников</w:t>
            </w:r>
            <w:r w:rsidRPr="00521C89">
              <w:rPr>
                <w:sz w:val="28"/>
                <w:szCs w:val="28"/>
              </w:rPr>
              <w:t xml:space="preserve"> </w:t>
            </w:r>
          </w:p>
        </w:tc>
        <w:tc>
          <w:tcPr>
            <w:tcW w:w="1260" w:type="dxa"/>
            <w:vAlign w:val="center"/>
          </w:tcPr>
          <w:p w:rsidR="009E0E36" w:rsidRDefault="009E0E36" w:rsidP="009E0E36">
            <w:pPr>
              <w:ind w:left="-108" w:right="-108"/>
              <w:jc w:val="center"/>
              <w:rPr>
                <w:sz w:val="28"/>
                <w:szCs w:val="28"/>
              </w:rPr>
            </w:pPr>
            <w:r>
              <w:rPr>
                <w:sz w:val="28"/>
                <w:szCs w:val="28"/>
              </w:rPr>
              <w:t>15518,64</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124499,30</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 налог по пенсионному обеспечению </w:t>
            </w:r>
          </w:p>
        </w:tc>
        <w:tc>
          <w:tcPr>
            <w:tcW w:w="1260" w:type="dxa"/>
            <w:vAlign w:val="center"/>
          </w:tcPr>
          <w:p w:rsidR="009E0E36" w:rsidRDefault="009E0E36" w:rsidP="009E0E36">
            <w:pPr>
              <w:ind w:left="-108" w:right="-108"/>
              <w:jc w:val="center"/>
              <w:rPr>
                <w:sz w:val="28"/>
                <w:szCs w:val="28"/>
              </w:rPr>
            </w:pPr>
            <w:r>
              <w:rPr>
                <w:sz w:val="28"/>
                <w:szCs w:val="28"/>
              </w:rPr>
              <w:t>18785,72</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обязательному </w:t>
            </w:r>
          </w:p>
          <w:p w:rsidR="009E0E36" w:rsidRPr="00521C89" w:rsidRDefault="009E0E36" w:rsidP="009E0E36">
            <w:pPr>
              <w:ind w:left="-108" w:right="-108"/>
              <w:jc w:val="center"/>
              <w:rPr>
                <w:sz w:val="28"/>
                <w:szCs w:val="28"/>
              </w:rPr>
            </w:pPr>
            <w:r w:rsidRPr="00521C89">
              <w:rPr>
                <w:sz w:val="28"/>
                <w:szCs w:val="28"/>
              </w:rPr>
              <w:t xml:space="preserve">медицинскому страхованию </w:t>
            </w:r>
          </w:p>
        </w:tc>
        <w:tc>
          <w:tcPr>
            <w:tcW w:w="1260" w:type="dxa"/>
            <w:vAlign w:val="center"/>
          </w:tcPr>
          <w:p w:rsidR="009E0E36" w:rsidRDefault="009E0E36" w:rsidP="009E0E36">
            <w:pPr>
              <w:ind w:left="-108" w:right="-108"/>
              <w:jc w:val="center"/>
              <w:rPr>
                <w:sz w:val="28"/>
                <w:szCs w:val="28"/>
              </w:rPr>
            </w:pPr>
            <w:r>
              <w:rPr>
                <w:sz w:val="28"/>
                <w:szCs w:val="28"/>
              </w:rPr>
              <w:t>4900,62</w:t>
            </w:r>
          </w:p>
        </w:tc>
        <w:tc>
          <w:tcPr>
            <w:tcW w:w="1080" w:type="dxa"/>
            <w:vAlign w:val="center"/>
          </w:tcPr>
          <w:p w:rsidR="009E0E36" w:rsidRDefault="009E0E36" w:rsidP="009E0E36">
            <w:pPr>
              <w:ind w:left="-108" w:right="-108"/>
              <w:jc w:val="center"/>
              <w:rPr>
                <w:sz w:val="28"/>
                <w:szCs w:val="28"/>
              </w:rPr>
            </w:pPr>
            <w:r>
              <w:rPr>
                <w:sz w:val="28"/>
                <w:szCs w:val="28"/>
              </w:rPr>
              <w:t>20.2</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Pr="00002CEE" w:rsidRDefault="009E0E36" w:rsidP="009E0E36">
      <w:pPr>
        <w:tabs>
          <w:tab w:val="left" w:pos="4230"/>
        </w:tabs>
        <w:spacing w:line="360" w:lineRule="auto"/>
        <w:ind w:firstLine="709"/>
        <w:jc w:val="center"/>
        <w:rPr>
          <w:sz w:val="8"/>
          <w:szCs w:val="8"/>
        </w:rPr>
      </w:pPr>
    </w:p>
    <w:p w:rsidR="009E0E36" w:rsidRDefault="009E0E36" w:rsidP="009E0E36">
      <w:pPr>
        <w:tabs>
          <w:tab w:val="left" w:pos="4230"/>
        </w:tabs>
        <w:spacing w:line="360" w:lineRule="auto"/>
        <w:ind w:firstLine="709"/>
        <w:jc w:val="center"/>
        <w:rPr>
          <w:sz w:val="28"/>
          <w:szCs w:val="28"/>
        </w:rPr>
      </w:pPr>
      <w:r>
        <w:rPr>
          <w:sz w:val="28"/>
          <w:szCs w:val="28"/>
        </w:rPr>
        <w:t>Исчисление себестоимости продукции молочного скотоводства</w:t>
      </w:r>
    </w:p>
    <w:p w:rsidR="009E0E36" w:rsidRDefault="009E0E36" w:rsidP="009E0E36">
      <w:pPr>
        <w:tabs>
          <w:tab w:val="left" w:pos="4230"/>
        </w:tabs>
        <w:spacing w:line="360" w:lineRule="auto"/>
        <w:ind w:firstLine="709"/>
        <w:jc w:val="both"/>
        <w:rPr>
          <w:sz w:val="28"/>
          <w:szCs w:val="28"/>
        </w:rPr>
      </w:pPr>
      <w:r>
        <w:rPr>
          <w:sz w:val="28"/>
          <w:szCs w:val="28"/>
        </w:rPr>
        <w:t>Одним из основополагающих показателей работы хозяйства является себестоимость получаемой продукции. Приступая к расчету себестоимости получаемой  продукции необходимо применять основные положения структуры себестоимости как экономически-правовой категории.</w:t>
      </w:r>
    </w:p>
    <w:p w:rsidR="009E0E36" w:rsidRDefault="009E0E36" w:rsidP="009E0E36">
      <w:pPr>
        <w:tabs>
          <w:tab w:val="left" w:pos="4230"/>
        </w:tabs>
        <w:spacing w:line="360" w:lineRule="auto"/>
        <w:ind w:firstLine="709"/>
        <w:jc w:val="both"/>
        <w:rPr>
          <w:sz w:val="28"/>
          <w:szCs w:val="28"/>
        </w:rPr>
      </w:pPr>
      <w:r>
        <w:rPr>
          <w:sz w:val="28"/>
          <w:szCs w:val="28"/>
        </w:rPr>
        <w:t xml:space="preserve"> Хозяйственная деятельность на любом предприятии связана с потреблением природных, материальных и трудовых ресурсов. Для подсчета суммы всех расходов предприятия их приводят к единому денежному показателю в виде себестоимости. </w:t>
      </w:r>
    </w:p>
    <w:p w:rsidR="009E0E36" w:rsidRDefault="009E0E36" w:rsidP="009E0E36">
      <w:pPr>
        <w:tabs>
          <w:tab w:val="left" w:pos="4230"/>
        </w:tabs>
        <w:spacing w:line="360" w:lineRule="auto"/>
        <w:ind w:firstLine="709"/>
        <w:jc w:val="both"/>
        <w:rPr>
          <w:sz w:val="28"/>
          <w:szCs w:val="28"/>
        </w:rPr>
      </w:pPr>
      <w:r>
        <w:rPr>
          <w:sz w:val="28"/>
          <w:szCs w:val="28"/>
        </w:rPr>
        <w:t xml:space="preserve">Для учета затрат во всех отраслях сельского хозяйства   используется попроцессный метод. </w:t>
      </w:r>
    </w:p>
    <w:p w:rsidR="009E0E36" w:rsidRDefault="009E0E36" w:rsidP="009E0E36">
      <w:pPr>
        <w:spacing w:line="360" w:lineRule="auto"/>
        <w:ind w:firstLine="709"/>
        <w:jc w:val="both"/>
        <w:rPr>
          <w:sz w:val="28"/>
          <w:szCs w:val="28"/>
        </w:rPr>
      </w:pPr>
      <w:r>
        <w:rPr>
          <w:sz w:val="28"/>
          <w:szCs w:val="28"/>
        </w:rPr>
        <w:t xml:space="preserve">Результатом содержания животных основного молочного стада является получение основной (молоко), сопряженной (приплод) и побочной (навоз) продукции. Объектами исчисления себестоимости являются молоко и приплод. Побочная продукция, в частности навоз, на предприятии в течение года учитывается в сумме нормативных затрат на его уборку из навозонакопителей. </w:t>
      </w:r>
      <w:r w:rsidRPr="00323C0D">
        <w:rPr>
          <w:sz w:val="28"/>
          <w:szCs w:val="28"/>
        </w:rPr>
        <w:t>Себестоимо</w:t>
      </w:r>
      <w:r>
        <w:rPr>
          <w:sz w:val="28"/>
          <w:szCs w:val="28"/>
        </w:rPr>
        <w:t>сть</w:t>
      </w:r>
      <w:r w:rsidRPr="00323C0D">
        <w:rPr>
          <w:sz w:val="28"/>
          <w:szCs w:val="28"/>
        </w:rPr>
        <w:t xml:space="preserve"> 1 т навоза определяют делением общей суммы затрат, отнесенных на него по нормативу, на его физическую массу.</w:t>
      </w:r>
    </w:p>
    <w:p w:rsidR="009E0E36" w:rsidRDefault="009E0E36" w:rsidP="009E0E36">
      <w:pPr>
        <w:tabs>
          <w:tab w:val="left" w:pos="4230"/>
        </w:tabs>
        <w:spacing w:line="360" w:lineRule="auto"/>
        <w:ind w:firstLine="709"/>
        <w:jc w:val="both"/>
        <w:rPr>
          <w:sz w:val="28"/>
          <w:szCs w:val="28"/>
        </w:rPr>
      </w:pPr>
      <w:r>
        <w:rPr>
          <w:sz w:val="28"/>
          <w:szCs w:val="28"/>
        </w:rPr>
        <w:t>В течение года молоко и приплод приходуются в оценке по плановой себестоимости. В конце года определяется фактическая себестоимость.</w:t>
      </w:r>
    </w:p>
    <w:p w:rsidR="009E0E36" w:rsidRDefault="009E0E36" w:rsidP="009E0E36">
      <w:pPr>
        <w:tabs>
          <w:tab w:val="left" w:pos="4230"/>
        </w:tabs>
        <w:spacing w:line="360" w:lineRule="auto"/>
        <w:ind w:firstLine="709"/>
        <w:jc w:val="both"/>
        <w:rPr>
          <w:sz w:val="28"/>
          <w:szCs w:val="28"/>
        </w:rPr>
      </w:pPr>
      <w:r>
        <w:rPr>
          <w:sz w:val="28"/>
          <w:szCs w:val="28"/>
        </w:rPr>
        <w:t>В дебете</w:t>
      </w:r>
      <w:r w:rsidRPr="00D07430">
        <w:rPr>
          <w:sz w:val="28"/>
          <w:szCs w:val="28"/>
        </w:rPr>
        <w:t xml:space="preserve"> </w:t>
      </w:r>
      <w:r>
        <w:rPr>
          <w:sz w:val="28"/>
          <w:szCs w:val="28"/>
        </w:rPr>
        <w:t xml:space="preserve">счета 20 </w:t>
      </w:r>
      <w:r w:rsidRPr="00D07430">
        <w:rPr>
          <w:sz w:val="28"/>
          <w:szCs w:val="28"/>
        </w:rPr>
        <w:t xml:space="preserve">к </w:t>
      </w:r>
      <w:r>
        <w:rPr>
          <w:sz w:val="28"/>
          <w:szCs w:val="28"/>
        </w:rPr>
        <w:t xml:space="preserve">тому </w:t>
      </w:r>
      <w:r w:rsidRPr="00D07430">
        <w:rPr>
          <w:sz w:val="28"/>
          <w:szCs w:val="28"/>
        </w:rPr>
        <w:t xml:space="preserve">моменту отражены все затраты </w:t>
      </w:r>
      <w:r>
        <w:rPr>
          <w:sz w:val="28"/>
          <w:szCs w:val="28"/>
        </w:rPr>
        <w:t xml:space="preserve">работ, </w:t>
      </w:r>
      <w:r w:rsidRPr="00D07430">
        <w:rPr>
          <w:sz w:val="28"/>
          <w:szCs w:val="28"/>
        </w:rPr>
        <w:t xml:space="preserve">вспомогательных </w:t>
      </w:r>
      <w:r>
        <w:rPr>
          <w:sz w:val="28"/>
          <w:szCs w:val="28"/>
        </w:rPr>
        <w:t>производств</w:t>
      </w:r>
      <w:r w:rsidRPr="00D07430">
        <w:rPr>
          <w:sz w:val="28"/>
          <w:szCs w:val="28"/>
        </w:rPr>
        <w:t>,</w:t>
      </w:r>
      <w:r>
        <w:rPr>
          <w:sz w:val="28"/>
          <w:szCs w:val="28"/>
        </w:rPr>
        <w:t xml:space="preserve"> общехозяйственных и общепроизводственных расходов,</w:t>
      </w:r>
      <w:r w:rsidRPr="00D07430">
        <w:rPr>
          <w:sz w:val="28"/>
          <w:szCs w:val="28"/>
        </w:rPr>
        <w:t xml:space="preserve"> продукции растениеводства по уже закрытым счетам, использованных для данной группы скота. </w:t>
      </w:r>
      <w:r>
        <w:rPr>
          <w:sz w:val="28"/>
          <w:szCs w:val="28"/>
        </w:rPr>
        <w:t xml:space="preserve"> </w:t>
      </w:r>
    </w:p>
    <w:p w:rsidR="009E0E36" w:rsidRDefault="009E0E36" w:rsidP="009E0E36">
      <w:pPr>
        <w:tabs>
          <w:tab w:val="left" w:pos="4230"/>
        </w:tabs>
        <w:spacing w:line="360" w:lineRule="auto"/>
        <w:ind w:firstLine="709"/>
        <w:jc w:val="both"/>
        <w:rPr>
          <w:sz w:val="28"/>
          <w:szCs w:val="28"/>
        </w:rPr>
      </w:pPr>
      <w:r>
        <w:rPr>
          <w:sz w:val="28"/>
          <w:szCs w:val="28"/>
        </w:rPr>
        <w:t xml:space="preserve">Бухгалтер ООО "Малинищи" из общей суммы затрат на содержание основного стада за год исключает стоимость побочной продукции – навоза в принятой оценке. Оставшуюся сумму затрат распределяет в соответствии с расходом обменной энергии кормов: на молоко - 90%, а на приплод – 10%.  Полученные данные о затратах на производство молока и приплода делят соответственно на количество молока и количество голов приплода, в результате получают фактическую себестоимость 1 ц молока и одной головы приплода. </w:t>
      </w:r>
    </w:p>
    <w:p w:rsidR="009E0E36" w:rsidRDefault="009E0E36" w:rsidP="009E0E36">
      <w:pPr>
        <w:tabs>
          <w:tab w:val="left" w:pos="4230"/>
        </w:tabs>
        <w:spacing w:line="360" w:lineRule="auto"/>
        <w:ind w:firstLine="709"/>
        <w:jc w:val="both"/>
        <w:rPr>
          <w:sz w:val="28"/>
          <w:szCs w:val="28"/>
        </w:rPr>
      </w:pPr>
      <w:r>
        <w:rPr>
          <w:sz w:val="28"/>
          <w:szCs w:val="28"/>
        </w:rPr>
        <w:t xml:space="preserve">Произведем расчет себестоимости продукции основного молочного стада за 2009 год. Для расчета воспользуемся данными формы №13-АПК годовой бухгалтерской отчетности предприятия. </w:t>
      </w:r>
    </w:p>
    <w:p w:rsidR="009E0E36" w:rsidRDefault="009E0E36" w:rsidP="009E0E36">
      <w:pPr>
        <w:tabs>
          <w:tab w:val="left" w:pos="4230"/>
        </w:tabs>
        <w:spacing w:line="360" w:lineRule="auto"/>
        <w:ind w:firstLine="709"/>
        <w:jc w:val="center"/>
        <w:rPr>
          <w:sz w:val="28"/>
          <w:szCs w:val="28"/>
        </w:rPr>
      </w:pPr>
    </w:p>
    <w:p w:rsidR="009E0E36" w:rsidRDefault="009E0E36" w:rsidP="009E0E36">
      <w:pPr>
        <w:tabs>
          <w:tab w:val="left" w:pos="4230"/>
        </w:tabs>
        <w:spacing w:line="360" w:lineRule="auto"/>
        <w:ind w:firstLine="709"/>
        <w:jc w:val="center"/>
        <w:rPr>
          <w:sz w:val="28"/>
          <w:szCs w:val="28"/>
        </w:rPr>
      </w:pPr>
    </w:p>
    <w:p w:rsidR="009E0E36" w:rsidRDefault="009E0E36" w:rsidP="009E0E36">
      <w:pPr>
        <w:tabs>
          <w:tab w:val="left" w:pos="4230"/>
        </w:tabs>
        <w:spacing w:line="360" w:lineRule="auto"/>
        <w:ind w:firstLine="709"/>
        <w:jc w:val="center"/>
        <w:rPr>
          <w:sz w:val="28"/>
          <w:szCs w:val="28"/>
        </w:rPr>
      </w:pPr>
      <w:r>
        <w:rPr>
          <w:sz w:val="28"/>
          <w:szCs w:val="28"/>
        </w:rPr>
        <w:t xml:space="preserve">Таблица 17.- Расчет себестоимости продукции </w:t>
      </w:r>
    </w:p>
    <w:p w:rsidR="009E0E36" w:rsidRDefault="009E0E36" w:rsidP="009E0E36">
      <w:pPr>
        <w:tabs>
          <w:tab w:val="left" w:pos="4230"/>
        </w:tabs>
        <w:spacing w:line="360" w:lineRule="auto"/>
        <w:ind w:firstLine="709"/>
        <w:jc w:val="center"/>
        <w:rPr>
          <w:sz w:val="28"/>
          <w:szCs w:val="28"/>
        </w:rPr>
      </w:pPr>
      <w:r>
        <w:rPr>
          <w:sz w:val="28"/>
          <w:szCs w:val="28"/>
        </w:rPr>
        <w:t>основного молочного стада за 2009 год.</w:t>
      </w:r>
    </w:p>
    <w:tbl>
      <w:tblPr>
        <w:tblStyle w:val="a4"/>
        <w:tblW w:w="0" w:type="auto"/>
        <w:tblLook w:val="01E0" w:firstRow="1" w:lastRow="1" w:firstColumn="1" w:lastColumn="1" w:noHBand="0" w:noVBand="0"/>
      </w:tblPr>
      <w:tblGrid>
        <w:gridCol w:w="5508"/>
        <w:gridCol w:w="3700"/>
      </w:tblGrid>
      <w:tr w:rsidR="009E0E36" w:rsidRPr="004C49CE">
        <w:trPr>
          <w:trHeight w:val="182"/>
        </w:trPr>
        <w:tc>
          <w:tcPr>
            <w:tcW w:w="5508" w:type="dxa"/>
            <w:vAlign w:val="center"/>
          </w:tcPr>
          <w:p w:rsidR="009E0E36" w:rsidRPr="004C49CE" w:rsidRDefault="009E0E36" w:rsidP="009E0E36">
            <w:pPr>
              <w:tabs>
                <w:tab w:val="left" w:pos="4230"/>
              </w:tabs>
              <w:jc w:val="center"/>
              <w:rPr>
                <w:sz w:val="28"/>
                <w:szCs w:val="28"/>
              </w:rPr>
            </w:pPr>
            <w:r w:rsidRPr="004C49CE">
              <w:rPr>
                <w:sz w:val="28"/>
                <w:szCs w:val="28"/>
              </w:rPr>
              <w:t>Показатели</w:t>
            </w:r>
          </w:p>
        </w:tc>
        <w:tc>
          <w:tcPr>
            <w:tcW w:w="3700" w:type="dxa"/>
            <w:vAlign w:val="center"/>
          </w:tcPr>
          <w:p w:rsidR="009E0E36" w:rsidRPr="004C49CE" w:rsidRDefault="009E0E36" w:rsidP="009E0E36">
            <w:pPr>
              <w:tabs>
                <w:tab w:val="left" w:pos="4230"/>
              </w:tabs>
              <w:jc w:val="center"/>
              <w:rPr>
                <w:sz w:val="28"/>
                <w:szCs w:val="28"/>
              </w:rPr>
            </w:pPr>
            <w:r w:rsidRPr="004C49CE">
              <w:rPr>
                <w:sz w:val="28"/>
                <w:szCs w:val="28"/>
              </w:rPr>
              <w:t>Сумма</w:t>
            </w:r>
          </w:p>
        </w:tc>
      </w:tr>
      <w:tr w:rsidR="009E0E36" w:rsidRPr="004C49CE">
        <w:tc>
          <w:tcPr>
            <w:tcW w:w="5508" w:type="dxa"/>
            <w:vAlign w:val="center"/>
          </w:tcPr>
          <w:p w:rsidR="009E0E36" w:rsidRPr="004C49CE" w:rsidRDefault="009E0E36" w:rsidP="009E0E36">
            <w:pPr>
              <w:tabs>
                <w:tab w:val="left" w:pos="4230"/>
              </w:tabs>
              <w:rPr>
                <w:sz w:val="28"/>
                <w:szCs w:val="28"/>
              </w:rPr>
            </w:pPr>
            <w:r w:rsidRPr="00002CEE">
              <w:rPr>
                <w:sz w:val="28"/>
                <w:szCs w:val="28"/>
              </w:rPr>
              <w:t>1. Затраты</w:t>
            </w:r>
            <w:r w:rsidRPr="004C49CE">
              <w:rPr>
                <w:sz w:val="28"/>
                <w:szCs w:val="28"/>
              </w:rPr>
              <w:t xml:space="preserve"> - всего,руб.</w:t>
            </w:r>
          </w:p>
        </w:tc>
        <w:tc>
          <w:tcPr>
            <w:tcW w:w="3700" w:type="dxa"/>
            <w:vAlign w:val="center"/>
          </w:tcPr>
          <w:p w:rsidR="009E0E36" w:rsidRPr="004C49CE" w:rsidRDefault="009E0E36" w:rsidP="009E0E36">
            <w:pPr>
              <w:tabs>
                <w:tab w:val="left" w:pos="4230"/>
              </w:tabs>
              <w:jc w:val="center"/>
              <w:rPr>
                <w:sz w:val="28"/>
                <w:szCs w:val="28"/>
              </w:rPr>
            </w:pPr>
            <w:r w:rsidRPr="004C49CE">
              <w:rPr>
                <w:sz w:val="28"/>
                <w:szCs w:val="28"/>
              </w:rPr>
              <w:t>32367000</w:t>
            </w:r>
          </w:p>
        </w:tc>
      </w:tr>
      <w:tr w:rsidR="009E0E36" w:rsidRPr="004C49CE">
        <w:tc>
          <w:tcPr>
            <w:tcW w:w="5508" w:type="dxa"/>
            <w:vAlign w:val="center"/>
          </w:tcPr>
          <w:p w:rsidR="009E0E36" w:rsidRPr="004C49CE" w:rsidRDefault="009E0E36" w:rsidP="009E0E36">
            <w:pPr>
              <w:tabs>
                <w:tab w:val="left" w:pos="4230"/>
              </w:tabs>
              <w:ind w:left="1080" w:hanging="360"/>
              <w:rPr>
                <w:sz w:val="28"/>
                <w:szCs w:val="28"/>
              </w:rPr>
            </w:pPr>
            <w:r w:rsidRPr="004C49CE">
              <w:rPr>
                <w:sz w:val="28"/>
                <w:szCs w:val="28"/>
              </w:rPr>
              <w:t>2. Стоимость побочной продукции (навоз), руб.</w:t>
            </w:r>
          </w:p>
        </w:tc>
        <w:tc>
          <w:tcPr>
            <w:tcW w:w="3700" w:type="dxa"/>
            <w:vAlign w:val="center"/>
          </w:tcPr>
          <w:p w:rsidR="009E0E36" w:rsidRPr="004C49CE" w:rsidRDefault="009E0E36" w:rsidP="009E0E36">
            <w:pPr>
              <w:tabs>
                <w:tab w:val="left" w:pos="4230"/>
              </w:tabs>
              <w:jc w:val="center"/>
              <w:rPr>
                <w:sz w:val="28"/>
                <w:szCs w:val="28"/>
              </w:rPr>
            </w:pPr>
            <w:r>
              <w:rPr>
                <w:sz w:val="28"/>
                <w:szCs w:val="28"/>
              </w:rPr>
              <w:t>5899158</w:t>
            </w:r>
          </w:p>
        </w:tc>
      </w:tr>
      <w:tr w:rsidR="009E0E36" w:rsidRPr="004C49CE">
        <w:tc>
          <w:tcPr>
            <w:tcW w:w="5508" w:type="dxa"/>
            <w:vAlign w:val="center"/>
          </w:tcPr>
          <w:p w:rsidR="009E0E36" w:rsidRPr="004C49CE" w:rsidRDefault="009E0E36" w:rsidP="009E0E36">
            <w:pPr>
              <w:tabs>
                <w:tab w:val="left" w:pos="4230"/>
              </w:tabs>
              <w:ind w:left="1080" w:hanging="360"/>
              <w:rPr>
                <w:sz w:val="28"/>
                <w:szCs w:val="28"/>
              </w:rPr>
            </w:pPr>
            <w:r w:rsidRPr="004C49CE">
              <w:rPr>
                <w:sz w:val="28"/>
                <w:szCs w:val="28"/>
              </w:rPr>
              <w:t>3. Затраты для исчисления себестоимости, руб.</w:t>
            </w:r>
          </w:p>
        </w:tc>
        <w:tc>
          <w:tcPr>
            <w:tcW w:w="3700" w:type="dxa"/>
            <w:vAlign w:val="center"/>
          </w:tcPr>
          <w:p w:rsidR="009E0E36" w:rsidRPr="004C49CE" w:rsidRDefault="009E0E36" w:rsidP="009E0E36">
            <w:pPr>
              <w:tabs>
                <w:tab w:val="left" w:pos="4230"/>
              </w:tabs>
              <w:jc w:val="center"/>
              <w:rPr>
                <w:sz w:val="28"/>
                <w:szCs w:val="28"/>
              </w:rPr>
            </w:pPr>
            <w:r>
              <w:rPr>
                <w:sz w:val="28"/>
                <w:szCs w:val="28"/>
              </w:rPr>
              <w:t>26467842</w:t>
            </w:r>
          </w:p>
        </w:tc>
      </w:tr>
      <w:tr w:rsidR="009E0E36" w:rsidRPr="004C49CE">
        <w:tc>
          <w:tcPr>
            <w:tcW w:w="5508" w:type="dxa"/>
            <w:vAlign w:val="center"/>
          </w:tcPr>
          <w:p w:rsidR="009E0E36" w:rsidRPr="004C49CE" w:rsidRDefault="009E0E36" w:rsidP="009E0E36">
            <w:pPr>
              <w:tabs>
                <w:tab w:val="left" w:pos="4230"/>
              </w:tabs>
              <w:rPr>
                <w:sz w:val="28"/>
                <w:szCs w:val="28"/>
              </w:rPr>
            </w:pPr>
            <w:r w:rsidRPr="004C49CE">
              <w:rPr>
                <w:sz w:val="28"/>
                <w:szCs w:val="28"/>
              </w:rPr>
              <w:t>4. Распределение затрат:</w:t>
            </w:r>
          </w:p>
          <w:p w:rsidR="009E0E36" w:rsidRPr="004C49CE" w:rsidRDefault="009E0E36" w:rsidP="009E0E36">
            <w:pPr>
              <w:tabs>
                <w:tab w:val="left" w:pos="4230"/>
              </w:tabs>
              <w:rPr>
                <w:sz w:val="28"/>
                <w:szCs w:val="28"/>
              </w:rPr>
            </w:pPr>
            <w:r w:rsidRPr="004C49CE">
              <w:rPr>
                <w:sz w:val="28"/>
                <w:szCs w:val="28"/>
              </w:rPr>
              <w:t>- молоко (90%),руб;</w:t>
            </w:r>
          </w:p>
          <w:p w:rsidR="009E0E36" w:rsidRPr="004C49CE" w:rsidRDefault="009E0E36" w:rsidP="009E0E36">
            <w:pPr>
              <w:tabs>
                <w:tab w:val="left" w:pos="4230"/>
              </w:tabs>
              <w:rPr>
                <w:sz w:val="28"/>
                <w:szCs w:val="28"/>
              </w:rPr>
            </w:pPr>
            <w:r w:rsidRPr="004C49CE">
              <w:rPr>
                <w:sz w:val="28"/>
                <w:szCs w:val="28"/>
              </w:rPr>
              <w:t>- приплод (10%), руб.</w:t>
            </w:r>
          </w:p>
        </w:tc>
        <w:tc>
          <w:tcPr>
            <w:tcW w:w="3700" w:type="dxa"/>
            <w:vAlign w:val="center"/>
          </w:tcPr>
          <w:p w:rsidR="009E0E36" w:rsidRPr="004C49CE" w:rsidRDefault="009E0E36" w:rsidP="009E0E36">
            <w:pPr>
              <w:tabs>
                <w:tab w:val="left" w:pos="4230"/>
              </w:tabs>
              <w:jc w:val="center"/>
              <w:rPr>
                <w:sz w:val="28"/>
                <w:szCs w:val="28"/>
              </w:rPr>
            </w:pPr>
          </w:p>
          <w:p w:rsidR="009E0E36" w:rsidRDefault="009E0E36" w:rsidP="009E0E36">
            <w:pPr>
              <w:tabs>
                <w:tab w:val="left" w:pos="4230"/>
              </w:tabs>
              <w:jc w:val="center"/>
              <w:rPr>
                <w:sz w:val="28"/>
                <w:szCs w:val="28"/>
              </w:rPr>
            </w:pPr>
            <w:r>
              <w:rPr>
                <w:sz w:val="28"/>
                <w:szCs w:val="28"/>
              </w:rPr>
              <w:t>23821058</w:t>
            </w:r>
          </w:p>
          <w:p w:rsidR="009E0E36" w:rsidRPr="004C49CE" w:rsidRDefault="009E0E36" w:rsidP="009E0E36">
            <w:pPr>
              <w:tabs>
                <w:tab w:val="left" w:pos="4230"/>
              </w:tabs>
              <w:jc w:val="center"/>
              <w:rPr>
                <w:sz w:val="28"/>
                <w:szCs w:val="28"/>
              </w:rPr>
            </w:pPr>
            <w:r>
              <w:rPr>
                <w:sz w:val="28"/>
                <w:szCs w:val="28"/>
              </w:rPr>
              <w:t>2646784</w:t>
            </w:r>
          </w:p>
        </w:tc>
      </w:tr>
      <w:tr w:rsidR="009E0E36" w:rsidRPr="004C49CE">
        <w:trPr>
          <w:trHeight w:val="1080"/>
        </w:trPr>
        <w:tc>
          <w:tcPr>
            <w:tcW w:w="5508" w:type="dxa"/>
            <w:vAlign w:val="center"/>
          </w:tcPr>
          <w:p w:rsidR="009E0E36" w:rsidRPr="004C49CE" w:rsidRDefault="009E0E36" w:rsidP="009E0E36">
            <w:pPr>
              <w:tabs>
                <w:tab w:val="left" w:pos="4230"/>
              </w:tabs>
              <w:rPr>
                <w:sz w:val="28"/>
                <w:szCs w:val="28"/>
              </w:rPr>
            </w:pPr>
            <w:r w:rsidRPr="004C49CE">
              <w:rPr>
                <w:sz w:val="28"/>
                <w:szCs w:val="28"/>
              </w:rPr>
              <w:t>5. Выход продукции:</w:t>
            </w:r>
          </w:p>
          <w:p w:rsidR="009E0E36" w:rsidRPr="004C49CE" w:rsidRDefault="009E0E36" w:rsidP="009E0E36">
            <w:pPr>
              <w:tabs>
                <w:tab w:val="left" w:pos="4230"/>
              </w:tabs>
              <w:rPr>
                <w:sz w:val="28"/>
                <w:szCs w:val="28"/>
              </w:rPr>
            </w:pPr>
            <w:r w:rsidRPr="004C49CE">
              <w:rPr>
                <w:sz w:val="28"/>
                <w:szCs w:val="28"/>
              </w:rPr>
              <w:t>- молоко, ц;</w:t>
            </w:r>
          </w:p>
          <w:p w:rsidR="009E0E36" w:rsidRPr="004C49CE" w:rsidRDefault="009E0E36" w:rsidP="009E0E36">
            <w:pPr>
              <w:tabs>
                <w:tab w:val="left" w:pos="4230"/>
              </w:tabs>
              <w:rPr>
                <w:sz w:val="28"/>
                <w:szCs w:val="28"/>
              </w:rPr>
            </w:pPr>
            <w:r w:rsidRPr="004C49CE">
              <w:rPr>
                <w:sz w:val="28"/>
                <w:szCs w:val="28"/>
              </w:rPr>
              <w:t>- приплод, ц</w:t>
            </w:r>
          </w:p>
        </w:tc>
        <w:tc>
          <w:tcPr>
            <w:tcW w:w="3700" w:type="dxa"/>
            <w:vAlign w:val="center"/>
          </w:tcPr>
          <w:p w:rsidR="009E0E36" w:rsidRPr="004C49CE" w:rsidRDefault="009E0E36" w:rsidP="009E0E36">
            <w:pPr>
              <w:tabs>
                <w:tab w:val="left" w:pos="4230"/>
              </w:tabs>
              <w:jc w:val="center"/>
              <w:rPr>
                <w:sz w:val="28"/>
                <w:szCs w:val="28"/>
              </w:rPr>
            </w:pPr>
          </w:p>
          <w:p w:rsidR="009E0E36" w:rsidRPr="004C49CE" w:rsidRDefault="009E0E36" w:rsidP="009E0E36">
            <w:pPr>
              <w:tabs>
                <w:tab w:val="left" w:pos="4230"/>
              </w:tabs>
              <w:jc w:val="center"/>
              <w:rPr>
                <w:sz w:val="28"/>
                <w:szCs w:val="28"/>
              </w:rPr>
            </w:pPr>
            <w:r w:rsidRPr="004C49CE">
              <w:rPr>
                <w:sz w:val="28"/>
                <w:szCs w:val="28"/>
              </w:rPr>
              <w:t>33591</w:t>
            </w:r>
          </w:p>
          <w:p w:rsidR="009E0E36" w:rsidRPr="004C49CE" w:rsidRDefault="009E0E36" w:rsidP="009E0E36">
            <w:pPr>
              <w:tabs>
                <w:tab w:val="left" w:pos="4230"/>
              </w:tabs>
              <w:jc w:val="center"/>
              <w:rPr>
                <w:sz w:val="28"/>
                <w:szCs w:val="28"/>
              </w:rPr>
            </w:pPr>
            <w:r w:rsidRPr="004C49CE">
              <w:rPr>
                <w:sz w:val="28"/>
                <w:szCs w:val="28"/>
              </w:rPr>
              <w:t>843</w:t>
            </w:r>
          </w:p>
        </w:tc>
      </w:tr>
      <w:tr w:rsidR="009E0E36" w:rsidRPr="004C49CE">
        <w:tc>
          <w:tcPr>
            <w:tcW w:w="5508" w:type="dxa"/>
            <w:vAlign w:val="center"/>
          </w:tcPr>
          <w:p w:rsidR="009E0E36" w:rsidRPr="004C49CE" w:rsidRDefault="009E0E36" w:rsidP="009E0E36">
            <w:pPr>
              <w:tabs>
                <w:tab w:val="left" w:pos="4230"/>
              </w:tabs>
              <w:rPr>
                <w:sz w:val="28"/>
                <w:szCs w:val="28"/>
              </w:rPr>
            </w:pPr>
            <w:r w:rsidRPr="004C49CE">
              <w:rPr>
                <w:sz w:val="28"/>
                <w:szCs w:val="28"/>
              </w:rPr>
              <w:t>6. Себестоимость 1 ц молока, руб:</w:t>
            </w:r>
          </w:p>
          <w:p w:rsidR="009E0E36" w:rsidRPr="004C49CE" w:rsidRDefault="009E0E36" w:rsidP="009E0E36">
            <w:pPr>
              <w:tabs>
                <w:tab w:val="left" w:pos="4230"/>
              </w:tabs>
              <w:rPr>
                <w:sz w:val="28"/>
                <w:szCs w:val="28"/>
              </w:rPr>
            </w:pPr>
            <w:r w:rsidRPr="004C49CE">
              <w:rPr>
                <w:sz w:val="28"/>
                <w:szCs w:val="28"/>
              </w:rPr>
              <w:t>- плановая;</w:t>
            </w:r>
          </w:p>
          <w:p w:rsidR="009E0E36" w:rsidRPr="004C49CE" w:rsidRDefault="009E0E36" w:rsidP="009E0E36">
            <w:pPr>
              <w:tabs>
                <w:tab w:val="left" w:pos="4230"/>
              </w:tabs>
              <w:rPr>
                <w:sz w:val="28"/>
                <w:szCs w:val="28"/>
              </w:rPr>
            </w:pPr>
            <w:r w:rsidRPr="004C49CE">
              <w:rPr>
                <w:sz w:val="28"/>
                <w:szCs w:val="28"/>
              </w:rPr>
              <w:t>- фактическая;</w:t>
            </w:r>
          </w:p>
          <w:p w:rsidR="009E0E36" w:rsidRPr="004C49CE" w:rsidRDefault="009E0E36" w:rsidP="009E0E36">
            <w:pPr>
              <w:tabs>
                <w:tab w:val="left" w:pos="4230"/>
              </w:tabs>
              <w:rPr>
                <w:sz w:val="28"/>
                <w:szCs w:val="28"/>
              </w:rPr>
            </w:pPr>
            <w:r w:rsidRPr="004C49CE">
              <w:rPr>
                <w:sz w:val="28"/>
                <w:szCs w:val="28"/>
              </w:rPr>
              <w:t>- отклонение</w:t>
            </w:r>
          </w:p>
        </w:tc>
        <w:tc>
          <w:tcPr>
            <w:tcW w:w="3700" w:type="dxa"/>
            <w:vAlign w:val="center"/>
          </w:tcPr>
          <w:p w:rsidR="009E0E36" w:rsidRPr="004C49CE" w:rsidRDefault="009E0E36" w:rsidP="009E0E36">
            <w:pPr>
              <w:tabs>
                <w:tab w:val="left" w:pos="4230"/>
              </w:tabs>
              <w:jc w:val="center"/>
              <w:rPr>
                <w:sz w:val="28"/>
                <w:szCs w:val="28"/>
              </w:rPr>
            </w:pPr>
          </w:p>
          <w:p w:rsidR="009E0E36" w:rsidRPr="004C49CE" w:rsidRDefault="009E0E36" w:rsidP="009E0E36">
            <w:pPr>
              <w:tabs>
                <w:tab w:val="left" w:pos="4230"/>
              </w:tabs>
              <w:jc w:val="center"/>
              <w:rPr>
                <w:sz w:val="28"/>
                <w:szCs w:val="28"/>
              </w:rPr>
            </w:pPr>
            <w:r>
              <w:rPr>
                <w:sz w:val="28"/>
                <w:szCs w:val="28"/>
              </w:rPr>
              <w:t>709,15</w:t>
            </w:r>
          </w:p>
          <w:p w:rsidR="009E0E36" w:rsidRDefault="009E0E36" w:rsidP="009E0E36">
            <w:pPr>
              <w:tabs>
                <w:tab w:val="left" w:pos="4230"/>
              </w:tabs>
              <w:jc w:val="center"/>
              <w:rPr>
                <w:sz w:val="28"/>
                <w:szCs w:val="28"/>
              </w:rPr>
            </w:pPr>
            <w:r>
              <w:rPr>
                <w:sz w:val="28"/>
                <w:szCs w:val="28"/>
              </w:rPr>
              <w:t>736,24</w:t>
            </w:r>
          </w:p>
          <w:p w:rsidR="009E0E36" w:rsidRPr="004C49CE" w:rsidRDefault="009E0E36" w:rsidP="009E0E36">
            <w:pPr>
              <w:tabs>
                <w:tab w:val="left" w:pos="4230"/>
              </w:tabs>
              <w:jc w:val="center"/>
              <w:rPr>
                <w:sz w:val="28"/>
                <w:szCs w:val="28"/>
              </w:rPr>
            </w:pPr>
            <w:r>
              <w:rPr>
                <w:sz w:val="28"/>
                <w:szCs w:val="28"/>
              </w:rPr>
              <w:t>27,09</w:t>
            </w:r>
          </w:p>
        </w:tc>
      </w:tr>
      <w:tr w:rsidR="009E0E36" w:rsidRPr="004C49CE">
        <w:tc>
          <w:tcPr>
            <w:tcW w:w="5508" w:type="dxa"/>
            <w:vAlign w:val="center"/>
          </w:tcPr>
          <w:p w:rsidR="009E0E36" w:rsidRPr="004C49CE" w:rsidRDefault="009E0E36" w:rsidP="009E0E36">
            <w:pPr>
              <w:tabs>
                <w:tab w:val="left" w:pos="4230"/>
              </w:tabs>
              <w:ind w:left="1080" w:hanging="360"/>
              <w:rPr>
                <w:sz w:val="28"/>
                <w:szCs w:val="28"/>
              </w:rPr>
            </w:pPr>
            <w:r w:rsidRPr="004C49CE">
              <w:rPr>
                <w:sz w:val="28"/>
                <w:szCs w:val="28"/>
              </w:rPr>
              <w:t>7. Себестоимость 1 головы приплода, руб.</w:t>
            </w:r>
          </w:p>
          <w:p w:rsidR="009E0E36" w:rsidRPr="004C49CE" w:rsidRDefault="009E0E36" w:rsidP="009E0E36">
            <w:pPr>
              <w:tabs>
                <w:tab w:val="left" w:pos="4230"/>
              </w:tabs>
              <w:rPr>
                <w:sz w:val="28"/>
                <w:szCs w:val="28"/>
              </w:rPr>
            </w:pPr>
            <w:r w:rsidRPr="004C49CE">
              <w:rPr>
                <w:sz w:val="28"/>
                <w:szCs w:val="28"/>
              </w:rPr>
              <w:t>- плановая;</w:t>
            </w:r>
          </w:p>
          <w:p w:rsidR="009E0E36" w:rsidRPr="004C49CE" w:rsidRDefault="009E0E36" w:rsidP="009E0E36">
            <w:pPr>
              <w:tabs>
                <w:tab w:val="left" w:pos="4230"/>
              </w:tabs>
              <w:rPr>
                <w:sz w:val="28"/>
                <w:szCs w:val="28"/>
              </w:rPr>
            </w:pPr>
            <w:r w:rsidRPr="004C49CE">
              <w:rPr>
                <w:sz w:val="28"/>
                <w:szCs w:val="28"/>
              </w:rPr>
              <w:t>- фактическая;</w:t>
            </w:r>
          </w:p>
          <w:p w:rsidR="009E0E36" w:rsidRPr="004C49CE" w:rsidRDefault="009E0E36" w:rsidP="009E0E36">
            <w:pPr>
              <w:tabs>
                <w:tab w:val="left" w:pos="4230"/>
              </w:tabs>
              <w:rPr>
                <w:sz w:val="28"/>
                <w:szCs w:val="28"/>
              </w:rPr>
            </w:pPr>
            <w:r w:rsidRPr="004C49CE">
              <w:rPr>
                <w:sz w:val="28"/>
                <w:szCs w:val="28"/>
              </w:rPr>
              <w:t>- отклонение</w:t>
            </w:r>
          </w:p>
        </w:tc>
        <w:tc>
          <w:tcPr>
            <w:tcW w:w="3700" w:type="dxa"/>
            <w:vAlign w:val="bottom"/>
          </w:tcPr>
          <w:p w:rsidR="009E0E36" w:rsidRPr="004C49CE" w:rsidRDefault="009E0E36" w:rsidP="009E0E36">
            <w:pPr>
              <w:tabs>
                <w:tab w:val="left" w:pos="4230"/>
              </w:tabs>
              <w:jc w:val="center"/>
              <w:rPr>
                <w:sz w:val="28"/>
                <w:szCs w:val="28"/>
              </w:rPr>
            </w:pPr>
            <w:r>
              <w:rPr>
                <w:sz w:val="28"/>
                <w:szCs w:val="28"/>
              </w:rPr>
              <w:t>3139,72</w:t>
            </w:r>
          </w:p>
          <w:p w:rsidR="009E0E36" w:rsidRDefault="009E0E36" w:rsidP="009E0E36">
            <w:pPr>
              <w:tabs>
                <w:tab w:val="left" w:pos="4230"/>
              </w:tabs>
              <w:jc w:val="center"/>
              <w:rPr>
                <w:sz w:val="28"/>
                <w:szCs w:val="28"/>
              </w:rPr>
            </w:pPr>
            <w:r>
              <w:rPr>
                <w:sz w:val="28"/>
                <w:szCs w:val="28"/>
              </w:rPr>
              <w:t>3022,00</w:t>
            </w:r>
          </w:p>
          <w:p w:rsidR="009E0E36" w:rsidRPr="004C49CE" w:rsidRDefault="009E0E36" w:rsidP="009E0E36">
            <w:pPr>
              <w:tabs>
                <w:tab w:val="left" w:pos="4230"/>
              </w:tabs>
              <w:jc w:val="center"/>
              <w:rPr>
                <w:sz w:val="28"/>
                <w:szCs w:val="28"/>
              </w:rPr>
            </w:pPr>
            <w:r>
              <w:rPr>
                <w:sz w:val="28"/>
                <w:szCs w:val="28"/>
              </w:rPr>
              <w:t>-117,72</w:t>
            </w:r>
          </w:p>
        </w:tc>
      </w:tr>
    </w:tbl>
    <w:p w:rsidR="009E0E36" w:rsidRPr="004C49CE" w:rsidRDefault="009E0E36" w:rsidP="009E0E36">
      <w:pPr>
        <w:tabs>
          <w:tab w:val="left" w:pos="4230"/>
        </w:tabs>
        <w:spacing w:line="360" w:lineRule="auto"/>
        <w:ind w:firstLine="709"/>
        <w:jc w:val="both"/>
        <w:rPr>
          <w:sz w:val="8"/>
          <w:szCs w:val="8"/>
        </w:rPr>
      </w:pPr>
      <w:r>
        <w:rPr>
          <w:sz w:val="28"/>
          <w:szCs w:val="28"/>
        </w:rPr>
        <w:t xml:space="preserve"> </w:t>
      </w:r>
    </w:p>
    <w:p w:rsidR="009E0E36" w:rsidRDefault="009E0E36" w:rsidP="009E0E36">
      <w:pPr>
        <w:tabs>
          <w:tab w:val="left" w:pos="4230"/>
        </w:tabs>
        <w:spacing w:line="360" w:lineRule="auto"/>
        <w:ind w:firstLine="709"/>
        <w:jc w:val="both"/>
        <w:rPr>
          <w:sz w:val="28"/>
          <w:szCs w:val="28"/>
        </w:rPr>
      </w:pPr>
      <w:r>
        <w:rPr>
          <w:sz w:val="28"/>
          <w:szCs w:val="28"/>
        </w:rPr>
        <w:t>Расчеты показали, что в ООО "Малинищи" фактическая себестоимость 1 ц молока больше плановой на 27,09 руб., а фактическая себестоимость 1 головы приплода меньше плановой на 117,72 руб. Это хорошие показатели.</w:t>
      </w:r>
    </w:p>
    <w:p w:rsidR="009E0E36" w:rsidRDefault="009E0E36" w:rsidP="009E0E36">
      <w:pPr>
        <w:tabs>
          <w:tab w:val="left" w:pos="4230"/>
        </w:tabs>
        <w:spacing w:line="360" w:lineRule="auto"/>
        <w:ind w:firstLine="709"/>
        <w:jc w:val="both"/>
        <w:rPr>
          <w:sz w:val="28"/>
          <w:szCs w:val="28"/>
        </w:rPr>
      </w:pPr>
      <w:r>
        <w:rPr>
          <w:sz w:val="28"/>
          <w:szCs w:val="28"/>
        </w:rPr>
        <w:t>В дальнейшем  отклонения</w:t>
      </w:r>
      <w:r w:rsidRPr="00D07430">
        <w:rPr>
          <w:sz w:val="28"/>
          <w:szCs w:val="28"/>
        </w:rPr>
        <w:t xml:space="preserve"> </w:t>
      </w:r>
      <w:r>
        <w:rPr>
          <w:sz w:val="28"/>
          <w:szCs w:val="28"/>
        </w:rPr>
        <w:t>по себестоимости продукции животноводства</w:t>
      </w:r>
      <w:r w:rsidRPr="00D07430">
        <w:rPr>
          <w:sz w:val="28"/>
          <w:szCs w:val="28"/>
        </w:rPr>
        <w:t xml:space="preserve"> </w:t>
      </w:r>
      <w:r>
        <w:rPr>
          <w:sz w:val="28"/>
          <w:szCs w:val="28"/>
        </w:rPr>
        <w:t>списываются при закрытии счетов бухгалтерской записью Дт 90 Кт 43.2 (приложение 29).</w:t>
      </w:r>
    </w:p>
    <w:p w:rsidR="009E0E36" w:rsidRDefault="009E0E36" w:rsidP="009E0E36">
      <w:pPr>
        <w:pStyle w:val="ConsPlusTitle"/>
        <w:widowControl/>
        <w:spacing w:line="360" w:lineRule="auto"/>
        <w:ind w:firstLine="709"/>
        <w:jc w:val="both"/>
      </w:pPr>
      <w:r w:rsidRPr="001004C8">
        <w:rPr>
          <w:rFonts w:ascii="Times New Roman" w:hAnsi="Times New Roman" w:cs="Times New Roman"/>
          <w:sz w:val="28"/>
          <w:szCs w:val="28"/>
        </w:rPr>
        <w:t xml:space="preserve"> </w:t>
      </w:r>
      <w:r>
        <w:t xml:space="preserve"> </w:t>
      </w:r>
    </w:p>
    <w:p w:rsidR="009E0E36" w:rsidRDefault="009E0E36" w:rsidP="009E0E36">
      <w:pPr>
        <w:pStyle w:val="ConsPlusTitle"/>
        <w:widowControl/>
        <w:spacing w:line="360" w:lineRule="auto"/>
        <w:ind w:firstLine="709"/>
        <w:jc w:val="both"/>
      </w:pPr>
    </w:p>
    <w:p w:rsidR="009E0E36" w:rsidRDefault="009E0E36" w:rsidP="009E0E36">
      <w:pPr>
        <w:numPr>
          <w:ilvl w:val="0"/>
          <w:numId w:val="31"/>
        </w:numPr>
        <w:spacing w:line="360" w:lineRule="auto"/>
        <w:jc w:val="center"/>
        <w:rPr>
          <w:sz w:val="28"/>
          <w:szCs w:val="28"/>
        </w:rPr>
      </w:pPr>
      <w:r>
        <w:rPr>
          <w:sz w:val="28"/>
          <w:szCs w:val="28"/>
        </w:rPr>
        <w:t>Учет затрат в обслуживающих хозяйствах</w:t>
      </w:r>
    </w:p>
    <w:p w:rsidR="009E0E36" w:rsidRDefault="009E0E36" w:rsidP="009E0E36">
      <w:pPr>
        <w:spacing w:line="360" w:lineRule="auto"/>
        <w:jc w:val="center"/>
        <w:rPr>
          <w:sz w:val="28"/>
          <w:szCs w:val="28"/>
        </w:rPr>
      </w:pPr>
    </w:p>
    <w:p w:rsidR="009E0E36" w:rsidRDefault="009E0E36" w:rsidP="009E0E36">
      <w:pPr>
        <w:spacing w:line="360" w:lineRule="auto"/>
        <w:ind w:firstLine="720"/>
        <w:jc w:val="both"/>
        <w:rPr>
          <w:sz w:val="28"/>
          <w:szCs w:val="28"/>
        </w:rPr>
      </w:pPr>
      <w:r>
        <w:rPr>
          <w:sz w:val="28"/>
          <w:szCs w:val="28"/>
        </w:rPr>
        <w:t>Обслуживающие производства представлены в ООО "Малинищи" жилищно-комунальным хозяйством и столовой. Для учёта затрат ЖКХ предназначен субсчёт 29.1 «Жилищно-комунальные хозяйство», а для учёта затрат столовой – субсчёт 29.2 «Столовая».</w:t>
      </w:r>
    </w:p>
    <w:p w:rsidR="009E0E36" w:rsidRDefault="009E0E36" w:rsidP="009E0E36">
      <w:pPr>
        <w:spacing w:line="360" w:lineRule="auto"/>
        <w:ind w:firstLine="709"/>
        <w:jc w:val="center"/>
        <w:rPr>
          <w:sz w:val="28"/>
          <w:szCs w:val="28"/>
        </w:rPr>
      </w:pPr>
      <w:r>
        <w:rPr>
          <w:sz w:val="28"/>
          <w:szCs w:val="28"/>
        </w:rPr>
        <w:t>7.1. Учёт затрат жилищно-комунального хозяйства</w:t>
      </w:r>
    </w:p>
    <w:p w:rsidR="009E0E36" w:rsidRPr="0023238C" w:rsidRDefault="009E0E36" w:rsidP="009E0E36">
      <w:pPr>
        <w:shd w:val="clear" w:color="auto" w:fill="FFFFFF"/>
        <w:tabs>
          <w:tab w:val="left" w:pos="0"/>
        </w:tabs>
        <w:spacing w:before="139" w:line="360" w:lineRule="auto"/>
        <w:ind w:right="-1" w:firstLine="720"/>
        <w:jc w:val="both"/>
        <w:rPr>
          <w:spacing w:val="2"/>
          <w:sz w:val="28"/>
          <w:szCs w:val="28"/>
        </w:rPr>
      </w:pPr>
      <w:r w:rsidRPr="0023238C">
        <w:rPr>
          <w:color w:val="000000"/>
          <w:spacing w:val="2"/>
          <w:sz w:val="28"/>
          <w:szCs w:val="28"/>
        </w:rPr>
        <w:t>ООО "Малинищи" имеет на своем балан</w:t>
      </w:r>
      <w:r w:rsidRPr="0023238C">
        <w:rPr>
          <w:color w:val="000000"/>
          <w:spacing w:val="2"/>
          <w:sz w:val="28"/>
          <w:szCs w:val="28"/>
        </w:rPr>
        <w:softHyphen/>
        <w:t>се жилищно-коммунальное хозяйство, куда включаются обще</w:t>
      </w:r>
      <w:r w:rsidRPr="0023238C">
        <w:rPr>
          <w:color w:val="000000"/>
          <w:spacing w:val="2"/>
          <w:sz w:val="28"/>
          <w:szCs w:val="28"/>
        </w:rPr>
        <w:softHyphen/>
        <w:t>ственный жилой фонд, общежития, коммуналь</w:t>
      </w:r>
      <w:r w:rsidRPr="0023238C">
        <w:rPr>
          <w:color w:val="000000"/>
          <w:spacing w:val="2"/>
          <w:sz w:val="28"/>
          <w:szCs w:val="28"/>
        </w:rPr>
        <w:softHyphen/>
        <w:t>ное хозяйство, услуги за счет целевых сборов. Для учета операций по эксплуатации жилищно-коммунального хозяйства используют счёт 29 "Обслуживающие производства и хозяйства", суб</w:t>
      </w:r>
      <w:r w:rsidRPr="0023238C">
        <w:rPr>
          <w:color w:val="000000"/>
          <w:spacing w:val="2"/>
          <w:sz w:val="28"/>
          <w:szCs w:val="28"/>
        </w:rPr>
        <w:softHyphen/>
        <w:t>счет 1 "Жилищно-коммунальное хозяйство".</w:t>
      </w:r>
    </w:p>
    <w:p w:rsidR="009E0E36" w:rsidRPr="0023238C" w:rsidRDefault="009E0E36" w:rsidP="009E0E36">
      <w:pPr>
        <w:shd w:val="clear" w:color="auto" w:fill="FFFFFF"/>
        <w:tabs>
          <w:tab w:val="left" w:pos="0"/>
        </w:tabs>
        <w:spacing w:before="5" w:line="360" w:lineRule="auto"/>
        <w:ind w:right="-1" w:firstLine="720"/>
        <w:jc w:val="both"/>
        <w:rPr>
          <w:spacing w:val="2"/>
          <w:sz w:val="28"/>
          <w:szCs w:val="28"/>
        </w:rPr>
      </w:pPr>
      <w:r w:rsidRPr="0023238C">
        <w:rPr>
          <w:color w:val="000000"/>
          <w:spacing w:val="2"/>
          <w:sz w:val="28"/>
          <w:szCs w:val="28"/>
        </w:rPr>
        <w:t>Затраты на содержание жилого фонда и общежитий учитывают по статьям: оп</w:t>
      </w:r>
      <w:r w:rsidRPr="0023238C">
        <w:rPr>
          <w:color w:val="000000"/>
          <w:spacing w:val="2"/>
          <w:sz w:val="28"/>
          <w:szCs w:val="28"/>
        </w:rPr>
        <w:softHyphen/>
        <w:t>лата труда с отчислениями на социальные нужды обслуживаю</w:t>
      </w:r>
      <w:r w:rsidRPr="0023238C">
        <w:rPr>
          <w:color w:val="000000"/>
          <w:spacing w:val="2"/>
          <w:sz w:val="28"/>
          <w:szCs w:val="28"/>
        </w:rPr>
        <w:softHyphen/>
        <w:t>щего персонала, содержание домохозяйства, содержание основ</w:t>
      </w:r>
      <w:r w:rsidRPr="0023238C">
        <w:rPr>
          <w:color w:val="000000"/>
          <w:spacing w:val="2"/>
          <w:sz w:val="28"/>
          <w:szCs w:val="28"/>
        </w:rPr>
        <w:softHyphen/>
        <w:t>ных средств, прочие расходы.</w:t>
      </w:r>
    </w:p>
    <w:p w:rsidR="009E0E36" w:rsidRPr="0023238C" w:rsidRDefault="009E0E36" w:rsidP="009E0E36">
      <w:pPr>
        <w:shd w:val="clear" w:color="auto" w:fill="FFFFFF"/>
        <w:tabs>
          <w:tab w:val="left" w:pos="0"/>
        </w:tabs>
        <w:spacing w:before="10" w:line="360" w:lineRule="auto"/>
        <w:ind w:right="-1" w:firstLine="720"/>
        <w:jc w:val="both"/>
        <w:rPr>
          <w:spacing w:val="2"/>
          <w:sz w:val="28"/>
          <w:szCs w:val="28"/>
        </w:rPr>
      </w:pPr>
      <w:r w:rsidRPr="0023238C">
        <w:rPr>
          <w:color w:val="000000"/>
          <w:spacing w:val="2"/>
          <w:sz w:val="28"/>
          <w:szCs w:val="28"/>
        </w:rPr>
        <w:t>В первой статье учитывают суммы начисленной оплаты труда и отчислений на социальные нужды соответствующего пер</w:t>
      </w:r>
      <w:r w:rsidRPr="0023238C">
        <w:rPr>
          <w:color w:val="000000"/>
          <w:spacing w:val="2"/>
          <w:sz w:val="28"/>
          <w:szCs w:val="28"/>
        </w:rPr>
        <w:softHyphen/>
        <w:t>сонала: по жилому фонду – дворников, сторожей, уборщиц и др.; по общежитиям — комендантов, кас</w:t>
      </w:r>
      <w:r w:rsidRPr="0023238C">
        <w:rPr>
          <w:color w:val="000000"/>
          <w:spacing w:val="2"/>
          <w:sz w:val="28"/>
          <w:szCs w:val="28"/>
        </w:rPr>
        <w:softHyphen/>
        <w:t>телянш, уборщиц и др.</w:t>
      </w:r>
    </w:p>
    <w:p w:rsidR="009E0E36" w:rsidRPr="0023238C" w:rsidRDefault="009E0E36" w:rsidP="009E0E36">
      <w:pPr>
        <w:shd w:val="clear" w:color="auto" w:fill="FFFFFF"/>
        <w:tabs>
          <w:tab w:val="left" w:pos="0"/>
          <w:tab w:val="left" w:pos="6230"/>
        </w:tabs>
        <w:spacing w:before="5" w:line="360" w:lineRule="auto"/>
        <w:ind w:right="-1" w:firstLine="720"/>
        <w:jc w:val="both"/>
        <w:rPr>
          <w:spacing w:val="2"/>
          <w:sz w:val="28"/>
          <w:szCs w:val="28"/>
        </w:rPr>
      </w:pPr>
      <w:r w:rsidRPr="0023238C">
        <w:rPr>
          <w:color w:val="000000"/>
          <w:spacing w:val="2"/>
          <w:sz w:val="28"/>
          <w:szCs w:val="28"/>
        </w:rPr>
        <w:t>На вторую статью относят расходы, связанные с содержанием домохозяйства: вывозка мусора и снега, очистка от грязи тер</w:t>
      </w:r>
      <w:r w:rsidRPr="0023238C">
        <w:rPr>
          <w:color w:val="000000"/>
          <w:spacing w:val="2"/>
          <w:sz w:val="28"/>
          <w:szCs w:val="28"/>
        </w:rPr>
        <w:softHyphen/>
      </w:r>
      <w:r w:rsidRPr="0023238C">
        <w:rPr>
          <w:color w:val="000000"/>
          <w:spacing w:val="2"/>
          <w:sz w:val="28"/>
          <w:szCs w:val="28"/>
        </w:rPr>
        <w:br/>
        <w:t>ритории и крыш от снега, обслуживание мест общего пользова</w:t>
      </w:r>
      <w:r w:rsidRPr="0023238C">
        <w:rPr>
          <w:color w:val="000000"/>
          <w:spacing w:val="2"/>
          <w:sz w:val="28"/>
          <w:szCs w:val="28"/>
        </w:rPr>
        <w:softHyphen/>
      </w:r>
      <w:r w:rsidRPr="0023238C">
        <w:rPr>
          <w:color w:val="000000"/>
          <w:spacing w:val="2"/>
          <w:sz w:val="28"/>
          <w:szCs w:val="28"/>
        </w:rPr>
        <w:br/>
        <w:t>ния (освещение, отопление, уборка), расходы по технике безопасности и др.</w:t>
      </w:r>
    </w:p>
    <w:p w:rsidR="009E0E36" w:rsidRPr="0023238C" w:rsidRDefault="009E0E36" w:rsidP="009E0E36">
      <w:pPr>
        <w:shd w:val="clear" w:color="auto" w:fill="FFFFFF"/>
        <w:tabs>
          <w:tab w:val="left" w:pos="0"/>
        </w:tabs>
        <w:spacing w:before="5" w:line="360" w:lineRule="auto"/>
        <w:ind w:right="-1" w:firstLine="720"/>
        <w:jc w:val="both"/>
        <w:rPr>
          <w:spacing w:val="2"/>
          <w:sz w:val="28"/>
          <w:szCs w:val="28"/>
        </w:rPr>
      </w:pPr>
      <w:r w:rsidRPr="0023238C">
        <w:rPr>
          <w:color w:val="000000"/>
          <w:spacing w:val="2"/>
          <w:sz w:val="28"/>
          <w:szCs w:val="28"/>
        </w:rPr>
        <w:t>В третьей статье фиксируют затраты (отчисления) на ремонт зданий жилого фонда и общежитий. Расходы по внутриквартирному ремонту в жилых помещениях производятся за счет квар</w:t>
      </w:r>
      <w:r w:rsidRPr="0023238C">
        <w:rPr>
          <w:color w:val="000000"/>
          <w:spacing w:val="2"/>
          <w:sz w:val="28"/>
          <w:szCs w:val="28"/>
        </w:rPr>
        <w:softHyphen/>
        <w:t>тиросъемщиков и на данную статью не относятся.</w:t>
      </w:r>
    </w:p>
    <w:p w:rsidR="009E0E36" w:rsidRPr="0023238C" w:rsidRDefault="009E0E36" w:rsidP="009E0E36">
      <w:pPr>
        <w:shd w:val="clear" w:color="auto" w:fill="FFFFFF"/>
        <w:tabs>
          <w:tab w:val="left" w:pos="0"/>
        </w:tabs>
        <w:spacing w:before="58" w:line="360" w:lineRule="auto"/>
        <w:ind w:left="14" w:right="29" w:firstLine="706"/>
        <w:jc w:val="both"/>
        <w:rPr>
          <w:color w:val="000000"/>
          <w:spacing w:val="2"/>
          <w:sz w:val="28"/>
        </w:rPr>
      </w:pPr>
      <w:r w:rsidRPr="0023238C">
        <w:rPr>
          <w:color w:val="000000"/>
          <w:spacing w:val="2"/>
          <w:sz w:val="28"/>
          <w:szCs w:val="28"/>
        </w:rPr>
        <w:t>На статью "Прочие расходы" относят затраты, не вошедшие в предыдущие статьи: техническая инвентаризация имущества,</w:t>
      </w:r>
      <w:r w:rsidRPr="0023238C">
        <w:rPr>
          <w:color w:val="000000"/>
          <w:spacing w:val="2"/>
          <w:sz w:val="28"/>
        </w:rPr>
        <w:t xml:space="preserve"> арендная плата за жилую площадь, арендованную у других пред</w:t>
      </w:r>
      <w:r w:rsidRPr="0023238C">
        <w:rPr>
          <w:color w:val="000000"/>
          <w:spacing w:val="2"/>
          <w:sz w:val="28"/>
        </w:rPr>
        <w:softHyphen/>
        <w:t>приятий и организаций, и др.</w:t>
      </w: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r>
        <w:rPr>
          <w:sz w:val="28"/>
          <w:szCs w:val="28"/>
        </w:rPr>
        <w:t>Таблица 18</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w:t>
      </w:r>
      <w:r>
        <w:rPr>
          <w:sz w:val="28"/>
          <w:szCs w:val="28"/>
        </w:rPr>
        <w:t xml:space="preserve">по учету затрат </w:t>
      </w:r>
    </w:p>
    <w:p w:rsidR="009E0E36" w:rsidRDefault="009E0E36" w:rsidP="009E0E36">
      <w:pPr>
        <w:spacing w:line="360" w:lineRule="auto"/>
        <w:ind w:firstLine="709"/>
        <w:jc w:val="center"/>
        <w:rPr>
          <w:bCs/>
          <w:sz w:val="28"/>
          <w:szCs w:val="28"/>
        </w:rPr>
      </w:pPr>
      <w:r>
        <w:rPr>
          <w:sz w:val="28"/>
          <w:szCs w:val="28"/>
        </w:rPr>
        <w:t>ЖКХ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rsidRPr="0051156D">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Pr="00521C89" w:rsidRDefault="009E0E36" w:rsidP="009E0E36">
            <w:pPr>
              <w:ind w:left="-108" w:right="-108"/>
              <w:jc w:val="center"/>
              <w:rPr>
                <w:sz w:val="28"/>
                <w:szCs w:val="28"/>
              </w:rPr>
            </w:pPr>
            <w:r>
              <w:rPr>
                <w:bCs/>
                <w:sz w:val="28"/>
                <w:szCs w:val="28"/>
              </w:rPr>
              <w:t>Отражена стоимость материалов, израсходованных на нужды ЖКХ</w:t>
            </w:r>
          </w:p>
        </w:tc>
        <w:tc>
          <w:tcPr>
            <w:tcW w:w="1260" w:type="dxa"/>
            <w:vAlign w:val="center"/>
          </w:tcPr>
          <w:p w:rsidR="009E0E36" w:rsidRDefault="009E0E36" w:rsidP="009E0E36">
            <w:pPr>
              <w:ind w:left="-108" w:right="-108"/>
              <w:jc w:val="center"/>
              <w:rPr>
                <w:sz w:val="28"/>
                <w:szCs w:val="28"/>
              </w:rPr>
            </w:pPr>
            <w:r>
              <w:rPr>
                <w:sz w:val="28"/>
                <w:szCs w:val="28"/>
              </w:rPr>
              <w:t>2102,92</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10</w:t>
            </w:r>
          </w:p>
        </w:tc>
      </w:tr>
      <w:tr w:rsidR="009E0E36">
        <w:tc>
          <w:tcPr>
            <w:tcW w:w="6300" w:type="dxa"/>
            <w:vAlign w:val="center"/>
          </w:tcPr>
          <w:p w:rsidR="009E0E36" w:rsidRPr="00521C89" w:rsidRDefault="009E0E36" w:rsidP="009E0E36">
            <w:pPr>
              <w:ind w:left="-108" w:right="-108"/>
              <w:jc w:val="center"/>
              <w:rPr>
                <w:sz w:val="28"/>
                <w:szCs w:val="28"/>
              </w:rPr>
            </w:pPr>
            <w:r w:rsidRPr="00521C89">
              <w:rPr>
                <w:bCs/>
                <w:sz w:val="28"/>
                <w:szCs w:val="28"/>
              </w:rPr>
              <w:t xml:space="preserve">Начислена амортизация по </w:t>
            </w:r>
            <w:r>
              <w:rPr>
                <w:bCs/>
                <w:sz w:val="28"/>
                <w:szCs w:val="28"/>
              </w:rPr>
              <w:t>зданию ЖКХ</w:t>
            </w:r>
          </w:p>
        </w:tc>
        <w:tc>
          <w:tcPr>
            <w:tcW w:w="1260" w:type="dxa"/>
            <w:vAlign w:val="center"/>
          </w:tcPr>
          <w:p w:rsidR="009E0E36" w:rsidRDefault="009E0E36" w:rsidP="009E0E36">
            <w:pPr>
              <w:ind w:left="-108" w:right="-108"/>
              <w:jc w:val="center"/>
              <w:rPr>
                <w:sz w:val="28"/>
                <w:szCs w:val="28"/>
              </w:rPr>
            </w:pPr>
            <w:r>
              <w:rPr>
                <w:sz w:val="28"/>
                <w:szCs w:val="28"/>
              </w:rPr>
              <w:t>45,42</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02</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Начислена заработная плата </w:t>
            </w:r>
          </w:p>
          <w:p w:rsidR="009E0E36" w:rsidRPr="00521C89" w:rsidRDefault="009E0E36" w:rsidP="009E0E36">
            <w:pPr>
              <w:ind w:left="-108" w:right="-108"/>
              <w:jc w:val="center"/>
              <w:rPr>
                <w:sz w:val="28"/>
                <w:szCs w:val="28"/>
              </w:rPr>
            </w:pPr>
            <w:r>
              <w:rPr>
                <w:bCs/>
                <w:sz w:val="28"/>
                <w:szCs w:val="28"/>
              </w:rPr>
              <w:t>работникам столовой</w:t>
            </w:r>
          </w:p>
        </w:tc>
        <w:tc>
          <w:tcPr>
            <w:tcW w:w="1260" w:type="dxa"/>
            <w:vAlign w:val="center"/>
          </w:tcPr>
          <w:p w:rsidR="009E0E36" w:rsidRDefault="009E0E36" w:rsidP="009E0E36">
            <w:pPr>
              <w:ind w:left="-108" w:right="-108"/>
              <w:jc w:val="center"/>
              <w:rPr>
                <w:sz w:val="28"/>
                <w:szCs w:val="28"/>
              </w:rPr>
            </w:pPr>
            <w:r>
              <w:rPr>
                <w:sz w:val="28"/>
                <w:szCs w:val="28"/>
              </w:rPr>
              <w:t>1080</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социальному </w:t>
            </w:r>
          </w:p>
          <w:p w:rsidR="009E0E36" w:rsidRPr="00521C89" w:rsidRDefault="009E0E36" w:rsidP="009E0E36">
            <w:pPr>
              <w:ind w:left="-108" w:right="-108"/>
              <w:jc w:val="center"/>
              <w:rPr>
                <w:sz w:val="28"/>
                <w:szCs w:val="28"/>
              </w:rPr>
            </w:pPr>
            <w:r w:rsidRPr="00521C89">
              <w:rPr>
                <w:sz w:val="28"/>
                <w:szCs w:val="28"/>
              </w:rPr>
              <w:t>страхованию</w:t>
            </w:r>
            <w:r>
              <w:rPr>
                <w:sz w:val="28"/>
                <w:szCs w:val="28"/>
              </w:rPr>
              <w:t xml:space="preserve"> работников</w:t>
            </w:r>
            <w:r w:rsidRPr="00521C89">
              <w:rPr>
                <w:sz w:val="28"/>
                <w:szCs w:val="28"/>
              </w:rPr>
              <w:t xml:space="preserve"> </w:t>
            </w:r>
          </w:p>
        </w:tc>
        <w:tc>
          <w:tcPr>
            <w:tcW w:w="1260" w:type="dxa"/>
            <w:vAlign w:val="center"/>
          </w:tcPr>
          <w:p w:rsidR="009E0E36" w:rsidRDefault="009E0E36" w:rsidP="009E0E36">
            <w:pPr>
              <w:ind w:left="-108" w:right="-108"/>
              <w:jc w:val="center"/>
              <w:rPr>
                <w:sz w:val="28"/>
                <w:szCs w:val="28"/>
              </w:rPr>
            </w:pPr>
            <w:r>
              <w:rPr>
                <w:sz w:val="28"/>
                <w:szCs w:val="28"/>
              </w:rPr>
              <w:t>20,53</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170,63</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 налог по пенсионному обеспечению </w:t>
            </w:r>
          </w:p>
        </w:tc>
        <w:tc>
          <w:tcPr>
            <w:tcW w:w="1260" w:type="dxa"/>
            <w:vAlign w:val="center"/>
          </w:tcPr>
          <w:p w:rsidR="009E0E36" w:rsidRDefault="009E0E36" w:rsidP="009E0E36">
            <w:pPr>
              <w:ind w:left="-108" w:right="-108"/>
              <w:jc w:val="center"/>
              <w:rPr>
                <w:sz w:val="28"/>
                <w:szCs w:val="28"/>
              </w:rPr>
            </w:pPr>
            <w:r>
              <w:rPr>
                <w:sz w:val="28"/>
                <w:szCs w:val="28"/>
              </w:rPr>
              <w:t>24,84</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обязательному </w:t>
            </w:r>
          </w:p>
          <w:p w:rsidR="009E0E36" w:rsidRPr="00521C89" w:rsidRDefault="009E0E36" w:rsidP="009E0E36">
            <w:pPr>
              <w:ind w:left="-108" w:right="-108"/>
              <w:jc w:val="center"/>
              <w:rPr>
                <w:sz w:val="28"/>
                <w:szCs w:val="28"/>
              </w:rPr>
            </w:pPr>
            <w:r w:rsidRPr="00521C89">
              <w:rPr>
                <w:sz w:val="28"/>
                <w:szCs w:val="28"/>
              </w:rPr>
              <w:t xml:space="preserve">медицинскому страхованию </w:t>
            </w:r>
          </w:p>
        </w:tc>
        <w:tc>
          <w:tcPr>
            <w:tcW w:w="1260" w:type="dxa"/>
            <w:vAlign w:val="center"/>
          </w:tcPr>
          <w:p w:rsidR="009E0E36" w:rsidRDefault="009E0E36" w:rsidP="009E0E36">
            <w:pPr>
              <w:ind w:left="-108" w:right="-108"/>
              <w:jc w:val="center"/>
              <w:rPr>
                <w:sz w:val="28"/>
                <w:szCs w:val="28"/>
              </w:rPr>
            </w:pPr>
            <w:r>
              <w:rPr>
                <w:sz w:val="28"/>
                <w:szCs w:val="28"/>
              </w:rPr>
              <w:t>6,48</w:t>
            </w:r>
          </w:p>
        </w:tc>
        <w:tc>
          <w:tcPr>
            <w:tcW w:w="1080" w:type="dxa"/>
            <w:vAlign w:val="center"/>
          </w:tcPr>
          <w:p w:rsidR="009E0E36" w:rsidRDefault="009E0E36" w:rsidP="009E0E36">
            <w:pPr>
              <w:ind w:left="-108" w:right="-108"/>
              <w:jc w:val="center"/>
              <w:rPr>
                <w:sz w:val="28"/>
                <w:szCs w:val="28"/>
              </w:rPr>
            </w:pPr>
            <w:r>
              <w:rPr>
                <w:sz w:val="28"/>
                <w:szCs w:val="28"/>
              </w:rPr>
              <w:t>29.1</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Pr="00345293"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r>
        <w:rPr>
          <w:sz w:val="28"/>
          <w:szCs w:val="28"/>
        </w:rPr>
        <w:t>7.2. Учёт затрат столовой</w:t>
      </w:r>
    </w:p>
    <w:p w:rsidR="009E0E36" w:rsidRDefault="009E0E36" w:rsidP="009E0E36">
      <w:pPr>
        <w:spacing w:line="360" w:lineRule="auto"/>
        <w:ind w:firstLine="709"/>
        <w:jc w:val="both"/>
        <w:rPr>
          <w:sz w:val="28"/>
          <w:szCs w:val="28"/>
        </w:rPr>
      </w:pPr>
      <w:r>
        <w:rPr>
          <w:sz w:val="28"/>
          <w:szCs w:val="28"/>
        </w:rPr>
        <w:t xml:space="preserve">Сельскохозяйственные предприятия, в том числе ООО "Малинищи",  для  питания своих работников организуют столовые.  </w:t>
      </w:r>
    </w:p>
    <w:p w:rsidR="009E0E36" w:rsidRDefault="009E0E36" w:rsidP="009E0E36">
      <w:pPr>
        <w:spacing w:line="360" w:lineRule="auto"/>
        <w:ind w:firstLine="709"/>
        <w:jc w:val="both"/>
        <w:rPr>
          <w:sz w:val="28"/>
          <w:szCs w:val="28"/>
        </w:rPr>
      </w:pPr>
      <w:r>
        <w:rPr>
          <w:sz w:val="28"/>
          <w:szCs w:val="28"/>
        </w:rPr>
        <w:t xml:space="preserve">Учитывая, что цель деятельности внутрипроизводственных столовых является не извлечение прибыли, а обязательное удовлетворение физиологических запросов работников предприятия в период  обязательного их нахождения на территории организации, содержание столовой финансируется из чистой прибыли предприятия. </w:t>
      </w:r>
    </w:p>
    <w:p w:rsidR="009E0E36" w:rsidRDefault="009E0E36" w:rsidP="009E0E36">
      <w:pPr>
        <w:spacing w:line="360" w:lineRule="auto"/>
        <w:ind w:firstLine="708"/>
        <w:jc w:val="both"/>
        <w:rPr>
          <w:sz w:val="28"/>
          <w:szCs w:val="28"/>
        </w:rPr>
      </w:pPr>
      <w:r>
        <w:rPr>
          <w:sz w:val="28"/>
          <w:szCs w:val="28"/>
        </w:rPr>
        <w:t>В конце каждого месяца заполняется табель на питание рабочей столовой на следующий месяц (приложение 30). В нём отражается, сколько человек будут питаться и сколько раз в день. В табеле  таким образом отображается каждый день месяца.</w:t>
      </w:r>
    </w:p>
    <w:p w:rsidR="009E0E36" w:rsidRDefault="009E0E36" w:rsidP="009E0E36">
      <w:pPr>
        <w:spacing w:line="360" w:lineRule="auto"/>
        <w:ind w:firstLine="708"/>
        <w:jc w:val="both"/>
        <w:rPr>
          <w:sz w:val="28"/>
          <w:szCs w:val="28"/>
        </w:rPr>
      </w:pPr>
      <w:r>
        <w:rPr>
          <w:sz w:val="28"/>
          <w:szCs w:val="28"/>
        </w:rPr>
        <w:t>Затем в нём суммируется количество дней месяца, в течение которых будет питаться каждый работник, а так же количество завтраков, обедов и ужинов. После подсчитывают общую сумму дней по всем работникам и общую сумму завтраков, обедов и ужинов по всем рабочим.</w:t>
      </w:r>
    </w:p>
    <w:p w:rsidR="009E0E36" w:rsidRPr="007F0CFA" w:rsidRDefault="009E0E36" w:rsidP="009E0E36">
      <w:pPr>
        <w:spacing w:line="360" w:lineRule="auto"/>
        <w:ind w:firstLine="708"/>
        <w:jc w:val="both"/>
        <w:rPr>
          <w:sz w:val="28"/>
          <w:szCs w:val="28"/>
        </w:rPr>
      </w:pPr>
      <w:r w:rsidRPr="007F0CFA">
        <w:rPr>
          <w:sz w:val="28"/>
          <w:szCs w:val="28"/>
        </w:rPr>
        <w:t>Данный табель на питание рабочей столовой подписывается заведующей столовой.</w:t>
      </w:r>
    </w:p>
    <w:p w:rsidR="009E0E36" w:rsidRPr="007F0CFA" w:rsidRDefault="009E0E36" w:rsidP="009E0E36">
      <w:pPr>
        <w:spacing w:line="360" w:lineRule="auto"/>
        <w:ind w:firstLine="709"/>
        <w:jc w:val="both"/>
        <w:rPr>
          <w:sz w:val="28"/>
          <w:szCs w:val="28"/>
        </w:rPr>
      </w:pPr>
      <w:r w:rsidRPr="007F0CFA">
        <w:rPr>
          <w:sz w:val="28"/>
          <w:szCs w:val="28"/>
        </w:rPr>
        <w:t xml:space="preserve">Каждый день оформляют меню – требование (приложение </w:t>
      </w:r>
      <w:r>
        <w:rPr>
          <w:sz w:val="28"/>
          <w:szCs w:val="28"/>
        </w:rPr>
        <w:t>31</w:t>
      </w:r>
      <w:r w:rsidRPr="007F0CFA">
        <w:rPr>
          <w:sz w:val="28"/>
          <w:szCs w:val="28"/>
        </w:rPr>
        <w:t>) на выдачу продуктов питания форма 298. Здесь фиксируется потребность столовой в каждом виде продуктов (мясо, пшено, горох, чай, лук и т.д.), отмечается количество продуктов питания, подлежащее закладке на одного человека, отображается для какого именно блюда необходим тот или иной продукт питания, указывается, какие блюда будут приготовлены на завтрак, обед и ужин.</w:t>
      </w:r>
    </w:p>
    <w:p w:rsidR="009E0E36" w:rsidRPr="007F0CFA" w:rsidRDefault="009E0E36" w:rsidP="009E0E36">
      <w:pPr>
        <w:spacing w:line="360" w:lineRule="auto"/>
        <w:ind w:firstLine="709"/>
        <w:jc w:val="both"/>
        <w:rPr>
          <w:sz w:val="28"/>
          <w:szCs w:val="28"/>
        </w:rPr>
      </w:pPr>
      <w:r w:rsidRPr="007F0CFA">
        <w:rPr>
          <w:sz w:val="28"/>
          <w:szCs w:val="28"/>
        </w:rPr>
        <w:t>Так же в меню – требовании происходит сопоставление нормы цены продуктов и фактической цены.</w:t>
      </w:r>
    </w:p>
    <w:p w:rsidR="009E0E36" w:rsidRPr="007F0CFA" w:rsidRDefault="009E0E36" w:rsidP="009E0E36">
      <w:pPr>
        <w:spacing w:line="360" w:lineRule="auto"/>
        <w:ind w:firstLine="708"/>
        <w:jc w:val="both"/>
        <w:rPr>
          <w:sz w:val="28"/>
          <w:szCs w:val="28"/>
        </w:rPr>
      </w:pPr>
      <w:r w:rsidRPr="007F0CFA">
        <w:rPr>
          <w:sz w:val="28"/>
          <w:szCs w:val="28"/>
        </w:rPr>
        <w:t>Меню – требование подписывают диетсестра, кладовщик, выдавший продукты, повар, который их принимает и работник бухгалтерии, которому сдаётся данный первичный документ. Все подписи сопровождаются расшифровками.</w:t>
      </w:r>
    </w:p>
    <w:p w:rsidR="009E0E36" w:rsidRPr="007F0CFA" w:rsidRDefault="009E0E36" w:rsidP="009E0E36">
      <w:pPr>
        <w:spacing w:line="360" w:lineRule="auto"/>
        <w:ind w:firstLine="708"/>
        <w:jc w:val="both"/>
        <w:rPr>
          <w:sz w:val="28"/>
          <w:szCs w:val="28"/>
        </w:rPr>
      </w:pPr>
      <w:r w:rsidRPr="007F0CFA">
        <w:rPr>
          <w:sz w:val="28"/>
          <w:szCs w:val="28"/>
        </w:rPr>
        <w:t xml:space="preserve">Если продукты питания получены с собственного склада, то меню – требование подписывает кладовщик, и оформляется накладная внутрихозяйственного назначения (приложение </w:t>
      </w:r>
      <w:r>
        <w:rPr>
          <w:sz w:val="28"/>
          <w:szCs w:val="28"/>
        </w:rPr>
        <w:t>32</w:t>
      </w:r>
      <w:r w:rsidRPr="007F0CFA">
        <w:rPr>
          <w:sz w:val="28"/>
          <w:szCs w:val="28"/>
        </w:rPr>
        <w:t>), которую подписывает руководитель организации, бухгалтер, кладовщик и заведующая столовой.</w:t>
      </w:r>
    </w:p>
    <w:p w:rsidR="009E0E36" w:rsidRPr="007F0CFA" w:rsidRDefault="009E0E36" w:rsidP="009E0E36">
      <w:pPr>
        <w:spacing w:line="360" w:lineRule="auto"/>
        <w:ind w:firstLine="708"/>
        <w:jc w:val="both"/>
        <w:rPr>
          <w:sz w:val="28"/>
          <w:szCs w:val="28"/>
        </w:rPr>
      </w:pPr>
      <w:r w:rsidRPr="007F0CFA">
        <w:rPr>
          <w:sz w:val="28"/>
          <w:szCs w:val="28"/>
        </w:rPr>
        <w:t>Если продукты приобрета</w:t>
      </w:r>
      <w:r>
        <w:rPr>
          <w:sz w:val="28"/>
          <w:szCs w:val="28"/>
        </w:rPr>
        <w:t xml:space="preserve">ются со стороны, то оформляется </w:t>
      </w:r>
      <w:r w:rsidRPr="007F0CFA">
        <w:rPr>
          <w:sz w:val="28"/>
          <w:szCs w:val="28"/>
        </w:rPr>
        <w:t>счёт – фактура</w:t>
      </w:r>
      <w:r>
        <w:rPr>
          <w:sz w:val="28"/>
          <w:szCs w:val="28"/>
        </w:rPr>
        <w:t xml:space="preserve"> (приложение 33) и товарная </w:t>
      </w:r>
      <w:r w:rsidRPr="007F0CFA">
        <w:rPr>
          <w:sz w:val="28"/>
          <w:szCs w:val="28"/>
        </w:rPr>
        <w:t>накладная</w:t>
      </w:r>
      <w:r>
        <w:rPr>
          <w:sz w:val="28"/>
          <w:szCs w:val="28"/>
        </w:rPr>
        <w:t xml:space="preserve"> (приложение 34)</w:t>
      </w:r>
      <w:r w:rsidRPr="007F0CFA">
        <w:rPr>
          <w:sz w:val="28"/>
          <w:szCs w:val="28"/>
        </w:rPr>
        <w:t>, где указывается количество приобретённых продуктов, их цена и сумма итога.</w:t>
      </w:r>
    </w:p>
    <w:p w:rsidR="009E0E36" w:rsidRPr="007F0CFA" w:rsidRDefault="009E0E36" w:rsidP="009E0E36">
      <w:pPr>
        <w:spacing w:line="360" w:lineRule="auto"/>
        <w:ind w:firstLine="709"/>
        <w:jc w:val="both"/>
        <w:rPr>
          <w:sz w:val="28"/>
          <w:szCs w:val="28"/>
        </w:rPr>
      </w:pPr>
      <w:r w:rsidRPr="007F0CFA">
        <w:rPr>
          <w:sz w:val="28"/>
          <w:szCs w:val="28"/>
        </w:rPr>
        <w:t>Весь первичный учёт в ООО «Малинищи» ведёт заведующая столовой. Каждый документ составляется в одном экземпляре и сдаётся в бухгалтерию.</w:t>
      </w:r>
    </w:p>
    <w:p w:rsidR="009E0E36" w:rsidRPr="007F0CFA" w:rsidRDefault="009E0E36" w:rsidP="009E0E36">
      <w:pPr>
        <w:spacing w:line="360" w:lineRule="auto"/>
        <w:ind w:firstLine="709"/>
        <w:jc w:val="both"/>
        <w:rPr>
          <w:sz w:val="28"/>
          <w:szCs w:val="28"/>
        </w:rPr>
      </w:pPr>
      <w:r w:rsidRPr="007F0CFA">
        <w:rPr>
          <w:sz w:val="28"/>
          <w:szCs w:val="28"/>
        </w:rPr>
        <w:t xml:space="preserve">Данные из первичных учётных документов (меню – требования, накладные внутрихозяйственного назначения, счета – фактуры) за день суммируются и переносятся в накопительную ведомость по расходу продуктов питания за месяц (приложение </w:t>
      </w:r>
      <w:r>
        <w:rPr>
          <w:sz w:val="28"/>
          <w:szCs w:val="28"/>
        </w:rPr>
        <w:t>35</w:t>
      </w:r>
      <w:r w:rsidRPr="007F0CFA">
        <w:rPr>
          <w:sz w:val="28"/>
          <w:szCs w:val="28"/>
        </w:rPr>
        <w:t>).</w:t>
      </w:r>
    </w:p>
    <w:p w:rsidR="009E0E36" w:rsidRPr="007F0CFA" w:rsidRDefault="009E0E36" w:rsidP="009E0E36">
      <w:pPr>
        <w:spacing w:line="360" w:lineRule="auto"/>
        <w:ind w:firstLine="708"/>
        <w:jc w:val="both"/>
        <w:rPr>
          <w:sz w:val="28"/>
          <w:szCs w:val="28"/>
        </w:rPr>
      </w:pPr>
      <w:r w:rsidRPr="007F0CFA">
        <w:rPr>
          <w:sz w:val="28"/>
          <w:szCs w:val="28"/>
        </w:rPr>
        <w:t>В данной ведомости отражаются итоговые суммы по расходу каждого вида продуктов (мясо, макароны, чай, сахарный песок и т.д.) в килограммах за день.</w:t>
      </w:r>
    </w:p>
    <w:p w:rsidR="009E0E36" w:rsidRPr="007F0CFA" w:rsidRDefault="009E0E36" w:rsidP="009E0E36">
      <w:pPr>
        <w:spacing w:line="360" w:lineRule="auto"/>
        <w:ind w:firstLine="708"/>
        <w:jc w:val="both"/>
        <w:rPr>
          <w:sz w:val="28"/>
          <w:szCs w:val="28"/>
        </w:rPr>
      </w:pPr>
      <w:r w:rsidRPr="007F0CFA">
        <w:rPr>
          <w:sz w:val="28"/>
          <w:szCs w:val="28"/>
        </w:rPr>
        <w:t>Далее в ней отражают остаток продуктов питания на начало месяца по видам продуктов в килограммах и рублях, их приход и расход в отчётном месяце так же в натуральных и стоимостных единицах. Расход исчисляется, как было описано выше, путём суммирования данных, полученных из первичных документов.</w:t>
      </w:r>
    </w:p>
    <w:p w:rsidR="009E0E36" w:rsidRPr="007F0CFA" w:rsidRDefault="009E0E36" w:rsidP="009E0E36">
      <w:pPr>
        <w:spacing w:line="360" w:lineRule="auto"/>
        <w:ind w:firstLine="708"/>
        <w:jc w:val="both"/>
        <w:rPr>
          <w:sz w:val="28"/>
          <w:szCs w:val="28"/>
        </w:rPr>
      </w:pPr>
      <w:r w:rsidRPr="007F0CFA">
        <w:rPr>
          <w:sz w:val="28"/>
          <w:szCs w:val="28"/>
        </w:rPr>
        <w:t>Затем подсчитывается остаток продуктов на конец месяца: сумма остатка продуктов на начало месяца и прихода продуктов за месяц за вычетом их месячного расхода.</w:t>
      </w:r>
    </w:p>
    <w:p w:rsidR="009E0E36" w:rsidRPr="007F0CFA" w:rsidRDefault="009E0E36" w:rsidP="009E0E36">
      <w:pPr>
        <w:spacing w:line="360" w:lineRule="auto"/>
        <w:ind w:firstLine="708"/>
        <w:jc w:val="both"/>
        <w:rPr>
          <w:sz w:val="28"/>
          <w:szCs w:val="28"/>
        </w:rPr>
      </w:pPr>
      <w:r w:rsidRPr="007F0CFA">
        <w:rPr>
          <w:sz w:val="28"/>
          <w:szCs w:val="28"/>
        </w:rPr>
        <w:t>После этого вычисляется итоговая сумма в рублях по всем видам продуктов: по их остатку на начало месяца, приходу и расходу, остатку продуктов на конец месяца.</w:t>
      </w:r>
    </w:p>
    <w:p w:rsidR="009E0E36" w:rsidRPr="007F0CFA" w:rsidRDefault="009E0E36" w:rsidP="009E0E36">
      <w:pPr>
        <w:spacing w:line="360" w:lineRule="auto"/>
        <w:ind w:firstLine="708"/>
        <w:jc w:val="both"/>
        <w:rPr>
          <w:sz w:val="28"/>
          <w:szCs w:val="28"/>
        </w:rPr>
      </w:pPr>
      <w:r w:rsidRPr="007F0CFA">
        <w:rPr>
          <w:sz w:val="28"/>
          <w:szCs w:val="28"/>
        </w:rPr>
        <w:t>Для составления бухгалтерских проводок отдельно исчисляют сумму стоимости продуктов, поступивших в столовую из собственного производства отрасли растениеводства (картофель, горох), животноводства (молоко) и промышленных производств (мясо, бульонки).</w:t>
      </w:r>
    </w:p>
    <w:p w:rsidR="009E0E36" w:rsidRDefault="009E0E36" w:rsidP="009E0E36">
      <w:pPr>
        <w:spacing w:line="360" w:lineRule="auto"/>
        <w:ind w:firstLine="708"/>
        <w:jc w:val="both"/>
        <w:rPr>
          <w:sz w:val="28"/>
          <w:szCs w:val="28"/>
        </w:rPr>
      </w:pPr>
      <w:r w:rsidRPr="007F0CFA">
        <w:rPr>
          <w:sz w:val="28"/>
          <w:szCs w:val="28"/>
        </w:rPr>
        <w:t>Именно в накопительной ведомости по расходу продуктов питания за месяц формируется себестоимость блюд.</w:t>
      </w:r>
    </w:p>
    <w:p w:rsidR="009E0E36" w:rsidRDefault="009E0E36" w:rsidP="009E0E36">
      <w:pPr>
        <w:tabs>
          <w:tab w:val="left" w:pos="4230"/>
        </w:tabs>
        <w:spacing w:line="360" w:lineRule="auto"/>
        <w:ind w:firstLine="720"/>
        <w:jc w:val="both"/>
        <w:rPr>
          <w:sz w:val="28"/>
          <w:szCs w:val="28"/>
        </w:rPr>
      </w:pPr>
      <w:r>
        <w:rPr>
          <w:sz w:val="28"/>
          <w:szCs w:val="28"/>
        </w:rPr>
        <w:t>Расход материалов отражают в журнале-ордере №10.1, н</w:t>
      </w:r>
      <w:r w:rsidRPr="006B2240">
        <w:rPr>
          <w:sz w:val="28"/>
          <w:szCs w:val="28"/>
        </w:rPr>
        <w:t xml:space="preserve">ачисление амортизации </w:t>
      </w:r>
      <w:r>
        <w:rPr>
          <w:sz w:val="28"/>
          <w:szCs w:val="28"/>
        </w:rPr>
        <w:t>по отрасли животноводства происходит в журнале-ордере №10.3, заполняемому по кредиту счёта 02 «Амортизация».</w:t>
      </w:r>
    </w:p>
    <w:p w:rsidR="009E0E36" w:rsidRDefault="009E0E36" w:rsidP="009E0E36">
      <w:pPr>
        <w:spacing w:line="360" w:lineRule="auto"/>
        <w:ind w:firstLine="720"/>
        <w:jc w:val="both"/>
        <w:rPr>
          <w:sz w:val="28"/>
          <w:szCs w:val="28"/>
        </w:rPr>
      </w:pPr>
      <w:r>
        <w:rPr>
          <w:sz w:val="28"/>
          <w:szCs w:val="28"/>
        </w:rPr>
        <w:t>Начисление заработной платы отражают в производственном отчёте по заработной плате, который оформляется каждый месяц, и  в журнале-ордере №10.3, заполняемому по кредиту счёта 70 в дебет счёта 29. В этом же журнале-ордере отражают суммы ЕСН, начисленного на заработную плату работников столовой.</w:t>
      </w:r>
    </w:p>
    <w:p w:rsidR="009E0E36" w:rsidRDefault="009E0E36" w:rsidP="009E0E36">
      <w:pPr>
        <w:spacing w:line="360" w:lineRule="auto"/>
        <w:ind w:firstLine="720"/>
        <w:jc w:val="both"/>
        <w:rPr>
          <w:sz w:val="28"/>
          <w:szCs w:val="28"/>
        </w:rPr>
      </w:pPr>
      <w:r>
        <w:rPr>
          <w:sz w:val="28"/>
          <w:szCs w:val="28"/>
        </w:rPr>
        <w:t xml:space="preserve">Списание электроэнергии на нужды животноводства фиксируется в Сведениях о показаниях электросчётчиков и фактическом расходе электроэнергии в ООО "Малинищи. </w:t>
      </w:r>
    </w:p>
    <w:p w:rsidR="009E0E36" w:rsidRDefault="009E0E36" w:rsidP="009E0E36">
      <w:pPr>
        <w:spacing w:line="360" w:lineRule="auto"/>
        <w:ind w:firstLine="720"/>
        <w:jc w:val="both"/>
        <w:rPr>
          <w:sz w:val="28"/>
          <w:szCs w:val="28"/>
        </w:rPr>
      </w:pPr>
      <w:r>
        <w:rPr>
          <w:sz w:val="28"/>
          <w:szCs w:val="28"/>
        </w:rPr>
        <w:t xml:space="preserve">Суммы, выданные под отчёт фиксируются в журнале-ордере № 7, а в журнале-ордере № 6 отражают операции по расчётам с другими предприятиями. </w:t>
      </w:r>
    </w:p>
    <w:p w:rsidR="009E0E36" w:rsidRDefault="009E0E36" w:rsidP="009E0E36">
      <w:pPr>
        <w:spacing w:line="360" w:lineRule="auto"/>
        <w:ind w:firstLine="720"/>
        <w:jc w:val="both"/>
        <w:rPr>
          <w:color w:val="000000"/>
          <w:sz w:val="28"/>
          <w:szCs w:val="28"/>
        </w:rPr>
      </w:pPr>
      <w:r>
        <w:rPr>
          <w:sz w:val="28"/>
          <w:szCs w:val="28"/>
        </w:rPr>
        <w:t>Итоговые суммы из журналов-ордеров каждый месяц переносятся в главную книгу и за тем суммируются. Здесь отражаются суммы по дебету счёта 29 в кредит различных счетов.</w:t>
      </w:r>
    </w:p>
    <w:p w:rsidR="009E0E36" w:rsidRDefault="009E0E36" w:rsidP="009E0E36">
      <w:pPr>
        <w:spacing w:line="360" w:lineRule="auto"/>
        <w:ind w:firstLine="709"/>
        <w:jc w:val="center"/>
        <w:rPr>
          <w:bCs/>
          <w:sz w:val="28"/>
          <w:szCs w:val="28"/>
        </w:rPr>
      </w:pPr>
      <w:r>
        <w:rPr>
          <w:sz w:val="28"/>
          <w:szCs w:val="28"/>
        </w:rPr>
        <w:t>Таблица 19</w:t>
      </w:r>
      <w:r w:rsidRPr="002379FD">
        <w:rPr>
          <w:sz w:val="28"/>
          <w:szCs w:val="28"/>
        </w:rPr>
        <w:t>.</w:t>
      </w:r>
      <w:r>
        <w:rPr>
          <w:sz w:val="28"/>
          <w:szCs w:val="28"/>
        </w:rPr>
        <w:t xml:space="preserve"> </w:t>
      </w:r>
      <w:r w:rsidRPr="002379FD">
        <w:rPr>
          <w:sz w:val="28"/>
          <w:szCs w:val="28"/>
        </w:rPr>
        <w:t xml:space="preserve">- </w:t>
      </w:r>
      <w:r>
        <w:rPr>
          <w:bCs/>
          <w:sz w:val="28"/>
          <w:szCs w:val="28"/>
        </w:rPr>
        <w:t xml:space="preserve">Бухгалтерские записи </w:t>
      </w:r>
      <w:r>
        <w:rPr>
          <w:sz w:val="28"/>
          <w:szCs w:val="28"/>
        </w:rPr>
        <w:t>по учету затрат по учёту затрат столовой за май 2009 года</w:t>
      </w:r>
      <w:r>
        <w:rPr>
          <w:bCs/>
          <w:sz w:val="28"/>
          <w:szCs w:val="28"/>
        </w:rPr>
        <w:t>.</w:t>
      </w:r>
    </w:p>
    <w:tbl>
      <w:tblPr>
        <w:tblStyle w:val="a4"/>
        <w:tblW w:w="9720" w:type="dxa"/>
        <w:tblInd w:w="-72" w:type="dxa"/>
        <w:tblLayout w:type="fixed"/>
        <w:tblLook w:val="01E0" w:firstRow="1" w:lastRow="1" w:firstColumn="1" w:lastColumn="1" w:noHBand="0" w:noVBand="0"/>
      </w:tblPr>
      <w:tblGrid>
        <w:gridCol w:w="6300"/>
        <w:gridCol w:w="1260"/>
        <w:gridCol w:w="1080"/>
        <w:gridCol w:w="1080"/>
      </w:tblGrid>
      <w:tr w:rsidR="009E0E36" w:rsidRPr="0051156D">
        <w:tc>
          <w:tcPr>
            <w:tcW w:w="6300" w:type="dxa"/>
            <w:vMerge w:val="restart"/>
            <w:vAlign w:val="center"/>
          </w:tcPr>
          <w:p w:rsidR="009E0E36" w:rsidRDefault="009E0E36" w:rsidP="009E0E36">
            <w:pPr>
              <w:ind w:left="-108" w:right="-108"/>
              <w:jc w:val="center"/>
              <w:rPr>
                <w:sz w:val="28"/>
                <w:szCs w:val="28"/>
              </w:rPr>
            </w:pPr>
            <w:r w:rsidRPr="00DA4084">
              <w:rPr>
                <w:bCs/>
                <w:sz w:val="28"/>
              </w:rPr>
              <w:t>Содержание хозяйственной операции</w:t>
            </w:r>
          </w:p>
        </w:tc>
        <w:tc>
          <w:tcPr>
            <w:tcW w:w="1260" w:type="dxa"/>
            <w:vMerge w:val="restart"/>
            <w:vAlign w:val="center"/>
          </w:tcPr>
          <w:p w:rsidR="009E0E36" w:rsidRDefault="009E0E36" w:rsidP="009E0E36">
            <w:pPr>
              <w:ind w:left="-108" w:right="-108"/>
              <w:jc w:val="center"/>
              <w:rPr>
                <w:sz w:val="28"/>
                <w:szCs w:val="28"/>
              </w:rPr>
            </w:pPr>
            <w:r w:rsidRPr="00DA4084">
              <w:rPr>
                <w:bCs/>
                <w:sz w:val="28"/>
              </w:rPr>
              <w:t>Сумма, руб</w:t>
            </w:r>
            <w:r>
              <w:rPr>
                <w:bCs/>
                <w:sz w:val="28"/>
              </w:rPr>
              <w:t>.</w:t>
            </w:r>
          </w:p>
        </w:tc>
        <w:tc>
          <w:tcPr>
            <w:tcW w:w="2160" w:type="dxa"/>
            <w:gridSpan w:val="2"/>
            <w:vAlign w:val="center"/>
          </w:tcPr>
          <w:p w:rsidR="009E0E36" w:rsidRPr="0051156D" w:rsidRDefault="009E0E36" w:rsidP="009E0E36">
            <w:pPr>
              <w:ind w:left="-108" w:right="-108"/>
              <w:jc w:val="center"/>
              <w:rPr>
                <w:sz w:val="28"/>
                <w:szCs w:val="28"/>
              </w:rPr>
            </w:pPr>
            <w:r w:rsidRPr="0051156D">
              <w:rPr>
                <w:sz w:val="28"/>
                <w:szCs w:val="28"/>
              </w:rPr>
              <w:t>Корреспонди</w:t>
            </w:r>
            <w:r>
              <w:rPr>
                <w:sz w:val="28"/>
                <w:szCs w:val="28"/>
              </w:rPr>
              <w:t>-</w:t>
            </w:r>
          </w:p>
          <w:p w:rsidR="009E0E36" w:rsidRPr="0051156D" w:rsidRDefault="009E0E36" w:rsidP="009E0E36">
            <w:pPr>
              <w:ind w:left="-108" w:right="-108"/>
              <w:jc w:val="center"/>
            </w:pPr>
            <w:r w:rsidRPr="0051156D">
              <w:rPr>
                <w:sz w:val="28"/>
                <w:szCs w:val="28"/>
              </w:rPr>
              <w:t>рующие счета</w:t>
            </w:r>
          </w:p>
        </w:tc>
      </w:tr>
      <w:tr w:rsidR="009E0E36">
        <w:tc>
          <w:tcPr>
            <w:tcW w:w="6300" w:type="dxa"/>
            <w:vMerge/>
            <w:vAlign w:val="center"/>
          </w:tcPr>
          <w:p w:rsidR="009E0E36" w:rsidRDefault="009E0E36" w:rsidP="009E0E36">
            <w:pPr>
              <w:ind w:left="-108" w:right="-108"/>
              <w:jc w:val="center"/>
              <w:rPr>
                <w:sz w:val="28"/>
                <w:szCs w:val="28"/>
              </w:rPr>
            </w:pPr>
          </w:p>
        </w:tc>
        <w:tc>
          <w:tcPr>
            <w:tcW w:w="1260" w:type="dxa"/>
            <w:vMerge/>
            <w:vAlign w:val="center"/>
          </w:tcPr>
          <w:p w:rsidR="009E0E36" w:rsidRDefault="009E0E36" w:rsidP="009E0E36">
            <w:pPr>
              <w:ind w:left="-108" w:right="-108"/>
              <w:jc w:val="center"/>
              <w:rPr>
                <w:sz w:val="28"/>
                <w:szCs w:val="28"/>
              </w:rPr>
            </w:pPr>
          </w:p>
        </w:tc>
        <w:tc>
          <w:tcPr>
            <w:tcW w:w="1080" w:type="dxa"/>
            <w:vAlign w:val="center"/>
          </w:tcPr>
          <w:p w:rsidR="009E0E36" w:rsidRDefault="009E0E36" w:rsidP="009E0E36">
            <w:pPr>
              <w:ind w:left="-108" w:right="-108"/>
              <w:jc w:val="center"/>
              <w:rPr>
                <w:sz w:val="28"/>
                <w:szCs w:val="28"/>
              </w:rPr>
            </w:pPr>
            <w:r>
              <w:rPr>
                <w:sz w:val="28"/>
                <w:szCs w:val="28"/>
              </w:rPr>
              <w:t>Дт</w:t>
            </w:r>
          </w:p>
        </w:tc>
        <w:tc>
          <w:tcPr>
            <w:tcW w:w="1080" w:type="dxa"/>
            <w:vAlign w:val="center"/>
          </w:tcPr>
          <w:p w:rsidR="009E0E36" w:rsidRDefault="009E0E36" w:rsidP="009E0E36">
            <w:pPr>
              <w:ind w:left="-108" w:right="-108"/>
              <w:jc w:val="center"/>
              <w:rPr>
                <w:sz w:val="28"/>
                <w:szCs w:val="28"/>
              </w:rPr>
            </w:pPr>
            <w:r>
              <w:rPr>
                <w:sz w:val="28"/>
                <w:szCs w:val="28"/>
              </w:rPr>
              <w:t>Кт</w:t>
            </w:r>
          </w:p>
        </w:tc>
      </w:tr>
      <w:tr w:rsidR="009E0E36">
        <w:tc>
          <w:tcPr>
            <w:tcW w:w="6300" w:type="dxa"/>
            <w:vAlign w:val="center"/>
          </w:tcPr>
          <w:p w:rsidR="009E0E36" w:rsidRDefault="009E0E36" w:rsidP="009E0E36">
            <w:pPr>
              <w:ind w:left="-108" w:right="-108"/>
              <w:jc w:val="center"/>
              <w:rPr>
                <w:bCs/>
                <w:sz w:val="28"/>
                <w:szCs w:val="28"/>
              </w:rPr>
            </w:pPr>
            <w:r w:rsidRPr="00521C89">
              <w:rPr>
                <w:bCs/>
                <w:sz w:val="28"/>
                <w:szCs w:val="28"/>
              </w:rPr>
              <w:t xml:space="preserve">Начислена амортизация по основным </w:t>
            </w:r>
          </w:p>
          <w:p w:rsidR="009E0E36" w:rsidRPr="00521C89" w:rsidRDefault="009E0E36" w:rsidP="009E0E36">
            <w:pPr>
              <w:ind w:left="-108" w:right="-108"/>
              <w:jc w:val="center"/>
              <w:rPr>
                <w:sz w:val="28"/>
                <w:szCs w:val="28"/>
              </w:rPr>
            </w:pPr>
            <w:r>
              <w:rPr>
                <w:bCs/>
                <w:sz w:val="28"/>
                <w:szCs w:val="28"/>
              </w:rPr>
              <w:t>с</w:t>
            </w:r>
            <w:r w:rsidRPr="00521C89">
              <w:rPr>
                <w:bCs/>
                <w:sz w:val="28"/>
                <w:szCs w:val="28"/>
              </w:rPr>
              <w:t>редствам</w:t>
            </w:r>
            <w:r>
              <w:rPr>
                <w:bCs/>
                <w:sz w:val="28"/>
                <w:szCs w:val="28"/>
              </w:rPr>
              <w:t xml:space="preserve"> столовой</w:t>
            </w:r>
          </w:p>
        </w:tc>
        <w:tc>
          <w:tcPr>
            <w:tcW w:w="1260" w:type="dxa"/>
            <w:vAlign w:val="center"/>
          </w:tcPr>
          <w:p w:rsidR="009E0E36" w:rsidRDefault="009E0E36" w:rsidP="009E0E36">
            <w:pPr>
              <w:ind w:left="-108" w:right="-108"/>
              <w:jc w:val="center"/>
              <w:rPr>
                <w:sz w:val="28"/>
                <w:szCs w:val="28"/>
              </w:rPr>
            </w:pPr>
            <w:r>
              <w:rPr>
                <w:sz w:val="28"/>
                <w:szCs w:val="28"/>
              </w:rPr>
              <w:t>209,06</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02</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услуг автотранспорта</w:t>
            </w:r>
          </w:p>
        </w:tc>
        <w:tc>
          <w:tcPr>
            <w:tcW w:w="1260" w:type="dxa"/>
            <w:vAlign w:val="center"/>
          </w:tcPr>
          <w:p w:rsidR="009E0E36" w:rsidRDefault="009E0E36" w:rsidP="009E0E36">
            <w:pPr>
              <w:ind w:left="-108" w:right="-108"/>
              <w:jc w:val="center"/>
              <w:rPr>
                <w:sz w:val="28"/>
                <w:szCs w:val="28"/>
              </w:rPr>
            </w:pPr>
            <w:r>
              <w:rPr>
                <w:sz w:val="28"/>
                <w:szCs w:val="28"/>
              </w:rPr>
              <w:t>1930,50</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23.4</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стоимость электроэнергии, израсходованной на</w:t>
            </w:r>
            <w:r w:rsidRPr="00521C89">
              <w:rPr>
                <w:sz w:val="28"/>
                <w:szCs w:val="28"/>
              </w:rPr>
              <w:t xml:space="preserve"> </w:t>
            </w:r>
            <w:r>
              <w:rPr>
                <w:sz w:val="28"/>
                <w:szCs w:val="28"/>
              </w:rPr>
              <w:t xml:space="preserve">нужды </w:t>
            </w:r>
            <w:r>
              <w:rPr>
                <w:bCs/>
                <w:sz w:val="28"/>
                <w:szCs w:val="28"/>
              </w:rPr>
              <w:t>столовой</w:t>
            </w:r>
          </w:p>
        </w:tc>
        <w:tc>
          <w:tcPr>
            <w:tcW w:w="1260" w:type="dxa"/>
            <w:vAlign w:val="center"/>
          </w:tcPr>
          <w:p w:rsidR="009E0E36" w:rsidRDefault="009E0E36" w:rsidP="009E0E36">
            <w:pPr>
              <w:ind w:left="-108" w:right="-108"/>
              <w:jc w:val="center"/>
              <w:rPr>
                <w:sz w:val="28"/>
                <w:szCs w:val="28"/>
              </w:rPr>
            </w:pPr>
            <w:r>
              <w:rPr>
                <w:sz w:val="28"/>
                <w:szCs w:val="28"/>
              </w:rPr>
              <w:t>2279,09</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23.5</w:t>
            </w:r>
          </w:p>
        </w:tc>
      </w:tr>
      <w:tr w:rsidR="009E0E36">
        <w:tc>
          <w:tcPr>
            <w:tcW w:w="6300" w:type="dxa"/>
          </w:tcPr>
          <w:p w:rsidR="009E0E36" w:rsidRPr="00521C89" w:rsidRDefault="009E0E36" w:rsidP="009E0E36">
            <w:pPr>
              <w:ind w:left="-108" w:right="-108"/>
              <w:jc w:val="center"/>
              <w:rPr>
                <w:sz w:val="28"/>
                <w:szCs w:val="28"/>
              </w:rPr>
            </w:pPr>
            <w:r>
              <w:rPr>
                <w:sz w:val="28"/>
                <w:szCs w:val="28"/>
              </w:rPr>
              <w:t>Отражена приобретенных продуктов питания</w:t>
            </w:r>
          </w:p>
        </w:tc>
        <w:tc>
          <w:tcPr>
            <w:tcW w:w="1260" w:type="dxa"/>
            <w:vAlign w:val="center"/>
          </w:tcPr>
          <w:p w:rsidR="009E0E36" w:rsidRPr="00964E79" w:rsidRDefault="009E0E36" w:rsidP="009E0E36">
            <w:pPr>
              <w:ind w:left="-108" w:right="-108"/>
              <w:jc w:val="center"/>
              <w:rPr>
                <w:sz w:val="28"/>
                <w:szCs w:val="28"/>
              </w:rPr>
            </w:pPr>
            <w:r>
              <w:rPr>
                <w:sz w:val="28"/>
                <w:szCs w:val="28"/>
              </w:rPr>
              <w:t>3693,91</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60</w:t>
            </w:r>
          </w:p>
        </w:tc>
      </w:tr>
      <w:tr w:rsidR="009E0E36">
        <w:tc>
          <w:tcPr>
            <w:tcW w:w="6300" w:type="dxa"/>
          </w:tcPr>
          <w:p w:rsidR="009E0E36" w:rsidRDefault="009E0E36" w:rsidP="009E0E36">
            <w:pPr>
              <w:ind w:left="-108" w:right="-108"/>
              <w:jc w:val="center"/>
              <w:rPr>
                <w:sz w:val="28"/>
                <w:szCs w:val="28"/>
              </w:rPr>
            </w:pPr>
            <w:r>
              <w:rPr>
                <w:sz w:val="28"/>
                <w:szCs w:val="28"/>
              </w:rPr>
              <w:t>Отражены подотчётные суммы,</w:t>
            </w:r>
          </w:p>
          <w:p w:rsidR="009E0E36" w:rsidRPr="00521C89" w:rsidRDefault="009E0E36" w:rsidP="009E0E36">
            <w:pPr>
              <w:ind w:left="-108" w:right="-108"/>
              <w:jc w:val="center"/>
              <w:rPr>
                <w:sz w:val="28"/>
                <w:szCs w:val="28"/>
              </w:rPr>
            </w:pPr>
            <w:r>
              <w:rPr>
                <w:sz w:val="28"/>
                <w:szCs w:val="28"/>
              </w:rPr>
              <w:t xml:space="preserve">выданные на нужды </w:t>
            </w:r>
            <w:r>
              <w:rPr>
                <w:bCs/>
                <w:sz w:val="28"/>
                <w:szCs w:val="28"/>
              </w:rPr>
              <w:t>столовой</w:t>
            </w:r>
          </w:p>
        </w:tc>
        <w:tc>
          <w:tcPr>
            <w:tcW w:w="1260" w:type="dxa"/>
            <w:vAlign w:val="center"/>
          </w:tcPr>
          <w:p w:rsidR="009E0E36" w:rsidRPr="005A40A5" w:rsidRDefault="009E0E36" w:rsidP="009E0E36">
            <w:pPr>
              <w:ind w:left="-108" w:right="-108"/>
              <w:jc w:val="center"/>
              <w:rPr>
                <w:sz w:val="28"/>
                <w:szCs w:val="28"/>
              </w:rPr>
            </w:pPr>
            <w:r>
              <w:rPr>
                <w:sz w:val="28"/>
                <w:szCs w:val="28"/>
              </w:rPr>
              <w:t>360,00</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71</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Начислена заработная плата </w:t>
            </w:r>
          </w:p>
          <w:p w:rsidR="009E0E36" w:rsidRPr="00521C89" w:rsidRDefault="009E0E36" w:rsidP="009E0E36">
            <w:pPr>
              <w:ind w:left="-108" w:right="-108"/>
              <w:jc w:val="center"/>
              <w:rPr>
                <w:sz w:val="28"/>
                <w:szCs w:val="28"/>
              </w:rPr>
            </w:pPr>
            <w:r>
              <w:rPr>
                <w:bCs/>
                <w:sz w:val="28"/>
                <w:szCs w:val="28"/>
              </w:rPr>
              <w:t>работникам столовой</w:t>
            </w:r>
          </w:p>
        </w:tc>
        <w:tc>
          <w:tcPr>
            <w:tcW w:w="1260" w:type="dxa"/>
            <w:vAlign w:val="center"/>
          </w:tcPr>
          <w:p w:rsidR="009E0E36" w:rsidRDefault="009E0E36" w:rsidP="009E0E36">
            <w:pPr>
              <w:ind w:left="-108" w:right="-108"/>
              <w:jc w:val="center"/>
              <w:rPr>
                <w:sz w:val="28"/>
                <w:szCs w:val="28"/>
              </w:rPr>
            </w:pPr>
            <w:r>
              <w:rPr>
                <w:sz w:val="28"/>
                <w:szCs w:val="28"/>
              </w:rPr>
              <w:t>33488,85</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70</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социальному </w:t>
            </w:r>
          </w:p>
          <w:p w:rsidR="009E0E36" w:rsidRPr="00521C89" w:rsidRDefault="009E0E36" w:rsidP="009E0E36">
            <w:pPr>
              <w:ind w:left="-108" w:right="-108"/>
              <w:jc w:val="center"/>
              <w:rPr>
                <w:sz w:val="28"/>
                <w:szCs w:val="28"/>
              </w:rPr>
            </w:pPr>
            <w:r w:rsidRPr="00521C89">
              <w:rPr>
                <w:sz w:val="28"/>
                <w:szCs w:val="28"/>
              </w:rPr>
              <w:t>страхованию</w:t>
            </w:r>
            <w:r>
              <w:rPr>
                <w:sz w:val="28"/>
                <w:szCs w:val="28"/>
              </w:rPr>
              <w:t xml:space="preserve"> работников</w:t>
            </w:r>
            <w:r w:rsidRPr="00521C89">
              <w:rPr>
                <w:sz w:val="28"/>
                <w:szCs w:val="28"/>
              </w:rPr>
              <w:t xml:space="preserve"> </w:t>
            </w:r>
          </w:p>
        </w:tc>
        <w:tc>
          <w:tcPr>
            <w:tcW w:w="1260" w:type="dxa"/>
            <w:vAlign w:val="center"/>
          </w:tcPr>
          <w:p w:rsidR="009E0E36" w:rsidRDefault="009E0E36" w:rsidP="009E0E36">
            <w:pPr>
              <w:ind w:left="-108" w:right="-108"/>
              <w:jc w:val="center"/>
              <w:rPr>
                <w:sz w:val="28"/>
                <w:szCs w:val="28"/>
              </w:rPr>
            </w:pPr>
            <w:r>
              <w:rPr>
                <w:sz w:val="28"/>
                <w:szCs w:val="28"/>
              </w:rPr>
              <w:t>636,29</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69.1</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Начислены суммы по акцизным платежам</w:t>
            </w:r>
          </w:p>
        </w:tc>
        <w:tc>
          <w:tcPr>
            <w:tcW w:w="1260" w:type="dxa"/>
            <w:vAlign w:val="center"/>
          </w:tcPr>
          <w:p w:rsidR="009E0E36" w:rsidRDefault="009E0E36" w:rsidP="009E0E36">
            <w:pPr>
              <w:ind w:left="-108" w:right="-108"/>
              <w:jc w:val="center"/>
              <w:rPr>
                <w:sz w:val="28"/>
                <w:szCs w:val="28"/>
              </w:rPr>
            </w:pPr>
            <w:r>
              <w:rPr>
                <w:sz w:val="28"/>
                <w:szCs w:val="28"/>
              </w:rPr>
              <w:t>5291,24</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69.2</w:t>
            </w:r>
          </w:p>
        </w:tc>
      </w:tr>
      <w:tr w:rsidR="009E0E36">
        <w:tc>
          <w:tcPr>
            <w:tcW w:w="6300" w:type="dxa"/>
            <w:vAlign w:val="center"/>
          </w:tcPr>
          <w:p w:rsidR="009E0E36" w:rsidRPr="00521C89" w:rsidRDefault="009E0E36" w:rsidP="009E0E36">
            <w:pPr>
              <w:ind w:left="-108" w:right="-108"/>
              <w:jc w:val="center"/>
              <w:rPr>
                <w:sz w:val="28"/>
                <w:szCs w:val="28"/>
              </w:rPr>
            </w:pPr>
            <w:r w:rsidRPr="00521C89">
              <w:rPr>
                <w:sz w:val="28"/>
                <w:szCs w:val="28"/>
              </w:rPr>
              <w:t xml:space="preserve">Начислен налог по пенсионному обеспечению </w:t>
            </w:r>
          </w:p>
        </w:tc>
        <w:tc>
          <w:tcPr>
            <w:tcW w:w="1260" w:type="dxa"/>
            <w:vAlign w:val="center"/>
          </w:tcPr>
          <w:p w:rsidR="009E0E36" w:rsidRDefault="009E0E36" w:rsidP="009E0E36">
            <w:pPr>
              <w:ind w:left="-108" w:right="-108"/>
              <w:jc w:val="center"/>
              <w:rPr>
                <w:sz w:val="28"/>
                <w:szCs w:val="28"/>
              </w:rPr>
            </w:pPr>
            <w:r>
              <w:rPr>
                <w:sz w:val="28"/>
                <w:szCs w:val="28"/>
              </w:rPr>
              <w:t>770,24</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69.3</w:t>
            </w:r>
          </w:p>
        </w:tc>
      </w:tr>
      <w:tr w:rsidR="009E0E36">
        <w:tc>
          <w:tcPr>
            <w:tcW w:w="6300" w:type="dxa"/>
            <w:vAlign w:val="center"/>
          </w:tcPr>
          <w:p w:rsidR="009E0E36" w:rsidRDefault="009E0E36" w:rsidP="009E0E36">
            <w:pPr>
              <w:ind w:left="-108" w:right="-108"/>
              <w:jc w:val="center"/>
              <w:rPr>
                <w:sz w:val="28"/>
                <w:szCs w:val="28"/>
              </w:rPr>
            </w:pPr>
            <w:r w:rsidRPr="00521C89">
              <w:rPr>
                <w:sz w:val="28"/>
                <w:szCs w:val="28"/>
              </w:rPr>
              <w:t xml:space="preserve">Начислен налог по обязательному </w:t>
            </w:r>
          </w:p>
          <w:p w:rsidR="009E0E36" w:rsidRPr="00521C89" w:rsidRDefault="009E0E36" w:rsidP="009E0E36">
            <w:pPr>
              <w:ind w:left="-108" w:right="-108"/>
              <w:jc w:val="center"/>
              <w:rPr>
                <w:sz w:val="28"/>
                <w:szCs w:val="28"/>
              </w:rPr>
            </w:pPr>
            <w:r w:rsidRPr="00521C89">
              <w:rPr>
                <w:sz w:val="28"/>
                <w:szCs w:val="28"/>
              </w:rPr>
              <w:t xml:space="preserve">медицинскому страхованию </w:t>
            </w:r>
          </w:p>
        </w:tc>
        <w:tc>
          <w:tcPr>
            <w:tcW w:w="1260" w:type="dxa"/>
            <w:vAlign w:val="center"/>
          </w:tcPr>
          <w:p w:rsidR="009E0E36" w:rsidRDefault="009E0E36" w:rsidP="009E0E36">
            <w:pPr>
              <w:ind w:left="-108" w:right="-108"/>
              <w:jc w:val="center"/>
              <w:rPr>
                <w:sz w:val="28"/>
                <w:szCs w:val="28"/>
              </w:rPr>
            </w:pPr>
            <w:r>
              <w:rPr>
                <w:sz w:val="28"/>
                <w:szCs w:val="28"/>
              </w:rPr>
              <w:t>200,93</w:t>
            </w:r>
          </w:p>
        </w:tc>
        <w:tc>
          <w:tcPr>
            <w:tcW w:w="1080" w:type="dxa"/>
            <w:vAlign w:val="center"/>
          </w:tcPr>
          <w:p w:rsidR="009E0E36" w:rsidRDefault="009E0E36" w:rsidP="009E0E36">
            <w:pPr>
              <w:ind w:left="-108" w:right="-108"/>
              <w:jc w:val="center"/>
              <w:rPr>
                <w:sz w:val="28"/>
                <w:szCs w:val="28"/>
              </w:rPr>
            </w:pPr>
            <w:r>
              <w:rPr>
                <w:sz w:val="28"/>
                <w:szCs w:val="28"/>
              </w:rPr>
              <w:t>29,2</w:t>
            </w:r>
          </w:p>
        </w:tc>
        <w:tc>
          <w:tcPr>
            <w:tcW w:w="1080" w:type="dxa"/>
            <w:vAlign w:val="center"/>
          </w:tcPr>
          <w:p w:rsidR="009E0E36" w:rsidRDefault="009E0E36" w:rsidP="009E0E36">
            <w:pPr>
              <w:ind w:left="-108" w:right="-108"/>
              <w:jc w:val="center"/>
              <w:rPr>
                <w:sz w:val="28"/>
                <w:szCs w:val="28"/>
              </w:rPr>
            </w:pPr>
            <w:r>
              <w:rPr>
                <w:sz w:val="28"/>
                <w:szCs w:val="28"/>
              </w:rPr>
              <w:t>69.4</w:t>
            </w:r>
          </w:p>
        </w:tc>
      </w:tr>
    </w:tbl>
    <w:p w:rsidR="009E0E36" w:rsidRDefault="009E0E36" w:rsidP="009E0E36">
      <w:pPr>
        <w:spacing w:line="360" w:lineRule="auto"/>
        <w:ind w:firstLine="709"/>
        <w:jc w:val="center"/>
        <w:rPr>
          <w:sz w:val="28"/>
          <w:szCs w:val="28"/>
        </w:rPr>
      </w:pPr>
    </w:p>
    <w:p w:rsidR="009E0E36" w:rsidRPr="009824BB" w:rsidRDefault="009E0E36" w:rsidP="009824BB">
      <w:pPr>
        <w:spacing w:line="360" w:lineRule="auto"/>
        <w:ind w:firstLine="709"/>
        <w:jc w:val="center"/>
        <w:rPr>
          <w:sz w:val="28"/>
          <w:szCs w:val="28"/>
        </w:rPr>
      </w:pPr>
      <w:r>
        <w:t>8. Закрытие операционных и результативных счетов</w:t>
      </w:r>
    </w:p>
    <w:p w:rsidR="009E0E36" w:rsidRPr="009824BB" w:rsidRDefault="009E0E36" w:rsidP="009E0E36">
      <w:pPr>
        <w:pStyle w:val="10"/>
        <w:spacing w:line="360" w:lineRule="auto"/>
        <w:ind w:firstLine="709"/>
        <w:jc w:val="both"/>
        <w:rPr>
          <w:rFonts w:ascii="Times New Roman" w:hAnsi="Times New Roman" w:cs="Times New Roman"/>
          <w:b w:val="0"/>
          <w:sz w:val="28"/>
          <w:szCs w:val="28"/>
        </w:rPr>
      </w:pPr>
      <w:r w:rsidRPr="009824BB">
        <w:rPr>
          <w:rFonts w:ascii="Times New Roman" w:hAnsi="Times New Roman" w:cs="Times New Roman"/>
          <w:b w:val="0"/>
          <w:sz w:val="28"/>
          <w:szCs w:val="28"/>
        </w:rPr>
        <w:t>Важным этапом в бухгалтерском учете является закрытие в конце года операционных счетов: калькуляционных, сопоставляющих, собирательно-распределительных, а также счетов финансовых результатов. Закрытием счетов завершается бухгалтерская работа за год.</w:t>
      </w:r>
    </w:p>
    <w:p w:rsidR="009E0E36" w:rsidRPr="00681246" w:rsidRDefault="009E0E36" w:rsidP="009E0E36">
      <w:pPr>
        <w:spacing w:line="360" w:lineRule="auto"/>
        <w:jc w:val="both"/>
        <w:rPr>
          <w:sz w:val="28"/>
          <w:szCs w:val="28"/>
        </w:rPr>
      </w:pPr>
      <w:r>
        <w:tab/>
      </w:r>
      <w:r w:rsidRPr="00681246">
        <w:rPr>
          <w:sz w:val="28"/>
          <w:szCs w:val="28"/>
        </w:rPr>
        <w:t>Закрытие счетов следует проводить в системном порядке с отражением результатов закрытия каждого счета на других счетах бухгалтерского учета. Закрывают бухгалтерские счета перед составлением заключительного баланса. До начала этой работы должны быть сделаны все бухгалтерские записи за отчетный год по 31 декабря включительно.</w:t>
      </w:r>
    </w:p>
    <w:p w:rsidR="009E0E36" w:rsidRDefault="009E0E36" w:rsidP="009E0E36">
      <w:pPr>
        <w:spacing w:line="360" w:lineRule="auto"/>
        <w:jc w:val="both"/>
        <w:rPr>
          <w:sz w:val="28"/>
          <w:szCs w:val="28"/>
        </w:rPr>
      </w:pPr>
      <w:r>
        <w:tab/>
      </w:r>
      <w:r w:rsidRPr="00681246">
        <w:rPr>
          <w:sz w:val="28"/>
          <w:szCs w:val="28"/>
        </w:rPr>
        <w:t>Чтобы свести к минимуму условности при закрытии счетов, руководствуются следующим принципом: в первую очередь закрывают счета отраслей и производств, имеющих максимальное количество потребителей и минимальные размеры встречных затрат, и в последнюю – счета с максимумом встречных услуг и минимумом потребителей.</w:t>
      </w:r>
      <w:r>
        <w:rPr>
          <w:sz w:val="28"/>
          <w:szCs w:val="28"/>
        </w:rPr>
        <w:t xml:space="preserve"> Поэтому сначала закрывают счёт 23 «Вспомогательные производства».</w:t>
      </w:r>
    </w:p>
    <w:p w:rsidR="009E0E36" w:rsidRDefault="009E0E36" w:rsidP="009E0E36">
      <w:pPr>
        <w:shd w:val="clear" w:color="auto" w:fill="FFFFFF"/>
        <w:spacing w:before="10" w:line="360" w:lineRule="auto"/>
        <w:ind w:firstLine="720"/>
        <w:jc w:val="both"/>
        <w:rPr>
          <w:color w:val="000000"/>
          <w:sz w:val="28"/>
        </w:rPr>
      </w:pPr>
      <w:r w:rsidRPr="00597C70">
        <w:rPr>
          <w:color w:val="000000"/>
          <w:sz w:val="28"/>
        </w:rPr>
        <w:t>В течение года выполненные работы и услуги вспомогатель</w:t>
      </w:r>
      <w:r w:rsidRPr="00597C70">
        <w:rPr>
          <w:color w:val="000000"/>
          <w:sz w:val="28"/>
        </w:rPr>
        <w:softHyphen/>
        <w:t xml:space="preserve">ных производств </w:t>
      </w:r>
      <w:r>
        <w:rPr>
          <w:color w:val="000000"/>
          <w:sz w:val="28"/>
        </w:rPr>
        <w:t>относят</w:t>
      </w:r>
      <w:r w:rsidRPr="00597C70">
        <w:rPr>
          <w:color w:val="000000"/>
          <w:sz w:val="28"/>
        </w:rPr>
        <w:t xml:space="preserve"> на счета потребителей услуг по плановой себестоимости единицы работ. В конце года на осно</w:t>
      </w:r>
      <w:r w:rsidRPr="00597C70">
        <w:rPr>
          <w:color w:val="000000"/>
          <w:sz w:val="28"/>
        </w:rPr>
        <w:softHyphen/>
        <w:t>вании расчета фактической себестоимости по каждому произ</w:t>
      </w:r>
      <w:r w:rsidRPr="00597C70">
        <w:rPr>
          <w:color w:val="000000"/>
          <w:sz w:val="28"/>
        </w:rPr>
        <w:softHyphen/>
        <w:t xml:space="preserve">водству определяют отклонения фактической себестоимости от плановой (калькуляционные разницы), которые распределяют по счетам в соответствии с объемом выполненных работ (услуг). </w:t>
      </w:r>
    </w:p>
    <w:p w:rsidR="009E0E36" w:rsidRDefault="009E0E36" w:rsidP="009E0E36">
      <w:pPr>
        <w:shd w:val="clear" w:color="auto" w:fill="FFFFFF"/>
        <w:spacing w:before="10" w:line="360" w:lineRule="auto"/>
        <w:ind w:firstLine="720"/>
        <w:jc w:val="both"/>
        <w:rPr>
          <w:color w:val="000000"/>
          <w:sz w:val="28"/>
        </w:rPr>
      </w:pPr>
      <w:r>
        <w:rPr>
          <w:color w:val="000000"/>
          <w:sz w:val="28"/>
        </w:rPr>
        <w:t>Так закрывают все субсчета данного счёта, кроме 23.3 «Машино-тракторный парк».</w:t>
      </w:r>
    </w:p>
    <w:p w:rsidR="009E0E36" w:rsidRPr="00024873" w:rsidRDefault="009E0E36" w:rsidP="009E0E36">
      <w:pPr>
        <w:spacing w:line="360" w:lineRule="auto"/>
        <w:ind w:firstLine="720"/>
        <w:jc w:val="both"/>
        <w:rPr>
          <w:sz w:val="28"/>
        </w:rPr>
      </w:pPr>
      <w:r w:rsidRPr="00024873">
        <w:rPr>
          <w:sz w:val="28"/>
        </w:rPr>
        <w:t>В связи с тем, что по счету 23-3 "Машинно-тракторный парк" применяют особый порядок учета в зависимости от вида машинно-тракторных работ (транспортные работы тракторов, сельскохозяйственные работы), порядок его закрытия имеет свои особенности.</w:t>
      </w:r>
    </w:p>
    <w:p w:rsidR="009E0E36" w:rsidRPr="00024873" w:rsidRDefault="009E0E36" w:rsidP="009E0E36">
      <w:pPr>
        <w:spacing w:line="360" w:lineRule="auto"/>
        <w:ind w:firstLine="720"/>
        <w:jc w:val="both"/>
        <w:rPr>
          <w:sz w:val="28"/>
        </w:rPr>
      </w:pPr>
      <w:r w:rsidRPr="00024873">
        <w:rPr>
          <w:sz w:val="28"/>
        </w:rPr>
        <w:t>По данному субсчету в течение года с кредита списывают по назначению стоимость выполненных транспортных работ по плановой себе</w:t>
      </w:r>
      <w:r w:rsidRPr="00024873">
        <w:rPr>
          <w:sz w:val="28"/>
        </w:rPr>
        <w:softHyphen/>
        <w:t>стоимости условного эталонного гектара исходя из объема вы</w:t>
      </w:r>
      <w:r w:rsidRPr="00024873">
        <w:rPr>
          <w:sz w:val="28"/>
        </w:rPr>
        <w:softHyphen/>
        <w:t>полненных работ.</w:t>
      </w:r>
    </w:p>
    <w:p w:rsidR="009E0E36" w:rsidRPr="00024873" w:rsidRDefault="009E0E36" w:rsidP="009E0E36">
      <w:pPr>
        <w:spacing w:line="360" w:lineRule="auto"/>
        <w:ind w:firstLine="720"/>
        <w:jc w:val="both"/>
        <w:rPr>
          <w:sz w:val="28"/>
        </w:rPr>
      </w:pPr>
      <w:r>
        <w:rPr>
          <w:sz w:val="28"/>
        </w:rPr>
        <w:t>А</w:t>
      </w:r>
      <w:r w:rsidRPr="00024873">
        <w:rPr>
          <w:sz w:val="28"/>
        </w:rPr>
        <w:t xml:space="preserve"> в конце года закрытие этого субсчета </w:t>
      </w:r>
      <w:r>
        <w:rPr>
          <w:sz w:val="28"/>
        </w:rPr>
        <w:t xml:space="preserve">сводится к распределению в </w:t>
      </w:r>
      <w:r w:rsidRPr="00024873">
        <w:rPr>
          <w:sz w:val="28"/>
        </w:rPr>
        <w:t>зат</w:t>
      </w:r>
      <w:r>
        <w:rPr>
          <w:sz w:val="28"/>
        </w:rPr>
        <w:t>рат по статьям: амортизация ос</w:t>
      </w:r>
      <w:r>
        <w:rPr>
          <w:sz w:val="28"/>
        </w:rPr>
        <w:softHyphen/>
      </w:r>
      <w:r w:rsidRPr="00024873">
        <w:rPr>
          <w:sz w:val="28"/>
        </w:rPr>
        <w:t xml:space="preserve">новных средств, отчисления </w:t>
      </w:r>
      <w:r>
        <w:rPr>
          <w:sz w:val="28"/>
        </w:rPr>
        <w:t xml:space="preserve">на ремонт основных </w:t>
      </w:r>
      <w:r w:rsidRPr="00024873">
        <w:rPr>
          <w:sz w:val="28"/>
        </w:rPr>
        <w:t>средств, прочие производственные</w:t>
      </w:r>
      <w:r>
        <w:rPr>
          <w:sz w:val="28"/>
        </w:rPr>
        <w:t xml:space="preserve"> расходы</w:t>
      </w:r>
      <w:r w:rsidRPr="00024873">
        <w:rPr>
          <w:sz w:val="28"/>
        </w:rPr>
        <w:t>.</w:t>
      </w:r>
    </w:p>
    <w:p w:rsidR="009E0E36" w:rsidRPr="00024873" w:rsidRDefault="009E0E36" w:rsidP="009E0E36">
      <w:pPr>
        <w:spacing w:line="360" w:lineRule="auto"/>
        <w:ind w:firstLine="720"/>
        <w:jc w:val="both"/>
        <w:rPr>
          <w:sz w:val="28"/>
        </w:rPr>
      </w:pPr>
      <w:r w:rsidRPr="00024873">
        <w:rPr>
          <w:sz w:val="28"/>
        </w:rPr>
        <w:t xml:space="preserve">После закрытия счетов вспомогательных производств, включая затраты на содержание и эксплуатацию машинно-тракторного парка, закрывают счета общепроизводственных, общехозяйственных расходов и расходов будущих периодов. </w:t>
      </w:r>
    </w:p>
    <w:p w:rsidR="009E0E36" w:rsidRPr="00024873" w:rsidRDefault="009E0E36" w:rsidP="009E0E36">
      <w:pPr>
        <w:spacing w:line="360" w:lineRule="auto"/>
        <w:ind w:firstLine="720"/>
        <w:jc w:val="both"/>
        <w:rPr>
          <w:sz w:val="28"/>
        </w:rPr>
      </w:pPr>
      <w:r w:rsidRPr="00024873">
        <w:rPr>
          <w:sz w:val="28"/>
        </w:rPr>
        <w:t>Счёт 97 «Расходы будущих периодов» закрывается путём списания затрат на основное производство.</w:t>
      </w:r>
    </w:p>
    <w:p w:rsidR="009E0E36" w:rsidRDefault="009E0E36" w:rsidP="009E0E36">
      <w:pPr>
        <w:spacing w:line="360" w:lineRule="auto"/>
        <w:ind w:firstLine="720"/>
        <w:jc w:val="both"/>
        <w:rPr>
          <w:sz w:val="28"/>
        </w:rPr>
      </w:pPr>
      <w:r w:rsidRPr="00024873">
        <w:rPr>
          <w:sz w:val="28"/>
        </w:rPr>
        <w:t>Следующим этапом в закрытии счетов является распределе</w:t>
      </w:r>
      <w:r w:rsidRPr="00024873">
        <w:rPr>
          <w:sz w:val="28"/>
        </w:rPr>
        <w:softHyphen/>
        <w:t>ние на основные отрасли сумм расходов по организации и уп</w:t>
      </w:r>
      <w:r w:rsidRPr="00024873">
        <w:rPr>
          <w:sz w:val="28"/>
        </w:rPr>
        <w:softHyphen/>
        <w:t>равлению производством, т. е. закрытие счетов 25 "Общепроиз</w:t>
      </w:r>
      <w:r w:rsidRPr="00024873">
        <w:rPr>
          <w:sz w:val="28"/>
        </w:rPr>
        <w:softHyphen/>
        <w:t xml:space="preserve">водственные расходы" и </w:t>
      </w:r>
      <w:r>
        <w:rPr>
          <w:sz w:val="28"/>
        </w:rPr>
        <w:t>26 "Общехозяйственные расходы".</w:t>
      </w:r>
    </w:p>
    <w:p w:rsidR="009E0E36" w:rsidRPr="00024873" w:rsidRDefault="009E0E36" w:rsidP="009E0E36">
      <w:pPr>
        <w:spacing w:line="360" w:lineRule="auto"/>
        <w:ind w:firstLine="720"/>
        <w:jc w:val="both"/>
        <w:rPr>
          <w:sz w:val="28"/>
        </w:rPr>
      </w:pPr>
      <w:r w:rsidRPr="00024873">
        <w:rPr>
          <w:sz w:val="28"/>
        </w:rPr>
        <w:t>Об</w:t>
      </w:r>
      <w:r w:rsidRPr="00024873">
        <w:rPr>
          <w:sz w:val="28"/>
        </w:rPr>
        <w:softHyphen/>
        <w:t xml:space="preserve">щепроизводственные расходы растениеводства распределяют по всем культурам и видам незавершенного </w:t>
      </w:r>
      <w:r>
        <w:rPr>
          <w:sz w:val="28"/>
        </w:rPr>
        <w:t>производства, учтё</w:t>
      </w:r>
      <w:r w:rsidRPr="00024873">
        <w:rPr>
          <w:sz w:val="28"/>
        </w:rPr>
        <w:t xml:space="preserve">нным на субсчете 20-1 "Растениеводство". </w:t>
      </w:r>
    </w:p>
    <w:p w:rsidR="009E0E36" w:rsidRPr="00024873" w:rsidRDefault="009E0E36" w:rsidP="009E0E36">
      <w:pPr>
        <w:spacing w:line="360" w:lineRule="auto"/>
        <w:ind w:firstLine="720"/>
        <w:jc w:val="both"/>
        <w:rPr>
          <w:sz w:val="28"/>
        </w:rPr>
      </w:pPr>
      <w:r w:rsidRPr="00024873">
        <w:rPr>
          <w:sz w:val="28"/>
        </w:rPr>
        <w:t>Общепроизводственные р</w:t>
      </w:r>
      <w:r>
        <w:rPr>
          <w:sz w:val="28"/>
        </w:rPr>
        <w:t>асходы в животноводстве распре</w:t>
      </w:r>
      <w:r>
        <w:rPr>
          <w:sz w:val="28"/>
        </w:rPr>
        <w:softHyphen/>
      </w:r>
      <w:r w:rsidRPr="00024873">
        <w:rPr>
          <w:sz w:val="28"/>
        </w:rPr>
        <w:t>деляют по всем видам и группам скота, учтенным на субсчете</w:t>
      </w:r>
      <w:r w:rsidRPr="00024873">
        <w:rPr>
          <w:sz w:val="28"/>
        </w:rPr>
        <w:br/>
        <w:t>20-2 "Животноводство".</w:t>
      </w:r>
    </w:p>
    <w:p w:rsidR="009E0E36" w:rsidRPr="00024873" w:rsidRDefault="009E0E36" w:rsidP="009E0E36">
      <w:pPr>
        <w:spacing w:line="360" w:lineRule="auto"/>
        <w:ind w:firstLine="720"/>
        <w:jc w:val="both"/>
        <w:rPr>
          <w:sz w:val="28"/>
        </w:rPr>
      </w:pPr>
      <w:r w:rsidRPr="00024873">
        <w:rPr>
          <w:sz w:val="28"/>
        </w:rPr>
        <w:t>Аналогично закрывают счет 26 "Общехозяйственные расхо</w:t>
      </w:r>
      <w:r w:rsidRPr="00024873">
        <w:rPr>
          <w:sz w:val="28"/>
        </w:rPr>
        <w:softHyphen/>
        <w:t>ды". Учтенные на этом счете суммы распределя</w:t>
      </w:r>
      <w:r w:rsidRPr="00024873">
        <w:rPr>
          <w:sz w:val="28"/>
        </w:rPr>
        <w:softHyphen/>
        <w:t>ют в конце года на счета основных производств</w:t>
      </w:r>
      <w:r>
        <w:rPr>
          <w:sz w:val="28"/>
        </w:rPr>
        <w:t xml:space="preserve">, и относят </w:t>
      </w:r>
      <w:r w:rsidRPr="00024873">
        <w:rPr>
          <w:sz w:val="28"/>
        </w:rPr>
        <w:t>на работы, выполненные вспомогательными производствами.</w:t>
      </w:r>
    </w:p>
    <w:p w:rsidR="009E0E36" w:rsidRPr="00024873" w:rsidRDefault="009E0E36" w:rsidP="009E0E36">
      <w:pPr>
        <w:spacing w:line="360" w:lineRule="auto"/>
        <w:ind w:firstLine="720"/>
        <w:jc w:val="both"/>
        <w:rPr>
          <w:sz w:val="28"/>
        </w:rPr>
      </w:pPr>
      <w:r w:rsidRPr="00024873">
        <w:rPr>
          <w:sz w:val="28"/>
        </w:rPr>
        <w:t>Затем закрывают счета основного производства</w:t>
      </w:r>
      <w:r>
        <w:rPr>
          <w:sz w:val="28"/>
        </w:rPr>
        <w:t xml:space="preserve">: </w:t>
      </w:r>
      <w:r w:rsidRPr="00024873">
        <w:rPr>
          <w:sz w:val="28"/>
        </w:rPr>
        <w:t>распредел</w:t>
      </w:r>
      <w:r>
        <w:rPr>
          <w:sz w:val="28"/>
        </w:rPr>
        <w:t>яют калькуляционные</w:t>
      </w:r>
      <w:r w:rsidRPr="00024873">
        <w:rPr>
          <w:sz w:val="28"/>
        </w:rPr>
        <w:t xml:space="preserve"> разниц</w:t>
      </w:r>
      <w:r>
        <w:rPr>
          <w:sz w:val="28"/>
        </w:rPr>
        <w:t>ы</w:t>
      </w:r>
      <w:r w:rsidRPr="00024873">
        <w:rPr>
          <w:sz w:val="28"/>
        </w:rPr>
        <w:t xml:space="preserve"> по растениеводст</w:t>
      </w:r>
      <w:r w:rsidRPr="00024873">
        <w:rPr>
          <w:sz w:val="28"/>
        </w:rPr>
        <w:softHyphen/>
        <w:t xml:space="preserve">ву, и только потом переходят к </w:t>
      </w:r>
      <w:r>
        <w:rPr>
          <w:sz w:val="28"/>
        </w:rPr>
        <w:t>закрытию субсчёта 20.2</w:t>
      </w:r>
      <w:r w:rsidRPr="00024873">
        <w:rPr>
          <w:sz w:val="28"/>
        </w:rPr>
        <w:t xml:space="preserve"> «Животноводство». </w:t>
      </w:r>
    </w:p>
    <w:p w:rsidR="009E0E36" w:rsidRPr="00024873" w:rsidRDefault="009E0E36" w:rsidP="009E0E36">
      <w:pPr>
        <w:spacing w:line="360" w:lineRule="auto"/>
        <w:ind w:firstLine="720"/>
        <w:jc w:val="both"/>
        <w:rPr>
          <w:sz w:val="28"/>
        </w:rPr>
      </w:pPr>
      <w:r w:rsidRPr="00024873">
        <w:rPr>
          <w:sz w:val="28"/>
        </w:rPr>
        <w:t>После этого закры</w:t>
      </w:r>
      <w:r>
        <w:rPr>
          <w:sz w:val="28"/>
        </w:rPr>
        <w:t>вают счёт</w:t>
      </w:r>
      <w:r w:rsidRPr="00024873">
        <w:rPr>
          <w:sz w:val="28"/>
        </w:rPr>
        <w:t xml:space="preserve"> 29 "Обслуживающие производства и хозяйства"  путём отнесения на счет 90 "Продажи".</w:t>
      </w:r>
    </w:p>
    <w:p w:rsidR="009E0E36" w:rsidRPr="005D6394" w:rsidRDefault="009E0E36" w:rsidP="009E0E36">
      <w:pPr>
        <w:spacing w:line="360" w:lineRule="auto"/>
        <w:ind w:firstLine="720"/>
        <w:jc w:val="both"/>
        <w:rPr>
          <w:sz w:val="28"/>
          <w:szCs w:val="28"/>
        </w:rPr>
      </w:pPr>
      <w:r w:rsidRPr="00024873">
        <w:rPr>
          <w:sz w:val="28"/>
        </w:rPr>
        <w:t xml:space="preserve">Закрытие счета 29 в конце года в основном сводится к </w:t>
      </w:r>
      <w:r>
        <w:rPr>
          <w:sz w:val="28"/>
        </w:rPr>
        <w:t>обобщению</w:t>
      </w:r>
      <w:r w:rsidRPr="00024873">
        <w:rPr>
          <w:sz w:val="28"/>
        </w:rPr>
        <w:t xml:space="preserve"> результатов по жилищно-коммунальному хозяйству и </w:t>
      </w:r>
      <w:r>
        <w:rPr>
          <w:sz w:val="28"/>
        </w:rPr>
        <w:t xml:space="preserve">столовой, </w:t>
      </w:r>
      <w:r w:rsidRPr="00024873">
        <w:rPr>
          <w:sz w:val="28"/>
        </w:rPr>
        <w:t>отнесению их по на</w:t>
      </w:r>
      <w:r w:rsidRPr="00024873">
        <w:rPr>
          <w:sz w:val="28"/>
        </w:rPr>
        <w:softHyphen/>
        <w:t>значению. Превышение затрат над дохода</w:t>
      </w:r>
      <w:r w:rsidRPr="00024873">
        <w:rPr>
          <w:sz w:val="28"/>
        </w:rPr>
        <w:softHyphen/>
        <w:t>ми относят на счет 91 "</w:t>
      </w:r>
      <w:r w:rsidRPr="005D6394">
        <w:rPr>
          <w:sz w:val="28"/>
          <w:szCs w:val="28"/>
        </w:rPr>
        <w:t>Прочие доходы и расходы".</w:t>
      </w:r>
    </w:p>
    <w:p w:rsidR="009E0E36" w:rsidRPr="005D6394" w:rsidRDefault="009E0E36" w:rsidP="009E0E36">
      <w:pPr>
        <w:spacing w:line="360" w:lineRule="auto"/>
        <w:ind w:firstLine="720"/>
        <w:jc w:val="both"/>
        <w:rPr>
          <w:sz w:val="28"/>
          <w:szCs w:val="28"/>
        </w:rPr>
      </w:pPr>
      <w:r w:rsidRPr="005D6394">
        <w:rPr>
          <w:color w:val="000000"/>
          <w:spacing w:val="-7"/>
          <w:sz w:val="28"/>
          <w:szCs w:val="28"/>
        </w:rPr>
        <w:t>В результате сопоставления дебетовых и кредитовых оборо</w:t>
      </w:r>
      <w:r w:rsidRPr="005D6394">
        <w:rPr>
          <w:color w:val="000000"/>
          <w:spacing w:val="-7"/>
          <w:sz w:val="28"/>
          <w:szCs w:val="28"/>
        </w:rPr>
        <w:softHyphen/>
      </w:r>
      <w:r w:rsidRPr="005D6394">
        <w:rPr>
          <w:color w:val="000000"/>
          <w:sz w:val="28"/>
          <w:szCs w:val="28"/>
        </w:rPr>
        <w:t xml:space="preserve">тов по счету 90 "Продажи", а также счета 91 "Прочие доходы и </w:t>
      </w:r>
      <w:r w:rsidRPr="005D6394">
        <w:rPr>
          <w:color w:val="000000"/>
          <w:spacing w:val="-4"/>
          <w:sz w:val="28"/>
          <w:szCs w:val="28"/>
        </w:rPr>
        <w:t xml:space="preserve">расходы" выводятся финансовые результаты деятельности. К </w:t>
      </w:r>
      <w:r w:rsidRPr="005D6394">
        <w:rPr>
          <w:color w:val="000000"/>
          <w:sz w:val="28"/>
          <w:szCs w:val="28"/>
        </w:rPr>
        <w:t>моменту закрытия счета 90 "Продажи" и 91 "Прочие доходы и расходы" все счета основных, вспомогательных и обслуживающих производств полностью закрыты,</w:t>
      </w:r>
      <w:r w:rsidRPr="005D6394">
        <w:rPr>
          <w:color w:val="000000"/>
          <w:spacing w:val="-7"/>
          <w:sz w:val="28"/>
          <w:szCs w:val="28"/>
        </w:rPr>
        <w:t xml:space="preserve"> а калькуляционные разницы по продукции</w:t>
      </w:r>
      <w:r w:rsidRPr="005D6394">
        <w:rPr>
          <w:color w:val="000000"/>
          <w:spacing w:val="-6"/>
          <w:sz w:val="28"/>
          <w:szCs w:val="28"/>
        </w:rPr>
        <w:t>, работам и услугам этих производств отражены по соот</w:t>
      </w:r>
      <w:r w:rsidRPr="005D6394">
        <w:rPr>
          <w:color w:val="000000"/>
          <w:sz w:val="28"/>
          <w:szCs w:val="28"/>
        </w:rPr>
        <w:t>ветствующим счетам, чаще всего – по дебету счета 90.</w:t>
      </w:r>
    </w:p>
    <w:p w:rsidR="009E0E36" w:rsidRDefault="009E0E36" w:rsidP="009E0E36">
      <w:pPr>
        <w:spacing w:line="360" w:lineRule="auto"/>
        <w:ind w:firstLine="720"/>
        <w:jc w:val="both"/>
        <w:rPr>
          <w:sz w:val="28"/>
        </w:rPr>
      </w:pPr>
      <w:r w:rsidRPr="005D6394">
        <w:rPr>
          <w:sz w:val="28"/>
          <w:szCs w:val="28"/>
        </w:rPr>
        <w:t>Субсчета 91.1 «Доходы будущих периодов</w:t>
      </w:r>
      <w:r>
        <w:rPr>
          <w:sz w:val="28"/>
        </w:rPr>
        <w:t>» и 91.2 «Расходы будущих периодов» закрывают на 91.9 «Сальдо прочих доходов и расходов». Откуда суммы переходят на счёт 99 «Прибыли и убытки»: Дт 91.9 Кт 99 – отражена прибыль, Дт 99 Кт 91.1 – отражён убыток.</w:t>
      </w:r>
    </w:p>
    <w:p w:rsidR="009E0E36" w:rsidRPr="005D6394" w:rsidRDefault="009E0E36" w:rsidP="009E0E36">
      <w:pPr>
        <w:spacing w:line="360" w:lineRule="auto"/>
        <w:ind w:firstLine="720"/>
        <w:jc w:val="both"/>
        <w:rPr>
          <w:sz w:val="28"/>
          <w:szCs w:val="28"/>
        </w:rPr>
      </w:pPr>
      <w:r w:rsidRPr="005D6394">
        <w:rPr>
          <w:sz w:val="28"/>
          <w:szCs w:val="28"/>
        </w:rPr>
        <w:t xml:space="preserve">Счёт 99 «Прибыли и убытки» закрывают на счёт 84 «Нераспределённая прибыль (непокрытый убыток)». Закрытие счета, таким образом, сводится к списанию выявленного финансового результата деятельности. </w:t>
      </w:r>
    </w:p>
    <w:p w:rsidR="009E0E36" w:rsidRPr="005D6394" w:rsidRDefault="009E0E36" w:rsidP="009E0E36">
      <w:pPr>
        <w:spacing w:line="360" w:lineRule="auto"/>
        <w:ind w:firstLine="720"/>
        <w:jc w:val="both"/>
        <w:rPr>
          <w:sz w:val="28"/>
          <w:szCs w:val="28"/>
        </w:rPr>
      </w:pPr>
      <w:r w:rsidRPr="005D6394">
        <w:rPr>
          <w:sz w:val="28"/>
          <w:szCs w:val="28"/>
        </w:rPr>
        <w:t>Итоговые бухгалтерские  проводки: Дт 99 Кт 84 – отражена нераспределённая прибыль, Дт 84 Кт 99 – непокрытый убыток.</w:t>
      </w:r>
    </w:p>
    <w:p w:rsidR="009E0E36" w:rsidRPr="006571E0" w:rsidRDefault="009E0E36" w:rsidP="009E0E36">
      <w:pPr>
        <w:spacing w:line="360" w:lineRule="auto"/>
        <w:ind w:firstLine="709"/>
        <w:jc w:val="center"/>
        <w:rPr>
          <w:b/>
          <w:sz w:val="28"/>
          <w:szCs w:val="28"/>
        </w:rPr>
      </w:pPr>
      <w:r>
        <w:rPr>
          <w:b/>
          <w:sz w:val="28"/>
          <w:szCs w:val="28"/>
        </w:rPr>
        <w:br w:type="page"/>
      </w:r>
      <w:r w:rsidRPr="006571E0">
        <w:rPr>
          <w:b/>
          <w:sz w:val="28"/>
          <w:szCs w:val="28"/>
        </w:rPr>
        <w:t>3. Бухгалтерская (финансовая) отчетность</w:t>
      </w:r>
    </w:p>
    <w:p w:rsidR="009E0E36" w:rsidRPr="00E7272E" w:rsidRDefault="009E0E36" w:rsidP="009E0E36">
      <w:pPr>
        <w:pStyle w:val="ae"/>
        <w:spacing w:line="360" w:lineRule="auto"/>
        <w:rPr>
          <w:rFonts w:ascii="Times New Roman" w:hAnsi="Times New Roman"/>
          <w:sz w:val="28"/>
          <w:szCs w:val="28"/>
        </w:rPr>
      </w:pPr>
    </w:p>
    <w:p w:rsidR="009E0E36" w:rsidRPr="00E7272E" w:rsidRDefault="009E0E36" w:rsidP="009E0E36"/>
    <w:p w:rsidR="009824BB" w:rsidRPr="00913FFB" w:rsidRDefault="009E0E36" w:rsidP="009824BB">
      <w:pPr>
        <w:spacing w:line="360" w:lineRule="auto"/>
        <w:ind w:firstLine="708"/>
        <w:jc w:val="both"/>
        <w:rPr>
          <w:spacing w:val="-4"/>
          <w:sz w:val="28"/>
          <w:szCs w:val="28"/>
        </w:rPr>
      </w:pPr>
      <w:r w:rsidRPr="00913FFB">
        <w:rPr>
          <w:spacing w:val="-4"/>
          <w:sz w:val="28"/>
          <w:szCs w:val="28"/>
        </w:rPr>
        <w:t>Основным источником информации о предприятии,  как правило, является отчетность. Отчетность предприятия содержит информацию, необходимую для принятия управленческих и финансовых решений.</w:t>
      </w:r>
    </w:p>
    <w:p w:rsidR="009E0E36" w:rsidRPr="00913FFB" w:rsidRDefault="009E0E36" w:rsidP="009E0E36">
      <w:pPr>
        <w:pStyle w:val="10"/>
        <w:spacing w:line="360" w:lineRule="auto"/>
        <w:ind w:firstLine="708"/>
        <w:jc w:val="both"/>
        <w:rPr>
          <w:spacing w:val="-4"/>
          <w:szCs w:val="28"/>
        </w:rPr>
      </w:pPr>
      <w:r w:rsidRPr="00913FFB">
        <w:rPr>
          <w:spacing w:val="-4"/>
          <w:szCs w:val="28"/>
        </w:rPr>
        <w:t>Требования к информации, формируемой в бухгалтерской отчетности сельхозпредприятий, определены Федеральным законом "О бухгалтерском учете", Положением по ведению бухгалтерского учета и бухгалтерской отчетности и Положением "Бухгалтерская отчетность организации" ПБУ 4/99</w:t>
      </w:r>
      <w:bookmarkStart w:id="0" w:name="sub_16200"/>
      <w:r w:rsidRPr="00913FFB">
        <w:rPr>
          <w:spacing w:val="-4"/>
          <w:szCs w:val="28"/>
        </w:rPr>
        <w:t>.</w:t>
      </w:r>
      <w:bookmarkEnd w:id="0"/>
    </w:p>
    <w:p w:rsidR="009E0E36" w:rsidRPr="000B6501" w:rsidRDefault="009E0E36" w:rsidP="009E0E36">
      <w:pPr>
        <w:pStyle w:val="10"/>
        <w:spacing w:line="360" w:lineRule="auto"/>
        <w:ind w:firstLine="708"/>
        <w:jc w:val="both"/>
        <w:rPr>
          <w:szCs w:val="28"/>
        </w:rPr>
      </w:pPr>
      <w:r w:rsidRPr="000B6501">
        <w:rPr>
          <w:szCs w:val="28"/>
        </w:rPr>
        <w:t>В целях соответствия бухгалтерской отчетности предъявляемым к ней требованиям при составлении бухгалтерских отчетов должно быть обеспечено соблюдение следующих условий: 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w:t>
      </w:r>
    </w:p>
    <w:p w:rsidR="009E0E36" w:rsidRPr="000B6501" w:rsidRDefault="009E0E36" w:rsidP="009E0E36">
      <w:pPr>
        <w:spacing w:line="360" w:lineRule="auto"/>
        <w:ind w:firstLine="708"/>
        <w:jc w:val="both"/>
        <w:rPr>
          <w:sz w:val="28"/>
          <w:szCs w:val="28"/>
        </w:rPr>
      </w:pPr>
      <w:r w:rsidRPr="000B6501">
        <w:rPr>
          <w:sz w:val="28"/>
          <w:szCs w:val="28"/>
        </w:rPr>
        <w:t>Составлению отчетности предшествует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9E0E36" w:rsidRPr="000B6501" w:rsidRDefault="009E0E36" w:rsidP="009E0E36">
      <w:pPr>
        <w:spacing w:line="360" w:lineRule="auto"/>
        <w:ind w:firstLine="708"/>
        <w:jc w:val="both"/>
        <w:rPr>
          <w:sz w:val="28"/>
          <w:szCs w:val="28"/>
        </w:rPr>
      </w:pPr>
      <w:r w:rsidRPr="000B6501">
        <w:rPr>
          <w:sz w:val="28"/>
          <w:szCs w:val="28"/>
        </w:rPr>
        <w:t>В соответствии с Законом "О бухгалтерском учете"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 Сельскохозяйственные предприятия кроме налоговой инспекции и органов статистики представляют отчеты в районные управления сельского хозяйства с целью дальнейшего их свода и представления в Министерство сельского хозяйства РФ. Другим органам исполнительной власти, банкам и иным пользователям бухгалтерская отчетность представляется в соответствии с законодательством Российской Федерации.</w:t>
      </w:r>
    </w:p>
    <w:p w:rsidR="009E0E36" w:rsidRPr="000B6501" w:rsidRDefault="009E0E36" w:rsidP="009E0E36">
      <w:pPr>
        <w:pStyle w:val="31"/>
        <w:spacing w:after="0" w:line="360" w:lineRule="auto"/>
        <w:ind w:left="0" w:firstLine="709"/>
        <w:jc w:val="both"/>
        <w:rPr>
          <w:sz w:val="28"/>
          <w:szCs w:val="28"/>
        </w:rPr>
      </w:pPr>
      <w:r w:rsidRPr="000B6501">
        <w:rPr>
          <w:sz w:val="28"/>
          <w:szCs w:val="28"/>
        </w:rPr>
        <w:t xml:space="preserve">Сельскохозяйственные </w:t>
      </w:r>
      <w:r>
        <w:rPr>
          <w:sz w:val="28"/>
          <w:szCs w:val="28"/>
        </w:rPr>
        <w:t xml:space="preserve">организации обязаны представить </w:t>
      </w:r>
      <w:r w:rsidRPr="000B6501">
        <w:rPr>
          <w:sz w:val="28"/>
          <w:szCs w:val="28"/>
        </w:rPr>
        <w:t>квартальную бухгалтерскую отчетность в течение месяца после отчетного квартала, а годовую - в течение 3 месяцев после окончания года. В органы управления отрасли бухгалтерская отчетность сдается согласно графику, исходя из сроков отчетности регионального органа управления перед Министерством сельского хозяйства РФ.</w:t>
      </w:r>
    </w:p>
    <w:p w:rsidR="009E0E36" w:rsidRPr="000B6501" w:rsidRDefault="009E0E36" w:rsidP="009E0E36">
      <w:pPr>
        <w:spacing w:line="360" w:lineRule="auto"/>
        <w:ind w:firstLine="709"/>
        <w:jc w:val="both"/>
        <w:rPr>
          <w:sz w:val="28"/>
          <w:szCs w:val="28"/>
        </w:rPr>
      </w:pPr>
      <w:r w:rsidRPr="000B6501">
        <w:rPr>
          <w:sz w:val="28"/>
          <w:szCs w:val="28"/>
        </w:rPr>
        <w:t>Годовая бухгалтерская отчетность</w:t>
      </w:r>
      <w:r>
        <w:rPr>
          <w:sz w:val="28"/>
          <w:szCs w:val="28"/>
        </w:rPr>
        <w:t xml:space="preserve"> (приложение 36)</w:t>
      </w:r>
      <w:r w:rsidRPr="000B6501">
        <w:rPr>
          <w:sz w:val="28"/>
          <w:szCs w:val="28"/>
        </w:rPr>
        <w:t xml:space="preserve"> любой организации, в том числе и сельскохозяйственной, является открытой для заинтересованных пользователей: банков, инвесторов, кредиторов, покупателей, поставщиков и др., которые могут ознакомиться с годовой бухгалтерской отчетностью и получить ее копии с возмещением расходов на копирование.</w:t>
      </w:r>
    </w:p>
    <w:p w:rsidR="009E0E36" w:rsidRPr="000B6501" w:rsidRDefault="009E0E36" w:rsidP="009E0E36">
      <w:pPr>
        <w:spacing w:line="360" w:lineRule="auto"/>
        <w:ind w:firstLine="708"/>
        <w:jc w:val="both"/>
        <w:rPr>
          <w:sz w:val="28"/>
          <w:szCs w:val="28"/>
        </w:rPr>
      </w:pPr>
      <w:r w:rsidRPr="000B6501">
        <w:rPr>
          <w:sz w:val="28"/>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ее по данным бухгалтерского учета.</w:t>
      </w:r>
    </w:p>
    <w:p w:rsidR="009E0E36" w:rsidRPr="000B6501" w:rsidRDefault="009E0E36" w:rsidP="009E0E36">
      <w:pPr>
        <w:spacing w:line="360" w:lineRule="auto"/>
        <w:ind w:firstLine="708"/>
        <w:jc w:val="both"/>
        <w:rPr>
          <w:sz w:val="28"/>
          <w:szCs w:val="28"/>
        </w:rPr>
      </w:pPr>
      <w:r w:rsidRPr="000B6501">
        <w:rPr>
          <w:sz w:val="28"/>
          <w:szCs w:val="28"/>
        </w:rPr>
        <w:t>Типовые формы бухгалтерской отчетности организаций, а также указания о порядке их заполнения утверждаются Министерством финансов РФ. Годовой отчет любого предприятия в обязательном порядке включает в себя следующие документы:</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 xml:space="preserve"> 1 "Бухгалтерский баланс";</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2 "Отчет о прибылях и убытках";</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3 "Отчет об изменениях капитала";</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4 "Отчет о движении денежных средств";</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5 "Приложение к бухгалтерскому балансу";</w:t>
      </w:r>
    </w:p>
    <w:p w:rsidR="009E0E36" w:rsidRPr="000B6501" w:rsidRDefault="009E0E36" w:rsidP="009E0E36">
      <w:pPr>
        <w:numPr>
          <w:ilvl w:val="0"/>
          <w:numId w:val="25"/>
        </w:numPr>
        <w:spacing w:line="360" w:lineRule="auto"/>
        <w:jc w:val="both"/>
        <w:rPr>
          <w:sz w:val="28"/>
          <w:szCs w:val="28"/>
        </w:rPr>
      </w:pPr>
      <w:r>
        <w:rPr>
          <w:sz w:val="28"/>
          <w:szCs w:val="28"/>
        </w:rPr>
        <w:t>форма №</w:t>
      </w:r>
      <w:r w:rsidRPr="000B6501">
        <w:rPr>
          <w:sz w:val="28"/>
          <w:szCs w:val="28"/>
        </w:rPr>
        <w:t>6 "Отчет о целевом использовании полученных средств";</w:t>
      </w:r>
    </w:p>
    <w:p w:rsidR="009E0E36" w:rsidRPr="000B6501" w:rsidRDefault="009E0E36" w:rsidP="009E0E36">
      <w:pPr>
        <w:numPr>
          <w:ilvl w:val="0"/>
          <w:numId w:val="25"/>
        </w:numPr>
        <w:spacing w:line="360" w:lineRule="auto"/>
        <w:jc w:val="both"/>
        <w:rPr>
          <w:sz w:val="28"/>
          <w:szCs w:val="28"/>
        </w:rPr>
      </w:pPr>
      <w:r w:rsidRPr="000B6501">
        <w:rPr>
          <w:sz w:val="28"/>
          <w:szCs w:val="28"/>
        </w:rPr>
        <w:t>специализированные формы годовой бухгалтерской отчетности сельскохозяйственных организаций, утвержденные Министерством сельского хозяйства РФ, которые содержат расширенную информацию о производстве и реализации сельскохозяйственной продукции, ее себестоимости, ценах реализации, а также данные о поголовье скота, численности работающих, движении продукции, государственной поддержке и т.д.</w:t>
      </w:r>
    </w:p>
    <w:p w:rsidR="009E0E36" w:rsidRPr="000B6501" w:rsidRDefault="009E0E36" w:rsidP="009E0E36">
      <w:pPr>
        <w:pStyle w:val="ae"/>
        <w:spacing w:line="360" w:lineRule="auto"/>
        <w:rPr>
          <w:rFonts w:ascii="Times New Roman" w:hAnsi="Times New Roman"/>
          <w:sz w:val="28"/>
          <w:szCs w:val="28"/>
        </w:rPr>
      </w:pPr>
    </w:p>
    <w:p w:rsidR="009E0E36" w:rsidRPr="000B6501" w:rsidRDefault="009E0E36" w:rsidP="009E0E36">
      <w:pPr>
        <w:pStyle w:val="10"/>
        <w:spacing w:line="360" w:lineRule="auto"/>
        <w:jc w:val="center"/>
        <w:rPr>
          <w:szCs w:val="28"/>
        </w:rPr>
      </w:pPr>
      <w:bookmarkStart w:id="1" w:name="sub_15900"/>
      <w:r w:rsidRPr="000B6501">
        <w:rPr>
          <w:szCs w:val="28"/>
        </w:rPr>
        <w:t>Типовые формы годовой бухгалтерской отчетности</w:t>
      </w:r>
    </w:p>
    <w:bookmarkEnd w:id="1"/>
    <w:p w:rsidR="009E0E36" w:rsidRPr="000B6501" w:rsidRDefault="009E0E36" w:rsidP="009E0E36">
      <w:pPr>
        <w:pStyle w:val="ae"/>
        <w:spacing w:line="360" w:lineRule="auto"/>
        <w:rPr>
          <w:rFonts w:ascii="Times New Roman" w:hAnsi="Times New Roman"/>
          <w:sz w:val="28"/>
          <w:szCs w:val="28"/>
        </w:rPr>
      </w:pPr>
    </w:p>
    <w:p w:rsidR="009E0E36" w:rsidRPr="000B6501" w:rsidRDefault="009E0E36" w:rsidP="009E0E36">
      <w:pPr>
        <w:spacing w:line="360" w:lineRule="auto"/>
        <w:ind w:firstLine="708"/>
        <w:jc w:val="both"/>
        <w:rPr>
          <w:sz w:val="28"/>
          <w:szCs w:val="28"/>
        </w:rPr>
      </w:pPr>
      <w:r w:rsidRPr="00741F04">
        <w:rPr>
          <w:b/>
          <w:sz w:val="28"/>
          <w:szCs w:val="28"/>
        </w:rPr>
        <w:t>Бухгалтерский баланс формы № 1</w:t>
      </w:r>
      <w:r>
        <w:rPr>
          <w:sz w:val="28"/>
          <w:szCs w:val="28"/>
        </w:rPr>
        <w:t xml:space="preserve"> – в </w:t>
      </w:r>
      <w:r w:rsidRPr="000B6501">
        <w:rPr>
          <w:sz w:val="28"/>
          <w:szCs w:val="28"/>
        </w:rPr>
        <w:t xml:space="preserve"> структуре отчетности предприятий, в том числе и сельскохозяйственных, является наиболее важным. Баланс состоит из двух частей: актива и пассива, итоговые значения которых должны быть равны между собой. В активе баланса отражаются дебетовые, а в пассиве соответственно кредитовые сальдо синтетических счетов. </w:t>
      </w:r>
    </w:p>
    <w:p w:rsidR="009E0E36" w:rsidRPr="000B6501" w:rsidRDefault="009E0E36" w:rsidP="009E0E36">
      <w:pPr>
        <w:spacing w:line="360" w:lineRule="auto"/>
        <w:ind w:firstLine="708"/>
        <w:jc w:val="both"/>
        <w:rPr>
          <w:sz w:val="28"/>
          <w:szCs w:val="28"/>
        </w:rPr>
      </w:pPr>
      <w:r>
        <w:rPr>
          <w:sz w:val="28"/>
          <w:szCs w:val="28"/>
        </w:rPr>
        <w:t>Как изложено в  Положении</w:t>
      </w:r>
      <w:r w:rsidRPr="000B6501">
        <w:rPr>
          <w:sz w:val="28"/>
          <w:szCs w:val="28"/>
        </w:rPr>
        <w:t xml:space="preserve"> по ведению бухгалтерского учета и бухгалтерск</w:t>
      </w:r>
      <w:r>
        <w:rPr>
          <w:sz w:val="28"/>
          <w:szCs w:val="28"/>
        </w:rPr>
        <w:t>ой отчетности в</w:t>
      </w:r>
      <w:r w:rsidRPr="000B6501">
        <w:rPr>
          <w:sz w:val="28"/>
          <w:szCs w:val="28"/>
        </w:rPr>
        <w:t xml:space="preserve"> </w:t>
      </w:r>
      <w:r>
        <w:rPr>
          <w:sz w:val="28"/>
          <w:szCs w:val="28"/>
        </w:rPr>
        <w:t xml:space="preserve">ООО "Малинищи" </w:t>
      </w:r>
      <w:r w:rsidRPr="000B6501">
        <w:rPr>
          <w:sz w:val="28"/>
          <w:szCs w:val="28"/>
        </w:rPr>
        <w:t>основные средства и нематериальные активы отражают в балансе по остаточной стоимости; сырье, основные и вспомогательные материалы, другие материальные ресурсы - по фактической себестоимости; готовую и отгруженную продукцию -  по полной  фактической производственной себестоимости.</w:t>
      </w:r>
    </w:p>
    <w:p w:rsidR="009E0E36" w:rsidRPr="000B6501" w:rsidRDefault="009E0E36" w:rsidP="009E0E36">
      <w:pPr>
        <w:spacing w:line="360" w:lineRule="auto"/>
        <w:ind w:firstLine="708"/>
        <w:jc w:val="both"/>
        <w:rPr>
          <w:sz w:val="28"/>
          <w:szCs w:val="28"/>
        </w:rPr>
      </w:pPr>
      <w:r w:rsidRPr="000B6501">
        <w:rPr>
          <w:sz w:val="28"/>
          <w:szCs w:val="28"/>
        </w:rPr>
        <w:t>Сама форма бухгалтерского баланса сельскохозяйственных предприятий не отличается от стандартной формы предприятий других отраслей. Но в структуру отчетности, утвержденной приказом Министерства сельского хозяйства РФ, включены расшифровки и справки, необходимые к заполнению предприятиями АПК.</w:t>
      </w:r>
    </w:p>
    <w:p w:rsidR="009E0E36" w:rsidRPr="000B6501" w:rsidRDefault="009E0E36" w:rsidP="009E0E36">
      <w:pPr>
        <w:spacing w:line="360" w:lineRule="auto"/>
        <w:ind w:firstLine="708"/>
        <w:jc w:val="both"/>
        <w:rPr>
          <w:sz w:val="28"/>
          <w:szCs w:val="28"/>
        </w:rPr>
      </w:pPr>
      <w:r w:rsidRPr="000B6501">
        <w:rPr>
          <w:sz w:val="28"/>
          <w:szCs w:val="28"/>
        </w:rPr>
        <w:t>В бухгалтерском балансе формы №1 отражены по состоянию на 31 декабря текущего и предыдущего года  отражена сумма:</w:t>
      </w:r>
    </w:p>
    <w:p w:rsidR="009E0E36" w:rsidRPr="000B6501" w:rsidRDefault="009E0E36" w:rsidP="009E0E36">
      <w:pPr>
        <w:numPr>
          <w:ilvl w:val="0"/>
          <w:numId w:val="18"/>
        </w:numPr>
        <w:spacing w:line="360" w:lineRule="auto"/>
        <w:jc w:val="both"/>
        <w:rPr>
          <w:sz w:val="28"/>
          <w:szCs w:val="28"/>
        </w:rPr>
      </w:pPr>
      <w:r w:rsidRPr="000B6501">
        <w:rPr>
          <w:sz w:val="28"/>
          <w:szCs w:val="28"/>
        </w:rPr>
        <w:t>Активов:</w:t>
      </w:r>
    </w:p>
    <w:p w:rsidR="009E0E36" w:rsidRPr="000B6501" w:rsidRDefault="009E0E36" w:rsidP="009E0E36">
      <w:pPr>
        <w:numPr>
          <w:ilvl w:val="0"/>
          <w:numId w:val="19"/>
        </w:numPr>
        <w:tabs>
          <w:tab w:val="clear" w:pos="360"/>
          <w:tab w:val="num" w:pos="1260"/>
        </w:tabs>
        <w:spacing w:line="360" w:lineRule="auto"/>
        <w:ind w:left="1260" w:firstLine="0"/>
        <w:jc w:val="both"/>
        <w:rPr>
          <w:sz w:val="28"/>
          <w:szCs w:val="28"/>
        </w:rPr>
      </w:pPr>
      <w:r w:rsidRPr="000B6501">
        <w:rPr>
          <w:sz w:val="28"/>
          <w:szCs w:val="28"/>
        </w:rPr>
        <w:t>Внеоборотные активы (в т.ч. сумма основных средств и незавершенного строительства)</w:t>
      </w:r>
    </w:p>
    <w:p w:rsidR="009E0E36" w:rsidRPr="000B6501" w:rsidRDefault="009E0E36" w:rsidP="009E0E36">
      <w:pPr>
        <w:numPr>
          <w:ilvl w:val="0"/>
          <w:numId w:val="19"/>
        </w:numPr>
        <w:spacing w:line="360" w:lineRule="auto"/>
        <w:ind w:left="1260" w:firstLine="0"/>
        <w:jc w:val="both"/>
        <w:rPr>
          <w:sz w:val="28"/>
          <w:szCs w:val="28"/>
        </w:rPr>
      </w:pPr>
      <w:r w:rsidRPr="000B6501">
        <w:rPr>
          <w:sz w:val="28"/>
          <w:szCs w:val="28"/>
        </w:rPr>
        <w:t xml:space="preserve">Оборотные активы (отраженные по укрупненным статьям, а именно запасы, </w:t>
      </w:r>
      <w:r>
        <w:rPr>
          <w:sz w:val="28"/>
          <w:szCs w:val="28"/>
        </w:rPr>
        <w:t>Расходы будущих периодов</w:t>
      </w:r>
      <w:r w:rsidRPr="000B6501">
        <w:rPr>
          <w:sz w:val="28"/>
          <w:szCs w:val="28"/>
        </w:rPr>
        <w:t>, дебиторская задолженность</w:t>
      </w:r>
      <w:r>
        <w:rPr>
          <w:sz w:val="28"/>
          <w:szCs w:val="28"/>
        </w:rPr>
        <w:t>, краткосрочные финансовые вложения</w:t>
      </w:r>
      <w:r w:rsidRPr="000B6501">
        <w:rPr>
          <w:sz w:val="28"/>
          <w:szCs w:val="28"/>
        </w:rPr>
        <w:t xml:space="preserve"> и денежные средства организации)</w:t>
      </w:r>
    </w:p>
    <w:p w:rsidR="009E0E36" w:rsidRPr="000B6501" w:rsidRDefault="009E0E36" w:rsidP="009E0E36">
      <w:pPr>
        <w:pStyle w:val="a6"/>
      </w:pPr>
      <w:r>
        <w:t xml:space="preserve">   </w:t>
      </w:r>
      <w:r w:rsidRPr="000B6501">
        <w:t>2.Пассивов:</w:t>
      </w:r>
    </w:p>
    <w:p w:rsidR="009E0E36" w:rsidRPr="000B6501" w:rsidRDefault="009E0E36" w:rsidP="009E0E36">
      <w:pPr>
        <w:numPr>
          <w:ilvl w:val="0"/>
          <w:numId w:val="20"/>
        </w:numPr>
        <w:tabs>
          <w:tab w:val="num" w:pos="1440"/>
        </w:tabs>
        <w:spacing w:line="360" w:lineRule="auto"/>
        <w:ind w:left="1290"/>
        <w:jc w:val="both"/>
        <w:rPr>
          <w:sz w:val="28"/>
          <w:szCs w:val="28"/>
        </w:rPr>
      </w:pPr>
      <w:r w:rsidRPr="000B6501">
        <w:rPr>
          <w:sz w:val="28"/>
          <w:szCs w:val="28"/>
        </w:rPr>
        <w:t>Капитал и резервы (в т.ч. уставный</w:t>
      </w:r>
      <w:r>
        <w:rPr>
          <w:sz w:val="28"/>
          <w:szCs w:val="28"/>
        </w:rPr>
        <w:t>, добавочный и собственные акции, выкупленные у акционеров, нераспределенная прибыль</w:t>
      </w:r>
      <w:r w:rsidRPr="000B6501">
        <w:rPr>
          <w:sz w:val="28"/>
          <w:szCs w:val="28"/>
        </w:rPr>
        <w:t>)</w:t>
      </w:r>
    </w:p>
    <w:p w:rsidR="009E0E36" w:rsidRPr="000B6501" w:rsidRDefault="009E0E36" w:rsidP="009E0E36">
      <w:pPr>
        <w:numPr>
          <w:ilvl w:val="0"/>
          <w:numId w:val="20"/>
        </w:numPr>
        <w:tabs>
          <w:tab w:val="num" w:pos="1440"/>
        </w:tabs>
        <w:spacing w:line="360" w:lineRule="auto"/>
        <w:ind w:left="1290"/>
        <w:jc w:val="both"/>
        <w:rPr>
          <w:sz w:val="28"/>
          <w:szCs w:val="28"/>
        </w:rPr>
      </w:pPr>
      <w:r w:rsidRPr="000B6501">
        <w:rPr>
          <w:sz w:val="28"/>
          <w:szCs w:val="28"/>
        </w:rPr>
        <w:t>Долгосрочные обязательства (займы и кредиты, прочие долгосрочные обязательства)</w:t>
      </w:r>
    </w:p>
    <w:p w:rsidR="009E0E36" w:rsidRPr="000B6501" w:rsidRDefault="009E0E36" w:rsidP="009E0E36">
      <w:pPr>
        <w:numPr>
          <w:ilvl w:val="0"/>
          <w:numId w:val="20"/>
        </w:numPr>
        <w:tabs>
          <w:tab w:val="num" w:pos="1440"/>
        </w:tabs>
        <w:spacing w:line="360" w:lineRule="auto"/>
        <w:ind w:left="1290"/>
        <w:jc w:val="both"/>
        <w:rPr>
          <w:sz w:val="28"/>
          <w:szCs w:val="28"/>
        </w:rPr>
      </w:pPr>
      <w:r w:rsidRPr="000B6501">
        <w:rPr>
          <w:sz w:val="28"/>
          <w:szCs w:val="28"/>
        </w:rPr>
        <w:t>Краткосрочные обязательства (займы и кредиты, кредиторская задолженност</w:t>
      </w:r>
      <w:r>
        <w:rPr>
          <w:sz w:val="28"/>
          <w:szCs w:val="28"/>
        </w:rPr>
        <w:t>ь</w:t>
      </w:r>
      <w:r w:rsidRPr="000B6501">
        <w:rPr>
          <w:sz w:val="28"/>
          <w:szCs w:val="28"/>
        </w:rPr>
        <w:t>)</w:t>
      </w:r>
    </w:p>
    <w:p w:rsidR="009E0E36" w:rsidRPr="000B6501" w:rsidRDefault="009E0E36" w:rsidP="009E0E36">
      <w:pPr>
        <w:spacing w:line="360" w:lineRule="auto"/>
        <w:ind w:firstLine="708"/>
        <w:jc w:val="both"/>
        <w:rPr>
          <w:sz w:val="28"/>
          <w:szCs w:val="28"/>
        </w:rPr>
      </w:pPr>
      <w:bookmarkStart w:id="2" w:name="sub_13445"/>
      <w:r w:rsidRPr="00741F04">
        <w:rPr>
          <w:sz w:val="28"/>
          <w:szCs w:val="28"/>
        </w:rPr>
        <w:t>В</w:t>
      </w:r>
      <w:r>
        <w:rPr>
          <w:b/>
          <w:sz w:val="28"/>
          <w:szCs w:val="28"/>
        </w:rPr>
        <w:t xml:space="preserve"> </w:t>
      </w:r>
      <w:r w:rsidRPr="00741F04">
        <w:rPr>
          <w:b/>
          <w:sz w:val="28"/>
          <w:szCs w:val="28"/>
        </w:rPr>
        <w:t>Отчет</w:t>
      </w:r>
      <w:r>
        <w:rPr>
          <w:b/>
          <w:sz w:val="28"/>
          <w:szCs w:val="28"/>
        </w:rPr>
        <w:t>е</w:t>
      </w:r>
      <w:r w:rsidRPr="00741F04">
        <w:rPr>
          <w:b/>
          <w:sz w:val="28"/>
          <w:szCs w:val="28"/>
        </w:rPr>
        <w:t xml:space="preserve"> о прибылях и убытках - форма № 2</w:t>
      </w:r>
      <w:r>
        <w:rPr>
          <w:sz w:val="28"/>
          <w:szCs w:val="28"/>
        </w:rPr>
        <w:t xml:space="preserve"> </w:t>
      </w:r>
      <w:r w:rsidRPr="000B6501">
        <w:rPr>
          <w:sz w:val="28"/>
          <w:szCs w:val="28"/>
        </w:rPr>
        <w:t>отраж</w:t>
      </w:r>
      <w:r>
        <w:rPr>
          <w:sz w:val="28"/>
          <w:szCs w:val="28"/>
        </w:rPr>
        <w:t>ают</w:t>
      </w:r>
      <w:r w:rsidRPr="000B6501">
        <w:rPr>
          <w:sz w:val="28"/>
          <w:szCs w:val="28"/>
        </w:rPr>
        <w:t xml:space="preserve"> основные показатели финансовых результатов организации за отчетный и аналогичный период отчетного года, в т.ч.</w:t>
      </w:r>
    </w:p>
    <w:p w:rsidR="009E0E36" w:rsidRPr="000B6501" w:rsidRDefault="009E0E36" w:rsidP="009E0E36">
      <w:pPr>
        <w:numPr>
          <w:ilvl w:val="0"/>
          <w:numId w:val="21"/>
        </w:numPr>
        <w:spacing w:line="360" w:lineRule="auto"/>
        <w:jc w:val="both"/>
        <w:rPr>
          <w:sz w:val="28"/>
          <w:szCs w:val="28"/>
        </w:rPr>
      </w:pPr>
      <w:r w:rsidRPr="000B6501">
        <w:rPr>
          <w:sz w:val="28"/>
          <w:szCs w:val="28"/>
        </w:rPr>
        <w:t>Доходы и расходы по обычным видам деятельности</w:t>
      </w:r>
    </w:p>
    <w:p w:rsidR="009E0E36" w:rsidRPr="000B6501" w:rsidRDefault="009E0E36" w:rsidP="009E0E36">
      <w:pPr>
        <w:numPr>
          <w:ilvl w:val="0"/>
          <w:numId w:val="22"/>
        </w:numPr>
        <w:spacing w:line="360" w:lineRule="auto"/>
        <w:jc w:val="both"/>
        <w:rPr>
          <w:sz w:val="28"/>
          <w:szCs w:val="28"/>
        </w:rPr>
      </w:pPr>
      <w:r w:rsidRPr="000B6501">
        <w:rPr>
          <w:sz w:val="28"/>
          <w:szCs w:val="28"/>
        </w:rPr>
        <w:t>Выручка от продажи товаров, продукции, работ и услуг</w:t>
      </w:r>
    </w:p>
    <w:p w:rsidR="009E0E36" w:rsidRPr="000B6501" w:rsidRDefault="009E0E36" w:rsidP="009E0E36">
      <w:pPr>
        <w:numPr>
          <w:ilvl w:val="0"/>
          <w:numId w:val="22"/>
        </w:numPr>
        <w:spacing w:line="360" w:lineRule="auto"/>
        <w:jc w:val="both"/>
        <w:rPr>
          <w:sz w:val="28"/>
          <w:szCs w:val="28"/>
        </w:rPr>
      </w:pPr>
      <w:r w:rsidRPr="000B6501">
        <w:rPr>
          <w:sz w:val="28"/>
          <w:szCs w:val="28"/>
        </w:rPr>
        <w:t>Себестоимость проданных товаров, продукции, работ и услуг</w:t>
      </w:r>
    </w:p>
    <w:p w:rsidR="009E0E36" w:rsidRPr="000B6501" w:rsidRDefault="009E0E36" w:rsidP="009E0E36">
      <w:pPr>
        <w:numPr>
          <w:ilvl w:val="0"/>
          <w:numId w:val="22"/>
        </w:numPr>
        <w:spacing w:line="360" w:lineRule="auto"/>
        <w:jc w:val="both"/>
        <w:rPr>
          <w:sz w:val="28"/>
          <w:szCs w:val="28"/>
        </w:rPr>
      </w:pPr>
      <w:r w:rsidRPr="000B6501">
        <w:rPr>
          <w:sz w:val="28"/>
          <w:szCs w:val="28"/>
        </w:rPr>
        <w:t>Валовая прибыль и т.д.</w:t>
      </w:r>
    </w:p>
    <w:p w:rsidR="009E0E36" w:rsidRPr="000B6501" w:rsidRDefault="009E0E36" w:rsidP="009E0E36">
      <w:pPr>
        <w:numPr>
          <w:ilvl w:val="0"/>
          <w:numId w:val="18"/>
        </w:numPr>
        <w:tabs>
          <w:tab w:val="clear" w:pos="360"/>
          <w:tab w:val="num" w:pos="1080"/>
        </w:tabs>
        <w:spacing w:line="360" w:lineRule="auto"/>
        <w:ind w:left="1080"/>
        <w:jc w:val="both"/>
        <w:rPr>
          <w:sz w:val="28"/>
          <w:szCs w:val="28"/>
        </w:rPr>
      </w:pPr>
      <w:r w:rsidRPr="000B6501">
        <w:rPr>
          <w:sz w:val="28"/>
          <w:szCs w:val="28"/>
        </w:rPr>
        <w:t>Прочие доходы и расходы</w:t>
      </w:r>
    </w:p>
    <w:p w:rsidR="009E0E36" w:rsidRPr="000B6501" w:rsidRDefault="009E0E36" w:rsidP="009E0E36">
      <w:pPr>
        <w:numPr>
          <w:ilvl w:val="0"/>
          <w:numId w:val="18"/>
        </w:numPr>
        <w:tabs>
          <w:tab w:val="clear" w:pos="360"/>
          <w:tab w:val="num" w:pos="1080"/>
        </w:tabs>
        <w:spacing w:line="360" w:lineRule="auto"/>
        <w:ind w:left="1080"/>
        <w:jc w:val="both"/>
        <w:rPr>
          <w:sz w:val="28"/>
          <w:szCs w:val="28"/>
        </w:rPr>
      </w:pPr>
      <w:r w:rsidRPr="000B6501">
        <w:rPr>
          <w:sz w:val="28"/>
          <w:szCs w:val="28"/>
        </w:rPr>
        <w:t>Прибыль / убыток до налогообложения</w:t>
      </w:r>
    </w:p>
    <w:p w:rsidR="009E0E36" w:rsidRPr="000B6501" w:rsidRDefault="009E0E36" w:rsidP="009E0E36">
      <w:pPr>
        <w:numPr>
          <w:ilvl w:val="0"/>
          <w:numId w:val="18"/>
        </w:numPr>
        <w:tabs>
          <w:tab w:val="clear" w:pos="360"/>
          <w:tab w:val="num" w:pos="1080"/>
        </w:tabs>
        <w:spacing w:line="360" w:lineRule="auto"/>
        <w:ind w:left="1080"/>
        <w:jc w:val="both"/>
        <w:rPr>
          <w:sz w:val="28"/>
          <w:szCs w:val="28"/>
        </w:rPr>
      </w:pPr>
      <w:r w:rsidRPr="000B6501">
        <w:rPr>
          <w:sz w:val="28"/>
          <w:szCs w:val="28"/>
        </w:rPr>
        <w:t>Чрезвычайные доходы и расходы</w:t>
      </w:r>
    </w:p>
    <w:p w:rsidR="009E0E36" w:rsidRPr="000B6501" w:rsidRDefault="009E0E36" w:rsidP="009E0E36">
      <w:pPr>
        <w:numPr>
          <w:ilvl w:val="0"/>
          <w:numId w:val="18"/>
        </w:numPr>
        <w:tabs>
          <w:tab w:val="clear" w:pos="360"/>
          <w:tab w:val="num" w:pos="1080"/>
        </w:tabs>
        <w:spacing w:line="360" w:lineRule="auto"/>
        <w:ind w:left="1080"/>
        <w:jc w:val="both"/>
        <w:rPr>
          <w:sz w:val="28"/>
          <w:szCs w:val="28"/>
        </w:rPr>
      </w:pPr>
      <w:r w:rsidRPr="000B6501">
        <w:rPr>
          <w:sz w:val="28"/>
          <w:szCs w:val="28"/>
        </w:rPr>
        <w:t>Чистая прибыль (нераспределенная прибыль, непокрытый убыток)</w:t>
      </w:r>
    </w:p>
    <w:bookmarkEnd w:id="2"/>
    <w:p w:rsidR="009E0E36" w:rsidRPr="000B6501" w:rsidRDefault="009E0E36" w:rsidP="009E0E36">
      <w:pPr>
        <w:spacing w:line="360" w:lineRule="auto"/>
        <w:jc w:val="both"/>
        <w:rPr>
          <w:sz w:val="28"/>
          <w:szCs w:val="28"/>
        </w:rPr>
      </w:pPr>
      <w:r w:rsidRPr="000B6501">
        <w:rPr>
          <w:sz w:val="28"/>
          <w:szCs w:val="28"/>
        </w:rPr>
        <w:t xml:space="preserve"> В расшифровке отдельных прибылей и убытков приводятся данные за отчетный и предшествующий периоды об отдельных видах прибылей и убытков (штрафах, пенях, неустойках; прибыли (убытках) прошлых лет; курсовых разницах по операциям в иностранной валюте и др.). </w:t>
      </w:r>
    </w:p>
    <w:p w:rsidR="009E0E36" w:rsidRPr="000B6501" w:rsidRDefault="009E0E36" w:rsidP="009E0E36">
      <w:pPr>
        <w:spacing w:line="360" w:lineRule="auto"/>
        <w:ind w:firstLine="708"/>
        <w:jc w:val="both"/>
        <w:rPr>
          <w:sz w:val="28"/>
          <w:szCs w:val="28"/>
        </w:rPr>
      </w:pPr>
      <w:r w:rsidRPr="00741F04">
        <w:rPr>
          <w:b/>
          <w:sz w:val="28"/>
          <w:szCs w:val="28"/>
        </w:rPr>
        <w:t>Форма № 3 "Отчет об изменениях капитала"</w:t>
      </w:r>
      <w:r w:rsidRPr="001B3031">
        <w:rPr>
          <w:sz w:val="28"/>
          <w:szCs w:val="28"/>
        </w:rPr>
        <w:t xml:space="preserve"> содержит информацию о формировании и движении средств</w:t>
      </w:r>
      <w:r>
        <w:rPr>
          <w:sz w:val="28"/>
          <w:szCs w:val="28"/>
        </w:rPr>
        <w:t xml:space="preserve"> уставного</w:t>
      </w:r>
      <w:r w:rsidRPr="000B6501">
        <w:rPr>
          <w:sz w:val="28"/>
          <w:szCs w:val="28"/>
        </w:rPr>
        <w:t>, добавочного, резервного капиталов и прибыли, остающейся в распоряжении сельскохозяйственного предприятия. Последний столбец формы N 3 "Отчет об изменениях капитала" представляет собой итоговые суммы остатков капиталов и резервов, сформированных на предприятии, а также источников их формирования.</w:t>
      </w:r>
    </w:p>
    <w:p w:rsidR="009E0E36" w:rsidRPr="000B6501" w:rsidRDefault="009E0E36" w:rsidP="009E0E36">
      <w:pPr>
        <w:spacing w:line="360" w:lineRule="auto"/>
        <w:ind w:firstLine="708"/>
        <w:jc w:val="both"/>
        <w:rPr>
          <w:sz w:val="28"/>
          <w:szCs w:val="28"/>
        </w:rPr>
      </w:pPr>
      <w:r w:rsidRPr="000B6501">
        <w:rPr>
          <w:sz w:val="28"/>
          <w:szCs w:val="28"/>
        </w:rPr>
        <w:t>В справках указываются данные о чистых активах на начало и конец отчетного года и о полученных из бюджета и внебюджетных фондов средствах на расходы по обычным видам деятельности и на расходы по капитальным вложениям во внеоборотные активы (по направлениям расходов за отчетный и предыдущий годы). При этом сельскохозяйственные предприятии дают расшифровку о полученном финансировании в разрезе отраслей.</w:t>
      </w:r>
    </w:p>
    <w:p w:rsidR="009E0E36" w:rsidRPr="000B6501" w:rsidRDefault="009E0E36" w:rsidP="009E0E36">
      <w:pPr>
        <w:spacing w:line="360" w:lineRule="auto"/>
        <w:ind w:firstLine="708"/>
        <w:jc w:val="both"/>
        <w:rPr>
          <w:sz w:val="28"/>
          <w:szCs w:val="28"/>
        </w:rPr>
      </w:pPr>
      <w:r w:rsidRPr="00741F04">
        <w:rPr>
          <w:b/>
          <w:sz w:val="28"/>
          <w:szCs w:val="28"/>
        </w:rPr>
        <w:t>Форма N 4 "Отчет о движении денежных средств"</w:t>
      </w:r>
      <w:r w:rsidRPr="000B6501">
        <w:rPr>
          <w:sz w:val="28"/>
          <w:szCs w:val="28"/>
        </w:rPr>
        <w:t xml:space="preserve"> содержит информацию о денежных средствах, поступивших, выбывших и имеющихся на остатках на предприятии в течение отчетного года и за предыдущий отчетному год в результате текущей, инвестиционной и финансовой деятельности.</w:t>
      </w:r>
    </w:p>
    <w:p w:rsidR="009E0E36" w:rsidRPr="000B6501" w:rsidRDefault="009E0E36" w:rsidP="009E0E36">
      <w:pPr>
        <w:spacing w:line="360" w:lineRule="auto"/>
        <w:ind w:firstLine="708"/>
        <w:jc w:val="both"/>
        <w:rPr>
          <w:sz w:val="28"/>
          <w:szCs w:val="28"/>
        </w:rPr>
      </w:pPr>
      <w:r w:rsidRPr="000B6501">
        <w:rPr>
          <w:sz w:val="28"/>
          <w:szCs w:val="28"/>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рублях.</w:t>
      </w:r>
    </w:p>
    <w:p w:rsidR="009E0E36" w:rsidRDefault="009E0E36" w:rsidP="009E0E36">
      <w:pPr>
        <w:spacing w:line="360" w:lineRule="auto"/>
        <w:ind w:firstLine="708"/>
        <w:jc w:val="both"/>
        <w:rPr>
          <w:sz w:val="28"/>
          <w:szCs w:val="28"/>
        </w:rPr>
      </w:pPr>
      <w:r w:rsidRPr="000B6501">
        <w:rPr>
          <w:sz w:val="28"/>
          <w:szCs w:val="28"/>
        </w:rPr>
        <w:t>При формировании данных отчета о движении денежных средств следует различать поступление средств по текущей, инвестиционной и финансовой деятельности. 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w:t>
      </w:r>
      <w:r>
        <w:rPr>
          <w:sz w:val="28"/>
          <w:szCs w:val="28"/>
        </w:rPr>
        <w:t>редметом и целями деятельности.</w:t>
      </w:r>
    </w:p>
    <w:p w:rsidR="009E0E36" w:rsidRPr="000B6501" w:rsidRDefault="009E0E36" w:rsidP="009E0E36">
      <w:pPr>
        <w:spacing w:line="360" w:lineRule="auto"/>
        <w:ind w:firstLine="708"/>
        <w:jc w:val="both"/>
        <w:rPr>
          <w:sz w:val="28"/>
          <w:szCs w:val="28"/>
        </w:rPr>
      </w:pPr>
      <w:r w:rsidRPr="000B6501">
        <w:rPr>
          <w:sz w:val="28"/>
          <w:szCs w:val="28"/>
        </w:rPr>
        <w:t>Инвестиционной деятельностью считается деятельность организации, связанная с капитальными вложениями организации в связи с приобретением земельных участков, зданий и иной недвижимости, оборудования, нематериальных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9E0E36" w:rsidRPr="000B6501" w:rsidRDefault="009E0E36" w:rsidP="009E0E36">
      <w:pPr>
        <w:spacing w:line="360" w:lineRule="auto"/>
        <w:ind w:firstLine="708"/>
        <w:jc w:val="both"/>
        <w:rPr>
          <w:sz w:val="28"/>
          <w:szCs w:val="28"/>
        </w:rPr>
      </w:pPr>
      <w:r w:rsidRPr="000B6501">
        <w:rPr>
          <w:sz w:val="28"/>
          <w:szCs w:val="28"/>
        </w:rPr>
        <w:t>Финансовой деятельностью считается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9E0E36" w:rsidRPr="000B6501" w:rsidRDefault="009E0E36" w:rsidP="009E0E36">
      <w:pPr>
        <w:spacing w:line="360" w:lineRule="auto"/>
        <w:ind w:firstLine="708"/>
        <w:jc w:val="both"/>
        <w:rPr>
          <w:sz w:val="28"/>
          <w:szCs w:val="28"/>
        </w:rPr>
      </w:pPr>
      <w:r w:rsidRPr="000B6501">
        <w:rPr>
          <w:sz w:val="28"/>
          <w:szCs w:val="28"/>
        </w:rPr>
        <w:t>По строкам, отражающим поступление и выбытие денежных средств от текущей деятельности, должна быть приведена расшифровка, раскрывающая фактическое поступление денежных средств от продажи товаров, продукции, услуг и расходования их на оплату приобретенных товаров, продукции выполненных работ, оказанных сторонними организациями услуг, на оплату труда, на отчисления в государственные внебюджетные фонды. Строки, отражающие информацию о поступлении и выбытии денежных средств в процессе осуществления инвестиционной деятельности, включают данные о доходах и расходах от финансовых и капитальных вложений, реализации основных фондов и нематериальных активов. Данные о движении денежных средств в свете финансовой деятельности сельскохозяйственных организаций представляют собой информацию о кредитах и займах, лизинге и по прочим финансовым операциям.</w:t>
      </w:r>
    </w:p>
    <w:p w:rsidR="009E0E36" w:rsidRPr="000B6501" w:rsidRDefault="009E0E36" w:rsidP="009E0E36">
      <w:pPr>
        <w:spacing w:line="360" w:lineRule="auto"/>
        <w:ind w:firstLine="708"/>
        <w:jc w:val="both"/>
        <w:rPr>
          <w:sz w:val="28"/>
          <w:szCs w:val="28"/>
        </w:rPr>
      </w:pPr>
      <w:r w:rsidRPr="000B6501">
        <w:rPr>
          <w:sz w:val="28"/>
          <w:szCs w:val="28"/>
        </w:rPr>
        <w:t>Результ</w:t>
      </w:r>
      <w:r>
        <w:rPr>
          <w:sz w:val="28"/>
          <w:szCs w:val="28"/>
        </w:rPr>
        <w:t>атом каждого из разделов формы №</w:t>
      </w:r>
      <w:r w:rsidRPr="000B6501">
        <w:rPr>
          <w:sz w:val="28"/>
          <w:szCs w:val="28"/>
        </w:rPr>
        <w:t xml:space="preserve"> 4 "Отчет о движении денежных средств" являются строки, представляющие сальдо на конец отчетного периода и включающие суммы чистых денежных средств, полученных в результате всех трех видов деятельности, остающихся на балансе предприятия.</w:t>
      </w:r>
    </w:p>
    <w:p w:rsidR="009E0E36" w:rsidRPr="000B6501" w:rsidRDefault="009E0E36" w:rsidP="009E0E36">
      <w:pPr>
        <w:spacing w:line="360" w:lineRule="auto"/>
        <w:ind w:firstLine="708"/>
        <w:jc w:val="both"/>
        <w:rPr>
          <w:sz w:val="28"/>
          <w:szCs w:val="28"/>
        </w:rPr>
      </w:pPr>
      <w:r w:rsidRPr="00741F04">
        <w:rPr>
          <w:b/>
          <w:sz w:val="28"/>
          <w:szCs w:val="28"/>
        </w:rPr>
        <w:t>Форма N 5 "Приложение к бухгалтерскому балансу"</w:t>
      </w:r>
      <w:r w:rsidRPr="000B6501">
        <w:rPr>
          <w:sz w:val="28"/>
          <w:szCs w:val="28"/>
        </w:rPr>
        <w:t xml:space="preserve"> очень объемна по размерам и количеству содержащейся в ней информации и состоит из 10 разделов.</w:t>
      </w:r>
    </w:p>
    <w:p w:rsidR="009E0E36" w:rsidRPr="000B6501" w:rsidRDefault="009E0E36" w:rsidP="009E0E36">
      <w:pPr>
        <w:spacing w:line="360" w:lineRule="auto"/>
        <w:ind w:firstLine="708"/>
        <w:jc w:val="both"/>
        <w:rPr>
          <w:sz w:val="28"/>
          <w:szCs w:val="28"/>
        </w:rPr>
      </w:pPr>
      <w:r w:rsidRPr="000B6501">
        <w:rPr>
          <w:sz w:val="28"/>
          <w:szCs w:val="28"/>
        </w:rPr>
        <w:t>В двух первых отражены остатки на начало и конец отчетного года и данные о поступлении и выбытии по каждому виду нематериальных активов и  основных средств. Эта форма в отчетности сельскохозяйственных предприятий имеет некоторые особенности, что связано со спецификой и структурным составом основных фондов сельскохозяйственных организаций (например, выделены отдельными строками рабочий, продуктивный скот, многолетние насаждения и т.д.).</w:t>
      </w:r>
    </w:p>
    <w:p w:rsidR="009E0E36" w:rsidRPr="000B6501" w:rsidRDefault="009E0E36" w:rsidP="009E0E36">
      <w:pPr>
        <w:spacing w:line="360" w:lineRule="auto"/>
        <w:ind w:firstLine="708"/>
        <w:jc w:val="both"/>
        <w:rPr>
          <w:sz w:val="28"/>
          <w:szCs w:val="28"/>
        </w:rPr>
      </w:pPr>
      <w:r>
        <w:rPr>
          <w:sz w:val="28"/>
          <w:szCs w:val="28"/>
        </w:rPr>
        <w:t>Следующие два раздела формы №</w:t>
      </w:r>
      <w:r w:rsidRPr="000B6501">
        <w:rPr>
          <w:sz w:val="28"/>
          <w:szCs w:val="28"/>
        </w:rPr>
        <w:t xml:space="preserve"> 5 содержат информацию о расходах на научно-исследовательские, опытно-конструкторские и технологические работы, а также расходы на освоение природных ресурсов.</w:t>
      </w:r>
    </w:p>
    <w:p w:rsidR="009E0E36" w:rsidRPr="000B6501" w:rsidRDefault="009E0E36" w:rsidP="009E0E36">
      <w:pPr>
        <w:spacing w:line="360" w:lineRule="auto"/>
        <w:ind w:firstLine="708"/>
        <w:jc w:val="both"/>
        <w:rPr>
          <w:sz w:val="28"/>
          <w:szCs w:val="28"/>
        </w:rPr>
      </w:pPr>
      <w:r w:rsidRPr="000B6501">
        <w:rPr>
          <w:sz w:val="28"/>
          <w:szCs w:val="28"/>
        </w:rPr>
        <w:t>В разделе "Финансовые вложения"</w:t>
      </w:r>
      <w:r>
        <w:rPr>
          <w:sz w:val="28"/>
          <w:szCs w:val="28"/>
        </w:rPr>
        <w:t xml:space="preserve"> могут быть</w:t>
      </w:r>
      <w:r w:rsidRPr="000B6501">
        <w:rPr>
          <w:sz w:val="28"/>
          <w:szCs w:val="28"/>
        </w:rPr>
        <w:t xml:space="preserve"> указаны суммы остатков на начало и конец отчетного года по каждому виду долгосрочных и краткосрочных финансовых вложений.</w:t>
      </w:r>
    </w:p>
    <w:p w:rsidR="009E0E36" w:rsidRPr="000B6501" w:rsidRDefault="009E0E36" w:rsidP="009E0E36">
      <w:pPr>
        <w:spacing w:line="360" w:lineRule="auto"/>
        <w:ind w:firstLine="708"/>
        <w:jc w:val="both"/>
        <w:rPr>
          <w:sz w:val="28"/>
          <w:szCs w:val="28"/>
        </w:rPr>
      </w:pPr>
      <w:r w:rsidRPr="000B6501">
        <w:rPr>
          <w:sz w:val="28"/>
          <w:szCs w:val="28"/>
        </w:rPr>
        <w:t>В разделе "Дебиторская и кредиторская задолженность" содержатся данные об остатках и движении за год по краткосрочной и долгосрочной дебиторской и кредиторской задолженностях с выделением задолженностей расчетов с поставщиками и подрядчиками, бюджетом, покупателями и заказчиками, по авансам, как выданным, так и полученным, кредитам, займам и прочим видам кредиторской и дебиторской задолженности.</w:t>
      </w:r>
    </w:p>
    <w:p w:rsidR="009E0E36" w:rsidRDefault="009E0E36" w:rsidP="009E0E36">
      <w:pPr>
        <w:spacing w:line="360" w:lineRule="auto"/>
        <w:ind w:firstLine="708"/>
        <w:jc w:val="both"/>
        <w:rPr>
          <w:sz w:val="28"/>
          <w:szCs w:val="28"/>
        </w:rPr>
      </w:pPr>
      <w:r>
        <w:rPr>
          <w:sz w:val="28"/>
          <w:szCs w:val="28"/>
        </w:rPr>
        <w:t>Следующим разделом формы №5</w:t>
      </w:r>
      <w:r w:rsidRPr="000B6501">
        <w:rPr>
          <w:sz w:val="28"/>
          <w:szCs w:val="28"/>
        </w:rPr>
        <w:t xml:space="preserve"> является раздел "Обеспечения", в котором отражены данные об и</w:t>
      </w:r>
      <w:r>
        <w:rPr>
          <w:sz w:val="28"/>
          <w:szCs w:val="28"/>
        </w:rPr>
        <w:t>муществе, находящемся в залоге</w:t>
      </w:r>
    </w:p>
    <w:p w:rsidR="009E0E36" w:rsidRDefault="009E0E36" w:rsidP="009E0E36">
      <w:pPr>
        <w:spacing w:line="360" w:lineRule="auto"/>
        <w:ind w:firstLine="708"/>
        <w:jc w:val="both"/>
        <w:rPr>
          <w:sz w:val="28"/>
          <w:szCs w:val="28"/>
        </w:rPr>
      </w:pPr>
      <w:r w:rsidRPr="00415A0C">
        <w:rPr>
          <w:sz w:val="28"/>
          <w:szCs w:val="28"/>
        </w:rPr>
        <w:t>Последний раздел "Государственная помощь" состоит из двух разделов: данные о бюджетных средствах, полученных на безвозвратной основе, и бюджетных кредитах.</w:t>
      </w:r>
    </w:p>
    <w:p w:rsidR="009E0E36" w:rsidRPr="00415A0C" w:rsidRDefault="009E0E36" w:rsidP="009E0E36">
      <w:pPr>
        <w:spacing w:line="360" w:lineRule="auto"/>
        <w:ind w:firstLine="708"/>
        <w:jc w:val="both"/>
        <w:rPr>
          <w:sz w:val="28"/>
          <w:szCs w:val="28"/>
        </w:rPr>
      </w:pPr>
    </w:p>
    <w:p w:rsidR="009E0E36" w:rsidRDefault="009E0E36" w:rsidP="009E0E36">
      <w:pPr>
        <w:pStyle w:val="10"/>
        <w:spacing w:line="360" w:lineRule="auto"/>
        <w:ind w:firstLine="708"/>
        <w:jc w:val="center"/>
      </w:pPr>
      <w:bookmarkStart w:id="3" w:name="sub_16000"/>
      <w:r w:rsidRPr="00415A0C">
        <w:t>Специализированные формы бухгалтерской отчетности</w:t>
      </w:r>
      <w:r w:rsidRPr="00415A0C">
        <w:br/>
      </w:r>
      <w:r w:rsidRPr="000B6501">
        <w:t>сельскохозяйственных предприятий.</w:t>
      </w:r>
      <w:bookmarkEnd w:id="3"/>
    </w:p>
    <w:p w:rsidR="009E0E36" w:rsidRPr="00AB5D47" w:rsidRDefault="009E0E36" w:rsidP="009E0E36"/>
    <w:p w:rsidR="009E0E36" w:rsidRPr="000B6501" w:rsidRDefault="009E0E36" w:rsidP="009E0E36">
      <w:pPr>
        <w:spacing w:line="360" w:lineRule="auto"/>
        <w:ind w:firstLine="708"/>
        <w:jc w:val="both"/>
        <w:rPr>
          <w:sz w:val="28"/>
          <w:szCs w:val="28"/>
        </w:rPr>
      </w:pPr>
      <w:r w:rsidRPr="000B6501">
        <w:rPr>
          <w:sz w:val="28"/>
          <w:szCs w:val="28"/>
        </w:rPr>
        <w:t>Бухгалтерская отчетность сельскохозяйственных предприятий включает следующие специализированные формы:</w:t>
      </w:r>
    </w:p>
    <w:p w:rsidR="009E0E36" w:rsidRPr="000B6501" w:rsidRDefault="009E0E36" w:rsidP="009E0E36">
      <w:pPr>
        <w:numPr>
          <w:ilvl w:val="0"/>
          <w:numId w:val="23"/>
        </w:numPr>
        <w:spacing w:line="360" w:lineRule="auto"/>
        <w:jc w:val="both"/>
        <w:rPr>
          <w:sz w:val="28"/>
          <w:szCs w:val="28"/>
        </w:rPr>
      </w:pPr>
      <w:r>
        <w:rPr>
          <w:sz w:val="28"/>
          <w:szCs w:val="28"/>
        </w:rPr>
        <w:t>Форма № 5-</w:t>
      </w:r>
      <w:r w:rsidRPr="000B6501">
        <w:rPr>
          <w:sz w:val="28"/>
          <w:szCs w:val="28"/>
        </w:rPr>
        <w:t>АПК  «Отчет о численности и заработанно</w:t>
      </w:r>
      <w:r>
        <w:rPr>
          <w:sz w:val="28"/>
          <w:szCs w:val="28"/>
        </w:rPr>
        <w:t>й плате работников организации»;</w:t>
      </w:r>
    </w:p>
    <w:p w:rsidR="009E0E36" w:rsidRPr="000B6501" w:rsidRDefault="009E0E36" w:rsidP="009E0E36">
      <w:pPr>
        <w:numPr>
          <w:ilvl w:val="0"/>
          <w:numId w:val="23"/>
        </w:numPr>
        <w:spacing w:line="360" w:lineRule="auto"/>
        <w:jc w:val="both"/>
        <w:rPr>
          <w:sz w:val="28"/>
          <w:szCs w:val="28"/>
        </w:rPr>
      </w:pPr>
      <w:r>
        <w:rPr>
          <w:sz w:val="28"/>
          <w:szCs w:val="28"/>
        </w:rPr>
        <w:t>Форма №</w:t>
      </w:r>
      <w:r w:rsidRPr="000B6501">
        <w:rPr>
          <w:sz w:val="28"/>
          <w:szCs w:val="28"/>
        </w:rPr>
        <w:t xml:space="preserve"> 8-АПК "Отчет о затратах на основное производство"</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Форма №</w:t>
      </w:r>
      <w:r w:rsidRPr="000B6501">
        <w:rPr>
          <w:sz w:val="28"/>
          <w:szCs w:val="28"/>
        </w:rPr>
        <w:t xml:space="preserve"> 9-АПК «Сведения о производстве, затратах, себестоимости и реализации продукции растениеводства»</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 xml:space="preserve">Форма № </w:t>
      </w:r>
      <w:r w:rsidRPr="000B6501">
        <w:rPr>
          <w:sz w:val="28"/>
          <w:szCs w:val="28"/>
        </w:rPr>
        <w:t>10-АПК "Отчет о средствах целевого финансирования"</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Форма №</w:t>
      </w:r>
      <w:r w:rsidRPr="000B6501">
        <w:rPr>
          <w:sz w:val="28"/>
          <w:szCs w:val="28"/>
        </w:rPr>
        <w:t xml:space="preserve"> 13-АПК «Отчет о производстве, себестоимости и реализации продукции животноводства»</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Форма №</w:t>
      </w:r>
      <w:r w:rsidRPr="000B6501">
        <w:rPr>
          <w:sz w:val="28"/>
          <w:szCs w:val="28"/>
        </w:rPr>
        <w:t xml:space="preserve"> 15-АПК "Отчет о наличии животных"</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Форма №</w:t>
      </w:r>
      <w:r w:rsidRPr="000B6501">
        <w:rPr>
          <w:sz w:val="28"/>
          <w:szCs w:val="28"/>
        </w:rPr>
        <w:t>16-АПК "Баланс продукции"</w:t>
      </w:r>
      <w:r>
        <w:rPr>
          <w:sz w:val="28"/>
          <w:szCs w:val="28"/>
        </w:rPr>
        <w:t>;</w:t>
      </w:r>
    </w:p>
    <w:p w:rsidR="009E0E36" w:rsidRPr="000B6501" w:rsidRDefault="009E0E36" w:rsidP="009E0E36">
      <w:pPr>
        <w:numPr>
          <w:ilvl w:val="0"/>
          <w:numId w:val="23"/>
        </w:numPr>
        <w:spacing w:line="360" w:lineRule="auto"/>
        <w:jc w:val="both"/>
        <w:rPr>
          <w:sz w:val="28"/>
          <w:szCs w:val="28"/>
        </w:rPr>
      </w:pPr>
      <w:r>
        <w:rPr>
          <w:sz w:val="28"/>
          <w:szCs w:val="28"/>
        </w:rPr>
        <w:t xml:space="preserve">Форма № </w:t>
      </w:r>
      <w:r w:rsidRPr="000B6501">
        <w:rPr>
          <w:sz w:val="28"/>
          <w:szCs w:val="28"/>
        </w:rPr>
        <w:t>17-АПК "Отчет о сельскохозяйственной технике и энергетике"</w:t>
      </w:r>
      <w:r>
        <w:rPr>
          <w:sz w:val="28"/>
          <w:szCs w:val="28"/>
        </w:rPr>
        <w:t>.</w:t>
      </w:r>
    </w:p>
    <w:p w:rsidR="009E0E36" w:rsidRPr="000B6501" w:rsidRDefault="009E0E36" w:rsidP="009E0E36">
      <w:pPr>
        <w:spacing w:line="360" w:lineRule="auto"/>
        <w:ind w:firstLine="708"/>
        <w:jc w:val="both"/>
        <w:rPr>
          <w:sz w:val="28"/>
          <w:szCs w:val="28"/>
        </w:rPr>
      </w:pPr>
      <w:r w:rsidRPr="005C2EB3">
        <w:rPr>
          <w:b/>
          <w:sz w:val="28"/>
          <w:szCs w:val="28"/>
        </w:rPr>
        <w:t>В форме № 5-АПК</w:t>
      </w:r>
      <w:r w:rsidRPr="00415A0C">
        <w:rPr>
          <w:sz w:val="28"/>
          <w:szCs w:val="28"/>
        </w:rPr>
        <w:t xml:space="preserve"> «Отчет о численности и заработанной плате работников организации»</w:t>
      </w:r>
      <w:r>
        <w:rPr>
          <w:sz w:val="28"/>
          <w:szCs w:val="28"/>
        </w:rPr>
        <w:t xml:space="preserve"> </w:t>
      </w:r>
      <w:r w:rsidRPr="000B6501">
        <w:rPr>
          <w:sz w:val="28"/>
          <w:szCs w:val="28"/>
        </w:rPr>
        <w:t xml:space="preserve">отражается численность персонала сельскохозяйственного предприятия и их заработная плата. </w:t>
      </w:r>
    </w:p>
    <w:p w:rsidR="009E0E36" w:rsidRPr="000B6501" w:rsidRDefault="009E0E36" w:rsidP="009E0E36">
      <w:pPr>
        <w:spacing w:line="360" w:lineRule="auto"/>
        <w:ind w:firstLine="708"/>
        <w:jc w:val="both"/>
        <w:rPr>
          <w:sz w:val="28"/>
          <w:szCs w:val="28"/>
        </w:rPr>
      </w:pPr>
      <w:r w:rsidRPr="000B6501">
        <w:rPr>
          <w:sz w:val="28"/>
          <w:szCs w:val="28"/>
        </w:rPr>
        <w:t>По строке "Всего по организации" в графе 3 "Среднегодовая численность" показывают среднюю численность всех работников предприятия.</w:t>
      </w:r>
    </w:p>
    <w:p w:rsidR="009E0E36" w:rsidRPr="000B6501" w:rsidRDefault="009E0E36" w:rsidP="009E0E36">
      <w:pPr>
        <w:spacing w:line="360" w:lineRule="auto"/>
        <w:ind w:firstLine="708"/>
        <w:jc w:val="both"/>
        <w:rPr>
          <w:sz w:val="28"/>
          <w:szCs w:val="28"/>
        </w:rPr>
      </w:pPr>
      <w:r w:rsidRPr="000B6501">
        <w:rPr>
          <w:sz w:val="28"/>
          <w:szCs w:val="28"/>
        </w:rPr>
        <w:t>По строке "Работники, занятые в сельскохозяйственном производстве" показывают численность работников, занятых в сельскохозяйственном производстве: работники, занятые в растениеводстве, животноводстве, в обслуживающих и вспомогательных производствах.</w:t>
      </w:r>
    </w:p>
    <w:p w:rsidR="009E0E36" w:rsidRPr="000B6501" w:rsidRDefault="009E0E36" w:rsidP="009E0E36">
      <w:pPr>
        <w:spacing w:line="360" w:lineRule="auto"/>
        <w:ind w:firstLine="708"/>
        <w:jc w:val="both"/>
        <w:rPr>
          <w:sz w:val="28"/>
          <w:szCs w:val="28"/>
        </w:rPr>
      </w:pPr>
      <w:r w:rsidRPr="000B6501">
        <w:rPr>
          <w:sz w:val="28"/>
          <w:szCs w:val="28"/>
        </w:rPr>
        <w:t>По строке "Рабочие постоянные" учитывают численность постоянных рабочих. К ним относятся рабочие, принятые на работу без указания срока.</w:t>
      </w:r>
    </w:p>
    <w:p w:rsidR="009E0E36" w:rsidRPr="000B6501" w:rsidRDefault="009E0E36" w:rsidP="009E0E36">
      <w:pPr>
        <w:spacing w:line="360" w:lineRule="auto"/>
        <w:ind w:firstLine="708"/>
        <w:jc w:val="both"/>
        <w:rPr>
          <w:sz w:val="28"/>
          <w:szCs w:val="28"/>
        </w:rPr>
      </w:pPr>
      <w:r w:rsidRPr="000B6501">
        <w:rPr>
          <w:sz w:val="28"/>
          <w:szCs w:val="28"/>
        </w:rPr>
        <w:t xml:space="preserve">По строке "Рабочие сезонные и временные" учитывают численность сезонных и временных рабочих. К сезонным относят рабочих, поступивших на период сезонных работ (сроком не более 6 месяцев), к временным - принятых на работу на срок до 2 месяцев, а при замещении временно отсутствующих работников - до 4 месяцев. По этой строке показывают также пенсионеров, домохозяек, студентов высших и средних учебных заведений, учащихся общеобразовательных школ, работающих в период каникул или в отдельные дни, если они заключили с предприятием трудовой договор. </w:t>
      </w:r>
    </w:p>
    <w:p w:rsidR="009E0E36" w:rsidRPr="000B6501" w:rsidRDefault="009E0E36" w:rsidP="009E0E36">
      <w:pPr>
        <w:spacing w:line="360" w:lineRule="auto"/>
        <w:ind w:firstLine="708"/>
        <w:jc w:val="both"/>
        <w:rPr>
          <w:sz w:val="28"/>
          <w:szCs w:val="28"/>
        </w:rPr>
      </w:pPr>
      <w:r>
        <w:rPr>
          <w:sz w:val="28"/>
          <w:szCs w:val="28"/>
        </w:rPr>
        <w:t xml:space="preserve">В графе </w:t>
      </w:r>
      <w:r w:rsidRPr="000B6501">
        <w:rPr>
          <w:sz w:val="28"/>
          <w:szCs w:val="28"/>
        </w:rPr>
        <w:t>4 показывают фонд заработной платы. В его состав включаются начисленные предприятием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 При этом показывают начисленные к выплате (без вычета налогов и других удержаний в соответствии с законодательством) денежные суммы, независимо от источников их выплаты в соответствии с платежными документами, по которым с работниками были произведены расчеты по заработной плате, премии и т.д., независимо от срока их фактической выплаты.</w:t>
      </w:r>
    </w:p>
    <w:p w:rsidR="009E0E36" w:rsidRPr="000B6501" w:rsidRDefault="009E0E36" w:rsidP="009E0E36">
      <w:pPr>
        <w:spacing w:line="360" w:lineRule="auto"/>
        <w:ind w:firstLine="708"/>
        <w:jc w:val="both"/>
        <w:rPr>
          <w:sz w:val="28"/>
          <w:szCs w:val="28"/>
        </w:rPr>
      </w:pPr>
      <w:r w:rsidRPr="000B6501">
        <w:rPr>
          <w:sz w:val="28"/>
          <w:szCs w:val="28"/>
        </w:rPr>
        <w:t>В графе 5 отражены выплаты социального характера. В состав таких выплат включаются компенсации и социальные льготы, предоставленные работникам, в частности на лечение, отдых, проезд, трудоустройство (без социальных пособий из государственных и негосударственных фондов).</w:t>
      </w:r>
    </w:p>
    <w:p w:rsidR="009E0E36" w:rsidRPr="000B6501" w:rsidRDefault="009E0E36" w:rsidP="009E0E36">
      <w:pPr>
        <w:spacing w:line="360" w:lineRule="auto"/>
        <w:ind w:firstLine="708"/>
        <w:jc w:val="both"/>
        <w:rPr>
          <w:sz w:val="28"/>
          <w:szCs w:val="28"/>
        </w:rPr>
      </w:pPr>
      <w:r w:rsidRPr="000B6501">
        <w:rPr>
          <w:sz w:val="28"/>
          <w:szCs w:val="28"/>
        </w:rPr>
        <w:t>При натуральной форме оплаты труда и предоставлении трудовых и социальных выплат в отчет включают суммы исходя из расчета по рыночным ценам, сложившимся в данном регионе на момент начисления. Если товары или продукты предоставлялись по пониженным ценам, то включается разница между их полной стоимостью и суммой, уплаченной работниками.</w:t>
      </w:r>
    </w:p>
    <w:p w:rsidR="009E0E36" w:rsidRPr="000B6501" w:rsidRDefault="009E0E36" w:rsidP="009E0E36">
      <w:pPr>
        <w:spacing w:line="360" w:lineRule="auto"/>
        <w:ind w:firstLine="708"/>
        <w:jc w:val="both"/>
        <w:rPr>
          <w:sz w:val="28"/>
          <w:szCs w:val="28"/>
        </w:rPr>
      </w:pPr>
      <w:r w:rsidRPr="00415A0C">
        <w:rPr>
          <w:sz w:val="28"/>
          <w:szCs w:val="28"/>
        </w:rPr>
        <w:t xml:space="preserve">Из данных </w:t>
      </w:r>
      <w:r w:rsidRPr="005C2EB3">
        <w:rPr>
          <w:b/>
          <w:sz w:val="28"/>
          <w:szCs w:val="28"/>
        </w:rPr>
        <w:t>формы № 8-АПК «Отчет о затратах на основное производство»</w:t>
      </w:r>
      <w:r w:rsidRPr="000B6501">
        <w:rPr>
          <w:b/>
          <w:sz w:val="28"/>
          <w:szCs w:val="28"/>
        </w:rPr>
        <w:t xml:space="preserve"> </w:t>
      </w:r>
      <w:r w:rsidRPr="000B6501">
        <w:rPr>
          <w:sz w:val="28"/>
          <w:szCs w:val="28"/>
        </w:rPr>
        <w:t>можно получить необходимую информацию о затратах предприятия в течение отчетного года в разрезе отраслей производства по элементам затрат. Данные этой формы должн</w:t>
      </w:r>
      <w:r>
        <w:rPr>
          <w:sz w:val="28"/>
          <w:szCs w:val="28"/>
        </w:rPr>
        <w:t>ы соответствовать данным формы №</w:t>
      </w:r>
      <w:r w:rsidRPr="000B6501">
        <w:rPr>
          <w:sz w:val="28"/>
          <w:szCs w:val="28"/>
        </w:rPr>
        <w:t xml:space="preserve"> 2 "Отчет о прибылях и убытках" и подтверждать налоговую базу по соответствующим налогам.</w:t>
      </w:r>
    </w:p>
    <w:p w:rsidR="009E0E36" w:rsidRPr="000B6501" w:rsidRDefault="009E0E36" w:rsidP="009E0E36">
      <w:pPr>
        <w:spacing w:line="360" w:lineRule="auto"/>
        <w:ind w:firstLine="708"/>
        <w:jc w:val="both"/>
        <w:rPr>
          <w:sz w:val="28"/>
          <w:szCs w:val="28"/>
        </w:rPr>
      </w:pPr>
      <w:r w:rsidRPr="000B6501">
        <w:rPr>
          <w:sz w:val="28"/>
          <w:szCs w:val="28"/>
        </w:rPr>
        <w:t>В графе 3 "Всего н</w:t>
      </w:r>
      <w:r>
        <w:rPr>
          <w:sz w:val="28"/>
          <w:szCs w:val="28"/>
        </w:rPr>
        <w:t>а основное производство" формы №</w:t>
      </w:r>
      <w:r w:rsidRPr="000B6501">
        <w:rPr>
          <w:sz w:val="28"/>
          <w:szCs w:val="28"/>
        </w:rPr>
        <w:t xml:space="preserve"> 8-АПК отражают все затраты (с 1 января по 31 декабря) в разрезе элементов основных, вспомогательных и подсобных промышленных производств, включая услуги сторонних организаций, связанные с производством и реализацией продукции. Здесь также отражают затраты, связанные с выполнением услуг для сторонних организаций, своего капитального строительства, жилищно-коммунального хозяйства, столовой, детсада и т.д.</w:t>
      </w:r>
    </w:p>
    <w:p w:rsidR="009E0E36" w:rsidRPr="000B6501" w:rsidRDefault="009E0E36" w:rsidP="009E0E36">
      <w:pPr>
        <w:spacing w:line="360" w:lineRule="auto"/>
        <w:ind w:firstLine="708"/>
        <w:jc w:val="both"/>
        <w:rPr>
          <w:sz w:val="28"/>
          <w:szCs w:val="28"/>
        </w:rPr>
      </w:pPr>
      <w:r w:rsidRPr="000B6501">
        <w:rPr>
          <w:sz w:val="28"/>
          <w:szCs w:val="28"/>
        </w:rPr>
        <w:t>В графах  "Растениеводство" и  "Животноводство" показывают затраты на производство продукции растениеводства и животноводства с учетом затрат на закладку новых и уход за молодыми многолетними насаждениями до перевода их в основные средства, а также затраты под урожай будущего года в сумме превышения (или уменьшения) этих затрат от начала до конца года и затраты, связанные с реализацией продукции растениеводства и животноводства.</w:t>
      </w:r>
    </w:p>
    <w:p w:rsidR="009E0E36" w:rsidRDefault="009E0E36" w:rsidP="009E0E36">
      <w:pPr>
        <w:spacing w:line="360" w:lineRule="auto"/>
        <w:ind w:firstLine="720"/>
        <w:jc w:val="both"/>
        <w:rPr>
          <w:sz w:val="28"/>
          <w:szCs w:val="28"/>
        </w:rPr>
      </w:pPr>
      <w:r w:rsidRPr="000B6501">
        <w:rPr>
          <w:sz w:val="28"/>
          <w:szCs w:val="28"/>
        </w:rPr>
        <w:t>При заполнении формы необходимо помнить некоторые особенности:</w:t>
      </w:r>
      <w:r>
        <w:rPr>
          <w:sz w:val="28"/>
          <w:szCs w:val="28"/>
        </w:rPr>
        <w:t xml:space="preserve"> </w:t>
      </w:r>
      <w:r w:rsidRPr="000B6501">
        <w:rPr>
          <w:sz w:val="28"/>
          <w:szCs w:val="28"/>
        </w:rPr>
        <w:t>по строке "Затраты на оплату труда с отчислениями на социальные нужды" отражают оплату труда всего персонала основной деятельности хозяйства.</w:t>
      </w:r>
    </w:p>
    <w:p w:rsidR="009E0E36" w:rsidRPr="000B528D" w:rsidRDefault="009E0E36" w:rsidP="009E0E36">
      <w:pPr>
        <w:spacing w:line="360" w:lineRule="auto"/>
        <w:ind w:firstLine="720"/>
        <w:jc w:val="both"/>
        <w:rPr>
          <w:spacing w:val="-4"/>
          <w:sz w:val="28"/>
          <w:szCs w:val="28"/>
        </w:rPr>
      </w:pPr>
      <w:r w:rsidRPr="000B6501">
        <w:rPr>
          <w:sz w:val="28"/>
          <w:szCs w:val="28"/>
        </w:rPr>
        <w:t xml:space="preserve"> </w:t>
      </w:r>
      <w:r w:rsidRPr="000B528D">
        <w:rPr>
          <w:spacing w:val="-4"/>
          <w:sz w:val="28"/>
          <w:szCs w:val="28"/>
        </w:rPr>
        <w:t>Оплата труда, относимая на растениеводство и животноводство, определяется расчетным путем. Данные для расчета берут из аналитического учета к счетам 20 "Основное производство", 23 "Вспомогательные производства", 25 "Общепроизводственные расходы", 26 "Общехозяйственные расходы"; по строке "Материальные затраты, включенные в себестоимости продукции", показывают стоимость продуктов сельского хозяйства и промышленности, услуг сторонних организаций, использованных на производство продукции (работ, услуг) хозяйства. По строкам: "Семена и посадочный материал", "Корма", "Корма промышленного производства" и "Прочая продукция сельского хозяйства" используют цены фактического приобретения, а по произведенным в своем хозяйстве - фактическую (производственную) себестоимость.</w:t>
      </w:r>
    </w:p>
    <w:p w:rsidR="009E0E36" w:rsidRDefault="009E0E36" w:rsidP="009E0E36">
      <w:pPr>
        <w:spacing w:line="360" w:lineRule="auto"/>
        <w:ind w:firstLine="720"/>
        <w:jc w:val="both"/>
        <w:rPr>
          <w:sz w:val="28"/>
          <w:szCs w:val="28"/>
        </w:rPr>
      </w:pPr>
      <w:r w:rsidRPr="00415A0C">
        <w:rPr>
          <w:sz w:val="28"/>
          <w:szCs w:val="28"/>
        </w:rPr>
        <w:t>При этом семена, корма и другие продукты сельского хозяйства, произведенные в прошлом году, оцениваются по себестоимости прошлого года, а произведенные в данном году - по себестоимости отчетного года; в затраты, как на покупные, так и на произведенные в своем хозяйстве семена, корма и другие продукты сельского хозяйства, никакие другие расходы данного года (транспортировка до хозяйства и внутри хозяйства, доработка, подготовка к скармливанию и т.д.) не включаются. Они относятся на производство по соответствующим элементам затрат (оплата труда, горючее, оплата услуг, выполненных с</w:t>
      </w:r>
      <w:r>
        <w:rPr>
          <w:sz w:val="28"/>
          <w:szCs w:val="28"/>
        </w:rPr>
        <w:t>торонними организациями, и др.).</w:t>
      </w:r>
    </w:p>
    <w:p w:rsidR="009E0E36" w:rsidRDefault="009E0E36" w:rsidP="009E0E36">
      <w:pPr>
        <w:spacing w:line="360" w:lineRule="auto"/>
        <w:ind w:firstLine="720"/>
        <w:jc w:val="both"/>
        <w:rPr>
          <w:sz w:val="28"/>
          <w:szCs w:val="28"/>
        </w:rPr>
      </w:pPr>
      <w:r>
        <w:rPr>
          <w:sz w:val="28"/>
          <w:szCs w:val="28"/>
        </w:rPr>
        <w:t>П</w:t>
      </w:r>
      <w:r w:rsidRPr="00415A0C">
        <w:rPr>
          <w:sz w:val="28"/>
          <w:szCs w:val="28"/>
        </w:rPr>
        <w:t>о строке "Минеральные удобрения" показывают стоимость минеральных удобрений, фактически</w:t>
      </w:r>
      <w:r>
        <w:rPr>
          <w:sz w:val="28"/>
          <w:szCs w:val="28"/>
        </w:rPr>
        <w:t xml:space="preserve"> использованных в отчетном году.</w:t>
      </w:r>
    </w:p>
    <w:p w:rsidR="009E0E36" w:rsidRDefault="009E0E36" w:rsidP="009E0E36">
      <w:pPr>
        <w:spacing w:line="360" w:lineRule="auto"/>
        <w:ind w:firstLine="720"/>
        <w:jc w:val="both"/>
        <w:rPr>
          <w:sz w:val="28"/>
          <w:szCs w:val="28"/>
        </w:rPr>
      </w:pPr>
      <w:r>
        <w:rPr>
          <w:sz w:val="28"/>
          <w:szCs w:val="28"/>
        </w:rPr>
        <w:t>З</w:t>
      </w:r>
      <w:r w:rsidRPr="00415A0C">
        <w:rPr>
          <w:sz w:val="28"/>
          <w:szCs w:val="28"/>
        </w:rPr>
        <w:t>атраты на электроэнергию, как полученную со стороны, так и выработанную своими электростанциями, отражаются по строке "Электроэнергия";</w:t>
      </w:r>
      <w:r>
        <w:rPr>
          <w:sz w:val="28"/>
          <w:szCs w:val="28"/>
        </w:rPr>
        <w:t xml:space="preserve"> </w:t>
      </w:r>
      <w:r w:rsidRPr="00415A0C">
        <w:rPr>
          <w:sz w:val="28"/>
          <w:szCs w:val="28"/>
        </w:rPr>
        <w:t>по строкам "Топливо" и "Нефтепродукты" учитывают стоимость горючих и смазочных материалов, израсходованных на производственные нужды хозяйства. Затраты по перевозке горючих и смазочных материалов собственным и наемным транспорт</w:t>
      </w:r>
      <w:r>
        <w:rPr>
          <w:sz w:val="28"/>
          <w:szCs w:val="28"/>
        </w:rPr>
        <w:t xml:space="preserve">ом по этой статье не указывают. </w:t>
      </w:r>
    </w:p>
    <w:p w:rsidR="009E0E36" w:rsidRDefault="009E0E36" w:rsidP="009E0E36">
      <w:pPr>
        <w:spacing w:line="360" w:lineRule="auto"/>
        <w:ind w:firstLine="720"/>
        <w:jc w:val="both"/>
        <w:rPr>
          <w:sz w:val="28"/>
          <w:szCs w:val="28"/>
        </w:rPr>
      </w:pPr>
      <w:r>
        <w:rPr>
          <w:sz w:val="28"/>
          <w:szCs w:val="28"/>
        </w:rPr>
        <w:t>П</w:t>
      </w:r>
      <w:r w:rsidRPr="00415A0C">
        <w:rPr>
          <w:sz w:val="28"/>
          <w:szCs w:val="28"/>
        </w:rPr>
        <w:t>о строке "Оплата услуг и работ, выполненных сторонними организациями, и прочие материальные затраты - всего" в графе 3 отражаются стоимость сырья, переданного на переработку в своем хозяйстве, недостача и порча имущества в пределах норм естественной убыли, оплата услуг и работ, выполненных сторонними организациями (включая стоимость полученн</w:t>
      </w:r>
      <w:r>
        <w:rPr>
          <w:sz w:val="28"/>
          <w:szCs w:val="28"/>
        </w:rPr>
        <w:t>ой тепловой энергии со стороны).</w:t>
      </w:r>
    </w:p>
    <w:p w:rsidR="009E0E36" w:rsidRPr="00415A0C" w:rsidRDefault="009E0E36" w:rsidP="009E0E36">
      <w:pPr>
        <w:spacing w:line="360" w:lineRule="auto"/>
        <w:ind w:firstLine="720"/>
        <w:jc w:val="both"/>
        <w:rPr>
          <w:sz w:val="28"/>
          <w:szCs w:val="28"/>
        </w:rPr>
      </w:pPr>
      <w:r>
        <w:rPr>
          <w:sz w:val="28"/>
          <w:szCs w:val="28"/>
        </w:rPr>
        <w:t>О</w:t>
      </w:r>
      <w:r w:rsidRPr="00415A0C">
        <w:rPr>
          <w:sz w:val="28"/>
          <w:szCs w:val="28"/>
        </w:rPr>
        <w:t>тдельной строкой выделяется амортизация основных средств;</w:t>
      </w:r>
      <w:r>
        <w:rPr>
          <w:sz w:val="28"/>
          <w:szCs w:val="28"/>
        </w:rPr>
        <w:t xml:space="preserve"> </w:t>
      </w:r>
      <w:r w:rsidRPr="00415A0C">
        <w:rPr>
          <w:sz w:val="28"/>
          <w:szCs w:val="28"/>
        </w:rPr>
        <w:t>строка "Прочие затраты" отражает прочие затраты, понесенные хозяйством. К таким затратам можно отнести налоги, сборы, платежи, вознаграждения за изобретения и рационализаторские предложения; затраты на командировки, подъемные, оплата за пожарную и сторожевую охрану, за подготовку и переподготовку кадров, оплата услуг связи, вычислительных центров, а также другие нематериальные затраты, входящие в состав себестоимости продукции.</w:t>
      </w:r>
    </w:p>
    <w:p w:rsidR="009E0E36" w:rsidRPr="00415A0C" w:rsidRDefault="009E0E36" w:rsidP="009E0E36">
      <w:pPr>
        <w:pStyle w:val="24"/>
        <w:spacing w:after="0" w:line="360" w:lineRule="auto"/>
        <w:ind w:left="0" w:firstLine="720"/>
        <w:jc w:val="both"/>
        <w:rPr>
          <w:sz w:val="28"/>
          <w:szCs w:val="28"/>
        </w:rPr>
      </w:pPr>
      <w:r w:rsidRPr="000B528D">
        <w:rPr>
          <w:b/>
          <w:sz w:val="28"/>
          <w:szCs w:val="28"/>
        </w:rPr>
        <w:t>Форма N 9-АПК «Сведения о производстве, затратах, себестоимости и реализации продукции растениеводства»</w:t>
      </w:r>
      <w:r w:rsidRPr="009348B1">
        <w:rPr>
          <w:sz w:val="28"/>
          <w:szCs w:val="28"/>
        </w:rPr>
        <w:t xml:space="preserve">  </w:t>
      </w:r>
      <w:r w:rsidRPr="00415A0C">
        <w:rPr>
          <w:sz w:val="28"/>
          <w:szCs w:val="28"/>
        </w:rPr>
        <w:t>является источником информации о производстве и себестоимости продукции растениеводства. Форма состоит из двух частей. Слева отражены затраты по культурам в целом с отражением посевных площадей. Справа - количество произведенной продукции с указанием общей себестоимости определенного вида продукции и себестоимости 1 ц.</w:t>
      </w:r>
    </w:p>
    <w:p w:rsidR="009E0E36" w:rsidRPr="00415A0C" w:rsidRDefault="009E0E36" w:rsidP="009E0E36">
      <w:pPr>
        <w:spacing w:line="360" w:lineRule="auto"/>
        <w:ind w:firstLine="720"/>
        <w:jc w:val="both"/>
        <w:rPr>
          <w:sz w:val="28"/>
          <w:szCs w:val="28"/>
        </w:rPr>
      </w:pPr>
      <w:r w:rsidRPr="00415A0C">
        <w:rPr>
          <w:sz w:val="28"/>
          <w:szCs w:val="28"/>
        </w:rPr>
        <w:t>В эту форму включают данные о производстве всех видов продукции растениеводства, затратах средств и труда на их возделывание, за исключением затрат по полностью погибшим посевам и культурам, не давшим продукции.</w:t>
      </w:r>
    </w:p>
    <w:p w:rsidR="009E0E36" w:rsidRPr="00415A0C" w:rsidRDefault="009E0E36" w:rsidP="009E0E36">
      <w:pPr>
        <w:spacing w:line="360" w:lineRule="auto"/>
        <w:ind w:firstLine="720"/>
        <w:jc w:val="both"/>
        <w:rPr>
          <w:sz w:val="28"/>
          <w:szCs w:val="28"/>
        </w:rPr>
      </w:pPr>
      <w:r>
        <w:rPr>
          <w:sz w:val="28"/>
          <w:szCs w:val="28"/>
        </w:rPr>
        <w:br w:type="page"/>
      </w:r>
      <w:r w:rsidRPr="00415A0C">
        <w:rPr>
          <w:sz w:val="28"/>
          <w:szCs w:val="28"/>
        </w:rPr>
        <w:t>В графе 3 "Фактически посеянная площадь" указывают:</w:t>
      </w:r>
    </w:p>
    <w:p w:rsidR="009E0E36" w:rsidRPr="00415A0C" w:rsidRDefault="009E0E36" w:rsidP="009E0E36">
      <w:pPr>
        <w:spacing w:line="360" w:lineRule="auto"/>
        <w:ind w:firstLine="720"/>
        <w:jc w:val="both"/>
        <w:rPr>
          <w:sz w:val="28"/>
          <w:szCs w:val="28"/>
        </w:rPr>
      </w:pPr>
      <w:r w:rsidRPr="00415A0C">
        <w:rPr>
          <w:sz w:val="28"/>
          <w:szCs w:val="28"/>
        </w:rPr>
        <w:t>а) по озимым культурам и многолетним сеяным травам - площадь посевов, сохранившихся к концу массового сева яровых. При этом к погибшим озимым следует относить озимые, полностью погибшие в осенне-зимний период до начала массового сева яровых (независимо от того, пересевались они яровыми посевами или нет); озимые, погибшие весной и пересеянные яровыми культурами, не пересеянные площади погибших весной озимых, на которых сохранились подсеянные многолетние травы;</w:t>
      </w:r>
    </w:p>
    <w:p w:rsidR="009E0E36" w:rsidRPr="00415A0C" w:rsidRDefault="009E0E36" w:rsidP="009E0E36">
      <w:pPr>
        <w:spacing w:line="360" w:lineRule="auto"/>
        <w:ind w:firstLine="720"/>
        <w:jc w:val="both"/>
        <w:rPr>
          <w:sz w:val="28"/>
          <w:szCs w:val="28"/>
        </w:rPr>
      </w:pPr>
      <w:r w:rsidRPr="00415A0C">
        <w:rPr>
          <w:sz w:val="28"/>
          <w:szCs w:val="28"/>
        </w:rPr>
        <w:t>б) по яровым культурам - первоначальную площадь посева, т.е. всю засеянную весной площадь, не исключая летней гибели.</w:t>
      </w:r>
    </w:p>
    <w:p w:rsidR="009E0E36" w:rsidRPr="00415A0C" w:rsidRDefault="009E0E36" w:rsidP="009E0E36">
      <w:pPr>
        <w:spacing w:line="360" w:lineRule="auto"/>
        <w:ind w:firstLine="720"/>
        <w:jc w:val="both"/>
        <w:rPr>
          <w:sz w:val="28"/>
          <w:szCs w:val="28"/>
        </w:rPr>
      </w:pPr>
      <w:r w:rsidRPr="00415A0C">
        <w:rPr>
          <w:sz w:val="28"/>
          <w:szCs w:val="28"/>
        </w:rPr>
        <w:t>Если площадь посева той или иной культуры была использована не по первоначальному назначению, то в графе 3 эта площадь отражается по фактическому использованию. Однако посев зерновых культур (озимых и яровых), погибших в летний период и не пересеянных (в том числе и использованных на выпас, сено, зеленый корм и силос), из числа зерновых культур не исключается и, следовательно, не переводится в число кормовых культур.</w:t>
      </w:r>
    </w:p>
    <w:p w:rsidR="009E0E36" w:rsidRPr="00415A0C" w:rsidRDefault="009E0E36" w:rsidP="009E0E36">
      <w:pPr>
        <w:spacing w:line="360" w:lineRule="auto"/>
        <w:ind w:firstLine="708"/>
        <w:jc w:val="both"/>
        <w:rPr>
          <w:sz w:val="28"/>
          <w:szCs w:val="28"/>
        </w:rPr>
      </w:pPr>
      <w:r w:rsidRPr="00415A0C">
        <w:rPr>
          <w:sz w:val="28"/>
          <w:szCs w:val="28"/>
        </w:rPr>
        <w:t>Если погибшие в летний период яровые культуры были пересеяны другими культурами, то в годовом отчете должны быть указаны посевные площади тех культур, которыми был произведен пересев. Погибшие в летний период площади озимых и яровых культур, если они даже были использованы для получения сена, зеленого корма или на выпас, в однолетние травы не включают, а учитывают в числе первоначального посева, т.е. по зерновым культурам.</w:t>
      </w:r>
    </w:p>
    <w:p w:rsidR="009E0E36" w:rsidRPr="00415A0C" w:rsidRDefault="009E0E36" w:rsidP="009E0E36">
      <w:pPr>
        <w:spacing w:line="360" w:lineRule="auto"/>
        <w:ind w:firstLine="708"/>
        <w:jc w:val="both"/>
        <w:rPr>
          <w:sz w:val="28"/>
          <w:szCs w:val="28"/>
        </w:rPr>
      </w:pPr>
      <w:r w:rsidRPr="00415A0C">
        <w:rPr>
          <w:sz w:val="28"/>
          <w:szCs w:val="28"/>
        </w:rPr>
        <w:t>В графе 5 "Затраты - всего" приводят все затраты, отнесенные на культуры (группы культур), за исключением затрат по полностью погибшим посевам.</w:t>
      </w:r>
    </w:p>
    <w:p w:rsidR="009E0E36" w:rsidRPr="00415A0C" w:rsidRDefault="009E0E36" w:rsidP="009E0E36">
      <w:pPr>
        <w:spacing w:line="360" w:lineRule="auto"/>
        <w:ind w:firstLine="708"/>
        <w:jc w:val="both"/>
        <w:rPr>
          <w:sz w:val="28"/>
          <w:szCs w:val="28"/>
        </w:rPr>
      </w:pPr>
      <w:r w:rsidRPr="00415A0C">
        <w:rPr>
          <w:sz w:val="28"/>
          <w:szCs w:val="28"/>
        </w:rPr>
        <w:t>Во втором разделе данной формы отражается информация о реализации продукции растениеводства (количество реализованной продукции, полная себестоимость и выручка).</w:t>
      </w:r>
    </w:p>
    <w:p w:rsidR="009E0E36" w:rsidRDefault="009E0E36" w:rsidP="009E0E36">
      <w:pPr>
        <w:spacing w:line="360" w:lineRule="auto"/>
        <w:ind w:firstLine="708"/>
        <w:jc w:val="center"/>
        <w:rPr>
          <w:sz w:val="28"/>
          <w:szCs w:val="28"/>
        </w:rPr>
      </w:pPr>
      <w:r w:rsidRPr="000B528D">
        <w:rPr>
          <w:b/>
          <w:sz w:val="28"/>
          <w:szCs w:val="28"/>
        </w:rPr>
        <w:t>Форма № 10 "Отчет о средствах целевого финансирования"</w:t>
      </w:r>
    </w:p>
    <w:p w:rsidR="009E0E36" w:rsidRPr="00415A0C" w:rsidRDefault="009E0E36" w:rsidP="009E0E36">
      <w:pPr>
        <w:spacing w:line="360" w:lineRule="auto"/>
        <w:ind w:firstLine="708"/>
        <w:jc w:val="both"/>
        <w:rPr>
          <w:sz w:val="28"/>
          <w:szCs w:val="28"/>
        </w:rPr>
      </w:pPr>
      <w:r w:rsidRPr="00415A0C">
        <w:rPr>
          <w:sz w:val="28"/>
          <w:szCs w:val="28"/>
        </w:rPr>
        <w:t>Группировка статей финансирования в форме сделана в соответствии с видами и формами бюджетных ассигнований, выделяемых сельскохозяйственным организациям из федерального бюджета.</w:t>
      </w:r>
    </w:p>
    <w:p w:rsidR="009E0E36" w:rsidRPr="00415A0C" w:rsidRDefault="009E0E36" w:rsidP="009E0E36">
      <w:pPr>
        <w:spacing w:line="360" w:lineRule="auto"/>
        <w:ind w:firstLine="708"/>
        <w:jc w:val="both"/>
        <w:rPr>
          <w:sz w:val="28"/>
          <w:szCs w:val="28"/>
        </w:rPr>
      </w:pPr>
      <w:r w:rsidRPr="00415A0C">
        <w:rPr>
          <w:sz w:val="28"/>
          <w:szCs w:val="28"/>
        </w:rPr>
        <w:t>При этом субсидии должны показываться только в той сумме, которая либо уже получена на счета организации, либо, несомненно, будет получена (имеется уведомление или другие оформленные документы, подтверждающие намерение бюджета о перечислении средств в организацию). Если же получение субсидии вызывает сомнение, то следует подождать с ее принятием к бухгалтерскому учету до тех пор, пока сумма субсидии к выплате не будет точно подтверждена финансовыми органами (требование осмотрительности). В данном отчете показываются все субсидии отчетного года.</w:t>
      </w:r>
    </w:p>
    <w:p w:rsidR="009E0E36" w:rsidRPr="00415A0C" w:rsidRDefault="009E0E36" w:rsidP="009E0E36">
      <w:pPr>
        <w:spacing w:line="360" w:lineRule="auto"/>
        <w:ind w:firstLine="708"/>
        <w:jc w:val="both"/>
        <w:rPr>
          <w:sz w:val="28"/>
          <w:szCs w:val="28"/>
        </w:rPr>
      </w:pPr>
      <w:r w:rsidRPr="00415A0C">
        <w:rPr>
          <w:sz w:val="28"/>
          <w:szCs w:val="28"/>
        </w:rPr>
        <w:t xml:space="preserve">По графе 10 </w:t>
      </w:r>
      <w:r>
        <w:rPr>
          <w:sz w:val="28"/>
          <w:szCs w:val="28"/>
        </w:rPr>
        <w:t>«С</w:t>
      </w:r>
      <w:r w:rsidRPr="00415A0C">
        <w:rPr>
          <w:sz w:val="28"/>
          <w:szCs w:val="28"/>
        </w:rPr>
        <w:t>правочно</w:t>
      </w:r>
      <w:r>
        <w:rPr>
          <w:sz w:val="28"/>
          <w:szCs w:val="28"/>
        </w:rPr>
        <w:t>»</w:t>
      </w:r>
      <w:r w:rsidRPr="00415A0C">
        <w:rPr>
          <w:sz w:val="28"/>
          <w:szCs w:val="28"/>
        </w:rPr>
        <w:t xml:space="preserve"> приводятся суммы из справок-расчетов, составленных организациями и представленных в территориальные органы для финансирования. Указанные суммы могут не совпадать с фактическим финансированием и должны быть обоснованы производственными показателями самой организацией. На основании данных, указанных в графе 10, можно получить представление о размерах фактически полученной субсидии и необходимых ее объемах для сельскохозяйственной организации.</w:t>
      </w:r>
    </w:p>
    <w:p w:rsidR="009E0E36" w:rsidRPr="00415A0C" w:rsidRDefault="009E0E36" w:rsidP="009E0E36">
      <w:pPr>
        <w:spacing w:line="360" w:lineRule="auto"/>
        <w:ind w:firstLine="708"/>
        <w:jc w:val="both"/>
        <w:rPr>
          <w:sz w:val="28"/>
          <w:szCs w:val="28"/>
        </w:rPr>
      </w:pPr>
      <w:r w:rsidRPr="000B528D">
        <w:rPr>
          <w:b/>
          <w:sz w:val="28"/>
          <w:szCs w:val="28"/>
        </w:rPr>
        <w:t>Форма № 13-АПК «Отчет о производстве, себестоимости и реализации продукции животноводства»</w:t>
      </w:r>
      <w:r w:rsidRPr="00415A0C">
        <w:rPr>
          <w:b/>
          <w:sz w:val="28"/>
          <w:szCs w:val="28"/>
        </w:rPr>
        <w:t xml:space="preserve"> </w:t>
      </w:r>
      <w:r w:rsidRPr="00415A0C">
        <w:rPr>
          <w:sz w:val="28"/>
          <w:szCs w:val="28"/>
        </w:rPr>
        <w:t>аналогична форме N 9-АПК и содержит информацию о производстве и себестоимости продукции животноводства. Она состоит из двух частей. В левой части формы содержится информации о поголовье (среднегодовом) и общих затратах на его содержание (по видам скота), в правой - информация о количестве произведенной продукции животноводства, ее полной себестоимости и себестоимости единицы продукции (привес, приплод и т.д.).</w:t>
      </w:r>
    </w:p>
    <w:p w:rsidR="009E0E36" w:rsidRPr="00415A0C" w:rsidRDefault="009E0E36" w:rsidP="009E0E36">
      <w:pPr>
        <w:spacing w:line="360" w:lineRule="auto"/>
        <w:ind w:firstLine="708"/>
        <w:jc w:val="both"/>
        <w:rPr>
          <w:sz w:val="28"/>
          <w:szCs w:val="28"/>
        </w:rPr>
      </w:pPr>
      <w:r w:rsidRPr="00415A0C">
        <w:rPr>
          <w:sz w:val="28"/>
          <w:szCs w:val="28"/>
        </w:rPr>
        <w:t xml:space="preserve">В эту форму включают данные о производстве всех видов продукции и затратах труда, средствах по выращиванию, доращиванию и откорму скота. Здесь не отражают затраты по отраслям животноводства, не давшим продукции. </w:t>
      </w:r>
    </w:p>
    <w:p w:rsidR="009E0E36" w:rsidRPr="00415A0C" w:rsidRDefault="009E0E36" w:rsidP="009E0E36">
      <w:pPr>
        <w:spacing w:line="360" w:lineRule="auto"/>
        <w:ind w:firstLine="708"/>
        <w:jc w:val="both"/>
        <w:rPr>
          <w:sz w:val="28"/>
          <w:szCs w:val="28"/>
        </w:rPr>
      </w:pPr>
      <w:r w:rsidRPr="00415A0C">
        <w:rPr>
          <w:sz w:val="28"/>
          <w:szCs w:val="28"/>
        </w:rPr>
        <w:t>В графе 3 "Среднегодовое поголовье" отражают среднегодовое поголовье по соответствующим видам животных и птицы, которое исчисляется путем деления общего количества их кормодней на 366 (число дней в году). При этом берется общее количество кормодней стойловых и пастбищных периодов. Количество кормодней за год определяется путем суммирования количества кормодней скота и птицы за каждый месяц. В общее количество кормодней включаются кормодни павших животных и птицы.</w:t>
      </w:r>
    </w:p>
    <w:p w:rsidR="009E0E36" w:rsidRPr="00415A0C" w:rsidRDefault="009E0E36" w:rsidP="009E0E36">
      <w:pPr>
        <w:spacing w:line="360" w:lineRule="auto"/>
        <w:ind w:firstLine="708"/>
        <w:jc w:val="both"/>
        <w:rPr>
          <w:sz w:val="28"/>
          <w:szCs w:val="28"/>
        </w:rPr>
      </w:pPr>
      <w:r w:rsidRPr="00415A0C">
        <w:rPr>
          <w:sz w:val="28"/>
          <w:szCs w:val="28"/>
        </w:rPr>
        <w:t>По строке "КРС молочного направления" в графе 3 приводится среднегодовое поголовье только по коровам молочного направления, а в затраты на содержание молочного стада коров должны включаться также затраты на содержание быков-производителей. В среднегодовое поголовье молочного стада не должны включаться коровы, переведенные на откорм (нагул), во время нахождения их на откорме в отчетном году.</w:t>
      </w:r>
    </w:p>
    <w:p w:rsidR="009E0E36" w:rsidRPr="00415A0C" w:rsidRDefault="009E0E36" w:rsidP="009E0E36">
      <w:pPr>
        <w:spacing w:line="360" w:lineRule="auto"/>
        <w:ind w:firstLine="708"/>
        <w:jc w:val="both"/>
        <w:rPr>
          <w:sz w:val="28"/>
          <w:szCs w:val="28"/>
        </w:rPr>
      </w:pPr>
      <w:r w:rsidRPr="00415A0C">
        <w:rPr>
          <w:sz w:val="28"/>
          <w:szCs w:val="28"/>
        </w:rPr>
        <w:t>После исключения из общей суммы затрат стоимости навоза, шерсти-линьки и волоса-сырца оставшиеся затраты распределяют: на молоко - 90%, на приплод - 10%. В валовой надой молока от коров молочного стада включают молоко, полученное от коров основного молочного стада.</w:t>
      </w:r>
    </w:p>
    <w:p w:rsidR="009E0E36" w:rsidRPr="00415A0C" w:rsidRDefault="009E0E36" w:rsidP="009E0E36">
      <w:pPr>
        <w:spacing w:line="360" w:lineRule="auto"/>
        <w:ind w:firstLine="708"/>
        <w:jc w:val="both"/>
        <w:rPr>
          <w:sz w:val="28"/>
          <w:szCs w:val="28"/>
        </w:rPr>
      </w:pPr>
      <w:r w:rsidRPr="00415A0C">
        <w:rPr>
          <w:sz w:val="28"/>
          <w:szCs w:val="28"/>
        </w:rPr>
        <w:t>По строке "Приплод КРС" в правой стороне формы отражают число голов полученных живых телят (без мертворожденных), а их живую массу при отеле - по строке "Масса телят при рождении" в графе 12.</w:t>
      </w:r>
    </w:p>
    <w:p w:rsidR="009E0E36" w:rsidRPr="00415A0C" w:rsidRDefault="009E0E36" w:rsidP="009E0E36">
      <w:pPr>
        <w:spacing w:line="360" w:lineRule="auto"/>
        <w:ind w:firstLine="708"/>
        <w:jc w:val="both"/>
        <w:rPr>
          <w:sz w:val="28"/>
          <w:szCs w:val="28"/>
        </w:rPr>
      </w:pPr>
      <w:r w:rsidRPr="00415A0C">
        <w:rPr>
          <w:sz w:val="28"/>
          <w:szCs w:val="28"/>
        </w:rPr>
        <w:t>В графе 5 указывают по соответствующим видам и группам животных прямую оплату труда рабочих, занятых непосредственно в процессе производства продукции животноводства, и отчисления на социальные нужды от заработной платы.</w:t>
      </w:r>
    </w:p>
    <w:p w:rsidR="009E0E36" w:rsidRPr="00415A0C" w:rsidRDefault="009E0E36" w:rsidP="009E0E36">
      <w:pPr>
        <w:spacing w:line="360" w:lineRule="auto"/>
        <w:ind w:firstLine="708"/>
        <w:jc w:val="both"/>
        <w:rPr>
          <w:sz w:val="28"/>
          <w:szCs w:val="28"/>
        </w:rPr>
      </w:pPr>
      <w:r w:rsidRPr="00415A0C">
        <w:rPr>
          <w:sz w:val="28"/>
          <w:szCs w:val="28"/>
        </w:rPr>
        <w:t>В графе 6 приводят расход всех видов кормов, включая фактическую себестоимость зеленой массы культурных пастбищ, сеяных трав, скормленных животным путем выпаса. Затраты, связанные с приготовлением кормов в кормоцехах, также отражают по этой графе. Однако здесь не показывают затраты по транспортировке кормов непосредственно на фермы с мест их хранения.</w:t>
      </w:r>
    </w:p>
    <w:p w:rsidR="009E0E36" w:rsidRPr="00415A0C" w:rsidRDefault="009E0E36" w:rsidP="009E0E36">
      <w:pPr>
        <w:spacing w:line="360" w:lineRule="auto"/>
        <w:ind w:firstLine="708"/>
        <w:jc w:val="both"/>
        <w:rPr>
          <w:sz w:val="28"/>
          <w:szCs w:val="28"/>
        </w:rPr>
      </w:pPr>
      <w:r w:rsidRPr="00415A0C">
        <w:rPr>
          <w:sz w:val="28"/>
          <w:szCs w:val="28"/>
        </w:rPr>
        <w:t>В графе 7 отражают затраты на содержание производственных зданий животноводческого назначения, рабочих машин и оборудования, используемых непосредственно в производстве продукции животноводства.</w:t>
      </w:r>
    </w:p>
    <w:p w:rsidR="009E0E36" w:rsidRPr="00415A0C" w:rsidRDefault="009E0E36" w:rsidP="009E0E36">
      <w:pPr>
        <w:spacing w:line="360" w:lineRule="auto"/>
        <w:ind w:firstLine="708"/>
        <w:jc w:val="both"/>
        <w:rPr>
          <w:sz w:val="28"/>
          <w:szCs w:val="28"/>
        </w:rPr>
      </w:pPr>
      <w:r w:rsidRPr="00415A0C">
        <w:rPr>
          <w:sz w:val="28"/>
          <w:szCs w:val="28"/>
        </w:rPr>
        <w:t>По строке "Животные на выращивании и откорме" в графе 4 приводят затраты по содержанию молодняка крупного рогатого скота всех возрастов и коров-кормилиц, а также расходы по откорму коров, быков и волов, выбракованных из основного стада.</w:t>
      </w:r>
    </w:p>
    <w:p w:rsidR="009E0E36" w:rsidRPr="00415A0C" w:rsidRDefault="009E0E36" w:rsidP="009E0E36">
      <w:pPr>
        <w:spacing w:line="360" w:lineRule="auto"/>
        <w:ind w:firstLine="708"/>
        <w:jc w:val="both"/>
        <w:rPr>
          <w:sz w:val="28"/>
          <w:szCs w:val="28"/>
        </w:rPr>
      </w:pPr>
      <w:r w:rsidRPr="00415A0C">
        <w:rPr>
          <w:sz w:val="28"/>
          <w:szCs w:val="28"/>
        </w:rPr>
        <w:t>Основной продукцией этой группы животных является только фактически полученный прирост живой массы (за вычетом прироста павших животных), включая прирост телок старше двух лет, полученный в отчетном году до перевода их в основное стадо коров (живая масса на день перевода в коровы после отела минус масса по учетным данным на начало года или на день последнего взвешивания).</w:t>
      </w:r>
    </w:p>
    <w:p w:rsidR="009E0E36" w:rsidRPr="00415A0C" w:rsidRDefault="009E0E36" w:rsidP="009E0E36">
      <w:pPr>
        <w:spacing w:line="360" w:lineRule="auto"/>
        <w:ind w:firstLine="708"/>
        <w:jc w:val="both"/>
        <w:rPr>
          <w:sz w:val="28"/>
          <w:szCs w:val="28"/>
        </w:rPr>
      </w:pPr>
      <w:r w:rsidRPr="00415A0C">
        <w:rPr>
          <w:sz w:val="28"/>
          <w:szCs w:val="28"/>
        </w:rPr>
        <w:t>По строке "Прочие отрасли" показывается побочная продукция животноводства. Стоимость их относится на уменьшение затрат по соответствующим видам и группам животных и птиц. По этому коду показывается также стоимость использованного навоза.</w:t>
      </w:r>
    </w:p>
    <w:p w:rsidR="009E0E36" w:rsidRPr="00415A0C" w:rsidRDefault="009E0E36" w:rsidP="009E0E36">
      <w:pPr>
        <w:spacing w:line="360" w:lineRule="auto"/>
        <w:ind w:firstLine="708"/>
        <w:jc w:val="both"/>
        <w:rPr>
          <w:sz w:val="28"/>
          <w:szCs w:val="28"/>
        </w:rPr>
      </w:pPr>
      <w:r w:rsidRPr="00415A0C">
        <w:rPr>
          <w:sz w:val="28"/>
          <w:szCs w:val="28"/>
        </w:rPr>
        <w:t>Затраты по незавершенному произв</w:t>
      </w:r>
      <w:r>
        <w:rPr>
          <w:sz w:val="28"/>
          <w:szCs w:val="28"/>
        </w:rPr>
        <w:t>одству животноводства в форме №</w:t>
      </w:r>
      <w:r w:rsidRPr="00415A0C">
        <w:rPr>
          <w:sz w:val="28"/>
          <w:szCs w:val="28"/>
        </w:rPr>
        <w:t>13-АПК не отражают, а показывают в балансе.</w:t>
      </w:r>
    </w:p>
    <w:p w:rsidR="009E0E36" w:rsidRPr="00415A0C" w:rsidRDefault="009E0E36" w:rsidP="009E0E36">
      <w:pPr>
        <w:spacing w:line="360" w:lineRule="auto"/>
        <w:ind w:firstLine="708"/>
        <w:jc w:val="both"/>
        <w:rPr>
          <w:sz w:val="28"/>
          <w:szCs w:val="28"/>
        </w:rPr>
      </w:pPr>
      <w:r w:rsidRPr="00415A0C">
        <w:rPr>
          <w:sz w:val="28"/>
          <w:szCs w:val="28"/>
        </w:rPr>
        <w:t>Во втором разделе отчета отражают количество реализованной продукции животноводства, полная себестоимость ее и выручка.</w:t>
      </w:r>
    </w:p>
    <w:p w:rsidR="009E0E36" w:rsidRPr="00415A0C" w:rsidRDefault="009E0E36" w:rsidP="009E0E36">
      <w:pPr>
        <w:spacing w:line="360" w:lineRule="auto"/>
        <w:ind w:firstLine="708"/>
        <w:jc w:val="both"/>
        <w:rPr>
          <w:sz w:val="28"/>
          <w:szCs w:val="28"/>
        </w:rPr>
      </w:pPr>
      <w:r w:rsidRPr="000B528D">
        <w:rPr>
          <w:b/>
          <w:sz w:val="28"/>
          <w:szCs w:val="28"/>
        </w:rPr>
        <w:t>В форме № 15-АПК «Отчет о наличии животных»</w:t>
      </w:r>
      <w:r>
        <w:rPr>
          <w:sz w:val="28"/>
          <w:szCs w:val="28"/>
        </w:rPr>
        <w:t xml:space="preserve"> </w:t>
      </w:r>
      <w:r w:rsidRPr="00415A0C">
        <w:rPr>
          <w:sz w:val="28"/>
          <w:szCs w:val="28"/>
        </w:rPr>
        <w:t>отражают наличие животных и птицы, включая переданных на доращивание гражданам по договорам (кроме скота и птицы, принятых от населения для реализации по их поручениям</w:t>
      </w:r>
    </w:p>
    <w:p w:rsidR="009E0E36" w:rsidRPr="00415A0C" w:rsidRDefault="009E0E36" w:rsidP="009E0E36">
      <w:pPr>
        <w:spacing w:line="360" w:lineRule="auto"/>
        <w:ind w:firstLine="708"/>
        <w:jc w:val="both"/>
        <w:rPr>
          <w:sz w:val="28"/>
          <w:szCs w:val="28"/>
        </w:rPr>
      </w:pPr>
      <w:r w:rsidRPr="009348B1">
        <w:rPr>
          <w:sz w:val="28"/>
          <w:szCs w:val="28"/>
        </w:rPr>
        <w:t xml:space="preserve">По данным </w:t>
      </w:r>
      <w:r>
        <w:rPr>
          <w:sz w:val="28"/>
          <w:szCs w:val="28"/>
        </w:rPr>
        <w:t xml:space="preserve">формы № </w:t>
      </w:r>
      <w:r w:rsidRPr="009348B1">
        <w:rPr>
          <w:sz w:val="28"/>
          <w:szCs w:val="28"/>
        </w:rPr>
        <w:t>16-АПК «Баланс продукции»</w:t>
      </w:r>
      <w:r>
        <w:rPr>
          <w:sz w:val="28"/>
          <w:szCs w:val="28"/>
        </w:rPr>
        <w:t xml:space="preserve">  (Приложение </w:t>
      </w:r>
      <w:r w:rsidRPr="00415A0C">
        <w:rPr>
          <w:sz w:val="28"/>
          <w:szCs w:val="28"/>
        </w:rPr>
        <w:t>) можно отследить движение продукции сельского хозяйства на предприятии, наличие различных видов продукции на начало и конец года на предприятии. Эта форма позволяет определить уровень обеспеченности продовольствием.</w:t>
      </w:r>
    </w:p>
    <w:p w:rsidR="009E0E36" w:rsidRDefault="009E0E36" w:rsidP="009E0E36">
      <w:pPr>
        <w:spacing w:line="360" w:lineRule="auto"/>
        <w:ind w:firstLine="708"/>
        <w:jc w:val="both"/>
        <w:rPr>
          <w:sz w:val="28"/>
          <w:szCs w:val="28"/>
        </w:rPr>
      </w:pPr>
      <w:r w:rsidRPr="00415A0C">
        <w:rPr>
          <w:sz w:val="28"/>
          <w:szCs w:val="28"/>
        </w:rPr>
        <w:t xml:space="preserve">Актуальность </w:t>
      </w:r>
      <w:r w:rsidRPr="00434C6A">
        <w:rPr>
          <w:b/>
          <w:sz w:val="28"/>
          <w:szCs w:val="28"/>
        </w:rPr>
        <w:t>формы № 17-АПК «Отчет о сельскохозяйственной технике и энергетике»</w:t>
      </w:r>
      <w:r>
        <w:rPr>
          <w:sz w:val="28"/>
          <w:szCs w:val="28"/>
        </w:rPr>
        <w:t xml:space="preserve"> </w:t>
      </w:r>
      <w:r w:rsidRPr="00415A0C">
        <w:rPr>
          <w:sz w:val="28"/>
          <w:szCs w:val="28"/>
        </w:rPr>
        <w:t>хорошо видна на настоящем этапе. Поскольку изношенность фондов сельскохозяйственных предприятий, особенно технической их части, вызывает у многих тревогу, данные этой формы позволя</w:t>
      </w:r>
      <w:r>
        <w:rPr>
          <w:sz w:val="28"/>
          <w:szCs w:val="28"/>
        </w:rPr>
        <w:t>ю</w:t>
      </w:r>
      <w:r w:rsidRPr="00415A0C">
        <w:rPr>
          <w:sz w:val="28"/>
          <w:szCs w:val="28"/>
        </w:rPr>
        <w:t>т составить представление о состоянии техники и оснащенности производства необходимым оборудованием и принять решение о пополнении фондов предприятия (например, в целях инвестиций).</w:t>
      </w:r>
    </w:p>
    <w:p w:rsidR="009E0E36" w:rsidRPr="006571E0" w:rsidRDefault="009E0E36" w:rsidP="009E0E36">
      <w:pPr>
        <w:spacing w:line="360" w:lineRule="auto"/>
        <w:ind w:firstLine="709"/>
        <w:jc w:val="center"/>
        <w:rPr>
          <w:b/>
          <w:sz w:val="28"/>
          <w:szCs w:val="28"/>
        </w:rPr>
      </w:pPr>
      <w:r>
        <w:rPr>
          <w:sz w:val="28"/>
          <w:szCs w:val="28"/>
        </w:rPr>
        <w:br w:type="page"/>
      </w:r>
      <w:r w:rsidRPr="009E0E36">
        <w:rPr>
          <w:b/>
          <w:sz w:val="28"/>
          <w:szCs w:val="28"/>
        </w:rPr>
        <w:t>4</w:t>
      </w:r>
      <w:r w:rsidRPr="006571E0">
        <w:rPr>
          <w:b/>
          <w:sz w:val="28"/>
          <w:szCs w:val="28"/>
        </w:rPr>
        <w:t>. Аудит основных средств.</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p>
    <w:p w:rsidR="009E0E36" w:rsidRPr="004D1C5A" w:rsidRDefault="009E0E36" w:rsidP="009E0E36">
      <w:pPr>
        <w:spacing w:line="360" w:lineRule="auto"/>
        <w:ind w:firstLine="720"/>
        <w:jc w:val="both"/>
        <w:rPr>
          <w:sz w:val="28"/>
          <w:szCs w:val="28"/>
        </w:rPr>
      </w:pPr>
      <w:r w:rsidRPr="004D1C5A">
        <w:rPr>
          <w:sz w:val="28"/>
          <w:szCs w:val="28"/>
        </w:rPr>
        <w:t>Основные средства – важная и главная составляющая производственной и хозяйственной деятельности любого предприятия. Без них невозможно ни одно производство.</w:t>
      </w:r>
    </w:p>
    <w:p w:rsidR="009E0E36" w:rsidRDefault="009E0E36" w:rsidP="009E0E36">
      <w:pPr>
        <w:spacing w:line="360" w:lineRule="auto"/>
        <w:ind w:firstLine="720"/>
        <w:jc w:val="both"/>
        <w:rPr>
          <w:sz w:val="28"/>
          <w:szCs w:val="28"/>
        </w:rPr>
      </w:pPr>
      <w:r w:rsidRPr="004D1C5A">
        <w:rPr>
          <w:sz w:val="28"/>
          <w:szCs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w:t>
      </w:r>
      <w:r w:rsidRPr="004D1C5A">
        <w:rPr>
          <w:sz w:val="28"/>
          <w:szCs w:val="28"/>
        </w:rPr>
        <w:softHyphen/>
        <w:t>онный цикл, если он превышает 12 месяцев.</w:t>
      </w:r>
    </w:p>
    <w:p w:rsidR="009E0E36" w:rsidRPr="004D1C5A" w:rsidRDefault="009E0E36" w:rsidP="009E0E36">
      <w:pPr>
        <w:spacing w:line="360" w:lineRule="auto"/>
        <w:ind w:firstLine="720"/>
        <w:jc w:val="both"/>
        <w:rPr>
          <w:sz w:val="28"/>
          <w:szCs w:val="28"/>
        </w:rPr>
      </w:pPr>
      <w:r>
        <w:rPr>
          <w:sz w:val="28"/>
          <w:szCs w:val="28"/>
        </w:rPr>
        <w:t>Учёт основных средств в ООО "Малинищи" ведётся на счёте 01 «Основные средства», по дебету счёта отражается их приходование, по кредиту – списание.</w:t>
      </w:r>
    </w:p>
    <w:p w:rsidR="009E0E36" w:rsidRPr="004D1C5A" w:rsidRDefault="009E0E36" w:rsidP="009E0E36">
      <w:pPr>
        <w:spacing w:line="360" w:lineRule="auto"/>
        <w:ind w:firstLine="720"/>
        <w:jc w:val="both"/>
        <w:rPr>
          <w:sz w:val="28"/>
          <w:szCs w:val="28"/>
        </w:rPr>
      </w:pPr>
      <w:r w:rsidRPr="004D1C5A">
        <w:rPr>
          <w:sz w:val="28"/>
          <w:szCs w:val="28"/>
        </w:rPr>
        <w:t>Операции с основными средствами не так часто встречаются в ООО "Малинищи", что значительно облегчает аудиторскую проверку.</w:t>
      </w:r>
    </w:p>
    <w:p w:rsidR="009E0E36" w:rsidRPr="004D1C5A" w:rsidRDefault="009E0E36" w:rsidP="009E0E36">
      <w:pPr>
        <w:spacing w:line="360" w:lineRule="auto"/>
        <w:ind w:firstLine="720"/>
        <w:jc w:val="both"/>
        <w:rPr>
          <w:sz w:val="28"/>
          <w:szCs w:val="28"/>
        </w:rPr>
      </w:pPr>
      <w:r w:rsidRPr="004D1C5A">
        <w:rPr>
          <w:sz w:val="28"/>
          <w:szCs w:val="28"/>
        </w:rPr>
        <w:t>При учёте основных средств возможны следующие злоупотребления: начисление нереальных сумм амортизации и преждевременное списание основных средств</w:t>
      </w:r>
      <w:r>
        <w:rPr>
          <w:sz w:val="28"/>
          <w:szCs w:val="28"/>
        </w:rPr>
        <w:t>, поэтому необходимо проводить аудит основных средств с особой тщательностью.</w:t>
      </w:r>
    </w:p>
    <w:p w:rsidR="009E0E36" w:rsidRPr="004D1C5A" w:rsidRDefault="009E0E36" w:rsidP="009E0E36">
      <w:pPr>
        <w:spacing w:line="360" w:lineRule="auto"/>
        <w:ind w:firstLine="709"/>
        <w:jc w:val="both"/>
        <w:rPr>
          <w:sz w:val="28"/>
          <w:szCs w:val="28"/>
        </w:rPr>
      </w:pPr>
      <w:r w:rsidRPr="004D1C5A">
        <w:rPr>
          <w:sz w:val="28"/>
          <w:szCs w:val="28"/>
        </w:rPr>
        <w:t>Для того, чтобы эффективно и в установленные сроки осуществить аудиторскую проверку  необходимо составить план предстоящих работ. Развитием общего плана аудита является программа аудита. Программа аудита представляет перечень аудиторских процедур, необходимых для практической реализации плана.</w:t>
      </w:r>
    </w:p>
    <w:p w:rsidR="009E0E36" w:rsidRPr="004D1C5A" w:rsidRDefault="009E0E36" w:rsidP="009E0E36">
      <w:pPr>
        <w:spacing w:line="360" w:lineRule="auto"/>
        <w:ind w:firstLine="709"/>
        <w:jc w:val="both"/>
        <w:rPr>
          <w:sz w:val="28"/>
          <w:szCs w:val="28"/>
        </w:rPr>
      </w:pPr>
      <w:r w:rsidRPr="004D1C5A">
        <w:rPr>
          <w:sz w:val="28"/>
          <w:szCs w:val="28"/>
        </w:rPr>
        <w:t>Программа служит подробной инструкцией ассистентам аудитора и одновременно является для руководителей аудиторской организации средством контроля качества работы.</w:t>
      </w:r>
    </w:p>
    <w:p w:rsidR="009E0E36" w:rsidRPr="004D1C5A" w:rsidRDefault="009E0E36" w:rsidP="009E0E36">
      <w:pPr>
        <w:spacing w:line="360" w:lineRule="auto"/>
        <w:ind w:firstLine="709"/>
        <w:jc w:val="both"/>
        <w:rPr>
          <w:sz w:val="28"/>
          <w:szCs w:val="28"/>
        </w:rPr>
      </w:pPr>
      <w:r w:rsidRPr="004D1C5A">
        <w:rPr>
          <w:sz w:val="28"/>
          <w:szCs w:val="28"/>
        </w:rPr>
        <w:t xml:space="preserve">Программа аудиторских процедур включает детализированный перечень действий аудитора при проверке конкретных разделов  </w:t>
      </w:r>
      <w:r>
        <w:rPr>
          <w:sz w:val="28"/>
          <w:szCs w:val="28"/>
        </w:rPr>
        <w:t>бухгалтерского учета,</w:t>
      </w:r>
      <w:r w:rsidRPr="004D1C5A">
        <w:rPr>
          <w:sz w:val="28"/>
          <w:szCs w:val="28"/>
        </w:rPr>
        <w:t xml:space="preserve"> </w:t>
      </w:r>
      <w:r>
        <w:rPr>
          <w:sz w:val="28"/>
          <w:szCs w:val="28"/>
        </w:rPr>
        <w:t>может составля</w:t>
      </w:r>
      <w:r w:rsidRPr="004D1C5A">
        <w:rPr>
          <w:sz w:val="28"/>
          <w:szCs w:val="28"/>
        </w:rPr>
        <w:t>т</w:t>
      </w:r>
      <w:r>
        <w:rPr>
          <w:sz w:val="28"/>
          <w:szCs w:val="28"/>
        </w:rPr>
        <w:t>ь</w:t>
      </w:r>
      <w:r w:rsidRPr="004D1C5A">
        <w:rPr>
          <w:sz w:val="28"/>
          <w:szCs w:val="28"/>
        </w:rPr>
        <w:t>ся до проведения аудита</w:t>
      </w:r>
      <w:r>
        <w:rPr>
          <w:sz w:val="28"/>
          <w:szCs w:val="28"/>
        </w:rPr>
        <w:t xml:space="preserve"> и </w:t>
      </w:r>
      <w:r w:rsidRPr="004D1C5A">
        <w:rPr>
          <w:sz w:val="28"/>
          <w:szCs w:val="28"/>
        </w:rPr>
        <w:t>корректироваться</w:t>
      </w:r>
      <w:r>
        <w:rPr>
          <w:sz w:val="28"/>
          <w:szCs w:val="28"/>
        </w:rPr>
        <w:t xml:space="preserve"> в его ходе по мере необходимости</w:t>
      </w:r>
      <w:r w:rsidRPr="004D1C5A">
        <w:rPr>
          <w:sz w:val="28"/>
          <w:szCs w:val="28"/>
        </w:rPr>
        <w:t xml:space="preserve">. </w:t>
      </w:r>
    </w:p>
    <w:p w:rsid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r>
        <w:rPr>
          <w:sz w:val="28"/>
          <w:szCs w:val="28"/>
        </w:rPr>
        <w:t>Программа аудита амортизации основных средств</w:t>
      </w:r>
    </w:p>
    <w:p w:rsidR="009E0E36" w:rsidRDefault="009E0E36" w:rsidP="009E0E36">
      <w:pPr>
        <w:spacing w:line="360" w:lineRule="auto"/>
        <w:ind w:firstLine="709"/>
        <w:rPr>
          <w:sz w:val="28"/>
          <w:szCs w:val="28"/>
        </w:rPr>
      </w:pPr>
      <w:r>
        <w:rPr>
          <w:sz w:val="28"/>
          <w:szCs w:val="28"/>
        </w:rPr>
        <w:t>Проверяемая организация: ООО "Малинищи" Пронского района Рязанской области</w:t>
      </w:r>
    </w:p>
    <w:p w:rsidR="009E0E36" w:rsidRPr="00A22614" w:rsidRDefault="009E0E36" w:rsidP="009E0E36">
      <w:pPr>
        <w:spacing w:line="360" w:lineRule="auto"/>
        <w:ind w:firstLine="709"/>
        <w:rPr>
          <w:sz w:val="28"/>
          <w:szCs w:val="28"/>
        </w:rPr>
      </w:pPr>
      <w:r>
        <w:rPr>
          <w:sz w:val="28"/>
          <w:szCs w:val="28"/>
        </w:rPr>
        <w:t>Период аудита: с 0</w:t>
      </w:r>
      <w:r w:rsidRPr="00A22614">
        <w:rPr>
          <w:sz w:val="28"/>
          <w:szCs w:val="28"/>
        </w:rPr>
        <w:t>7</w:t>
      </w:r>
      <w:r>
        <w:rPr>
          <w:sz w:val="28"/>
          <w:szCs w:val="28"/>
        </w:rPr>
        <w:t>.0</w:t>
      </w:r>
      <w:r w:rsidRPr="00A22614">
        <w:rPr>
          <w:sz w:val="28"/>
          <w:szCs w:val="28"/>
        </w:rPr>
        <w:t>6</w:t>
      </w:r>
      <w:r>
        <w:rPr>
          <w:sz w:val="28"/>
          <w:szCs w:val="28"/>
        </w:rPr>
        <w:t>.</w:t>
      </w:r>
      <w:r w:rsidRPr="00A22614">
        <w:rPr>
          <w:sz w:val="28"/>
          <w:szCs w:val="28"/>
        </w:rPr>
        <w:t>10</w:t>
      </w:r>
      <w:r>
        <w:rPr>
          <w:sz w:val="28"/>
          <w:szCs w:val="28"/>
        </w:rPr>
        <w:t xml:space="preserve"> по 11.</w:t>
      </w:r>
      <w:r w:rsidRPr="00A22614">
        <w:rPr>
          <w:sz w:val="28"/>
          <w:szCs w:val="28"/>
        </w:rPr>
        <w:t>06</w:t>
      </w:r>
      <w:r>
        <w:rPr>
          <w:sz w:val="28"/>
          <w:szCs w:val="28"/>
        </w:rPr>
        <w:t>.</w:t>
      </w:r>
      <w:r w:rsidRPr="00A22614">
        <w:rPr>
          <w:sz w:val="28"/>
          <w:szCs w:val="28"/>
        </w:rPr>
        <w:t>10</w:t>
      </w:r>
    </w:p>
    <w:p w:rsidR="009E0E36" w:rsidRDefault="009E0E36" w:rsidP="009E0E36">
      <w:pPr>
        <w:spacing w:line="360" w:lineRule="auto"/>
        <w:ind w:firstLine="709"/>
        <w:rPr>
          <w:sz w:val="28"/>
          <w:szCs w:val="28"/>
        </w:rPr>
      </w:pPr>
      <w:r>
        <w:rPr>
          <w:sz w:val="28"/>
          <w:szCs w:val="28"/>
        </w:rPr>
        <w:t xml:space="preserve">Количество человеко-часов: 18 </w:t>
      </w:r>
    </w:p>
    <w:p w:rsidR="009E0E36" w:rsidRDefault="009E0E36" w:rsidP="009E0E36">
      <w:pPr>
        <w:spacing w:line="360" w:lineRule="auto"/>
        <w:ind w:firstLine="709"/>
        <w:rPr>
          <w:sz w:val="28"/>
          <w:szCs w:val="28"/>
        </w:rPr>
      </w:pPr>
      <w:r>
        <w:rPr>
          <w:sz w:val="28"/>
          <w:szCs w:val="28"/>
        </w:rPr>
        <w:t>Руководитель аудиторской группы: Иванов И.И.</w:t>
      </w:r>
    </w:p>
    <w:p w:rsidR="009E0E36" w:rsidRPr="004E7A5F" w:rsidRDefault="009E0E36" w:rsidP="009E0E36">
      <w:pPr>
        <w:spacing w:line="360" w:lineRule="auto"/>
        <w:ind w:firstLine="709"/>
        <w:rPr>
          <w:spacing w:val="-6"/>
          <w:sz w:val="28"/>
          <w:szCs w:val="28"/>
        </w:rPr>
      </w:pPr>
      <w:r w:rsidRPr="004E7A5F">
        <w:rPr>
          <w:spacing w:val="-6"/>
          <w:sz w:val="28"/>
          <w:szCs w:val="28"/>
        </w:rPr>
        <w:t>Состав аудиторской группы: Иванов И.И., Петров П.П., Муравьёва М.И.</w:t>
      </w:r>
    </w:p>
    <w:p w:rsidR="009E0E36" w:rsidRDefault="009E0E36" w:rsidP="009E0E36">
      <w:pPr>
        <w:spacing w:line="360" w:lineRule="auto"/>
        <w:ind w:firstLine="709"/>
        <w:rPr>
          <w:sz w:val="28"/>
          <w:szCs w:val="28"/>
        </w:rPr>
      </w:pPr>
      <w:r>
        <w:rPr>
          <w:sz w:val="28"/>
          <w:szCs w:val="28"/>
        </w:rPr>
        <w:t>Планируемый аудиторский риск: 10%.</w:t>
      </w:r>
    </w:p>
    <w:p w:rsidR="009E0E36" w:rsidRDefault="009E0E36" w:rsidP="009E0E36">
      <w:pPr>
        <w:spacing w:line="360" w:lineRule="auto"/>
        <w:ind w:firstLine="709"/>
        <w:rPr>
          <w:sz w:val="28"/>
          <w:szCs w:val="28"/>
        </w:rPr>
      </w:pPr>
      <w:r>
        <w:rPr>
          <w:sz w:val="28"/>
          <w:szCs w:val="28"/>
        </w:rPr>
        <w:t>Планируемый уровень существенности: 1300.</w:t>
      </w:r>
    </w:p>
    <w:p w:rsidR="009E0E36" w:rsidRDefault="009E0E36" w:rsidP="009E0E36">
      <w:pPr>
        <w:spacing w:line="360" w:lineRule="auto"/>
        <w:ind w:firstLine="709"/>
        <w:jc w:val="both"/>
        <w:rPr>
          <w:sz w:val="28"/>
          <w:szCs w:val="28"/>
        </w:rPr>
      </w:pPr>
      <w:r>
        <w:rPr>
          <w:sz w:val="28"/>
          <w:szCs w:val="28"/>
        </w:rPr>
        <w:t>Основными источниками проведения аудита  амортизации основных средств являются следующие документы: товарные накладные (приложение 37), оформляемые при приобретении объектов основных средств, акт о приёме-передаче объекта основных средств (приложение 38), акт о списании объекта основных средств (приложение 39), акт на перевод животных из группы в группу (приложение 40), журнал-ордер №9, заполняемый по кредиту счёта 11 « Молодняк животных и животные на откорме» (приложение 41), ведомость №9, журнал-ордер №13, в котором отражается списание и оприходование основных средств (приложение 42), расчёт амортизационных отчислений по основным средствам (приложение 43) и главная книга по счёту 01 (приложение 44).</w:t>
      </w:r>
    </w:p>
    <w:p w:rsidR="009E0E36" w:rsidRDefault="009E0E36" w:rsidP="009E0E36">
      <w:pPr>
        <w:spacing w:line="360" w:lineRule="auto"/>
        <w:ind w:firstLine="709"/>
        <w:jc w:val="center"/>
        <w:rPr>
          <w:sz w:val="28"/>
          <w:szCs w:val="28"/>
        </w:rPr>
      </w:pPr>
      <w:r>
        <w:rPr>
          <w:sz w:val="28"/>
          <w:szCs w:val="28"/>
        </w:rPr>
        <w:br w:type="page"/>
        <w:t>Таблица 20. – Программа аудита основных средств</w:t>
      </w:r>
    </w:p>
    <w:tbl>
      <w:tblPr>
        <w:tblStyle w:val="a4"/>
        <w:tblW w:w="10260" w:type="dxa"/>
        <w:tblInd w:w="-612" w:type="dxa"/>
        <w:tblLayout w:type="fixed"/>
        <w:tblLook w:val="01E0" w:firstRow="1" w:lastRow="1" w:firstColumn="1" w:lastColumn="1" w:noHBand="0" w:noVBand="0"/>
      </w:tblPr>
      <w:tblGrid>
        <w:gridCol w:w="3780"/>
        <w:gridCol w:w="900"/>
        <w:gridCol w:w="1080"/>
        <w:gridCol w:w="3240"/>
        <w:gridCol w:w="1260"/>
      </w:tblGrid>
      <w:tr w:rsidR="009E0E36">
        <w:tc>
          <w:tcPr>
            <w:tcW w:w="3780" w:type="dxa"/>
            <w:vAlign w:val="center"/>
          </w:tcPr>
          <w:p w:rsidR="009E0E36" w:rsidRPr="002E52FC" w:rsidRDefault="009E0E36" w:rsidP="009E0E36">
            <w:pPr>
              <w:ind w:right="-102"/>
              <w:jc w:val="center"/>
            </w:pPr>
            <w:r w:rsidRPr="002E52FC">
              <w:t>Перечень</w:t>
            </w:r>
          </w:p>
        </w:tc>
        <w:tc>
          <w:tcPr>
            <w:tcW w:w="900" w:type="dxa"/>
            <w:vAlign w:val="center"/>
          </w:tcPr>
          <w:p w:rsidR="009E0E36" w:rsidRPr="001628B6" w:rsidRDefault="009E0E36" w:rsidP="009E0E36">
            <w:pPr>
              <w:ind w:left="-108" w:right="-108"/>
              <w:jc w:val="center"/>
              <w:rPr>
                <w:sz w:val="18"/>
                <w:szCs w:val="18"/>
              </w:rPr>
            </w:pPr>
            <w:r w:rsidRPr="001628B6">
              <w:rPr>
                <w:sz w:val="18"/>
                <w:szCs w:val="18"/>
              </w:rPr>
              <w:t>Период проведения проверки</w:t>
            </w:r>
          </w:p>
        </w:tc>
        <w:tc>
          <w:tcPr>
            <w:tcW w:w="1080" w:type="dxa"/>
            <w:vAlign w:val="center"/>
          </w:tcPr>
          <w:p w:rsidR="009E0E36" w:rsidRPr="001628B6" w:rsidRDefault="009E0E36" w:rsidP="009E0E36">
            <w:pPr>
              <w:ind w:hanging="48"/>
              <w:jc w:val="center"/>
            </w:pPr>
            <w:r w:rsidRPr="001628B6">
              <w:t>Исполнитель</w:t>
            </w:r>
          </w:p>
        </w:tc>
        <w:tc>
          <w:tcPr>
            <w:tcW w:w="3240" w:type="dxa"/>
            <w:vAlign w:val="center"/>
          </w:tcPr>
          <w:p w:rsidR="009E0E36" w:rsidRPr="002E52FC" w:rsidRDefault="009E0E36" w:rsidP="009E0E36">
            <w:pPr>
              <w:jc w:val="center"/>
            </w:pPr>
            <w:r w:rsidRPr="002E52FC">
              <w:t>Рабочие документы аудитора</w:t>
            </w:r>
          </w:p>
        </w:tc>
        <w:tc>
          <w:tcPr>
            <w:tcW w:w="1260" w:type="dxa"/>
            <w:vAlign w:val="center"/>
          </w:tcPr>
          <w:p w:rsidR="009E0E36" w:rsidRPr="002E52FC" w:rsidRDefault="009E0E36" w:rsidP="009E0E36">
            <w:pPr>
              <w:ind w:left="-108" w:right="-108" w:hanging="96"/>
              <w:jc w:val="center"/>
              <w:rPr>
                <w:spacing w:val="-6"/>
              </w:rPr>
            </w:pPr>
            <w:r>
              <w:rPr>
                <w:spacing w:val="-6"/>
              </w:rPr>
              <w:t xml:space="preserve"> </w:t>
            </w:r>
            <w:r w:rsidRPr="002E52FC">
              <w:rPr>
                <w:spacing w:val="-6"/>
              </w:rPr>
              <w:t>Примечание</w:t>
            </w:r>
          </w:p>
        </w:tc>
      </w:tr>
      <w:tr w:rsidR="009E0E36">
        <w:tc>
          <w:tcPr>
            <w:tcW w:w="3780" w:type="dxa"/>
            <w:vAlign w:val="center"/>
          </w:tcPr>
          <w:p w:rsidR="009E0E36" w:rsidRPr="00712D97" w:rsidRDefault="009E0E36" w:rsidP="009E0E36">
            <w:pPr>
              <w:ind w:left="-108"/>
            </w:pPr>
            <w:r w:rsidRPr="00712D97">
              <w:t>Проверить правильность отраже</w:t>
            </w:r>
            <w:r>
              <w:t>-</w:t>
            </w:r>
            <w:r w:rsidRPr="00712D97">
              <w:t>ния совершенных операций в пер</w:t>
            </w:r>
            <w:r>
              <w:t>-</w:t>
            </w:r>
            <w:r w:rsidRPr="00712D97">
              <w:t>вичных документах по учёту ос</w:t>
            </w:r>
            <w:r>
              <w:t>-</w:t>
            </w:r>
            <w:r w:rsidRPr="00712D97">
              <w:t>новных средств</w:t>
            </w:r>
          </w:p>
        </w:tc>
        <w:tc>
          <w:tcPr>
            <w:tcW w:w="900" w:type="dxa"/>
            <w:vAlign w:val="center"/>
          </w:tcPr>
          <w:p w:rsidR="009E0E36" w:rsidRPr="001C3208" w:rsidRDefault="009E0E36" w:rsidP="009E0E36">
            <w:pPr>
              <w:ind w:left="-108" w:right="-108"/>
              <w:jc w:val="center"/>
              <w:rPr>
                <w:sz w:val="28"/>
                <w:szCs w:val="28"/>
              </w:rPr>
            </w:pPr>
            <w:r>
              <w:rPr>
                <w:sz w:val="28"/>
                <w:szCs w:val="28"/>
              </w:rPr>
              <w:t>7.06.10</w:t>
            </w:r>
          </w:p>
        </w:tc>
        <w:tc>
          <w:tcPr>
            <w:tcW w:w="1080" w:type="dxa"/>
            <w:vAlign w:val="center"/>
          </w:tcPr>
          <w:p w:rsidR="009E0E36" w:rsidRPr="004D1C5A" w:rsidRDefault="009E0E36" w:rsidP="009E0E36">
            <w:pPr>
              <w:ind w:left="-108" w:right="-108"/>
              <w:jc w:val="center"/>
              <w:rPr>
                <w:sz w:val="22"/>
                <w:szCs w:val="22"/>
              </w:rPr>
            </w:pPr>
            <w:r w:rsidRPr="004D1C5A">
              <w:rPr>
                <w:sz w:val="22"/>
                <w:szCs w:val="22"/>
              </w:rPr>
              <w:t>Муравьёва</w:t>
            </w:r>
          </w:p>
        </w:tc>
        <w:tc>
          <w:tcPr>
            <w:tcW w:w="3240" w:type="dxa"/>
            <w:vAlign w:val="center"/>
          </w:tcPr>
          <w:p w:rsidR="009E0E36" w:rsidRPr="00712D97" w:rsidRDefault="009E0E36" w:rsidP="009E0E36">
            <w:pPr>
              <w:ind w:left="-108"/>
              <w:rPr>
                <w:spacing w:val="-6"/>
              </w:rPr>
            </w:pPr>
            <w:r>
              <w:rPr>
                <w:spacing w:val="-6"/>
              </w:rPr>
              <w:t>Т</w:t>
            </w:r>
            <w:r w:rsidRPr="00712D97">
              <w:rPr>
                <w:spacing w:val="-6"/>
              </w:rPr>
              <w:t xml:space="preserve">оварные </w:t>
            </w:r>
            <w:r w:rsidRPr="00712D97">
              <w:rPr>
                <w:spacing w:val="-10"/>
              </w:rPr>
              <w:t>накладные</w:t>
            </w:r>
            <w:r w:rsidRPr="00712D97">
              <w:rPr>
                <w:spacing w:val="-6"/>
              </w:rPr>
              <w:t>, акт</w:t>
            </w:r>
            <w:r>
              <w:rPr>
                <w:spacing w:val="-6"/>
              </w:rPr>
              <w:t>ы</w:t>
            </w:r>
            <w:r w:rsidRPr="00712D97">
              <w:rPr>
                <w:spacing w:val="-6"/>
              </w:rPr>
              <w:t xml:space="preserve"> о приёме-передаче</w:t>
            </w:r>
            <w:r>
              <w:rPr>
                <w:spacing w:val="-6"/>
              </w:rPr>
              <w:t xml:space="preserve"> объекта ос-новных средств</w:t>
            </w:r>
            <w:r w:rsidRPr="00712D97">
              <w:rPr>
                <w:spacing w:val="-6"/>
              </w:rPr>
              <w:t>, акт</w:t>
            </w:r>
            <w:r>
              <w:rPr>
                <w:spacing w:val="-6"/>
              </w:rPr>
              <w:t>ы</w:t>
            </w:r>
            <w:r w:rsidRPr="00712D97">
              <w:rPr>
                <w:spacing w:val="-6"/>
              </w:rPr>
              <w:t xml:space="preserve"> о списа-нии </w:t>
            </w:r>
            <w:r>
              <w:rPr>
                <w:spacing w:val="-6"/>
              </w:rPr>
              <w:t>ООС</w:t>
            </w:r>
            <w:r w:rsidRPr="00712D97">
              <w:rPr>
                <w:spacing w:val="-6"/>
              </w:rPr>
              <w:t>, акт</w:t>
            </w:r>
            <w:r>
              <w:rPr>
                <w:spacing w:val="-6"/>
              </w:rPr>
              <w:t>ы</w:t>
            </w:r>
            <w:r w:rsidRPr="00712D97">
              <w:rPr>
                <w:spacing w:val="-6"/>
              </w:rPr>
              <w:t xml:space="preserve"> на перевод жи</w:t>
            </w:r>
            <w:r>
              <w:rPr>
                <w:spacing w:val="-6"/>
              </w:rPr>
              <w:t>-</w:t>
            </w:r>
            <w:r w:rsidRPr="00712D97">
              <w:rPr>
                <w:spacing w:val="-6"/>
              </w:rPr>
              <w:t xml:space="preserve">вотных </w:t>
            </w:r>
          </w:p>
        </w:tc>
        <w:tc>
          <w:tcPr>
            <w:tcW w:w="1260" w:type="dxa"/>
            <w:vAlign w:val="center"/>
          </w:tcPr>
          <w:p w:rsidR="009E0E36" w:rsidRPr="00FB49D2" w:rsidRDefault="009E0E36" w:rsidP="009E0E36">
            <w:pPr>
              <w:ind w:left="-108" w:right="-108"/>
              <w:jc w:val="center"/>
            </w:pPr>
            <w:r>
              <w:t>Заполнены не все реквизиты</w:t>
            </w:r>
          </w:p>
        </w:tc>
      </w:tr>
      <w:tr w:rsidR="009E0E36">
        <w:tc>
          <w:tcPr>
            <w:tcW w:w="3780" w:type="dxa"/>
            <w:vAlign w:val="center"/>
          </w:tcPr>
          <w:p w:rsidR="009E0E36" w:rsidRPr="00712D97" w:rsidRDefault="009E0E36" w:rsidP="009E0E36">
            <w:pPr>
              <w:ind w:left="-108" w:right="-108"/>
            </w:pPr>
            <w:r w:rsidRPr="00712D97">
              <w:t>Проанализировать правильность пе</w:t>
            </w:r>
            <w:r>
              <w:t>-</w:t>
            </w:r>
            <w:r w:rsidRPr="00712D97">
              <w:t>реноса данных из первичных учёт</w:t>
            </w:r>
            <w:r>
              <w:t>-</w:t>
            </w:r>
            <w:r w:rsidRPr="00712D97">
              <w:t xml:space="preserve">ных документов в регистры </w:t>
            </w:r>
            <w:r>
              <w:t>ана</w:t>
            </w:r>
            <w:r w:rsidRPr="00712D97">
              <w:t>ли</w:t>
            </w:r>
            <w:r>
              <w:t>-</w:t>
            </w:r>
            <w:r w:rsidRPr="00712D97">
              <w:t>тического и синтетического учёта</w:t>
            </w:r>
          </w:p>
        </w:tc>
        <w:tc>
          <w:tcPr>
            <w:tcW w:w="900" w:type="dxa"/>
            <w:vAlign w:val="center"/>
          </w:tcPr>
          <w:p w:rsidR="009E0E36" w:rsidRPr="00375596" w:rsidRDefault="009E0E36" w:rsidP="009E0E36">
            <w:pPr>
              <w:ind w:left="-108" w:right="-108"/>
              <w:jc w:val="center"/>
              <w:rPr>
                <w:spacing w:val="-6"/>
                <w:sz w:val="28"/>
                <w:szCs w:val="28"/>
              </w:rPr>
            </w:pPr>
            <w:r>
              <w:rPr>
                <w:sz w:val="28"/>
                <w:szCs w:val="28"/>
              </w:rPr>
              <w:t>7.06.10</w:t>
            </w:r>
          </w:p>
        </w:tc>
        <w:tc>
          <w:tcPr>
            <w:tcW w:w="1080" w:type="dxa"/>
            <w:vAlign w:val="center"/>
          </w:tcPr>
          <w:p w:rsidR="009E0E36" w:rsidRDefault="009E0E36" w:rsidP="009E0E36">
            <w:pPr>
              <w:ind w:left="-108" w:right="-108"/>
              <w:jc w:val="center"/>
              <w:rPr>
                <w:sz w:val="28"/>
                <w:szCs w:val="28"/>
              </w:rPr>
            </w:pPr>
            <w:r>
              <w:rPr>
                <w:sz w:val="22"/>
                <w:szCs w:val="22"/>
              </w:rPr>
              <w:t>Петров</w:t>
            </w:r>
          </w:p>
        </w:tc>
        <w:tc>
          <w:tcPr>
            <w:tcW w:w="3240" w:type="dxa"/>
            <w:vAlign w:val="center"/>
          </w:tcPr>
          <w:p w:rsidR="009E0E36" w:rsidRPr="00FB49D2" w:rsidRDefault="009E0E36" w:rsidP="009E0E36">
            <w:pPr>
              <w:ind w:left="-108" w:right="-108"/>
              <w:rPr>
                <w:spacing w:val="-4"/>
              </w:rPr>
            </w:pPr>
            <w:r>
              <w:rPr>
                <w:spacing w:val="-4"/>
              </w:rPr>
              <w:t>Т</w:t>
            </w:r>
            <w:r w:rsidRPr="00FB49D2">
              <w:rPr>
                <w:spacing w:val="-4"/>
              </w:rPr>
              <w:t>оварные накладные, акты о приёме-передаче объекта ос</w:t>
            </w:r>
            <w:r>
              <w:rPr>
                <w:spacing w:val="-4"/>
              </w:rPr>
              <w:t>-</w:t>
            </w:r>
            <w:r w:rsidRPr="00FB49D2">
              <w:rPr>
                <w:spacing w:val="-4"/>
              </w:rPr>
              <w:t>новных средств, акты о списа</w:t>
            </w:r>
            <w:r>
              <w:rPr>
                <w:spacing w:val="-4"/>
              </w:rPr>
              <w:t>-</w:t>
            </w:r>
            <w:r w:rsidRPr="00FB49D2">
              <w:rPr>
                <w:spacing w:val="-4"/>
              </w:rPr>
              <w:t>нии ООС, акты на перевод жи</w:t>
            </w:r>
            <w:r>
              <w:rPr>
                <w:spacing w:val="-4"/>
              </w:rPr>
              <w:t>-</w:t>
            </w:r>
            <w:r w:rsidRPr="00FB49D2">
              <w:rPr>
                <w:spacing w:val="-4"/>
              </w:rPr>
              <w:t>вотных, журнал-ордер и ведо</w:t>
            </w:r>
            <w:r>
              <w:rPr>
                <w:spacing w:val="-4"/>
              </w:rPr>
              <w:t>-</w:t>
            </w:r>
            <w:r w:rsidRPr="00FB49D2">
              <w:rPr>
                <w:spacing w:val="-4"/>
              </w:rPr>
              <w:t>мость №9, журнал-ордер №13</w:t>
            </w:r>
          </w:p>
        </w:tc>
        <w:tc>
          <w:tcPr>
            <w:tcW w:w="1260" w:type="dxa"/>
            <w:vAlign w:val="center"/>
          </w:tcPr>
          <w:p w:rsidR="009E0E36" w:rsidRPr="00B54BFC" w:rsidRDefault="009E0E36" w:rsidP="009E0E36">
            <w:pPr>
              <w:ind w:left="-108" w:right="-108"/>
              <w:jc w:val="center"/>
            </w:pPr>
            <w:r w:rsidRPr="00B54BFC">
              <w:t>Отклонений не обнаружено</w:t>
            </w:r>
          </w:p>
        </w:tc>
      </w:tr>
      <w:tr w:rsidR="009E0E36" w:rsidRPr="00B54BFC">
        <w:tc>
          <w:tcPr>
            <w:tcW w:w="3780" w:type="dxa"/>
            <w:vAlign w:val="center"/>
          </w:tcPr>
          <w:p w:rsidR="009E0E36" w:rsidRPr="00712D97" w:rsidRDefault="009E0E36" w:rsidP="009E0E36">
            <w:pPr>
              <w:ind w:left="-108" w:right="-108"/>
            </w:pPr>
            <w:r w:rsidRPr="00712D97">
              <w:t>Проверить правильность начисле-ния сумм амортизации</w:t>
            </w:r>
            <w:r>
              <w:t xml:space="preserve">  и проанали-</w:t>
            </w:r>
            <w:r w:rsidRPr="00712D97">
              <w:t>зировать обоснованность списания объектов основных средств</w:t>
            </w:r>
          </w:p>
        </w:tc>
        <w:tc>
          <w:tcPr>
            <w:tcW w:w="900" w:type="dxa"/>
            <w:vAlign w:val="center"/>
          </w:tcPr>
          <w:p w:rsidR="009E0E36" w:rsidRDefault="009E0E36" w:rsidP="009E0E36">
            <w:pPr>
              <w:ind w:left="-108" w:right="-108"/>
              <w:jc w:val="center"/>
              <w:rPr>
                <w:sz w:val="28"/>
                <w:szCs w:val="28"/>
              </w:rPr>
            </w:pPr>
            <w:r w:rsidRPr="00375596">
              <w:rPr>
                <w:spacing w:val="-6"/>
                <w:sz w:val="28"/>
                <w:szCs w:val="28"/>
              </w:rPr>
              <w:t>8.06.10-9.06.10</w:t>
            </w:r>
          </w:p>
        </w:tc>
        <w:tc>
          <w:tcPr>
            <w:tcW w:w="1080" w:type="dxa"/>
            <w:vAlign w:val="center"/>
          </w:tcPr>
          <w:p w:rsidR="009E0E36" w:rsidRDefault="009E0E36" w:rsidP="009E0E36">
            <w:pPr>
              <w:ind w:left="-108" w:right="-108"/>
              <w:jc w:val="center"/>
              <w:rPr>
                <w:sz w:val="28"/>
                <w:szCs w:val="28"/>
              </w:rPr>
            </w:pPr>
            <w:r>
              <w:rPr>
                <w:sz w:val="22"/>
                <w:szCs w:val="22"/>
              </w:rPr>
              <w:t>Иванов</w:t>
            </w:r>
          </w:p>
        </w:tc>
        <w:tc>
          <w:tcPr>
            <w:tcW w:w="3240" w:type="dxa"/>
            <w:vAlign w:val="center"/>
          </w:tcPr>
          <w:p w:rsidR="009E0E36" w:rsidRPr="002E52FC" w:rsidRDefault="009E0E36" w:rsidP="009E0E36">
            <w:pPr>
              <w:ind w:left="-108" w:right="-108"/>
            </w:pPr>
            <w:r>
              <w:rPr>
                <w:spacing w:val="-6"/>
              </w:rPr>
              <w:t>Ж</w:t>
            </w:r>
            <w:r w:rsidRPr="002E52FC">
              <w:rPr>
                <w:spacing w:val="-6"/>
              </w:rPr>
              <w:t>урнал-ордер №13,</w:t>
            </w:r>
            <w:r w:rsidRPr="002E52FC">
              <w:t xml:space="preserve"> расчёт амортизационных отчис-лений</w:t>
            </w:r>
          </w:p>
        </w:tc>
        <w:tc>
          <w:tcPr>
            <w:tcW w:w="1260" w:type="dxa"/>
          </w:tcPr>
          <w:p w:rsidR="009E0E36" w:rsidRPr="00B54BFC" w:rsidRDefault="009E0E36" w:rsidP="009E0E36">
            <w:pPr>
              <w:ind w:left="-108" w:right="-108"/>
              <w:jc w:val="center"/>
            </w:pPr>
            <w:r w:rsidRPr="00B54BFC">
              <w:t>Косилка и комбайн списаны рано</w:t>
            </w:r>
          </w:p>
        </w:tc>
      </w:tr>
      <w:tr w:rsidR="009E0E36">
        <w:tc>
          <w:tcPr>
            <w:tcW w:w="3780" w:type="dxa"/>
            <w:vAlign w:val="center"/>
          </w:tcPr>
          <w:p w:rsidR="009E0E36" w:rsidRPr="00712D97" w:rsidRDefault="009E0E36" w:rsidP="009E0E36">
            <w:pPr>
              <w:ind w:left="-108" w:right="-108"/>
            </w:pPr>
            <w:r w:rsidRPr="00712D97">
              <w:t xml:space="preserve">Провести подсчет и сверку данных аналитического и синтетического учета основных </w:t>
            </w:r>
            <w:r>
              <w:t xml:space="preserve">средств </w:t>
            </w:r>
            <w:r w:rsidRPr="00712D97">
              <w:t>с данными главной книги</w:t>
            </w:r>
          </w:p>
        </w:tc>
        <w:tc>
          <w:tcPr>
            <w:tcW w:w="900" w:type="dxa"/>
            <w:vAlign w:val="center"/>
          </w:tcPr>
          <w:p w:rsidR="009E0E36" w:rsidRPr="00B70271" w:rsidRDefault="009E0E36" w:rsidP="009E0E36">
            <w:pPr>
              <w:ind w:left="-108" w:right="-108"/>
              <w:jc w:val="center"/>
              <w:rPr>
                <w:b/>
                <w:spacing w:val="-6"/>
                <w:sz w:val="26"/>
                <w:szCs w:val="26"/>
              </w:rPr>
            </w:pPr>
            <w:r w:rsidRPr="00B70271">
              <w:rPr>
                <w:b/>
                <w:spacing w:val="-6"/>
                <w:sz w:val="26"/>
                <w:szCs w:val="26"/>
              </w:rPr>
              <w:t>10.06.10</w:t>
            </w:r>
          </w:p>
        </w:tc>
        <w:tc>
          <w:tcPr>
            <w:tcW w:w="1080" w:type="dxa"/>
            <w:vAlign w:val="center"/>
          </w:tcPr>
          <w:p w:rsidR="009E0E36" w:rsidRDefault="009E0E36" w:rsidP="009E0E36">
            <w:pPr>
              <w:ind w:left="-108" w:right="-108"/>
              <w:jc w:val="center"/>
              <w:rPr>
                <w:sz w:val="28"/>
                <w:szCs w:val="28"/>
              </w:rPr>
            </w:pPr>
            <w:r w:rsidRPr="004D1C5A">
              <w:rPr>
                <w:sz w:val="22"/>
                <w:szCs w:val="22"/>
              </w:rPr>
              <w:t>Муравьёва</w:t>
            </w:r>
          </w:p>
        </w:tc>
        <w:tc>
          <w:tcPr>
            <w:tcW w:w="3240" w:type="dxa"/>
            <w:vAlign w:val="center"/>
          </w:tcPr>
          <w:p w:rsidR="009E0E36" w:rsidRPr="00712D97" w:rsidRDefault="009E0E36" w:rsidP="009E0E36">
            <w:pPr>
              <w:ind w:left="-108" w:right="-108"/>
            </w:pPr>
            <w:r>
              <w:rPr>
                <w:spacing w:val="-6"/>
              </w:rPr>
              <w:t>Журнал-ордер и ведомость №9, журнал-ордер №13, расчёт амор-тизационных отчислений</w:t>
            </w:r>
          </w:p>
        </w:tc>
        <w:tc>
          <w:tcPr>
            <w:tcW w:w="1260" w:type="dxa"/>
            <w:vAlign w:val="center"/>
          </w:tcPr>
          <w:p w:rsidR="009E0E36" w:rsidRDefault="009E0E36" w:rsidP="009E0E36">
            <w:pPr>
              <w:ind w:left="-108" w:right="-108"/>
              <w:jc w:val="center"/>
              <w:rPr>
                <w:sz w:val="28"/>
                <w:szCs w:val="28"/>
              </w:rPr>
            </w:pPr>
            <w:r w:rsidRPr="00B54BFC">
              <w:t>Отклонений не обнаружено</w:t>
            </w:r>
          </w:p>
        </w:tc>
      </w:tr>
    </w:tbl>
    <w:p w:rsidR="009E0E36" w:rsidRPr="006C3832" w:rsidRDefault="009E0E36" w:rsidP="009E0E36">
      <w:pPr>
        <w:spacing w:line="360" w:lineRule="auto"/>
        <w:ind w:firstLine="709"/>
        <w:jc w:val="both"/>
        <w:rPr>
          <w:sz w:val="8"/>
          <w:szCs w:val="8"/>
        </w:rPr>
      </w:pPr>
    </w:p>
    <w:p w:rsidR="009E0E36" w:rsidRDefault="009E0E36" w:rsidP="009E0E36">
      <w:pPr>
        <w:spacing w:line="360" w:lineRule="auto"/>
        <w:ind w:firstLine="709"/>
        <w:jc w:val="both"/>
        <w:rPr>
          <w:sz w:val="28"/>
          <w:szCs w:val="28"/>
        </w:rPr>
      </w:pPr>
      <w:r>
        <w:rPr>
          <w:sz w:val="28"/>
          <w:szCs w:val="28"/>
        </w:rPr>
        <w:t>По результатам проведённой аудиторской проверки обнаружено раннее списание косилки КПИ-2,4 и комбайна з/у Дон-1500</w:t>
      </w:r>
      <w:r w:rsidRPr="006C3832">
        <w:rPr>
          <w:sz w:val="28"/>
          <w:szCs w:val="28"/>
        </w:rPr>
        <w:t xml:space="preserve"> </w:t>
      </w:r>
      <w:r>
        <w:rPr>
          <w:sz w:val="28"/>
          <w:szCs w:val="28"/>
        </w:rPr>
        <w:t>с остаточной стоимостью 28400 руб. и 14650 руб. соответственно. Данные объекты основных средств ещё можно использовать какое-то время.</w:t>
      </w:r>
    </w:p>
    <w:p w:rsidR="009E0E36" w:rsidRDefault="009E0E36" w:rsidP="009E0E36">
      <w:pPr>
        <w:spacing w:line="360" w:lineRule="auto"/>
        <w:ind w:firstLine="709"/>
        <w:rPr>
          <w:sz w:val="28"/>
          <w:szCs w:val="28"/>
        </w:rPr>
      </w:pPr>
    </w:p>
    <w:p w:rsidR="009E0E36" w:rsidRPr="009E0E36" w:rsidRDefault="009E0E36" w:rsidP="009E0E36">
      <w:pPr>
        <w:spacing w:line="360" w:lineRule="auto"/>
        <w:ind w:firstLine="709"/>
        <w:jc w:val="center"/>
        <w:rPr>
          <w:sz w:val="28"/>
          <w:szCs w:val="28"/>
        </w:rPr>
      </w:pPr>
    </w:p>
    <w:p w:rsidR="009E0E36" w:rsidRDefault="009E0E36" w:rsidP="009E0E36">
      <w:pPr>
        <w:spacing w:line="360" w:lineRule="auto"/>
        <w:ind w:firstLine="709"/>
        <w:jc w:val="center"/>
        <w:rPr>
          <w:sz w:val="28"/>
          <w:szCs w:val="28"/>
        </w:rPr>
      </w:pPr>
      <w:r w:rsidRPr="009E0E36">
        <w:rPr>
          <w:sz w:val="28"/>
          <w:szCs w:val="28"/>
        </w:rPr>
        <w:br w:type="page"/>
      </w:r>
      <w:r>
        <w:rPr>
          <w:sz w:val="28"/>
          <w:szCs w:val="28"/>
        </w:rPr>
        <w:t xml:space="preserve">Аудиторское заключение </w:t>
      </w:r>
    </w:p>
    <w:p w:rsidR="009E0E36" w:rsidRDefault="009E0E36" w:rsidP="009E0E36">
      <w:pPr>
        <w:spacing w:line="360" w:lineRule="auto"/>
        <w:ind w:firstLine="709"/>
        <w:jc w:val="center"/>
        <w:rPr>
          <w:sz w:val="28"/>
          <w:szCs w:val="28"/>
        </w:rPr>
      </w:pPr>
      <w:r>
        <w:rPr>
          <w:sz w:val="28"/>
          <w:szCs w:val="28"/>
        </w:rPr>
        <w:t>по амортизации основных средств</w:t>
      </w:r>
    </w:p>
    <w:p w:rsidR="009E0E36" w:rsidRDefault="009E0E36" w:rsidP="009E0E36">
      <w:pPr>
        <w:spacing w:line="360" w:lineRule="auto"/>
        <w:ind w:firstLine="709"/>
        <w:jc w:val="center"/>
        <w:rPr>
          <w:sz w:val="28"/>
          <w:szCs w:val="28"/>
        </w:rPr>
      </w:pPr>
    </w:p>
    <w:p w:rsidR="009E0E36" w:rsidRPr="00880CFF" w:rsidRDefault="009E0E36" w:rsidP="009E0E36">
      <w:pPr>
        <w:spacing w:line="360" w:lineRule="auto"/>
        <w:ind w:firstLine="709"/>
        <w:jc w:val="both"/>
        <w:rPr>
          <w:b/>
          <w:sz w:val="28"/>
          <w:szCs w:val="28"/>
        </w:rPr>
      </w:pPr>
      <w:r w:rsidRPr="00880CFF">
        <w:rPr>
          <w:b/>
          <w:sz w:val="28"/>
          <w:szCs w:val="28"/>
        </w:rPr>
        <w:t xml:space="preserve">Адресат </w:t>
      </w:r>
    </w:p>
    <w:p w:rsidR="009E0E36" w:rsidRDefault="009E0E36" w:rsidP="009E0E36">
      <w:pPr>
        <w:spacing w:line="360" w:lineRule="auto"/>
        <w:ind w:firstLine="709"/>
        <w:jc w:val="both"/>
        <w:rPr>
          <w:sz w:val="28"/>
          <w:szCs w:val="28"/>
        </w:rPr>
      </w:pPr>
      <w:r>
        <w:rPr>
          <w:sz w:val="28"/>
          <w:szCs w:val="28"/>
        </w:rPr>
        <w:t xml:space="preserve">Учредителям ООО "Малинищи"  </w:t>
      </w:r>
    </w:p>
    <w:p w:rsidR="009E0E36" w:rsidRDefault="009E0E36" w:rsidP="009E0E36">
      <w:pPr>
        <w:spacing w:line="360" w:lineRule="auto"/>
        <w:ind w:firstLine="709"/>
        <w:jc w:val="both"/>
        <w:rPr>
          <w:sz w:val="28"/>
          <w:szCs w:val="28"/>
        </w:rPr>
      </w:pPr>
      <w:r>
        <w:rPr>
          <w:sz w:val="28"/>
          <w:szCs w:val="28"/>
        </w:rPr>
        <w:t>Аудитор Муравьёва М.И.</w:t>
      </w:r>
    </w:p>
    <w:p w:rsidR="009E0E36" w:rsidRDefault="009E0E36" w:rsidP="009E0E36">
      <w:pPr>
        <w:spacing w:line="360" w:lineRule="auto"/>
        <w:ind w:firstLine="709"/>
        <w:jc w:val="both"/>
        <w:rPr>
          <w:sz w:val="28"/>
          <w:szCs w:val="28"/>
        </w:rPr>
      </w:pPr>
      <w:r>
        <w:rPr>
          <w:sz w:val="28"/>
          <w:szCs w:val="28"/>
        </w:rPr>
        <w:t>Наименование: Общество с ограниченной ответственностью «ПРОГРЕССАУДИТ» ИНН 622257584 КПП62246382375</w:t>
      </w:r>
    </w:p>
    <w:p w:rsidR="009E0E36" w:rsidRDefault="009E0E36" w:rsidP="009E0E36">
      <w:pPr>
        <w:spacing w:line="360" w:lineRule="auto"/>
        <w:ind w:firstLine="709"/>
        <w:jc w:val="both"/>
        <w:rPr>
          <w:sz w:val="28"/>
          <w:szCs w:val="28"/>
        </w:rPr>
      </w:pPr>
      <w:r>
        <w:rPr>
          <w:sz w:val="28"/>
          <w:szCs w:val="28"/>
        </w:rPr>
        <w:t xml:space="preserve">Место нахождения: </w:t>
      </w:r>
      <w:smartTag w:uri="urn:schemas-microsoft-com:office:smarttags" w:element="metricconverter">
        <w:smartTagPr>
          <w:attr w:name="ProductID" w:val="390012, г"/>
        </w:smartTagPr>
        <w:r>
          <w:rPr>
            <w:sz w:val="28"/>
            <w:szCs w:val="28"/>
          </w:rPr>
          <w:t>390012, г</w:t>
        </w:r>
      </w:smartTag>
      <w:r>
        <w:rPr>
          <w:sz w:val="28"/>
          <w:szCs w:val="28"/>
        </w:rPr>
        <w:t>. Рязань, ул. Грибоедова, д. 1, каб.23</w:t>
      </w:r>
    </w:p>
    <w:p w:rsidR="009E0E36" w:rsidRDefault="009E0E36" w:rsidP="009E0E36">
      <w:pPr>
        <w:spacing w:line="360" w:lineRule="auto"/>
        <w:ind w:firstLine="709"/>
        <w:jc w:val="both"/>
        <w:rPr>
          <w:sz w:val="28"/>
          <w:szCs w:val="28"/>
        </w:rPr>
      </w:pPr>
      <w:r>
        <w:rPr>
          <w:sz w:val="28"/>
          <w:szCs w:val="28"/>
        </w:rPr>
        <w:t>Расчетный счет №4745343496886866886</w:t>
      </w:r>
    </w:p>
    <w:p w:rsidR="009E0E36" w:rsidRDefault="009E0E36" w:rsidP="009E0E36">
      <w:pPr>
        <w:spacing w:line="360" w:lineRule="auto"/>
        <w:ind w:firstLine="709"/>
        <w:jc w:val="both"/>
        <w:rPr>
          <w:sz w:val="28"/>
          <w:szCs w:val="28"/>
        </w:rPr>
      </w:pPr>
      <w:r>
        <w:rPr>
          <w:sz w:val="28"/>
          <w:szCs w:val="28"/>
        </w:rPr>
        <w:t xml:space="preserve">БИК 755855    </w:t>
      </w:r>
    </w:p>
    <w:p w:rsidR="009E0E36" w:rsidRPr="00880CFF" w:rsidRDefault="009E0E36" w:rsidP="009E0E36">
      <w:pPr>
        <w:spacing w:line="360" w:lineRule="auto"/>
        <w:ind w:firstLine="709"/>
        <w:jc w:val="both"/>
        <w:rPr>
          <w:b/>
          <w:sz w:val="28"/>
          <w:szCs w:val="28"/>
        </w:rPr>
      </w:pPr>
      <w:r w:rsidRPr="00880CFF">
        <w:rPr>
          <w:b/>
          <w:sz w:val="28"/>
          <w:szCs w:val="28"/>
        </w:rPr>
        <w:t xml:space="preserve">Аудируемое лицо </w:t>
      </w:r>
    </w:p>
    <w:p w:rsidR="009E0E36" w:rsidRDefault="009E0E36" w:rsidP="009E0E36">
      <w:pPr>
        <w:spacing w:line="360" w:lineRule="auto"/>
        <w:ind w:firstLine="709"/>
        <w:jc w:val="both"/>
        <w:rPr>
          <w:sz w:val="28"/>
          <w:szCs w:val="28"/>
        </w:rPr>
      </w:pPr>
      <w:r>
        <w:rPr>
          <w:sz w:val="28"/>
          <w:szCs w:val="28"/>
        </w:rPr>
        <w:t>Наименование: Общество с ограниченной ответственностью «Малинищи»</w:t>
      </w:r>
    </w:p>
    <w:p w:rsidR="009E0E36" w:rsidRDefault="009E0E36" w:rsidP="009E0E36">
      <w:pPr>
        <w:spacing w:line="360" w:lineRule="auto"/>
        <w:ind w:firstLine="709"/>
        <w:jc w:val="both"/>
        <w:rPr>
          <w:sz w:val="28"/>
          <w:szCs w:val="28"/>
        </w:rPr>
      </w:pPr>
      <w:r>
        <w:rPr>
          <w:sz w:val="28"/>
          <w:szCs w:val="28"/>
        </w:rPr>
        <w:t>Место нахождения: 391143, Рязанская область Пронский район, село Малинищи.</w:t>
      </w:r>
    </w:p>
    <w:p w:rsidR="009E0E36" w:rsidRDefault="009E0E36" w:rsidP="009E0E36">
      <w:pPr>
        <w:spacing w:line="360" w:lineRule="auto"/>
        <w:ind w:firstLine="709"/>
        <w:jc w:val="both"/>
        <w:rPr>
          <w:sz w:val="28"/>
          <w:szCs w:val="28"/>
        </w:rPr>
      </w:pPr>
      <w:r>
        <w:rPr>
          <w:sz w:val="28"/>
          <w:szCs w:val="28"/>
        </w:rPr>
        <w:t xml:space="preserve">Мы провели аудит амортизации основных средств в ООО "Малинищи" за период с 1 декабря по 31 декабря 2009г. включительно.  </w:t>
      </w:r>
    </w:p>
    <w:p w:rsidR="009E0E36" w:rsidRDefault="009E0E36" w:rsidP="009E0E36">
      <w:pPr>
        <w:spacing w:line="360" w:lineRule="auto"/>
        <w:ind w:firstLine="709"/>
        <w:jc w:val="both"/>
        <w:rPr>
          <w:sz w:val="28"/>
          <w:szCs w:val="28"/>
        </w:rPr>
      </w:pPr>
      <w:r>
        <w:rPr>
          <w:sz w:val="28"/>
          <w:szCs w:val="28"/>
        </w:rPr>
        <w:t>Основными источниками проведения аудита  основных средств являются следующие документы: товарные накладные, оформляемые при приобретении объектов основных средств, акт о приёме-передаче объекта основных средств, акт о списании объекта основных средств, акт на перевод животных из группы в группу, журнал-ордер и ведомость №9, журнал-ордер №13 и главная книга по счёту 01.</w:t>
      </w:r>
    </w:p>
    <w:p w:rsidR="009E0E36" w:rsidRDefault="009E0E36" w:rsidP="009E0E36">
      <w:pPr>
        <w:spacing w:line="360" w:lineRule="auto"/>
        <w:ind w:firstLine="709"/>
        <w:jc w:val="both"/>
        <w:rPr>
          <w:sz w:val="28"/>
          <w:szCs w:val="28"/>
        </w:rPr>
      </w:pPr>
      <w:r>
        <w:rPr>
          <w:sz w:val="28"/>
          <w:szCs w:val="28"/>
        </w:rPr>
        <w:t>Ответственность за правильный учёт основных средств, а так же за начисление и распределение амортизации несет исполнительный орган ООО "Малинищи". Наша обязанность заключается в том, чтобы выразить мнение о достоверности во всех существенных отношениях учёта основных средств и соответствии порядка его ведения законодательству Российской Федерации.</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r>
        <w:rPr>
          <w:sz w:val="28"/>
          <w:szCs w:val="28"/>
        </w:rPr>
        <w:t>Мы провели аудит в соответствии с:</w:t>
      </w:r>
    </w:p>
    <w:p w:rsidR="009E0E36" w:rsidRDefault="009E0E36" w:rsidP="009E0E36">
      <w:pPr>
        <w:spacing w:line="360" w:lineRule="auto"/>
        <w:ind w:firstLine="709"/>
        <w:jc w:val="both"/>
        <w:rPr>
          <w:sz w:val="28"/>
          <w:szCs w:val="28"/>
        </w:rPr>
      </w:pPr>
      <w:r>
        <w:rPr>
          <w:sz w:val="28"/>
          <w:szCs w:val="28"/>
        </w:rPr>
        <w:t>- Федеральным законом «Об аудиторской деятельности»;</w:t>
      </w:r>
    </w:p>
    <w:p w:rsidR="009E0E36" w:rsidRDefault="009E0E36" w:rsidP="009E0E36">
      <w:pPr>
        <w:spacing w:line="360" w:lineRule="auto"/>
        <w:ind w:firstLine="709"/>
        <w:jc w:val="both"/>
        <w:rPr>
          <w:sz w:val="28"/>
          <w:szCs w:val="28"/>
        </w:rPr>
      </w:pPr>
      <w:r>
        <w:rPr>
          <w:sz w:val="28"/>
          <w:szCs w:val="28"/>
        </w:rPr>
        <w:t>- Федеральными правилами  (стандартами) аудиторской деятельности;</w:t>
      </w:r>
    </w:p>
    <w:p w:rsidR="009E0E36" w:rsidRDefault="009E0E36" w:rsidP="009E0E36">
      <w:pPr>
        <w:spacing w:line="360" w:lineRule="auto"/>
        <w:ind w:firstLine="709"/>
        <w:jc w:val="both"/>
        <w:rPr>
          <w:sz w:val="28"/>
          <w:szCs w:val="28"/>
        </w:rPr>
      </w:pPr>
      <w:r>
        <w:rPr>
          <w:sz w:val="28"/>
          <w:szCs w:val="28"/>
        </w:rPr>
        <w:t>- Нормативными актами органа, осуществляющего регулирование деятельности аудируемого лица.</w:t>
      </w:r>
    </w:p>
    <w:p w:rsidR="009E0E36" w:rsidRDefault="009E0E36" w:rsidP="009E0E36">
      <w:pPr>
        <w:spacing w:line="360" w:lineRule="auto"/>
        <w:ind w:firstLine="709"/>
        <w:jc w:val="both"/>
        <w:rPr>
          <w:sz w:val="28"/>
          <w:szCs w:val="28"/>
        </w:rPr>
      </w:pPr>
      <w:r>
        <w:rPr>
          <w:sz w:val="28"/>
          <w:szCs w:val="28"/>
        </w:rPr>
        <w:t>Аудит планировался и проводился таким образом, чтобы получить разумную уверенность в том, что начисление и распределение амортизации основных средств не содержит существенных искажений. Мы полагаем, что проведенный аудит представляет достаточные основания для выражения мнения о достоверности во всех существенных аспектах начисления и распределения амортизации основных средств.</w:t>
      </w:r>
    </w:p>
    <w:p w:rsidR="009E0E36" w:rsidRDefault="009E0E36" w:rsidP="009E0E36">
      <w:pPr>
        <w:spacing w:line="360" w:lineRule="auto"/>
        <w:ind w:firstLine="709"/>
        <w:jc w:val="both"/>
        <w:rPr>
          <w:sz w:val="28"/>
          <w:szCs w:val="28"/>
        </w:rPr>
      </w:pPr>
      <w:r>
        <w:rPr>
          <w:sz w:val="28"/>
          <w:szCs w:val="28"/>
        </w:rPr>
        <w:t>По нашему мнению, учёт основных средств в ООО "Малинищи" в период с 1 по 31 декабря 2009 года включительно соответствует требованиям законодательства. Начисление амортизации достоверно во всех существенных аспектах, однако замечены  некоторые недостатки в списании объектов основных средств.</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r>
        <w:rPr>
          <w:sz w:val="28"/>
          <w:szCs w:val="28"/>
        </w:rPr>
        <w:t>11 июня 2010 года</w:t>
      </w:r>
    </w:p>
    <w:p w:rsidR="009E0E36" w:rsidRDefault="009E0E36" w:rsidP="009E0E36">
      <w:pPr>
        <w:spacing w:line="360" w:lineRule="auto"/>
        <w:ind w:firstLine="709"/>
        <w:jc w:val="both"/>
        <w:rPr>
          <w:sz w:val="28"/>
          <w:szCs w:val="28"/>
        </w:rPr>
      </w:pPr>
      <w:r>
        <w:rPr>
          <w:sz w:val="28"/>
          <w:szCs w:val="28"/>
        </w:rPr>
        <w:t xml:space="preserve"> Директор</w:t>
      </w:r>
    </w:p>
    <w:p w:rsidR="009E0E36" w:rsidRDefault="009E0E36" w:rsidP="009E0E36">
      <w:pPr>
        <w:spacing w:line="360" w:lineRule="auto"/>
        <w:ind w:firstLine="709"/>
        <w:jc w:val="both"/>
        <w:rPr>
          <w:sz w:val="28"/>
          <w:szCs w:val="28"/>
        </w:rPr>
      </w:pPr>
      <w:r>
        <w:rPr>
          <w:sz w:val="28"/>
          <w:szCs w:val="28"/>
        </w:rPr>
        <w:t>ООО «ПРОГРЕССАУДИТ»                                           (Фостов А. С.)</w:t>
      </w:r>
    </w:p>
    <w:p w:rsidR="009E0E36" w:rsidRDefault="009E0E36" w:rsidP="009E0E36">
      <w:pPr>
        <w:spacing w:line="360" w:lineRule="auto"/>
        <w:ind w:firstLine="709"/>
        <w:jc w:val="both"/>
        <w:rPr>
          <w:sz w:val="28"/>
          <w:szCs w:val="28"/>
        </w:rPr>
      </w:pPr>
      <w:r>
        <w:rPr>
          <w:sz w:val="28"/>
          <w:szCs w:val="28"/>
        </w:rPr>
        <w:t>Руководитель аудиторской</w:t>
      </w:r>
    </w:p>
    <w:p w:rsidR="009E0E36" w:rsidRDefault="009E0E36" w:rsidP="009E0E36">
      <w:pPr>
        <w:spacing w:line="360" w:lineRule="auto"/>
        <w:ind w:firstLine="709"/>
        <w:jc w:val="both"/>
        <w:rPr>
          <w:sz w:val="28"/>
          <w:szCs w:val="28"/>
        </w:rPr>
      </w:pPr>
      <w:r>
        <w:rPr>
          <w:sz w:val="28"/>
          <w:szCs w:val="28"/>
        </w:rPr>
        <w:t xml:space="preserve"> проверки главный аудитор </w:t>
      </w:r>
    </w:p>
    <w:p w:rsidR="009E0E36" w:rsidRDefault="009E0E36" w:rsidP="009E0E36">
      <w:pPr>
        <w:spacing w:line="360" w:lineRule="auto"/>
        <w:ind w:firstLine="709"/>
        <w:jc w:val="both"/>
        <w:rPr>
          <w:sz w:val="28"/>
          <w:szCs w:val="28"/>
        </w:rPr>
      </w:pPr>
      <w:r>
        <w:rPr>
          <w:sz w:val="28"/>
          <w:szCs w:val="28"/>
        </w:rPr>
        <w:t>ООО «ПРОГРЕССАУДИТ»                                           (Иванов И.И.)</w:t>
      </w:r>
    </w:p>
    <w:p w:rsidR="009E0E36" w:rsidRDefault="009E0E36" w:rsidP="009E0E36">
      <w:pPr>
        <w:spacing w:line="360" w:lineRule="auto"/>
        <w:ind w:firstLine="709"/>
        <w:jc w:val="both"/>
        <w:rPr>
          <w:sz w:val="28"/>
          <w:szCs w:val="28"/>
        </w:rPr>
      </w:pPr>
      <w:r>
        <w:rPr>
          <w:sz w:val="28"/>
          <w:szCs w:val="28"/>
        </w:rPr>
        <w:t xml:space="preserve">квалификационный аттестат </w:t>
      </w:r>
    </w:p>
    <w:p w:rsidR="009E0E36" w:rsidRDefault="009E0E36" w:rsidP="009E0E36">
      <w:pPr>
        <w:spacing w:line="360" w:lineRule="auto"/>
        <w:ind w:firstLine="709"/>
        <w:jc w:val="both"/>
        <w:rPr>
          <w:sz w:val="28"/>
          <w:szCs w:val="28"/>
        </w:rPr>
      </w:pPr>
      <w:r>
        <w:rPr>
          <w:sz w:val="28"/>
          <w:szCs w:val="28"/>
        </w:rPr>
        <w:t>аудитора №333</w:t>
      </w:r>
    </w:p>
    <w:p w:rsidR="009E0E36" w:rsidRDefault="009E0E36" w:rsidP="009E0E36">
      <w:pPr>
        <w:spacing w:line="360" w:lineRule="auto"/>
        <w:ind w:firstLine="709"/>
        <w:jc w:val="both"/>
        <w:rPr>
          <w:sz w:val="28"/>
          <w:szCs w:val="28"/>
        </w:rPr>
      </w:pPr>
      <w:r>
        <w:rPr>
          <w:sz w:val="28"/>
          <w:szCs w:val="28"/>
        </w:rPr>
        <w:t>по общему аудиту</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center"/>
        <w:rPr>
          <w:sz w:val="28"/>
          <w:szCs w:val="28"/>
        </w:rPr>
      </w:pPr>
      <w:r>
        <w:rPr>
          <w:sz w:val="28"/>
          <w:szCs w:val="28"/>
        </w:rPr>
        <w:t>Предложения по совершенствованию деятельности организации</w:t>
      </w:r>
    </w:p>
    <w:p w:rsidR="009E0E36" w:rsidRDefault="009E0E36" w:rsidP="009E0E36">
      <w:pPr>
        <w:spacing w:line="360" w:lineRule="auto"/>
        <w:ind w:firstLine="709"/>
        <w:jc w:val="both"/>
        <w:rPr>
          <w:sz w:val="28"/>
          <w:szCs w:val="28"/>
        </w:rPr>
      </w:pPr>
    </w:p>
    <w:p w:rsidR="009E0E36" w:rsidRDefault="009E0E36" w:rsidP="009E0E36">
      <w:pPr>
        <w:spacing w:line="360" w:lineRule="auto"/>
        <w:ind w:firstLine="709"/>
        <w:jc w:val="both"/>
        <w:rPr>
          <w:sz w:val="28"/>
          <w:szCs w:val="28"/>
        </w:rPr>
      </w:pPr>
    </w:p>
    <w:p w:rsidR="009E0E36" w:rsidRDefault="009E0E36" w:rsidP="009E0E36">
      <w:pPr>
        <w:tabs>
          <w:tab w:val="left" w:pos="4230"/>
        </w:tabs>
        <w:spacing w:line="360" w:lineRule="auto"/>
        <w:ind w:firstLine="709"/>
        <w:jc w:val="both"/>
        <w:rPr>
          <w:sz w:val="28"/>
          <w:szCs w:val="28"/>
        </w:rPr>
      </w:pPr>
      <w:r>
        <w:rPr>
          <w:sz w:val="28"/>
          <w:szCs w:val="28"/>
        </w:rPr>
        <w:t>В данном отчете было рассмотрено состояния учета затрат и выхода продукции на примере ООО "Малинищи". Кроме того, было проанализировано экономическое состояние рассматриваемого предприятия  и сделаны следующие выводы.</w:t>
      </w:r>
    </w:p>
    <w:p w:rsidR="009E0E36" w:rsidRPr="00EC63BC" w:rsidRDefault="009E0E36" w:rsidP="009E0E36">
      <w:pPr>
        <w:spacing w:line="360" w:lineRule="auto"/>
        <w:ind w:right="98" w:firstLine="720"/>
        <w:jc w:val="both"/>
        <w:rPr>
          <w:sz w:val="28"/>
          <w:szCs w:val="28"/>
        </w:rPr>
      </w:pPr>
      <w:r w:rsidRPr="00EC63BC">
        <w:rPr>
          <w:sz w:val="28"/>
          <w:szCs w:val="28"/>
        </w:rPr>
        <w:t>В период с 2007 по 2009 год эффективность использования земельных угодий увеличивается, возрастают показатели фондооснащённости, фондовооружённости, но снижается фондоотдача и фондорентабельность, а так же увеличивается фондоёмкость. Это характеризует неинтенсивное функционирование производства. ООО "Малинищи" задействуют ресурсы не полностью.</w:t>
      </w:r>
    </w:p>
    <w:p w:rsidR="009E0E36" w:rsidRPr="00EC63BC" w:rsidRDefault="009E0E36" w:rsidP="009E0E36">
      <w:pPr>
        <w:spacing w:line="360" w:lineRule="auto"/>
        <w:ind w:right="98" w:firstLine="720"/>
        <w:jc w:val="both"/>
        <w:rPr>
          <w:sz w:val="28"/>
          <w:szCs w:val="28"/>
        </w:rPr>
      </w:pPr>
      <w:r w:rsidRPr="00EC63BC">
        <w:rPr>
          <w:sz w:val="28"/>
          <w:szCs w:val="28"/>
        </w:rPr>
        <w:t>Коэффициенты, характеризующие платёжеспособность, кредитоспособность и финансовую устойчивость на предприятии, в норме, но существуют проблемы недополучения прибыли, низкий уровень интенсификации, систематическое увеличение себестоимости продукции, медленное обновление основных фондов, как следствие низкий уровень фондоотдачи и фондорентабельности, фондоёмкость, напротив, высока. В организации мало высоколиквидных активов, таких как денежные средства, чрезмерно велика доля заёмных средств в структуре капитала. Всё это крайне неблагоприятно сказывается на работе и финансовых результатах организации.</w:t>
      </w:r>
    </w:p>
    <w:p w:rsidR="009E0E36" w:rsidRPr="00EC63BC" w:rsidRDefault="009E0E36" w:rsidP="009E0E36">
      <w:pPr>
        <w:spacing w:line="360" w:lineRule="auto"/>
        <w:ind w:firstLine="720"/>
        <w:jc w:val="both"/>
        <w:outlineLvl w:val="0"/>
        <w:rPr>
          <w:sz w:val="28"/>
          <w:szCs w:val="28"/>
        </w:rPr>
      </w:pPr>
      <w:r w:rsidRPr="00EC63BC">
        <w:rPr>
          <w:sz w:val="28"/>
          <w:szCs w:val="28"/>
        </w:rPr>
        <w:t>Лидирующей отраслью ООО «Малинищи» является растениеводство, а животноводство приносит лишь убытки.</w:t>
      </w:r>
    </w:p>
    <w:p w:rsidR="009E0E36" w:rsidRPr="00EC63BC" w:rsidRDefault="009E0E36" w:rsidP="009E0E36">
      <w:pPr>
        <w:spacing w:line="360" w:lineRule="auto"/>
        <w:ind w:firstLine="720"/>
        <w:jc w:val="both"/>
        <w:outlineLvl w:val="0"/>
        <w:rPr>
          <w:sz w:val="28"/>
          <w:szCs w:val="28"/>
        </w:rPr>
      </w:pPr>
      <w:r w:rsidRPr="00EC63BC">
        <w:rPr>
          <w:sz w:val="28"/>
          <w:szCs w:val="28"/>
        </w:rPr>
        <w:t>Стоит отметить, что производительность труда к 2009 году возросла, предприятие имеет достаточное количество оборотных средств.</w:t>
      </w:r>
    </w:p>
    <w:p w:rsidR="009E0E36" w:rsidRPr="00561607" w:rsidRDefault="009E0E36" w:rsidP="009E0E36">
      <w:pPr>
        <w:spacing w:line="360" w:lineRule="auto"/>
        <w:ind w:firstLine="709"/>
        <w:jc w:val="both"/>
        <w:rPr>
          <w:sz w:val="28"/>
          <w:szCs w:val="28"/>
        </w:rPr>
      </w:pPr>
      <w:r w:rsidRPr="00EC63BC">
        <w:rPr>
          <w:sz w:val="28"/>
          <w:szCs w:val="28"/>
        </w:rPr>
        <w:t>В целом, финансовое состояние организации довольно стабильное и  явной угрозы банкротства нет</w:t>
      </w:r>
      <w:r>
        <w:rPr>
          <w:sz w:val="28"/>
          <w:szCs w:val="28"/>
        </w:rPr>
        <w:t xml:space="preserve">, но </w:t>
      </w:r>
      <w:r w:rsidRPr="00A82E40">
        <w:rPr>
          <w:sz w:val="28"/>
          <w:szCs w:val="28"/>
        </w:rPr>
        <w:t xml:space="preserve">главная проблема предприятия </w:t>
      </w:r>
      <w:r>
        <w:rPr>
          <w:sz w:val="28"/>
          <w:szCs w:val="28"/>
        </w:rPr>
        <w:t>остаётся</w:t>
      </w:r>
      <w:r w:rsidRPr="00A82E40">
        <w:rPr>
          <w:sz w:val="28"/>
          <w:szCs w:val="28"/>
        </w:rPr>
        <w:t>– низкий уровень прибыли. Необходимо изыскать резервы для её увеличения.</w:t>
      </w:r>
    </w:p>
    <w:p w:rsidR="009E0E36" w:rsidRPr="00E37F52" w:rsidRDefault="009E0E36" w:rsidP="009E0E36">
      <w:pPr>
        <w:spacing w:line="360" w:lineRule="auto"/>
        <w:ind w:firstLine="708"/>
        <w:jc w:val="center"/>
        <w:rPr>
          <w:sz w:val="28"/>
          <w:szCs w:val="28"/>
        </w:rPr>
      </w:pPr>
      <w:r>
        <w:br w:type="page"/>
      </w:r>
      <w:r>
        <w:rPr>
          <w:sz w:val="28"/>
          <w:szCs w:val="28"/>
        </w:rPr>
        <w:t>Резервы увеличения прибыли ООО «Малинищи»</w:t>
      </w:r>
    </w:p>
    <w:p w:rsidR="009E0E36" w:rsidRPr="00916D18" w:rsidRDefault="009E0E36" w:rsidP="009E0E36"/>
    <w:p w:rsidR="009E0E36" w:rsidRDefault="009E0E36" w:rsidP="009E0E36">
      <w:pPr>
        <w:spacing w:line="360" w:lineRule="auto"/>
        <w:ind w:firstLine="708"/>
        <w:jc w:val="both"/>
        <w:rPr>
          <w:sz w:val="28"/>
          <w:szCs w:val="28"/>
        </w:rPr>
      </w:pPr>
      <w:r>
        <w:rPr>
          <w:sz w:val="28"/>
          <w:szCs w:val="28"/>
        </w:rPr>
        <w:t xml:space="preserve"> Резерв </w:t>
      </w:r>
      <w:r w:rsidRPr="005641B4">
        <w:rPr>
          <w:sz w:val="28"/>
          <w:szCs w:val="28"/>
        </w:rPr>
        <w:t xml:space="preserve">увеличения </w:t>
      </w:r>
      <w:r>
        <w:rPr>
          <w:sz w:val="28"/>
          <w:szCs w:val="28"/>
        </w:rPr>
        <w:t xml:space="preserve">прибыли,  как основного показателя эффективности производственной деятельности, заключается в увеличении выручки от реализации продукции и уменьшении её себестоимости. </w:t>
      </w:r>
    </w:p>
    <w:p w:rsidR="009E0E36" w:rsidRDefault="009E0E36" w:rsidP="009E0E36">
      <w:pPr>
        <w:spacing w:line="360" w:lineRule="auto"/>
        <w:ind w:firstLine="708"/>
        <w:jc w:val="both"/>
        <w:rPr>
          <w:sz w:val="28"/>
          <w:szCs w:val="28"/>
        </w:rPr>
      </w:pPr>
      <w:r>
        <w:rPr>
          <w:sz w:val="28"/>
          <w:szCs w:val="28"/>
        </w:rPr>
        <w:t xml:space="preserve">Увеличение выручки легче всего достигнуть путём увеличения объёма производства и реализации продукции. Причём целесообразно увеличивать объёмы производства той продукции, которая пользуется спросом. </w:t>
      </w:r>
    </w:p>
    <w:p w:rsidR="009E0E36" w:rsidRDefault="009E0E36" w:rsidP="009E0E36">
      <w:pPr>
        <w:spacing w:line="360" w:lineRule="auto"/>
        <w:ind w:firstLine="708"/>
        <w:jc w:val="both"/>
        <w:rPr>
          <w:sz w:val="28"/>
          <w:szCs w:val="28"/>
        </w:rPr>
      </w:pPr>
      <w:r>
        <w:rPr>
          <w:sz w:val="28"/>
          <w:szCs w:val="28"/>
        </w:rPr>
        <w:t>Из произведённой в ООО «Малинищи» продукции наибольшим спросом пользуется картофель и зерно. Реализация молока приносит меньше прибыли, в то время как реализация КРС приносит лишь убыток. Имеет смысл, сократить объёмы производства продукции животноводства и все освободившиеся средства направить на увеличение объёмов выпуска продукции растениеводства.</w:t>
      </w:r>
    </w:p>
    <w:p w:rsidR="009E0E36" w:rsidRDefault="009E0E36" w:rsidP="009E0E36">
      <w:pPr>
        <w:spacing w:line="360" w:lineRule="auto"/>
        <w:ind w:firstLine="708"/>
        <w:jc w:val="both"/>
        <w:rPr>
          <w:sz w:val="28"/>
          <w:szCs w:val="28"/>
        </w:rPr>
      </w:pPr>
      <w:r>
        <w:rPr>
          <w:sz w:val="28"/>
          <w:szCs w:val="28"/>
        </w:rPr>
        <w:t xml:space="preserve">Объём </w:t>
      </w:r>
      <w:r w:rsidRPr="005641B4">
        <w:rPr>
          <w:sz w:val="28"/>
          <w:szCs w:val="28"/>
        </w:rPr>
        <w:t>выпуска</w:t>
      </w:r>
      <w:r>
        <w:rPr>
          <w:sz w:val="28"/>
          <w:szCs w:val="28"/>
        </w:rPr>
        <w:t>емой</w:t>
      </w:r>
      <w:r w:rsidRPr="005641B4">
        <w:rPr>
          <w:sz w:val="28"/>
          <w:szCs w:val="28"/>
        </w:rPr>
        <w:t xml:space="preserve"> продукции</w:t>
      </w:r>
      <w:r>
        <w:rPr>
          <w:sz w:val="28"/>
          <w:szCs w:val="28"/>
        </w:rPr>
        <w:t xml:space="preserve"> растениеводства зависит от размера посевных площадей и урожайности сельскохозяйственных культур.</w:t>
      </w:r>
      <w:r w:rsidRPr="00D53C0D">
        <w:rPr>
          <w:sz w:val="28"/>
          <w:szCs w:val="28"/>
        </w:rPr>
        <w:t xml:space="preserve"> </w:t>
      </w:r>
      <w:r>
        <w:rPr>
          <w:sz w:val="28"/>
          <w:szCs w:val="28"/>
          <w:lang w:val="en-US"/>
        </w:rPr>
        <w:t>C</w:t>
      </w:r>
      <w:r w:rsidRPr="00D53C0D">
        <w:rPr>
          <w:sz w:val="28"/>
          <w:szCs w:val="28"/>
        </w:rPr>
        <w:t xml:space="preserve"> </w:t>
      </w:r>
      <w:r>
        <w:rPr>
          <w:sz w:val="28"/>
          <w:szCs w:val="28"/>
        </w:rPr>
        <w:t>увеличением размера посевных площадей и ростом урожайности культур увеличивается и валовой сбор продукции, и наоборот, сокращение посевных площадей и понижение урожайности ведёт к недобору продукции.</w:t>
      </w:r>
    </w:p>
    <w:p w:rsidR="009E0E36" w:rsidRDefault="009E0E36" w:rsidP="009E0E36">
      <w:pPr>
        <w:spacing w:line="360" w:lineRule="auto"/>
        <w:ind w:firstLine="708"/>
        <w:jc w:val="both"/>
        <w:rPr>
          <w:sz w:val="28"/>
          <w:szCs w:val="28"/>
        </w:rPr>
      </w:pPr>
      <w:r>
        <w:rPr>
          <w:sz w:val="28"/>
          <w:szCs w:val="28"/>
        </w:rPr>
        <w:t>Большое влияние на валовой сбор продукции оказывает структура посевных площадей. Чем больше доля высокоурожайных культур в общей посевной площади, тем выше при прочих равных условиях валовой выход продукции и наоборот.</w:t>
      </w:r>
    </w:p>
    <w:p w:rsidR="009E0E36" w:rsidRDefault="009E0E36" w:rsidP="009E0E36">
      <w:pPr>
        <w:spacing w:line="360" w:lineRule="auto"/>
        <w:ind w:firstLine="708"/>
        <w:jc w:val="both"/>
        <w:rPr>
          <w:sz w:val="28"/>
          <w:szCs w:val="28"/>
        </w:rPr>
      </w:pPr>
      <w:r>
        <w:rPr>
          <w:sz w:val="28"/>
          <w:szCs w:val="28"/>
        </w:rPr>
        <w:t>Непроизводственное влияние на объём валовой продукции оказывает гибель посевов, которая может произойти по объективным причинам и по вине хозяйства.</w:t>
      </w:r>
    </w:p>
    <w:p w:rsidR="009E0E36" w:rsidRDefault="009E0E36" w:rsidP="009E0E36">
      <w:pPr>
        <w:spacing w:line="360" w:lineRule="auto"/>
        <w:ind w:firstLine="708"/>
        <w:jc w:val="both"/>
        <w:rPr>
          <w:sz w:val="28"/>
          <w:szCs w:val="28"/>
        </w:rPr>
      </w:pPr>
      <w:r>
        <w:rPr>
          <w:sz w:val="28"/>
          <w:szCs w:val="28"/>
        </w:rPr>
        <w:t>Урожайность культур определяют качество земли, количество внесённых удобрений, метеорологические условия года, качество и сорт семян, способы и сроки сева, уборки урожая и др.</w:t>
      </w:r>
    </w:p>
    <w:p w:rsidR="009E0E36" w:rsidRDefault="009E0E36" w:rsidP="009E0E36">
      <w:pPr>
        <w:spacing w:line="360" w:lineRule="auto"/>
        <w:ind w:firstLine="708"/>
        <w:jc w:val="both"/>
        <w:rPr>
          <w:sz w:val="28"/>
          <w:szCs w:val="28"/>
        </w:rPr>
      </w:pPr>
      <w:r>
        <w:rPr>
          <w:sz w:val="28"/>
          <w:szCs w:val="28"/>
        </w:rPr>
        <w:t xml:space="preserve">В ООО «Малинищи» не имеется болот, кустарников, водоёмов, прудов, залежей, за счёт которых можно было бы увеличить площадь пашни и таким образом повысить валовой сбор продукции. </w:t>
      </w:r>
    </w:p>
    <w:p w:rsidR="009E0E36" w:rsidRDefault="009E0E36" w:rsidP="009E0E36">
      <w:pPr>
        <w:spacing w:line="360" w:lineRule="auto"/>
        <w:ind w:firstLine="708"/>
        <w:jc w:val="both"/>
        <w:rPr>
          <w:sz w:val="28"/>
          <w:szCs w:val="28"/>
        </w:rPr>
      </w:pPr>
      <w:r>
        <w:rPr>
          <w:sz w:val="28"/>
          <w:szCs w:val="28"/>
        </w:rPr>
        <w:t>Так как наибольший спрос имеют картофель и зерно, кроме того данные культуры отличаются стабильной высокой урожайностью, увеличим посевные площади, отводимые под них за счёт уменьшения посевных площадей, отводимых для выращивание других культур.</w:t>
      </w:r>
    </w:p>
    <w:p w:rsidR="009E0E36" w:rsidRPr="00D53C0D" w:rsidRDefault="009E0E36" w:rsidP="009E0E36">
      <w:pPr>
        <w:spacing w:line="360" w:lineRule="auto"/>
        <w:ind w:firstLine="708"/>
        <w:jc w:val="both"/>
        <w:rPr>
          <w:sz w:val="28"/>
          <w:szCs w:val="28"/>
        </w:rPr>
      </w:pPr>
      <w:r>
        <w:rPr>
          <w:sz w:val="28"/>
          <w:szCs w:val="28"/>
        </w:rPr>
        <w:t>Так как предлагается сократить так же выпуск продукции животноводства, можно сократить и производство однолетних и многолетних трав (используются в качестве выпаса для скота) и кукурузы на силос (корм для скота).</w:t>
      </w:r>
    </w:p>
    <w:p w:rsidR="009E0E36" w:rsidRDefault="009E0E36" w:rsidP="009E0E36">
      <w:pPr>
        <w:spacing w:line="360" w:lineRule="auto"/>
        <w:jc w:val="center"/>
        <w:rPr>
          <w:sz w:val="28"/>
          <w:szCs w:val="28"/>
        </w:rPr>
      </w:pPr>
      <w:r>
        <w:rPr>
          <w:sz w:val="28"/>
          <w:szCs w:val="28"/>
        </w:rPr>
        <w:t>Таблица 21. – Подсчёт резервов увеличения объёма зерна</w:t>
      </w:r>
    </w:p>
    <w:p w:rsidR="009E0E36" w:rsidRPr="005641B4" w:rsidRDefault="009E0E36" w:rsidP="009E0E36">
      <w:pPr>
        <w:spacing w:line="360" w:lineRule="auto"/>
        <w:jc w:val="center"/>
        <w:rPr>
          <w:sz w:val="28"/>
          <w:szCs w:val="28"/>
        </w:rPr>
      </w:pPr>
      <w:r>
        <w:rPr>
          <w:sz w:val="28"/>
          <w:szCs w:val="28"/>
        </w:rPr>
        <w:t>за счёт улучшения структуры посевов</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794"/>
        <w:gridCol w:w="1088"/>
        <w:gridCol w:w="846"/>
        <w:gridCol w:w="1113"/>
        <w:gridCol w:w="1644"/>
        <w:gridCol w:w="1116"/>
        <w:gridCol w:w="1236"/>
      </w:tblGrid>
      <w:tr w:rsidR="009E0E36" w:rsidRPr="005A3AF2">
        <w:tc>
          <w:tcPr>
            <w:tcW w:w="1591" w:type="dxa"/>
            <w:vMerge w:val="restart"/>
            <w:vAlign w:val="center"/>
          </w:tcPr>
          <w:p w:rsidR="009E0E36" w:rsidRPr="005A3AF2" w:rsidRDefault="009E0E36" w:rsidP="009E0E36">
            <w:pPr>
              <w:tabs>
                <w:tab w:val="left" w:pos="1080"/>
              </w:tabs>
              <w:ind w:right="-2" w:hanging="42"/>
              <w:jc w:val="center"/>
              <w:rPr>
                <w:spacing w:val="-6"/>
              </w:rPr>
            </w:pPr>
            <w:r w:rsidRPr="005A3AF2">
              <w:rPr>
                <w:spacing w:val="-6"/>
              </w:rPr>
              <w:t>Культуры</w:t>
            </w:r>
          </w:p>
        </w:tc>
        <w:tc>
          <w:tcPr>
            <w:tcW w:w="1882" w:type="dxa"/>
            <w:gridSpan w:val="2"/>
            <w:vAlign w:val="center"/>
          </w:tcPr>
          <w:p w:rsidR="009E0E36" w:rsidRPr="005A3AF2" w:rsidRDefault="009E0E36" w:rsidP="009E0E36">
            <w:pPr>
              <w:jc w:val="center"/>
            </w:pPr>
            <w:r w:rsidRPr="005A3AF2">
              <w:t>Структура посевов, %</w:t>
            </w:r>
          </w:p>
        </w:tc>
        <w:tc>
          <w:tcPr>
            <w:tcW w:w="1959" w:type="dxa"/>
            <w:gridSpan w:val="2"/>
            <w:vAlign w:val="center"/>
          </w:tcPr>
          <w:p w:rsidR="009E0E36" w:rsidRPr="005A3AF2" w:rsidRDefault="009E0E36" w:rsidP="009E0E36">
            <w:pPr>
              <w:jc w:val="center"/>
            </w:pPr>
            <w:r w:rsidRPr="005A3AF2">
              <w:t>Посевная площадь, га</w:t>
            </w:r>
          </w:p>
        </w:tc>
        <w:tc>
          <w:tcPr>
            <w:tcW w:w="1644" w:type="dxa"/>
            <w:vMerge w:val="restart"/>
            <w:vAlign w:val="center"/>
          </w:tcPr>
          <w:p w:rsidR="009E0E36" w:rsidRPr="005A3AF2" w:rsidRDefault="009E0E36" w:rsidP="009E0E36">
            <w:pPr>
              <w:jc w:val="center"/>
              <w:rPr>
                <w:spacing w:val="6"/>
              </w:rPr>
            </w:pPr>
            <w:r w:rsidRPr="005A3AF2">
              <w:rPr>
                <w:spacing w:val="6"/>
              </w:rPr>
              <w:t>Фактическая урожайность в среднем за 3 года, ц</w:t>
            </w:r>
          </w:p>
        </w:tc>
        <w:tc>
          <w:tcPr>
            <w:tcW w:w="2352" w:type="dxa"/>
            <w:gridSpan w:val="2"/>
            <w:vAlign w:val="center"/>
          </w:tcPr>
          <w:p w:rsidR="009E0E36" w:rsidRPr="005A3AF2" w:rsidRDefault="009E0E36" w:rsidP="009E0E36">
            <w:pPr>
              <w:jc w:val="center"/>
            </w:pPr>
            <w:r w:rsidRPr="005A3AF2">
              <w:t>Объём произв-ва при структуре посевов, ц</w:t>
            </w:r>
          </w:p>
        </w:tc>
      </w:tr>
      <w:tr w:rsidR="009E0E36" w:rsidRPr="005A3AF2">
        <w:tc>
          <w:tcPr>
            <w:tcW w:w="1591" w:type="dxa"/>
            <w:vMerge/>
            <w:vAlign w:val="center"/>
          </w:tcPr>
          <w:p w:rsidR="009E0E36" w:rsidRPr="005A3AF2" w:rsidRDefault="009E0E36" w:rsidP="009E0E36">
            <w:pPr>
              <w:jc w:val="center"/>
            </w:pPr>
          </w:p>
        </w:tc>
        <w:tc>
          <w:tcPr>
            <w:tcW w:w="794" w:type="dxa"/>
            <w:vAlign w:val="center"/>
          </w:tcPr>
          <w:p w:rsidR="009E0E36" w:rsidRPr="005A3AF2" w:rsidRDefault="009E0E36" w:rsidP="009E0E36">
            <w:pPr>
              <w:ind w:left="-36" w:firstLine="36"/>
            </w:pPr>
            <w:r w:rsidRPr="005A3AF2">
              <w:t>Факт.</w:t>
            </w:r>
          </w:p>
        </w:tc>
        <w:tc>
          <w:tcPr>
            <w:tcW w:w="1088" w:type="dxa"/>
            <w:vAlign w:val="center"/>
          </w:tcPr>
          <w:p w:rsidR="009E0E36" w:rsidRPr="005A3AF2" w:rsidRDefault="009E0E36" w:rsidP="009E0E36">
            <w:pPr>
              <w:ind w:left="-110" w:right="-39" w:hanging="43"/>
            </w:pPr>
            <w:r w:rsidRPr="005A3AF2">
              <w:t xml:space="preserve">  Возмож.</w:t>
            </w:r>
          </w:p>
        </w:tc>
        <w:tc>
          <w:tcPr>
            <w:tcW w:w="846" w:type="dxa"/>
            <w:vAlign w:val="center"/>
          </w:tcPr>
          <w:p w:rsidR="009E0E36" w:rsidRPr="005A3AF2" w:rsidRDefault="009E0E36" w:rsidP="009E0E36">
            <w:r w:rsidRPr="005A3AF2">
              <w:t>Факт.</w:t>
            </w:r>
          </w:p>
        </w:tc>
        <w:tc>
          <w:tcPr>
            <w:tcW w:w="1113" w:type="dxa"/>
            <w:vAlign w:val="center"/>
          </w:tcPr>
          <w:p w:rsidR="009E0E36" w:rsidRPr="005A3AF2" w:rsidRDefault="009E0E36" w:rsidP="009E0E36">
            <w:pPr>
              <w:jc w:val="center"/>
            </w:pPr>
            <w:r w:rsidRPr="005A3AF2">
              <w:t>Возмож.</w:t>
            </w:r>
          </w:p>
        </w:tc>
        <w:tc>
          <w:tcPr>
            <w:tcW w:w="1644" w:type="dxa"/>
            <w:vMerge/>
            <w:vAlign w:val="center"/>
          </w:tcPr>
          <w:p w:rsidR="009E0E36" w:rsidRPr="005A3AF2" w:rsidRDefault="009E0E36" w:rsidP="009E0E36">
            <w:pPr>
              <w:jc w:val="center"/>
            </w:pPr>
          </w:p>
        </w:tc>
        <w:tc>
          <w:tcPr>
            <w:tcW w:w="1116" w:type="dxa"/>
            <w:vAlign w:val="center"/>
          </w:tcPr>
          <w:p w:rsidR="009E0E36" w:rsidRPr="005A3AF2" w:rsidRDefault="009E0E36" w:rsidP="009E0E36">
            <w:pPr>
              <w:jc w:val="center"/>
            </w:pPr>
            <w:r w:rsidRPr="005A3AF2">
              <w:t>Факт.</w:t>
            </w:r>
          </w:p>
        </w:tc>
        <w:tc>
          <w:tcPr>
            <w:tcW w:w="1236" w:type="dxa"/>
            <w:vAlign w:val="center"/>
          </w:tcPr>
          <w:p w:rsidR="009E0E36" w:rsidRPr="005A3AF2" w:rsidRDefault="009E0E36" w:rsidP="009E0E36">
            <w:pPr>
              <w:jc w:val="center"/>
            </w:pPr>
            <w:r w:rsidRPr="005A3AF2">
              <w:t>Возмож.</w:t>
            </w:r>
          </w:p>
        </w:tc>
      </w:tr>
      <w:tr w:rsidR="009E0E36" w:rsidRPr="005A3AF2">
        <w:tc>
          <w:tcPr>
            <w:tcW w:w="1591" w:type="dxa"/>
            <w:vAlign w:val="center"/>
          </w:tcPr>
          <w:p w:rsidR="009E0E36" w:rsidRPr="005A3AF2" w:rsidRDefault="009E0E36" w:rsidP="009E0E36">
            <w:pPr>
              <w:jc w:val="center"/>
            </w:pPr>
            <w:r w:rsidRPr="005A3AF2">
              <w:t>Зерновые</w:t>
            </w:r>
          </w:p>
        </w:tc>
        <w:tc>
          <w:tcPr>
            <w:tcW w:w="794" w:type="dxa"/>
            <w:vAlign w:val="center"/>
          </w:tcPr>
          <w:p w:rsidR="009E0E36" w:rsidRPr="005A3AF2" w:rsidRDefault="009E0E36" w:rsidP="009E0E36">
            <w:pPr>
              <w:jc w:val="center"/>
            </w:pPr>
            <w:r w:rsidRPr="005A3AF2">
              <w:t>66,05</w:t>
            </w:r>
          </w:p>
        </w:tc>
        <w:tc>
          <w:tcPr>
            <w:tcW w:w="1088" w:type="dxa"/>
            <w:vAlign w:val="center"/>
          </w:tcPr>
          <w:p w:rsidR="009E0E36" w:rsidRPr="005A3AF2" w:rsidRDefault="009E0E36" w:rsidP="009E0E36">
            <w:pPr>
              <w:jc w:val="center"/>
            </w:pPr>
            <w:r w:rsidRPr="005A3AF2">
              <w:t>45,00</w:t>
            </w:r>
          </w:p>
        </w:tc>
        <w:tc>
          <w:tcPr>
            <w:tcW w:w="846" w:type="dxa"/>
            <w:vAlign w:val="center"/>
          </w:tcPr>
          <w:p w:rsidR="009E0E36" w:rsidRPr="005A3AF2" w:rsidRDefault="009E0E36" w:rsidP="009E0E36">
            <w:pPr>
              <w:jc w:val="center"/>
            </w:pPr>
            <w:r w:rsidRPr="005A3AF2">
              <w:t>4960</w:t>
            </w:r>
          </w:p>
        </w:tc>
        <w:tc>
          <w:tcPr>
            <w:tcW w:w="1113" w:type="dxa"/>
            <w:vAlign w:val="center"/>
          </w:tcPr>
          <w:p w:rsidR="009E0E36" w:rsidRPr="005A3AF2" w:rsidRDefault="009E0E36" w:rsidP="009E0E36">
            <w:pPr>
              <w:jc w:val="center"/>
              <w:rPr>
                <w:rFonts w:cs="Arial CYR"/>
              </w:rPr>
            </w:pPr>
            <w:r w:rsidRPr="005A3AF2">
              <w:rPr>
                <w:rFonts w:cs="Arial CYR"/>
              </w:rPr>
              <w:t>3379,5</w:t>
            </w:r>
          </w:p>
        </w:tc>
        <w:tc>
          <w:tcPr>
            <w:tcW w:w="1644" w:type="dxa"/>
            <w:vAlign w:val="center"/>
          </w:tcPr>
          <w:p w:rsidR="009E0E36" w:rsidRPr="005A3AF2" w:rsidRDefault="009E0E36" w:rsidP="009E0E36">
            <w:pPr>
              <w:jc w:val="center"/>
            </w:pPr>
            <w:r w:rsidRPr="005A3AF2">
              <w:t>41,00</w:t>
            </w:r>
          </w:p>
        </w:tc>
        <w:tc>
          <w:tcPr>
            <w:tcW w:w="1116" w:type="dxa"/>
            <w:vAlign w:val="center"/>
          </w:tcPr>
          <w:p w:rsidR="009E0E36" w:rsidRPr="005A3AF2" w:rsidRDefault="009E0E36" w:rsidP="009E0E36">
            <w:pPr>
              <w:jc w:val="center"/>
            </w:pPr>
            <w:r w:rsidRPr="005A3AF2">
              <w:t>203360</w:t>
            </w:r>
          </w:p>
        </w:tc>
        <w:tc>
          <w:tcPr>
            <w:tcW w:w="1236" w:type="dxa"/>
            <w:vAlign w:val="center"/>
          </w:tcPr>
          <w:p w:rsidR="009E0E36" w:rsidRPr="005A3AF2" w:rsidRDefault="009E0E36" w:rsidP="009E0E36">
            <w:pPr>
              <w:jc w:val="center"/>
              <w:rPr>
                <w:rFonts w:cs="Arial CYR"/>
              </w:rPr>
            </w:pPr>
            <w:r w:rsidRPr="005A3AF2">
              <w:rPr>
                <w:rFonts w:cs="Arial CYR"/>
              </w:rPr>
              <w:t>138559,5</w:t>
            </w:r>
          </w:p>
        </w:tc>
      </w:tr>
      <w:tr w:rsidR="009E0E36" w:rsidRPr="005A3AF2">
        <w:tc>
          <w:tcPr>
            <w:tcW w:w="1591" w:type="dxa"/>
            <w:vAlign w:val="center"/>
          </w:tcPr>
          <w:p w:rsidR="009E0E36" w:rsidRPr="005A3AF2" w:rsidRDefault="009E0E36" w:rsidP="009E0E36">
            <w:pPr>
              <w:jc w:val="center"/>
            </w:pPr>
            <w:r w:rsidRPr="005A3AF2">
              <w:t>Картофель</w:t>
            </w:r>
          </w:p>
        </w:tc>
        <w:tc>
          <w:tcPr>
            <w:tcW w:w="794" w:type="dxa"/>
            <w:vAlign w:val="center"/>
          </w:tcPr>
          <w:p w:rsidR="009E0E36" w:rsidRPr="005A3AF2" w:rsidRDefault="009E0E36" w:rsidP="009E0E36">
            <w:pPr>
              <w:jc w:val="center"/>
            </w:pPr>
            <w:r w:rsidRPr="005A3AF2">
              <w:t>3,33</w:t>
            </w:r>
          </w:p>
        </w:tc>
        <w:tc>
          <w:tcPr>
            <w:tcW w:w="1088" w:type="dxa"/>
            <w:vAlign w:val="center"/>
          </w:tcPr>
          <w:p w:rsidR="009E0E36" w:rsidRPr="005A3AF2" w:rsidRDefault="009E0E36" w:rsidP="009E0E36">
            <w:pPr>
              <w:jc w:val="center"/>
            </w:pPr>
            <w:r w:rsidRPr="005A3AF2">
              <w:t>45,00</w:t>
            </w:r>
          </w:p>
        </w:tc>
        <w:tc>
          <w:tcPr>
            <w:tcW w:w="846" w:type="dxa"/>
            <w:vAlign w:val="center"/>
          </w:tcPr>
          <w:p w:rsidR="009E0E36" w:rsidRPr="005A3AF2" w:rsidRDefault="009E0E36" w:rsidP="009E0E36">
            <w:pPr>
              <w:jc w:val="center"/>
            </w:pPr>
            <w:r w:rsidRPr="005A3AF2">
              <w:t>250</w:t>
            </w:r>
          </w:p>
        </w:tc>
        <w:tc>
          <w:tcPr>
            <w:tcW w:w="1113" w:type="dxa"/>
            <w:vAlign w:val="center"/>
          </w:tcPr>
          <w:p w:rsidR="009E0E36" w:rsidRPr="005A3AF2" w:rsidRDefault="009E0E36" w:rsidP="009E0E36">
            <w:pPr>
              <w:jc w:val="center"/>
              <w:rPr>
                <w:rFonts w:cs="Arial CYR"/>
              </w:rPr>
            </w:pPr>
            <w:r w:rsidRPr="005A3AF2">
              <w:rPr>
                <w:rFonts w:cs="Arial CYR"/>
              </w:rPr>
              <w:t>3379,5</w:t>
            </w:r>
          </w:p>
        </w:tc>
        <w:tc>
          <w:tcPr>
            <w:tcW w:w="1644" w:type="dxa"/>
            <w:vAlign w:val="center"/>
          </w:tcPr>
          <w:p w:rsidR="009E0E36" w:rsidRPr="005A3AF2" w:rsidRDefault="009E0E36" w:rsidP="009E0E36">
            <w:pPr>
              <w:jc w:val="center"/>
            </w:pPr>
            <w:r w:rsidRPr="005A3AF2">
              <w:t>250,00</w:t>
            </w:r>
          </w:p>
        </w:tc>
        <w:tc>
          <w:tcPr>
            <w:tcW w:w="1116" w:type="dxa"/>
            <w:vAlign w:val="center"/>
          </w:tcPr>
          <w:p w:rsidR="009E0E36" w:rsidRPr="005A3AF2" w:rsidRDefault="009E0E36" w:rsidP="009E0E36">
            <w:pPr>
              <w:jc w:val="center"/>
            </w:pPr>
            <w:r w:rsidRPr="005A3AF2">
              <w:t>62500</w:t>
            </w:r>
          </w:p>
        </w:tc>
        <w:tc>
          <w:tcPr>
            <w:tcW w:w="1236" w:type="dxa"/>
            <w:vAlign w:val="center"/>
          </w:tcPr>
          <w:p w:rsidR="009E0E36" w:rsidRPr="005A3AF2" w:rsidRDefault="009E0E36" w:rsidP="009E0E36">
            <w:pPr>
              <w:jc w:val="center"/>
              <w:rPr>
                <w:rFonts w:cs="Arial CYR"/>
              </w:rPr>
            </w:pPr>
            <w:r w:rsidRPr="005A3AF2">
              <w:rPr>
                <w:rFonts w:cs="Arial CYR"/>
              </w:rPr>
              <w:t>844875</w:t>
            </w:r>
          </w:p>
        </w:tc>
      </w:tr>
      <w:tr w:rsidR="009E0E36" w:rsidRPr="005A3AF2">
        <w:tc>
          <w:tcPr>
            <w:tcW w:w="1591" w:type="dxa"/>
            <w:vAlign w:val="center"/>
          </w:tcPr>
          <w:p w:rsidR="009E0E36" w:rsidRPr="005A3AF2" w:rsidRDefault="009E0E36" w:rsidP="009E0E36">
            <w:pPr>
              <w:jc w:val="center"/>
            </w:pPr>
            <w:r w:rsidRPr="005A3AF2">
              <w:t>Многолетние травы</w:t>
            </w:r>
          </w:p>
        </w:tc>
        <w:tc>
          <w:tcPr>
            <w:tcW w:w="794" w:type="dxa"/>
            <w:vAlign w:val="center"/>
          </w:tcPr>
          <w:p w:rsidR="009E0E36" w:rsidRPr="005A3AF2" w:rsidRDefault="009E0E36" w:rsidP="009E0E36">
            <w:pPr>
              <w:jc w:val="center"/>
            </w:pPr>
            <w:r w:rsidRPr="005A3AF2">
              <w:t>15,98</w:t>
            </w:r>
          </w:p>
        </w:tc>
        <w:tc>
          <w:tcPr>
            <w:tcW w:w="1088" w:type="dxa"/>
            <w:vAlign w:val="center"/>
          </w:tcPr>
          <w:p w:rsidR="009E0E36" w:rsidRPr="005A3AF2" w:rsidRDefault="009E0E36" w:rsidP="009E0E36">
            <w:pPr>
              <w:jc w:val="center"/>
            </w:pPr>
            <w:r w:rsidRPr="005A3AF2">
              <w:t>3,00</w:t>
            </w:r>
          </w:p>
        </w:tc>
        <w:tc>
          <w:tcPr>
            <w:tcW w:w="846" w:type="dxa"/>
            <w:vAlign w:val="center"/>
          </w:tcPr>
          <w:p w:rsidR="009E0E36" w:rsidRPr="005A3AF2" w:rsidRDefault="009E0E36" w:rsidP="009E0E36">
            <w:pPr>
              <w:jc w:val="center"/>
            </w:pPr>
            <w:r w:rsidRPr="005A3AF2">
              <w:t>1200</w:t>
            </w:r>
          </w:p>
        </w:tc>
        <w:tc>
          <w:tcPr>
            <w:tcW w:w="1113" w:type="dxa"/>
            <w:vAlign w:val="center"/>
          </w:tcPr>
          <w:p w:rsidR="009E0E36" w:rsidRPr="005A3AF2" w:rsidRDefault="009E0E36" w:rsidP="009E0E36">
            <w:pPr>
              <w:jc w:val="center"/>
              <w:rPr>
                <w:rFonts w:cs="Arial CYR"/>
              </w:rPr>
            </w:pPr>
            <w:r w:rsidRPr="005A3AF2">
              <w:rPr>
                <w:rFonts w:cs="Arial CYR"/>
              </w:rPr>
              <w:t>225,3</w:t>
            </w:r>
          </w:p>
        </w:tc>
        <w:tc>
          <w:tcPr>
            <w:tcW w:w="1644" w:type="dxa"/>
            <w:vAlign w:val="center"/>
          </w:tcPr>
          <w:p w:rsidR="009E0E36" w:rsidRPr="005A3AF2" w:rsidRDefault="009E0E36" w:rsidP="009E0E36">
            <w:pPr>
              <w:jc w:val="center"/>
            </w:pPr>
            <w:r w:rsidRPr="005A3AF2">
              <w:t>45,00</w:t>
            </w:r>
          </w:p>
        </w:tc>
        <w:tc>
          <w:tcPr>
            <w:tcW w:w="1116" w:type="dxa"/>
            <w:vAlign w:val="center"/>
          </w:tcPr>
          <w:p w:rsidR="009E0E36" w:rsidRPr="005A3AF2" w:rsidRDefault="009E0E36" w:rsidP="009E0E36">
            <w:pPr>
              <w:jc w:val="center"/>
            </w:pPr>
            <w:r w:rsidRPr="005A3AF2">
              <w:t>54000</w:t>
            </w:r>
          </w:p>
        </w:tc>
        <w:tc>
          <w:tcPr>
            <w:tcW w:w="1236" w:type="dxa"/>
            <w:vAlign w:val="center"/>
          </w:tcPr>
          <w:p w:rsidR="009E0E36" w:rsidRPr="005A3AF2" w:rsidRDefault="009E0E36" w:rsidP="009E0E36">
            <w:pPr>
              <w:jc w:val="center"/>
              <w:rPr>
                <w:rFonts w:cs="Arial CYR"/>
              </w:rPr>
            </w:pPr>
            <w:r w:rsidRPr="005A3AF2">
              <w:rPr>
                <w:rFonts w:cs="Arial CYR"/>
              </w:rPr>
              <w:t>10138,5</w:t>
            </w:r>
          </w:p>
        </w:tc>
      </w:tr>
      <w:tr w:rsidR="009E0E36" w:rsidRPr="005A3AF2">
        <w:tc>
          <w:tcPr>
            <w:tcW w:w="1591" w:type="dxa"/>
            <w:vAlign w:val="center"/>
          </w:tcPr>
          <w:p w:rsidR="009E0E36" w:rsidRPr="005A3AF2" w:rsidRDefault="009E0E36" w:rsidP="009E0E36">
            <w:pPr>
              <w:jc w:val="center"/>
            </w:pPr>
            <w:r w:rsidRPr="005A3AF2">
              <w:t>Однолетние травы</w:t>
            </w:r>
          </w:p>
        </w:tc>
        <w:tc>
          <w:tcPr>
            <w:tcW w:w="794" w:type="dxa"/>
            <w:vAlign w:val="center"/>
          </w:tcPr>
          <w:p w:rsidR="009E0E36" w:rsidRPr="005A3AF2" w:rsidRDefault="009E0E36" w:rsidP="009E0E36">
            <w:pPr>
              <w:jc w:val="center"/>
            </w:pPr>
            <w:r w:rsidRPr="005A3AF2">
              <w:t>2,66</w:t>
            </w:r>
          </w:p>
        </w:tc>
        <w:tc>
          <w:tcPr>
            <w:tcW w:w="1088" w:type="dxa"/>
            <w:vAlign w:val="center"/>
          </w:tcPr>
          <w:p w:rsidR="009E0E36" w:rsidRPr="005A3AF2" w:rsidRDefault="009E0E36" w:rsidP="009E0E36">
            <w:pPr>
              <w:jc w:val="center"/>
            </w:pPr>
            <w:r w:rsidRPr="005A3AF2">
              <w:t>1,00</w:t>
            </w:r>
          </w:p>
        </w:tc>
        <w:tc>
          <w:tcPr>
            <w:tcW w:w="846" w:type="dxa"/>
            <w:vAlign w:val="center"/>
          </w:tcPr>
          <w:p w:rsidR="009E0E36" w:rsidRPr="005A3AF2" w:rsidRDefault="009E0E36" w:rsidP="009E0E36">
            <w:pPr>
              <w:jc w:val="center"/>
            </w:pPr>
            <w:r w:rsidRPr="005A3AF2">
              <w:t>200</w:t>
            </w:r>
          </w:p>
        </w:tc>
        <w:tc>
          <w:tcPr>
            <w:tcW w:w="1113" w:type="dxa"/>
            <w:vAlign w:val="center"/>
          </w:tcPr>
          <w:p w:rsidR="009E0E36" w:rsidRPr="005A3AF2" w:rsidRDefault="009E0E36" w:rsidP="009E0E36">
            <w:pPr>
              <w:jc w:val="center"/>
              <w:rPr>
                <w:rFonts w:cs="Arial CYR"/>
              </w:rPr>
            </w:pPr>
            <w:r w:rsidRPr="005A3AF2">
              <w:rPr>
                <w:rFonts w:cs="Arial CYR"/>
              </w:rPr>
              <w:t>75,1</w:t>
            </w:r>
          </w:p>
        </w:tc>
        <w:tc>
          <w:tcPr>
            <w:tcW w:w="1644" w:type="dxa"/>
            <w:vAlign w:val="center"/>
          </w:tcPr>
          <w:p w:rsidR="009E0E36" w:rsidRPr="005A3AF2" w:rsidRDefault="009E0E36" w:rsidP="009E0E36">
            <w:pPr>
              <w:jc w:val="center"/>
            </w:pPr>
            <w:r w:rsidRPr="005A3AF2">
              <w:t>260,00</w:t>
            </w:r>
          </w:p>
        </w:tc>
        <w:tc>
          <w:tcPr>
            <w:tcW w:w="1116" w:type="dxa"/>
            <w:vAlign w:val="center"/>
          </w:tcPr>
          <w:p w:rsidR="009E0E36" w:rsidRPr="005A3AF2" w:rsidRDefault="009E0E36" w:rsidP="009E0E36">
            <w:pPr>
              <w:jc w:val="center"/>
            </w:pPr>
            <w:r w:rsidRPr="005A3AF2">
              <w:t>52000</w:t>
            </w:r>
          </w:p>
        </w:tc>
        <w:tc>
          <w:tcPr>
            <w:tcW w:w="1236" w:type="dxa"/>
            <w:vAlign w:val="center"/>
          </w:tcPr>
          <w:p w:rsidR="009E0E36" w:rsidRPr="005A3AF2" w:rsidRDefault="009E0E36" w:rsidP="009E0E36">
            <w:pPr>
              <w:jc w:val="center"/>
              <w:rPr>
                <w:rFonts w:cs="Arial CYR"/>
              </w:rPr>
            </w:pPr>
            <w:r w:rsidRPr="005A3AF2">
              <w:rPr>
                <w:rFonts w:cs="Arial CYR"/>
              </w:rPr>
              <w:t>19526</w:t>
            </w:r>
          </w:p>
        </w:tc>
      </w:tr>
      <w:tr w:rsidR="009E0E36" w:rsidRPr="005A3AF2">
        <w:tc>
          <w:tcPr>
            <w:tcW w:w="1591" w:type="dxa"/>
            <w:vAlign w:val="center"/>
          </w:tcPr>
          <w:p w:rsidR="009E0E36" w:rsidRPr="005A3AF2" w:rsidRDefault="009E0E36" w:rsidP="009E0E36">
            <w:pPr>
              <w:jc w:val="center"/>
            </w:pPr>
            <w:r w:rsidRPr="005A3AF2">
              <w:t>Яровой рапс</w:t>
            </w:r>
          </w:p>
        </w:tc>
        <w:tc>
          <w:tcPr>
            <w:tcW w:w="794" w:type="dxa"/>
            <w:vAlign w:val="center"/>
          </w:tcPr>
          <w:p w:rsidR="009E0E36" w:rsidRPr="005A3AF2" w:rsidRDefault="009E0E36" w:rsidP="009E0E36">
            <w:pPr>
              <w:jc w:val="center"/>
            </w:pPr>
            <w:r w:rsidRPr="005A3AF2">
              <w:t>1,33</w:t>
            </w:r>
          </w:p>
        </w:tc>
        <w:tc>
          <w:tcPr>
            <w:tcW w:w="1088" w:type="dxa"/>
            <w:vAlign w:val="center"/>
          </w:tcPr>
          <w:p w:rsidR="009E0E36" w:rsidRPr="005A3AF2" w:rsidRDefault="009E0E36" w:rsidP="009E0E36">
            <w:pPr>
              <w:jc w:val="center"/>
            </w:pPr>
            <w:r w:rsidRPr="005A3AF2">
              <w:t>1,00</w:t>
            </w:r>
          </w:p>
        </w:tc>
        <w:tc>
          <w:tcPr>
            <w:tcW w:w="846" w:type="dxa"/>
            <w:vAlign w:val="center"/>
          </w:tcPr>
          <w:p w:rsidR="009E0E36" w:rsidRPr="005A3AF2" w:rsidRDefault="009E0E36" w:rsidP="009E0E36">
            <w:pPr>
              <w:jc w:val="center"/>
            </w:pPr>
            <w:r w:rsidRPr="005A3AF2">
              <w:t>100</w:t>
            </w:r>
          </w:p>
        </w:tc>
        <w:tc>
          <w:tcPr>
            <w:tcW w:w="1113" w:type="dxa"/>
            <w:vAlign w:val="center"/>
          </w:tcPr>
          <w:p w:rsidR="009E0E36" w:rsidRPr="005A3AF2" w:rsidRDefault="009E0E36" w:rsidP="009E0E36">
            <w:pPr>
              <w:jc w:val="center"/>
              <w:rPr>
                <w:rFonts w:cs="Arial CYR"/>
              </w:rPr>
            </w:pPr>
            <w:r w:rsidRPr="005A3AF2">
              <w:rPr>
                <w:rFonts w:cs="Arial CYR"/>
              </w:rPr>
              <w:t>75,1</w:t>
            </w:r>
          </w:p>
        </w:tc>
        <w:tc>
          <w:tcPr>
            <w:tcW w:w="1644" w:type="dxa"/>
            <w:vAlign w:val="center"/>
          </w:tcPr>
          <w:p w:rsidR="009E0E36" w:rsidRPr="005A3AF2" w:rsidRDefault="009E0E36" w:rsidP="009E0E36">
            <w:pPr>
              <w:jc w:val="center"/>
            </w:pPr>
            <w:r w:rsidRPr="005A3AF2">
              <w:t>16,00</w:t>
            </w:r>
          </w:p>
        </w:tc>
        <w:tc>
          <w:tcPr>
            <w:tcW w:w="1116" w:type="dxa"/>
            <w:vAlign w:val="center"/>
          </w:tcPr>
          <w:p w:rsidR="009E0E36" w:rsidRPr="005A3AF2" w:rsidRDefault="009E0E36" w:rsidP="009E0E36">
            <w:pPr>
              <w:jc w:val="center"/>
            </w:pPr>
            <w:r w:rsidRPr="005A3AF2">
              <w:t>1600</w:t>
            </w:r>
          </w:p>
        </w:tc>
        <w:tc>
          <w:tcPr>
            <w:tcW w:w="1236" w:type="dxa"/>
            <w:vAlign w:val="center"/>
          </w:tcPr>
          <w:p w:rsidR="009E0E36" w:rsidRPr="005A3AF2" w:rsidRDefault="009E0E36" w:rsidP="009E0E36">
            <w:pPr>
              <w:jc w:val="center"/>
              <w:rPr>
                <w:rFonts w:cs="Arial CYR"/>
              </w:rPr>
            </w:pPr>
            <w:r w:rsidRPr="005A3AF2">
              <w:rPr>
                <w:rFonts w:cs="Arial CYR"/>
              </w:rPr>
              <w:t>1201,6</w:t>
            </w:r>
          </w:p>
        </w:tc>
      </w:tr>
      <w:tr w:rsidR="009E0E36" w:rsidRPr="005A3AF2">
        <w:tc>
          <w:tcPr>
            <w:tcW w:w="1591" w:type="dxa"/>
            <w:vAlign w:val="center"/>
          </w:tcPr>
          <w:p w:rsidR="009E0E36" w:rsidRPr="005A3AF2" w:rsidRDefault="009E0E36" w:rsidP="009E0E36">
            <w:pPr>
              <w:jc w:val="center"/>
            </w:pPr>
            <w:r w:rsidRPr="005A3AF2">
              <w:t>Кукуруза на зерно</w:t>
            </w:r>
          </w:p>
        </w:tc>
        <w:tc>
          <w:tcPr>
            <w:tcW w:w="794" w:type="dxa"/>
            <w:vAlign w:val="center"/>
          </w:tcPr>
          <w:p w:rsidR="009E0E36" w:rsidRPr="005A3AF2" w:rsidRDefault="009E0E36" w:rsidP="009E0E36">
            <w:pPr>
              <w:jc w:val="center"/>
            </w:pPr>
            <w:r w:rsidRPr="005A3AF2">
              <w:t>1,33</w:t>
            </w:r>
          </w:p>
        </w:tc>
        <w:tc>
          <w:tcPr>
            <w:tcW w:w="1088" w:type="dxa"/>
            <w:vAlign w:val="center"/>
          </w:tcPr>
          <w:p w:rsidR="009E0E36" w:rsidRPr="005A3AF2" w:rsidRDefault="009E0E36" w:rsidP="009E0E36">
            <w:pPr>
              <w:jc w:val="center"/>
            </w:pPr>
            <w:r w:rsidRPr="005A3AF2">
              <w:t>1,00</w:t>
            </w:r>
          </w:p>
        </w:tc>
        <w:tc>
          <w:tcPr>
            <w:tcW w:w="846" w:type="dxa"/>
            <w:vAlign w:val="center"/>
          </w:tcPr>
          <w:p w:rsidR="009E0E36" w:rsidRPr="005A3AF2" w:rsidRDefault="009E0E36" w:rsidP="009E0E36">
            <w:pPr>
              <w:jc w:val="center"/>
            </w:pPr>
            <w:r w:rsidRPr="005A3AF2">
              <w:t>100</w:t>
            </w:r>
          </w:p>
        </w:tc>
        <w:tc>
          <w:tcPr>
            <w:tcW w:w="1113" w:type="dxa"/>
            <w:vAlign w:val="center"/>
          </w:tcPr>
          <w:p w:rsidR="009E0E36" w:rsidRPr="005A3AF2" w:rsidRDefault="009E0E36" w:rsidP="009E0E36">
            <w:pPr>
              <w:jc w:val="center"/>
              <w:rPr>
                <w:rFonts w:cs="Arial CYR"/>
              </w:rPr>
            </w:pPr>
            <w:r w:rsidRPr="005A3AF2">
              <w:rPr>
                <w:rFonts w:cs="Arial CYR"/>
              </w:rPr>
              <w:t>75,1</w:t>
            </w:r>
          </w:p>
        </w:tc>
        <w:tc>
          <w:tcPr>
            <w:tcW w:w="1644" w:type="dxa"/>
            <w:vAlign w:val="center"/>
          </w:tcPr>
          <w:p w:rsidR="009E0E36" w:rsidRPr="005A3AF2" w:rsidRDefault="009E0E36" w:rsidP="009E0E36">
            <w:pPr>
              <w:jc w:val="center"/>
            </w:pPr>
            <w:r w:rsidRPr="005A3AF2">
              <w:t>31,00</w:t>
            </w:r>
          </w:p>
        </w:tc>
        <w:tc>
          <w:tcPr>
            <w:tcW w:w="1116" w:type="dxa"/>
            <w:vAlign w:val="center"/>
          </w:tcPr>
          <w:p w:rsidR="009E0E36" w:rsidRPr="005A3AF2" w:rsidRDefault="009E0E36" w:rsidP="009E0E36">
            <w:pPr>
              <w:jc w:val="center"/>
            </w:pPr>
            <w:r w:rsidRPr="005A3AF2">
              <w:t>3100</w:t>
            </w:r>
          </w:p>
        </w:tc>
        <w:tc>
          <w:tcPr>
            <w:tcW w:w="1236" w:type="dxa"/>
            <w:vAlign w:val="center"/>
          </w:tcPr>
          <w:p w:rsidR="009E0E36" w:rsidRPr="005A3AF2" w:rsidRDefault="009E0E36" w:rsidP="009E0E36">
            <w:pPr>
              <w:jc w:val="center"/>
              <w:rPr>
                <w:rFonts w:cs="Arial CYR"/>
              </w:rPr>
            </w:pPr>
            <w:r w:rsidRPr="005A3AF2">
              <w:rPr>
                <w:rFonts w:cs="Arial CYR"/>
              </w:rPr>
              <w:t>2328,1</w:t>
            </w:r>
          </w:p>
        </w:tc>
      </w:tr>
      <w:tr w:rsidR="009E0E36" w:rsidRPr="005A3AF2">
        <w:tc>
          <w:tcPr>
            <w:tcW w:w="1591" w:type="dxa"/>
            <w:vAlign w:val="center"/>
          </w:tcPr>
          <w:p w:rsidR="009E0E36" w:rsidRPr="005A3AF2" w:rsidRDefault="009E0E36" w:rsidP="009E0E36">
            <w:pPr>
              <w:jc w:val="center"/>
            </w:pPr>
            <w:r w:rsidRPr="005A3AF2">
              <w:t>Кукуруза на силос</w:t>
            </w:r>
          </w:p>
        </w:tc>
        <w:tc>
          <w:tcPr>
            <w:tcW w:w="794" w:type="dxa"/>
            <w:vAlign w:val="center"/>
          </w:tcPr>
          <w:p w:rsidR="009E0E36" w:rsidRPr="005A3AF2" w:rsidRDefault="009E0E36" w:rsidP="009E0E36">
            <w:pPr>
              <w:jc w:val="center"/>
            </w:pPr>
            <w:r w:rsidRPr="005A3AF2">
              <w:t>7,99</w:t>
            </w:r>
          </w:p>
        </w:tc>
        <w:tc>
          <w:tcPr>
            <w:tcW w:w="1088" w:type="dxa"/>
            <w:vAlign w:val="center"/>
          </w:tcPr>
          <w:p w:rsidR="009E0E36" w:rsidRPr="005A3AF2" w:rsidRDefault="009E0E36" w:rsidP="009E0E36">
            <w:pPr>
              <w:jc w:val="center"/>
            </w:pPr>
            <w:r w:rsidRPr="005A3AF2">
              <w:t>3,00</w:t>
            </w:r>
          </w:p>
        </w:tc>
        <w:tc>
          <w:tcPr>
            <w:tcW w:w="846" w:type="dxa"/>
            <w:vAlign w:val="center"/>
          </w:tcPr>
          <w:p w:rsidR="009E0E36" w:rsidRPr="005A3AF2" w:rsidRDefault="009E0E36" w:rsidP="009E0E36">
            <w:pPr>
              <w:jc w:val="center"/>
            </w:pPr>
            <w:r w:rsidRPr="005A3AF2">
              <w:t>600</w:t>
            </w:r>
          </w:p>
        </w:tc>
        <w:tc>
          <w:tcPr>
            <w:tcW w:w="1113" w:type="dxa"/>
            <w:vAlign w:val="center"/>
          </w:tcPr>
          <w:p w:rsidR="009E0E36" w:rsidRPr="005A3AF2" w:rsidRDefault="009E0E36" w:rsidP="009E0E36">
            <w:pPr>
              <w:jc w:val="center"/>
              <w:rPr>
                <w:rFonts w:cs="Arial CYR"/>
              </w:rPr>
            </w:pPr>
            <w:r w:rsidRPr="005A3AF2">
              <w:rPr>
                <w:rFonts w:cs="Arial CYR"/>
              </w:rPr>
              <w:t>225,3</w:t>
            </w:r>
          </w:p>
        </w:tc>
        <w:tc>
          <w:tcPr>
            <w:tcW w:w="1644" w:type="dxa"/>
            <w:vAlign w:val="center"/>
          </w:tcPr>
          <w:p w:rsidR="009E0E36" w:rsidRPr="005A3AF2" w:rsidRDefault="009E0E36" w:rsidP="009E0E36">
            <w:pPr>
              <w:jc w:val="center"/>
            </w:pPr>
            <w:r w:rsidRPr="005A3AF2">
              <w:t>31,00</w:t>
            </w:r>
          </w:p>
        </w:tc>
        <w:tc>
          <w:tcPr>
            <w:tcW w:w="1116" w:type="dxa"/>
            <w:vAlign w:val="center"/>
          </w:tcPr>
          <w:p w:rsidR="009E0E36" w:rsidRPr="005A3AF2" w:rsidRDefault="009E0E36" w:rsidP="009E0E36">
            <w:pPr>
              <w:jc w:val="center"/>
            </w:pPr>
            <w:r w:rsidRPr="005A3AF2">
              <w:t>18600</w:t>
            </w:r>
          </w:p>
        </w:tc>
        <w:tc>
          <w:tcPr>
            <w:tcW w:w="1236" w:type="dxa"/>
            <w:vAlign w:val="center"/>
          </w:tcPr>
          <w:p w:rsidR="009E0E36" w:rsidRPr="005A3AF2" w:rsidRDefault="009E0E36" w:rsidP="009E0E36">
            <w:pPr>
              <w:jc w:val="center"/>
              <w:rPr>
                <w:rFonts w:cs="Arial CYR"/>
              </w:rPr>
            </w:pPr>
            <w:r w:rsidRPr="005A3AF2">
              <w:rPr>
                <w:rFonts w:cs="Arial CYR"/>
              </w:rPr>
              <w:t>6984,3</w:t>
            </w:r>
          </w:p>
        </w:tc>
      </w:tr>
      <w:tr w:rsidR="009E0E36" w:rsidRPr="005A3AF2">
        <w:tc>
          <w:tcPr>
            <w:tcW w:w="1591" w:type="dxa"/>
            <w:vAlign w:val="center"/>
          </w:tcPr>
          <w:p w:rsidR="009E0E36" w:rsidRPr="005A3AF2" w:rsidRDefault="009E0E36" w:rsidP="009E0E36">
            <w:pPr>
              <w:jc w:val="center"/>
            </w:pPr>
            <w:r w:rsidRPr="005A3AF2">
              <w:t>Прочие культуры</w:t>
            </w:r>
          </w:p>
        </w:tc>
        <w:tc>
          <w:tcPr>
            <w:tcW w:w="794" w:type="dxa"/>
            <w:vAlign w:val="center"/>
          </w:tcPr>
          <w:p w:rsidR="009E0E36" w:rsidRPr="005A3AF2" w:rsidRDefault="009E0E36" w:rsidP="009E0E36">
            <w:pPr>
              <w:jc w:val="center"/>
            </w:pPr>
            <w:r w:rsidRPr="005A3AF2">
              <w:t>1,33</w:t>
            </w:r>
          </w:p>
        </w:tc>
        <w:tc>
          <w:tcPr>
            <w:tcW w:w="1088" w:type="dxa"/>
            <w:vAlign w:val="center"/>
          </w:tcPr>
          <w:p w:rsidR="009E0E36" w:rsidRPr="005A3AF2" w:rsidRDefault="009E0E36" w:rsidP="009E0E36">
            <w:pPr>
              <w:jc w:val="center"/>
            </w:pPr>
            <w:r w:rsidRPr="005A3AF2">
              <w:t>1,00</w:t>
            </w:r>
          </w:p>
        </w:tc>
        <w:tc>
          <w:tcPr>
            <w:tcW w:w="846" w:type="dxa"/>
            <w:vAlign w:val="center"/>
          </w:tcPr>
          <w:p w:rsidR="009E0E36" w:rsidRPr="005A3AF2" w:rsidRDefault="009E0E36" w:rsidP="009E0E36">
            <w:pPr>
              <w:jc w:val="center"/>
            </w:pPr>
            <w:r w:rsidRPr="005A3AF2">
              <w:t>100</w:t>
            </w:r>
          </w:p>
        </w:tc>
        <w:tc>
          <w:tcPr>
            <w:tcW w:w="1113" w:type="dxa"/>
            <w:vAlign w:val="center"/>
          </w:tcPr>
          <w:p w:rsidR="009E0E36" w:rsidRPr="005A3AF2" w:rsidRDefault="009E0E36" w:rsidP="009E0E36">
            <w:pPr>
              <w:jc w:val="center"/>
              <w:rPr>
                <w:rFonts w:cs="Arial CYR"/>
              </w:rPr>
            </w:pPr>
            <w:r w:rsidRPr="005A3AF2">
              <w:rPr>
                <w:rFonts w:cs="Arial CYR"/>
              </w:rPr>
              <w:t>75,1</w:t>
            </w:r>
          </w:p>
        </w:tc>
        <w:tc>
          <w:tcPr>
            <w:tcW w:w="1644" w:type="dxa"/>
            <w:vAlign w:val="center"/>
          </w:tcPr>
          <w:p w:rsidR="009E0E36" w:rsidRPr="005A3AF2" w:rsidRDefault="009E0E36" w:rsidP="009E0E36">
            <w:pPr>
              <w:jc w:val="center"/>
            </w:pPr>
            <w:r w:rsidRPr="005A3AF2">
              <w:t>22,00</w:t>
            </w:r>
          </w:p>
        </w:tc>
        <w:tc>
          <w:tcPr>
            <w:tcW w:w="1116" w:type="dxa"/>
            <w:vAlign w:val="center"/>
          </w:tcPr>
          <w:p w:rsidR="009E0E36" w:rsidRPr="005A3AF2" w:rsidRDefault="009E0E36" w:rsidP="009E0E36">
            <w:pPr>
              <w:jc w:val="center"/>
            </w:pPr>
            <w:r w:rsidRPr="005A3AF2">
              <w:t>2200</w:t>
            </w:r>
          </w:p>
        </w:tc>
        <w:tc>
          <w:tcPr>
            <w:tcW w:w="1236" w:type="dxa"/>
            <w:vAlign w:val="center"/>
          </w:tcPr>
          <w:p w:rsidR="009E0E36" w:rsidRPr="005A3AF2" w:rsidRDefault="009E0E36" w:rsidP="009E0E36">
            <w:pPr>
              <w:jc w:val="center"/>
              <w:rPr>
                <w:rFonts w:cs="Arial CYR"/>
              </w:rPr>
            </w:pPr>
            <w:r w:rsidRPr="005A3AF2">
              <w:rPr>
                <w:rFonts w:cs="Arial CYR"/>
              </w:rPr>
              <w:t>1652,2</w:t>
            </w:r>
          </w:p>
        </w:tc>
      </w:tr>
      <w:tr w:rsidR="009E0E36" w:rsidRPr="005A3AF2">
        <w:tc>
          <w:tcPr>
            <w:tcW w:w="1591" w:type="dxa"/>
            <w:vAlign w:val="center"/>
          </w:tcPr>
          <w:p w:rsidR="009E0E36" w:rsidRPr="005A3AF2" w:rsidRDefault="009E0E36" w:rsidP="009E0E36">
            <w:pPr>
              <w:jc w:val="center"/>
            </w:pPr>
            <w:r w:rsidRPr="005A3AF2">
              <w:t>Всего</w:t>
            </w:r>
          </w:p>
        </w:tc>
        <w:tc>
          <w:tcPr>
            <w:tcW w:w="794" w:type="dxa"/>
            <w:vAlign w:val="center"/>
          </w:tcPr>
          <w:p w:rsidR="009E0E36" w:rsidRPr="005A3AF2" w:rsidRDefault="009E0E36" w:rsidP="009E0E36">
            <w:pPr>
              <w:jc w:val="center"/>
            </w:pPr>
            <w:r w:rsidRPr="005A3AF2">
              <w:t>100</w:t>
            </w:r>
          </w:p>
        </w:tc>
        <w:tc>
          <w:tcPr>
            <w:tcW w:w="1088" w:type="dxa"/>
            <w:vAlign w:val="center"/>
          </w:tcPr>
          <w:p w:rsidR="009E0E36" w:rsidRPr="005A3AF2" w:rsidRDefault="009E0E36" w:rsidP="009E0E36">
            <w:pPr>
              <w:jc w:val="center"/>
            </w:pPr>
            <w:r w:rsidRPr="005A3AF2">
              <w:t>100</w:t>
            </w:r>
          </w:p>
        </w:tc>
        <w:tc>
          <w:tcPr>
            <w:tcW w:w="846" w:type="dxa"/>
            <w:vAlign w:val="center"/>
          </w:tcPr>
          <w:p w:rsidR="009E0E36" w:rsidRPr="005A3AF2" w:rsidRDefault="009E0E36" w:rsidP="009E0E36">
            <w:pPr>
              <w:jc w:val="center"/>
            </w:pPr>
            <w:r w:rsidRPr="005A3AF2">
              <w:t>7510</w:t>
            </w:r>
          </w:p>
        </w:tc>
        <w:tc>
          <w:tcPr>
            <w:tcW w:w="1113" w:type="dxa"/>
            <w:vAlign w:val="center"/>
          </w:tcPr>
          <w:p w:rsidR="009E0E36" w:rsidRPr="005A3AF2" w:rsidRDefault="009E0E36" w:rsidP="009E0E36">
            <w:pPr>
              <w:jc w:val="center"/>
            </w:pPr>
            <w:r w:rsidRPr="005A3AF2">
              <w:t>7510</w:t>
            </w:r>
          </w:p>
        </w:tc>
        <w:tc>
          <w:tcPr>
            <w:tcW w:w="1644" w:type="dxa"/>
            <w:vAlign w:val="center"/>
          </w:tcPr>
          <w:p w:rsidR="009E0E36" w:rsidRPr="005A3AF2" w:rsidRDefault="009E0E36" w:rsidP="009E0E36">
            <w:pPr>
              <w:jc w:val="center"/>
            </w:pPr>
            <w:r w:rsidRPr="005A3AF2">
              <w:t xml:space="preserve">– </w:t>
            </w:r>
          </w:p>
        </w:tc>
        <w:tc>
          <w:tcPr>
            <w:tcW w:w="1116" w:type="dxa"/>
            <w:vAlign w:val="center"/>
          </w:tcPr>
          <w:p w:rsidR="009E0E36" w:rsidRPr="005A3AF2" w:rsidRDefault="009E0E36" w:rsidP="009E0E36">
            <w:pPr>
              <w:jc w:val="center"/>
            </w:pPr>
            <w:r w:rsidRPr="005A3AF2">
              <w:t>397360</w:t>
            </w:r>
          </w:p>
        </w:tc>
        <w:tc>
          <w:tcPr>
            <w:tcW w:w="1236" w:type="dxa"/>
            <w:vAlign w:val="center"/>
          </w:tcPr>
          <w:p w:rsidR="009E0E36" w:rsidRPr="005A3AF2" w:rsidRDefault="009E0E36" w:rsidP="009E0E36">
            <w:pPr>
              <w:jc w:val="center"/>
            </w:pPr>
            <w:r w:rsidRPr="005A3AF2">
              <w:t>1025265</w:t>
            </w:r>
          </w:p>
        </w:tc>
      </w:tr>
    </w:tbl>
    <w:p w:rsidR="009E0E36" w:rsidRPr="00A82E40" w:rsidRDefault="009E0E36" w:rsidP="009E0E36">
      <w:pPr>
        <w:spacing w:line="360" w:lineRule="auto"/>
        <w:jc w:val="center"/>
        <w:rPr>
          <w:sz w:val="2"/>
          <w:szCs w:val="2"/>
        </w:rPr>
      </w:pPr>
    </w:p>
    <w:p w:rsidR="009E0E36" w:rsidRPr="00FC6B85" w:rsidRDefault="009E0E36" w:rsidP="009E0E36">
      <w:pPr>
        <w:spacing w:line="360" w:lineRule="auto"/>
        <w:jc w:val="both"/>
        <w:rPr>
          <w:sz w:val="8"/>
          <w:szCs w:val="8"/>
        </w:rPr>
      </w:pPr>
      <w:r w:rsidRPr="005641B4">
        <w:rPr>
          <w:sz w:val="28"/>
          <w:szCs w:val="28"/>
        </w:rPr>
        <w:tab/>
      </w:r>
    </w:p>
    <w:p w:rsidR="009E0E36" w:rsidRDefault="009E0E36" w:rsidP="009E0E36">
      <w:pPr>
        <w:spacing w:line="360" w:lineRule="auto"/>
        <w:ind w:firstLine="708"/>
        <w:jc w:val="both"/>
        <w:rPr>
          <w:sz w:val="28"/>
          <w:szCs w:val="28"/>
        </w:rPr>
      </w:pPr>
      <w:r>
        <w:rPr>
          <w:sz w:val="28"/>
          <w:szCs w:val="28"/>
        </w:rPr>
        <w:t xml:space="preserve">Таким образом, получаем прирост валового сбора продукции </w:t>
      </w:r>
      <w:r w:rsidRPr="002C599E">
        <w:rPr>
          <w:sz w:val="28"/>
          <w:szCs w:val="28"/>
        </w:rPr>
        <w:t>627905</w:t>
      </w:r>
      <w:r>
        <w:rPr>
          <w:sz w:val="28"/>
          <w:szCs w:val="28"/>
        </w:rPr>
        <w:t xml:space="preserve"> ц. Это значительный положительный эффект.</w:t>
      </w:r>
    </w:p>
    <w:p w:rsidR="009E0E36" w:rsidRPr="00456A19" w:rsidRDefault="009E0E36" w:rsidP="009E0E36">
      <w:pPr>
        <w:spacing w:line="360" w:lineRule="auto"/>
        <w:ind w:firstLine="708"/>
        <w:jc w:val="both"/>
        <w:rPr>
          <w:sz w:val="28"/>
          <w:szCs w:val="28"/>
        </w:rPr>
      </w:pPr>
      <w:r>
        <w:rPr>
          <w:sz w:val="28"/>
          <w:szCs w:val="28"/>
        </w:rPr>
        <w:t xml:space="preserve">Уборка урожая в ООО «Малинищи» проводится в оптимальные сроки, и потерь продукции не происходит. </w:t>
      </w:r>
    </w:p>
    <w:p w:rsidR="009E0E36" w:rsidRDefault="009E0E36" w:rsidP="009E0E36">
      <w:pPr>
        <w:spacing w:line="360" w:lineRule="auto"/>
        <w:ind w:firstLine="708"/>
        <w:jc w:val="both"/>
        <w:rPr>
          <w:sz w:val="28"/>
          <w:szCs w:val="28"/>
        </w:rPr>
      </w:pPr>
      <w:r>
        <w:rPr>
          <w:sz w:val="28"/>
          <w:szCs w:val="28"/>
        </w:rPr>
        <w:t>Теперь необходимо уменьшить объёмы производства продукции животноводства.</w:t>
      </w:r>
    </w:p>
    <w:p w:rsidR="009E0E36" w:rsidRDefault="009E0E36" w:rsidP="009E0E36">
      <w:pPr>
        <w:spacing w:line="360" w:lineRule="auto"/>
        <w:jc w:val="center"/>
        <w:rPr>
          <w:sz w:val="28"/>
          <w:szCs w:val="28"/>
        </w:rPr>
      </w:pPr>
      <w:r>
        <w:rPr>
          <w:sz w:val="28"/>
          <w:szCs w:val="28"/>
        </w:rPr>
        <w:t>Таблица 22. - Подсчёт резервов уменьшения себестоимости продукции мясного скотоводства за счёт снижения поголовья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75"/>
        <w:gridCol w:w="1600"/>
        <w:gridCol w:w="952"/>
        <w:gridCol w:w="952"/>
        <w:gridCol w:w="1711"/>
        <w:gridCol w:w="1266"/>
        <w:gridCol w:w="1266"/>
      </w:tblGrid>
      <w:tr w:rsidR="009E0E36" w:rsidRPr="005A3AF2">
        <w:tc>
          <w:tcPr>
            <w:tcW w:w="2074" w:type="dxa"/>
            <w:gridSpan w:val="2"/>
            <w:vAlign w:val="center"/>
          </w:tcPr>
          <w:p w:rsidR="009E0E36" w:rsidRPr="005A3AF2" w:rsidRDefault="009E0E36" w:rsidP="009E0E36">
            <w:pPr>
              <w:jc w:val="center"/>
            </w:pPr>
            <w:r w:rsidRPr="005A3AF2">
              <w:t>Количество животных на выращивании и откорме, голов</w:t>
            </w:r>
          </w:p>
        </w:tc>
        <w:tc>
          <w:tcPr>
            <w:tcW w:w="1619" w:type="dxa"/>
            <w:vMerge w:val="restart"/>
            <w:vAlign w:val="center"/>
          </w:tcPr>
          <w:p w:rsidR="009E0E36" w:rsidRPr="005A3AF2" w:rsidRDefault="009E0E36" w:rsidP="009E0E36">
            <w:pPr>
              <w:jc w:val="center"/>
            </w:pPr>
            <w:r w:rsidRPr="005A3AF2">
              <w:t>Фактический прирост живой массы на 1 голову, ц</w:t>
            </w:r>
          </w:p>
        </w:tc>
        <w:tc>
          <w:tcPr>
            <w:tcW w:w="2130" w:type="dxa"/>
            <w:gridSpan w:val="2"/>
            <w:vAlign w:val="center"/>
          </w:tcPr>
          <w:p w:rsidR="009E0E36" w:rsidRPr="005A3AF2" w:rsidRDefault="009E0E36" w:rsidP="009E0E36">
            <w:pPr>
              <w:jc w:val="center"/>
            </w:pPr>
            <w:r w:rsidRPr="005A3AF2">
              <w:t>Общий прирост живой массы, ц</w:t>
            </w:r>
          </w:p>
        </w:tc>
        <w:tc>
          <w:tcPr>
            <w:tcW w:w="1711" w:type="dxa"/>
            <w:vMerge w:val="restart"/>
            <w:vAlign w:val="center"/>
          </w:tcPr>
          <w:p w:rsidR="009E0E36" w:rsidRPr="005A3AF2" w:rsidRDefault="009E0E36" w:rsidP="009E0E36">
            <w:pPr>
              <w:jc w:val="center"/>
            </w:pPr>
            <w:r w:rsidRPr="005A3AF2">
              <w:t>Фактическая себестоимость 1 ц прироста живой массы, руб.</w:t>
            </w:r>
          </w:p>
        </w:tc>
        <w:tc>
          <w:tcPr>
            <w:tcW w:w="2114" w:type="dxa"/>
            <w:gridSpan w:val="2"/>
            <w:vAlign w:val="center"/>
          </w:tcPr>
          <w:p w:rsidR="009E0E36" w:rsidRPr="005A3AF2" w:rsidRDefault="009E0E36" w:rsidP="009E0E36">
            <w:pPr>
              <w:jc w:val="center"/>
              <w:rPr>
                <w:sz w:val="28"/>
                <w:szCs w:val="28"/>
              </w:rPr>
            </w:pPr>
            <w:r w:rsidRPr="005A3AF2">
              <w:t>Себестоимость выращенных и откормленных животных, тыс.руб.</w:t>
            </w:r>
          </w:p>
        </w:tc>
      </w:tr>
      <w:tr w:rsidR="009E0E36" w:rsidRPr="005A3AF2">
        <w:tc>
          <w:tcPr>
            <w:tcW w:w="1001" w:type="dxa"/>
            <w:vAlign w:val="center"/>
          </w:tcPr>
          <w:p w:rsidR="009E0E36" w:rsidRPr="005A3AF2" w:rsidRDefault="009E0E36" w:rsidP="009E0E36">
            <w:pPr>
              <w:jc w:val="center"/>
            </w:pPr>
            <w:r w:rsidRPr="005A3AF2">
              <w:t>факт.</w:t>
            </w:r>
          </w:p>
        </w:tc>
        <w:tc>
          <w:tcPr>
            <w:tcW w:w="1073" w:type="dxa"/>
            <w:vAlign w:val="center"/>
          </w:tcPr>
          <w:p w:rsidR="009E0E36" w:rsidRPr="005A3AF2" w:rsidRDefault="009E0E36" w:rsidP="009E0E36">
            <w:pPr>
              <w:jc w:val="center"/>
            </w:pPr>
            <w:r w:rsidRPr="005A3AF2">
              <w:t>возм.</w:t>
            </w:r>
          </w:p>
        </w:tc>
        <w:tc>
          <w:tcPr>
            <w:tcW w:w="1619" w:type="dxa"/>
            <w:vMerge/>
            <w:vAlign w:val="center"/>
          </w:tcPr>
          <w:p w:rsidR="009E0E36" w:rsidRPr="005A3AF2" w:rsidRDefault="009E0E36" w:rsidP="009E0E36">
            <w:pPr>
              <w:jc w:val="center"/>
              <w:rPr>
                <w:sz w:val="28"/>
                <w:szCs w:val="28"/>
              </w:rPr>
            </w:pPr>
          </w:p>
        </w:tc>
        <w:tc>
          <w:tcPr>
            <w:tcW w:w="1065" w:type="dxa"/>
            <w:vAlign w:val="center"/>
          </w:tcPr>
          <w:p w:rsidR="009E0E36" w:rsidRPr="005A3AF2" w:rsidRDefault="009E0E36" w:rsidP="009E0E36">
            <w:pPr>
              <w:jc w:val="center"/>
            </w:pPr>
            <w:r w:rsidRPr="005A3AF2">
              <w:t>факт.</w:t>
            </w:r>
          </w:p>
        </w:tc>
        <w:tc>
          <w:tcPr>
            <w:tcW w:w="1065" w:type="dxa"/>
            <w:vAlign w:val="center"/>
          </w:tcPr>
          <w:p w:rsidR="009E0E36" w:rsidRPr="005A3AF2" w:rsidRDefault="009E0E36" w:rsidP="009E0E36">
            <w:pPr>
              <w:jc w:val="center"/>
            </w:pPr>
            <w:r w:rsidRPr="005A3AF2">
              <w:t>возм.</w:t>
            </w:r>
          </w:p>
        </w:tc>
        <w:tc>
          <w:tcPr>
            <w:tcW w:w="1711" w:type="dxa"/>
            <w:vMerge/>
            <w:vAlign w:val="center"/>
          </w:tcPr>
          <w:p w:rsidR="009E0E36" w:rsidRPr="005A3AF2" w:rsidRDefault="009E0E36" w:rsidP="009E0E36">
            <w:pPr>
              <w:jc w:val="center"/>
              <w:rPr>
                <w:sz w:val="28"/>
                <w:szCs w:val="28"/>
              </w:rPr>
            </w:pPr>
          </w:p>
        </w:tc>
        <w:tc>
          <w:tcPr>
            <w:tcW w:w="1057" w:type="dxa"/>
            <w:vAlign w:val="center"/>
          </w:tcPr>
          <w:p w:rsidR="009E0E36" w:rsidRPr="005A3AF2" w:rsidRDefault="009E0E36" w:rsidP="009E0E36">
            <w:pPr>
              <w:jc w:val="center"/>
            </w:pPr>
            <w:r w:rsidRPr="005A3AF2">
              <w:t>факт.</w:t>
            </w:r>
          </w:p>
        </w:tc>
        <w:tc>
          <w:tcPr>
            <w:tcW w:w="1057" w:type="dxa"/>
            <w:vAlign w:val="center"/>
          </w:tcPr>
          <w:p w:rsidR="009E0E36" w:rsidRPr="005A3AF2" w:rsidRDefault="009E0E36" w:rsidP="009E0E36">
            <w:pPr>
              <w:jc w:val="center"/>
            </w:pPr>
            <w:r w:rsidRPr="005A3AF2">
              <w:t>возм.</w:t>
            </w:r>
          </w:p>
        </w:tc>
      </w:tr>
      <w:tr w:rsidR="009E0E36" w:rsidRPr="005A3AF2">
        <w:trPr>
          <w:trHeight w:val="211"/>
        </w:trPr>
        <w:tc>
          <w:tcPr>
            <w:tcW w:w="1001" w:type="dxa"/>
            <w:vAlign w:val="center"/>
          </w:tcPr>
          <w:p w:rsidR="009E0E36" w:rsidRPr="005A3AF2" w:rsidRDefault="009E0E36" w:rsidP="009E0E36">
            <w:pPr>
              <w:jc w:val="center"/>
              <w:rPr>
                <w:sz w:val="28"/>
                <w:szCs w:val="28"/>
              </w:rPr>
            </w:pPr>
            <w:r w:rsidRPr="005A3AF2">
              <w:rPr>
                <w:sz w:val="28"/>
                <w:szCs w:val="28"/>
              </w:rPr>
              <w:t>1854</w:t>
            </w:r>
          </w:p>
        </w:tc>
        <w:tc>
          <w:tcPr>
            <w:tcW w:w="1073" w:type="dxa"/>
            <w:vAlign w:val="center"/>
          </w:tcPr>
          <w:p w:rsidR="009E0E36" w:rsidRPr="005A3AF2" w:rsidRDefault="009E0E36" w:rsidP="009E0E36">
            <w:pPr>
              <w:jc w:val="center"/>
              <w:rPr>
                <w:sz w:val="28"/>
                <w:szCs w:val="28"/>
              </w:rPr>
            </w:pPr>
            <w:r w:rsidRPr="005A3AF2">
              <w:rPr>
                <w:sz w:val="28"/>
                <w:szCs w:val="28"/>
              </w:rPr>
              <w:t>1000</w:t>
            </w:r>
          </w:p>
        </w:tc>
        <w:tc>
          <w:tcPr>
            <w:tcW w:w="1619" w:type="dxa"/>
            <w:vAlign w:val="center"/>
          </w:tcPr>
          <w:p w:rsidR="009E0E36" w:rsidRPr="005A3AF2" w:rsidRDefault="009E0E36" w:rsidP="009E0E36">
            <w:pPr>
              <w:jc w:val="center"/>
              <w:rPr>
                <w:sz w:val="28"/>
                <w:szCs w:val="28"/>
              </w:rPr>
            </w:pPr>
            <w:r w:rsidRPr="005A3AF2">
              <w:rPr>
                <w:sz w:val="28"/>
                <w:szCs w:val="28"/>
              </w:rPr>
              <w:t>1,68</w:t>
            </w:r>
          </w:p>
        </w:tc>
        <w:tc>
          <w:tcPr>
            <w:tcW w:w="1065" w:type="dxa"/>
            <w:vAlign w:val="center"/>
          </w:tcPr>
          <w:p w:rsidR="009E0E36" w:rsidRPr="005A3AF2" w:rsidRDefault="009E0E36" w:rsidP="009E0E36">
            <w:pPr>
              <w:jc w:val="center"/>
              <w:rPr>
                <w:sz w:val="28"/>
                <w:szCs w:val="28"/>
              </w:rPr>
            </w:pPr>
            <w:r w:rsidRPr="005A3AF2">
              <w:rPr>
                <w:sz w:val="28"/>
                <w:szCs w:val="28"/>
              </w:rPr>
              <w:t>3109</w:t>
            </w:r>
          </w:p>
        </w:tc>
        <w:tc>
          <w:tcPr>
            <w:tcW w:w="1065" w:type="dxa"/>
            <w:vAlign w:val="center"/>
          </w:tcPr>
          <w:p w:rsidR="009E0E36" w:rsidRPr="005A3AF2" w:rsidRDefault="009E0E36" w:rsidP="009E0E36">
            <w:pPr>
              <w:jc w:val="center"/>
              <w:rPr>
                <w:sz w:val="28"/>
                <w:szCs w:val="28"/>
              </w:rPr>
            </w:pPr>
            <w:r w:rsidRPr="005A3AF2">
              <w:rPr>
                <w:sz w:val="28"/>
                <w:szCs w:val="28"/>
              </w:rPr>
              <w:t>1680</w:t>
            </w:r>
          </w:p>
        </w:tc>
        <w:tc>
          <w:tcPr>
            <w:tcW w:w="1711" w:type="dxa"/>
            <w:vAlign w:val="center"/>
          </w:tcPr>
          <w:p w:rsidR="009E0E36" w:rsidRPr="005A3AF2" w:rsidRDefault="009E0E36" w:rsidP="009E0E36">
            <w:pPr>
              <w:jc w:val="center"/>
              <w:rPr>
                <w:sz w:val="28"/>
                <w:szCs w:val="28"/>
              </w:rPr>
            </w:pPr>
            <w:r w:rsidRPr="005A3AF2">
              <w:rPr>
                <w:sz w:val="28"/>
                <w:szCs w:val="28"/>
              </w:rPr>
              <w:t>9766,16</w:t>
            </w:r>
          </w:p>
        </w:tc>
        <w:tc>
          <w:tcPr>
            <w:tcW w:w="1057" w:type="dxa"/>
            <w:vAlign w:val="center"/>
          </w:tcPr>
          <w:p w:rsidR="009E0E36" w:rsidRPr="005A3AF2" w:rsidRDefault="009E0E36" w:rsidP="009E0E36">
            <w:pPr>
              <w:jc w:val="center"/>
              <w:rPr>
                <w:sz w:val="28"/>
                <w:szCs w:val="28"/>
              </w:rPr>
            </w:pPr>
            <w:r w:rsidRPr="005A3AF2">
              <w:rPr>
                <w:sz w:val="28"/>
                <w:szCs w:val="28"/>
              </w:rPr>
              <w:t>30363,00</w:t>
            </w:r>
          </w:p>
        </w:tc>
        <w:tc>
          <w:tcPr>
            <w:tcW w:w="1057" w:type="dxa"/>
            <w:vAlign w:val="center"/>
          </w:tcPr>
          <w:p w:rsidR="009E0E36" w:rsidRPr="005A3AF2" w:rsidRDefault="009E0E36" w:rsidP="009E0E36">
            <w:pPr>
              <w:jc w:val="center"/>
              <w:rPr>
                <w:sz w:val="28"/>
                <w:szCs w:val="28"/>
              </w:rPr>
            </w:pPr>
            <w:r w:rsidRPr="005A3AF2">
              <w:rPr>
                <w:sz w:val="28"/>
                <w:szCs w:val="28"/>
              </w:rPr>
              <w:t>16407,15</w:t>
            </w:r>
          </w:p>
        </w:tc>
      </w:tr>
    </w:tbl>
    <w:p w:rsidR="009E0E36" w:rsidRPr="00537548" w:rsidRDefault="009E0E36" w:rsidP="009E0E36">
      <w:pPr>
        <w:spacing w:line="360" w:lineRule="auto"/>
        <w:ind w:firstLine="708"/>
        <w:jc w:val="both"/>
        <w:rPr>
          <w:sz w:val="8"/>
          <w:szCs w:val="8"/>
        </w:rPr>
      </w:pPr>
    </w:p>
    <w:p w:rsidR="009E0E36" w:rsidRDefault="009E0E36" w:rsidP="009E0E36">
      <w:pPr>
        <w:spacing w:line="360" w:lineRule="auto"/>
        <w:ind w:firstLine="708"/>
        <w:jc w:val="both"/>
        <w:rPr>
          <w:sz w:val="28"/>
          <w:szCs w:val="28"/>
        </w:rPr>
      </w:pPr>
      <w:r>
        <w:rPr>
          <w:sz w:val="28"/>
          <w:szCs w:val="28"/>
        </w:rPr>
        <w:t>Таким образом, себестоимость снизится почти на 14000 тыс.руб.</w:t>
      </w:r>
    </w:p>
    <w:p w:rsidR="009E0E36" w:rsidRDefault="009E0E36" w:rsidP="009E0E36">
      <w:pPr>
        <w:spacing w:line="360" w:lineRule="auto"/>
        <w:ind w:firstLine="708"/>
        <w:jc w:val="both"/>
        <w:rPr>
          <w:sz w:val="28"/>
          <w:szCs w:val="28"/>
        </w:rPr>
      </w:pPr>
      <w:r>
        <w:rPr>
          <w:sz w:val="28"/>
          <w:szCs w:val="28"/>
        </w:rPr>
        <w:t>В 2009 году было реализовано 23% произведенного зерна, 43% произведённого картофеля, выращенные животные реализованы полностью.</w:t>
      </w:r>
      <w:r w:rsidRPr="0012503E">
        <w:rPr>
          <w:sz w:val="28"/>
          <w:szCs w:val="28"/>
        </w:rPr>
        <w:t xml:space="preserve"> </w:t>
      </w:r>
      <w:r>
        <w:rPr>
          <w:sz w:val="28"/>
          <w:szCs w:val="28"/>
        </w:rPr>
        <w:t>Зная это, можем обобщить резервы роста прибыли в целом по предприятию.</w:t>
      </w:r>
    </w:p>
    <w:p w:rsidR="009E0E36" w:rsidRDefault="009E0E36" w:rsidP="009E0E36">
      <w:pPr>
        <w:spacing w:line="360" w:lineRule="auto"/>
        <w:jc w:val="center"/>
        <w:rPr>
          <w:sz w:val="28"/>
          <w:szCs w:val="28"/>
        </w:rPr>
      </w:pPr>
      <w:r>
        <w:rPr>
          <w:sz w:val="28"/>
          <w:szCs w:val="28"/>
        </w:rPr>
        <w:t xml:space="preserve">     Таблица 23. - Подсчёт резервов увеличения прибыли от реализации продукции за счёт снижения её себестоимости</w:t>
      </w:r>
    </w:p>
    <w:p w:rsidR="009E0E36" w:rsidRDefault="009E0E36" w:rsidP="009E0E36">
      <w:pPr>
        <w:spacing w:line="360" w:lineRule="auto"/>
        <w:jc w:val="center"/>
        <w:rPr>
          <w:sz w:val="28"/>
          <w:szCs w:val="28"/>
        </w:rPr>
      </w:pPr>
      <w:r>
        <w:rPr>
          <w:sz w:val="28"/>
          <w:szCs w:val="28"/>
        </w:rPr>
        <w:t>и увеличения выручки от продажи.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134"/>
        <w:gridCol w:w="1134"/>
        <w:gridCol w:w="1533"/>
        <w:gridCol w:w="1194"/>
        <w:gridCol w:w="1556"/>
        <w:gridCol w:w="1352"/>
      </w:tblGrid>
      <w:tr w:rsidR="009E0E36" w:rsidRPr="00A04C25">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6"/>
                <w:sz w:val="28"/>
                <w:szCs w:val="28"/>
              </w:rPr>
            </w:pPr>
            <w:r w:rsidRPr="00A04C25">
              <w:rPr>
                <w:rFonts w:ascii="Times New Roman" w:hAnsi="Times New Roman"/>
                <w:spacing w:val="-6"/>
                <w:sz w:val="28"/>
                <w:szCs w:val="28"/>
              </w:rPr>
              <w:t>Вид продукции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10"/>
                <w:sz w:val="28"/>
                <w:szCs w:val="28"/>
              </w:rPr>
            </w:pPr>
            <w:r w:rsidRPr="00A04C25">
              <w:rPr>
                <w:rFonts w:ascii="Times New Roman" w:hAnsi="Times New Roman"/>
                <w:spacing w:val="-10"/>
                <w:sz w:val="28"/>
                <w:szCs w:val="28"/>
              </w:rPr>
              <w:t>Объем продаж, ц</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10"/>
                <w:sz w:val="28"/>
                <w:szCs w:val="28"/>
              </w:rPr>
            </w:pPr>
            <w:r w:rsidRPr="00A04C25">
              <w:rPr>
                <w:rFonts w:ascii="Times New Roman" w:hAnsi="Times New Roman"/>
                <w:spacing w:val="-10"/>
                <w:sz w:val="28"/>
                <w:szCs w:val="28"/>
              </w:rPr>
              <w:t>Выруч-ка, тыс.руб.</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6"/>
                <w:sz w:val="28"/>
                <w:szCs w:val="28"/>
              </w:rPr>
            </w:pPr>
            <w:r w:rsidRPr="00A04C25">
              <w:rPr>
                <w:rFonts w:ascii="Times New Roman" w:hAnsi="Times New Roman"/>
                <w:spacing w:val="-6"/>
                <w:sz w:val="28"/>
                <w:szCs w:val="28"/>
              </w:rPr>
              <w:t>Полная себестои</w:t>
            </w:r>
            <w:r>
              <w:rPr>
                <w:rFonts w:ascii="Times New Roman" w:hAnsi="Times New Roman"/>
                <w:spacing w:val="-6"/>
                <w:sz w:val="28"/>
                <w:szCs w:val="28"/>
              </w:rPr>
              <w:t>-</w:t>
            </w:r>
            <w:r w:rsidRPr="00A04C25">
              <w:rPr>
                <w:rFonts w:ascii="Times New Roman" w:hAnsi="Times New Roman"/>
                <w:spacing w:val="-6"/>
                <w:sz w:val="28"/>
                <w:szCs w:val="28"/>
              </w:rPr>
              <w:t>мость, тыс. руб.</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6"/>
                <w:sz w:val="28"/>
                <w:szCs w:val="28"/>
              </w:rPr>
            </w:pPr>
            <w:r w:rsidRPr="00A04C25">
              <w:rPr>
                <w:rFonts w:ascii="Times New Roman" w:hAnsi="Times New Roman"/>
                <w:spacing w:val="-6"/>
                <w:sz w:val="28"/>
                <w:szCs w:val="28"/>
              </w:rPr>
              <w:t>Цена ед. продук</w:t>
            </w:r>
            <w:r>
              <w:rPr>
                <w:rFonts w:ascii="Times New Roman" w:hAnsi="Times New Roman"/>
                <w:spacing w:val="-6"/>
                <w:sz w:val="28"/>
                <w:szCs w:val="28"/>
              </w:rPr>
              <w:t>-</w:t>
            </w:r>
            <w:r w:rsidRPr="00A04C25">
              <w:rPr>
                <w:rFonts w:ascii="Times New Roman" w:hAnsi="Times New Roman"/>
                <w:spacing w:val="-6"/>
                <w:sz w:val="28"/>
                <w:szCs w:val="28"/>
              </w:rPr>
              <w:t>ции,</w:t>
            </w:r>
          </w:p>
          <w:p w:rsidR="009E0E36" w:rsidRPr="00A04C25" w:rsidRDefault="009E0E36" w:rsidP="009E0E36">
            <w:pPr>
              <w:pStyle w:val="14"/>
              <w:spacing w:after="0" w:line="240" w:lineRule="auto"/>
              <w:ind w:left="0"/>
              <w:jc w:val="center"/>
              <w:rPr>
                <w:rFonts w:ascii="Times New Roman" w:hAnsi="Times New Roman"/>
                <w:spacing w:val="-6"/>
                <w:sz w:val="28"/>
                <w:szCs w:val="28"/>
              </w:rPr>
            </w:pPr>
            <w:r w:rsidRPr="00A04C25">
              <w:rPr>
                <w:rFonts w:ascii="Times New Roman" w:hAnsi="Times New Roman"/>
                <w:spacing w:val="-6"/>
                <w:sz w:val="28"/>
                <w:szCs w:val="28"/>
              </w:rPr>
              <w:t>руб.</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pacing w:val="-6"/>
                <w:sz w:val="28"/>
                <w:szCs w:val="28"/>
              </w:rPr>
            </w:pPr>
            <w:r w:rsidRPr="00A04C25">
              <w:rPr>
                <w:rFonts w:ascii="Times New Roman" w:hAnsi="Times New Roman"/>
                <w:spacing w:val="-6"/>
                <w:sz w:val="28"/>
                <w:szCs w:val="28"/>
              </w:rPr>
              <w:t>Себестои</w:t>
            </w:r>
            <w:r>
              <w:rPr>
                <w:rFonts w:ascii="Times New Roman" w:hAnsi="Times New Roman"/>
                <w:spacing w:val="-6"/>
                <w:sz w:val="28"/>
                <w:szCs w:val="28"/>
              </w:rPr>
              <w:t>-</w:t>
            </w:r>
            <w:r w:rsidRPr="00A04C25">
              <w:rPr>
                <w:rFonts w:ascii="Times New Roman" w:hAnsi="Times New Roman"/>
                <w:spacing w:val="-6"/>
                <w:sz w:val="28"/>
                <w:szCs w:val="28"/>
              </w:rPr>
              <w:t>мость ед. продукции, руб.</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Pr="00A04C25" w:rsidRDefault="009E0E36" w:rsidP="009E0E36">
            <w:pPr>
              <w:pStyle w:val="14"/>
              <w:spacing w:after="0" w:line="240" w:lineRule="auto"/>
              <w:ind w:left="0"/>
              <w:jc w:val="center"/>
              <w:rPr>
                <w:rFonts w:ascii="Times New Roman" w:hAnsi="Times New Roman"/>
                <w:sz w:val="28"/>
                <w:szCs w:val="28"/>
              </w:rPr>
            </w:pPr>
            <w:r w:rsidRPr="00A04C25">
              <w:rPr>
                <w:rFonts w:ascii="Times New Roman" w:hAnsi="Times New Roman"/>
                <w:sz w:val="28"/>
                <w:szCs w:val="28"/>
              </w:rPr>
              <w:t>Финансовый ре</w:t>
            </w:r>
            <w:r>
              <w:rPr>
                <w:rFonts w:ascii="Times New Roman" w:hAnsi="Times New Roman"/>
                <w:sz w:val="28"/>
                <w:szCs w:val="28"/>
              </w:rPr>
              <w:t>-</w:t>
            </w:r>
            <w:r w:rsidRPr="00A04C25">
              <w:rPr>
                <w:rFonts w:ascii="Times New Roman" w:hAnsi="Times New Roman"/>
                <w:sz w:val="28"/>
                <w:szCs w:val="28"/>
              </w:rPr>
              <w:t>зультат, тыс. руб.</w:t>
            </w:r>
          </w:p>
        </w:tc>
      </w:tr>
      <w:tr w:rsidR="009E0E36" w:rsidRPr="002E545F">
        <w:tc>
          <w:tcPr>
            <w:tcW w:w="1668"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3</w:t>
            </w:r>
          </w:p>
        </w:tc>
        <w:tc>
          <w:tcPr>
            <w:tcW w:w="1533"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4</w:t>
            </w:r>
          </w:p>
        </w:tc>
        <w:tc>
          <w:tcPr>
            <w:tcW w:w="1194"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5</w:t>
            </w:r>
          </w:p>
        </w:tc>
        <w:tc>
          <w:tcPr>
            <w:tcW w:w="1556"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6</w:t>
            </w:r>
          </w:p>
        </w:tc>
        <w:tc>
          <w:tcPr>
            <w:tcW w:w="1352"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7</w:t>
            </w:r>
          </w:p>
        </w:tc>
      </w:tr>
      <w:tr w:rsidR="009E0E36" w:rsidRPr="002E545F">
        <w:tc>
          <w:tcPr>
            <w:tcW w:w="9571" w:type="dxa"/>
            <w:gridSpan w:val="7"/>
            <w:tcBorders>
              <w:top w:val="single" w:sz="4" w:space="0" w:color="000000"/>
              <w:left w:val="single" w:sz="4" w:space="0" w:color="000000"/>
              <w:bottom w:val="single" w:sz="4" w:space="0" w:color="auto"/>
              <w:right w:val="single" w:sz="4" w:space="0" w:color="auto"/>
            </w:tcBorders>
          </w:tcPr>
          <w:p w:rsidR="009E0E36" w:rsidRPr="002E545F" w:rsidRDefault="009E0E36" w:rsidP="009E0E36">
            <w:pPr>
              <w:pStyle w:val="14"/>
              <w:spacing w:after="0" w:line="240" w:lineRule="auto"/>
              <w:ind w:left="0"/>
              <w:jc w:val="center"/>
              <w:rPr>
                <w:rFonts w:ascii="Times New Roman" w:hAnsi="Times New Roman"/>
                <w:sz w:val="28"/>
                <w:szCs w:val="28"/>
              </w:rPr>
            </w:pPr>
            <w:r>
              <w:rPr>
                <w:rFonts w:ascii="Times New Roman" w:hAnsi="Times New Roman"/>
                <w:sz w:val="28"/>
                <w:szCs w:val="28"/>
              </w:rPr>
              <w:t>Факт</w:t>
            </w:r>
          </w:p>
        </w:tc>
      </w:tr>
      <w:tr w:rsidR="009E0E36" w:rsidRPr="00551180">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1E2BFE"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1.</w:t>
            </w:r>
            <w:r w:rsidRPr="001E2BFE">
              <w:rPr>
                <w:rFonts w:ascii="Times New Roman" w:hAnsi="Times New Roman"/>
                <w:sz w:val="28"/>
                <w:szCs w:val="28"/>
              </w:rPr>
              <w:t xml:space="preserve"> </w:t>
            </w:r>
            <w:r>
              <w:rPr>
                <w:rFonts w:ascii="Times New Roman" w:hAnsi="Times New Roman"/>
                <w:sz w:val="28"/>
                <w:szCs w:val="28"/>
              </w:rPr>
              <w:t>Зерно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50866</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18117</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13433</w:t>
            </w:r>
          </w:p>
        </w:tc>
        <w:tc>
          <w:tcPr>
            <w:tcW w:w="1194" w:type="dxa"/>
            <w:tcBorders>
              <w:top w:val="single" w:sz="4" w:space="0" w:color="auto"/>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356,17</w:t>
            </w:r>
          </w:p>
        </w:tc>
        <w:tc>
          <w:tcPr>
            <w:tcW w:w="1556" w:type="dxa"/>
            <w:tcBorders>
              <w:top w:val="nil"/>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261,3</w:t>
            </w:r>
            <w:r w:rsidRPr="00F84373">
              <w:rPr>
                <w:rFonts w:ascii="Times New Roman" w:hAnsi="Times New Roman"/>
                <w:sz w:val="28"/>
                <w:szCs w:val="28"/>
                <w:lang w:val="en-US"/>
              </w:rPr>
              <w:t>3</w:t>
            </w:r>
          </w:p>
        </w:tc>
        <w:tc>
          <w:tcPr>
            <w:tcW w:w="1352" w:type="dxa"/>
            <w:tcBorders>
              <w:top w:val="single" w:sz="4" w:space="0" w:color="000000"/>
              <w:left w:val="single" w:sz="4" w:space="0" w:color="000000"/>
              <w:bottom w:val="single" w:sz="4" w:space="0" w:color="000000"/>
              <w:right w:val="single" w:sz="4" w:space="0" w:color="auto"/>
            </w:tcBorders>
            <w:vAlign w:val="center"/>
          </w:tcPr>
          <w:p w:rsidR="009E0E36" w:rsidRPr="00551180" w:rsidRDefault="009E0E36" w:rsidP="009E0E36">
            <w:pPr>
              <w:jc w:val="center"/>
              <w:rPr>
                <w:rFonts w:cs="Arial CYR"/>
                <w:sz w:val="28"/>
                <w:szCs w:val="28"/>
              </w:rPr>
            </w:pPr>
            <w:r w:rsidRPr="00551180">
              <w:rPr>
                <w:rFonts w:cs="Arial CYR"/>
                <w:sz w:val="28"/>
                <w:szCs w:val="28"/>
              </w:rPr>
              <w:t>4684</w:t>
            </w:r>
          </w:p>
        </w:tc>
      </w:tr>
      <w:tr w:rsidR="009E0E36" w:rsidRPr="00551180">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2.</w:t>
            </w:r>
            <w:r>
              <w:rPr>
                <w:rFonts w:ascii="Times New Roman" w:hAnsi="Times New Roman"/>
                <w:sz w:val="28"/>
                <w:szCs w:val="28"/>
              </w:rPr>
              <w:t xml:space="preserve"> Картофель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28936</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15858</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9599</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lang w:val="en-US"/>
              </w:rPr>
            </w:pPr>
            <w:r w:rsidRPr="00551180">
              <w:rPr>
                <w:rFonts w:cs="Arial CYR"/>
                <w:sz w:val="28"/>
                <w:szCs w:val="28"/>
              </w:rPr>
              <w:t>548,0</w:t>
            </w:r>
            <w:r>
              <w:rPr>
                <w:rFonts w:cs="Arial CYR"/>
                <w:sz w:val="28"/>
                <w:szCs w:val="28"/>
                <w:lang w:val="en-US"/>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280,</w:t>
            </w:r>
            <w:r w:rsidRPr="00F84373">
              <w:rPr>
                <w:rFonts w:ascii="Times New Roman" w:hAnsi="Times New Roman"/>
                <w:sz w:val="28"/>
                <w:szCs w:val="28"/>
                <w:lang w:val="en-US"/>
              </w:rPr>
              <w:t>30</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6259</w:t>
            </w:r>
          </w:p>
        </w:tc>
      </w:tr>
      <w:tr w:rsidR="009E0E36" w:rsidRPr="00551180">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3.</w:t>
            </w:r>
            <w:r>
              <w:rPr>
                <w:rFonts w:ascii="Times New Roman" w:hAnsi="Times New Roman"/>
                <w:sz w:val="28"/>
                <w:szCs w:val="28"/>
              </w:rPr>
              <w:t xml:space="preserve"> Молоко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30559</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28800</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26235</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lang w:val="en-US"/>
              </w:rPr>
            </w:pPr>
            <w:r w:rsidRPr="00551180">
              <w:rPr>
                <w:rFonts w:cs="Arial CYR"/>
                <w:sz w:val="28"/>
                <w:szCs w:val="28"/>
              </w:rPr>
              <w:t>942,4</w:t>
            </w:r>
            <w:r>
              <w:rPr>
                <w:rFonts w:cs="Arial CYR"/>
                <w:sz w:val="28"/>
                <w:szCs w:val="28"/>
                <w:lang w:val="en-US"/>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963,56</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2565</w:t>
            </w:r>
          </w:p>
        </w:tc>
      </w:tr>
      <w:tr w:rsidR="009E0E36" w:rsidRPr="00551180">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4.</w:t>
            </w:r>
            <w:r>
              <w:rPr>
                <w:rFonts w:ascii="Times New Roman" w:hAnsi="Times New Roman"/>
                <w:sz w:val="28"/>
                <w:szCs w:val="28"/>
              </w:rPr>
              <w:t xml:space="preserve"> КРС</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3961</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20105</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pStyle w:val="14"/>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28916</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5075,74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Pr>
                <w:rFonts w:ascii="Times New Roman" w:hAnsi="Times New Roman" w:cs="Arial CYR"/>
                <w:sz w:val="28"/>
                <w:szCs w:val="28"/>
              </w:rPr>
              <w:t>9766,16</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-8811</w:t>
            </w:r>
          </w:p>
        </w:tc>
      </w:tr>
      <w:tr w:rsidR="009E0E36">
        <w:tc>
          <w:tcPr>
            <w:tcW w:w="1668"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both"/>
              <w:rPr>
                <w:rFonts w:ascii="Times New Roman" w:hAnsi="Times New Roman"/>
                <w:sz w:val="28"/>
                <w:szCs w:val="28"/>
              </w:rPr>
            </w:pPr>
            <w:r w:rsidRPr="002E545F">
              <w:rPr>
                <w:rFonts w:ascii="Times New Roman" w:hAnsi="Times New Roman"/>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jc w:val="center"/>
              <w:rPr>
                <w:rFonts w:ascii="Times New Roman" w:hAnsi="Times New Roman"/>
                <w:sz w:val="28"/>
                <w:szCs w:val="28"/>
              </w:rPr>
            </w:pPr>
            <w:r w:rsidRPr="002E545F">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bottom"/>
          </w:tcPr>
          <w:p w:rsidR="009E0E36" w:rsidRDefault="009E0E36" w:rsidP="009E0E36">
            <w:pPr>
              <w:jc w:val="center"/>
              <w:rPr>
                <w:sz w:val="28"/>
                <w:szCs w:val="28"/>
              </w:rPr>
            </w:pPr>
            <w:r>
              <w:rPr>
                <w:sz w:val="28"/>
                <w:szCs w:val="28"/>
              </w:rPr>
              <w:t>82880</w:t>
            </w:r>
          </w:p>
        </w:tc>
        <w:tc>
          <w:tcPr>
            <w:tcW w:w="1533" w:type="dxa"/>
            <w:tcBorders>
              <w:top w:val="single" w:sz="4" w:space="0" w:color="000000"/>
              <w:left w:val="single" w:sz="4" w:space="0" w:color="000000"/>
              <w:bottom w:val="single" w:sz="4" w:space="0" w:color="000000"/>
              <w:right w:val="single" w:sz="4" w:space="0" w:color="000000"/>
            </w:tcBorders>
            <w:vAlign w:val="bottom"/>
          </w:tcPr>
          <w:p w:rsidR="009E0E36" w:rsidRDefault="009E0E36" w:rsidP="009E0E36">
            <w:pPr>
              <w:jc w:val="center"/>
              <w:rPr>
                <w:sz w:val="28"/>
                <w:szCs w:val="28"/>
              </w:rPr>
            </w:pPr>
            <w:r>
              <w:rPr>
                <w:sz w:val="28"/>
                <w:szCs w:val="28"/>
              </w:rPr>
              <w:t>78183</w:t>
            </w:r>
          </w:p>
        </w:tc>
        <w:tc>
          <w:tcPr>
            <w:tcW w:w="1194" w:type="dxa"/>
            <w:tcBorders>
              <w:top w:val="single" w:sz="4" w:space="0" w:color="000000"/>
              <w:left w:val="single" w:sz="4" w:space="0" w:color="000000"/>
              <w:bottom w:val="single" w:sz="4" w:space="0" w:color="000000"/>
              <w:right w:val="single" w:sz="4" w:space="0" w:color="000000"/>
            </w:tcBorders>
            <w:vAlign w:val="bottom"/>
          </w:tcPr>
          <w:p w:rsidR="009E0E36" w:rsidRDefault="009E0E36" w:rsidP="009E0E36">
            <w:pPr>
              <w:jc w:val="center"/>
              <w:rPr>
                <w:sz w:val="28"/>
                <w:szCs w:val="28"/>
              </w:rPr>
            </w:pPr>
            <w:r>
              <w:rPr>
                <w:sz w:val="28"/>
                <w:szCs w:val="28"/>
              </w:rPr>
              <w:t>×</w:t>
            </w:r>
          </w:p>
        </w:tc>
        <w:tc>
          <w:tcPr>
            <w:tcW w:w="1556" w:type="dxa"/>
            <w:tcBorders>
              <w:top w:val="single" w:sz="4" w:space="0" w:color="000000"/>
              <w:left w:val="single" w:sz="4" w:space="0" w:color="000000"/>
              <w:bottom w:val="single" w:sz="4" w:space="0" w:color="000000"/>
              <w:right w:val="single" w:sz="4" w:space="0" w:color="000000"/>
            </w:tcBorders>
            <w:vAlign w:val="bottom"/>
          </w:tcPr>
          <w:p w:rsidR="009E0E36" w:rsidRDefault="009E0E36" w:rsidP="009E0E36">
            <w:pPr>
              <w:jc w:val="center"/>
              <w:rPr>
                <w:sz w:val="28"/>
                <w:szCs w:val="28"/>
              </w:rPr>
            </w:pPr>
            <w:r>
              <w:rPr>
                <w:sz w:val="28"/>
                <w:szCs w:val="28"/>
              </w:rPr>
              <w:t>×</w:t>
            </w:r>
          </w:p>
        </w:tc>
        <w:tc>
          <w:tcPr>
            <w:tcW w:w="1352" w:type="dxa"/>
            <w:tcBorders>
              <w:top w:val="single" w:sz="4" w:space="0" w:color="000000"/>
              <w:left w:val="single" w:sz="4" w:space="0" w:color="000000"/>
              <w:bottom w:val="single" w:sz="4" w:space="0" w:color="000000"/>
              <w:right w:val="single" w:sz="4" w:space="0" w:color="000000"/>
            </w:tcBorders>
            <w:vAlign w:val="bottom"/>
          </w:tcPr>
          <w:p w:rsidR="009E0E36" w:rsidRDefault="009E0E36" w:rsidP="009E0E36">
            <w:pPr>
              <w:jc w:val="center"/>
              <w:rPr>
                <w:sz w:val="28"/>
                <w:szCs w:val="28"/>
              </w:rPr>
            </w:pPr>
            <w:r>
              <w:rPr>
                <w:sz w:val="28"/>
                <w:szCs w:val="28"/>
              </w:rPr>
              <w:t>4697</w:t>
            </w:r>
          </w:p>
        </w:tc>
      </w:tr>
      <w:tr w:rsidR="009E0E36" w:rsidRPr="001F53D8">
        <w:tc>
          <w:tcPr>
            <w:tcW w:w="9571" w:type="dxa"/>
            <w:gridSpan w:val="7"/>
            <w:tcBorders>
              <w:top w:val="single" w:sz="4" w:space="0" w:color="000000"/>
              <w:left w:val="single" w:sz="4" w:space="0" w:color="000000"/>
              <w:bottom w:val="single" w:sz="4" w:space="0" w:color="000000"/>
              <w:right w:val="single" w:sz="4" w:space="0" w:color="000000"/>
            </w:tcBorders>
            <w:vAlign w:val="center"/>
          </w:tcPr>
          <w:p w:rsidR="009E0E36" w:rsidRPr="00831AC3" w:rsidRDefault="009E0E36" w:rsidP="009E0E36">
            <w:pPr>
              <w:jc w:val="center"/>
              <w:rPr>
                <w:rFonts w:cs="Arial CYR"/>
                <w:sz w:val="28"/>
                <w:szCs w:val="28"/>
              </w:rPr>
            </w:pPr>
            <w:r>
              <w:rPr>
                <w:rFonts w:cs="Arial CYR"/>
                <w:sz w:val="28"/>
                <w:szCs w:val="28"/>
              </w:rPr>
              <w:t>В</w:t>
            </w:r>
            <w:r w:rsidRPr="00831AC3">
              <w:rPr>
                <w:rFonts w:cs="Arial CYR"/>
                <w:sz w:val="28"/>
                <w:szCs w:val="28"/>
              </w:rPr>
              <w:t>озможно</w:t>
            </w:r>
          </w:p>
        </w:tc>
      </w:tr>
      <w:tr w:rsidR="009E0E36" w:rsidRPr="001F53D8">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1E2BFE"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1.</w:t>
            </w:r>
            <w:r w:rsidRPr="001E2BFE">
              <w:rPr>
                <w:rFonts w:ascii="Times New Roman" w:hAnsi="Times New Roman"/>
                <w:sz w:val="28"/>
                <w:szCs w:val="28"/>
              </w:rPr>
              <w:t xml:space="preserve"> </w:t>
            </w:r>
            <w:r>
              <w:rPr>
                <w:rFonts w:ascii="Times New Roman" w:hAnsi="Times New Roman"/>
                <w:sz w:val="28"/>
                <w:szCs w:val="28"/>
              </w:rPr>
              <w:t>Зерно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B03A9A" w:rsidRDefault="009E0E36" w:rsidP="009E0E36">
            <w:pPr>
              <w:pStyle w:val="14"/>
              <w:spacing w:after="0" w:line="240" w:lineRule="auto"/>
              <w:ind w:left="0"/>
              <w:jc w:val="center"/>
              <w:rPr>
                <w:rFonts w:ascii="Times New Roman" w:hAnsi="Times New Roman"/>
                <w:sz w:val="28"/>
                <w:szCs w:val="28"/>
              </w:rPr>
            </w:pPr>
            <w:r>
              <w:rPr>
                <w:rFonts w:ascii="Times New Roman" w:hAnsi="Times New Roman"/>
                <w:sz w:val="28"/>
                <w:szCs w:val="28"/>
              </w:rPr>
              <w:t>31869</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11351</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8328</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356,17</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261,3</w:t>
            </w:r>
            <w:r w:rsidRPr="00F84373">
              <w:rPr>
                <w:rFonts w:ascii="Times New Roman" w:hAnsi="Times New Roman"/>
                <w:sz w:val="28"/>
                <w:szCs w:val="28"/>
                <w:lang w:val="en-US"/>
              </w:rPr>
              <w:t>3</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3022</w:t>
            </w:r>
          </w:p>
        </w:tc>
      </w:tr>
      <w:tr w:rsidR="009E0E36" w:rsidRPr="001F53D8">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2.</w:t>
            </w:r>
            <w:r>
              <w:rPr>
                <w:rFonts w:ascii="Times New Roman" w:hAnsi="Times New Roman"/>
                <w:sz w:val="28"/>
                <w:szCs w:val="28"/>
              </w:rPr>
              <w:t xml:space="preserve"> Картофель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B03A9A" w:rsidRDefault="009E0E36" w:rsidP="009E0E36">
            <w:pPr>
              <w:pStyle w:val="14"/>
              <w:spacing w:after="0" w:line="240" w:lineRule="auto"/>
              <w:ind w:left="0"/>
              <w:jc w:val="center"/>
              <w:rPr>
                <w:rFonts w:ascii="Times New Roman" w:hAnsi="Times New Roman"/>
                <w:sz w:val="28"/>
                <w:szCs w:val="28"/>
              </w:rPr>
            </w:pPr>
            <w:r>
              <w:rPr>
                <w:rFonts w:ascii="Times New Roman" w:hAnsi="Times New Roman"/>
                <w:sz w:val="28"/>
                <w:szCs w:val="28"/>
              </w:rPr>
              <w:t>363296</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199101</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101832</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lang w:val="en-US"/>
              </w:rPr>
            </w:pPr>
            <w:r w:rsidRPr="00551180">
              <w:rPr>
                <w:rFonts w:cs="Arial CYR"/>
                <w:sz w:val="28"/>
                <w:szCs w:val="28"/>
              </w:rPr>
              <w:t>548,0</w:t>
            </w:r>
            <w:r>
              <w:rPr>
                <w:rFonts w:cs="Arial CYR"/>
                <w:sz w:val="28"/>
                <w:szCs w:val="28"/>
                <w:lang w:val="en-US"/>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280,</w:t>
            </w:r>
            <w:r w:rsidRPr="00F84373">
              <w:rPr>
                <w:rFonts w:ascii="Times New Roman" w:hAnsi="Times New Roman"/>
                <w:sz w:val="28"/>
                <w:szCs w:val="28"/>
                <w:lang w:val="en-US"/>
              </w:rPr>
              <w:t>30</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97269</w:t>
            </w:r>
          </w:p>
        </w:tc>
      </w:tr>
      <w:tr w:rsidR="009E0E36" w:rsidRPr="001F53D8">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3.</w:t>
            </w:r>
            <w:r>
              <w:rPr>
                <w:rFonts w:ascii="Times New Roman" w:hAnsi="Times New Roman"/>
                <w:sz w:val="28"/>
                <w:szCs w:val="28"/>
              </w:rPr>
              <w:t xml:space="preserve"> Молоко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B03A9A" w:rsidRDefault="009E0E36" w:rsidP="009E0E36">
            <w:pPr>
              <w:pStyle w:val="14"/>
              <w:spacing w:after="0" w:line="240" w:lineRule="auto"/>
              <w:ind w:left="0"/>
              <w:jc w:val="center"/>
              <w:rPr>
                <w:rFonts w:ascii="Times New Roman" w:hAnsi="Times New Roman"/>
                <w:sz w:val="28"/>
                <w:szCs w:val="28"/>
              </w:rPr>
            </w:pPr>
            <w:r w:rsidRPr="00B03A9A">
              <w:rPr>
                <w:rFonts w:ascii="Times New Roman" w:hAnsi="Times New Roman"/>
                <w:sz w:val="28"/>
                <w:szCs w:val="28"/>
              </w:rPr>
              <w:t>30559</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28800</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26235</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lang w:val="en-US"/>
              </w:rPr>
            </w:pPr>
            <w:r w:rsidRPr="00551180">
              <w:rPr>
                <w:rFonts w:cs="Arial CYR"/>
                <w:sz w:val="28"/>
                <w:szCs w:val="28"/>
              </w:rPr>
              <w:t>942,4</w:t>
            </w:r>
            <w:r>
              <w:rPr>
                <w:rFonts w:cs="Arial CYR"/>
                <w:sz w:val="28"/>
                <w:szCs w:val="28"/>
                <w:lang w:val="en-US"/>
              </w:rPr>
              <w:t>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sidRPr="00F84373">
              <w:rPr>
                <w:rFonts w:ascii="Times New Roman" w:hAnsi="Times New Roman"/>
                <w:sz w:val="28"/>
                <w:szCs w:val="28"/>
              </w:rPr>
              <w:t>963,56</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2565</w:t>
            </w:r>
          </w:p>
        </w:tc>
      </w:tr>
      <w:tr w:rsidR="009E0E36" w:rsidRPr="001F53D8">
        <w:tc>
          <w:tcPr>
            <w:tcW w:w="1668" w:type="dxa"/>
            <w:tcBorders>
              <w:top w:val="single" w:sz="4" w:space="0" w:color="000000"/>
              <w:left w:val="single" w:sz="4" w:space="0" w:color="000000"/>
              <w:bottom w:val="single" w:sz="4" w:space="0" w:color="000000"/>
              <w:right w:val="single" w:sz="4" w:space="0" w:color="000000"/>
            </w:tcBorders>
            <w:vAlign w:val="center"/>
          </w:tcPr>
          <w:p w:rsidR="009E0E36" w:rsidRPr="002E545F" w:rsidRDefault="009E0E36" w:rsidP="009E0E36">
            <w:pPr>
              <w:pStyle w:val="14"/>
              <w:spacing w:after="0" w:line="240" w:lineRule="auto"/>
              <w:ind w:left="0"/>
              <w:rPr>
                <w:rFonts w:ascii="Times New Roman" w:hAnsi="Times New Roman"/>
                <w:sz w:val="28"/>
                <w:szCs w:val="28"/>
              </w:rPr>
            </w:pPr>
            <w:r w:rsidRPr="002E545F">
              <w:rPr>
                <w:rFonts w:ascii="Times New Roman" w:hAnsi="Times New Roman"/>
                <w:sz w:val="28"/>
                <w:szCs w:val="28"/>
              </w:rPr>
              <w:t>4.</w:t>
            </w:r>
            <w:r>
              <w:rPr>
                <w:rFonts w:ascii="Times New Roman" w:hAnsi="Times New Roman"/>
                <w:sz w:val="28"/>
                <w:szCs w:val="28"/>
              </w:rPr>
              <w:t xml:space="preserve"> КРС</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B03A9A" w:rsidRDefault="009E0E36" w:rsidP="009E0E36">
            <w:pPr>
              <w:pStyle w:val="14"/>
              <w:spacing w:after="0" w:line="240" w:lineRule="auto"/>
              <w:ind w:left="0"/>
              <w:jc w:val="center"/>
              <w:rPr>
                <w:rFonts w:ascii="Times New Roman" w:hAnsi="Times New Roman"/>
                <w:sz w:val="28"/>
                <w:szCs w:val="28"/>
              </w:rPr>
            </w:pPr>
            <w:r>
              <w:rPr>
                <w:rFonts w:ascii="Times New Roman" w:hAnsi="Times New Roman"/>
                <w:sz w:val="28"/>
                <w:szCs w:val="28"/>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5076</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9766</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Pr="00551180" w:rsidRDefault="009E0E36" w:rsidP="009E0E36">
            <w:pPr>
              <w:jc w:val="center"/>
              <w:rPr>
                <w:rFonts w:cs="Arial CYR"/>
                <w:sz w:val="28"/>
                <w:szCs w:val="28"/>
              </w:rPr>
            </w:pPr>
            <w:r w:rsidRPr="00551180">
              <w:rPr>
                <w:rFonts w:cs="Arial CYR"/>
                <w:sz w:val="28"/>
                <w:szCs w:val="28"/>
              </w:rPr>
              <w:t>5075,74</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Pr="00F84373" w:rsidRDefault="009E0E36" w:rsidP="009E0E36">
            <w:pPr>
              <w:pStyle w:val="14"/>
              <w:spacing w:after="0" w:line="240" w:lineRule="auto"/>
              <w:ind w:left="0"/>
              <w:jc w:val="center"/>
              <w:rPr>
                <w:rFonts w:ascii="Times New Roman" w:hAnsi="Times New Roman"/>
                <w:sz w:val="28"/>
                <w:szCs w:val="28"/>
              </w:rPr>
            </w:pPr>
            <w:r>
              <w:rPr>
                <w:rFonts w:ascii="Times New Roman" w:hAnsi="Times New Roman" w:cs="Arial CYR"/>
                <w:sz w:val="28"/>
                <w:szCs w:val="28"/>
              </w:rPr>
              <w:t>9766,16</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-4690</w:t>
            </w:r>
          </w:p>
        </w:tc>
      </w:tr>
      <w:tr w:rsidR="009E0E36" w:rsidRPr="001F53D8">
        <w:tc>
          <w:tcPr>
            <w:tcW w:w="1668" w:type="dxa"/>
            <w:tcBorders>
              <w:top w:val="single" w:sz="4" w:space="0" w:color="000000"/>
              <w:left w:val="single" w:sz="4" w:space="0" w:color="000000"/>
              <w:bottom w:val="single" w:sz="4" w:space="0" w:color="000000"/>
              <w:right w:val="single" w:sz="4" w:space="0" w:color="000000"/>
            </w:tcBorders>
          </w:tcPr>
          <w:p w:rsidR="009E0E36" w:rsidRPr="002E545F" w:rsidRDefault="009E0E36" w:rsidP="009E0E36">
            <w:pPr>
              <w:pStyle w:val="14"/>
              <w:spacing w:after="0" w:line="240" w:lineRule="auto"/>
              <w:ind w:left="0"/>
              <w:jc w:val="both"/>
              <w:rPr>
                <w:rFonts w:ascii="Times New Roman" w:hAnsi="Times New Roman"/>
                <w:sz w:val="28"/>
                <w:szCs w:val="28"/>
              </w:rPr>
            </w:pPr>
            <w:r w:rsidRPr="002E545F">
              <w:rPr>
                <w:rFonts w:ascii="Times New Roman" w:hAnsi="Times New Roman"/>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Pr="001F53D8" w:rsidRDefault="009E0E36" w:rsidP="009E0E36">
            <w:pPr>
              <w:pStyle w:val="14"/>
              <w:spacing w:after="0" w:line="240" w:lineRule="auto"/>
              <w:ind w:left="0"/>
              <w:jc w:val="center"/>
              <w:rPr>
                <w:rFonts w:ascii="Times New Roman" w:hAnsi="Times New Roman"/>
                <w:spacing w:val="-20"/>
                <w:sz w:val="28"/>
                <w:szCs w:val="28"/>
              </w:rPr>
            </w:pPr>
            <w:r w:rsidRPr="002E545F">
              <w:rPr>
                <w:rFonts w:ascii="Times New Roman" w:hAnsi="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244328</w:t>
            </w:r>
          </w:p>
        </w:tc>
        <w:tc>
          <w:tcPr>
            <w:tcW w:w="1533"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146161</w:t>
            </w:r>
          </w:p>
        </w:tc>
        <w:tc>
          <w:tcPr>
            <w:tcW w:w="1194"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sidRPr="002E545F">
              <w:rPr>
                <w:sz w:val="28"/>
                <w:szCs w:val="28"/>
              </w:rPr>
              <w:t>×</w:t>
            </w:r>
          </w:p>
        </w:tc>
        <w:tc>
          <w:tcPr>
            <w:tcW w:w="1556"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11271,35</w:t>
            </w:r>
          </w:p>
        </w:tc>
        <w:tc>
          <w:tcPr>
            <w:tcW w:w="1352" w:type="dxa"/>
            <w:tcBorders>
              <w:top w:val="single" w:sz="4" w:space="0" w:color="000000"/>
              <w:left w:val="single" w:sz="4" w:space="0" w:color="000000"/>
              <w:bottom w:val="single" w:sz="4" w:space="0" w:color="000000"/>
              <w:right w:val="single" w:sz="4" w:space="0" w:color="000000"/>
            </w:tcBorders>
            <w:vAlign w:val="center"/>
          </w:tcPr>
          <w:p w:rsidR="009E0E36" w:rsidRDefault="009E0E36" w:rsidP="009E0E36">
            <w:pPr>
              <w:jc w:val="center"/>
              <w:rPr>
                <w:sz w:val="28"/>
                <w:szCs w:val="28"/>
              </w:rPr>
            </w:pPr>
            <w:r>
              <w:rPr>
                <w:sz w:val="28"/>
                <w:szCs w:val="28"/>
              </w:rPr>
              <w:t>98166</w:t>
            </w:r>
          </w:p>
        </w:tc>
      </w:tr>
    </w:tbl>
    <w:p w:rsidR="009E0E36" w:rsidRPr="008A519E" w:rsidRDefault="009E0E36" w:rsidP="009E0E36">
      <w:pPr>
        <w:spacing w:line="360" w:lineRule="auto"/>
        <w:ind w:firstLine="708"/>
        <w:rPr>
          <w:sz w:val="8"/>
          <w:szCs w:val="8"/>
        </w:rPr>
      </w:pPr>
    </w:p>
    <w:p w:rsidR="009E0E36" w:rsidRPr="00C27250" w:rsidRDefault="009E0E36" w:rsidP="009E0E36">
      <w:pPr>
        <w:spacing w:line="360" w:lineRule="auto"/>
        <w:ind w:firstLine="708"/>
        <w:rPr>
          <w:sz w:val="28"/>
          <w:szCs w:val="28"/>
        </w:rPr>
      </w:pPr>
      <w:r w:rsidRPr="00C27250">
        <w:rPr>
          <w:sz w:val="28"/>
          <w:szCs w:val="28"/>
        </w:rPr>
        <w:t>Видим, что резерв увеличения прибыли составил 93469 тыс. руб. Это говорит об эффективности предложенных мероприятий.</w:t>
      </w:r>
    </w:p>
    <w:p w:rsidR="009E0E36" w:rsidRPr="00561607" w:rsidRDefault="009E0E36" w:rsidP="009E0E36">
      <w:pPr>
        <w:spacing w:line="360" w:lineRule="auto"/>
        <w:ind w:firstLine="709"/>
        <w:jc w:val="both"/>
        <w:rPr>
          <w:sz w:val="28"/>
          <w:szCs w:val="28"/>
        </w:rPr>
      </w:pPr>
    </w:p>
    <w:p w:rsidR="009E0E36" w:rsidRPr="00561607" w:rsidRDefault="009E0E36" w:rsidP="009E0E36">
      <w:pPr>
        <w:spacing w:line="360" w:lineRule="auto"/>
        <w:ind w:firstLine="709"/>
        <w:jc w:val="center"/>
        <w:rPr>
          <w:sz w:val="28"/>
          <w:szCs w:val="28"/>
        </w:rPr>
      </w:pPr>
    </w:p>
    <w:p w:rsidR="009E0E36" w:rsidRPr="001771C7" w:rsidRDefault="009E0E36" w:rsidP="009E0E36">
      <w:pPr>
        <w:spacing w:line="360" w:lineRule="auto"/>
        <w:ind w:firstLine="709"/>
        <w:jc w:val="center"/>
        <w:rPr>
          <w:sz w:val="28"/>
          <w:szCs w:val="28"/>
        </w:rPr>
      </w:pPr>
      <w:r w:rsidRPr="001771C7">
        <w:rPr>
          <w:sz w:val="28"/>
          <w:szCs w:val="28"/>
        </w:rPr>
        <w:t>Список литературы</w:t>
      </w:r>
    </w:p>
    <w:p w:rsidR="009E0E36" w:rsidRDefault="009E0E36" w:rsidP="009E0E36">
      <w:pPr>
        <w:spacing w:line="360" w:lineRule="auto"/>
        <w:ind w:firstLine="709"/>
        <w:jc w:val="both"/>
        <w:rPr>
          <w:sz w:val="28"/>
          <w:szCs w:val="28"/>
        </w:rPr>
      </w:pPr>
    </w:p>
    <w:p w:rsidR="009E0E36" w:rsidRPr="001771C7" w:rsidRDefault="009E0E36" w:rsidP="009E0E36">
      <w:pPr>
        <w:spacing w:line="360" w:lineRule="auto"/>
        <w:ind w:firstLine="709"/>
        <w:jc w:val="both"/>
        <w:rPr>
          <w:sz w:val="28"/>
          <w:szCs w:val="28"/>
        </w:rPr>
      </w:pPr>
    </w:p>
    <w:p w:rsidR="009E0E36" w:rsidRPr="00A314CA" w:rsidRDefault="009E0E36" w:rsidP="009E0E36">
      <w:pPr>
        <w:spacing w:line="360" w:lineRule="auto"/>
        <w:ind w:firstLine="709"/>
        <w:jc w:val="both"/>
        <w:rPr>
          <w:sz w:val="28"/>
          <w:szCs w:val="28"/>
        </w:rPr>
      </w:pPr>
      <w:r>
        <w:rPr>
          <w:sz w:val="28"/>
          <w:szCs w:val="28"/>
        </w:rPr>
        <w:t xml:space="preserve">1. </w:t>
      </w:r>
      <w:r w:rsidRPr="00A314CA">
        <w:rPr>
          <w:sz w:val="28"/>
          <w:szCs w:val="28"/>
        </w:rPr>
        <w:t>Налоговый кодекс Российской Федерации. – 4-е изд., перераб. и доп. – М.: Профессиональные юридические системы «КОДЕКС», Изд-во Проспект, 2006.</w:t>
      </w:r>
    </w:p>
    <w:p w:rsidR="009E0E36" w:rsidRPr="00A314CA" w:rsidRDefault="009E0E36" w:rsidP="009E0E36">
      <w:pPr>
        <w:spacing w:line="360" w:lineRule="auto"/>
        <w:ind w:firstLine="709"/>
        <w:jc w:val="both"/>
        <w:rPr>
          <w:sz w:val="28"/>
          <w:szCs w:val="28"/>
        </w:rPr>
      </w:pPr>
      <w:r>
        <w:rPr>
          <w:sz w:val="28"/>
          <w:szCs w:val="28"/>
        </w:rPr>
        <w:t xml:space="preserve">2. </w:t>
      </w:r>
      <w:r w:rsidRPr="00A314CA">
        <w:rPr>
          <w:sz w:val="28"/>
          <w:szCs w:val="28"/>
        </w:rPr>
        <w:t>22 положения по бухгалтерскому учету: сб. док.(с изменениями и дополнениями) – Москва: Омега-Л, 2007</w:t>
      </w:r>
    </w:p>
    <w:p w:rsidR="009E0E36" w:rsidRPr="00A314CA" w:rsidRDefault="009E0E36" w:rsidP="009E0E36">
      <w:pPr>
        <w:spacing w:line="360" w:lineRule="auto"/>
        <w:ind w:firstLine="709"/>
        <w:jc w:val="both"/>
        <w:rPr>
          <w:sz w:val="28"/>
          <w:szCs w:val="28"/>
        </w:rPr>
      </w:pPr>
      <w:r>
        <w:rPr>
          <w:sz w:val="28"/>
          <w:szCs w:val="28"/>
        </w:rPr>
        <w:t xml:space="preserve">3. </w:t>
      </w:r>
      <w:r w:rsidRPr="00A314CA">
        <w:rPr>
          <w:sz w:val="28"/>
          <w:szCs w:val="28"/>
        </w:rPr>
        <w:t>План счетов бухгалтерского учета финансово-хозяйственной деятельности организаций. – М.: Изд-во ОМЕГА-Л, 2006.</w:t>
      </w:r>
    </w:p>
    <w:p w:rsidR="009E0E36" w:rsidRPr="001771C7" w:rsidRDefault="009E0E36" w:rsidP="009E0E36">
      <w:pPr>
        <w:spacing w:line="360" w:lineRule="auto"/>
        <w:ind w:firstLine="709"/>
        <w:jc w:val="both"/>
        <w:rPr>
          <w:sz w:val="28"/>
          <w:szCs w:val="28"/>
        </w:rPr>
      </w:pPr>
      <w:r>
        <w:rPr>
          <w:sz w:val="28"/>
          <w:szCs w:val="28"/>
        </w:rPr>
        <w:t xml:space="preserve">4. </w:t>
      </w:r>
      <w:r w:rsidRPr="001771C7">
        <w:rPr>
          <w:sz w:val="28"/>
          <w:szCs w:val="28"/>
        </w:rPr>
        <w:t xml:space="preserve">Приказ Минсельхоза РФ от 6 июня </w:t>
      </w:r>
      <w:smartTag w:uri="urn:schemas-microsoft-com:office:smarttags" w:element="metricconverter">
        <w:smartTagPr>
          <w:attr w:name="ProductID" w:val="2003 г"/>
        </w:smartTagPr>
        <w:r w:rsidRPr="001771C7">
          <w:rPr>
            <w:sz w:val="28"/>
            <w:szCs w:val="28"/>
          </w:rPr>
          <w:t>2003 г</w:t>
        </w:r>
      </w:smartTag>
      <w:r w:rsidRPr="001771C7">
        <w:rPr>
          <w:sz w:val="28"/>
          <w:szCs w:val="28"/>
        </w:rPr>
        <w:t>. № 792 «Об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p>
    <w:p w:rsidR="009E0E36" w:rsidRPr="001771C7" w:rsidRDefault="009E0E36" w:rsidP="009E0E36">
      <w:pPr>
        <w:spacing w:line="360" w:lineRule="auto"/>
        <w:ind w:firstLine="709"/>
        <w:jc w:val="both"/>
        <w:rPr>
          <w:sz w:val="28"/>
          <w:szCs w:val="28"/>
        </w:rPr>
      </w:pPr>
      <w:r>
        <w:rPr>
          <w:sz w:val="28"/>
          <w:szCs w:val="28"/>
        </w:rPr>
        <w:t xml:space="preserve">5. </w:t>
      </w:r>
      <w:r w:rsidRPr="001771C7">
        <w:rPr>
          <w:sz w:val="28"/>
          <w:szCs w:val="28"/>
        </w:rPr>
        <w:t>Бухгалтерский учет: Учебник/ Бабаев, Ю.А., Комисарова, И.П. – М.: ЮНИТИ, 2006.</w:t>
      </w:r>
    </w:p>
    <w:p w:rsidR="009E0E36" w:rsidRPr="001771C7" w:rsidRDefault="009E0E36" w:rsidP="009E0E36">
      <w:pPr>
        <w:spacing w:line="360" w:lineRule="auto"/>
        <w:ind w:firstLine="709"/>
        <w:jc w:val="both"/>
        <w:rPr>
          <w:sz w:val="28"/>
          <w:szCs w:val="28"/>
        </w:rPr>
      </w:pPr>
      <w:r>
        <w:rPr>
          <w:sz w:val="28"/>
          <w:szCs w:val="28"/>
        </w:rPr>
        <w:t>6.</w:t>
      </w:r>
      <w:r w:rsidRPr="001771C7">
        <w:rPr>
          <w:sz w:val="28"/>
          <w:szCs w:val="28"/>
        </w:rPr>
        <w:t xml:space="preserve">Бухгалтерский учет финансово-хозяйственной деятельности организаций: методология, задачи, тесты: Учеб. пособие/ З.Д. Бабаева, В.А. Терехова, Т.Н. Шеина и др. </w:t>
      </w:r>
      <w:r>
        <w:rPr>
          <w:sz w:val="28"/>
          <w:szCs w:val="28"/>
        </w:rPr>
        <w:t>– М.: Финансы и статистика, 2005</w:t>
      </w:r>
      <w:r w:rsidRPr="001771C7">
        <w:rPr>
          <w:sz w:val="28"/>
          <w:szCs w:val="28"/>
        </w:rPr>
        <w:t>.</w:t>
      </w:r>
    </w:p>
    <w:p w:rsidR="009E0E36" w:rsidRPr="001771C7" w:rsidRDefault="009E0E36" w:rsidP="009E0E36">
      <w:pPr>
        <w:spacing w:line="360" w:lineRule="auto"/>
        <w:ind w:firstLine="709"/>
        <w:jc w:val="both"/>
        <w:rPr>
          <w:sz w:val="28"/>
          <w:szCs w:val="28"/>
        </w:rPr>
      </w:pPr>
      <w:r>
        <w:rPr>
          <w:sz w:val="28"/>
          <w:szCs w:val="28"/>
        </w:rPr>
        <w:t xml:space="preserve">7. </w:t>
      </w:r>
      <w:r w:rsidRPr="001771C7">
        <w:rPr>
          <w:sz w:val="28"/>
          <w:szCs w:val="28"/>
        </w:rPr>
        <w:t>Бухгалтерский управленческий учет: Учебник/ Ивашкевич, В.Б. – М: Юристъ, 2005.</w:t>
      </w:r>
    </w:p>
    <w:p w:rsidR="009E0E36" w:rsidRPr="001771C7" w:rsidRDefault="009E0E36" w:rsidP="009E0E36">
      <w:pPr>
        <w:spacing w:line="360" w:lineRule="auto"/>
        <w:ind w:firstLine="709"/>
        <w:jc w:val="both"/>
        <w:rPr>
          <w:sz w:val="28"/>
          <w:szCs w:val="28"/>
        </w:rPr>
      </w:pPr>
      <w:r>
        <w:rPr>
          <w:sz w:val="28"/>
          <w:szCs w:val="28"/>
        </w:rPr>
        <w:t xml:space="preserve">8. </w:t>
      </w:r>
      <w:r w:rsidRPr="001771C7">
        <w:rPr>
          <w:sz w:val="28"/>
          <w:szCs w:val="28"/>
        </w:rPr>
        <w:t>Бухгалтерский учет: Учеб. пособие/ Кондраков, Н.П. – 4-е изд.; перераб. и доп. – М.: ИНФРА-М, 2005.</w:t>
      </w:r>
    </w:p>
    <w:p w:rsidR="009E0E36" w:rsidRPr="001771C7" w:rsidRDefault="009E0E36" w:rsidP="009E0E36">
      <w:pPr>
        <w:spacing w:line="360" w:lineRule="auto"/>
        <w:ind w:firstLine="709"/>
        <w:jc w:val="both"/>
        <w:rPr>
          <w:sz w:val="28"/>
          <w:szCs w:val="28"/>
        </w:rPr>
      </w:pPr>
      <w:r>
        <w:rPr>
          <w:sz w:val="28"/>
          <w:szCs w:val="28"/>
        </w:rPr>
        <w:t>9.</w:t>
      </w:r>
      <w:r w:rsidRPr="001771C7">
        <w:rPr>
          <w:sz w:val="28"/>
          <w:szCs w:val="28"/>
        </w:rPr>
        <w:t>Бухгалтерский учет в сельскохозяйственных организациях: Учебник для вузов/ Лисович, Г.М. – М.: Финансы и статистика, 2007.</w:t>
      </w:r>
    </w:p>
    <w:p w:rsidR="009E0E36" w:rsidRPr="001771C7" w:rsidRDefault="009E0E36" w:rsidP="009E0E36">
      <w:pPr>
        <w:spacing w:line="360" w:lineRule="auto"/>
        <w:ind w:firstLine="709"/>
        <w:jc w:val="both"/>
        <w:rPr>
          <w:sz w:val="28"/>
          <w:szCs w:val="28"/>
        </w:rPr>
      </w:pPr>
      <w:r>
        <w:rPr>
          <w:sz w:val="28"/>
          <w:szCs w:val="28"/>
        </w:rPr>
        <w:t>12.</w:t>
      </w:r>
      <w:r w:rsidRPr="001771C7">
        <w:rPr>
          <w:sz w:val="28"/>
          <w:szCs w:val="28"/>
        </w:rPr>
        <w:t xml:space="preserve">Пизенгольц, М.З. Бухгалтерский учет в сельском хозяйстве. Т.2. Ч. 2. Бухгалтерский управленческий учет. Ч.3. Бухгалтерская (финансовая) отчетность: учебник. – 4-е изд., перераб. и доп. </w:t>
      </w:r>
      <w:r>
        <w:rPr>
          <w:sz w:val="28"/>
          <w:szCs w:val="28"/>
        </w:rPr>
        <w:t>– М.: Финансы и статистика, 2005</w:t>
      </w:r>
      <w:r w:rsidRPr="001771C7">
        <w:rPr>
          <w:sz w:val="28"/>
          <w:szCs w:val="28"/>
        </w:rPr>
        <w:t>.</w:t>
      </w:r>
    </w:p>
    <w:p w:rsidR="009E0E36" w:rsidRPr="001771C7" w:rsidRDefault="009E0E36" w:rsidP="009E0E36">
      <w:pPr>
        <w:spacing w:line="360" w:lineRule="auto"/>
        <w:ind w:firstLine="709"/>
        <w:jc w:val="both"/>
        <w:rPr>
          <w:sz w:val="28"/>
          <w:szCs w:val="28"/>
        </w:rPr>
      </w:pPr>
      <w:r>
        <w:rPr>
          <w:sz w:val="28"/>
          <w:szCs w:val="28"/>
        </w:rPr>
        <w:t xml:space="preserve">13. </w:t>
      </w:r>
      <w:r w:rsidRPr="001771C7">
        <w:rPr>
          <w:sz w:val="28"/>
          <w:szCs w:val="28"/>
        </w:rPr>
        <w:t>Управление затратами на предприятии: Учеб. пособие для студентов вузов, обучающихся по спец. 060800 «Экономика и управление на предприятии (по отраслям)»/ Под.ред. Г.А. Краюхина. – 4-е изд.; перераб. и доп. – СПб.: Бизнес-пресса, 2006.</w:t>
      </w:r>
    </w:p>
    <w:p w:rsidR="009E0E36" w:rsidRPr="001771C7" w:rsidRDefault="009E0E36" w:rsidP="009E0E36">
      <w:pPr>
        <w:spacing w:line="360" w:lineRule="auto"/>
        <w:ind w:firstLine="709"/>
        <w:jc w:val="both"/>
        <w:rPr>
          <w:sz w:val="28"/>
          <w:szCs w:val="28"/>
        </w:rPr>
      </w:pPr>
      <w:r>
        <w:rPr>
          <w:sz w:val="28"/>
          <w:szCs w:val="28"/>
        </w:rPr>
        <w:t xml:space="preserve">14. </w:t>
      </w:r>
      <w:r w:rsidRPr="001771C7">
        <w:rPr>
          <w:sz w:val="28"/>
          <w:szCs w:val="28"/>
        </w:rPr>
        <w:t xml:space="preserve">Управленческий и производственный учет: Учебник/ Друри, Колин. – М.: ЮНИТИ-ДАНА, 2007. </w:t>
      </w:r>
    </w:p>
    <w:p w:rsidR="009E0E36" w:rsidRPr="001771C7" w:rsidRDefault="009E0E36" w:rsidP="009E0E36">
      <w:pPr>
        <w:spacing w:line="360" w:lineRule="auto"/>
        <w:ind w:firstLine="709"/>
        <w:jc w:val="both"/>
        <w:rPr>
          <w:sz w:val="28"/>
          <w:szCs w:val="28"/>
        </w:rPr>
      </w:pPr>
      <w:r>
        <w:rPr>
          <w:sz w:val="28"/>
          <w:szCs w:val="28"/>
        </w:rPr>
        <w:t xml:space="preserve">15. </w:t>
      </w:r>
      <w:r w:rsidRPr="001771C7">
        <w:rPr>
          <w:sz w:val="28"/>
          <w:szCs w:val="28"/>
        </w:rPr>
        <w:t xml:space="preserve">Финансовый учет: Учебник/ Под. Ред. В.Г. Гетьмана. – 2-е изд.; перераб. и доп. </w:t>
      </w:r>
      <w:r>
        <w:rPr>
          <w:sz w:val="28"/>
          <w:szCs w:val="28"/>
        </w:rPr>
        <w:t>– М.: Финансы и статистика, 2006</w:t>
      </w:r>
      <w:r w:rsidRPr="001771C7">
        <w:rPr>
          <w:sz w:val="28"/>
          <w:szCs w:val="28"/>
        </w:rPr>
        <w:t>.</w:t>
      </w:r>
    </w:p>
    <w:p w:rsidR="009E0E36" w:rsidRPr="001771C7" w:rsidRDefault="009E0E36" w:rsidP="009E0E36">
      <w:pPr>
        <w:spacing w:line="360" w:lineRule="auto"/>
        <w:ind w:firstLine="709"/>
        <w:jc w:val="both"/>
        <w:rPr>
          <w:sz w:val="28"/>
          <w:szCs w:val="28"/>
        </w:rPr>
      </w:pPr>
      <w:r>
        <w:rPr>
          <w:sz w:val="28"/>
          <w:szCs w:val="28"/>
        </w:rPr>
        <w:t xml:space="preserve">16. </w:t>
      </w:r>
      <w:r w:rsidRPr="001771C7">
        <w:rPr>
          <w:sz w:val="28"/>
          <w:szCs w:val="28"/>
        </w:rPr>
        <w:t>Госстандарт на бухгалтеров/ Н. Леймон// Расчет. – 200</w:t>
      </w:r>
      <w:r>
        <w:rPr>
          <w:sz w:val="28"/>
          <w:szCs w:val="28"/>
        </w:rPr>
        <w:t>5</w:t>
      </w:r>
      <w:r w:rsidRPr="001771C7">
        <w:rPr>
          <w:sz w:val="28"/>
          <w:szCs w:val="28"/>
        </w:rPr>
        <w:t>. - № 5.</w:t>
      </w:r>
    </w:p>
    <w:p w:rsidR="009E0E36" w:rsidRPr="001771C7" w:rsidRDefault="009E0E36" w:rsidP="009E0E36">
      <w:pPr>
        <w:spacing w:line="360" w:lineRule="auto"/>
        <w:ind w:firstLine="709"/>
        <w:jc w:val="both"/>
        <w:rPr>
          <w:sz w:val="28"/>
          <w:szCs w:val="28"/>
        </w:rPr>
      </w:pPr>
      <w:r>
        <w:rPr>
          <w:sz w:val="28"/>
          <w:szCs w:val="28"/>
        </w:rPr>
        <w:t xml:space="preserve">18. </w:t>
      </w:r>
      <w:r w:rsidRPr="001771C7">
        <w:rPr>
          <w:sz w:val="28"/>
          <w:szCs w:val="28"/>
        </w:rPr>
        <w:t xml:space="preserve">Калькулирование полной стоимости продукции в международной практике учета/ </w:t>
      </w:r>
      <w:r>
        <w:rPr>
          <w:sz w:val="28"/>
          <w:szCs w:val="28"/>
        </w:rPr>
        <w:t>В.Б. Ивашкевич// Бухучет. – 2007</w:t>
      </w:r>
      <w:r w:rsidRPr="001771C7">
        <w:rPr>
          <w:sz w:val="28"/>
          <w:szCs w:val="28"/>
        </w:rPr>
        <w:t>. -№ 18.</w:t>
      </w:r>
    </w:p>
    <w:p w:rsidR="009E0E36" w:rsidRPr="001771C7" w:rsidRDefault="009E0E36" w:rsidP="009E0E36">
      <w:pPr>
        <w:spacing w:line="360" w:lineRule="auto"/>
        <w:ind w:firstLine="709"/>
        <w:jc w:val="both"/>
        <w:rPr>
          <w:sz w:val="28"/>
          <w:szCs w:val="28"/>
        </w:rPr>
      </w:pPr>
      <w:r>
        <w:rPr>
          <w:sz w:val="28"/>
          <w:szCs w:val="28"/>
        </w:rPr>
        <w:t xml:space="preserve">20. </w:t>
      </w:r>
      <w:r w:rsidRPr="001771C7">
        <w:rPr>
          <w:sz w:val="28"/>
          <w:szCs w:val="28"/>
        </w:rPr>
        <w:t>Методы учета затрат и калькулирования себестоимости продукции/ Н.А. Юрьева// Все для бухгалтера. – 2007. - № 19.</w:t>
      </w:r>
    </w:p>
    <w:p w:rsidR="009E0E36" w:rsidRPr="009D4B50" w:rsidRDefault="009E0E36" w:rsidP="009E0E36">
      <w:pPr>
        <w:spacing w:line="360" w:lineRule="auto"/>
        <w:ind w:firstLine="709"/>
        <w:jc w:val="both"/>
        <w:rPr>
          <w:spacing w:val="-10"/>
          <w:sz w:val="28"/>
          <w:szCs w:val="28"/>
        </w:rPr>
      </w:pPr>
      <w:r w:rsidRPr="009D4B50">
        <w:rPr>
          <w:spacing w:val="-10"/>
          <w:sz w:val="28"/>
          <w:szCs w:val="28"/>
        </w:rPr>
        <w:t xml:space="preserve">32. Учет затрат: от теории к практике/ Я.В. Соколов// Бухучет. – 2006. - № 6. </w:t>
      </w:r>
    </w:p>
    <w:p w:rsidR="009E0E36" w:rsidRPr="001771C7" w:rsidRDefault="009E0E36" w:rsidP="009E0E36">
      <w:pPr>
        <w:spacing w:line="360" w:lineRule="auto"/>
        <w:ind w:firstLine="709"/>
        <w:jc w:val="both"/>
        <w:rPr>
          <w:sz w:val="28"/>
          <w:szCs w:val="28"/>
        </w:rPr>
      </w:pPr>
      <w:r>
        <w:rPr>
          <w:sz w:val="28"/>
          <w:szCs w:val="28"/>
        </w:rPr>
        <w:t xml:space="preserve">33. </w:t>
      </w:r>
      <w:r w:rsidRPr="001771C7">
        <w:rPr>
          <w:sz w:val="28"/>
          <w:szCs w:val="28"/>
        </w:rPr>
        <w:t>Буяло И. В. Международные стандарты финансовой отчетности в вопросах и ответах: учеб. пособие.- М.: ТК Велби, ИЗД-во Проспект, 2007</w:t>
      </w:r>
    </w:p>
    <w:p w:rsidR="009E0E36" w:rsidRPr="00200CBA" w:rsidRDefault="009E0E36" w:rsidP="009E0E36">
      <w:pPr>
        <w:rPr>
          <w:sz w:val="28"/>
          <w:szCs w:val="28"/>
        </w:rPr>
      </w:pPr>
      <w:r>
        <w:rPr>
          <w:sz w:val="28"/>
          <w:szCs w:val="28"/>
        </w:rPr>
        <w:t xml:space="preserve">34. </w:t>
      </w:r>
      <w:r w:rsidRPr="001771C7">
        <w:rPr>
          <w:sz w:val="28"/>
          <w:szCs w:val="28"/>
        </w:rPr>
        <w:t xml:space="preserve">Бухгалтерская отчетность </w:t>
      </w:r>
      <w:r>
        <w:rPr>
          <w:sz w:val="28"/>
          <w:szCs w:val="28"/>
        </w:rPr>
        <w:t>ООО "Малинищи" за 2005 – 2009</w:t>
      </w:r>
      <w:r w:rsidRPr="001771C7">
        <w:rPr>
          <w:sz w:val="28"/>
          <w:szCs w:val="28"/>
        </w:rPr>
        <w:t xml:space="preserve"> год</w:t>
      </w:r>
      <w:r>
        <w:rPr>
          <w:sz w:val="28"/>
          <w:szCs w:val="28"/>
        </w:rPr>
        <w:t>а</w:t>
      </w:r>
      <w:r w:rsidRPr="001771C7">
        <w:rPr>
          <w:sz w:val="28"/>
          <w:szCs w:val="28"/>
        </w:rPr>
        <w:t>.</w:t>
      </w:r>
    </w:p>
    <w:p w:rsidR="003544BD" w:rsidRPr="009E0E36" w:rsidRDefault="003544BD" w:rsidP="003544BD">
      <w:pPr>
        <w:spacing w:line="360" w:lineRule="auto"/>
        <w:ind w:left="360"/>
        <w:rPr>
          <w:sz w:val="28"/>
          <w:szCs w:val="28"/>
        </w:rPr>
      </w:pPr>
    </w:p>
    <w:p w:rsidR="00DE3D99" w:rsidRDefault="00DE3D99" w:rsidP="00673F37">
      <w:pPr>
        <w:tabs>
          <w:tab w:val="left" w:pos="7088"/>
        </w:tabs>
        <w:jc w:val="both"/>
        <w:rPr>
          <w:sz w:val="28"/>
          <w:szCs w:val="28"/>
        </w:rPr>
      </w:pPr>
    </w:p>
    <w:p w:rsidR="00DE3D99" w:rsidRPr="00CE2DA6" w:rsidRDefault="00DE3D99" w:rsidP="00DE3D99">
      <w:pPr>
        <w:widowControl w:val="0"/>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p>
    <w:p w:rsidR="00DE3D99" w:rsidRPr="00C71162" w:rsidRDefault="003544BD" w:rsidP="00DE3D99">
      <w:pPr>
        <w:jc w:val="both"/>
      </w:pPr>
      <w:r>
        <w:br w:type="page"/>
      </w:r>
    </w:p>
    <w:p w:rsidR="00DE3D99" w:rsidRDefault="00F743C3" w:rsidP="00F743C3">
      <w:pPr>
        <w:jc w:val="right"/>
      </w:pPr>
      <w:r>
        <w:t>Приложение 1</w:t>
      </w:r>
    </w:p>
    <w:tbl>
      <w:tblPr>
        <w:tblStyle w:val="a4"/>
        <w:tblpPr w:leftFromText="180" w:rightFromText="180" w:vertAnchor="text" w:horzAnchor="margin" w:tblpXSpec="center" w:tblpY="626"/>
        <w:tblW w:w="10484" w:type="dxa"/>
        <w:tblLook w:val="01E0" w:firstRow="1" w:lastRow="1" w:firstColumn="1" w:lastColumn="1" w:noHBand="0" w:noVBand="0"/>
      </w:tblPr>
      <w:tblGrid>
        <w:gridCol w:w="2160"/>
        <w:gridCol w:w="852"/>
        <w:gridCol w:w="978"/>
        <w:gridCol w:w="1082"/>
        <w:gridCol w:w="1082"/>
        <w:gridCol w:w="1082"/>
        <w:gridCol w:w="1082"/>
        <w:gridCol w:w="1083"/>
        <w:gridCol w:w="1083"/>
      </w:tblGrid>
      <w:tr w:rsidR="00F743C3" w:rsidRPr="006C374B">
        <w:tc>
          <w:tcPr>
            <w:tcW w:w="2160" w:type="dxa"/>
            <w:vMerge w:val="restart"/>
          </w:tcPr>
          <w:p w:rsidR="00F743C3" w:rsidRPr="006C374B" w:rsidRDefault="00F743C3" w:rsidP="00F743C3">
            <w:pPr>
              <w:jc w:val="center"/>
            </w:pPr>
            <w:r w:rsidRPr="006C374B">
              <w:t>Виды угодий</w:t>
            </w:r>
          </w:p>
        </w:tc>
        <w:tc>
          <w:tcPr>
            <w:tcW w:w="1830" w:type="dxa"/>
            <w:gridSpan w:val="2"/>
          </w:tcPr>
          <w:p w:rsidR="00F743C3" w:rsidRPr="006C374B" w:rsidRDefault="00F743C3" w:rsidP="00F743C3">
            <w:pPr>
              <w:jc w:val="center"/>
            </w:pPr>
            <w:smartTag w:uri="urn:schemas-microsoft-com:office:smarttags" w:element="metricconverter">
              <w:smartTagPr>
                <w:attr w:name="ProductID" w:val="2008 г"/>
              </w:smartTagPr>
              <w:r w:rsidRPr="006C374B">
                <w:t>200</w:t>
              </w:r>
              <w:r>
                <w:t>8</w:t>
              </w:r>
              <w:r w:rsidRPr="006C374B">
                <w:t xml:space="preserve"> г</w:t>
              </w:r>
            </w:smartTag>
            <w:r w:rsidRPr="006C374B">
              <w:t>.</w:t>
            </w:r>
          </w:p>
        </w:tc>
        <w:tc>
          <w:tcPr>
            <w:tcW w:w="2164" w:type="dxa"/>
            <w:gridSpan w:val="2"/>
          </w:tcPr>
          <w:p w:rsidR="00F743C3" w:rsidRPr="006C374B" w:rsidRDefault="00F743C3" w:rsidP="00F743C3">
            <w:pPr>
              <w:jc w:val="center"/>
            </w:pPr>
            <w:smartTag w:uri="urn:schemas-microsoft-com:office:smarttags" w:element="metricconverter">
              <w:smartTagPr>
                <w:attr w:name="ProductID" w:val="2009 г"/>
              </w:smartTagPr>
              <w:r w:rsidRPr="006C374B">
                <w:t>200</w:t>
              </w:r>
              <w:r>
                <w:t>9</w:t>
              </w:r>
              <w:r w:rsidRPr="006C374B">
                <w:t xml:space="preserve"> г</w:t>
              </w:r>
            </w:smartTag>
            <w:r w:rsidRPr="006C374B">
              <w:t>.</w:t>
            </w:r>
          </w:p>
        </w:tc>
        <w:tc>
          <w:tcPr>
            <w:tcW w:w="2164" w:type="dxa"/>
            <w:gridSpan w:val="2"/>
          </w:tcPr>
          <w:p w:rsidR="00F743C3" w:rsidRPr="006C374B" w:rsidRDefault="00F743C3" w:rsidP="00F743C3">
            <w:pPr>
              <w:jc w:val="center"/>
            </w:pPr>
            <w:smartTag w:uri="urn:schemas-microsoft-com:office:smarttags" w:element="metricconverter">
              <w:smartTagPr>
                <w:attr w:name="ProductID" w:val="2010 г"/>
              </w:smartTagPr>
              <w:r w:rsidRPr="006C374B">
                <w:t>20</w:t>
              </w:r>
              <w:r>
                <w:t>10</w:t>
              </w:r>
              <w:r w:rsidRPr="006C374B">
                <w:t xml:space="preserve"> г</w:t>
              </w:r>
            </w:smartTag>
            <w:r w:rsidRPr="006C374B">
              <w:t>.</w:t>
            </w:r>
          </w:p>
        </w:tc>
        <w:tc>
          <w:tcPr>
            <w:tcW w:w="2166" w:type="dxa"/>
            <w:gridSpan w:val="2"/>
          </w:tcPr>
          <w:p w:rsidR="00F743C3" w:rsidRPr="006C374B" w:rsidRDefault="00F743C3" w:rsidP="00F743C3">
            <w:pPr>
              <w:jc w:val="center"/>
            </w:pPr>
            <w:r w:rsidRPr="006C374B">
              <w:t>Изменения +,-.</w:t>
            </w:r>
          </w:p>
        </w:tc>
      </w:tr>
      <w:tr w:rsidR="00F743C3" w:rsidRPr="006C374B">
        <w:tc>
          <w:tcPr>
            <w:tcW w:w="2160" w:type="dxa"/>
            <w:vMerge/>
          </w:tcPr>
          <w:p w:rsidR="00F743C3" w:rsidRPr="006C374B" w:rsidRDefault="00F743C3" w:rsidP="00F743C3">
            <w:pPr>
              <w:jc w:val="center"/>
            </w:pPr>
          </w:p>
        </w:tc>
        <w:tc>
          <w:tcPr>
            <w:tcW w:w="852" w:type="dxa"/>
          </w:tcPr>
          <w:p w:rsidR="00F743C3" w:rsidRPr="006C374B" w:rsidRDefault="00F743C3" w:rsidP="00F743C3">
            <w:pPr>
              <w:jc w:val="center"/>
            </w:pPr>
            <w:r w:rsidRPr="006C374B">
              <w:t>га</w:t>
            </w:r>
          </w:p>
        </w:tc>
        <w:tc>
          <w:tcPr>
            <w:tcW w:w="978" w:type="dxa"/>
          </w:tcPr>
          <w:p w:rsidR="00F743C3" w:rsidRPr="006C374B" w:rsidRDefault="00F743C3" w:rsidP="00F743C3">
            <w:pPr>
              <w:jc w:val="center"/>
            </w:pPr>
            <w:r w:rsidRPr="006C374B">
              <w:t>%</w:t>
            </w:r>
          </w:p>
        </w:tc>
        <w:tc>
          <w:tcPr>
            <w:tcW w:w="1082" w:type="dxa"/>
          </w:tcPr>
          <w:p w:rsidR="00F743C3" w:rsidRPr="006C374B" w:rsidRDefault="00F743C3" w:rsidP="00F743C3">
            <w:pPr>
              <w:jc w:val="center"/>
            </w:pPr>
            <w:r w:rsidRPr="006C374B">
              <w:t>га</w:t>
            </w:r>
          </w:p>
        </w:tc>
        <w:tc>
          <w:tcPr>
            <w:tcW w:w="1082" w:type="dxa"/>
          </w:tcPr>
          <w:p w:rsidR="00F743C3" w:rsidRPr="006C374B" w:rsidRDefault="00F743C3" w:rsidP="00F743C3">
            <w:pPr>
              <w:jc w:val="center"/>
            </w:pPr>
            <w:r w:rsidRPr="006C374B">
              <w:t>%</w:t>
            </w:r>
          </w:p>
        </w:tc>
        <w:tc>
          <w:tcPr>
            <w:tcW w:w="1082" w:type="dxa"/>
          </w:tcPr>
          <w:p w:rsidR="00F743C3" w:rsidRPr="006C374B" w:rsidRDefault="00F743C3" w:rsidP="00F743C3">
            <w:pPr>
              <w:jc w:val="center"/>
            </w:pPr>
            <w:r w:rsidRPr="006C374B">
              <w:t>га</w:t>
            </w:r>
          </w:p>
        </w:tc>
        <w:tc>
          <w:tcPr>
            <w:tcW w:w="1082"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га</w:t>
            </w:r>
          </w:p>
        </w:tc>
        <w:tc>
          <w:tcPr>
            <w:tcW w:w="1083" w:type="dxa"/>
          </w:tcPr>
          <w:p w:rsidR="00F743C3" w:rsidRPr="006C374B" w:rsidRDefault="00F743C3" w:rsidP="00F743C3">
            <w:pPr>
              <w:jc w:val="center"/>
            </w:pPr>
            <w:r w:rsidRPr="006C374B">
              <w:t>%</w:t>
            </w:r>
          </w:p>
        </w:tc>
      </w:tr>
      <w:tr w:rsidR="00F743C3" w:rsidRPr="006C374B">
        <w:tc>
          <w:tcPr>
            <w:tcW w:w="2160" w:type="dxa"/>
          </w:tcPr>
          <w:p w:rsidR="00F743C3" w:rsidRPr="006C374B" w:rsidRDefault="00F743C3" w:rsidP="00F743C3">
            <w:pPr>
              <w:jc w:val="center"/>
            </w:pPr>
            <w:r w:rsidRPr="006C374B">
              <w:t>Общая земельная площадь-всего</w:t>
            </w:r>
          </w:p>
        </w:tc>
        <w:tc>
          <w:tcPr>
            <w:tcW w:w="852" w:type="dxa"/>
          </w:tcPr>
          <w:p w:rsidR="00F743C3" w:rsidRPr="006C374B" w:rsidRDefault="00F743C3" w:rsidP="00F743C3">
            <w:pPr>
              <w:jc w:val="center"/>
            </w:pPr>
            <w:r w:rsidRPr="006C374B">
              <w:t>1840</w:t>
            </w:r>
          </w:p>
        </w:tc>
        <w:tc>
          <w:tcPr>
            <w:tcW w:w="978" w:type="dxa"/>
          </w:tcPr>
          <w:p w:rsidR="00F743C3" w:rsidRPr="006C374B" w:rsidRDefault="00F743C3" w:rsidP="00F743C3">
            <w:pPr>
              <w:jc w:val="center"/>
            </w:pPr>
            <w:r w:rsidRPr="006C374B">
              <w:t>100</w:t>
            </w:r>
            <w:r>
              <w:t>,00</w:t>
            </w:r>
          </w:p>
        </w:tc>
        <w:tc>
          <w:tcPr>
            <w:tcW w:w="1082" w:type="dxa"/>
          </w:tcPr>
          <w:p w:rsidR="00F743C3" w:rsidRPr="006C374B" w:rsidRDefault="00F743C3" w:rsidP="00F743C3">
            <w:pPr>
              <w:jc w:val="center"/>
            </w:pPr>
            <w:r w:rsidRPr="006C374B">
              <w:t>1840</w:t>
            </w:r>
          </w:p>
        </w:tc>
        <w:tc>
          <w:tcPr>
            <w:tcW w:w="1082" w:type="dxa"/>
          </w:tcPr>
          <w:p w:rsidR="00F743C3" w:rsidRPr="006C374B" w:rsidRDefault="00F743C3" w:rsidP="00F743C3">
            <w:pPr>
              <w:jc w:val="center"/>
            </w:pPr>
            <w:r w:rsidRPr="006C374B">
              <w:t>100</w:t>
            </w:r>
            <w:r>
              <w:t>,00</w:t>
            </w:r>
          </w:p>
        </w:tc>
        <w:tc>
          <w:tcPr>
            <w:tcW w:w="1082" w:type="dxa"/>
          </w:tcPr>
          <w:p w:rsidR="00F743C3" w:rsidRPr="006C374B" w:rsidRDefault="00F743C3" w:rsidP="00F743C3">
            <w:pPr>
              <w:jc w:val="center"/>
            </w:pPr>
            <w:r w:rsidRPr="006C374B">
              <w:t>1840</w:t>
            </w:r>
          </w:p>
        </w:tc>
        <w:tc>
          <w:tcPr>
            <w:tcW w:w="1082" w:type="dxa"/>
          </w:tcPr>
          <w:p w:rsidR="00F743C3" w:rsidRPr="006C374B" w:rsidRDefault="00F743C3" w:rsidP="00F743C3">
            <w:pPr>
              <w:jc w:val="center"/>
            </w:pPr>
            <w:r w:rsidRPr="006C374B">
              <w:t>100</w:t>
            </w:r>
            <w:r>
              <w:t>,00</w:t>
            </w:r>
          </w:p>
        </w:tc>
        <w:tc>
          <w:tcPr>
            <w:tcW w:w="1083"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w:t>
            </w:r>
          </w:p>
        </w:tc>
      </w:tr>
      <w:tr w:rsidR="00F743C3" w:rsidRPr="006C374B">
        <w:tc>
          <w:tcPr>
            <w:tcW w:w="2160" w:type="dxa"/>
          </w:tcPr>
          <w:p w:rsidR="00F743C3" w:rsidRPr="006C374B" w:rsidRDefault="00F743C3" w:rsidP="00F743C3">
            <w:pPr>
              <w:jc w:val="center"/>
            </w:pPr>
            <w:r w:rsidRPr="006C374B">
              <w:t>В том числе:</w:t>
            </w:r>
          </w:p>
        </w:tc>
        <w:tc>
          <w:tcPr>
            <w:tcW w:w="852" w:type="dxa"/>
          </w:tcPr>
          <w:p w:rsidR="00F743C3" w:rsidRPr="006C374B" w:rsidRDefault="00F743C3" w:rsidP="00F743C3">
            <w:pPr>
              <w:jc w:val="center"/>
            </w:pPr>
          </w:p>
        </w:tc>
        <w:tc>
          <w:tcPr>
            <w:tcW w:w="978"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3" w:type="dxa"/>
          </w:tcPr>
          <w:p w:rsidR="00F743C3" w:rsidRPr="006C374B" w:rsidRDefault="00F743C3" w:rsidP="00F743C3">
            <w:pPr>
              <w:jc w:val="center"/>
            </w:pPr>
          </w:p>
        </w:tc>
        <w:tc>
          <w:tcPr>
            <w:tcW w:w="1083" w:type="dxa"/>
          </w:tcPr>
          <w:p w:rsidR="00F743C3" w:rsidRPr="006C374B" w:rsidRDefault="00F743C3" w:rsidP="00F743C3">
            <w:pPr>
              <w:jc w:val="center"/>
            </w:pPr>
          </w:p>
        </w:tc>
      </w:tr>
      <w:tr w:rsidR="00F743C3" w:rsidRPr="006C374B">
        <w:tc>
          <w:tcPr>
            <w:tcW w:w="2160" w:type="dxa"/>
          </w:tcPr>
          <w:p w:rsidR="00F743C3" w:rsidRPr="006C374B" w:rsidRDefault="00F743C3" w:rsidP="00F743C3">
            <w:pPr>
              <w:jc w:val="center"/>
            </w:pPr>
            <w:r w:rsidRPr="006C374B">
              <w:t>Всего с.- х. угодий</w:t>
            </w:r>
          </w:p>
        </w:tc>
        <w:tc>
          <w:tcPr>
            <w:tcW w:w="852" w:type="dxa"/>
          </w:tcPr>
          <w:p w:rsidR="00F743C3" w:rsidRPr="006C374B" w:rsidRDefault="00F743C3" w:rsidP="00F743C3">
            <w:pPr>
              <w:jc w:val="center"/>
            </w:pPr>
            <w:r w:rsidRPr="006C374B">
              <w:t>1840</w:t>
            </w:r>
          </w:p>
        </w:tc>
        <w:tc>
          <w:tcPr>
            <w:tcW w:w="978" w:type="dxa"/>
          </w:tcPr>
          <w:p w:rsidR="00F743C3" w:rsidRPr="006C374B" w:rsidRDefault="00F743C3" w:rsidP="00F743C3">
            <w:pPr>
              <w:jc w:val="center"/>
            </w:pPr>
            <w:r w:rsidRPr="006C374B">
              <w:t>100</w:t>
            </w:r>
            <w:r>
              <w:t>,00</w:t>
            </w:r>
          </w:p>
        </w:tc>
        <w:tc>
          <w:tcPr>
            <w:tcW w:w="1082" w:type="dxa"/>
          </w:tcPr>
          <w:p w:rsidR="00F743C3" w:rsidRPr="006C374B" w:rsidRDefault="00F743C3" w:rsidP="00F743C3">
            <w:pPr>
              <w:jc w:val="center"/>
            </w:pPr>
            <w:r w:rsidRPr="006C374B">
              <w:t>1840</w:t>
            </w:r>
          </w:p>
        </w:tc>
        <w:tc>
          <w:tcPr>
            <w:tcW w:w="1082" w:type="dxa"/>
          </w:tcPr>
          <w:p w:rsidR="00F743C3" w:rsidRPr="006C374B" w:rsidRDefault="00F743C3" w:rsidP="00F743C3">
            <w:pPr>
              <w:jc w:val="center"/>
            </w:pPr>
            <w:r w:rsidRPr="006C374B">
              <w:t>100</w:t>
            </w:r>
            <w:r>
              <w:t>,00</w:t>
            </w:r>
          </w:p>
        </w:tc>
        <w:tc>
          <w:tcPr>
            <w:tcW w:w="1082" w:type="dxa"/>
          </w:tcPr>
          <w:p w:rsidR="00F743C3" w:rsidRPr="006C374B" w:rsidRDefault="00F743C3" w:rsidP="00F743C3">
            <w:pPr>
              <w:jc w:val="center"/>
            </w:pPr>
            <w:r w:rsidRPr="006C374B">
              <w:t>1840</w:t>
            </w:r>
          </w:p>
        </w:tc>
        <w:tc>
          <w:tcPr>
            <w:tcW w:w="1082" w:type="dxa"/>
          </w:tcPr>
          <w:p w:rsidR="00F743C3" w:rsidRPr="006C374B" w:rsidRDefault="00F743C3" w:rsidP="00F743C3">
            <w:pPr>
              <w:jc w:val="center"/>
            </w:pPr>
            <w:r w:rsidRPr="006C374B">
              <w:t>100</w:t>
            </w:r>
            <w:r>
              <w:t>,00</w:t>
            </w:r>
          </w:p>
        </w:tc>
        <w:tc>
          <w:tcPr>
            <w:tcW w:w="1083"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w:t>
            </w:r>
          </w:p>
        </w:tc>
      </w:tr>
      <w:tr w:rsidR="00F743C3" w:rsidRPr="006C374B">
        <w:tc>
          <w:tcPr>
            <w:tcW w:w="2160" w:type="dxa"/>
          </w:tcPr>
          <w:p w:rsidR="00F743C3" w:rsidRPr="006C374B" w:rsidRDefault="00F743C3" w:rsidP="00F743C3">
            <w:pPr>
              <w:jc w:val="center"/>
            </w:pPr>
            <w:r w:rsidRPr="006C374B">
              <w:t>Из них:</w:t>
            </w:r>
          </w:p>
        </w:tc>
        <w:tc>
          <w:tcPr>
            <w:tcW w:w="852" w:type="dxa"/>
          </w:tcPr>
          <w:p w:rsidR="00F743C3" w:rsidRPr="006C374B" w:rsidRDefault="00F743C3" w:rsidP="00F743C3">
            <w:pPr>
              <w:jc w:val="center"/>
            </w:pPr>
          </w:p>
        </w:tc>
        <w:tc>
          <w:tcPr>
            <w:tcW w:w="978"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2" w:type="dxa"/>
          </w:tcPr>
          <w:p w:rsidR="00F743C3" w:rsidRPr="006C374B" w:rsidRDefault="00F743C3" w:rsidP="00F743C3">
            <w:pPr>
              <w:jc w:val="center"/>
            </w:pPr>
          </w:p>
        </w:tc>
        <w:tc>
          <w:tcPr>
            <w:tcW w:w="1083" w:type="dxa"/>
          </w:tcPr>
          <w:p w:rsidR="00F743C3" w:rsidRPr="006C374B" w:rsidRDefault="00F743C3" w:rsidP="00F743C3">
            <w:pPr>
              <w:jc w:val="center"/>
            </w:pPr>
          </w:p>
        </w:tc>
        <w:tc>
          <w:tcPr>
            <w:tcW w:w="1083" w:type="dxa"/>
          </w:tcPr>
          <w:p w:rsidR="00F743C3" w:rsidRPr="006C374B" w:rsidRDefault="00F743C3" w:rsidP="00F743C3">
            <w:pPr>
              <w:jc w:val="center"/>
            </w:pPr>
          </w:p>
        </w:tc>
      </w:tr>
      <w:tr w:rsidR="00F743C3" w:rsidRPr="006C374B">
        <w:tc>
          <w:tcPr>
            <w:tcW w:w="2160" w:type="dxa"/>
          </w:tcPr>
          <w:p w:rsidR="00F743C3" w:rsidRPr="006C374B" w:rsidRDefault="00F743C3" w:rsidP="00F743C3">
            <w:pPr>
              <w:jc w:val="center"/>
            </w:pPr>
            <w:r w:rsidRPr="006C374B">
              <w:t>Пашня</w:t>
            </w:r>
          </w:p>
        </w:tc>
        <w:tc>
          <w:tcPr>
            <w:tcW w:w="852" w:type="dxa"/>
          </w:tcPr>
          <w:p w:rsidR="00F743C3" w:rsidRPr="006C374B" w:rsidRDefault="00F743C3" w:rsidP="00F743C3">
            <w:pPr>
              <w:jc w:val="center"/>
            </w:pPr>
            <w:r w:rsidRPr="006C374B">
              <w:t>764</w:t>
            </w:r>
          </w:p>
        </w:tc>
        <w:tc>
          <w:tcPr>
            <w:tcW w:w="978" w:type="dxa"/>
          </w:tcPr>
          <w:p w:rsidR="00F743C3" w:rsidRPr="006C374B" w:rsidRDefault="00F743C3" w:rsidP="00F743C3">
            <w:pPr>
              <w:jc w:val="center"/>
            </w:pPr>
            <w:r w:rsidRPr="006C374B">
              <w:t>41,52</w:t>
            </w:r>
          </w:p>
        </w:tc>
        <w:tc>
          <w:tcPr>
            <w:tcW w:w="1082" w:type="dxa"/>
          </w:tcPr>
          <w:p w:rsidR="00F743C3" w:rsidRPr="006C374B" w:rsidRDefault="00F743C3" w:rsidP="00F743C3">
            <w:pPr>
              <w:jc w:val="center"/>
            </w:pPr>
            <w:r w:rsidRPr="006C374B">
              <w:t>764</w:t>
            </w:r>
          </w:p>
        </w:tc>
        <w:tc>
          <w:tcPr>
            <w:tcW w:w="1082" w:type="dxa"/>
          </w:tcPr>
          <w:p w:rsidR="00F743C3" w:rsidRPr="006C374B" w:rsidRDefault="00F743C3" w:rsidP="00F743C3">
            <w:pPr>
              <w:jc w:val="center"/>
            </w:pPr>
            <w:r w:rsidRPr="006C374B">
              <w:t>41,52</w:t>
            </w:r>
          </w:p>
        </w:tc>
        <w:tc>
          <w:tcPr>
            <w:tcW w:w="1082" w:type="dxa"/>
          </w:tcPr>
          <w:p w:rsidR="00F743C3" w:rsidRPr="006C374B" w:rsidRDefault="00F743C3" w:rsidP="00F743C3">
            <w:pPr>
              <w:jc w:val="center"/>
            </w:pPr>
            <w:r w:rsidRPr="006C374B">
              <w:t>764</w:t>
            </w:r>
          </w:p>
        </w:tc>
        <w:tc>
          <w:tcPr>
            <w:tcW w:w="1082" w:type="dxa"/>
          </w:tcPr>
          <w:p w:rsidR="00F743C3" w:rsidRPr="006C374B" w:rsidRDefault="00F743C3" w:rsidP="00F743C3">
            <w:pPr>
              <w:jc w:val="center"/>
            </w:pPr>
            <w:r w:rsidRPr="006C374B">
              <w:t>41,52</w:t>
            </w:r>
          </w:p>
        </w:tc>
        <w:tc>
          <w:tcPr>
            <w:tcW w:w="1083"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w:t>
            </w:r>
          </w:p>
        </w:tc>
      </w:tr>
      <w:tr w:rsidR="00F743C3" w:rsidRPr="006C374B">
        <w:tc>
          <w:tcPr>
            <w:tcW w:w="2160" w:type="dxa"/>
          </w:tcPr>
          <w:p w:rsidR="00F743C3" w:rsidRPr="006C374B" w:rsidRDefault="00F743C3" w:rsidP="00F743C3">
            <w:pPr>
              <w:jc w:val="center"/>
            </w:pPr>
            <w:r w:rsidRPr="006C374B">
              <w:t>Сенокосы</w:t>
            </w:r>
          </w:p>
        </w:tc>
        <w:tc>
          <w:tcPr>
            <w:tcW w:w="852" w:type="dxa"/>
          </w:tcPr>
          <w:p w:rsidR="00F743C3" w:rsidRPr="006C374B" w:rsidRDefault="00F743C3" w:rsidP="00F743C3">
            <w:pPr>
              <w:jc w:val="center"/>
            </w:pPr>
            <w:r w:rsidRPr="006C374B">
              <w:t>502</w:t>
            </w:r>
          </w:p>
        </w:tc>
        <w:tc>
          <w:tcPr>
            <w:tcW w:w="978" w:type="dxa"/>
          </w:tcPr>
          <w:p w:rsidR="00F743C3" w:rsidRPr="006C374B" w:rsidRDefault="00F743C3" w:rsidP="00F743C3">
            <w:pPr>
              <w:jc w:val="center"/>
            </w:pPr>
            <w:r w:rsidRPr="006C374B">
              <w:t>27,28</w:t>
            </w:r>
          </w:p>
        </w:tc>
        <w:tc>
          <w:tcPr>
            <w:tcW w:w="1082" w:type="dxa"/>
          </w:tcPr>
          <w:p w:rsidR="00F743C3" w:rsidRPr="006C374B" w:rsidRDefault="00F743C3" w:rsidP="00F743C3">
            <w:pPr>
              <w:jc w:val="center"/>
            </w:pPr>
            <w:r w:rsidRPr="006C374B">
              <w:t>502</w:t>
            </w:r>
          </w:p>
        </w:tc>
        <w:tc>
          <w:tcPr>
            <w:tcW w:w="1082" w:type="dxa"/>
          </w:tcPr>
          <w:p w:rsidR="00F743C3" w:rsidRPr="006C374B" w:rsidRDefault="00F743C3" w:rsidP="00F743C3">
            <w:pPr>
              <w:jc w:val="center"/>
            </w:pPr>
            <w:r w:rsidRPr="006C374B">
              <w:t>27,28</w:t>
            </w:r>
          </w:p>
        </w:tc>
        <w:tc>
          <w:tcPr>
            <w:tcW w:w="1082" w:type="dxa"/>
          </w:tcPr>
          <w:p w:rsidR="00F743C3" w:rsidRPr="006C374B" w:rsidRDefault="00F743C3" w:rsidP="00F743C3">
            <w:pPr>
              <w:jc w:val="center"/>
            </w:pPr>
            <w:r w:rsidRPr="006C374B">
              <w:t>502</w:t>
            </w:r>
          </w:p>
        </w:tc>
        <w:tc>
          <w:tcPr>
            <w:tcW w:w="1082" w:type="dxa"/>
          </w:tcPr>
          <w:p w:rsidR="00F743C3" w:rsidRPr="006C374B" w:rsidRDefault="00F743C3" w:rsidP="00F743C3">
            <w:pPr>
              <w:jc w:val="center"/>
            </w:pPr>
            <w:r w:rsidRPr="006C374B">
              <w:t>27,28</w:t>
            </w:r>
          </w:p>
        </w:tc>
        <w:tc>
          <w:tcPr>
            <w:tcW w:w="1083"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w:t>
            </w:r>
          </w:p>
        </w:tc>
      </w:tr>
      <w:tr w:rsidR="00F743C3" w:rsidRPr="006C374B">
        <w:tc>
          <w:tcPr>
            <w:tcW w:w="2160" w:type="dxa"/>
          </w:tcPr>
          <w:p w:rsidR="00F743C3" w:rsidRPr="006C374B" w:rsidRDefault="00F743C3" w:rsidP="00F743C3">
            <w:pPr>
              <w:jc w:val="center"/>
            </w:pPr>
            <w:r w:rsidRPr="006C374B">
              <w:t>Пастбища</w:t>
            </w:r>
          </w:p>
        </w:tc>
        <w:tc>
          <w:tcPr>
            <w:tcW w:w="852" w:type="dxa"/>
          </w:tcPr>
          <w:p w:rsidR="00F743C3" w:rsidRPr="006C374B" w:rsidRDefault="00F743C3" w:rsidP="00F743C3">
            <w:pPr>
              <w:jc w:val="center"/>
            </w:pPr>
            <w:r w:rsidRPr="006C374B">
              <w:t>574</w:t>
            </w:r>
          </w:p>
        </w:tc>
        <w:tc>
          <w:tcPr>
            <w:tcW w:w="978" w:type="dxa"/>
          </w:tcPr>
          <w:p w:rsidR="00F743C3" w:rsidRPr="006C374B" w:rsidRDefault="00F743C3" w:rsidP="00F743C3">
            <w:pPr>
              <w:jc w:val="center"/>
            </w:pPr>
            <w:r w:rsidRPr="006C374B">
              <w:t>31,10</w:t>
            </w:r>
          </w:p>
        </w:tc>
        <w:tc>
          <w:tcPr>
            <w:tcW w:w="1082" w:type="dxa"/>
          </w:tcPr>
          <w:p w:rsidR="00F743C3" w:rsidRPr="006C374B" w:rsidRDefault="00F743C3" w:rsidP="00F743C3">
            <w:pPr>
              <w:jc w:val="center"/>
            </w:pPr>
            <w:r w:rsidRPr="006C374B">
              <w:t>574</w:t>
            </w:r>
          </w:p>
        </w:tc>
        <w:tc>
          <w:tcPr>
            <w:tcW w:w="1082" w:type="dxa"/>
          </w:tcPr>
          <w:p w:rsidR="00F743C3" w:rsidRPr="006C374B" w:rsidRDefault="00F743C3" w:rsidP="00F743C3">
            <w:pPr>
              <w:jc w:val="center"/>
            </w:pPr>
            <w:r w:rsidRPr="006C374B">
              <w:t>31,10</w:t>
            </w:r>
          </w:p>
        </w:tc>
        <w:tc>
          <w:tcPr>
            <w:tcW w:w="1082" w:type="dxa"/>
          </w:tcPr>
          <w:p w:rsidR="00F743C3" w:rsidRPr="006C374B" w:rsidRDefault="00F743C3" w:rsidP="00F743C3">
            <w:pPr>
              <w:jc w:val="center"/>
            </w:pPr>
            <w:r w:rsidRPr="006C374B">
              <w:t>574</w:t>
            </w:r>
          </w:p>
        </w:tc>
        <w:tc>
          <w:tcPr>
            <w:tcW w:w="1082" w:type="dxa"/>
          </w:tcPr>
          <w:p w:rsidR="00F743C3" w:rsidRPr="006C374B" w:rsidRDefault="00F743C3" w:rsidP="00F743C3">
            <w:pPr>
              <w:jc w:val="center"/>
            </w:pPr>
            <w:r w:rsidRPr="006C374B">
              <w:t>31,10</w:t>
            </w:r>
          </w:p>
        </w:tc>
        <w:tc>
          <w:tcPr>
            <w:tcW w:w="1083" w:type="dxa"/>
          </w:tcPr>
          <w:p w:rsidR="00F743C3" w:rsidRPr="006C374B" w:rsidRDefault="00F743C3" w:rsidP="00F743C3">
            <w:pPr>
              <w:jc w:val="center"/>
            </w:pPr>
            <w:r w:rsidRPr="006C374B">
              <w:t>-</w:t>
            </w:r>
          </w:p>
        </w:tc>
        <w:tc>
          <w:tcPr>
            <w:tcW w:w="1083" w:type="dxa"/>
          </w:tcPr>
          <w:p w:rsidR="00F743C3" w:rsidRPr="006C374B" w:rsidRDefault="00F743C3" w:rsidP="00F743C3">
            <w:pPr>
              <w:jc w:val="center"/>
            </w:pPr>
            <w:r w:rsidRPr="006C374B">
              <w:t>-</w:t>
            </w:r>
          </w:p>
        </w:tc>
      </w:tr>
    </w:tbl>
    <w:p w:rsidR="00F743C3" w:rsidRDefault="00F743C3" w:rsidP="00F743C3">
      <w:pPr>
        <w:spacing w:line="360" w:lineRule="auto"/>
        <w:ind w:firstLine="709"/>
        <w:jc w:val="center"/>
        <w:rPr>
          <w:sz w:val="28"/>
          <w:szCs w:val="28"/>
        </w:rPr>
      </w:pPr>
      <w:r w:rsidRPr="006C374B">
        <w:rPr>
          <w:sz w:val="28"/>
          <w:szCs w:val="28"/>
        </w:rPr>
        <w:t>Состав и структура земельных угодий</w:t>
      </w:r>
      <w:r>
        <w:rPr>
          <w:sz w:val="28"/>
          <w:szCs w:val="28"/>
        </w:rPr>
        <w:t>.</w:t>
      </w:r>
    </w:p>
    <w:p w:rsidR="00F743C3" w:rsidRPr="00F743C3" w:rsidRDefault="00F743C3" w:rsidP="00F743C3">
      <w:pPr>
        <w:rPr>
          <w:sz w:val="28"/>
          <w:szCs w:val="28"/>
        </w:rPr>
      </w:pPr>
    </w:p>
    <w:p w:rsidR="00F743C3" w:rsidRPr="00F743C3" w:rsidRDefault="00F743C3" w:rsidP="00F743C3">
      <w:pPr>
        <w:rPr>
          <w:sz w:val="28"/>
          <w:szCs w:val="28"/>
        </w:rPr>
      </w:pPr>
    </w:p>
    <w:p w:rsidR="00F743C3" w:rsidRDefault="00F743C3" w:rsidP="00F743C3">
      <w:pPr>
        <w:tabs>
          <w:tab w:val="left" w:pos="0"/>
          <w:tab w:val="left" w:pos="675"/>
          <w:tab w:val="right" w:pos="9441"/>
        </w:tabs>
        <w:spacing w:line="360" w:lineRule="auto"/>
        <w:ind w:right="-85"/>
        <w:jc w:val="center"/>
        <w:rPr>
          <w:sz w:val="28"/>
          <w:szCs w:val="28"/>
        </w:rPr>
      </w:pPr>
      <w:r>
        <w:rPr>
          <w:sz w:val="28"/>
          <w:szCs w:val="28"/>
        </w:rPr>
        <w:br w:type="page"/>
        <w:t xml:space="preserve">Диаграмма 1 - </w:t>
      </w:r>
      <w:r w:rsidRPr="00423FFB">
        <w:rPr>
          <w:sz w:val="28"/>
          <w:szCs w:val="28"/>
        </w:rPr>
        <w:t>Состав и структура земельного фонда</w:t>
      </w:r>
      <w:r>
        <w:rPr>
          <w:sz w:val="28"/>
          <w:szCs w:val="28"/>
        </w:rPr>
        <w:t xml:space="preserve"> </w:t>
      </w:r>
    </w:p>
    <w:p w:rsidR="00F743C3" w:rsidRDefault="00F743C3" w:rsidP="00F743C3">
      <w:pPr>
        <w:tabs>
          <w:tab w:val="left" w:pos="0"/>
          <w:tab w:val="left" w:pos="675"/>
          <w:tab w:val="right" w:pos="9441"/>
        </w:tabs>
        <w:spacing w:line="360" w:lineRule="auto"/>
        <w:ind w:right="-85"/>
        <w:jc w:val="center"/>
        <w:rPr>
          <w:sz w:val="28"/>
          <w:szCs w:val="28"/>
        </w:rPr>
      </w:pPr>
      <w:r>
        <w:rPr>
          <w:sz w:val="28"/>
          <w:szCs w:val="28"/>
        </w:rPr>
        <w:t>СПК «</w:t>
      </w:r>
      <w:r w:rsidR="00464841">
        <w:rPr>
          <w:sz w:val="28"/>
          <w:szCs w:val="28"/>
        </w:rPr>
        <w:t>Красный</w:t>
      </w:r>
      <w:r>
        <w:rPr>
          <w:sz w:val="28"/>
          <w:szCs w:val="28"/>
        </w:rPr>
        <w:t xml:space="preserve"> Маяк» в 2010 году</w:t>
      </w:r>
    </w:p>
    <w:p w:rsidR="00F743C3" w:rsidRDefault="00464841" w:rsidP="00F743C3">
      <w:pPr>
        <w:tabs>
          <w:tab w:val="left" w:pos="0"/>
          <w:tab w:val="left" w:pos="675"/>
          <w:tab w:val="right" w:pos="9441"/>
        </w:tabs>
        <w:spacing w:line="360" w:lineRule="auto"/>
        <w:ind w:right="-85"/>
        <w:jc w:val="center"/>
        <w:rPr>
          <w:sz w:val="28"/>
          <w:szCs w:val="28"/>
        </w:rPr>
      </w:pPr>
      <w:r w:rsidRPr="00F743C3">
        <w:rPr>
          <w:sz w:val="28"/>
          <w:szCs w:val="28"/>
        </w:rPr>
        <w:object w:dxaOrig="8560" w:dyaOrig="4287">
          <v:shape id="_x0000_i1027" type="#_x0000_t75" style="width:428.25pt;height:214.5pt" o:ole="">
            <v:imagedata r:id="rId11" o:title=""/>
          </v:shape>
          <o:OLEObject Type="Embed" ProgID="MSGraph.Chart.8" ShapeID="_x0000_i1027" DrawAspect="Content" ObjectID="_1469902544" r:id="rId12">
            <o:FieldCodes>\s</o:FieldCodes>
          </o:OLEObject>
        </w:object>
      </w:r>
    </w:p>
    <w:p w:rsidR="00F743C3" w:rsidRPr="00F743C3" w:rsidRDefault="00F743C3" w:rsidP="00F743C3">
      <w:pPr>
        <w:jc w:val="center"/>
        <w:rPr>
          <w:sz w:val="28"/>
          <w:szCs w:val="28"/>
        </w:rPr>
      </w:pPr>
    </w:p>
    <w:p w:rsidR="00F743C3" w:rsidRPr="00F743C3" w:rsidRDefault="00F743C3" w:rsidP="00F743C3">
      <w:pPr>
        <w:rPr>
          <w:sz w:val="28"/>
          <w:szCs w:val="28"/>
        </w:rPr>
      </w:pPr>
    </w:p>
    <w:p w:rsidR="00F743C3" w:rsidRPr="00F743C3" w:rsidRDefault="00F743C3" w:rsidP="00F743C3">
      <w:pPr>
        <w:rPr>
          <w:sz w:val="28"/>
          <w:szCs w:val="28"/>
        </w:rPr>
      </w:pPr>
    </w:p>
    <w:p w:rsidR="00F743C3" w:rsidRPr="00F743C3" w:rsidRDefault="00F743C3" w:rsidP="00F743C3">
      <w:pPr>
        <w:rPr>
          <w:sz w:val="28"/>
          <w:szCs w:val="28"/>
        </w:rPr>
      </w:pPr>
    </w:p>
    <w:p w:rsidR="00F743C3" w:rsidRPr="00F743C3" w:rsidRDefault="00F743C3" w:rsidP="00F743C3">
      <w:pPr>
        <w:rPr>
          <w:sz w:val="28"/>
          <w:szCs w:val="28"/>
        </w:rPr>
      </w:pPr>
    </w:p>
    <w:p w:rsidR="00F743C3" w:rsidRPr="00F743C3" w:rsidRDefault="00F743C3" w:rsidP="00F743C3">
      <w:pPr>
        <w:rPr>
          <w:sz w:val="28"/>
          <w:szCs w:val="28"/>
        </w:rPr>
      </w:pPr>
    </w:p>
    <w:p w:rsidR="00F743C3" w:rsidRDefault="00464841" w:rsidP="00464841">
      <w:pPr>
        <w:jc w:val="right"/>
        <w:rPr>
          <w:sz w:val="28"/>
          <w:szCs w:val="28"/>
        </w:rPr>
      </w:pPr>
      <w:r>
        <w:rPr>
          <w:sz w:val="28"/>
          <w:szCs w:val="28"/>
        </w:rPr>
        <w:br w:type="page"/>
        <w:t>Приложение 2</w:t>
      </w:r>
    </w:p>
    <w:p w:rsidR="00464841" w:rsidRPr="00557D42" w:rsidRDefault="00464841" w:rsidP="00464841">
      <w:pPr>
        <w:spacing w:line="360" w:lineRule="auto"/>
        <w:jc w:val="center"/>
        <w:rPr>
          <w:sz w:val="28"/>
          <w:szCs w:val="28"/>
        </w:rPr>
      </w:pPr>
      <w:r w:rsidRPr="00BC11A0">
        <w:rPr>
          <w:sz w:val="28"/>
          <w:szCs w:val="28"/>
        </w:rPr>
        <w:t>Состав и структура товарной продукции</w:t>
      </w:r>
      <w:r>
        <w:rPr>
          <w:sz w:val="28"/>
          <w:szCs w:val="28"/>
        </w:rPr>
        <w:t>.</w:t>
      </w:r>
    </w:p>
    <w:tbl>
      <w:tblPr>
        <w:tblStyle w:val="a4"/>
        <w:tblW w:w="10341" w:type="dxa"/>
        <w:tblInd w:w="-492" w:type="dxa"/>
        <w:tblLook w:val="01E0" w:firstRow="1" w:lastRow="1" w:firstColumn="1" w:lastColumn="1" w:noHBand="0" w:noVBand="0"/>
      </w:tblPr>
      <w:tblGrid>
        <w:gridCol w:w="2140"/>
        <w:gridCol w:w="1071"/>
        <w:gridCol w:w="952"/>
        <w:gridCol w:w="1092"/>
        <w:gridCol w:w="952"/>
        <w:gridCol w:w="1092"/>
        <w:gridCol w:w="952"/>
        <w:gridCol w:w="1139"/>
        <w:gridCol w:w="951"/>
      </w:tblGrid>
      <w:tr w:rsidR="00464841" w:rsidRPr="00BC11A0">
        <w:trPr>
          <w:trHeight w:val="563"/>
        </w:trPr>
        <w:tc>
          <w:tcPr>
            <w:tcW w:w="2140" w:type="dxa"/>
            <w:vMerge w:val="restart"/>
          </w:tcPr>
          <w:p w:rsidR="00464841" w:rsidRPr="00BC11A0" w:rsidRDefault="00464841" w:rsidP="004F139E">
            <w:pPr>
              <w:jc w:val="center"/>
            </w:pPr>
            <w:r w:rsidRPr="00BC11A0">
              <w:t>Отрасли и виды продукции</w:t>
            </w:r>
          </w:p>
        </w:tc>
        <w:tc>
          <w:tcPr>
            <w:tcW w:w="2023" w:type="dxa"/>
            <w:gridSpan w:val="2"/>
          </w:tcPr>
          <w:p w:rsidR="00464841" w:rsidRPr="00BC11A0" w:rsidRDefault="00464841" w:rsidP="004F139E">
            <w:pPr>
              <w:jc w:val="center"/>
            </w:pPr>
            <w:smartTag w:uri="urn:schemas-microsoft-com:office:smarttags" w:element="metricconverter">
              <w:smartTagPr>
                <w:attr w:name="ProductID" w:val="2008 г"/>
              </w:smartTagPr>
              <w:r>
                <w:t>200</w:t>
              </w:r>
              <w:r w:rsidR="00B95198">
                <w:t>8</w:t>
              </w:r>
              <w:r w:rsidRPr="00BC11A0">
                <w:t xml:space="preserve"> г</w:t>
              </w:r>
            </w:smartTag>
            <w:r w:rsidRPr="00BC11A0">
              <w:t>.</w:t>
            </w:r>
          </w:p>
        </w:tc>
        <w:tc>
          <w:tcPr>
            <w:tcW w:w="2044" w:type="dxa"/>
            <w:gridSpan w:val="2"/>
          </w:tcPr>
          <w:p w:rsidR="00464841" w:rsidRPr="00BC11A0" w:rsidRDefault="00464841" w:rsidP="004F139E">
            <w:pPr>
              <w:jc w:val="center"/>
            </w:pPr>
            <w:r>
              <w:t>200</w:t>
            </w:r>
            <w:r w:rsidR="00B95198">
              <w:t>9</w:t>
            </w:r>
            <w:r w:rsidRPr="00BC11A0">
              <w:t>г.</w:t>
            </w:r>
          </w:p>
        </w:tc>
        <w:tc>
          <w:tcPr>
            <w:tcW w:w="2044" w:type="dxa"/>
            <w:gridSpan w:val="2"/>
          </w:tcPr>
          <w:p w:rsidR="00464841" w:rsidRPr="00BC11A0" w:rsidRDefault="00464841" w:rsidP="004F139E">
            <w:pPr>
              <w:jc w:val="center"/>
            </w:pPr>
            <w:smartTag w:uri="urn:schemas-microsoft-com:office:smarttags" w:element="metricconverter">
              <w:smartTagPr>
                <w:attr w:name="ProductID" w:val="2010 г"/>
              </w:smartTagPr>
              <w:r>
                <w:t>20</w:t>
              </w:r>
              <w:r w:rsidR="00B95198">
                <w:t>10</w:t>
              </w:r>
              <w:r w:rsidRPr="00BC11A0">
                <w:t xml:space="preserve"> г</w:t>
              </w:r>
            </w:smartTag>
            <w:r w:rsidRPr="00BC11A0">
              <w:t>.</w:t>
            </w:r>
          </w:p>
        </w:tc>
        <w:tc>
          <w:tcPr>
            <w:tcW w:w="2090" w:type="dxa"/>
            <w:gridSpan w:val="2"/>
          </w:tcPr>
          <w:p w:rsidR="00464841" w:rsidRPr="00BC11A0" w:rsidRDefault="00464841" w:rsidP="004F139E">
            <w:pPr>
              <w:jc w:val="center"/>
            </w:pPr>
            <w:r w:rsidRPr="00BC11A0">
              <w:t>В среднем за три года</w:t>
            </w:r>
          </w:p>
        </w:tc>
      </w:tr>
      <w:tr w:rsidR="00464841" w:rsidRPr="00BC11A0">
        <w:trPr>
          <w:trHeight w:val="146"/>
        </w:trPr>
        <w:tc>
          <w:tcPr>
            <w:tcW w:w="2140" w:type="dxa"/>
            <w:vMerge/>
          </w:tcPr>
          <w:p w:rsidR="00464841" w:rsidRPr="00BC11A0" w:rsidRDefault="00464841" w:rsidP="004F139E">
            <w:pPr>
              <w:jc w:val="center"/>
            </w:pPr>
          </w:p>
        </w:tc>
        <w:tc>
          <w:tcPr>
            <w:tcW w:w="1071" w:type="dxa"/>
          </w:tcPr>
          <w:p w:rsidR="00464841" w:rsidRPr="00BC11A0" w:rsidRDefault="00464841" w:rsidP="004F139E">
            <w:pPr>
              <w:jc w:val="center"/>
            </w:pPr>
            <w:r w:rsidRPr="00BC11A0">
              <w:t>тыс.руб.</w:t>
            </w:r>
          </w:p>
        </w:tc>
        <w:tc>
          <w:tcPr>
            <w:tcW w:w="952" w:type="dxa"/>
          </w:tcPr>
          <w:p w:rsidR="00464841" w:rsidRPr="00BC11A0" w:rsidRDefault="00464841" w:rsidP="004F139E">
            <w:pPr>
              <w:jc w:val="center"/>
            </w:pPr>
            <w:r w:rsidRPr="00BC11A0">
              <w:t>%</w:t>
            </w:r>
          </w:p>
        </w:tc>
        <w:tc>
          <w:tcPr>
            <w:tcW w:w="1092" w:type="dxa"/>
          </w:tcPr>
          <w:p w:rsidR="00464841" w:rsidRPr="00BC11A0" w:rsidRDefault="00464841" w:rsidP="004F139E">
            <w:pPr>
              <w:jc w:val="center"/>
            </w:pPr>
            <w:r w:rsidRPr="00BC11A0">
              <w:t>тыс.руб.</w:t>
            </w:r>
          </w:p>
        </w:tc>
        <w:tc>
          <w:tcPr>
            <w:tcW w:w="952" w:type="dxa"/>
          </w:tcPr>
          <w:p w:rsidR="00464841" w:rsidRPr="00BC11A0" w:rsidRDefault="00464841" w:rsidP="004F139E">
            <w:pPr>
              <w:jc w:val="center"/>
            </w:pPr>
            <w:r w:rsidRPr="00BC11A0">
              <w:t>%</w:t>
            </w:r>
          </w:p>
        </w:tc>
        <w:tc>
          <w:tcPr>
            <w:tcW w:w="1092" w:type="dxa"/>
          </w:tcPr>
          <w:p w:rsidR="00464841" w:rsidRPr="00BC11A0" w:rsidRDefault="00464841" w:rsidP="004F139E">
            <w:pPr>
              <w:jc w:val="center"/>
            </w:pPr>
            <w:r w:rsidRPr="00BC11A0">
              <w:t>тыс.руб.</w:t>
            </w:r>
          </w:p>
        </w:tc>
        <w:tc>
          <w:tcPr>
            <w:tcW w:w="952" w:type="dxa"/>
          </w:tcPr>
          <w:p w:rsidR="00464841" w:rsidRPr="00BC11A0" w:rsidRDefault="00464841" w:rsidP="004F139E">
            <w:pPr>
              <w:jc w:val="center"/>
            </w:pPr>
            <w:r w:rsidRPr="00BC11A0">
              <w:t>%</w:t>
            </w:r>
          </w:p>
        </w:tc>
        <w:tc>
          <w:tcPr>
            <w:tcW w:w="1139" w:type="dxa"/>
          </w:tcPr>
          <w:p w:rsidR="00464841" w:rsidRPr="00BC11A0" w:rsidRDefault="00464841" w:rsidP="004F139E">
            <w:pPr>
              <w:jc w:val="center"/>
            </w:pPr>
            <w:r w:rsidRPr="00BC11A0">
              <w:t>тыс.руб.</w:t>
            </w:r>
          </w:p>
        </w:tc>
        <w:tc>
          <w:tcPr>
            <w:tcW w:w="951" w:type="dxa"/>
          </w:tcPr>
          <w:p w:rsidR="00464841" w:rsidRPr="00BC11A0" w:rsidRDefault="00464841" w:rsidP="004F139E">
            <w:pPr>
              <w:jc w:val="center"/>
            </w:pPr>
            <w:r w:rsidRPr="00BC11A0">
              <w:t>%</w:t>
            </w:r>
          </w:p>
        </w:tc>
      </w:tr>
      <w:tr w:rsidR="00464841" w:rsidRPr="00BC11A0">
        <w:trPr>
          <w:trHeight w:val="274"/>
        </w:trPr>
        <w:tc>
          <w:tcPr>
            <w:tcW w:w="2140" w:type="dxa"/>
          </w:tcPr>
          <w:p w:rsidR="00464841" w:rsidRPr="00BC11A0" w:rsidRDefault="00464841" w:rsidP="004F139E">
            <w:pPr>
              <w:jc w:val="center"/>
            </w:pPr>
            <w:r>
              <w:t>1</w:t>
            </w:r>
          </w:p>
        </w:tc>
        <w:tc>
          <w:tcPr>
            <w:tcW w:w="1071" w:type="dxa"/>
          </w:tcPr>
          <w:p w:rsidR="00464841" w:rsidRPr="00BC11A0" w:rsidRDefault="00464841" w:rsidP="004F139E">
            <w:pPr>
              <w:jc w:val="center"/>
            </w:pPr>
            <w:r>
              <w:t>2</w:t>
            </w:r>
          </w:p>
        </w:tc>
        <w:tc>
          <w:tcPr>
            <w:tcW w:w="952" w:type="dxa"/>
          </w:tcPr>
          <w:p w:rsidR="00464841" w:rsidRPr="00BC11A0" w:rsidRDefault="00464841" w:rsidP="004F139E">
            <w:pPr>
              <w:jc w:val="center"/>
            </w:pPr>
            <w:r>
              <w:t>3</w:t>
            </w:r>
          </w:p>
        </w:tc>
        <w:tc>
          <w:tcPr>
            <w:tcW w:w="1092" w:type="dxa"/>
          </w:tcPr>
          <w:p w:rsidR="00464841" w:rsidRPr="00BC11A0" w:rsidRDefault="00464841" w:rsidP="004F139E">
            <w:pPr>
              <w:jc w:val="center"/>
            </w:pPr>
            <w:r>
              <w:t>4</w:t>
            </w:r>
          </w:p>
        </w:tc>
        <w:tc>
          <w:tcPr>
            <w:tcW w:w="952" w:type="dxa"/>
          </w:tcPr>
          <w:p w:rsidR="00464841" w:rsidRPr="00BC11A0" w:rsidRDefault="00464841" w:rsidP="004F139E">
            <w:pPr>
              <w:jc w:val="center"/>
            </w:pPr>
            <w:r>
              <w:t>5</w:t>
            </w:r>
          </w:p>
        </w:tc>
        <w:tc>
          <w:tcPr>
            <w:tcW w:w="1092" w:type="dxa"/>
          </w:tcPr>
          <w:p w:rsidR="00464841" w:rsidRPr="00BC11A0" w:rsidRDefault="00464841" w:rsidP="004F139E">
            <w:pPr>
              <w:jc w:val="center"/>
            </w:pPr>
            <w:r>
              <w:t>6</w:t>
            </w:r>
          </w:p>
        </w:tc>
        <w:tc>
          <w:tcPr>
            <w:tcW w:w="952" w:type="dxa"/>
          </w:tcPr>
          <w:p w:rsidR="00464841" w:rsidRPr="00BC11A0" w:rsidRDefault="00464841" w:rsidP="004F139E">
            <w:pPr>
              <w:jc w:val="center"/>
            </w:pPr>
            <w:r>
              <w:t>7</w:t>
            </w:r>
          </w:p>
        </w:tc>
        <w:tc>
          <w:tcPr>
            <w:tcW w:w="1139" w:type="dxa"/>
          </w:tcPr>
          <w:p w:rsidR="00464841" w:rsidRPr="00BC11A0" w:rsidRDefault="00464841" w:rsidP="004F139E">
            <w:pPr>
              <w:jc w:val="center"/>
            </w:pPr>
            <w:r>
              <w:t>8</w:t>
            </w:r>
          </w:p>
        </w:tc>
        <w:tc>
          <w:tcPr>
            <w:tcW w:w="951" w:type="dxa"/>
          </w:tcPr>
          <w:p w:rsidR="00464841" w:rsidRDefault="00464841" w:rsidP="004F139E">
            <w:pPr>
              <w:jc w:val="center"/>
            </w:pPr>
            <w:r>
              <w:t>9</w:t>
            </w:r>
          </w:p>
        </w:tc>
      </w:tr>
      <w:tr w:rsidR="000A37E5" w:rsidRPr="00BC11A0">
        <w:trPr>
          <w:trHeight w:val="274"/>
        </w:trPr>
        <w:tc>
          <w:tcPr>
            <w:tcW w:w="2140" w:type="dxa"/>
          </w:tcPr>
          <w:p w:rsidR="000A37E5" w:rsidRPr="00BC11A0" w:rsidRDefault="000A37E5" w:rsidP="004F139E">
            <w:pPr>
              <w:jc w:val="center"/>
            </w:pPr>
            <w:r w:rsidRPr="00BC11A0">
              <w:t>Пшеница</w:t>
            </w:r>
          </w:p>
        </w:tc>
        <w:tc>
          <w:tcPr>
            <w:tcW w:w="1071" w:type="dxa"/>
          </w:tcPr>
          <w:p w:rsidR="000A37E5" w:rsidRPr="00BC11A0" w:rsidRDefault="000A37E5" w:rsidP="004F139E">
            <w:pPr>
              <w:jc w:val="center"/>
            </w:pPr>
            <w:r>
              <w:t>6629</w:t>
            </w:r>
          </w:p>
        </w:tc>
        <w:tc>
          <w:tcPr>
            <w:tcW w:w="952" w:type="dxa"/>
          </w:tcPr>
          <w:p w:rsidR="000A37E5" w:rsidRPr="00BC11A0" w:rsidRDefault="000A37E5" w:rsidP="004F139E">
            <w:pPr>
              <w:jc w:val="center"/>
            </w:pPr>
            <w:r>
              <w:t>17,98</w:t>
            </w:r>
          </w:p>
        </w:tc>
        <w:tc>
          <w:tcPr>
            <w:tcW w:w="1092" w:type="dxa"/>
          </w:tcPr>
          <w:p w:rsidR="000A37E5" w:rsidRPr="00BC11A0" w:rsidRDefault="000A37E5" w:rsidP="004F139E">
            <w:pPr>
              <w:jc w:val="center"/>
            </w:pPr>
            <w:r>
              <w:t>9509</w:t>
            </w:r>
          </w:p>
        </w:tc>
        <w:tc>
          <w:tcPr>
            <w:tcW w:w="952" w:type="dxa"/>
          </w:tcPr>
          <w:p w:rsidR="000A37E5" w:rsidRPr="00BC11A0" w:rsidRDefault="000A37E5" w:rsidP="004F139E">
            <w:pPr>
              <w:jc w:val="center"/>
            </w:pPr>
            <w:r>
              <w:t>24,75</w:t>
            </w:r>
          </w:p>
        </w:tc>
        <w:tc>
          <w:tcPr>
            <w:tcW w:w="1092" w:type="dxa"/>
          </w:tcPr>
          <w:p w:rsidR="000A37E5" w:rsidRPr="00BC11A0" w:rsidRDefault="000A37E5" w:rsidP="004F139E">
            <w:pPr>
              <w:jc w:val="center"/>
            </w:pPr>
            <w:r>
              <w:t>3884</w:t>
            </w:r>
          </w:p>
        </w:tc>
        <w:tc>
          <w:tcPr>
            <w:tcW w:w="952" w:type="dxa"/>
          </w:tcPr>
          <w:p w:rsidR="000A37E5" w:rsidRPr="00BC11A0" w:rsidRDefault="002E0C03" w:rsidP="004F139E">
            <w:pPr>
              <w:jc w:val="center"/>
            </w:pPr>
            <w:r>
              <w:t>8,35</w:t>
            </w:r>
          </w:p>
        </w:tc>
        <w:tc>
          <w:tcPr>
            <w:tcW w:w="1139" w:type="dxa"/>
          </w:tcPr>
          <w:p w:rsidR="000A37E5" w:rsidRPr="00BC11A0" w:rsidRDefault="002E0C03" w:rsidP="004F139E">
            <w:pPr>
              <w:jc w:val="center"/>
            </w:pPr>
            <w:r>
              <w:t>6674</w:t>
            </w:r>
          </w:p>
        </w:tc>
        <w:tc>
          <w:tcPr>
            <w:tcW w:w="951" w:type="dxa"/>
          </w:tcPr>
          <w:p w:rsidR="000A37E5" w:rsidRPr="00BC11A0" w:rsidRDefault="00A73F15" w:rsidP="004F139E">
            <w:pPr>
              <w:jc w:val="center"/>
            </w:pPr>
            <w:r>
              <w:t>16,44</w:t>
            </w:r>
          </w:p>
        </w:tc>
      </w:tr>
      <w:tr w:rsidR="000A37E5" w:rsidRPr="00BC11A0">
        <w:trPr>
          <w:trHeight w:val="274"/>
        </w:trPr>
        <w:tc>
          <w:tcPr>
            <w:tcW w:w="2140" w:type="dxa"/>
          </w:tcPr>
          <w:p w:rsidR="000A37E5" w:rsidRPr="00BC11A0" w:rsidRDefault="000A37E5" w:rsidP="004F139E">
            <w:pPr>
              <w:jc w:val="center"/>
            </w:pPr>
            <w:r w:rsidRPr="00BC11A0">
              <w:t>Ячмень</w:t>
            </w:r>
          </w:p>
        </w:tc>
        <w:tc>
          <w:tcPr>
            <w:tcW w:w="1071" w:type="dxa"/>
          </w:tcPr>
          <w:p w:rsidR="000A37E5" w:rsidRPr="00BC11A0" w:rsidRDefault="000A37E5" w:rsidP="004F139E">
            <w:pPr>
              <w:jc w:val="center"/>
            </w:pPr>
            <w:r>
              <w:t>6</w:t>
            </w:r>
          </w:p>
        </w:tc>
        <w:tc>
          <w:tcPr>
            <w:tcW w:w="952" w:type="dxa"/>
          </w:tcPr>
          <w:p w:rsidR="000A37E5" w:rsidRPr="00BC11A0" w:rsidRDefault="000A37E5" w:rsidP="004F139E">
            <w:pPr>
              <w:jc w:val="center"/>
            </w:pPr>
            <w:r>
              <w:t>0,02</w:t>
            </w:r>
          </w:p>
        </w:tc>
        <w:tc>
          <w:tcPr>
            <w:tcW w:w="1092" w:type="dxa"/>
          </w:tcPr>
          <w:p w:rsidR="000A37E5" w:rsidRPr="00BC11A0" w:rsidRDefault="000A37E5" w:rsidP="004F139E">
            <w:pPr>
              <w:jc w:val="center"/>
            </w:pPr>
            <w:r>
              <w:t>7</w:t>
            </w:r>
          </w:p>
        </w:tc>
        <w:tc>
          <w:tcPr>
            <w:tcW w:w="952" w:type="dxa"/>
          </w:tcPr>
          <w:p w:rsidR="000A37E5" w:rsidRPr="00BC11A0" w:rsidRDefault="000A37E5" w:rsidP="004F139E">
            <w:pPr>
              <w:jc w:val="center"/>
            </w:pPr>
            <w:r>
              <w:t>0,02</w:t>
            </w:r>
          </w:p>
        </w:tc>
        <w:tc>
          <w:tcPr>
            <w:tcW w:w="1092" w:type="dxa"/>
          </w:tcPr>
          <w:p w:rsidR="000A37E5" w:rsidRPr="00BC11A0" w:rsidRDefault="000A37E5" w:rsidP="004F139E">
            <w:pPr>
              <w:jc w:val="center"/>
            </w:pPr>
            <w:r>
              <w:t>3</w:t>
            </w:r>
          </w:p>
        </w:tc>
        <w:tc>
          <w:tcPr>
            <w:tcW w:w="952" w:type="dxa"/>
          </w:tcPr>
          <w:p w:rsidR="000A37E5" w:rsidRPr="00BC11A0" w:rsidRDefault="002E0C03" w:rsidP="004F139E">
            <w:pPr>
              <w:jc w:val="center"/>
            </w:pPr>
            <w:r>
              <w:t>0,01</w:t>
            </w:r>
          </w:p>
        </w:tc>
        <w:tc>
          <w:tcPr>
            <w:tcW w:w="1139" w:type="dxa"/>
          </w:tcPr>
          <w:p w:rsidR="000A37E5" w:rsidRPr="00BC11A0" w:rsidRDefault="002E0C03" w:rsidP="004F139E">
            <w:pPr>
              <w:jc w:val="center"/>
            </w:pPr>
            <w:r>
              <w:t>5,33</w:t>
            </w:r>
          </w:p>
        </w:tc>
        <w:tc>
          <w:tcPr>
            <w:tcW w:w="951" w:type="dxa"/>
          </w:tcPr>
          <w:p w:rsidR="000A37E5" w:rsidRPr="00BC11A0" w:rsidRDefault="000A37E5" w:rsidP="004F139E">
            <w:pPr>
              <w:jc w:val="center"/>
            </w:pPr>
            <w:r>
              <w:t>0,0</w:t>
            </w:r>
            <w:r w:rsidR="00A73F15">
              <w:t>1</w:t>
            </w:r>
          </w:p>
        </w:tc>
      </w:tr>
      <w:tr w:rsidR="000A37E5" w:rsidRPr="00BC11A0">
        <w:trPr>
          <w:trHeight w:val="837"/>
        </w:trPr>
        <w:tc>
          <w:tcPr>
            <w:tcW w:w="2140" w:type="dxa"/>
          </w:tcPr>
          <w:p w:rsidR="000A37E5" w:rsidRPr="00BC11A0" w:rsidRDefault="000A37E5" w:rsidP="004F139E">
            <w:pPr>
              <w:jc w:val="center"/>
            </w:pPr>
            <w:r w:rsidRPr="00BC11A0">
              <w:t>Прочая продукция растениеводства</w:t>
            </w:r>
          </w:p>
        </w:tc>
        <w:tc>
          <w:tcPr>
            <w:tcW w:w="1071" w:type="dxa"/>
          </w:tcPr>
          <w:p w:rsidR="000A37E5" w:rsidRPr="00BC11A0" w:rsidRDefault="000A37E5" w:rsidP="004F139E">
            <w:pPr>
              <w:jc w:val="center"/>
            </w:pPr>
            <w:r>
              <w:t>292</w:t>
            </w:r>
          </w:p>
        </w:tc>
        <w:tc>
          <w:tcPr>
            <w:tcW w:w="952" w:type="dxa"/>
          </w:tcPr>
          <w:p w:rsidR="000A37E5" w:rsidRPr="00BC11A0" w:rsidRDefault="000A37E5" w:rsidP="004F139E">
            <w:pPr>
              <w:jc w:val="center"/>
            </w:pPr>
            <w:r>
              <w:t>0,79</w:t>
            </w:r>
          </w:p>
        </w:tc>
        <w:tc>
          <w:tcPr>
            <w:tcW w:w="1092" w:type="dxa"/>
          </w:tcPr>
          <w:p w:rsidR="000A37E5" w:rsidRPr="00BC11A0" w:rsidRDefault="000A37E5" w:rsidP="004F139E">
            <w:pPr>
              <w:jc w:val="center"/>
            </w:pPr>
            <w:r>
              <w:t>53</w:t>
            </w:r>
          </w:p>
        </w:tc>
        <w:tc>
          <w:tcPr>
            <w:tcW w:w="952" w:type="dxa"/>
          </w:tcPr>
          <w:p w:rsidR="000A37E5" w:rsidRPr="00BC11A0" w:rsidRDefault="000A37E5" w:rsidP="004F139E">
            <w:pPr>
              <w:jc w:val="center"/>
            </w:pPr>
            <w:r>
              <w:t>0,14</w:t>
            </w:r>
          </w:p>
        </w:tc>
        <w:tc>
          <w:tcPr>
            <w:tcW w:w="1092" w:type="dxa"/>
          </w:tcPr>
          <w:p w:rsidR="000A37E5" w:rsidRPr="00BC11A0" w:rsidRDefault="000A37E5" w:rsidP="004F139E">
            <w:pPr>
              <w:jc w:val="center"/>
            </w:pPr>
            <w:r>
              <w:t>674</w:t>
            </w:r>
          </w:p>
        </w:tc>
        <w:tc>
          <w:tcPr>
            <w:tcW w:w="952" w:type="dxa"/>
          </w:tcPr>
          <w:p w:rsidR="000A37E5" w:rsidRPr="00BC11A0" w:rsidRDefault="002E0C03" w:rsidP="004F139E">
            <w:pPr>
              <w:jc w:val="center"/>
            </w:pPr>
            <w:r>
              <w:t>1,44</w:t>
            </w:r>
          </w:p>
        </w:tc>
        <w:tc>
          <w:tcPr>
            <w:tcW w:w="1139" w:type="dxa"/>
          </w:tcPr>
          <w:p w:rsidR="000A37E5" w:rsidRPr="00BC11A0" w:rsidRDefault="002E0C03" w:rsidP="004F139E">
            <w:pPr>
              <w:jc w:val="center"/>
            </w:pPr>
            <w:r>
              <w:t>339,67</w:t>
            </w:r>
          </w:p>
        </w:tc>
        <w:tc>
          <w:tcPr>
            <w:tcW w:w="951" w:type="dxa"/>
          </w:tcPr>
          <w:p w:rsidR="000A37E5" w:rsidRPr="00BC11A0" w:rsidRDefault="00A73F15" w:rsidP="004F139E">
            <w:pPr>
              <w:jc w:val="center"/>
            </w:pPr>
            <w:r>
              <w:t>0,84</w:t>
            </w:r>
          </w:p>
        </w:tc>
      </w:tr>
      <w:tr w:rsidR="000A37E5" w:rsidRPr="00BC11A0">
        <w:trPr>
          <w:trHeight w:val="548"/>
        </w:trPr>
        <w:tc>
          <w:tcPr>
            <w:tcW w:w="2140" w:type="dxa"/>
          </w:tcPr>
          <w:p w:rsidR="000A37E5" w:rsidRPr="00BC11A0" w:rsidRDefault="000A37E5" w:rsidP="004F139E">
            <w:pPr>
              <w:jc w:val="center"/>
            </w:pPr>
            <w:r w:rsidRPr="00BC11A0">
              <w:t>Всего по растениеводству</w:t>
            </w:r>
          </w:p>
        </w:tc>
        <w:tc>
          <w:tcPr>
            <w:tcW w:w="1071" w:type="dxa"/>
          </w:tcPr>
          <w:p w:rsidR="000A37E5" w:rsidRPr="00BC11A0" w:rsidRDefault="000A37E5" w:rsidP="004F139E">
            <w:pPr>
              <w:jc w:val="center"/>
            </w:pPr>
            <w:r>
              <w:t>6927</w:t>
            </w:r>
          </w:p>
        </w:tc>
        <w:tc>
          <w:tcPr>
            <w:tcW w:w="952" w:type="dxa"/>
          </w:tcPr>
          <w:p w:rsidR="000A37E5" w:rsidRPr="00BC11A0" w:rsidRDefault="000A37E5" w:rsidP="004F139E">
            <w:pPr>
              <w:jc w:val="center"/>
            </w:pPr>
            <w:r>
              <w:t>18,79</w:t>
            </w:r>
          </w:p>
        </w:tc>
        <w:tc>
          <w:tcPr>
            <w:tcW w:w="1092" w:type="dxa"/>
          </w:tcPr>
          <w:p w:rsidR="000A37E5" w:rsidRPr="00BC11A0" w:rsidRDefault="000A37E5" w:rsidP="004F139E">
            <w:pPr>
              <w:jc w:val="center"/>
            </w:pPr>
            <w:r>
              <w:t>9569</w:t>
            </w:r>
          </w:p>
        </w:tc>
        <w:tc>
          <w:tcPr>
            <w:tcW w:w="952" w:type="dxa"/>
          </w:tcPr>
          <w:p w:rsidR="000A37E5" w:rsidRPr="00BC11A0" w:rsidRDefault="000A37E5" w:rsidP="004F139E">
            <w:pPr>
              <w:jc w:val="center"/>
            </w:pPr>
            <w:r>
              <w:t>24,91</w:t>
            </w:r>
          </w:p>
        </w:tc>
        <w:tc>
          <w:tcPr>
            <w:tcW w:w="1092" w:type="dxa"/>
          </w:tcPr>
          <w:p w:rsidR="000A37E5" w:rsidRPr="00BC11A0" w:rsidRDefault="000A37E5" w:rsidP="004F139E">
            <w:pPr>
              <w:jc w:val="center"/>
            </w:pPr>
            <w:r>
              <w:t>4561</w:t>
            </w:r>
          </w:p>
        </w:tc>
        <w:tc>
          <w:tcPr>
            <w:tcW w:w="952" w:type="dxa"/>
          </w:tcPr>
          <w:p w:rsidR="000A37E5" w:rsidRPr="00BC11A0" w:rsidRDefault="002E0C03" w:rsidP="004F139E">
            <w:pPr>
              <w:jc w:val="center"/>
            </w:pPr>
            <w:r>
              <w:t>9,8</w:t>
            </w:r>
          </w:p>
        </w:tc>
        <w:tc>
          <w:tcPr>
            <w:tcW w:w="1139" w:type="dxa"/>
          </w:tcPr>
          <w:p w:rsidR="000A37E5" w:rsidRPr="00BC11A0" w:rsidRDefault="002E0C03" w:rsidP="004F139E">
            <w:pPr>
              <w:jc w:val="center"/>
            </w:pPr>
            <w:r>
              <w:t>7019</w:t>
            </w:r>
          </w:p>
        </w:tc>
        <w:tc>
          <w:tcPr>
            <w:tcW w:w="951" w:type="dxa"/>
          </w:tcPr>
          <w:p w:rsidR="000A37E5" w:rsidRPr="00BC11A0" w:rsidRDefault="002E0C03" w:rsidP="004F139E">
            <w:pPr>
              <w:jc w:val="center"/>
            </w:pPr>
            <w:r>
              <w:t>17,29</w:t>
            </w:r>
          </w:p>
        </w:tc>
      </w:tr>
      <w:tr w:rsidR="000A37E5" w:rsidRPr="00BC11A0">
        <w:trPr>
          <w:trHeight w:val="274"/>
        </w:trPr>
        <w:tc>
          <w:tcPr>
            <w:tcW w:w="2140" w:type="dxa"/>
          </w:tcPr>
          <w:p w:rsidR="000A37E5" w:rsidRPr="00BC11A0" w:rsidRDefault="000A37E5" w:rsidP="004F139E">
            <w:pPr>
              <w:jc w:val="center"/>
            </w:pPr>
            <w:r w:rsidRPr="00BC11A0">
              <w:t>Молоко</w:t>
            </w:r>
          </w:p>
        </w:tc>
        <w:tc>
          <w:tcPr>
            <w:tcW w:w="1071" w:type="dxa"/>
          </w:tcPr>
          <w:p w:rsidR="000A37E5" w:rsidRPr="00BC11A0" w:rsidRDefault="000A37E5" w:rsidP="004F139E">
            <w:pPr>
              <w:jc w:val="center"/>
            </w:pPr>
            <w:r>
              <w:t>20076</w:t>
            </w:r>
          </w:p>
        </w:tc>
        <w:tc>
          <w:tcPr>
            <w:tcW w:w="952" w:type="dxa"/>
          </w:tcPr>
          <w:p w:rsidR="000A37E5" w:rsidRPr="00BC11A0" w:rsidRDefault="000A37E5" w:rsidP="004F139E">
            <w:pPr>
              <w:jc w:val="center"/>
            </w:pPr>
            <w:r>
              <w:t>54,48</w:t>
            </w:r>
          </w:p>
        </w:tc>
        <w:tc>
          <w:tcPr>
            <w:tcW w:w="1092" w:type="dxa"/>
          </w:tcPr>
          <w:p w:rsidR="000A37E5" w:rsidRPr="00BC11A0" w:rsidRDefault="000A37E5" w:rsidP="004F139E">
            <w:pPr>
              <w:jc w:val="center"/>
            </w:pPr>
            <w:r>
              <w:t>19781</w:t>
            </w:r>
          </w:p>
        </w:tc>
        <w:tc>
          <w:tcPr>
            <w:tcW w:w="952" w:type="dxa"/>
          </w:tcPr>
          <w:p w:rsidR="000A37E5" w:rsidRPr="00BC11A0" w:rsidRDefault="000A37E5" w:rsidP="004F139E">
            <w:pPr>
              <w:jc w:val="center"/>
            </w:pPr>
            <w:r>
              <w:t>51,49</w:t>
            </w:r>
          </w:p>
        </w:tc>
        <w:tc>
          <w:tcPr>
            <w:tcW w:w="1092" w:type="dxa"/>
          </w:tcPr>
          <w:p w:rsidR="000A37E5" w:rsidRPr="00BC11A0" w:rsidRDefault="000A37E5" w:rsidP="004F139E">
            <w:pPr>
              <w:jc w:val="center"/>
            </w:pPr>
            <w:r>
              <w:t>33335</w:t>
            </w:r>
          </w:p>
        </w:tc>
        <w:tc>
          <w:tcPr>
            <w:tcW w:w="952" w:type="dxa"/>
          </w:tcPr>
          <w:p w:rsidR="000A37E5" w:rsidRPr="00BC11A0" w:rsidRDefault="002E0C03" w:rsidP="004F139E">
            <w:pPr>
              <w:jc w:val="center"/>
            </w:pPr>
            <w:r>
              <w:t>71,63</w:t>
            </w:r>
          </w:p>
        </w:tc>
        <w:tc>
          <w:tcPr>
            <w:tcW w:w="1139" w:type="dxa"/>
          </w:tcPr>
          <w:p w:rsidR="000A37E5" w:rsidRPr="00BC11A0" w:rsidRDefault="002E0C03" w:rsidP="004F139E">
            <w:pPr>
              <w:jc w:val="center"/>
            </w:pPr>
            <w:r>
              <w:t>24397,33</w:t>
            </w:r>
          </w:p>
        </w:tc>
        <w:tc>
          <w:tcPr>
            <w:tcW w:w="951" w:type="dxa"/>
          </w:tcPr>
          <w:p w:rsidR="000A37E5" w:rsidRPr="00BC11A0" w:rsidRDefault="002E0C03" w:rsidP="004F139E">
            <w:pPr>
              <w:jc w:val="center"/>
            </w:pPr>
            <w:r>
              <w:t>60,09</w:t>
            </w:r>
          </w:p>
        </w:tc>
      </w:tr>
      <w:tr w:rsidR="000A37E5" w:rsidRPr="00BC11A0">
        <w:trPr>
          <w:trHeight w:val="137"/>
        </w:trPr>
        <w:tc>
          <w:tcPr>
            <w:tcW w:w="2140" w:type="dxa"/>
          </w:tcPr>
          <w:p w:rsidR="000A37E5" w:rsidRPr="00BC11A0" w:rsidRDefault="000A37E5" w:rsidP="004F139E">
            <w:pPr>
              <w:jc w:val="center"/>
            </w:pPr>
            <w:r w:rsidRPr="00BC11A0">
              <w:t>Мясо КРС</w:t>
            </w:r>
          </w:p>
        </w:tc>
        <w:tc>
          <w:tcPr>
            <w:tcW w:w="1071" w:type="dxa"/>
            <w:shd w:val="clear" w:color="auto" w:fill="auto"/>
          </w:tcPr>
          <w:p w:rsidR="000A37E5" w:rsidRPr="00BC11A0" w:rsidRDefault="000A37E5" w:rsidP="004F139E">
            <w:pPr>
              <w:jc w:val="center"/>
            </w:pPr>
            <w:r>
              <w:t>9420</w:t>
            </w:r>
          </w:p>
        </w:tc>
        <w:tc>
          <w:tcPr>
            <w:tcW w:w="952" w:type="dxa"/>
            <w:shd w:val="clear" w:color="auto" w:fill="auto"/>
          </w:tcPr>
          <w:p w:rsidR="000A37E5" w:rsidRPr="00BC11A0" w:rsidRDefault="000A37E5" w:rsidP="004F139E">
            <w:pPr>
              <w:jc w:val="center"/>
            </w:pPr>
            <w:r>
              <w:t>25,56</w:t>
            </w:r>
          </w:p>
        </w:tc>
        <w:tc>
          <w:tcPr>
            <w:tcW w:w="1092" w:type="dxa"/>
            <w:shd w:val="clear" w:color="auto" w:fill="auto"/>
          </w:tcPr>
          <w:p w:rsidR="000A37E5" w:rsidRPr="00BC11A0" w:rsidRDefault="000A37E5" w:rsidP="004F139E">
            <w:pPr>
              <w:jc w:val="center"/>
            </w:pPr>
            <w:r>
              <w:t>8541</w:t>
            </w:r>
          </w:p>
        </w:tc>
        <w:tc>
          <w:tcPr>
            <w:tcW w:w="952" w:type="dxa"/>
            <w:shd w:val="clear" w:color="auto" w:fill="auto"/>
          </w:tcPr>
          <w:p w:rsidR="000A37E5" w:rsidRPr="00BC11A0" w:rsidRDefault="000A37E5" w:rsidP="004F139E">
            <w:pPr>
              <w:jc w:val="center"/>
            </w:pPr>
            <w:r>
              <w:t>22,23</w:t>
            </w:r>
          </w:p>
        </w:tc>
        <w:tc>
          <w:tcPr>
            <w:tcW w:w="1092" w:type="dxa"/>
            <w:shd w:val="clear" w:color="auto" w:fill="auto"/>
          </w:tcPr>
          <w:p w:rsidR="000A37E5" w:rsidRPr="00BC11A0" w:rsidRDefault="000A37E5" w:rsidP="004F139E">
            <w:pPr>
              <w:jc w:val="center"/>
            </w:pPr>
            <w:r>
              <w:t>7987</w:t>
            </w:r>
          </w:p>
        </w:tc>
        <w:tc>
          <w:tcPr>
            <w:tcW w:w="952" w:type="dxa"/>
            <w:shd w:val="clear" w:color="auto" w:fill="auto"/>
          </w:tcPr>
          <w:p w:rsidR="000A37E5" w:rsidRPr="00BC11A0" w:rsidRDefault="002E0C03" w:rsidP="004F139E">
            <w:pPr>
              <w:jc w:val="center"/>
            </w:pPr>
            <w:r>
              <w:t>17,16</w:t>
            </w:r>
          </w:p>
        </w:tc>
        <w:tc>
          <w:tcPr>
            <w:tcW w:w="1139" w:type="dxa"/>
            <w:shd w:val="clear" w:color="auto" w:fill="auto"/>
          </w:tcPr>
          <w:p w:rsidR="000A37E5" w:rsidRPr="00BC11A0" w:rsidRDefault="002E0C03" w:rsidP="004F139E">
            <w:pPr>
              <w:jc w:val="center"/>
            </w:pPr>
            <w:r>
              <w:t>8649,33</w:t>
            </w:r>
          </w:p>
        </w:tc>
        <w:tc>
          <w:tcPr>
            <w:tcW w:w="951" w:type="dxa"/>
            <w:shd w:val="clear" w:color="auto" w:fill="auto"/>
          </w:tcPr>
          <w:p w:rsidR="000A37E5" w:rsidRPr="00BC11A0" w:rsidRDefault="002E0C03" w:rsidP="004F139E">
            <w:pPr>
              <w:jc w:val="center"/>
            </w:pPr>
            <w:r>
              <w:t>21,30</w:t>
            </w:r>
          </w:p>
        </w:tc>
      </w:tr>
      <w:tr w:rsidR="000A37E5" w:rsidRPr="00BC11A0">
        <w:trPr>
          <w:trHeight w:val="419"/>
        </w:trPr>
        <w:tc>
          <w:tcPr>
            <w:tcW w:w="2140" w:type="dxa"/>
          </w:tcPr>
          <w:p w:rsidR="000A37E5" w:rsidRPr="00BC11A0" w:rsidRDefault="000A37E5" w:rsidP="004F139E">
            <w:pPr>
              <w:jc w:val="center"/>
            </w:pPr>
            <w:r w:rsidRPr="00BC11A0">
              <w:t>Прочая продукция животноводства</w:t>
            </w:r>
          </w:p>
        </w:tc>
        <w:tc>
          <w:tcPr>
            <w:tcW w:w="1071" w:type="dxa"/>
            <w:shd w:val="clear" w:color="auto" w:fill="auto"/>
          </w:tcPr>
          <w:p w:rsidR="000A37E5" w:rsidRPr="00BC11A0" w:rsidRDefault="000A37E5" w:rsidP="004F139E">
            <w:pPr>
              <w:jc w:val="center"/>
            </w:pPr>
            <w:r>
              <w:t>11</w:t>
            </w:r>
          </w:p>
        </w:tc>
        <w:tc>
          <w:tcPr>
            <w:tcW w:w="952" w:type="dxa"/>
            <w:shd w:val="clear" w:color="auto" w:fill="auto"/>
          </w:tcPr>
          <w:p w:rsidR="000A37E5" w:rsidRPr="00BC11A0" w:rsidRDefault="000A37E5" w:rsidP="004F139E">
            <w:pPr>
              <w:jc w:val="center"/>
            </w:pPr>
            <w:r>
              <w:t>0,04</w:t>
            </w:r>
          </w:p>
        </w:tc>
        <w:tc>
          <w:tcPr>
            <w:tcW w:w="1092" w:type="dxa"/>
            <w:shd w:val="clear" w:color="auto" w:fill="auto"/>
          </w:tcPr>
          <w:p w:rsidR="000A37E5" w:rsidRPr="00BC11A0" w:rsidRDefault="000A37E5" w:rsidP="004F139E">
            <w:pPr>
              <w:jc w:val="center"/>
            </w:pPr>
            <w:r>
              <w:t>-</w:t>
            </w:r>
          </w:p>
        </w:tc>
        <w:tc>
          <w:tcPr>
            <w:tcW w:w="952" w:type="dxa"/>
            <w:shd w:val="clear" w:color="auto" w:fill="auto"/>
          </w:tcPr>
          <w:p w:rsidR="000A37E5" w:rsidRPr="00BC11A0" w:rsidRDefault="000A37E5" w:rsidP="004F139E">
            <w:pPr>
              <w:jc w:val="center"/>
            </w:pPr>
            <w:r>
              <w:t>-</w:t>
            </w:r>
          </w:p>
        </w:tc>
        <w:tc>
          <w:tcPr>
            <w:tcW w:w="1092" w:type="dxa"/>
            <w:shd w:val="clear" w:color="auto" w:fill="auto"/>
          </w:tcPr>
          <w:p w:rsidR="000A37E5" w:rsidRPr="00BC11A0" w:rsidRDefault="000A37E5" w:rsidP="004F139E">
            <w:pPr>
              <w:jc w:val="center"/>
            </w:pPr>
            <w:r>
              <w:t>48</w:t>
            </w:r>
          </w:p>
        </w:tc>
        <w:tc>
          <w:tcPr>
            <w:tcW w:w="952" w:type="dxa"/>
            <w:shd w:val="clear" w:color="auto" w:fill="auto"/>
          </w:tcPr>
          <w:p w:rsidR="000A37E5" w:rsidRPr="00BC11A0" w:rsidRDefault="002E0C03" w:rsidP="004F139E">
            <w:pPr>
              <w:jc w:val="center"/>
            </w:pPr>
            <w:r>
              <w:t>0,11</w:t>
            </w:r>
          </w:p>
        </w:tc>
        <w:tc>
          <w:tcPr>
            <w:tcW w:w="1139" w:type="dxa"/>
            <w:shd w:val="clear" w:color="auto" w:fill="auto"/>
          </w:tcPr>
          <w:p w:rsidR="000A37E5" w:rsidRPr="00BC11A0" w:rsidRDefault="002E0C03" w:rsidP="004F139E">
            <w:pPr>
              <w:jc w:val="center"/>
            </w:pPr>
            <w:r>
              <w:t>19,67</w:t>
            </w:r>
          </w:p>
        </w:tc>
        <w:tc>
          <w:tcPr>
            <w:tcW w:w="951" w:type="dxa"/>
            <w:shd w:val="clear" w:color="auto" w:fill="auto"/>
          </w:tcPr>
          <w:p w:rsidR="000A37E5" w:rsidRPr="00BC11A0" w:rsidRDefault="000A37E5" w:rsidP="004F139E">
            <w:pPr>
              <w:jc w:val="center"/>
            </w:pPr>
            <w:r>
              <w:t>0,0</w:t>
            </w:r>
            <w:r w:rsidR="002E0C03">
              <w:t>5</w:t>
            </w:r>
          </w:p>
        </w:tc>
      </w:tr>
      <w:tr w:rsidR="000A37E5" w:rsidRPr="00BC11A0">
        <w:trPr>
          <w:trHeight w:val="418"/>
        </w:trPr>
        <w:tc>
          <w:tcPr>
            <w:tcW w:w="2140" w:type="dxa"/>
          </w:tcPr>
          <w:p w:rsidR="000A37E5" w:rsidRPr="00BC11A0" w:rsidRDefault="000A37E5" w:rsidP="004F139E">
            <w:pPr>
              <w:jc w:val="center"/>
            </w:pPr>
            <w:r w:rsidRPr="00BC11A0">
              <w:t>Продукция животноводства собственного производства в переработанном виде.</w:t>
            </w:r>
          </w:p>
        </w:tc>
        <w:tc>
          <w:tcPr>
            <w:tcW w:w="1071" w:type="dxa"/>
            <w:shd w:val="clear" w:color="auto" w:fill="auto"/>
          </w:tcPr>
          <w:p w:rsidR="000A37E5" w:rsidRPr="00BC11A0" w:rsidRDefault="000A37E5" w:rsidP="004F139E">
            <w:pPr>
              <w:jc w:val="center"/>
            </w:pPr>
            <w:r>
              <w:t>355</w:t>
            </w:r>
          </w:p>
        </w:tc>
        <w:tc>
          <w:tcPr>
            <w:tcW w:w="952" w:type="dxa"/>
            <w:shd w:val="clear" w:color="auto" w:fill="auto"/>
          </w:tcPr>
          <w:p w:rsidR="000A37E5" w:rsidRPr="00BC11A0" w:rsidRDefault="000A37E5" w:rsidP="004F139E">
            <w:pPr>
              <w:jc w:val="center"/>
            </w:pPr>
            <w:r>
              <w:t>0,96</w:t>
            </w:r>
          </w:p>
        </w:tc>
        <w:tc>
          <w:tcPr>
            <w:tcW w:w="1092" w:type="dxa"/>
            <w:shd w:val="clear" w:color="auto" w:fill="auto"/>
          </w:tcPr>
          <w:p w:rsidR="000A37E5" w:rsidRPr="00BC11A0" w:rsidRDefault="000A37E5" w:rsidP="004F139E">
            <w:pPr>
              <w:jc w:val="center"/>
            </w:pPr>
            <w:r>
              <w:t>405</w:t>
            </w:r>
          </w:p>
        </w:tc>
        <w:tc>
          <w:tcPr>
            <w:tcW w:w="952" w:type="dxa"/>
            <w:shd w:val="clear" w:color="auto" w:fill="auto"/>
          </w:tcPr>
          <w:p w:rsidR="000A37E5" w:rsidRPr="00BC11A0" w:rsidRDefault="000A37E5" w:rsidP="004F139E">
            <w:pPr>
              <w:jc w:val="center"/>
            </w:pPr>
            <w:r>
              <w:t>1,06</w:t>
            </w:r>
          </w:p>
        </w:tc>
        <w:tc>
          <w:tcPr>
            <w:tcW w:w="1092" w:type="dxa"/>
            <w:shd w:val="clear" w:color="auto" w:fill="auto"/>
          </w:tcPr>
          <w:p w:rsidR="000A37E5" w:rsidRPr="00BC11A0" w:rsidRDefault="000A37E5" w:rsidP="004F139E">
            <w:pPr>
              <w:jc w:val="center"/>
            </w:pPr>
            <w:r>
              <w:t>434</w:t>
            </w:r>
          </w:p>
        </w:tc>
        <w:tc>
          <w:tcPr>
            <w:tcW w:w="952" w:type="dxa"/>
            <w:shd w:val="clear" w:color="auto" w:fill="auto"/>
          </w:tcPr>
          <w:p w:rsidR="000A37E5" w:rsidRPr="00BC11A0" w:rsidRDefault="00035286" w:rsidP="004F139E">
            <w:pPr>
              <w:jc w:val="center"/>
            </w:pPr>
            <w:r>
              <w:t>0,93</w:t>
            </w:r>
          </w:p>
        </w:tc>
        <w:tc>
          <w:tcPr>
            <w:tcW w:w="1139" w:type="dxa"/>
            <w:shd w:val="clear" w:color="auto" w:fill="auto"/>
          </w:tcPr>
          <w:p w:rsidR="000A37E5" w:rsidRPr="00BC11A0" w:rsidRDefault="002E0C03" w:rsidP="004F139E">
            <w:pPr>
              <w:jc w:val="center"/>
            </w:pPr>
            <w:r>
              <w:t>398</w:t>
            </w:r>
          </w:p>
        </w:tc>
        <w:tc>
          <w:tcPr>
            <w:tcW w:w="951" w:type="dxa"/>
            <w:shd w:val="clear" w:color="auto" w:fill="auto"/>
          </w:tcPr>
          <w:p w:rsidR="000A37E5" w:rsidRPr="00BC11A0" w:rsidRDefault="002E0C03" w:rsidP="004F139E">
            <w:pPr>
              <w:jc w:val="center"/>
            </w:pPr>
            <w:r>
              <w:t>0,98</w:t>
            </w:r>
          </w:p>
        </w:tc>
      </w:tr>
      <w:tr w:rsidR="000A37E5" w:rsidRPr="00BC11A0">
        <w:trPr>
          <w:trHeight w:val="563"/>
        </w:trPr>
        <w:tc>
          <w:tcPr>
            <w:tcW w:w="2140" w:type="dxa"/>
          </w:tcPr>
          <w:p w:rsidR="000A37E5" w:rsidRPr="00BC11A0" w:rsidRDefault="000A37E5" w:rsidP="004F139E">
            <w:pPr>
              <w:jc w:val="center"/>
            </w:pPr>
            <w:r w:rsidRPr="00BC11A0">
              <w:t>Всего по животноводству</w:t>
            </w:r>
          </w:p>
        </w:tc>
        <w:tc>
          <w:tcPr>
            <w:tcW w:w="1071" w:type="dxa"/>
          </w:tcPr>
          <w:p w:rsidR="000A37E5" w:rsidRPr="00BC11A0" w:rsidRDefault="000A37E5" w:rsidP="004F139E">
            <w:pPr>
              <w:jc w:val="center"/>
            </w:pPr>
            <w:r>
              <w:t>29862</w:t>
            </w:r>
          </w:p>
        </w:tc>
        <w:tc>
          <w:tcPr>
            <w:tcW w:w="952" w:type="dxa"/>
          </w:tcPr>
          <w:p w:rsidR="000A37E5" w:rsidRPr="00BC11A0" w:rsidRDefault="000A37E5" w:rsidP="004F139E">
            <w:pPr>
              <w:jc w:val="center"/>
            </w:pPr>
            <w:r>
              <w:t>81,04</w:t>
            </w:r>
          </w:p>
        </w:tc>
        <w:tc>
          <w:tcPr>
            <w:tcW w:w="1092" w:type="dxa"/>
          </w:tcPr>
          <w:p w:rsidR="000A37E5" w:rsidRPr="00BC11A0" w:rsidRDefault="000A37E5" w:rsidP="004F139E">
            <w:pPr>
              <w:jc w:val="center"/>
            </w:pPr>
            <w:r>
              <w:t>28727</w:t>
            </w:r>
          </w:p>
        </w:tc>
        <w:tc>
          <w:tcPr>
            <w:tcW w:w="952" w:type="dxa"/>
          </w:tcPr>
          <w:p w:rsidR="000A37E5" w:rsidRPr="00BC11A0" w:rsidRDefault="000A37E5" w:rsidP="004F139E">
            <w:pPr>
              <w:jc w:val="center"/>
            </w:pPr>
            <w:r>
              <w:t>74,78</w:t>
            </w:r>
          </w:p>
        </w:tc>
        <w:tc>
          <w:tcPr>
            <w:tcW w:w="1092" w:type="dxa"/>
          </w:tcPr>
          <w:p w:rsidR="000A37E5" w:rsidRPr="00BC11A0" w:rsidRDefault="000A37E5" w:rsidP="004F139E">
            <w:pPr>
              <w:jc w:val="center"/>
            </w:pPr>
            <w:r>
              <w:t>41804</w:t>
            </w:r>
          </w:p>
        </w:tc>
        <w:tc>
          <w:tcPr>
            <w:tcW w:w="952" w:type="dxa"/>
          </w:tcPr>
          <w:p w:rsidR="000A37E5" w:rsidRPr="00BC11A0" w:rsidRDefault="00035286" w:rsidP="004F139E">
            <w:pPr>
              <w:jc w:val="center"/>
            </w:pPr>
            <w:r>
              <w:t>89,83</w:t>
            </w:r>
          </w:p>
        </w:tc>
        <w:tc>
          <w:tcPr>
            <w:tcW w:w="1139" w:type="dxa"/>
          </w:tcPr>
          <w:p w:rsidR="000A37E5" w:rsidRPr="00BC11A0" w:rsidRDefault="002E0C03" w:rsidP="004F139E">
            <w:pPr>
              <w:jc w:val="center"/>
            </w:pPr>
            <w:r>
              <w:t>33464,33</w:t>
            </w:r>
          </w:p>
        </w:tc>
        <w:tc>
          <w:tcPr>
            <w:tcW w:w="951" w:type="dxa"/>
          </w:tcPr>
          <w:p w:rsidR="000A37E5" w:rsidRPr="00BC11A0" w:rsidRDefault="002E0C03" w:rsidP="004F139E">
            <w:pPr>
              <w:jc w:val="center"/>
            </w:pPr>
            <w:r>
              <w:t>82,42</w:t>
            </w:r>
          </w:p>
        </w:tc>
      </w:tr>
      <w:tr w:rsidR="000A37E5" w:rsidRPr="00BC11A0">
        <w:trPr>
          <w:trHeight w:val="274"/>
        </w:trPr>
        <w:tc>
          <w:tcPr>
            <w:tcW w:w="2140" w:type="dxa"/>
          </w:tcPr>
          <w:p w:rsidR="000A37E5" w:rsidRPr="00BC11A0" w:rsidRDefault="000A37E5" w:rsidP="004F139E">
            <w:pPr>
              <w:jc w:val="center"/>
            </w:pPr>
            <w:r w:rsidRPr="00BC11A0">
              <w:t>Работы и услуги</w:t>
            </w:r>
          </w:p>
        </w:tc>
        <w:tc>
          <w:tcPr>
            <w:tcW w:w="1071" w:type="dxa"/>
          </w:tcPr>
          <w:p w:rsidR="000A37E5" w:rsidRPr="00BC11A0" w:rsidRDefault="000A37E5" w:rsidP="004F139E">
            <w:pPr>
              <w:jc w:val="center"/>
            </w:pPr>
            <w:r>
              <w:t>59</w:t>
            </w:r>
          </w:p>
        </w:tc>
        <w:tc>
          <w:tcPr>
            <w:tcW w:w="952" w:type="dxa"/>
          </w:tcPr>
          <w:p w:rsidR="000A37E5" w:rsidRPr="00BC11A0" w:rsidRDefault="000A37E5" w:rsidP="004F139E">
            <w:pPr>
              <w:jc w:val="center"/>
            </w:pPr>
            <w:r>
              <w:t>0,17</w:t>
            </w:r>
          </w:p>
        </w:tc>
        <w:tc>
          <w:tcPr>
            <w:tcW w:w="1092" w:type="dxa"/>
          </w:tcPr>
          <w:p w:rsidR="000A37E5" w:rsidRPr="00BC11A0" w:rsidRDefault="000A37E5" w:rsidP="004F139E">
            <w:pPr>
              <w:jc w:val="center"/>
            </w:pPr>
            <w:r>
              <w:t>118</w:t>
            </w:r>
          </w:p>
        </w:tc>
        <w:tc>
          <w:tcPr>
            <w:tcW w:w="952" w:type="dxa"/>
          </w:tcPr>
          <w:p w:rsidR="000A37E5" w:rsidRPr="00BC11A0" w:rsidRDefault="000A37E5" w:rsidP="004F139E">
            <w:pPr>
              <w:jc w:val="center"/>
            </w:pPr>
            <w:r>
              <w:t>0,31</w:t>
            </w:r>
          </w:p>
        </w:tc>
        <w:tc>
          <w:tcPr>
            <w:tcW w:w="1092" w:type="dxa"/>
          </w:tcPr>
          <w:p w:rsidR="000A37E5" w:rsidRPr="00BC11A0" w:rsidRDefault="000A37E5" w:rsidP="004F139E">
            <w:pPr>
              <w:jc w:val="center"/>
            </w:pPr>
            <w:r>
              <w:t>173</w:t>
            </w:r>
          </w:p>
        </w:tc>
        <w:tc>
          <w:tcPr>
            <w:tcW w:w="952" w:type="dxa"/>
          </w:tcPr>
          <w:p w:rsidR="000A37E5" w:rsidRPr="00BC11A0" w:rsidRDefault="00035286" w:rsidP="004F139E">
            <w:pPr>
              <w:jc w:val="center"/>
            </w:pPr>
            <w:r>
              <w:t>0,37</w:t>
            </w:r>
          </w:p>
        </w:tc>
        <w:tc>
          <w:tcPr>
            <w:tcW w:w="1139" w:type="dxa"/>
          </w:tcPr>
          <w:p w:rsidR="000A37E5" w:rsidRPr="00BC11A0" w:rsidRDefault="002E0C03" w:rsidP="004F139E">
            <w:pPr>
              <w:jc w:val="center"/>
            </w:pPr>
            <w:r>
              <w:t>116,67</w:t>
            </w:r>
          </w:p>
        </w:tc>
        <w:tc>
          <w:tcPr>
            <w:tcW w:w="951" w:type="dxa"/>
          </w:tcPr>
          <w:p w:rsidR="000A37E5" w:rsidRPr="00BC11A0" w:rsidRDefault="000A37E5" w:rsidP="004F139E">
            <w:pPr>
              <w:jc w:val="center"/>
            </w:pPr>
            <w:r>
              <w:t>0,2</w:t>
            </w:r>
            <w:r w:rsidR="002E0C03">
              <w:t>9</w:t>
            </w:r>
          </w:p>
        </w:tc>
      </w:tr>
      <w:tr w:rsidR="000A37E5" w:rsidRPr="00BC11A0">
        <w:trPr>
          <w:trHeight w:val="548"/>
        </w:trPr>
        <w:tc>
          <w:tcPr>
            <w:tcW w:w="2140" w:type="dxa"/>
          </w:tcPr>
          <w:p w:rsidR="000A37E5" w:rsidRPr="00BC11A0" w:rsidRDefault="000A37E5" w:rsidP="004F139E">
            <w:pPr>
              <w:jc w:val="center"/>
            </w:pPr>
            <w:r w:rsidRPr="00BC11A0">
              <w:t>Итого по предприятию</w:t>
            </w:r>
          </w:p>
        </w:tc>
        <w:tc>
          <w:tcPr>
            <w:tcW w:w="1071" w:type="dxa"/>
          </w:tcPr>
          <w:p w:rsidR="000A37E5" w:rsidRPr="00BC11A0" w:rsidRDefault="000A37E5" w:rsidP="004F139E">
            <w:pPr>
              <w:jc w:val="center"/>
            </w:pPr>
            <w:r>
              <w:t>36848</w:t>
            </w:r>
          </w:p>
        </w:tc>
        <w:tc>
          <w:tcPr>
            <w:tcW w:w="952" w:type="dxa"/>
          </w:tcPr>
          <w:p w:rsidR="000A37E5" w:rsidRPr="00BC11A0" w:rsidRDefault="000A37E5" w:rsidP="004F139E">
            <w:pPr>
              <w:jc w:val="center"/>
            </w:pPr>
            <w:r>
              <w:t>100,00</w:t>
            </w:r>
          </w:p>
        </w:tc>
        <w:tc>
          <w:tcPr>
            <w:tcW w:w="1092" w:type="dxa"/>
          </w:tcPr>
          <w:p w:rsidR="000A37E5" w:rsidRPr="00BC11A0" w:rsidRDefault="000A37E5" w:rsidP="004F139E">
            <w:pPr>
              <w:jc w:val="center"/>
            </w:pPr>
            <w:r>
              <w:t>38414</w:t>
            </w:r>
          </w:p>
        </w:tc>
        <w:tc>
          <w:tcPr>
            <w:tcW w:w="952" w:type="dxa"/>
          </w:tcPr>
          <w:p w:rsidR="000A37E5" w:rsidRPr="00BC11A0" w:rsidRDefault="000A37E5" w:rsidP="004F139E">
            <w:pPr>
              <w:jc w:val="center"/>
            </w:pPr>
            <w:r>
              <w:t>100,00</w:t>
            </w:r>
          </w:p>
        </w:tc>
        <w:tc>
          <w:tcPr>
            <w:tcW w:w="1092" w:type="dxa"/>
          </w:tcPr>
          <w:p w:rsidR="000A37E5" w:rsidRPr="00BC11A0" w:rsidRDefault="000A37E5" w:rsidP="004F139E">
            <w:pPr>
              <w:jc w:val="center"/>
            </w:pPr>
            <w:r>
              <w:t>46538</w:t>
            </w:r>
          </w:p>
        </w:tc>
        <w:tc>
          <w:tcPr>
            <w:tcW w:w="952" w:type="dxa"/>
          </w:tcPr>
          <w:p w:rsidR="000A37E5" w:rsidRPr="00BC11A0" w:rsidRDefault="000A37E5" w:rsidP="004F139E">
            <w:pPr>
              <w:jc w:val="center"/>
            </w:pPr>
            <w:r>
              <w:t>100,00</w:t>
            </w:r>
          </w:p>
        </w:tc>
        <w:tc>
          <w:tcPr>
            <w:tcW w:w="1139" w:type="dxa"/>
          </w:tcPr>
          <w:p w:rsidR="000A37E5" w:rsidRPr="00BC11A0" w:rsidRDefault="002E0C03" w:rsidP="004F139E">
            <w:pPr>
              <w:jc w:val="center"/>
            </w:pPr>
            <w:r>
              <w:t>40600</w:t>
            </w:r>
          </w:p>
        </w:tc>
        <w:tc>
          <w:tcPr>
            <w:tcW w:w="951" w:type="dxa"/>
          </w:tcPr>
          <w:p w:rsidR="000A37E5" w:rsidRPr="00BC11A0" w:rsidRDefault="000A37E5" w:rsidP="004F139E">
            <w:pPr>
              <w:jc w:val="center"/>
            </w:pPr>
            <w:r>
              <w:t>100,00</w:t>
            </w:r>
          </w:p>
        </w:tc>
      </w:tr>
      <w:tr w:rsidR="000A37E5" w:rsidRPr="00BC11A0">
        <w:trPr>
          <w:trHeight w:val="563"/>
        </w:trPr>
        <w:tc>
          <w:tcPr>
            <w:tcW w:w="2140" w:type="dxa"/>
          </w:tcPr>
          <w:p w:rsidR="000A37E5" w:rsidRPr="00BC11A0" w:rsidRDefault="000A37E5" w:rsidP="004F139E">
            <w:pPr>
              <w:jc w:val="center"/>
            </w:pPr>
            <w:r w:rsidRPr="00BC11A0">
              <w:t>Коэффициент специализации</w:t>
            </w:r>
          </w:p>
        </w:tc>
        <w:tc>
          <w:tcPr>
            <w:tcW w:w="2023" w:type="dxa"/>
            <w:gridSpan w:val="2"/>
          </w:tcPr>
          <w:p w:rsidR="000A37E5" w:rsidRPr="00BC11A0" w:rsidRDefault="000A37E5" w:rsidP="004F139E">
            <w:pPr>
              <w:jc w:val="center"/>
            </w:pPr>
            <w:r>
              <w:t>0,4</w:t>
            </w:r>
            <w:r w:rsidR="0094130A">
              <w:t>2</w:t>
            </w:r>
          </w:p>
        </w:tc>
        <w:tc>
          <w:tcPr>
            <w:tcW w:w="2044" w:type="dxa"/>
            <w:gridSpan w:val="2"/>
          </w:tcPr>
          <w:p w:rsidR="000A37E5" w:rsidRPr="00BC11A0" w:rsidRDefault="0094130A" w:rsidP="004F139E">
            <w:pPr>
              <w:jc w:val="center"/>
            </w:pPr>
            <w:r>
              <w:t>0,40</w:t>
            </w:r>
          </w:p>
        </w:tc>
        <w:tc>
          <w:tcPr>
            <w:tcW w:w="2044" w:type="dxa"/>
            <w:gridSpan w:val="2"/>
          </w:tcPr>
          <w:p w:rsidR="000A37E5" w:rsidRPr="00BC11A0" w:rsidRDefault="0094130A" w:rsidP="004F139E">
            <w:pPr>
              <w:jc w:val="center"/>
            </w:pPr>
            <w:r>
              <w:t>0,51</w:t>
            </w:r>
          </w:p>
        </w:tc>
        <w:tc>
          <w:tcPr>
            <w:tcW w:w="2090" w:type="dxa"/>
            <w:gridSpan w:val="2"/>
          </w:tcPr>
          <w:p w:rsidR="000A37E5" w:rsidRPr="00BC11A0" w:rsidRDefault="00B57CA1" w:rsidP="004F139E">
            <w:pPr>
              <w:jc w:val="center"/>
            </w:pPr>
            <w:r>
              <w:t>0,45</w:t>
            </w:r>
          </w:p>
        </w:tc>
      </w:tr>
    </w:tbl>
    <w:p w:rsidR="00B57CA1" w:rsidRDefault="00B57CA1" w:rsidP="00464841">
      <w:pPr>
        <w:jc w:val="center"/>
        <w:rPr>
          <w:sz w:val="28"/>
          <w:szCs w:val="28"/>
        </w:rPr>
      </w:pPr>
    </w:p>
    <w:p w:rsidR="00B57CA1" w:rsidRDefault="00B57CA1" w:rsidP="00B57CA1">
      <w:pPr>
        <w:tabs>
          <w:tab w:val="left" w:pos="0"/>
          <w:tab w:val="left" w:pos="675"/>
          <w:tab w:val="right" w:pos="9441"/>
        </w:tabs>
        <w:spacing w:line="360" w:lineRule="auto"/>
        <w:ind w:right="-85"/>
        <w:jc w:val="both"/>
        <w:rPr>
          <w:spacing w:val="-2"/>
          <w:sz w:val="27"/>
          <w:szCs w:val="27"/>
        </w:rPr>
      </w:pPr>
      <w:r>
        <w:rPr>
          <w:sz w:val="28"/>
          <w:szCs w:val="28"/>
        </w:rPr>
        <w:br w:type="page"/>
        <w:t xml:space="preserve">Диаграмма 2 - </w:t>
      </w:r>
      <w:r w:rsidRPr="00423FFB">
        <w:rPr>
          <w:sz w:val="28"/>
          <w:szCs w:val="28"/>
        </w:rPr>
        <w:t xml:space="preserve">Состав и структура </w:t>
      </w:r>
      <w:r>
        <w:rPr>
          <w:sz w:val="28"/>
          <w:szCs w:val="28"/>
        </w:rPr>
        <w:t>товарной продукции</w:t>
      </w:r>
      <w:r>
        <w:rPr>
          <w:spacing w:val="-2"/>
          <w:sz w:val="27"/>
          <w:szCs w:val="27"/>
        </w:rPr>
        <w:t xml:space="preserve"> СПК «Красный Маяк» в среднем за 3 года.</w:t>
      </w:r>
    </w:p>
    <w:p w:rsidR="00B57CA1" w:rsidRDefault="00B57CA1" w:rsidP="00B57CA1">
      <w:pPr>
        <w:tabs>
          <w:tab w:val="left" w:pos="0"/>
          <w:tab w:val="left" w:pos="675"/>
          <w:tab w:val="right" w:pos="9441"/>
        </w:tabs>
        <w:spacing w:line="360" w:lineRule="auto"/>
        <w:ind w:right="-85"/>
        <w:jc w:val="both"/>
        <w:rPr>
          <w:sz w:val="28"/>
          <w:szCs w:val="28"/>
        </w:rPr>
      </w:pPr>
      <w:r w:rsidRPr="00B57CA1">
        <w:rPr>
          <w:sz w:val="28"/>
          <w:szCs w:val="28"/>
        </w:rPr>
        <w:object w:dxaOrig="9179" w:dyaOrig="6245">
          <v:shape id="_x0000_i1028" type="#_x0000_t75" style="width:459pt;height:312pt" o:ole="">
            <v:imagedata r:id="rId13" o:title=""/>
          </v:shape>
          <o:OLEObject Type="Embed" ProgID="MSGraph.Chart.8" ShapeID="_x0000_i1028" DrawAspect="Content" ObjectID="_1469902545" r:id="rId14">
            <o:FieldCodes>\s</o:FieldCodes>
          </o:OLEObject>
        </w:object>
      </w:r>
    </w:p>
    <w:p w:rsidR="00464841" w:rsidRPr="00F743C3" w:rsidRDefault="00464841" w:rsidP="00464841">
      <w:pPr>
        <w:jc w:val="center"/>
        <w:rPr>
          <w:sz w:val="28"/>
          <w:szCs w:val="28"/>
        </w:rPr>
      </w:pPr>
    </w:p>
    <w:p w:rsidR="00F743C3" w:rsidRPr="00F743C3" w:rsidRDefault="00F743C3" w:rsidP="00F743C3">
      <w:pPr>
        <w:rPr>
          <w:sz w:val="28"/>
          <w:szCs w:val="28"/>
        </w:rPr>
      </w:pPr>
    </w:p>
    <w:p w:rsidR="00F743C3" w:rsidRPr="00F743C3" w:rsidRDefault="00F743C3" w:rsidP="00F743C3">
      <w:pPr>
        <w:rPr>
          <w:sz w:val="28"/>
          <w:szCs w:val="28"/>
        </w:rPr>
      </w:pPr>
    </w:p>
    <w:p w:rsidR="00A73F15" w:rsidRDefault="00A73F15" w:rsidP="00A73F15">
      <w:pPr>
        <w:spacing w:line="360" w:lineRule="auto"/>
        <w:rPr>
          <w:sz w:val="28"/>
          <w:szCs w:val="28"/>
        </w:rPr>
      </w:pPr>
      <w:r>
        <w:rPr>
          <w:sz w:val="28"/>
          <w:szCs w:val="28"/>
        </w:rPr>
        <w:t>К</w:t>
      </w:r>
      <w:r>
        <w:rPr>
          <w:sz w:val="16"/>
          <w:szCs w:val="16"/>
        </w:rPr>
        <w:t>с(2008)</w:t>
      </w:r>
      <w:r w:rsidRPr="009400CE">
        <w:rPr>
          <w:sz w:val="28"/>
          <w:szCs w:val="28"/>
        </w:rPr>
        <w:t>=</w:t>
      </w:r>
      <w:r w:rsidRPr="00B57CA1">
        <w:t>100/(54,48+25,56*3+17,98*5+0,96*7+0,79*9+0,17*11+0,04*13+0,02*15</w:t>
      </w:r>
      <w:r w:rsidR="0094130A" w:rsidRPr="00B57CA1">
        <w:t xml:space="preserve"> </w:t>
      </w:r>
      <w:r w:rsidRPr="00B57CA1">
        <w:t>=0,</w:t>
      </w:r>
      <w:r w:rsidR="0094130A" w:rsidRPr="00B57CA1">
        <w:t>42</w:t>
      </w:r>
    </w:p>
    <w:p w:rsidR="00A73F15" w:rsidRDefault="00A73F15" w:rsidP="00A73F15">
      <w:pPr>
        <w:spacing w:line="360" w:lineRule="auto"/>
        <w:rPr>
          <w:sz w:val="28"/>
          <w:szCs w:val="28"/>
        </w:rPr>
      </w:pPr>
      <w:r>
        <w:rPr>
          <w:sz w:val="28"/>
          <w:szCs w:val="28"/>
        </w:rPr>
        <w:t>К</w:t>
      </w:r>
      <w:r>
        <w:rPr>
          <w:sz w:val="16"/>
          <w:szCs w:val="16"/>
        </w:rPr>
        <w:t xml:space="preserve">с(2009) </w:t>
      </w:r>
      <w:r>
        <w:rPr>
          <w:sz w:val="28"/>
          <w:szCs w:val="28"/>
        </w:rPr>
        <w:t>=</w:t>
      </w:r>
      <w:r w:rsidRPr="00B57CA1">
        <w:t>100/(</w:t>
      </w:r>
      <w:r w:rsidR="0094130A" w:rsidRPr="00B57CA1">
        <w:t>51,49</w:t>
      </w:r>
      <w:r w:rsidRPr="00B57CA1">
        <w:t>+</w:t>
      </w:r>
      <w:r w:rsidR="0094130A" w:rsidRPr="00B57CA1">
        <w:t>24,75</w:t>
      </w:r>
      <w:r w:rsidRPr="00B57CA1">
        <w:t>*3+</w:t>
      </w:r>
      <w:r w:rsidR="0094130A" w:rsidRPr="00B57CA1">
        <w:t>22,23</w:t>
      </w:r>
      <w:r w:rsidRPr="00B57CA1">
        <w:t>*5+</w:t>
      </w:r>
      <w:r w:rsidR="0094130A" w:rsidRPr="00B57CA1">
        <w:t>1,06</w:t>
      </w:r>
      <w:r w:rsidRPr="00B57CA1">
        <w:t>*7+0,</w:t>
      </w:r>
      <w:r w:rsidR="0094130A" w:rsidRPr="00B57CA1">
        <w:t>31</w:t>
      </w:r>
      <w:r w:rsidRPr="00B57CA1">
        <w:t>*9+0,</w:t>
      </w:r>
      <w:r w:rsidR="0094130A" w:rsidRPr="00B57CA1">
        <w:t>14*11+0,02*13)=0,40</w:t>
      </w:r>
    </w:p>
    <w:p w:rsidR="00A73F15" w:rsidRDefault="00A73F15" w:rsidP="00A73F15">
      <w:pPr>
        <w:spacing w:line="360" w:lineRule="auto"/>
        <w:rPr>
          <w:sz w:val="28"/>
          <w:szCs w:val="28"/>
        </w:rPr>
      </w:pPr>
      <w:r>
        <w:rPr>
          <w:sz w:val="28"/>
          <w:szCs w:val="28"/>
        </w:rPr>
        <w:t>К</w:t>
      </w:r>
      <w:r>
        <w:rPr>
          <w:sz w:val="16"/>
          <w:szCs w:val="16"/>
        </w:rPr>
        <w:t>с(2010)</w:t>
      </w:r>
      <w:r w:rsidRPr="00B57CA1">
        <w:t>=100/(</w:t>
      </w:r>
      <w:r w:rsidR="0094130A" w:rsidRPr="00B57CA1">
        <w:t>71,63</w:t>
      </w:r>
      <w:r w:rsidRPr="00B57CA1">
        <w:t>+17,</w:t>
      </w:r>
      <w:r w:rsidR="0094130A" w:rsidRPr="00B57CA1">
        <w:t>16</w:t>
      </w:r>
      <w:r w:rsidRPr="00B57CA1">
        <w:t>*3+</w:t>
      </w:r>
      <w:r w:rsidR="0094130A" w:rsidRPr="00B57CA1">
        <w:t>8,35</w:t>
      </w:r>
      <w:r w:rsidRPr="00B57CA1">
        <w:t>*5+</w:t>
      </w:r>
      <w:r w:rsidR="0094130A" w:rsidRPr="00B57CA1">
        <w:t>1,44</w:t>
      </w:r>
      <w:r w:rsidRPr="00B57CA1">
        <w:t>*7+0,</w:t>
      </w:r>
      <w:r w:rsidR="0094130A" w:rsidRPr="00B57CA1">
        <w:t>93*9+0,37</w:t>
      </w:r>
      <w:r w:rsidRPr="00B57CA1">
        <w:t>*11+0,11*13</w:t>
      </w:r>
      <w:r w:rsidR="0094130A" w:rsidRPr="00B57CA1">
        <w:t>+0,01*15</w:t>
      </w:r>
      <w:r w:rsidRPr="00B57CA1">
        <w:t>)=0,51</w:t>
      </w:r>
    </w:p>
    <w:p w:rsidR="00A73F15" w:rsidRDefault="00A73F15" w:rsidP="00A73F15">
      <w:pPr>
        <w:spacing w:line="360" w:lineRule="auto"/>
        <w:rPr>
          <w:sz w:val="28"/>
          <w:szCs w:val="28"/>
        </w:rPr>
      </w:pPr>
      <w:r>
        <w:rPr>
          <w:sz w:val="28"/>
          <w:szCs w:val="28"/>
        </w:rPr>
        <w:t>К</w:t>
      </w:r>
      <w:r>
        <w:rPr>
          <w:sz w:val="16"/>
          <w:szCs w:val="16"/>
        </w:rPr>
        <w:t>ср</w:t>
      </w:r>
      <w:r>
        <w:rPr>
          <w:sz w:val="28"/>
          <w:szCs w:val="28"/>
        </w:rPr>
        <w:t>=</w:t>
      </w:r>
      <w:r w:rsidRPr="00B57CA1">
        <w:t>100/(</w:t>
      </w:r>
      <w:r w:rsidR="0094130A" w:rsidRPr="00B57CA1">
        <w:t>60,09</w:t>
      </w:r>
      <w:r w:rsidRPr="00B57CA1">
        <w:t>+</w:t>
      </w:r>
      <w:r w:rsidR="0094130A" w:rsidRPr="00B57CA1">
        <w:t>21,30</w:t>
      </w:r>
      <w:r w:rsidRPr="00B57CA1">
        <w:t>*3+</w:t>
      </w:r>
      <w:r w:rsidR="00B57CA1" w:rsidRPr="00B57CA1">
        <w:t>16,44</w:t>
      </w:r>
      <w:r w:rsidRPr="00B57CA1">
        <w:t>*5+</w:t>
      </w:r>
      <w:r w:rsidR="00B57CA1" w:rsidRPr="00B57CA1">
        <w:t>0,98</w:t>
      </w:r>
      <w:r w:rsidRPr="00B57CA1">
        <w:t>*7+</w:t>
      </w:r>
      <w:r w:rsidR="00B57CA1" w:rsidRPr="00B57CA1">
        <w:t>0,84</w:t>
      </w:r>
      <w:r w:rsidRPr="00B57CA1">
        <w:t>*9+</w:t>
      </w:r>
      <w:r w:rsidR="0094130A" w:rsidRPr="00B57CA1">
        <w:t>0,</w:t>
      </w:r>
      <w:r w:rsidR="00B57CA1" w:rsidRPr="00B57CA1">
        <w:t>29</w:t>
      </w:r>
      <w:r w:rsidRPr="00B57CA1">
        <w:t>*11+0,</w:t>
      </w:r>
      <w:r w:rsidR="00B57CA1" w:rsidRPr="00B57CA1">
        <w:t>05</w:t>
      </w:r>
      <w:r w:rsidRPr="00B57CA1">
        <w:t>*13</w:t>
      </w:r>
      <w:r w:rsidR="00B57CA1" w:rsidRPr="00B57CA1">
        <w:t>+0,01*15</w:t>
      </w:r>
      <w:r w:rsidRPr="00B57CA1">
        <w:t>)=0,</w:t>
      </w:r>
      <w:r w:rsidR="00B57CA1" w:rsidRPr="00B57CA1">
        <w:t>45</w:t>
      </w:r>
    </w:p>
    <w:p w:rsidR="00F743C3" w:rsidRPr="00F743C3" w:rsidRDefault="00F743C3" w:rsidP="00F743C3">
      <w:pPr>
        <w:rPr>
          <w:sz w:val="28"/>
          <w:szCs w:val="28"/>
        </w:rPr>
      </w:pPr>
      <w:bookmarkStart w:id="4" w:name="_GoBack"/>
      <w:bookmarkEnd w:id="4"/>
    </w:p>
    <w:sectPr w:rsidR="00F743C3" w:rsidRPr="00F743C3" w:rsidSect="002A2078">
      <w:footerReference w:type="even" r:id="rId15"/>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D2" w:rsidRDefault="007036D2">
      <w:r>
        <w:separator/>
      </w:r>
    </w:p>
  </w:endnote>
  <w:endnote w:type="continuationSeparator" w:id="0">
    <w:p w:rsidR="007036D2" w:rsidRDefault="007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36" w:rsidRDefault="009E0E36" w:rsidP="002A207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E0E36" w:rsidRDefault="009E0E36" w:rsidP="002A207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36" w:rsidRDefault="009E0E36" w:rsidP="002A2078">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A0676">
      <w:rPr>
        <w:rStyle w:val="ab"/>
        <w:noProof/>
      </w:rPr>
      <w:t>21</w:t>
    </w:r>
    <w:r>
      <w:rPr>
        <w:rStyle w:val="ab"/>
      </w:rPr>
      <w:fldChar w:fldCharType="end"/>
    </w:r>
  </w:p>
  <w:p w:rsidR="009E0E36" w:rsidRDefault="009E0E36" w:rsidP="002A207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D2" w:rsidRDefault="007036D2">
      <w:r>
        <w:separator/>
      </w:r>
    </w:p>
  </w:footnote>
  <w:footnote w:type="continuationSeparator" w:id="0">
    <w:p w:rsidR="007036D2" w:rsidRDefault="00703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FCE"/>
    <w:multiLevelType w:val="hybridMultilevel"/>
    <w:tmpl w:val="2A404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84C58"/>
    <w:multiLevelType w:val="singleLevel"/>
    <w:tmpl w:val="ADD6644E"/>
    <w:lvl w:ilvl="0">
      <w:start w:val="1"/>
      <w:numFmt w:val="decimal"/>
      <w:lvlText w:val="%1."/>
      <w:legacy w:legacy="1" w:legacySpace="0" w:legacyIndent="221"/>
      <w:lvlJc w:val="left"/>
      <w:rPr>
        <w:rFonts w:ascii="Times New Roman" w:hAnsi="Times New Roman" w:cs="Times New Roman" w:hint="default"/>
      </w:rPr>
    </w:lvl>
  </w:abstractNum>
  <w:abstractNum w:abstractNumId="2">
    <w:nsid w:val="0A87156A"/>
    <w:multiLevelType w:val="singleLevel"/>
    <w:tmpl w:val="331C0496"/>
    <w:lvl w:ilvl="0">
      <w:start w:val="1"/>
      <w:numFmt w:val="decimal"/>
      <w:lvlText w:val="%1."/>
      <w:lvlJc w:val="left"/>
      <w:pPr>
        <w:tabs>
          <w:tab w:val="num" w:pos="360"/>
        </w:tabs>
        <w:ind w:left="360" w:hanging="360"/>
      </w:pPr>
    </w:lvl>
  </w:abstractNum>
  <w:abstractNum w:abstractNumId="3">
    <w:nsid w:val="145C4E1D"/>
    <w:multiLevelType w:val="multilevel"/>
    <w:tmpl w:val="39F6079C"/>
    <w:styleLink w:val="1"/>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14F07EE4"/>
    <w:multiLevelType w:val="singleLevel"/>
    <w:tmpl w:val="0419000F"/>
    <w:lvl w:ilvl="0">
      <w:start w:val="1"/>
      <w:numFmt w:val="decimal"/>
      <w:lvlText w:val="%1."/>
      <w:lvlJc w:val="left"/>
      <w:pPr>
        <w:tabs>
          <w:tab w:val="num" w:pos="360"/>
        </w:tabs>
        <w:ind w:left="360" w:hanging="360"/>
      </w:pPr>
    </w:lvl>
  </w:abstractNum>
  <w:abstractNum w:abstractNumId="5">
    <w:nsid w:val="171A730B"/>
    <w:multiLevelType w:val="singleLevel"/>
    <w:tmpl w:val="5414DD2C"/>
    <w:lvl w:ilvl="0">
      <w:start w:val="8"/>
      <w:numFmt w:val="bullet"/>
      <w:lvlText w:val="-"/>
      <w:lvlJc w:val="left"/>
      <w:pPr>
        <w:tabs>
          <w:tab w:val="num" w:pos="360"/>
        </w:tabs>
        <w:ind w:left="360" w:hanging="360"/>
      </w:pPr>
      <w:rPr>
        <w:rFonts w:hint="default"/>
      </w:rPr>
    </w:lvl>
  </w:abstractNum>
  <w:abstractNum w:abstractNumId="6">
    <w:nsid w:val="180F1ABE"/>
    <w:multiLevelType w:val="hybridMultilevel"/>
    <w:tmpl w:val="59D81112"/>
    <w:lvl w:ilvl="0" w:tplc="C8340A88">
      <w:start w:val="1"/>
      <w:numFmt w:val="bullet"/>
      <w:lvlText w:val=""/>
      <w:lvlJc w:val="left"/>
      <w:pPr>
        <w:tabs>
          <w:tab w:val="num" w:pos="1429"/>
        </w:tabs>
        <w:ind w:left="1429" w:hanging="360"/>
      </w:pPr>
      <w:rPr>
        <w:rFonts w:ascii="Symbol" w:hAnsi="Symbol" w:hint="default"/>
      </w:rPr>
    </w:lvl>
    <w:lvl w:ilvl="1" w:tplc="50D2F128" w:tentative="1">
      <w:start w:val="1"/>
      <w:numFmt w:val="bullet"/>
      <w:lvlText w:val="o"/>
      <w:lvlJc w:val="left"/>
      <w:pPr>
        <w:tabs>
          <w:tab w:val="num" w:pos="2149"/>
        </w:tabs>
        <w:ind w:left="2149" w:hanging="360"/>
      </w:pPr>
      <w:rPr>
        <w:rFonts w:ascii="Courier New" w:hAnsi="Courier New" w:cs="Courier New" w:hint="default"/>
      </w:rPr>
    </w:lvl>
    <w:lvl w:ilvl="2" w:tplc="4F9CABB0" w:tentative="1">
      <w:start w:val="1"/>
      <w:numFmt w:val="bullet"/>
      <w:lvlText w:val=""/>
      <w:lvlJc w:val="left"/>
      <w:pPr>
        <w:tabs>
          <w:tab w:val="num" w:pos="2869"/>
        </w:tabs>
        <w:ind w:left="2869" w:hanging="360"/>
      </w:pPr>
      <w:rPr>
        <w:rFonts w:ascii="Wingdings" w:hAnsi="Wingdings" w:hint="default"/>
      </w:rPr>
    </w:lvl>
    <w:lvl w:ilvl="3" w:tplc="2042D136" w:tentative="1">
      <w:start w:val="1"/>
      <w:numFmt w:val="bullet"/>
      <w:lvlText w:val=""/>
      <w:lvlJc w:val="left"/>
      <w:pPr>
        <w:tabs>
          <w:tab w:val="num" w:pos="3589"/>
        </w:tabs>
        <w:ind w:left="3589" w:hanging="360"/>
      </w:pPr>
      <w:rPr>
        <w:rFonts w:ascii="Symbol" w:hAnsi="Symbol" w:hint="default"/>
      </w:rPr>
    </w:lvl>
    <w:lvl w:ilvl="4" w:tplc="938833A8" w:tentative="1">
      <w:start w:val="1"/>
      <w:numFmt w:val="bullet"/>
      <w:lvlText w:val="o"/>
      <w:lvlJc w:val="left"/>
      <w:pPr>
        <w:tabs>
          <w:tab w:val="num" w:pos="4309"/>
        </w:tabs>
        <w:ind w:left="4309" w:hanging="360"/>
      </w:pPr>
      <w:rPr>
        <w:rFonts w:ascii="Courier New" w:hAnsi="Courier New" w:cs="Courier New" w:hint="default"/>
      </w:rPr>
    </w:lvl>
    <w:lvl w:ilvl="5" w:tplc="1E1A4E14" w:tentative="1">
      <w:start w:val="1"/>
      <w:numFmt w:val="bullet"/>
      <w:lvlText w:val=""/>
      <w:lvlJc w:val="left"/>
      <w:pPr>
        <w:tabs>
          <w:tab w:val="num" w:pos="5029"/>
        </w:tabs>
        <w:ind w:left="5029" w:hanging="360"/>
      </w:pPr>
      <w:rPr>
        <w:rFonts w:ascii="Wingdings" w:hAnsi="Wingdings" w:hint="default"/>
      </w:rPr>
    </w:lvl>
    <w:lvl w:ilvl="6" w:tplc="C0B67A90" w:tentative="1">
      <w:start w:val="1"/>
      <w:numFmt w:val="bullet"/>
      <w:lvlText w:val=""/>
      <w:lvlJc w:val="left"/>
      <w:pPr>
        <w:tabs>
          <w:tab w:val="num" w:pos="5749"/>
        </w:tabs>
        <w:ind w:left="5749" w:hanging="360"/>
      </w:pPr>
      <w:rPr>
        <w:rFonts w:ascii="Symbol" w:hAnsi="Symbol" w:hint="default"/>
      </w:rPr>
    </w:lvl>
    <w:lvl w:ilvl="7" w:tplc="68501EAC" w:tentative="1">
      <w:start w:val="1"/>
      <w:numFmt w:val="bullet"/>
      <w:lvlText w:val="o"/>
      <w:lvlJc w:val="left"/>
      <w:pPr>
        <w:tabs>
          <w:tab w:val="num" w:pos="6469"/>
        </w:tabs>
        <w:ind w:left="6469" w:hanging="360"/>
      </w:pPr>
      <w:rPr>
        <w:rFonts w:ascii="Courier New" w:hAnsi="Courier New" w:cs="Courier New" w:hint="default"/>
      </w:rPr>
    </w:lvl>
    <w:lvl w:ilvl="8" w:tplc="00DC3090" w:tentative="1">
      <w:start w:val="1"/>
      <w:numFmt w:val="bullet"/>
      <w:lvlText w:val=""/>
      <w:lvlJc w:val="left"/>
      <w:pPr>
        <w:tabs>
          <w:tab w:val="num" w:pos="7189"/>
        </w:tabs>
        <w:ind w:left="7189" w:hanging="360"/>
      </w:pPr>
      <w:rPr>
        <w:rFonts w:ascii="Wingdings" w:hAnsi="Wingdings" w:hint="default"/>
      </w:rPr>
    </w:lvl>
  </w:abstractNum>
  <w:abstractNum w:abstractNumId="7">
    <w:nsid w:val="18BC0728"/>
    <w:multiLevelType w:val="singleLevel"/>
    <w:tmpl w:val="04190011"/>
    <w:lvl w:ilvl="0">
      <w:start w:val="1"/>
      <w:numFmt w:val="decimal"/>
      <w:lvlText w:val="%1)"/>
      <w:lvlJc w:val="left"/>
      <w:pPr>
        <w:tabs>
          <w:tab w:val="num" w:pos="360"/>
        </w:tabs>
        <w:ind w:left="360" w:hanging="360"/>
      </w:pPr>
    </w:lvl>
  </w:abstractNum>
  <w:abstractNum w:abstractNumId="8">
    <w:nsid w:val="2A9E2E9C"/>
    <w:multiLevelType w:val="singleLevel"/>
    <w:tmpl w:val="5414DD2C"/>
    <w:lvl w:ilvl="0">
      <w:start w:val="8"/>
      <w:numFmt w:val="bullet"/>
      <w:lvlText w:val="-"/>
      <w:lvlJc w:val="left"/>
      <w:pPr>
        <w:tabs>
          <w:tab w:val="num" w:pos="360"/>
        </w:tabs>
        <w:ind w:left="360" w:hanging="360"/>
      </w:pPr>
      <w:rPr>
        <w:rFonts w:hint="default"/>
      </w:rPr>
    </w:lvl>
  </w:abstractNum>
  <w:abstractNum w:abstractNumId="9">
    <w:nsid w:val="2C3A5D4B"/>
    <w:multiLevelType w:val="singleLevel"/>
    <w:tmpl w:val="331C0496"/>
    <w:lvl w:ilvl="0">
      <w:start w:val="4"/>
      <w:numFmt w:val="decimal"/>
      <w:lvlText w:val="%1."/>
      <w:lvlJc w:val="left"/>
      <w:pPr>
        <w:tabs>
          <w:tab w:val="num" w:pos="360"/>
        </w:tabs>
        <w:ind w:left="360" w:hanging="360"/>
      </w:pPr>
    </w:lvl>
  </w:abstractNum>
  <w:abstractNum w:abstractNumId="10">
    <w:nsid w:val="38123B50"/>
    <w:multiLevelType w:val="singleLevel"/>
    <w:tmpl w:val="BD20F71A"/>
    <w:lvl w:ilvl="0">
      <w:start w:val="8"/>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3E7959B6"/>
    <w:multiLevelType w:val="singleLevel"/>
    <w:tmpl w:val="ADD6644E"/>
    <w:lvl w:ilvl="0">
      <w:start w:val="5"/>
      <w:numFmt w:val="decimal"/>
      <w:lvlText w:val="%1."/>
      <w:legacy w:legacy="1" w:legacySpace="0" w:legacyIndent="240"/>
      <w:lvlJc w:val="left"/>
      <w:rPr>
        <w:rFonts w:ascii="Times New Roman" w:hAnsi="Times New Roman" w:cs="Times New Roman" w:hint="default"/>
      </w:rPr>
    </w:lvl>
  </w:abstractNum>
  <w:abstractNum w:abstractNumId="12">
    <w:nsid w:val="428C42F6"/>
    <w:multiLevelType w:val="singleLevel"/>
    <w:tmpl w:val="331C0496"/>
    <w:lvl w:ilvl="0">
      <w:start w:val="1"/>
      <w:numFmt w:val="decimal"/>
      <w:lvlText w:val="%1."/>
      <w:lvlJc w:val="left"/>
      <w:pPr>
        <w:tabs>
          <w:tab w:val="num" w:pos="360"/>
        </w:tabs>
        <w:ind w:left="360" w:hanging="360"/>
      </w:pPr>
    </w:lvl>
  </w:abstractNum>
  <w:abstractNum w:abstractNumId="13">
    <w:nsid w:val="4790125E"/>
    <w:multiLevelType w:val="multilevel"/>
    <w:tmpl w:val="97868F5E"/>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Arial Unicode M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Arial Unicode M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Arial Unicode M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CA921EE"/>
    <w:multiLevelType w:val="singleLevel"/>
    <w:tmpl w:val="A8E298A8"/>
    <w:lvl w:ilvl="0">
      <w:start w:val="1"/>
      <w:numFmt w:val="decimal"/>
      <w:lvlText w:val="%1."/>
      <w:lvlJc w:val="left"/>
      <w:pPr>
        <w:tabs>
          <w:tab w:val="num" w:pos="1065"/>
        </w:tabs>
        <w:ind w:left="1065" w:hanging="360"/>
      </w:pPr>
      <w:rPr>
        <w:rFonts w:hint="default"/>
      </w:rPr>
    </w:lvl>
  </w:abstractNum>
  <w:abstractNum w:abstractNumId="15">
    <w:nsid w:val="4DF91A06"/>
    <w:multiLevelType w:val="multilevel"/>
    <w:tmpl w:val="15024E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E62561E"/>
    <w:multiLevelType w:val="singleLevel"/>
    <w:tmpl w:val="331C0496"/>
    <w:lvl w:ilvl="0">
      <w:start w:val="1"/>
      <w:numFmt w:val="decimal"/>
      <w:lvlText w:val="%1."/>
      <w:lvlJc w:val="left"/>
      <w:pPr>
        <w:tabs>
          <w:tab w:val="num" w:pos="360"/>
        </w:tabs>
        <w:ind w:left="360" w:hanging="360"/>
      </w:pPr>
    </w:lvl>
  </w:abstractNum>
  <w:abstractNum w:abstractNumId="17">
    <w:nsid w:val="51DA6684"/>
    <w:multiLevelType w:val="singleLevel"/>
    <w:tmpl w:val="04190011"/>
    <w:lvl w:ilvl="0">
      <w:start w:val="1"/>
      <w:numFmt w:val="decimal"/>
      <w:lvlText w:val="%1)"/>
      <w:lvlJc w:val="left"/>
      <w:pPr>
        <w:tabs>
          <w:tab w:val="num" w:pos="360"/>
        </w:tabs>
        <w:ind w:left="360" w:hanging="360"/>
      </w:pPr>
    </w:lvl>
  </w:abstractNum>
  <w:abstractNum w:abstractNumId="18">
    <w:nsid w:val="553B0BFB"/>
    <w:multiLevelType w:val="singleLevel"/>
    <w:tmpl w:val="ADD6644E"/>
    <w:lvl w:ilvl="0">
      <w:start w:val="1"/>
      <w:numFmt w:val="decimal"/>
      <w:lvlText w:val="%1."/>
      <w:legacy w:legacy="1" w:legacySpace="0" w:legacyIndent="264"/>
      <w:lvlJc w:val="left"/>
      <w:rPr>
        <w:rFonts w:ascii="Times New Roman" w:hAnsi="Times New Roman" w:cs="Times New Roman" w:hint="default"/>
      </w:rPr>
    </w:lvl>
  </w:abstractNum>
  <w:abstractNum w:abstractNumId="19">
    <w:nsid w:val="55B36F15"/>
    <w:multiLevelType w:val="singleLevel"/>
    <w:tmpl w:val="828CD30C"/>
    <w:lvl w:ilvl="0">
      <w:start w:val="1"/>
      <w:numFmt w:val="decimal"/>
      <w:lvlText w:val="%1)"/>
      <w:legacy w:legacy="1" w:legacySpace="0" w:legacyIndent="250"/>
      <w:lvlJc w:val="left"/>
      <w:rPr>
        <w:rFonts w:ascii="Times New Roman" w:hAnsi="Times New Roman" w:cs="Times New Roman" w:hint="default"/>
      </w:rPr>
    </w:lvl>
  </w:abstractNum>
  <w:abstractNum w:abstractNumId="20">
    <w:nsid w:val="57191886"/>
    <w:multiLevelType w:val="singleLevel"/>
    <w:tmpl w:val="331C0496"/>
    <w:lvl w:ilvl="0">
      <w:start w:val="6"/>
      <w:numFmt w:val="decimal"/>
      <w:lvlText w:val="%1."/>
      <w:lvlJc w:val="left"/>
      <w:pPr>
        <w:tabs>
          <w:tab w:val="num" w:pos="360"/>
        </w:tabs>
        <w:ind w:left="360" w:hanging="360"/>
      </w:pPr>
    </w:lvl>
  </w:abstractNum>
  <w:abstractNum w:abstractNumId="21">
    <w:nsid w:val="61FC5246"/>
    <w:multiLevelType w:val="singleLevel"/>
    <w:tmpl w:val="0419000F"/>
    <w:lvl w:ilvl="0">
      <w:start w:val="1"/>
      <w:numFmt w:val="decimal"/>
      <w:lvlText w:val="%1."/>
      <w:lvlJc w:val="left"/>
      <w:pPr>
        <w:tabs>
          <w:tab w:val="num" w:pos="360"/>
        </w:tabs>
        <w:ind w:left="360" w:hanging="360"/>
      </w:pPr>
    </w:lvl>
  </w:abstractNum>
  <w:abstractNum w:abstractNumId="22">
    <w:nsid w:val="62010C81"/>
    <w:multiLevelType w:val="multilevel"/>
    <w:tmpl w:val="DA5C9D88"/>
    <w:lvl w:ilvl="0">
      <w:start w:val="1"/>
      <w:numFmt w:val="bullet"/>
      <w:lvlText w:val=""/>
      <w:lvlJc w:val="left"/>
      <w:pPr>
        <w:tabs>
          <w:tab w:val="num" w:pos="1428"/>
        </w:tabs>
        <w:ind w:left="1428" w:hanging="360"/>
      </w:pPr>
      <w:rPr>
        <w:rFonts w:ascii="Symbol" w:hAnsi="Symbol" w:hint="default"/>
        <w:color w:val="auto"/>
      </w:rPr>
    </w:lvl>
    <w:lvl w:ilvl="1" w:tentative="1">
      <w:start w:val="1"/>
      <w:numFmt w:val="bullet"/>
      <w:lvlText w:val="o"/>
      <w:lvlJc w:val="left"/>
      <w:pPr>
        <w:tabs>
          <w:tab w:val="num" w:pos="2148"/>
        </w:tabs>
        <w:ind w:left="2148" w:hanging="360"/>
      </w:pPr>
      <w:rPr>
        <w:rFonts w:ascii="Courier New" w:hAnsi="Courier New" w:cs="Arial Unicode M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Arial Unicode M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Arial Unicode M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3">
    <w:nsid w:val="655549AF"/>
    <w:multiLevelType w:val="singleLevel"/>
    <w:tmpl w:val="5414DD2C"/>
    <w:lvl w:ilvl="0">
      <w:start w:val="8"/>
      <w:numFmt w:val="bullet"/>
      <w:lvlText w:val="-"/>
      <w:lvlJc w:val="left"/>
      <w:pPr>
        <w:tabs>
          <w:tab w:val="num" w:pos="360"/>
        </w:tabs>
        <w:ind w:left="360" w:hanging="360"/>
      </w:pPr>
      <w:rPr>
        <w:rFonts w:hint="default"/>
      </w:rPr>
    </w:lvl>
  </w:abstractNum>
  <w:abstractNum w:abstractNumId="24">
    <w:nsid w:val="6A0752C6"/>
    <w:multiLevelType w:val="hybridMultilevel"/>
    <w:tmpl w:val="B422037E"/>
    <w:lvl w:ilvl="0" w:tplc="B874E6B0">
      <w:start w:val="7"/>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25">
    <w:nsid w:val="6B137EC1"/>
    <w:multiLevelType w:val="hybridMultilevel"/>
    <w:tmpl w:val="6CA2E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F35405"/>
    <w:multiLevelType w:val="multilevel"/>
    <w:tmpl w:val="F03249E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77071374"/>
    <w:multiLevelType w:val="singleLevel"/>
    <w:tmpl w:val="331C0496"/>
    <w:lvl w:ilvl="0">
      <w:start w:val="1"/>
      <w:numFmt w:val="decimal"/>
      <w:lvlText w:val="%1."/>
      <w:lvlJc w:val="left"/>
      <w:pPr>
        <w:tabs>
          <w:tab w:val="num" w:pos="360"/>
        </w:tabs>
        <w:ind w:left="360" w:hanging="360"/>
      </w:pPr>
    </w:lvl>
  </w:abstractNum>
  <w:abstractNum w:abstractNumId="28">
    <w:nsid w:val="7C68774F"/>
    <w:multiLevelType w:val="multilevel"/>
    <w:tmpl w:val="E0EA1D6E"/>
    <w:lvl w:ilvl="0">
      <w:start w:val="8"/>
      <w:numFmt w:val="bullet"/>
      <w:lvlText w:val="-"/>
      <w:lvlJc w:val="left"/>
      <w:pPr>
        <w:tabs>
          <w:tab w:val="num" w:pos="1080"/>
        </w:tabs>
        <w:ind w:left="1080" w:hanging="360"/>
      </w:pPr>
      <w:rPr>
        <w:rFont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7D4C18F4"/>
    <w:multiLevelType w:val="hybridMultilevel"/>
    <w:tmpl w:val="9BA820F2"/>
    <w:lvl w:ilvl="0" w:tplc="9666529A">
      <w:start w:val="1"/>
      <w:numFmt w:val="decimal"/>
      <w:lvlText w:val="%1."/>
      <w:lvlJc w:val="left"/>
      <w:pPr>
        <w:tabs>
          <w:tab w:val="num" w:pos="720"/>
        </w:tabs>
        <w:ind w:left="720" w:hanging="360"/>
      </w:pPr>
      <w:rPr>
        <w:rFonts w:hint="default"/>
      </w:rPr>
    </w:lvl>
    <w:lvl w:ilvl="1" w:tplc="43B02326">
      <w:numFmt w:val="none"/>
      <w:lvlText w:val=""/>
      <w:lvlJc w:val="left"/>
      <w:pPr>
        <w:tabs>
          <w:tab w:val="num" w:pos="360"/>
        </w:tabs>
      </w:pPr>
    </w:lvl>
    <w:lvl w:ilvl="2" w:tplc="DA72D61C">
      <w:numFmt w:val="none"/>
      <w:lvlText w:val=""/>
      <w:lvlJc w:val="left"/>
      <w:pPr>
        <w:tabs>
          <w:tab w:val="num" w:pos="360"/>
        </w:tabs>
      </w:pPr>
    </w:lvl>
    <w:lvl w:ilvl="3" w:tplc="778EFB9C">
      <w:numFmt w:val="none"/>
      <w:lvlText w:val=""/>
      <w:lvlJc w:val="left"/>
      <w:pPr>
        <w:tabs>
          <w:tab w:val="num" w:pos="360"/>
        </w:tabs>
      </w:pPr>
    </w:lvl>
    <w:lvl w:ilvl="4" w:tplc="53E03E48">
      <w:numFmt w:val="none"/>
      <w:lvlText w:val=""/>
      <w:lvlJc w:val="left"/>
      <w:pPr>
        <w:tabs>
          <w:tab w:val="num" w:pos="360"/>
        </w:tabs>
      </w:pPr>
    </w:lvl>
    <w:lvl w:ilvl="5" w:tplc="C4BAA312">
      <w:numFmt w:val="none"/>
      <w:lvlText w:val=""/>
      <w:lvlJc w:val="left"/>
      <w:pPr>
        <w:tabs>
          <w:tab w:val="num" w:pos="360"/>
        </w:tabs>
      </w:pPr>
    </w:lvl>
    <w:lvl w:ilvl="6" w:tplc="79424B1A">
      <w:numFmt w:val="none"/>
      <w:lvlText w:val=""/>
      <w:lvlJc w:val="left"/>
      <w:pPr>
        <w:tabs>
          <w:tab w:val="num" w:pos="360"/>
        </w:tabs>
      </w:pPr>
    </w:lvl>
    <w:lvl w:ilvl="7" w:tplc="93B87D04">
      <w:numFmt w:val="none"/>
      <w:lvlText w:val=""/>
      <w:lvlJc w:val="left"/>
      <w:pPr>
        <w:tabs>
          <w:tab w:val="num" w:pos="360"/>
        </w:tabs>
      </w:pPr>
    </w:lvl>
    <w:lvl w:ilvl="8" w:tplc="92566856">
      <w:numFmt w:val="none"/>
      <w:lvlText w:val=""/>
      <w:lvlJc w:val="left"/>
      <w:pPr>
        <w:tabs>
          <w:tab w:val="num" w:pos="360"/>
        </w:tabs>
      </w:pPr>
    </w:lvl>
  </w:abstractNum>
  <w:abstractNum w:abstractNumId="30">
    <w:nsid w:val="7F0113B7"/>
    <w:multiLevelType w:val="multilevel"/>
    <w:tmpl w:val="DA5C9D88"/>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Arial Unicode M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Arial Unicode MS"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Arial Unicode MS"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6"/>
  </w:num>
  <w:num w:numId="3">
    <w:abstractNumId w:val="29"/>
  </w:num>
  <w:num w:numId="4">
    <w:abstractNumId w:val="16"/>
    <w:lvlOverride w:ilvl="0">
      <w:startOverride w:val="1"/>
    </w:lvlOverride>
  </w:num>
  <w:num w:numId="5">
    <w:abstractNumId w:val="2"/>
    <w:lvlOverride w:ilvl="0">
      <w:startOverride w:val="1"/>
    </w:lvlOverride>
  </w:num>
  <w:num w:numId="6">
    <w:abstractNumId w:val="9"/>
    <w:lvlOverride w:ilvl="0">
      <w:startOverride w:val="4"/>
    </w:lvlOverride>
  </w:num>
  <w:num w:numId="7">
    <w:abstractNumId w:val="20"/>
    <w:lvlOverride w:ilvl="0">
      <w:startOverride w:val="6"/>
    </w:lvlOverride>
  </w:num>
  <w:num w:numId="8">
    <w:abstractNumId w:val="27"/>
    <w:lvlOverride w:ilvl="0">
      <w:startOverride w:val="1"/>
    </w:lvlOverride>
  </w:num>
  <w:num w:numId="9">
    <w:abstractNumId w:val="12"/>
    <w:lvlOverride w:ilvl="0">
      <w:startOverride w:val="1"/>
    </w:lvlOverride>
  </w:num>
  <w:num w:numId="10">
    <w:abstractNumId w:val="0"/>
  </w:num>
  <w:num w:numId="11">
    <w:abstractNumId w:val="25"/>
  </w:num>
  <w:num w:numId="12">
    <w:abstractNumId w:val="26"/>
  </w:num>
  <w:num w:numId="13">
    <w:abstractNumId w:val="28"/>
  </w:num>
  <w:num w:numId="14">
    <w:abstractNumId w:val="22"/>
  </w:num>
  <w:num w:numId="15">
    <w:abstractNumId w:val="13"/>
  </w:num>
  <w:num w:numId="16">
    <w:abstractNumId w:val="30"/>
  </w:num>
  <w:num w:numId="17">
    <w:abstractNumId w:val="15"/>
  </w:num>
  <w:num w:numId="18">
    <w:abstractNumId w:val="21"/>
  </w:num>
  <w:num w:numId="19">
    <w:abstractNumId w:val="5"/>
  </w:num>
  <w:num w:numId="20">
    <w:abstractNumId w:val="8"/>
  </w:num>
  <w:num w:numId="21">
    <w:abstractNumId w:val="14"/>
  </w:num>
  <w:num w:numId="22">
    <w:abstractNumId w:val="23"/>
  </w:num>
  <w:num w:numId="23">
    <w:abstractNumId w:val="4"/>
  </w:num>
  <w:num w:numId="24">
    <w:abstractNumId w:val="10"/>
  </w:num>
  <w:num w:numId="25">
    <w:abstractNumId w:val="17"/>
  </w:num>
  <w:num w:numId="26">
    <w:abstractNumId w:val="7"/>
  </w:num>
  <w:num w:numId="27">
    <w:abstractNumId w:val="1"/>
  </w:num>
  <w:num w:numId="28">
    <w:abstractNumId w:val="18"/>
  </w:num>
  <w:num w:numId="29">
    <w:abstractNumId w:val="11"/>
  </w:num>
  <w:num w:numId="30">
    <w:abstractNumId w:val="19"/>
  </w:num>
  <w:num w:numId="3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D99"/>
    <w:rsid w:val="000108FE"/>
    <w:rsid w:val="00035286"/>
    <w:rsid w:val="0005310E"/>
    <w:rsid w:val="0005343D"/>
    <w:rsid w:val="000849B4"/>
    <w:rsid w:val="000A37E5"/>
    <w:rsid w:val="000E6148"/>
    <w:rsid w:val="002A2078"/>
    <w:rsid w:val="002E0C03"/>
    <w:rsid w:val="002F1A45"/>
    <w:rsid w:val="003544BD"/>
    <w:rsid w:val="00464841"/>
    <w:rsid w:val="00476D0C"/>
    <w:rsid w:val="004F139E"/>
    <w:rsid w:val="00544D7C"/>
    <w:rsid w:val="006013C3"/>
    <w:rsid w:val="00673F37"/>
    <w:rsid w:val="006831C8"/>
    <w:rsid w:val="007036D2"/>
    <w:rsid w:val="00754E36"/>
    <w:rsid w:val="00814351"/>
    <w:rsid w:val="0086385C"/>
    <w:rsid w:val="008B758B"/>
    <w:rsid w:val="008C73E5"/>
    <w:rsid w:val="0094130A"/>
    <w:rsid w:val="009824BB"/>
    <w:rsid w:val="009A299C"/>
    <w:rsid w:val="009B7CC2"/>
    <w:rsid w:val="009E0E36"/>
    <w:rsid w:val="00A73F15"/>
    <w:rsid w:val="00A861AE"/>
    <w:rsid w:val="00AA6295"/>
    <w:rsid w:val="00AA6EFE"/>
    <w:rsid w:val="00AC27D8"/>
    <w:rsid w:val="00B57CA1"/>
    <w:rsid w:val="00B95198"/>
    <w:rsid w:val="00C73313"/>
    <w:rsid w:val="00CA00FA"/>
    <w:rsid w:val="00CA0676"/>
    <w:rsid w:val="00D30C26"/>
    <w:rsid w:val="00D45CAB"/>
    <w:rsid w:val="00DB111A"/>
    <w:rsid w:val="00DE3D99"/>
    <w:rsid w:val="00E24423"/>
    <w:rsid w:val="00E335BF"/>
    <w:rsid w:val="00F7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909C036-7CB4-48EB-AA34-726A64A0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99"/>
    <w:rPr>
      <w:sz w:val="24"/>
      <w:szCs w:val="24"/>
    </w:rPr>
  </w:style>
  <w:style w:type="paragraph" w:styleId="10">
    <w:name w:val="heading 1"/>
    <w:basedOn w:val="a"/>
    <w:next w:val="a"/>
    <w:link w:val="11"/>
    <w:qFormat/>
    <w:rsid w:val="00DE3D99"/>
    <w:pPr>
      <w:keepNext/>
      <w:spacing w:before="240" w:after="60"/>
      <w:outlineLvl w:val="0"/>
    </w:pPr>
    <w:rPr>
      <w:rFonts w:ascii="Arial" w:hAnsi="Arial" w:cs="Arial"/>
      <w:b/>
      <w:bCs/>
      <w:kern w:val="32"/>
      <w:sz w:val="32"/>
      <w:szCs w:val="32"/>
    </w:rPr>
  </w:style>
  <w:style w:type="paragraph" w:styleId="2">
    <w:name w:val="heading 2"/>
    <w:basedOn w:val="a"/>
    <w:next w:val="a"/>
    <w:qFormat/>
    <w:rsid w:val="009E0E36"/>
    <w:pPr>
      <w:keepNext/>
      <w:spacing w:line="360" w:lineRule="auto"/>
      <w:ind w:left="360"/>
      <w:jc w:val="both"/>
      <w:outlineLvl w:val="1"/>
    </w:pPr>
    <w:rPr>
      <w:sz w:val="28"/>
      <w:szCs w:val="20"/>
    </w:rPr>
  </w:style>
  <w:style w:type="paragraph" w:styleId="4">
    <w:name w:val="heading 4"/>
    <w:basedOn w:val="a"/>
    <w:next w:val="a"/>
    <w:qFormat/>
    <w:rsid w:val="00DE3D9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DE3D99"/>
    <w:pPr>
      <w:jc w:val="both"/>
    </w:pPr>
    <w:rPr>
      <w:i/>
      <w:sz w:val="28"/>
      <w:szCs w:val="20"/>
    </w:rPr>
  </w:style>
  <w:style w:type="paragraph" w:customStyle="1" w:styleId="12">
    <w:name w:val="Звичайний1"/>
    <w:basedOn w:val="a"/>
    <w:rsid w:val="00DE3D99"/>
    <w:pPr>
      <w:spacing w:before="100" w:beforeAutospacing="1" w:after="100" w:afterAutospacing="1"/>
    </w:pPr>
  </w:style>
  <w:style w:type="paragraph" w:customStyle="1" w:styleId="a3">
    <w:name w:val="Стандарт"/>
    <w:basedOn w:val="a"/>
    <w:link w:val="Char"/>
    <w:rsid w:val="00DE3D99"/>
    <w:pPr>
      <w:widowControl w:val="0"/>
      <w:spacing w:line="360" w:lineRule="auto"/>
      <w:ind w:firstLine="709"/>
      <w:jc w:val="both"/>
    </w:pPr>
    <w:rPr>
      <w:sz w:val="28"/>
    </w:rPr>
  </w:style>
  <w:style w:type="character" w:customStyle="1" w:styleId="Char">
    <w:name w:val="Стандарт Char"/>
    <w:basedOn w:val="a0"/>
    <w:link w:val="a3"/>
    <w:locked/>
    <w:rsid w:val="00DE3D99"/>
    <w:rPr>
      <w:sz w:val="28"/>
      <w:szCs w:val="24"/>
      <w:lang w:val="ru-RU" w:eastAsia="ru-RU" w:bidi="ar-SA"/>
    </w:rPr>
  </w:style>
  <w:style w:type="table" w:styleId="a4">
    <w:name w:val="Table Grid"/>
    <w:basedOn w:val="a1"/>
    <w:rsid w:val="00DE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DE3D99"/>
    <w:pPr>
      <w:spacing w:before="100" w:beforeAutospacing="1" w:after="100" w:afterAutospacing="1"/>
    </w:pPr>
  </w:style>
  <w:style w:type="paragraph" w:styleId="a6">
    <w:name w:val="Body Text"/>
    <w:basedOn w:val="a"/>
    <w:rsid w:val="00DE3D99"/>
    <w:pPr>
      <w:spacing w:after="120"/>
    </w:pPr>
  </w:style>
  <w:style w:type="paragraph" w:customStyle="1" w:styleId="21">
    <w:name w:val="Основний текст 21"/>
    <w:basedOn w:val="a"/>
    <w:rsid w:val="00DE3D99"/>
    <w:pPr>
      <w:overflowPunct w:val="0"/>
      <w:autoSpaceDE w:val="0"/>
      <w:autoSpaceDN w:val="0"/>
      <w:adjustRightInd w:val="0"/>
    </w:pPr>
    <w:rPr>
      <w:b/>
      <w:szCs w:val="20"/>
    </w:rPr>
  </w:style>
  <w:style w:type="paragraph" w:styleId="20">
    <w:name w:val="Body Text 2"/>
    <w:basedOn w:val="a"/>
    <w:rsid w:val="00DE3D99"/>
    <w:pPr>
      <w:spacing w:after="120" w:line="480" w:lineRule="auto"/>
    </w:pPr>
  </w:style>
  <w:style w:type="paragraph" w:styleId="a7">
    <w:name w:val="Body Text Indent"/>
    <w:basedOn w:val="a"/>
    <w:link w:val="a8"/>
    <w:rsid w:val="00DE3D99"/>
    <w:pPr>
      <w:spacing w:after="120"/>
      <w:ind w:left="283"/>
    </w:pPr>
  </w:style>
  <w:style w:type="character" w:styleId="a9">
    <w:name w:val="Strong"/>
    <w:basedOn w:val="a0"/>
    <w:qFormat/>
    <w:rsid w:val="00DE3D99"/>
    <w:rPr>
      <w:b/>
      <w:bCs/>
    </w:rPr>
  </w:style>
  <w:style w:type="character" w:customStyle="1" w:styleId="11">
    <w:name w:val="Заголовок 1 Знак"/>
    <w:basedOn w:val="a0"/>
    <w:link w:val="10"/>
    <w:rsid w:val="00DE3D99"/>
    <w:rPr>
      <w:rFonts w:ascii="Arial" w:hAnsi="Arial" w:cs="Arial"/>
      <w:b/>
      <w:bCs/>
      <w:kern w:val="32"/>
      <w:sz w:val="32"/>
      <w:szCs w:val="32"/>
      <w:lang w:val="ru-RU" w:eastAsia="ru-RU" w:bidi="ar-SA"/>
    </w:rPr>
  </w:style>
  <w:style w:type="character" w:customStyle="1" w:styleId="a8">
    <w:name w:val="Основний текст з відступом Знак"/>
    <w:basedOn w:val="a0"/>
    <w:link w:val="a7"/>
    <w:semiHidden/>
    <w:rsid w:val="00DE3D99"/>
    <w:rPr>
      <w:sz w:val="24"/>
      <w:szCs w:val="24"/>
      <w:lang w:val="ru-RU" w:eastAsia="ru-RU" w:bidi="ar-SA"/>
    </w:rPr>
  </w:style>
  <w:style w:type="paragraph" w:styleId="aa">
    <w:name w:val="footer"/>
    <w:basedOn w:val="a"/>
    <w:rsid w:val="00DE3D99"/>
    <w:pPr>
      <w:tabs>
        <w:tab w:val="center" w:pos="4677"/>
        <w:tab w:val="right" w:pos="9355"/>
      </w:tabs>
    </w:pPr>
  </w:style>
  <w:style w:type="numbering" w:customStyle="1" w:styleId="1">
    <w:name w:val="Стиль1"/>
    <w:rsid w:val="00DE3D99"/>
    <w:pPr>
      <w:numPr>
        <w:numId w:val="1"/>
      </w:numPr>
    </w:pPr>
  </w:style>
  <w:style w:type="character" w:styleId="ab">
    <w:name w:val="page number"/>
    <w:basedOn w:val="a0"/>
    <w:rsid w:val="00DE3D99"/>
  </w:style>
  <w:style w:type="paragraph" w:styleId="13">
    <w:name w:val="toc 1"/>
    <w:basedOn w:val="a"/>
    <w:next w:val="a"/>
    <w:autoRedefine/>
    <w:semiHidden/>
    <w:rsid w:val="00DE3D99"/>
  </w:style>
  <w:style w:type="paragraph" w:styleId="22">
    <w:name w:val="toc 2"/>
    <w:basedOn w:val="a"/>
    <w:next w:val="a"/>
    <w:autoRedefine/>
    <w:semiHidden/>
    <w:rsid w:val="00DE3D99"/>
    <w:pPr>
      <w:ind w:left="240"/>
    </w:pPr>
  </w:style>
  <w:style w:type="paragraph" w:styleId="30">
    <w:name w:val="toc 3"/>
    <w:basedOn w:val="a"/>
    <w:next w:val="a"/>
    <w:autoRedefine/>
    <w:semiHidden/>
    <w:rsid w:val="00DE3D99"/>
    <w:pPr>
      <w:ind w:left="480"/>
    </w:pPr>
  </w:style>
  <w:style w:type="character" w:styleId="ac">
    <w:name w:val="Hyperlink"/>
    <w:basedOn w:val="a0"/>
    <w:rsid w:val="00DE3D99"/>
    <w:rPr>
      <w:color w:val="0000FF"/>
      <w:u w:val="single"/>
    </w:rPr>
  </w:style>
  <w:style w:type="paragraph" w:customStyle="1" w:styleId="23">
    <w:name w:val="Звичайний2"/>
    <w:rsid w:val="009E0E36"/>
    <w:pPr>
      <w:widowControl w:val="0"/>
      <w:snapToGrid w:val="0"/>
    </w:pPr>
  </w:style>
  <w:style w:type="paragraph" w:customStyle="1" w:styleId="ad">
    <w:name w:val="Стиль"/>
    <w:rsid w:val="009E0E36"/>
    <w:pPr>
      <w:widowControl w:val="0"/>
      <w:autoSpaceDE w:val="0"/>
      <w:autoSpaceDN w:val="0"/>
      <w:adjustRightInd w:val="0"/>
    </w:pPr>
    <w:rPr>
      <w:sz w:val="24"/>
      <w:szCs w:val="24"/>
    </w:rPr>
  </w:style>
  <w:style w:type="character" w:customStyle="1" w:styleId="content2">
    <w:name w:val="content2"/>
    <w:basedOn w:val="a0"/>
    <w:rsid w:val="009E0E36"/>
  </w:style>
  <w:style w:type="paragraph" w:customStyle="1" w:styleId="FR1">
    <w:name w:val="FR1"/>
    <w:rsid w:val="009E0E36"/>
    <w:pPr>
      <w:widowControl w:val="0"/>
      <w:spacing w:before="20"/>
      <w:jc w:val="right"/>
    </w:pPr>
    <w:rPr>
      <w:b/>
      <w:snapToGrid w:val="0"/>
      <w:sz w:val="24"/>
    </w:rPr>
  </w:style>
  <w:style w:type="paragraph" w:customStyle="1" w:styleId="ConsPlusNonformat">
    <w:name w:val="ConsPlusNonformat"/>
    <w:rsid w:val="009E0E36"/>
    <w:pPr>
      <w:widowControl w:val="0"/>
      <w:autoSpaceDE w:val="0"/>
      <w:autoSpaceDN w:val="0"/>
      <w:adjustRightInd w:val="0"/>
    </w:pPr>
    <w:rPr>
      <w:rFonts w:ascii="Courier New" w:hAnsi="Courier New" w:cs="Courier New"/>
    </w:rPr>
  </w:style>
  <w:style w:type="paragraph" w:customStyle="1" w:styleId="ConsPlusTitle">
    <w:name w:val="ConsPlusTitle"/>
    <w:rsid w:val="009E0E36"/>
    <w:pPr>
      <w:widowControl w:val="0"/>
      <w:autoSpaceDE w:val="0"/>
      <w:autoSpaceDN w:val="0"/>
      <w:adjustRightInd w:val="0"/>
    </w:pPr>
    <w:rPr>
      <w:rFonts w:ascii="Arial" w:hAnsi="Arial" w:cs="Arial"/>
      <w:b/>
      <w:bCs/>
    </w:rPr>
  </w:style>
  <w:style w:type="paragraph" w:styleId="31">
    <w:name w:val="Body Text Indent 3"/>
    <w:basedOn w:val="a"/>
    <w:rsid w:val="009E0E36"/>
    <w:pPr>
      <w:spacing w:after="120"/>
      <w:ind w:left="283"/>
    </w:pPr>
    <w:rPr>
      <w:sz w:val="16"/>
      <w:szCs w:val="16"/>
    </w:rPr>
  </w:style>
  <w:style w:type="paragraph" w:styleId="24">
    <w:name w:val="Body Text Indent 2"/>
    <w:basedOn w:val="a"/>
    <w:rsid w:val="009E0E36"/>
    <w:pPr>
      <w:spacing w:after="120" w:line="480" w:lineRule="auto"/>
      <w:ind w:left="283"/>
    </w:pPr>
  </w:style>
  <w:style w:type="paragraph" w:customStyle="1" w:styleId="ae">
    <w:name w:val="Таблицы (моноширинный)"/>
    <w:basedOn w:val="a"/>
    <w:next w:val="a"/>
    <w:rsid w:val="009E0E36"/>
    <w:pPr>
      <w:widowControl w:val="0"/>
      <w:autoSpaceDE w:val="0"/>
      <w:autoSpaceDN w:val="0"/>
      <w:adjustRightInd w:val="0"/>
      <w:jc w:val="both"/>
    </w:pPr>
    <w:rPr>
      <w:rFonts w:ascii="Courier New" w:hAnsi="Courier New"/>
      <w:sz w:val="20"/>
      <w:szCs w:val="20"/>
    </w:rPr>
  </w:style>
  <w:style w:type="paragraph" w:customStyle="1" w:styleId="14">
    <w:name w:val="Абзац списку1"/>
    <w:basedOn w:val="a"/>
    <w:rsid w:val="009E0E3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17060</Words>
  <Characters>97247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Экономическая характеристика СПК «Красный Маяк»</vt:lpstr>
    </vt:vector>
  </TitlesOfParts>
  <Company>MSHOME</Company>
  <LinksUpToDate>false</LinksUpToDate>
  <CharactersWithSpaces>114079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характеристика СПК «Красный Маяк»</dc:title>
  <dc:subject/>
  <dc:creator>Николай</dc:creator>
  <cp:keywords/>
  <cp:lastModifiedBy>Irina</cp:lastModifiedBy>
  <cp:revision>2</cp:revision>
  <dcterms:created xsi:type="dcterms:W3CDTF">2014-08-18T18:29:00Z</dcterms:created>
  <dcterms:modified xsi:type="dcterms:W3CDTF">2014-08-18T18:29:00Z</dcterms:modified>
</cp:coreProperties>
</file>