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8B" w:rsidRDefault="008176D9" w:rsidP="001A4FC1">
      <w:pPr>
        <w:spacing w:line="360" w:lineRule="auto"/>
        <w:ind w:firstLine="360"/>
        <w:jc w:val="center"/>
        <w:rPr>
          <w:sz w:val="28"/>
          <w:szCs w:val="28"/>
        </w:rPr>
      </w:pPr>
      <w:r w:rsidRPr="008176D9">
        <w:rPr>
          <w:sz w:val="28"/>
          <w:szCs w:val="28"/>
        </w:rPr>
        <w:t>Российская международная академия туризма</w:t>
      </w:r>
    </w:p>
    <w:p w:rsidR="001A4FC1" w:rsidRPr="001A4FC1" w:rsidRDefault="001A4FC1" w:rsidP="001A4FC1">
      <w:pPr>
        <w:spacing w:line="360" w:lineRule="auto"/>
        <w:ind w:firstLine="360"/>
        <w:jc w:val="center"/>
        <w:rPr>
          <w:sz w:val="28"/>
          <w:szCs w:val="28"/>
        </w:rPr>
      </w:pPr>
      <w:r w:rsidRPr="001A4FC1">
        <w:rPr>
          <w:sz w:val="28"/>
          <w:szCs w:val="28"/>
        </w:rPr>
        <w:t>Факультет менеджмента и экономики туристского бизнеса</w:t>
      </w:r>
    </w:p>
    <w:p w:rsidR="008176D9" w:rsidRPr="001A4FC1" w:rsidRDefault="001A4FC1" w:rsidP="001A4FC1">
      <w:pPr>
        <w:spacing w:line="360" w:lineRule="auto"/>
        <w:ind w:firstLine="360"/>
        <w:jc w:val="center"/>
        <w:rPr>
          <w:sz w:val="28"/>
          <w:szCs w:val="28"/>
        </w:rPr>
      </w:pPr>
      <w:r w:rsidRPr="001A4FC1">
        <w:rPr>
          <w:sz w:val="28"/>
          <w:szCs w:val="28"/>
        </w:rPr>
        <w:t>Кафедра менеджмента и стратегий в туризме</w:t>
      </w:r>
    </w:p>
    <w:p w:rsidR="008176D9" w:rsidRDefault="008176D9" w:rsidP="00DA125F">
      <w:pPr>
        <w:spacing w:line="360" w:lineRule="auto"/>
        <w:ind w:firstLine="360"/>
        <w:rPr>
          <w:sz w:val="28"/>
          <w:szCs w:val="28"/>
        </w:rPr>
      </w:pPr>
    </w:p>
    <w:p w:rsidR="008176D9" w:rsidRDefault="008176D9" w:rsidP="00DA125F">
      <w:pPr>
        <w:spacing w:line="360" w:lineRule="auto"/>
        <w:ind w:firstLine="360"/>
        <w:rPr>
          <w:sz w:val="28"/>
          <w:szCs w:val="28"/>
        </w:rPr>
      </w:pPr>
    </w:p>
    <w:p w:rsidR="008176D9" w:rsidRDefault="008176D9" w:rsidP="00DA125F">
      <w:pPr>
        <w:spacing w:line="360" w:lineRule="auto"/>
        <w:ind w:firstLine="360"/>
        <w:rPr>
          <w:sz w:val="28"/>
          <w:szCs w:val="28"/>
        </w:rPr>
      </w:pPr>
    </w:p>
    <w:p w:rsidR="00D13940" w:rsidRPr="008176D9" w:rsidRDefault="00D13940" w:rsidP="00DA125F">
      <w:pPr>
        <w:spacing w:line="360" w:lineRule="auto"/>
        <w:ind w:firstLine="360"/>
        <w:rPr>
          <w:sz w:val="28"/>
          <w:szCs w:val="28"/>
        </w:rPr>
      </w:pPr>
    </w:p>
    <w:p w:rsidR="008176D9" w:rsidRPr="008176D9" w:rsidRDefault="008176D9" w:rsidP="00DA125F">
      <w:pPr>
        <w:spacing w:line="360" w:lineRule="auto"/>
        <w:ind w:firstLine="360"/>
        <w:rPr>
          <w:sz w:val="28"/>
          <w:szCs w:val="28"/>
        </w:rPr>
      </w:pPr>
    </w:p>
    <w:p w:rsidR="008176D9" w:rsidRPr="008176D9" w:rsidRDefault="008176D9" w:rsidP="00DA125F">
      <w:pPr>
        <w:spacing w:line="360" w:lineRule="auto"/>
        <w:ind w:firstLine="360"/>
        <w:jc w:val="center"/>
        <w:rPr>
          <w:b/>
          <w:sz w:val="32"/>
          <w:szCs w:val="32"/>
        </w:rPr>
      </w:pPr>
      <w:r w:rsidRPr="008176D9">
        <w:rPr>
          <w:b/>
          <w:sz w:val="32"/>
          <w:szCs w:val="32"/>
        </w:rPr>
        <w:t xml:space="preserve">Реферат по дисциплине «Внешнеэкономическая </w:t>
      </w:r>
    </w:p>
    <w:p w:rsidR="008176D9" w:rsidRPr="008176D9" w:rsidRDefault="008176D9" w:rsidP="00DA125F">
      <w:pPr>
        <w:spacing w:line="360" w:lineRule="auto"/>
        <w:ind w:firstLine="360"/>
        <w:jc w:val="center"/>
        <w:rPr>
          <w:b/>
          <w:sz w:val="32"/>
          <w:szCs w:val="32"/>
        </w:rPr>
      </w:pPr>
      <w:r w:rsidRPr="008176D9">
        <w:rPr>
          <w:b/>
          <w:sz w:val="32"/>
          <w:szCs w:val="32"/>
        </w:rPr>
        <w:t>деятельность» на тему:</w:t>
      </w:r>
    </w:p>
    <w:p w:rsidR="008176D9" w:rsidRPr="008176D9" w:rsidRDefault="008176D9" w:rsidP="00DA125F">
      <w:pPr>
        <w:spacing w:line="360" w:lineRule="auto"/>
        <w:ind w:firstLine="360"/>
        <w:jc w:val="center"/>
        <w:rPr>
          <w:b/>
          <w:sz w:val="36"/>
          <w:szCs w:val="36"/>
        </w:rPr>
      </w:pPr>
      <w:r w:rsidRPr="008176D9">
        <w:rPr>
          <w:b/>
          <w:sz w:val="36"/>
          <w:szCs w:val="36"/>
        </w:rPr>
        <w:t xml:space="preserve">«Особенности внешнеэкономической </w:t>
      </w:r>
    </w:p>
    <w:p w:rsidR="008176D9" w:rsidRPr="008176D9" w:rsidRDefault="008176D9" w:rsidP="00DA125F">
      <w:pPr>
        <w:spacing w:line="360" w:lineRule="auto"/>
        <w:ind w:firstLine="360"/>
        <w:jc w:val="center"/>
        <w:rPr>
          <w:b/>
          <w:sz w:val="36"/>
          <w:szCs w:val="36"/>
        </w:rPr>
      </w:pPr>
      <w:r w:rsidRPr="008176D9">
        <w:rPr>
          <w:b/>
          <w:sz w:val="36"/>
          <w:szCs w:val="36"/>
        </w:rPr>
        <w:t>деятельности Норвегии»</w:t>
      </w:r>
    </w:p>
    <w:p w:rsidR="008176D9" w:rsidRPr="008176D9" w:rsidRDefault="008176D9" w:rsidP="00DA125F">
      <w:pPr>
        <w:spacing w:line="360" w:lineRule="auto"/>
        <w:ind w:firstLine="360"/>
        <w:rPr>
          <w:b/>
          <w:sz w:val="28"/>
          <w:szCs w:val="28"/>
        </w:rPr>
      </w:pPr>
    </w:p>
    <w:p w:rsidR="00A96D3A" w:rsidRDefault="00A96D3A" w:rsidP="00DA125F">
      <w:pPr>
        <w:spacing w:line="360" w:lineRule="auto"/>
        <w:ind w:firstLine="360"/>
        <w:rPr>
          <w:sz w:val="28"/>
          <w:szCs w:val="28"/>
        </w:rPr>
      </w:pPr>
    </w:p>
    <w:p w:rsidR="00A96D3A" w:rsidRDefault="00A96D3A" w:rsidP="00DA125F">
      <w:pPr>
        <w:spacing w:line="360" w:lineRule="auto"/>
        <w:ind w:firstLine="360"/>
        <w:rPr>
          <w:sz w:val="28"/>
          <w:szCs w:val="28"/>
        </w:rPr>
      </w:pPr>
    </w:p>
    <w:p w:rsidR="00A96D3A" w:rsidRDefault="00A96D3A" w:rsidP="00DA125F">
      <w:pPr>
        <w:spacing w:line="360" w:lineRule="auto"/>
        <w:ind w:firstLine="360"/>
        <w:rPr>
          <w:sz w:val="28"/>
          <w:szCs w:val="28"/>
        </w:rPr>
      </w:pPr>
    </w:p>
    <w:p w:rsidR="00A96D3A" w:rsidRPr="008176D9" w:rsidRDefault="00A96D3A" w:rsidP="00DA125F">
      <w:pPr>
        <w:spacing w:line="360" w:lineRule="auto"/>
        <w:ind w:firstLine="360"/>
        <w:rPr>
          <w:sz w:val="28"/>
          <w:szCs w:val="28"/>
        </w:rPr>
      </w:pPr>
    </w:p>
    <w:p w:rsidR="008176D9" w:rsidRPr="008176D9" w:rsidRDefault="008176D9" w:rsidP="00DA125F">
      <w:pPr>
        <w:spacing w:line="360" w:lineRule="auto"/>
        <w:ind w:firstLine="360"/>
        <w:rPr>
          <w:sz w:val="28"/>
          <w:szCs w:val="28"/>
        </w:rPr>
      </w:pPr>
    </w:p>
    <w:p w:rsidR="008176D9" w:rsidRPr="008176D9" w:rsidRDefault="008176D9" w:rsidP="00DA125F">
      <w:pPr>
        <w:spacing w:line="360" w:lineRule="auto"/>
        <w:ind w:firstLine="360"/>
        <w:jc w:val="right"/>
        <w:rPr>
          <w:sz w:val="28"/>
          <w:szCs w:val="28"/>
        </w:rPr>
      </w:pPr>
      <w:r w:rsidRPr="008176D9">
        <w:rPr>
          <w:sz w:val="28"/>
          <w:szCs w:val="28"/>
        </w:rPr>
        <w:t>Выполнила:</w:t>
      </w:r>
    </w:p>
    <w:p w:rsidR="008176D9" w:rsidRPr="008176D9" w:rsidRDefault="008176D9" w:rsidP="00DA125F">
      <w:pPr>
        <w:spacing w:line="360" w:lineRule="auto"/>
        <w:ind w:firstLine="360"/>
        <w:jc w:val="right"/>
        <w:rPr>
          <w:sz w:val="28"/>
          <w:szCs w:val="28"/>
        </w:rPr>
      </w:pPr>
      <w:r w:rsidRPr="008176D9">
        <w:rPr>
          <w:sz w:val="28"/>
          <w:szCs w:val="28"/>
        </w:rPr>
        <w:t>Морозова Ю.М.</w:t>
      </w:r>
    </w:p>
    <w:p w:rsidR="008176D9" w:rsidRPr="008176D9" w:rsidRDefault="008176D9" w:rsidP="00DA125F">
      <w:pPr>
        <w:spacing w:line="360" w:lineRule="auto"/>
        <w:ind w:firstLine="360"/>
        <w:jc w:val="right"/>
        <w:rPr>
          <w:sz w:val="28"/>
          <w:szCs w:val="28"/>
        </w:rPr>
      </w:pPr>
      <w:r w:rsidRPr="008176D9">
        <w:rPr>
          <w:sz w:val="28"/>
          <w:szCs w:val="28"/>
          <w:lang w:val="en-US"/>
        </w:rPr>
        <w:t>IV</w:t>
      </w:r>
      <w:r w:rsidR="00EC119E">
        <w:rPr>
          <w:sz w:val="28"/>
          <w:szCs w:val="28"/>
        </w:rPr>
        <w:t xml:space="preserve"> </w:t>
      </w:r>
      <w:r w:rsidRPr="008176D9">
        <w:rPr>
          <w:sz w:val="28"/>
          <w:szCs w:val="28"/>
        </w:rPr>
        <w:t>курс, 410 группа</w:t>
      </w:r>
    </w:p>
    <w:p w:rsidR="008176D9" w:rsidRPr="008176D9" w:rsidRDefault="008176D9" w:rsidP="00DA125F">
      <w:pPr>
        <w:spacing w:line="360" w:lineRule="auto"/>
        <w:ind w:firstLine="360"/>
        <w:jc w:val="right"/>
        <w:rPr>
          <w:sz w:val="28"/>
          <w:szCs w:val="28"/>
        </w:rPr>
      </w:pPr>
      <w:r w:rsidRPr="008176D9">
        <w:rPr>
          <w:sz w:val="28"/>
          <w:szCs w:val="28"/>
        </w:rPr>
        <w:t>Проверила:</w:t>
      </w:r>
    </w:p>
    <w:p w:rsidR="008176D9" w:rsidRPr="008176D9" w:rsidRDefault="008176D9" w:rsidP="00DA125F">
      <w:pPr>
        <w:spacing w:line="360" w:lineRule="auto"/>
        <w:ind w:firstLine="360"/>
        <w:jc w:val="right"/>
        <w:rPr>
          <w:sz w:val="28"/>
          <w:szCs w:val="28"/>
        </w:rPr>
      </w:pPr>
      <w:r w:rsidRPr="008176D9">
        <w:rPr>
          <w:sz w:val="28"/>
          <w:szCs w:val="28"/>
        </w:rPr>
        <w:t>Еранцева Е.М.</w:t>
      </w:r>
    </w:p>
    <w:p w:rsidR="008176D9" w:rsidRDefault="008176D9" w:rsidP="00DA125F">
      <w:pPr>
        <w:spacing w:line="360" w:lineRule="auto"/>
        <w:ind w:firstLine="360"/>
        <w:jc w:val="right"/>
        <w:rPr>
          <w:sz w:val="28"/>
          <w:szCs w:val="28"/>
        </w:rPr>
      </w:pPr>
    </w:p>
    <w:p w:rsidR="00A96D3A" w:rsidRDefault="00A96D3A" w:rsidP="00DA125F">
      <w:pPr>
        <w:spacing w:line="360" w:lineRule="auto"/>
        <w:ind w:firstLine="360"/>
        <w:jc w:val="right"/>
        <w:rPr>
          <w:sz w:val="28"/>
          <w:szCs w:val="28"/>
        </w:rPr>
      </w:pPr>
    </w:p>
    <w:p w:rsidR="00A96D3A" w:rsidRDefault="00A96D3A" w:rsidP="00DA125F">
      <w:pPr>
        <w:spacing w:line="360" w:lineRule="auto"/>
        <w:ind w:firstLine="360"/>
        <w:jc w:val="right"/>
        <w:rPr>
          <w:sz w:val="28"/>
          <w:szCs w:val="28"/>
        </w:rPr>
      </w:pPr>
    </w:p>
    <w:p w:rsidR="00A96D3A" w:rsidRPr="008176D9" w:rsidRDefault="00A96D3A" w:rsidP="00DA125F">
      <w:pPr>
        <w:spacing w:line="360" w:lineRule="auto"/>
        <w:ind w:firstLine="360"/>
        <w:jc w:val="right"/>
        <w:rPr>
          <w:sz w:val="28"/>
          <w:szCs w:val="28"/>
        </w:rPr>
      </w:pPr>
    </w:p>
    <w:p w:rsidR="008176D9" w:rsidRPr="008176D9" w:rsidRDefault="008176D9" w:rsidP="00DA125F">
      <w:pPr>
        <w:spacing w:line="360" w:lineRule="auto"/>
        <w:ind w:firstLine="360"/>
        <w:jc w:val="center"/>
        <w:rPr>
          <w:sz w:val="28"/>
          <w:szCs w:val="28"/>
        </w:rPr>
      </w:pPr>
      <w:r w:rsidRPr="008176D9">
        <w:rPr>
          <w:sz w:val="28"/>
          <w:szCs w:val="28"/>
        </w:rPr>
        <w:t>Г. Химки, мкр-н Сходня</w:t>
      </w:r>
    </w:p>
    <w:p w:rsidR="000672C4" w:rsidRDefault="008176D9" w:rsidP="00DA125F">
      <w:pPr>
        <w:spacing w:line="360" w:lineRule="auto"/>
        <w:ind w:firstLine="360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0 г"/>
        </w:smartTagPr>
        <w:r w:rsidRPr="008176D9">
          <w:rPr>
            <w:sz w:val="28"/>
            <w:szCs w:val="28"/>
          </w:rPr>
          <w:t>2010 г</w:t>
        </w:r>
      </w:smartTag>
      <w:r w:rsidRPr="008176D9">
        <w:rPr>
          <w:sz w:val="28"/>
          <w:szCs w:val="28"/>
        </w:rPr>
        <w:t>.</w:t>
      </w:r>
    </w:p>
    <w:p w:rsidR="0061013C" w:rsidRDefault="000672C4" w:rsidP="00EC0C30">
      <w:pPr>
        <w:jc w:val="center"/>
        <w:rPr>
          <w:b/>
          <w:sz w:val="32"/>
          <w:szCs w:val="32"/>
        </w:rPr>
      </w:pPr>
      <w:r>
        <w:br w:type="page"/>
      </w:r>
      <w:r w:rsidRPr="00EC0C30">
        <w:rPr>
          <w:b/>
          <w:sz w:val="32"/>
          <w:szCs w:val="32"/>
        </w:rPr>
        <w:t>Содержание</w:t>
      </w:r>
    </w:p>
    <w:p w:rsidR="00EC0C30" w:rsidRDefault="00EC0C30" w:rsidP="00EC0C30">
      <w:pPr>
        <w:jc w:val="center"/>
        <w:rPr>
          <w:b/>
          <w:sz w:val="32"/>
          <w:szCs w:val="32"/>
        </w:rPr>
      </w:pPr>
    </w:p>
    <w:p w:rsidR="00EC0C30" w:rsidRPr="00EC0C30" w:rsidRDefault="00EC0C30" w:rsidP="00EC0C30">
      <w:pPr>
        <w:jc w:val="center"/>
        <w:rPr>
          <w:b/>
          <w:sz w:val="32"/>
          <w:szCs w:val="32"/>
        </w:rPr>
      </w:pPr>
    </w:p>
    <w:p w:rsidR="00EC0C30" w:rsidRPr="00EC0C30" w:rsidRDefault="00EC0C30" w:rsidP="00EC0C30">
      <w:pPr>
        <w:pStyle w:val="11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sz w:val="28"/>
          <w:szCs w:val="28"/>
        </w:rPr>
        <w:fldChar w:fldCharType="begin"/>
      </w:r>
      <w:r w:rsidRPr="00EC0C30">
        <w:rPr>
          <w:sz w:val="28"/>
          <w:szCs w:val="28"/>
        </w:rPr>
        <w:instrText xml:space="preserve"> TOC \o "1-3" \u </w:instrText>
      </w:r>
      <w:r w:rsidRPr="00EC0C30">
        <w:rPr>
          <w:sz w:val="28"/>
          <w:szCs w:val="28"/>
        </w:rPr>
        <w:fldChar w:fldCharType="separate"/>
      </w:r>
      <w:r w:rsidRPr="00EC0C30">
        <w:rPr>
          <w:noProof/>
          <w:sz w:val="28"/>
          <w:szCs w:val="28"/>
        </w:rPr>
        <w:t>Введение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_Toc262129324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3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11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Глава 1. Понятие внешнеэкономической деятельности (ВЭД)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_Toc262129325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4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23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1.1 Определение внешнеэкономической деятельности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_Toc262129326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4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23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1.2 Основные виды внешнеэкономической деятельности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_Toc262129327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6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11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Глава 2. Внешнеэкономическая деятельность Норвегии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_Toc262129328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10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23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2.1 Общая информация о Королевстве Норвегия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_Toc262129329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10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23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2.2 Внешнеполитический и внешнеэкономический курс Норвегии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_Toc262129330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14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23"/>
        <w:tabs>
          <w:tab w:val="left" w:pos="960"/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2.3  Международные экономические отношения Норвегии и России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_Toc262129331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17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11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Заключение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_Toc262129332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21</w:t>
      </w:r>
      <w:r w:rsidRPr="00EC0C30">
        <w:rPr>
          <w:noProof/>
          <w:sz w:val="28"/>
          <w:szCs w:val="28"/>
        </w:rPr>
        <w:fldChar w:fldCharType="end"/>
      </w:r>
    </w:p>
    <w:p w:rsidR="00EC0C30" w:rsidRPr="00EC0C30" w:rsidRDefault="00EC0C30" w:rsidP="00EC0C30">
      <w:pPr>
        <w:pStyle w:val="11"/>
        <w:tabs>
          <w:tab w:val="right" w:leader="dot" w:pos="9345"/>
        </w:tabs>
        <w:spacing w:line="360" w:lineRule="auto"/>
        <w:rPr>
          <w:rFonts w:eastAsia="SimSun"/>
          <w:noProof/>
          <w:sz w:val="28"/>
          <w:szCs w:val="28"/>
          <w:lang w:eastAsia="zh-CN"/>
        </w:rPr>
      </w:pPr>
      <w:r w:rsidRPr="00EC0C30">
        <w:rPr>
          <w:noProof/>
          <w:sz w:val="28"/>
          <w:szCs w:val="28"/>
        </w:rPr>
        <w:t>Список используемых источников</w:t>
      </w:r>
      <w:r w:rsidRPr="00EC0C30">
        <w:rPr>
          <w:noProof/>
          <w:sz w:val="28"/>
          <w:szCs w:val="28"/>
        </w:rPr>
        <w:tab/>
      </w:r>
      <w:r w:rsidRPr="00EC0C30">
        <w:rPr>
          <w:noProof/>
          <w:sz w:val="28"/>
          <w:szCs w:val="28"/>
        </w:rPr>
        <w:fldChar w:fldCharType="begin"/>
      </w:r>
      <w:r w:rsidRPr="00EC0C30">
        <w:rPr>
          <w:noProof/>
          <w:sz w:val="28"/>
          <w:szCs w:val="28"/>
        </w:rPr>
        <w:instrText xml:space="preserve"> PAGEREF _Toc262129333 \h </w:instrText>
      </w:r>
      <w:r w:rsidRPr="00EC0C30">
        <w:rPr>
          <w:noProof/>
          <w:sz w:val="28"/>
          <w:szCs w:val="28"/>
        </w:rPr>
      </w:r>
      <w:r w:rsidRPr="00EC0C30">
        <w:rPr>
          <w:noProof/>
          <w:sz w:val="28"/>
          <w:szCs w:val="28"/>
        </w:rPr>
        <w:fldChar w:fldCharType="separate"/>
      </w:r>
      <w:r w:rsidR="00AA28F6">
        <w:rPr>
          <w:noProof/>
          <w:sz w:val="28"/>
          <w:szCs w:val="28"/>
        </w:rPr>
        <w:t>23</w:t>
      </w:r>
      <w:r w:rsidRPr="00EC0C30">
        <w:rPr>
          <w:noProof/>
          <w:sz w:val="28"/>
          <w:szCs w:val="28"/>
        </w:rPr>
        <w:fldChar w:fldCharType="end"/>
      </w:r>
    </w:p>
    <w:p w:rsidR="000672C4" w:rsidRPr="0061013C" w:rsidRDefault="00EC0C30" w:rsidP="00EC0C30">
      <w:pPr>
        <w:pStyle w:val="1"/>
        <w:spacing w:line="360" w:lineRule="auto"/>
        <w:jc w:val="center"/>
        <w:rPr>
          <w:rFonts w:ascii="Times New Roman" w:hAnsi="Times New Roman"/>
        </w:rPr>
      </w:pPr>
      <w:r w:rsidRPr="00EC0C30">
        <w:rPr>
          <w:rFonts w:ascii="Times New Roman" w:hAnsi="Times New Roman" w:cs="Times New Roman"/>
          <w:sz w:val="28"/>
          <w:szCs w:val="28"/>
        </w:rPr>
        <w:fldChar w:fldCharType="end"/>
      </w:r>
      <w:r w:rsidR="0061013C">
        <w:br w:type="page"/>
      </w:r>
      <w:bookmarkStart w:id="0" w:name="_Toc262129324"/>
      <w:r w:rsidR="0061013C" w:rsidRPr="0061013C">
        <w:rPr>
          <w:rFonts w:ascii="Times New Roman" w:hAnsi="Times New Roman"/>
        </w:rPr>
        <w:t>Введение</w:t>
      </w:r>
      <w:bookmarkEnd w:id="0"/>
    </w:p>
    <w:p w:rsidR="001D7D3B" w:rsidRDefault="001D7D3B" w:rsidP="00E96BF6">
      <w:pPr>
        <w:pStyle w:val="1"/>
        <w:jc w:val="center"/>
      </w:pPr>
    </w:p>
    <w:p w:rsidR="00903F77" w:rsidRPr="00EC0C30" w:rsidRDefault="001D7D3B" w:rsidP="00EC0C30">
      <w:pPr>
        <w:spacing w:line="360" w:lineRule="auto"/>
        <w:ind w:firstLine="360"/>
        <w:jc w:val="both"/>
        <w:rPr>
          <w:sz w:val="28"/>
          <w:szCs w:val="28"/>
        </w:rPr>
      </w:pPr>
      <w:r w:rsidRPr="00EC0C30">
        <w:rPr>
          <w:sz w:val="28"/>
          <w:szCs w:val="28"/>
        </w:rPr>
        <w:t>Королевство Норвегия расположено в западной и северной частях Скандинавского полуострова, включает архипелаг Шпицберген в Северном Ледовитом океане и остров Ян Майен, а также остров Петра Первого, остров Буве и Землю Королевы Мод в Южном полушарии.</w:t>
      </w:r>
    </w:p>
    <w:p w:rsidR="00D43A6D" w:rsidRPr="00EC0C30" w:rsidRDefault="00D43A6D" w:rsidP="00EC0C30">
      <w:pPr>
        <w:spacing w:line="360" w:lineRule="auto"/>
        <w:ind w:firstLine="360"/>
        <w:jc w:val="both"/>
        <w:rPr>
          <w:sz w:val="28"/>
          <w:szCs w:val="28"/>
        </w:rPr>
      </w:pPr>
      <w:r w:rsidRPr="00EC0C30">
        <w:rPr>
          <w:sz w:val="28"/>
          <w:szCs w:val="28"/>
        </w:rPr>
        <w:t>Уровень жизни в Норвегии – среди самых высоких в мире. Высокая зарплата сочетается с высокими налогами и ценами, низкими инфляцией. Характерной чертой национального хозяйства Норвегии является активное участие государства в регулировании экономики.</w:t>
      </w:r>
    </w:p>
    <w:p w:rsidR="00903F77" w:rsidRDefault="00D43A6D" w:rsidP="00D43A6D">
      <w:pPr>
        <w:spacing w:line="360" w:lineRule="auto"/>
        <w:ind w:firstLine="360"/>
        <w:jc w:val="both"/>
        <w:rPr>
          <w:sz w:val="28"/>
          <w:szCs w:val="28"/>
        </w:rPr>
      </w:pPr>
      <w:r w:rsidRPr="00F37C42">
        <w:rPr>
          <w:sz w:val="28"/>
          <w:szCs w:val="28"/>
        </w:rPr>
        <w:t>6 октября 2009 года Норвегия возглавила список самых развитых и благополучных стран мира. Это утверждается в ежегодном отчете ООН об уровне жизни в 182 государствах</w:t>
      </w:r>
      <w:r>
        <w:rPr>
          <w:sz w:val="28"/>
          <w:szCs w:val="28"/>
        </w:rPr>
        <w:t>.</w:t>
      </w:r>
    </w:p>
    <w:p w:rsidR="00D43A6D" w:rsidRDefault="00D43A6D" w:rsidP="00D43A6D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>Основа внешнеполитического курса Норвегии – союзнические отношения с США, членство в НАТО, тесное взаимодействие с Евросоюзом, особые отношения с соседними североевропейскими странами, а также с Россией.</w:t>
      </w:r>
    </w:p>
    <w:p w:rsidR="00D43A6D" w:rsidRDefault="00D43A6D" w:rsidP="00D43A6D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Целью</w:t>
      </w:r>
      <w:r>
        <w:rPr>
          <w:sz w:val="28"/>
          <w:szCs w:val="28"/>
        </w:rPr>
        <w:t xml:space="preserve"> данного реферата было рассмотрение внешнеэкономической деятельности Королевства Норвегия и оценка этой страны в качестве экономического партнера Российской Федерации.</w:t>
      </w:r>
    </w:p>
    <w:p w:rsidR="00D43A6D" w:rsidRDefault="00D43A6D" w:rsidP="00D43A6D">
      <w:pPr>
        <w:spacing w:line="360" w:lineRule="auto"/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Для решения поставленной цели в реферате были поставлены следующие </w:t>
      </w:r>
      <w:r>
        <w:rPr>
          <w:i/>
          <w:sz w:val="28"/>
          <w:szCs w:val="28"/>
        </w:rPr>
        <w:t>задачи:</w:t>
      </w:r>
    </w:p>
    <w:p w:rsidR="00D43A6D" w:rsidRDefault="00D43A6D" w:rsidP="00D43A6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общего понятия внешнеэкономической деятельности, ее основных видов и направлений;</w:t>
      </w:r>
    </w:p>
    <w:p w:rsidR="00D43A6D" w:rsidRDefault="00D43A6D" w:rsidP="00D43A6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общей информации о Норвегии, и более подробно – ее внешнеполитической и внешнеэкономической деятельности;</w:t>
      </w:r>
    </w:p>
    <w:p w:rsidR="00D43A6D" w:rsidRPr="00D43A6D" w:rsidRDefault="00D43A6D" w:rsidP="00D43A6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международный экономических взаимоотношений Норвегии и России.</w:t>
      </w:r>
    </w:p>
    <w:p w:rsidR="00CD02BE" w:rsidRPr="00E96BF6" w:rsidRDefault="00A630BC" w:rsidP="001D7D3B">
      <w:pPr>
        <w:pStyle w:val="1"/>
        <w:jc w:val="both"/>
        <w:rPr>
          <w:rFonts w:ascii="Times New Roman" w:hAnsi="Times New Roman"/>
        </w:rPr>
      </w:pPr>
      <w:r>
        <w:br w:type="page"/>
      </w:r>
      <w:bookmarkStart w:id="1" w:name="_Toc262129325"/>
      <w:r w:rsidR="000672C4" w:rsidRPr="00E96BF6">
        <w:rPr>
          <w:rFonts w:ascii="Times New Roman" w:hAnsi="Times New Roman"/>
        </w:rPr>
        <w:t xml:space="preserve">Глава 1. </w:t>
      </w:r>
      <w:r w:rsidR="00CD02BE" w:rsidRPr="00E96BF6">
        <w:rPr>
          <w:rFonts w:ascii="Times New Roman" w:hAnsi="Times New Roman"/>
        </w:rPr>
        <w:t>Понятие внешнеэкономической деятельности</w:t>
      </w:r>
      <w:r w:rsidRPr="00E96BF6">
        <w:rPr>
          <w:rFonts w:ascii="Times New Roman" w:hAnsi="Times New Roman"/>
        </w:rPr>
        <w:t xml:space="preserve"> (ВЭД)</w:t>
      </w:r>
      <w:bookmarkEnd w:id="1"/>
    </w:p>
    <w:p w:rsidR="00E96BF6" w:rsidRDefault="00E96BF6" w:rsidP="00E96BF6">
      <w:pPr>
        <w:spacing w:line="360" w:lineRule="auto"/>
        <w:ind w:left="360"/>
        <w:jc w:val="center"/>
        <w:rPr>
          <w:sz w:val="28"/>
          <w:szCs w:val="28"/>
        </w:rPr>
      </w:pPr>
    </w:p>
    <w:p w:rsidR="00A630BC" w:rsidRPr="00E96BF6" w:rsidRDefault="00E96BF6" w:rsidP="00E96BF6">
      <w:pPr>
        <w:pStyle w:val="2"/>
        <w:jc w:val="center"/>
        <w:rPr>
          <w:rFonts w:ascii="Times New Roman" w:hAnsi="Times New Roman"/>
          <w:i w:val="0"/>
          <w:iCs w:val="0"/>
        </w:rPr>
      </w:pPr>
      <w:bookmarkStart w:id="2" w:name="_Toc262129326"/>
      <w:r>
        <w:rPr>
          <w:rFonts w:ascii="Times New Roman" w:hAnsi="Times New Roman"/>
          <w:i w:val="0"/>
          <w:iCs w:val="0"/>
        </w:rPr>
        <w:t xml:space="preserve">1.1 </w:t>
      </w:r>
      <w:r w:rsidR="00A630BC" w:rsidRPr="00E96BF6">
        <w:rPr>
          <w:rFonts w:ascii="Times New Roman" w:hAnsi="Times New Roman"/>
          <w:i w:val="0"/>
          <w:iCs w:val="0"/>
        </w:rPr>
        <w:t xml:space="preserve">Определение </w:t>
      </w:r>
      <w:r w:rsidR="006F0E24">
        <w:rPr>
          <w:rFonts w:ascii="Times New Roman" w:hAnsi="Times New Roman"/>
          <w:i w:val="0"/>
          <w:iCs w:val="0"/>
        </w:rPr>
        <w:t>внешнеэкономической деятельности</w:t>
      </w:r>
      <w:bookmarkEnd w:id="2"/>
    </w:p>
    <w:p w:rsidR="00A630BC" w:rsidRDefault="00A630BC" w:rsidP="00A630BC">
      <w:pPr>
        <w:spacing w:line="360" w:lineRule="auto"/>
        <w:jc w:val="both"/>
        <w:rPr>
          <w:sz w:val="28"/>
          <w:szCs w:val="28"/>
        </w:rPr>
      </w:pPr>
    </w:p>
    <w:p w:rsidR="00A630BC" w:rsidRPr="00A630BC" w:rsidRDefault="00A630BC" w:rsidP="00E96BF6">
      <w:pPr>
        <w:spacing w:line="360" w:lineRule="auto"/>
        <w:ind w:firstLine="360"/>
        <w:jc w:val="both"/>
        <w:rPr>
          <w:sz w:val="28"/>
          <w:szCs w:val="28"/>
        </w:rPr>
      </w:pPr>
      <w:r w:rsidRPr="00E96BF6">
        <w:rPr>
          <w:i/>
          <w:sz w:val="28"/>
          <w:szCs w:val="28"/>
        </w:rPr>
        <w:t>ВЭД (внешнеэкономическая деятельность)</w:t>
      </w:r>
      <w:r w:rsidRPr="00A630BC">
        <w:rPr>
          <w:sz w:val="28"/>
          <w:szCs w:val="28"/>
        </w:rPr>
        <w:t xml:space="preserve"> — совокупность организационно-экономических, производственно-хозяйственных и оперативно-коммерческих функций экспортоориентированных предприятий с учётом избранной внешнеэкономической стратегии, форм и методов работы на рынке иностранного партнера.</w:t>
      </w:r>
    </w:p>
    <w:p w:rsidR="00A630BC" w:rsidRPr="00E96BF6" w:rsidRDefault="00A630BC" w:rsidP="00E96BF6">
      <w:pPr>
        <w:spacing w:line="360" w:lineRule="auto"/>
        <w:ind w:firstLine="360"/>
        <w:jc w:val="both"/>
        <w:rPr>
          <w:sz w:val="28"/>
          <w:szCs w:val="28"/>
        </w:rPr>
      </w:pPr>
      <w:r w:rsidRPr="00A630BC">
        <w:rPr>
          <w:sz w:val="28"/>
          <w:szCs w:val="28"/>
        </w:rPr>
        <w:t>В соответствии с законодательством РФ под определением внешнеэкономическая деятельность понимается внешнеторговая, инвестиционная и иная деятельность, включая производственную кооперацию, в области международного обмена товарами, информацией, работами, услугами, результатами интеллектуальной деятельности (правами на них</w:t>
      </w:r>
      <w:r w:rsidR="00E96BF6" w:rsidRPr="00E96BF6">
        <w:rPr>
          <w:sz w:val="28"/>
          <w:szCs w:val="28"/>
        </w:rPr>
        <w:t>)</w:t>
      </w:r>
      <w:r w:rsidR="00E96BF6">
        <w:rPr>
          <w:sz w:val="28"/>
          <w:szCs w:val="28"/>
        </w:rPr>
        <w:t>.</w:t>
      </w:r>
    </w:p>
    <w:p w:rsidR="00E96BF6" w:rsidRPr="00E96BF6" w:rsidRDefault="00E96BF6" w:rsidP="00E96BF6">
      <w:pPr>
        <w:spacing w:line="360" w:lineRule="auto"/>
        <w:ind w:firstLine="360"/>
        <w:jc w:val="both"/>
        <w:rPr>
          <w:sz w:val="28"/>
          <w:szCs w:val="28"/>
        </w:rPr>
      </w:pPr>
      <w:r w:rsidRPr="00E96BF6">
        <w:rPr>
          <w:sz w:val="28"/>
          <w:szCs w:val="28"/>
        </w:rPr>
        <w:t>Внешнеэкономическая деятельность реализуется на уровне как государственных органов власти и управления, так и хозяйственных организаций. В первом случае она направлена на установление межгосударственных основ сотрудничества, создание правовых и торгово-политических механизмов, стимулирующих развитие эффективности экономических связей; во втором – на заключение и исполнение контрактов и иных договоров в пределах гражданского права.</w:t>
      </w:r>
    </w:p>
    <w:p w:rsidR="00E96BF6" w:rsidRDefault="00E96BF6" w:rsidP="00E96BF6">
      <w:pPr>
        <w:spacing w:line="360" w:lineRule="auto"/>
        <w:ind w:firstLine="360"/>
        <w:jc w:val="both"/>
        <w:rPr>
          <w:sz w:val="28"/>
          <w:szCs w:val="28"/>
        </w:rPr>
      </w:pPr>
      <w:r w:rsidRPr="00E96BF6">
        <w:rPr>
          <w:sz w:val="28"/>
          <w:szCs w:val="28"/>
        </w:rPr>
        <w:tab/>
      </w:r>
      <w:r w:rsidRPr="00E96BF6">
        <w:rPr>
          <w:sz w:val="28"/>
          <w:szCs w:val="28"/>
          <w:u w:val="single"/>
        </w:rPr>
        <w:t>Основными направлениями</w:t>
      </w:r>
      <w:r w:rsidRPr="00E96BF6">
        <w:rPr>
          <w:sz w:val="28"/>
          <w:szCs w:val="28"/>
        </w:rPr>
        <w:t xml:space="preserve"> внешнеэкономической деятельности возмездного характера являются внешнеторговая деятельность, технико-экономическое и научно-техническое сотрудничество.</w:t>
      </w:r>
    </w:p>
    <w:p w:rsidR="00E96BF6" w:rsidRPr="00E96BF6" w:rsidRDefault="00E96BF6" w:rsidP="00E96BF6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E96BF6">
        <w:rPr>
          <w:i/>
          <w:sz w:val="28"/>
          <w:szCs w:val="28"/>
        </w:rPr>
        <w:t>Внешнеторговая деятельность</w:t>
      </w:r>
      <w:r w:rsidRPr="00E96BF6">
        <w:rPr>
          <w:sz w:val="28"/>
          <w:szCs w:val="28"/>
        </w:rPr>
        <w:t xml:space="preserve"> представляет собой обмен товарами вещественно- материальной форме и услугами, связанными с осуществлением товарооборота.</w:t>
      </w:r>
    </w:p>
    <w:p w:rsidR="00E96BF6" w:rsidRPr="00E96BF6" w:rsidRDefault="00E96BF6" w:rsidP="00E96BF6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E96BF6">
        <w:rPr>
          <w:i/>
          <w:sz w:val="28"/>
          <w:szCs w:val="28"/>
        </w:rPr>
        <w:t>Технико-экономическое сотрудничество</w:t>
      </w:r>
      <w:r w:rsidRPr="00E96BF6">
        <w:rPr>
          <w:sz w:val="28"/>
          <w:szCs w:val="28"/>
        </w:rPr>
        <w:t xml:space="preserve"> включает содействие в области промышленного и гражданского строительства и предоставление услуг инженерно-технического характера.</w:t>
      </w:r>
    </w:p>
    <w:p w:rsidR="00E96BF6" w:rsidRPr="00E96BF6" w:rsidRDefault="00E96BF6" w:rsidP="00E96BF6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E96BF6">
        <w:rPr>
          <w:i/>
          <w:sz w:val="28"/>
          <w:szCs w:val="28"/>
        </w:rPr>
        <w:t>Научно- техническое сотрудничество</w:t>
      </w:r>
      <w:r w:rsidRPr="00E96BF6">
        <w:rPr>
          <w:sz w:val="28"/>
          <w:szCs w:val="28"/>
        </w:rPr>
        <w:t xml:space="preserve"> представляет собой обмен достижениями науки и техники и совместное осуществление научно- технических работ.</w:t>
      </w:r>
    </w:p>
    <w:p w:rsidR="00E96BF6" w:rsidRDefault="00E96BF6" w:rsidP="00E96BF6">
      <w:pPr>
        <w:spacing w:line="360" w:lineRule="auto"/>
        <w:ind w:firstLine="360"/>
        <w:jc w:val="both"/>
        <w:rPr>
          <w:sz w:val="28"/>
          <w:szCs w:val="28"/>
        </w:rPr>
      </w:pPr>
      <w:r w:rsidRPr="00E96BF6">
        <w:rPr>
          <w:sz w:val="28"/>
          <w:szCs w:val="28"/>
        </w:rPr>
        <w:tab/>
        <w:t>Внешнеэкономическая деятельность может также осуществляться путём вывоза капитала за рубеж с целью получения предпринимательской прибыли, а так же для участия в операциях на иностранных фондовых и валютных рынках.</w:t>
      </w:r>
    </w:p>
    <w:p w:rsidR="00A630BC" w:rsidRPr="00A630BC" w:rsidRDefault="00A630BC" w:rsidP="00E96BF6">
      <w:pPr>
        <w:spacing w:line="360" w:lineRule="auto"/>
        <w:ind w:firstLine="360"/>
        <w:jc w:val="both"/>
        <w:rPr>
          <w:sz w:val="28"/>
          <w:szCs w:val="28"/>
        </w:rPr>
      </w:pPr>
      <w:r w:rsidRPr="00A630BC">
        <w:rPr>
          <w:sz w:val="28"/>
          <w:szCs w:val="28"/>
        </w:rPr>
        <w:t>ВЭД осуществляется на уровне производственных структур (фирм, организаций, предприятий, объединений и т. д.) с полной самостоятельностью в выборе внешнего рынка и иностранного партнёра, номенклатуры и ассортиментных позиций товара для экспортно-импортной сделки, в определении цены и стоимости контракта, объёма и сроков поставки и является частью их производственно-коммерческой деятельности как с внутренними, так и с зарубежными партнёрами.</w:t>
      </w:r>
    </w:p>
    <w:p w:rsidR="00A630BC" w:rsidRDefault="00A630BC" w:rsidP="00E96BF6">
      <w:pPr>
        <w:spacing w:line="360" w:lineRule="auto"/>
        <w:ind w:firstLine="360"/>
        <w:jc w:val="both"/>
        <w:rPr>
          <w:sz w:val="28"/>
          <w:szCs w:val="28"/>
        </w:rPr>
      </w:pPr>
      <w:r w:rsidRPr="00A630BC">
        <w:rPr>
          <w:sz w:val="28"/>
          <w:szCs w:val="28"/>
        </w:rPr>
        <w:t xml:space="preserve">Исходным </w:t>
      </w:r>
      <w:r w:rsidRPr="00E96BF6">
        <w:rPr>
          <w:i/>
          <w:sz w:val="28"/>
          <w:szCs w:val="28"/>
        </w:rPr>
        <w:t>принципом ВЭД</w:t>
      </w:r>
      <w:r w:rsidRPr="00A630BC">
        <w:rPr>
          <w:sz w:val="28"/>
          <w:szCs w:val="28"/>
        </w:rPr>
        <w:t xml:space="preserve"> </w:t>
      </w:r>
      <w:r w:rsidRPr="00E96BF6">
        <w:rPr>
          <w:i/>
          <w:sz w:val="28"/>
          <w:szCs w:val="28"/>
        </w:rPr>
        <w:t>предприятий</w:t>
      </w:r>
      <w:r w:rsidRPr="00A630BC">
        <w:rPr>
          <w:sz w:val="28"/>
          <w:szCs w:val="28"/>
        </w:rPr>
        <w:t xml:space="preserve"> служит коммерческий расчёт на основе хозяйственной и финансовой самостоятельности и самоокупаемости с учётом собственных валютно-финансовых и материально-технических возможностей.</w:t>
      </w:r>
    </w:p>
    <w:p w:rsidR="00B26B76" w:rsidRPr="00B26B76" w:rsidRDefault="00B26B76" w:rsidP="00E96BF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При осуществлении внешнеэкономической деятельности возникают контрактные отношения между резидентами страны и ее нерезидентами. Резидент экономики — это хозяйствующий субъект, экономические интересы которого сосредоточены на территории данной страны, если он ведет и намеревается продолжать вести экономические операции в этой стране в значительных масштабах. Нерезидентом страны является хозяйствующий субъект, экономические интересы которого сосредоточены за пределами ее экономической территории.</w:t>
      </w:r>
    </w:p>
    <w:p w:rsidR="00CD02BE" w:rsidRDefault="00CD02BE" w:rsidP="00DA125F">
      <w:pPr>
        <w:spacing w:line="360" w:lineRule="auto"/>
        <w:ind w:firstLine="360"/>
        <w:rPr>
          <w:sz w:val="28"/>
          <w:szCs w:val="28"/>
        </w:rPr>
      </w:pPr>
    </w:p>
    <w:p w:rsidR="00A630BC" w:rsidRPr="00A630BC" w:rsidRDefault="00A630BC" w:rsidP="00A630BC">
      <w:pPr>
        <w:pStyle w:val="2"/>
        <w:jc w:val="center"/>
        <w:rPr>
          <w:rFonts w:ascii="Times New Roman" w:hAnsi="Times New Roman"/>
          <w:i w:val="0"/>
          <w:iCs w:val="0"/>
        </w:rPr>
      </w:pPr>
      <w:bookmarkStart w:id="3" w:name="_Toc262129327"/>
      <w:r w:rsidRPr="00A630BC">
        <w:rPr>
          <w:rFonts w:ascii="Times New Roman" w:hAnsi="Times New Roman"/>
          <w:i w:val="0"/>
          <w:iCs w:val="0"/>
        </w:rPr>
        <w:t>1.2 Основные виды внешнеэкономической деятельности</w:t>
      </w:r>
      <w:bookmarkEnd w:id="3"/>
    </w:p>
    <w:p w:rsidR="00DA125F" w:rsidRDefault="00DA125F" w:rsidP="00DA125F">
      <w:pPr>
        <w:spacing w:line="360" w:lineRule="auto"/>
        <w:ind w:firstLine="360"/>
        <w:rPr>
          <w:sz w:val="28"/>
          <w:szCs w:val="28"/>
        </w:rPr>
      </w:pPr>
    </w:p>
    <w:p w:rsidR="00A630BC" w:rsidRPr="00A630BC" w:rsidRDefault="00A630BC" w:rsidP="00A630BC">
      <w:pPr>
        <w:spacing w:line="360" w:lineRule="auto"/>
        <w:ind w:firstLine="360"/>
        <w:jc w:val="both"/>
        <w:rPr>
          <w:i/>
          <w:sz w:val="28"/>
          <w:szCs w:val="28"/>
        </w:rPr>
      </w:pPr>
      <w:r w:rsidRPr="00A630BC">
        <w:rPr>
          <w:sz w:val="28"/>
          <w:szCs w:val="28"/>
        </w:rPr>
        <w:t xml:space="preserve">Различают следующие </w:t>
      </w:r>
      <w:r w:rsidRPr="00A630BC">
        <w:rPr>
          <w:i/>
          <w:sz w:val="28"/>
          <w:szCs w:val="28"/>
        </w:rPr>
        <w:t>виды ВЭД:</w:t>
      </w:r>
    </w:p>
    <w:p w:rsidR="00A630BC" w:rsidRPr="00A630BC" w:rsidRDefault="00A630BC" w:rsidP="00A630B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630BC">
        <w:rPr>
          <w:i/>
          <w:sz w:val="28"/>
          <w:szCs w:val="28"/>
        </w:rPr>
        <w:t>Внешнеторговая деятельность</w:t>
      </w:r>
      <w:r w:rsidRPr="00A630BC">
        <w:rPr>
          <w:sz w:val="28"/>
          <w:szCs w:val="28"/>
        </w:rPr>
        <w:t xml:space="preserve"> — это предпринимательство в области международного обмена товарами, работами, услугами, информацией и результатами интеллектуальной деятельности.</w:t>
      </w:r>
      <w:r>
        <w:rPr>
          <w:sz w:val="28"/>
          <w:szCs w:val="28"/>
        </w:rPr>
        <w:t xml:space="preserve"> </w:t>
      </w:r>
      <w:r w:rsidRPr="00A630BC">
        <w:rPr>
          <w:sz w:val="28"/>
          <w:szCs w:val="28"/>
        </w:rPr>
        <w:t>Предпосылки и условия международного разделения труда в значительных масштабах возникли в эпоху развития капитализма благодаря промышленному перевороту, появлению машинной индустрии, специализации производства. Спрос на отдельные виды товаров в различных странах, которые не могли добывать и производить их в достаточном количестве, стимулировали развитие внешней торговли дефицитными товарами. Торговля и излучаемые от нее выгоды подталкивали страны к расширению производства таких товаров, в результате чего труд в этих странах сосредотачивался на производстве определенных видов экономического продукта.</w:t>
      </w:r>
    </w:p>
    <w:p w:rsidR="00A630BC" w:rsidRPr="00A630BC" w:rsidRDefault="00A630BC" w:rsidP="00A630B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630BC">
        <w:rPr>
          <w:i/>
          <w:sz w:val="28"/>
          <w:szCs w:val="28"/>
        </w:rPr>
        <w:t>Производственная кооперация</w:t>
      </w:r>
      <w:r>
        <w:rPr>
          <w:i/>
          <w:sz w:val="28"/>
          <w:szCs w:val="28"/>
        </w:rPr>
        <w:t xml:space="preserve">. </w:t>
      </w:r>
      <w:r w:rsidRPr="00A630BC">
        <w:rPr>
          <w:sz w:val="28"/>
          <w:szCs w:val="28"/>
        </w:rPr>
        <w:t>Производственная кооперация в составе ВЭД предприятий и фирм также представляет одну из форм сотрудничества между иностранными партнёрами в различных, но конструктивно связанных между собой процессах технологического разделения труда. Сам технологический процесс разделения труда означает распределение его участников в цепи создания и реализации продукции по основным его фазам, от изучения потребностей на внутренних и внешних рынках до доведения её до конечных потребителей. Производственная кооперация характерна для однородных сфер производства и обращения, для научно-технической, инвестиционной и сервисной областей, например, для обрабатывающей промышленности.</w:t>
      </w:r>
    </w:p>
    <w:p w:rsidR="00A630BC" w:rsidRPr="00A630BC" w:rsidRDefault="00A630BC" w:rsidP="00A630BC">
      <w:pPr>
        <w:spacing w:line="360" w:lineRule="auto"/>
        <w:ind w:firstLine="360"/>
        <w:rPr>
          <w:sz w:val="28"/>
          <w:szCs w:val="28"/>
        </w:rPr>
      </w:pPr>
      <w:r w:rsidRPr="00A630BC">
        <w:rPr>
          <w:sz w:val="28"/>
          <w:szCs w:val="28"/>
        </w:rPr>
        <w:t>Согласованность действий партнёров в рамках производственной кооперации достигается путём:</w:t>
      </w:r>
    </w:p>
    <w:p w:rsidR="00A630BC" w:rsidRPr="00A630BC" w:rsidRDefault="00A630BC" w:rsidP="00A630BC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180"/>
        <w:jc w:val="both"/>
        <w:rPr>
          <w:sz w:val="28"/>
          <w:szCs w:val="28"/>
        </w:rPr>
      </w:pPr>
      <w:r w:rsidRPr="00A630BC">
        <w:rPr>
          <w:sz w:val="28"/>
          <w:szCs w:val="28"/>
        </w:rPr>
        <w:t>взаимного планирования экспортной и импортозамещающей продукции;</w:t>
      </w:r>
    </w:p>
    <w:p w:rsidR="00A630BC" w:rsidRPr="00A630BC" w:rsidRDefault="00A630BC" w:rsidP="00A630BC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180"/>
        <w:jc w:val="both"/>
        <w:rPr>
          <w:sz w:val="28"/>
          <w:szCs w:val="28"/>
        </w:rPr>
      </w:pPr>
      <w:r w:rsidRPr="00A630BC">
        <w:rPr>
          <w:sz w:val="28"/>
          <w:szCs w:val="28"/>
        </w:rPr>
        <w:t>прогнозирования и совместного ведения научных разработок, обеспечения их необходимой аппаратурой, приборами и материалами, испытательными стендами и научно-технической информацией;</w:t>
      </w:r>
    </w:p>
    <w:p w:rsidR="00A630BC" w:rsidRPr="00A630BC" w:rsidRDefault="00A630BC" w:rsidP="00A630BC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180"/>
        <w:jc w:val="both"/>
        <w:rPr>
          <w:sz w:val="28"/>
          <w:szCs w:val="28"/>
        </w:rPr>
      </w:pPr>
      <w:r w:rsidRPr="00A630BC">
        <w:rPr>
          <w:sz w:val="28"/>
          <w:szCs w:val="28"/>
        </w:rPr>
        <w:t>организации процесса подготовки кадров.</w:t>
      </w:r>
    </w:p>
    <w:p w:rsidR="00A630BC" w:rsidRPr="00A630BC" w:rsidRDefault="00A630BC" w:rsidP="00A630BC">
      <w:pPr>
        <w:spacing w:line="360" w:lineRule="auto"/>
        <w:ind w:firstLine="360"/>
        <w:jc w:val="both"/>
        <w:rPr>
          <w:sz w:val="28"/>
          <w:szCs w:val="28"/>
        </w:rPr>
      </w:pPr>
      <w:r w:rsidRPr="00A630BC">
        <w:rPr>
          <w:sz w:val="28"/>
          <w:szCs w:val="28"/>
        </w:rPr>
        <w:t>При этом собственность кооперантов не обособляется, а сотрудничество обеспечивается на возмездной основе и строится по принципу прямых связей между производителями однородной продукции.</w:t>
      </w:r>
    </w:p>
    <w:p w:rsidR="00A630BC" w:rsidRPr="00A630BC" w:rsidRDefault="00A630BC" w:rsidP="00A630B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630BC">
        <w:rPr>
          <w:i/>
          <w:sz w:val="28"/>
          <w:szCs w:val="28"/>
        </w:rPr>
        <w:t>Международное инвестиционное сотрудничество</w:t>
      </w:r>
      <w:r>
        <w:rPr>
          <w:i/>
          <w:sz w:val="28"/>
          <w:szCs w:val="28"/>
        </w:rPr>
        <w:t xml:space="preserve">. </w:t>
      </w:r>
      <w:r w:rsidRPr="00A630BC">
        <w:rPr>
          <w:sz w:val="28"/>
          <w:szCs w:val="28"/>
        </w:rPr>
        <w:t>Международное инвестиционное сотрудничество предполагает одну из форм взаимодействия с иностранными партнерами на основе объединения усилий финансового и материально-технического характера. Целями такого сотрудничества являются расширение базы развития и выпуска экспортной продукции, ее систематическое обновление на основе критериев конкурентоспособности и облегчение процессов ее реализации на внешнем рынке. Подобные задачи могут быть решены за счет организации, например, совместного производства. Совместное предпринимательство возможно прежде всего на базе обмена технологиями, услугами с последующим распределением программ выпуска продукции и ее реализации, а также в форме образования и функционирования концессий, консорциумов, акционерных компаний, международных неправительственных организаций и т. п.</w:t>
      </w:r>
    </w:p>
    <w:p w:rsidR="00A630BC" w:rsidRPr="00A630BC" w:rsidRDefault="00A630BC" w:rsidP="00A630B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630BC">
        <w:rPr>
          <w:i/>
          <w:sz w:val="28"/>
          <w:szCs w:val="28"/>
        </w:rPr>
        <w:t>Валютные и финансово-кредитные операции</w:t>
      </w:r>
      <w:r>
        <w:rPr>
          <w:i/>
          <w:sz w:val="28"/>
          <w:szCs w:val="28"/>
        </w:rPr>
        <w:t xml:space="preserve">. </w:t>
      </w:r>
      <w:r w:rsidRPr="00A630BC">
        <w:rPr>
          <w:sz w:val="28"/>
          <w:szCs w:val="28"/>
        </w:rPr>
        <w:t>Валютные и финансово-кредитные операции в качестве вида ВЭД предприятии и фирм следует рассматривать в первую очередь как содействующие, сопровождающие любую внешнеторговую сделку в виде финансовых обязательств, связанных с обеспечением платежа за поставленную продукцию через конкретные формы расчета, а также валютных операций, совершаемых в целях избежания курсовых потерь.</w:t>
      </w:r>
    </w:p>
    <w:p w:rsidR="00A630BC" w:rsidRDefault="00A630BC" w:rsidP="00A630BC">
      <w:pPr>
        <w:spacing w:line="360" w:lineRule="auto"/>
        <w:ind w:firstLine="360"/>
        <w:jc w:val="both"/>
        <w:rPr>
          <w:sz w:val="28"/>
          <w:szCs w:val="28"/>
        </w:rPr>
      </w:pPr>
      <w:r w:rsidRPr="00A630BC">
        <w:rPr>
          <w:sz w:val="28"/>
          <w:szCs w:val="28"/>
        </w:rPr>
        <w:t>Немаловажным сектором внешнеэкономического комплекса является участие в международных организациях, будь то правительственных или не правительственных. В современных международных отношениях международные организации играют существенную роль как форма сотрудничества государств и многосторонней дипломатии. Для межгосударственной организации характерны следующие признаки: членство государств; наличие учредительного международного договора; постоянные органы; уважение суверенитета, государств-членов. С учетом этих признаков можно констатировать, что международная межправительственная организация — это объединение государств, учрежденное на основе международного договора для достижения общих целей, имеющая постоянные органы и действующая в общих интересах государств — членов при уважении их суверенитета.</w:t>
      </w:r>
    </w:p>
    <w:p w:rsidR="00B26B76" w:rsidRDefault="00B26B76" w:rsidP="00A630BC">
      <w:pPr>
        <w:spacing w:line="360" w:lineRule="auto"/>
        <w:ind w:firstLine="360"/>
        <w:jc w:val="both"/>
        <w:rPr>
          <w:sz w:val="28"/>
          <w:szCs w:val="28"/>
        </w:rPr>
      </w:pPr>
    </w:p>
    <w:p w:rsidR="00B26B76" w:rsidRDefault="00B26B76" w:rsidP="00A630B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B26B76">
        <w:rPr>
          <w:i/>
          <w:sz w:val="28"/>
          <w:szCs w:val="28"/>
        </w:rPr>
        <w:t>по масштабам географии охвата рыночной территории</w:t>
      </w:r>
      <w:r w:rsidRPr="00B26B76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различают следующие виды ВЭД: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• экспортная деятельность;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• импортная деятельность;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• внешнеторговая деятельность;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• внешнеэкономическая деятельность, которая помимо экспорта-импорта товаров и услуг включает вывоз/ввоз капитала в форме прямых и портфельных инвестиций, научно-техническое сотрудничество, строительство объектов за рубежом, инжиниринговые и консалтинговые услуги и другие виды деятельности, включая объекты капитального строительства (комплектные поставки), товарообменные сделки (бартер, компенсационные, встречные и другие сделки), сделки на основе давальческого сырья (толлинг), состязательные формы организованной торговли (биржи, аукционы и торги);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• операции, связанные с международным научно-техническим сотрудничеством, производственно-сбытовой кооперацией, участием в консорциумах и стратегических альянсах;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• вывоз капитала за рубеж для приобретения промышленной и иной собственности с целью получения предпринимательской прибыли (прямые инвестиции), привлечение прямых иностранных инвестиций в Россию, участие в операциях на иностранных фондовых и валютных рынках, приобретение пакетов акций с целью долевого участия в прибылях (портфельные инвестиции), создание совместных предприятий в России и за рубежом, приобретение прав на владение, распоряжение или управление ресурсами за Внешнеэкономическая деятельность может быть классифицирована по сферам (объектам) внешнеторговых операций: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• экспорт/импорт сырьевых товаров;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• экспорт/импорт машинотехнических товаров.</w:t>
      </w:r>
    </w:p>
    <w:p w:rsidR="00B26B76" w:rsidRPr="00B26B76" w:rsidRDefault="00B26B76" w:rsidP="00B26B76">
      <w:pPr>
        <w:spacing w:line="360" w:lineRule="auto"/>
        <w:ind w:firstLine="360"/>
        <w:jc w:val="both"/>
        <w:rPr>
          <w:sz w:val="28"/>
          <w:szCs w:val="28"/>
        </w:rPr>
      </w:pPr>
      <w:r w:rsidRPr="00B26B76">
        <w:rPr>
          <w:sz w:val="28"/>
          <w:szCs w:val="28"/>
        </w:rPr>
        <w:t>Причем при организации внешнеторговых операций для каждого отдельного вида товаров существует своя специфика и предполагается владение специальными навыками и компетентной информацией.</w:t>
      </w:r>
    </w:p>
    <w:p w:rsidR="00B26B76" w:rsidRPr="00B26B76" w:rsidRDefault="00B26B76" w:rsidP="00A630BC">
      <w:pPr>
        <w:spacing w:line="360" w:lineRule="auto"/>
        <w:ind w:firstLine="360"/>
        <w:jc w:val="both"/>
        <w:rPr>
          <w:sz w:val="28"/>
          <w:szCs w:val="28"/>
        </w:rPr>
      </w:pPr>
    </w:p>
    <w:p w:rsidR="008176D9" w:rsidRDefault="00DA125F" w:rsidP="007A5B38">
      <w:pPr>
        <w:spacing w:line="360" w:lineRule="auto"/>
        <w:ind w:firstLine="360"/>
        <w:jc w:val="center"/>
        <w:rPr>
          <w:sz w:val="28"/>
          <w:szCs w:val="28"/>
        </w:rPr>
      </w:pPr>
      <w:r>
        <w:br w:type="page"/>
      </w:r>
      <w:bookmarkStart w:id="4" w:name="_Toc262129328"/>
      <w:r w:rsidR="00B41729" w:rsidRPr="007A5B38">
        <w:rPr>
          <w:rStyle w:val="10"/>
          <w:rFonts w:ascii="Times New Roman" w:hAnsi="Times New Roman"/>
        </w:rPr>
        <w:t>Глава 2. Внешн</w:t>
      </w:r>
      <w:r w:rsidR="00CD02BE" w:rsidRPr="007A5B38">
        <w:rPr>
          <w:rStyle w:val="10"/>
          <w:rFonts w:ascii="Times New Roman" w:hAnsi="Times New Roman"/>
        </w:rPr>
        <w:t xml:space="preserve">еэкономическая деятельность </w:t>
      </w:r>
      <w:r w:rsidR="00B41729" w:rsidRPr="007A5B38">
        <w:rPr>
          <w:rStyle w:val="10"/>
          <w:rFonts w:ascii="Times New Roman" w:hAnsi="Times New Roman"/>
        </w:rPr>
        <w:t>Норвегии</w:t>
      </w:r>
      <w:bookmarkEnd w:id="4"/>
    </w:p>
    <w:p w:rsidR="00B41729" w:rsidRPr="00CD02BE" w:rsidRDefault="00CD02BE" w:rsidP="00CD02BE">
      <w:pPr>
        <w:pStyle w:val="2"/>
        <w:jc w:val="center"/>
        <w:rPr>
          <w:rFonts w:ascii="Times New Roman" w:hAnsi="Times New Roman"/>
          <w:i w:val="0"/>
          <w:iCs w:val="0"/>
        </w:rPr>
      </w:pPr>
      <w:bookmarkStart w:id="5" w:name="_Toc262129329"/>
      <w:r w:rsidRPr="00CD02BE">
        <w:rPr>
          <w:rFonts w:ascii="Times New Roman" w:hAnsi="Times New Roman"/>
          <w:i w:val="0"/>
          <w:iCs w:val="0"/>
        </w:rPr>
        <w:t>2.1 Общая информация о Королевстве Норвегия</w:t>
      </w:r>
      <w:bookmarkEnd w:id="5"/>
    </w:p>
    <w:p w:rsidR="00CD02BE" w:rsidRDefault="00CD02BE" w:rsidP="00DA125F">
      <w:pPr>
        <w:spacing w:line="360" w:lineRule="auto"/>
        <w:ind w:firstLine="360"/>
        <w:rPr>
          <w:sz w:val="28"/>
          <w:szCs w:val="28"/>
        </w:rPr>
      </w:pPr>
    </w:p>
    <w:p w:rsidR="00CD02BE" w:rsidRPr="00CD02BE" w:rsidRDefault="0065515C" w:rsidP="0065515C">
      <w:pPr>
        <w:spacing w:line="360" w:lineRule="auto"/>
        <w:ind w:firstLine="360"/>
        <w:jc w:val="both"/>
        <w:rPr>
          <w:sz w:val="28"/>
          <w:szCs w:val="28"/>
        </w:rPr>
      </w:pPr>
      <w:r w:rsidRPr="0065515C">
        <w:rPr>
          <w:i/>
          <w:sz w:val="28"/>
          <w:szCs w:val="28"/>
        </w:rPr>
        <w:t>География.</w:t>
      </w:r>
      <w:r>
        <w:rPr>
          <w:sz w:val="28"/>
          <w:szCs w:val="28"/>
        </w:rPr>
        <w:t xml:space="preserve"> </w:t>
      </w:r>
      <w:r w:rsidR="00CD02BE" w:rsidRPr="00CD02BE">
        <w:rPr>
          <w:sz w:val="28"/>
          <w:szCs w:val="28"/>
        </w:rPr>
        <w:t xml:space="preserve">Норвегия – государство в Северной Европе на северо-западе Скандинавского полуострова. Официальное название – Королевство Норвегия. Столица – город Осло, крупные города – Берген, Трондхейм, Ставангер. Официальный язык – норвежский, относится к скандинавской подгруппе германской группы индоевропейских языков. Государственная церковь – евангелическо-лютеранская. Национальный праздник – 17 мая, День конституции (принята в </w:t>
      </w:r>
      <w:smartTag w:uri="urn:schemas-microsoft-com:office:smarttags" w:element="metricconverter">
        <w:smartTagPr>
          <w:attr w:name="ProductID" w:val="1814 г"/>
        </w:smartTagPr>
        <w:r w:rsidR="00CD02BE" w:rsidRPr="00CD02BE">
          <w:rPr>
            <w:sz w:val="28"/>
            <w:szCs w:val="28"/>
          </w:rPr>
          <w:t>1814 г</w:t>
        </w:r>
      </w:smartTag>
      <w:r w:rsidR="00CD02BE" w:rsidRPr="00CD02BE">
        <w:rPr>
          <w:sz w:val="28"/>
          <w:szCs w:val="28"/>
        </w:rPr>
        <w:t xml:space="preserve">.). Денежная единица – норвежская крона. </w:t>
      </w:r>
    </w:p>
    <w:p w:rsidR="00CD02BE" w:rsidRPr="00CD02BE" w:rsidRDefault="00CD02BE" w:rsidP="0065515C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Площадь материковой части – 324 тыс. кв. км. Норвегии принадлежат о. Ян-Майен (380 кв. км) в северо-восточной Атлантике, о. Буве (59 кв. км) в южной Атлантике и – на условиях международного Парижского договора </w:t>
      </w:r>
      <w:smartTag w:uri="urn:schemas-microsoft-com:office:smarttags" w:element="metricconverter">
        <w:smartTagPr>
          <w:attr w:name="ProductID" w:val="1920 г"/>
        </w:smartTagPr>
        <w:r w:rsidRPr="00CD02BE">
          <w:rPr>
            <w:sz w:val="28"/>
            <w:szCs w:val="28"/>
          </w:rPr>
          <w:t>1920 г</w:t>
        </w:r>
      </w:smartTag>
      <w:r w:rsidRPr="00CD02BE">
        <w:rPr>
          <w:sz w:val="28"/>
          <w:szCs w:val="28"/>
        </w:rPr>
        <w:t xml:space="preserve">. – архипелаг Шпицберген в Северном Ледовитом океане (61,5 тыс. кв. км). </w:t>
      </w:r>
    </w:p>
    <w:p w:rsidR="00CD02BE" w:rsidRPr="00CD02BE" w:rsidRDefault="00CD02BE" w:rsidP="00CD02BE">
      <w:pPr>
        <w:spacing w:line="360" w:lineRule="auto"/>
        <w:ind w:firstLine="360"/>
        <w:rPr>
          <w:sz w:val="28"/>
          <w:szCs w:val="28"/>
        </w:rPr>
      </w:pPr>
      <w:r w:rsidRPr="0065515C">
        <w:rPr>
          <w:i/>
          <w:sz w:val="28"/>
          <w:szCs w:val="28"/>
        </w:rPr>
        <w:t>Население</w:t>
      </w:r>
      <w:r w:rsidRPr="00CD02BE">
        <w:rPr>
          <w:sz w:val="28"/>
          <w:szCs w:val="28"/>
        </w:rPr>
        <w:t xml:space="preserve"> – около 4,7 млн. чел. Норвежцев – 89,7 %, другие коренные народности – саамы и квены – обладают статусом национальных меньшинств и составляют 1,8 %. Остальные 8,5 % – иммигранты из других государств. </w:t>
      </w:r>
    </w:p>
    <w:p w:rsidR="00CD02BE" w:rsidRPr="00CD02BE" w:rsidRDefault="00CD02BE" w:rsidP="0065515C">
      <w:pPr>
        <w:spacing w:line="360" w:lineRule="auto"/>
        <w:ind w:firstLine="360"/>
        <w:jc w:val="both"/>
        <w:rPr>
          <w:sz w:val="28"/>
          <w:szCs w:val="28"/>
        </w:rPr>
      </w:pPr>
      <w:r w:rsidRPr="0065515C">
        <w:rPr>
          <w:i/>
          <w:sz w:val="28"/>
          <w:szCs w:val="28"/>
        </w:rPr>
        <w:t>Государственное устройство</w:t>
      </w:r>
      <w:r w:rsidR="0065515C">
        <w:rPr>
          <w:i/>
          <w:sz w:val="28"/>
          <w:szCs w:val="28"/>
        </w:rPr>
        <w:t xml:space="preserve">. </w:t>
      </w:r>
      <w:r w:rsidRPr="00CD02BE">
        <w:rPr>
          <w:sz w:val="28"/>
          <w:szCs w:val="28"/>
        </w:rPr>
        <w:t>Государственный строй – конституционная монархия. Глава государства – король Харальд V (</w:t>
      </w:r>
      <w:smartTag w:uri="urn:schemas-microsoft-com:office:smarttags" w:element="metricconverter">
        <w:smartTagPr>
          <w:attr w:name="ProductID" w:val="1937 г"/>
        </w:smartTagPr>
        <w:r w:rsidRPr="00CD02BE">
          <w:rPr>
            <w:sz w:val="28"/>
            <w:szCs w:val="28"/>
          </w:rPr>
          <w:t>1937 г</w:t>
        </w:r>
      </w:smartTag>
      <w:r w:rsidRPr="00CD02BE">
        <w:rPr>
          <w:sz w:val="28"/>
          <w:szCs w:val="28"/>
        </w:rPr>
        <w:t xml:space="preserve">.р.; на престоле – с </w:t>
      </w:r>
      <w:smartTag w:uri="urn:schemas-microsoft-com:office:smarttags" w:element="metricconverter">
        <w:smartTagPr>
          <w:attr w:name="ProductID" w:val="1991 г"/>
        </w:smartTagPr>
        <w:r w:rsidRPr="00CD02BE">
          <w:rPr>
            <w:sz w:val="28"/>
            <w:szCs w:val="28"/>
          </w:rPr>
          <w:t>1991 г</w:t>
        </w:r>
      </w:smartTag>
      <w:r w:rsidRPr="00CD02BE">
        <w:rPr>
          <w:sz w:val="28"/>
          <w:szCs w:val="28"/>
        </w:rPr>
        <w:t xml:space="preserve">.). Исполнительная власть принадлежит государственному совету (в его составе король и министры правительства). Высший законодательный орган – Стортинг (парламент) в составе 169 депутатов, избираемых на четыре года на основе пропорциональной системы прямым, равным и тайным голосованием. Стортинг не может быть распущен досрочно. Президент Стортинга – по протоколу второе после короля лицо в государстве. </w:t>
      </w:r>
    </w:p>
    <w:p w:rsidR="00CD02BE" w:rsidRPr="00CD02BE" w:rsidRDefault="00CD02BE" w:rsidP="0065515C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Административно страна делится на 19 губерний (фюльке), в состав которых входят 433 городских и сельских коммуны. Полномочия центральной власти в губернии осуществляет губернатор, назначаемый королем, органами представительной и исполнительной власти являются выборное губернское собрание и формируемый им совет. </w:t>
      </w:r>
    </w:p>
    <w:p w:rsidR="00CD02BE" w:rsidRPr="00CD02BE" w:rsidRDefault="00CD02BE" w:rsidP="00CD02BE">
      <w:pPr>
        <w:spacing w:line="360" w:lineRule="auto"/>
        <w:ind w:firstLine="360"/>
        <w:rPr>
          <w:sz w:val="28"/>
          <w:szCs w:val="28"/>
        </w:rPr>
      </w:pPr>
      <w:r w:rsidRPr="0065515C">
        <w:rPr>
          <w:i/>
          <w:sz w:val="28"/>
          <w:szCs w:val="28"/>
        </w:rPr>
        <w:t>Политические партии</w:t>
      </w:r>
      <w:r w:rsidR="0065515C">
        <w:rPr>
          <w:sz w:val="28"/>
          <w:szCs w:val="28"/>
        </w:rPr>
        <w:t xml:space="preserve">. </w:t>
      </w:r>
      <w:r w:rsidRPr="00CD02BE">
        <w:rPr>
          <w:sz w:val="28"/>
          <w:szCs w:val="28"/>
        </w:rPr>
        <w:t xml:space="preserve">Последние парламентские выборы состоялись </w:t>
      </w:r>
      <w:r w:rsidR="0065515C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="0065515C">
          <w:rPr>
            <w:sz w:val="28"/>
            <w:szCs w:val="28"/>
          </w:rPr>
          <w:t>2009</w:t>
        </w:r>
        <w:r w:rsidRPr="00CD02BE">
          <w:rPr>
            <w:sz w:val="28"/>
            <w:szCs w:val="28"/>
          </w:rPr>
          <w:t xml:space="preserve"> г</w:t>
        </w:r>
      </w:smartTag>
      <w:r w:rsidRPr="00CD02BE">
        <w:rPr>
          <w:sz w:val="28"/>
          <w:szCs w:val="28"/>
        </w:rPr>
        <w:t>. В Стортинг про</w:t>
      </w:r>
      <w:r w:rsidR="0065515C">
        <w:rPr>
          <w:sz w:val="28"/>
          <w:szCs w:val="28"/>
        </w:rPr>
        <w:t xml:space="preserve">шли семь политических партий (Норвежская рабочая партия (НРП), </w:t>
      </w:r>
      <w:r w:rsidRPr="00CD02BE">
        <w:rPr>
          <w:sz w:val="28"/>
          <w:szCs w:val="28"/>
        </w:rPr>
        <w:t>Партия прогресса (ПП)</w:t>
      </w:r>
      <w:r w:rsidR="0065515C">
        <w:rPr>
          <w:sz w:val="28"/>
          <w:szCs w:val="28"/>
        </w:rPr>
        <w:t xml:space="preserve">, </w:t>
      </w:r>
      <w:r w:rsidRPr="00CD02BE">
        <w:rPr>
          <w:sz w:val="28"/>
          <w:szCs w:val="28"/>
        </w:rPr>
        <w:t xml:space="preserve"> Партия Хёйре (консервативная)</w:t>
      </w:r>
      <w:r w:rsidR="0065515C">
        <w:rPr>
          <w:sz w:val="28"/>
          <w:szCs w:val="28"/>
        </w:rPr>
        <w:t>,</w:t>
      </w:r>
      <w:r w:rsidRPr="00CD02BE">
        <w:rPr>
          <w:sz w:val="28"/>
          <w:szCs w:val="28"/>
        </w:rPr>
        <w:t xml:space="preserve"> Социалистическая левая партия (СЛП)</w:t>
      </w:r>
      <w:r w:rsidR="0065515C">
        <w:rPr>
          <w:sz w:val="28"/>
          <w:szCs w:val="28"/>
        </w:rPr>
        <w:t>, Х</w:t>
      </w:r>
      <w:r w:rsidRPr="00CD02BE">
        <w:rPr>
          <w:sz w:val="28"/>
          <w:szCs w:val="28"/>
        </w:rPr>
        <w:t>ристианская народная партия (ХНП)</w:t>
      </w:r>
      <w:r w:rsidR="0065515C">
        <w:rPr>
          <w:sz w:val="28"/>
          <w:szCs w:val="28"/>
        </w:rPr>
        <w:t>,</w:t>
      </w:r>
      <w:r w:rsidRPr="00CD02BE">
        <w:rPr>
          <w:sz w:val="28"/>
          <w:szCs w:val="28"/>
        </w:rPr>
        <w:t xml:space="preserve"> Партия центра (ПЦ)</w:t>
      </w:r>
      <w:r w:rsidR="0065515C">
        <w:rPr>
          <w:sz w:val="28"/>
          <w:szCs w:val="28"/>
        </w:rPr>
        <w:t>,</w:t>
      </w:r>
      <w:r w:rsidRPr="00CD02BE">
        <w:rPr>
          <w:sz w:val="28"/>
          <w:szCs w:val="28"/>
        </w:rPr>
        <w:t xml:space="preserve"> </w:t>
      </w:r>
      <w:r w:rsidR="0065515C">
        <w:rPr>
          <w:sz w:val="28"/>
          <w:szCs w:val="28"/>
        </w:rPr>
        <w:t>либеральная Партия Венстре)</w:t>
      </w:r>
    </w:p>
    <w:p w:rsidR="00CD02BE" w:rsidRPr="00CD02BE" w:rsidRDefault="00CD02BE" w:rsidP="00CD02BE">
      <w:pPr>
        <w:spacing w:line="360" w:lineRule="auto"/>
        <w:ind w:firstLine="360"/>
        <w:rPr>
          <w:sz w:val="28"/>
          <w:szCs w:val="28"/>
        </w:rPr>
      </w:pPr>
      <w:r w:rsidRPr="00CD02BE">
        <w:rPr>
          <w:sz w:val="28"/>
          <w:szCs w:val="28"/>
        </w:rPr>
        <w:t xml:space="preserve">С 17 октября </w:t>
      </w:r>
      <w:smartTag w:uri="urn:schemas-microsoft-com:office:smarttags" w:element="metricconverter">
        <w:smartTagPr>
          <w:attr w:name="ProductID" w:val="2005 г"/>
        </w:smartTagPr>
        <w:r w:rsidRPr="00CD02BE">
          <w:rPr>
            <w:sz w:val="28"/>
            <w:szCs w:val="28"/>
          </w:rPr>
          <w:t>2005 г</w:t>
        </w:r>
      </w:smartTag>
      <w:r w:rsidRPr="00CD02BE">
        <w:rPr>
          <w:sz w:val="28"/>
          <w:szCs w:val="28"/>
        </w:rPr>
        <w:t xml:space="preserve">. у власти находится коалиционное правительство во главе с лидером НРП Й.Столтенбергом (10 министров от НРП, 5 – от СЛП и 4 – от ПЦ). Лидер СЛП Кристин Халворсен стала министром финансов, лидер ПЦ Ослауг Хага – министром нефти и энергетики (с октября </w:t>
      </w:r>
      <w:smartTag w:uri="urn:schemas-microsoft-com:office:smarttags" w:element="metricconverter">
        <w:smartTagPr>
          <w:attr w:name="ProductID" w:val="2007 г"/>
        </w:smartTagPr>
        <w:r w:rsidRPr="00CD02BE">
          <w:rPr>
            <w:sz w:val="28"/>
            <w:szCs w:val="28"/>
          </w:rPr>
          <w:t>2007 г</w:t>
        </w:r>
      </w:smartTag>
      <w:r w:rsidRPr="00CD02BE">
        <w:rPr>
          <w:sz w:val="28"/>
          <w:szCs w:val="28"/>
        </w:rPr>
        <w:t xml:space="preserve">.). 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65515C">
        <w:rPr>
          <w:i/>
          <w:sz w:val="28"/>
          <w:szCs w:val="28"/>
        </w:rPr>
        <w:t>История</w:t>
      </w:r>
      <w:r w:rsidR="0065515C">
        <w:rPr>
          <w:i/>
          <w:sz w:val="28"/>
          <w:szCs w:val="28"/>
        </w:rPr>
        <w:t xml:space="preserve">. </w:t>
      </w:r>
      <w:r w:rsidRPr="00CD02BE">
        <w:rPr>
          <w:sz w:val="28"/>
          <w:szCs w:val="28"/>
        </w:rPr>
        <w:t xml:space="preserve">Первый король всей Норвегии вступил на престол в </w:t>
      </w:r>
      <w:smartTag w:uri="urn:schemas-microsoft-com:office:smarttags" w:element="metricconverter">
        <w:smartTagPr>
          <w:attr w:name="ProductID" w:val="872 г"/>
        </w:smartTagPr>
        <w:r w:rsidRPr="00CD02BE">
          <w:rPr>
            <w:sz w:val="28"/>
            <w:szCs w:val="28"/>
          </w:rPr>
          <w:t>872 г</w:t>
        </w:r>
      </w:smartTag>
      <w:r w:rsidRPr="00CD02BE">
        <w:rPr>
          <w:sz w:val="28"/>
          <w:szCs w:val="28"/>
        </w:rPr>
        <w:t xml:space="preserve">. IX-XI вв. в Норвегии – эпоха викингов. В начале XI в. утвердилось христианство, к концу века – централизованная монархия. В середине XIV в. эпидемия чумы расстроила хозяйственную и социально-политическую жизнь страны, что привело к постепенной утрате независимости. После датско-шведско-норвежской унии (XIV-XVI вв.) страна перешла под власть Дании. В </w:t>
      </w:r>
      <w:smartTag w:uri="urn:schemas-microsoft-com:office:smarttags" w:element="metricconverter">
        <w:smartTagPr>
          <w:attr w:name="ProductID" w:val="1814 г"/>
        </w:smartTagPr>
        <w:r w:rsidRPr="00CD02BE">
          <w:rPr>
            <w:sz w:val="28"/>
            <w:szCs w:val="28"/>
          </w:rPr>
          <w:t>1814 г</w:t>
        </w:r>
      </w:smartTag>
      <w:r w:rsidRPr="00CD02BE">
        <w:rPr>
          <w:sz w:val="28"/>
          <w:szCs w:val="28"/>
        </w:rPr>
        <w:t xml:space="preserve">. был созван первый парламент Норвегии, принявший конституцию страны, однако по решению антинаполеоновской коалиции Норвегии пришлось вступить в унию со Швецией. 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Норвегия вновь обрела государственную независимость, расторгнув унию в </w:t>
      </w:r>
      <w:smartTag w:uri="urn:schemas-microsoft-com:office:smarttags" w:element="metricconverter">
        <w:smartTagPr>
          <w:attr w:name="ProductID" w:val="1905 г"/>
        </w:smartTagPr>
        <w:r w:rsidRPr="00CD02BE">
          <w:rPr>
            <w:sz w:val="28"/>
            <w:szCs w:val="28"/>
          </w:rPr>
          <w:t>1905 г</w:t>
        </w:r>
      </w:smartTag>
      <w:r w:rsidRPr="00CD02BE">
        <w:rPr>
          <w:sz w:val="28"/>
          <w:szCs w:val="28"/>
        </w:rPr>
        <w:t xml:space="preserve">. Референдум определил монархическую форму правления, на норвежский престол был приглашен принц Карл Датский, принявший имя Хокона VII. 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В период Первой и в начале Второй мировой войн Норвегия придерживалась политики нейтралитета. 9 апреля </w:t>
      </w:r>
      <w:smartTag w:uri="urn:schemas-microsoft-com:office:smarttags" w:element="metricconverter">
        <w:smartTagPr>
          <w:attr w:name="ProductID" w:val="1940 г"/>
        </w:smartTagPr>
        <w:r w:rsidRPr="00CD02BE">
          <w:rPr>
            <w:sz w:val="28"/>
            <w:szCs w:val="28"/>
          </w:rPr>
          <w:t>1940 г</w:t>
        </w:r>
      </w:smartTag>
      <w:r w:rsidRPr="00CD02BE">
        <w:rPr>
          <w:sz w:val="28"/>
          <w:szCs w:val="28"/>
        </w:rPr>
        <w:t xml:space="preserve">. страна подверглась нападению гитлеровской Германии; король и правительство бежали в Великобританию. В период оккупации в Норвегии действовало движение Сопротивления. В октябре </w:t>
      </w:r>
      <w:smartTag w:uri="urn:schemas-microsoft-com:office:smarttags" w:element="metricconverter">
        <w:smartTagPr>
          <w:attr w:name="ProductID" w:val="1944 г"/>
        </w:smartTagPr>
        <w:r w:rsidRPr="00CD02BE">
          <w:rPr>
            <w:sz w:val="28"/>
            <w:szCs w:val="28"/>
          </w:rPr>
          <w:t>1944 г</w:t>
        </w:r>
      </w:smartTag>
      <w:r w:rsidRPr="00CD02BE">
        <w:rPr>
          <w:sz w:val="28"/>
          <w:szCs w:val="28"/>
        </w:rPr>
        <w:t xml:space="preserve">. Красная Армия в ходе Петсамо-Киркенесской операции освободила Заполярье, в т.ч. северные районы Норвегии. В мае </w:t>
      </w:r>
      <w:smartTag w:uri="urn:schemas-microsoft-com:office:smarttags" w:element="metricconverter">
        <w:smartTagPr>
          <w:attr w:name="ProductID" w:val="1945 г"/>
        </w:smartTagPr>
        <w:r w:rsidRPr="00CD02BE">
          <w:rPr>
            <w:sz w:val="28"/>
            <w:szCs w:val="28"/>
          </w:rPr>
          <w:t>1945 г</w:t>
        </w:r>
      </w:smartTag>
      <w:r w:rsidRPr="00CD02BE">
        <w:rPr>
          <w:sz w:val="28"/>
          <w:szCs w:val="28"/>
        </w:rPr>
        <w:t xml:space="preserve">. высадившиеся в Норвегии союзники приняли капитуляцию гитлеровских войск на остальной территории страны. 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45 г"/>
        </w:smartTagPr>
        <w:r w:rsidRPr="00CD02BE">
          <w:rPr>
            <w:sz w:val="28"/>
            <w:szCs w:val="28"/>
          </w:rPr>
          <w:t>1945 г</w:t>
        </w:r>
      </w:smartTag>
      <w:r w:rsidRPr="00CD02BE">
        <w:rPr>
          <w:sz w:val="28"/>
          <w:szCs w:val="28"/>
        </w:rPr>
        <w:t xml:space="preserve">. Норвегия – член ООН, в </w:t>
      </w:r>
      <w:smartTag w:uri="urn:schemas-microsoft-com:office:smarttags" w:element="metricconverter">
        <w:smartTagPr>
          <w:attr w:name="ProductID" w:val="1949 г"/>
        </w:smartTagPr>
        <w:r w:rsidRPr="00CD02BE">
          <w:rPr>
            <w:sz w:val="28"/>
            <w:szCs w:val="28"/>
          </w:rPr>
          <w:t>1949 г</w:t>
        </w:r>
      </w:smartTag>
      <w:r w:rsidRPr="00CD02BE">
        <w:rPr>
          <w:sz w:val="28"/>
          <w:szCs w:val="28"/>
        </w:rPr>
        <w:t xml:space="preserve">. вступила в НАТО, с </w:t>
      </w:r>
      <w:smartTag w:uri="urn:schemas-microsoft-com:office:smarttags" w:element="metricconverter">
        <w:smartTagPr>
          <w:attr w:name="ProductID" w:val="1949 г"/>
        </w:smartTagPr>
        <w:r w:rsidRPr="00CD02BE">
          <w:rPr>
            <w:sz w:val="28"/>
            <w:szCs w:val="28"/>
          </w:rPr>
          <w:t>1949 г</w:t>
        </w:r>
      </w:smartTag>
      <w:r w:rsidRPr="00CD02BE">
        <w:rPr>
          <w:sz w:val="28"/>
          <w:szCs w:val="28"/>
        </w:rPr>
        <w:t xml:space="preserve">. – член Совета Европы, с </w:t>
      </w:r>
      <w:smartTag w:uri="urn:schemas-microsoft-com:office:smarttags" w:element="metricconverter">
        <w:smartTagPr>
          <w:attr w:name="ProductID" w:val="1952 г"/>
        </w:smartTagPr>
        <w:r w:rsidRPr="00CD02BE">
          <w:rPr>
            <w:sz w:val="28"/>
            <w:szCs w:val="28"/>
          </w:rPr>
          <w:t>1952 г</w:t>
        </w:r>
      </w:smartTag>
      <w:r w:rsidRPr="00CD02BE">
        <w:rPr>
          <w:sz w:val="28"/>
          <w:szCs w:val="28"/>
        </w:rPr>
        <w:t xml:space="preserve">. – Северного совета и Совета министров Северных стран, с </w:t>
      </w:r>
      <w:smartTag w:uri="urn:schemas-microsoft-com:office:smarttags" w:element="metricconverter">
        <w:smartTagPr>
          <w:attr w:name="ProductID" w:val="1960 г"/>
        </w:smartTagPr>
        <w:r w:rsidRPr="00CD02BE">
          <w:rPr>
            <w:sz w:val="28"/>
            <w:szCs w:val="28"/>
          </w:rPr>
          <w:t>1960 г</w:t>
        </w:r>
      </w:smartTag>
      <w:r w:rsidRPr="00CD02BE">
        <w:rPr>
          <w:sz w:val="28"/>
          <w:szCs w:val="28"/>
        </w:rPr>
        <w:t xml:space="preserve">. – Европейской ассоциации свободной торговли (ЕАСТ) и Организации экономического сотрудничества и развития (ОЭСР), с </w:t>
      </w:r>
      <w:smartTag w:uri="urn:schemas-microsoft-com:office:smarttags" w:element="metricconverter">
        <w:smartTagPr>
          <w:attr w:name="ProductID" w:val="1992 г"/>
        </w:smartTagPr>
        <w:r w:rsidRPr="00CD02BE">
          <w:rPr>
            <w:sz w:val="28"/>
            <w:szCs w:val="28"/>
          </w:rPr>
          <w:t>1992 г</w:t>
        </w:r>
      </w:smartTag>
      <w:r w:rsidRPr="00CD02BE">
        <w:rPr>
          <w:sz w:val="28"/>
          <w:szCs w:val="28"/>
        </w:rPr>
        <w:t xml:space="preserve">. – член Совета государств Балтийского моря (СГБМ), с </w:t>
      </w:r>
      <w:smartTag w:uri="urn:schemas-microsoft-com:office:smarttags" w:element="metricconverter">
        <w:smartTagPr>
          <w:attr w:name="ProductID" w:val="1993 г"/>
        </w:smartTagPr>
        <w:r w:rsidRPr="00CD02BE">
          <w:rPr>
            <w:sz w:val="28"/>
            <w:szCs w:val="28"/>
          </w:rPr>
          <w:t>1993 г</w:t>
        </w:r>
      </w:smartTag>
      <w:r w:rsidRPr="00CD02BE">
        <w:rPr>
          <w:sz w:val="28"/>
          <w:szCs w:val="28"/>
        </w:rPr>
        <w:t xml:space="preserve">. – Совета Баренцева/Евроарктического региона (СБЕР), с </w:t>
      </w:r>
      <w:smartTag w:uri="urn:schemas-microsoft-com:office:smarttags" w:element="metricconverter">
        <w:smartTagPr>
          <w:attr w:name="ProductID" w:val="1996 г"/>
        </w:smartTagPr>
        <w:r w:rsidRPr="00CD02BE">
          <w:rPr>
            <w:sz w:val="28"/>
            <w:szCs w:val="28"/>
          </w:rPr>
          <w:t>1996 г</w:t>
        </w:r>
      </w:smartTag>
      <w:r w:rsidRPr="00CD02BE">
        <w:rPr>
          <w:sz w:val="28"/>
          <w:szCs w:val="28"/>
        </w:rPr>
        <w:t xml:space="preserve">. – Арктического совета. </w:t>
      </w:r>
    </w:p>
    <w:p w:rsidR="00CD02BE" w:rsidRPr="00CD02BE" w:rsidRDefault="00CD02BE" w:rsidP="00790992">
      <w:pPr>
        <w:spacing w:line="360" w:lineRule="auto"/>
        <w:ind w:firstLine="360"/>
        <w:rPr>
          <w:sz w:val="28"/>
          <w:szCs w:val="28"/>
        </w:rPr>
      </w:pPr>
      <w:r w:rsidRPr="00CD02BE">
        <w:rPr>
          <w:sz w:val="28"/>
          <w:szCs w:val="28"/>
        </w:rPr>
        <w:t xml:space="preserve"> </w:t>
      </w:r>
      <w:r w:rsidRPr="00790992">
        <w:rPr>
          <w:i/>
          <w:sz w:val="28"/>
          <w:szCs w:val="28"/>
        </w:rPr>
        <w:t>Экономика</w:t>
      </w:r>
      <w:r w:rsidR="00790992">
        <w:rPr>
          <w:i/>
          <w:sz w:val="28"/>
          <w:szCs w:val="28"/>
        </w:rPr>
        <w:t xml:space="preserve">. </w:t>
      </w:r>
      <w:r w:rsidRPr="00CD02BE">
        <w:rPr>
          <w:sz w:val="28"/>
          <w:szCs w:val="28"/>
        </w:rPr>
        <w:t xml:space="preserve">Норвегия относится к числу малых промышленно развитых государств, в расчете на душу населения занимает лидирующее положение в мире по выработке электроэнергии, производству и экспорту нефти и газа, алюминия и ферросплавов, минеральных удобрений, бумажной массы, вылову рыбы, тоннажу торгового флота. 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ВВП Норвегии в </w:t>
      </w:r>
      <w:smartTag w:uri="urn:schemas-microsoft-com:office:smarttags" w:element="metricconverter">
        <w:smartTagPr>
          <w:attr w:name="ProductID" w:val="2007 г"/>
        </w:smartTagPr>
        <w:r w:rsidRPr="00CD02BE">
          <w:rPr>
            <w:sz w:val="28"/>
            <w:szCs w:val="28"/>
          </w:rPr>
          <w:t>2007 г</w:t>
        </w:r>
      </w:smartTag>
      <w:r w:rsidRPr="00CD02BE">
        <w:rPr>
          <w:sz w:val="28"/>
          <w:szCs w:val="28"/>
        </w:rPr>
        <w:t xml:space="preserve">. вырос на 3,5% и составил более 390 млрд. долл. Норвежский экспорт в </w:t>
      </w:r>
      <w:smartTag w:uri="urn:schemas-microsoft-com:office:smarttags" w:element="metricconverter">
        <w:smartTagPr>
          <w:attr w:name="ProductID" w:val="2007 г"/>
        </w:smartTagPr>
        <w:r w:rsidRPr="00CD02BE">
          <w:rPr>
            <w:sz w:val="28"/>
            <w:szCs w:val="28"/>
          </w:rPr>
          <w:t>2007 г</w:t>
        </w:r>
      </w:smartTag>
      <w:r w:rsidRPr="00CD02BE">
        <w:rPr>
          <w:sz w:val="28"/>
          <w:szCs w:val="28"/>
        </w:rPr>
        <w:t xml:space="preserve">. составил 185 млрд. долл. (рост на 1,6%), импорт вырос на 8,3%, достигнув 122 млрд. долл. </w:t>
      </w:r>
    </w:p>
    <w:p w:rsid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Норвегия является третьим в мире после Саудовской Аравии и России экспортером углеводородов. В </w:t>
      </w:r>
      <w:smartTag w:uri="urn:schemas-microsoft-com:office:smarttags" w:element="metricconverter">
        <w:smartTagPr>
          <w:attr w:name="ProductID" w:val="2007 г"/>
        </w:smartTagPr>
        <w:r w:rsidRPr="00CD02BE">
          <w:rPr>
            <w:sz w:val="28"/>
            <w:szCs w:val="28"/>
          </w:rPr>
          <w:t>2007 г</w:t>
        </w:r>
      </w:smartTag>
      <w:r w:rsidRPr="00CD02BE">
        <w:rPr>
          <w:sz w:val="28"/>
          <w:szCs w:val="28"/>
        </w:rPr>
        <w:t xml:space="preserve">. добыто 128,5 млн. тонн нефти и 89 млрд. куб.м газа. В нефтегазовой отрасли доминирующие позиции занимают компании с преобладающим государственным участием, основная часть поступлений от нее зачисляется в «Государственный пенсионный фонд – Глобал» (бывший Нефтяной фонд), капитализация которого превысила 380 млрд. долл. </w:t>
      </w:r>
    </w:p>
    <w:p w:rsidR="00A630BC" w:rsidRDefault="00A630BC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A630BC">
        <w:rPr>
          <w:sz w:val="28"/>
          <w:szCs w:val="28"/>
          <w:u w:val="single"/>
        </w:rPr>
        <w:t>Преимущества экономики Норвегии:</w:t>
      </w:r>
      <w:r>
        <w:rPr>
          <w:sz w:val="28"/>
          <w:szCs w:val="28"/>
          <w:u w:val="single"/>
        </w:rPr>
        <w:t xml:space="preserve"> </w:t>
      </w:r>
      <w:r w:rsidRPr="00A630BC">
        <w:rPr>
          <w:sz w:val="28"/>
          <w:szCs w:val="28"/>
        </w:rPr>
        <w:t>крупнейший производитель нефти и газа в Западной Европе. Гидроэнергетика покрывает бо́льшую часть потребностей в энергии, что позволяет экспортировать бо́льшую часть нефти. Нефтяные фонды служат для развития будущих поколений. Минеральные запасы. Большой торговый флот. Низкая инфляция (3 %) и безработица (3 %) по сравнению с остальной Европой.</w:t>
      </w:r>
    </w:p>
    <w:p w:rsidR="00A630BC" w:rsidRPr="00A630BC" w:rsidRDefault="00A630BC" w:rsidP="00790992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A630BC">
        <w:rPr>
          <w:sz w:val="28"/>
          <w:szCs w:val="28"/>
          <w:u w:val="single"/>
        </w:rPr>
        <w:t xml:space="preserve">Недостатки экономики Норвегии: </w:t>
      </w:r>
      <w:r w:rsidRPr="00A630BC">
        <w:rPr>
          <w:sz w:val="28"/>
          <w:szCs w:val="28"/>
        </w:rPr>
        <w:t>очень большая зависимость от нефти. Маленький внутренний рынок, периферийное расположение. Слишком мало высококвалифицированного персонала. Суровый климат ограничивает развитие сельского хозяйства.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Уровень жизни в Норвегии – среди самых высоких в мире. Высокая зарплата сочетается с высокими налогами и ценами, низкими инфляцией (в </w:t>
      </w:r>
      <w:smartTag w:uri="urn:schemas-microsoft-com:office:smarttags" w:element="metricconverter">
        <w:smartTagPr>
          <w:attr w:name="ProductID" w:val="2007 г"/>
        </w:smartTagPr>
        <w:r w:rsidRPr="00CD02BE">
          <w:rPr>
            <w:sz w:val="28"/>
            <w:szCs w:val="28"/>
          </w:rPr>
          <w:t>2007 г</w:t>
        </w:r>
      </w:smartTag>
      <w:r w:rsidRPr="00CD02BE">
        <w:rPr>
          <w:sz w:val="28"/>
          <w:szCs w:val="28"/>
        </w:rPr>
        <w:t xml:space="preserve">. – 0,5%) и безработицей (около 2,5%). 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790992">
        <w:rPr>
          <w:i/>
          <w:sz w:val="28"/>
          <w:szCs w:val="28"/>
        </w:rPr>
        <w:t>Культура</w:t>
      </w:r>
      <w:r w:rsidR="00790992" w:rsidRPr="00790992">
        <w:rPr>
          <w:i/>
          <w:sz w:val="28"/>
          <w:szCs w:val="28"/>
        </w:rPr>
        <w:t>.</w:t>
      </w:r>
      <w:r w:rsidRPr="00790992">
        <w:rPr>
          <w:i/>
          <w:sz w:val="28"/>
          <w:szCs w:val="28"/>
        </w:rPr>
        <w:t xml:space="preserve"> </w:t>
      </w:r>
      <w:r w:rsidRPr="00CD02BE">
        <w:rPr>
          <w:sz w:val="28"/>
          <w:szCs w:val="28"/>
        </w:rPr>
        <w:t>Норвежская культура имеет богатые традиции. В мире хорошо известны имена Хенрика Ибсена, Кнута Гамсуна, Эдварда Грига, Фритьофа Нансена. Лауреатами Нобелевской премии в области литературы являются Бьёрнстьерне Бьёрнсон (</w:t>
      </w:r>
      <w:smartTag w:uri="urn:schemas-microsoft-com:office:smarttags" w:element="metricconverter">
        <w:smartTagPr>
          <w:attr w:name="ProductID" w:val="1903 г"/>
        </w:smartTagPr>
        <w:r w:rsidRPr="00CD02BE">
          <w:rPr>
            <w:sz w:val="28"/>
            <w:szCs w:val="28"/>
          </w:rPr>
          <w:t>1903 г</w:t>
        </w:r>
      </w:smartTag>
      <w:r w:rsidRPr="00CD02BE">
        <w:rPr>
          <w:sz w:val="28"/>
          <w:szCs w:val="28"/>
        </w:rPr>
        <w:t>.), Кнут Гамсун (</w:t>
      </w:r>
      <w:smartTag w:uri="urn:schemas-microsoft-com:office:smarttags" w:element="metricconverter">
        <w:smartTagPr>
          <w:attr w:name="ProductID" w:val="1920 г"/>
        </w:smartTagPr>
        <w:r w:rsidRPr="00CD02BE">
          <w:rPr>
            <w:sz w:val="28"/>
            <w:szCs w:val="28"/>
          </w:rPr>
          <w:t>1920 г</w:t>
        </w:r>
      </w:smartTag>
      <w:r w:rsidRPr="00CD02BE">
        <w:rPr>
          <w:sz w:val="28"/>
          <w:szCs w:val="28"/>
        </w:rPr>
        <w:t>.) и Сигрид Ундсет (</w:t>
      </w:r>
      <w:smartTag w:uri="urn:schemas-microsoft-com:office:smarttags" w:element="metricconverter">
        <w:smartTagPr>
          <w:attr w:name="ProductID" w:val="1928 г"/>
        </w:smartTagPr>
        <w:r w:rsidRPr="00CD02BE">
          <w:rPr>
            <w:sz w:val="28"/>
            <w:szCs w:val="28"/>
          </w:rPr>
          <w:t>1928 г</w:t>
        </w:r>
      </w:smartTag>
      <w:r w:rsidRPr="00CD02BE">
        <w:rPr>
          <w:sz w:val="28"/>
          <w:szCs w:val="28"/>
        </w:rPr>
        <w:t xml:space="preserve">.). 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Национальная музыкальная культура Норвегии возникла в древности и имеет общескандинавские корни. Современная музыкальная школа в значительной степени сложилась на базе народных традиций. В Норвегии традиционно широко культивируется народная музыка, в частности, хоровое пение. Распространены детские духовые оркестры – они создаются практически при каждой школе. </w:t>
      </w:r>
    </w:p>
    <w:p w:rsidR="00CD02BE" w:rsidRP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В стране насчитывается 13 постоянно действующих театров, из которых наиболее известны Национальный театр, Народный театр, Новый театр (все расположены в Осло). В </w:t>
      </w:r>
      <w:smartTag w:uri="urn:schemas-microsoft-com:office:smarttags" w:element="metricconverter">
        <w:smartTagPr>
          <w:attr w:name="ProductID" w:val="1957 г"/>
        </w:smartTagPr>
        <w:r w:rsidRPr="00CD02BE">
          <w:rPr>
            <w:sz w:val="28"/>
            <w:szCs w:val="28"/>
          </w:rPr>
          <w:t>1957 г</w:t>
        </w:r>
      </w:smartTag>
      <w:r w:rsidRPr="00CD02BE">
        <w:rPr>
          <w:sz w:val="28"/>
          <w:szCs w:val="28"/>
        </w:rPr>
        <w:t xml:space="preserve">. создана Норвежская опера. </w:t>
      </w:r>
    </w:p>
    <w:p w:rsidR="00CD02BE" w:rsidRDefault="00CD02BE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>В Норвегии имеется значительное количество музеев, в том числе уникальных исторических музеев под открытым небом. Среди них особой известностью как в Норвегии, так и за ее пределами пользуются Музей кораблей викингов, Музей судна «Фрам», на котором совершали плавание полярники Руальд Амундсен и Фритьоф Нансен, Музей «Кон-Тики», посвященный деятельности Тура Хейердала, единственный в мире Музей лыж, Норвежский народный музей, музей и парк скульптора Густава Вигеланна, музей норвежского художника Эдварда Мунка.</w:t>
      </w:r>
    </w:p>
    <w:p w:rsidR="00790992" w:rsidRDefault="00790992" w:rsidP="00790992">
      <w:pPr>
        <w:spacing w:line="360" w:lineRule="auto"/>
        <w:ind w:firstLine="360"/>
        <w:jc w:val="both"/>
        <w:rPr>
          <w:sz w:val="28"/>
          <w:szCs w:val="28"/>
        </w:rPr>
      </w:pPr>
    </w:p>
    <w:p w:rsidR="00790992" w:rsidRDefault="00790992" w:rsidP="00790992">
      <w:pPr>
        <w:pStyle w:val="2"/>
        <w:jc w:val="center"/>
        <w:rPr>
          <w:rFonts w:ascii="Times New Roman" w:hAnsi="Times New Roman"/>
          <w:i w:val="0"/>
          <w:iCs w:val="0"/>
        </w:rPr>
      </w:pPr>
      <w:bookmarkStart w:id="6" w:name="_Toc262129330"/>
      <w:r w:rsidRPr="00790992">
        <w:rPr>
          <w:rFonts w:ascii="Times New Roman" w:hAnsi="Times New Roman"/>
          <w:i w:val="0"/>
          <w:iCs w:val="0"/>
        </w:rPr>
        <w:t>2.2 Внешнеполитический и внешнеэкономический курс Норвегии</w:t>
      </w:r>
      <w:bookmarkEnd w:id="6"/>
    </w:p>
    <w:p w:rsidR="00790992" w:rsidRDefault="00790992" w:rsidP="00790992"/>
    <w:p w:rsidR="00790992" w:rsidRDefault="00790992" w:rsidP="00790992"/>
    <w:p w:rsidR="00790992" w:rsidRPr="00CD02BE" w:rsidRDefault="00790992" w:rsidP="00790992">
      <w:pPr>
        <w:spacing w:line="360" w:lineRule="auto"/>
        <w:ind w:firstLine="360"/>
        <w:jc w:val="both"/>
        <w:rPr>
          <w:sz w:val="28"/>
          <w:szCs w:val="28"/>
        </w:rPr>
      </w:pPr>
      <w:r w:rsidRPr="00790992">
        <w:rPr>
          <w:i/>
          <w:sz w:val="28"/>
          <w:szCs w:val="28"/>
        </w:rPr>
        <w:t>Внешняя политика.</w:t>
      </w:r>
      <w:r>
        <w:rPr>
          <w:sz w:val="28"/>
          <w:szCs w:val="28"/>
        </w:rPr>
        <w:t xml:space="preserve"> </w:t>
      </w:r>
      <w:r w:rsidRPr="00CD02BE">
        <w:rPr>
          <w:sz w:val="28"/>
          <w:szCs w:val="28"/>
        </w:rPr>
        <w:t xml:space="preserve">Основа внешнеполитического курса Норвегии – союзнические отношения с США, членство в НАТО, тесное взаимодействие с Евросоюзом, особые отношения с соседними североевропейскими странами, а также с Россией. В </w:t>
      </w:r>
      <w:smartTag w:uri="urn:schemas-microsoft-com:office:smarttags" w:element="metricconverter">
        <w:smartTagPr>
          <w:attr w:name="ProductID" w:val="2008 г"/>
        </w:smartTagPr>
        <w:r w:rsidRPr="00CD02BE">
          <w:rPr>
            <w:sz w:val="28"/>
            <w:szCs w:val="28"/>
          </w:rPr>
          <w:t>2008 г</w:t>
        </w:r>
      </w:smartTag>
      <w:r w:rsidRPr="00CD02BE">
        <w:rPr>
          <w:sz w:val="28"/>
          <w:szCs w:val="28"/>
        </w:rPr>
        <w:t xml:space="preserve">. Норвегия председательствует в Северном совете, в 2007-2008 гг. – в Арктическом совете. Осло придерживается линии на укрепление многосторонних подходов в международной политике, укрепление роли ООН и международного права. Специфика Норвегии – одностороннее обязательство не размещать на территории страны в мирное время иностранные военные базы, оружие массового уничтожения. </w:t>
      </w:r>
    </w:p>
    <w:p w:rsidR="00790992" w:rsidRPr="00CD02BE" w:rsidRDefault="00790992" w:rsidP="0009735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Не будучи членом Евросоюза, Норвегия является участником ЕАСТ и Соглашения между ЕС и ЕАСТ о Европейском экономическом пространстве (ЕЭП). По результатам очередного, состоявшегося в ноябре </w:t>
      </w:r>
      <w:smartTag w:uri="urn:schemas-microsoft-com:office:smarttags" w:element="metricconverter">
        <w:smartTagPr>
          <w:attr w:name="ProductID" w:val="1994 г"/>
        </w:smartTagPr>
        <w:r w:rsidRPr="00CD02BE">
          <w:rPr>
            <w:sz w:val="28"/>
            <w:szCs w:val="28"/>
          </w:rPr>
          <w:t>1994 г</w:t>
        </w:r>
      </w:smartTag>
      <w:r w:rsidRPr="00CD02BE">
        <w:rPr>
          <w:sz w:val="28"/>
          <w:szCs w:val="28"/>
        </w:rPr>
        <w:t xml:space="preserve">. консультативного референдума 52,2% норвежцев высказались против вступления страны в Евросоюз. </w:t>
      </w:r>
    </w:p>
    <w:p w:rsidR="00790992" w:rsidRPr="00CD02BE" w:rsidRDefault="00790992" w:rsidP="0009735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В рамках ООН повышенное внимание Норвегия уделяет таким темам, как миростроительство, содействие развитию, борьба с бедностью, здравоохранение, образование, противодействие международному терроризму и распространению ОМУ. Норвегия – родина первого генерального секретаря ООН Трюгве Ли. В Осло расположен Нобелевский институт, присуждающий Нобелевские премии мира. </w:t>
      </w:r>
    </w:p>
    <w:p w:rsidR="00790992" w:rsidRDefault="00790992" w:rsidP="0009735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Посредничество в урегулировании международных конфликтов – «визитная карточка» Норвегии. Она осуществляет такие миссии на Ближнем Востоке, в Сомали, Бурунди и ряде других стран. Норвегия представлена в Международных силах содействия безопасности в Афганистане (МССБ). </w:t>
      </w:r>
    </w:p>
    <w:p w:rsidR="00790992" w:rsidRDefault="00790992" w:rsidP="00097352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>Норвегия предоставляет весомую международную помощь на цели развития, которая достигает 0,98% ее ВВП.</w:t>
      </w:r>
    </w:p>
    <w:p w:rsidR="00097352" w:rsidRDefault="00097352" w:rsidP="00097352">
      <w:pPr>
        <w:pStyle w:val="a8"/>
        <w:spacing w:after="0" w:line="360" w:lineRule="auto"/>
        <w:ind w:left="0" w:firstLine="567"/>
        <w:jc w:val="both"/>
        <w:rPr>
          <w:sz w:val="28"/>
          <w:szCs w:val="28"/>
        </w:rPr>
      </w:pPr>
      <w:r w:rsidRPr="00097352">
        <w:rPr>
          <w:i/>
          <w:sz w:val="28"/>
          <w:szCs w:val="28"/>
        </w:rPr>
        <w:t>Внешнеэкономическая деятельность</w:t>
      </w:r>
      <w:r>
        <w:rPr>
          <w:sz w:val="28"/>
          <w:szCs w:val="28"/>
        </w:rPr>
        <w:t xml:space="preserve">. </w:t>
      </w:r>
      <w:r w:rsidRPr="004C165B">
        <w:rPr>
          <w:sz w:val="28"/>
          <w:szCs w:val="28"/>
        </w:rPr>
        <w:t>Характерной чертой национального хозяйства Норвегии является активное участие государства в регулировании экономики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Практически  нет такой отрасли экономики Норвегии, где интересы государства не были бы представлены через соответствующие органы исполнительной власти. </w:t>
      </w:r>
      <w:r>
        <w:rPr>
          <w:sz w:val="28"/>
          <w:szCs w:val="28"/>
        </w:rPr>
        <w:t>Г</w:t>
      </w:r>
      <w:r w:rsidRPr="004C0939">
        <w:rPr>
          <w:sz w:val="28"/>
          <w:szCs w:val="28"/>
        </w:rPr>
        <w:t xml:space="preserve">осударство </w:t>
      </w:r>
      <w:r>
        <w:rPr>
          <w:sz w:val="28"/>
          <w:szCs w:val="28"/>
        </w:rPr>
        <w:t xml:space="preserve">является </w:t>
      </w:r>
      <w:r w:rsidRPr="004C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совладельцем   (полностью или частично) более чем 80 компаний, деятельность многих из которых является стратегически важной для стабильного развития страны. </w:t>
      </w:r>
    </w:p>
    <w:p w:rsidR="00097352" w:rsidRDefault="00097352" w:rsidP="00097352">
      <w:pPr>
        <w:pStyle w:val="20"/>
        <w:spacing w:after="0" w:line="360" w:lineRule="auto"/>
        <w:ind w:left="0" w:firstLine="360"/>
        <w:jc w:val="both"/>
        <w:rPr>
          <w:bCs/>
          <w:sz w:val="28"/>
          <w:szCs w:val="28"/>
        </w:rPr>
      </w:pPr>
      <w:r w:rsidRPr="000D6A6A">
        <w:rPr>
          <w:bCs/>
          <w:sz w:val="28"/>
          <w:szCs w:val="28"/>
        </w:rPr>
        <w:t>Норвегия</w:t>
      </w:r>
      <w:r>
        <w:rPr>
          <w:bCs/>
          <w:sz w:val="28"/>
          <w:szCs w:val="28"/>
        </w:rPr>
        <w:t xml:space="preserve"> – один </w:t>
      </w:r>
      <w:r w:rsidRPr="000D6A6A">
        <w:rPr>
          <w:bCs/>
          <w:sz w:val="28"/>
          <w:szCs w:val="28"/>
        </w:rPr>
        <w:t xml:space="preserve"> из основных экспортёров энергоресурсов в Западной Европе, обеспечива</w:t>
      </w:r>
      <w:r>
        <w:rPr>
          <w:bCs/>
          <w:sz w:val="28"/>
          <w:szCs w:val="28"/>
        </w:rPr>
        <w:t>ет</w:t>
      </w:r>
      <w:r w:rsidRPr="000D6A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около</w:t>
      </w:r>
      <w:r w:rsidRPr="000D6A6A">
        <w:rPr>
          <w:bCs/>
          <w:sz w:val="28"/>
          <w:szCs w:val="28"/>
        </w:rPr>
        <w:t xml:space="preserve"> 16% суммарного потребления газа и 20% поставок сырой нефти в страны Европейского Союза</w:t>
      </w:r>
      <w:r>
        <w:rPr>
          <w:bCs/>
          <w:sz w:val="28"/>
          <w:szCs w:val="28"/>
        </w:rPr>
        <w:t>.</w:t>
      </w:r>
    </w:p>
    <w:p w:rsidR="00097352" w:rsidRDefault="00097352" w:rsidP="00097352">
      <w:pPr>
        <w:pStyle w:val="a9"/>
        <w:spacing w:after="0" w:line="360" w:lineRule="auto"/>
        <w:ind w:firstLine="720"/>
        <w:jc w:val="both"/>
        <w:rPr>
          <w:sz w:val="28"/>
        </w:rPr>
      </w:pPr>
      <w:r w:rsidRPr="00706118">
        <w:rPr>
          <w:sz w:val="28"/>
          <w:szCs w:val="28"/>
        </w:rPr>
        <w:t>Продукция</w:t>
      </w:r>
      <w:r w:rsidRPr="00706118">
        <w:t xml:space="preserve"> </w:t>
      </w:r>
      <w:r w:rsidRPr="00706118">
        <w:rPr>
          <w:sz w:val="28"/>
        </w:rPr>
        <w:t xml:space="preserve"> норвежской судостроительной промышленности отвечает самым высоким требованиям качества и имеет широкое признание во всём мире.  В целом отличительными чертами норвежского судостроения являются его высокая специализация и применение современных технологий. Ему принадлежит 15% мирового рынка по строительству специальных вспомогательных судов и 25% заказов на постройку таких судов, 26% мирового рынка заказов на постройку морских буровых платформ.</w:t>
      </w:r>
    </w:p>
    <w:p w:rsidR="00097352" w:rsidRDefault="00097352" w:rsidP="00097352">
      <w:pPr>
        <w:pStyle w:val="a9"/>
        <w:spacing w:after="0"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Норвегия является одним из крупных экспортеров судового оборудования и механизмов. Около  8% общемирового рынка судового оборудования и механизмов принадлежит норвежским поставщикам.  60% всех судовых механизмов, производимых в Норвегии, экспортируется. </w:t>
      </w:r>
    </w:p>
    <w:p w:rsidR="00097352" w:rsidRDefault="00097352" w:rsidP="00097352">
      <w:pPr>
        <w:pStyle w:val="a9"/>
        <w:tabs>
          <w:tab w:val="left" w:pos="9130"/>
        </w:tabs>
        <w:spacing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F06C7D">
        <w:rPr>
          <w:bCs/>
          <w:iCs/>
          <w:sz w:val="28"/>
          <w:szCs w:val="28"/>
        </w:rPr>
        <w:t>Рыбохозяйственная отрасль Норвегии имеет четко выраженную экспортную направленность,  90% произведенной в стране рыбопродукции экспортируется в 140 стран</w:t>
      </w:r>
      <w:r>
        <w:rPr>
          <w:bCs/>
          <w:iCs/>
          <w:sz w:val="28"/>
          <w:szCs w:val="28"/>
        </w:rPr>
        <w:t xml:space="preserve"> мира. </w:t>
      </w:r>
      <w:r w:rsidRPr="00F06C7D">
        <w:rPr>
          <w:bCs/>
          <w:iCs/>
          <w:sz w:val="28"/>
          <w:szCs w:val="28"/>
        </w:rPr>
        <w:t xml:space="preserve"> </w:t>
      </w:r>
    </w:p>
    <w:p w:rsidR="00097352" w:rsidRPr="00B22E82" w:rsidRDefault="00097352" w:rsidP="00097352">
      <w:pPr>
        <w:pStyle w:val="a9"/>
        <w:tabs>
          <w:tab w:val="left" w:pos="913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530E59">
        <w:rPr>
          <w:sz w:val="28"/>
          <w:szCs w:val="28"/>
        </w:rPr>
        <w:t xml:space="preserve">Промышленное выращивание морепродуктов  является одним из наиболее динамично развивающихся направлений рыбной отрасли и норвежской экономики в целом. </w:t>
      </w:r>
      <w:r w:rsidRPr="00B22E82">
        <w:rPr>
          <w:sz w:val="28"/>
          <w:szCs w:val="28"/>
        </w:rPr>
        <w:t xml:space="preserve">В настоящее время Норвегия является мировым лидером по товарному выращиванию атлантического лосося, </w:t>
      </w:r>
      <w:r>
        <w:rPr>
          <w:sz w:val="28"/>
          <w:szCs w:val="28"/>
        </w:rPr>
        <w:t xml:space="preserve"> а по </w:t>
      </w:r>
      <w:r w:rsidRPr="00B22E82">
        <w:rPr>
          <w:sz w:val="28"/>
          <w:szCs w:val="28"/>
        </w:rPr>
        <w:t>выращивани</w:t>
      </w:r>
      <w:r>
        <w:rPr>
          <w:sz w:val="28"/>
          <w:szCs w:val="28"/>
        </w:rPr>
        <w:t>ю</w:t>
      </w:r>
      <w:r w:rsidRPr="00B22E82">
        <w:rPr>
          <w:sz w:val="28"/>
          <w:szCs w:val="28"/>
        </w:rPr>
        <w:t xml:space="preserve"> морской форели уступает только Чили</w:t>
      </w:r>
      <w:r>
        <w:rPr>
          <w:sz w:val="28"/>
          <w:szCs w:val="28"/>
        </w:rPr>
        <w:t xml:space="preserve">. </w:t>
      </w:r>
      <w:r w:rsidRPr="00B22E82">
        <w:rPr>
          <w:sz w:val="28"/>
          <w:szCs w:val="28"/>
        </w:rPr>
        <w:t xml:space="preserve"> </w:t>
      </w:r>
      <w:r w:rsidRPr="00530E59">
        <w:rPr>
          <w:sz w:val="28"/>
          <w:szCs w:val="28"/>
        </w:rPr>
        <w:t>Бурному развитию аквакультуры в Норвегии способств</w:t>
      </w:r>
      <w:r>
        <w:rPr>
          <w:sz w:val="28"/>
          <w:szCs w:val="28"/>
        </w:rPr>
        <w:t>уют</w:t>
      </w:r>
      <w:r w:rsidRPr="00530E59">
        <w:rPr>
          <w:sz w:val="28"/>
          <w:szCs w:val="28"/>
        </w:rPr>
        <w:t xml:space="preserve"> идеальные природные условия: протяженная, изрезанная многочисленными фьордами береговая линия и чистая вода с оптимальным для рыборазведения гидродинамическим и температурным режимом.</w:t>
      </w:r>
      <w:r w:rsidRPr="00832C69">
        <w:t xml:space="preserve"> </w:t>
      </w:r>
    </w:p>
    <w:p w:rsidR="00097352" w:rsidRDefault="00097352" w:rsidP="000973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страны, в значительной степени зависящая  от внешней торговли (стоимостной объем внешнеторгового оборота в 2008 году соответствовал  76%  ВВП), </w:t>
      </w:r>
      <w:r>
        <w:rPr>
          <w:color w:val="000000"/>
          <w:sz w:val="28"/>
          <w:szCs w:val="28"/>
        </w:rPr>
        <w:t xml:space="preserve"> и благосостояние населения  Норвегии тесно связаны с благоприятными условиями ведения торговли с другими странами. </w:t>
      </w:r>
      <w:r w:rsidRPr="00784CE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84CE2">
        <w:rPr>
          <w:sz w:val="28"/>
          <w:szCs w:val="28"/>
        </w:rPr>
        <w:t xml:space="preserve"> системе мировых </w:t>
      </w:r>
      <w:r>
        <w:rPr>
          <w:sz w:val="28"/>
          <w:szCs w:val="28"/>
        </w:rPr>
        <w:t>внешнеэкономических</w:t>
      </w:r>
      <w:r w:rsidRPr="00784CE2">
        <w:rPr>
          <w:sz w:val="28"/>
          <w:szCs w:val="28"/>
        </w:rPr>
        <w:t xml:space="preserve"> отношений Норвеги</w:t>
      </w:r>
      <w:r>
        <w:rPr>
          <w:sz w:val="28"/>
          <w:szCs w:val="28"/>
        </w:rPr>
        <w:t>я</w:t>
      </w:r>
      <w:r w:rsidRPr="00784C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 </w:t>
      </w:r>
      <w:r w:rsidRPr="00784CE2">
        <w:rPr>
          <w:sz w:val="28"/>
          <w:szCs w:val="28"/>
        </w:rPr>
        <w:t xml:space="preserve"> активное участие в работе Всемирной Торговой Организации (ВТО), Международном валютном фонде (МВФ), </w:t>
      </w:r>
      <w:r>
        <w:rPr>
          <w:sz w:val="28"/>
          <w:szCs w:val="28"/>
        </w:rPr>
        <w:t>ОЭСР</w:t>
      </w:r>
      <w:r w:rsidRPr="00784CE2">
        <w:rPr>
          <w:sz w:val="28"/>
          <w:szCs w:val="28"/>
        </w:rPr>
        <w:t xml:space="preserve"> и многих других. Через членство в Европейской ассоциации свободной торговли (ЕАСТ) Норвегия является одной из сторон Договора об Общем европейском экономическом пространстве (ЕЭП). Страна выполняет взятые на себя в рамках этих организаций обязательства, последовательно отстаивая свою точку зрения в отношении дальнейшего развития перечисленных выше организаций и выработки приоритетов их деятельности</w:t>
      </w:r>
      <w:r>
        <w:rPr>
          <w:sz w:val="28"/>
          <w:szCs w:val="28"/>
        </w:rPr>
        <w:t>.</w:t>
      </w:r>
    </w:p>
    <w:p w:rsidR="00097352" w:rsidRDefault="00097352" w:rsidP="00097352">
      <w:pPr>
        <w:spacing w:line="360" w:lineRule="auto"/>
        <w:ind w:firstLine="709"/>
        <w:jc w:val="both"/>
        <w:rPr>
          <w:sz w:val="28"/>
          <w:szCs w:val="28"/>
        </w:rPr>
      </w:pPr>
      <w:r w:rsidRPr="00524A2F">
        <w:rPr>
          <w:sz w:val="28"/>
          <w:szCs w:val="28"/>
        </w:rPr>
        <w:t xml:space="preserve">Основными торговыми партнерами Норвегии являются страны Европейского Союза, доля которых в экспорте </w:t>
      </w:r>
      <w:r>
        <w:rPr>
          <w:sz w:val="28"/>
          <w:szCs w:val="28"/>
        </w:rPr>
        <w:t xml:space="preserve">товаров </w:t>
      </w:r>
      <w:r w:rsidRPr="00524A2F">
        <w:rPr>
          <w:sz w:val="28"/>
          <w:szCs w:val="28"/>
        </w:rPr>
        <w:t>Норвегии в 200</w:t>
      </w:r>
      <w:r>
        <w:rPr>
          <w:sz w:val="28"/>
          <w:szCs w:val="28"/>
        </w:rPr>
        <w:t>8</w:t>
      </w:r>
      <w:r w:rsidRPr="00524A2F">
        <w:rPr>
          <w:sz w:val="28"/>
          <w:szCs w:val="28"/>
        </w:rPr>
        <w:t xml:space="preserve"> году составляла 8</w:t>
      </w:r>
      <w:r>
        <w:rPr>
          <w:sz w:val="28"/>
          <w:szCs w:val="28"/>
        </w:rPr>
        <w:t>3</w:t>
      </w:r>
      <w:r w:rsidRPr="00524A2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524A2F">
        <w:rPr>
          <w:sz w:val="28"/>
          <w:szCs w:val="28"/>
        </w:rPr>
        <w:t>%, импорте – 67,</w:t>
      </w:r>
      <w:r>
        <w:rPr>
          <w:sz w:val="28"/>
          <w:szCs w:val="28"/>
        </w:rPr>
        <w:t>0</w:t>
      </w:r>
      <w:r w:rsidRPr="00524A2F">
        <w:rPr>
          <w:sz w:val="28"/>
          <w:szCs w:val="28"/>
        </w:rPr>
        <w:t xml:space="preserve">%. </w:t>
      </w:r>
    </w:p>
    <w:p w:rsidR="00097352" w:rsidRDefault="00097352" w:rsidP="00097352">
      <w:pPr>
        <w:pStyle w:val="a8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C723EC">
        <w:rPr>
          <w:iCs/>
          <w:sz w:val="28"/>
          <w:szCs w:val="28"/>
        </w:rPr>
        <w:t xml:space="preserve"> </w:t>
      </w:r>
      <w:r w:rsidRPr="00173674">
        <w:rPr>
          <w:sz w:val="28"/>
          <w:szCs w:val="28"/>
        </w:rPr>
        <w:t>Среди стран-членов ЕС доминируют страны, в которых поставляются нефть и природный газ: Германия, Великобритания, Франция, Швеция, Нидерланды</w:t>
      </w:r>
      <w:r>
        <w:rPr>
          <w:sz w:val="28"/>
          <w:szCs w:val="28"/>
        </w:rPr>
        <w:t>.</w:t>
      </w:r>
    </w:p>
    <w:p w:rsidR="00097352" w:rsidRDefault="00097352" w:rsidP="000973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Значительными темпами растет торговля Норвегии со странами Азии. По итогам 2008 год экспорт товаров достиг объема в 51 млрд.крон (+ 24% или 14,3% всего экспорта Норвегии), импорт соответственно – 63 млрд. крон (+ 6,7% или 13,1% всего импорта Норвегии). </w:t>
      </w:r>
    </w:p>
    <w:p w:rsidR="00097352" w:rsidRDefault="00097352" w:rsidP="00097352">
      <w:pPr>
        <w:pStyle w:val="a8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Доходы государственного бюджета (предварительные данные) в </w:t>
      </w:r>
      <w:smartTag w:uri="urn:schemas-microsoft-com:office:smarttags" w:element="metricconverter">
        <w:smartTagPr>
          <w:attr w:name="ProductID" w:val="2008 г"/>
        </w:smartTagPr>
        <w:r w:rsidR="00D43A6D">
          <w:rPr>
            <w:iCs/>
            <w:sz w:val="28"/>
            <w:szCs w:val="28"/>
          </w:rPr>
          <w:t>2008 г</w:t>
        </w:r>
      </w:smartTag>
      <w:r w:rsidR="00D43A6D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достигли 1430 млрд.крон (253 млрд.долларов) и на 158,2 млрд.крон превысили аналогичный показатель 2007 года.  </w:t>
      </w:r>
    </w:p>
    <w:p w:rsidR="00097352" w:rsidRDefault="00097352" w:rsidP="000973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 целью стабилизации экономического развития и рынка труда в стране в </w:t>
      </w:r>
      <w:r w:rsidRPr="00DC1BCA">
        <w:rPr>
          <w:bCs/>
          <w:sz w:val="28"/>
          <w:szCs w:val="28"/>
        </w:rPr>
        <w:t>течение сентября</w:t>
      </w:r>
      <w:r>
        <w:rPr>
          <w:bCs/>
          <w:sz w:val="28"/>
          <w:szCs w:val="28"/>
        </w:rPr>
        <w:t>-декабря</w:t>
      </w:r>
      <w:r w:rsidRPr="00DC1BCA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bCs/>
            <w:sz w:val="28"/>
            <w:szCs w:val="28"/>
          </w:rPr>
          <w:t xml:space="preserve">2008 </w:t>
        </w:r>
        <w:r w:rsidRPr="00DC1BCA">
          <w:rPr>
            <w:bCs/>
            <w:sz w:val="28"/>
            <w:szCs w:val="28"/>
          </w:rPr>
          <w:t>г</w:t>
        </w:r>
      </w:smartTag>
      <w:r>
        <w:rPr>
          <w:bCs/>
          <w:sz w:val="28"/>
          <w:szCs w:val="28"/>
        </w:rPr>
        <w:t xml:space="preserve">. и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bCs/>
            <w:sz w:val="28"/>
            <w:szCs w:val="28"/>
          </w:rPr>
          <w:t>2009 г</w:t>
        </w:r>
      </w:smartTag>
      <w:r>
        <w:rPr>
          <w:bCs/>
          <w:sz w:val="28"/>
          <w:szCs w:val="28"/>
        </w:rPr>
        <w:t>.</w:t>
      </w:r>
      <w:r w:rsidRPr="00DC1BCA">
        <w:rPr>
          <w:bCs/>
          <w:sz w:val="28"/>
          <w:szCs w:val="28"/>
        </w:rPr>
        <w:t xml:space="preserve"> Банк Норвегии </w:t>
      </w:r>
      <w:r>
        <w:rPr>
          <w:bCs/>
          <w:sz w:val="28"/>
          <w:szCs w:val="28"/>
        </w:rPr>
        <w:t xml:space="preserve"> снижал </w:t>
      </w:r>
      <w:r w:rsidRPr="00DC1BCA">
        <w:rPr>
          <w:bCs/>
          <w:sz w:val="28"/>
          <w:szCs w:val="28"/>
        </w:rPr>
        <w:t xml:space="preserve"> ставку рефинансирования</w:t>
      </w:r>
      <w:r>
        <w:rPr>
          <w:bCs/>
          <w:sz w:val="28"/>
          <w:szCs w:val="28"/>
        </w:rPr>
        <w:t xml:space="preserve"> с 5,75%   до 2,5%. О</w:t>
      </w:r>
      <w:r>
        <w:rPr>
          <w:sz w:val="28"/>
          <w:szCs w:val="28"/>
        </w:rPr>
        <w:t xml:space="preserve">чередное ее понижение, до 2,0%, состоялось 25 марта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 </w:t>
      </w:r>
    </w:p>
    <w:p w:rsidR="00097352" w:rsidRDefault="00097352" w:rsidP="00097352">
      <w:pPr>
        <w:spacing w:line="360" w:lineRule="auto"/>
        <w:ind w:firstLine="720"/>
        <w:jc w:val="both"/>
        <w:rPr>
          <w:i/>
          <w:szCs w:val="28"/>
        </w:rPr>
      </w:pPr>
      <w:r>
        <w:rPr>
          <w:sz w:val="28"/>
          <w:szCs w:val="28"/>
        </w:rPr>
        <w:t xml:space="preserve">Несмотря на то, что капитализации Государственного Пенсионного фонда – Глобал (бывший Государственный Нефтяной Фонд) на конец 2008 года составила 2275 млрд. крон (по среднегодовому курсу норвежской кроны к доллару США – 403 млрд.долларов), инвестиционные убытки Фонда  по итогам года выросли до 23,3%, что составляет 633 млрд.крон (96,8 млрд.долларов).  Средства фонда инвестированы в 7900 компаний. В 2008 году   инвестиционное поле Фонда было расширено на 19 новых стран (на более 1000 компаний), в том числе Россию, Китай и Индию. </w:t>
      </w:r>
    </w:p>
    <w:p w:rsidR="00097352" w:rsidRDefault="00097352" w:rsidP="00790992">
      <w:pPr>
        <w:spacing w:line="360" w:lineRule="auto"/>
        <w:ind w:firstLine="360"/>
        <w:jc w:val="both"/>
        <w:rPr>
          <w:sz w:val="28"/>
          <w:szCs w:val="28"/>
        </w:rPr>
      </w:pPr>
    </w:p>
    <w:p w:rsidR="00097352" w:rsidRDefault="00097352" w:rsidP="00790992">
      <w:pPr>
        <w:spacing w:line="360" w:lineRule="auto"/>
        <w:ind w:firstLine="360"/>
        <w:jc w:val="both"/>
        <w:rPr>
          <w:sz w:val="28"/>
          <w:szCs w:val="28"/>
        </w:rPr>
      </w:pPr>
    </w:p>
    <w:p w:rsidR="001706C4" w:rsidRDefault="001706C4" w:rsidP="001706C4">
      <w:pPr>
        <w:pStyle w:val="2"/>
        <w:numPr>
          <w:ilvl w:val="1"/>
          <w:numId w:val="3"/>
        </w:numPr>
        <w:jc w:val="center"/>
        <w:rPr>
          <w:rFonts w:ascii="Times New Roman" w:hAnsi="Times New Roman"/>
          <w:i w:val="0"/>
          <w:iCs w:val="0"/>
        </w:rPr>
      </w:pPr>
      <w:bookmarkStart w:id="7" w:name="_Toc262129331"/>
      <w:r w:rsidRPr="001706C4">
        <w:rPr>
          <w:rFonts w:ascii="Times New Roman" w:hAnsi="Times New Roman"/>
          <w:i w:val="0"/>
          <w:iCs w:val="0"/>
        </w:rPr>
        <w:t>Международные экономические отношения Норвегии и России</w:t>
      </w:r>
      <w:bookmarkEnd w:id="7"/>
    </w:p>
    <w:p w:rsidR="001706C4" w:rsidRDefault="001706C4" w:rsidP="001706C4"/>
    <w:p w:rsidR="001706C4" w:rsidRPr="001706C4" w:rsidRDefault="001706C4" w:rsidP="001706C4"/>
    <w:p w:rsidR="00790992" w:rsidRDefault="00790992" w:rsidP="002E23B1">
      <w:pPr>
        <w:spacing w:line="360" w:lineRule="auto"/>
        <w:ind w:firstLine="360"/>
        <w:jc w:val="both"/>
        <w:rPr>
          <w:sz w:val="28"/>
          <w:szCs w:val="28"/>
        </w:rPr>
      </w:pPr>
      <w:r w:rsidRPr="00CD02BE">
        <w:rPr>
          <w:sz w:val="28"/>
          <w:szCs w:val="28"/>
        </w:rPr>
        <w:t xml:space="preserve">Торговые, культурные и другие связи между народами России и Норвегии поддерживались с IX в. В октябре </w:t>
      </w:r>
      <w:smartTag w:uri="urn:schemas-microsoft-com:office:smarttags" w:element="metricconverter">
        <w:smartTagPr>
          <w:attr w:name="ProductID" w:val="1905 г"/>
        </w:smartTagPr>
        <w:r w:rsidRPr="00CD02BE">
          <w:rPr>
            <w:sz w:val="28"/>
            <w:szCs w:val="28"/>
          </w:rPr>
          <w:t>1905 г</w:t>
        </w:r>
      </w:smartTag>
      <w:r w:rsidRPr="00CD02BE">
        <w:rPr>
          <w:sz w:val="28"/>
          <w:szCs w:val="28"/>
        </w:rPr>
        <w:t xml:space="preserve">. Россия первой из иностранных государств признала независимость Норвегии и установила с ней дипломатические отношения. 16 декабря </w:t>
      </w:r>
      <w:smartTag w:uri="urn:schemas-microsoft-com:office:smarttags" w:element="metricconverter">
        <w:smartTagPr>
          <w:attr w:name="ProductID" w:val="1991 г"/>
        </w:smartTagPr>
        <w:r w:rsidRPr="00CD02BE">
          <w:rPr>
            <w:sz w:val="28"/>
            <w:szCs w:val="28"/>
          </w:rPr>
          <w:t>1991 г</w:t>
        </w:r>
      </w:smartTag>
      <w:r w:rsidRPr="00CD02BE">
        <w:rPr>
          <w:sz w:val="28"/>
          <w:szCs w:val="28"/>
        </w:rPr>
        <w:t xml:space="preserve">. Норвегия в числе первых признала Россию государством-продолжателем СССР. </w:t>
      </w:r>
    </w:p>
    <w:p w:rsidR="00097352" w:rsidRDefault="00097352" w:rsidP="002E23B1">
      <w:pPr>
        <w:pStyle w:val="a4"/>
        <w:widowControl/>
        <w:spacing w:line="360" w:lineRule="auto"/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t>В настоящее время торгово-экономическое сотрудничество между Россией и Норвегией основывается на Соглашении от 26 марта 1996 года между Правительством Российской Федерации и Правительством Королевства Норвегия о торговле и экономическом сотрудничестве.</w:t>
      </w:r>
      <w:r>
        <w:rPr>
          <w:rFonts w:ascii="Tahoma" w:hAnsi="Tahoma" w:cs="Tahoma"/>
          <w:sz w:val="20"/>
        </w:rPr>
        <w:t xml:space="preserve"> </w:t>
      </w:r>
      <w:r>
        <w:rPr>
          <w:rFonts w:ascii="Times New Roman" w:hAnsi="Times New Roman"/>
          <w:szCs w:val="28"/>
        </w:rPr>
        <w:t>В своих отношениях стороны также руководствуются</w:t>
      </w:r>
      <w:r>
        <w:rPr>
          <w:rFonts w:ascii="Times New Roman" w:hAnsi="Times New Roman"/>
          <w:szCs w:val="24"/>
        </w:rPr>
        <w:t xml:space="preserve"> Соглашением о поощрении и взаимной защите капиталовложений (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Cs w:val="24"/>
          </w:rPr>
          <w:t>1995 г</w:t>
        </w:r>
      </w:smartTag>
      <w:r>
        <w:rPr>
          <w:rFonts w:ascii="Times New Roman" w:hAnsi="Times New Roman"/>
          <w:szCs w:val="24"/>
        </w:rPr>
        <w:t>.) и Конвенцией об  избежании двойного налогообложения и предотвращении уклонения от уплаты налогов в отношении налогов на доходы и капитал (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Cs w:val="24"/>
          </w:rPr>
          <w:t>1996 г</w:t>
        </w:r>
      </w:smartTag>
      <w:r>
        <w:rPr>
          <w:rFonts w:ascii="Times New Roman" w:hAnsi="Times New Roman"/>
          <w:szCs w:val="24"/>
        </w:rPr>
        <w:t>.).</w:t>
      </w:r>
    </w:p>
    <w:p w:rsidR="00097352" w:rsidRPr="00B14899" w:rsidRDefault="00097352" w:rsidP="00B14899">
      <w:pPr>
        <w:pStyle w:val="30"/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Соглашения о торговле и экономическом сотрудничестве  от 26 марта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>. действует Межправительственная российско-норвежская комиссия по экономическому, промышленному и научно-техническому сотрудничеству, сопредседателями которой являются с российской стороны –первый заместитель Председателя Правительства Российской Федерации В.А.Зубков, с норвежской – Министр промышленности и торговли г-жа С.</w:t>
      </w:r>
      <w:r w:rsidRPr="00B14899">
        <w:rPr>
          <w:sz w:val="28"/>
          <w:szCs w:val="28"/>
        </w:rPr>
        <w:t>Брюстад.</w:t>
      </w:r>
    </w:p>
    <w:p w:rsidR="00097352" w:rsidRPr="00B14899" w:rsidRDefault="00097352" w:rsidP="00B14899">
      <w:pPr>
        <w:pStyle w:val="a8"/>
        <w:spacing w:after="0" w:line="360" w:lineRule="auto"/>
        <w:ind w:left="0" w:firstLine="360"/>
        <w:jc w:val="both"/>
        <w:rPr>
          <w:sz w:val="28"/>
          <w:szCs w:val="28"/>
        </w:rPr>
      </w:pPr>
      <w:r w:rsidRPr="00B14899">
        <w:rPr>
          <w:sz w:val="28"/>
          <w:szCs w:val="28"/>
        </w:rPr>
        <w:t xml:space="preserve">По данным Центрального статистического бюро Норвегии в 2008 году Россия занимала  2,3% в общем импорте Норвегии, и 1,7 % - соответственно в норвежском экспорте. </w:t>
      </w:r>
    </w:p>
    <w:p w:rsidR="00B14899" w:rsidRPr="00B14899" w:rsidRDefault="00B14899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B14899">
        <w:rPr>
          <w:sz w:val="28"/>
          <w:szCs w:val="28"/>
        </w:rPr>
        <w:t xml:space="preserve">Доля Норвегии в российском товарообороте – около 0,3 %. Согласно российской таможенной статистике, в </w:t>
      </w:r>
      <w:smartTag w:uri="urn:schemas-microsoft-com:office:smarttags" w:element="metricconverter">
        <w:smartTagPr>
          <w:attr w:name="ProductID" w:val="2008 г"/>
        </w:smartTagPr>
        <w:r w:rsidRPr="00B14899">
          <w:rPr>
            <w:sz w:val="28"/>
            <w:szCs w:val="28"/>
          </w:rPr>
          <w:t>2008 г</w:t>
        </w:r>
      </w:smartTag>
      <w:r w:rsidRPr="00B14899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7 г"/>
        </w:smartTagPr>
        <w:r w:rsidRPr="00B14899">
          <w:rPr>
            <w:sz w:val="28"/>
            <w:szCs w:val="28"/>
          </w:rPr>
          <w:t>2007 г</w:t>
        </w:r>
      </w:smartTag>
      <w:r w:rsidRPr="00B14899">
        <w:rPr>
          <w:sz w:val="28"/>
          <w:szCs w:val="28"/>
        </w:rPr>
        <w:t>. двусторонний товарооборот увеличился на 45,1 % – до 2 млрд. 297 млн. долл. США; российский экспорт – 1 млрд. 114 млн. долл. (рост на 83,2 %), импорт – 1 млрд. 83 млн. долл. (рост на 21,4 %). В российском экспорте доля сырьевых товаров составляет около 92 %. В импорте из Норвегии большую часть составляет рыба и рыбопродукты – 60 %.</w:t>
      </w:r>
    </w:p>
    <w:p w:rsidR="00097352" w:rsidRPr="00B14899" w:rsidRDefault="00097352" w:rsidP="00B14899">
      <w:pPr>
        <w:pStyle w:val="a8"/>
        <w:spacing w:after="0" w:line="360" w:lineRule="auto"/>
        <w:ind w:left="0" w:firstLine="360"/>
        <w:jc w:val="both"/>
        <w:rPr>
          <w:sz w:val="28"/>
          <w:szCs w:val="28"/>
        </w:rPr>
      </w:pPr>
      <w:r w:rsidRPr="00B14899">
        <w:rPr>
          <w:sz w:val="28"/>
          <w:szCs w:val="28"/>
        </w:rPr>
        <w:t xml:space="preserve">Объем двусторонней торговли в 2008 увеличился по сравнению с 2007 годом на 0,5% и составил 17 млрд.норвежских крон. </w:t>
      </w:r>
    </w:p>
    <w:p w:rsidR="00097352" w:rsidRDefault="00097352" w:rsidP="00B14899">
      <w:pPr>
        <w:pStyle w:val="a6"/>
        <w:spacing w:before="0" w:beforeAutospacing="0" w:after="0" w:afterAutospacing="0" w:line="360" w:lineRule="auto"/>
        <w:ind w:firstLine="360"/>
        <w:jc w:val="both"/>
        <w:rPr>
          <w:rFonts w:ascii="Times New Roman" w:hAnsi="Times New Roman"/>
          <w:color w:val="auto"/>
          <w:sz w:val="28"/>
          <w:szCs w:val="28"/>
        </w:rPr>
      </w:pPr>
      <w:r w:rsidRPr="00B14899">
        <w:rPr>
          <w:rFonts w:ascii="Times New Roman" w:hAnsi="Times New Roman"/>
          <w:color w:val="auto"/>
          <w:sz w:val="28"/>
          <w:szCs w:val="28"/>
        </w:rPr>
        <w:t>Стоимостной</w:t>
      </w:r>
      <w:r>
        <w:rPr>
          <w:rFonts w:ascii="Times New Roman" w:hAnsi="Times New Roman"/>
          <w:color w:val="auto"/>
          <w:sz w:val="28"/>
          <w:szCs w:val="28"/>
        </w:rPr>
        <w:t xml:space="preserve"> объем российского экспорта в Норвегии достиг объема 11 млрд.крон, норвежский экспорт в Россию – 6 млрд.крон.</w:t>
      </w:r>
    </w:p>
    <w:p w:rsidR="00097352" w:rsidRPr="006C476D" w:rsidRDefault="00097352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7D5139">
        <w:rPr>
          <w:sz w:val="28"/>
          <w:szCs w:val="28"/>
        </w:rPr>
        <w:t>В  структуре импорта Норвегии из России</w:t>
      </w:r>
      <w:r w:rsidRPr="006C476D">
        <w:rPr>
          <w:sz w:val="28"/>
          <w:szCs w:val="28"/>
        </w:rPr>
        <w:t xml:space="preserve">  доля поставок приходится на четыре товарные группы:</w:t>
      </w:r>
    </w:p>
    <w:p w:rsidR="00097352" w:rsidRPr="006C476D" w:rsidRDefault="00097352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>- металлы и изделия из них (удельный вес от  50 до 70%), главным образом алюминий первичный;</w:t>
      </w:r>
    </w:p>
    <w:p w:rsidR="00097352" w:rsidRPr="006C476D" w:rsidRDefault="00097352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>- минеральные продукты</w:t>
      </w:r>
      <w:r w:rsidRPr="006C476D">
        <w:rPr>
          <w:color w:val="0000FF"/>
          <w:sz w:val="28"/>
          <w:szCs w:val="28"/>
        </w:rPr>
        <w:t xml:space="preserve"> </w:t>
      </w:r>
      <w:r w:rsidRPr="006C476D">
        <w:rPr>
          <w:sz w:val="28"/>
          <w:szCs w:val="28"/>
        </w:rPr>
        <w:t>(доля от 10 до 20%),в основном нефтепродукты, сырая нефть и фосфаты;</w:t>
      </w:r>
    </w:p>
    <w:p w:rsidR="00097352" w:rsidRPr="006C476D" w:rsidRDefault="00097352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>- продукция химической промышленности – (от 6 до 7%);</w:t>
      </w:r>
    </w:p>
    <w:p w:rsidR="00097352" w:rsidRPr="006C476D" w:rsidRDefault="00097352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>- продукция пищевой и рыбной промышленности (от 5 до 8%).</w:t>
      </w:r>
    </w:p>
    <w:p w:rsidR="00097352" w:rsidRPr="006C476D" w:rsidRDefault="00097352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 xml:space="preserve">Доля  машины, оборудование и транспортные средства незначительна – всего 1 </w:t>
      </w:r>
    </w:p>
    <w:p w:rsidR="00097352" w:rsidRPr="006C476D" w:rsidRDefault="00097352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7D5139">
        <w:rPr>
          <w:sz w:val="28"/>
          <w:szCs w:val="28"/>
        </w:rPr>
        <w:t>В структуре экспорта Норвегии в Россию</w:t>
      </w:r>
      <w:r w:rsidRPr="006C476D">
        <w:rPr>
          <w:b/>
          <w:sz w:val="28"/>
          <w:szCs w:val="28"/>
        </w:rPr>
        <w:t xml:space="preserve"> </w:t>
      </w:r>
      <w:r w:rsidRPr="006C476D">
        <w:rPr>
          <w:sz w:val="28"/>
          <w:szCs w:val="28"/>
        </w:rPr>
        <w:t xml:space="preserve"> доминируют также четыре товарные группы:</w:t>
      </w:r>
    </w:p>
    <w:p w:rsidR="00097352" w:rsidRPr="006C476D" w:rsidRDefault="00097352" w:rsidP="002E23B1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>- рыба, морепродукты, разные продовольственные товары (удельный вес этой группы составляет более 70% всего экспорта  Норвегии в Россию);</w:t>
      </w:r>
    </w:p>
    <w:p w:rsidR="00097352" w:rsidRPr="006C476D" w:rsidRDefault="00097352" w:rsidP="002E23B1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>-машины, оборудование и транспортные средства (10-14%);</w:t>
      </w:r>
    </w:p>
    <w:p w:rsidR="00097352" w:rsidRPr="006C476D" w:rsidRDefault="00097352" w:rsidP="002E23B1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>-металлы и изделия из них (до 10%);</w:t>
      </w:r>
    </w:p>
    <w:p w:rsidR="00097352" w:rsidRPr="006C476D" w:rsidRDefault="00097352" w:rsidP="002E23B1">
      <w:pPr>
        <w:spacing w:line="360" w:lineRule="auto"/>
        <w:ind w:firstLine="360"/>
        <w:jc w:val="both"/>
        <w:rPr>
          <w:sz w:val="28"/>
          <w:szCs w:val="28"/>
        </w:rPr>
      </w:pPr>
      <w:r w:rsidRPr="006C476D">
        <w:rPr>
          <w:sz w:val="28"/>
          <w:szCs w:val="28"/>
        </w:rPr>
        <w:t>-продукция химической промышленности (до 6%).</w:t>
      </w:r>
    </w:p>
    <w:p w:rsidR="00097352" w:rsidRDefault="00097352" w:rsidP="002E23B1">
      <w:pPr>
        <w:pStyle w:val="30"/>
        <w:spacing w:after="0" w:line="360" w:lineRule="auto"/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Крупные норвежские инвесторы  российской экономики:  телекоммуникационный концерн «Теленор», нефтегазовый концерн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«СтатойлГидро», мультимедийный концерн «А-прессен», многоотраслевой концерн </w:t>
      </w:r>
      <w:r>
        <w:rPr>
          <w:bCs/>
          <w:sz w:val="28"/>
          <w:szCs w:val="28"/>
        </w:rPr>
        <w:t>«Оркла»,</w:t>
      </w:r>
      <w:r>
        <w:rPr>
          <w:sz w:val="28"/>
          <w:szCs w:val="28"/>
        </w:rPr>
        <w:t xml:space="preserve"> компания «Wenaasgruppen» (гостиничный бизнес) и т.д. </w:t>
      </w:r>
      <w:r>
        <w:rPr>
          <w:bCs/>
          <w:sz w:val="28"/>
          <w:szCs w:val="28"/>
        </w:rPr>
        <w:t xml:space="preserve"> </w:t>
      </w:r>
    </w:p>
    <w:p w:rsidR="00097352" w:rsidRDefault="00097352" w:rsidP="002E23B1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Отличительной чертой российско-норвежского торгово-экономического сотрудничества является наличие ярко выраженного регионального измерения, где особое место принадлежит Северо-западным российским регионам</w:t>
      </w:r>
      <w:r>
        <w:rPr>
          <w:b/>
          <w:sz w:val="28"/>
        </w:rPr>
        <w:t xml:space="preserve"> </w:t>
      </w:r>
      <w:r>
        <w:rPr>
          <w:sz w:val="28"/>
        </w:rPr>
        <w:t>и</w:t>
      </w:r>
      <w:r>
        <w:rPr>
          <w:b/>
          <w:sz w:val="28"/>
        </w:rPr>
        <w:t xml:space="preserve"> </w:t>
      </w:r>
      <w:r>
        <w:rPr>
          <w:sz w:val="28"/>
        </w:rPr>
        <w:t xml:space="preserve">норвежским северным губерниям Финнмарк, Тромс и Нурланд. Это взаимодействие осуществляется как в формате СБЕР, СГБМ, Арктического совета, так и на основе двусторонних межгосударственных соглашений и  соглашений между местными властями российских и норвежских регионов. </w:t>
      </w:r>
    </w:p>
    <w:p w:rsidR="00097352" w:rsidRPr="00B14899" w:rsidRDefault="00097352" w:rsidP="00B1489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В 2008 году в рамках международного сотрудничества   правительством  Норвегии по линии МИД Норвегии на реализацию совместных норвежско-российских проектов  на севере было выделено порядка 270  млн.норвежских крон (на проекты в сфере радиационной безопасности, Баренц-2020», на </w:t>
      </w:r>
      <w:r w:rsidRPr="00B14899">
        <w:rPr>
          <w:sz w:val="28"/>
          <w:szCs w:val="28"/>
        </w:rPr>
        <w:t xml:space="preserve">совместные проекты в Арктике). </w:t>
      </w:r>
    </w:p>
    <w:p w:rsidR="00B14899" w:rsidRPr="00B14899" w:rsidRDefault="00B14899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B14899">
        <w:rPr>
          <w:sz w:val="28"/>
          <w:szCs w:val="28"/>
        </w:rPr>
        <w:t xml:space="preserve">21 февраля </w:t>
      </w:r>
      <w:smartTag w:uri="urn:schemas-microsoft-com:office:smarttags" w:element="metricconverter">
        <w:smartTagPr>
          <w:attr w:name="ProductID" w:val="2008 г"/>
        </w:smartTagPr>
        <w:r w:rsidRPr="00B14899">
          <w:rPr>
            <w:sz w:val="28"/>
            <w:szCs w:val="28"/>
          </w:rPr>
          <w:t>2008 г</w:t>
        </w:r>
      </w:smartTag>
      <w:r w:rsidRPr="00B14899">
        <w:rPr>
          <w:sz w:val="28"/>
          <w:szCs w:val="28"/>
        </w:rPr>
        <w:t>. в Москве ОАО «Газпром», норвежская компания «СтатойлГидро» и французская «Тоталь» подписали Соглашение акционеров о создании Компании специального назначения «Штокман Девелопмент АГ» для проектирования, финансирования, строительства и эксплуатации объектов первой фазы разработки Штокмановского ГКМ. «СтатойлГидро» получила 24 % уставного капитала компании.</w:t>
      </w:r>
    </w:p>
    <w:p w:rsidR="00B14899" w:rsidRPr="00B14899" w:rsidRDefault="00B14899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B14899">
        <w:rPr>
          <w:sz w:val="28"/>
          <w:szCs w:val="28"/>
        </w:rPr>
        <w:t xml:space="preserve">9 июля </w:t>
      </w:r>
      <w:smartTag w:uri="urn:schemas-microsoft-com:office:smarttags" w:element="metricconverter">
        <w:smartTagPr>
          <w:attr w:name="ProductID" w:val="2008 г"/>
        </w:smartTagPr>
        <w:r w:rsidRPr="00B14899">
          <w:rPr>
            <w:sz w:val="28"/>
            <w:szCs w:val="28"/>
          </w:rPr>
          <w:t>2008 г</w:t>
        </w:r>
      </w:smartTag>
      <w:r w:rsidRPr="00B14899">
        <w:rPr>
          <w:sz w:val="28"/>
          <w:szCs w:val="28"/>
        </w:rPr>
        <w:t xml:space="preserve">. вступило в силу межгосударственное российско-норвежское Соглашение о разграничении морских пространств в районе Варангер-фьорда, подписанное в Москве 11 июля </w:t>
      </w:r>
      <w:smartTag w:uri="urn:schemas-microsoft-com:office:smarttags" w:element="metricconverter">
        <w:smartTagPr>
          <w:attr w:name="ProductID" w:val="2007 г"/>
        </w:smartTagPr>
        <w:r w:rsidRPr="00B14899">
          <w:rPr>
            <w:sz w:val="28"/>
            <w:szCs w:val="28"/>
          </w:rPr>
          <w:t>2007 г</w:t>
        </w:r>
      </w:smartTag>
      <w:r w:rsidRPr="00B14899">
        <w:rPr>
          <w:sz w:val="28"/>
          <w:szCs w:val="28"/>
        </w:rPr>
        <w:t xml:space="preserve">. </w:t>
      </w:r>
    </w:p>
    <w:p w:rsidR="00B14899" w:rsidRDefault="00B14899" w:rsidP="00B14899">
      <w:pPr>
        <w:spacing w:line="360" w:lineRule="auto"/>
        <w:ind w:firstLine="360"/>
        <w:jc w:val="both"/>
        <w:rPr>
          <w:sz w:val="28"/>
          <w:szCs w:val="28"/>
        </w:rPr>
      </w:pPr>
      <w:r w:rsidRPr="00B14899">
        <w:rPr>
          <w:sz w:val="28"/>
          <w:szCs w:val="28"/>
        </w:rPr>
        <w:t>В России зарегистрировано около 120 предприятий с участием норвежского капитала (доля России в норвежских инвестициях за рубежом остается скромной – около 0,1 %). Их объём в России составляет порядка 1 млрд. долл., но прямые инвестиции в производство не превышают 100 млн. долл. Норвежский капитал осваивает главным образом северо-западные регионы России, особенно Мурманскую, Архангельскую, Ленинградскую области. Приоритетные сферы деятельности – промышленность, оптовая торговля, услуги, телекоммуникации, СМИ.</w:t>
      </w:r>
    </w:p>
    <w:p w:rsidR="00B14899" w:rsidRDefault="00B14899" w:rsidP="00B14899">
      <w:pPr>
        <w:pStyle w:val="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br w:type="page"/>
      </w:r>
      <w:bookmarkStart w:id="8" w:name="_Toc262129332"/>
      <w:r w:rsidRPr="00B14899">
        <w:rPr>
          <w:rFonts w:ascii="Times New Roman" w:hAnsi="Times New Roman" w:cs="Times New Roman"/>
        </w:rPr>
        <w:t>Заключение</w:t>
      </w:r>
      <w:bookmarkEnd w:id="8"/>
    </w:p>
    <w:p w:rsidR="00B14899" w:rsidRPr="00B14899" w:rsidRDefault="00B14899" w:rsidP="00B14899">
      <w:pPr>
        <w:spacing w:line="360" w:lineRule="auto"/>
        <w:rPr>
          <w:sz w:val="28"/>
          <w:szCs w:val="28"/>
        </w:rPr>
      </w:pPr>
    </w:p>
    <w:p w:rsidR="00B41729" w:rsidRDefault="00AC18B5" w:rsidP="00DA125F">
      <w:pPr>
        <w:spacing w:line="360" w:lineRule="auto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Таким образом, по результатам написания реферата были сделаны следующие </w:t>
      </w:r>
      <w:r w:rsidRPr="00AC18B5">
        <w:rPr>
          <w:b/>
          <w:sz w:val="28"/>
          <w:szCs w:val="28"/>
        </w:rPr>
        <w:t>выводы:</w:t>
      </w:r>
    </w:p>
    <w:p w:rsidR="00F37C42" w:rsidRPr="00CE7028" w:rsidRDefault="00F37C42" w:rsidP="00F37C4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E7028">
        <w:rPr>
          <w:sz w:val="28"/>
          <w:szCs w:val="28"/>
        </w:rPr>
        <w:t xml:space="preserve">ВЭД (внешнеэкономическая деятельность) — совокупность организационно-экономических, производственно-хозяйственных и оперативно-коммерческих функций экспортоориентированных предприятий с учётом избранной внешнеэкономической стратегии, форм и методов работы на рынке иностранного партнера. Внешнеэкономическая деятельность реализуется на уровне как государственных органов власти и управления, так и хозяйственных организаций. </w:t>
      </w:r>
    </w:p>
    <w:p w:rsidR="00F37C42" w:rsidRDefault="00F37C42" w:rsidP="00F37C4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E7028">
        <w:rPr>
          <w:sz w:val="28"/>
          <w:szCs w:val="28"/>
        </w:rPr>
        <w:t>По направлению деятельности различают следующие виды ВЭД: внешнеторговая деятельность, технико-экономическое и научно-техническое сотрудничество, и др. По масштабам географии охвата рыночной территории различают следующие виды ВЭД: экспортная деятельность, импортная деятельность,  внешнеторговая деятельность, и др.</w:t>
      </w:r>
    </w:p>
    <w:p w:rsidR="00A458EF" w:rsidRDefault="00F37C42" w:rsidP="00A458E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37C42">
        <w:rPr>
          <w:sz w:val="28"/>
          <w:szCs w:val="28"/>
        </w:rPr>
        <w:t xml:space="preserve">Норвегия </w:t>
      </w:r>
      <w:r w:rsidR="00E1797C">
        <w:rPr>
          <w:sz w:val="28"/>
          <w:szCs w:val="28"/>
        </w:rPr>
        <w:t>–</w:t>
      </w:r>
      <w:r w:rsidRPr="00F37C42">
        <w:rPr>
          <w:sz w:val="28"/>
          <w:szCs w:val="28"/>
        </w:rPr>
        <w:t xml:space="preserve"> развитая индустриально-аграрная страна.</w:t>
      </w:r>
      <w:r>
        <w:rPr>
          <w:sz w:val="28"/>
          <w:szCs w:val="28"/>
        </w:rPr>
        <w:t xml:space="preserve">  </w:t>
      </w:r>
      <w:r w:rsidRPr="00F37C42">
        <w:rPr>
          <w:sz w:val="28"/>
          <w:szCs w:val="28"/>
        </w:rPr>
        <w:t>Форма правления — конституционная монархия, форма государственного устройства — унитарная. Столица Норвегии и резиденция правительства — Осло.</w:t>
      </w:r>
      <w:r>
        <w:rPr>
          <w:sz w:val="28"/>
          <w:szCs w:val="28"/>
        </w:rPr>
        <w:t xml:space="preserve"> Население – 4, 8 млн. чел. Норвегия находится на </w:t>
      </w:r>
      <w:r w:rsidR="00903F77">
        <w:rPr>
          <w:sz w:val="28"/>
          <w:szCs w:val="28"/>
        </w:rPr>
        <w:t>3</w:t>
      </w:r>
      <w:r>
        <w:rPr>
          <w:sz w:val="28"/>
          <w:szCs w:val="28"/>
        </w:rPr>
        <w:t>-м месте по величине ВВП на душу населения (</w:t>
      </w:r>
      <w:r w:rsidR="00903F77" w:rsidRPr="00903F77">
        <w:rPr>
          <w:sz w:val="28"/>
          <w:szCs w:val="28"/>
        </w:rPr>
        <w:t>55</w:t>
      </w:r>
      <w:r w:rsidR="00903F77">
        <w:rPr>
          <w:sz w:val="28"/>
          <w:szCs w:val="28"/>
        </w:rPr>
        <w:t> </w:t>
      </w:r>
      <w:r w:rsidR="00903F77" w:rsidRPr="00903F77">
        <w:rPr>
          <w:sz w:val="28"/>
          <w:szCs w:val="28"/>
        </w:rPr>
        <w:t xml:space="preserve">199 </w:t>
      </w:r>
      <w:r w:rsidRPr="00E1797C">
        <w:rPr>
          <w:sz w:val="28"/>
          <w:szCs w:val="28"/>
        </w:rPr>
        <w:t xml:space="preserve">$ по данным за </w:t>
      </w:r>
      <w:r w:rsidR="00903F77">
        <w:rPr>
          <w:sz w:val="28"/>
          <w:szCs w:val="28"/>
        </w:rPr>
        <w:t xml:space="preserve">МВФ за </w:t>
      </w:r>
      <w:smartTag w:uri="urn:schemas-microsoft-com:office:smarttags" w:element="metricconverter">
        <w:smartTagPr>
          <w:attr w:name="ProductID" w:val="2008 г"/>
        </w:smartTagPr>
        <w:r w:rsidR="00903F77">
          <w:rPr>
            <w:sz w:val="28"/>
            <w:szCs w:val="28"/>
          </w:rPr>
          <w:t>2008</w:t>
        </w:r>
        <w:r w:rsidRPr="00E1797C">
          <w:rPr>
            <w:sz w:val="28"/>
            <w:szCs w:val="28"/>
          </w:rPr>
          <w:t xml:space="preserve"> г</w:t>
        </w:r>
      </w:smartTag>
      <w:r w:rsidRPr="00E1797C">
        <w:rPr>
          <w:sz w:val="28"/>
          <w:szCs w:val="28"/>
        </w:rPr>
        <w:t>.)</w:t>
      </w:r>
    </w:p>
    <w:p w:rsidR="00A458EF" w:rsidRDefault="00A458EF" w:rsidP="00A458E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03F77">
        <w:rPr>
          <w:sz w:val="28"/>
          <w:szCs w:val="28"/>
        </w:rPr>
        <w:t>Участие государства в регулировании ВЭД проявляется в делении норвеж</w:t>
      </w:r>
      <w:r>
        <w:rPr>
          <w:sz w:val="28"/>
          <w:szCs w:val="28"/>
        </w:rPr>
        <w:t>ского хозяйства на 4 группы:</w:t>
      </w:r>
    </w:p>
    <w:p w:rsidR="00A458EF" w:rsidRDefault="00D43A6D" w:rsidP="00A458EF">
      <w:pPr>
        <w:numPr>
          <w:ilvl w:val="1"/>
          <w:numId w:val="10"/>
        </w:numPr>
        <w:tabs>
          <w:tab w:val="clear" w:pos="1800"/>
          <w:tab w:val="num" w:pos="1620"/>
        </w:tabs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458EF" w:rsidRPr="00903F77">
        <w:rPr>
          <w:sz w:val="28"/>
          <w:szCs w:val="28"/>
        </w:rPr>
        <w:t>ефтегазодобыча (существу</w:t>
      </w:r>
      <w:r w:rsidR="00A458EF">
        <w:rPr>
          <w:sz w:val="28"/>
          <w:szCs w:val="28"/>
        </w:rPr>
        <w:t>ет Нефтяной директорат);</w:t>
      </w:r>
    </w:p>
    <w:p w:rsidR="00A458EF" w:rsidRDefault="00D43A6D" w:rsidP="00A458EF">
      <w:pPr>
        <w:numPr>
          <w:ilvl w:val="1"/>
          <w:numId w:val="10"/>
        </w:numPr>
        <w:tabs>
          <w:tab w:val="clear" w:pos="1800"/>
          <w:tab w:val="num" w:pos="1620"/>
        </w:tabs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A458EF" w:rsidRPr="00903F77">
        <w:rPr>
          <w:sz w:val="28"/>
          <w:szCs w:val="28"/>
        </w:rPr>
        <w:t xml:space="preserve">кспортно-ориентированные отрасли (металлургия, целлюлозно-бумажная, нефтепереработка, горнодобыча) </w:t>
      </w:r>
    </w:p>
    <w:p w:rsidR="00A458EF" w:rsidRPr="00D43A6D" w:rsidRDefault="00D43A6D" w:rsidP="00A458EF">
      <w:pPr>
        <w:numPr>
          <w:ilvl w:val="1"/>
          <w:numId w:val="10"/>
        </w:numPr>
        <w:tabs>
          <w:tab w:val="clear" w:pos="1800"/>
          <w:tab w:val="num" w:pos="1620"/>
        </w:tabs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458EF" w:rsidRPr="00903F77">
        <w:rPr>
          <w:sz w:val="28"/>
          <w:szCs w:val="28"/>
        </w:rPr>
        <w:t xml:space="preserve">трасли, ориентированные преимущественно на внутренний рынок (текстильная, швейная, деревообрабатывающая, </w:t>
      </w:r>
      <w:r w:rsidR="00A458EF" w:rsidRPr="00D43A6D">
        <w:rPr>
          <w:sz w:val="28"/>
          <w:szCs w:val="28"/>
        </w:rPr>
        <w:t>мебельная);</w:t>
      </w:r>
    </w:p>
    <w:p w:rsidR="00D43A6D" w:rsidRPr="00D43A6D" w:rsidRDefault="00D43A6D" w:rsidP="00D43A6D">
      <w:pPr>
        <w:numPr>
          <w:ilvl w:val="1"/>
          <w:numId w:val="10"/>
        </w:numPr>
        <w:tabs>
          <w:tab w:val="clear" w:pos="1800"/>
          <w:tab w:val="num" w:pos="1620"/>
        </w:tabs>
        <w:spacing w:line="360" w:lineRule="auto"/>
        <w:ind w:left="1620"/>
        <w:jc w:val="both"/>
        <w:rPr>
          <w:sz w:val="28"/>
          <w:szCs w:val="28"/>
        </w:rPr>
      </w:pPr>
      <w:r w:rsidRPr="00D43A6D">
        <w:rPr>
          <w:sz w:val="28"/>
          <w:szCs w:val="28"/>
        </w:rPr>
        <w:t>з</w:t>
      </w:r>
      <w:r w:rsidR="00A458EF" w:rsidRPr="00D43A6D">
        <w:rPr>
          <w:sz w:val="28"/>
          <w:szCs w:val="28"/>
        </w:rPr>
        <w:t>ащищённые отрасли (пищевая и полиграфическая, например)</w:t>
      </w:r>
    </w:p>
    <w:p w:rsidR="00D43A6D" w:rsidRPr="00D43A6D" w:rsidRDefault="00D43A6D" w:rsidP="00D43A6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43A6D">
        <w:rPr>
          <w:sz w:val="28"/>
          <w:szCs w:val="28"/>
        </w:rPr>
        <w:t>Отличительной чертой российско-норвежского торгово-экономического сотрудничества является наличие ярко выраженного регионального измерения, где особое место принадлежит Северо-западным российским регионам</w:t>
      </w:r>
      <w:r w:rsidRPr="00D43A6D">
        <w:rPr>
          <w:b/>
          <w:sz w:val="28"/>
          <w:szCs w:val="28"/>
        </w:rPr>
        <w:t xml:space="preserve"> </w:t>
      </w:r>
      <w:r w:rsidRPr="00D43A6D">
        <w:rPr>
          <w:sz w:val="28"/>
          <w:szCs w:val="28"/>
        </w:rPr>
        <w:t>и</w:t>
      </w:r>
      <w:r w:rsidRPr="00D43A6D">
        <w:rPr>
          <w:b/>
          <w:sz w:val="28"/>
          <w:szCs w:val="28"/>
        </w:rPr>
        <w:t xml:space="preserve"> </w:t>
      </w:r>
      <w:r w:rsidRPr="00D43A6D">
        <w:rPr>
          <w:sz w:val="28"/>
          <w:szCs w:val="28"/>
        </w:rPr>
        <w:t xml:space="preserve">норвежским северным губерниям Финнмарк, Тромс и Нурланд. По данным Центрального статистического бюро Норвегии в 2008 году Россия занимала  2,3% в общем импорте Норвегии, и 1,7 % - соответственно в норвежском экспорте. </w:t>
      </w:r>
      <w:r w:rsidRPr="00B14899">
        <w:rPr>
          <w:sz w:val="28"/>
          <w:szCs w:val="28"/>
        </w:rPr>
        <w:t>В России зарегистрировано около 120 предприятий с участием норвежского ка</w:t>
      </w:r>
      <w:r>
        <w:rPr>
          <w:sz w:val="28"/>
          <w:szCs w:val="28"/>
        </w:rPr>
        <w:t>питала</w:t>
      </w:r>
      <w:r w:rsidRPr="00B14899">
        <w:rPr>
          <w:sz w:val="28"/>
          <w:szCs w:val="28"/>
        </w:rPr>
        <w:t>. Их объём в России составляет порядка 1 млрд. долл., но прямые инвестиции в производство не превышают 100 млн. долл. Норвежский капитал осваивает главным образом северо-западные регионы России</w:t>
      </w:r>
    </w:p>
    <w:p w:rsidR="00A458EF" w:rsidRPr="00D43A6D" w:rsidRDefault="00A458EF" w:rsidP="00D43A6D">
      <w:pPr>
        <w:spacing w:line="360" w:lineRule="auto"/>
        <w:ind w:left="360"/>
        <w:jc w:val="both"/>
        <w:rPr>
          <w:sz w:val="28"/>
          <w:szCs w:val="28"/>
        </w:rPr>
      </w:pPr>
    </w:p>
    <w:p w:rsidR="00AC18B5" w:rsidRPr="00D43A6D" w:rsidRDefault="00AC18B5" w:rsidP="00AC18B5">
      <w:pPr>
        <w:spacing w:line="360" w:lineRule="auto"/>
        <w:ind w:firstLine="360"/>
        <w:jc w:val="both"/>
        <w:rPr>
          <w:sz w:val="28"/>
          <w:szCs w:val="28"/>
        </w:rPr>
      </w:pPr>
    </w:p>
    <w:p w:rsidR="00B41729" w:rsidRPr="00D43A6D" w:rsidRDefault="00B41729" w:rsidP="00DA125F">
      <w:pPr>
        <w:spacing w:line="360" w:lineRule="auto"/>
        <w:ind w:firstLine="360"/>
        <w:rPr>
          <w:sz w:val="28"/>
          <w:szCs w:val="28"/>
        </w:rPr>
      </w:pPr>
    </w:p>
    <w:p w:rsidR="000672C4" w:rsidRDefault="000672C4" w:rsidP="00B46249">
      <w:pPr>
        <w:pStyle w:val="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br w:type="page"/>
      </w:r>
      <w:bookmarkStart w:id="9" w:name="_Toc262129333"/>
      <w:r w:rsidR="00B46249" w:rsidRPr="00B46249">
        <w:rPr>
          <w:rFonts w:ascii="Times New Roman" w:hAnsi="Times New Roman" w:cs="Times New Roman"/>
        </w:rPr>
        <w:t>Список используемых источников</w:t>
      </w:r>
      <w:bookmarkEnd w:id="9"/>
    </w:p>
    <w:p w:rsidR="00B14899" w:rsidRPr="00B14899" w:rsidRDefault="00B14899" w:rsidP="00B14899"/>
    <w:p w:rsidR="00B46249" w:rsidRDefault="00B46249" w:rsidP="00B46249"/>
    <w:p w:rsidR="00B26B76" w:rsidRPr="00B14899" w:rsidRDefault="00B26B76" w:rsidP="00B1489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B14899">
        <w:rPr>
          <w:sz w:val="28"/>
          <w:szCs w:val="28"/>
        </w:rPr>
        <w:t>http://www.vneshmarket.ru/</w:t>
      </w:r>
      <w:r w:rsidR="00B14899" w:rsidRPr="00B14899">
        <w:rPr>
          <w:sz w:val="28"/>
          <w:szCs w:val="28"/>
        </w:rPr>
        <w:t xml:space="preserve"> - </w:t>
      </w:r>
      <w:r w:rsidR="00B14899">
        <w:rPr>
          <w:sz w:val="28"/>
          <w:szCs w:val="28"/>
        </w:rPr>
        <w:t>П</w:t>
      </w:r>
      <w:r w:rsidR="00B14899" w:rsidRPr="00B14899">
        <w:rPr>
          <w:sz w:val="28"/>
          <w:szCs w:val="28"/>
        </w:rPr>
        <w:t>ортал информационной поддержки внешнеэкономической деятельности</w:t>
      </w:r>
    </w:p>
    <w:p w:rsidR="00B14899" w:rsidRPr="00B14899" w:rsidRDefault="00EF5668" w:rsidP="00B1489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hyperlink r:id="rId7" w:history="1">
        <w:r w:rsidR="00B14899" w:rsidRPr="00B14899">
          <w:rPr>
            <w:rStyle w:val="a3"/>
            <w:color w:val="auto"/>
            <w:sz w:val="28"/>
            <w:szCs w:val="28"/>
            <w:u w:val="none"/>
          </w:rPr>
          <w:t>http://ru.wikipedia.org/wiki/Внешнеэкономическая_деятельность</w:t>
        </w:r>
      </w:hyperlink>
    </w:p>
    <w:p w:rsidR="00B26B76" w:rsidRPr="00B14899" w:rsidRDefault="00097352" w:rsidP="00B1489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B14899">
        <w:rPr>
          <w:sz w:val="28"/>
          <w:szCs w:val="28"/>
        </w:rPr>
        <w:t>http://www.globbusiness.ru/</w:t>
      </w:r>
    </w:p>
    <w:p w:rsidR="00097352" w:rsidRPr="00B14899" w:rsidRDefault="00B14899" w:rsidP="00B1489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B14899">
        <w:rPr>
          <w:sz w:val="28"/>
          <w:szCs w:val="28"/>
        </w:rPr>
        <w:t>http://norway.rustrade.org/economics/relations/info - сайт Министерства экономического развития РФ (информационная система торговых представительств РФ в зарубежных странах)</w:t>
      </w:r>
    </w:p>
    <w:p w:rsidR="00B14899" w:rsidRPr="00B14899" w:rsidRDefault="00EF5668" w:rsidP="00B1489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hyperlink r:id="rId8" w:history="1">
        <w:r w:rsidR="00B14899" w:rsidRPr="00B14899">
          <w:rPr>
            <w:rStyle w:val="a3"/>
            <w:color w:val="auto"/>
            <w:sz w:val="28"/>
            <w:szCs w:val="28"/>
            <w:u w:val="none"/>
          </w:rPr>
          <w:t>http://www.mid.ru/</w:t>
        </w:r>
      </w:hyperlink>
      <w:r w:rsidR="00B14899" w:rsidRPr="00B14899">
        <w:rPr>
          <w:sz w:val="28"/>
          <w:szCs w:val="28"/>
        </w:rPr>
        <w:t xml:space="preserve"> - сайт Министерства Иностранных Дел РФ</w:t>
      </w:r>
      <w:bookmarkStart w:id="10" w:name="_GoBack"/>
      <w:bookmarkEnd w:id="10"/>
    </w:p>
    <w:sectPr w:rsidR="00B14899" w:rsidRPr="00B14899" w:rsidSect="002E23B1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4E" w:rsidRDefault="007A734E">
      <w:r>
        <w:separator/>
      </w:r>
    </w:p>
  </w:endnote>
  <w:endnote w:type="continuationSeparator" w:id="0">
    <w:p w:rsidR="007A734E" w:rsidRDefault="007A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4E" w:rsidRDefault="007A734E">
      <w:r>
        <w:separator/>
      </w:r>
    </w:p>
  </w:footnote>
  <w:footnote w:type="continuationSeparator" w:id="0">
    <w:p w:rsidR="007A734E" w:rsidRDefault="007A7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8F6" w:rsidRDefault="00AA28F6" w:rsidP="004032EE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28F6" w:rsidRDefault="00AA28F6" w:rsidP="002E23B1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8F6" w:rsidRDefault="00AA28F6" w:rsidP="004032EE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A28F6" w:rsidRDefault="00AA28F6" w:rsidP="002E23B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F3E"/>
    <w:multiLevelType w:val="multilevel"/>
    <w:tmpl w:val="4192D90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54A20F9"/>
    <w:multiLevelType w:val="multilevel"/>
    <w:tmpl w:val="26AC07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197F38"/>
    <w:multiLevelType w:val="hybridMultilevel"/>
    <w:tmpl w:val="C6D6B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E5D66"/>
    <w:multiLevelType w:val="hybridMultilevel"/>
    <w:tmpl w:val="B360DF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D02CC2"/>
    <w:multiLevelType w:val="multilevel"/>
    <w:tmpl w:val="8C7AAA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3F86470B"/>
    <w:multiLevelType w:val="multilevel"/>
    <w:tmpl w:val="45843A2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6480BB4"/>
    <w:multiLevelType w:val="multilevel"/>
    <w:tmpl w:val="67B4F74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1A86698"/>
    <w:multiLevelType w:val="hybridMultilevel"/>
    <w:tmpl w:val="31249078"/>
    <w:lvl w:ilvl="0" w:tplc="D58E4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B240C99"/>
    <w:multiLevelType w:val="multilevel"/>
    <w:tmpl w:val="4192D90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71441C0D"/>
    <w:multiLevelType w:val="hybridMultilevel"/>
    <w:tmpl w:val="9EFEED82"/>
    <w:lvl w:ilvl="0" w:tplc="12C8D14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7F07C8"/>
    <w:multiLevelType w:val="hybridMultilevel"/>
    <w:tmpl w:val="8E46B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6D9"/>
    <w:rsid w:val="000410FD"/>
    <w:rsid w:val="000672C4"/>
    <w:rsid w:val="00097352"/>
    <w:rsid w:val="00145973"/>
    <w:rsid w:val="001706C4"/>
    <w:rsid w:val="001A2BF6"/>
    <w:rsid w:val="001A4FC1"/>
    <w:rsid w:val="001C307F"/>
    <w:rsid w:val="001D7D3B"/>
    <w:rsid w:val="00217E1D"/>
    <w:rsid w:val="0022455B"/>
    <w:rsid w:val="0027524A"/>
    <w:rsid w:val="00290277"/>
    <w:rsid w:val="002E1876"/>
    <w:rsid w:val="002E23B1"/>
    <w:rsid w:val="00337609"/>
    <w:rsid w:val="00362139"/>
    <w:rsid w:val="004032EE"/>
    <w:rsid w:val="004C5121"/>
    <w:rsid w:val="00534D7A"/>
    <w:rsid w:val="005E57F1"/>
    <w:rsid w:val="0061013C"/>
    <w:rsid w:val="0065515C"/>
    <w:rsid w:val="0065734B"/>
    <w:rsid w:val="006F0E24"/>
    <w:rsid w:val="006F2999"/>
    <w:rsid w:val="0070014B"/>
    <w:rsid w:val="007460EA"/>
    <w:rsid w:val="00790992"/>
    <w:rsid w:val="007A5B38"/>
    <w:rsid w:val="007A734E"/>
    <w:rsid w:val="007C35D7"/>
    <w:rsid w:val="008176D9"/>
    <w:rsid w:val="008931A7"/>
    <w:rsid w:val="008C1DF0"/>
    <w:rsid w:val="00903F77"/>
    <w:rsid w:val="009C094D"/>
    <w:rsid w:val="009C0DFD"/>
    <w:rsid w:val="00A458EF"/>
    <w:rsid w:val="00A630BC"/>
    <w:rsid w:val="00A96D3A"/>
    <w:rsid w:val="00AA28F6"/>
    <w:rsid w:val="00AA50A3"/>
    <w:rsid w:val="00AC18B5"/>
    <w:rsid w:val="00B14899"/>
    <w:rsid w:val="00B26B76"/>
    <w:rsid w:val="00B41729"/>
    <w:rsid w:val="00B46249"/>
    <w:rsid w:val="00B5484B"/>
    <w:rsid w:val="00C11EC1"/>
    <w:rsid w:val="00CA315E"/>
    <w:rsid w:val="00CB458B"/>
    <w:rsid w:val="00CD02BE"/>
    <w:rsid w:val="00D13940"/>
    <w:rsid w:val="00D37A04"/>
    <w:rsid w:val="00D43A6D"/>
    <w:rsid w:val="00DA125F"/>
    <w:rsid w:val="00E1797C"/>
    <w:rsid w:val="00E2062C"/>
    <w:rsid w:val="00E9222E"/>
    <w:rsid w:val="00E96BF6"/>
    <w:rsid w:val="00EC01D0"/>
    <w:rsid w:val="00EC0C30"/>
    <w:rsid w:val="00EC119E"/>
    <w:rsid w:val="00EF5668"/>
    <w:rsid w:val="00F04143"/>
    <w:rsid w:val="00F06DC6"/>
    <w:rsid w:val="00F35A8B"/>
    <w:rsid w:val="00F37C42"/>
    <w:rsid w:val="00F40E69"/>
    <w:rsid w:val="00F60654"/>
    <w:rsid w:val="00F6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45BBB-AAC4-4B5F-9789-2CEBC373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12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12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B3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basedOn w:val="a0"/>
    <w:rsid w:val="00B26B76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097352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097352"/>
    <w:pPr>
      <w:spacing w:after="120"/>
      <w:ind w:left="283"/>
    </w:pPr>
    <w:rPr>
      <w:sz w:val="16"/>
      <w:szCs w:val="16"/>
    </w:rPr>
  </w:style>
  <w:style w:type="paragraph" w:customStyle="1" w:styleId="a4">
    <w:name w:val="Основно"/>
    <w:basedOn w:val="a"/>
    <w:rsid w:val="00097352"/>
    <w:pPr>
      <w:widowControl w:val="0"/>
      <w:ind w:firstLine="720"/>
      <w:jc w:val="both"/>
    </w:pPr>
    <w:rPr>
      <w:rFonts w:ascii="TimesET" w:hAnsi="TimesET"/>
      <w:sz w:val="28"/>
      <w:szCs w:val="20"/>
    </w:rPr>
  </w:style>
  <w:style w:type="paragraph" w:customStyle="1" w:styleId="a5">
    <w:name w:val="Знак"/>
    <w:basedOn w:val="a"/>
    <w:rsid w:val="000973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097352"/>
    <w:pPr>
      <w:spacing w:before="100" w:beforeAutospacing="1" w:after="100" w:afterAutospacing="1"/>
    </w:pPr>
    <w:rPr>
      <w:rFonts w:ascii="Verdana" w:hAnsi="Verdana"/>
      <w:color w:val="333366"/>
      <w:sz w:val="14"/>
      <w:szCs w:val="14"/>
    </w:rPr>
  </w:style>
  <w:style w:type="character" w:customStyle="1" w:styleId="a7">
    <w:name w:val="Основной текст с отступом Знак"/>
    <w:basedOn w:val="a0"/>
    <w:link w:val="a8"/>
    <w:semiHidden/>
    <w:locked/>
    <w:rsid w:val="00097352"/>
    <w:rPr>
      <w:sz w:val="24"/>
      <w:szCs w:val="24"/>
      <w:lang w:val="ru-RU" w:eastAsia="ru-RU" w:bidi="ar-SA"/>
    </w:rPr>
  </w:style>
  <w:style w:type="paragraph" w:styleId="a8">
    <w:name w:val="Body Text Indent"/>
    <w:basedOn w:val="a"/>
    <w:link w:val="a7"/>
    <w:rsid w:val="00097352"/>
    <w:pPr>
      <w:spacing w:after="120"/>
      <w:ind w:left="283"/>
    </w:pPr>
  </w:style>
  <w:style w:type="paragraph" w:styleId="20">
    <w:name w:val="Body Text Indent 2"/>
    <w:basedOn w:val="a"/>
    <w:link w:val="21"/>
    <w:rsid w:val="0009735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97352"/>
    <w:rPr>
      <w:sz w:val="24"/>
      <w:szCs w:val="24"/>
      <w:lang w:val="ru-RU" w:eastAsia="ru-RU" w:bidi="ar-SA"/>
    </w:rPr>
  </w:style>
  <w:style w:type="character" w:customStyle="1" w:styleId="22">
    <w:name w:val="Знак Знак2"/>
    <w:basedOn w:val="a0"/>
    <w:semiHidden/>
    <w:rsid w:val="00097352"/>
    <w:rPr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097352"/>
    <w:pPr>
      <w:spacing w:after="120"/>
    </w:pPr>
  </w:style>
  <w:style w:type="character" w:customStyle="1" w:styleId="aa">
    <w:name w:val="Основной текст Знак"/>
    <w:basedOn w:val="a0"/>
    <w:link w:val="a9"/>
    <w:rsid w:val="00097352"/>
    <w:rPr>
      <w:sz w:val="24"/>
      <w:szCs w:val="24"/>
      <w:lang w:val="ru-RU" w:eastAsia="ru-RU" w:bidi="ar-SA"/>
    </w:rPr>
  </w:style>
  <w:style w:type="paragraph" w:styleId="ab">
    <w:name w:val="header"/>
    <w:basedOn w:val="a"/>
    <w:rsid w:val="002E23B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E23B1"/>
  </w:style>
  <w:style w:type="character" w:styleId="ad">
    <w:name w:val="FollowedHyperlink"/>
    <w:basedOn w:val="a0"/>
    <w:rsid w:val="00B1489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EC0C30"/>
  </w:style>
  <w:style w:type="paragraph" w:styleId="23">
    <w:name w:val="toc 2"/>
    <w:basedOn w:val="a"/>
    <w:next w:val="a"/>
    <w:autoRedefine/>
    <w:semiHidden/>
    <w:rsid w:val="00EC0C30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&#1042;&#1085;&#1077;&#1096;&#1085;&#1077;&#1101;&#1082;&#1086;&#1085;&#1086;&#1084;&#1080;&#1095;&#1077;&#1089;&#1082;&#1072;&#1103;_&#1076;&#1077;&#1103;&#1090;&#1077;&#1083;&#1100;&#1085;&#1086;&#1089;&#1090;&#110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33144</CharactersWithSpaces>
  <SharedDoc>false</SharedDoc>
  <HLinks>
    <vt:vector size="12" baseType="variant">
      <vt:variant>
        <vt:i4>8323170</vt:i4>
      </vt:variant>
      <vt:variant>
        <vt:i4>36</vt:i4>
      </vt:variant>
      <vt:variant>
        <vt:i4>0</vt:i4>
      </vt:variant>
      <vt:variant>
        <vt:i4>5</vt:i4>
      </vt:variant>
      <vt:variant>
        <vt:lpwstr>http://www.mid.ru/</vt:lpwstr>
      </vt:variant>
      <vt:variant>
        <vt:lpwstr/>
      </vt:variant>
      <vt:variant>
        <vt:i4>7929868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http://ru.wikipedia.org/wiki/Внешнеэкономическая_деятельность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cp:lastModifiedBy>admin</cp:lastModifiedBy>
  <cp:revision>2</cp:revision>
  <cp:lastPrinted>2010-05-20T11:36:00Z</cp:lastPrinted>
  <dcterms:created xsi:type="dcterms:W3CDTF">2014-04-18T15:41:00Z</dcterms:created>
  <dcterms:modified xsi:type="dcterms:W3CDTF">2014-04-18T15:41:00Z</dcterms:modified>
</cp:coreProperties>
</file>