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2E8" w:rsidRDefault="009672E8" w:rsidP="00FE2D52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93410A" w:rsidRDefault="0093410A" w:rsidP="00FE2D52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r>
        <w:rPr>
          <w:rFonts w:ascii="Times New Roman" w:hAnsi="Times New Roman"/>
          <w:b/>
          <w:sz w:val="32"/>
          <w:szCs w:val="28"/>
          <w:lang w:val="ru-RU"/>
        </w:rPr>
        <w:t>Автономная Некоммерческая Организация</w:t>
      </w:r>
    </w:p>
    <w:p w:rsidR="0093410A" w:rsidRDefault="0093410A" w:rsidP="00FE2D52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r>
        <w:rPr>
          <w:rFonts w:ascii="Times New Roman" w:hAnsi="Times New Roman"/>
          <w:b/>
          <w:sz w:val="32"/>
          <w:szCs w:val="28"/>
          <w:lang w:val="ru-RU"/>
        </w:rPr>
        <w:t>Владимирский Институт Бизнеса</w:t>
      </w:r>
    </w:p>
    <w:p w:rsidR="0093410A" w:rsidRDefault="0093410A" w:rsidP="00FE2D52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93410A" w:rsidRDefault="0093410A" w:rsidP="00FE2D52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93410A" w:rsidRDefault="0093410A" w:rsidP="00FE2D52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93410A" w:rsidRDefault="0093410A" w:rsidP="00FE2D52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93410A" w:rsidRDefault="0093410A" w:rsidP="00FE2D52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r>
        <w:rPr>
          <w:rFonts w:ascii="Times New Roman" w:hAnsi="Times New Roman"/>
          <w:b/>
          <w:sz w:val="32"/>
          <w:szCs w:val="28"/>
          <w:lang w:val="ru-RU"/>
        </w:rPr>
        <w:t>Контрольная работа</w:t>
      </w:r>
    </w:p>
    <w:p w:rsidR="0093410A" w:rsidRDefault="0093410A" w:rsidP="00FE2D52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r>
        <w:rPr>
          <w:rFonts w:ascii="Times New Roman" w:hAnsi="Times New Roman"/>
          <w:b/>
          <w:sz w:val="32"/>
          <w:szCs w:val="28"/>
          <w:lang w:val="ru-RU"/>
        </w:rPr>
        <w:t>По дисциплине «Налоговое планирование»</w:t>
      </w:r>
    </w:p>
    <w:p w:rsidR="0093410A" w:rsidRDefault="0093410A" w:rsidP="00FE2D52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r>
        <w:rPr>
          <w:rFonts w:ascii="Times New Roman" w:hAnsi="Times New Roman"/>
          <w:b/>
          <w:sz w:val="32"/>
          <w:szCs w:val="28"/>
          <w:lang w:val="ru-RU"/>
        </w:rPr>
        <w:t>На тему: «Организация налогового учета»</w:t>
      </w:r>
    </w:p>
    <w:p w:rsidR="0093410A" w:rsidRDefault="0093410A" w:rsidP="00FE2D52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93410A" w:rsidRDefault="0093410A" w:rsidP="00FE2D52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93410A" w:rsidRDefault="0093410A" w:rsidP="00FE2D52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93410A" w:rsidRDefault="0093410A" w:rsidP="0093410A">
      <w:pPr>
        <w:spacing w:line="360" w:lineRule="auto"/>
        <w:jc w:val="right"/>
        <w:rPr>
          <w:rFonts w:ascii="Times New Roman" w:hAnsi="Times New Roman"/>
          <w:b/>
          <w:sz w:val="32"/>
          <w:szCs w:val="28"/>
          <w:lang w:val="ru-RU"/>
        </w:rPr>
      </w:pPr>
      <w:r>
        <w:rPr>
          <w:rFonts w:ascii="Times New Roman" w:hAnsi="Times New Roman"/>
          <w:b/>
          <w:sz w:val="32"/>
          <w:szCs w:val="28"/>
          <w:lang w:val="ru-RU"/>
        </w:rPr>
        <w:t>Выполнила студентка V курса</w:t>
      </w:r>
    </w:p>
    <w:p w:rsidR="0093410A" w:rsidRDefault="0093410A" w:rsidP="0093410A">
      <w:pPr>
        <w:spacing w:line="360" w:lineRule="auto"/>
        <w:jc w:val="right"/>
        <w:rPr>
          <w:rFonts w:ascii="Times New Roman" w:hAnsi="Times New Roman"/>
          <w:b/>
          <w:sz w:val="32"/>
          <w:szCs w:val="28"/>
          <w:lang w:val="ru-RU"/>
        </w:rPr>
      </w:pPr>
      <w:r>
        <w:rPr>
          <w:rFonts w:ascii="Times New Roman" w:hAnsi="Times New Roman"/>
          <w:b/>
          <w:sz w:val="32"/>
          <w:szCs w:val="28"/>
          <w:lang w:val="ru-RU"/>
        </w:rPr>
        <w:t>Группы ДФО-155</w:t>
      </w:r>
    </w:p>
    <w:p w:rsidR="0093410A" w:rsidRDefault="0093410A" w:rsidP="0093410A">
      <w:pPr>
        <w:spacing w:line="360" w:lineRule="auto"/>
        <w:jc w:val="right"/>
        <w:rPr>
          <w:rFonts w:ascii="Times New Roman" w:hAnsi="Times New Roman"/>
          <w:b/>
          <w:sz w:val="32"/>
          <w:szCs w:val="28"/>
          <w:lang w:val="ru-RU"/>
        </w:rPr>
      </w:pPr>
      <w:r>
        <w:rPr>
          <w:rFonts w:ascii="Times New Roman" w:hAnsi="Times New Roman"/>
          <w:b/>
          <w:sz w:val="32"/>
          <w:szCs w:val="28"/>
          <w:lang w:val="ru-RU"/>
        </w:rPr>
        <w:t>Ульянова Е.М.</w:t>
      </w:r>
    </w:p>
    <w:p w:rsidR="0093410A" w:rsidRDefault="0093410A" w:rsidP="0093410A">
      <w:pPr>
        <w:spacing w:line="360" w:lineRule="auto"/>
        <w:jc w:val="right"/>
        <w:rPr>
          <w:rFonts w:ascii="Times New Roman" w:hAnsi="Times New Roman"/>
          <w:b/>
          <w:sz w:val="32"/>
          <w:szCs w:val="28"/>
          <w:lang w:val="ru-RU"/>
        </w:rPr>
      </w:pPr>
      <w:r>
        <w:rPr>
          <w:rFonts w:ascii="Times New Roman" w:hAnsi="Times New Roman"/>
          <w:b/>
          <w:sz w:val="32"/>
          <w:szCs w:val="28"/>
          <w:lang w:val="ru-RU"/>
        </w:rPr>
        <w:t>Проверил Петренко В.Г.</w:t>
      </w:r>
      <w:r w:rsidR="0041026D">
        <w:rPr>
          <w:rFonts w:ascii="Times New Roman" w:hAnsi="Times New Roman"/>
          <w:b/>
          <w:sz w:val="32"/>
          <w:szCs w:val="28"/>
          <w:lang w:val="ru-RU"/>
        </w:rPr>
        <w:t xml:space="preserve"> </w:t>
      </w:r>
    </w:p>
    <w:p w:rsidR="0093410A" w:rsidRDefault="0093410A" w:rsidP="00FE2D52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93410A" w:rsidRDefault="0093410A" w:rsidP="00FE2D52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93410A" w:rsidRDefault="0093410A" w:rsidP="00FE2D52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r>
        <w:rPr>
          <w:rFonts w:ascii="Times New Roman" w:hAnsi="Times New Roman"/>
          <w:b/>
          <w:sz w:val="32"/>
          <w:szCs w:val="28"/>
          <w:lang w:val="ru-RU"/>
        </w:rPr>
        <w:t xml:space="preserve">Владимир 2009 </w:t>
      </w:r>
    </w:p>
    <w:p w:rsidR="00FE2D52" w:rsidRPr="0093410A" w:rsidRDefault="00FE2D52" w:rsidP="00FE2D52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93410A">
        <w:rPr>
          <w:rFonts w:ascii="Times New Roman" w:hAnsi="Times New Roman"/>
          <w:b/>
          <w:sz w:val="32"/>
          <w:szCs w:val="28"/>
          <w:lang w:val="ru-RU"/>
        </w:rPr>
        <w:t>Налоговый учет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410A">
        <w:rPr>
          <w:rFonts w:ascii="Times New Roman" w:hAnsi="Times New Roman"/>
          <w:sz w:val="28"/>
          <w:szCs w:val="28"/>
          <w:lang w:val="ru-RU"/>
        </w:rPr>
        <w:t>Налоговым учетом является совокупность всех действий бухгалтера, связанных с налогообложением (составление на</w:t>
      </w:r>
      <w:r w:rsidRPr="00FE2D52">
        <w:rPr>
          <w:rFonts w:ascii="Times New Roman" w:hAnsi="Times New Roman"/>
          <w:sz w:val="28"/>
          <w:szCs w:val="28"/>
        </w:rPr>
        <w:t>логовых деклараций, выписка счетов</w:t>
      </w:r>
      <w:r w:rsidRPr="00FE2D52">
        <w:rPr>
          <w:rFonts w:ascii="Times New Roman" w:eastAsia="MS Gothic" w:hAnsi="MS Gothic"/>
          <w:sz w:val="28"/>
          <w:szCs w:val="28"/>
        </w:rPr>
        <w:t>‑</w:t>
      </w:r>
      <w:r w:rsidRPr="00FE2D52">
        <w:rPr>
          <w:rFonts w:ascii="Times New Roman" w:hAnsi="Times New Roman"/>
          <w:sz w:val="28"/>
          <w:szCs w:val="28"/>
        </w:rPr>
        <w:t>фактур по НДС, ведение журналов учета полученных и выставленных счетов</w:t>
      </w:r>
      <w:r w:rsidRPr="00FE2D52">
        <w:rPr>
          <w:rFonts w:ascii="Times New Roman" w:eastAsia="MS Gothic" w:hAnsi="MS Gothic"/>
          <w:sz w:val="28"/>
          <w:szCs w:val="28"/>
        </w:rPr>
        <w:t>‑</w:t>
      </w:r>
      <w:r w:rsidRPr="00FE2D52">
        <w:rPr>
          <w:rFonts w:ascii="Times New Roman" w:hAnsi="Times New Roman"/>
          <w:sz w:val="28"/>
          <w:szCs w:val="28"/>
        </w:rPr>
        <w:t>фактур, книг покупок и продаж и т.д.).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По налогу на прибыль ярким примером налогового учета является работа, проводимая бухгалтерами для составления приложения № 4 к Инструкции МНС России от 15.07.2000 № 62 «Справка о порядке определения данных, отражаемых по строке 1 Расчета (налоговой декларации) налога от фактической прибыли». В этой справке осуществлялась корректировка бухгалтерской отчетной прибыли для определения налогооблагаемой прибыли. Для составления этой справки организации должны вести отдельный учет расходов и доходов, учитываемых и не учитываемых при налогообложении прибыли, сумм превышения фактических расходов над установленными нормативами и т.п. Только раньше все эти процедуры не назывались налоговым учетом. Поэтому говорить о налоговом учете как о чем</w:t>
      </w:r>
      <w:r w:rsidRPr="00FE2D52">
        <w:rPr>
          <w:rFonts w:ascii="Times New Roman" w:eastAsia="MS Gothic" w:hAnsi="MS Gothic"/>
          <w:sz w:val="28"/>
          <w:szCs w:val="28"/>
        </w:rPr>
        <w:t>‑</w:t>
      </w:r>
      <w:r w:rsidRPr="00FE2D52">
        <w:rPr>
          <w:rFonts w:ascii="Times New Roman" w:hAnsi="Times New Roman"/>
          <w:sz w:val="28"/>
          <w:szCs w:val="28"/>
        </w:rPr>
        <w:t>то совершенно новом не приходится. Единственным новшеством является необходимость особого ведения налогового учета в обязательном порядке.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Налоговый учет – это система обобщения информации о доходах и расходах для определения налоговой базы по прибыли на основе данных первичных документов.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Систему налогового учета организации выбирают самостоятельно, порядок его ведения устанавливается каждой организацией в учетной политике для целей налогообложения, утверждаемой соответствующим приказом (распоряжением руководителя).</w:t>
      </w:r>
    </w:p>
    <w:p w:rsidR="00FE2D52" w:rsidRPr="00FE2D52" w:rsidRDefault="00FE2D52" w:rsidP="00FE2D5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D52">
        <w:rPr>
          <w:rFonts w:ascii="Times New Roman" w:hAnsi="Times New Roman"/>
          <w:b/>
          <w:sz w:val="28"/>
          <w:szCs w:val="28"/>
        </w:rPr>
        <w:t>1.1 Данные налогового учета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Данные налогового учета должны отражать: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- порядок формирования сумм доходов и расходов;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- порядок определения доли расходов, учитываемых для целей налогообложения в текущем налоговом (отчетном) периоде;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- сумму остатка расходов (убытков), подлежащих отнесению на расходы в следующих налоговых периодах;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- порядок формирования сумм создаваемых резервов;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- сумму задолженности по расчету с бюджетом по налогу на прибыль.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Подтверждением данных налогового учета являются: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- первичные учетные документы (в т.ч. справки бухгалтера);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- аналитические регистры налогового учета;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- расчет налоговой базы.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Аналитические регистры налогового учета — сводные формы систематизации сгруппированных данных налогового учета за отчетный (налоговый) период без отражения по счетам бухгалтерского учета.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Формы аналитических регистров налогового учета в обязательном порядке должны содержать следующие реквизиты: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- наименование регистра;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- период (дату) составления;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- измерение операций в натуральном (если это возможно) и в денежном выражении;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- наименование хозяйственных операций;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- подпись (расшифровку подписи) лица, ответственного за составление указанных регистров.</w:t>
      </w:r>
    </w:p>
    <w:p w:rsidR="00FE2D52" w:rsidRPr="00FE2D52" w:rsidRDefault="00FE2D52" w:rsidP="00FE2D5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D52">
        <w:rPr>
          <w:rFonts w:ascii="Times New Roman" w:hAnsi="Times New Roman"/>
          <w:b/>
          <w:sz w:val="28"/>
          <w:szCs w:val="28"/>
        </w:rPr>
        <w:t>1.2 Формирование данных налогового учета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Формирование данных налогового учета предполагает непрерывность отражения в хронологическом порядке объектов учета для целей налогообложения (в т.ч. операций, результаты которых учитываются в нескольких отчетных периодах, либо переносятся на ряд лет). При этом аналитический учет данных должен быть организован так, чтобы он раскрывал порядок формирования налоговой базы.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Регистры налогового учета ведутся в виде специальных форм на бумажных носителях, в электронном виде и (или) любых магнитных носителях.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Формы регистров налогового учета и порядок отражения в них данных разрабатываются организациями самостоятельно и устанавливаются приложениями к приказу (распоряжению) руководителя об учетной политике для целей налогообложения.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Правильность отражения фактов хозяйственной жизни в регистрах налогового учета обеспечивают лица, составившие и подписавшие их.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Исправление ошибок в регистрах налогового учета должны быть обоснованы и подтверждены подписью лица, вносящего исправления, с указанием даты и обоснованием внесенного исправления.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E2D52" w:rsidRPr="00A555BD" w:rsidRDefault="00A555BD" w:rsidP="00A555BD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A555BD">
        <w:rPr>
          <w:rFonts w:ascii="Times New Roman" w:hAnsi="Times New Roman"/>
          <w:b/>
          <w:sz w:val="32"/>
          <w:szCs w:val="28"/>
          <w:lang w:val="ru-RU"/>
        </w:rPr>
        <w:t xml:space="preserve">2. </w:t>
      </w:r>
      <w:r w:rsidR="00FE2D52" w:rsidRPr="00A555BD">
        <w:rPr>
          <w:rFonts w:ascii="Times New Roman" w:hAnsi="Times New Roman"/>
          <w:b/>
          <w:sz w:val="32"/>
          <w:szCs w:val="28"/>
          <w:lang w:val="ru-RU"/>
        </w:rPr>
        <w:t>Организация налогового учета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410A">
        <w:rPr>
          <w:rFonts w:ascii="Times New Roman" w:hAnsi="Times New Roman"/>
          <w:sz w:val="28"/>
          <w:szCs w:val="28"/>
          <w:lang w:val="ru-RU"/>
        </w:rPr>
        <w:t xml:space="preserve">С 1 января 2002 года вступила в силу глава 25 "Налог на прибыль организаций" НК РФ. </w:t>
      </w:r>
      <w:r w:rsidRPr="00FE2D52">
        <w:rPr>
          <w:rFonts w:ascii="Times New Roman" w:hAnsi="Times New Roman"/>
          <w:sz w:val="28"/>
          <w:szCs w:val="28"/>
        </w:rPr>
        <w:t>В ней впервые на законодательном уровне дано определение налогового учета как системы обобщения информации для определения налоговой базы по налогу на основе данных первичных документов, сгруппированных в соответствии с порядком, предусмотренным НК РФ.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  <w:lang w:val="ru-RU"/>
        </w:rPr>
        <w:t xml:space="preserve">В соответствии с установленным порядком, с 1 января 2002 года все предприятия обязаны вести налоговый учет. </w:t>
      </w:r>
      <w:r w:rsidRPr="00FE2D52">
        <w:rPr>
          <w:rFonts w:ascii="Times New Roman" w:hAnsi="Times New Roman"/>
          <w:sz w:val="28"/>
          <w:szCs w:val="28"/>
        </w:rPr>
        <w:t>Каждый факт хозяйственной деятельности предприятия необходимо отражать не только с точки зрения бухгалтерского, но и налогового учета.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  <w:lang w:val="ru-RU"/>
        </w:rPr>
        <w:t xml:space="preserve">Система налогового учета организуется налогоплательщиком самостоятельно, исходя из принципа последовательности применения норм и правил налогового учета, то есть применяется последовательно от одного налогового периода к другому. </w:t>
      </w:r>
      <w:r w:rsidRPr="00FE2D52">
        <w:rPr>
          <w:rFonts w:ascii="Times New Roman" w:hAnsi="Times New Roman"/>
          <w:sz w:val="28"/>
          <w:szCs w:val="28"/>
        </w:rPr>
        <w:t>Порядок ведения налогового учета устанавливается налогоплательщиком в учетной политике для целей налогообложения, утверждаемой соответствующим приказом (распоряжением) руководителя.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  <w:lang w:val="ru-RU"/>
        </w:rPr>
        <w:t xml:space="preserve">Организации исчисляют налоговую базу по итогам каждого отчетного (налогового) периода на основе данных налогового учета. </w:t>
      </w:r>
      <w:r w:rsidRPr="00FE2D52">
        <w:rPr>
          <w:rFonts w:ascii="Times New Roman" w:hAnsi="Times New Roman"/>
          <w:sz w:val="28"/>
          <w:szCs w:val="28"/>
        </w:rPr>
        <w:t>Данные налогового учета должны отражать:</w:t>
      </w:r>
    </w:p>
    <w:p w:rsidR="00FE2D52" w:rsidRPr="00A555BD" w:rsidRDefault="00A555BD" w:rsidP="00A555B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E2D52" w:rsidRPr="00A555BD">
        <w:rPr>
          <w:rFonts w:ascii="Times New Roman" w:hAnsi="Times New Roman"/>
          <w:sz w:val="28"/>
          <w:szCs w:val="28"/>
          <w:lang w:val="ru-RU"/>
        </w:rPr>
        <w:t>порядок формирования суммы доходов и расходов;</w:t>
      </w:r>
    </w:p>
    <w:p w:rsidR="00FE2D52" w:rsidRPr="00A555BD" w:rsidRDefault="00A555BD" w:rsidP="00A555B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E2D52" w:rsidRPr="00A555BD">
        <w:rPr>
          <w:rFonts w:ascii="Times New Roman" w:hAnsi="Times New Roman"/>
          <w:sz w:val="28"/>
          <w:szCs w:val="28"/>
          <w:lang w:val="ru-RU"/>
        </w:rPr>
        <w:t>порядок определения доли расходов, учитываемых для целей налогообложения в текущем налоговом (отчетном) периоде;</w:t>
      </w:r>
    </w:p>
    <w:p w:rsidR="00FE2D52" w:rsidRPr="00A555BD" w:rsidRDefault="00A555BD" w:rsidP="00A555B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E2D52" w:rsidRPr="00A555BD">
        <w:rPr>
          <w:rFonts w:ascii="Times New Roman" w:hAnsi="Times New Roman"/>
          <w:sz w:val="28"/>
          <w:szCs w:val="28"/>
          <w:lang w:val="ru-RU"/>
        </w:rPr>
        <w:t>сумму остатка расходов (убытков), подлежащую отнесению на расходы в следующих налоговых периодах;</w:t>
      </w:r>
    </w:p>
    <w:p w:rsidR="00FE2D52" w:rsidRPr="00A555BD" w:rsidRDefault="00A555BD" w:rsidP="00FE2D5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E2D52" w:rsidRPr="00A555BD">
        <w:rPr>
          <w:rFonts w:ascii="Times New Roman" w:hAnsi="Times New Roman"/>
          <w:sz w:val="28"/>
          <w:szCs w:val="28"/>
          <w:lang w:val="ru-RU"/>
        </w:rPr>
        <w:t>порядок формирования сумм создаваемых резервов, а также сумму задолженности по расчетам с бюджетом налогу на прибыль.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E2D52">
        <w:rPr>
          <w:rFonts w:ascii="Times New Roman" w:hAnsi="Times New Roman"/>
          <w:sz w:val="28"/>
          <w:szCs w:val="28"/>
          <w:lang w:val="ru-RU"/>
        </w:rPr>
        <w:t>Подтверждением данных налогового учета являются (наряду с первичными учетными документами и расчетом налоговой базы) аналитические регистры налогового учета.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  <w:lang w:val="ru-RU"/>
        </w:rPr>
        <w:t xml:space="preserve">Аналитические регистры налогового учета - это сводные формы систематизации данных налогового учета за отчетный (налоговый) период, сгруппированных в соответствии с требованиями 25 главы НК РФ, без распределения (отражения) по счетам бухгалтерского учета. </w:t>
      </w:r>
      <w:r w:rsidRPr="00A555BD">
        <w:rPr>
          <w:rFonts w:ascii="Times New Roman" w:hAnsi="Times New Roman"/>
          <w:sz w:val="28"/>
          <w:szCs w:val="28"/>
          <w:lang w:val="ru-RU"/>
        </w:rPr>
        <w:t>Формы</w:t>
      </w:r>
      <w:r w:rsidRPr="00FE2D52">
        <w:rPr>
          <w:rFonts w:ascii="Times New Roman" w:hAnsi="Times New Roman"/>
          <w:sz w:val="28"/>
          <w:szCs w:val="28"/>
        </w:rPr>
        <w:t xml:space="preserve"> регистров налогового учета и порядок отражения в них аналитических данных налогового учета, данных первичных учетных документов разрабатываются налогоплательщиком самостоятельно и устанавливаются приложениями к учетной политике организации для целей налогообложения. </w:t>
      </w:r>
      <w:r w:rsidRPr="00A555BD">
        <w:rPr>
          <w:rFonts w:ascii="Times New Roman" w:hAnsi="Times New Roman"/>
          <w:sz w:val="28"/>
          <w:szCs w:val="28"/>
          <w:lang w:val="ru-RU"/>
        </w:rPr>
        <w:t>Регистры налогового учета формируются по всем операциям, тем или иным образом, учитываемым для целей налогообложения.</w:t>
      </w:r>
    </w:p>
    <w:p w:rsidR="00FE2D52" w:rsidRPr="00A555BD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55BD">
        <w:rPr>
          <w:rFonts w:ascii="Times New Roman" w:hAnsi="Times New Roman"/>
          <w:sz w:val="28"/>
          <w:szCs w:val="28"/>
          <w:lang w:val="ru-RU"/>
        </w:rPr>
        <w:t>Таким образом, с 1 января 2002 года на организацию, а практически на бухгалтера, возлагаются следующие задачи, которые в соответствии с главой 25 НК РФ решаются налогоплательщиком самостоятельно:</w:t>
      </w:r>
    </w:p>
    <w:p w:rsidR="00FE2D52" w:rsidRPr="00A555BD" w:rsidRDefault="00A555BD" w:rsidP="00A555B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E2D52" w:rsidRPr="00A555BD">
        <w:rPr>
          <w:rFonts w:ascii="Times New Roman" w:hAnsi="Times New Roman"/>
          <w:sz w:val="28"/>
          <w:szCs w:val="28"/>
          <w:lang w:val="ru-RU"/>
        </w:rPr>
        <w:t>организация системы налогового учета;</w:t>
      </w:r>
    </w:p>
    <w:p w:rsidR="00FE2D52" w:rsidRPr="00A555BD" w:rsidRDefault="00A555BD" w:rsidP="00A555B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E2D52" w:rsidRPr="00A555BD">
        <w:rPr>
          <w:rFonts w:ascii="Times New Roman" w:hAnsi="Times New Roman"/>
          <w:sz w:val="28"/>
          <w:szCs w:val="28"/>
          <w:lang w:val="ru-RU"/>
        </w:rPr>
        <w:t>отражение данных налогового учета;</w:t>
      </w:r>
    </w:p>
    <w:p w:rsidR="00FE2D52" w:rsidRPr="00A555BD" w:rsidRDefault="00A555BD" w:rsidP="00A555B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E2D52" w:rsidRPr="00A555BD">
        <w:rPr>
          <w:rFonts w:ascii="Times New Roman" w:hAnsi="Times New Roman"/>
          <w:sz w:val="28"/>
          <w:szCs w:val="28"/>
          <w:lang w:val="ru-RU"/>
        </w:rPr>
        <w:t>разработка форм регистров налогового учета.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Налоговый учет возможно организовать так: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1. Бухгалтерский учет фактов хозяйственной деятельности осуществляются в обычном порядке работники бухгалтерской службы, а налоговый учет – работники службы, специально созданной для этой цели.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Однако здесь имеет место несколько отрицательных моментов: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 xml:space="preserve">Во-первых, создание специальной налоговой службы в большинстве случаев приведет к росту общего числа работников, занимающихся учетом (как бухгалтерским, так и налоговым). </w:t>
      </w:r>
      <w:r w:rsidRPr="00A555BD">
        <w:rPr>
          <w:rFonts w:ascii="Times New Roman" w:hAnsi="Times New Roman"/>
          <w:sz w:val="28"/>
          <w:szCs w:val="28"/>
          <w:lang w:val="ru-RU"/>
        </w:rPr>
        <w:t>Кроме того, не все организации могут позволить себе создание вышеуказанной службы.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5BD">
        <w:rPr>
          <w:rFonts w:ascii="Times New Roman" w:hAnsi="Times New Roman"/>
          <w:sz w:val="28"/>
          <w:szCs w:val="28"/>
          <w:lang w:val="ru-RU"/>
        </w:rPr>
        <w:t>Во-вторых, по ряду операций будет дублирование учетных записей в обеих службах, поскольку показатели многих видов доходов и расходов, используемых при расчете налоговой базы, будут формироваться одинаково как для целей бухгалтерского учета, так и для целей налогообложения.</w:t>
      </w:r>
    </w:p>
    <w:p w:rsidR="00FE2D52" w:rsidRPr="00FE2D52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2D52">
        <w:rPr>
          <w:rFonts w:ascii="Times New Roman" w:hAnsi="Times New Roman"/>
          <w:sz w:val="28"/>
          <w:szCs w:val="28"/>
        </w:rPr>
        <w:t>В-третьих, для руководителей организаций цель бухгалтерского учета значительно снизится, ибо информацию по налогообложению прибыли они будут получать не от бухгалтерии.</w:t>
      </w:r>
    </w:p>
    <w:p w:rsidR="00BA258F" w:rsidRDefault="00FE2D52" w:rsidP="00FE2D5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87FED">
        <w:rPr>
          <w:rFonts w:ascii="Times New Roman" w:hAnsi="Times New Roman"/>
          <w:sz w:val="28"/>
          <w:szCs w:val="28"/>
          <w:lang w:val="ru-RU"/>
        </w:rPr>
        <w:t>2. Налоговый учет ведется без разработки конкретных форм аналитических регистров, которые будут отличаться в разных организациях в зависимости от условий хозяйственной деятельности (организационно-правовой формы, предмета и региона деятельности, видов заключаемых договоров и др.).</w:t>
      </w:r>
    </w:p>
    <w:p w:rsidR="00F87FED" w:rsidRDefault="00F87FED" w:rsidP="00FE2D5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7FED" w:rsidRDefault="00F87FED" w:rsidP="00FE2D5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7FED" w:rsidRDefault="00F87FED" w:rsidP="00FE2D5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7FED" w:rsidRDefault="00F87FED" w:rsidP="00FE2D5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7FED" w:rsidRDefault="00F87FED" w:rsidP="00FE2D5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7FED" w:rsidRDefault="00F87FED" w:rsidP="00FE2D5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7FED" w:rsidRDefault="00F87FED" w:rsidP="00FE2D5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7FED" w:rsidRDefault="00F87FED" w:rsidP="00FE2D5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7FED" w:rsidRDefault="00F87FED" w:rsidP="00F87FED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F87FED">
        <w:rPr>
          <w:rFonts w:ascii="Times New Roman" w:hAnsi="Times New Roman"/>
          <w:b/>
          <w:sz w:val="32"/>
          <w:szCs w:val="28"/>
          <w:lang w:val="ru-RU"/>
        </w:rPr>
        <w:t>Список литературы:</w:t>
      </w:r>
    </w:p>
    <w:p w:rsidR="00F87FED" w:rsidRPr="00F87FED" w:rsidRDefault="00F87FED" w:rsidP="00F87FE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87FED">
        <w:rPr>
          <w:rFonts w:ascii="Times New Roman" w:hAnsi="Times New Roman"/>
          <w:sz w:val="28"/>
          <w:szCs w:val="28"/>
          <w:lang w:val="ru-RU"/>
        </w:rPr>
        <w:t>Налоговый кодекс Российской Федерации (ч.1 и ч.2)</w:t>
      </w:r>
    </w:p>
    <w:p w:rsidR="00F87FED" w:rsidRPr="00F87FED" w:rsidRDefault="00F87FED" w:rsidP="00F87FE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87FED">
        <w:rPr>
          <w:rFonts w:ascii="Times New Roman" w:hAnsi="Times New Roman"/>
          <w:sz w:val="28"/>
          <w:szCs w:val="28"/>
          <w:lang w:val="ru-RU"/>
        </w:rPr>
        <w:t>ЧерникД.Г. и др. «Налоги: учебное пособие». Москва «Финансы и статистика» 1995 год.</w:t>
      </w:r>
    </w:p>
    <w:p w:rsidR="00F87FED" w:rsidRPr="00F87FED" w:rsidRDefault="00F87FED" w:rsidP="00F87FE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87FED">
        <w:rPr>
          <w:rFonts w:ascii="Times New Roman" w:hAnsi="Times New Roman"/>
          <w:sz w:val="28"/>
          <w:szCs w:val="28"/>
          <w:lang w:val="ru-RU"/>
        </w:rPr>
        <w:t>ЮткинаТ.Ф. «Налоги и налогообложение». Москва: ИНФРА-М 1999 год.</w:t>
      </w:r>
      <w:bookmarkStart w:id="0" w:name="_GoBack"/>
      <w:bookmarkEnd w:id="0"/>
    </w:p>
    <w:sectPr w:rsidR="00F87FED" w:rsidRPr="00F87FED" w:rsidSect="00BA25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FF0" w:rsidRDefault="00105FF0" w:rsidP="006945DD">
      <w:pPr>
        <w:spacing w:after="0" w:line="240" w:lineRule="auto"/>
      </w:pPr>
      <w:r>
        <w:separator/>
      </w:r>
    </w:p>
  </w:endnote>
  <w:endnote w:type="continuationSeparator" w:id="0">
    <w:p w:rsidR="00105FF0" w:rsidRDefault="00105FF0" w:rsidP="0069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5DD" w:rsidRDefault="006945DD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72E8">
      <w:rPr>
        <w:noProof/>
      </w:rPr>
      <w:t>2</w:t>
    </w:r>
    <w:r>
      <w:fldChar w:fldCharType="end"/>
    </w:r>
  </w:p>
  <w:p w:rsidR="006945DD" w:rsidRDefault="006945DD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FF0" w:rsidRDefault="00105FF0" w:rsidP="006945DD">
      <w:pPr>
        <w:spacing w:after="0" w:line="240" w:lineRule="auto"/>
      </w:pPr>
      <w:r>
        <w:separator/>
      </w:r>
    </w:p>
  </w:footnote>
  <w:footnote w:type="continuationSeparator" w:id="0">
    <w:p w:rsidR="00105FF0" w:rsidRDefault="00105FF0" w:rsidP="00694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535CB"/>
    <w:multiLevelType w:val="hybridMultilevel"/>
    <w:tmpl w:val="BEFC4764"/>
    <w:lvl w:ilvl="0" w:tplc="72BE43A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1B2CC0"/>
    <w:multiLevelType w:val="hybridMultilevel"/>
    <w:tmpl w:val="EB26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91573"/>
    <w:multiLevelType w:val="hybridMultilevel"/>
    <w:tmpl w:val="8A46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81B71"/>
    <w:multiLevelType w:val="hybridMultilevel"/>
    <w:tmpl w:val="BBE0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D52"/>
    <w:rsid w:val="00105FF0"/>
    <w:rsid w:val="0041026D"/>
    <w:rsid w:val="004858EA"/>
    <w:rsid w:val="006945DD"/>
    <w:rsid w:val="0093410A"/>
    <w:rsid w:val="009672E8"/>
    <w:rsid w:val="00A555BD"/>
    <w:rsid w:val="00BA258F"/>
    <w:rsid w:val="00BE60DF"/>
    <w:rsid w:val="00F87FED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FEDBA-B6A0-4C21-B9D8-A7786DFF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52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E2D5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E2D5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E2D5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E2D5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E2D52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E2D5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E2D52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E2D52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E2D5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2D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2D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2D5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FE2D5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FE2D5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FE2D5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FE2D5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FE2D52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2D5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qFormat/>
    <w:rsid w:val="00FE2D52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E2D5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E2D5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E2D5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E2D5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E2D52"/>
    <w:rPr>
      <w:b/>
      <w:bCs/>
    </w:rPr>
  </w:style>
  <w:style w:type="character" w:styleId="aa">
    <w:name w:val="Emphasis"/>
    <w:basedOn w:val="a0"/>
    <w:uiPriority w:val="20"/>
    <w:qFormat/>
    <w:rsid w:val="00FE2D52"/>
    <w:rPr>
      <w:i/>
      <w:iCs/>
    </w:rPr>
  </w:style>
  <w:style w:type="paragraph" w:styleId="ab">
    <w:name w:val="No Spacing"/>
    <w:uiPriority w:val="1"/>
    <w:qFormat/>
    <w:rsid w:val="00FE2D52"/>
    <w:rPr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E2D5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FE2D52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E2D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FE2D52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FE2D52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FE2D52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FE2D52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FE2D52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FE2D5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FE2D52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6945D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945DD"/>
    <w:rPr>
      <w:sz w:val="22"/>
      <w:szCs w:val="22"/>
      <w:lang w:val="en-US" w:eastAsia="en-US" w:bidi="en-US"/>
    </w:rPr>
  </w:style>
  <w:style w:type="paragraph" w:styleId="af6">
    <w:name w:val="footer"/>
    <w:basedOn w:val="a"/>
    <w:link w:val="af7"/>
    <w:uiPriority w:val="99"/>
    <w:unhideWhenUsed/>
    <w:rsid w:val="006945D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945DD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Chudik</dc:creator>
  <cp:keywords/>
  <cp:lastModifiedBy>admin</cp:lastModifiedBy>
  <cp:revision>2</cp:revision>
  <dcterms:created xsi:type="dcterms:W3CDTF">2014-04-16T23:27:00Z</dcterms:created>
  <dcterms:modified xsi:type="dcterms:W3CDTF">2014-04-16T23:27:00Z</dcterms:modified>
</cp:coreProperties>
</file>