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F2" w:rsidRDefault="002840F2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Pr="002840F2" w:rsidRDefault="004922BB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312A4" w:rsidP="002840F2">
      <w:pPr>
        <w:pStyle w:val="aff3"/>
        <w:rPr>
          <w:lang w:val="uk-UA"/>
        </w:rPr>
      </w:pPr>
      <w:r w:rsidRPr="002840F2">
        <w:rPr>
          <w:lang w:val="uk-UA"/>
        </w:rPr>
        <w:t>Контрольна робота</w:t>
      </w:r>
    </w:p>
    <w:p w:rsidR="002840F2" w:rsidRPr="002840F2" w:rsidRDefault="002312A4" w:rsidP="002840F2">
      <w:pPr>
        <w:pStyle w:val="aff3"/>
        <w:rPr>
          <w:lang w:val="uk-UA"/>
        </w:rPr>
      </w:pPr>
      <w:r w:rsidRPr="002840F2">
        <w:rPr>
          <w:lang w:val="uk-UA"/>
        </w:rPr>
        <w:t>З дисципліни</w:t>
      </w:r>
      <w:r w:rsidR="004922BB">
        <w:rPr>
          <w:lang w:val="uk-UA"/>
        </w:rPr>
        <w:t>:</w:t>
      </w:r>
      <w:r w:rsidRPr="002840F2">
        <w:rPr>
          <w:lang w:val="uk-UA"/>
        </w:rPr>
        <w:t xml:space="preserve"> Теорі</w:t>
      </w:r>
      <w:r w:rsidR="003E3C63" w:rsidRPr="002840F2">
        <w:rPr>
          <w:lang w:val="uk-UA"/>
        </w:rPr>
        <w:t>я ймовірностей та</w:t>
      </w:r>
      <w:r w:rsidR="004922BB">
        <w:rPr>
          <w:lang w:val="uk-UA"/>
        </w:rPr>
        <w:t xml:space="preserve"> </w:t>
      </w:r>
      <w:r w:rsidR="00C03C19" w:rsidRPr="002840F2">
        <w:rPr>
          <w:lang w:val="uk-UA"/>
        </w:rPr>
        <w:t>математична статистика</w:t>
      </w: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Default="002840F2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Default="004922BB" w:rsidP="002840F2">
      <w:pPr>
        <w:pStyle w:val="aff3"/>
        <w:rPr>
          <w:lang w:val="uk-UA"/>
        </w:rPr>
      </w:pPr>
    </w:p>
    <w:p w:rsidR="004922BB" w:rsidRPr="002840F2" w:rsidRDefault="004922BB" w:rsidP="002840F2">
      <w:pPr>
        <w:pStyle w:val="aff3"/>
        <w:rPr>
          <w:lang w:val="uk-UA"/>
        </w:rPr>
      </w:pPr>
    </w:p>
    <w:p w:rsidR="004922BB" w:rsidRPr="002840F2" w:rsidRDefault="004922BB" w:rsidP="004922BB">
      <w:pPr>
        <w:pStyle w:val="aff3"/>
        <w:jc w:val="left"/>
        <w:rPr>
          <w:lang w:val="uk-UA"/>
        </w:rPr>
      </w:pPr>
      <w:r w:rsidRPr="002840F2">
        <w:rPr>
          <w:lang w:val="uk-UA"/>
        </w:rPr>
        <w:t>Прізвище,ім’я, по-батькові студента</w:t>
      </w:r>
    </w:p>
    <w:p w:rsidR="004922BB" w:rsidRPr="002840F2" w:rsidRDefault="004922BB" w:rsidP="004922BB">
      <w:pPr>
        <w:pStyle w:val="aff3"/>
        <w:jc w:val="left"/>
        <w:rPr>
          <w:lang w:val="uk-UA"/>
        </w:rPr>
      </w:pPr>
      <w:r w:rsidRPr="002840F2">
        <w:rPr>
          <w:lang w:val="uk-UA"/>
        </w:rPr>
        <w:t>Данiщук Мирослава Евгенiївна</w:t>
      </w:r>
    </w:p>
    <w:p w:rsidR="002840F2" w:rsidRPr="002840F2" w:rsidRDefault="002312A4" w:rsidP="002840F2">
      <w:pPr>
        <w:pStyle w:val="aff3"/>
        <w:jc w:val="left"/>
        <w:rPr>
          <w:lang w:val="uk-UA"/>
        </w:rPr>
      </w:pPr>
      <w:r w:rsidRPr="002840F2">
        <w:rPr>
          <w:lang w:val="uk-UA"/>
        </w:rPr>
        <w:t>Прізвище та ініціали викладача</w:t>
      </w:r>
    </w:p>
    <w:p w:rsidR="002840F2" w:rsidRPr="002840F2" w:rsidRDefault="000E29AF" w:rsidP="002840F2">
      <w:pPr>
        <w:pStyle w:val="aff3"/>
        <w:jc w:val="left"/>
        <w:rPr>
          <w:lang w:val="uk-UA"/>
        </w:rPr>
      </w:pPr>
      <w:r w:rsidRPr="002840F2">
        <w:rPr>
          <w:lang w:val="uk-UA"/>
        </w:rPr>
        <w:t>Степахно Ірина Василівна</w:t>
      </w: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2840F2" w:rsidP="002840F2">
      <w:pPr>
        <w:pStyle w:val="aff3"/>
        <w:rPr>
          <w:lang w:val="uk-UA"/>
        </w:rPr>
      </w:pPr>
    </w:p>
    <w:p w:rsidR="002840F2" w:rsidRPr="002840F2" w:rsidRDefault="00125951" w:rsidP="002840F2">
      <w:pPr>
        <w:pStyle w:val="aff3"/>
        <w:rPr>
          <w:lang w:val="uk-UA"/>
        </w:rPr>
      </w:pPr>
      <w:r w:rsidRPr="002840F2">
        <w:rPr>
          <w:lang w:val="uk-UA"/>
        </w:rPr>
        <w:t>Київ 2009</w:t>
      </w:r>
      <w:r w:rsidR="004922BB">
        <w:rPr>
          <w:lang w:val="uk-UA"/>
        </w:rPr>
        <w:t xml:space="preserve"> </w:t>
      </w:r>
      <w:r w:rsidRPr="002840F2">
        <w:rPr>
          <w:lang w:val="uk-UA"/>
        </w:rPr>
        <w:t>рік</w:t>
      </w:r>
    </w:p>
    <w:p w:rsidR="002840F2" w:rsidRPr="002840F2" w:rsidRDefault="002840F2" w:rsidP="002840F2">
      <w:pPr>
        <w:pStyle w:val="afb"/>
        <w:rPr>
          <w:lang w:val="uk-UA"/>
        </w:rPr>
      </w:pPr>
      <w:r w:rsidRPr="002840F2">
        <w:rPr>
          <w:lang w:val="uk-UA"/>
        </w:rPr>
        <w:br w:type="page"/>
      </w:r>
      <w:r w:rsidR="00613474" w:rsidRPr="002840F2">
        <w:rPr>
          <w:lang w:val="uk-UA"/>
        </w:rPr>
        <w:lastRenderedPageBreak/>
        <w:t>Зміст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557DCF" w:rsidRDefault="00557DCF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  <w:lang w:val="uk-UA"/>
        </w:rPr>
        <w:fldChar w:fldCharType="begin"/>
      </w:r>
      <w:r>
        <w:rPr>
          <w:b/>
          <w:bCs/>
          <w:i/>
          <w:iCs/>
          <w:smallCaps w:val="0"/>
          <w:lang w:val="uk-UA"/>
        </w:rPr>
        <w:instrText xml:space="preserve"> TOC \o "1-3" \n \h \z \u </w:instrText>
      </w:r>
      <w:r>
        <w:rPr>
          <w:b/>
          <w:bCs/>
          <w:i/>
          <w:iCs/>
          <w:smallCaps w:val="0"/>
          <w:lang w:val="uk-UA"/>
        </w:rPr>
        <w:fldChar w:fldCharType="separate"/>
      </w:r>
      <w:hyperlink w:anchor="_Toc267220467" w:history="1">
        <w:r w:rsidRPr="00524A53">
          <w:rPr>
            <w:rStyle w:val="ac"/>
            <w:noProof/>
            <w:lang w:val="uk-UA"/>
          </w:rPr>
          <w:t>Завдання 1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68" w:history="1">
        <w:r w:rsidR="00557DCF" w:rsidRPr="00524A53">
          <w:rPr>
            <w:rStyle w:val="ac"/>
            <w:noProof/>
            <w:lang w:val="uk-UA"/>
          </w:rPr>
          <w:t>Завдання 2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69" w:history="1">
        <w:r w:rsidR="00557DCF" w:rsidRPr="00524A53">
          <w:rPr>
            <w:rStyle w:val="ac"/>
            <w:noProof/>
            <w:lang w:val="uk-UA"/>
          </w:rPr>
          <w:t>Завдання 3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70" w:history="1">
        <w:r w:rsidR="00557DCF" w:rsidRPr="00524A53">
          <w:rPr>
            <w:rStyle w:val="ac"/>
            <w:noProof/>
            <w:lang w:val="uk-UA"/>
          </w:rPr>
          <w:t>Завдання 4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71" w:history="1">
        <w:r w:rsidR="00557DCF" w:rsidRPr="00524A53">
          <w:rPr>
            <w:rStyle w:val="ac"/>
            <w:noProof/>
            <w:lang w:val="uk-UA"/>
          </w:rPr>
          <w:t>Завдання 5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72" w:history="1">
        <w:r w:rsidR="00557DCF" w:rsidRPr="00524A53">
          <w:rPr>
            <w:rStyle w:val="ac"/>
            <w:noProof/>
            <w:lang w:val="uk-UA"/>
          </w:rPr>
          <w:t>Завдання 6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73" w:history="1">
        <w:r w:rsidR="00557DCF" w:rsidRPr="00524A53">
          <w:rPr>
            <w:rStyle w:val="ac"/>
            <w:noProof/>
            <w:lang w:val="uk-UA"/>
          </w:rPr>
          <w:t>Завдання 7</w:t>
        </w:r>
      </w:hyperlink>
    </w:p>
    <w:p w:rsidR="00557DCF" w:rsidRDefault="00DF7124">
      <w:pPr>
        <w:pStyle w:val="22"/>
        <w:rPr>
          <w:smallCaps w:val="0"/>
          <w:noProof/>
          <w:sz w:val="24"/>
          <w:szCs w:val="24"/>
        </w:rPr>
      </w:pPr>
      <w:hyperlink w:anchor="_Toc267220474" w:history="1">
        <w:r w:rsidR="00557DCF" w:rsidRPr="00524A53">
          <w:rPr>
            <w:rStyle w:val="ac"/>
            <w:noProof/>
            <w:lang w:val="uk-UA"/>
          </w:rPr>
          <w:t>Список використаної літератури</w:t>
        </w:r>
      </w:hyperlink>
    </w:p>
    <w:p w:rsidR="002840F2" w:rsidRPr="002840F2" w:rsidRDefault="00557DCF" w:rsidP="002840F2">
      <w:pPr>
        <w:pStyle w:val="2"/>
        <w:rPr>
          <w:lang w:val="uk-UA"/>
        </w:rPr>
      </w:pPr>
      <w:r>
        <w:rPr>
          <w:b w:val="0"/>
          <w:bCs w:val="0"/>
          <w:i w:val="0"/>
          <w:iCs w:val="0"/>
          <w:smallCaps w:val="0"/>
          <w:lang w:val="uk-UA"/>
        </w:rPr>
        <w:fldChar w:fldCharType="end"/>
      </w:r>
      <w:r w:rsidR="00B2525E" w:rsidRPr="002840F2">
        <w:rPr>
          <w:lang w:val="uk-UA"/>
        </w:rPr>
        <w:br w:type="page"/>
      </w:r>
      <w:bookmarkStart w:id="0" w:name="_Toc267220467"/>
      <w:r w:rsidR="005F3307" w:rsidRPr="002840F2">
        <w:rPr>
          <w:lang w:val="uk-UA"/>
        </w:rPr>
        <w:t>Завдання 1</w:t>
      </w:r>
      <w:bookmarkEnd w:id="0"/>
    </w:p>
    <w:p w:rsidR="002840F2" w:rsidRPr="002840F2" w:rsidRDefault="002840F2" w:rsidP="002840F2">
      <w:pPr>
        <w:ind w:firstLine="709"/>
        <w:rPr>
          <w:lang w:val="uk-UA"/>
        </w:rPr>
      </w:pPr>
    </w:p>
    <w:p w:rsidR="004922BB" w:rsidRDefault="00F05D2D" w:rsidP="002840F2">
      <w:pPr>
        <w:ind w:firstLine="709"/>
        <w:rPr>
          <w:lang w:val="uk-UA"/>
        </w:rPr>
      </w:pPr>
      <w:r w:rsidRPr="002840F2">
        <w:rPr>
          <w:lang w:val="uk-UA"/>
        </w:rPr>
        <w:t>В ящику 50 куль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36 жовтих і 14 синіх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З ящика навмання виймають одну кулю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Визначити ймовірність того, що ця куля</w:t>
      </w:r>
      <w:r w:rsidR="002840F2" w:rsidRPr="002840F2">
        <w:rPr>
          <w:lang w:val="uk-UA"/>
        </w:rPr>
        <w:t xml:space="preserve">: </w:t>
      </w:r>
    </w:p>
    <w:p w:rsidR="002840F2" w:rsidRPr="002840F2" w:rsidRDefault="00F05D2D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жовта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синя</w:t>
      </w:r>
      <w:r w:rsidR="002840F2" w:rsidRPr="002840F2">
        <w:rPr>
          <w:lang w:val="uk-UA"/>
        </w:rPr>
        <w:t>.</w:t>
      </w:r>
    </w:p>
    <w:p w:rsidR="002840F2" w:rsidRPr="002840F2" w:rsidRDefault="0095370F" w:rsidP="002840F2">
      <w:pPr>
        <w:ind w:firstLine="709"/>
        <w:rPr>
          <w:b/>
          <w:bCs/>
          <w:lang w:val="uk-UA"/>
        </w:rPr>
      </w:pPr>
      <w:r w:rsidRPr="002840F2">
        <w:rPr>
          <w:b/>
          <w:bCs/>
          <w:lang w:val="uk-UA"/>
        </w:rPr>
        <w:t>Розв’язання</w:t>
      </w:r>
      <w:r w:rsidR="002840F2" w:rsidRPr="002840F2">
        <w:rPr>
          <w:b/>
          <w:bCs/>
          <w:lang w:val="uk-UA"/>
        </w:rPr>
        <w:t>:</w:t>
      </w:r>
    </w:p>
    <w:p w:rsidR="002840F2" w:rsidRPr="002840F2" w:rsidRDefault="00D57519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Ймовірність того, що з ящика наймання виймають </w:t>
      </w:r>
      <w:r w:rsidR="00F05D2D" w:rsidRPr="002840F2">
        <w:rPr>
          <w:lang w:val="uk-UA"/>
        </w:rPr>
        <w:t>жовту</w:t>
      </w:r>
      <w:r w:rsidRPr="002840F2">
        <w:rPr>
          <w:lang w:val="uk-UA"/>
        </w:rPr>
        <w:t xml:space="preserve"> кулю становить відношення кількості </w:t>
      </w:r>
      <w:r w:rsidR="00F05D2D" w:rsidRPr="002840F2">
        <w:rPr>
          <w:lang w:val="uk-UA"/>
        </w:rPr>
        <w:t>жовтих</w:t>
      </w:r>
      <w:r w:rsidRPr="002840F2">
        <w:rPr>
          <w:lang w:val="uk-UA"/>
        </w:rPr>
        <w:t xml:space="preserve"> кульок до загального числа кульок</w:t>
      </w:r>
      <w:r w:rsidR="002840F2" w:rsidRPr="002840F2">
        <w:rPr>
          <w:lang w:val="uk-UA"/>
        </w:rPr>
        <w:t>:</w:t>
      </w:r>
    </w:p>
    <w:p w:rsidR="004922BB" w:rsidRDefault="004922BB" w:rsidP="002840F2">
      <w:pPr>
        <w:ind w:firstLine="709"/>
        <w:rPr>
          <w:lang w:val="uk-UA"/>
        </w:rPr>
      </w:pPr>
    </w:p>
    <w:p w:rsidR="00DB249D" w:rsidRPr="002840F2" w:rsidRDefault="00DB249D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Рч = </w:t>
      </w:r>
      <w:r w:rsidR="00F05D2D" w:rsidRPr="002840F2">
        <w:rPr>
          <w:lang w:val="uk-UA"/>
        </w:rPr>
        <w:t>3</w:t>
      </w:r>
      <w:r w:rsidR="002840F2" w:rsidRPr="002840F2">
        <w:rPr>
          <w:lang w:val="uk-UA"/>
        </w:rPr>
        <w:t>6/</w:t>
      </w:r>
      <w:r w:rsidR="00F05D2D" w:rsidRPr="002840F2">
        <w:rPr>
          <w:lang w:val="uk-UA"/>
        </w:rPr>
        <w:t>50</w:t>
      </w:r>
      <w:r w:rsidRPr="002840F2">
        <w:rPr>
          <w:lang w:val="uk-UA"/>
        </w:rPr>
        <w:t xml:space="preserve"> = 0,7</w:t>
      </w:r>
      <w:r w:rsidR="00F05D2D" w:rsidRPr="002840F2">
        <w:rPr>
          <w:lang w:val="uk-UA"/>
        </w:rPr>
        <w:t>2</w:t>
      </w:r>
    </w:p>
    <w:p w:rsidR="004922BB" w:rsidRDefault="004922BB" w:rsidP="002840F2">
      <w:pPr>
        <w:ind w:firstLine="709"/>
        <w:rPr>
          <w:lang w:val="uk-UA"/>
        </w:rPr>
      </w:pPr>
    </w:p>
    <w:p w:rsidR="002840F2" w:rsidRPr="002840F2" w:rsidRDefault="00D57519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Ймовірність того, що з ящика наймання виймають синю кулю становить відношення кількості </w:t>
      </w:r>
      <w:r w:rsidR="00DA1C87" w:rsidRPr="002840F2">
        <w:rPr>
          <w:lang w:val="uk-UA"/>
        </w:rPr>
        <w:t>синіх</w:t>
      </w:r>
      <w:r w:rsidRPr="002840F2">
        <w:rPr>
          <w:lang w:val="uk-UA"/>
        </w:rPr>
        <w:t xml:space="preserve"> кульок до загального числа кульок</w:t>
      </w:r>
      <w:r w:rsidR="002840F2" w:rsidRPr="002840F2">
        <w:rPr>
          <w:lang w:val="uk-UA"/>
        </w:rPr>
        <w:t>:</w:t>
      </w:r>
    </w:p>
    <w:p w:rsidR="004922BB" w:rsidRDefault="004922BB" w:rsidP="002840F2">
      <w:pPr>
        <w:ind w:firstLine="709"/>
        <w:rPr>
          <w:lang w:val="uk-UA"/>
        </w:rPr>
      </w:pPr>
    </w:p>
    <w:p w:rsidR="002840F2" w:rsidRPr="002840F2" w:rsidRDefault="00DB249D" w:rsidP="002840F2">
      <w:pPr>
        <w:ind w:firstLine="709"/>
        <w:rPr>
          <w:lang w:val="uk-UA"/>
        </w:rPr>
      </w:pP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Рс = </w:t>
      </w:r>
      <w:r w:rsidR="00DA1C87" w:rsidRPr="002840F2">
        <w:rPr>
          <w:lang w:val="uk-UA"/>
        </w:rPr>
        <w:t>1</w:t>
      </w:r>
      <w:r w:rsidR="002840F2" w:rsidRPr="002840F2">
        <w:rPr>
          <w:lang w:val="uk-UA"/>
        </w:rPr>
        <w:t>4/</w:t>
      </w:r>
      <w:r w:rsidR="00DA1C87" w:rsidRPr="002840F2">
        <w:rPr>
          <w:lang w:val="uk-UA"/>
        </w:rPr>
        <w:t>5</w:t>
      </w:r>
      <w:r w:rsidRPr="002840F2">
        <w:rPr>
          <w:lang w:val="uk-UA"/>
        </w:rPr>
        <w:t>0 = 0,</w:t>
      </w:r>
      <w:r w:rsidR="00DA1C87" w:rsidRPr="002840F2">
        <w:rPr>
          <w:lang w:val="uk-UA"/>
        </w:rPr>
        <w:t>28</w:t>
      </w:r>
      <w:r w:rsidR="002840F2" w:rsidRPr="002840F2">
        <w:rPr>
          <w:lang w:val="uk-UA"/>
        </w:rPr>
        <w:t>.</w:t>
      </w:r>
    </w:p>
    <w:p w:rsidR="004922BB" w:rsidRDefault="004922BB" w:rsidP="002840F2">
      <w:pPr>
        <w:ind w:firstLine="709"/>
        <w:rPr>
          <w:b/>
          <w:bCs/>
          <w:lang w:val="uk-UA"/>
        </w:rPr>
      </w:pPr>
    </w:p>
    <w:p w:rsidR="002840F2" w:rsidRPr="002840F2" w:rsidRDefault="00DB249D" w:rsidP="002840F2">
      <w:pPr>
        <w:ind w:firstLine="709"/>
        <w:rPr>
          <w:lang w:val="uk-UA"/>
        </w:rPr>
      </w:pPr>
      <w:r w:rsidRPr="002840F2">
        <w:rPr>
          <w:b/>
          <w:bCs/>
          <w:lang w:val="uk-UA"/>
        </w:rPr>
        <w:t>Відповідь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0,7</w:t>
      </w:r>
      <w:r w:rsidR="00784B1B" w:rsidRPr="002840F2">
        <w:rPr>
          <w:lang w:val="uk-UA"/>
        </w:rPr>
        <w:t>2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0,</w:t>
      </w:r>
      <w:r w:rsidR="00784B1B" w:rsidRPr="002840F2">
        <w:rPr>
          <w:lang w:val="uk-UA"/>
        </w:rPr>
        <w:t>28</w:t>
      </w:r>
      <w:r w:rsidR="002840F2" w:rsidRPr="002840F2">
        <w:rPr>
          <w:lang w:val="uk-UA"/>
        </w:rPr>
        <w:t>.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B2525E" w:rsidP="002840F2">
      <w:pPr>
        <w:pStyle w:val="2"/>
        <w:rPr>
          <w:lang w:val="uk-UA"/>
        </w:rPr>
      </w:pPr>
      <w:bookmarkStart w:id="1" w:name="_Toc267220468"/>
      <w:r w:rsidRPr="002840F2">
        <w:rPr>
          <w:lang w:val="uk-UA"/>
        </w:rPr>
        <w:t>Завдання 2</w:t>
      </w:r>
      <w:bookmarkEnd w:id="1"/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5F3307" w:rsidP="002840F2">
      <w:pPr>
        <w:ind w:firstLine="709"/>
        <w:rPr>
          <w:lang w:val="uk-UA"/>
        </w:rPr>
      </w:pPr>
      <w:r w:rsidRPr="002840F2">
        <w:rPr>
          <w:lang w:val="uk-UA"/>
        </w:rPr>
        <w:t>Імовірність несплати податку для кожного з n підприємців становить p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Визначити ймовірність того, що не сплатять податки не менше m</w:t>
      </w:r>
      <w:r w:rsidRPr="002840F2">
        <w:rPr>
          <w:vertAlign w:val="subscript"/>
          <w:lang w:val="uk-UA"/>
        </w:rPr>
        <w:t>1</w:t>
      </w:r>
      <w:r w:rsidRPr="002840F2">
        <w:rPr>
          <w:lang w:val="uk-UA"/>
        </w:rPr>
        <w:t xml:space="preserve"> і не більше m</w:t>
      </w:r>
      <w:r w:rsidRPr="002840F2">
        <w:rPr>
          <w:vertAlign w:val="subscript"/>
          <w:lang w:val="uk-UA"/>
        </w:rPr>
        <w:t>2</w:t>
      </w:r>
      <w:r w:rsidRPr="002840F2">
        <w:rPr>
          <w:lang w:val="uk-UA"/>
        </w:rPr>
        <w:t xml:space="preserve"> підприємців</w:t>
      </w:r>
      <w:r w:rsidR="002840F2" w:rsidRPr="002840F2">
        <w:rPr>
          <w:lang w:val="uk-UA"/>
        </w:rPr>
        <w:t>.</w:t>
      </w:r>
    </w:p>
    <w:p w:rsidR="002840F2" w:rsidRPr="002840F2" w:rsidRDefault="005F3307" w:rsidP="002840F2">
      <w:pPr>
        <w:ind w:firstLine="709"/>
        <w:rPr>
          <w:lang w:val="uk-UA"/>
        </w:rPr>
      </w:pPr>
      <w:r w:rsidRPr="002840F2">
        <w:rPr>
          <w:lang w:val="uk-UA"/>
        </w:rPr>
        <w:t>n=300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p=0,05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m</w:t>
      </w:r>
      <w:r w:rsidRPr="002840F2">
        <w:rPr>
          <w:vertAlign w:val="subscript"/>
          <w:lang w:val="uk-UA"/>
        </w:rPr>
        <w:t>1</w:t>
      </w:r>
      <w:r w:rsidRPr="002840F2">
        <w:rPr>
          <w:lang w:val="uk-UA"/>
        </w:rPr>
        <w:t>=25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m</w:t>
      </w:r>
      <w:r w:rsidRPr="002840F2">
        <w:rPr>
          <w:vertAlign w:val="subscript"/>
          <w:lang w:val="uk-UA"/>
        </w:rPr>
        <w:t>2</w:t>
      </w:r>
      <w:r w:rsidRPr="002840F2">
        <w:rPr>
          <w:lang w:val="uk-UA"/>
        </w:rPr>
        <w:t>=60</w:t>
      </w:r>
    </w:p>
    <w:p w:rsidR="002840F2" w:rsidRPr="002840F2" w:rsidRDefault="00A259F0" w:rsidP="002840F2">
      <w:pPr>
        <w:ind w:firstLine="709"/>
        <w:rPr>
          <w:lang w:val="uk-UA"/>
        </w:rPr>
      </w:pPr>
      <w:r w:rsidRPr="002840F2">
        <w:rPr>
          <w:lang w:val="uk-UA"/>
        </w:rPr>
        <w:t>n=500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p=0,05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m</w:t>
      </w:r>
      <w:r w:rsidRPr="002840F2">
        <w:rPr>
          <w:vertAlign w:val="subscript"/>
          <w:lang w:val="uk-UA"/>
        </w:rPr>
        <w:t>1</w:t>
      </w:r>
      <w:r w:rsidRPr="002840F2">
        <w:rPr>
          <w:lang w:val="uk-UA"/>
        </w:rPr>
        <w:t>=10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m</w:t>
      </w:r>
      <w:r w:rsidRPr="002840F2">
        <w:rPr>
          <w:vertAlign w:val="subscript"/>
          <w:lang w:val="uk-UA"/>
        </w:rPr>
        <w:t>2</w:t>
      </w:r>
      <w:r w:rsidRPr="002840F2">
        <w:rPr>
          <w:lang w:val="uk-UA"/>
        </w:rPr>
        <w:t>=250</w:t>
      </w:r>
    </w:p>
    <w:p w:rsidR="002840F2" w:rsidRPr="002840F2" w:rsidRDefault="0095370F" w:rsidP="002840F2">
      <w:pPr>
        <w:ind w:firstLine="709"/>
        <w:rPr>
          <w:b/>
          <w:bCs/>
          <w:lang w:val="uk-UA"/>
        </w:rPr>
      </w:pPr>
      <w:r w:rsidRPr="002840F2">
        <w:rPr>
          <w:b/>
          <w:bCs/>
          <w:lang w:val="uk-UA"/>
        </w:rPr>
        <w:t>Розв’язання</w:t>
      </w:r>
      <w:r w:rsidR="002840F2" w:rsidRPr="002840F2">
        <w:rPr>
          <w:b/>
          <w:bCs/>
          <w:lang w:val="uk-UA"/>
        </w:rPr>
        <w:t>:</w:t>
      </w:r>
    </w:p>
    <w:p w:rsidR="004922BB" w:rsidRDefault="002409FE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Якщо випадкова величина попадає в інтервал </w:t>
      </w:r>
      <w:r w:rsidR="003C2300" w:rsidRPr="002840F2">
        <w:rPr>
          <w:position w:val="-4"/>
          <w:lang w:val="uk-UA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25pt" o:ole="">
            <v:imagedata r:id="rId7" o:title=""/>
          </v:shape>
          <o:OLEObject Type="Embed" ProgID="Equation.3" ShapeID="_x0000_i1025" DrawAspect="Content" ObjectID="_1473694999" r:id="rId8"/>
        </w:object>
      </w:r>
      <w:r w:rsidR="002840F2" w:rsidRPr="002840F2">
        <w:rPr>
          <w:lang w:val="uk-UA"/>
        </w:rPr>
        <w:t xml:space="preserve">. </w:t>
      </w:r>
    </w:p>
    <w:p w:rsidR="004922BB" w:rsidRDefault="002409FE" w:rsidP="002840F2">
      <w:pPr>
        <w:ind w:firstLine="709"/>
        <w:rPr>
          <w:lang w:val="uk-UA"/>
        </w:rPr>
      </w:pPr>
      <w:r w:rsidRPr="002840F2">
        <w:rPr>
          <w:lang w:val="uk-UA"/>
        </w:rPr>
        <w:t>Позначимо шукану імовірність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Р</w:t>
      </w:r>
      <w:r w:rsidRPr="002840F2">
        <w:rPr>
          <w:i/>
          <w:iCs/>
          <w:vertAlign w:val="subscript"/>
          <w:lang w:val="uk-UA"/>
        </w:rPr>
        <w:t>n</w:t>
      </w:r>
      <w:r w:rsidR="002840F2" w:rsidRPr="002840F2">
        <w:rPr>
          <w:lang w:val="uk-UA"/>
        </w:rPr>
        <w:t xml:space="preserve"> (</w:t>
      </w:r>
      <w:r w:rsidRPr="002840F2">
        <w:rPr>
          <w:i/>
          <w:iCs/>
          <w:lang w:val="uk-UA"/>
        </w:rPr>
        <w:t>m</w:t>
      </w:r>
      <w:r w:rsidR="002840F2" w:rsidRPr="002840F2">
        <w:rPr>
          <w:lang w:val="uk-UA"/>
        </w:rPr>
        <w:t xml:space="preserve">). </w:t>
      </w:r>
    </w:p>
    <w:p w:rsidR="002840F2" w:rsidRPr="002840F2" w:rsidRDefault="002409FE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Ми доведемо що має місце наступна </w:t>
      </w:r>
      <w:r w:rsidRPr="002840F2">
        <w:rPr>
          <w:i/>
          <w:iCs/>
          <w:lang w:val="uk-UA"/>
        </w:rPr>
        <w:t>формула Бернуллі</w:t>
      </w:r>
      <w:r w:rsidR="002840F2" w:rsidRPr="002840F2">
        <w:rPr>
          <w:lang w:val="uk-UA"/>
        </w:rPr>
        <w:t>: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409FE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2860" w:dyaOrig="400">
          <v:shape id="_x0000_i1026" type="#_x0000_t75" style="width:143.25pt;height:20.25pt" o:ole="">
            <v:imagedata r:id="rId9" o:title=""/>
          </v:shape>
          <o:OLEObject Type="Embed" ProgID="Equation.3" ShapeID="_x0000_i1026" DrawAspect="Content" ObjectID="_1473695000" r:id="rId10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409FE" w:rsidRPr="002840F2" w:rsidRDefault="002409FE" w:rsidP="002840F2">
      <w:pPr>
        <w:ind w:firstLine="709"/>
        <w:rPr>
          <w:lang w:val="uk-UA"/>
        </w:rPr>
      </w:pPr>
      <w:r w:rsidRPr="002840F2">
        <w:rPr>
          <w:lang w:val="uk-UA"/>
        </w:rPr>
        <w:t>Позначимо через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В</w:t>
      </w:r>
      <w:r w:rsidRPr="002840F2">
        <w:rPr>
          <w:i/>
          <w:iCs/>
          <w:vertAlign w:val="subscript"/>
          <w:lang w:val="uk-UA"/>
        </w:rPr>
        <w:t>m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складна подія, що полягає в тому</w:t>
      </w:r>
      <w:r w:rsidR="002840F2" w:rsidRPr="002840F2">
        <w:rPr>
          <w:lang w:val="uk-UA"/>
        </w:rPr>
        <w:t xml:space="preserve">, </w:t>
      </w:r>
      <w:r w:rsidRPr="002840F2">
        <w:rPr>
          <w:lang w:val="uk-UA"/>
        </w:rPr>
        <w:t>що в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n</w:t>
      </w:r>
      <w:r w:rsidRPr="002840F2">
        <w:rPr>
          <w:lang w:val="uk-UA"/>
        </w:rPr>
        <w:t xml:space="preserve"> досвідах подія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А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відбулося точно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m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раз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Запис</w:t>
      </w:r>
      <w:r w:rsidR="002840F2" w:rsidRPr="002840F2">
        <w:rPr>
          <w:lang w:val="uk-UA"/>
        </w:rPr>
        <w:t xml:space="preserve"> </w:t>
      </w:r>
      <w:r w:rsidR="003C2300" w:rsidRPr="002840F2">
        <w:rPr>
          <w:position w:val="-12"/>
          <w:lang w:val="uk-UA"/>
        </w:rPr>
        <w:object w:dxaOrig="1760" w:dyaOrig="420">
          <v:shape id="_x0000_i1027" type="#_x0000_t75" style="width:87.75pt;height:21pt" o:ole="">
            <v:imagedata r:id="rId11" o:title=""/>
          </v:shape>
          <o:OLEObject Type="Embed" ProgID="Equation.3" ShapeID="_x0000_i1027" DrawAspect="Content" ObjectID="_1473695001" r:id="rId12"/>
        </w:objec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буде означати, що в першому досвіді подія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А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відбулося, у другі і третьому</w:t>
      </w:r>
      <w:r w:rsidR="002840F2" w:rsidRPr="002840F2">
        <w:rPr>
          <w:lang w:val="uk-UA"/>
        </w:rPr>
        <w:t xml:space="preserve"> - </w:t>
      </w:r>
      <w:r w:rsidRPr="002840F2">
        <w:rPr>
          <w:lang w:val="uk-UA"/>
        </w:rPr>
        <w:t xml:space="preserve">не відбулися і </w:t>
      </w:r>
      <w:r w:rsidR="002840F2" w:rsidRPr="002840F2">
        <w:rPr>
          <w:lang w:val="uk-UA"/>
        </w:rPr>
        <w:t xml:space="preserve">т.п. </w:t>
      </w:r>
      <w:r w:rsidRPr="002840F2">
        <w:rPr>
          <w:lang w:val="uk-UA"/>
        </w:rPr>
        <w:t>Тому що досвіди проводяться при незмінних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умовах, те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409FE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5280" w:dyaOrig="420">
          <v:shape id="_x0000_i1028" type="#_x0000_t75" style="width:264pt;height:21pt" o:ole="">
            <v:imagedata r:id="rId13" o:title=""/>
          </v:shape>
          <o:OLEObject Type="Embed" ProgID="Equation.3" ShapeID="_x0000_i1028" DrawAspect="Content" ObjectID="_1473695002" r:id="rId14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2409FE" w:rsidP="002840F2">
      <w:pPr>
        <w:ind w:firstLine="709"/>
        <w:rPr>
          <w:lang w:val="uk-UA"/>
        </w:rPr>
      </w:pPr>
      <w:r w:rsidRPr="002840F2">
        <w:rPr>
          <w:lang w:val="uk-UA"/>
        </w:rPr>
        <w:t>Подія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В</w:t>
      </w:r>
      <w:r w:rsidRPr="002840F2">
        <w:rPr>
          <w:i/>
          <w:iCs/>
          <w:vertAlign w:val="subscript"/>
          <w:lang w:val="uk-UA"/>
        </w:rPr>
        <w:t>m</w:t>
      </w:r>
      <w:r w:rsidR="002840F2" w:rsidRPr="002840F2">
        <w:rPr>
          <w:i/>
          <w:iCs/>
          <w:lang w:val="uk-UA"/>
        </w:rPr>
        <w:t xml:space="preserve"> </w:t>
      </w:r>
      <w:r w:rsidRPr="002840F2">
        <w:rPr>
          <w:lang w:val="uk-UA"/>
        </w:rPr>
        <w:t>можна представити у виді суми всіляких подій зазначеного виду, причому в кожнім доданку буква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А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 xml:space="preserve">без риси зустрічається точно </w:t>
      </w:r>
      <w:r w:rsidRPr="002840F2">
        <w:rPr>
          <w:i/>
          <w:iCs/>
          <w:lang w:val="uk-UA"/>
        </w:rPr>
        <w:t>m</w:t>
      </w:r>
      <w:r w:rsidRPr="002840F2">
        <w:rPr>
          <w:lang w:val="uk-UA"/>
        </w:rPr>
        <w:t xml:space="preserve"> раз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Доданки в цій сумі несумісні й імовірність кожного доданка дорівнює</w:t>
      </w:r>
      <w:r w:rsidR="002840F2" w:rsidRPr="002840F2">
        <w:rPr>
          <w:lang w:val="uk-UA"/>
        </w:rPr>
        <w:t xml:space="preserve"> </w:t>
      </w:r>
      <w:r w:rsidR="003C2300" w:rsidRPr="002840F2">
        <w:rPr>
          <w:position w:val="-10"/>
          <w:lang w:val="uk-UA"/>
        </w:rPr>
        <w:object w:dxaOrig="1560" w:dyaOrig="380">
          <v:shape id="_x0000_i1029" type="#_x0000_t75" style="width:78pt;height:18.75pt" o:ole="">
            <v:imagedata r:id="rId15" o:title=""/>
          </v:shape>
          <o:OLEObject Type="Embed" ProgID="Equation.3" ShapeID="_x0000_i1029" DrawAspect="Content" ObjectID="_1473695003" r:id="rId16"/>
        </w:object>
      </w:r>
      <w:r w:rsidRPr="002840F2">
        <w:rPr>
          <w:lang w:val="uk-UA"/>
        </w:rPr>
        <w:t xml:space="preserve"> Щоб підрахувати кількість доданків, помітимо, що їх стільки, скільки є способів для вибору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m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місць для букви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А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без риси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Але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m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місць з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n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для букви</w:t>
      </w:r>
      <w:r w:rsidR="002840F2" w:rsidRPr="002840F2">
        <w:rPr>
          <w:lang w:val="uk-UA"/>
        </w:rPr>
        <w:t xml:space="preserve"> </w:t>
      </w:r>
      <w:r w:rsidRPr="002840F2">
        <w:rPr>
          <w:i/>
          <w:iCs/>
          <w:lang w:val="uk-UA"/>
        </w:rPr>
        <w:t>А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можна вибрати</w:t>
      </w:r>
      <w:r w:rsidR="002840F2" w:rsidRPr="002840F2">
        <w:rPr>
          <w:lang w:val="uk-UA"/>
        </w:rPr>
        <w:t xml:space="preserve"> </w:t>
      </w:r>
      <w:r w:rsidR="003C2300" w:rsidRPr="002840F2">
        <w:rPr>
          <w:i/>
          <w:iCs/>
          <w:position w:val="-12"/>
          <w:lang w:val="uk-UA"/>
        </w:rPr>
        <w:object w:dxaOrig="380" w:dyaOrig="400">
          <v:shape id="_x0000_i1030" type="#_x0000_t75" style="width:18.75pt;height:20.25pt" o:ole="">
            <v:imagedata r:id="rId17" o:title=""/>
          </v:shape>
          <o:OLEObject Type="Embed" ProgID="Equation.3" ShapeID="_x0000_i1030" DrawAspect="Content" ObjectID="_1473695004" r:id="rId18"/>
        </w:objec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способами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Отже,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9D303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2820" w:dyaOrig="400">
          <v:shape id="_x0000_i1031" type="#_x0000_t75" style="width:141pt;height:20.25pt" o:ole="">
            <v:imagedata r:id="rId19" o:title=""/>
          </v:shape>
          <o:OLEObject Type="Embed" ProgID="Equation.3" ShapeID="_x0000_i1031" DrawAspect="Content" ObjectID="_1473695005" r:id="rId20"/>
        </w:object>
      </w:r>
    </w:p>
    <w:p w:rsidR="009D303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48"/>
          <w:lang w:val="uk-UA"/>
        </w:rPr>
        <w:object w:dxaOrig="7160" w:dyaOrig="1080">
          <v:shape id="_x0000_i1032" type="#_x0000_t75" style="width:357.75pt;height:54pt" o:ole="">
            <v:imagedata r:id="rId21" o:title=""/>
          </v:shape>
          <o:OLEObject Type="Embed" ProgID="Equation.3" ShapeID="_x0000_i1032" DrawAspect="Content" ObjectID="_1473695006" r:id="rId22"/>
        </w:object>
      </w:r>
    </w:p>
    <w:p w:rsidR="002840F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48"/>
          <w:lang w:val="uk-UA"/>
        </w:rPr>
        <w:object w:dxaOrig="7740" w:dyaOrig="1080">
          <v:shape id="_x0000_i1033" type="#_x0000_t75" style="width:387pt;height:54pt" o:ole="">
            <v:imagedata r:id="rId23" o:title=""/>
          </v:shape>
          <o:OLEObject Type="Embed" ProgID="Equation.3" ShapeID="_x0000_i1033" DrawAspect="Content" ObjectID="_1473695007" r:id="rId24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B2525E" w:rsidP="002840F2">
      <w:pPr>
        <w:pStyle w:val="2"/>
        <w:rPr>
          <w:lang w:val="uk-UA"/>
        </w:rPr>
      </w:pPr>
      <w:bookmarkStart w:id="2" w:name="_Toc267220469"/>
      <w:r w:rsidRPr="002840F2">
        <w:rPr>
          <w:lang w:val="uk-UA"/>
        </w:rPr>
        <w:t>Завдання 3</w:t>
      </w:r>
      <w:bookmarkEnd w:id="2"/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5F3307" w:rsidP="002840F2">
      <w:pPr>
        <w:ind w:firstLine="709"/>
        <w:rPr>
          <w:lang w:val="uk-UA"/>
        </w:rPr>
      </w:pPr>
      <w:r w:rsidRPr="002840F2">
        <w:rPr>
          <w:lang w:val="uk-UA"/>
        </w:rPr>
        <w:t>Задано ряд розподілу добового попиту на певний продукт Х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Знайти числові характеристики цієї дискретної випадкової величини</w:t>
      </w:r>
      <w:r w:rsidR="002840F2" w:rsidRPr="002840F2">
        <w:rPr>
          <w:lang w:val="uk-UA"/>
        </w:rPr>
        <w:t>:</w:t>
      </w:r>
    </w:p>
    <w:p w:rsidR="002840F2" w:rsidRPr="002840F2" w:rsidRDefault="005F3307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математичне сподівання М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>);</w:t>
      </w:r>
    </w:p>
    <w:p w:rsidR="002840F2" w:rsidRPr="002840F2" w:rsidRDefault="005F3307" w:rsidP="002840F2">
      <w:pPr>
        <w:ind w:firstLine="709"/>
        <w:rPr>
          <w:lang w:val="uk-UA"/>
        </w:rPr>
      </w:pP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дисперсію D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X</w:t>
      </w:r>
      <w:r w:rsidR="002840F2" w:rsidRPr="002840F2">
        <w:rPr>
          <w:lang w:val="uk-UA"/>
        </w:rPr>
        <w:t>);</w:t>
      </w:r>
    </w:p>
    <w:p w:rsidR="002840F2" w:rsidRPr="002840F2" w:rsidRDefault="005F3307" w:rsidP="002840F2">
      <w:pPr>
        <w:ind w:firstLine="709"/>
        <w:rPr>
          <w:vertAlign w:val="subscript"/>
          <w:lang w:val="uk-UA"/>
        </w:rPr>
      </w:pPr>
      <w:r w:rsidRPr="002840F2">
        <w:rPr>
          <w:lang w:val="uk-UA"/>
        </w:rPr>
        <w:t>В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середнє квадратичне відхилення </w:t>
      </w:r>
      <w:r w:rsidR="000A2BE9" w:rsidRPr="002840F2">
        <w:rPr>
          <w:lang w:val="uk-UA"/>
        </w:rPr>
        <w:t xml:space="preserve">σ </w:t>
      </w:r>
      <w:r w:rsidR="000A2BE9" w:rsidRPr="002840F2">
        <w:rPr>
          <w:vertAlign w:val="subscript"/>
          <w:lang w:val="uk-UA"/>
        </w:rPr>
        <w:t>Х</w:t>
      </w:r>
      <w:r w:rsidR="002840F2" w:rsidRPr="002840F2">
        <w:rPr>
          <w:vertAlign w:val="subscript"/>
          <w:lang w:val="uk-UA"/>
        </w:rPr>
        <w:t>.</w:t>
      </w:r>
    </w:p>
    <w:p w:rsidR="000A2BE9" w:rsidRPr="002840F2" w:rsidRDefault="000A2BE9" w:rsidP="002840F2">
      <w:pPr>
        <w:ind w:firstLine="709"/>
        <w:rPr>
          <w:lang w:val="uk-UA"/>
        </w:rPr>
      </w:pP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  <w:gridCol w:w="919"/>
      </w:tblGrid>
      <w:tr w:rsidR="00E1191C" w:rsidRPr="002840F2"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919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</w:tr>
      <w:tr w:rsidR="00E1191C" w:rsidRPr="002840F2"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0,10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0,15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0,42</w:t>
            </w:r>
          </w:p>
        </w:tc>
        <w:tc>
          <w:tcPr>
            <w:tcW w:w="1557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0,25</w:t>
            </w:r>
          </w:p>
        </w:tc>
        <w:tc>
          <w:tcPr>
            <w:tcW w:w="919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</w:t>
            </w:r>
          </w:p>
        </w:tc>
      </w:tr>
    </w:tbl>
    <w:p w:rsidR="00E1191C" w:rsidRPr="002840F2" w:rsidRDefault="00E1191C" w:rsidP="002840F2">
      <w:pPr>
        <w:ind w:firstLine="709"/>
        <w:rPr>
          <w:lang w:val="uk-UA"/>
        </w:rPr>
      </w:pPr>
    </w:p>
    <w:p w:rsidR="002840F2" w:rsidRPr="002840F2" w:rsidRDefault="00B2525E" w:rsidP="002840F2">
      <w:pPr>
        <w:ind w:firstLine="709"/>
        <w:rPr>
          <w:b/>
          <w:bCs/>
          <w:lang w:val="uk-UA"/>
        </w:rPr>
      </w:pPr>
      <w:r w:rsidRPr="002840F2">
        <w:rPr>
          <w:b/>
          <w:bCs/>
          <w:lang w:val="uk-UA"/>
        </w:rPr>
        <w:t>Розв’язання</w:t>
      </w:r>
      <w:r w:rsidR="002840F2" w:rsidRPr="002840F2">
        <w:rPr>
          <w:b/>
          <w:bCs/>
          <w:lang w:val="uk-UA"/>
        </w:rPr>
        <w:t>.</w:t>
      </w:r>
    </w:p>
    <w:p w:rsidR="002840F2" w:rsidRPr="002840F2" w:rsidRDefault="006E23C0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Математичне сподівання величини визначається як</w:t>
      </w:r>
      <w:r w:rsidR="002840F2" w:rsidRPr="002840F2">
        <w:rPr>
          <w:lang w:val="uk-UA"/>
        </w:rPr>
        <w:t>: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6E23C0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1960" w:dyaOrig="400">
          <v:shape id="_x0000_i1034" type="#_x0000_t75" style="width:98.25pt;height:20.25pt" o:ole="">
            <v:imagedata r:id="rId25" o:title=""/>
          </v:shape>
          <o:OLEObject Type="Embed" ProgID="Equation.3" ShapeID="_x0000_i1034" DrawAspect="Content" ObjectID="_1473695008" r:id="rId26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6E23C0" w:rsidRPr="002840F2" w:rsidRDefault="006E23C0" w:rsidP="002840F2">
      <w:pPr>
        <w:ind w:firstLine="709"/>
        <w:rPr>
          <w:lang w:val="uk-UA"/>
        </w:rPr>
      </w:pPr>
      <w:r w:rsidRPr="002840F2">
        <w:rPr>
          <w:lang w:val="uk-UA"/>
        </w:rPr>
        <w:t>Запишемо результати в таблиці</w:t>
      </w:r>
      <w:r w:rsidR="002840F2" w:rsidRPr="002840F2">
        <w:rPr>
          <w:lang w:val="uk-UA"/>
        </w:rPr>
        <w:t xml:space="preserve">. 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1509"/>
        <w:gridCol w:w="1510"/>
        <w:gridCol w:w="1510"/>
        <w:gridCol w:w="1510"/>
        <w:gridCol w:w="1510"/>
        <w:gridCol w:w="1511"/>
      </w:tblGrid>
      <w:tr w:rsidR="00E1191C" w:rsidRPr="002840F2">
        <w:tc>
          <w:tcPr>
            <w:tcW w:w="1509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1511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</w:tr>
      <w:tr w:rsidR="00E1191C" w:rsidRPr="002840F2">
        <w:tc>
          <w:tcPr>
            <w:tcW w:w="1509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0,10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0,15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0,42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0,25</w:t>
            </w:r>
          </w:p>
        </w:tc>
        <w:tc>
          <w:tcPr>
            <w:tcW w:w="1511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</w:t>
            </w:r>
          </w:p>
        </w:tc>
      </w:tr>
      <w:tr w:rsidR="00E1191C" w:rsidRPr="002840F2">
        <w:tc>
          <w:tcPr>
            <w:tcW w:w="1509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Х*Р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0,10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0,45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2,10</w:t>
            </w:r>
          </w:p>
        </w:tc>
        <w:tc>
          <w:tcPr>
            <w:tcW w:w="1510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1,75</w:t>
            </w:r>
          </w:p>
        </w:tc>
        <w:tc>
          <w:tcPr>
            <w:tcW w:w="1511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0,88</w:t>
            </w:r>
          </w:p>
        </w:tc>
      </w:tr>
    </w:tbl>
    <w:p w:rsidR="002840F2" w:rsidRPr="002840F2" w:rsidRDefault="002840F2" w:rsidP="002840F2">
      <w:pPr>
        <w:ind w:firstLine="709"/>
        <w:rPr>
          <w:lang w:val="uk-UA"/>
        </w:rPr>
      </w:pPr>
    </w:p>
    <w:p w:rsidR="006E23C0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5740" w:dyaOrig="400">
          <v:shape id="_x0000_i1035" type="#_x0000_t75" style="width:287.25pt;height:20.25pt" o:ole="">
            <v:imagedata r:id="rId27" o:title=""/>
          </v:shape>
          <o:OLEObject Type="Embed" ProgID="Equation.3" ShapeID="_x0000_i1035" DrawAspect="Content" ObjectID="_1473695009" r:id="rId28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6E23C0" w:rsidRPr="002840F2" w:rsidRDefault="006E23C0" w:rsidP="002840F2">
      <w:pPr>
        <w:ind w:firstLine="709"/>
        <w:rPr>
          <w:lang w:val="uk-UA"/>
        </w:rPr>
      </w:pP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Дисперсія визначається як</w:t>
      </w:r>
      <w:r w:rsidR="002840F2" w:rsidRPr="002840F2">
        <w:rPr>
          <w:lang w:val="uk-UA"/>
        </w:rPr>
        <w:t xml:space="preserve">: 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510"/>
        <w:gridCol w:w="1510"/>
        <w:gridCol w:w="1510"/>
        <w:gridCol w:w="1510"/>
        <w:gridCol w:w="706"/>
      </w:tblGrid>
      <w:tr w:rsidR="00E1191C" w:rsidRPr="002840F2">
        <w:trPr>
          <w:jc w:val="center"/>
        </w:trPr>
        <w:tc>
          <w:tcPr>
            <w:tcW w:w="2393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706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</w:tr>
      <w:tr w:rsidR="00E1191C" w:rsidRPr="002840F2">
        <w:trPr>
          <w:jc w:val="center"/>
        </w:trPr>
        <w:tc>
          <w:tcPr>
            <w:tcW w:w="2393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Р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0,10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0,15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0,42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0,25</w:t>
            </w:r>
          </w:p>
        </w:tc>
        <w:tc>
          <w:tcPr>
            <w:tcW w:w="706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</w:t>
            </w:r>
          </w:p>
        </w:tc>
      </w:tr>
      <w:tr w:rsidR="00E1191C" w:rsidRPr="002840F2">
        <w:trPr>
          <w:jc w:val="center"/>
        </w:trPr>
        <w:tc>
          <w:tcPr>
            <w:tcW w:w="2393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Х </w:t>
            </w:r>
            <w:r w:rsidR="002840F2" w:rsidRPr="002840F2">
              <w:rPr>
                <w:lang w:val="uk-UA"/>
              </w:rPr>
              <w:t>-</w:t>
            </w:r>
            <w:r w:rsidRPr="002840F2">
              <w:rPr>
                <w:lang w:val="uk-UA"/>
              </w:rPr>
              <w:t xml:space="preserve"> М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-4,28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-2,28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-0,28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1,72</w:t>
            </w:r>
          </w:p>
        </w:tc>
        <w:tc>
          <w:tcPr>
            <w:tcW w:w="706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5,72</w:t>
            </w:r>
          </w:p>
        </w:tc>
      </w:tr>
      <w:tr w:rsidR="00E1191C" w:rsidRPr="002840F2">
        <w:trPr>
          <w:jc w:val="center"/>
        </w:trPr>
        <w:tc>
          <w:tcPr>
            <w:tcW w:w="2393" w:type="dxa"/>
          </w:tcPr>
          <w:p w:rsidR="00E1191C" w:rsidRPr="002840F2" w:rsidRDefault="002840F2" w:rsidP="002840F2">
            <w:pPr>
              <w:pStyle w:val="afc"/>
              <w:rPr>
                <w:vertAlign w:val="superscript"/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E1191C" w:rsidRPr="002840F2">
              <w:rPr>
                <w:lang w:val="uk-UA"/>
              </w:rPr>
              <w:t xml:space="preserve">Х </w:t>
            </w:r>
            <w:r w:rsidRPr="002840F2">
              <w:rPr>
                <w:lang w:val="uk-UA"/>
              </w:rPr>
              <w:t>-</w:t>
            </w:r>
            <w:r w:rsidR="00E1191C" w:rsidRPr="002840F2">
              <w:rPr>
                <w:lang w:val="uk-UA"/>
              </w:rPr>
              <w:t xml:space="preserve"> М</w:t>
            </w:r>
            <w:r w:rsidRPr="002840F2">
              <w:rPr>
                <w:lang w:val="uk-UA"/>
              </w:rPr>
              <w:t xml:space="preserve"> (</w:t>
            </w:r>
            <w:r w:rsidR="00E1191C" w:rsidRPr="002840F2">
              <w:rPr>
                <w:lang w:val="uk-UA"/>
              </w:rPr>
              <w:t>Х</w:t>
            </w:r>
            <w:r w:rsidRPr="002840F2">
              <w:rPr>
                <w:lang w:val="uk-UA"/>
              </w:rPr>
              <w:t xml:space="preserve">)) </w:t>
            </w:r>
            <w:r w:rsidR="00E1191C" w:rsidRPr="002840F2">
              <w:rPr>
                <w:vertAlign w:val="superscript"/>
                <w:lang w:val="uk-UA"/>
              </w:rPr>
              <w:t>2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18,32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, 20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2,96</w:t>
            </w:r>
          </w:p>
        </w:tc>
        <w:tc>
          <w:tcPr>
            <w:tcW w:w="706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32,72</w:t>
            </w:r>
          </w:p>
        </w:tc>
      </w:tr>
      <w:tr w:rsidR="00E1191C" w:rsidRPr="002840F2">
        <w:trPr>
          <w:jc w:val="center"/>
        </w:trPr>
        <w:tc>
          <w:tcPr>
            <w:tcW w:w="2393" w:type="dxa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  <w:r w:rsidRPr="002840F2">
              <w:rPr>
                <w:lang w:val="uk-UA"/>
              </w:rPr>
              <w:t>*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 xml:space="preserve">Х </w:t>
            </w:r>
            <w:r w:rsidR="002840F2" w:rsidRPr="002840F2">
              <w:rPr>
                <w:lang w:val="uk-UA"/>
              </w:rPr>
              <w:t>-</w:t>
            </w:r>
            <w:r w:rsidRPr="002840F2">
              <w:rPr>
                <w:lang w:val="uk-UA"/>
              </w:rPr>
              <w:t xml:space="preserve"> М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)) </w:t>
            </w:r>
            <w:r w:rsidRPr="002840F2">
              <w:rPr>
                <w:vertAlign w:val="superscript"/>
                <w:lang w:val="uk-UA"/>
              </w:rPr>
              <w:t>2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1,83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0,78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0,03</w:t>
            </w:r>
          </w:p>
        </w:tc>
        <w:tc>
          <w:tcPr>
            <w:tcW w:w="1510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0,74</w:t>
            </w:r>
          </w:p>
        </w:tc>
        <w:tc>
          <w:tcPr>
            <w:tcW w:w="706" w:type="dxa"/>
            <w:vAlign w:val="center"/>
          </w:tcPr>
          <w:p w:rsidR="00E1191C" w:rsidRPr="002840F2" w:rsidRDefault="00E1191C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2,62</w:t>
            </w:r>
          </w:p>
        </w:tc>
      </w:tr>
    </w:tbl>
    <w:p w:rsidR="006E23C0" w:rsidRPr="002840F2" w:rsidRDefault="006E23C0" w:rsidP="002840F2">
      <w:pPr>
        <w:ind w:firstLine="709"/>
        <w:rPr>
          <w:lang w:val="uk-UA"/>
        </w:rPr>
      </w:pPr>
    </w:p>
    <w:p w:rsidR="006E23C0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6900" w:dyaOrig="400">
          <v:shape id="_x0000_i1036" type="#_x0000_t75" style="width:345pt;height:20.25pt" o:ole="">
            <v:imagedata r:id="rId29" o:title=""/>
          </v:shape>
          <o:OLEObject Type="Embed" ProgID="Equation.3" ShapeID="_x0000_i1036" DrawAspect="Content" ObjectID="_1473695010" r:id="rId30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6E23C0" w:rsidP="002840F2">
      <w:pPr>
        <w:ind w:firstLine="709"/>
        <w:rPr>
          <w:lang w:val="uk-UA"/>
        </w:rPr>
      </w:pPr>
      <w:r w:rsidRPr="002840F2">
        <w:rPr>
          <w:lang w:val="uk-UA"/>
        </w:rPr>
        <w:t>Дисперсія характеризує розкид значень від середнього</w:t>
      </w:r>
      <w:r w:rsidR="002840F2" w:rsidRPr="002840F2">
        <w:rPr>
          <w:lang w:val="uk-UA"/>
        </w:rPr>
        <w:t>.</w:t>
      </w:r>
    </w:p>
    <w:p w:rsidR="002840F2" w:rsidRPr="002840F2" w:rsidRDefault="005B27C7" w:rsidP="002840F2">
      <w:pPr>
        <w:ind w:firstLine="709"/>
        <w:rPr>
          <w:lang w:val="uk-UA"/>
        </w:rPr>
      </w:pPr>
      <w:r w:rsidRPr="002840F2">
        <w:rPr>
          <w:lang w:val="uk-UA"/>
        </w:rPr>
        <w:t>D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 xml:space="preserve">) </w:t>
      </w:r>
      <w:r w:rsidR="006E23C0" w:rsidRPr="002840F2">
        <w:rPr>
          <w:lang w:val="uk-UA"/>
        </w:rPr>
        <w:t>=</w:t>
      </w:r>
      <w:r w:rsidR="00E1191C" w:rsidRPr="002840F2">
        <w:rPr>
          <w:lang w:val="uk-UA"/>
        </w:rPr>
        <w:t>6,00</w:t>
      </w:r>
      <w:r w:rsidR="002840F2" w:rsidRPr="002840F2">
        <w:rPr>
          <w:lang w:val="uk-UA"/>
        </w:rPr>
        <w:t>.</w:t>
      </w:r>
    </w:p>
    <w:p w:rsidR="002840F2" w:rsidRPr="002840F2" w:rsidRDefault="006E23C0" w:rsidP="002840F2">
      <w:pPr>
        <w:ind w:firstLine="709"/>
        <w:rPr>
          <w:lang w:val="uk-UA"/>
        </w:rPr>
      </w:pPr>
      <w:r w:rsidRPr="002840F2">
        <w:rPr>
          <w:lang w:val="uk-UA"/>
        </w:rPr>
        <w:t>в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середнє квадратичне відхилення </w:t>
      </w:r>
      <w:r w:rsidRPr="002840F2">
        <w:rPr>
          <w:i/>
          <w:iCs/>
          <w:lang w:val="uk-UA"/>
        </w:rPr>
        <w:t>δ</w:t>
      </w:r>
      <w:r w:rsidRPr="002840F2">
        <w:rPr>
          <w:i/>
          <w:iCs/>
          <w:vertAlign w:val="subscript"/>
          <w:lang w:val="uk-UA"/>
        </w:rPr>
        <w:t>х</w:t>
      </w:r>
      <w:r w:rsidRPr="002840F2">
        <w:rPr>
          <w:i/>
          <w:iCs/>
          <w:lang w:val="uk-UA"/>
        </w:rPr>
        <w:t xml:space="preserve"> </w:t>
      </w:r>
      <w:r w:rsidRPr="002840F2">
        <w:rPr>
          <w:lang w:val="uk-UA"/>
        </w:rPr>
        <w:t>знаходиться як корінь квадратний з дисперсії</w:t>
      </w:r>
      <w:r w:rsidR="002840F2" w:rsidRPr="002840F2">
        <w:rPr>
          <w:lang w:val="uk-UA"/>
        </w:rPr>
        <w:t>.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2780" w:dyaOrig="400">
          <v:shape id="_x0000_i1037" type="#_x0000_t75" style="width:138.75pt;height:20.25pt" o:ole="">
            <v:imagedata r:id="rId31" o:title=""/>
          </v:shape>
          <o:OLEObject Type="Embed" ProgID="Equation.3" ShapeID="_x0000_i1037" DrawAspect="Content" ObjectID="_1473695011" r:id="rId32"/>
        </w:object>
      </w:r>
    </w:p>
    <w:p w:rsidR="002840F2" w:rsidRPr="002840F2" w:rsidRDefault="00557DCF" w:rsidP="00557DC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3" w:name="_Toc267220470"/>
      <w:r w:rsidR="000A2BE9" w:rsidRPr="002840F2">
        <w:rPr>
          <w:lang w:val="uk-UA"/>
        </w:rPr>
        <w:t>Завдання 4</w:t>
      </w:r>
      <w:bookmarkEnd w:id="3"/>
    </w:p>
    <w:p w:rsidR="00557DCF" w:rsidRDefault="00557DCF" w:rsidP="002840F2">
      <w:pPr>
        <w:ind w:firstLine="709"/>
        <w:rPr>
          <w:lang w:val="uk-UA"/>
        </w:rPr>
      </w:pPr>
    </w:p>
    <w:p w:rsidR="002840F2" w:rsidRPr="002840F2" w:rsidRDefault="000A2BE9" w:rsidP="002840F2">
      <w:pPr>
        <w:ind w:firstLine="709"/>
        <w:rPr>
          <w:lang w:val="uk-UA"/>
        </w:rPr>
      </w:pPr>
      <w:r w:rsidRPr="002840F2">
        <w:rPr>
          <w:lang w:val="uk-UA"/>
        </w:rPr>
        <w:t>Знаючи, що випадкова величина Х підпорядковується біноміальному закону розподілу з параметрами n, p, записати ряд розподілу цієї величини і знайти основні числові характеристики</w:t>
      </w:r>
      <w:r w:rsidR="002840F2" w:rsidRPr="002840F2">
        <w:rPr>
          <w:lang w:val="uk-UA"/>
        </w:rPr>
        <w:t>:</w:t>
      </w:r>
    </w:p>
    <w:p w:rsidR="002840F2" w:rsidRPr="002840F2" w:rsidRDefault="000A2BE9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математичне сподівання М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>);</w:t>
      </w:r>
    </w:p>
    <w:p w:rsidR="002840F2" w:rsidRPr="002840F2" w:rsidRDefault="000A2BE9" w:rsidP="002840F2">
      <w:pPr>
        <w:ind w:firstLine="709"/>
        <w:rPr>
          <w:lang w:val="uk-UA"/>
        </w:rPr>
      </w:pP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дисперсію D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X</w:t>
      </w:r>
      <w:r w:rsidR="002840F2" w:rsidRPr="002840F2">
        <w:rPr>
          <w:lang w:val="uk-UA"/>
        </w:rPr>
        <w:t>);</w:t>
      </w:r>
    </w:p>
    <w:p w:rsidR="002840F2" w:rsidRPr="002840F2" w:rsidRDefault="000A2BE9" w:rsidP="002840F2">
      <w:pPr>
        <w:ind w:firstLine="709"/>
        <w:rPr>
          <w:lang w:val="uk-UA"/>
        </w:rPr>
      </w:pPr>
      <w:r w:rsidRPr="002840F2">
        <w:rPr>
          <w:lang w:val="uk-UA"/>
        </w:rPr>
        <w:t>В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середнє квадратичне відхилення σ </w:t>
      </w:r>
      <w:r w:rsidRPr="002840F2">
        <w:rPr>
          <w:vertAlign w:val="subscript"/>
          <w:lang w:val="uk-UA"/>
        </w:rPr>
        <w:t>Х</w:t>
      </w:r>
      <w:r w:rsidR="002840F2" w:rsidRPr="002840F2">
        <w:rPr>
          <w:vertAlign w:val="subscript"/>
          <w:lang w:val="uk-UA"/>
        </w:rPr>
        <w:t>.</w:t>
      </w:r>
      <w:r w:rsidR="00557DCF">
        <w:rPr>
          <w:vertAlign w:val="subscript"/>
          <w:lang w:val="uk-UA"/>
        </w:rPr>
        <w:t xml:space="preserve"> </w:t>
      </w:r>
      <w:r w:rsidR="00170C13" w:rsidRPr="002840F2">
        <w:rPr>
          <w:lang w:val="uk-UA"/>
        </w:rPr>
        <w:t>n=3</w:t>
      </w:r>
      <w:r w:rsidR="002840F2" w:rsidRPr="002840F2">
        <w:rPr>
          <w:lang w:val="uk-UA"/>
        </w:rPr>
        <w:t xml:space="preserve">; </w:t>
      </w:r>
      <w:r w:rsidR="00170C13" w:rsidRPr="002840F2">
        <w:rPr>
          <w:lang w:val="uk-UA"/>
        </w:rPr>
        <w:t>p=0,5</w:t>
      </w:r>
    </w:p>
    <w:p w:rsidR="002840F2" w:rsidRPr="002840F2" w:rsidRDefault="00B2525E" w:rsidP="002840F2">
      <w:pPr>
        <w:ind w:firstLine="709"/>
        <w:rPr>
          <w:b/>
          <w:bCs/>
          <w:lang w:val="uk-UA"/>
        </w:rPr>
      </w:pPr>
      <w:r w:rsidRPr="002840F2">
        <w:rPr>
          <w:b/>
          <w:bCs/>
          <w:lang w:val="uk-UA"/>
        </w:rPr>
        <w:t>Розв’язання</w:t>
      </w:r>
      <w:r w:rsidR="002840F2" w:rsidRPr="002840F2">
        <w:rPr>
          <w:b/>
          <w:bCs/>
          <w:lang w:val="uk-UA"/>
        </w:rPr>
        <w:t>.</w:t>
      </w:r>
    </w:p>
    <w:p w:rsid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Біноміальний закон розподілу описується наступним виразом</w:t>
      </w:r>
      <w:r w:rsidR="002840F2" w:rsidRPr="002840F2">
        <w:rPr>
          <w:lang w:val="uk-UA"/>
        </w:rPr>
        <w:t>: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3F59F1" w:rsidRDefault="003C2300" w:rsidP="002840F2">
      <w:pPr>
        <w:ind w:firstLine="709"/>
        <w:rPr>
          <w:lang w:val="uk-UA"/>
        </w:rPr>
      </w:pPr>
      <w:r w:rsidRPr="002840F2">
        <w:rPr>
          <w:position w:val="-26"/>
          <w:lang w:val="uk-UA"/>
        </w:rPr>
        <w:object w:dxaOrig="2160" w:dyaOrig="720">
          <v:shape id="_x0000_i1038" type="#_x0000_t75" style="width:108pt;height:36pt" o:ole="">
            <v:imagedata r:id="rId33" o:title=""/>
          </v:shape>
          <o:OLEObject Type="Embed" ProgID="Equation.3" ShapeID="_x0000_i1038" DrawAspect="Content" ObjectID="_1473695012" r:id="rId34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Підставивши значення параметрів, отримаємо</w:t>
      </w:r>
      <w:r w:rsidR="002840F2" w:rsidRPr="002840F2">
        <w:rPr>
          <w:lang w:val="uk-UA"/>
        </w:rPr>
        <w:t>: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3F59F1" w:rsidRDefault="003C2300" w:rsidP="002840F2">
      <w:pPr>
        <w:ind w:firstLine="709"/>
        <w:rPr>
          <w:lang w:val="uk-UA"/>
        </w:rPr>
      </w:pPr>
      <w:r w:rsidRPr="002840F2">
        <w:rPr>
          <w:position w:val="-24"/>
          <w:lang w:val="uk-UA"/>
        </w:rPr>
        <w:object w:dxaOrig="3180" w:dyaOrig="660">
          <v:shape id="_x0000_i1039" type="#_x0000_t75" style="width:159pt;height:33pt" o:ole="">
            <v:imagedata r:id="rId35" o:title=""/>
          </v:shape>
          <o:OLEObject Type="Embed" ProgID="Equation.3" ShapeID="_x0000_i1039" DrawAspect="Content" ObjectID="_1473695013" r:id="rId36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Запишемо ряд розподілу цієї величини</w:t>
      </w:r>
      <w:r w:rsidR="002840F2" w:rsidRPr="002840F2">
        <w:rPr>
          <w:lang w:val="uk-UA"/>
        </w:rPr>
        <w:t>:</w:t>
      </w:r>
    </w:p>
    <w:p w:rsidR="002840F2" w:rsidRDefault="002840F2" w:rsidP="002840F2">
      <w:pPr>
        <w:ind w:firstLine="709"/>
        <w:rPr>
          <w:lang w:val="uk-UA"/>
        </w:rPr>
      </w:pPr>
    </w:p>
    <w:p w:rsidR="00557DCF" w:rsidRDefault="00557DCF" w:rsidP="002840F2">
      <w:pPr>
        <w:ind w:firstLine="709"/>
        <w:rPr>
          <w:lang w:val="uk-UA"/>
        </w:rPr>
        <w:sectPr w:rsidR="00557DCF" w:rsidSect="002840F2">
          <w:headerReference w:type="default" r:id="rId37"/>
          <w:footerReference w:type="default" r:id="rId38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3F59F1" w:rsidRPr="002840F2" w:rsidRDefault="009D3032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1</w:t>
      </w:r>
    </w:p>
    <w:tbl>
      <w:tblPr>
        <w:tblStyle w:val="14"/>
        <w:tblW w:w="4744" w:type="pct"/>
        <w:tblInd w:w="0" w:type="dxa"/>
        <w:tblLook w:val="01E0" w:firstRow="1" w:lastRow="1" w:firstColumn="1" w:lastColumn="1" w:noHBand="0" w:noVBand="0"/>
      </w:tblPr>
      <w:tblGrid>
        <w:gridCol w:w="753"/>
        <w:gridCol w:w="1323"/>
        <w:gridCol w:w="1341"/>
        <w:gridCol w:w="1340"/>
        <w:gridCol w:w="1340"/>
        <w:gridCol w:w="1340"/>
        <w:gridCol w:w="1340"/>
        <w:gridCol w:w="1340"/>
        <w:gridCol w:w="1340"/>
        <w:gridCol w:w="1340"/>
        <w:gridCol w:w="1232"/>
      </w:tblGrid>
      <w:tr w:rsidR="003F59F1" w:rsidRPr="002840F2">
        <w:trPr>
          <w:trHeight w:val="1134"/>
        </w:trPr>
        <w:tc>
          <w:tcPr>
            <w:tcW w:w="782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m</w:t>
            </w:r>
          </w:p>
        </w:tc>
        <w:tc>
          <w:tcPr>
            <w:tcW w:w="1350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368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1367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961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10</w:t>
            </w:r>
          </w:p>
        </w:tc>
      </w:tr>
      <w:tr w:rsidR="003F59F1" w:rsidRPr="002840F2">
        <w:trPr>
          <w:trHeight w:val="1134"/>
        </w:trPr>
        <w:tc>
          <w:tcPr>
            <w:tcW w:w="782" w:type="dxa"/>
            <w:textDirection w:val="btLr"/>
          </w:tcPr>
          <w:p w:rsidR="003F59F1" w:rsidRPr="002840F2" w:rsidRDefault="003F59F1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Pr="002840F2">
              <w:rPr>
                <w:vertAlign w:val="subscript"/>
                <w:lang w:val="uk-UA"/>
              </w:rPr>
              <w:t>n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m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350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60" w:dyaOrig="660">
                <v:shape id="_x0000_i1040" type="#_x0000_t75" style="width:40.5pt;height:25.5pt" o:ole="">
                  <v:imagedata r:id="rId39" o:title=""/>
                </v:shape>
                <o:OLEObject Type="Embed" ProgID="Equation.3" ShapeID="_x0000_i1040" DrawAspect="Content" ObjectID="_1473695014" r:id="rId40"/>
              </w:object>
            </w:r>
          </w:p>
        </w:tc>
        <w:tc>
          <w:tcPr>
            <w:tcW w:w="1368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1" type="#_x0000_t75" style="width:41.25pt;height:25.5pt" o:ole="">
                  <v:imagedata r:id="rId41" o:title=""/>
                </v:shape>
                <o:OLEObject Type="Embed" ProgID="Equation.3" ShapeID="_x0000_i1041" DrawAspect="Content" ObjectID="_1473695015" r:id="rId42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2" type="#_x0000_t75" style="width:41.25pt;height:25.5pt" o:ole="">
                  <v:imagedata r:id="rId43" o:title=""/>
                </v:shape>
                <o:OLEObject Type="Embed" ProgID="Equation.3" ShapeID="_x0000_i1042" DrawAspect="Content" ObjectID="_1473695016" r:id="rId44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3" type="#_x0000_t75" style="width:41.25pt;height:25.5pt" o:ole="">
                  <v:imagedata r:id="rId45" o:title=""/>
                </v:shape>
                <o:OLEObject Type="Embed" ProgID="Equation.3" ShapeID="_x0000_i1043" DrawAspect="Content" ObjectID="_1473695017" r:id="rId46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4" type="#_x0000_t75" style="width:41.25pt;height:25.5pt" o:ole="">
                  <v:imagedata r:id="rId47" o:title=""/>
                </v:shape>
                <o:OLEObject Type="Embed" ProgID="Equation.3" ShapeID="_x0000_i1044" DrawAspect="Content" ObjectID="_1473695018" r:id="rId48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5" type="#_x0000_t75" style="width:41.25pt;height:25.5pt" o:ole="">
                  <v:imagedata r:id="rId49" o:title=""/>
                </v:shape>
                <o:OLEObject Type="Embed" ProgID="Equation.3" ShapeID="_x0000_i1045" DrawAspect="Content" ObjectID="_1473695019" r:id="rId50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6" type="#_x0000_t75" style="width:41.25pt;height:25.5pt" o:ole="">
                  <v:imagedata r:id="rId51" o:title=""/>
                </v:shape>
                <o:OLEObject Type="Embed" ProgID="Equation.3" ShapeID="_x0000_i1046" DrawAspect="Content" ObjectID="_1473695020" r:id="rId52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7" type="#_x0000_t75" style="width:41.25pt;height:25.5pt" o:ole="">
                  <v:imagedata r:id="rId53" o:title=""/>
                </v:shape>
                <o:OLEObject Type="Embed" ProgID="Equation.3" ShapeID="_x0000_i1047" DrawAspect="Content" ObjectID="_1473695021" r:id="rId54"/>
              </w:object>
            </w:r>
          </w:p>
        </w:tc>
        <w:tc>
          <w:tcPr>
            <w:tcW w:w="1367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080" w:dyaOrig="660">
                <v:shape id="_x0000_i1048" type="#_x0000_t75" style="width:41.25pt;height:25.5pt" o:ole="">
                  <v:imagedata r:id="rId55" o:title=""/>
                </v:shape>
                <o:OLEObject Type="Embed" ProgID="Equation.3" ShapeID="_x0000_i1048" DrawAspect="Content" ObjectID="_1473695022" r:id="rId56"/>
              </w:object>
            </w:r>
          </w:p>
        </w:tc>
        <w:tc>
          <w:tcPr>
            <w:tcW w:w="961" w:type="dxa"/>
            <w:textDirection w:val="btLr"/>
          </w:tcPr>
          <w:p w:rsidR="003F59F1" w:rsidRPr="002840F2" w:rsidRDefault="003C2300" w:rsidP="002840F2">
            <w:pPr>
              <w:pStyle w:val="afc"/>
              <w:ind w:left="113" w:right="113"/>
              <w:rPr>
                <w:lang w:val="uk-UA"/>
              </w:rPr>
            </w:pPr>
            <w:r w:rsidRPr="002840F2">
              <w:rPr>
                <w:position w:val="-24"/>
                <w:lang w:val="uk-UA"/>
              </w:rPr>
              <w:object w:dxaOrig="1140" w:dyaOrig="660">
                <v:shape id="_x0000_i1049" type="#_x0000_t75" style="width:44.25pt;height:25.5pt" o:ole="">
                  <v:imagedata r:id="rId57" o:title=""/>
                </v:shape>
                <o:OLEObject Type="Embed" ProgID="Equation.3" ShapeID="_x0000_i1049" DrawAspect="Content" ObjectID="_1473695023" r:id="rId58"/>
              </w:object>
            </w:r>
          </w:p>
        </w:tc>
      </w:tr>
    </w:tbl>
    <w:p w:rsidR="002840F2" w:rsidRPr="002840F2" w:rsidRDefault="002840F2" w:rsidP="002840F2">
      <w:pPr>
        <w:ind w:firstLine="709"/>
        <w:rPr>
          <w:lang w:val="uk-UA"/>
        </w:rPr>
      </w:pPr>
    </w:p>
    <w:p w:rsidR="003F59F1" w:rsidRPr="002840F2" w:rsidRDefault="009D3032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2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966"/>
        <w:gridCol w:w="966"/>
        <w:gridCol w:w="966"/>
        <w:gridCol w:w="966"/>
        <w:gridCol w:w="966"/>
        <w:gridCol w:w="776"/>
        <w:gridCol w:w="767"/>
        <w:gridCol w:w="767"/>
        <w:gridCol w:w="767"/>
        <w:gridCol w:w="767"/>
      </w:tblGrid>
      <w:tr w:rsidR="003F59F1" w:rsidRPr="002840F2">
        <w:trPr>
          <w:jc w:val="center"/>
        </w:trPr>
        <w:tc>
          <w:tcPr>
            <w:tcW w:w="852" w:type="dxa"/>
          </w:tcPr>
          <w:p w:rsidR="003F59F1" w:rsidRPr="002840F2" w:rsidRDefault="00D36BB5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</w:t>
            </w:r>
          </w:p>
        </w:tc>
        <w:tc>
          <w:tcPr>
            <w:tcW w:w="966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966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966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966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966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776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10</w:t>
            </w:r>
          </w:p>
        </w:tc>
      </w:tr>
      <w:tr w:rsidR="00170C13" w:rsidRPr="002840F2">
        <w:trPr>
          <w:jc w:val="center"/>
        </w:trPr>
        <w:tc>
          <w:tcPr>
            <w:tcW w:w="852" w:type="dxa"/>
          </w:tcPr>
          <w:p w:rsidR="00170C13" w:rsidRPr="002840F2" w:rsidRDefault="00170C13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Pr="002840F2">
              <w:rPr>
                <w:vertAlign w:val="subscript"/>
                <w:lang w:val="uk-UA"/>
              </w:rPr>
              <w:t>n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966" w:type="dxa"/>
            <w:vAlign w:val="center"/>
          </w:tcPr>
          <w:p w:rsidR="00170C13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1.2</w:t>
            </w:r>
            <w:r w:rsidR="00170C13" w:rsidRPr="002840F2">
              <w:rPr>
                <w:lang w:val="uk-UA"/>
              </w:rPr>
              <w:t>9E-01</w:t>
            </w:r>
          </w:p>
        </w:tc>
        <w:tc>
          <w:tcPr>
            <w:tcW w:w="966" w:type="dxa"/>
            <w:vAlign w:val="center"/>
          </w:tcPr>
          <w:p w:rsidR="00170C13" w:rsidRPr="002840F2" w:rsidRDefault="00170C13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  <w:r w:rsidR="002840F2" w:rsidRPr="002840F2">
              <w:rPr>
                <w:lang w:val="uk-UA"/>
              </w:rPr>
              <w:t>.6</w:t>
            </w:r>
            <w:r w:rsidRPr="002840F2">
              <w:rPr>
                <w:lang w:val="uk-UA"/>
              </w:rPr>
              <w:t>8E-03</w:t>
            </w:r>
          </w:p>
        </w:tc>
        <w:tc>
          <w:tcPr>
            <w:tcW w:w="966" w:type="dxa"/>
            <w:vAlign w:val="center"/>
          </w:tcPr>
          <w:p w:rsidR="00170C13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4.8</w:t>
            </w:r>
            <w:r w:rsidR="00170C13" w:rsidRPr="002840F2">
              <w:rPr>
                <w:lang w:val="uk-UA"/>
              </w:rPr>
              <w:t>4E-04</w:t>
            </w:r>
          </w:p>
        </w:tc>
        <w:tc>
          <w:tcPr>
            <w:tcW w:w="966" w:type="dxa"/>
            <w:vAlign w:val="center"/>
          </w:tcPr>
          <w:p w:rsidR="00170C13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1.8</w:t>
            </w:r>
            <w:r w:rsidR="00170C13" w:rsidRPr="002840F2">
              <w:rPr>
                <w:lang w:val="uk-UA"/>
              </w:rPr>
              <w:t>2E-05</w:t>
            </w:r>
          </w:p>
        </w:tc>
        <w:tc>
          <w:tcPr>
            <w:tcW w:w="966" w:type="dxa"/>
            <w:vAlign w:val="center"/>
          </w:tcPr>
          <w:p w:rsidR="00170C13" w:rsidRPr="002840F2" w:rsidRDefault="00170C13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5E-07</w:t>
            </w:r>
          </w:p>
        </w:tc>
        <w:tc>
          <w:tcPr>
            <w:tcW w:w="776" w:type="dxa"/>
            <w:vAlign w:val="center"/>
          </w:tcPr>
          <w:p w:rsidR="00170C13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170C13" w:rsidRPr="002840F2">
              <w:rPr>
                <w:lang w:val="uk-UA"/>
              </w:rPr>
              <w:t>6E-08</w:t>
            </w:r>
          </w:p>
        </w:tc>
        <w:tc>
          <w:tcPr>
            <w:tcW w:w="767" w:type="dxa"/>
            <w:vAlign w:val="center"/>
          </w:tcPr>
          <w:p w:rsidR="00170C13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2.9</w:t>
            </w:r>
            <w:r w:rsidR="00170C13" w:rsidRPr="002840F2">
              <w:rPr>
                <w:lang w:val="uk-UA"/>
              </w:rPr>
              <w:t>2E-10</w:t>
            </w:r>
          </w:p>
        </w:tc>
        <w:tc>
          <w:tcPr>
            <w:tcW w:w="767" w:type="dxa"/>
            <w:vAlign w:val="center"/>
          </w:tcPr>
          <w:p w:rsidR="00170C13" w:rsidRPr="002840F2" w:rsidRDefault="00170C13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7E-12</w:t>
            </w:r>
          </w:p>
        </w:tc>
        <w:tc>
          <w:tcPr>
            <w:tcW w:w="767" w:type="dxa"/>
            <w:vAlign w:val="center"/>
          </w:tcPr>
          <w:p w:rsidR="00170C13" w:rsidRPr="002840F2" w:rsidRDefault="00170C13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2E-14</w:t>
            </w:r>
          </w:p>
        </w:tc>
        <w:tc>
          <w:tcPr>
            <w:tcW w:w="767" w:type="dxa"/>
            <w:vAlign w:val="center"/>
          </w:tcPr>
          <w:p w:rsidR="00170C13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170C13" w:rsidRPr="002840F2">
              <w:rPr>
                <w:lang w:val="uk-UA"/>
              </w:rPr>
              <w:t>7E-15</w:t>
            </w:r>
          </w:p>
        </w:tc>
      </w:tr>
    </w:tbl>
    <w:p w:rsidR="002840F2" w:rsidRDefault="002840F2" w:rsidP="002840F2">
      <w:pPr>
        <w:ind w:firstLine="709"/>
        <w:rPr>
          <w:lang w:val="uk-UA"/>
        </w:rPr>
        <w:sectPr w:rsidR="002840F2" w:rsidSect="002840F2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76448A" w:rsidRPr="002840F2" w:rsidRDefault="003C2300" w:rsidP="002840F2">
      <w:pPr>
        <w:ind w:firstLine="709"/>
        <w:rPr>
          <w:lang w:val="uk-UA"/>
        </w:rPr>
      </w:pPr>
      <w:r w:rsidRPr="002840F2">
        <w:rPr>
          <w:lang w:val="uk-UA"/>
        </w:rPr>
        <w:object w:dxaOrig="7096" w:dyaOrig="3063">
          <v:shape id="_x0000_i1050" type="#_x0000_t75" style="width:354.75pt;height:153pt" o:ole="">
            <v:imagedata r:id="rId59" o:title=""/>
          </v:shape>
          <o:OLEObject Type="Embed" ProgID="Excel.Sheet.8" ShapeID="_x0000_i1050" DrawAspect="Content" ObjectID="_1473695024" r:id="rId60">
            <o:FieldCodes>\s</o:FieldCodes>
          </o:OLEObject>
        </w:object>
      </w:r>
    </w:p>
    <w:p w:rsidR="002840F2" w:rsidRPr="002840F2" w:rsidRDefault="002840F2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Рис.1. </w:t>
      </w:r>
      <w:r w:rsidR="003F59F1" w:rsidRPr="002840F2">
        <w:rPr>
          <w:lang w:val="uk-UA"/>
        </w:rPr>
        <w:t>Графік біноміального розподілу</w:t>
      </w:r>
    </w:p>
    <w:p w:rsidR="002840F2" w:rsidRDefault="002840F2" w:rsidP="002840F2">
      <w:pPr>
        <w:ind w:firstLine="709"/>
        <w:rPr>
          <w:lang w:val="uk-UA"/>
        </w:rPr>
      </w:pPr>
    </w:p>
    <w:p w:rsid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Математичне сподівання величини визначається як</w:t>
      </w:r>
      <w:r w:rsidR="002840F2" w:rsidRPr="002840F2">
        <w:rPr>
          <w:lang w:val="uk-UA"/>
        </w:rPr>
        <w:t>: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3F59F1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1920" w:dyaOrig="400">
          <v:shape id="_x0000_i1051" type="#_x0000_t75" style="width:96pt;height:20.25pt" o:ole="">
            <v:imagedata r:id="rId61" o:title=""/>
          </v:shape>
          <o:OLEObject Type="Embed" ProgID="Equation.3" ShapeID="_x0000_i1051" DrawAspect="Content" ObjectID="_1473695025" r:id="rId62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P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Запишемо результати в таблиці</w:t>
      </w:r>
      <w:r w:rsidR="009D3032" w:rsidRPr="002840F2">
        <w:rPr>
          <w:lang w:val="uk-UA"/>
        </w:rPr>
        <w:t xml:space="preserve"> 3</w:t>
      </w:r>
      <w:r w:rsidR="002840F2" w:rsidRPr="002840F2">
        <w:rPr>
          <w:lang w:val="uk-UA"/>
        </w:rPr>
        <w:t>.</w:t>
      </w:r>
    </w:p>
    <w:p w:rsidR="002840F2" w:rsidRDefault="002840F2" w:rsidP="002840F2">
      <w:pPr>
        <w:ind w:firstLine="709"/>
        <w:rPr>
          <w:lang w:val="uk-UA"/>
        </w:rPr>
      </w:pPr>
    </w:p>
    <w:p w:rsidR="009D3032" w:rsidRPr="002840F2" w:rsidRDefault="009D3032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3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827"/>
        <w:gridCol w:w="904"/>
        <w:gridCol w:w="904"/>
        <w:gridCol w:w="904"/>
        <w:gridCol w:w="904"/>
        <w:gridCol w:w="904"/>
        <w:gridCol w:w="904"/>
        <w:gridCol w:w="834"/>
        <w:gridCol w:w="765"/>
        <w:gridCol w:w="765"/>
        <w:gridCol w:w="765"/>
      </w:tblGrid>
      <w:tr w:rsidR="009F5204" w:rsidRPr="002840F2">
        <w:tc>
          <w:tcPr>
            <w:tcW w:w="964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</w:t>
            </w:r>
          </w:p>
        </w:tc>
        <w:tc>
          <w:tcPr>
            <w:tcW w:w="9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9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9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9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9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9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866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769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769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769" w:type="dxa"/>
          </w:tcPr>
          <w:p w:rsidR="009F5204" w:rsidRPr="002840F2" w:rsidRDefault="009F5204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10</w:t>
            </w:r>
          </w:p>
        </w:tc>
      </w:tr>
      <w:tr w:rsidR="0076448A" w:rsidRPr="002840F2">
        <w:tc>
          <w:tcPr>
            <w:tcW w:w="964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Pr="002840F2">
              <w:rPr>
                <w:vertAlign w:val="subscript"/>
                <w:lang w:val="uk-UA"/>
              </w:rPr>
              <w:t>n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1.2</w:t>
            </w:r>
            <w:r w:rsidR="0076448A" w:rsidRPr="002840F2">
              <w:rPr>
                <w:lang w:val="uk-UA"/>
              </w:rPr>
              <w:t>9E-01</w:t>
            </w:r>
          </w:p>
        </w:tc>
        <w:tc>
          <w:tcPr>
            <w:tcW w:w="966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  <w:r w:rsidR="002840F2" w:rsidRPr="002840F2">
              <w:rPr>
                <w:lang w:val="uk-UA"/>
              </w:rPr>
              <w:t>.6</w:t>
            </w:r>
            <w:r w:rsidRPr="002840F2">
              <w:rPr>
                <w:lang w:val="uk-UA"/>
              </w:rPr>
              <w:t>8E-03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4.8</w:t>
            </w:r>
            <w:r w:rsidR="0076448A" w:rsidRPr="002840F2">
              <w:rPr>
                <w:lang w:val="uk-UA"/>
              </w:rPr>
              <w:t>4E-04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1.8</w:t>
            </w:r>
            <w:r w:rsidR="0076448A" w:rsidRPr="002840F2">
              <w:rPr>
                <w:lang w:val="uk-UA"/>
              </w:rPr>
              <w:t>2E-05</w:t>
            </w:r>
          </w:p>
        </w:tc>
        <w:tc>
          <w:tcPr>
            <w:tcW w:w="966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5E-07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76448A" w:rsidRPr="002840F2">
              <w:rPr>
                <w:lang w:val="uk-UA"/>
              </w:rPr>
              <w:t>6E-08</w:t>
            </w:r>
          </w:p>
        </w:tc>
        <w:tc>
          <w:tcPr>
            <w:tcW w:w="8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2.9</w:t>
            </w:r>
            <w:r w:rsidR="0076448A" w:rsidRPr="002840F2">
              <w:rPr>
                <w:lang w:val="uk-UA"/>
              </w:rPr>
              <w:t>2E-10</w:t>
            </w:r>
          </w:p>
        </w:tc>
        <w:tc>
          <w:tcPr>
            <w:tcW w:w="769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7E-12</w:t>
            </w:r>
          </w:p>
        </w:tc>
        <w:tc>
          <w:tcPr>
            <w:tcW w:w="769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2E-14</w:t>
            </w:r>
          </w:p>
        </w:tc>
        <w:tc>
          <w:tcPr>
            <w:tcW w:w="769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76448A" w:rsidRPr="002840F2">
              <w:rPr>
                <w:lang w:val="uk-UA"/>
              </w:rPr>
              <w:t>7E-15</w:t>
            </w:r>
          </w:p>
        </w:tc>
      </w:tr>
      <w:tr w:rsidR="0076448A" w:rsidRPr="002840F2">
        <w:tc>
          <w:tcPr>
            <w:tcW w:w="964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ХP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1.2</w:t>
            </w:r>
            <w:r w:rsidR="0076448A" w:rsidRPr="002840F2">
              <w:rPr>
                <w:lang w:val="uk-UA"/>
              </w:rPr>
              <w:t>9E-01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1.9</w:t>
            </w:r>
            <w:r w:rsidR="0076448A" w:rsidRPr="002840F2">
              <w:rPr>
                <w:lang w:val="uk-UA"/>
              </w:rPr>
              <w:t>4E-02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1.4</w:t>
            </w:r>
            <w:r w:rsidR="0076448A" w:rsidRPr="002840F2">
              <w:rPr>
                <w:lang w:val="uk-UA"/>
              </w:rPr>
              <w:t>5E-03</w:t>
            </w:r>
          </w:p>
        </w:tc>
        <w:tc>
          <w:tcPr>
            <w:tcW w:w="966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.2</w:t>
            </w:r>
            <w:r w:rsidRPr="002840F2">
              <w:rPr>
                <w:lang w:val="uk-UA"/>
              </w:rPr>
              <w:t>6E-05</w:t>
            </w:r>
          </w:p>
        </w:tc>
        <w:tc>
          <w:tcPr>
            <w:tcW w:w="966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2.7</w:t>
            </w:r>
            <w:r w:rsidR="0076448A" w:rsidRPr="002840F2">
              <w:rPr>
                <w:lang w:val="uk-UA"/>
              </w:rPr>
              <w:t>2E-06</w:t>
            </w:r>
          </w:p>
        </w:tc>
        <w:tc>
          <w:tcPr>
            <w:tcW w:w="966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7E-08</w:t>
            </w:r>
          </w:p>
        </w:tc>
        <w:tc>
          <w:tcPr>
            <w:tcW w:w="866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4E-09</w:t>
            </w:r>
          </w:p>
        </w:tc>
        <w:tc>
          <w:tcPr>
            <w:tcW w:w="769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4.3</w:t>
            </w:r>
            <w:r w:rsidR="0076448A" w:rsidRPr="002840F2">
              <w:rPr>
                <w:lang w:val="uk-UA"/>
              </w:rPr>
              <w:t>8E-11</w:t>
            </w:r>
          </w:p>
        </w:tc>
        <w:tc>
          <w:tcPr>
            <w:tcW w:w="769" w:type="dxa"/>
          </w:tcPr>
          <w:p w:rsidR="0076448A" w:rsidRPr="002840F2" w:rsidRDefault="0076448A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  <w:r w:rsidR="002840F2" w:rsidRPr="002840F2">
              <w:rPr>
                <w:lang w:val="uk-UA"/>
              </w:rPr>
              <w:t>.2</w:t>
            </w:r>
            <w:r w:rsidRPr="002840F2">
              <w:rPr>
                <w:lang w:val="uk-UA"/>
              </w:rPr>
              <w:t>1E-13</w:t>
            </w:r>
          </w:p>
        </w:tc>
        <w:tc>
          <w:tcPr>
            <w:tcW w:w="769" w:type="dxa"/>
          </w:tcPr>
          <w:p w:rsidR="0076448A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76448A" w:rsidRPr="002840F2">
              <w:rPr>
                <w:lang w:val="uk-UA"/>
              </w:rPr>
              <w:t>7E-14</w:t>
            </w:r>
          </w:p>
        </w:tc>
      </w:tr>
    </w:tbl>
    <w:p w:rsidR="0076448A" w:rsidRPr="002840F2" w:rsidRDefault="0076448A" w:rsidP="002840F2">
      <w:pPr>
        <w:ind w:firstLine="709"/>
        <w:rPr>
          <w:lang w:val="uk-UA"/>
        </w:rPr>
      </w:pPr>
    </w:p>
    <w:p w:rsid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2540" w:dyaOrig="400">
          <v:shape id="_x0000_i1052" type="#_x0000_t75" style="width:126.75pt;height:20.25pt" o:ole="">
            <v:imagedata r:id="rId63" o:title=""/>
          </v:shape>
          <o:OLEObject Type="Embed" ProgID="Equation.3" ShapeID="_x0000_i1052" DrawAspect="Content" ObjectID="_1473695026" r:id="rId64"/>
        </w:objec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Дисперсія визначається як</w:t>
      </w:r>
      <w:r w:rsidR="002840F2" w:rsidRPr="002840F2">
        <w:rPr>
          <w:lang w:val="uk-UA"/>
        </w:rPr>
        <w:t>: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3F59F1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3040" w:dyaOrig="400">
          <v:shape id="_x0000_i1053" type="#_x0000_t75" style="width:152.25pt;height:20.25pt" o:ole="">
            <v:imagedata r:id="rId65" o:title=""/>
          </v:shape>
          <o:OLEObject Type="Embed" ProgID="Equation.3" ShapeID="_x0000_i1053" DrawAspect="Content" ObjectID="_1473695027" r:id="rId66"/>
        </w:object>
      </w:r>
    </w:p>
    <w:p w:rsidR="009D3032" w:rsidRPr="002840F2" w:rsidRDefault="009D3032" w:rsidP="002840F2">
      <w:pPr>
        <w:ind w:firstLine="709"/>
        <w:rPr>
          <w:lang w:val="uk-UA"/>
        </w:rPr>
      </w:pPr>
      <w:r w:rsidRPr="002840F2">
        <w:rPr>
          <w:lang w:val="uk-UA"/>
        </w:rPr>
        <w:br w:type="page"/>
        <w:t>Таблиця 4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755"/>
        <w:gridCol w:w="694"/>
        <w:gridCol w:w="720"/>
        <w:gridCol w:w="758"/>
        <w:gridCol w:w="807"/>
        <w:gridCol w:w="776"/>
        <w:gridCol w:w="801"/>
        <w:gridCol w:w="801"/>
        <w:gridCol w:w="801"/>
        <w:gridCol w:w="801"/>
        <w:gridCol w:w="766"/>
        <w:gridCol w:w="900"/>
      </w:tblGrid>
      <w:tr w:rsidR="003F59F1" w:rsidRPr="002840F2">
        <w:trPr>
          <w:trHeight w:val="270"/>
        </w:trPr>
        <w:tc>
          <w:tcPr>
            <w:tcW w:w="1274" w:type="dxa"/>
          </w:tcPr>
          <w:p w:rsidR="003F59F1" w:rsidRPr="002840F2" w:rsidRDefault="00027F80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862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915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801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894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894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894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894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767" w:type="dxa"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10</w:t>
            </w:r>
          </w:p>
        </w:tc>
        <w:tc>
          <w:tcPr>
            <w:tcW w:w="900" w:type="dxa"/>
            <w:noWrap/>
          </w:tcPr>
          <w:p w:rsidR="003F59F1" w:rsidRPr="002840F2" w:rsidRDefault="003F59F1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Сума</w:t>
            </w:r>
          </w:p>
        </w:tc>
      </w:tr>
      <w:tr w:rsidR="00D811CD" w:rsidRPr="002840F2">
        <w:trPr>
          <w:trHeight w:val="270"/>
        </w:trPr>
        <w:tc>
          <w:tcPr>
            <w:tcW w:w="127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Х-M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50</w:t>
            </w:r>
          </w:p>
        </w:tc>
        <w:tc>
          <w:tcPr>
            <w:tcW w:w="862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1.8</w:t>
            </w:r>
            <w:r w:rsidR="00D811CD" w:rsidRPr="002840F2">
              <w:rPr>
                <w:lang w:val="uk-UA"/>
              </w:rPr>
              <w:t>50</w:t>
            </w:r>
          </w:p>
        </w:tc>
        <w:tc>
          <w:tcPr>
            <w:tcW w:w="767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2.8</w:t>
            </w:r>
            <w:r w:rsidR="00D811CD" w:rsidRPr="002840F2">
              <w:rPr>
                <w:lang w:val="uk-UA"/>
              </w:rPr>
              <w:t>50</w:t>
            </w:r>
          </w:p>
        </w:tc>
        <w:tc>
          <w:tcPr>
            <w:tcW w:w="915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3.8</w:t>
            </w:r>
            <w:r w:rsidR="00D811CD" w:rsidRPr="002840F2">
              <w:rPr>
                <w:lang w:val="uk-UA"/>
              </w:rPr>
              <w:t>50</w:t>
            </w:r>
          </w:p>
        </w:tc>
        <w:tc>
          <w:tcPr>
            <w:tcW w:w="801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4.8</w:t>
            </w:r>
            <w:r w:rsidR="00D811CD" w:rsidRPr="002840F2">
              <w:rPr>
                <w:lang w:val="uk-UA"/>
              </w:rPr>
              <w:t>50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50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50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50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50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50</w:t>
            </w:r>
          </w:p>
        </w:tc>
        <w:tc>
          <w:tcPr>
            <w:tcW w:w="900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3.5</w:t>
            </w:r>
            <w:r w:rsidRPr="002840F2">
              <w:rPr>
                <w:lang w:val="uk-UA"/>
              </w:rPr>
              <w:t>00</w:t>
            </w:r>
          </w:p>
        </w:tc>
      </w:tr>
      <w:tr w:rsidR="00D811CD" w:rsidRPr="002840F2">
        <w:trPr>
          <w:trHeight w:val="330"/>
        </w:trPr>
        <w:tc>
          <w:tcPr>
            <w:tcW w:w="127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D811CD" w:rsidRPr="002840F2">
              <w:rPr>
                <w:lang w:val="uk-UA"/>
              </w:rPr>
              <w:t>Х-M</w:t>
            </w:r>
            <w:r w:rsidRPr="002840F2">
              <w:rPr>
                <w:lang w:val="uk-UA"/>
              </w:rPr>
              <w:t xml:space="preserve"> (</w:t>
            </w:r>
            <w:r w:rsidR="00D811CD" w:rsidRPr="002840F2">
              <w:rPr>
                <w:lang w:val="uk-UA"/>
              </w:rPr>
              <w:t>Х</w:t>
            </w:r>
            <w:r w:rsidRPr="002840F2">
              <w:rPr>
                <w:lang w:val="uk-UA"/>
              </w:rPr>
              <w:t xml:space="preserve">)) </w:t>
            </w:r>
            <w:r w:rsidR="00D811CD" w:rsidRPr="002840F2">
              <w:rPr>
                <w:vertAlign w:val="superscript"/>
                <w:lang w:val="uk-UA"/>
              </w:rPr>
              <w:t>2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.7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862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3.4</w:t>
            </w:r>
            <w:r w:rsidR="00D811CD" w:rsidRPr="002840F2">
              <w:rPr>
                <w:lang w:val="uk-UA"/>
              </w:rPr>
              <w:t>23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915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  <w:r w:rsidR="002840F2" w:rsidRPr="002840F2">
              <w:rPr>
                <w:lang w:val="uk-UA"/>
              </w:rPr>
              <w:t>4.8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801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  <w:r w:rsidR="002840F2" w:rsidRPr="002840F2">
              <w:rPr>
                <w:lang w:val="uk-UA"/>
              </w:rPr>
              <w:t>3.5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  <w:r w:rsidR="002840F2" w:rsidRPr="002840F2">
              <w:rPr>
                <w:lang w:val="uk-UA"/>
              </w:rPr>
              <w:t>4.2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46</w:t>
            </w:r>
            <w:r w:rsidR="002840F2" w:rsidRPr="002840F2">
              <w:rPr>
                <w:lang w:val="uk-UA"/>
              </w:rPr>
              <w:t>.9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  <w:r w:rsidR="002840F2" w:rsidRPr="002840F2">
              <w:rPr>
                <w:lang w:val="uk-UA"/>
              </w:rPr>
              <w:t>1.6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78</w:t>
            </w:r>
            <w:r w:rsidR="002840F2" w:rsidRPr="002840F2">
              <w:rPr>
                <w:lang w:val="uk-UA"/>
              </w:rPr>
              <w:t>.3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97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23</w:t>
            </w:r>
          </w:p>
        </w:tc>
        <w:tc>
          <w:tcPr>
            <w:tcW w:w="900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368</w:t>
            </w:r>
            <w:r w:rsidR="002840F2" w:rsidRPr="002840F2">
              <w:rPr>
                <w:lang w:val="uk-UA"/>
              </w:rPr>
              <w:t>.7</w:t>
            </w:r>
            <w:r w:rsidRPr="002840F2">
              <w:rPr>
                <w:lang w:val="uk-UA"/>
              </w:rPr>
              <w:t>25</w:t>
            </w:r>
          </w:p>
        </w:tc>
      </w:tr>
      <w:tr w:rsidR="00D811CD" w:rsidRPr="002840F2">
        <w:trPr>
          <w:trHeight w:val="300"/>
        </w:trPr>
        <w:tc>
          <w:tcPr>
            <w:tcW w:w="127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Pr="002840F2">
              <w:rPr>
                <w:vertAlign w:val="subscript"/>
                <w:lang w:val="uk-UA"/>
              </w:rPr>
              <w:t>n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Х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29</w:t>
            </w:r>
          </w:p>
        </w:tc>
        <w:tc>
          <w:tcPr>
            <w:tcW w:w="862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10</w:t>
            </w:r>
          </w:p>
        </w:tc>
        <w:tc>
          <w:tcPr>
            <w:tcW w:w="767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4.8</w:t>
            </w:r>
            <w:r w:rsidR="00D811CD" w:rsidRPr="002840F2">
              <w:rPr>
                <w:lang w:val="uk-UA"/>
              </w:rPr>
              <w:t>4E-04</w:t>
            </w:r>
          </w:p>
        </w:tc>
        <w:tc>
          <w:tcPr>
            <w:tcW w:w="915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1.8</w:t>
            </w:r>
            <w:r w:rsidR="00D811CD" w:rsidRPr="002840F2">
              <w:rPr>
                <w:lang w:val="uk-UA"/>
              </w:rPr>
              <w:t>2E-05</w:t>
            </w:r>
          </w:p>
        </w:tc>
        <w:tc>
          <w:tcPr>
            <w:tcW w:w="801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5E-07</w:t>
            </w:r>
          </w:p>
        </w:tc>
        <w:tc>
          <w:tcPr>
            <w:tcW w:w="89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D811CD" w:rsidRPr="002840F2">
              <w:rPr>
                <w:lang w:val="uk-UA"/>
              </w:rPr>
              <w:t>6E-08</w:t>
            </w:r>
          </w:p>
        </w:tc>
        <w:tc>
          <w:tcPr>
            <w:tcW w:w="89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2.9</w:t>
            </w:r>
            <w:r w:rsidR="00D811CD" w:rsidRPr="002840F2">
              <w:rPr>
                <w:lang w:val="uk-UA"/>
              </w:rPr>
              <w:t>2E-10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7E-12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2E-14</w:t>
            </w:r>
          </w:p>
        </w:tc>
        <w:tc>
          <w:tcPr>
            <w:tcW w:w="767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D811CD" w:rsidRPr="002840F2">
              <w:rPr>
                <w:lang w:val="uk-UA"/>
              </w:rPr>
              <w:t>7E-15</w:t>
            </w:r>
          </w:p>
        </w:tc>
        <w:tc>
          <w:tcPr>
            <w:tcW w:w="900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39</w:t>
            </w:r>
          </w:p>
        </w:tc>
      </w:tr>
      <w:tr w:rsidR="00D811CD" w:rsidRPr="002840F2">
        <w:trPr>
          <w:trHeight w:val="840"/>
        </w:trPr>
        <w:tc>
          <w:tcPr>
            <w:tcW w:w="127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D811CD" w:rsidRPr="002840F2">
              <w:rPr>
                <w:lang w:val="uk-UA"/>
              </w:rPr>
              <w:t>Х-M</w:t>
            </w:r>
            <w:r w:rsidRPr="002840F2">
              <w:rPr>
                <w:lang w:val="uk-UA"/>
              </w:rPr>
              <w:t xml:space="preserve"> (</w:t>
            </w:r>
            <w:r w:rsidR="00D811CD" w:rsidRPr="002840F2">
              <w:rPr>
                <w:lang w:val="uk-UA"/>
              </w:rPr>
              <w:t>Х</w:t>
            </w:r>
            <w:r w:rsidRPr="002840F2">
              <w:rPr>
                <w:lang w:val="uk-UA"/>
              </w:rPr>
              <w:t xml:space="preserve">)) </w:t>
            </w:r>
            <w:r w:rsidR="00D811CD" w:rsidRPr="002840F2">
              <w:rPr>
                <w:vertAlign w:val="superscript"/>
                <w:lang w:val="uk-UA"/>
              </w:rPr>
              <w:t>2</w:t>
            </w:r>
            <w:r w:rsidR="00D811CD" w:rsidRPr="002840F2">
              <w:rPr>
                <w:lang w:val="uk-UA"/>
              </w:rPr>
              <w:t>P</w:t>
            </w:r>
            <w:r w:rsidRPr="002840F2">
              <w:rPr>
                <w:lang w:val="uk-UA"/>
              </w:rPr>
              <w:t xml:space="preserve"> (</w:t>
            </w:r>
            <w:r w:rsidR="00D811CD" w:rsidRPr="002840F2">
              <w:rPr>
                <w:lang w:val="uk-UA"/>
              </w:rPr>
              <w:t>m</w:t>
            </w:r>
            <w:r w:rsidRPr="002840F2">
              <w:rPr>
                <w:lang w:val="uk-UA"/>
              </w:rPr>
              <w:t xml:space="preserve">) </w:t>
            </w:r>
          </w:p>
        </w:tc>
        <w:tc>
          <w:tcPr>
            <w:tcW w:w="767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93</w:t>
            </w:r>
          </w:p>
        </w:tc>
        <w:tc>
          <w:tcPr>
            <w:tcW w:w="862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33</w:t>
            </w:r>
          </w:p>
        </w:tc>
        <w:tc>
          <w:tcPr>
            <w:tcW w:w="767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3.9</w:t>
            </w:r>
            <w:r w:rsidR="00D811CD" w:rsidRPr="002840F2">
              <w:rPr>
                <w:lang w:val="uk-UA"/>
              </w:rPr>
              <w:t>3E-03</w:t>
            </w:r>
          </w:p>
        </w:tc>
        <w:tc>
          <w:tcPr>
            <w:tcW w:w="915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2.6</w:t>
            </w:r>
            <w:r w:rsidR="00D811CD" w:rsidRPr="002840F2">
              <w:rPr>
                <w:lang w:val="uk-UA"/>
              </w:rPr>
              <w:t>9E-04</w:t>
            </w:r>
          </w:p>
        </w:tc>
        <w:tc>
          <w:tcPr>
            <w:tcW w:w="801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1.2</w:t>
            </w:r>
            <w:r w:rsidR="00D811CD" w:rsidRPr="002840F2">
              <w:rPr>
                <w:lang w:val="uk-UA"/>
              </w:rPr>
              <w:t>8E-05</w:t>
            </w:r>
          </w:p>
        </w:tc>
        <w:tc>
          <w:tcPr>
            <w:tcW w:w="89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4.6</w:t>
            </w:r>
            <w:r w:rsidR="00D811CD" w:rsidRPr="002840F2">
              <w:rPr>
                <w:lang w:val="uk-UA"/>
              </w:rPr>
              <w:t>6E-07</w:t>
            </w:r>
          </w:p>
        </w:tc>
        <w:tc>
          <w:tcPr>
            <w:tcW w:w="89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D811CD" w:rsidRPr="002840F2">
              <w:rPr>
                <w:lang w:val="uk-UA"/>
              </w:rPr>
              <w:t>7E-08</w:t>
            </w:r>
          </w:p>
        </w:tc>
        <w:tc>
          <w:tcPr>
            <w:tcW w:w="894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3.3</w:t>
            </w:r>
            <w:r w:rsidR="00D811CD" w:rsidRPr="002840F2">
              <w:rPr>
                <w:lang w:val="uk-UA"/>
              </w:rPr>
              <w:t>7E-10</w:t>
            </w:r>
          </w:p>
        </w:tc>
        <w:tc>
          <w:tcPr>
            <w:tcW w:w="894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4E-12</w:t>
            </w:r>
          </w:p>
        </w:tc>
        <w:tc>
          <w:tcPr>
            <w:tcW w:w="767" w:type="dxa"/>
          </w:tcPr>
          <w:p w:rsidR="00D811CD" w:rsidRPr="002840F2" w:rsidRDefault="002840F2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1.3</w:t>
            </w:r>
            <w:r w:rsidR="00D811CD" w:rsidRPr="002840F2">
              <w:rPr>
                <w:lang w:val="uk-UA"/>
              </w:rPr>
              <w:t>3E-13</w:t>
            </w:r>
          </w:p>
        </w:tc>
        <w:tc>
          <w:tcPr>
            <w:tcW w:w="900" w:type="dxa"/>
          </w:tcPr>
          <w:p w:rsidR="00D811CD" w:rsidRPr="002840F2" w:rsidRDefault="00D811CD" w:rsidP="002840F2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31</w:t>
            </w:r>
          </w:p>
        </w:tc>
      </w:tr>
    </w:tbl>
    <w:p w:rsidR="003F59F1" w:rsidRPr="002840F2" w:rsidRDefault="003F59F1" w:rsidP="002840F2">
      <w:pPr>
        <w:ind w:firstLine="709"/>
        <w:rPr>
          <w:lang w:val="uk-UA"/>
        </w:rPr>
      </w:pPr>
    </w:p>
    <w:p w:rsid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Дисперсія характеризує розкид значень від середнього</w:t>
      </w:r>
      <w:r w:rsidR="002840F2" w:rsidRPr="002840F2">
        <w:rPr>
          <w:lang w:val="uk-UA"/>
        </w:rPr>
        <w:t>.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Default="004040B0" w:rsidP="002840F2">
      <w:pPr>
        <w:ind w:firstLine="709"/>
        <w:rPr>
          <w:lang w:val="uk-UA"/>
        </w:rPr>
      </w:pPr>
      <w:r w:rsidRPr="002840F2">
        <w:rPr>
          <w:lang w:val="uk-UA"/>
        </w:rPr>
        <w:t>D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 xml:space="preserve">) </w:t>
      </w:r>
      <w:r w:rsidR="003F59F1" w:rsidRPr="002840F2">
        <w:rPr>
          <w:lang w:val="uk-UA"/>
        </w:rPr>
        <w:t>=0,</w:t>
      </w:r>
      <w:r w:rsidR="003B45EC" w:rsidRPr="002840F2">
        <w:rPr>
          <w:lang w:val="uk-UA"/>
        </w:rPr>
        <w:t>131</w:t>
      </w:r>
      <w:r w:rsidR="002840F2" w:rsidRPr="002840F2">
        <w:rPr>
          <w:lang w:val="uk-UA"/>
        </w:rPr>
        <w:t>.</w:t>
      </w:r>
    </w:p>
    <w:p w:rsidR="002840F2" w:rsidRPr="002840F2" w:rsidRDefault="002840F2" w:rsidP="002840F2">
      <w:pPr>
        <w:ind w:firstLine="709"/>
        <w:rPr>
          <w:lang w:val="uk-UA"/>
        </w:rPr>
      </w:pPr>
    </w:p>
    <w:p w:rsidR="002840F2" w:rsidRDefault="003F59F1" w:rsidP="002840F2">
      <w:pPr>
        <w:ind w:firstLine="709"/>
        <w:rPr>
          <w:lang w:val="uk-UA"/>
        </w:rPr>
      </w:pPr>
      <w:r w:rsidRPr="002840F2">
        <w:rPr>
          <w:lang w:val="uk-UA"/>
        </w:rPr>
        <w:t>в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середнє квадратичне відхилення </w:t>
      </w:r>
      <w:r w:rsidRPr="002840F2">
        <w:rPr>
          <w:i/>
          <w:iCs/>
          <w:lang w:val="uk-UA"/>
        </w:rPr>
        <w:t>δ</w:t>
      </w:r>
      <w:r w:rsidRPr="002840F2">
        <w:rPr>
          <w:i/>
          <w:iCs/>
          <w:vertAlign w:val="subscript"/>
          <w:lang w:val="uk-UA"/>
        </w:rPr>
        <w:t>х</w:t>
      </w:r>
      <w:r w:rsidRPr="002840F2">
        <w:rPr>
          <w:i/>
          <w:iCs/>
          <w:lang w:val="uk-UA"/>
        </w:rPr>
        <w:t xml:space="preserve"> </w:t>
      </w:r>
      <w:r w:rsidRPr="002840F2">
        <w:rPr>
          <w:lang w:val="uk-UA"/>
        </w:rPr>
        <w:t>знаходиться як корінь квадратний з дисперсії</w:t>
      </w:r>
      <w:r w:rsidR="002840F2" w:rsidRPr="002840F2">
        <w:rPr>
          <w:lang w:val="uk-UA"/>
        </w:rPr>
        <w:t>.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2880" w:dyaOrig="400">
          <v:shape id="_x0000_i1054" type="#_x0000_t75" style="width:2in;height:20.25pt" o:ole="">
            <v:imagedata r:id="rId67" o:title=""/>
          </v:shape>
          <o:OLEObject Type="Embed" ProgID="Equation.3" ShapeID="_x0000_i1054" DrawAspect="Content" ObjectID="_1473695028" r:id="rId68"/>
        </w:object>
      </w:r>
    </w:p>
    <w:p w:rsidR="009720BC" w:rsidRDefault="009720BC" w:rsidP="002840F2">
      <w:pPr>
        <w:ind w:firstLine="709"/>
        <w:rPr>
          <w:lang w:val="uk-UA"/>
        </w:rPr>
      </w:pPr>
    </w:p>
    <w:p w:rsidR="002840F2" w:rsidRPr="002840F2" w:rsidRDefault="000A2BE9" w:rsidP="009720BC">
      <w:pPr>
        <w:pStyle w:val="2"/>
        <w:rPr>
          <w:lang w:val="uk-UA"/>
        </w:rPr>
      </w:pPr>
      <w:bookmarkStart w:id="4" w:name="_Toc267220471"/>
      <w:r w:rsidRPr="002840F2">
        <w:rPr>
          <w:lang w:val="uk-UA"/>
        </w:rPr>
        <w:t>Завдання 5</w:t>
      </w:r>
      <w:bookmarkEnd w:id="4"/>
    </w:p>
    <w:p w:rsidR="009720BC" w:rsidRDefault="009720BC" w:rsidP="002840F2">
      <w:pPr>
        <w:ind w:firstLine="709"/>
        <w:rPr>
          <w:lang w:val="uk-UA"/>
        </w:rPr>
      </w:pPr>
    </w:p>
    <w:p w:rsidR="002840F2" w:rsidRPr="002840F2" w:rsidRDefault="000A2BE9" w:rsidP="002840F2">
      <w:pPr>
        <w:ind w:firstLine="709"/>
        <w:rPr>
          <w:lang w:val="uk-UA"/>
        </w:rPr>
      </w:pPr>
      <w:r w:rsidRPr="002840F2">
        <w:rPr>
          <w:lang w:val="uk-UA"/>
        </w:rPr>
        <w:t>Побудувати графік функції щільності розподілу неперервної випадкової величини Х, яка має нормальний закон розподілу з математичним сподіванням М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=а і проходить через задані точки</w:t>
      </w:r>
      <w:r w:rsidR="002840F2" w:rsidRPr="002840F2">
        <w:rPr>
          <w:lang w:val="uk-UA"/>
        </w:rPr>
        <w:t>.</w:t>
      </w:r>
    </w:p>
    <w:p w:rsidR="000A2BE9" w:rsidRPr="002840F2" w:rsidRDefault="00393AE3" w:rsidP="002840F2">
      <w:pPr>
        <w:ind w:firstLine="709"/>
        <w:rPr>
          <w:lang w:val="uk-UA"/>
        </w:rPr>
      </w:pPr>
      <w:r w:rsidRPr="002840F2">
        <w:rPr>
          <w:lang w:val="uk-UA"/>
        </w:rPr>
        <w:t>a=5</w:t>
      </w:r>
    </w:p>
    <w:p w:rsidR="00612221" w:rsidRPr="002840F2" w:rsidRDefault="00612221" w:rsidP="002840F2">
      <w:pPr>
        <w:ind w:firstLine="709"/>
        <w:rPr>
          <w:lang w:val="uk-UA"/>
        </w:rPr>
      </w:pP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</w:tblGrid>
      <w:tr w:rsidR="00612221" w:rsidRPr="002840F2"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</w:tr>
      <w:tr w:rsidR="00612221" w:rsidRPr="002840F2"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f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x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</w:t>
            </w:r>
            <w:r w:rsidR="00393AE3" w:rsidRPr="002840F2">
              <w:rPr>
                <w:lang w:val="uk-UA"/>
              </w:rPr>
              <w:t>33</w:t>
            </w:r>
          </w:p>
        </w:tc>
        <w:tc>
          <w:tcPr>
            <w:tcW w:w="1557" w:type="dxa"/>
          </w:tcPr>
          <w:p w:rsidR="00612221" w:rsidRPr="002840F2" w:rsidRDefault="00393AE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0,081</w:t>
            </w:r>
          </w:p>
        </w:tc>
        <w:tc>
          <w:tcPr>
            <w:tcW w:w="1557" w:type="dxa"/>
          </w:tcPr>
          <w:p w:rsidR="00612221" w:rsidRPr="002840F2" w:rsidRDefault="00393AE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0,081</w:t>
            </w:r>
          </w:p>
        </w:tc>
        <w:tc>
          <w:tcPr>
            <w:tcW w:w="1557" w:type="dxa"/>
          </w:tcPr>
          <w:p w:rsidR="00612221" w:rsidRPr="002840F2" w:rsidRDefault="00393AE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0,033</w:t>
            </w:r>
          </w:p>
        </w:tc>
      </w:tr>
    </w:tbl>
    <w:p w:rsidR="00612221" w:rsidRPr="002840F2" w:rsidRDefault="00612221" w:rsidP="002840F2">
      <w:pPr>
        <w:ind w:firstLine="709"/>
        <w:rPr>
          <w:lang w:val="uk-UA"/>
        </w:rPr>
      </w:pPr>
    </w:p>
    <w:p w:rsidR="00612221" w:rsidRPr="002840F2" w:rsidRDefault="00612221" w:rsidP="002840F2">
      <w:pPr>
        <w:ind w:firstLine="709"/>
        <w:rPr>
          <w:lang w:val="uk-UA"/>
        </w:rPr>
      </w:pPr>
      <w:r w:rsidRPr="002840F2">
        <w:rPr>
          <w:lang w:val="uk-UA"/>
        </w:rPr>
        <w:t>a=2</w:t>
      </w:r>
    </w:p>
    <w:p w:rsidR="00612221" w:rsidRPr="002840F2" w:rsidRDefault="00612221" w:rsidP="002840F2">
      <w:pPr>
        <w:ind w:firstLine="709"/>
        <w:rPr>
          <w:lang w:val="uk-UA"/>
        </w:rPr>
      </w:pP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1557"/>
        <w:gridCol w:w="1557"/>
        <w:gridCol w:w="1557"/>
        <w:gridCol w:w="1557"/>
        <w:gridCol w:w="1557"/>
      </w:tblGrid>
      <w:tr w:rsidR="00612221" w:rsidRPr="002840F2"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0,5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3,5</w:t>
            </w:r>
          </w:p>
        </w:tc>
      </w:tr>
      <w:tr w:rsidR="00612221" w:rsidRPr="002840F2"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f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x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0,13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0,24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0,24</w:t>
            </w:r>
          </w:p>
        </w:tc>
        <w:tc>
          <w:tcPr>
            <w:tcW w:w="1557" w:type="dxa"/>
          </w:tcPr>
          <w:p w:rsidR="00612221" w:rsidRPr="002840F2" w:rsidRDefault="00612221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0,13</w:t>
            </w:r>
          </w:p>
        </w:tc>
      </w:tr>
    </w:tbl>
    <w:p w:rsidR="000A2BE9" w:rsidRPr="002840F2" w:rsidRDefault="000A2BE9" w:rsidP="002840F2">
      <w:pPr>
        <w:ind w:firstLine="709"/>
        <w:rPr>
          <w:lang w:val="uk-UA"/>
        </w:rPr>
      </w:pPr>
    </w:p>
    <w:p w:rsidR="002840F2" w:rsidRDefault="00B2525E" w:rsidP="002840F2">
      <w:pPr>
        <w:ind w:firstLine="709"/>
        <w:rPr>
          <w:b/>
          <w:bCs/>
          <w:lang w:val="uk-UA"/>
        </w:rPr>
      </w:pPr>
      <w:r w:rsidRPr="002840F2">
        <w:rPr>
          <w:b/>
          <w:bCs/>
          <w:lang w:val="uk-UA"/>
        </w:rPr>
        <w:t>Розв’язання</w:t>
      </w:r>
      <w:r w:rsidR="002840F2" w:rsidRPr="002840F2">
        <w:rPr>
          <w:b/>
          <w:bCs/>
          <w:lang w:val="uk-UA"/>
        </w:rPr>
        <w:t>.</w:t>
      </w:r>
    </w:p>
    <w:p w:rsid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а</w:t>
      </w:r>
      <w:r w:rsidR="002840F2" w:rsidRPr="002840F2">
        <w:rPr>
          <w:lang w:val="uk-UA"/>
        </w:rPr>
        <w:t xml:space="preserve">) </w:t>
      </w:r>
      <w:r w:rsidR="002B7D24" w:rsidRPr="002840F2">
        <w:rPr>
          <w:lang w:val="uk-UA"/>
        </w:rPr>
        <w:t>М</w:t>
      </w:r>
      <w:r w:rsidR="002840F2" w:rsidRPr="002840F2">
        <w:rPr>
          <w:lang w:val="uk-UA"/>
        </w:rPr>
        <w:t xml:space="preserve"> (</w:t>
      </w:r>
      <w:r w:rsidR="002B7D24" w:rsidRPr="002840F2">
        <w:rPr>
          <w:lang w:val="uk-UA"/>
        </w:rPr>
        <w:t>Х</w:t>
      </w:r>
      <w:r w:rsidR="002840F2" w:rsidRPr="002840F2">
        <w:rPr>
          <w:lang w:val="uk-UA"/>
        </w:rPr>
        <w:t xml:space="preserve">) </w:t>
      </w:r>
      <w:r w:rsidR="002B7D24" w:rsidRPr="002840F2">
        <w:rPr>
          <w:lang w:val="uk-UA"/>
        </w:rPr>
        <w:t>=</w:t>
      </w:r>
      <w:r w:rsidR="00A24277" w:rsidRPr="002840F2">
        <w:rPr>
          <w:lang w:val="uk-UA"/>
        </w:rPr>
        <w:t>5</w:t>
      </w:r>
      <w:r w:rsidR="002840F2" w:rsidRPr="002840F2">
        <w:rPr>
          <w:lang w:val="uk-UA"/>
        </w:rPr>
        <w:t>.</w:t>
      </w:r>
    </w:p>
    <w:p w:rsid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Нормальний закон розподілу описується формулою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583178" w:rsidRDefault="003C2300" w:rsidP="002840F2">
      <w:pPr>
        <w:ind w:firstLine="709"/>
        <w:rPr>
          <w:lang w:val="uk-UA"/>
        </w:rPr>
      </w:pPr>
      <w:r w:rsidRPr="002840F2">
        <w:rPr>
          <w:position w:val="-26"/>
          <w:lang w:val="uk-UA"/>
        </w:rPr>
        <w:object w:dxaOrig="2240" w:dyaOrig="760">
          <v:shape id="_x0000_i1055" type="#_x0000_t75" style="width:111.75pt;height:38.25pt" o:ole="" fillcolor="window">
            <v:imagedata r:id="rId69" o:title=""/>
          </v:shape>
          <o:OLEObject Type="Embed" ProgID="Equation.3" ShapeID="_x0000_i1055" DrawAspect="Content" ObjectID="_1473695029" r:id="rId70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Знайдемо середньоквадратичне відхилення</w:t>
      </w:r>
      <w:r w:rsidR="002840F2" w:rsidRPr="002840F2">
        <w:rPr>
          <w:lang w:val="uk-UA"/>
        </w:rPr>
        <w:t>.</w:t>
      </w:r>
    </w:p>
    <w:p w:rsid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Дисперсія визначається як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583178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3060" w:dyaOrig="400">
          <v:shape id="_x0000_i1056" type="#_x0000_t75" style="width:153pt;height:20.25pt" o:ole="">
            <v:imagedata r:id="rId71" o:title=""/>
          </v:shape>
          <o:OLEObject Type="Embed" ProgID="Equation.3" ShapeID="_x0000_i1056" DrawAspect="Content" ObjectID="_1473695030" r:id="rId72"/>
        </w:object>
      </w:r>
      <w:r w:rsidR="00583178" w:rsidRPr="002840F2">
        <w:rPr>
          <w:lang w:val="uk-UA"/>
        </w:rPr>
        <w:t>,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де М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>) -</w:t>
      </w:r>
      <w:r w:rsidRPr="002840F2">
        <w:rPr>
          <w:lang w:val="uk-UA"/>
        </w:rPr>
        <w:t xml:space="preserve"> математичне сподівання</w:t>
      </w:r>
      <w:r w:rsidR="002840F2" w:rsidRPr="002840F2">
        <w:rPr>
          <w:lang w:val="uk-UA"/>
        </w:rPr>
        <w:t>.</w:t>
      </w:r>
    </w:p>
    <w:p w:rsid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Математичне сподівання обчислюється за формулою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583178" w:rsidRDefault="003C2300" w:rsidP="002840F2">
      <w:pPr>
        <w:ind w:firstLine="709"/>
        <w:rPr>
          <w:lang w:val="uk-UA"/>
        </w:rPr>
      </w:pPr>
      <w:r w:rsidRPr="002840F2">
        <w:rPr>
          <w:position w:val="-60"/>
          <w:lang w:val="uk-UA"/>
        </w:rPr>
        <w:object w:dxaOrig="1920" w:dyaOrig="1320">
          <v:shape id="_x0000_i1057" type="#_x0000_t75" style="width:96pt;height:66pt" o:ole="">
            <v:imagedata r:id="rId73" o:title=""/>
          </v:shape>
          <o:OLEObject Type="Embed" ProgID="Equation.3" ShapeID="_x0000_i1057" DrawAspect="Content" ObjectID="_1473695031" r:id="rId74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Допоміжні розрахунки представлені в таблиці 5</w:t>
      </w:r>
      <w:r w:rsidR="002840F2" w:rsidRPr="002840F2">
        <w:rPr>
          <w:lang w:val="uk-UA"/>
        </w:rPr>
        <w:t>.</w:t>
      </w:r>
    </w:p>
    <w:p w:rsidR="009720BC" w:rsidRDefault="009720BC" w:rsidP="002840F2">
      <w:pPr>
        <w:ind w:firstLine="709"/>
        <w:rPr>
          <w:lang w:val="uk-UA"/>
        </w:rPr>
      </w:pPr>
    </w:p>
    <w:p w:rsidR="00583178" w:rsidRP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5</w:t>
      </w:r>
    </w:p>
    <w:p w:rsidR="00583178" w:rsidRP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Допоміжні розрахунки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155"/>
        <w:gridCol w:w="1438"/>
        <w:gridCol w:w="1390"/>
        <w:gridCol w:w="1390"/>
        <w:gridCol w:w="1297"/>
        <w:gridCol w:w="1297"/>
      </w:tblGrid>
      <w:tr w:rsidR="00583178" w:rsidRPr="002840F2">
        <w:tc>
          <w:tcPr>
            <w:tcW w:w="2155" w:type="dxa"/>
          </w:tcPr>
          <w:p w:rsidR="00583178" w:rsidRPr="002840F2" w:rsidRDefault="00583178" w:rsidP="009720BC">
            <w:pPr>
              <w:pStyle w:val="afc"/>
              <w:rPr>
                <w:lang w:val="uk-UA"/>
              </w:rPr>
            </w:pPr>
          </w:p>
        </w:tc>
        <w:tc>
          <w:tcPr>
            <w:tcW w:w="1438" w:type="dxa"/>
          </w:tcPr>
          <w:p w:rsidR="00583178" w:rsidRPr="002840F2" w:rsidRDefault="00583178" w:rsidP="009720BC">
            <w:pPr>
              <w:pStyle w:val="afc"/>
              <w:rPr>
                <w:lang w:val="uk-UA"/>
              </w:rPr>
            </w:pPr>
          </w:p>
        </w:tc>
        <w:tc>
          <w:tcPr>
            <w:tcW w:w="1390" w:type="dxa"/>
          </w:tcPr>
          <w:p w:rsidR="00583178" w:rsidRPr="002840F2" w:rsidRDefault="00583178" w:rsidP="009720BC">
            <w:pPr>
              <w:pStyle w:val="afc"/>
              <w:rPr>
                <w:lang w:val="uk-UA"/>
              </w:rPr>
            </w:pPr>
          </w:p>
        </w:tc>
        <w:tc>
          <w:tcPr>
            <w:tcW w:w="1390" w:type="dxa"/>
          </w:tcPr>
          <w:p w:rsidR="00583178" w:rsidRPr="002840F2" w:rsidRDefault="00583178" w:rsidP="009720BC">
            <w:pPr>
              <w:pStyle w:val="afc"/>
              <w:rPr>
                <w:lang w:val="uk-UA"/>
              </w:rPr>
            </w:pPr>
          </w:p>
        </w:tc>
        <w:tc>
          <w:tcPr>
            <w:tcW w:w="1297" w:type="dxa"/>
          </w:tcPr>
          <w:p w:rsidR="00583178" w:rsidRPr="002840F2" w:rsidRDefault="00583178" w:rsidP="009720BC">
            <w:pPr>
              <w:pStyle w:val="afc"/>
              <w:rPr>
                <w:lang w:val="uk-UA"/>
              </w:rPr>
            </w:pPr>
          </w:p>
        </w:tc>
        <w:tc>
          <w:tcPr>
            <w:tcW w:w="1297" w:type="dxa"/>
          </w:tcPr>
          <w:p w:rsidR="00583178" w:rsidRPr="002840F2" w:rsidRDefault="00583178" w:rsidP="009720BC">
            <w:pPr>
              <w:pStyle w:val="afc"/>
              <w:rPr>
                <w:b/>
                <w:bCs/>
                <w:lang w:val="uk-UA"/>
              </w:rPr>
            </w:pPr>
            <w:r w:rsidRPr="002840F2">
              <w:rPr>
                <w:b/>
                <w:bCs/>
                <w:lang w:val="uk-UA"/>
              </w:rPr>
              <w:t>Сума</w:t>
            </w:r>
          </w:p>
        </w:tc>
      </w:tr>
      <w:tr w:rsidR="000D163D" w:rsidRPr="002840F2">
        <w:tc>
          <w:tcPr>
            <w:tcW w:w="2155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</w:p>
        </w:tc>
        <w:tc>
          <w:tcPr>
            <w:tcW w:w="1438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1297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297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12,00</w:t>
            </w:r>
          </w:p>
        </w:tc>
      </w:tr>
      <w:tr w:rsidR="00A24277" w:rsidRPr="002840F2">
        <w:tc>
          <w:tcPr>
            <w:tcW w:w="2155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f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x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438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0,033</w:t>
            </w:r>
          </w:p>
        </w:tc>
        <w:tc>
          <w:tcPr>
            <w:tcW w:w="1390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0,081</w:t>
            </w:r>
          </w:p>
        </w:tc>
        <w:tc>
          <w:tcPr>
            <w:tcW w:w="1390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0,081</w:t>
            </w:r>
          </w:p>
        </w:tc>
        <w:tc>
          <w:tcPr>
            <w:tcW w:w="1297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0,033</w:t>
            </w:r>
          </w:p>
        </w:tc>
        <w:tc>
          <w:tcPr>
            <w:tcW w:w="1297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0,228</w:t>
            </w:r>
          </w:p>
        </w:tc>
      </w:tr>
      <w:tr w:rsidR="00A24277" w:rsidRPr="002840F2">
        <w:tc>
          <w:tcPr>
            <w:tcW w:w="2155" w:type="dxa"/>
          </w:tcPr>
          <w:p w:rsidR="00A24277" w:rsidRPr="002840F2" w:rsidRDefault="003C2300" w:rsidP="009720BC">
            <w:pPr>
              <w:pStyle w:val="afc"/>
              <w:rPr>
                <w:lang w:val="uk-UA"/>
              </w:rPr>
            </w:pPr>
            <w:r w:rsidRPr="002840F2">
              <w:rPr>
                <w:position w:val="-10"/>
                <w:lang w:val="uk-UA"/>
              </w:rPr>
              <w:object w:dxaOrig="1359" w:dyaOrig="360">
                <v:shape id="_x0000_i1058" type="#_x0000_t75" style="width:68.25pt;height:18pt" o:ole="">
                  <v:imagedata r:id="rId75" o:title=""/>
                </v:shape>
                <o:OLEObject Type="Embed" ProgID="Equation.3" ShapeID="_x0000_i1058" DrawAspect="Content" ObjectID="_1473695032" r:id="rId76"/>
              </w:object>
            </w:r>
          </w:p>
        </w:tc>
        <w:tc>
          <w:tcPr>
            <w:tcW w:w="1438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16,000</w:t>
            </w:r>
          </w:p>
        </w:tc>
        <w:tc>
          <w:tcPr>
            <w:tcW w:w="1390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9,000</w:t>
            </w:r>
          </w:p>
        </w:tc>
        <w:tc>
          <w:tcPr>
            <w:tcW w:w="1390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1,000</w:t>
            </w:r>
          </w:p>
        </w:tc>
        <w:tc>
          <w:tcPr>
            <w:tcW w:w="1297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0,000</w:t>
            </w:r>
          </w:p>
        </w:tc>
        <w:tc>
          <w:tcPr>
            <w:tcW w:w="1297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26,000</w:t>
            </w:r>
          </w:p>
        </w:tc>
      </w:tr>
      <w:tr w:rsidR="00A24277" w:rsidRPr="002840F2">
        <w:tc>
          <w:tcPr>
            <w:tcW w:w="2155" w:type="dxa"/>
          </w:tcPr>
          <w:p w:rsidR="00A24277" w:rsidRPr="002840F2" w:rsidRDefault="003C2300" w:rsidP="009720BC">
            <w:pPr>
              <w:pStyle w:val="afc"/>
              <w:rPr>
                <w:lang w:val="uk-UA"/>
              </w:rPr>
            </w:pPr>
            <w:r w:rsidRPr="002840F2">
              <w:rPr>
                <w:position w:val="-10"/>
                <w:lang w:val="uk-UA"/>
              </w:rPr>
              <w:object w:dxaOrig="1939" w:dyaOrig="360">
                <v:shape id="_x0000_i1059" type="#_x0000_t75" style="width:96.75pt;height:18pt" o:ole="">
                  <v:imagedata r:id="rId77" o:title=""/>
                </v:shape>
                <o:OLEObject Type="Embed" ProgID="Equation.3" ShapeID="_x0000_i1059" DrawAspect="Content" ObjectID="_1473695033" r:id="rId78"/>
              </w:object>
            </w:r>
          </w:p>
        </w:tc>
        <w:tc>
          <w:tcPr>
            <w:tcW w:w="1438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0,528</w:t>
            </w:r>
          </w:p>
        </w:tc>
        <w:tc>
          <w:tcPr>
            <w:tcW w:w="1390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0,729</w:t>
            </w:r>
          </w:p>
        </w:tc>
        <w:tc>
          <w:tcPr>
            <w:tcW w:w="1390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0,081</w:t>
            </w:r>
          </w:p>
        </w:tc>
        <w:tc>
          <w:tcPr>
            <w:tcW w:w="1297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0,000</w:t>
            </w:r>
          </w:p>
        </w:tc>
        <w:tc>
          <w:tcPr>
            <w:tcW w:w="1297" w:type="dxa"/>
          </w:tcPr>
          <w:p w:rsidR="00A24277" w:rsidRPr="002840F2" w:rsidRDefault="00A24277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5,928</w:t>
            </w:r>
          </w:p>
        </w:tc>
      </w:tr>
    </w:tbl>
    <w:p w:rsidR="002B7D24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Отже, D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X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= </w:t>
      </w:r>
      <w:r w:rsidR="00A24277" w:rsidRPr="002840F2">
        <w:rPr>
          <w:lang w:val="uk-UA"/>
        </w:rPr>
        <w:t>5</w:t>
      </w:r>
      <w:r w:rsidRPr="002840F2">
        <w:rPr>
          <w:lang w:val="uk-UA"/>
        </w:rPr>
        <w:t>,</w:t>
      </w:r>
      <w:r w:rsidR="00A24277" w:rsidRPr="002840F2">
        <w:rPr>
          <w:lang w:val="uk-UA"/>
        </w:rPr>
        <w:t>928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B7D24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3400" w:dyaOrig="400">
          <v:shape id="_x0000_i1060" type="#_x0000_t75" style="width:170.25pt;height:20.25pt" o:ole="">
            <v:imagedata r:id="rId79" o:title=""/>
          </v:shape>
          <o:OLEObject Type="Embed" ProgID="Equation.3" ShapeID="_x0000_i1060" DrawAspect="Content" ObjectID="_1473695034" r:id="rId80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583178" w:rsidP="002840F2">
      <w:pPr>
        <w:ind w:firstLine="709"/>
        <w:rPr>
          <w:lang w:val="uk-UA"/>
        </w:rPr>
      </w:pPr>
      <w:r w:rsidRPr="002840F2">
        <w:rPr>
          <w:lang w:val="uk-UA"/>
        </w:rPr>
        <w:t>Підставивши значення у вираз для ймовірності, отримаємо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3C2300" w:rsidP="002840F2">
      <w:pPr>
        <w:ind w:firstLine="709"/>
        <w:rPr>
          <w:lang w:val="uk-UA"/>
        </w:rPr>
      </w:pPr>
      <w:r w:rsidRPr="002840F2">
        <w:rPr>
          <w:position w:val="-28"/>
          <w:lang w:val="uk-UA"/>
        </w:rPr>
        <w:object w:dxaOrig="4099" w:dyaOrig="780">
          <v:shape id="_x0000_i1061" type="#_x0000_t75" style="width:204.75pt;height:39pt" o:ole="" fillcolor="window">
            <v:imagedata r:id="rId81" o:title=""/>
          </v:shape>
          <o:OLEObject Type="Embed" ProgID="Equation.3" ShapeID="_x0000_i1061" DrawAspect="Content" ObjectID="_1473695035" r:id="rId82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б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М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Х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=2</w:t>
      </w:r>
      <w:r w:rsidR="002840F2" w:rsidRPr="002840F2">
        <w:rPr>
          <w:lang w:val="uk-UA"/>
        </w:rPr>
        <w:t>.</w:t>
      </w:r>
    </w:p>
    <w:p w:rsidR="002840F2" w:rsidRPr="002840F2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Допоміжні розрахунки представлені в таблиці 6</w:t>
      </w:r>
      <w:r w:rsidR="002840F2" w:rsidRPr="002840F2">
        <w:rPr>
          <w:lang w:val="uk-UA"/>
        </w:rPr>
        <w:t>.</w:t>
      </w:r>
    </w:p>
    <w:p w:rsidR="009720BC" w:rsidRDefault="009720BC" w:rsidP="002840F2">
      <w:pPr>
        <w:ind w:firstLine="709"/>
        <w:rPr>
          <w:lang w:val="uk-UA"/>
        </w:rPr>
      </w:pPr>
    </w:p>
    <w:p w:rsidR="002B7D24" w:rsidRPr="002840F2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6</w:t>
      </w:r>
    </w:p>
    <w:p w:rsidR="002B7D24" w:rsidRPr="002840F2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Допоміжні розрахунки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155"/>
        <w:gridCol w:w="1438"/>
        <w:gridCol w:w="1390"/>
        <w:gridCol w:w="1390"/>
        <w:gridCol w:w="1297"/>
        <w:gridCol w:w="913"/>
      </w:tblGrid>
      <w:tr w:rsidR="002B7D24" w:rsidRPr="002840F2">
        <w:tc>
          <w:tcPr>
            <w:tcW w:w="2155" w:type="dxa"/>
          </w:tcPr>
          <w:p w:rsidR="002B7D24" w:rsidRPr="002840F2" w:rsidRDefault="002B7D24" w:rsidP="009720BC">
            <w:pPr>
              <w:pStyle w:val="afc"/>
              <w:rPr>
                <w:lang w:val="uk-UA"/>
              </w:rPr>
            </w:pPr>
          </w:p>
        </w:tc>
        <w:tc>
          <w:tcPr>
            <w:tcW w:w="1438" w:type="dxa"/>
          </w:tcPr>
          <w:p w:rsidR="002B7D24" w:rsidRPr="002840F2" w:rsidRDefault="002B7D24" w:rsidP="009720BC">
            <w:pPr>
              <w:pStyle w:val="afc"/>
              <w:rPr>
                <w:lang w:val="uk-UA"/>
              </w:rPr>
            </w:pPr>
          </w:p>
        </w:tc>
        <w:tc>
          <w:tcPr>
            <w:tcW w:w="1390" w:type="dxa"/>
          </w:tcPr>
          <w:p w:rsidR="002B7D24" w:rsidRPr="002840F2" w:rsidRDefault="002B7D24" w:rsidP="009720BC">
            <w:pPr>
              <w:pStyle w:val="afc"/>
              <w:rPr>
                <w:lang w:val="uk-UA"/>
              </w:rPr>
            </w:pPr>
          </w:p>
        </w:tc>
        <w:tc>
          <w:tcPr>
            <w:tcW w:w="1390" w:type="dxa"/>
          </w:tcPr>
          <w:p w:rsidR="002B7D24" w:rsidRPr="002840F2" w:rsidRDefault="002B7D24" w:rsidP="009720BC">
            <w:pPr>
              <w:pStyle w:val="afc"/>
              <w:rPr>
                <w:lang w:val="uk-UA"/>
              </w:rPr>
            </w:pPr>
          </w:p>
        </w:tc>
        <w:tc>
          <w:tcPr>
            <w:tcW w:w="1297" w:type="dxa"/>
          </w:tcPr>
          <w:p w:rsidR="002B7D24" w:rsidRPr="002840F2" w:rsidRDefault="002B7D24" w:rsidP="009720BC">
            <w:pPr>
              <w:pStyle w:val="afc"/>
              <w:rPr>
                <w:lang w:val="uk-UA"/>
              </w:rPr>
            </w:pPr>
          </w:p>
        </w:tc>
        <w:tc>
          <w:tcPr>
            <w:tcW w:w="913" w:type="dxa"/>
          </w:tcPr>
          <w:p w:rsidR="002B7D24" w:rsidRPr="002840F2" w:rsidRDefault="002B7D24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Сума</w:t>
            </w:r>
          </w:p>
        </w:tc>
      </w:tr>
      <w:tr w:rsidR="000D163D" w:rsidRPr="002840F2">
        <w:tc>
          <w:tcPr>
            <w:tcW w:w="2155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</w:p>
        </w:tc>
        <w:tc>
          <w:tcPr>
            <w:tcW w:w="1438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0,5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297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3,5</w:t>
            </w:r>
          </w:p>
        </w:tc>
        <w:tc>
          <w:tcPr>
            <w:tcW w:w="913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8,00</w:t>
            </w:r>
          </w:p>
        </w:tc>
      </w:tr>
      <w:tr w:rsidR="000D163D" w:rsidRPr="002840F2">
        <w:tc>
          <w:tcPr>
            <w:tcW w:w="2155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f</w:t>
            </w:r>
            <w:r w:rsidR="002840F2" w:rsidRPr="002840F2">
              <w:rPr>
                <w:lang w:val="uk-UA"/>
              </w:rPr>
              <w:t xml:space="preserve"> (</w:t>
            </w:r>
            <w:r w:rsidRPr="002840F2">
              <w:rPr>
                <w:lang w:val="uk-UA"/>
              </w:rPr>
              <w:t>x</w:t>
            </w:r>
            <w:r w:rsidR="002840F2" w:rsidRPr="002840F2">
              <w:rPr>
                <w:lang w:val="uk-UA"/>
              </w:rPr>
              <w:t xml:space="preserve">) </w:t>
            </w:r>
          </w:p>
        </w:tc>
        <w:tc>
          <w:tcPr>
            <w:tcW w:w="1438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0,13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0,24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0,24</w:t>
            </w:r>
          </w:p>
        </w:tc>
        <w:tc>
          <w:tcPr>
            <w:tcW w:w="1297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0,13</w:t>
            </w:r>
          </w:p>
        </w:tc>
        <w:tc>
          <w:tcPr>
            <w:tcW w:w="913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0,74</w:t>
            </w:r>
          </w:p>
        </w:tc>
      </w:tr>
      <w:tr w:rsidR="000D163D" w:rsidRPr="002840F2">
        <w:tc>
          <w:tcPr>
            <w:tcW w:w="2155" w:type="dxa"/>
          </w:tcPr>
          <w:p w:rsidR="000D163D" w:rsidRPr="002840F2" w:rsidRDefault="003C2300" w:rsidP="009720BC">
            <w:pPr>
              <w:pStyle w:val="afc"/>
              <w:rPr>
                <w:lang w:val="uk-UA"/>
              </w:rPr>
            </w:pPr>
            <w:r w:rsidRPr="002840F2">
              <w:rPr>
                <w:position w:val="-10"/>
                <w:lang w:val="uk-UA"/>
              </w:rPr>
              <w:object w:dxaOrig="1359" w:dyaOrig="360">
                <v:shape id="_x0000_i1062" type="#_x0000_t75" style="width:68.25pt;height:18pt" o:ole="">
                  <v:imagedata r:id="rId75" o:title=""/>
                </v:shape>
                <o:OLEObject Type="Embed" ProgID="Equation.3" ShapeID="_x0000_i1062" DrawAspect="Content" ObjectID="_1473695036" r:id="rId83"/>
              </w:object>
            </w:r>
          </w:p>
        </w:tc>
        <w:tc>
          <w:tcPr>
            <w:tcW w:w="1438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2,25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297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2,25</w:t>
            </w:r>
          </w:p>
        </w:tc>
        <w:tc>
          <w:tcPr>
            <w:tcW w:w="913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6,50</w:t>
            </w:r>
          </w:p>
        </w:tc>
      </w:tr>
      <w:tr w:rsidR="000D163D" w:rsidRPr="002840F2">
        <w:tc>
          <w:tcPr>
            <w:tcW w:w="2155" w:type="dxa"/>
          </w:tcPr>
          <w:p w:rsidR="000D163D" w:rsidRPr="002840F2" w:rsidRDefault="003C2300" w:rsidP="009720BC">
            <w:pPr>
              <w:pStyle w:val="afc"/>
              <w:rPr>
                <w:lang w:val="uk-UA"/>
              </w:rPr>
            </w:pPr>
            <w:r w:rsidRPr="002840F2">
              <w:rPr>
                <w:position w:val="-10"/>
                <w:lang w:val="uk-UA"/>
              </w:rPr>
              <w:object w:dxaOrig="1939" w:dyaOrig="360">
                <v:shape id="_x0000_i1063" type="#_x0000_t75" style="width:96.75pt;height:18pt" o:ole="">
                  <v:imagedata r:id="rId77" o:title=""/>
                </v:shape>
                <o:OLEObject Type="Embed" ProgID="Equation.3" ShapeID="_x0000_i1063" DrawAspect="Content" ObjectID="_1473695037" r:id="rId84"/>
              </w:object>
            </w:r>
          </w:p>
        </w:tc>
        <w:tc>
          <w:tcPr>
            <w:tcW w:w="1438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0,29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0,24</w:t>
            </w:r>
          </w:p>
        </w:tc>
        <w:tc>
          <w:tcPr>
            <w:tcW w:w="1390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0,24</w:t>
            </w:r>
          </w:p>
        </w:tc>
        <w:tc>
          <w:tcPr>
            <w:tcW w:w="1297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0,29</w:t>
            </w:r>
          </w:p>
        </w:tc>
        <w:tc>
          <w:tcPr>
            <w:tcW w:w="913" w:type="dxa"/>
          </w:tcPr>
          <w:p w:rsidR="000D163D" w:rsidRPr="002840F2" w:rsidRDefault="000D163D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1,07</w:t>
            </w:r>
          </w:p>
        </w:tc>
      </w:tr>
    </w:tbl>
    <w:p w:rsidR="002B7D24" w:rsidRPr="002840F2" w:rsidRDefault="002B7D24" w:rsidP="002840F2">
      <w:pPr>
        <w:ind w:firstLine="709"/>
        <w:rPr>
          <w:b/>
          <w:bCs/>
          <w:lang w:val="uk-UA"/>
        </w:rPr>
      </w:pPr>
    </w:p>
    <w:p w:rsidR="002840F2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Отже, D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X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 xml:space="preserve">= </w:t>
      </w:r>
      <w:r w:rsidR="000D163D" w:rsidRPr="002840F2">
        <w:rPr>
          <w:lang w:val="uk-UA"/>
        </w:rPr>
        <w:t>1,07</w:t>
      </w:r>
      <w:r w:rsidR="002840F2" w:rsidRPr="002840F2">
        <w:rPr>
          <w:lang w:val="uk-UA"/>
        </w:rPr>
        <w:t>.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B7D24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3300" w:dyaOrig="400">
          <v:shape id="_x0000_i1064" type="#_x0000_t75" style="width:165pt;height:20.25pt" o:ole="">
            <v:imagedata r:id="rId85" o:title=""/>
          </v:shape>
          <o:OLEObject Type="Embed" ProgID="Equation.3" ShapeID="_x0000_i1064" DrawAspect="Content" ObjectID="_1473695038" r:id="rId86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2B7D24" w:rsidP="002840F2">
      <w:pPr>
        <w:ind w:firstLine="709"/>
        <w:rPr>
          <w:lang w:val="uk-UA"/>
        </w:rPr>
      </w:pPr>
      <w:r w:rsidRPr="002840F2">
        <w:rPr>
          <w:lang w:val="uk-UA"/>
        </w:rPr>
        <w:t>Підставивши значення у вираз для ймовірності, отримаємо</w:t>
      </w:r>
      <w:r w:rsidR="002840F2" w:rsidRPr="002840F2">
        <w:rPr>
          <w:lang w:val="uk-UA"/>
        </w:rPr>
        <w:t>:</w:t>
      </w:r>
    </w:p>
    <w:p w:rsidR="004922BB" w:rsidRPr="002840F2" w:rsidRDefault="004922BB" w:rsidP="002840F2">
      <w:pPr>
        <w:ind w:firstLine="709"/>
        <w:rPr>
          <w:lang w:val="uk-UA"/>
        </w:rPr>
      </w:pPr>
    </w:p>
    <w:p w:rsidR="002840F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30"/>
          <w:lang w:val="uk-UA"/>
        </w:rPr>
        <w:object w:dxaOrig="4220" w:dyaOrig="800">
          <v:shape id="_x0000_i1065" type="#_x0000_t75" style="width:210.75pt;height:39.75pt" o:ole="" fillcolor="window">
            <v:imagedata r:id="rId87" o:title=""/>
          </v:shape>
          <o:OLEObject Type="Embed" ProgID="Equation.3" ShapeID="_x0000_i1065" DrawAspect="Content" ObjectID="_1473695039" r:id="rId88"/>
        </w:object>
      </w:r>
    </w:p>
    <w:p w:rsidR="002840F2" w:rsidRPr="002840F2" w:rsidRDefault="009720BC" w:rsidP="009720B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5" w:name="_Toc267220472"/>
      <w:r w:rsidR="00B2525E" w:rsidRPr="002840F2">
        <w:rPr>
          <w:lang w:val="uk-UA"/>
        </w:rPr>
        <w:t>Завдання 6</w:t>
      </w:r>
      <w:bookmarkEnd w:id="5"/>
    </w:p>
    <w:p w:rsidR="009720BC" w:rsidRDefault="009720BC" w:rsidP="002840F2">
      <w:pPr>
        <w:ind w:firstLine="709"/>
        <w:rPr>
          <w:lang w:val="uk-UA"/>
        </w:rPr>
      </w:pPr>
    </w:p>
    <w:p w:rsidR="002840F2" w:rsidRPr="002840F2" w:rsidRDefault="00612221" w:rsidP="002840F2">
      <w:pPr>
        <w:ind w:firstLine="709"/>
        <w:rPr>
          <w:lang w:val="uk-UA"/>
        </w:rPr>
      </w:pPr>
      <w:r w:rsidRPr="002840F2">
        <w:rPr>
          <w:lang w:val="uk-UA"/>
        </w:rPr>
        <w:t>Задано вибірку, яка характеризує місячний прибуток</w:t>
      </w:r>
      <w:r w:rsidR="00480B22" w:rsidRPr="002840F2">
        <w:rPr>
          <w:lang w:val="uk-UA"/>
        </w:rPr>
        <w:t xml:space="preserve"> </w:t>
      </w:r>
      <w:r w:rsidR="00EB5CF5" w:rsidRPr="002840F2">
        <w:rPr>
          <w:lang w:val="uk-UA"/>
        </w:rPr>
        <w:t>підприємців</w:t>
      </w:r>
      <w:r w:rsidR="002840F2" w:rsidRPr="002840F2">
        <w:rPr>
          <w:lang w:val="uk-UA"/>
        </w:rPr>
        <w:t xml:space="preserve"> (</w:t>
      </w:r>
      <w:r w:rsidR="00EB5CF5" w:rsidRPr="002840F2">
        <w:rPr>
          <w:lang w:val="uk-UA"/>
        </w:rPr>
        <w:t>у тисячах гривень</w:t>
      </w:r>
      <w:r w:rsidR="002840F2" w:rsidRPr="002840F2">
        <w:rPr>
          <w:lang w:val="uk-UA"/>
        </w:rPr>
        <w:t>).</w:t>
      </w:r>
    </w:p>
    <w:p w:rsidR="002840F2" w:rsidRPr="002840F2" w:rsidRDefault="00EB5CF5" w:rsidP="002840F2">
      <w:pPr>
        <w:ind w:firstLine="709"/>
        <w:rPr>
          <w:lang w:val="uk-UA"/>
        </w:rPr>
      </w:pPr>
      <w:r w:rsidRPr="002840F2">
        <w:rPr>
          <w:lang w:val="uk-UA"/>
        </w:rPr>
        <w:t>скласти варіаційний ряд вибірки</w:t>
      </w:r>
      <w:r w:rsidR="002840F2" w:rsidRPr="002840F2">
        <w:rPr>
          <w:lang w:val="uk-UA"/>
        </w:rPr>
        <w:t>.</w:t>
      </w:r>
    </w:p>
    <w:p w:rsidR="002840F2" w:rsidRPr="002840F2" w:rsidRDefault="00EB5CF5" w:rsidP="002840F2">
      <w:pPr>
        <w:ind w:firstLine="709"/>
        <w:rPr>
          <w:lang w:val="uk-UA"/>
        </w:rPr>
      </w:pPr>
      <w:r w:rsidRPr="002840F2">
        <w:rPr>
          <w:lang w:val="uk-UA"/>
        </w:rPr>
        <w:t>побудувати гістограму та полігон частот, розбивши інтервал на чотири-шість рівних підінтервалів</w:t>
      </w:r>
      <w:r w:rsidR="002840F2" w:rsidRPr="002840F2">
        <w:rPr>
          <w:lang w:val="uk-UA"/>
        </w:rPr>
        <w:t>.</w:t>
      </w:r>
    </w:p>
    <w:p w:rsidR="002840F2" w:rsidRPr="002840F2" w:rsidRDefault="00B2525E" w:rsidP="002840F2">
      <w:pPr>
        <w:ind w:firstLine="709"/>
        <w:rPr>
          <w:lang w:val="uk-UA"/>
        </w:rPr>
      </w:pPr>
      <w:r w:rsidRPr="002840F2">
        <w:rPr>
          <w:lang w:val="uk-UA"/>
        </w:rPr>
        <w:t>о</w:t>
      </w:r>
      <w:r w:rsidR="00EB5CF5" w:rsidRPr="002840F2">
        <w:rPr>
          <w:lang w:val="uk-UA"/>
        </w:rPr>
        <w:t>бчислити моду, медіану, середнє арифметичне, дисперсію та ексцес варіаційного ряду</w:t>
      </w:r>
      <w:r w:rsidR="002840F2" w:rsidRPr="002840F2">
        <w:rPr>
          <w:lang w:val="uk-UA"/>
        </w:rPr>
        <w:t>.</w:t>
      </w:r>
    </w:p>
    <w:p w:rsidR="002840F2" w:rsidRPr="002840F2" w:rsidRDefault="00B2525E" w:rsidP="002840F2">
      <w:pPr>
        <w:ind w:firstLine="709"/>
        <w:rPr>
          <w:b/>
          <w:bCs/>
          <w:lang w:val="uk-UA"/>
        </w:rPr>
      </w:pPr>
      <w:r w:rsidRPr="002840F2">
        <w:rPr>
          <w:b/>
          <w:bCs/>
          <w:lang w:val="uk-UA"/>
        </w:rPr>
        <w:t>Розв’язання</w:t>
      </w:r>
      <w:r w:rsidR="002840F2" w:rsidRPr="002840F2">
        <w:rPr>
          <w:b/>
          <w:bCs/>
          <w:lang w:val="uk-UA"/>
        </w:rPr>
        <w:t>.</w:t>
      </w: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Складемо варіаційний ряд</w:t>
      </w:r>
      <w:r w:rsidR="002840F2" w:rsidRPr="002840F2">
        <w:rPr>
          <w:lang w:val="uk-UA"/>
        </w:rPr>
        <w:t>.</w:t>
      </w:r>
    </w:p>
    <w:p w:rsidR="00480E97" w:rsidRPr="002840F2" w:rsidRDefault="00480E97" w:rsidP="002840F2">
      <w:pPr>
        <w:ind w:firstLine="709"/>
        <w:rPr>
          <w:lang w:val="uk-UA"/>
        </w:rPr>
      </w:pPr>
    </w:p>
    <w:tbl>
      <w:tblPr>
        <w:tblStyle w:val="14"/>
        <w:tblW w:w="4859" w:type="pct"/>
        <w:tblInd w:w="0" w:type="dxa"/>
        <w:tblLook w:val="01E0" w:firstRow="1" w:lastRow="1" w:firstColumn="1" w:lastColumn="1" w:noHBand="0" w:noVBand="0"/>
      </w:tblPr>
      <w:tblGrid>
        <w:gridCol w:w="431"/>
        <w:gridCol w:w="439"/>
        <w:gridCol w:w="439"/>
        <w:gridCol w:w="440"/>
        <w:gridCol w:w="439"/>
        <w:gridCol w:w="439"/>
        <w:gridCol w:w="439"/>
        <w:gridCol w:w="439"/>
        <w:gridCol w:w="439"/>
        <w:gridCol w:w="439"/>
        <w:gridCol w:w="480"/>
        <w:gridCol w:w="440"/>
        <w:gridCol w:w="520"/>
        <w:gridCol w:w="439"/>
        <w:gridCol w:w="460"/>
        <w:gridCol w:w="439"/>
        <w:gridCol w:w="500"/>
        <w:gridCol w:w="580"/>
        <w:gridCol w:w="540"/>
        <w:gridCol w:w="520"/>
      </w:tblGrid>
      <w:tr w:rsidR="00550205" w:rsidRPr="002840F2">
        <w:trPr>
          <w:trHeight w:val="255"/>
        </w:trPr>
        <w:tc>
          <w:tcPr>
            <w:tcW w:w="431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44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10</w:t>
            </w:r>
          </w:p>
        </w:tc>
        <w:tc>
          <w:tcPr>
            <w:tcW w:w="48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  <w:tc>
          <w:tcPr>
            <w:tcW w:w="44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12</w:t>
            </w:r>
          </w:p>
        </w:tc>
        <w:tc>
          <w:tcPr>
            <w:tcW w:w="52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13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14</w:t>
            </w:r>
          </w:p>
        </w:tc>
        <w:tc>
          <w:tcPr>
            <w:tcW w:w="46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15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16</w:t>
            </w:r>
          </w:p>
        </w:tc>
        <w:tc>
          <w:tcPr>
            <w:tcW w:w="50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17</w:t>
            </w:r>
          </w:p>
        </w:tc>
        <w:tc>
          <w:tcPr>
            <w:tcW w:w="58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54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52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20</w:t>
            </w:r>
          </w:p>
        </w:tc>
      </w:tr>
      <w:tr w:rsidR="00550205" w:rsidRPr="002840F2">
        <w:trPr>
          <w:trHeight w:val="255"/>
        </w:trPr>
        <w:tc>
          <w:tcPr>
            <w:tcW w:w="431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73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68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70</w:t>
            </w:r>
          </w:p>
        </w:tc>
        <w:tc>
          <w:tcPr>
            <w:tcW w:w="44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65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73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71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66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69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78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70</w:t>
            </w:r>
          </w:p>
        </w:tc>
        <w:tc>
          <w:tcPr>
            <w:tcW w:w="48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67</w:t>
            </w:r>
          </w:p>
        </w:tc>
        <w:tc>
          <w:tcPr>
            <w:tcW w:w="44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67</w:t>
            </w:r>
          </w:p>
        </w:tc>
        <w:tc>
          <w:tcPr>
            <w:tcW w:w="52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67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76</w:t>
            </w:r>
          </w:p>
        </w:tc>
        <w:tc>
          <w:tcPr>
            <w:tcW w:w="46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71</w:t>
            </w:r>
          </w:p>
        </w:tc>
        <w:tc>
          <w:tcPr>
            <w:tcW w:w="439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72</w:t>
            </w:r>
          </w:p>
        </w:tc>
        <w:tc>
          <w:tcPr>
            <w:tcW w:w="50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68</w:t>
            </w:r>
          </w:p>
        </w:tc>
        <w:tc>
          <w:tcPr>
            <w:tcW w:w="58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74</w:t>
            </w:r>
          </w:p>
        </w:tc>
        <w:tc>
          <w:tcPr>
            <w:tcW w:w="54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73</w:t>
            </w:r>
          </w:p>
        </w:tc>
        <w:tc>
          <w:tcPr>
            <w:tcW w:w="520" w:type="dxa"/>
            <w:noWrap/>
          </w:tcPr>
          <w:p w:rsidR="00550205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70</w:t>
            </w:r>
          </w:p>
        </w:tc>
      </w:tr>
    </w:tbl>
    <w:p w:rsidR="00550205" w:rsidRPr="002840F2" w:rsidRDefault="00550205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Побудуємо інтервальний ряд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4 інтервали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з рівними інтервалами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Ширина інтервалу ряду визначається співвідношенням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24"/>
          <w:lang w:val="uk-UA"/>
        </w:rPr>
        <w:object w:dxaOrig="1500" w:dyaOrig="639">
          <v:shape id="_x0000_i1066" type="#_x0000_t75" style="width:75pt;height:32.25pt" o:ole="" fillcolor="window">
            <v:imagedata r:id="rId89" o:title=""/>
          </v:shape>
          <o:OLEObject Type="Embed" ProgID="Equation.3" ShapeID="_x0000_i1066" DrawAspect="Content" ObjectID="_1473695040" r:id="rId90"/>
        </w:object>
      </w:r>
      <w:r w:rsidR="00480E97" w:rsidRPr="002840F2">
        <w:rPr>
          <w:lang w:val="uk-UA"/>
        </w:rPr>
        <w:t>,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де </w:t>
      </w:r>
      <w:r w:rsidR="003C2300" w:rsidRPr="002840F2">
        <w:rPr>
          <w:position w:val="-12"/>
          <w:lang w:val="uk-UA"/>
        </w:rPr>
        <w:object w:dxaOrig="460" w:dyaOrig="360">
          <v:shape id="_x0000_i1067" type="#_x0000_t75" style="width:25.5pt;height:18.75pt" o:ole="" fillcolor="window">
            <v:imagedata r:id="rId91" o:title=""/>
          </v:shape>
          <o:OLEObject Type="Embed" ProgID="Equation.3" ShapeID="_x0000_i1067" DrawAspect="Content" ObjectID="_1473695041" r:id="rId92"/>
        </w:object>
      </w:r>
      <w:r w:rsidRPr="002840F2">
        <w:rPr>
          <w:lang w:val="uk-UA"/>
        </w:rPr>
        <w:t xml:space="preserve">і </w:t>
      </w:r>
      <w:r w:rsidR="003C2300" w:rsidRPr="002840F2">
        <w:rPr>
          <w:position w:val="-10"/>
          <w:lang w:val="uk-UA"/>
        </w:rPr>
        <w:object w:dxaOrig="420" w:dyaOrig="340">
          <v:shape id="_x0000_i1068" type="#_x0000_t75" style="width:24.75pt;height:20.25pt" o:ole="" fillcolor="window">
            <v:imagedata r:id="rId93" o:title=""/>
          </v:shape>
          <o:OLEObject Type="Embed" ProgID="Equation.3" ShapeID="_x0000_i1068" DrawAspect="Content" ObjectID="_1473695042" r:id="rId94"/>
        </w:object>
      </w:r>
      <w:r w:rsidR="002840F2" w:rsidRPr="002840F2">
        <w:rPr>
          <w:lang w:val="uk-UA"/>
        </w:rPr>
        <w:t xml:space="preserve"> - </w:t>
      </w:r>
      <w:r w:rsidRPr="002840F2">
        <w:rPr>
          <w:lang w:val="uk-UA"/>
        </w:rPr>
        <w:t>відповідно максимальне та мінімальне значення реалізацій випадкових величин</w:t>
      </w:r>
      <w:r w:rsidR="002840F2" w:rsidRPr="002840F2">
        <w:rPr>
          <w:lang w:val="uk-UA"/>
        </w:rPr>
        <w:t>.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960" w:dyaOrig="360">
          <v:shape id="_x0000_i1069" type="#_x0000_t75" style="width:48pt;height:18pt" o:ole="" fillcolor="window">
            <v:imagedata r:id="rId95" o:title=""/>
          </v:shape>
          <o:OLEObject Type="Embed" ProgID="Equation.3" ShapeID="_x0000_i1069" DrawAspect="Content" ObjectID="_1473695043" r:id="rId96"/>
        </w:object>
      </w:r>
      <w:r w:rsidR="002840F2" w:rsidRPr="002840F2">
        <w:rPr>
          <w:lang w:val="uk-UA"/>
        </w:rPr>
        <w:t xml:space="preserve">; </w:t>
      </w:r>
      <w:r w:rsidRPr="002840F2">
        <w:rPr>
          <w:position w:val="-10"/>
          <w:lang w:val="uk-UA"/>
        </w:rPr>
        <w:object w:dxaOrig="940" w:dyaOrig="340">
          <v:shape id="_x0000_i1070" type="#_x0000_t75" style="width:47.25pt;height:17.25pt" o:ole="" fillcolor="window">
            <v:imagedata r:id="rId97" o:title=""/>
          </v:shape>
          <o:OLEObject Type="Embed" ProgID="Equation.3" ShapeID="_x0000_i1070" DrawAspect="Content" ObjectID="_1473695044" r:id="rId98"/>
        </w:object>
      </w:r>
      <w:r w:rsidR="002840F2" w:rsidRPr="002840F2">
        <w:rPr>
          <w:lang w:val="uk-UA"/>
        </w:rPr>
        <w:t xml:space="preserve">; </w:t>
      </w:r>
      <w:r w:rsidR="00480E97" w:rsidRPr="002840F2">
        <w:rPr>
          <w:lang w:val="uk-UA"/>
        </w:rPr>
        <w:t xml:space="preserve">n = </w:t>
      </w:r>
      <w:r w:rsidR="00D747B8" w:rsidRPr="002840F2">
        <w:rPr>
          <w:lang w:val="uk-UA"/>
        </w:rPr>
        <w:t>4</w:t>
      </w:r>
      <w:r w:rsidR="002840F2" w:rsidRPr="002840F2">
        <w:rPr>
          <w:lang w:val="uk-UA"/>
        </w:rPr>
        <w:t>.</w:t>
      </w:r>
    </w:p>
    <w:p w:rsidR="009720BC" w:rsidRDefault="003C2300" w:rsidP="002840F2">
      <w:pPr>
        <w:ind w:firstLine="709"/>
        <w:rPr>
          <w:lang w:val="uk-UA"/>
        </w:rPr>
      </w:pPr>
      <w:r w:rsidRPr="002840F2">
        <w:rPr>
          <w:position w:val="-24"/>
          <w:lang w:val="uk-UA"/>
        </w:rPr>
        <w:object w:dxaOrig="1860" w:dyaOrig="620">
          <v:shape id="_x0000_i1071" type="#_x0000_t75" style="width:93pt;height:30.75pt" o:ole="" fillcolor="window">
            <v:imagedata r:id="rId99" o:title=""/>
          </v:shape>
          <o:OLEObject Type="Embed" ProgID="Equation.3" ShapeID="_x0000_i1071" DrawAspect="Content" ObjectID="_1473695045" r:id="rId100"/>
        </w:object>
      </w:r>
      <w:r w:rsidR="002840F2" w:rsidRPr="002840F2">
        <w:rPr>
          <w:lang w:val="uk-UA"/>
        </w:rPr>
        <w:t>.</w:t>
      </w:r>
    </w:p>
    <w:p w:rsidR="00480E97" w:rsidRPr="002840F2" w:rsidRDefault="009720BC" w:rsidP="002840F2">
      <w:pPr>
        <w:ind w:firstLine="709"/>
        <w:rPr>
          <w:lang w:val="uk-UA"/>
        </w:rPr>
      </w:pPr>
      <w:r>
        <w:rPr>
          <w:lang w:val="uk-UA"/>
        </w:rPr>
        <w:br w:type="page"/>
      </w:r>
      <w:r w:rsidR="004046C0" w:rsidRPr="002840F2">
        <w:rPr>
          <w:lang w:val="uk-UA"/>
        </w:rPr>
        <w:t>Таблиця 7</w:t>
      </w:r>
    </w:p>
    <w:tbl>
      <w:tblPr>
        <w:tblStyle w:val="14"/>
        <w:tblW w:w="4794" w:type="pct"/>
        <w:tblInd w:w="0" w:type="dxa"/>
        <w:tblLook w:val="01E0" w:firstRow="1" w:lastRow="1" w:firstColumn="1" w:lastColumn="1" w:noHBand="0" w:noVBand="0"/>
      </w:tblPr>
      <w:tblGrid>
        <w:gridCol w:w="417"/>
        <w:gridCol w:w="420"/>
        <w:gridCol w:w="420"/>
        <w:gridCol w:w="440"/>
        <w:gridCol w:w="416"/>
        <w:gridCol w:w="416"/>
        <w:gridCol w:w="395"/>
        <w:gridCol w:w="21"/>
        <w:gridCol w:w="416"/>
        <w:gridCol w:w="576"/>
        <w:gridCol w:w="416"/>
        <w:gridCol w:w="480"/>
        <w:gridCol w:w="440"/>
        <w:gridCol w:w="499"/>
        <w:gridCol w:w="21"/>
        <w:gridCol w:w="416"/>
        <w:gridCol w:w="460"/>
        <w:gridCol w:w="416"/>
        <w:gridCol w:w="416"/>
        <w:gridCol w:w="395"/>
        <w:gridCol w:w="21"/>
        <w:gridCol w:w="733"/>
        <w:gridCol w:w="527"/>
      </w:tblGrid>
      <w:tr w:rsidR="00D747B8" w:rsidRPr="002840F2">
        <w:trPr>
          <w:trHeight w:val="255"/>
        </w:trPr>
        <w:tc>
          <w:tcPr>
            <w:tcW w:w="2924" w:type="dxa"/>
            <w:gridSpan w:val="7"/>
            <w:noWrap/>
          </w:tcPr>
          <w:p w:rsidR="00D747B8" w:rsidRPr="002840F2" w:rsidRDefault="00905C9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І</w:t>
            </w:r>
          </w:p>
        </w:tc>
        <w:tc>
          <w:tcPr>
            <w:tcW w:w="2848" w:type="dxa"/>
            <w:gridSpan w:val="7"/>
            <w:noWrap/>
          </w:tcPr>
          <w:p w:rsidR="00D747B8" w:rsidRPr="002840F2" w:rsidRDefault="00905C9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ІІ</w:t>
            </w:r>
          </w:p>
        </w:tc>
        <w:tc>
          <w:tcPr>
            <w:tcW w:w="2124" w:type="dxa"/>
            <w:gridSpan w:val="6"/>
            <w:noWrap/>
          </w:tcPr>
          <w:p w:rsidR="00D747B8" w:rsidRPr="002840F2" w:rsidRDefault="00905C9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ІІІ</w:t>
            </w:r>
          </w:p>
        </w:tc>
        <w:tc>
          <w:tcPr>
            <w:tcW w:w="1281" w:type="dxa"/>
            <w:gridSpan w:val="3"/>
            <w:noWrap/>
          </w:tcPr>
          <w:p w:rsidR="00D747B8" w:rsidRPr="002840F2" w:rsidRDefault="00905C9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ІV</w:t>
            </w:r>
          </w:p>
        </w:tc>
      </w:tr>
      <w:tr w:rsidR="00905C93" w:rsidRPr="002840F2">
        <w:trPr>
          <w:trHeight w:val="255"/>
        </w:trPr>
        <w:tc>
          <w:tcPr>
            <w:tcW w:w="2924" w:type="dxa"/>
            <w:gridSpan w:val="7"/>
            <w:noWrap/>
          </w:tcPr>
          <w:p w:rsidR="00905C93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65</w:t>
            </w:r>
            <w:r w:rsidR="008774D2" w:rsidRPr="002840F2">
              <w:rPr>
                <w:lang w:val="uk-UA"/>
              </w:rPr>
              <w:t>,00</w:t>
            </w:r>
            <w:r w:rsidR="00905C93" w:rsidRPr="002840F2">
              <w:rPr>
                <w:lang w:val="uk-UA"/>
              </w:rPr>
              <w:t xml:space="preserve"> </w:t>
            </w:r>
            <w:r w:rsidR="002840F2" w:rsidRPr="002840F2">
              <w:rPr>
                <w:lang w:val="uk-UA"/>
              </w:rPr>
              <w:t>-</w:t>
            </w:r>
            <w:r w:rsidR="00905C93" w:rsidRPr="002840F2">
              <w:rPr>
                <w:lang w:val="uk-UA"/>
              </w:rPr>
              <w:t xml:space="preserve"> </w:t>
            </w:r>
            <w:r w:rsidRPr="002840F2">
              <w:rPr>
                <w:lang w:val="uk-UA"/>
              </w:rPr>
              <w:t>68</w:t>
            </w:r>
            <w:r w:rsidR="008774D2" w:rsidRPr="002840F2">
              <w:rPr>
                <w:lang w:val="uk-UA"/>
              </w:rPr>
              <w:t>,</w:t>
            </w:r>
            <w:r w:rsidRPr="002840F2">
              <w:rPr>
                <w:lang w:val="uk-UA"/>
              </w:rPr>
              <w:t>2</w:t>
            </w:r>
            <w:r w:rsidR="008774D2" w:rsidRPr="002840F2">
              <w:rPr>
                <w:lang w:val="uk-UA"/>
              </w:rPr>
              <w:t>5</w:t>
            </w:r>
          </w:p>
        </w:tc>
        <w:tc>
          <w:tcPr>
            <w:tcW w:w="2848" w:type="dxa"/>
            <w:gridSpan w:val="7"/>
            <w:noWrap/>
          </w:tcPr>
          <w:p w:rsidR="00905C93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68</w:t>
            </w:r>
            <w:r w:rsidR="008774D2" w:rsidRPr="002840F2">
              <w:rPr>
                <w:lang w:val="uk-UA"/>
              </w:rPr>
              <w:t>,</w:t>
            </w:r>
            <w:r w:rsidRPr="002840F2">
              <w:rPr>
                <w:lang w:val="uk-UA"/>
              </w:rPr>
              <w:t>2</w:t>
            </w:r>
            <w:r w:rsidR="008774D2" w:rsidRPr="002840F2">
              <w:rPr>
                <w:lang w:val="uk-UA"/>
              </w:rPr>
              <w:t>5</w:t>
            </w:r>
            <w:r w:rsidR="00905C93" w:rsidRPr="002840F2">
              <w:rPr>
                <w:lang w:val="uk-UA"/>
              </w:rPr>
              <w:t xml:space="preserve"> </w:t>
            </w:r>
            <w:r w:rsidR="002840F2" w:rsidRPr="002840F2">
              <w:rPr>
                <w:lang w:val="uk-UA"/>
              </w:rPr>
              <w:t>-</w:t>
            </w:r>
            <w:r w:rsidR="00905C93" w:rsidRPr="002840F2">
              <w:rPr>
                <w:lang w:val="uk-UA"/>
              </w:rPr>
              <w:t xml:space="preserve"> </w:t>
            </w:r>
            <w:r w:rsidRPr="002840F2">
              <w:rPr>
                <w:lang w:val="uk-UA"/>
              </w:rPr>
              <w:t>71</w:t>
            </w:r>
            <w:r w:rsidR="008774D2" w:rsidRPr="002840F2">
              <w:rPr>
                <w:lang w:val="uk-UA"/>
              </w:rPr>
              <w:t>,50</w:t>
            </w:r>
          </w:p>
        </w:tc>
        <w:tc>
          <w:tcPr>
            <w:tcW w:w="2124" w:type="dxa"/>
            <w:gridSpan w:val="6"/>
            <w:noWrap/>
          </w:tcPr>
          <w:p w:rsidR="00905C93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71</w:t>
            </w:r>
            <w:r w:rsidR="008774D2" w:rsidRPr="002840F2">
              <w:rPr>
                <w:lang w:val="uk-UA"/>
              </w:rPr>
              <w:t>,50</w:t>
            </w:r>
            <w:r w:rsidR="00905C93" w:rsidRPr="002840F2">
              <w:rPr>
                <w:lang w:val="uk-UA"/>
              </w:rPr>
              <w:t xml:space="preserve"> </w:t>
            </w:r>
            <w:r w:rsidR="002840F2" w:rsidRPr="002840F2">
              <w:rPr>
                <w:lang w:val="uk-UA"/>
              </w:rPr>
              <w:t>-</w:t>
            </w:r>
            <w:r w:rsidR="00905C93" w:rsidRPr="002840F2">
              <w:rPr>
                <w:lang w:val="uk-UA"/>
              </w:rPr>
              <w:t xml:space="preserve"> </w:t>
            </w:r>
            <w:r w:rsidRPr="002840F2">
              <w:rPr>
                <w:lang w:val="uk-UA"/>
              </w:rPr>
              <w:t>74</w:t>
            </w:r>
            <w:r w:rsidR="008774D2" w:rsidRPr="002840F2">
              <w:rPr>
                <w:lang w:val="uk-UA"/>
              </w:rPr>
              <w:t>,</w:t>
            </w:r>
            <w:r w:rsidRPr="002840F2">
              <w:rPr>
                <w:lang w:val="uk-UA"/>
              </w:rPr>
              <w:t>75</w:t>
            </w:r>
          </w:p>
        </w:tc>
        <w:tc>
          <w:tcPr>
            <w:tcW w:w="1281" w:type="dxa"/>
            <w:gridSpan w:val="3"/>
            <w:noWrap/>
          </w:tcPr>
          <w:p w:rsidR="00905C93" w:rsidRPr="002840F2" w:rsidRDefault="0055020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74</w:t>
            </w:r>
            <w:r w:rsidR="008774D2" w:rsidRPr="002840F2">
              <w:rPr>
                <w:lang w:val="uk-UA"/>
              </w:rPr>
              <w:t>,</w:t>
            </w:r>
            <w:r w:rsidRPr="002840F2">
              <w:rPr>
                <w:lang w:val="uk-UA"/>
              </w:rPr>
              <w:t>7</w:t>
            </w:r>
            <w:r w:rsidR="008774D2" w:rsidRPr="002840F2">
              <w:rPr>
                <w:lang w:val="uk-UA"/>
              </w:rPr>
              <w:t>5</w:t>
            </w:r>
            <w:r w:rsidR="00905C93" w:rsidRPr="002840F2">
              <w:rPr>
                <w:lang w:val="uk-UA"/>
              </w:rPr>
              <w:t xml:space="preserve"> </w:t>
            </w:r>
            <w:r w:rsidR="002840F2" w:rsidRPr="002840F2">
              <w:rPr>
                <w:lang w:val="uk-UA"/>
              </w:rPr>
              <w:t>-</w:t>
            </w:r>
            <w:r w:rsidR="00905C93" w:rsidRPr="002840F2">
              <w:rPr>
                <w:lang w:val="uk-UA"/>
              </w:rPr>
              <w:t xml:space="preserve"> </w:t>
            </w:r>
            <w:r w:rsidRPr="002840F2">
              <w:rPr>
                <w:lang w:val="uk-UA"/>
              </w:rPr>
              <w:t>78</w:t>
            </w:r>
            <w:r w:rsidR="008774D2" w:rsidRPr="002840F2">
              <w:rPr>
                <w:lang w:val="uk-UA"/>
              </w:rPr>
              <w:t>,00</w:t>
            </w:r>
          </w:p>
        </w:tc>
      </w:tr>
      <w:tr w:rsidR="00D84A45" w:rsidRPr="002840F2">
        <w:trPr>
          <w:trHeight w:val="255"/>
        </w:trPr>
        <w:tc>
          <w:tcPr>
            <w:tcW w:w="417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65</w:t>
            </w:r>
          </w:p>
        </w:tc>
        <w:tc>
          <w:tcPr>
            <w:tcW w:w="420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66</w:t>
            </w:r>
          </w:p>
        </w:tc>
        <w:tc>
          <w:tcPr>
            <w:tcW w:w="420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67</w:t>
            </w:r>
          </w:p>
        </w:tc>
        <w:tc>
          <w:tcPr>
            <w:tcW w:w="440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67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67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68</w:t>
            </w:r>
          </w:p>
        </w:tc>
        <w:tc>
          <w:tcPr>
            <w:tcW w:w="416" w:type="dxa"/>
            <w:gridSpan w:val="2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68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69</w:t>
            </w:r>
          </w:p>
        </w:tc>
        <w:tc>
          <w:tcPr>
            <w:tcW w:w="57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70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70</w:t>
            </w:r>
          </w:p>
        </w:tc>
        <w:tc>
          <w:tcPr>
            <w:tcW w:w="480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70</w:t>
            </w:r>
          </w:p>
        </w:tc>
        <w:tc>
          <w:tcPr>
            <w:tcW w:w="440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71</w:t>
            </w:r>
          </w:p>
        </w:tc>
        <w:tc>
          <w:tcPr>
            <w:tcW w:w="520" w:type="dxa"/>
            <w:gridSpan w:val="2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71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72</w:t>
            </w:r>
          </w:p>
        </w:tc>
        <w:tc>
          <w:tcPr>
            <w:tcW w:w="460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73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73</w:t>
            </w:r>
          </w:p>
        </w:tc>
        <w:tc>
          <w:tcPr>
            <w:tcW w:w="416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73</w:t>
            </w:r>
          </w:p>
        </w:tc>
        <w:tc>
          <w:tcPr>
            <w:tcW w:w="416" w:type="dxa"/>
            <w:gridSpan w:val="2"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74</w:t>
            </w:r>
          </w:p>
        </w:tc>
        <w:tc>
          <w:tcPr>
            <w:tcW w:w="733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76</w:t>
            </w:r>
          </w:p>
        </w:tc>
        <w:tc>
          <w:tcPr>
            <w:tcW w:w="527" w:type="dxa"/>
            <w:noWrap/>
          </w:tcPr>
          <w:p w:rsidR="00D84A45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78</w:t>
            </w:r>
          </w:p>
        </w:tc>
      </w:tr>
      <w:tr w:rsidR="00905C93" w:rsidRPr="002840F2">
        <w:trPr>
          <w:trHeight w:val="255"/>
        </w:trPr>
        <w:tc>
          <w:tcPr>
            <w:tcW w:w="2924" w:type="dxa"/>
            <w:gridSpan w:val="7"/>
            <w:noWrap/>
          </w:tcPr>
          <w:p w:rsidR="00905C93" w:rsidRPr="002840F2" w:rsidRDefault="00C369DE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f=</w:t>
            </w:r>
            <w:r w:rsidR="00905C93" w:rsidRPr="002840F2">
              <w:rPr>
                <w:lang w:val="uk-UA"/>
              </w:rPr>
              <w:t>7</w:t>
            </w:r>
          </w:p>
        </w:tc>
        <w:tc>
          <w:tcPr>
            <w:tcW w:w="2848" w:type="dxa"/>
            <w:gridSpan w:val="7"/>
            <w:noWrap/>
          </w:tcPr>
          <w:p w:rsidR="00905C93" w:rsidRPr="002840F2" w:rsidRDefault="00905C93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2124" w:type="dxa"/>
            <w:gridSpan w:val="6"/>
            <w:noWrap/>
          </w:tcPr>
          <w:p w:rsidR="00905C93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281" w:type="dxa"/>
            <w:gridSpan w:val="3"/>
            <w:noWrap/>
          </w:tcPr>
          <w:p w:rsidR="00905C93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</w:tr>
      <w:tr w:rsidR="00B11B50" w:rsidRPr="002840F2">
        <w:trPr>
          <w:trHeight w:val="255"/>
        </w:trPr>
        <w:tc>
          <w:tcPr>
            <w:tcW w:w="2924" w:type="dxa"/>
            <w:gridSpan w:val="7"/>
            <w:noWrap/>
          </w:tcPr>
          <w:p w:rsidR="00B11B50" w:rsidRPr="002840F2" w:rsidRDefault="00C369DE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S=</w:t>
            </w:r>
            <w:r w:rsidR="00B11B50" w:rsidRPr="002840F2">
              <w:rPr>
                <w:lang w:val="uk-UA"/>
              </w:rPr>
              <w:t>7</w:t>
            </w:r>
          </w:p>
        </w:tc>
        <w:tc>
          <w:tcPr>
            <w:tcW w:w="2848" w:type="dxa"/>
            <w:gridSpan w:val="7"/>
            <w:noWrap/>
          </w:tcPr>
          <w:p w:rsidR="00B11B50" w:rsidRPr="002840F2" w:rsidRDefault="00D84A45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13</w:t>
            </w:r>
          </w:p>
        </w:tc>
        <w:tc>
          <w:tcPr>
            <w:tcW w:w="2124" w:type="dxa"/>
            <w:gridSpan w:val="6"/>
            <w:noWrap/>
          </w:tcPr>
          <w:p w:rsidR="00B11B50" w:rsidRPr="002840F2" w:rsidRDefault="00B11B50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  <w:r w:rsidR="00D84A45" w:rsidRPr="002840F2">
              <w:rPr>
                <w:lang w:val="uk-UA"/>
              </w:rPr>
              <w:t>8</w:t>
            </w:r>
          </w:p>
        </w:tc>
        <w:tc>
          <w:tcPr>
            <w:tcW w:w="1281" w:type="dxa"/>
            <w:gridSpan w:val="3"/>
            <w:noWrap/>
          </w:tcPr>
          <w:p w:rsidR="00B11B50" w:rsidRPr="002840F2" w:rsidRDefault="00B11B50" w:rsidP="009720BC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20</w:t>
            </w:r>
          </w:p>
        </w:tc>
      </w:tr>
    </w:tbl>
    <w:p w:rsidR="002840F2" w:rsidRPr="002840F2" w:rsidRDefault="002840F2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Побудуємо гістограму розподілу</w:t>
      </w:r>
      <w:r w:rsidR="002840F2" w:rsidRPr="002840F2">
        <w:rPr>
          <w:lang w:val="uk-UA"/>
        </w:rPr>
        <w:t>.</w:t>
      </w:r>
    </w:p>
    <w:p w:rsidR="004922BB" w:rsidRPr="002840F2" w:rsidRDefault="004922BB" w:rsidP="002840F2">
      <w:pPr>
        <w:ind w:firstLine="709"/>
        <w:rPr>
          <w:lang w:val="uk-UA"/>
        </w:rPr>
      </w:pPr>
    </w:p>
    <w:p w:rsidR="00A351B4" w:rsidRPr="002840F2" w:rsidRDefault="003C2300" w:rsidP="002840F2">
      <w:pPr>
        <w:ind w:firstLine="709"/>
        <w:rPr>
          <w:lang w:val="uk-UA"/>
        </w:rPr>
      </w:pPr>
      <w:r w:rsidRPr="002840F2">
        <w:rPr>
          <w:lang w:val="uk-UA"/>
        </w:rPr>
        <w:object w:dxaOrig="6078" w:dyaOrig="3523">
          <v:shape id="_x0000_i1072" type="#_x0000_t75" style="width:303.75pt;height:176.25pt" o:ole="">
            <v:imagedata r:id="rId101" o:title=""/>
          </v:shape>
          <o:OLEObject Type="Embed" ProgID="Excel.Sheet.8" ShapeID="_x0000_i1072" DrawAspect="Content" ObjectID="_1473695046" r:id="rId102">
            <o:FieldCodes>\s</o:FieldCodes>
          </o:OLEObject>
        </w:object>
      </w:r>
    </w:p>
    <w:p w:rsidR="00480E97" w:rsidRPr="002840F2" w:rsidRDefault="002840F2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Рис.1. </w:t>
      </w:r>
      <w:r w:rsidR="00480E97" w:rsidRPr="002840F2">
        <w:rPr>
          <w:lang w:val="uk-UA"/>
        </w:rPr>
        <w:t>Гістограма розподілу</w:t>
      </w:r>
    </w:p>
    <w:p w:rsidR="009720BC" w:rsidRDefault="009720BC" w:rsidP="002840F2">
      <w:pPr>
        <w:ind w:firstLine="709"/>
        <w:rPr>
          <w:lang w:val="uk-UA"/>
        </w:rPr>
      </w:pPr>
    </w:p>
    <w:p w:rsidR="00480E97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Побудуємо полігон частот як лінію, що сполучає середини інтервалів</w:t>
      </w:r>
    </w:p>
    <w:p w:rsidR="004922BB" w:rsidRPr="002840F2" w:rsidRDefault="004922BB" w:rsidP="002840F2">
      <w:pPr>
        <w:ind w:firstLine="709"/>
        <w:rPr>
          <w:lang w:val="uk-UA"/>
        </w:rPr>
      </w:pPr>
    </w:p>
    <w:p w:rsidR="00A351B4" w:rsidRPr="002840F2" w:rsidRDefault="004922BB" w:rsidP="002840F2">
      <w:pPr>
        <w:ind w:firstLine="709"/>
        <w:rPr>
          <w:lang w:val="uk-UA"/>
        </w:rPr>
      </w:pPr>
      <w:r w:rsidRPr="002840F2">
        <w:rPr>
          <w:lang w:val="uk-UA"/>
        </w:rPr>
        <w:object w:dxaOrig="6330" w:dyaOrig="3660">
          <v:shape id="_x0000_i1073" type="#_x0000_t75" style="width:316.5pt;height:183pt" o:ole="">
            <v:imagedata r:id="rId103" o:title=""/>
          </v:shape>
          <o:OLEObject Type="Embed" ProgID="Excel.Sheet.8" ShapeID="_x0000_i1073" DrawAspect="Content" ObjectID="_1473695047" r:id="rId104">
            <o:FieldCodes>\s</o:FieldCodes>
          </o:OLEObject>
        </w:object>
      </w:r>
    </w:p>
    <w:p w:rsidR="002840F2" w:rsidRPr="002840F2" w:rsidRDefault="002840F2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Рис.2. </w:t>
      </w:r>
      <w:r w:rsidR="00480E97" w:rsidRPr="002840F2">
        <w:rPr>
          <w:lang w:val="uk-UA"/>
        </w:rPr>
        <w:t>Полігон частот</w:t>
      </w:r>
    </w:p>
    <w:p w:rsidR="009720BC" w:rsidRDefault="009720BC" w:rsidP="002840F2">
      <w:pPr>
        <w:ind w:firstLine="709"/>
        <w:rPr>
          <w:lang w:val="uk-UA"/>
        </w:rPr>
      </w:pP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3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Обчислимо моду, медіану, середнє арифметичне, дисперсію та ексцес варіаційного ряду</w:t>
      </w:r>
      <w:r w:rsidR="002840F2" w:rsidRPr="002840F2">
        <w:rPr>
          <w:lang w:val="uk-UA"/>
        </w:rPr>
        <w:t>.</w:t>
      </w: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i/>
          <w:iCs/>
          <w:lang w:val="uk-UA"/>
        </w:rPr>
        <w:t>Мода М</w:t>
      </w:r>
      <w:r w:rsidRPr="002840F2">
        <w:rPr>
          <w:i/>
          <w:iCs/>
          <w:vertAlign w:val="subscript"/>
          <w:lang w:val="uk-UA"/>
        </w:rPr>
        <w:t>о</w: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найпоширеніше значення ознаки, тобто варіанта, яка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в ряду розподілу має найбільшу частоту</w:t>
      </w:r>
      <w:r w:rsidR="002840F2" w:rsidRPr="002840F2">
        <w:rPr>
          <w:lang w:val="uk-UA"/>
        </w:rPr>
        <w:t>.</w:t>
      </w: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Мода визначається, як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34"/>
          <w:lang w:val="uk-UA"/>
        </w:rPr>
        <w:object w:dxaOrig="3900" w:dyaOrig="760">
          <v:shape id="_x0000_i1074" type="#_x0000_t75" style="width:195pt;height:38.25pt" o:ole="" fillcolor="window">
            <v:imagedata r:id="rId105" o:title=""/>
          </v:shape>
          <o:OLEObject Type="Embed" ProgID="Equation.3" ShapeID="_x0000_i1074" DrawAspect="Content" ObjectID="_1473695048" r:id="rId106"/>
        </w:object>
      </w:r>
      <w:r w:rsidR="00480E97" w:rsidRPr="002840F2">
        <w:rPr>
          <w:lang w:val="uk-UA"/>
        </w:rPr>
        <w:t>,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де х</w:t>
      </w:r>
      <w:r w:rsidRPr="002840F2">
        <w:rPr>
          <w:vertAlign w:val="subscript"/>
          <w:lang w:val="uk-UA"/>
        </w:rPr>
        <w:t>о</w:t>
      </w:r>
      <w:r w:rsidRPr="002840F2">
        <w:rPr>
          <w:lang w:val="uk-UA"/>
        </w:rPr>
        <w:t xml:space="preserve"> та h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відповідно нижня межа та ширина модального інтервалу</w:t>
      </w:r>
      <w:r w:rsidR="002840F2" w:rsidRPr="002840F2">
        <w:rPr>
          <w:lang w:val="uk-UA"/>
        </w:rPr>
        <w:t>;</w:t>
      </w:r>
    </w:p>
    <w:p w:rsidR="002840F2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1440" w:dyaOrig="380">
          <v:shape id="_x0000_i1075" type="#_x0000_t75" style="width:90pt;height:23.25pt" o:ole="" fillcolor="window">
            <v:imagedata r:id="rId107" o:title=""/>
          </v:shape>
          <o:OLEObject Type="Embed" ProgID="Equation.3" ShapeID="_x0000_i1075" DrawAspect="Content" ObjectID="_1473695049" r:id="rId108"/>
        </w:object>
      </w:r>
      <w:r w:rsidR="002840F2" w:rsidRPr="002840F2">
        <w:rPr>
          <w:lang w:val="uk-UA"/>
        </w:rPr>
        <w:t xml:space="preserve"> - </w:t>
      </w:r>
      <w:r w:rsidR="00480E97" w:rsidRPr="002840F2">
        <w:rPr>
          <w:lang w:val="uk-UA"/>
        </w:rPr>
        <w:t>частоти модального, передмодального та післямодального інтервалу</w:t>
      </w:r>
      <w:r w:rsidR="002840F2" w:rsidRPr="002840F2">
        <w:rPr>
          <w:lang w:val="uk-UA"/>
        </w:rPr>
        <w:t>.</w:t>
      </w: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З таблиці </w:t>
      </w:r>
      <w:r w:rsidR="002840F2" w:rsidRPr="002840F2">
        <w:rPr>
          <w:lang w:val="uk-UA"/>
        </w:rPr>
        <w:t>2.1</w:t>
      </w:r>
      <w:r w:rsidRPr="002840F2">
        <w:rPr>
          <w:lang w:val="uk-UA"/>
        </w:rPr>
        <w:t xml:space="preserve"> найбільше число реалізацій величини з інтервалу </w:t>
      </w:r>
      <w:r w:rsidR="00C369DE" w:rsidRPr="002840F2">
        <w:rPr>
          <w:lang w:val="uk-UA"/>
        </w:rPr>
        <w:t>65,00</w: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</w:t>
      </w:r>
      <w:r w:rsidR="00C369DE" w:rsidRPr="002840F2">
        <w:rPr>
          <w:lang w:val="uk-UA"/>
        </w:rPr>
        <w:t>68,25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Це модальний інтервал, ширина якого h=</w:t>
      </w:r>
      <w:r w:rsidR="00B11B50" w:rsidRPr="002840F2">
        <w:rPr>
          <w:lang w:val="uk-UA"/>
        </w:rPr>
        <w:t>3</w:t>
      </w:r>
      <w:r w:rsidRPr="002840F2">
        <w:rPr>
          <w:lang w:val="uk-UA"/>
        </w:rPr>
        <w:t>,</w:t>
      </w:r>
      <w:r w:rsidR="00C369DE" w:rsidRPr="002840F2">
        <w:rPr>
          <w:lang w:val="uk-UA"/>
        </w:rPr>
        <w:t>2</w:t>
      </w:r>
      <w:r w:rsidRPr="002840F2">
        <w:rPr>
          <w:lang w:val="uk-UA"/>
        </w:rPr>
        <w:t>5, нижня межа x</w:t>
      </w:r>
      <w:r w:rsidRPr="002840F2">
        <w:rPr>
          <w:vertAlign w:val="subscript"/>
          <w:lang w:val="uk-UA"/>
        </w:rPr>
        <w:t>o</w:t>
      </w:r>
      <w:r w:rsidRPr="002840F2">
        <w:rPr>
          <w:lang w:val="uk-UA"/>
        </w:rPr>
        <w:t>=</w:t>
      </w:r>
      <w:r w:rsidR="00C369DE" w:rsidRPr="002840F2">
        <w:rPr>
          <w:lang w:val="uk-UA"/>
        </w:rPr>
        <w:t>65,00</w:t>
      </w:r>
      <w:r w:rsidRPr="002840F2">
        <w:rPr>
          <w:lang w:val="uk-UA"/>
        </w:rPr>
        <w:t>, частота f</w:t>
      </w:r>
      <w:r w:rsidRPr="002840F2">
        <w:rPr>
          <w:vertAlign w:val="subscript"/>
          <w:lang w:val="uk-UA"/>
        </w:rPr>
        <w:t>mo</w:t>
      </w:r>
      <w:r w:rsidRPr="002840F2">
        <w:rPr>
          <w:lang w:val="uk-UA"/>
        </w:rPr>
        <w:t>=</w:t>
      </w:r>
      <w:r w:rsidR="00C369DE" w:rsidRPr="002840F2">
        <w:rPr>
          <w:lang w:val="uk-UA"/>
        </w:rPr>
        <w:t>7</w:t>
      </w:r>
      <w:r w:rsidRPr="002840F2">
        <w:rPr>
          <w:lang w:val="uk-UA"/>
        </w:rPr>
        <w:t>, передмодальна частота f</w:t>
      </w:r>
      <w:r w:rsidRPr="002840F2">
        <w:rPr>
          <w:vertAlign w:val="subscript"/>
          <w:lang w:val="uk-UA"/>
        </w:rPr>
        <w:t>mo-1</w:t>
      </w:r>
      <w:r w:rsidRPr="002840F2">
        <w:rPr>
          <w:lang w:val="uk-UA"/>
        </w:rPr>
        <w:t>=</w:t>
      </w:r>
      <w:r w:rsidR="00B11B50" w:rsidRPr="002840F2">
        <w:rPr>
          <w:lang w:val="uk-UA"/>
        </w:rPr>
        <w:t>0</w:t>
      </w:r>
      <w:r w:rsidRPr="002840F2">
        <w:rPr>
          <w:lang w:val="uk-UA"/>
        </w:rPr>
        <w:t>, післямодальна частота f</w:t>
      </w:r>
      <w:r w:rsidRPr="002840F2">
        <w:rPr>
          <w:vertAlign w:val="subscript"/>
          <w:lang w:val="uk-UA"/>
        </w:rPr>
        <w:t>mo+1</w:t>
      </w:r>
      <w:r w:rsidRPr="002840F2">
        <w:rPr>
          <w:lang w:val="uk-UA"/>
        </w:rPr>
        <w:t>=</w:t>
      </w:r>
      <w:r w:rsidR="00B11B50" w:rsidRPr="002840F2">
        <w:rPr>
          <w:lang w:val="uk-UA"/>
        </w:rPr>
        <w:t>6</w:t>
      </w:r>
      <w:r w:rsidR="002840F2" w:rsidRPr="002840F2">
        <w:rPr>
          <w:lang w:val="uk-UA"/>
        </w:rPr>
        <w:t xml:space="preserve">. </w:t>
      </w:r>
      <w:r w:rsidR="00B11B50" w:rsidRPr="002840F2">
        <w:rPr>
          <w:lang w:val="uk-UA"/>
        </w:rPr>
        <w:t>М</w:t>
      </w:r>
      <w:r w:rsidRPr="002840F2">
        <w:rPr>
          <w:lang w:val="uk-UA"/>
        </w:rPr>
        <w:t>аємо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30"/>
          <w:lang w:val="uk-UA"/>
        </w:rPr>
        <w:object w:dxaOrig="4220" w:dyaOrig="680">
          <v:shape id="_x0000_i1076" type="#_x0000_t75" style="width:210.75pt;height:33.75pt" o:ole="" fillcolor="window">
            <v:imagedata r:id="rId109" o:title=""/>
          </v:shape>
          <o:OLEObject Type="Embed" ProgID="Equation.3" ShapeID="_x0000_i1076" DrawAspect="Content" ObjectID="_1473695050" r:id="rId110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i/>
          <w:iCs/>
          <w:lang w:val="uk-UA"/>
        </w:rPr>
        <w:t>Медіана Ме</w: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це варіанта, яка припадає на середину упорядкованого ряду розподілу і ділить його дві рівні за обсягом частини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30"/>
          <w:lang w:val="uk-UA"/>
        </w:rPr>
        <w:object w:dxaOrig="2840" w:dyaOrig="1020">
          <v:shape id="_x0000_i1077" type="#_x0000_t75" style="width:141.75pt;height:51pt" o:ole="" fillcolor="window">
            <v:imagedata r:id="rId111" o:title=""/>
          </v:shape>
          <o:OLEObject Type="Embed" ProgID="Equation.3" ShapeID="_x0000_i1077" DrawAspect="Content" ObjectID="_1473695051" r:id="rId112"/>
        </w:object>
      </w:r>
      <w:r w:rsidR="00480E97" w:rsidRPr="002840F2">
        <w:rPr>
          <w:lang w:val="uk-UA"/>
        </w:rPr>
        <w:t>,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де f</w:t>
      </w:r>
      <w:r w:rsidRPr="002840F2">
        <w:rPr>
          <w:vertAlign w:val="subscript"/>
          <w:lang w:val="uk-UA"/>
        </w:rPr>
        <w:t>me</w: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частота медіанного інтервалу</w:t>
      </w:r>
      <w:r w:rsidR="002840F2" w:rsidRPr="002840F2">
        <w:rPr>
          <w:lang w:val="uk-UA"/>
        </w:rPr>
        <w:t>;</w:t>
      </w: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S</w:t>
      </w:r>
      <w:r w:rsidRPr="002840F2">
        <w:rPr>
          <w:vertAlign w:val="subscript"/>
          <w:lang w:val="uk-UA"/>
        </w:rPr>
        <w:t>fme-1</w: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кумулятивна частота передмедіанного інтервалу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28"/>
          <w:lang w:val="uk-UA"/>
        </w:rPr>
        <w:object w:dxaOrig="1160" w:dyaOrig="680">
          <v:shape id="_x0000_i1078" type="#_x0000_t75" style="width:57.75pt;height:33.75pt" o:ole="" fillcolor="window">
            <v:imagedata r:id="rId113" o:title=""/>
          </v:shape>
          <o:OLEObject Type="Embed" ProgID="Equation.3" ShapeID="_x0000_i1078" DrawAspect="Content" ObjectID="_1473695052" r:id="rId114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В інтервальному ряду медіанним буде значення ознаки, для якої кумулятивна частота перевищує або дорівнює половині обсягу сукупності</w:t>
      </w:r>
      <w:r w:rsidR="002840F2" w:rsidRPr="002840F2">
        <w:rPr>
          <w:lang w:val="uk-UA"/>
        </w:rPr>
        <w:t>.</w:t>
      </w: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Кумулятивна частота S</w:t>
      </w:r>
      <w:r w:rsidRPr="002840F2">
        <w:rPr>
          <w:vertAlign w:val="subscript"/>
          <w:lang w:val="uk-UA"/>
        </w:rPr>
        <w:t xml:space="preserve">me3 </w:t>
      </w:r>
      <w:r w:rsidRPr="002840F2">
        <w:rPr>
          <w:lang w:val="uk-UA"/>
        </w:rPr>
        <w:t xml:space="preserve">= </w:t>
      </w:r>
      <w:r w:rsidR="00B11B50" w:rsidRPr="002840F2">
        <w:rPr>
          <w:lang w:val="uk-UA"/>
        </w:rPr>
        <w:t>13</w:t>
      </w:r>
      <w:r w:rsidRPr="002840F2">
        <w:rPr>
          <w:lang w:val="uk-UA"/>
        </w:rPr>
        <w:t>, S</w:t>
      </w:r>
      <w:r w:rsidR="00B11B50" w:rsidRPr="002840F2">
        <w:rPr>
          <w:vertAlign w:val="subscript"/>
          <w:lang w:val="uk-UA"/>
        </w:rPr>
        <w:t>me2</w:t>
      </w:r>
      <w:r w:rsidRPr="002840F2">
        <w:rPr>
          <w:vertAlign w:val="subscript"/>
          <w:lang w:val="uk-UA"/>
        </w:rPr>
        <w:t xml:space="preserve">-1 </w:t>
      </w:r>
      <w:r w:rsidRPr="002840F2">
        <w:rPr>
          <w:lang w:val="uk-UA"/>
        </w:rPr>
        <w:t xml:space="preserve">= </w:t>
      </w:r>
      <w:r w:rsidR="00B11B50" w:rsidRPr="002840F2">
        <w:rPr>
          <w:lang w:val="uk-UA"/>
        </w:rPr>
        <w:t>7</w:t>
      </w:r>
      <w:r w:rsidRPr="002840F2">
        <w:rPr>
          <w:lang w:val="uk-UA"/>
        </w:rPr>
        <w:t>, f</w:t>
      </w:r>
      <w:r w:rsidRPr="002840F2">
        <w:rPr>
          <w:vertAlign w:val="subscript"/>
          <w:lang w:val="uk-UA"/>
        </w:rPr>
        <w:t xml:space="preserve">me </w:t>
      </w:r>
      <w:r w:rsidRPr="002840F2">
        <w:rPr>
          <w:lang w:val="uk-UA"/>
        </w:rPr>
        <w:t xml:space="preserve">= </w:t>
      </w:r>
      <w:r w:rsidR="00B11B50" w:rsidRPr="002840F2">
        <w:rPr>
          <w:lang w:val="uk-UA"/>
        </w:rPr>
        <w:t>6</w:t>
      </w:r>
      <w:r w:rsidRPr="002840F2">
        <w:rPr>
          <w:lang w:val="uk-UA"/>
        </w:rPr>
        <w:t>, х</w:t>
      </w:r>
      <w:r w:rsidRPr="002840F2">
        <w:rPr>
          <w:vertAlign w:val="subscript"/>
          <w:lang w:val="uk-UA"/>
        </w:rPr>
        <w:t xml:space="preserve">о </w:t>
      </w:r>
      <w:r w:rsidRPr="002840F2">
        <w:rPr>
          <w:lang w:val="uk-UA"/>
        </w:rPr>
        <w:t xml:space="preserve">= </w:t>
      </w:r>
      <w:r w:rsidR="00DE38A1" w:rsidRPr="002840F2">
        <w:rPr>
          <w:lang w:val="uk-UA"/>
        </w:rPr>
        <w:t>68</w:t>
      </w:r>
      <w:r w:rsidRPr="002840F2">
        <w:rPr>
          <w:lang w:val="uk-UA"/>
        </w:rPr>
        <w:t>,</w:t>
      </w:r>
      <w:r w:rsidR="00DE38A1" w:rsidRPr="002840F2">
        <w:rPr>
          <w:lang w:val="uk-UA"/>
        </w:rPr>
        <w:t>25</w:t>
      </w:r>
      <w:r w:rsidR="00690A31" w:rsidRPr="002840F2">
        <w:rPr>
          <w:lang w:val="uk-UA"/>
        </w:rPr>
        <w:t>,</w:t>
      </w:r>
      <w:r w:rsidRPr="002840F2">
        <w:rPr>
          <w:lang w:val="uk-UA"/>
        </w:rPr>
        <w:t xml:space="preserve"> h=</w:t>
      </w:r>
      <w:r w:rsidR="00B11B50" w:rsidRPr="002840F2">
        <w:rPr>
          <w:lang w:val="uk-UA"/>
        </w:rPr>
        <w:t>3</w:t>
      </w:r>
      <w:r w:rsidRPr="002840F2">
        <w:rPr>
          <w:lang w:val="uk-UA"/>
        </w:rPr>
        <w:t>,</w:t>
      </w:r>
      <w:r w:rsidR="00DE38A1" w:rsidRPr="002840F2">
        <w:rPr>
          <w:lang w:val="uk-UA"/>
        </w:rPr>
        <w:t>25</w:t>
      </w:r>
      <w:r w:rsidR="002840F2" w:rsidRPr="002840F2">
        <w:rPr>
          <w:lang w:val="uk-UA"/>
        </w:rPr>
        <w:t>.</w:t>
      </w: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Підставивши у</w:t>
      </w:r>
      <w:r w:rsidR="002840F2" w:rsidRPr="002840F2">
        <w:rPr>
          <w:lang w:val="uk-UA"/>
        </w:rPr>
        <w:t xml:space="preserve"> (2.2),</w:t>
      </w:r>
      <w:r w:rsidRPr="002840F2">
        <w:rPr>
          <w:lang w:val="uk-UA"/>
        </w:rPr>
        <w:t xml:space="preserve"> маємо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3C2300" w:rsidP="002840F2">
      <w:pPr>
        <w:ind w:firstLine="709"/>
        <w:rPr>
          <w:lang w:val="uk-UA"/>
        </w:rPr>
      </w:pPr>
      <w:r w:rsidRPr="002840F2">
        <w:rPr>
          <w:position w:val="-24"/>
          <w:lang w:val="uk-UA"/>
        </w:rPr>
        <w:object w:dxaOrig="3820" w:dyaOrig="620">
          <v:shape id="_x0000_i1079" type="#_x0000_t75" style="width:191.25pt;height:30.75pt" o:ole="" fillcolor="window">
            <v:imagedata r:id="rId115" o:title=""/>
          </v:shape>
          <o:OLEObject Type="Embed" ProgID="Equation.3" ShapeID="_x0000_i1079" DrawAspect="Content" ObjectID="_1473695053" r:id="rId116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i/>
          <w:iCs/>
          <w:lang w:val="uk-UA"/>
        </w:rPr>
        <w:t>Середнє арифметичне</w:t>
      </w:r>
      <w:r w:rsidRPr="002840F2">
        <w:rPr>
          <w:lang w:val="uk-UA"/>
        </w:rPr>
        <w:t xml:space="preserve"> </w:t>
      </w:r>
      <w:r w:rsidR="003C2300" w:rsidRPr="002840F2">
        <w:rPr>
          <w:position w:val="-6"/>
          <w:lang w:val="uk-UA"/>
        </w:rPr>
        <w:object w:dxaOrig="220" w:dyaOrig="240">
          <v:shape id="_x0000_i1080" type="#_x0000_t75" style="width:11.25pt;height:12pt" o:ole="" fillcolor="window">
            <v:imagedata r:id="rId117" o:title=""/>
          </v:shape>
          <o:OLEObject Type="Embed" ProgID="Equation.3" ShapeID="_x0000_i1080" DrawAspect="Content" ObjectID="_1473695054" r:id="rId118"/>
        </w:object>
      </w:r>
      <w:r w:rsidRPr="002840F2">
        <w:rPr>
          <w:lang w:val="uk-UA"/>
        </w:rPr>
        <w:t xml:space="preserve"> обчислюється за формулою</w:t>
      </w:r>
      <w:r w:rsidR="002840F2" w:rsidRPr="002840F2">
        <w:rPr>
          <w:lang w:val="uk-UA"/>
        </w:rPr>
        <w:t>:</w: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2180" w:dyaOrig="400">
          <v:shape id="_x0000_i1081" type="#_x0000_t75" style="width:108.75pt;height:20.25pt" o:ole="" fillcolor="window">
            <v:imagedata r:id="rId119" o:title=""/>
          </v:shape>
          <o:OLEObject Type="Embed" ProgID="Equation.3" ShapeID="_x0000_i1081" DrawAspect="Content" ObjectID="_1473695055" r:id="rId120"/>
        </w:object>
      </w:r>
    </w:p>
    <w:p w:rsidR="009720BC" w:rsidRPr="002840F2" w:rsidRDefault="009720BC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i/>
          <w:iCs/>
          <w:lang w:val="uk-UA"/>
        </w:rPr>
        <w:t>Дисперсія</w:t>
      </w:r>
      <w:r w:rsidRPr="002840F2">
        <w:rPr>
          <w:lang w:val="uk-UA"/>
        </w:rPr>
        <w:t xml:space="preserve"> обчислюється за формулою</w:t>
      </w:r>
      <w:r w:rsidR="002840F2" w:rsidRPr="002840F2">
        <w:rPr>
          <w:lang w:val="uk-UA"/>
        </w:rPr>
        <w:t>: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6"/>
          <w:lang w:val="uk-UA"/>
        </w:rPr>
        <w:object w:dxaOrig="1219" w:dyaOrig="480">
          <v:shape id="_x0000_i1082" type="#_x0000_t75" style="width:60.75pt;height:24pt" o:ole="" fillcolor="window">
            <v:imagedata r:id="rId121" o:title=""/>
          </v:shape>
          <o:OLEObject Type="Embed" ProgID="Equation.3" ShapeID="_x0000_i1082" DrawAspect="Content" ObjectID="_1473695056" r:id="rId122"/>
        </w:objec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Тому знайдемо спочатку середній квадрат значень</w:t>
      </w:r>
      <w:r w:rsidR="002840F2" w:rsidRPr="002840F2">
        <w:rPr>
          <w:lang w:val="uk-UA"/>
        </w:rPr>
        <w:t>.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480E97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0"/>
          <w:lang w:val="uk-UA"/>
        </w:rPr>
        <w:object w:dxaOrig="2700" w:dyaOrig="380">
          <v:shape id="_x0000_i1083" type="#_x0000_t75" style="width:135pt;height:18.75pt" o:ole="">
            <v:imagedata r:id="rId123" o:title=""/>
          </v:shape>
          <o:OLEObject Type="Embed" ProgID="Equation.3" ShapeID="_x0000_i1083" DrawAspect="Content" ObjectID="_1473695057" r:id="rId124"/>
        </w:object>
      </w:r>
    </w:p>
    <w:p w:rsidR="00480E97" w:rsidRPr="002840F2" w:rsidRDefault="003C2300" w:rsidP="002840F2">
      <w:pPr>
        <w:ind w:firstLine="709"/>
        <w:rPr>
          <w:lang w:val="uk-UA"/>
        </w:rPr>
      </w:pPr>
      <w:r w:rsidRPr="002840F2">
        <w:rPr>
          <w:position w:val="-10"/>
          <w:lang w:val="uk-UA"/>
        </w:rPr>
        <w:object w:dxaOrig="5140" w:dyaOrig="360">
          <v:shape id="_x0000_i1084" type="#_x0000_t75" style="width:257.25pt;height:18pt" o:ole="" fillcolor="window">
            <v:imagedata r:id="rId125" o:title=""/>
          </v:shape>
          <o:OLEObject Type="Embed" ProgID="Equation.3" ShapeID="_x0000_i1084" DrawAspect="Content" ObjectID="_1473695058" r:id="rId126"/>
        </w:object>
      </w:r>
    </w:p>
    <w:p w:rsidR="00535358" w:rsidRDefault="003C2300" w:rsidP="002840F2">
      <w:pPr>
        <w:ind w:firstLine="709"/>
        <w:rPr>
          <w:lang w:val="uk-UA"/>
        </w:rPr>
      </w:pPr>
      <w:r w:rsidRPr="002840F2">
        <w:rPr>
          <w:position w:val="-12"/>
          <w:lang w:val="uk-UA"/>
        </w:rPr>
        <w:object w:dxaOrig="2640" w:dyaOrig="400">
          <v:shape id="_x0000_i1085" type="#_x0000_t75" style="width:132pt;height:20.25pt" o:ole="">
            <v:imagedata r:id="rId127" o:title=""/>
          </v:shape>
          <o:OLEObject Type="Embed" ProgID="Equation.3" ShapeID="_x0000_i1085" DrawAspect="Content" ObjectID="_1473695059" r:id="rId128"/>
        </w:objec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i/>
          <w:iCs/>
          <w:lang w:val="uk-UA"/>
        </w:rPr>
        <w:t>Ексцес Ek</w:t>
      </w:r>
      <w:r w:rsidRPr="002840F2">
        <w:rPr>
          <w:b/>
          <w:bCs/>
          <w:lang w:val="uk-UA"/>
        </w:rPr>
        <w:t xml:space="preserve"> </w:t>
      </w:r>
      <w:r w:rsidRPr="002840F2">
        <w:rPr>
          <w:lang w:val="uk-UA"/>
        </w:rPr>
        <w:t>характеризує крутизну кривої розподілу</w:t>
      </w:r>
      <w:r w:rsidR="002840F2" w:rsidRPr="002840F2">
        <w:rPr>
          <w:lang w:val="uk-UA"/>
        </w:rPr>
        <w:t>.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24"/>
          <w:lang w:val="uk-UA"/>
        </w:rPr>
        <w:object w:dxaOrig="1219" w:dyaOrig="620">
          <v:shape id="_x0000_i1086" type="#_x0000_t75" style="width:60.75pt;height:30.75pt" o:ole="" fillcolor="window">
            <v:imagedata r:id="rId129" o:title=""/>
          </v:shape>
          <o:OLEObject Type="Embed" ProgID="Equation.3" ShapeID="_x0000_i1086" DrawAspect="Content" ObjectID="_1473695060" r:id="rId130"/>
        </w:object>
      </w:r>
      <w:r w:rsidR="00480E97" w:rsidRPr="002840F2">
        <w:rPr>
          <w:lang w:val="uk-UA"/>
        </w:rPr>
        <w:t>,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де </w:t>
      </w:r>
      <w:r w:rsidR="003C2300" w:rsidRPr="002840F2">
        <w:rPr>
          <w:position w:val="-30"/>
          <w:lang w:val="uk-UA"/>
        </w:rPr>
        <w:object w:dxaOrig="2020" w:dyaOrig="700">
          <v:shape id="_x0000_i1087" type="#_x0000_t75" style="width:101.25pt;height:35.25pt" o:ole="" fillcolor="window">
            <v:imagedata r:id="rId131" o:title=""/>
          </v:shape>
          <o:OLEObject Type="Embed" ProgID="Equation.3" ShapeID="_x0000_i1087" DrawAspect="Content" ObjectID="_1473695061" r:id="rId132"/>
        </w:object>
      </w:r>
      <w:r w:rsidR="002840F2" w:rsidRPr="002840F2">
        <w:rPr>
          <w:lang w:val="uk-UA"/>
        </w:rPr>
        <w:t xml:space="preserve"> - </w:t>
      </w:r>
      <w:r w:rsidRPr="002840F2">
        <w:rPr>
          <w:lang w:val="uk-UA"/>
        </w:rPr>
        <w:t>центральний момент четвертого порядку</w:t>
      </w:r>
      <w:r w:rsidR="002840F2" w:rsidRPr="002840F2">
        <w:rPr>
          <w:lang w:val="uk-UA"/>
        </w:rPr>
        <w:t>.</w:t>
      </w:r>
    </w:p>
    <w:p w:rsid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У нашому випадку</w:t>
      </w:r>
      <w:r w:rsidR="002840F2" w:rsidRPr="002840F2">
        <w:rPr>
          <w:lang w:val="uk-UA"/>
        </w:rPr>
        <w:t>: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480E97" w:rsidRDefault="003C2300" w:rsidP="002840F2">
      <w:pPr>
        <w:ind w:firstLine="709"/>
        <w:rPr>
          <w:lang w:val="uk-UA"/>
        </w:rPr>
      </w:pPr>
      <w:r w:rsidRPr="002840F2">
        <w:rPr>
          <w:position w:val="-28"/>
          <w:lang w:val="uk-UA"/>
        </w:rPr>
        <w:object w:dxaOrig="3180" w:dyaOrig="660">
          <v:shape id="_x0000_i1088" type="#_x0000_t75" style="width:159pt;height:33pt" o:ole="" fillcolor="window">
            <v:imagedata r:id="rId133" o:title=""/>
          </v:shape>
          <o:OLEObject Type="Embed" ProgID="Equation.3" ShapeID="_x0000_i1088" DrawAspect="Content" ObjectID="_1473695062" r:id="rId134"/>
        </w:objec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Pr="002840F2" w:rsidRDefault="00594DAE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Отже, крива розподілу має </w:t>
      </w:r>
      <w:r w:rsidR="00535358" w:rsidRPr="002840F2">
        <w:rPr>
          <w:lang w:val="uk-UA"/>
        </w:rPr>
        <w:t>лівосторонній</w:t>
      </w:r>
      <w:r w:rsidRPr="002840F2">
        <w:rPr>
          <w:lang w:val="uk-UA"/>
        </w:rPr>
        <w:t xml:space="preserve"> нахил</w:t>
      </w:r>
      <w:r w:rsidR="002840F2" w:rsidRPr="002840F2">
        <w:rPr>
          <w:lang w:val="uk-UA"/>
        </w:rPr>
        <w:t>.</w:t>
      </w:r>
    </w:p>
    <w:p w:rsidR="002840F2" w:rsidRPr="002840F2" w:rsidRDefault="00480E97" w:rsidP="002840F2">
      <w:pPr>
        <w:ind w:firstLine="709"/>
        <w:rPr>
          <w:lang w:val="uk-UA"/>
        </w:rPr>
      </w:pPr>
      <w:r w:rsidRPr="002840F2">
        <w:rPr>
          <w:lang w:val="uk-UA"/>
        </w:rPr>
        <w:t>Результати обчислень наведені у табл</w:t>
      </w:r>
      <w:r w:rsidR="002840F2" w:rsidRPr="002840F2">
        <w:rPr>
          <w:lang w:val="uk-UA"/>
        </w:rPr>
        <w:t>.8.</w:t>
      </w:r>
    </w:p>
    <w:p w:rsidR="00557DCF" w:rsidRDefault="00557DCF" w:rsidP="002840F2">
      <w:pPr>
        <w:ind w:firstLine="709"/>
        <w:rPr>
          <w:lang w:val="uk-UA"/>
        </w:rPr>
      </w:pPr>
    </w:p>
    <w:p w:rsidR="00480E97" w:rsidRPr="002840F2" w:rsidRDefault="004046C0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8</w:t>
      </w:r>
    </w:p>
    <w:tbl>
      <w:tblPr>
        <w:tblStyle w:val="14"/>
        <w:tblW w:w="8841" w:type="dxa"/>
        <w:tblInd w:w="0" w:type="dxa"/>
        <w:tblLook w:val="01E0" w:firstRow="1" w:lastRow="1" w:firstColumn="1" w:lastColumn="1" w:noHBand="0" w:noVBand="0"/>
      </w:tblPr>
      <w:tblGrid>
        <w:gridCol w:w="1527"/>
        <w:gridCol w:w="1558"/>
        <w:gridCol w:w="1559"/>
        <w:gridCol w:w="1560"/>
        <w:gridCol w:w="1560"/>
        <w:gridCol w:w="1077"/>
      </w:tblGrid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65,00 </w:t>
            </w:r>
            <w:r w:rsidR="002840F2" w:rsidRPr="002840F2">
              <w:rPr>
                <w:lang w:val="uk-UA"/>
              </w:rPr>
              <w:t>-</w:t>
            </w:r>
            <w:r w:rsidRPr="002840F2">
              <w:rPr>
                <w:lang w:val="uk-UA"/>
              </w:rPr>
              <w:t xml:space="preserve"> 68,25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68,25 </w:t>
            </w:r>
            <w:r w:rsidR="002840F2" w:rsidRPr="002840F2">
              <w:rPr>
                <w:lang w:val="uk-UA"/>
              </w:rPr>
              <w:t>-</w:t>
            </w:r>
            <w:r w:rsidRPr="002840F2">
              <w:rPr>
                <w:lang w:val="uk-UA"/>
              </w:rPr>
              <w:t xml:space="preserve"> 71,50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71,50 </w:t>
            </w:r>
            <w:r w:rsidR="002840F2" w:rsidRPr="002840F2">
              <w:rPr>
                <w:lang w:val="uk-UA"/>
              </w:rPr>
              <w:t>-</w:t>
            </w:r>
            <w:r w:rsidRPr="002840F2">
              <w:rPr>
                <w:lang w:val="uk-UA"/>
              </w:rPr>
              <w:t xml:space="preserve"> 74,75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74,75 </w:t>
            </w:r>
            <w:r w:rsidR="002840F2" w:rsidRPr="002840F2">
              <w:rPr>
                <w:lang w:val="uk-UA"/>
              </w:rPr>
              <w:t>-</w:t>
            </w:r>
            <w:r w:rsidRPr="002840F2">
              <w:rPr>
                <w:lang w:val="uk-UA"/>
              </w:rPr>
              <w:t xml:space="preserve"> 78,00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Сума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66</w:t>
            </w:r>
            <w:r w:rsidR="002840F2" w:rsidRPr="002840F2">
              <w:rPr>
                <w:lang w:val="uk-UA"/>
              </w:rPr>
              <w:t>.6</w:t>
            </w:r>
            <w:r w:rsidRPr="002840F2">
              <w:rPr>
                <w:lang w:val="uk-UA"/>
              </w:rPr>
              <w:t>3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69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8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3.1</w:t>
            </w:r>
            <w:r w:rsidRPr="002840F2">
              <w:rPr>
                <w:lang w:val="uk-UA"/>
              </w:rPr>
              <w:t>3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76</w:t>
            </w:r>
            <w:r w:rsidR="002840F2" w:rsidRPr="002840F2">
              <w:rPr>
                <w:lang w:val="uk-UA"/>
              </w:rPr>
              <w:t>.3</w:t>
            </w:r>
            <w:r w:rsidRPr="002840F2">
              <w:rPr>
                <w:lang w:val="uk-UA"/>
              </w:rPr>
              <w:t>8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286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vertAlign w:val="superscript"/>
                <w:lang w:val="uk-UA"/>
              </w:rPr>
            </w:pPr>
            <w:r w:rsidRPr="002840F2">
              <w:rPr>
                <w:lang w:val="uk-UA"/>
              </w:rPr>
              <w:t>x</w:t>
            </w:r>
            <w:r w:rsidRPr="002840F2">
              <w:rPr>
                <w:vertAlign w:val="superscript"/>
                <w:lang w:val="uk-UA"/>
              </w:rPr>
              <w:t>2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4 438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9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4 88</w:t>
            </w:r>
            <w:r w:rsidR="002840F2" w:rsidRPr="002840F2">
              <w:rPr>
                <w:lang w:val="uk-UA"/>
              </w:rPr>
              <w:t>2.5</w:t>
            </w:r>
            <w:r w:rsidRPr="002840F2">
              <w:rPr>
                <w:lang w:val="uk-UA"/>
              </w:rPr>
              <w:t>2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5 347</w:t>
            </w:r>
            <w:r w:rsidR="002840F2" w:rsidRPr="002840F2">
              <w:rPr>
                <w:lang w:val="uk-UA"/>
              </w:rPr>
              <w:t>.2</w:t>
            </w:r>
            <w:r w:rsidRPr="002840F2">
              <w:rPr>
                <w:lang w:val="uk-UA"/>
              </w:rPr>
              <w:t>7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5 83</w:t>
            </w:r>
            <w:r w:rsidR="002840F2" w:rsidRPr="002840F2">
              <w:rPr>
                <w:lang w:val="uk-UA"/>
              </w:rPr>
              <w:t>3.1</w:t>
            </w:r>
            <w:r w:rsidRPr="002840F2">
              <w:rPr>
                <w:lang w:val="uk-UA"/>
              </w:rPr>
              <w:t>4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20 50</w:t>
            </w:r>
            <w:r w:rsidR="002840F2" w:rsidRPr="002840F2">
              <w:rPr>
                <w:lang w:val="uk-UA"/>
              </w:rPr>
              <w:t>1.8</w:t>
            </w:r>
            <w:r w:rsidRPr="002840F2">
              <w:rPr>
                <w:lang w:val="uk-UA"/>
              </w:rPr>
              <w:t>1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f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S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13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20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58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dj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.3</w:t>
            </w:r>
            <w:r w:rsidRPr="002840F2">
              <w:rPr>
                <w:lang w:val="uk-UA"/>
              </w:rPr>
              <w:t>5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.3</w:t>
            </w:r>
            <w:r w:rsidRPr="002840F2">
              <w:rPr>
                <w:lang w:val="uk-UA"/>
              </w:rPr>
              <w:t>0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.2</w:t>
            </w:r>
            <w:r w:rsidRPr="002840F2">
              <w:rPr>
                <w:lang w:val="uk-UA"/>
              </w:rPr>
              <w:t>5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0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xjdj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  <w:r w:rsidR="002840F2" w:rsidRPr="002840F2">
              <w:rPr>
                <w:lang w:val="uk-UA"/>
              </w:rPr>
              <w:t>3.3</w:t>
            </w:r>
            <w:r w:rsidRPr="002840F2">
              <w:rPr>
                <w:lang w:val="uk-UA"/>
              </w:rPr>
              <w:t>2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20</w:t>
            </w:r>
            <w:r w:rsidR="002840F2" w:rsidRPr="002840F2">
              <w:rPr>
                <w:lang w:val="uk-UA"/>
              </w:rPr>
              <w:t>.9</w:t>
            </w:r>
            <w:r w:rsidRPr="002840F2">
              <w:rPr>
                <w:lang w:val="uk-UA"/>
              </w:rPr>
              <w:t>6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  <w:r w:rsidR="002840F2" w:rsidRPr="002840F2">
              <w:rPr>
                <w:lang w:val="uk-UA"/>
              </w:rPr>
              <w:t>.2</w:t>
            </w:r>
            <w:r w:rsidRPr="002840F2">
              <w:rPr>
                <w:lang w:val="uk-UA"/>
              </w:rPr>
              <w:t>8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.6</w:t>
            </w:r>
            <w:r w:rsidRPr="002840F2">
              <w:rPr>
                <w:lang w:val="uk-UA"/>
              </w:rPr>
              <w:t>4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0.20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xj2dj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1 55</w:t>
            </w:r>
            <w:r w:rsidR="002840F2" w:rsidRPr="002840F2">
              <w:rPr>
                <w:lang w:val="uk-UA"/>
              </w:rPr>
              <w:t>3.6</w:t>
            </w:r>
            <w:r w:rsidRPr="002840F2">
              <w:rPr>
                <w:lang w:val="uk-UA"/>
              </w:rPr>
              <w:t>1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1 46</w:t>
            </w:r>
            <w:r w:rsidR="002840F2" w:rsidRPr="002840F2">
              <w:rPr>
                <w:lang w:val="uk-UA"/>
              </w:rPr>
              <w:t>4.7</w:t>
            </w:r>
            <w:r w:rsidRPr="002840F2">
              <w:rPr>
                <w:lang w:val="uk-UA"/>
              </w:rPr>
              <w:t>5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1 336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2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58</w:t>
            </w:r>
            <w:r w:rsidR="002840F2" w:rsidRPr="002840F2">
              <w:rPr>
                <w:lang w:val="uk-UA"/>
              </w:rPr>
              <w:t>3.3</w:t>
            </w:r>
            <w:r w:rsidRPr="002840F2">
              <w:rPr>
                <w:lang w:val="uk-UA"/>
              </w:rPr>
              <w:t>1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4 938</w:t>
            </w:r>
            <w:r w:rsidR="002840F2" w:rsidRPr="002840F2">
              <w:rPr>
                <w:lang w:val="uk-UA"/>
              </w:rPr>
              <w:t>.5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DE38A1" w:rsidRPr="002840F2">
              <w:rPr>
                <w:lang w:val="uk-UA"/>
              </w:rPr>
              <w:t>xcp-m</w:t>
            </w:r>
            <w:r w:rsidRPr="002840F2">
              <w:rPr>
                <w:lang w:val="uk-UA"/>
              </w:rPr>
              <w:t xml:space="preserve">) </w:t>
            </w:r>
            <w:r w:rsidR="00DE38A1" w:rsidRPr="002840F2">
              <w:rPr>
                <w:lang w:val="uk-UA"/>
              </w:rPr>
              <w:t>3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-45</w:t>
            </w:r>
            <w:r w:rsidR="002840F2" w:rsidRPr="002840F2">
              <w:rPr>
                <w:lang w:val="uk-UA"/>
              </w:rPr>
              <w:t>.6</w:t>
            </w:r>
            <w:r w:rsidRPr="002840F2">
              <w:rPr>
                <w:lang w:val="uk-UA"/>
              </w:rPr>
              <w:t>9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3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25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3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235</w:t>
            </w:r>
            <w:r w:rsidR="002840F2" w:rsidRPr="002840F2">
              <w:rPr>
                <w:lang w:val="uk-UA"/>
              </w:rPr>
              <w:t>.4</w:t>
            </w:r>
            <w:r w:rsidRPr="002840F2">
              <w:rPr>
                <w:lang w:val="uk-UA"/>
              </w:rPr>
              <w:t>6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21</w:t>
            </w:r>
            <w:r w:rsidR="002840F2" w:rsidRPr="002840F2">
              <w:rPr>
                <w:lang w:val="uk-UA"/>
              </w:rPr>
              <w:t>4.7</w:t>
            </w:r>
            <w:r w:rsidRPr="002840F2">
              <w:rPr>
                <w:lang w:val="uk-UA"/>
              </w:rPr>
              <w:t>6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DE38A1" w:rsidRPr="002840F2">
              <w:rPr>
                <w:lang w:val="uk-UA"/>
              </w:rPr>
              <w:t>xcp-m</w:t>
            </w:r>
            <w:r w:rsidRPr="002840F2">
              <w:rPr>
                <w:lang w:val="uk-UA"/>
              </w:rPr>
              <w:t xml:space="preserve">) </w:t>
            </w:r>
            <w:r w:rsidR="00DE38A1" w:rsidRPr="002840F2">
              <w:rPr>
                <w:lang w:val="uk-UA"/>
              </w:rPr>
              <w:t>3dj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-15</w:t>
            </w:r>
            <w:r w:rsidR="002840F2" w:rsidRPr="002840F2">
              <w:rPr>
                <w:lang w:val="uk-UA"/>
              </w:rPr>
              <w:t>.9</w:t>
            </w:r>
            <w:r w:rsidRPr="002840F2">
              <w:rPr>
                <w:lang w:val="uk-UA"/>
              </w:rPr>
              <w:t>9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1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  <w:r w:rsidR="002840F2" w:rsidRPr="002840F2">
              <w:rPr>
                <w:lang w:val="uk-UA"/>
              </w:rPr>
              <w:t>.2</w:t>
            </w:r>
            <w:r w:rsidRPr="002840F2">
              <w:rPr>
                <w:lang w:val="uk-UA"/>
              </w:rPr>
              <w:t>6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  <w:r w:rsidR="002840F2" w:rsidRPr="002840F2">
              <w:rPr>
                <w:lang w:val="uk-UA"/>
              </w:rPr>
              <w:t>3.5</w:t>
            </w:r>
            <w:r w:rsidRPr="002840F2">
              <w:rPr>
                <w:lang w:val="uk-UA"/>
              </w:rPr>
              <w:t>5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  <w:r w:rsidR="002840F2" w:rsidRPr="002840F2">
              <w:rPr>
                <w:lang w:val="uk-UA"/>
              </w:rPr>
              <w:t>3.8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DE38A1" w:rsidRPr="002840F2">
              <w:rPr>
                <w:lang w:val="uk-UA"/>
              </w:rPr>
              <w:t>xcp-m</w:t>
            </w:r>
            <w:r w:rsidRPr="002840F2">
              <w:rPr>
                <w:lang w:val="uk-UA"/>
              </w:rPr>
              <w:t xml:space="preserve">) </w:t>
            </w:r>
            <w:r w:rsidR="00DE38A1" w:rsidRPr="002840F2">
              <w:rPr>
                <w:lang w:val="uk-UA"/>
              </w:rPr>
              <w:t>4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16</w:t>
            </w:r>
            <w:r w:rsidR="002840F2" w:rsidRPr="002840F2">
              <w:rPr>
                <w:lang w:val="uk-UA"/>
              </w:rPr>
              <w:t>3.3</w:t>
            </w:r>
            <w:r w:rsidRPr="002840F2">
              <w:rPr>
                <w:lang w:val="uk-UA"/>
              </w:rPr>
              <w:t>4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1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  <w:r w:rsidR="002840F2" w:rsidRPr="002840F2">
              <w:rPr>
                <w:lang w:val="uk-UA"/>
              </w:rPr>
              <w:t>3.20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1 45</w:t>
            </w:r>
            <w:r w:rsidR="002840F2" w:rsidRPr="002840F2">
              <w:rPr>
                <w:lang w:val="uk-UA"/>
              </w:rPr>
              <w:t>3.9</w:t>
            </w:r>
            <w:r w:rsidRPr="002840F2">
              <w:rPr>
                <w:lang w:val="uk-UA"/>
              </w:rPr>
              <w:t>4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1 690</w:t>
            </w:r>
            <w:r w:rsidR="002840F2" w:rsidRPr="002840F2">
              <w:rPr>
                <w:lang w:val="uk-UA"/>
              </w:rPr>
              <w:t>.5</w:t>
            </w:r>
            <w:r w:rsidRPr="002840F2">
              <w:rPr>
                <w:lang w:val="uk-UA"/>
              </w:rPr>
              <w:t>0</w:t>
            </w:r>
          </w:p>
        </w:tc>
      </w:tr>
      <w:tr w:rsidR="00DE38A1" w:rsidRPr="002840F2">
        <w:trPr>
          <w:trHeight w:val="264"/>
        </w:trPr>
        <w:tc>
          <w:tcPr>
            <w:tcW w:w="1527" w:type="dxa"/>
            <w:noWrap/>
          </w:tcPr>
          <w:p w:rsidR="00DE38A1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DE38A1" w:rsidRPr="002840F2">
              <w:rPr>
                <w:lang w:val="uk-UA"/>
              </w:rPr>
              <w:t>xcp-m</w:t>
            </w:r>
            <w:r w:rsidRPr="002840F2">
              <w:rPr>
                <w:lang w:val="uk-UA"/>
              </w:rPr>
              <w:t xml:space="preserve">) </w:t>
            </w:r>
            <w:r w:rsidR="00DE38A1" w:rsidRPr="002840F2">
              <w:rPr>
                <w:lang w:val="uk-UA"/>
              </w:rPr>
              <w:t>4dj</w:t>
            </w:r>
          </w:p>
        </w:tc>
        <w:tc>
          <w:tcPr>
            <w:tcW w:w="1558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57</w:t>
            </w:r>
            <w:r w:rsidR="002840F2" w:rsidRPr="002840F2">
              <w:rPr>
                <w:lang w:val="uk-UA"/>
              </w:rPr>
              <w:t>.1</w:t>
            </w:r>
            <w:r w:rsidRPr="002840F2">
              <w:rPr>
                <w:lang w:val="uk-UA"/>
              </w:rPr>
              <w:t>7</w:t>
            </w:r>
          </w:p>
        </w:tc>
        <w:tc>
          <w:tcPr>
            <w:tcW w:w="1559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.0</w:t>
            </w:r>
            <w:r w:rsidRPr="002840F2">
              <w:rPr>
                <w:lang w:val="uk-UA"/>
              </w:rPr>
              <w:t>0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  <w:r w:rsidR="002840F2" w:rsidRPr="002840F2">
              <w:rPr>
                <w:lang w:val="uk-UA"/>
              </w:rPr>
              <w:t>.3</w:t>
            </w:r>
            <w:r w:rsidRPr="002840F2">
              <w:rPr>
                <w:lang w:val="uk-UA"/>
              </w:rPr>
              <w:t>0</w:t>
            </w:r>
          </w:p>
        </w:tc>
        <w:tc>
          <w:tcPr>
            <w:tcW w:w="1560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145</w:t>
            </w:r>
            <w:r w:rsidR="002840F2" w:rsidRPr="002840F2">
              <w:rPr>
                <w:lang w:val="uk-UA"/>
              </w:rPr>
              <w:t>.3</w:t>
            </w:r>
            <w:r w:rsidRPr="002840F2">
              <w:rPr>
                <w:lang w:val="uk-UA"/>
              </w:rPr>
              <w:t>9</w:t>
            </w:r>
          </w:p>
        </w:tc>
        <w:tc>
          <w:tcPr>
            <w:tcW w:w="1077" w:type="dxa"/>
            <w:noWrap/>
          </w:tcPr>
          <w:p w:rsidR="00DE38A1" w:rsidRPr="002840F2" w:rsidRDefault="00DE38A1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220</w:t>
            </w:r>
            <w:r w:rsidR="002840F2" w:rsidRPr="002840F2">
              <w:rPr>
                <w:lang w:val="uk-UA"/>
              </w:rPr>
              <w:t>.8</w:t>
            </w:r>
            <w:r w:rsidRPr="002840F2">
              <w:rPr>
                <w:lang w:val="uk-UA"/>
              </w:rPr>
              <w:t>7</w:t>
            </w:r>
          </w:p>
        </w:tc>
      </w:tr>
    </w:tbl>
    <w:p w:rsidR="00B2525E" w:rsidRPr="002840F2" w:rsidRDefault="00B2525E" w:rsidP="002840F2">
      <w:pPr>
        <w:ind w:firstLine="709"/>
        <w:rPr>
          <w:lang w:val="uk-UA"/>
        </w:rPr>
      </w:pPr>
    </w:p>
    <w:p w:rsidR="002840F2" w:rsidRPr="002840F2" w:rsidRDefault="00B2525E" w:rsidP="00557DCF">
      <w:pPr>
        <w:pStyle w:val="2"/>
        <w:rPr>
          <w:lang w:val="uk-UA"/>
        </w:rPr>
      </w:pPr>
      <w:bookmarkStart w:id="6" w:name="_Toc267220473"/>
      <w:r w:rsidRPr="002840F2">
        <w:rPr>
          <w:lang w:val="uk-UA"/>
        </w:rPr>
        <w:t>Завдання 7</w:t>
      </w:r>
      <w:bookmarkEnd w:id="6"/>
    </w:p>
    <w:p w:rsidR="002840F2" w:rsidRPr="002840F2" w:rsidRDefault="00EB5CF5" w:rsidP="002840F2">
      <w:pPr>
        <w:ind w:firstLine="709"/>
        <w:rPr>
          <w:lang w:val="uk-UA"/>
        </w:rPr>
      </w:pPr>
      <w:r w:rsidRPr="002840F2">
        <w:rPr>
          <w:lang w:val="uk-UA"/>
        </w:rPr>
        <w:t>Перевірити, чи справджується статистична гіпотеза про нормальний розподіл генеральної сукупності за даними вибірки</w:t>
      </w:r>
      <w:r w:rsidR="002840F2" w:rsidRPr="002840F2">
        <w:rPr>
          <w:lang w:val="uk-UA"/>
        </w:rPr>
        <w:t>:</w:t>
      </w:r>
    </w:p>
    <w:p w:rsidR="000D762F" w:rsidRPr="002840F2" w:rsidRDefault="000D762F" w:rsidP="002840F2">
      <w:pPr>
        <w:ind w:firstLine="709"/>
        <w:rPr>
          <w:lang w:val="uk-UA"/>
        </w:rPr>
      </w:pP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909"/>
        <w:gridCol w:w="900"/>
        <w:gridCol w:w="900"/>
        <w:gridCol w:w="900"/>
        <w:gridCol w:w="908"/>
        <w:gridCol w:w="908"/>
        <w:gridCol w:w="908"/>
        <w:gridCol w:w="909"/>
        <w:gridCol w:w="909"/>
        <w:gridCol w:w="909"/>
      </w:tblGrid>
      <w:tr w:rsidR="000D762F" w:rsidRPr="002840F2"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  <w:r w:rsidRPr="002840F2">
              <w:rPr>
                <w:vertAlign w:val="subscript"/>
                <w:lang w:val="uk-UA"/>
              </w:rPr>
              <w:t>i</w:t>
            </w:r>
          </w:p>
        </w:tc>
        <w:tc>
          <w:tcPr>
            <w:tcW w:w="900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900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900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908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  <w:tc>
          <w:tcPr>
            <w:tcW w:w="908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12</w:t>
            </w:r>
          </w:p>
        </w:tc>
        <w:tc>
          <w:tcPr>
            <w:tcW w:w="908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15</w:t>
            </w:r>
          </w:p>
        </w:tc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21</w:t>
            </w:r>
          </w:p>
        </w:tc>
      </w:tr>
      <w:tr w:rsidR="000D762F" w:rsidRPr="002840F2"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m</w:t>
            </w:r>
            <w:r w:rsidRPr="002840F2">
              <w:rPr>
                <w:vertAlign w:val="subscript"/>
                <w:lang w:val="uk-UA"/>
              </w:rPr>
              <w:t>i</w:t>
            </w:r>
          </w:p>
        </w:tc>
        <w:tc>
          <w:tcPr>
            <w:tcW w:w="900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900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900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908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908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908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16</w:t>
            </w:r>
          </w:p>
        </w:tc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13</w:t>
            </w:r>
          </w:p>
        </w:tc>
        <w:tc>
          <w:tcPr>
            <w:tcW w:w="909" w:type="dxa"/>
          </w:tcPr>
          <w:p w:rsidR="000D762F" w:rsidRPr="002840F2" w:rsidRDefault="000D762F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</w:tr>
    </w:tbl>
    <w:p w:rsidR="002840F2" w:rsidRPr="002840F2" w:rsidRDefault="002840F2" w:rsidP="002840F2">
      <w:pPr>
        <w:ind w:firstLine="709"/>
        <w:rPr>
          <w:lang w:val="uk-UA"/>
        </w:rPr>
      </w:pPr>
    </w:p>
    <w:p w:rsidR="00557DCF" w:rsidRDefault="003C2300" w:rsidP="002840F2">
      <w:pPr>
        <w:ind w:firstLine="709"/>
        <w:rPr>
          <w:lang w:val="uk-UA"/>
        </w:rPr>
      </w:pPr>
      <w:r w:rsidRPr="002840F2">
        <w:rPr>
          <w:lang w:val="uk-UA"/>
        </w:rPr>
        <w:object w:dxaOrig="7455" w:dyaOrig="3945">
          <v:shape id="_x0000_i1089" type="#_x0000_t75" style="width:372.75pt;height:197.25pt" o:ole="">
            <v:imagedata r:id="rId135" o:title=""/>
          </v:shape>
          <o:OLEObject Type="Embed" ProgID="Excel.Sheet.8" ShapeID="_x0000_i1089" DrawAspect="Content" ObjectID="_1473695063" r:id="rId136">
            <o:FieldCodes>\s</o:FieldCodes>
          </o:OLEObject>
        </w:object>
      </w:r>
    </w:p>
    <w:p w:rsidR="002840F2" w:rsidRPr="002840F2" w:rsidRDefault="002840F2" w:rsidP="002840F2">
      <w:pPr>
        <w:ind w:firstLine="709"/>
        <w:rPr>
          <w:lang w:val="uk-UA"/>
        </w:rPr>
      </w:pPr>
      <w:r w:rsidRPr="002840F2">
        <w:rPr>
          <w:lang w:val="uk-UA"/>
        </w:rPr>
        <w:t>Рис.1.</w:t>
      </w:r>
    </w:p>
    <w:p w:rsidR="00557DCF" w:rsidRDefault="00557DCF" w:rsidP="002840F2">
      <w:pPr>
        <w:ind w:firstLine="709"/>
        <w:rPr>
          <w:lang w:val="uk-UA"/>
        </w:rPr>
      </w:pPr>
    </w:p>
    <w:p w:rsidR="002840F2" w:rsidRDefault="00E82882" w:rsidP="002840F2">
      <w:pPr>
        <w:ind w:firstLine="709"/>
        <w:rPr>
          <w:lang w:val="uk-UA"/>
        </w:rPr>
      </w:pPr>
      <w:r w:rsidRPr="002840F2">
        <w:rPr>
          <w:lang w:val="uk-UA"/>
        </w:rPr>
        <w:t>Нормальний розподіл задається функцією</w:t>
      </w:r>
      <w:r w:rsidR="002840F2" w:rsidRPr="002840F2">
        <w:rPr>
          <w:lang w:val="uk-UA"/>
        </w:rPr>
        <w:t>: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E82882" w:rsidRDefault="003C2300" w:rsidP="002840F2">
      <w:pPr>
        <w:ind w:firstLine="709"/>
        <w:rPr>
          <w:lang w:val="uk-UA"/>
        </w:rPr>
      </w:pPr>
      <w:r w:rsidRPr="002840F2">
        <w:rPr>
          <w:position w:val="-34"/>
          <w:lang w:val="uk-UA"/>
        </w:rPr>
        <w:object w:dxaOrig="3040" w:dyaOrig="800">
          <v:shape id="_x0000_i1090" type="#_x0000_t75" style="width:152.25pt;height:39.75pt" o:ole="">
            <v:imagedata r:id="rId137" o:title=""/>
          </v:shape>
          <o:OLEObject Type="Embed" ProgID="Equation.3" ShapeID="_x0000_i1090" DrawAspect="Content" ObjectID="_1473695064" r:id="rId138"/>
        </w:objec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Default="00E82882" w:rsidP="002840F2">
      <w:pPr>
        <w:ind w:firstLine="709"/>
        <w:rPr>
          <w:lang w:val="uk-UA"/>
        </w:rPr>
      </w:pPr>
      <w:r w:rsidRPr="002840F2">
        <w:rPr>
          <w:lang w:val="uk-UA"/>
        </w:rPr>
        <w:t>Розрахуємо значення середньоквадратичного відхилення</w:t>
      </w:r>
      <w:r w:rsidR="002840F2" w:rsidRPr="002840F2">
        <w:rPr>
          <w:lang w:val="uk-UA"/>
        </w:rPr>
        <w:t xml:space="preserve"> (</w:t>
      </w:r>
      <w:r w:rsidR="00086913" w:rsidRPr="002840F2">
        <w:rPr>
          <w:lang w:val="uk-UA"/>
        </w:rPr>
        <w:t>таблиця 9</w:t>
      </w:r>
      <w:r w:rsidR="002840F2" w:rsidRPr="002840F2">
        <w:rPr>
          <w:lang w:val="uk-UA"/>
        </w:rPr>
        <w:t>.1).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Default="003C2300" w:rsidP="002840F2">
      <w:pPr>
        <w:ind w:firstLine="709"/>
        <w:rPr>
          <w:lang w:val="uk-UA"/>
        </w:rPr>
      </w:pPr>
      <w:r w:rsidRPr="002840F2">
        <w:rPr>
          <w:position w:val="-26"/>
          <w:lang w:val="uk-UA"/>
        </w:rPr>
        <w:object w:dxaOrig="2060" w:dyaOrig="680">
          <v:shape id="_x0000_i1091" type="#_x0000_t75" style="width:102.75pt;height:33.75pt" o:ole="">
            <v:imagedata r:id="rId139" o:title=""/>
          </v:shape>
          <o:OLEObject Type="Embed" ProgID="Equation.3" ShapeID="_x0000_i1091" DrawAspect="Content" ObjectID="_1473695065" r:id="rId140"/>
        </w:object>
      </w:r>
      <w:r w:rsidR="002840F2" w:rsidRPr="002840F2">
        <w:rPr>
          <w:lang w:val="uk-UA"/>
        </w:rPr>
        <w:t>.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E82882" w:rsidRPr="002840F2" w:rsidRDefault="00E82882" w:rsidP="002840F2">
      <w:pPr>
        <w:ind w:firstLine="709"/>
        <w:rPr>
          <w:lang w:val="uk-UA"/>
        </w:rPr>
      </w:pPr>
      <w:r w:rsidRPr="002840F2">
        <w:rPr>
          <w:lang w:val="uk-UA"/>
        </w:rPr>
        <w:t>Таблиця 9</w:t>
      </w:r>
      <w:r w:rsidR="002840F2" w:rsidRPr="002840F2">
        <w:rPr>
          <w:lang w:val="uk-UA"/>
        </w:rPr>
        <w:t>.1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1143"/>
        <w:gridCol w:w="925"/>
        <w:gridCol w:w="925"/>
        <w:gridCol w:w="796"/>
        <w:gridCol w:w="796"/>
        <w:gridCol w:w="742"/>
        <w:gridCol w:w="792"/>
        <w:gridCol w:w="685"/>
        <w:gridCol w:w="796"/>
        <w:gridCol w:w="796"/>
        <w:gridCol w:w="984"/>
      </w:tblGrid>
      <w:tr w:rsidR="00E82882" w:rsidRPr="002840F2">
        <w:tc>
          <w:tcPr>
            <w:tcW w:w="1347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x</w:t>
            </w:r>
            <w:r w:rsidRPr="002840F2">
              <w:rPr>
                <w:vertAlign w:val="subscript"/>
                <w:lang w:val="uk-UA"/>
              </w:rPr>
              <w:t>i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  <w:tc>
          <w:tcPr>
            <w:tcW w:w="80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12</w:t>
            </w:r>
          </w:p>
        </w:tc>
        <w:tc>
          <w:tcPr>
            <w:tcW w:w="87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15</w:t>
            </w:r>
          </w:p>
        </w:tc>
        <w:tc>
          <w:tcPr>
            <w:tcW w:w="73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21</w:t>
            </w:r>
          </w:p>
        </w:tc>
        <w:tc>
          <w:tcPr>
            <w:tcW w:w="105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Всього</w:t>
            </w:r>
          </w:p>
        </w:tc>
      </w:tr>
      <w:tr w:rsidR="00E82882" w:rsidRPr="002840F2">
        <w:tc>
          <w:tcPr>
            <w:tcW w:w="1347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m</w:t>
            </w:r>
            <w:r w:rsidRPr="002840F2">
              <w:rPr>
                <w:vertAlign w:val="subscript"/>
                <w:lang w:val="uk-UA"/>
              </w:rPr>
              <w:t>i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80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87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73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16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13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105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89</w:t>
            </w:r>
          </w:p>
        </w:tc>
      </w:tr>
      <w:tr w:rsidR="00E82882" w:rsidRPr="002840F2">
        <w:tc>
          <w:tcPr>
            <w:tcW w:w="1347" w:type="dxa"/>
          </w:tcPr>
          <w:p w:rsidR="00E82882" w:rsidRPr="002840F2" w:rsidRDefault="00E82882" w:rsidP="00557DCF">
            <w:pPr>
              <w:pStyle w:val="afc"/>
              <w:rPr>
                <w:vertAlign w:val="subscript"/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Pr="002840F2">
              <w:rPr>
                <w:vertAlign w:val="subscript"/>
                <w:lang w:val="uk-UA"/>
              </w:rPr>
              <w:t>і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0,01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0,02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0,03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0,09</w:t>
            </w:r>
          </w:p>
        </w:tc>
        <w:tc>
          <w:tcPr>
            <w:tcW w:w="80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0,21</w:t>
            </w:r>
          </w:p>
        </w:tc>
        <w:tc>
          <w:tcPr>
            <w:tcW w:w="87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, 20</w:t>
            </w:r>
          </w:p>
        </w:tc>
        <w:tc>
          <w:tcPr>
            <w:tcW w:w="73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0,18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0,15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0,10</w:t>
            </w:r>
          </w:p>
        </w:tc>
        <w:tc>
          <w:tcPr>
            <w:tcW w:w="105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1,00</w:t>
            </w:r>
          </w:p>
        </w:tc>
      </w:tr>
      <w:tr w:rsidR="00E82882" w:rsidRPr="002840F2">
        <w:tc>
          <w:tcPr>
            <w:tcW w:w="1347" w:type="dxa"/>
          </w:tcPr>
          <w:p w:rsidR="00E82882" w:rsidRPr="002840F2" w:rsidRDefault="00E82882" w:rsidP="00557DCF">
            <w:pPr>
              <w:pStyle w:val="afc"/>
              <w:rPr>
                <w:vertAlign w:val="subscript"/>
                <w:lang w:val="uk-UA"/>
              </w:rPr>
            </w:pPr>
            <w:r w:rsidRPr="002840F2">
              <w:rPr>
                <w:lang w:val="uk-UA"/>
              </w:rPr>
              <w:t>Σх</w:t>
            </w:r>
            <w:r w:rsidRPr="002840F2">
              <w:rPr>
                <w:vertAlign w:val="subscript"/>
                <w:lang w:val="uk-UA"/>
              </w:rPr>
              <w:t>і</w:t>
            </w:r>
            <w:r w:rsidRPr="002840F2">
              <w:rPr>
                <w:lang w:val="uk-UA"/>
              </w:rPr>
              <w:t>р</w:t>
            </w:r>
            <w:r w:rsidRPr="002840F2">
              <w:rPr>
                <w:vertAlign w:val="subscript"/>
                <w:lang w:val="uk-UA"/>
              </w:rPr>
              <w:t>і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0,02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0,11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0,30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0,99</w:t>
            </w:r>
          </w:p>
        </w:tc>
        <w:tc>
          <w:tcPr>
            <w:tcW w:w="80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2,56</w:t>
            </w:r>
          </w:p>
        </w:tc>
        <w:tc>
          <w:tcPr>
            <w:tcW w:w="87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3,03</w:t>
            </w:r>
          </w:p>
        </w:tc>
        <w:tc>
          <w:tcPr>
            <w:tcW w:w="73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3,24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2,78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2,12</w:t>
            </w:r>
          </w:p>
        </w:tc>
        <w:tc>
          <w:tcPr>
            <w:tcW w:w="105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15,16</w:t>
            </w:r>
          </w:p>
        </w:tc>
      </w:tr>
      <w:tr w:rsidR="00E82882" w:rsidRPr="002840F2">
        <w:tc>
          <w:tcPr>
            <w:tcW w:w="1347" w:type="dxa"/>
          </w:tcPr>
          <w:p w:rsidR="00E82882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E82882" w:rsidRPr="002840F2">
              <w:rPr>
                <w:lang w:val="uk-UA"/>
              </w:rPr>
              <w:t>х</w:t>
            </w:r>
            <w:r w:rsidR="00E82882" w:rsidRPr="002840F2">
              <w:rPr>
                <w:vertAlign w:val="subscript"/>
                <w:lang w:val="uk-UA"/>
              </w:rPr>
              <w:t>і</w:t>
            </w:r>
            <w:r w:rsidRPr="002840F2">
              <w:rPr>
                <w:lang w:val="uk-UA"/>
              </w:rPr>
              <w:t xml:space="preserve"> - </w:t>
            </w:r>
            <w:r w:rsidR="00E82882" w:rsidRPr="002840F2">
              <w:rPr>
                <w:lang w:val="uk-UA"/>
              </w:rPr>
              <w:t>х</w:t>
            </w:r>
            <w:r w:rsidR="00E82882" w:rsidRPr="002840F2">
              <w:rPr>
                <w:vertAlign w:val="subscript"/>
                <w:lang w:val="uk-UA"/>
              </w:rPr>
              <w:t>ср</w:t>
            </w:r>
            <w:r w:rsidRPr="002840F2">
              <w:rPr>
                <w:lang w:val="uk-UA"/>
              </w:rPr>
              <w:t xml:space="preserve">) 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-13,16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-10,16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-6,16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-4,16</w:t>
            </w:r>
          </w:p>
        </w:tc>
        <w:tc>
          <w:tcPr>
            <w:tcW w:w="80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-3,16</w:t>
            </w:r>
          </w:p>
        </w:tc>
        <w:tc>
          <w:tcPr>
            <w:tcW w:w="87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-0,16</w:t>
            </w:r>
          </w:p>
        </w:tc>
        <w:tc>
          <w:tcPr>
            <w:tcW w:w="73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2,84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3,84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5,84</w:t>
            </w:r>
          </w:p>
        </w:tc>
        <w:tc>
          <w:tcPr>
            <w:tcW w:w="105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-24,42</w:t>
            </w:r>
          </w:p>
        </w:tc>
      </w:tr>
      <w:tr w:rsidR="00E82882" w:rsidRPr="002840F2">
        <w:trPr>
          <w:trHeight w:val="90"/>
        </w:trPr>
        <w:tc>
          <w:tcPr>
            <w:tcW w:w="1347" w:type="dxa"/>
          </w:tcPr>
          <w:p w:rsidR="00E82882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E82882" w:rsidRPr="002840F2">
              <w:rPr>
                <w:lang w:val="uk-UA"/>
              </w:rPr>
              <w:t>х</w:t>
            </w:r>
            <w:r w:rsidR="00E82882" w:rsidRPr="002840F2">
              <w:rPr>
                <w:vertAlign w:val="subscript"/>
                <w:lang w:val="uk-UA"/>
              </w:rPr>
              <w:t>і</w:t>
            </w:r>
            <w:r w:rsidRPr="002840F2">
              <w:rPr>
                <w:lang w:val="uk-UA"/>
              </w:rPr>
              <w:t xml:space="preserve"> - </w:t>
            </w:r>
            <w:r w:rsidR="00E82882" w:rsidRPr="002840F2">
              <w:rPr>
                <w:lang w:val="uk-UA"/>
              </w:rPr>
              <w:t>х</w:t>
            </w:r>
            <w:r w:rsidR="00E82882" w:rsidRPr="002840F2">
              <w:rPr>
                <w:vertAlign w:val="subscript"/>
                <w:lang w:val="uk-UA"/>
              </w:rPr>
              <w:t>ср</w:t>
            </w:r>
            <w:r w:rsidRPr="002840F2">
              <w:rPr>
                <w:lang w:val="uk-UA"/>
              </w:rPr>
              <w:t xml:space="preserve">) </w:t>
            </w:r>
            <w:r w:rsidR="00E82882" w:rsidRPr="002840F2">
              <w:rPr>
                <w:vertAlign w:val="superscript"/>
                <w:lang w:val="uk-UA"/>
              </w:rPr>
              <w:t>2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173,11</w:t>
            </w:r>
          </w:p>
        </w:tc>
        <w:tc>
          <w:tcPr>
            <w:tcW w:w="98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103,17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37,91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17,28</w:t>
            </w:r>
          </w:p>
        </w:tc>
        <w:tc>
          <w:tcPr>
            <w:tcW w:w="80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9,97</w:t>
            </w:r>
          </w:p>
        </w:tc>
        <w:tc>
          <w:tcPr>
            <w:tcW w:w="879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0,02</w:t>
            </w:r>
          </w:p>
        </w:tc>
        <w:tc>
          <w:tcPr>
            <w:tcW w:w="73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8,08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14,77</w:t>
            </w:r>
          </w:p>
        </w:tc>
        <w:tc>
          <w:tcPr>
            <w:tcW w:w="846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34,14</w:t>
            </w:r>
          </w:p>
        </w:tc>
        <w:tc>
          <w:tcPr>
            <w:tcW w:w="1050" w:type="dxa"/>
          </w:tcPr>
          <w:p w:rsidR="00E82882" w:rsidRPr="002840F2" w:rsidRDefault="00E8288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398,46</w:t>
            </w:r>
          </w:p>
        </w:tc>
      </w:tr>
    </w:tbl>
    <w:p w:rsidR="00557DCF" w:rsidRDefault="00557DCF" w:rsidP="002840F2">
      <w:pPr>
        <w:ind w:firstLine="709"/>
        <w:rPr>
          <w:lang w:val="uk-UA"/>
        </w:rPr>
      </w:pPr>
    </w:p>
    <w:p w:rsidR="002840F2" w:rsidRP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>За методом χ</w:t>
      </w:r>
      <w:r w:rsidRPr="002840F2">
        <w:rPr>
          <w:vertAlign w:val="superscript"/>
          <w:lang w:val="uk-UA"/>
        </w:rPr>
        <w:t>2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>критерію узгодженості Пірсона порівнюється з критичним значенням відносна сума квадратів відхилень дослідного числа попадань в кожний інтервал h</w:t>
      </w:r>
      <w:r w:rsidRPr="002840F2">
        <w:rPr>
          <w:vertAlign w:val="subscript"/>
          <w:lang w:val="uk-UA"/>
        </w:rPr>
        <w:t>k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від теоретичного їх числа fp</w:t>
      </w:r>
      <w:r w:rsidRPr="002840F2">
        <w:rPr>
          <w:vertAlign w:val="subscript"/>
          <w:lang w:val="uk-UA"/>
        </w:rPr>
        <w:t>k</w:t>
      </w:r>
      <w:r w:rsidRPr="002840F2">
        <w:rPr>
          <w:lang w:val="uk-UA"/>
        </w:rPr>
        <w:t>, де p</w:t>
      </w:r>
      <w:r w:rsidRPr="002840F2">
        <w:rPr>
          <w:vertAlign w:val="subscript"/>
          <w:lang w:val="uk-UA"/>
        </w:rPr>
        <w:t>k</w: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>ймовірність попадання величини х в k-й інтервал</w:t>
      </w:r>
      <w:r w:rsidR="002840F2" w:rsidRPr="002840F2">
        <w:rPr>
          <w:lang w:val="uk-UA"/>
        </w:rPr>
        <w:t>.</w:t>
      </w:r>
    </w:p>
    <w:p w:rsid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>Теоретичний розподіл можна вважати правдоподібним при рівня значущості α, якщо буде виконуватись нерівність</w:t>
      </w:r>
      <w:r w:rsidR="002840F2" w:rsidRPr="002840F2">
        <w:rPr>
          <w:lang w:val="uk-UA"/>
        </w:rPr>
        <w:t>: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6514AD" w:rsidRDefault="003C2300" w:rsidP="002840F2">
      <w:pPr>
        <w:ind w:firstLine="709"/>
        <w:rPr>
          <w:lang w:val="uk-UA"/>
        </w:rPr>
      </w:pPr>
      <w:r w:rsidRPr="002840F2">
        <w:rPr>
          <w:position w:val="-32"/>
          <w:lang w:val="uk-UA"/>
        </w:rPr>
        <w:object w:dxaOrig="2740" w:dyaOrig="780">
          <v:shape id="_x0000_i1092" type="#_x0000_t75" style="width:137.25pt;height:39pt" o:ole="" fillcolor="window">
            <v:imagedata r:id="rId141" o:title=""/>
          </v:shape>
          <o:OLEObject Type="Embed" ProgID="Equation.3" ShapeID="_x0000_i1092" DrawAspect="Content" ObjectID="_1473695066" r:id="rId142"/>
        </w:object>
      </w:r>
      <w:r w:rsidR="006514AD" w:rsidRPr="002840F2">
        <w:rPr>
          <w:lang w:val="uk-UA"/>
        </w:rPr>
        <w:t>,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де </w:t>
      </w:r>
      <w:r w:rsidR="003C2300" w:rsidRPr="002840F2">
        <w:rPr>
          <w:position w:val="-14"/>
          <w:lang w:val="uk-UA"/>
        </w:rPr>
        <w:object w:dxaOrig="1100" w:dyaOrig="400">
          <v:shape id="_x0000_i1093" type="#_x0000_t75" style="width:54.75pt;height:20.25pt" o:ole="" fillcolor="window">
            <v:imagedata r:id="rId143" o:title=""/>
          </v:shape>
          <o:OLEObject Type="Embed" ProgID="Equation.3" ShapeID="_x0000_i1093" DrawAspect="Content" ObjectID="_1473695067" r:id="rId144"/>
        </w:object>
      </w:r>
      <w:r w:rsidRPr="002840F2">
        <w:rPr>
          <w:lang w:val="uk-UA"/>
        </w:rPr>
        <w:t>-квантиль χ</w:t>
      </w:r>
      <w:r w:rsidRPr="002840F2">
        <w:rPr>
          <w:vertAlign w:val="superscript"/>
          <w:lang w:val="uk-UA"/>
        </w:rPr>
        <w:t>2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>критерію розподілу Пірсона, що відповідає значенню параметра f=k-3</w:t>
      </w:r>
      <w:r w:rsidR="002840F2" w:rsidRPr="002840F2">
        <w:rPr>
          <w:lang w:val="uk-UA"/>
        </w:rPr>
        <w:t>;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557DCF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>p</w:t>
      </w:r>
      <w:r w:rsidRPr="002840F2">
        <w:rPr>
          <w:vertAlign w:val="subscript"/>
          <w:lang w:val="uk-UA"/>
        </w:rPr>
        <w:t>j</w:t>
      </w:r>
      <w:r w:rsidRPr="002840F2">
        <w:rPr>
          <w:lang w:val="uk-UA"/>
        </w:rPr>
        <w:t>=F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b</w:t>
      </w:r>
      <w:r w:rsidRPr="002840F2">
        <w:rPr>
          <w:vertAlign w:val="subscript"/>
          <w:lang w:val="uk-UA"/>
        </w:rPr>
        <w:t>k</w:t>
      </w:r>
      <w:r w:rsidR="002840F2" w:rsidRPr="002840F2">
        <w:rPr>
          <w:lang w:val="uk-UA"/>
        </w:rPr>
        <w:t xml:space="preserve"> - </w:t>
      </w:r>
      <w:r w:rsidRPr="002840F2">
        <w:rPr>
          <w:lang w:val="uk-UA"/>
        </w:rPr>
        <w:t>a</w:t>
      </w:r>
      <w:r w:rsidRPr="002840F2">
        <w:rPr>
          <w:vertAlign w:val="subscript"/>
          <w:lang w:val="uk-UA"/>
        </w:rPr>
        <w:t>k</w:t>
      </w:r>
      <w:r w:rsidR="002840F2" w:rsidRPr="002840F2">
        <w:rPr>
          <w:lang w:val="uk-UA"/>
        </w:rPr>
        <w:t xml:space="preserve">) </w:t>
      </w:r>
      <w:r w:rsidRPr="002840F2">
        <w:rPr>
          <w:lang w:val="uk-UA"/>
        </w:rPr>
        <w:t>=</w:t>
      </w:r>
      <w:r w:rsidR="003C2300" w:rsidRPr="002840F2">
        <w:rPr>
          <w:position w:val="-22"/>
          <w:lang w:val="uk-UA"/>
        </w:rPr>
        <w:object w:dxaOrig="1020" w:dyaOrig="560">
          <v:shape id="_x0000_i1094" type="#_x0000_t75" style="width:51pt;height:27.75pt" o:ole="">
            <v:imagedata r:id="rId145" o:title=""/>
          </v:shape>
          <o:OLEObject Type="Embed" ProgID="Equation.3" ShapeID="_x0000_i1094" DrawAspect="Content" ObjectID="_1473695068" r:id="rId146"/>
        </w:object>
      </w:r>
      <w:r w:rsidRPr="002840F2">
        <w:rPr>
          <w:lang w:val="uk-UA"/>
        </w:rPr>
        <w:t xml:space="preserve"> </w:t>
      </w:r>
      <w:r w:rsidR="002840F2" w:rsidRPr="002840F2">
        <w:rPr>
          <w:lang w:val="uk-UA"/>
        </w:rPr>
        <w:t>-</w:t>
      </w:r>
      <w:r w:rsidRPr="002840F2">
        <w:rPr>
          <w:lang w:val="uk-UA"/>
        </w:rPr>
        <w:t xml:space="preserve"> </w:t>
      </w:r>
    </w:p>
    <w:p w:rsidR="00557DCF" w:rsidRDefault="00557DCF" w:rsidP="002840F2">
      <w:pPr>
        <w:ind w:firstLine="709"/>
        <w:rPr>
          <w:lang w:val="uk-UA"/>
        </w:rPr>
      </w:pPr>
    </w:p>
    <w:p w:rsidR="002840F2" w:rsidRP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>теоретичне значення попадання параметру в к-й інтервал</w:t>
      </w:r>
    </w:p>
    <w:p w:rsidR="002840F2" w:rsidRP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>Параметри теоретичного розподілу вибираємо, виходячи з принципу максимальної правдоподібності</w:t>
      </w:r>
      <w:r w:rsidR="002840F2" w:rsidRPr="002840F2">
        <w:rPr>
          <w:lang w:val="uk-UA"/>
        </w:rPr>
        <w:t xml:space="preserve">: </w:t>
      </w:r>
      <w:r w:rsidR="003C2300" w:rsidRPr="002840F2">
        <w:rPr>
          <w:position w:val="-8"/>
          <w:lang w:val="uk-UA"/>
        </w:rPr>
        <w:object w:dxaOrig="1500" w:dyaOrig="340">
          <v:shape id="_x0000_i1095" type="#_x0000_t75" style="width:75pt;height:17.25pt" o:ole="" fillcolor="window">
            <v:imagedata r:id="rId147" o:title=""/>
          </v:shape>
          <o:OLEObject Type="Embed" ProgID="Equation.3" ShapeID="_x0000_i1095" DrawAspect="Content" ObjectID="_1473695069" r:id="rId148"/>
        </w:object>
      </w:r>
      <w:r w:rsidR="002840F2" w:rsidRPr="002840F2">
        <w:rPr>
          <w:lang w:val="uk-UA"/>
        </w:rPr>
        <w:t>.</w:t>
      </w:r>
    </w:p>
    <w:p w:rsidR="00557DCF" w:rsidRDefault="00557DCF" w:rsidP="002840F2">
      <w:pPr>
        <w:ind w:firstLine="709"/>
        <w:rPr>
          <w:b/>
          <w:bCs/>
          <w:lang w:val="uk-UA"/>
        </w:rPr>
      </w:pPr>
    </w:p>
    <w:p w:rsidR="006514AD" w:rsidRPr="002840F2" w:rsidRDefault="006514AD" w:rsidP="004922BB">
      <w:pPr>
        <w:rPr>
          <w:lang w:val="uk-UA"/>
        </w:rPr>
      </w:pPr>
      <w:r w:rsidRPr="002840F2">
        <w:rPr>
          <w:lang w:val="uk-UA"/>
        </w:rPr>
        <w:t>Та</w:t>
      </w:r>
      <w:r w:rsidR="004046C0" w:rsidRPr="002840F2">
        <w:rPr>
          <w:lang w:val="uk-UA"/>
        </w:rPr>
        <w:t>блиця 9</w:t>
      </w:r>
      <w:r w:rsidR="002840F2" w:rsidRPr="002840F2">
        <w:rPr>
          <w:lang w:val="uk-UA"/>
        </w:rPr>
        <w:t>.2</w:t>
      </w:r>
    </w:p>
    <w:p w:rsidR="006514AD" w:rsidRP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Результати обчислень перевірки гіпотези про нормальний розподіл </w:t>
      </w:r>
    </w:p>
    <w:tbl>
      <w:tblPr>
        <w:tblStyle w:val="1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75"/>
        <w:gridCol w:w="1916"/>
        <w:gridCol w:w="1456"/>
        <w:gridCol w:w="576"/>
        <w:gridCol w:w="1751"/>
      </w:tblGrid>
      <w:tr w:rsidR="006514AD" w:rsidRPr="002840F2">
        <w:tc>
          <w:tcPr>
            <w:tcW w:w="875" w:type="dxa"/>
          </w:tcPr>
          <w:p w:rsidR="006514AD" w:rsidRPr="002840F2" w:rsidRDefault="006514AD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k</w:t>
            </w:r>
          </w:p>
        </w:tc>
        <w:tc>
          <w:tcPr>
            <w:tcW w:w="1916" w:type="dxa"/>
          </w:tcPr>
          <w:p w:rsidR="006514AD" w:rsidRPr="002840F2" w:rsidRDefault="006514AD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Значення</w:t>
            </w:r>
          </w:p>
        </w:tc>
        <w:tc>
          <w:tcPr>
            <w:tcW w:w="1456" w:type="dxa"/>
          </w:tcPr>
          <w:p w:rsidR="006514AD" w:rsidRPr="002840F2" w:rsidRDefault="006514AD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p</w:t>
            </w:r>
            <w:r w:rsidRPr="002840F2">
              <w:rPr>
                <w:vertAlign w:val="subscript"/>
                <w:lang w:val="uk-UA"/>
              </w:rPr>
              <w:t>k</w:t>
            </w:r>
          </w:p>
        </w:tc>
        <w:tc>
          <w:tcPr>
            <w:tcW w:w="576" w:type="dxa"/>
          </w:tcPr>
          <w:p w:rsidR="006514AD" w:rsidRPr="002840F2" w:rsidRDefault="006514AD" w:rsidP="00557DCF">
            <w:pPr>
              <w:pStyle w:val="afc"/>
              <w:rPr>
                <w:vertAlign w:val="subscript"/>
                <w:lang w:val="uk-UA"/>
              </w:rPr>
            </w:pPr>
            <w:r w:rsidRPr="002840F2">
              <w:rPr>
                <w:lang w:val="uk-UA"/>
              </w:rPr>
              <w:t>f</w:t>
            </w:r>
            <w:r w:rsidRPr="002840F2">
              <w:rPr>
                <w:vertAlign w:val="subscript"/>
                <w:lang w:val="uk-UA"/>
              </w:rPr>
              <w:t>j</w:t>
            </w:r>
          </w:p>
        </w:tc>
        <w:tc>
          <w:tcPr>
            <w:tcW w:w="1751" w:type="dxa"/>
          </w:tcPr>
          <w:p w:rsidR="006514AD" w:rsidRPr="002840F2" w:rsidRDefault="002840F2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 xml:space="preserve"> (</w:t>
            </w:r>
            <w:r w:rsidR="006514AD" w:rsidRPr="002840F2">
              <w:rPr>
                <w:lang w:val="uk-UA"/>
              </w:rPr>
              <w:t>f</w:t>
            </w:r>
            <w:r w:rsidR="006514AD" w:rsidRPr="002840F2">
              <w:rPr>
                <w:vertAlign w:val="subscript"/>
                <w:lang w:val="uk-UA"/>
              </w:rPr>
              <w:t>j</w:t>
            </w:r>
            <w:r w:rsidR="006514AD" w:rsidRPr="002840F2">
              <w:rPr>
                <w:lang w:val="uk-UA"/>
              </w:rPr>
              <w:t>-np</w:t>
            </w:r>
            <w:r w:rsidR="006514AD" w:rsidRPr="002840F2">
              <w:rPr>
                <w:vertAlign w:val="subscript"/>
                <w:lang w:val="uk-UA"/>
              </w:rPr>
              <w:t>k</w:t>
            </w:r>
            <w:r w:rsidRPr="002840F2">
              <w:rPr>
                <w:lang w:val="uk-UA"/>
              </w:rPr>
              <w:t xml:space="preserve">) </w:t>
            </w:r>
            <w:r w:rsidR="006514AD" w:rsidRPr="002840F2">
              <w:rPr>
                <w:lang w:val="uk-UA"/>
              </w:rPr>
              <w:t>/np</w:t>
            </w:r>
            <w:r w:rsidR="006514AD" w:rsidRPr="002840F2">
              <w:rPr>
                <w:vertAlign w:val="subscript"/>
                <w:lang w:val="uk-UA"/>
              </w:rPr>
              <w:t>k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0,425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0,177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</w:t>
            </w:r>
            <w:r w:rsidR="002840F2" w:rsidRPr="002840F2">
              <w:rPr>
                <w:lang w:val="uk-UA"/>
              </w:rPr>
              <w:t>, 19</w:t>
            </w:r>
            <w:r w:rsidRPr="002840F2">
              <w:rPr>
                <w:lang w:val="uk-UA"/>
              </w:rPr>
              <w:t>3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1,077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0,092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2,619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4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0,073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8,971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5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12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0,067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22,579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6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15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0,060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18,997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18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0,066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16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12,523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19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0,071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13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8,651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21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0,088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9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3,856</w:t>
            </w:r>
          </w:p>
        </w:tc>
      </w:tr>
      <w:tr w:rsidR="0066776B" w:rsidRPr="002840F2">
        <w:tc>
          <w:tcPr>
            <w:tcW w:w="875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Сума</w:t>
            </w:r>
          </w:p>
        </w:tc>
        <w:tc>
          <w:tcPr>
            <w:tcW w:w="191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112</w:t>
            </w:r>
          </w:p>
        </w:tc>
        <w:tc>
          <w:tcPr>
            <w:tcW w:w="145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1,134</w:t>
            </w:r>
          </w:p>
        </w:tc>
        <w:tc>
          <w:tcPr>
            <w:tcW w:w="576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89</w:t>
            </w:r>
          </w:p>
        </w:tc>
        <w:tc>
          <w:tcPr>
            <w:tcW w:w="1751" w:type="dxa"/>
          </w:tcPr>
          <w:p w:rsidR="0066776B" w:rsidRPr="002840F2" w:rsidRDefault="0066776B" w:rsidP="00557DCF">
            <w:pPr>
              <w:pStyle w:val="afc"/>
              <w:rPr>
                <w:lang w:val="uk-UA"/>
              </w:rPr>
            </w:pPr>
            <w:r w:rsidRPr="002840F2">
              <w:rPr>
                <w:lang w:val="uk-UA"/>
              </w:rPr>
              <w:t>79,451</w:t>
            </w:r>
          </w:p>
        </w:tc>
      </w:tr>
    </w:tbl>
    <w:p w:rsidR="006514AD" w:rsidRPr="002840F2" w:rsidRDefault="006514AD" w:rsidP="002840F2">
      <w:pPr>
        <w:ind w:firstLine="709"/>
        <w:rPr>
          <w:lang w:val="uk-UA"/>
        </w:rPr>
      </w:pPr>
    </w:p>
    <w:p w:rsidR="0066776B" w:rsidRPr="002840F2" w:rsidRDefault="003C2300" w:rsidP="002840F2">
      <w:pPr>
        <w:ind w:firstLine="709"/>
        <w:rPr>
          <w:lang w:val="uk-UA"/>
        </w:rPr>
      </w:pPr>
      <w:r w:rsidRPr="002840F2">
        <w:rPr>
          <w:lang w:val="uk-UA"/>
        </w:rPr>
        <w:object w:dxaOrig="7139" w:dyaOrig="4661">
          <v:shape id="_x0000_i1096" type="#_x0000_t75" style="width:357pt;height:233.25pt" o:ole="">
            <v:imagedata r:id="rId149" o:title=""/>
          </v:shape>
          <o:OLEObject Type="Embed" ProgID="Excel.Sheet.8" ShapeID="_x0000_i1096" DrawAspect="Content" ObjectID="_1473695070" r:id="rId150">
            <o:FieldCodes>\s</o:FieldCodes>
          </o:OLEObject>
        </w:object>
      </w:r>
    </w:p>
    <w:p w:rsidR="006514AD" w:rsidRDefault="002840F2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Рис.1. </w:t>
      </w:r>
      <w:r w:rsidR="006514AD" w:rsidRPr="002840F2">
        <w:rPr>
          <w:lang w:val="uk-UA"/>
        </w:rPr>
        <w:t>Емпіричні дані розподілу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Default="003C2300" w:rsidP="002840F2">
      <w:pPr>
        <w:ind w:firstLine="709"/>
        <w:rPr>
          <w:lang w:val="uk-UA"/>
        </w:rPr>
      </w:pPr>
      <w:r w:rsidRPr="002840F2">
        <w:rPr>
          <w:position w:val="-14"/>
          <w:lang w:val="uk-UA"/>
        </w:rPr>
        <w:object w:dxaOrig="1100" w:dyaOrig="400">
          <v:shape id="_x0000_i1097" type="#_x0000_t75" style="width:54.75pt;height:20.25pt" o:ole="" fillcolor="window">
            <v:imagedata r:id="rId143" o:title=""/>
          </v:shape>
          <o:OLEObject Type="Embed" ProgID="Equation.3" ShapeID="_x0000_i1097" DrawAspect="Content" ObjectID="_1473695071" r:id="rId151"/>
        </w:object>
      </w:r>
      <w:r w:rsidR="006514AD" w:rsidRPr="002840F2">
        <w:rPr>
          <w:lang w:val="uk-UA"/>
        </w:rPr>
        <w:t>=</w:t>
      </w:r>
      <w:r w:rsidRPr="002840F2">
        <w:rPr>
          <w:position w:val="-14"/>
          <w:lang w:val="uk-UA"/>
        </w:rPr>
        <w:object w:dxaOrig="1100" w:dyaOrig="400">
          <v:shape id="_x0000_i1098" type="#_x0000_t75" style="width:54.75pt;height:20.25pt" o:ole="" fillcolor="window">
            <v:imagedata r:id="rId152" o:title=""/>
          </v:shape>
          <o:OLEObject Type="Embed" ProgID="Equation.3" ShapeID="_x0000_i1098" DrawAspect="Content" ObjectID="_1473695072" r:id="rId153"/>
        </w:object>
      </w:r>
      <w:r w:rsidR="006514AD" w:rsidRPr="002840F2">
        <w:rPr>
          <w:lang w:val="uk-UA"/>
        </w:rPr>
        <w:t>=</w:t>
      </w:r>
      <w:r w:rsidRPr="002840F2">
        <w:rPr>
          <w:position w:val="-14"/>
          <w:lang w:val="uk-UA"/>
        </w:rPr>
        <w:object w:dxaOrig="780" w:dyaOrig="400">
          <v:shape id="_x0000_i1099" type="#_x0000_t75" style="width:39pt;height:20.25pt" o:ole="" fillcolor="window">
            <v:imagedata r:id="rId154" o:title=""/>
          </v:shape>
          <o:OLEObject Type="Embed" ProgID="Equation.3" ShapeID="_x0000_i1099" DrawAspect="Content" ObjectID="_1473695073" r:id="rId155"/>
        </w:object>
      </w:r>
      <w:r w:rsidR="006514AD" w:rsidRPr="002840F2">
        <w:rPr>
          <w:lang w:val="uk-UA"/>
        </w:rPr>
        <w:t>= 10,48773</w:t>
      </w:r>
      <w:r w:rsidR="002840F2" w:rsidRPr="002840F2">
        <w:rPr>
          <w:lang w:val="uk-UA"/>
        </w:rPr>
        <w:t>.</w:t>
      </w:r>
    </w:p>
    <w:p w:rsidR="00557DCF" w:rsidRPr="002840F2" w:rsidRDefault="00557DCF" w:rsidP="002840F2">
      <w:pPr>
        <w:ind w:firstLine="709"/>
        <w:rPr>
          <w:lang w:val="uk-UA"/>
        </w:rPr>
      </w:pPr>
    </w:p>
    <w:p w:rsidR="002840F2" w:rsidRPr="002840F2" w:rsidRDefault="006514AD" w:rsidP="002840F2">
      <w:pPr>
        <w:ind w:firstLine="709"/>
        <w:rPr>
          <w:lang w:val="uk-UA"/>
        </w:rPr>
      </w:pPr>
      <w:r w:rsidRPr="002840F2">
        <w:rPr>
          <w:lang w:val="uk-UA"/>
        </w:rPr>
        <w:t xml:space="preserve">Оскільки </w:t>
      </w:r>
      <w:r w:rsidR="0066776B" w:rsidRPr="002840F2">
        <w:rPr>
          <w:lang w:val="uk-UA"/>
        </w:rPr>
        <w:t>79</w:t>
      </w:r>
      <w:r w:rsidRPr="002840F2">
        <w:rPr>
          <w:lang w:val="uk-UA"/>
        </w:rPr>
        <w:t>,</w:t>
      </w:r>
      <w:r w:rsidR="0066776B" w:rsidRPr="002840F2">
        <w:rPr>
          <w:lang w:val="uk-UA"/>
        </w:rPr>
        <w:t>45 &gt;</w:t>
      </w:r>
      <w:r w:rsidRPr="002840F2">
        <w:rPr>
          <w:lang w:val="uk-UA"/>
        </w:rPr>
        <w:t xml:space="preserve"> </w:t>
      </w:r>
      <w:r w:rsidR="0031395C" w:rsidRPr="002840F2">
        <w:rPr>
          <w:lang w:val="uk-UA"/>
        </w:rPr>
        <w:t>10</w:t>
      </w:r>
      <w:r w:rsidRPr="002840F2">
        <w:rPr>
          <w:lang w:val="uk-UA"/>
        </w:rPr>
        <w:t xml:space="preserve">,4873, то гіпотеза про нормальний закон розподілу </w:t>
      </w:r>
      <w:r w:rsidR="0066776B" w:rsidRPr="002840F2">
        <w:rPr>
          <w:lang w:val="uk-UA"/>
        </w:rPr>
        <w:t xml:space="preserve">не </w:t>
      </w:r>
      <w:r w:rsidRPr="002840F2">
        <w:rPr>
          <w:lang w:val="uk-UA"/>
        </w:rPr>
        <w:t>справджується</w:t>
      </w:r>
      <w:r w:rsidR="002840F2" w:rsidRPr="002840F2">
        <w:rPr>
          <w:lang w:val="uk-UA"/>
        </w:rPr>
        <w:t>.</w:t>
      </w:r>
    </w:p>
    <w:p w:rsidR="002840F2" w:rsidRPr="002840F2" w:rsidRDefault="00557DCF" w:rsidP="00557DCF">
      <w:pPr>
        <w:pStyle w:val="2"/>
        <w:rPr>
          <w:lang w:val="uk-UA"/>
        </w:rPr>
      </w:pPr>
      <w:bookmarkStart w:id="7" w:name="_Toc145779687"/>
      <w:r>
        <w:rPr>
          <w:lang w:val="uk-UA"/>
        </w:rPr>
        <w:br w:type="page"/>
      </w:r>
      <w:bookmarkStart w:id="8" w:name="_Toc267220474"/>
      <w:r w:rsidR="00613474" w:rsidRPr="002840F2">
        <w:rPr>
          <w:lang w:val="uk-UA"/>
        </w:rPr>
        <w:t>Список використаної літератури</w:t>
      </w:r>
      <w:bookmarkEnd w:id="7"/>
      <w:bookmarkEnd w:id="8"/>
    </w:p>
    <w:p w:rsidR="00557DCF" w:rsidRDefault="00557DCF" w:rsidP="002840F2">
      <w:pPr>
        <w:ind w:firstLine="709"/>
        <w:rPr>
          <w:lang w:val="uk-UA"/>
        </w:rPr>
      </w:pP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Дідиченко М</w:t>
      </w:r>
      <w:r w:rsidR="002840F2" w:rsidRPr="002840F2">
        <w:rPr>
          <w:lang w:val="uk-UA"/>
        </w:rPr>
        <w:t xml:space="preserve">.П. </w:t>
      </w:r>
      <w:r w:rsidRPr="002840F2">
        <w:rPr>
          <w:lang w:val="uk-UA"/>
        </w:rPr>
        <w:t>Теорія ймовірностей та математична статистика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Навчальний посібник для студентів економічних спеціальностей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Харків, 1996</w:t>
      </w:r>
      <w:r w:rsidR="002840F2" w:rsidRPr="002840F2">
        <w:rPr>
          <w:lang w:val="uk-UA"/>
        </w:rPr>
        <w:t>. -</w:t>
      </w:r>
      <w:r w:rsidRPr="002840F2">
        <w:rPr>
          <w:lang w:val="uk-UA"/>
        </w:rPr>
        <w:t xml:space="preserve"> 208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Гмурман В</w:t>
      </w:r>
      <w:r w:rsidR="002840F2" w:rsidRPr="002840F2">
        <w:rPr>
          <w:lang w:val="uk-UA"/>
        </w:rPr>
        <w:t xml:space="preserve">.Е. </w:t>
      </w:r>
      <w:r w:rsidRPr="002840F2">
        <w:rPr>
          <w:lang w:val="uk-UA"/>
        </w:rPr>
        <w:t>Теория вероятностей и математическая статистика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для студ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вузов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7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изд</w:t>
      </w:r>
      <w:r w:rsidR="002840F2" w:rsidRPr="002840F2">
        <w:rPr>
          <w:lang w:val="uk-UA"/>
        </w:rPr>
        <w:t>.,</w:t>
      </w:r>
      <w:r w:rsidRPr="002840F2">
        <w:rPr>
          <w:lang w:val="uk-UA"/>
        </w:rPr>
        <w:t xml:space="preserve"> стереотип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М</w:t>
      </w:r>
      <w:r w:rsidR="002840F2" w:rsidRPr="002840F2">
        <w:rPr>
          <w:lang w:val="uk-UA"/>
        </w:rPr>
        <w:t xml:space="preserve">.: </w:t>
      </w:r>
      <w:r w:rsidRPr="002840F2">
        <w:rPr>
          <w:lang w:val="uk-UA"/>
        </w:rPr>
        <w:t>Высшая школа, 2001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479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Задорожня Т</w:t>
      </w:r>
      <w:r w:rsidR="002840F2" w:rsidRPr="002840F2">
        <w:rPr>
          <w:lang w:val="uk-UA"/>
        </w:rPr>
        <w:t xml:space="preserve">.М., </w:t>
      </w:r>
      <w:r w:rsidRPr="002840F2">
        <w:rPr>
          <w:lang w:val="uk-UA"/>
        </w:rPr>
        <w:t>Коляда Ю</w:t>
      </w:r>
      <w:r w:rsidR="002840F2" w:rsidRPr="002840F2">
        <w:rPr>
          <w:lang w:val="uk-UA"/>
        </w:rPr>
        <w:t xml:space="preserve">.В., </w:t>
      </w:r>
      <w:r w:rsidRPr="002840F2">
        <w:rPr>
          <w:lang w:val="uk-UA"/>
        </w:rPr>
        <w:t>Мамонова Г</w:t>
      </w:r>
      <w:r w:rsidR="002840F2" w:rsidRPr="002840F2">
        <w:rPr>
          <w:lang w:val="uk-UA"/>
        </w:rPr>
        <w:t xml:space="preserve">.В. </w:t>
      </w:r>
      <w:r w:rsidRPr="002840F2">
        <w:rPr>
          <w:lang w:val="uk-UA"/>
        </w:rPr>
        <w:t>Збірник задач з теорії ймовірності та математичної статистики</w:t>
      </w:r>
      <w:r w:rsidR="002840F2" w:rsidRPr="002840F2">
        <w:rPr>
          <w:lang w:val="uk-UA"/>
        </w:rPr>
        <w:t xml:space="preserve"> (</w:t>
      </w:r>
      <w:r w:rsidRPr="002840F2">
        <w:rPr>
          <w:lang w:val="uk-UA"/>
        </w:rPr>
        <w:t>для студентів економічних спеціальностей</w:t>
      </w:r>
      <w:r w:rsidR="002840F2" w:rsidRPr="002840F2">
        <w:rPr>
          <w:lang w:val="uk-UA"/>
        </w:rPr>
        <w:t xml:space="preserve">): </w:t>
      </w:r>
      <w:r w:rsidRPr="002840F2">
        <w:rPr>
          <w:lang w:val="uk-UA"/>
        </w:rPr>
        <w:t>Навч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посіб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для студ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вищ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навч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закл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/ Державна податкова адміністрація України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Академія держ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податкової служби України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Ірпінь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Академія ДПС України, 2001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76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Колемаев В</w:t>
      </w:r>
      <w:r w:rsidR="002840F2" w:rsidRPr="002840F2">
        <w:rPr>
          <w:lang w:val="uk-UA"/>
        </w:rPr>
        <w:t xml:space="preserve">.А. </w:t>
      </w:r>
      <w:r w:rsidRPr="002840F2">
        <w:rPr>
          <w:lang w:val="uk-UA"/>
        </w:rPr>
        <w:t>Теория вероятностей в примерах и задачах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пособие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М</w:t>
      </w:r>
      <w:r w:rsidR="002840F2" w:rsidRPr="002840F2">
        <w:rPr>
          <w:lang w:val="uk-UA"/>
        </w:rPr>
        <w:t xml:space="preserve">.: </w:t>
      </w:r>
      <w:r w:rsidRPr="002840F2">
        <w:rPr>
          <w:lang w:val="uk-UA"/>
        </w:rPr>
        <w:t>ГУУ, 2001</w:t>
      </w:r>
      <w:r w:rsidR="002840F2" w:rsidRPr="002840F2">
        <w:rPr>
          <w:lang w:val="uk-UA"/>
        </w:rPr>
        <w:t>. -</w:t>
      </w:r>
      <w:r w:rsidRPr="002840F2">
        <w:rPr>
          <w:lang w:val="uk-UA"/>
        </w:rPr>
        <w:t xml:space="preserve"> 87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Малайчук В</w:t>
      </w:r>
      <w:r w:rsidR="002840F2" w:rsidRPr="002840F2">
        <w:rPr>
          <w:lang w:val="uk-UA"/>
        </w:rPr>
        <w:t xml:space="preserve">.П., </w:t>
      </w:r>
      <w:r w:rsidRPr="002840F2">
        <w:rPr>
          <w:lang w:val="uk-UA"/>
        </w:rPr>
        <w:t>Петренко О</w:t>
      </w:r>
      <w:r w:rsidR="002840F2" w:rsidRPr="002840F2">
        <w:rPr>
          <w:lang w:val="uk-UA"/>
        </w:rPr>
        <w:t xml:space="preserve">.М., </w:t>
      </w:r>
      <w:r w:rsidRPr="002840F2">
        <w:rPr>
          <w:lang w:val="uk-UA"/>
        </w:rPr>
        <w:t>Рожковський В</w:t>
      </w:r>
      <w:r w:rsidR="002840F2" w:rsidRPr="002840F2">
        <w:rPr>
          <w:lang w:val="uk-UA"/>
        </w:rPr>
        <w:t xml:space="preserve">.Ф. </w:t>
      </w:r>
      <w:r w:rsidRPr="002840F2">
        <w:rPr>
          <w:lang w:val="uk-UA"/>
        </w:rPr>
        <w:t>Основи теорії ймовірності і математичної статистики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Навч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посібник / Дніпропетровський національний у</w:t>
      </w:r>
      <w:r w:rsidR="00D57519" w:rsidRPr="002840F2">
        <w:rPr>
          <w:lang w:val="uk-UA"/>
        </w:rPr>
        <w:t>н-т</w:t>
      </w:r>
      <w:r w:rsidR="002840F2" w:rsidRPr="002840F2">
        <w:rPr>
          <w:lang w:val="uk-UA"/>
        </w:rPr>
        <w:t xml:space="preserve">. - </w:t>
      </w:r>
      <w:r w:rsidR="00D57519" w:rsidRPr="002840F2">
        <w:rPr>
          <w:lang w:val="uk-UA"/>
        </w:rPr>
        <w:t>Д</w:t>
      </w:r>
      <w:r w:rsidR="002840F2" w:rsidRPr="002840F2">
        <w:rPr>
          <w:lang w:val="uk-UA"/>
        </w:rPr>
        <w:t xml:space="preserve">.: </w:t>
      </w:r>
      <w:r w:rsidR="00D57519" w:rsidRPr="002840F2">
        <w:rPr>
          <w:lang w:val="uk-UA"/>
        </w:rPr>
        <w:t>РВВ ДНУ, 2001</w:t>
      </w:r>
      <w:r w:rsidR="002840F2" w:rsidRPr="002840F2">
        <w:rPr>
          <w:lang w:val="uk-UA"/>
        </w:rPr>
        <w:t xml:space="preserve">. - </w:t>
      </w:r>
      <w:r w:rsidR="00D57519" w:rsidRPr="002840F2">
        <w:rPr>
          <w:lang w:val="uk-UA"/>
        </w:rPr>
        <w:t>163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Салтыкова О</w:t>
      </w:r>
      <w:r w:rsidR="002840F2" w:rsidRPr="002840F2">
        <w:rPr>
          <w:lang w:val="uk-UA"/>
        </w:rPr>
        <w:t xml:space="preserve">.А. </w:t>
      </w:r>
      <w:r w:rsidRPr="002840F2">
        <w:rPr>
          <w:lang w:val="uk-UA"/>
        </w:rPr>
        <w:t>Теория вероятностей и математическая статистика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пособие / Восточный ин-т экономики, гуманитарных наук, управления и права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Уфа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Восточный университет, 2001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77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Тимченко Л</w:t>
      </w:r>
      <w:r w:rsidR="002840F2" w:rsidRPr="002840F2">
        <w:rPr>
          <w:lang w:val="uk-UA"/>
        </w:rPr>
        <w:t xml:space="preserve">.С. </w:t>
      </w:r>
      <w:r w:rsidRPr="002840F2">
        <w:rPr>
          <w:lang w:val="uk-UA"/>
        </w:rPr>
        <w:t>Теорія ймовірностей та математична статистика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Навчально-методичний посібник для самостійної роботи студентів економічних спеціальностей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Харків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ХДПУ, 1999</w:t>
      </w:r>
      <w:r w:rsidR="002840F2" w:rsidRPr="002840F2">
        <w:rPr>
          <w:lang w:val="uk-UA"/>
        </w:rPr>
        <w:t>. -</w:t>
      </w:r>
      <w:r w:rsidRPr="002840F2">
        <w:rPr>
          <w:lang w:val="uk-UA"/>
        </w:rPr>
        <w:t xml:space="preserve"> 140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Трошин Л</w:t>
      </w:r>
      <w:r w:rsidR="002840F2" w:rsidRPr="002840F2">
        <w:rPr>
          <w:lang w:val="uk-UA"/>
        </w:rPr>
        <w:t xml:space="preserve">.И. </w:t>
      </w:r>
      <w:r w:rsidRPr="002840F2">
        <w:rPr>
          <w:lang w:val="uk-UA"/>
        </w:rPr>
        <w:t>Теория вероятностей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практ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пособие / Государственный комитет РФ по статистике</w:t>
      </w:r>
      <w:r w:rsidR="002840F2" w:rsidRPr="002840F2">
        <w:rPr>
          <w:lang w:val="uk-UA"/>
        </w:rPr>
        <w:t xml:space="preserve">; </w:t>
      </w:r>
      <w:r w:rsidRPr="002840F2">
        <w:rPr>
          <w:lang w:val="uk-UA"/>
        </w:rPr>
        <w:t>Межотраслевой ин-т повышения квалификации руководящих работников и специалистов в области учета и статистики</w:t>
      </w:r>
      <w:r w:rsidR="002840F2" w:rsidRPr="002840F2">
        <w:rPr>
          <w:lang w:val="uk-UA"/>
        </w:rPr>
        <w:t xml:space="preserve"> - </w:t>
      </w:r>
      <w:r w:rsidRPr="002840F2">
        <w:rPr>
          <w:lang w:val="uk-UA"/>
        </w:rPr>
        <w:t>М</w:t>
      </w:r>
      <w:r w:rsidR="002840F2" w:rsidRPr="002840F2">
        <w:rPr>
          <w:lang w:val="uk-UA"/>
        </w:rPr>
        <w:t xml:space="preserve">.: </w:t>
      </w:r>
      <w:r w:rsidRPr="002840F2">
        <w:rPr>
          <w:lang w:val="uk-UA"/>
        </w:rPr>
        <w:t>МИПК учета и статистики, 2001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232</w:t>
      </w:r>
      <w:r w:rsidR="002840F2" w:rsidRPr="002840F2">
        <w:rPr>
          <w:lang w:val="uk-UA"/>
        </w:rPr>
        <w:t xml:space="preserve"> </w:t>
      </w:r>
      <w:r w:rsidRPr="002840F2">
        <w:rPr>
          <w:lang w:val="uk-UA"/>
        </w:rPr>
        <w:t>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Фетисова Т</w:t>
      </w:r>
      <w:r w:rsidR="002840F2" w:rsidRPr="002840F2">
        <w:rPr>
          <w:lang w:val="uk-UA"/>
        </w:rPr>
        <w:t xml:space="preserve">.М., </w:t>
      </w:r>
      <w:r w:rsidRPr="002840F2">
        <w:rPr>
          <w:lang w:val="uk-UA"/>
        </w:rPr>
        <w:t>Тарасова О</w:t>
      </w:r>
      <w:r w:rsidR="002840F2" w:rsidRPr="002840F2">
        <w:rPr>
          <w:lang w:val="uk-UA"/>
        </w:rPr>
        <w:t xml:space="preserve">.Ю., </w:t>
      </w:r>
      <w:r w:rsidRPr="002840F2">
        <w:rPr>
          <w:lang w:val="uk-UA"/>
        </w:rPr>
        <w:t>Потапов В</w:t>
      </w:r>
      <w:r w:rsidR="002840F2" w:rsidRPr="002840F2">
        <w:rPr>
          <w:lang w:val="uk-UA"/>
        </w:rPr>
        <w:t xml:space="preserve">.И. </w:t>
      </w:r>
      <w:r w:rsidRPr="002840F2">
        <w:rPr>
          <w:lang w:val="uk-UA"/>
        </w:rPr>
        <w:t>Теория вероятностей и математическая статистика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пособие по решению задач / Южно-Уральский гос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ун-т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Златоустовский филиал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Кафедра высшей математики №3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Челябинск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Издательство ЮУрГУ, 2000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82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Фигурин В</w:t>
      </w:r>
      <w:r w:rsidR="002840F2" w:rsidRPr="002840F2">
        <w:rPr>
          <w:lang w:val="uk-UA"/>
        </w:rPr>
        <w:t xml:space="preserve">.А., </w:t>
      </w:r>
      <w:r w:rsidRPr="002840F2">
        <w:rPr>
          <w:lang w:val="uk-UA"/>
        </w:rPr>
        <w:t>Оболонкин В</w:t>
      </w:r>
      <w:r w:rsidR="002840F2" w:rsidRPr="002840F2">
        <w:rPr>
          <w:lang w:val="uk-UA"/>
        </w:rPr>
        <w:t xml:space="preserve">.В. </w:t>
      </w:r>
      <w:r w:rsidRPr="002840F2">
        <w:rPr>
          <w:lang w:val="uk-UA"/>
        </w:rPr>
        <w:t>Теория вероятностей и математическая статистика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пособие для студ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естеств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спец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вузов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Минск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Новое знание, 2000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206 с</w:t>
      </w:r>
      <w:r w:rsidR="002840F2" w:rsidRPr="002840F2">
        <w:rPr>
          <w:lang w:val="uk-UA"/>
        </w:rPr>
        <w:t>.</w:t>
      </w:r>
    </w:p>
    <w:p w:rsidR="002840F2" w:rsidRPr="002840F2" w:rsidRDefault="00613474" w:rsidP="00557DCF">
      <w:pPr>
        <w:pStyle w:val="a0"/>
        <w:rPr>
          <w:lang w:val="uk-UA"/>
        </w:rPr>
      </w:pPr>
      <w:r w:rsidRPr="002840F2">
        <w:rPr>
          <w:lang w:val="uk-UA"/>
        </w:rPr>
        <w:t>Филиппенко В</w:t>
      </w:r>
      <w:r w:rsidR="002840F2" w:rsidRPr="002840F2">
        <w:rPr>
          <w:lang w:val="uk-UA"/>
        </w:rPr>
        <w:t xml:space="preserve">.И. </w:t>
      </w:r>
      <w:r w:rsidRPr="002840F2">
        <w:rPr>
          <w:lang w:val="uk-UA"/>
        </w:rPr>
        <w:t>Элементы теории вероятностей</w:t>
      </w:r>
      <w:r w:rsidR="002840F2" w:rsidRPr="002840F2">
        <w:rPr>
          <w:lang w:val="uk-UA"/>
        </w:rPr>
        <w:t xml:space="preserve">: </w:t>
      </w:r>
      <w:r w:rsidRPr="002840F2">
        <w:rPr>
          <w:lang w:val="uk-UA"/>
        </w:rPr>
        <w:t>Учеб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пособие по курсу</w:t>
      </w:r>
      <w:r w:rsidR="002840F2" w:rsidRPr="002840F2">
        <w:rPr>
          <w:lang w:val="uk-UA"/>
        </w:rPr>
        <w:t xml:space="preserve"> "</w:t>
      </w:r>
      <w:r w:rsidRPr="002840F2">
        <w:rPr>
          <w:lang w:val="uk-UA"/>
        </w:rPr>
        <w:t>Теория вероятностей</w:t>
      </w:r>
      <w:r w:rsidR="002840F2" w:rsidRPr="002840F2">
        <w:rPr>
          <w:lang w:val="uk-UA"/>
        </w:rPr>
        <w:t xml:space="preserve">" </w:t>
      </w:r>
      <w:r w:rsidRPr="002840F2">
        <w:rPr>
          <w:lang w:val="uk-UA"/>
        </w:rPr>
        <w:t>/ Криворожский гос</w:t>
      </w:r>
      <w:r w:rsidR="002840F2" w:rsidRPr="002840F2">
        <w:rPr>
          <w:lang w:val="uk-UA"/>
        </w:rPr>
        <w:t xml:space="preserve">. </w:t>
      </w:r>
      <w:r w:rsidRPr="002840F2">
        <w:rPr>
          <w:lang w:val="uk-UA"/>
        </w:rPr>
        <w:t>педагогический ин-т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Кривой Рог, 1993</w:t>
      </w:r>
      <w:r w:rsidR="002840F2" w:rsidRPr="002840F2">
        <w:rPr>
          <w:lang w:val="uk-UA"/>
        </w:rPr>
        <w:t xml:space="preserve">. - </w:t>
      </w:r>
      <w:r w:rsidRPr="002840F2">
        <w:rPr>
          <w:lang w:val="uk-UA"/>
        </w:rPr>
        <w:t>40 с</w:t>
      </w:r>
      <w:r w:rsidR="002840F2" w:rsidRPr="002840F2">
        <w:rPr>
          <w:lang w:val="uk-UA"/>
        </w:rPr>
        <w:t>.</w:t>
      </w:r>
    </w:p>
    <w:p w:rsidR="00B2525E" w:rsidRPr="002840F2" w:rsidRDefault="00B2525E" w:rsidP="002840F2">
      <w:pPr>
        <w:ind w:firstLine="709"/>
        <w:rPr>
          <w:lang w:val="uk-UA"/>
        </w:rPr>
      </w:pPr>
      <w:bookmarkStart w:id="9" w:name="_GoBack"/>
      <w:bookmarkEnd w:id="9"/>
    </w:p>
    <w:sectPr w:rsidR="00B2525E" w:rsidRPr="002840F2" w:rsidSect="002840F2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F2" w:rsidRDefault="002840F2">
      <w:pPr>
        <w:ind w:firstLine="709"/>
      </w:pPr>
      <w:r>
        <w:separator/>
      </w:r>
    </w:p>
  </w:endnote>
  <w:endnote w:type="continuationSeparator" w:id="0">
    <w:p w:rsidR="002840F2" w:rsidRDefault="002840F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F2" w:rsidRDefault="002840F2" w:rsidP="003875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F2" w:rsidRDefault="002840F2">
      <w:pPr>
        <w:ind w:firstLine="709"/>
      </w:pPr>
      <w:r>
        <w:separator/>
      </w:r>
    </w:p>
  </w:footnote>
  <w:footnote w:type="continuationSeparator" w:id="0">
    <w:p w:rsidR="002840F2" w:rsidRDefault="002840F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F2" w:rsidRDefault="002840F2" w:rsidP="0095370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F3E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DA3EA3"/>
    <w:multiLevelType w:val="hybridMultilevel"/>
    <w:tmpl w:val="EA3C85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F5C57"/>
    <w:multiLevelType w:val="hybridMultilevel"/>
    <w:tmpl w:val="5DE0DABC"/>
    <w:lvl w:ilvl="0" w:tplc="A9466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C35"/>
    <w:rsid w:val="00022BE9"/>
    <w:rsid w:val="00027F80"/>
    <w:rsid w:val="0006373A"/>
    <w:rsid w:val="00086913"/>
    <w:rsid w:val="000A2BE9"/>
    <w:rsid w:val="000B3D61"/>
    <w:rsid w:val="000D163D"/>
    <w:rsid w:val="000D762F"/>
    <w:rsid w:val="000E29AF"/>
    <w:rsid w:val="00125951"/>
    <w:rsid w:val="00170C13"/>
    <w:rsid w:val="001756EC"/>
    <w:rsid w:val="00177D61"/>
    <w:rsid w:val="001B3859"/>
    <w:rsid w:val="001E3E6C"/>
    <w:rsid w:val="002312A4"/>
    <w:rsid w:val="002409FE"/>
    <w:rsid w:val="002840F2"/>
    <w:rsid w:val="002B7D24"/>
    <w:rsid w:val="002C0CAC"/>
    <w:rsid w:val="0031395C"/>
    <w:rsid w:val="003309B6"/>
    <w:rsid w:val="00385D2D"/>
    <w:rsid w:val="003875B7"/>
    <w:rsid w:val="00393AE3"/>
    <w:rsid w:val="003B28D2"/>
    <w:rsid w:val="003B45EC"/>
    <w:rsid w:val="003C2300"/>
    <w:rsid w:val="003C384F"/>
    <w:rsid w:val="003E3C63"/>
    <w:rsid w:val="003F59F1"/>
    <w:rsid w:val="004040B0"/>
    <w:rsid w:val="004046C0"/>
    <w:rsid w:val="00404AA4"/>
    <w:rsid w:val="00422237"/>
    <w:rsid w:val="0043338D"/>
    <w:rsid w:val="00480B22"/>
    <w:rsid w:val="00480E97"/>
    <w:rsid w:val="004922BB"/>
    <w:rsid w:val="004A6570"/>
    <w:rsid w:val="004D7FDC"/>
    <w:rsid w:val="005138E8"/>
    <w:rsid w:val="00524A53"/>
    <w:rsid w:val="00535358"/>
    <w:rsid w:val="00550205"/>
    <w:rsid w:val="00557DCF"/>
    <w:rsid w:val="00583178"/>
    <w:rsid w:val="00594DAE"/>
    <w:rsid w:val="005B27C7"/>
    <w:rsid w:val="005C2420"/>
    <w:rsid w:val="005E0C35"/>
    <w:rsid w:val="005F3307"/>
    <w:rsid w:val="00612221"/>
    <w:rsid w:val="00613474"/>
    <w:rsid w:val="00646819"/>
    <w:rsid w:val="006514AD"/>
    <w:rsid w:val="0066776B"/>
    <w:rsid w:val="00690A31"/>
    <w:rsid w:val="006E23C0"/>
    <w:rsid w:val="007118F0"/>
    <w:rsid w:val="007348D1"/>
    <w:rsid w:val="0076448A"/>
    <w:rsid w:val="00784B1B"/>
    <w:rsid w:val="007D69B0"/>
    <w:rsid w:val="0085597B"/>
    <w:rsid w:val="00871C8F"/>
    <w:rsid w:val="008774D2"/>
    <w:rsid w:val="008915C3"/>
    <w:rsid w:val="008A5F7C"/>
    <w:rsid w:val="008B0013"/>
    <w:rsid w:val="00905C93"/>
    <w:rsid w:val="0093037A"/>
    <w:rsid w:val="00937BC4"/>
    <w:rsid w:val="0095370F"/>
    <w:rsid w:val="009720BC"/>
    <w:rsid w:val="009C43E5"/>
    <w:rsid w:val="009D3032"/>
    <w:rsid w:val="009F5204"/>
    <w:rsid w:val="00A24277"/>
    <w:rsid w:val="00A259F0"/>
    <w:rsid w:val="00A351B4"/>
    <w:rsid w:val="00A62497"/>
    <w:rsid w:val="00AB4465"/>
    <w:rsid w:val="00AE3CE5"/>
    <w:rsid w:val="00B04BE5"/>
    <w:rsid w:val="00B0719D"/>
    <w:rsid w:val="00B11B50"/>
    <w:rsid w:val="00B2525E"/>
    <w:rsid w:val="00BE10F5"/>
    <w:rsid w:val="00C03C19"/>
    <w:rsid w:val="00C369DE"/>
    <w:rsid w:val="00C87190"/>
    <w:rsid w:val="00D36BB5"/>
    <w:rsid w:val="00D57519"/>
    <w:rsid w:val="00D747B8"/>
    <w:rsid w:val="00D811CD"/>
    <w:rsid w:val="00D84A45"/>
    <w:rsid w:val="00DA1C87"/>
    <w:rsid w:val="00DB249D"/>
    <w:rsid w:val="00DE38A1"/>
    <w:rsid w:val="00DF7124"/>
    <w:rsid w:val="00E1191C"/>
    <w:rsid w:val="00E70C28"/>
    <w:rsid w:val="00E82882"/>
    <w:rsid w:val="00EB5CF5"/>
    <w:rsid w:val="00F05D2D"/>
    <w:rsid w:val="00F81AB7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docId w15:val="{7EA5E429-7AFF-46A3-9449-F367224A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840F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840F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840F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840F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840F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840F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840F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840F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840F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2840F2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2840F2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ій колонтитул Знак"/>
    <w:basedOn w:val="a3"/>
    <w:link w:val="aa"/>
    <w:uiPriority w:val="99"/>
    <w:semiHidden/>
    <w:locked/>
    <w:rsid w:val="002840F2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2840F2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3"/>
    <w:uiPriority w:val="99"/>
    <w:rsid w:val="002840F2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2840F2"/>
    <w:pPr>
      <w:tabs>
        <w:tab w:val="right" w:leader="dot" w:pos="1400"/>
      </w:tabs>
      <w:ind w:firstLine="709"/>
    </w:pPr>
  </w:style>
  <w:style w:type="paragraph" w:styleId="aa">
    <w:name w:val="header"/>
    <w:basedOn w:val="a2"/>
    <w:next w:val="ad"/>
    <w:link w:val="a9"/>
    <w:uiPriority w:val="99"/>
    <w:rsid w:val="002840F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2840F2"/>
    <w:rPr>
      <w:vertAlign w:val="superscript"/>
    </w:rPr>
  </w:style>
  <w:style w:type="paragraph" w:styleId="af">
    <w:name w:val="Normal (Web)"/>
    <w:basedOn w:val="a2"/>
    <w:uiPriority w:val="99"/>
    <w:rsid w:val="002840F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0">
    <w:name w:val="footnote reference"/>
    <w:basedOn w:val="a3"/>
    <w:uiPriority w:val="99"/>
    <w:semiHidden/>
    <w:rsid w:val="002840F2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2840F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1"/>
    <w:uiPriority w:val="99"/>
    <w:rsid w:val="002840F2"/>
    <w:pPr>
      <w:ind w:firstLine="709"/>
    </w:pPr>
  </w:style>
  <w:style w:type="character" w:customStyle="1" w:styleId="af1">
    <w:name w:val="Основний текст Знак"/>
    <w:basedOn w:val="a3"/>
    <w:link w:val="ad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basedOn w:val="a3"/>
    <w:uiPriority w:val="99"/>
    <w:rsid w:val="002840F2"/>
    <w:rPr>
      <w:kern w:val="16"/>
      <w:sz w:val="24"/>
      <w:szCs w:val="24"/>
    </w:rPr>
  </w:style>
  <w:style w:type="paragraph" w:customStyle="1" w:styleId="af3">
    <w:name w:val="выделение"/>
    <w:uiPriority w:val="99"/>
    <w:rsid w:val="002840F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2840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840F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basedOn w:val="a3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6"/>
    <w:uiPriority w:val="99"/>
    <w:locked/>
    <w:rsid w:val="002840F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2840F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basedOn w:val="a3"/>
    <w:link w:val="a7"/>
    <w:uiPriority w:val="99"/>
    <w:semiHidden/>
    <w:locked/>
    <w:rsid w:val="002840F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840F2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2840F2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2840F2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2840F2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840F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840F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840F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840F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840F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840F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2840F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840F2"/>
    <w:pPr>
      <w:numPr>
        <w:numId w:val="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840F2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840F2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840F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840F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40F2"/>
    <w:rPr>
      <w:i/>
      <w:iCs/>
    </w:rPr>
  </w:style>
  <w:style w:type="paragraph" w:customStyle="1" w:styleId="afc">
    <w:name w:val="ТАБЛИЦА"/>
    <w:next w:val="a2"/>
    <w:autoRedefine/>
    <w:uiPriority w:val="99"/>
    <w:rsid w:val="002840F2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840F2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840F2"/>
  </w:style>
  <w:style w:type="table" w:customStyle="1" w:styleId="14">
    <w:name w:val="Стиль таблицы1"/>
    <w:uiPriority w:val="99"/>
    <w:rsid w:val="002840F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840F2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autoRedefine/>
    <w:uiPriority w:val="99"/>
    <w:semiHidden/>
    <w:rsid w:val="002840F2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840F2"/>
    <w:pPr>
      <w:ind w:firstLine="709"/>
    </w:pPr>
    <w:rPr>
      <w:color w:val="000000"/>
      <w:sz w:val="20"/>
      <w:szCs w:val="20"/>
    </w:rPr>
  </w:style>
  <w:style w:type="paragraph" w:customStyle="1" w:styleId="aff3">
    <w:name w:val="титут"/>
    <w:autoRedefine/>
    <w:uiPriority w:val="99"/>
    <w:rsid w:val="002840F2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2840F2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2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0.e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50" Type="http://schemas.openxmlformats.org/officeDocument/2006/relationships/oleObject" Target="embeddings/______Microsoft_Excel_97-20035.xls"/><Relationship Id="rId155" Type="http://schemas.openxmlformats.org/officeDocument/2006/relationships/oleObject" Target="embeddings/oleObject7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59" Type="http://schemas.openxmlformats.org/officeDocument/2006/relationships/image" Target="media/image26.emf"/><Relationship Id="rId103" Type="http://schemas.openxmlformats.org/officeDocument/2006/relationships/image" Target="media/image47.e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______Microsoft_Excel_97-20031.xls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3.emf"/><Relationship Id="rId151" Type="http://schemas.openxmlformats.org/officeDocument/2006/relationships/oleObject" Target="embeddings/oleObject68.bin"/><Relationship Id="rId156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oleObject" Target="embeddings/______Microsoft_Excel_97-20033.xls"/><Relationship Id="rId120" Type="http://schemas.openxmlformats.org/officeDocument/2006/relationships/oleObject" Target="embeddings/oleObject54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______Microsoft_Excel_97-20034.xls"/><Relationship Id="rId15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6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image" Target="media/image46.e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6" Type="http://schemas.openxmlformats.org/officeDocument/2006/relationships/oleObject" Target="embeddings/oleObject5.bin"/><Relationship Id="rId37" Type="http://schemas.openxmlformats.org/officeDocument/2006/relationships/header" Target="header1.xml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______Microsoft_Excel_97-20032.xls"/><Relationship Id="rId123" Type="http://schemas.openxmlformats.org/officeDocument/2006/relationships/image" Target="media/image57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4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2111</Words>
  <Characters>12034</Characters>
  <Application>Microsoft Office Word</Application>
  <DocSecurity>0</DocSecurity>
  <Lines>100</Lines>
  <Paragraphs>28</Paragraphs>
  <ScaleCrop>false</ScaleCrop>
  <Company>Diapsalmata</Company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Теорія ймовірностей і математична статистика</dc:title>
  <dc:subject/>
  <dc:creator>US</dc:creator>
  <cp:keywords/>
  <dc:description/>
  <cp:lastModifiedBy>Irina</cp:lastModifiedBy>
  <cp:revision>2</cp:revision>
  <dcterms:created xsi:type="dcterms:W3CDTF">2014-10-01T15:53:00Z</dcterms:created>
  <dcterms:modified xsi:type="dcterms:W3CDTF">2014-10-01T15:53:00Z</dcterms:modified>
</cp:coreProperties>
</file>