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08" w:rsidRDefault="00A63CCF">
      <w:pPr>
        <w:spacing w:line="360" w:lineRule="auto"/>
        <w:ind w:firstLine="567"/>
        <w:rPr>
          <w:rFonts w:ascii="Arial" w:hAnsi="Arial"/>
          <w:sz w:val="28"/>
          <w:lang w:val="uk-UA"/>
        </w:rPr>
      </w:pPr>
      <w:r>
        <w:rPr>
          <w:rFonts w:ascii="Arial" w:hAnsi="Arial"/>
          <w:sz w:val="28"/>
          <w:lang w:val="uk-UA"/>
        </w:rPr>
        <w:t xml:space="preserve">                   МІНІСТЕРСТВО ФІНАНСІВ УКРАЇНИ</w:t>
      </w:r>
    </w:p>
    <w:p w:rsidR="00915908" w:rsidRDefault="00A63CCF">
      <w:pPr>
        <w:spacing w:line="360" w:lineRule="auto"/>
        <w:ind w:firstLine="567"/>
        <w:rPr>
          <w:rFonts w:ascii="Arial" w:hAnsi="Arial"/>
          <w:sz w:val="28"/>
          <w:lang w:val="uk-UA"/>
        </w:rPr>
      </w:pPr>
      <w:r>
        <w:rPr>
          <w:rFonts w:ascii="Arial" w:hAnsi="Arial"/>
          <w:sz w:val="28"/>
          <w:lang w:val="uk-UA"/>
        </w:rPr>
        <w:t>ДНІПРПЕТРОВСЬКА  ДЕРЖАВНА ФІНАНСОВА АКАДЕМІЯ</w:t>
      </w:r>
    </w:p>
    <w:p w:rsidR="00915908" w:rsidRDefault="00A63CCF">
      <w:pPr>
        <w:spacing w:line="360" w:lineRule="auto"/>
        <w:ind w:firstLine="567"/>
        <w:rPr>
          <w:rFonts w:ascii="Arial" w:hAnsi="Arial"/>
          <w:sz w:val="28"/>
          <w:lang w:val="uk-UA"/>
        </w:rPr>
      </w:pPr>
      <w:r>
        <w:rPr>
          <w:rFonts w:ascii="Arial" w:hAnsi="Arial"/>
          <w:sz w:val="28"/>
          <w:lang w:val="uk-UA"/>
        </w:rPr>
        <w:t xml:space="preserve">                                Денний факультет</w:t>
      </w:r>
    </w:p>
    <w:p w:rsidR="00915908" w:rsidRDefault="00A63CCF">
      <w:pPr>
        <w:spacing w:line="360" w:lineRule="auto"/>
        <w:ind w:firstLine="567"/>
        <w:rPr>
          <w:rFonts w:ascii="Arial" w:hAnsi="Arial"/>
          <w:sz w:val="28"/>
          <w:lang w:val="uk-UA"/>
        </w:rPr>
      </w:pPr>
      <w:r>
        <w:rPr>
          <w:rFonts w:ascii="Arial" w:hAnsi="Arial"/>
          <w:sz w:val="28"/>
          <w:lang w:val="uk-UA"/>
        </w:rPr>
        <w:t xml:space="preserve">                      Кафедра економіки підприємства</w:t>
      </w:r>
    </w:p>
    <w:p w:rsidR="00915908" w:rsidRDefault="00A63CCF">
      <w:pPr>
        <w:spacing w:line="360" w:lineRule="auto"/>
        <w:ind w:firstLine="567"/>
        <w:jc w:val="center"/>
        <w:rPr>
          <w:rFonts w:ascii="Arial" w:hAnsi="Arial"/>
          <w:sz w:val="28"/>
          <w:lang w:val="uk-UA"/>
        </w:rPr>
      </w:pPr>
      <w:r>
        <w:rPr>
          <w:rFonts w:ascii="Arial" w:hAnsi="Arial"/>
          <w:sz w:val="28"/>
          <w:lang w:val="uk-UA"/>
        </w:rPr>
        <w:t xml:space="preserve"> </w:t>
      </w:r>
    </w:p>
    <w:p w:rsidR="00915908" w:rsidRDefault="00A63CCF">
      <w:pPr>
        <w:spacing w:line="360" w:lineRule="auto"/>
        <w:ind w:firstLine="567"/>
        <w:jc w:val="center"/>
        <w:rPr>
          <w:rFonts w:ascii="Arial" w:hAnsi="Arial"/>
          <w:sz w:val="28"/>
          <w:lang w:val="uk-UA"/>
        </w:rPr>
      </w:pPr>
      <w:r>
        <w:rPr>
          <w:rFonts w:ascii="Arial" w:hAnsi="Arial"/>
          <w:sz w:val="28"/>
          <w:lang w:val="uk-UA"/>
        </w:rPr>
        <w:t xml:space="preserve">            </w:t>
      </w:r>
    </w:p>
    <w:p w:rsidR="00915908" w:rsidRDefault="00A63CCF">
      <w:pPr>
        <w:spacing w:line="360" w:lineRule="auto"/>
        <w:ind w:firstLine="567"/>
        <w:jc w:val="center"/>
        <w:rPr>
          <w:rFonts w:ascii="Arial" w:hAnsi="Arial"/>
          <w:sz w:val="28"/>
          <w:lang w:val="uk-UA"/>
        </w:rPr>
      </w:pPr>
      <w:r>
        <w:rPr>
          <w:rFonts w:ascii="Arial" w:hAnsi="Arial"/>
          <w:sz w:val="28"/>
          <w:lang w:val="uk-UA"/>
        </w:rPr>
        <w:t xml:space="preserve">                               </w:t>
      </w:r>
    </w:p>
    <w:p w:rsidR="00915908" w:rsidRDefault="00915908">
      <w:pPr>
        <w:spacing w:line="360" w:lineRule="auto"/>
        <w:ind w:firstLine="567"/>
        <w:jc w:val="right"/>
        <w:rPr>
          <w:rFonts w:ascii="Arial" w:hAnsi="Arial"/>
          <w:sz w:val="24"/>
          <w:lang w:val="uk-UA"/>
        </w:rPr>
      </w:pPr>
    </w:p>
    <w:p w:rsidR="00915908" w:rsidRDefault="00915908">
      <w:pPr>
        <w:spacing w:line="360" w:lineRule="auto"/>
        <w:ind w:firstLine="567"/>
        <w:jc w:val="right"/>
        <w:rPr>
          <w:rFonts w:ascii="Arial" w:hAnsi="Arial"/>
          <w:sz w:val="24"/>
          <w:lang w:val="uk-UA"/>
        </w:rPr>
      </w:pPr>
    </w:p>
    <w:p w:rsidR="00915908" w:rsidRDefault="00915908">
      <w:pPr>
        <w:spacing w:line="360" w:lineRule="auto"/>
        <w:ind w:firstLine="567"/>
        <w:jc w:val="right"/>
        <w:rPr>
          <w:rFonts w:ascii="Arial" w:hAnsi="Arial"/>
          <w:sz w:val="24"/>
          <w:lang w:val="uk-UA"/>
        </w:rPr>
      </w:pPr>
    </w:p>
    <w:p w:rsidR="00915908" w:rsidRDefault="00A63CCF">
      <w:pPr>
        <w:spacing w:line="360" w:lineRule="auto"/>
        <w:ind w:firstLine="567"/>
        <w:rPr>
          <w:rFonts w:ascii="Arial Black" w:hAnsi="Arial Black"/>
          <w:sz w:val="40"/>
          <w:szCs w:val="40"/>
          <w:lang w:val="uk-UA"/>
        </w:rPr>
      </w:pPr>
      <w:r>
        <w:rPr>
          <w:rFonts w:ascii="Arial Black" w:hAnsi="Arial Black"/>
          <w:sz w:val="40"/>
          <w:szCs w:val="40"/>
          <w:lang w:val="uk-UA"/>
        </w:rPr>
        <w:t xml:space="preserve">                 </w:t>
      </w:r>
    </w:p>
    <w:p w:rsidR="00915908" w:rsidRDefault="00A63CCF">
      <w:pPr>
        <w:spacing w:line="360" w:lineRule="auto"/>
        <w:ind w:firstLine="567"/>
        <w:rPr>
          <w:rFonts w:ascii="Arial Black" w:hAnsi="Arial Black"/>
          <w:sz w:val="40"/>
          <w:szCs w:val="40"/>
          <w:lang w:val="uk-UA"/>
        </w:rPr>
      </w:pPr>
      <w:r>
        <w:rPr>
          <w:rFonts w:ascii="Arial Black" w:hAnsi="Arial Black"/>
          <w:sz w:val="40"/>
          <w:szCs w:val="40"/>
          <w:lang w:val="uk-UA"/>
        </w:rPr>
        <w:t xml:space="preserve">            КУРСОВА   РОБОТА</w:t>
      </w:r>
    </w:p>
    <w:p w:rsidR="00915908" w:rsidRDefault="00915908">
      <w:pPr>
        <w:spacing w:line="360" w:lineRule="auto"/>
        <w:ind w:firstLine="567"/>
        <w:jc w:val="right"/>
        <w:rPr>
          <w:rFonts w:ascii="Arial" w:hAnsi="Arial"/>
          <w:sz w:val="24"/>
          <w:lang w:val="uk-UA"/>
        </w:rPr>
      </w:pPr>
    </w:p>
    <w:p w:rsidR="00915908" w:rsidRDefault="00A63CCF">
      <w:pPr>
        <w:spacing w:line="360" w:lineRule="auto"/>
        <w:ind w:right="8544" w:firstLine="567"/>
        <w:rPr>
          <w:rFonts w:ascii="Arial Black" w:hAnsi="Arial Black"/>
          <w:sz w:val="40"/>
          <w:szCs w:val="40"/>
          <w:lang w:val="uk-UA"/>
        </w:rPr>
      </w:pPr>
      <w:r>
        <w:rPr>
          <w:rFonts w:ascii="Arial Black" w:hAnsi="Arial Black"/>
          <w:sz w:val="40"/>
          <w:szCs w:val="40"/>
          <w:lang w:val="uk-UA"/>
        </w:rPr>
        <w:t xml:space="preserve">  </w:t>
      </w:r>
    </w:p>
    <w:p w:rsidR="00915908" w:rsidRDefault="00915908">
      <w:pPr>
        <w:spacing w:line="360" w:lineRule="auto"/>
        <w:ind w:firstLine="567"/>
        <w:jc w:val="right"/>
        <w:rPr>
          <w:rFonts w:ascii="Arial" w:hAnsi="Arial"/>
          <w:sz w:val="24"/>
          <w:lang w:val="uk-UA"/>
        </w:rPr>
      </w:pPr>
    </w:p>
    <w:p w:rsidR="00915908" w:rsidRDefault="00915908">
      <w:pPr>
        <w:spacing w:line="360" w:lineRule="auto"/>
        <w:ind w:firstLine="567"/>
        <w:jc w:val="right"/>
        <w:rPr>
          <w:rFonts w:ascii="Arial" w:hAnsi="Arial"/>
          <w:sz w:val="24"/>
          <w:lang w:val="uk-UA"/>
        </w:rPr>
      </w:pPr>
    </w:p>
    <w:p w:rsidR="00915908" w:rsidRDefault="00915908">
      <w:pPr>
        <w:spacing w:line="360" w:lineRule="auto"/>
        <w:ind w:firstLine="567"/>
        <w:jc w:val="right"/>
        <w:rPr>
          <w:rFonts w:ascii="Arial" w:hAnsi="Arial"/>
          <w:sz w:val="24"/>
          <w:lang w:val="uk-UA"/>
        </w:rPr>
      </w:pPr>
    </w:p>
    <w:p w:rsidR="00915908" w:rsidRDefault="00A63CCF">
      <w:pPr>
        <w:spacing w:line="360" w:lineRule="auto"/>
        <w:ind w:firstLine="567"/>
        <w:rPr>
          <w:rFonts w:ascii="Arial" w:hAnsi="Arial"/>
          <w:sz w:val="24"/>
          <w:lang w:val="uk-UA"/>
        </w:rPr>
      </w:pPr>
      <w:r>
        <w:rPr>
          <w:rFonts w:ascii="Arial" w:hAnsi="Arial"/>
          <w:sz w:val="24"/>
          <w:lang w:val="uk-UA"/>
        </w:rPr>
        <w:t xml:space="preserve">З ДИСЦИПЛІНИ  </w:t>
      </w:r>
      <w:r>
        <w:rPr>
          <w:rFonts w:ascii="Arial" w:hAnsi="Arial"/>
          <w:i/>
          <w:sz w:val="24"/>
          <w:lang w:val="uk-UA"/>
        </w:rPr>
        <w:t>«</w:t>
      </w:r>
      <w:r>
        <w:rPr>
          <w:rFonts w:ascii="Arial" w:hAnsi="Arial"/>
          <w:sz w:val="24"/>
          <w:lang w:val="uk-UA"/>
        </w:rPr>
        <w:t>Розміщення продуктивних сил і регіональна економіка</w:t>
      </w:r>
      <w:r>
        <w:rPr>
          <w:rFonts w:ascii="Arial" w:hAnsi="Arial"/>
          <w:i/>
          <w:sz w:val="24"/>
          <w:lang w:val="uk-UA"/>
        </w:rPr>
        <w:t>»</w:t>
      </w:r>
    </w:p>
    <w:p w:rsidR="00915908" w:rsidRDefault="00A63CCF">
      <w:pPr>
        <w:spacing w:line="360" w:lineRule="auto"/>
        <w:ind w:firstLine="567"/>
        <w:rPr>
          <w:rFonts w:ascii="Arial" w:hAnsi="Arial"/>
          <w:sz w:val="24"/>
          <w:lang w:val="uk-UA"/>
        </w:rPr>
      </w:pPr>
      <w:r>
        <w:rPr>
          <w:rFonts w:ascii="Arial" w:hAnsi="Arial"/>
          <w:sz w:val="24"/>
          <w:lang w:val="uk-UA"/>
        </w:rPr>
        <w:t xml:space="preserve">                   на тему : « </w:t>
      </w:r>
      <w:r>
        <w:rPr>
          <w:rFonts w:ascii="Franklin Gothic Heavy" w:hAnsi="Franklin Gothic Heavy"/>
          <w:sz w:val="24"/>
          <w:szCs w:val="24"/>
          <w:lang w:val="uk-UA"/>
        </w:rPr>
        <w:t>Міське  та  сільське населення України</w:t>
      </w:r>
      <w:r>
        <w:rPr>
          <w:rFonts w:ascii="Arial" w:hAnsi="Arial"/>
          <w:sz w:val="24"/>
          <w:lang w:val="uk-UA"/>
        </w:rPr>
        <w:t xml:space="preserve">»                                                                                                                 </w:t>
      </w:r>
    </w:p>
    <w:p w:rsidR="00915908" w:rsidRDefault="00915908">
      <w:pPr>
        <w:spacing w:line="360" w:lineRule="auto"/>
        <w:ind w:firstLine="567"/>
        <w:jc w:val="center"/>
        <w:rPr>
          <w:rFonts w:ascii="Arial" w:hAnsi="Arial"/>
          <w:sz w:val="28"/>
          <w:lang w:val="uk-UA"/>
        </w:rPr>
      </w:pPr>
    </w:p>
    <w:p w:rsidR="00915908" w:rsidRDefault="00915908">
      <w:pPr>
        <w:spacing w:line="360" w:lineRule="auto"/>
        <w:ind w:firstLine="567"/>
        <w:jc w:val="center"/>
        <w:rPr>
          <w:rFonts w:ascii="Arial" w:hAnsi="Arial"/>
          <w:sz w:val="28"/>
          <w:lang w:val="uk-UA"/>
        </w:rPr>
      </w:pPr>
    </w:p>
    <w:p w:rsidR="00915908" w:rsidRDefault="00915908">
      <w:pPr>
        <w:spacing w:line="360" w:lineRule="auto"/>
        <w:ind w:firstLine="567"/>
        <w:jc w:val="center"/>
        <w:rPr>
          <w:rFonts w:ascii="Arial" w:hAnsi="Arial"/>
          <w:sz w:val="28"/>
          <w:lang w:val="uk-UA"/>
        </w:rPr>
      </w:pPr>
    </w:p>
    <w:p w:rsidR="00915908" w:rsidRDefault="00A63CCF">
      <w:pPr>
        <w:spacing w:line="360" w:lineRule="auto"/>
        <w:ind w:firstLine="567"/>
        <w:rPr>
          <w:rFonts w:ascii="Arial" w:hAnsi="Arial" w:cs="Arial"/>
          <w:sz w:val="24"/>
          <w:szCs w:val="24"/>
          <w:lang w:val="uk-UA"/>
        </w:rPr>
      </w:pPr>
      <w:r>
        <w:rPr>
          <w:rFonts w:ascii="Arial" w:hAnsi="Arial" w:cs="Arial"/>
          <w:sz w:val="24"/>
          <w:szCs w:val="24"/>
          <w:lang w:val="uk-UA"/>
        </w:rPr>
        <w:t>Студента___________                          Дяченка Миколи Костянтиновича</w:t>
      </w:r>
    </w:p>
    <w:p w:rsidR="00915908" w:rsidRDefault="00915908">
      <w:pPr>
        <w:spacing w:line="360" w:lineRule="auto"/>
        <w:ind w:firstLine="567"/>
        <w:rPr>
          <w:rFonts w:ascii="Arial" w:hAnsi="Arial" w:cs="Arial"/>
          <w:sz w:val="24"/>
          <w:szCs w:val="24"/>
          <w:lang w:val="uk-UA"/>
        </w:rPr>
      </w:pPr>
    </w:p>
    <w:p w:rsidR="00915908" w:rsidRDefault="00A63CCF">
      <w:pPr>
        <w:spacing w:line="360" w:lineRule="auto"/>
        <w:ind w:firstLine="567"/>
        <w:rPr>
          <w:rFonts w:ascii="Arial" w:hAnsi="Arial" w:cs="Arial"/>
          <w:sz w:val="24"/>
          <w:szCs w:val="24"/>
          <w:lang w:val="uk-UA"/>
        </w:rPr>
      </w:pPr>
      <w:r>
        <w:rPr>
          <w:rFonts w:ascii="Arial" w:hAnsi="Arial" w:cs="Arial"/>
          <w:sz w:val="24"/>
          <w:szCs w:val="24"/>
          <w:lang w:val="uk-UA"/>
        </w:rPr>
        <w:t xml:space="preserve">спеціальності «фінанси»   1-го курсу  групи Ф-05-1                    </w:t>
      </w:r>
    </w:p>
    <w:p w:rsidR="00915908" w:rsidRDefault="00915908">
      <w:pPr>
        <w:spacing w:line="360" w:lineRule="auto"/>
        <w:ind w:firstLine="567"/>
        <w:jc w:val="center"/>
        <w:rPr>
          <w:rFonts w:ascii="Arial" w:hAnsi="Arial"/>
          <w:sz w:val="28"/>
          <w:lang w:val="uk-UA"/>
        </w:rPr>
      </w:pPr>
    </w:p>
    <w:p w:rsidR="00915908" w:rsidRDefault="00915908">
      <w:pPr>
        <w:spacing w:line="360" w:lineRule="auto"/>
        <w:ind w:firstLine="567"/>
        <w:jc w:val="center"/>
        <w:rPr>
          <w:rFonts w:ascii="Arial" w:hAnsi="Arial"/>
          <w:sz w:val="28"/>
          <w:lang w:val="uk-UA"/>
        </w:rPr>
      </w:pPr>
    </w:p>
    <w:p w:rsidR="00915908" w:rsidRDefault="00915908">
      <w:pPr>
        <w:spacing w:line="360" w:lineRule="auto"/>
        <w:ind w:left="5670" w:firstLine="567"/>
        <w:rPr>
          <w:rFonts w:ascii="Arial" w:hAnsi="Arial"/>
          <w:sz w:val="24"/>
          <w:lang w:val="uk-UA"/>
        </w:rPr>
      </w:pPr>
    </w:p>
    <w:p w:rsidR="00915908" w:rsidRDefault="00A63CCF">
      <w:pPr>
        <w:spacing w:line="360" w:lineRule="auto"/>
        <w:ind w:left="5670" w:firstLine="567"/>
        <w:rPr>
          <w:rFonts w:ascii="Arial" w:hAnsi="Arial"/>
          <w:sz w:val="24"/>
          <w:lang w:val="uk-UA"/>
        </w:rPr>
      </w:pPr>
      <w:r>
        <w:rPr>
          <w:rFonts w:ascii="Arial" w:hAnsi="Arial"/>
          <w:sz w:val="24"/>
          <w:lang w:val="uk-UA"/>
        </w:rPr>
        <w:t>оцінка______</w:t>
      </w:r>
    </w:p>
    <w:p w:rsidR="00915908" w:rsidRDefault="00A63CCF">
      <w:pPr>
        <w:spacing w:line="360" w:lineRule="auto"/>
        <w:ind w:firstLine="567"/>
        <w:rPr>
          <w:rFonts w:ascii="Arial" w:hAnsi="Arial" w:cs="Arial"/>
          <w:sz w:val="28"/>
          <w:szCs w:val="28"/>
          <w:lang w:val="uk-UA"/>
        </w:rPr>
      </w:pPr>
      <w:r>
        <w:rPr>
          <w:rFonts w:ascii="Courier New" w:hAnsi="Courier New"/>
          <w:sz w:val="28"/>
          <w:lang w:val="uk-UA"/>
        </w:rPr>
        <w:br w:type="page"/>
      </w:r>
      <w:r>
        <w:rPr>
          <w:rFonts w:ascii="Arial" w:hAnsi="Arial" w:cs="Arial"/>
          <w:sz w:val="28"/>
          <w:szCs w:val="28"/>
          <w:lang w:val="uk-UA"/>
        </w:rPr>
        <w:t xml:space="preserve">                       Зміст</w:t>
      </w:r>
    </w:p>
    <w:p w:rsidR="00915908" w:rsidRDefault="00915908">
      <w:pPr>
        <w:spacing w:line="360" w:lineRule="auto"/>
        <w:ind w:firstLine="567"/>
        <w:jc w:val="center"/>
        <w:rPr>
          <w:rFonts w:ascii="Arial" w:hAnsi="Arial" w:cs="Arial"/>
          <w:sz w:val="28"/>
          <w:szCs w:val="28"/>
        </w:rPr>
      </w:pPr>
    </w:p>
    <w:p w:rsidR="00915908" w:rsidRDefault="00915908">
      <w:pPr>
        <w:spacing w:line="360" w:lineRule="auto"/>
        <w:ind w:firstLine="567"/>
        <w:rPr>
          <w:rFonts w:ascii="Arial" w:hAnsi="Arial" w:cs="Arial"/>
          <w:sz w:val="28"/>
          <w:szCs w:val="28"/>
          <w:lang w:val="uk-UA"/>
        </w:rPr>
      </w:pPr>
    </w:p>
    <w:p w:rsidR="00915908" w:rsidRDefault="00A63CCF">
      <w:pPr>
        <w:spacing w:line="360" w:lineRule="auto"/>
        <w:ind w:firstLine="567"/>
        <w:rPr>
          <w:rFonts w:ascii="Arial" w:hAnsi="Arial" w:cs="Arial"/>
          <w:sz w:val="28"/>
          <w:szCs w:val="28"/>
          <w:lang w:val="uk-UA"/>
        </w:rPr>
      </w:pPr>
      <w:r>
        <w:rPr>
          <w:rFonts w:ascii="Arial" w:hAnsi="Arial" w:cs="Arial"/>
          <w:sz w:val="28"/>
          <w:szCs w:val="28"/>
          <w:lang w:val="uk-UA"/>
        </w:rPr>
        <w:t xml:space="preserve">Вступ……………………………………………………………………....3 </w:t>
      </w:r>
    </w:p>
    <w:p w:rsidR="00915908" w:rsidRDefault="00A63CCF">
      <w:pPr>
        <w:spacing w:line="360" w:lineRule="auto"/>
        <w:ind w:firstLine="567"/>
        <w:rPr>
          <w:rFonts w:ascii="Arial" w:hAnsi="Arial" w:cs="Arial"/>
          <w:sz w:val="28"/>
          <w:szCs w:val="28"/>
          <w:lang w:val="uk-UA"/>
        </w:rPr>
      </w:pPr>
      <w:r>
        <w:rPr>
          <w:rFonts w:ascii="Arial" w:hAnsi="Arial" w:cs="Arial"/>
          <w:sz w:val="28"/>
          <w:szCs w:val="28"/>
          <w:lang w:val="uk-UA"/>
        </w:rPr>
        <w:t>1.Умови та чинники динаміки та розміщення міського та сільського  населення України....................................................................................4</w:t>
      </w:r>
    </w:p>
    <w:p w:rsidR="00915908" w:rsidRDefault="00A63CCF">
      <w:pPr>
        <w:widowControl w:val="0"/>
        <w:spacing w:line="360" w:lineRule="auto"/>
        <w:ind w:right="39"/>
        <w:rPr>
          <w:rFonts w:ascii="Arial" w:hAnsi="Arial" w:cs="Arial"/>
          <w:sz w:val="28"/>
          <w:szCs w:val="28"/>
          <w:lang w:val="uk-UA"/>
        </w:rPr>
      </w:pPr>
      <w:r>
        <w:rPr>
          <w:rFonts w:ascii="Arial" w:hAnsi="Arial" w:cs="Arial"/>
          <w:sz w:val="28"/>
          <w:szCs w:val="28"/>
          <w:lang w:val="uk-UA"/>
        </w:rPr>
        <w:t xml:space="preserve">       2.Сучасний стан населення України……………………………….....8                          </w:t>
      </w:r>
    </w:p>
    <w:p w:rsidR="00915908" w:rsidRDefault="00A63CCF">
      <w:pPr>
        <w:widowControl w:val="0"/>
        <w:spacing w:line="360" w:lineRule="auto"/>
        <w:ind w:right="39" w:firstLine="720"/>
        <w:rPr>
          <w:rFonts w:ascii="Arial" w:hAnsi="Arial" w:cs="Arial"/>
          <w:sz w:val="28"/>
          <w:szCs w:val="28"/>
          <w:lang w:val="uk-UA"/>
        </w:rPr>
      </w:pPr>
      <w:r>
        <w:rPr>
          <w:rFonts w:ascii="Arial" w:hAnsi="Arial" w:cs="Arial"/>
          <w:sz w:val="28"/>
          <w:szCs w:val="28"/>
          <w:lang w:val="uk-UA"/>
        </w:rPr>
        <w:t xml:space="preserve">   2.1.Особливості сучасного розміщення міського та сільського населення України та їх територіальні відмінності ……………………...8     </w:t>
      </w:r>
    </w:p>
    <w:p w:rsidR="00915908" w:rsidRDefault="00A63CCF">
      <w:pPr>
        <w:spacing w:line="360" w:lineRule="auto"/>
        <w:ind w:firstLine="567"/>
        <w:rPr>
          <w:rFonts w:ascii="Arial" w:hAnsi="Arial" w:cs="Arial"/>
          <w:sz w:val="28"/>
          <w:szCs w:val="28"/>
          <w:lang w:val="uk-UA"/>
        </w:rPr>
      </w:pPr>
      <w:r>
        <w:rPr>
          <w:rFonts w:ascii="Arial" w:hAnsi="Arial" w:cs="Arial"/>
          <w:sz w:val="28"/>
          <w:szCs w:val="28"/>
          <w:lang w:val="uk-UA"/>
        </w:rPr>
        <w:t xml:space="preserve">  2.2.Вплив розміщення міського і сільського населення на територіальну організацію продуктивних сил України………………….17</w:t>
      </w:r>
    </w:p>
    <w:p w:rsidR="00915908" w:rsidRDefault="00A63CCF">
      <w:pPr>
        <w:widowControl w:val="0"/>
        <w:spacing w:line="360" w:lineRule="auto"/>
        <w:ind w:right="39" w:firstLine="567"/>
        <w:rPr>
          <w:rFonts w:ascii="Arial" w:hAnsi="Arial" w:cs="Arial"/>
          <w:b/>
          <w:sz w:val="28"/>
          <w:szCs w:val="28"/>
          <w:lang w:val="uk-UA"/>
        </w:rPr>
      </w:pPr>
      <w:r>
        <w:rPr>
          <w:rFonts w:ascii="Arial" w:hAnsi="Arial" w:cs="Arial"/>
          <w:sz w:val="28"/>
          <w:szCs w:val="28"/>
          <w:lang w:val="uk-UA"/>
        </w:rPr>
        <w:t xml:space="preserve">3.Проблеми та перспективи розвитку та розміщення міського та сільського населення України в умовах розвитку ринкової економіки..20       </w:t>
      </w:r>
    </w:p>
    <w:p w:rsidR="00915908" w:rsidRDefault="00A63CCF">
      <w:pPr>
        <w:widowControl w:val="0"/>
        <w:spacing w:line="360" w:lineRule="auto"/>
        <w:ind w:right="39" w:firstLine="567"/>
        <w:rPr>
          <w:rFonts w:ascii="Arial" w:hAnsi="Arial" w:cs="Arial"/>
          <w:sz w:val="28"/>
          <w:szCs w:val="28"/>
          <w:lang w:val="uk-UA"/>
        </w:rPr>
      </w:pPr>
      <w:r>
        <w:rPr>
          <w:rFonts w:ascii="Arial" w:hAnsi="Arial" w:cs="Arial"/>
          <w:sz w:val="28"/>
          <w:szCs w:val="28"/>
          <w:lang w:val="uk-UA"/>
        </w:rPr>
        <w:t xml:space="preserve"> Висновок………………………………………………………………….26 </w:t>
      </w:r>
    </w:p>
    <w:p w:rsidR="00915908" w:rsidRDefault="00A63CCF">
      <w:pPr>
        <w:spacing w:line="360" w:lineRule="auto"/>
        <w:ind w:firstLine="567"/>
        <w:rPr>
          <w:rFonts w:ascii="Arial" w:hAnsi="Arial" w:cs="Arial"/>
          <w:sz w:val="28"/>
          <w:szCs w:val="28"/>
          <w:lang w:val="uk-UA"/>
        </w:rPr>
      </w:pPr>
      <w:r>
        <w:rPr>
          <w:rFonts w:ascii="Arial" w:hAnsi="Arial" w:cs="Arial"/>
          <w:sz w:val="28"/>
          <w:szCs w:val="28"/>
          <w:lang w:val="uk-UA"/>
        </w:rPr>
        <w:t xml:space="preserve"> Література………………………………………………………………..27                                                                                                                                                                                                             </w:t>
      </w:r>
    </w:p>
    <w:p w:rsidR="00915908" w:rsidRDefault="00A63CCF">
      <w:pPr>
        <w:widowControl w:val="0"/>
        <w:spacing w:line="360" w:lineRule="auto"/>
        <w:ind w:right="39"/>
        <w:rPr>
          <w:rFonts w:ascii="Courier New" w:hAnsi="Courier New"/>
          <w:b/>
          <w:sz w:val="28"/>
          <w:lang w:val="uk-UA"/>
        </w:rPr>
      </w:pPr>
      <w:r>
        <w:rPr>
          <w:rFonts w:ascii="Arial" w:hAnsi="Arial" w:cs="Arial"/>
          <w:sz w:val="28"/>
          <w:szCs w:val="28"/>
          <w:lang w:val="uk-UA"/>
        </w:rPr>
        <w:t xml:space="preserve">         Додатки ……………………………………..…………………………...28</w:t>
      </w:r>
      <w:r>
        <w:rPr>
          <w:rFonts w:ascii="Courier New" w:hAnsi="Courier New"/>
          <w:sz w:val="28"/>
          <w:lang w:val="uk-UA"/>
        </w:rPr>
        <w:br w:type="page"/>
      </w:r>
      <w:r>
        <w:rPr>
          <w:rFonts w:ascii="Courier New" w:hAnsi="Courier New"/>
          <w:b/>
          <w:sz w:val="28"/>
          <w:lang w:val="uk-UA"/>
        </w:rPr>
        <w:t xml:space="preserve">                       Вступ</w:t>
      </w:r>
    </w:p>
    <w:p w:rsidR="00915908" w:rsidRDefault="00915908">
      <w:pPr>
        <w:widowControl w:val="0"/>
        <w:spacing w:line="360" w:lineRule="auto"/>
        <w:ind w:right="39"/>
        <w:jc w:val="center"/>
        <w:rPr>
          <w:rFonts w:ascii="Courier New" w:hAnsi="Courier New"/>
          <w:sz w:val="36"/>
          <w:lang w:val="uk-UA"/>
        </w:rPr>
      </w:pPr>
    </w:p>
    <w:p w:rsidR="00915908" w:rsidRDefault="00A63CCF">
      <w:pPr>
        <w:pStyle w:val="a6"/>
        <w:spacing w:line="360" w:lineRule="auto"/>
        <w:ind w:firstLine="567"/>
      </w:pPr>
      <w:r>
        <w:t xml:space="preserve">Трансформація  суспільно-демографічної  системи в Україні, особливо в період здобуття нею державної незалежності і самостійного управління </w:t>
      </w:r>
      <w:bookmarkStart w:id="0" w:name="OCRUncertain001"/>
      <w:r>
        <w:t>соціально-економічним</w:t>
      </w:r>
      <w:bookmarkEnd w:id="0"/>
      <w:r>
        <w:t xml:space="preserve"> та екологічним розвитком, вимагає всебічного аналізу та розробки глибоких наукових засад </w:t>
      </w:r>
      <w:bookmarkStart w:id="1" w:name="OCRUncertain003"/>
      <w:r>
        <w:t>в</w:t>
      </w:r>
      <w:bookmarkEnd w:id="1"/>
      <w:r>
        <w:t xml:space="preserve">досконалення соціальної   та   демографічної   політики   </w:t>
      </w:r>
      <w:bookmarkStart w:id="2" w:name="OCRUncertain004"/>
      <w:r>
        <w:t xml:space="preserve">загальнодержавного та  </w:t>
      </w:r>
      <w:bookmarkEnd w:id="2"/>
      <w:r>
        <w:t xml:space="preserve">регіонального розвитку. На таких наукових засадах </w:t>
      </w:r>
      <w:bookmarkStart w:id="3" w:name="OCRUncertain005"/>
      <w:r>
        <w:t xml:space="preserve">мають </w:t>
      </w:r>
      <w:bookmarkEnd w:id="3"/>
      <w:r>
        <w:t>будуватися підходи до конкретних перетворень, розроблятися прогнози і формуватися політика реформування суспільства на ближню та дальню перспективу.</w:t>
      </w:r>
    </w:p>
    <w:p w:rsidR="00915908" w:rsidRDefault="00A63CCF">
      <w:pPr>
        <w:widowControl w:val="0"/>
        <w:spacing w:line="360" w:lineRule="auto"/>
        <w:ind w:left="-227" w:right="39" w:firstLine="567"/>
        <w:jc w:val="both"/>
        <w:rPr>
          <w:sz w:val="24"/>
          <w:lang w:val="uk-UA"/>
        </w:rPr>
      </w:pPr>
      <w:r>
        <w:rPr>
          <w:sz w:val="24"/>
          <w:lang w:val="uk-UA"/>
        </w:rPr>
        <w:t xml:space="preserve">Останніми роками загальна економічна криза в усіх </w:t>
      </w:r>
      <w:bookmarkStart w:id="4" w:name="OCRUncertain006"/>
      <w:r>
        <w:rPr>
          <w:sz w:val="24"/>
          <w:lang w:val="uk-UA"/>
        </w:rPr>
        <w:t xml:space="preserve">регіонах України </w:t>
      </w:r>
      <w:bookmarkEnd w:id="4"/>
      <w:r>
        <w:rPr>
          <w:sz w:val="24"/>
          <w:lang w:val="uk-UA"/>
        </w:rPr>
        <w:t xml:space="preserve">призвела до повсюдного різкого погіршення демографічної ситуації. Крім суто  економічних та екологічних чинників, причинами погіршення демографічної ситуації є безсистемний підхід до керування адміністративними територіями та регіонами; відсутність методології </w:t>
      </w:r>
      <w:bookmarkStart w:id="5" w:name="OCRUncertain007"/>
      <w:r>
        <w:rPr>
          <w:sz w:val="24"/>
          <w:lang w:val="uk-UA"/>
        </w:rPr>
        <w:t xml:space="preserve">прогнозування та  </w:t>
      </w:r>
      <w:bookmarkEnd w:id="5"/>
      <w:r>
        <w:rPr>
          <w:sz w:val="24"/>
          <w:lang w:val="uk-UA"/>
        </w:rPr>
        <w:t xml:space="preserve">стратегічного керування майбутньою поведінкою </w:t>
      </w:r>
      <w:bookmarkStart w:id="6" w:name="OCRUncertain008"/>
      <w:r>
        <w:rPr>
          <w:sz w:val="24"/>
          <w:lang w:val="uk-UA"/>
        </w:rPr>
        <w:t xml:space="preserve">організаційних </w:t>
      </w:r>
      <w:bookmarkEnd w:id="6"/>
      <w:r>
        <w:rPr>
          <w:sz w:val="24"/>
          <w:lang w:val="uk-UA"/>
        </w:rPr>
        <w:t xml:space="preserve">систем регіонів; невизначеність параметрів, через які система </w:t>
      </w:r>
      <w:bookmarkStart w:id="7" w:name="OCRUncertain009"/>
      <w:r>
        <w:rPr>
          <w:sz w:val="24"/>
          <w:lang w:val="uk-UA"/>
        </w:rPr>
        <w:t xml:space="preserve">втрачає </w:t>
      </w:r>
      <w:bookmarkEnd w:id="7"/>
      <w:r>
        <w:rPr>
          <w:sz w:val="24"/>
          <w:lang w:val="uk-UA"/>
        </w:rPr>
        <w:t>контроль над своїм внутрішнім і зовнішнім середовищами, що при</w:t>
      </w:r>
      <w:bookmarkStart w:id="8" w:name="OCRUncertain010"/>
      <w:r>
        <w:rPr>
          <w:sz w:val="24"/>
          <w:lang w:val="uk-UA"/>
        </w:rPr>
        <w:t xml:space="preserve">зводить до її </w:t>
      </w:r>
      <w:bookmarkEnd w:id="8"/>
      <w:r>
        <w:rPr>
          <w:sz w:val="24"/>
          <w:lang w:val="uk-UA"/>
        </w:rPr>
        <w:t xml:space="preserve">розпаду; невідповідність функцій, що їх виконують </w:t>
      </w:r>
      <w:bookmarkStart w:id="9" w:name="OCRUncertain011"/>
      <w:r>
        <w:rPr>
          <w:sz w:val="24"/>
          <w:lang w:val="uk-UA"/>
        </w:rPr>
        <w:t xml:space="preserve">територіальні </w:t>
      </w:r>
      <w:bookmarkEnd w:id="9"/>
      <w:r>
        <w:rPr>
          <w:sz w:val="24"/>
          <w:lang w:val="uk-UA"/>
        </w:rPr>
        <w:t xml:space="preserve">органи керування, дійсному їх призначенню у системі тощо. Територія як соціальна,  економічна,  демографічна  та  екологічна система не розглядається як цілісність зі своїми загально та </w:t>
      </w:r>
      <w:bookmarkStart w:id="10" w:name="OCRUncertain012"/>
      <w:r>
        <w:rPr>
          <w:sz w:val="24"/>
          <w:lang w:val="uk-UA"/>
        </w:rPr>
        <w:t xml:space="preserve">внутрішньо системними </w:t>
      </w:r>
      <w:bookmarkEnd w:id="10"/>
      <w:r>
        <w:rPr>
          <w:sz w:val="24"/>
          <w:lang w:val="uk-UA"/>
        </w:rPr>
        <w:t xml:space="preserve">завданнями, потребами й інтересами. Відсутні відповідні служби, не залучаються до цієї справи спеціалісти належного </w:t>
      </w:r>
      <w:bookmarkStart w:id="11" w:name="OCRUncertain013"/>
      <w:r>
        <w:rPr>
          <w:sz w:val="24"/>
          <w:lang w:val="uk-UA"/>
        </w:rPr>
        <w:t xml:space="preserve">профілю. Все це </w:t>
      </w:r>
      <w:bookmarkEnd w:id="11"/>
      <w:r>
        <w:rPr>
          <w:sz w:val="24"/>
          <w:lang w:val="uk-UA"/>
        </w:rPr>
        <w:t xml:space="preserve">призводить до погіршення і без того складної </w:t>
      </w:r>
      <w:bookmarkStart w:id="12" w:name="OCRUncertain014"/>
      <w:r>
        <w:rPr>
          <w:sz w:val="24"/>
          <w:lang w:val="uk-UA"/>
        </w:rPr>
        <w:t xml:space="preserve">демографічної </w:t>
      </w:r>
      <w:bookmarkEnd w:id="12"/>
      <w:r>
        <w:rPr>
          <w:sz w:val="24"/>
          <w:lang w:val="uk-UA"/>
        </w:rPr>
        <w:t>ситуації в кожному регіоні та в країні в цілому.</w:t>
      </w:r>
    </w:p>
    <w:p w:rsidR="00915908" w:rsidRDefault="00A63CCF">
      <w:pPr>
        <w:widowControl w:val="0"/>
        <w:spacing w:line="360" w:lineRule="auto"/>
        <w:ind w:left="-227" w:right="39" w:firstLine="567"/>
        <w:jc w:val="both"/>
        <w:rPr>
          <w:sz w:val="24"/>
        </w:rPr>
      </w:pPr>
      <w:r>
        <w:rPr>
          <w:sz w:val="24"/>
          <w:lang w:val="uk-UA"/>
        </w:rPr>
        <w:t>В своїй роботі я намагатимуся дати якісну характеристику сільському  та міському розселенню населення, розглянути проблеми з якими воно  стикається і спробувати знайти їм вирішення.</w:t>
      </w:r>
    </w:p>
    <w:p w:rsidR="00915908" w:rsidRDefault="00915908">
      <w:pPr>
        <w:widowControl w:val="0"/>
        <w:spacing w:line="360" w:lineRule="auto"/>
        <w:ind w:left="-284" w:right="39" w:firstLine="567"/>
        <w:jc w:val="both"/>
        <w:rPr>
          <w:rFonts w:ascii="Courier New" w:hAnsi="Courier New"/>
          <w:sz w:val="28"/>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right="39" w:firstLine="567"/>
        <w:jc w:val="center"/>
        <w:rPr>
          <w:rFonts w:ascii="Courier New" w:hAnsi="Courier New"/>
          <w:b/>
          <w:sz w:val="28"/>
          <w:lang w:val="uk-UA"/>
        </w:rPr>
      </w:pPr>
    </w:p>
    <w:p w:rsidR="00915908" w:rsidRDefault="00915908">
      <w:pPr>
        <w:widowControl w:val="0"/>
        <w:spacing w:line="360" w:lineRule="auto"/>
        <w:ind w:right="39" w:firstLine="567"/>
        <w:jc w:val="center"/>
        <w:rPr>
          <w:rFonts w:ascii="Courier New" w:hAnsi="Courier New"/>
          <w:b/>
          <w:sz w:val="28"/>
          <w:lang w:val="uk-UA"/>
        </w:rPr>
      </w:pPr>
    </w:p>
    <w:p w:rsidR="00915908" w:rsidRDefault="00915908">
      <w:pPr>
        <w:widowControl w:val="0"/>
        <w:spacing w:line="360" w:lineRule="auto"/>
        <w:ind w:right="39" w:firstLine="567"/>
        <w:jc w:val="center"/>
        <w:rPr>
          <w:rFonts w:ascii="Courier New" w:hAnsi="Courier New"/>
          <w:b/>
          <w:sz w:val="28"/>
          <w:lang w:val="uk-UA"/>
        </w:rPr>
      </w:pPr>
    </w:p>
    <w:p w:rsidR="00915908" w:rsidRDefault="00915908">
      <w:pPr>
        <w:widowControl w:val="0"/>
        <w:spacing w:line="360" w:lineRule="auto"/>
        <w:ind w:right="39" w:firstLine="567"/>
        <w:jc w:val="center"/>
        <w:rPr>
          <w:rFonts w:ascii="Courier New" w:hAnsi="Courier New"/>
          <w:b/>
          <w:sz w:val="28"/>
        </w:rPr>
      </w:pPr>
    </w:p>
    <w:p w:rsidR="00915908" w:rsidRDefault="00915908">
      <w:pPr>
        <w:widowControl w:val="0"/>
        <w:spacing w:line="360" w:lineRule="auto"/>
        <w:ind w:right="39" w:firstLine="567"/>
        <w:jc w:val="center"/>
        <w:rPr>
          <w:rFonts w:ascii="Courier New" w:hAnsi="Courier New"/>
          <w:b/>
          <w:sz w:val="28"/>
        </w:rPr>
      </w:pPr>
    </w:p>
    <w:p w:rsidR="00915908" w:rsidRDefault="00A63CCF">
      <w:pPr>
        <w:widowControl w:val="0"/>
        <w:spacing w:line="360" w:lineRule="auto"/>
        <w:ind w:left="-284" w:right="39" w:firstLine="567"/>
        <w:jc w:val="center"/>
        <w:rPr>
          <w:rFonts w:ascii="Courier New" w:hAnsi="Courier New"/>
          <w:b/>
          <w:sz w:val="28"/>
          <w:lang w:val="uk-UA"/>
        </w:rPr>
      </w:pPr>
      <w:r>
        <w:rPr>
          <w:rFonts w:ascii="Courier New" w:hAnsi="Courier New"/>
          <w:b/>
          <w:sz w:val="28"/>
          <w:lang w:val="uk-UA"/>
        </w:rPr>
        <w:t xml:space="preserve">                                                                         </w:t>
      </w:r>
      <w:r>
        <w:rPr>
          <w:rFonts w:ascii="Courier New" w:hAnsi="Courier New"/>
          <w:b/>
          <w:sz w:val="28"/>
          <w:u w:val="single"/>
          <w:lang w:val="uk-UA"/>
        </w:rPr>
        <w:t xml:space="preserve">         </w:t>
      </w:r>
      <w:r>
        <w:rPr>
          <w:rFonts w:ascii="Courier New" w:hAnsi="Courier New"/>
          <w:b/>
          <w:sz w:val="28"/>
          <w:lang w:val="uk-UA"/>
        </w:rPr>
        <w:t xml:space="preserve">1.Умови та чинники динаміки та </w:t>
      </w:r>
    </w:p>
    <w:p w:rsidR="00915908" w:rsidRDefault="00A63CCF">
      <w:pPr>
        <w:widowControl w:val="0"/>
        <w:spacing w:line="360" w:lineRule="auto"/>
        <w:ind w:left="-284" w:right="39" w:firstLine="567"/>
        <w:jc w:val="center"/>
        <w:rPr>
          <w:rFonts w:ascii="Courier New" w:hAnsi="Courier New"/>
          <w:b/>
          <w:sz w:val="28"/>
          <w:lang w:val="uk-UA"/>
        </w:rPr>
      </w:pPr>
      <w:r>
        <w:rPr>
          <w:rFonts w:ascii="Courier New" w:hAnsi="Courier New"/>
          <w:b/>
          <w:sz w:val="28"/>
          <w:lang w:val="uk-UA"/>
        </w:rPr>
        <w:t>розміщення міського та сільського населення України</w:t>
      </w:r>
    </w:p>
    <w:p w:rsidR="00915908" w:rsidRDefault="00915908">
      <w:pPr>
        <w:widowControl w:val="0"/>
        <w:spacing w:line="360" w:lineRule="auto"/>
        <w:ind w:left="-284" w:right="39" w:firstLine="567"/>
        <w:jc w:val="center"/>
        <w:rPr>
          <w:rFonts w:ascii="Courier New" w:hAnsi="Courier New"/>
          <w:b/>
          <w:sz w:val="28"/>
          <w:lang w:val="uk-UA"/>
        </w:rPr>
      </w:pPr>
    </w:p>
    <w:p w:rsidR="00915908" w:rsidRDefault="00915908">
      <w:pPr>
        <w:widowControl w:val="0"/>
        <w:spacing w:line="360" w:lineRule="auto"/>
        <w:ind w:left="-284" w:right="39" w:firstLine="567"/>
        <w:jc w:val="center"/>
        <w:rPr>
          <w:rFonts w:ascii="Courier New" w:hAnsi="Courier New"/>
          <w:b/>
          <w:sz w:val="28"/>
          <w:lang w:val="uk-UA"/>
        </w:rPr>
      </w:pPr>
    </w:p>
    <w:p w:rsidR="00915908" w:rsidRDefault="00A63CCF">
      <w:pPr>
        <w:widowControl w:val="0"/>
        <w:spacing w:before="200" w:line="360" w:lineRule="auto"/>
        <w:ind w:left="-284" w:right="39" w:firstLine="567"/>
        <w:jc w:val="both"/>
        <w:rPr>
          <w:sz w:val="24"/>
          <w:lang w:val="uk-UA"/>
        </w:rPr>
      </w:pPr>
      <w:r>
        <w:rPr>
          <w:sz w:val="24"/>
          <w:lang w:val="uk-UA"/>
        </w:rPr>
        <w:t>Регіональні особливості демографічної ситуації формуються під дією  зовнішніх та внутрішніх для даної країни чинників, у тому числі й природних умов, базового генофонду, правових, моральних та релігійних норм, адміністративно-регуляторних актів, екологічних умов проживання  тощо.</w:t>
      </w:r>
    </w:p>
    <w:p w:rsidR="00915908" w:rsidRDefault="00A63CCF">
      <w:pPr>
        <w:widowControl w:val="0"/>
        <w:spacing w:line="360" w:lineRule="auto"/>
        <w:ind w:left="-284" w:right="39" w:firstLine="567"/>
        <w:jc w:val="both"/>
        <w:rPr>
          <w:sz w:val="24"/>
          <w:lang w:val="uk-UA"/>
        </w:rPr>
      </w:pPr>
      <w:r>
        <w:rPr>
          <w:sz w:val="24"/>
          <w:lang w:val="uk-UA"/>
        </w:rPr>
        <w:t>Основними чинниками розселення, в тому числі його інтенсивності і напрямів, є соціально-економічні (розвиток та розміщення продуктивних сил тощо), природні та демографічні.</w:t>
      </w:r>
    </w:p>
    <w:p w:rsidR="00915908" w:rsidRDefault="00A63CCF">
      <w:pPr>
        <w:widowControl w:val="0"/>
        <w:spacing w:line="360" w:lineRule="auto"/>
        <w:ind w:left="-284" w:right="39" w:firstLine="567"/>
        <w:jc w:val="both"/>
        <w:rPr>
          <w:sz w:val="24"/>
          <w:lang w:val="uk-UA"/>
        </w:rPr>
      </w:pPr>
      <w:r>
        <w:rPr>
          <w:sz w:val="24"/>
          <w:lang w:val="uk-UA"/>
        </w:rPr>
        <w:t>Природні фактори позначаються на процесі розселення внаслідок територіальних відмінностей природного середовища (поверхні,клімату,гідрографічної мережі, корисних копалин, якості земельних ресурсів та ін.).</w:t>
      </w:r>
    </w:p>
    <w:p w:rsidR="00915908" w:rsidRDefault="00A63CCF">
      <w:pPr>
        <w:widowControl w:val="0"/>
        <w:spacing w:line="360" w:lineRule="auto"/>
        <w:ind w:left="-284" w:right="39" w:firstLine="567"/>
        <w:jc w:val="both"/>
        <w:rPr>
          <w:sz w:val="24"/>
          <w:lang w:val="uk-UA"/>
        </w:rPr>
      </w:pPr>
      <w:r>
        <w:rPr>
          <w:sz w:val="24"/>
          <w:lang w:val="uk-UA"/>
        </w:rPr>
        <w:t xml:space="preserve"> Територіальні особливості  розселення, крім того, залежать від інтенсивності  та  напрямів  постійних  та  маятникових</w:t>
      </w:r>
      <w:r>
        <w:rPr>
          <w:noProof/>
          <w:sz w:val="24"/>
        </w:rPr>
        <w:t xml:space="preserve">  </w:t>
      </w:r>
      <w:r>
        <w:rPr>
          <w:sz w:val="24"/>
          <w:lang w:val="uk-UA"/>
        </w:rPr>
        <w:t>переміщень</w:t>
      </w:r>
      <w:r>
        <w:rPr>
          <w:noProof/>
          <w:sz w:val="24"/>
        </w:rPr>
        <w:t xml:space="preserve"> </w:t>
      </w:r>
      <w:r>
        <w:rPr>
          <w:sz w:val="24"/>
          <w:lang w:val="uk-UA"/>
        </w:rPr>
        <w:t>населення.</w:t>
      </w:r>
    </w:p>
    <w:p w:rsidR="00915908" w:rsidRDefault="00A63CCF">
      <w:pPr>
        <w:widowControl w:val="0"/>
        <w:spacing w:line="360" w:lineRule="auto"/>
        <w:ind w:left="-284" w:right="39" w:firstLine="567"/>
        <w:jc w:val="both"/>
        <w:rPr>
          <w:noProof/>
          <w:sz w:val="24"/>
          <w:lang w:val="uk-UA"/>
        </w:rPr>
      </w:pPr>
      <w:r>
        <w:rPr>
          <w:sz w:val="24"/>
          <w:lang w:val="uk-UA"/>
        </w:rPr>
        <w:t xml:space="preserve"> Розселення, як відомо, оцінюється регіональними відмінностями в густоті населення, співвідношенням чисельності міських і сільських жителів, інтенсивності зміни кількості жителів сільських і міських населених пунктів тощо. В свою чергу, просторові зрушення в порайонній організації виробництва та інших видах трудової діяльності </w:t>
      </w:r>
      <w:bookmarkStart w:id="13" w:name="OCRUncertain015"/>
      <w:r>
        <w:rPr>
          <w:sz w:val="24"/>
          <w:lang w:val="uk-UA"/>
        </w:rPr>
        <w:t xml:space="preserve">мають </w:t>
      </w:r>
      <w:bookmarkEnd w:id="13"/>
      <w:r>
        <w:rPr>
          <w:sz w:val="24"/>
          <w:lang w:val="uk-UA"/>
        </w:rPr>
        <w:t xml:space="preserve">прямий вплив на форми й територіальні особливості розселення </w:t>
      </w:r>
      <w:bookmarkStart w:id="14" w:name="OCRUncertain016"/>
      <w:r>
        <w:rPr>
          <w:sz w:val="24"/>
          <w:lang w:val="uk-UA"/>
        </w:rPr>
        <w:t xml:space="preserve">людей, в значній </w:t>
      </w:r>
      <w:bookmarkEnd w:id="14"/>
      <w:r>
        <w:rPr>
          <w:sz w:val="24"/>
          <w:lang w:val="uk-UA"/>
        </w:rPr>
        <w:t xml:space="preserve">мірі зумовлюють інтенсивність і напрям постійних і </w:t>
      </w:r>
      <w:bookmarkStart w:id="15" w:name="OCRUncertain017"/>
      <w:r>
        <w:rPr>
          <w:sz w:val="24"/>
          <w:lang w:val="uk-UA"/>
        </w:rPr>
        <w:t xml:space="preserve">маятникових </w:t>
      </w:r>
      <w:bookmarkEnd w:id="15"/>
      <w:r>
        <w:rPr>
          <w:sz w:val="24"/>
          <w:lang w:val="uk-UA"/>
        </w:rPr>
        <w:t>міграцій,призводять до зміни в питомій вазі міських і сільських жителів у всьому населенні України та її областей (див. табл.</w:t>
      </w:r>
      <w:r>
        <w:rPr>
          <w:noProof/>
          <w:sz w:val="24"/>
          <w:lang w:val="uk-UA"/>
        </w:rPr>
        <w:t xml:space="preserve"> </w:t>
      </w:r>
      <w:r>
        <w:rPr>
          <w:sz w:val="24"/>
          <w:lang w:val="uk-UA"/>
        </w:rPr>
        <w:t>1</w:t>
      </w:r>
      <w:r>
        <w:rPr>
          <w:noProof/>
          <w:sz w:val="24"/>
          <w:lang w:val="uk-UA"/>
        </w:rPr>
        <w:t>).</w:t>
      </w:r>
    </w:p>
    <w:p w:rsidR="00915908" w:rsidRDefault="00A63CCF">
      <w:pPr>
        <w:widowControl w:val="0"/>
        <w:spacing w:line="360" w:lineRule="auto"/>
        <w:ind w:left="-284" w:right="39" w:firstLine="567"/>
        <w:jc w:val="both"/>
        <w:rPr>
          <w:sz w:val="24"/>
          <w:lang w:val="uk-UA"/>
        </w:rPr>
      </w:pPr>
      <w:r>
        <w:rPr>
          <w:sz w:val="24"/>
          <w:lang w:val="uk-UA"/>
        </w:rPr>
        <w:t>Дія цих чинників у конкретних регіонах має свої ос</w:t>
      </w:r>
      <w:bookmarkStart w:id="16" w:name="OCRUncertain019"/>
      <w:r>
        <w:rPr>
          <w:sz w:val="24"/>
          <w:lang w:val="uk-UA"/>
        </w:rPr>
        <w:t xml:space="preserve">обливості </w:t>
      </w:r>
      <w:bookmarkEnd w:id="16"/>
      <w:r>
        <w:rPr>
          <w:sz w:val="24"/>
          <w:lang w:val="uk-UA"/>
        </w:rPr>
        <w:t xml:space="preserve">і загальний стан </w:t>
      </w:r>
      <w:bookmarkStart w:id="17" w:name="OCRUncertain020"/>
      <w:r>
        <w:rPr>
          <w:sz w:val="24"/>
          <w:lang w:val="uk-UA"/>
        </w:rPr>
        <w:t>демопроцесів</w:t>
      </w:r>
      <w:bookmarkEnd w:id="17"/>
      <w:r>
        <w:rPr>
          <w:sz w:val="24"/>
          <w:lang w:val="uk-UA"/>
        </w:rPr>
        <w:t xml:space="preserve"> утворює мозаїчну картину як у </w:t>
      </w:r>
      <w:bookmarkStart w:id="18" w:name="OCRUncertain021"/>
      <w:r>
        <w:rPr>
          <w:sz w:val="24"/>
          <w:lang w:val="uk-UA"/>
        </w:rPr>
        <w:t xml:space="preserve">кількісному, </w:t>
      </w:r>
      <w:bookmarkEnd w:id="18"/>
      <w:r>
        <w:rPr>
          <w:sz w:val="24"/>
          <w:lang w:val="uk-UA"/>
        </w:rPr>
        <w:t xml:space="preserve">так і в якісному плані. Дослідження цієї картини дасть змогу визначити, за рахунок яких регіонів і в якому напрямку розгортаються </w:t>
      </w:r>
      <w:bookmarkStart w:id="19" w:name="OCRUncertain022"/>
      <w:r>
        <w:rPr>
          <w:sz w:val="24"/>
          <w:lang w:val="uk-UA"/>
        </w:rPr>
        <w:t>процеси відтворення</w:t>
      </w:r>
      <w:bookmarkEnd w:id="19"/>
      <w:r>
        <w:rPr>
          <w:sz w:val="24"/>
          <w:lang w:val="uk-UA"/>
        </w:rPr>
        <w:t xml:space="preserve"> населення. До того ж </w:t>
      </w:r>
      <w:bookmarkStart w:id="20" w:name="OCRUncertain023"/>
      <w:r>
        <w:rPr>
          <w:sz w:val="24"/>
          <w:lang w:val="uk-UA"/>
        </w:rPr>
        <w:t>демоситуація</w:t>
      </w:r>
      <w:bookmarkEnd w:id="20"/>
      <w:r>
        <w:rPr>
          <w:sz w:val="24"/>
          <w:lang w:val="uk-UA"/>
        </w:rPr>
        <w:t xml:space="preserve"> в окремих регіонах може стати базою, на якій ґрунтуватимуться моделі майбутнього стійкого </w:t>
      </w:r>
      <w:bookmarkStart w:id="21" w:name="OCRUncertain024"/>
      <w:r>
        <w:rPr>
          <w:sz w:val="24"/>
          <w:lang w:val="uk-UA"/>
        </w:rPr>
        <w:t>відтворення</w:t>
      </w:r>
      <w:bookmarkEnd w:id="21"/>
      <w:r>
        <w:rPr>
          <w:sz w:val="24"/>
          <w:lang w:val="uk-UA"/>
        </w:rPr>
        <w:t xml:space="preserve"> народу України в цілому та певних регіонів </w:t>
      </w:r>
      <w:bookmarkStart w:id="22" w:name="OCRUncertain025"/>
      <w:r>
        <w:rPr>
          <w:sz w:val="24"/>
          <w:lang w:val="uk-UA"/>
        </w:rPr>
        <w:t xml:space="preserve">зокрема, формування </w:t>
      </w:r>
      <w:r>
        <w:rPr>
          <w:noProof/>
          <w:sz w:val="24"/>
        </w:rPr>
        <w:t xml:space="preserve"> </w:t>
      </w:r>
      <w:r>
        <w:rPr>
          <w:sz w:val="24"/>
          <w:lang w:val="uk-UA"/>
        </w:rPr>
        <w:t>демополітики</w:t>
      </w:r>
      <w:bookmarkEnd w:id="22"/>
      <w:r>
        <w:rPr>
          <w:sz w:val="24"/>
          <w:lang w:val="uk-UA"/>
        </w:rPr>
        <w:t xml:space="preserve"> держави.</w:t>
      </w:r>
    </w:p>
    <w:p w:rsidR="00915908" w:rsidRDefault="00A63CCF">
      <w:pPr>
        <w:widowControl w:val="0"/>
        <w:spacing w:line="360" w:lineRule="auto"/>
        <w:ind w:left="-284" w:right="40" w:firstLine="567"/>
        <w:jc w:val="both"/>
        <w:rPr>
          <w:noProof/>
          <w:sz w:val="24"/>
          <w:szCs w:val="24"/>
          <w:lang w:val="uk-UA"/>
        </w:rPr>
      </w:pPr>
      <w:r>
        <w:rPr>
          <w:sz w:val="24"/>
          <w:lang w:val="uk-UA"/>
        </w:rPr>
        <w:t xml:space="preserve">На території України чітко виділяється дія трьох </w:t>
      </w:r>
      <w:bookmarkStart w:id="23" w:name="OCRUncertain026"/>
      <w:r>
        <w:rPr>
          <w:sz w:val="24"/>
          <w:lang w:val="uk-UA"/>
        </w:rPr>
        <w:t xml:space="preserve">чинників, що </w:t>
      </w:r>
      <w:bookmarkEnd w:id="23"/>
      <w:r>
        <w:rPr>
          <w:sz w:val="24"/>
          <w:lang w:val="uk-UA"/>
        </w:rPr>
        <w:t xml:space="preserve">впливають  на  розміщення  населення,  в  тому  числі міського. Найважливішим є </w:t>
      </w:r>
      <w:bookmarkStart w:id="24" w:name="OCRUncertain027"/>
      <w:r>
        <w:rPr>
          <w:sz w:val="24"/>
          <w:lang w:val="uk-UA"/>
        </w:rPr>
        <w:t>соціально-економічний</w:t>
      </w:r>
      <w:bookmarkEnd w:id="24"/>
      <w:r>
        <w:rPr>
          <w:sz w:val="24"/>
          <w:lang w:val="uk-UA"/>
        </w:rPr>
        <w:t xml:space="preserve"> чинник, тобто </w:t>
      </w:r>
      <w:bookmarkStart w:id="25" w:name="OCRUncertain028"/>
      <w:r>
        <w:rPr>
          <w:sz w:val="24"/>
          <w:lang w:val="uk-UA"/>
        </w:rPr>
        <w:t xml:space="preserve">розміщення  </w:t>
      </w:r>
      <w:bookmarkEnd w:id="25"/>
      <w:r>
        <w:rPr>
          <w:sz w:val="24"/>
          <w:lang w:val="uk-UA"/>
        </w:rPr>
        <w:t>продуктивних сил, що впливає на виникнення міст і значн</w:t>
      </w:r>
      <w:bookmarkStart w:id="26" w:name="OCRUncertain029"/>
      <w:r>
        <w:rPr>
          <w:sz w:val="24"/>
          <w:lang w:val="uk-UA"/>
        </w:rPr>
        <w:t xml:space="preserve">ий приплив  </w:t>
      </w:r>
      <w:bookmarkEnd w:id="26"/>
      <w:r>
        <w:rPr>
          <w:sz w:val="24"/>
          <w:lang w:val="uk-UA"/>
        </w:rPr>
        <w:t>сільського населення до них. Так, міське населення з</w:t>
      </w:r>
      <w:r>
        <w:rPr>
          <w:noProof/>
          <w:sz w:val="24"/>
        </w:rPr>
        <w:t xml:space="preserve"> 1913 </w:t>
      </w:r>
      <w:r>
        <w:rPr>
          <w:sz w:val="24"/>
          <w:lang w:val="uk-UA"/>
        </w:rPr>
        <w:t>до 2000 р. зросло у</w:t>
      </w:r>
      <w:r>
        <w:rPr>
          <w:noProof/>
          <w:sz w:val="24"/>
        </w:rPr>
        <w:t xml:space="preserve"> 5,</w:t>
      </w:r>
      <w:r>
        <w:rPr>
          <w:noProof/>
          <w:sz w:val="24"/>
          <w:lang w:val="uk-UA"/>
        </w:rPr>
        <w:t>5</w:t>
      </w:r>
      <w:r>
        <w:rPr>
          <w:sz w:val="24"/>
          <w:lang w:val="uk-UA"/>
        </w:rPr>
        <w:t xml:space="preserve"> </w:t>
      </w:r>
      <w:bookmarkStart w:id="27" w:name="OCRUncertain030"/>
      <w:r>
        <w:rPr>
          <w:sz w:val="24"/>
          <w:lang w:val="uk-UA"/>
        </w:rPr>
        <w:t>рази,</w:t>
      </w:r>
      <w:bookmarkEnd w:id="27"/>
      <w:r>
        <w:rPr>
          <w:sz w:val="24"/>
          <w:lang w:val="uk-UA"/>
        </w:rPr>
        <w:t xml:space="preserve"> а сільське зменшилося в</w:t>
      </w:r>
      <w:r>
        <w:rPr>
          <w:noProof/>
          <w:sz w:val="24"/>
        </w:rPr>
        <w:t xml:space="preserve"> 1,</w:t>
      </w:r>
      <w:r>
        <w:rPr>
          <w:noProof/>
          <w:sz w:val="24"/>
          <w:lang w:val="uk-UA"/>
        </w:rPr>
        <w:t>9</w:t>
      </w:r>
      <w:r>
        <w:rPr>
          <w:sz w:val="24"/>
          <w:lang w:val="uk-UA"/>
        </w:rPr>
        <w:t xml:space="preserve"> </w:t>
      </w:r>
      <w:bookmarkStart w:id="28" w:name="OCRUncertain031"/>
      <w:r>
        <w:rPr>
          <w:sz w:val="24"/>
          <w:lang w:val="uk-UA"/>
        </w:rPr>
        <w:t>рази.</w:t>
      </w:r>
      <w:bookmarkEnd w:id="28"/>
      <w:r>
        <w:rPr>
          <w:sz w:val="24"/>
          <w:lang w:val="uk-UA"/>
        </w:rPr>
        <w:t xml:space="preserve"> Тепер в </w:t>
      </w:r>
      <w:bookmarkStart w:id="29" w:name="OCRUncertain032"/>
      <w:r>
        <w:rPr>
          <w:sz w:val="24"/>
          <w:lang w:val="uk-UA"/>
        </w:rPr>
        <w:t xml:space="preserve">Україні </w:t>
      </w:r>
      <w:bookmarkEnd w:id="29"/>
      <w:r>
        <w:rPr>
          <w:sz w:val="24"/>
          <w:lang w:val="uk-UA"/>
        </w:rPr>
        <w:t>445 міст та</w:t>
      </w:r>
      <w:r>
        <w:rPr>
          <w:noProof/>
          <w:sz w:val="24"/>
        </w:rPr>
        <w:t xml:space="preserve"> 909</w:t>
      </w:r>
      <w:r>
        <w:rPr>
          <w:sz w:val="24"/>
          <w:lang w:val="uk-UA"/>
        </w:rPr>
        <w:t xml:space="preserve"> селищ міського типу. Між цими двома </w:t>
      </w:r>
      <w:bookmarkStart w:id="30" w:name="OCRUncertain033"/>
      <w:r>
        <w:rPr>
          <w:sz w:val="24"/>
          <w:lang w:val="uk-UA"/>
        </w:rPr>
        <w:t>вида</w:t>
      </w:r>
      <w:bookmarkEnd w:id="30"/>
      <w:r>
        <w:rPr>
          <w:sz w:val="24"/>
          <w:lang w:val="uk-UA"/>
        </w:rPr>
        <w:t>ми поселень є істотна відмінність. Містом, в Україні, вважають населений пункт, який виконує промислові, транспортні, культурні, торгові та адміністративні функції, а населення складається переважно з робітників, службовців та їхніх  сімей. Міста поділяють на економічні (промислові, транспортні,торгово-розподільні)  та  неекономічні  (адміністративні, рекреаційні та ін.)</w:t>
      </w:r>
      <w:r>
        <w:rPr>
          <w:lang w:val="uk-UA"/>
        </w:rPr>
        <w:t xml:space="preserve"> </w:t>
      </w:r>
      <w:r>
        <w:rPr>
          <w:sz w:val="24"/>
          <w:szCs w:val="24"/>
          <w:lang w:val="uk-UA"/>
        </w:rPr>
        <w:t>Міське розселення — форма територіальної організації життя населення у вигляді міст, розвиток яких пов'язаний з розміщенням промислових підприємств, об'єктів будівництва, транспорту, з постіндустріальними видами діяльності.(див. табл. 2)</w:t>
      </w:r>
    </w:p>
    <w:p w:rsidR="00915908" w:rsidRDefault="00A63CCF">
      <w:pPr>
        <w:widowControl w:val="0"/>
        <w:spacing w:line="360" w:lineRule="auto"/>
        <w:ind w:left="-284" w:right="39" w:firstLine="567"/>
        <w:jc w:val="both"/>
        <w:rPr>
          <w:noProof/>
          <w:sz w:val="24"/>
        </w:rPr>
      </w:pPr>
      <w:r>
        <w:rPr>
          <w:sz w:val="24"/>
          <w:lang w:val="uk-UA"/>
        </w:rPr>
        <w:t>Соціально-економічний розвиток суспільства, індустріалізація, зміни в структурі праці зумовлюють зростаючу концентрацію населення в містах. За</w:t>
      </w:r>
      <w:r>
        <w:rPr>
          <w:noProof/>
          <w:sz w:val="24"/>
        </w:rPr>
        <w:t xml:space="preserve"> 1940—</w:t>
      </w:r>
      <w:r>
        <w:rPr>
          <w:noProof/>
          <w:sz w:val="24"/>
          <w:lang w:val="uk-UA"/>
        </w:rPr>
        <w:t>2000</w:t>
      </w:r>
      <w:r>
        <w:rPr>
          <w:sz w:val="24"/>
          <w:lang w:val="uk-UA"/>
        </w:rPr>
        <w:t xml:space="preserve"> роки, наприклад, кількість міських жителів України зросла з </w:t>
      </w:r>
      <w:r>
        <w:rPr>
          <w:noProof/>
          <w:sz w:val="24"/>
        </w:rPr>
        <w:t>14,0</w:t>
      </w:r>
      <w:r>
        <w:rPr>
          <w:sz w:val="24"/>
          <w:lang w:val="uk-UA"/>
        </w:rPr>
        <w:t xml:space="preserve"> до</w:t>
      </w:r>
      <w:r>
        <w:rPr>
          <w:noProof/>
          <w:sz w:val="24"/>
        </w:rPr>
        <w:t xml:space="preserve"> 3</w:t>
      </w:r>
      <w:r>
        <w:rPr>
          <w:noProof/>
          <w:sz w:val="24"/>
          <w:lang w:val="uk-UA"/>
        </w:rPr>
        <w:t>4</w:t>
      </w:r>
      <w:r>
        <w:rPr>
          <w:noProof/>
          <w:sz w:val="24"/>
        </w:rPr>
        <w:t>,1</w:t>
      </w:r>
      <w:r>
        <w:rPr>
          <w:sz w:val="24"/>
          <w:lang w:val="uk-UA"/>
        </w:rPr>
        <w:t xml:space="preserve"> млн. чол., тоді як кількість сільського населення скоротилася з </w:t>
      </w:r>
      <w:r>
        <w:rPr>
          <w:noProof/>
          <w:sz w:val="24"/>
        </w:rPr>
        <w:t>27,</w:t>
      </w:r>
      <w:r>
        <w:rPr>
          <w:sz w:val="24"/>
          <w:lang w:val="uk-UA"/>
        </w:rPr>
        <w:t>0 до</w:t>
      </w:r>
      <w:r>
        <w:rPr>
          <w:noProof/>
          <w:sz w:val="24"/>
        </w:rPr>
        <w:t xml:space="preserve"> 1</w:t>
      </w:r>
      <w:r>
        <w:rPr>
          <w:noProof/>
          <w:sz w:val="24"/>
          <w:lang w:val="uk-UA"/>
        </w:rPr>
        <w:t>4,0</w:t>
      </w:r>
      <w:r>
        <w:rPr>
          <w:sz w:val="24"/>
          <w:lang w:val="uk-UA"/>
        </w:rPr>
        <w:t xml:space="preserve"> млн. чол. (при збільшенні чисельності всього населення з 41,3 до</w:t>
      </w:r>
      <w:r>
        <w:rPr>
          <w:noProof/>
          <w:sz w:val="24"/>
        </w:rPr>
        <w:t xml:space="preserve"> </w:t>
      </w:r>
      <w:r>
        <w:rPr>
          <w:noProof/>
          <w:sz w:val="24"/>
          <w:lang w:val="uk-UA"/>
        </w:rPr>
        <w:t>48,0</w:t>
      </w:r>
      <w:r>
        <w:rPr>
          <w:noProof/>
          <w:sz w:val="24"/>
        </w:rPr>
        <w:t>,</w:t>
      </w:r>
      <w:r>
        <w:rPr>
          <w:sz w:val="24"/>
          <w:lang w:val="uk-UA"/>
        </w:rPr>
        <w:t xml:space="preserve"> або на</w:t>
      </w:r>
      <w:r>
        <w:rPr>
          <w:noProof/>
          <w:sz w:val="24"/>
        </w:rPr>
        <w:t xml:space="preserve"> </w:t>
      </w:r>
      <w:r>
        <w:rPr>
          <w:noProof/>
          <w:sz w:val="24"/>
          <w:lang w:val="uk-UA"/>
        </w:rPr>
        <w:t>6</w:t>
      </w:r>
      <w:r>
        <w:rPr>
          <w:noProof/>
          <w:sz w:val="24"/>
        </w:rPr>
        <w:t>,</w:t>
      </w:r>
      <w:r>
        <w:rPr>
          <w:noProof/>
          <w:sz w:val="24"/>
          <w:lang w:val="uk-UA"/>
        </w:rPr>
        <w:t>4</w:t>
      </w:r>
      <w:r>
        <w:rPr>
          <w:sz w:val="24"/>
          <w:lang w:val="uk-UA"/>
        </w:rPr>
        <w:t xml:space="preserve"> млн. чол.). Значно збільшилася питома вага  міських жителів і зменшилась сільських </w:t>
      </w:r>
      <w:r>
        <w:rPr>
          <w:noProof/>
          <w:sz w:val="24"/>
        </w:rPr>
        <w:t>—</w:t>
      </w:r>
      <w:r>
        <w:rPr>
          <w:sz w:val="24"/>
          <w:lang w:val="uk-UA"/>
        </w:rPr>
        <w:t xml:space="preserve"> за наведені роки відповідно з</w:t>
      </w:r>
      <w:r>
        <w:rPr>
          <w:noProof/>
          <w:sz w:val="24"/>
        </w:rPr>
        <w:t xml:space="preserve"> </w:t>
      </w:r>
      <w:r>
        <w:rPr>
          <w:noProof/>
          <w:sz w:val="24"/>
          <w:lang w:val="uk-UA"/>
        </w:rPr>
        <w:t>34%</w:t>
      </w:r>
      <w:r>
        <w:rPr>
          <w:sz w:val="24"/>
          <w:lang w:val="uk-UA"/>
        </w:rPr>
        <w:t xml:space="preserve"> до 71% і</w:t>
      </w:r>
      <w:r>
        <w:rPr>
          <w:noProof/>
          <w:sz w:val="24"/>
        </w:rPr>
        <w:t xml:space="preserve"> </w:t>
      </w:r>
      <w:r>
        <w:rPr>
          <w:sz w:val="24"/>
          <w:lang w:val="uk-UA"/>
        </w:rPr>
        <w:t>з 66</w:t>
      </w:r>
      <w:r>
        <w:rPr>
          <w:noProof/>
          <w:sz w:val="24"/>
          <w:lang w:val="uk-UA"/>
        </w:rPr>
        <w:t>%</w:t>
      </w:r>
      <w:r>
        <w:rPr>
          <w:sz w:val="24"/>
          <w:lang w:val="uk-UA"/>
        </w:rPr>
        <w:t xml:space="preserve"> до 29% (збільшення частки міських і зменшення частки сільських жителів становило по 37%). </w:t>
      </w:r>
    </w:p>
    <w:p w:rsidR="00915908" w:rsidRDefault="00A63CCF">
      <w:pPr>
        <w:widowControl w:val="0"/>
        <w:spacing w:line="360" w:lineRule="auto"/>
        <w:ind w:left="-284" w:right="39" w:firstLine="567"/>
        <w:jc w:val="both"/>
        <w:rPr>
          <w:sz w:val="24"/>
          <w:lang w:val="en-US"/>
        </w:rPr>
      </w:pPr>
      <w:r>
        <w:rPr>
          <w:sz w:val="24"/>
          <w:lang w:val="uk-UA"/>
        </w:rPr>
        <w:t xml:space="preserve">Наявні також поселення, чисельність жителів яких або зменшується або зростає дуже повільно. Цей процес особливо посилився в останні роки у зв'язку з помітним скороченням зайнятості. Це, насамперед, міста і селища міського типу в Донбасі, що вичерпали (або вичерпують) можливості свого економічного зростання, а також міські поселення при- чорнобильської  зони.  До  міст,  чисельність  населення яких скорочувалася, відноситься, зокрема, </w:t>
      </w:r>
      <w:bookmarkStart w:id="31" w:name="OCRUncertain018"/>
      <w:r>
        <w:rPr>
          <w:sz w:val="24"/>
          <w:lang w:val="uk-UA"/>
        </w:rPr>
        <w:t>Торез</w:t>
      </w:r>
      <w:bookmarkEnd w:id="31"/>
      <w:r>
        <w:rPr>
          <w:sz w:val="24"/>
          <w:lang w:val="uk-UA"/>
        </w:rPr>
        <w:t xml:space="preserve"> (за</w:t>
      </w:r>
      <w:r>
        <w:rPr>
          <w:noProof/>
          <w:sz w:val="24"/>
          <w:lang w:val="uk-UA"/>
        </w:rPr>
        <w:t xml:space="preserve"> 1970—2000</w:t>
      </w:r>
      <w:r>
        <w:rPr>
          <w:sz w:val="24"/>
          <w:lang w:val="uk-UA"/>
        </w:rPr>
        <w:t xml:space="preserve"> роки зменшилося з</w:t>
      </w:r>
      <w:r>
        <w:rPr>
          <w:noProof/>
          <w:sz w:val="24"/>
          <w:lang w:val="uk-UA"/>
        </w:rPr>
        <w:t xml:space="preserve"> 90</w:t>
      </w:r>
      <w:r>
        <w:rPr>
          <w:sz w:val="24"/>
          <w:lang w:val="uk-UA"/>
        </w:rPr>
        <w:t xml:space="preserve"> до</w:t>
      </w:r>
      <w:r>
        <w:rPr>
          <w:noProof/>
          <w:sz w:val="24"/>
          <w:lang w:val="uk-UA"/>
        </w:rPr>
        <w:t xml:space="preserve"> 78</w:t>
      </w:r>
      <w:r>
        <w:rPr>
          <w:sz w:val="24"/>
          <w:lang w:val="uk-UA"/>
        </w:rPr>
        <w:t xml:space="preserve"> тис.), зменшується Макіївка (на 2 тис.),Слов'янськ (1З тис.), Костянтинівка</w:t>
      </w:r>
      <w:r>
        <w:rPr>
          <w:noProof/>
          <w:sz w:val="24"/>
          <w:lang w:val="uk-UA"/>
        </w:rPr>
        <w:t xml:space="preserve"> (4</w:t>
      </w:r>
      <w:r>
        <w:rPr>
          <w:sz w:val="24"/>
          <w:lang w:val="uk-UA"/>
        </w:rPr>
        <w:t xml:space="preserve"> тис.), а також Горлівка(3 тис.), Брянка</w:t>
      </w:r>
      <w:r>
        <w:rPr>
          <w:noProof/>
          <w:sz w:val="24"/>
          <w:lang w:val="uk-UA"/>
        </w:rPr>
        <w:t xml:space="preserve"> (7</w:t>
      </w:r>
      <w:r>
        <w:rPr>
          <w:sz w:val="24"/>
          <w:lang w:val="uk-UA"/>
        </w:rPr>
        <w:t xml:space="preserve"> тис.), Артемівськ Донецької обл.</w:t>
      </w:r>
      <w:r>
        <w:rPr>
          <w:noProof/>
          <w:sz w:val="24"/>
          <w:lang w:val="uk-UA"/>
        </w:rPr>
        <w:t xml:space="preserve"> </w:t>
      </w:r>
      <w:r>
        <w:rPr>
          <w:noProof/>
          <w:sz w:val="24"/>
        </w:rPr>
        <w:t>(9</w:t>
      </w:r>
      <w:r>
        <w:rPr>
          <w:sz w:val="24"/>
          <w:lang w:val="uk-UA"/>
        </w:rPr>
        <w:t xml:space="preserve"> тис.), Стаханов(11 тис.) та  деякі інші.</w:t>
      </w:r>
      <w:r>
        <w:rPr>
          <w:sz w:val="24"/>
          <w:lang w:val="en-US"/>
        </w:rPr>
        <w:t>{</w:t>
      </w:r>
      <w:r>
        <w:rPr>
          <w:sz w:val="24"/>
        </w:rPr>
        <w:t>№ 13</w:t>
      </w:r>
      <w:r>
        <w:rPr>
          <w:sz w:val="24"/>
          <w:lang w:val="en-US"/>
        </w:rPr>
        <w:t>}</w:t>
      </w:r>
    </w:p>
    <w:p w:rsidR="00915908" w:rsidRDefault="00A63CCF">
      <w:pPr>
        <w:widowControl w:val="0"/>
        <w:spacing w:line="360" w:lineRule="auto"/>
        <w:ind w:left="-284" w:right="39" w:firstLine="567"/>
        <w:jc w:val="both"/>
        <w:rPr>
          <w:sz w:val="24"/>
          <w:lang w:val="uk-UA"/>
        </w:rPr>
      </w:pPr>
      <w:r>
        <w:rPr>
          <w:sz w:val="24"/>
          <w:lang w:val="uk-UA"/>
        </w:rPr>
        <w:t>Останнім часом сповільнили свій ріст не лише міста Донбасу,а й  інших регіонів.  Серед них</w:t>
      </w:r>
      <w:r>
        <w:rPr>
          <w:noProof/>
          <w:sz w:val="24"/>
          <w:lang w:val="uk-UA"/>
        </w:rPr>
        <w:t xml:space="preserve"> —</w:t>
      </w:r>
      <w:r>
        <w:rPr>
          <w:sz w:val="24"/>
          <w:lang w:val="uk-UA"/>
        </w:rPr>
        <w:t xml:space="preserve"> Бердичів,Білгород-Дністровський,Бориспіль,Дзержинськ,Дрогобич, Дружківка,Ізюм,Іллічівськ,Калуш,Лубни,Марганець,Ніжин,Нововолинськ,</w:t>
      </w:r>
      <w:bookmarkStart w:id="32" w:name="OCRUncertain034"/>
      <w:r>
        <w:rPr>
          <w:sz w:val="24"/>
          <w:lang w:val="uk-UA"/>
        </w:rPr>
        <w:t>Новомосковськ</w:t>
      </w:r>
      <w:bookmarkEnd w:id="32"/>
      <w:r>
        <w:rPr>
          <w:sz w:val="24"/>
          <w:lang w:val="uk-UA"/>
        </w:rPr>
        <w:t xml:space="preserve"> (Дніпропетровської обл.), Охтирка, Прилуки, Ромни, </w:t>
      </w:r>
      <w:bookmarkStart w:id="33" w:name="OCRUncertain035"/>
      <w:r>
        <w:rPr>
          <w:sz w:val="24"/>
          <w:lang w:val="uk-UA"/>
        </w:rPr>
        <w:t>Я</w:t>
      </w:r>
      <w:bookmarkEnd w:id="33"/>
      <w:r>
        <w:rPr>
          <w:sz w:val="24"/>
          <w:lang w:val="uk-UA"/>
        </w:rPr>
        <w:t>лта та деякі інші.</w:t>
      </w:r>
    </w:p>
    <w:p w:rsidR="00915908" w:rsidRDefault="00A63CCF">
      <w:pPr>
        <w:widowControl w:val="0"/>
        <w:spacing w:line="360" w:lineRule="auto"/>
        <w:ind w:left="-284" w:right="39" w:firstLine="567"/>
        <w:jc w:val="both"/>
        <w:rPr>
          <w:noProof/>
          <w:sz w:val="24"/>
        </w:rPr>
      </w:pPr>
      <w:r>
        <w:rPr>
          <w:sz w:val="24"/>
          <w:lang w:val="uk-UA"/>
        </w:rPr>
        <w:t xml:space="preserve">Українці  розселені  досить  нерівномірно  по  </w:t>
      </w:r>
      <w:bookmarkStart w:id="34" w:name="OCRUncertain036"/>
      <w:r>
        <w:rPr>
          <w:sz w:val="24"/>
          <w:lang w:val="uk-UA"/>
        </w:rPr>
        <w:t xml:space="preserve">території </w:t>
      </w:r>
      <w:bookmarkEnd w:id="34"/>
      <w:r>
        <w:rPr>
          <w:sz w:val="24"/>
          <w:lang w:val="uk-UA"/>
        </w:rPr>
        <w:t>країни. Найбільша їх кількість проживає в Київській</w:t>
      </w:r>
      <w:r>
        <w:rPr>
          <w:noProof/>
          <w:sz w:val="24"/>
          <w:lang w:val="uk-UA"/>
        </w:rPr>
        <w:t xml:space="preserve"> (9,6</w:t>
      </w:r>
      <w:bookmarkStart w:id="35" w:name="OCRUncertain037"/>
      <w:r>
        <w:rPr>
          <w:noProof/>
          <w:sz w:val="24"/>
          <w:lang w:val="uk-UA"/>
        </w:rPr>
        <w:t>%</w:t>
      </w:r>
      <w:bookmarkEnd w:id="35"/>
      <w:r>
        <w:rPr>
          <w:sz w:val="24"/>
          <w:lang w:val="uk-UA"/>
        </w:rPr>
        <w:t xml:space="preserve"> </w:t>
      </w:r>
      <w:bookmarkStart w:id="36" w:name="OCRUncertain038"/>
      <w:r>
        <w:rPr>
          <w:sz w:val="24"/>
          <w:lang w:val="uk-UA"/>
        </w:rPr>
        <w:t xml:space="preserve"> від </w:t>
      </w:r>
      <w:bookmarkEnd w:id="36"/>
      <w:r>
        <w:rPr>
          <w:sz w:val="24"/>
          <w:lang w:val="uk-UA"/>
        </w:rPr>
        <w:t>загальної чисельності в країні), Дніпропетровській</w:t>
      </w:r>
      <w:r>
        <w:rPr>
          <w:noProof/>
          <w:sz w:val="24"/>
          <w:lang w:val="uk-UA"/>
        </w:rPr>
        <w:t xml:space="preserve"> (7, 4</w:t>
      </w:r>
      <w:bookmarkStart w:id="37" w:name="OCRUncertain040"/>
      <w:r>
        <w:rPr>
          <w:noProof/>
          <w:sz w:val="24"/>
          <w:lang w:val="uk-UA"/>
        </w:rPr>
        <w:t>%</w:t>
      </w:r>
      <w:bookmarkEnd w:id="37"/>
      <w:r>
        <w:rPr>
          <w:noProof/>
          <w:sz w:val="24"/>
          <w:lang w:val="uk-UA"/>
        </w:rPr>
        <w:t>),</w:t>
      </w:r>
      <w:r>
        <w:rPr>
          <w:sz w:val="24"/>
          <w:lang w:val="uk-UA"/>
        </w:rPr>
        <w:t xml:space="preserve"> Донець</w:t>
      </w:r>
      <w:bookmarkStart w:id="38" w:name="OCRUncertain041"/>
      <w:r>
        <w:rPr>
          <w:sz w:val="24"/>
          <w:lang w:val="uk-UA"/>
        </w:rPr>
        <w:t xml:space="preserve">кій(7,2%), </w:t>
      </w:r>
      <w:bookmarkEnd w:id="38"/>
      <w:r>
        <w:rPr>
          <w:sz w:val="24"/>
          <w:lang w:val="uk-UA"/>
        </w:rPr>
        <w:t>Львівській</w:t>
      </w:r>
      <w:r>
        <w:rPr>
          <w:noProof/>
          <w:sz w:val="24"/>
          <w:lang w:val="uk-UA"/>
        </w:rPr>
        <w:t xml:space="preserve"> (6, 6</w:t>
      </w:r>
      <w:bookmarkStart w:id="39" w:name="OCRUncertain042"/>
      <w:r>
        <w:rPr>
          <w:noProof/>
          <w:sz w:val="24"/>
          <w:lang w:val="uk-UA"/>
        </w:rPr>
        <w:t>%</w:t>
      </w:r>
      <w:bookmarkEnd w:id="39"/>
      <w:r>
        <w:rPr>
          <w:noProof/>
          <w:sz w:val="24"/>
          <w:lang w:val="uk-UA"/>
        </w:rPr>
        <w:t>),</w:t>
      </w:r>
      <w:r>
        <w:rPr>
          <w:sz w:val="24"/>
          <w:lang w:val="uk-UA"/>
        </w:rPr>
        <w:t xml:space="preserve"> Харківській</w:t>
      </w:r>
      <w:r>
        <w:rPr>
          <w:noProof/>
          <w:sz w:val="24"/>
          <w:lang w:val="uk-UA"/>
        </w:rPr>
        <w:t xml:space="preserve"> (5, 3</w:t>
      </w:r>
      <w:bookmarkStart w:id="40" w:name="OCRUncertain043"/>
      <w:r>
        <w:rPr>
          <w:noProof/>
          <w:sz w:val="24"/>
          <w:lang w:val="uk-UA"/>
        </w:rPr>
        <w:t>%</w:t>
      </w:r>
      <w:bookmarkEnd w:id="40"/>
      <w:r>
        <w:rPr>
          <w:noProof/>
          <w:sz w:val="24"/>
          <w:lang w:val="uk-UA"/>
        </w:rPr>
        <w:t>)</w:t>
      </w:r>
      <w:r>
        <w:rPr>
          <w:sz w:val="24"/>
          <w:lang w:val="uk-UA"/>
        </w:rPr>
        <w:t xml:space="preserve"> областях. Така </w:t>
      </w:r>
      <w:bookmarkStart w:id="41" w:name="OCRUncertain044"/>
      <w:r>
        <w:rPr>
          <w:sz w:val="24"/>
          <w:lang w:val="uk-UA"/>
        </w:rPr>
        <w:t xml:space="preserve">ситуація </w:t>
      </w:r>
      <w:bookmarkEnd w:id="41"/>
      <w:r>
        <w:rPr>
          <w:sz w:val="24"/>
          <w:lang w:val="uk-UA"/>
        </w:rPr>
        <w:t xml:space="preserve">в цілому відповідає загальній тенденції розселення населення України і зумовлена головним  чином  високим  рівнем  </w:t>
      </w:r>
      <w:bookmarkStart w:id="42" w:name="OCRUncertain045"/>
      <w:r>
        <w:rPr>
          <w:sz w:val="24"/>
          <w:lang w:val="uk-UA"/>
        </w:rPr>
        <w:t>урбанізації</w:t>
      </w:r>
      <w:bookmarkEnd w:id="42"/>
      <w:r>
        <w:rPr>
          <w:sz w:val="24"/>
          <w:lang w:val="uk-UA"/>
        </w:rPr>
        <w:t xml:space="preserve">  та </w:t>
      </w:r>
      <w:bookmarkStart w:id="43" w:name="OCRUncertain046"/>
      <w:r>
        <w:rPr>
          <w:sz w:val="24"/>
          <w:lang w:val="uk-UA"/>
        </w:rPr>
        <w:t>промисловост</w:t>
      </w:r>
      <w:bookmarkEnd w:id="43"/>
      <w:r>
        <w:rPr>
          <w:sz w:val="24"/>
          <w:lang w:val="uk-UA"/>
        </w:rPr>
        <w:t>і  у вищезгаданих областях</w:t>
      </w:r>
      <w:r>
        <w:rPr>
          <w:noProof/>
          <w:sz w:val="24"/>
        </w:rPr>
        <w:t xml:space="preserve"> .</w:t>
      </w:r>
    </w:p>
    <w:p w:rsidR="00915908" w:rsidRDefault="00A63CCF">
      <w:pPr>
        <w:widowControl w:val="0"/>
        <w:spacing w:line="360" w:lineRule="auto"/>
        <w:ind w:left="-284" w:right="39" w:firstLine="567"/>
        <w:jc w:val="both"/>
        <w:rPr>
          <w:sz w:val="24"/>
          <w:lang w:val="uk-UA"/>
        </w:rPr>
      </w:pPr>
      <w:r>
        <w:rPr>
          <w:sz w:val="24"/>
          <w:lang w:val="uk-UA"/>
        </w:rPr>
        <w:t xml:space="preserve">  У перспективі список міст (переважно в Донбасі, а також у Львівсько-Волинському басейні) може суттєво розширитися. Це </w:t>
      </w:r>
      <w:bookmarkStart w:id="44" w:name="OCRUncertain047"/>
      <w:r>
        <w:rPr>
          <w:sz w:val="24"/>
          <w:lang w:val="uk-UA"/>
        </w:rPr>
        <w:t xml:space="preserve">пояснюється </w:t>
      </w:r>
      <w:bookmarkEnd w:id="44"/>
      <w:r>
        <w:rPr>
          <w:sz w:val="24"/>
          <w:lang w:val="uk-UA"/>
        </w:rPr>
        <w:t xml:space="preserve">тим, що в результаті закриття ряду діючих шахт різко </w:t>
      </w:r>
      <w:bookmarkStart w:id="45" w:name="OCRUncertain048"/>
      <w:r>
        <w:rPr>
          <w:sz w:val="24"/>
          <w:lang w:val="uk-UA"/>
        </w:rPr>
        <w:t xml:space="preserve">скоротиться </w:t>
      </w:r>
      <w:bookmarkEnd w:id="45"/>
      <w:r>
        <w:rPr>
          <w:sz w:val="24"/>
          <w:lang w:val="uk-UA"/>
        </w:rPr>
        <w:t xml:space="preserve"> кількість робочих місць. Тому дуже важливо виявити такі поселення, визначити очікувані обсяги скорочення потреб у трудових ресурсах, обґрунтувати й реалізувати систему заходів, спрямованих на те, щоб усі працівники, які вивільнятимуться на підприємствах вугільної промисловості та пов</w:t>
      </w:r>
      <w:r>
        <w:rPr>
          <w:sz w:val="24"/>
        </w:rPr>
        <w:t>’</w:t>
      </w:r>
      <w:r>
        <w:rPr>
          <w:sz w:val="24"/>
          <w:lang w:val="uk-UA"/>
        </w:rPr>
        <w:t>язаних з ними об'єктах, могли бути своєчасно працевлаштовані (за місцем проживання, або на невеликих відстанях від них).</w:t>
      </w:r>
    </w:p>
    <w:p w:rsidR="00915908" w:rsidRDefault="00A63CCF">
      <w:pPr>
        <w:widowControl w:val="0"/>
        <w:spacing w:line="360" w:lineRule="auto"/>
        <w:ind w:left="-284" w:right="39" w:firstLine="567"/>
        <w:jc w:val="both"/>
        <w:rPr>
          <w:sz w:val="24"/>
          <w:lang w:val="en-US"/>
        </w:rPr>
      </w:pPr>
      <w:r>
        <w:rPr>
          <w:sz w:val="24"/>
          <w:lang w:val="uk-UA"/>
        </w:rPr>
        <w:t xml:space="preserve"> Значний інтерес для комплексної характеристики населення  має визначення  частки  міських  і  сільських  жителів  серед різних національностей, що проживають в Україні. Це зумовлено насамперед тим, що в умовах планової економіки міським жителям були повсюдно створені відносно кращі умови життя, трудової діяльності і соціального розвитку, ніж жителям сільських населених пунктів. Таким чином, переважання в  міських поселеннях представників певної нації дає підставу стверджувати, що вона мала певні переваги в рівні життя і можливостях  соціального розвитку.</w:t>
      </w:r>
      <w:r>
        <w:rPr>
          <w:sz w:val="24"/>
        </w:rPr>
        <w:t>{</w:t>
      </w:r>
      <w:r>
        <w:rPr>
          <w:sz w:val="24"/>
          <w:lang w:val="uk-UA"/>
        </w:rPr>
        <w:t>№ 14</w:t>
      </w:r>
      <w:r>
        <w:rPr>
          <w:sz w:val="24"/>
          <w:lang w:val="en-US"/>
        </w:rPr>
        <w:t>}</w:t>
      </w:r>
    </w:p>
    <w:p w:rsidR="00915908" w:rsidRDefault="00A63CCF">
      <w:pPr>
        <w:widowControl w:val="0"/>
        <w:spacing w:line="360" w:lineRule="auto"/>
        <w:ind w:left="-284" w:right="39" w:firstLine="567"/>
        <w:jc w:val="both"/>
        <w:rPr>
          <w:sz w:val="24"/>
          <w:lang w:val="uk-UA"/>
        </w:rPr>
      </w:pPr>
      <w:r>
        <w:rPr>
          <w:sz w:val="24"/>
          <w:lang w:val="uk-UA"/>
        </w:rPr>
        <w:t xml:space="preserve"> Планування сільських поселень в Україні групове, одновуличне, ланцюгове, регулярне, у вигляді присілків і хуторів. Села тісно пов’язані між собою різними виробничими, адміністративними, управлінськими, культурно-побутовими зв'язками, що зумовлює різні системи розселення. В Україні існує єдина система розселення, в основу якої покладено адміністративно, виробничо та культурно-побутові важелі з центру держави</w:t>
      </w:r>
      <w:r>
        <w:rPr>
          <w:noProof/>
          <w:sz w:val="24"/>
          <w:lang w:val="uk-UA"/>
        </w:rPr>
        <w:t xml:space="preserve"> —</w:t>
      </w:r>
      <w:r>
        <w:rPr>
          <w:sz w:val="24"/>
          <w:lang w:val="uk-UA"/>
        </w:rPr>
        <w:t>Києва.  Виділяють такі  регіональні  міжобласні  системи розселення: Центральну, Західну, Північно-Східну і Південну, а іноді ще і  Подільську.</w:t>
      </w:r>
    </w:p>
    <w:p w:rsidR="00915908" w:rsidRDefault="00A63CCF">
      <w:pPr>
        <w:widowControl w:val="0"/>
        <w:spacing w:line="360" w:lineRule="auto"/>
        <w:ind w:left="-284" w:right="39" w:firstLine="567"/>
        <w:jc w:val="both"/>
        <w:rPr>
          <w:sz w:val="24"/>
          <w:lang w:val="uk-UA"/>
        </w:rPr>
      </w:pPr>
      <w:r>
        <w:rPr>
          <w:sz w:val="24"/>
          <w:lang w:val="uk-UA"/>
        </w:rPr>
        <w:t>Однак на території України є</w:t>
      </w:r>
      <w:r>
        <w:rPr>
          <w:noProof/>
          <w:sz w:val="24"/>
        </w:rPr>
        <w:t xml:space="preserve"> 2</w:t>
      </w:r>
      <w:r>
        <w:rPr>
          <w:noProof/>
          <w:sz w:val="24"/>
          <w:lang w:val="uk-UA"/>
        </w:rPr>
        <w:t>5</w:t>
      </w:r>
      <w:r>
        <w:rPr>
          <w:sz w:val="24"/>
          <w:lang w:val="uk-UA"/>
        </w:rPr>
        <w:t xml:space="preserve"> регіональних систем розселення. Це сукупність міських і сільських поселень, об'єднаних навколо обласних центрів і ними керованих.</w:t>
      </w:r>
    </w:p>
    <w:p w:rsidR="00915908" w:rsidRDefault="00A63CCF">
      <w:pPr>
        <w:widowControl w:val="0"/>
        <w:spacing w:line="360" w:lineRule="auto"/>
        <w:ind w:left="-284" w:right="39" w:firstLine="567"/>
        <w:jc w:val="both"/>
        <w:rPr>
          <w:sz w:val="24"/>
          <w:lang w:val="uk-UA"/>
        </w:rPr>
      </w:pPr>
      <w:r>
        <w:rPr>
          <w:sz w:val="24"/>
          <w:lang w:val="uk-UA"/>
        </w:rPr>
        <w:t xml:space="preserve">       “Розукрупнення” сільських населених пунктів</w:t>
      </w:r>
      <w:r>
        <w:rPr>
          <w:noProof/>
          <w:sz w:val="24"/>
          <w:lang w:val="uk-UA"/>
        </w:rPr>
        <w:t xml:space="preserve"> —</w:t>
      </w:r>
      <w:r>
        <w:rPr>
          <w:sz w:val="24"/>
          <w:lang w:val="uk-UA"/>
        </w:rPr>
        <w:t xml:space="preserve"> процес об’єктивний. Людність абсолютної більшості сіл зменшилась насамперед у результаті відпливу сільського населення в міста. Результати досліджень показують, що в багатьох областях України, перш за все західної її частини, малі села практично не ліквідовуються: населення багатьох з них зростає швидкими темпами. Отже, твердження про інтенсивний відплив у міста сільських  жителів, які проживають в невеликих селах, не підтверджуються. У ряді  випадків міграція населення з великих сіл більш інтенсивна, ніж з малих.</w:t>
      </w:r>
    </w:p>
    <w:p w:rsidR="00915908" w:rsidRDefault="00A63CCF">
      <w:pPr>
        <w:widowControl w:val="0"/>
        <w:spacing w:line="360" w:lineRule="auto"/>
        <w:ind w:left="-284" w:right="39" w:firstLine="567"/>
        <w:jc w:val="both"/>
        <w:rPr>
          <w:sz w:val="24"/>
          <w:lang w:val="uk-UA"/>
        </w:rPr>
      </w:pPr>
      <w:r>
        <w:rPr>
          <w:sz w:val="24"/>
          <w:lang w:val="uk-UA"/>
        </w:rPr>
        <w:t>Зміни в сільському розселенні, як бачимо з наведених показників, відбуваються відносно невисокими темпами. В той же час загальна тенденція цих змін досить чітко відображає об'єктивні процеси, що мають  місце останнім часом у сільському розселенні.</w:t>
      </w:r>
    </w:p>
    <w:p w:rsidR="00915908" w:rsidRDefault="00A63CCF">
      <w:pPr>
        <w:widowControl w:val="0"/>
        <w:spacing w:line="360" w:lineRule="auto"/>
        <w:ind w:left="-284" w:right="39" w:firstLine="567"/>
        <w:jc w:val="both"/>
        <w:rPr>
          <w:sz w:val="24"/>
          <w:lang w:val="uk-UA"/>
        </w:rPr>
      </w:pPr>
      <w:r>
        <w:rPr>
          <w:sz w:val="24"/>
          <w:lang w:val="uk-UA"/>
        </w:rPr>
        <w:t>При вивченні регіональних особливостей сільського розселення в умовах інтенсивного відпливу сільських жителів у міста важливе значення має й визначення стійкості (життєздатності) різних розмірних категорій сільських поселень. При цьому враховувалися як показники масовості  таких сіл, так і показники відносно стабільної чисельності їх населення, оскільки беруть до уваги найбільш типові залежності. Наприклад, певна розмірна категорія сільських населених пунктів як за кількістю, так і за  чисельністю населення може видатися, порівняно з іншим, найбільш стабільною.  Тим часом, питома  вага цієї розмірної категорії (за  чисельністю сіл) становить тільки</w:t>
      </w:r>
      <w:r>
        <w:rPr>
          <w:noProof/>
          <w:sz w:val="24"/>
          <w:lang w:val="uk-UA"/>
        </w:rPr>
        <w:t xml:space="preserve"> 2%</w:t>
      </w:r>
      <w:r>
        <w:rPr>
          <w:sz w:val="24"/>
          <w:lang w:val="uk-UA"/>
        </w:rPr>
        <w:t xml:space="preserve"> від загальної кількості населених пунктів країни, в цих поселеннях проживає лише</w:t>
      </w:r>
      <w:r>
        <w:rPr>
          <w:noProof/>
          <w:sz w:val="24"/>
          <w:lang w:val="uk-UA"/>
        </w:rPr>
        <w:t xml:space="preserve"> 3%</w:t>
      </w:r>
      <w:r>
        <w:rPr>
          <w:sz w:val="24"/>
          <w:lang w:val="uk-UA"/>
        </w:rPr>
        <w:t xml:space="preserve"> сільських жителів.</w:t>
      </w:r>
    </w:p>
    <w:p w:rsidR="00915908" w:rsidRDefault="00A63CCF">
      <w:pPr>
        <w:widowControl w:val="0"/>
        <w:spacing w:line="360" w:lineRule="auto"/>
        <w:ind w:left="-284" w:right="39" w:firstLine="567"/>
        <w:jc w:val="both"/>
        <w:rPr>
          <w:sz w:val="24"/>
          <w:lang w:val="en-US"/>
        </w:rPr>
      </w:pPr>
      <w:r>
        <w:rPr>
          <w:sz w:val="24"/>
          <w:lang w:val="uk-UA"/>
        </w:rPr>
        <w:t>Поняття “стійкість”, “перспективність” зовсім не</w:t>
      </w:r>
      <w:r>
        <w:rPr>
          <w:noProof/>
          <w:sz w:val="24"/>
          <w:lang w:val="uk-UA"/>
        </w:rPr>
        <w:t xml:space="preserve"> оз</w:t>
      </w:r>
      <w:r>
        <w:rPr>
          <w:sz w:val="24"/>
          <w:lang w:val="uk-UA"/>
        </w:rPr>
        <w:t>начає, що</w:t>
      </w:r>
      <w:r>
        <w:rPr>
          <w:noProof/>
          <w:sz w:val="24"/>
          <w:lang w:val="uk-UA"/>
        </w:rPr>
        <w:t xml:space="preserve"> </w:t>
      </w:r>
      <w:r>
        <w:rPr>
          <w:sz w:val="24"/>
          <w:lang w:val="uk-UA"/>
        </w:rPr>
        <w:t>з найбільш масових і відносно стабільних за кількістю населення сіл жителі не вибувають в інші поселення, переважно в міські. За сучасних умов такий процес цілком закономірний для сільських населених пунктів усіх розмірів, в тому числі і для тих, які відносяться до категорії найбільш стійких. Однак відплив з них населення відбувається менш інтенсивно, причому чисельна рівновага частково забезпечується за рахунок мігрантів, які прибувають з інших населених пунктів. Отже, такі відносно стабільні за чисельністю жителів села є досить важливими  “орієнтирами” при визначенні найбільш прийнятних їх розмірів.{№ 10</w:t>
      </w:r>
      <w:r>
        <w:rPr>
          <w:sz w:val="24"/>
          <w:lang w:val="en-US"/>
        </w:rPr>
        <w:t>}</w:t>
      </w: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915908">
      <w:pPr>
        <w:widowControl w:val="0"/>
        <w:spacing w:line="360" w:lineRule="auto"/>
        <w:ind w:left="-284" w:right="39" w:firstLine="567"/>
        <w:jc w:val="both"/>
        <w:rPr>
          <w:rFonts w:ascii="Courier New" w:hAnsi="Courier New"/>
          <w:b/>
          <w:sz w:val="28"/>
          <w:lang w:val="uk-UA"/>
        </w:rPr>
      </w:pPr>
    </w:p>
    <w:p w:rsidR="00915908" w:rsidRDefault="00A63CCF">
      <w:pPr>
        <w:widowControl w:val="0"/>
        <w:spacing w:before="840" w:line="360" w:lineRule="auto"/>
        <w:ind w:left="-284" w:right="39"/>
        <w:jc w:val="both"/>
        <w:rPr>
          <w:rFonts w:ascii="Arial Narrow" w:hAnsi="Arial Narrow"/>
          <w:b/>
          <w:sz w:val="28"/>
          <w:lang w:val="uk-UA"/>
        </w:rPr>
      </w:pPr>
      <w:r>
        <w:rPr>
          <w:sz w:val="28"/>
          <w:lang w:val="uk-UA"/>
        </w:rPr>
        <w:t xml:space="preserve">2.Сучасний стан населення України.   </w:t>
      </w:r>
      <w:r>
        <w:rPr>
          <w:b/>
          <w:sz w:val="28"/>
          <w:lang w:val="uk-UA"/>
        </w:rPr>
        <w:t xml:space="preserve">                                                                                                             </w:t>
      </w:r>
      <w:r>
        <w:rPr>
          <w:rFonts w:ascii="Arial Narrow" w:hAnsi="Arial Narrow"/>
          <w:b/>
          <w:sz w:val="28"/>
          <w:lang w:val="uk-UA"/>
        </w:rPr>
        <w:t>2.1.Особливості сучасного розміщення міського і сільського населення України та їх територіальні відмінності.</w:t>
      </w:r>
    </w:p>
    <w:p w:rsidR="00915908" w:rsidRDefault="00A63CCF">
      <w:pPr>
        <w:widowControl w:val="0"/>
        <w:spacing w:before="840" w:line="360" w:lineRule="auto"/>
        <w:ind w:left="-284" w:right="39" w:firstLine="567"/>
        <w:jc w:val="both"/>
        <w:rPr>
          <w:rFonts w:ascii="Courier New" w:hAnsi="Courier New"/>
          <w:b/>
          <w:sz w:val="24"/>
          <w:lang w:val="uk-UA"/>
        </w:rPr>
      </w:pPr>
      <w:r>
        <w:rPr>
          <w:rFonts w:ascii="Courier New" w:hAnsi="Courier New"/>
          <w:b/>
          <w:sz w:val="28"/>
          <w:lang w:val="uk-UA"/>
        </w:rPr>
        <w:t xml:space="preserve"> </w:t>
      </w:r>
    </w:p>
    <w:p w:rsidR="00915908" w:rsidRDefault="00A63CCF">
      <w:pPr>
        <w:widowControl w:val="0"/>
        <w:spacing w:before="200" w:line="360" w:lineRule="auto"/>
        <w:ind w:left="-284" w:right="39" w:firstLine="567"/>
        <w:jc w:val="both"/>
        <w:rPr>
          <w:noProof/>
          <w:sz w:val="24"/>
          <w:lang w:val="uk-UA"/>
        </w:rPr>
      </w:pPr>
      <w:r>
        <w:rPr>
          <w:sz w:val="24"/>
          <w:lang w:val="uk-UA"/>
        </w:rPr>
        <w:t>Чисельність населення України на початок</w:t>
      </w:r>
      <w:r>
        <w:rPr>
          <w:noProof/>
          <w:sz w:val="24"/>
          <w:lang w:val="uk-UA"/>
        </w:rPr>
        <w:t xml:space="preserve"> 2000</w:t>
      </w:r>
      <w:r>
        <w:rPr>
          <w:sz w:val="24"/>
          <w:lang w:val="uk-UA"/>
        </w:rPr>
        <w:t xml:space="preserve"> р. становила  48,9млн. осіб(див.табл.3). За кількістю населення Україна належить до великих держав Європи: вона посідає шосте місце після Росії, Німеччини,</w:t>
      </w:r>
      <w:r>
        <w:rPr>
          <w:noProof/>
          <w:sz w:val="24"/>
          <w:lang w:val="uk-UA"/>
        </w:rPr>
        <w:t xml:space="preserve"> Ве</w:t>
      </w:r>
      <w:r>
        <w:rPr>
          <w:sz w:val="24"/>
          <w:lang w:val="uk-UA"/>
        </w:rPr>
        <w:t>ликобританії,</w:t>
      </w:r>
      <w:r>
        <w:rPr>
          <w:noProof/>
          <w:sz w:val="24"/>
          <w:lang w:val="uk-UA"/>
        </w:rPr>
        <w:t xml:space="preserve"> </w:t>
      </w:r>
      <w:r>
        <w:rPr>
          <w:sz w:val="24"/>
          <w:lang w:val="uk-UA"/>
        </w:rPr>
        <w:t>Італії та Франції</w:t>
      </w:r>
      <w:r>
        <w:rPr>
          <w:noProof/>
          <w:sz w:val="24"/>
          <w:lang w:val="uk-UA"/>
        </w:rPr>
        <w:t>.</w:t>
      </w:r>
    </w:p>
    <w:p w:rsidR="00915908" w:rsidRDefault="00A63CCF">
      <w:pPr>
        <w:widowControl w:val="0"/>
        <w:spacing w:line="360" w:lineRule="auto"/>
        <w:ind w:left="-284" w:right="39" w:firstLine="567"/>
        <w:jc w:val="both"/>
        <w:rPr>
          <w:sz w:val="24"/>
          <w:lang w:val="uk-UA"/>
        </w:rPr>
      </w:pPr>
      <w:r>
        <w:rPr>
          <w:sz w:val="24"/>
          <w:lang w:val="uk-UA"/>
        </w:rPr>
        <w:t>Україна має високу щільність населення. На початок</w:t>
      </w:r>
      <w:r>
        <w:rPr>
          <w:noProof/>
          <w:sz w:val="24"/>
        </w:rPr>
        <w:t xml:space="preserve"> </w:t>
      </w:r>
      <w:r>
        <w:rPr>
          <w:noProof/>
          <w:sz w:val="24"/>
          <w:lang w:val="uk-UA"/>
        </w:rPr>
        <w:t>2001</w:t>
      </w:r>
      <w:r>
        <w:rPr>
          <w:sz w:val="24"/>
          <w:lang w:val="uk-UA"/>
        </w:rPr>
        <w:t xml:space="preserve"> року вона </w:t>
      </w:r>
      <w:r>
        <w:rPr>
          <w:noProof/>
          <w:sz w:val="24"/>
        </w:rPr>
        <w:t xml:space="preserve"> </w:t>
      </w:r>
      <w:r>
        <w:rPr>
          <w:sz w:val="24"/>
          <w:lang w:val="uk-UA"/>
        </w:rPr>
        <w:t>становила</w:t>
      </w:r>
      <w:r>
        <w:rPr>
          <w:noProof/>
          <w:sz w:val="24"/>
        </w:rPr>
        <w:t xml:space="preserve"> 8</w:t>
      </w:r>
      <w:r>
        <w:rPr>
          <w:noProof/>
          <w:sz w:val="24"/>
          <w:lang w:val="uk-UA"/>
        </w:rPr>
        <w:t>1</w:t>
      </w:r>
      <w:r>
        <w:rPr>
          <w:sz w:val="24"/>
          <w:lang w:val="uk-UA"/>
        </w:rPr>
        <w:t xml:space="preserve"> особа на</w:t>
      </w:r>
      <w:r>
        <w:rPr>
          <w:noProof/>
          <w:sz w:val="24"/>
        </w:rPr>
        <w:t xml:space="preserve"> 1</w:t>
      </w:r>
      <w:r>
        <w:rPr>
          <w:sz w:val="24"/>
          <w:lang w:val="uk-UA"/>
        </w:rPr>
        <w:t xml:space="preserve"> км</w:t>
      </w:r>
      <w:r>
        <w:rPr>
          <w:sz w:val="24"/>
          <w:vertAlign w:val="superscript"/>
          <w:lang w:val="uk-UA"/>
        </w:rPr>
        <w:t>2</w:t>
      </w:r>
      <w:r>
        <w:rPr>
          <w:noProof/>
          <w:sz w:val="24"/>
        </w:rPr>
        <w:t>.</w:t>
      </w:r>
      <w:r>
        <w:rPr>
          <w:sz w:val="24"/>
          <w:lang w:val="uk-UA"/>
        </w:rPr>
        <w:t xml:space="preserve"> Найменша щільність населення  у північній (поліській) частині України та на півдні (трохи більше</w:t>
      </w:r>
      <w:r>
        <w:rPr>
          <w:noProof/>
          <w:sz w:val="24"/>
          <w:lang w:val="uk-UA"/>
        </w:rPr>
        <w:t xml:space="preserve"> 60</w:t>
      </w:r>
      <w:r>
        <w:rPr>
          <w:sz w:val="24"/>
          <w:lang w:val="uk-UA"/>
        </w:rPr>
        <w:t xml:space="preserve"> осіб на 1 км</w:t>
      </w:r>
      <w:r>
        <w:rPr>
          <w:sz w:val="24"/>
          <w:vertAlign w:val="superscript"/>
          <w:lang w:val="uk-UA"/>
        </w:rPr>
        <w:t>2</w:t>
      </w:r>
      <w:r>
        <w:rPr>
          <w:sz w:val="24"/>
          <w:lang w:val="uk-UA"/>
        </w:rPr>
        <w:t xml:space="preserve"> ),найвища у східному регіоні</w:t>
      </w:r>
      <w:r>
        <w:rPr>
          <w:noProof/>
          <w:sz w:val="24"/>
          <w:lang w:val="uk-UA"/>
        </w:rPr>
        <w:t xml:space="preserve"> —</w:t>
      </w:r>
      <w:r>
        <w:rPr>
          <w:sz w:val="24"/>
          <w:lang w:val="uk-UA"/>
        </w:rPr>
        <w:t xml:space="preserve"> Донецькій, Дніпропетровській, Луганській  та Харківській областях (понад</w:t>
      </w:r>
      <w:r>
        <w:rPr>
          <w:noProof/>
          <w:sz w:val="24"/>
          <w:lang w:val="uk-UA"/>
        </w:rPr>
        <w:t xml:space="preserve"> 131</w:t>
      </w:r>
      <w:r>
        <w:rPr>
          <w:sz w:val="24"/>
          <w:lang w:val="uk-UA"/>
        </w:rPr>
        <w:t xml:space="preserve"> особи на</w:t>
      </w:r>
      <w:r>
        <w:rPr>
          <w:noProof/>
          <w:sz w:val="24"/>
          <w:lang w:val="uk-UA"/>
        </w:rPr>
        <w:t xml:space="preserve"> 1</w:t>
      </w:r>
      <w:r>
        <w:rPr>
          <w:sz w:val="24"/>
          <w:lang w:val="uk-UA"/>
        </w:rPr>
        <w:t xml:space="preserve"> км</w:t>
      </w:r>
      <w:r>
        <w:rPr>
          <w:sz w:val="24"/>
          <w:vertAlign w:val="superscript"/>
          <w:lang w:val="uk-UA"/>
        </w:rPr>
        <w:t>2</w:t>
      </w:r>
      <w:r>
        <w:rPr>
          <w:sz w:val="24"/>
          <w:lang w:val="uk-UA"/>
        </w:rPr>
        <w:t xml:space="preserve"> ).</w:t>
      </w:r>
    </w:p>
    <w:p w:rsidR="00915908" w:rsidRDefault="00A63CCF">
      <w:pPr>
        <w:widowControl w:val="0"/>
        <w:spacing w:line="360" w:lineRule="auto"/>
        <w:ind w:left="-284" w:right="39" w:firstLine="567"/>
        <w:jc w:val="both"/>
        <w:rPr>
          <w:sz w:val="24"/>
          <w:lang w:val="uk-UA"/>
        </w:rPr>
      </w:pPr>
      <w:r>
        <w:rPr>
          <w:sz w:val="24"/>
          <w:lang w:val="uk-UA"/>
        </w:rPr>
        <w:t xml:space="preserve">Згідно з адміністративно-територіальним поділом Україна складається </w:t>
      </w:r>
      <w:r>
        <w:rPr>
          <w:noProof/>
          <w:sz w:val="24"/>
          <w:lang w:val="uk-UA"/>
        </w:rPr>
        <w:t>(2005</w:t>
      </w:r>
      <w:r>
        <w:rPr>
          <w:sz w:val="24"/>
          <w:lang w:val="uk-UA"/>
        </w:rPr>
        <w:t xml:space="preserve"> р.) з</w:t>
      </w:r>
      <w:r>
        <w:rPr>
          <w:noProof/>
          <w:sz w:val="24"/>
          <w:lang w:val="uk-UA"/>
        </w:rPr>
        <w:t xml:space="preserve"> 24 </w:t>
      </w:r>
      <w:r>
        <w:rPr>
          <w:sz w:val="24"/>
          <w:lang w:val="uk-UA"/>
        </w:rPr>
        <w:t>областей та АР Крим,</w:t>
      </w:r>
      <w:r>
        <w:rPr>
          <w:noProof/>
          <w:sz w:val="24"/>
          <w:lang w:val="uk-UA"/>
        </w:rPr>
        <w:t xml:space="preserve"> 481</w:t>
      </w:r>
      <w:r>
        <w:rPr>
          <w:sz w:val="24"/>
          <w:lang w:val="uk-UA"/>
        </w:rPr>
        <w:t xml:space="preserve"> району,</w:t>
      </w:r>
      <w:r>
        <w:rPr>
          <w:noProof/>
          <w:sz w:val="24"/>
          <w:lang w:val="uk-UA"/>
        </w:rPr>
        <w:t xml:space="preserve"> 436</w:t>
      </w:r>
      <w:r>
        <w:rPr>
          <w:sz w:val="24"/>
          <w:lang w:val="uk-UA"/>
        </w:rPr>
        <w:t xml:space="preserve"> міст (з них</w:t>
      </w:r>
      <w:r>
        <w:rPr>
          <w:noProof/>
          <w:sz w:val="24"/>
          <w:lang w:val="uk-UA"/>
        </w:rPr>
        <w:t xml:space="preserve"> 149</w:t>
      </w:r>
      <w:r>
        <w:rPr>
          <w:sz w:val="24"/>
          <w:lang w:val="uk-UA"/>
        </w:rPr>
        <w:t xml:space="preserve"> міст республіканського й обласного підпорядкування),</w:t>
      </w:r>
      <w:r>
        <w:rPr>
          <w:noProof/>
          <w:sz w:val="24"/>
          <w:lang w:val="uk-UA"/>
        </w:rPr>
        <w:t xml:space="preserve"> 120</w:t>
      </w:r>
      <w:r>
        <w:rPr>
          <w:sz w:val="24"/>
          <w:lang w:val="uk-UA"/>
        </w:rPr>
        <w:t xml:space="preserve"> районів у містах,925 селищ міського типу і</w:t>
      </w:r>
      <w:r>
        <w:rPr>
          <w:noProof/>
          <w:sz w:val="24"/>
          <w:lang w:val="uk-UA"/>
        </w:rPr>
        <w:t xml:space="preserve"> 9211</w:t>
      </w:r>
      <w:r>
        <w:rPr>
          <w:sz w:val="24"/>
          <w:lang w:val="uk-UA"/>
        </w:rPr>
        <w:t xml:space="preserve">  сільських Рад. Два міста республіканського підпорядкування</w:t>
      </w:r>
      <w:r>
        <w:rPr>
          <w:noProof/>
          <w:sz w:val="24"/>
        </w:rPr>
        <w:t xml:space="preserve"> —</w:t>
      </w:r>
      <w:r>
        <w:rPr>
          <w:sz w:val="24"/>
          <w:lang w:val="uk-UA"/>
        </w:rPr>
        <w:t xml:space="preserve"> Київ і Севастополь</w:t>
      </w:r>
      <w:r>
        <w:rPr>
          <w:noProof/>
          <w:sz w:val="24"/>
        </w:rPr>
        <w:t xml:space="preserve"> —</w:t>
      </w:r>
      <w:r>
        <w:rPr>
          <w:sz w:val="24"/>
          <w:lang w:val="uk-UA"/>
        </w:rPr>
        <w:t xml:space="preserve"> мають статус областей. За останні роки кількість названих адміністративно-територіальних одиниць суттєво не змінювалася. Виняток становлять сільські Ради (за 1940-1987 роки число їх скоротилося  вдвічі, а за</w:t>
      </w:r>
      <w:r>
        <w:rPr>
          <w:noProof/>
          <w:sz w:val="24"/>
        </w:rPr>
        <w:t xml:space="preserve"> 1989—1991</w:t>
      </w:r>
      <w:r>
        <w:rPr>
          <w:sz w:val="24"/>
          <w:lang w:val="uk-UA"/>
        </w:rPr>
        <w:t xml:space="preserve"> роки</w:t>
      </w:r>
      <w:r>
        <w:rPr>
          <w:noProof/>
          <w:sz w:val="24"/>
        </w:rPr>
        <w:t xml:space="preserve"> —</w:t>
      </w:r>
      <w:r>
        <w:rPr>
          <w:sz w:val="24"/>
          <w:lang w:val="uk-UA"/>
        </w:rPr>
        <w:t xml:space="preserve"> на  406),міста і  селища міського типу, райони в містах (за названий період їх кількість також скоротилася майже наполовину).</w:t>
      </w:r>
    </w:p>
    <w:p w:rsidR="00915908" w:rsidRDefault="00A63CCF">
      <w:pPr>
        <w:widowControl w:val="0"/>
        <w:spacing w:line="360" w:lineRule="auto"/>
        <w:ind w:left="-284" w:right="39" w:firstLine="567"/>
        <w:jc w:val="both"/>
        <w:rPr>
          <w:noProof/>
          <w:sz w:val="24"/>
          <w:lang w:val="uk-UA"/>
        </w:rPr>
      </w:pPr>
      <w:r>
        <w:rPr>
          <w:sz w:val="24"/>
          <w:lang w:val="uk-UA"/>
        </w:rPr>
        <w:t>Найбільше міст зосереджено в Західній економічній зоні - 210 (47% усіх міст України), проте в них проживає тільки</w:t>
      </w:r>
      <w:r>
        <w:rPr>
          <w:noProof/>
          <w:sz w:val="24"/>
        </w:rPr>
        <w:t xml:space="preserve"> 36,</w:t>
      </w:r>
      <w:r>
        <w:rPr>
          <w:sz w:val="24"/>
          <w:lang w:val="uk-UA"/>
        </w:rPr>
        <w:t>1%</w:t>
      </w:r>
      <w:r>
        <w:rPr>
          <w:noProof/>
          <w:sz w:val="24"/>
        </w:rPr>
        <w:t xml:space="preserve"> </w:t>
      </w:r>
      <w:r>
        <w:rPr>
          <w:sz w:val="24"/>
          <w:lang w:val="uk-UA"/>
        </w:rPr>
        <w:t>міського населення країни. Навпаки, у Східній економічній зоні</w:t>
      </w:r>
      <w:r>
        <w:rPr>
          <w:noProof/>
          <w:sz w:val="24"/>
          <w:lang w:val="uk-UA"/>
        </w:rPr>
        <w:t xml:space="preserve"> — 1</w:t>
      </w:r>
      <w:r>
        <w:rPr>
          <w:sz w:val="24"/>
          <w:lang w:val="uk-UA"/>
        </w:rPr>
        <w:t>83 міста(41% міст), проте в них проживає майже половина всіх городян(49,3%).У Південній економічній зоні України зосереджено понад 11% міст і 14% міського  населення держави</w:t>
      </w:r>
      <w:r>
        <w:rPr>
          <w:noProof/>
          <w:sz w:val="24"/>
          <w:lang w:val="uk-UA"/>
        </w:rPr>
        <w:t>.</w:t>
      </w:r>
    </w:p>
    <w:p w:rsidR="00915908" w:rsidRDefault="00A63CCF">
      <w:pPr>
        <w:widowControl w:val="0"/>
        <w:spacing w:line="360" w:lineRule="auto"/>
        <w:ind w:left="-284" w:right="39" w:firstLine="567"/>
        <w:jc w:val="both"/>
        <w:rPr>
          <w:sz w:val="24"/>
          <w:lang w:val="en-US"/>
        </w:rPr>
      </w:pPr>
      <w:r>
        <w:rPr>
          <w:sz w:val="24"/>
          <w:lang w:val="uk-UA"/>
        </w:rPr>
        <w:t>Найгустіша мережа міст характерна для Донецької(51 місто), Луганської</w:t>
      </w:r>
      <w:r>
        <w:rPr>
          <w:noProof/>
          <w:sz w:val="24"/>
          <w:lang w:val="uk-UA"/>
        </w:rPr>
        <w:t xml:space="preserve"> (37),</w:t>
      </w:r>
      <w:r>
        <w:rPr>
          <w:sz w:val="24"/>
          <w:lang w:val="uk-UA"/>
        </w:rPr>
        <w:t xml:space="preserve"> Київської</w:t>
      </w:r>
      <w:r>
        <w:rPr>
          <w:noProof/>
          <w:sz w:val="24"/>
          <w:lang w:val="uk-UA"/>
        </w:rPr>
        <w:t xml:space="preserve"> (25),</w:t>
      </w:r>
      <w:r>
        <w:rPr>
          <w:sz w:val="24"/>
          <w:lang w:val="uk-UA"/>
        </w:rPr>
        <w:t xml:space="preserve"> Одеської та Харківської (відповідно </w:t>
      </w:r>
      <w:r>
        <w:rPr>
          <w:noProof/>
          <w:sz w:val="24"/>
          <w:lang w:val="uk-UA"/>
        </w:rPr>
        <w:t>1</w:t>
      </w:r>
      <w:r>
        <w:rPr>
          <w:sz w:val="24"/>
          <w:lang w:val="uk-UA"/>
        </w:rPr>
        <w:t>8 і 17</w:t>
      </w:r>
      <w:r>
        <w:rPr>
          <w:noProof/>
          <w:sz w:val="24"/>
          <w:lang w:val="uk-UA"/>
        </w:rPr>
        <w:t>)</w:t>
      </w:r>
      <w:r>
        <w:rPr>
          <w:sz w:val="24"/>
          <w:lang w:val="uk-UA"/>
        </w:rPr>
        <w:t xml:space="preserve"> областей. Найменше їх у Миколаївській та Херсонській(по 9 у  кожній), Рівненській, Закарпатській та Волинській (відповідно 10,10,11).{№ 1</w:t>
      </w:r>
      <w:r>
        <w:rPr>
          <w:sz w:val="24"/>
          <w:lang w:val="en-US"/>
        </w:rPr>
        <w:t>}</w:t>
      </w:r>
    </w:p>
    <w:p w:rsidR="00915908" w:rsidRDefault="00A63CCF">
      <w:pPr>
        <w:widowControl w:val="0"/>
        <w:spacing w:line="360" w:lineRule="auto"/>
        <w:ind w:left="-284" w:right="39" w:firstLine="567"/>
        <w:jc w:val="both"/>
        <w:rPr>
          <w:noProof/>
          <w:sz w:val="24"/>
          <w:lang w:val="uk-UA"/>
        </w:rPr>
      </w:pPr>
      <w:r>
        <w:rPr>
          <w:sz w:val="24"/>
          <w:lang w:val="uk-UA"/>
        </w:rPr>
        <w:t xml:space="preserve">У повоєнні роки відбулося певне зміщення питомої  ваги різних розмірних категорій міських поселень за критерієм частки їх населення </w:t>
      </w:r>
      <w:r>
        <w:rPr>
          <w:sz w:val="24"/>
        </w:rPr>
        <w:t>:</w:t>
      </w:r>
      <w:r>
        <w:rPr>
          <w:sz w:val="24"/>
          <w:lang w:val="uk-UA"/>
        </w:rPr>
        <w:t xml:space="preserve"> за  </w:t>
      </w:r>
      <w:r>
        <w:rPr>
          <w:noProof/>
          <w:sz w:val="24"/>
        </w:rPr>
        <w:t>1959</w:t>
      </w:r>
      <w:r>
        <w:rPr>
          <w:sz w:val="24"/>
          <w:lang w:val="uk-UA"/>
        </w:rPr>
        <w:t xml:space="preserve"> </w:t>
      </w:r>
      <w:r>
        <w:rPr>
          <w:noProof/>
          <w:sz w:val="24"/>
        </w:rPr>
        <w:t>— 1989</w:t>
      </w:r>
      <w:r>
        <w:rPr>
          <w:sz w:val="24"/>
          <w:lang w:val="uk-UA"/>
        </w:rPr>
        <w:t xml:space="preserve"> роки питома вага жителів малих міських поселень скоротилася на</w:t>
      </w:r>
      <w:r>
        <w:rPr>
          <w:noProof/>
          <w:sz w:val="24"/>
        </w:rPr>
        <w:t xml:space="preserve"> 4,</w:t>
      </w:r>
      <w:r>
        <w:rPr>
          <w:sz w:val="24"/>
          <w:lang w:val="uk-UA"/>
        </w:rPr>
        <w:t>1%, середніх</w:t>
      </w:r>
      <w:r>
        <w:rPr>
          <w:noProof/>
          <w:sz w:val="24"/>
        </w:rPr>
        <w:t>—</w:t>
      </w:r>
      <w:r>
        <w:rPr>
          <w:sz w:val="24"/>
          <w:lang w:val="uk-UA"/>
        </w:rPr>
        <w:t>залишилася без помітних змін, великих - зросла на</w:t>
      </w:r>
      <w:r>
        <w:rPr>
          <w:noProof/>
          <w:sz w:val="24"/>
        </w:rPr>
        <w:t xml:space="preserve"> 3%,</w:t>
      </w:r>
      <w:r>
        <w:rPr>
          <w:sz w:val="24"/>
          <w:lang w:val="uk-UA"/>
        </w:rPr>
        <w:t xml:space="preserve"> більших</w:t>
      </w:r>
      <w:r>
        <w:rPr>
          <w:noProof/>
          <w:sz w:val="24"/>
        </w:rPr>
        <w:t xml:space="preserve"> —</w:t>
      </w:r>
      <w:r>
        <w:rPr>
          <w:sz w:val="24"/>
          <w:lang w:val="uk-UA"/>
        </w:rPr>
        <w:t xml:space="preserve"> на</w:t>
      </w:r>
      <w:r>
        <w:rPr>
          <w:noProof/>
          <w:sz w:val="24"/>
        </w:rPr>
        <w:t xml:space="preserve"> 0,</w:t>
      </w:r>
      <w:r>
        <w:rPr>
          <w:sz w:val="24"/>
          <w:lang w:val="uk-UA"/>
        </w:rPr>
        <w:t>3%  і найбільших</w:t>
      </w:r>
      <w:r>
        <w:rPr>
          <w:noProof/>
          <w:sz w:val="24"/>
        </w:rPr>
        <w:t xml:space="preserve"> —</w:t>
      </w:r>
      <w:r>
        <w:rPr>
          <w:sz w:val="24"/>
          <w:lang w:val="uk-UA"/>
        </w:rPr>
        <w:t xml:space="preserve"> на</w:t>
      </w:r>
      <w:r>
        <w:rPr>
          <w:noProof/>
          <w:sz w:val="24"/>
        </w:rPr>
        <w:t xml:space="preserve"> 0, 8%.</w:t>
      </w:r>
      <w:r>
        <w:rPr>
          <w:sz w:val="24"/>
          <w:lang w:val="uk-UA"/>
        </w:rPr>
        <w:t>Таким чином,</w:t>
      </w:r>
      <w:r>
        <w:rPr>
          <w:noProof/>
          <w:sz w:val="24"/>
        </w:rPr>
        <w:t xml:space="preserve"> </w:t>
      </w:r>
      <w:r>
        <w:rPr>
          <w:sz w:val="24"/>
          <w:lang w:val="uk-UA"/>
        </w:rPr>
        <w:t>в Україні найвищими темпами зростало число жителів великих міських поселень. Ця особливість є типовою для більшості країн Західної і Центральної Європи.</w:t>
      </w:r>
      <w:r>
        <w:rPr>
          <w:noProof/>
          <w:sz w:val="24"/>
          <w:lang w:val="uk-UA"/>
        </w:rPr>
        <w:t xml:space="preserve"> </w:t>
      </w:r>
    </w:p>
    <w:p w:rsidR="00915908" w:rsidRDefault="00A63CCF">
      <w:pPr>
        <w:widowControl w:val="0"/>
        <w:spacing w:line="360" w:lineRule="auto"/>
        <w:ind w:left="-284" w:right="39" w:firstLine="567"/>
        <w:jc w:val="both"/>
        <w:rPr>
          <w:sz w:val="24"/>
          <w:lang w:val="uk-UA"/>
        </w:rPr>
      </w:pPr>
      <w:r>
        <w:rPr>
          <w:sz w:val="24"/>
          <w:lang w:val="uk-UA"/>
        </w:rPr>
        <w:t>Україна характеризується високою густотою міських поселень. На 10 тис. км</w:t>
      </w:r>
      <w:r>
        <w:rPr>
          <w:sz w:val="24"/>
          <w:vertAlign w:val="superscript"/>
          <w:lang w:val="uk-UA"/>
        </w:rPr>
        <w:t>2</w:t>
      </w:r>
      <w:r>
        <w:rPr>
          <w:sz w:val="24"/>
          <w:lang w:val="uk-UA"/>
        </w:rPr>
        <w:t xml:space="preserve"> у республіці припадає близько</w:t>
      </w:r>
      <w:r>
        <w:rPr>
          <w:noProof/>
          <w:sz w:val="24"/>
          <w:lang w:val="uk-UA"/>
        </w:rPr>
        <w:t xml:space="preserve"> 23</w:t>
      </w:r>
      <w:r>
        <w:rPr>
          <w:sz w:val="24"/>
          <w:lang w:val="uk-UA"/>
        </w:rPr>
        <w:t xml:space="preserve"> міські поселення,</w:t>
      </w:r>
      <w:r>
        <w:rPr>
          <w:noProof/>
          <w:sz w:val="24"/>
          <w:lang w:val="uk-UA"/>
        </w:rPr>
        <w:t xml:space="preserve"> </w:t>
      </w:r>
      <w:r>
        <w:rPr>
          <w:sz w:val="24"/>
          <w:lang w:val="uk-UA"/>
        </w:rPr>
        <w:t>в тому числі 7</w:t>
      </w:r>
      <w:r>
        <w:rPr>
          <w:noProof/>
          <w:sz w:val="24"/>
          <w:lang w:val="uk-UA"/>
        </w:rPr>
        <w:t xml:space="preserve"> </w:t>
      </w:r>
      <w:r>
        <w:rPr>
          <w:sz w:val="24"/>
          <w:lang w:val="uk-UA"/>
        </w:rPr>
        <w:t>міст і</w:t>
      </w:r>
      <w:r>
        <w:rPr>
          <w:noProof/>
          <w:sz w:val="24"/>
          <w:lang w:val="uk-UA"/>
        </w:rPr>
        <w:t xml:space="preserve"> 16</w:t>
      </w:r>
      <w:r>
        <w:rPr>
          <w:sz w:val="24"/>
          <w:lang w:val="uk-UA"/>
        </w:rPr>
        <w:t xml:space="preserve"> селищ міського типу. У різних регіонах республіки густота міських населених пунктів суттєво змінюється: різниця в максимальній і мінімальній їх чисельності досягає 6-кратної величини (Донецька обл.- </w:t>
      </w:r>
      <w:r>
        <w:rPr>
          <w:noProof/>
          <w:sz w:val="24"/>
          <w:lang w:val="uk-UA"/>
        </w:rPr>
        <w:t>70,</w:t>
      </w:r>
      <w:r>
        <w:rPr>
          <w:sz w:val="24"/>
          <w:lang w:val="uk-UA"/>
        </w:rPr>
        <w:t xml:space="preserve"> Миколаївська обл.</w:t>
      </w:r>
      <w:r>
        <w:rPr>
          <w:noProof/>
          <w:sz w:val="24"/>
          <w:lang w:val="uk-UA"/>
        </w:rPr>
        <w:t>—</w:t>
      </w:r>
      <w:r>
        <w:rPr>
          <w:sz w:val="24"/>
          <w:lang w:val="uk-UA"/>
        </w:rPr>
        <w:t>11</w:t>
      </w:r>
      <w:r>
        <w:rPr>
          <w:noProof/>
          <w:sz w:val="24"/>
          <w:lang w:val="uk-UA"/>
        </w:rPr>
        <w:t>).</w:t>
      </w:r>
      <w:r>
        <w:rPr>
          <w:sz w:val="24"/>
          <w:lang w:val="uk-UA"/>
        </w:rPr>
        <w:t xml:space="preserve"> Найвища густота міських поселень в Донбасі (в Донецькій обл. вона становить, як уже зазначалося,</w:t>
      </w:r>
      <w:r>
        <w:rPr>
          <w:noProof/>
          <w:sz w:val="24"/>
        </w:rPr>
        <w:t xml:space="preserve"> 70,</w:t>
      </w:r>
      <w:r>
        <w:rPr>
          <w:sz w:val="24"/>
          <w:lang w:val="uk-UA"/>
        </w:rPr>
        <w:t xml:space="preserve">Луганській - </w:t>
      </w:r>
      <w:r>
        <w:rPr>
          <w:noProof/>
          <w:sz w:val="24"/>
        </w:rPr>
        <w:t>53).</w:t>
      </w:r>
      <w:r>
        <w:rPr>
          <w:sz w:val="24"/>
          <w:lang w:val="uk-UA"/>
        </w:rPr>
        <w:t xml:space="preserve"> Вищою ніж середня по Україні є густота міських населених пунктів у західних її областях (у Львівській</w:t>
      </w:r>
      <w:r>
        <w:rPr>
          <w:noProof/>
          <w:sz w:val="24"/>
        </w:rPr>
        <w:t xml:space="preserve"> —35,</w:t>
      </w:r>
      <w:r>
        <w:rPr>
          <w:sz w:val="24"/>
          <w:lang w:val="uk-UA"/>
        </w:rPr>
        <w:t xml:space="preserve"> Закарпатській -29, Івано-Франківській</w:t>
      </w:r>
      <w:r>
        <w:rPr>
          <w:noProof/>
          <w:sz w:val="24"/>
        </w:rPr>
        <w:t>—28).</w:t>
      </w:r>
      <w:r>
        <w:rPr>
          <w:sz w:val="24"/>
          <w:lang w:val="uk-UA"/>
        </w:rPr>
        <w:t xml:space="preserve"> Причому переважаючими тут є невеликі поселення. Якщо середня людність міського населеного пункту</w:t>
      </w:r>
      <w:r>
        <w:rPr>
          <w:noProof/>
          <w:sz w:val="24"/>
        </w:rPr>
        <w:t xml:space="preserve"> </w:t>
      </w:r>
      <w:r>
        <w:rPr>
          <w:sz w:val="24"/>
          <w:lang w:val="uk-UA"/>
        </w:rPr>
        <w:t>становить по республіці близько</w:t>
      </w:r>
      <w:r>
        <w:rPr>
          <w:noProof/>
          <w:sz w:val="24"/>
        </w:rPr>
        <w:t xml:space="preserve"> 25</w:t>
      </w:r>
      <w:r>
        <w:rPr>
          <w:sz w:val="24"/>
          <w:lang w:val="uk-UA"/>
        </w:rPr>
        <w:t xml:space="preserve"> тис. чол., то в названих вище областях - 12-13 тис. чол. Порівняно невеликі міські населені пункти сформувалися  також на півночі України, де середня їх людність у Волинській, Рівненській,  Житомирській, Чернігівській областях коливається в межах  15-20 тис. чол.</w:t>
      </w:r>
    </w:p>
    <w:p w:rsidR="00915908" w:rsidRDefault="00A63CCF">
      <w:pPr>
        <w:widowControl w:val="0"/>
        <w:spacing w:line="360" w:lineRule="auto"/>
        <w:ind w:left="-284" w:right="39" w:firstLine="567"/>
        <w:jc w:val="both"/>
        <w:rPr>
          <w:sz w:val="24"/>
        </w:rPr>
      </w:pPr>
      <w:r>
        <w:rPr>
          <w:sz w:val="24"/>
          <w:lang w:val="uk-UA"/>
        </w:rPr>
        <w:t>У повоєнні роки відбулися певні зміни в географії міського населення. Найсуттєвішими з них є прискорене зростання чисельності міських жителів  західної і південної частини України. В результаті частка міських жителів східних і південно-східних областей в усьому міському населенні сильно (майже на</w:t>
      </w:r>
      <w:r>
        <w:rPr>
          <w:noProof/>
          <w:sz w:val="24"/>
        </w:rPr>
        <w:t xml:space="preserve"> 10%)</w:t>
      </w:r>
      <w:r>
        <w:rPr>
          <w:sz w:val="24"/>
          <w:lang w:val="uk-UA"/>
        </w:rPr>
        <w:t xml:space="preserve"> скоротилася. Продовжувався  неухильний  процес повсюдної концентрації населення в обласних центрах.</w:t>
      </w:r>
      <w:r>
        <w:rPr>
          <w:sz w:val="24"/>
        </w:rPr>
        <w:t>{</w:t>
      </w:r>
      <w:r>
        <w:rPr>
          <w:sz w:val="24"/>
          <w:lang w:val="uk-UA"/>
        </w:rPr>
        <w:t>№ 9</w:t>
      </w:r>
      <w:r>
        <w:rPr>
          <w:sz w:val="24"/>
        </w:rPr>
        <w:t>}</w:t>
      </w:r>
    </w:p>
    <w:p w:rsidR="00915908" w:rsidRDefault="00A63CCF">
      <w:pPr>
        <w:widowControl w:val="0"/>
        <w:spacing w:line="360" w:lineRule="auto"/>
        <w:ind w:left="-284" w:right="39" w:firstLine="567"/>
        <w:jc w:val="both"/>
        <w:rPr>
          <w:sz w:val="24"/>
          <w:lang w:val="uk-UA"/>
        </w:rPr>
      </w:pPr>
      <w:r>
        <w:rPr>
          <w:sz w:val="24"/>
          <w:lang w:val="uk-UA"/>
        </w:rPr>
        <w:t xml:space="preserve"> З</w:t>
      </w:r>
      <w:r>
        <w:rPr>
          <w:noProof/>
          <w:sz w:val="24"/>
        </w:rPr>
        <w:t xml:space="preserve"> 1992</w:t>
      </w:r>
      <w:r>
        <w:rPr>
          <w:sz w:val="24"/>
          <w:lang w:val="uk-UA"/>
        </w:rPr>
        <w:t xml:space="preserve"> р. депопуляційні процеси поширились також на міське населення. . Чисельність населення за природним убуванням упродовж розглядуваного періоду(1992р-2002р)  зменшилася на</w:t>
      </w:r>
      <w:r>
        <w:rPr>
          <w:noProof/>
          <w:sz w:val="24"/>
          <w:lang w:val="uk-UA"/>
        </w:rPr>
        <w:t xml:space="preserve"> </w:t>
      </w:r>
      <w:r>
        <w:rPr>
          <w:sz w:val="24"/>
          <w:lang w:val="uk-UA"/>
        </w:rPr>
        <w:t xml:space="preserve"> </w:t>
      </w:r>
      <w:r>
        <w:rPr>
          <w:noProof/>
          <w:sz w:val="24"/>
          <w:lang w:val="uk-UA"/>
        </w:rPr>
        <w:t>981,9</w:t>
      </w:r>
      <w:r>
        <w:rPr>
          <w:sz w:val="24"/>
          <w:lang w:val="uk-UA"/>
        </w:rPr>
        <w:t>тис., а сільського</w:t>
      </w:r>
      <w:r>
        <w:rPr>
          <w:noProof/>
          <w:sz w:val="24"/>
          <w:lang w:val="uk-UA"/>
        </w:rPr>
        <w:t xml:space="preserve"> —</w:t>
      </w:r>
      <w:r>
        <w:rPr>
          <w:sz w:val="24"/>
          <w:lang w:val="uk-UA"/>
        </w:rPr>
        <w:t>на</w:t>
      </w:r>
      <w:r>
        <w:rPr>
          <w:noProof/>
          <w:sz w:val="24"/>
          <w:lang w:val="uk-UA"/>
        </w:rPr>
        <w:t xml:space="preserve"> 514,3</w:t>
      </w:r>
      <w:r>
        <w:rPr>
          <w:sz w:val="24"/>
          <w:lang w:val="uk-UA"/>
        </w:rPr>
        <w:t xml:space="preserve"> тис. осіб. Найбільше зменшення загальної чисельності населення припадало на високоурбанізовані регіони України</w:t>
      </w:r>
      <w:r>
        <w:rPr>
          <w:noProof/>
          <w:sz w:val="24"/>
          <w:lang w:val="uk-UA"/>
        </w:rPr>
        <w:t xml:space="preserve"> —</w:t>
      </w:r>
      <w:r>
        <w:rPr>
          <w:sz w:val="24"/>
          <w:lang w:val="uk-UA"/>
        </w:rPr>
        <w:t xml:space="preserve"> Донецьку,</w:t>
      </w:r>
      <w:r>
        <w:rPr>
          <w:noProof/>
          <w:sz w:val="24"/>
          <w:lang w:val="uk-UA"/>
        </w:rPr>
        <w:t xml:space="preserve"> </w:t>
      </w:r>
      <w:r>
        <w:rPr>
          <w:sz w:val="24"/>
          <w:lang w:val="uk-UA"/>
        </w:rPr>
        <w:t>Харківську, Луганську</w:t>
      </w:r>
      <w:r>
        <w:rPr>
          <w:noProof/>
          <w:sz w:val="24"/>
          <w:lang w:val="uk-UA"/>
        </w:rPr>
        <w:t xml:space="preserve"> </w:t>
      </w:r>
      <w:r>
        <w:rPr>
          <w:sz w:val="24"/>
          <w:lang w:val="uk-UA"/>
        </w:rPr>
        <w:t xml:space="preserve"> та Дніпропетровську області. Чисельність жителів у зазначених областях  зменшувалася  через зменшення в них  як міського населення, так і сільського. У цих областях загальна  чисельність міського населення зменшилася більш як на</w:t>
      </w:r>
      <w:r>
        <w:rPr>
          <w:noProof/>
          <w:sz w:val="24"/>
        </w:rPr>
        <w:t xml:space="preserve"> </w:t>
      </w:r>
      <w:r>
        <w:rPr>
          <w:noProof/>
          <w:sz w:val="24"/>
          <w:lang w:val="uk-UA"/>
        </w:rPr>
        <w:t>322,7</w:t>
      </w:r>
      <w:r>
        <w:rPr>
          <w:sz w:val="24"/>
          <w:lang w:val="uk-UA"/>
        </w:rPr>
        <w:t xml:space="preserve"> тис. осіб.(див. табл. 4)</w:t>
      </w:r>
    </w:p>
    <w:p w:rsidR="00915908" w:rsidRDefault="00A63CCF">
      <w:pPr>
        <w:widowControl w:val="0"/>
        <w:spacing w:line="360" w:lineRule="auto"/>
        <w:ind w:left="-284" w:right="39" w:firstLine="567"/>
        <w:jc w:val="both"/>
        <w:rPr>
          <w:sz w:val="24"/>
          <w:lang w:val="uk-UA"/>
        </w:rPr>
      </w:pPr>
      <w:r>
        <w:rPr>
          <w:sz w:val="24"/>
          <w:lang w:val="uk-UA"/>
        </w:rPr>
        <w:t>Найбільш щільна мережа міських поселень склалася</w:t>
      </w:r>
      <w:r>
        <w:rPr>
          <w:noProof/>
          <w:sz w:val="24"/>
          <w:lang w:val="uk-UA"/>
        </w:rPr>
        <w:t xml:space="preserve"> </w:t>
      </w:r>
      <w:r>
        <w:rPr>
          <w:sz w:val="24"/>
          <w:lang w:val="uk-UA"/>
        </w:rPr>
        <w:t>в</w:t>
      </w:r>
      <w:r>
        <w:rPr>
          <w:noProof/>
          <w:sz w:val="24"/>
          <w:lang w:val="uk-UA"/>
        </w:rPr>
        <w:t xml:space="preserve"> </w:t>
      </w:r>
      <w:r>
        <w:rPr>
          <w:sz w:val="24"/>
          <w:lang w:val="uk-UA"/>
        </w:rPr>
        <w:t>Донбасі : у Донецькій та Луганській областях  зосереджено відповідно</w:t>
      </w:r>
      <w:r>
        <w:rPr>
          <w:noProof/>
          <w:sz w:val="24"/>
          <w:lang w:val="uk-UA"/>
        </w:rPr>
        <w:t xml:space="preserve"> 5</w:t>
      </w:r>
      <w:r>
        <w:rPr>
          <w:sz w:val="24"/>
          <w:lang w:val="uk-UA"/>
        </w:rPr>
        <w:t>0 і 37 міст, а</w:t>
      </w:r>
      <w:r>
        <w:rPr>
          <w:noProof/>
          <w:sz w:val="24"/>
          <w:lang w:val="uk-UA"/>
        </w:rPr>
        <w:t xml:space="preserve"> </w:t>
      </w:r>
      <w:r>
        <w:rPr>
          <w:sz w:val="24"/>
          <w:lang w:val="uk-UA"/>
        </w:rPr>
        <w:t>також</w:t>
      </w:r>
      <w:r>
        <w:rPr>
          <w:noProof/>
          <w:sz w:val="24"/>
          <w:lang w:val="uk-UA"/>
        </w:rPr>
        <w:t xml:space="preserve"> 134</w:t>
      </w:r>
      <w:r>
        <w:rPr>
          <w:sz w:val="24"/>
          <w:lang w:val="uk-UA"/>
        </w:rPr>
        <w:t xml:space="preserve"> і</w:t>
      </w:r>
      <w:r>
        <w:rPr>
          <w:noProof/>
          <w:sz w:val="24"/>
          <w:lang w:val="uk-UA"/>
        </w:rPr>
        <w:t xml:space="preserve"> 109</w:t>
      </w:r>
      <w:r>
        <w:rPr>
          <w:sz w:val="24"/>
          <w:lang w:val="uk-UA"/>
        </w:rPr>
        <w:t xml:space="preserve"> селищ міського типу. Це становить близько четвертої  частини всіх міських поселень республіки.</w:t>
      </w:r>
    </w:p>
    <w:p w:rsidR="00915908" w:rsidRDefault="00A63CCF">
      <w:pPr>
        <w:widowControl w:val="0"/>
        <w:spacing w:line="360" w:lineRule="auto"/>
        <w:ind w:left="-284" w:right="39" w:firstLine="567"/>
        <w:jc w:val="both"/>
        <w:rPr>
          <w:sz w:val="24"/>
          <w:lang w:val="uk-UA"/>
        </w:rPr>
      </w:pPr>
      <w:r>
        <w:rPr>
          <w:sz w:val="24"/>
          <w:lang w:val="uk-UA"/>
        </w:rPr>
        <w:t>У Донбасі ці поселення характеризуються порівняно високою густотою заселення, в західній частині України також зосереджена</w:t>
      </w:r>
      <w:r>
        <w:rPr>
          <w:noProof/>
          <w:sz w:val="24"/>
          <w:lang w:val="uk-UA"/>
        </w:rPr>
        <w:t xml:space="preserve"> </w:t>
      </w:r>
      <w:r>
        <w:rPr>
          <w:sz w:val="24"/>
          <w:lang w:val="uk-UA"/>
        </w:rPr>
        <w:t>густа</w:t>
      </w:r>
      <w:r>
        <w:rPr>
          <w:noProof/>
          <w:sz w:val="24"/>
          <w:lang w:val="uk-UA"/>
        </w:rPr>
        <w:t xml:space="preserve"> </w:t>
      </w:r>
      <w:r>
        <w:rPr>
          <w:sz w:val="24"/>
          <w:lang w:val="uk-UA"/>
        </w:rPr>
        <w:t>мережа міських поселень</w:t>
      </w:r>
      <w:r>
        <w:rPr>
          <w:noProof/>
          <w:sz w:val="24"/>
          <w:lang w:val="uk-UA"/>
        </w:rPr>
        <w:t xml:space="preserve"> —</w:t>
      </w:r>
      <w:r>
        <w:rPr>
          <w:sz w:val="24"/>
          <w:lang w:val="uk-UA"/>
        </w:rPr>
        <w:t xml:space="preserve"> міст і селищ міського типу (містечок),але густота заселення більшості з них незначна</w:t>
      </w:r>
      <w:r>
        <w:rPr>
          <w:noProof/>
          <w:sz w:val="24"/>
          <w:lang w:val="uk-UA"/>
        </w:rPr>
        <w:t xml:space="preserve"> (4—10</w:t>
      </w:r>
      <w:r>
        <w:rPr>
          <w:sz w:val="24"/>
          <w:lang w:val="uk-UA"/>
        </w:rPr>
        <w:t xml:space="preserve"> тис. чол.).</w:t>
      </w:r>
    </w:p>
    <w:p w:rsidR="00915908" w:rsidRDefault="00A63CCF">
      <w:pPr>
        <w:widowControl w:val="0"/>
        <w:spacing w:line="360" w:lineRule="auto"/>
        <w:ind w:left="-284" w:right="39" w:firstLine="567"/>
        <w:jc w:val="both"/>
        <w:rPr>
          <w:noProof/>
          <w:sz w:val="24"/>
        </w:rPr>
      </w:pPr>
      <w:r>
        <w:rPr>
          <w:sz w:val="24"/>
          <w:lang w:val="uk-UA"/>
        </w:rPr>
        <w:t>Найбільшим населеним пунктом республіки є її столиця м. Київ з населенням</w:t>
      </w:r>
      <w:r>
        <w:rPr>
          <w:noProof/>
          <w:sz w:val="24"/>
        </w:rPr>
        <w:t xml:space="preserve"> 2635</w:t>
      </w:r>
      <w:r>
        <w:rPr>
          <w:sz w:val="24"/>
          <w:lang w:val="uk-UA"/>
        </w:rPr>
        <w:t xml:space="preserve"> тис. чол.</w:t>
      </w:r>
      <w:r>
        <w:rPr>
          <w:noProof/>
          <w:sz w:val="24"/>
        </w:rPr>
        <w:t xml:space="preserve"> (</w:t>
      </w:r>
      <w:r>
        <w:rPr>
          <w:noProof/>
          <w:sz w:val="24"/>
          <w:lang w:val="uk-UA"/>
        </w:rPr>
        <w:t>200</w:t>
      </w:r>
      <w:r>
        <w:rPr>
          <w:noProof/>
          <w:sz w:val="24"/>
        </w:rPr>
        <w:t>1</w:t>
      </w:r>
      <w:r>
        <w:rPr>
          <w:sz w:val="24"/>
          <w:lang w:val="uk-UA"/>
        </w:rPr>
        <w:t>р.). В Україні розташовано п’ять міст мільйонерів: Харків</w:t>
      </w:r>
      <w:r>
        <w:rPr>
          <w:noProof/>
          <w:sz w:val="24"/>
          <w:lang w:val="uk-UA"/>
        </w:rPr>
        <w:t xml:space="preserve"> (1623</w:t>
      </w:r>
      <w:r>
        <w:rPr>
          <w:sz w:val="24"/>
          <w:lang w:val="uk-UA"/>
        </w:rPr>
        <w:t>тис. чол.), Дніпропетровськ(1189тис.), Донецьк</w:t>
      </w:r>
      <w:r>
        <w:rPr>
          <w:noProof/>
          <w:sz w:val="24"/>
          <w:lang w:val="uk-UA"/>
        </w:rPr>
        <w:t xml:space="preserve"> (1121</w:t>
      </w:r>
      <w:r>
        <w:rPr>
          <w:sz w:val="24"/>
          <w:lang w:val="uk-UA"/>
        </w:rPr>
        <w:t xml:space="preserve"> тис.), Одеса</w:t>
      </w:r>
      <w:r>
        <w:rPr>
          <w:noProof/>
          <w:sz w:val="24"/>
          <w:lang w:val="uk-UA"/>
        </w:rPr>
        <w:t xml:space="preserve"> (1101</w:t>
      </w:r>
      <w:r>
        <w:rPr>
          <w:sz w:val="24"/>
          <w:lang w:val="uk-UA"/>
        </w:rPr>
        <w:t xml:space="preserve"> тис. чол.). До мільйонного рубежу  наближаються  Запоріжжя</w:t>
      </w:r>
      <w:r>
        <w:rPr>
          <w:noProof/>
          <w:sz w:val="24"/>
          <w:lang w:val="uk-UA"/>
        </w:rPr>
        <w:t xml:space="preserve"> (897</w:t>
      </w:r>
      <w:r>
        <w:rPr>
          <w:sz w:val="24"/>
          <w:lang w:val="uk-UA"/>
        </w:rPr>
        <w:t xml:space="preserve"> тис.) і Львів</w:t>
      </w:r>
      <w:r>
        <w:rPr>
          <w:noProof/>
          <w:sz w:val="24"/>
          <w:lang w:val="uk-UA"/>
        </w:rPr>
        <w:t xml:space="preserve"> (802</w:t>
      </w:r>
      <w:r>
        <w:rPr>
          <w:sz w:val="24"/>
          <w:lang w:val="uk-UA"/>
        </w:rPr>
        <w:t xml:space="preserve"> тис. чол.).Населення Кривого Рогу</w:t>
      </w:r>
      <w:r>
        <w:rPr>
          <w:noProof/>
          <w:sz w:val="24"/>
          <w:lang w:val="uk-UA"/>
        </w:rPr>
        <w:t xml:space="preserve"> (724</w:t>
      </w:r>
      <w:r>
        <w:rPr>
          <w:sz w:val="24"/>
          <w:lang w:val="uk-UA"/>
        </w:rPr>
        <w:t xml:space="preserve"> тис.), Маріуполя</w:t>
      </w:r>
      <w:r>
        <w:rPr>
          <w:noProof/>
          <w:sz w:val="24"/>
          <w:lang w:val="uk-UA"/>
        </w:rPr>
        <w:t xml:space="preserve"> (522</w:t>
      </w:r>
      <w:r>
        <w:rPr>
          <w:sz w:val="24"/>
          <w:lang w:val="uk-UA"/>
        </w:rPr>
        <w:t xml:space="preserve"> тис.), Миколаєва (512 тис.) і Луганська</w:t>
      </w:r>
      <w:r>
        <w:rPr>
          <w:noProof/>
          <w:sz w:val="24"/>
          <w:lang w:val="uk-UA"/>
        </w:rPr>
        <w:t xml:space="preserve"> (504</w:t>
      </w:r>
      <w:r>
        <w:rPr>
          <w:sz w:val="24"/>
          <w:lang w:val="uk-UA"/>
        </w:rPr>
        <w:t xml:space="preserve"> тис.) перевищило</w:t>
      </w:r>
      <w:r>
        <w:rPr>
          <w:noProof/>
          <w:sz w:val="24"/>
          <w:lang w:val="uk-UA"/>
        </w:rPr>
        <w:t xml:space="preserve"> </w:t>
      </w:r>
      <w:r>
        <w:rPr>
          <w:sz w:val="24"/>
          <w:lang w:val="uk-UA"/>
        </w:rPr>
        <w:t xml:space="preserve"> </w:t>
      </w:r>
      <w:r>
        <w:rPr>
          <w:noProof/>
          <w:sz w:val="24"/>
          <w:lang w:val="uk-UA"/>
        </w:rPr>
        <w:t>0,5</w:t>
      </w:r>
      <w:r>
        <w:rPr>
          <w:sz w:val="24"/>
          <w:lang w:val="uk-UA"/>
        </w:rPr>
        <w:t xml:space="preserve"> млн. чол.; Макіївки(424 тис.) - 0,4 млн. чол. Понад </w:t>
      </w:r>
      <w:r>
        <w:rPr>
          <w:noProof/>
          <w:sz w:val="24"/>
          <w:lang w:val="uk-UA"/>
        </w:rPr>
        <w:t xml:space="preserve"> 0, 3</w:t>
      </w:r>
      <w:r>
        <w:rPr>
          <w:sz w:val="24"/>
          <w:lang w:val="uk-UA"/>
        </w:rPr>
        <w:t xml:space="preserve"> млн. чол. живе у Вінниці</w:t>
      </w:r>
      <w:r>
        <w:rPr>
          <w:noProof/>
          <w:sz w:val="24"/>
          <w:lang w:val="uk-UA"/>
        </w:rPr>
        <w:t xml:space="preserve"> (381</w:t>
      </w:r>
      <w:r>
        <w:rPr>
          <w:sz w:val="24"/>
          <w:lang w:val="uk-UA"/>
        </w:rPr>
        <w:t xml:space="preserve"> тис.), Севастополі (366 тис.), Херсоні</w:t>
      </w:r>
      <w:r>
        <w:rPr>
          <w:noProof/>
          <w:sz w:val="24"/>
          <w:lang w:val="uk-UA"/>
        </w:rPr>
        <w:t xml:space="preserve"> (362</w:t>
      </w:r>
      <w:r>
        <w:rPr>
          <w:sz w:val="24"/>
          <w:lang w:val="uk-UA"/>
        </w:rPr>
        <w:t xml:space="preserve"> тис.), Сімферополі</w:t>
      </w:r>
      <w:r>
        <w:rPr>
          <w:noProof/>
          <w:sz w:val="24"/>
          <w:lang w:val="uk-UA"/>
        </w:rPr>
        <w:t xml:space="preserve"> (353</w:t>
      </w:r>
      <w:r>
        <w:rPr>
          <w:sz w:val="24"/>
          <w:lang w:val="uk-UA"/>
        </w:rPr>
        <w:t xml:space="preserve"> тис.), Горлівці(337 тис.), Полтаві</w:t>
      </w:r>
      <w:r>
        <w:rPr>
          <w:noProof/>
          <w:sz w:val="24"/>
          <w:lang w:val="uk-UA"/>
        </w:rPr>
        <w:t xml:space="preserve"> (320</w:t>
      </w:r>
      <w:r>
        <w:rPr>
          <w:sz w:val="24"/>
          <w:lang w:val="uk-UA"/>
        </w:rPr>
        <w:t xml:space="preserve"> тис.), Чернігові</w:t>
      </w:r>
      <w:r>
        <w:rPr>
          <w:noProof/>
          <w:sz w:val="24"/>
          <w:lang w:val="uk-UA"/>
        </w:rPr>
        <w:t xml:space="preserve"> (306</w:t>
      </w:r>
      <w:r>
        <w:rPr>
          <w:sz w:val="24"/>
          <w:lang w:val="uk-UA"/>
        </w:rPr>
        <w:t xml:space="preserve"> тис.), Черкасах</w:t>
      </w:r>
      <w:r>
        <w:rPr>
          <w:noProof/>
          <w:sz w:val="24"/>
          <w:lang w:val="uk-UA"/>
        </w:rPr>
        <w:t xml:space="preserve"> (302</w:t>
      </w:r>
      <w:r>
        <w:rPr>
          <w:sz w:val="24"/>
          <w:lang w:val="uk-UA"/>
        </w:rPr>
        <w:t xml:space="preserve"> тис.),Сумах (301 тис.). В Україні розташована велика кількість малих (до</w:t>
      </w:r>
      <w:r>
        <w:rPr>
          <w:noProof/>
          <w:sz w:val="24"/>
          <w:lang w:val="uk-UA"/>
        </w:rPr>
        <w:t xml:space="preserve"> 5</w:t>
      </w:r>
      <w:r>
        <w:rPr>
          <w:sz w:val="24"/>
          <w:lang w:val="uk-UA"/>
        </w:rPr>
        <w:t>0</w:t>
      </w:r>
      <w:r>
        <w:rPr>
          <w:noProof/>
          <w:sz w:val="24"/>
          <w:lang w:val="uk-UA"/>
        </w:rPr>
        <w:t xml:space="preserve"> </w:t>
      </w:r>
      <w:r>
        <w:rPr>
          <w:sz w:val="24"/>
          <w:lang w:val="uk-UA"/>
        </w:rPr>
        <w:t>тис. чол.) і середніх</w:t>
      </w:r>
      <w:r>
        <w:rPr>
          <w:noProof/>
          <w:sz w:val="24"/>
          <w:lang w:val="uk-UA"/>
        </w:rPr>
        <w:t xml:space="preserve"> (50—100</w:t>
      </w:r>
      <w:r>
        <w:rPr>
          <w:sz w:val="24"/>
          <w:lang w:val="uk-UA"/>
        </w:rPr>
        <w:t xml:space="preserve"> тис.) міських поселень (у</w:t>
      </w:r>
      <w:r>
        <w:rPr>
          <w:noProof/>
          <w:sz w:val="24"/>
          <w:lang w:val="uk-UA"/>
        </w:rPr>
        <w:t xml:space="preserve"> 2000</w:t>
      </w:r>
      <w:r>
        <w:rPr>
          <w:sz w:val="24"/>
          <w:lang w:val="uk-UA"/>
        </w:rPr>
        <w:t>р.</w:t>
      </w:r>
      <w:r>
        <w:rPr>
          <w:noProof/>
          <w:sz w:val="24"/>
          <w:lang w:val="uk-UA"/>
        </w:rPr>
        <w:t>—</w:t>
      </w:r>
      <w:r>
        <w:rPr>
          <w:sz w:val="24"/>
          <w:lang w:val="uk-UA"/>
        </w:rPr>
        <w:t xml:space="preserve"> відповідно-1241 і 51</w:t>
      </w:r>
      <w:r>
        <w:rPr>
          <w:noProof/>
          <w:sz w:val="24"/>
          <w:lang w:val="uk-UA"/>
        </w:rPr>
        <w:t>),</w:t>
      </w:r>
      <w:r>
        <w:rPr>
          <w:sz w:val="24"/>
          <w:lang w:val="uk-UA"/>
        </w:rPr>
        <w:t xml:space="preserve"> частина яких має необхідні територіальні ресурси для свого розвитку. Такі міста є в усіх областях; найбільше їх</w:t>
      </w:r>
      <w:r>
        <w:rPr>
          <w:noProof/>
          <w:sz w:val="24"/>
          <w:lang w:val="uk-UA"/>
        </w:rPr>
        <w:t xml:space="preserve"> розташовано </w:t>
      </w:r>
      <w:r>
        <w:rPr>
          <w:sz w:val="24"/>
          <w:lang w:val="uk-UA"/>
        </w:rPr>
        <w:t>у західній частині республіки,  включаючи Хмельницьку, Вінницьку, а також  Черкаську області. В Україні є близько</w:t>
      </w:r>
      <w:r>
        <w:rPr>
          <w:noProof/>
          <w:sz w:val="24"/>
        </w:rPr>
        <w:t xml:space="preserve"> 40</w:t>
      </w:r>
      <w:r>
        <w:rPr>
          <w:sz w:val="24"/>
          <w:lang w:val="uk-UA"/>
        </w:rPr>
        <w:t xml:space="preserve"> міст з населенням  від 100 до 500 тис. чоловік </w:t>
      </w:r>
      <w:r>
        <w:rPr>
          <w:noProof/>
          <w:sz w:val="24"/>
        </w:rPr>
        <w:t>.</w:t>
      </w:r>
    </w:p>
    <w:p w:rsidR="00915908" w:rsidRDefault="00A63CCF">
      <w:pPr>
        <w:widowControl w:val="0"/>
        <w:spacing w:line="360" w:lineRule="auto"/>
        <w:ind w:left="-284" w:right="39" w:firstLine="567"/>
        <w:jc w:val="both"/>
        <w:rPr>
          <w:sz w:val="24"/>
          <w:lang w:val="en-US"/>
        </w:rPr>
      </w:pPr>
      <w:r>
        <w:rPr>
          <w:sz w:val="24"/>
          <w:lang w:val="uk-UA"/>
        </w:rPr>
        <w:t xml:space="preserve">Важливою є вчасна оцінка тих змін, які відбуваються у розвитку міських поселень. За останні роки спостерігається значне скорочення темпів приросту міського населення </w:t>
      </w:r>
      <w:r>
        <w:rPr>
          <w:sz w:val="24"/>
        </w:rPr>
        <w:t>:</w:t>
      </w:r>
      <w:r>
        <w:rPr>
          <w:sz w:val="24"/>
          <w:lang w:val="uk-UA"/>
        </w:rPr>
        <w:t xml:space="preserve"> за </w:t>
      </w:r>
      <w:r>
        <w:rPr>
          <w:noProof/>
          <w:sz w:val="24"/>
        </w:rPr>
        <w:t>19</w:t>
      </w:r>
      <w:r>
        <w:rPr>
          <w:noProof/>
          <w:sz w:val="24"/>
          <w:lang w:val="uk-UA"/>
        </w:rPr>
        <w:t>80</w:t>
      </w:r>
      <w:r>
        <w:rPr>
          <w:noProof/>
          <w:sz w:val="24"/>
        </w:rPr>
        <w:t>—</w:t>
      </w:r>
      <w:r>
        <w:rPr>
          <w:noProof/>
          <w:sz w:val="24"/>
          <w:lang w:val="uk-UA"/>
        </w:rPr>
        <w:t>2000</w:t>
      </w:r>
      <w:r>
        <w:rPr>
          <w:sz w:val="24"/>
          <w:lang w:val="uk-UA"/>
        </w:rPr>
        <w:t xml:space="preserve"> роки вони стали втроє нижчі, ніж за</w:t>
      </w:r>
      <w:r>
        <w:rPr>
          <w:noProof/>
          <w:sz w:val="24"/>
        </w:rPr>
        <w:t xml:space="preserve"> 19</w:t>
      </w:r>
      <w:r>
        <w:rPr>
          <w:noProof/>
          <w:sz w:val="24"/>
          <w:lang w:val="uk-UA"/>
        </w:rPr>
        <w:t>60</w:t>
      </w:r>
      <w:r>
        <w:rPr>
          <w:noProof/>
          <w:sz w:val="24"/>
        </w:rPr>
        <w:t>—</w:t>
      </w:r>
      <w:r>
        <w:rPr>
          <w:sz w:val="24"/>
          <w:lang w:val="uk-UA"/>
        </w:rPr>
        <w:t>1970</w:t>
      </w:r>
      <w:r>
        <w:rPr>
          <w:noProof/>
          <w:sz w:val="24"/>
        </w:rPr>
        <w:t xml:space="preserve"> </w:t>
      </w:r>
      <w:r>
        <w:rPr>
          <w:sz w:val="24"/>
          <w:lang w:val="uk-UA"/>
        </w:rPr>
        <w:t>роки. У цілому такі зміни оцінюються позитивно, оскільки прискорене зростання чисельності  міських жителів, яке відбувалося переважно за рахунок сільського населення, ускладнює проблему  розвитку сільського господарства й соціальної перебудови села.</w:t>
      </w:r>
      <w:r>
        <w:rPr>
          <w:sz w:val="24"/>
        </w:rPr>
        <w:t>{№ 2</w:t>
      </w:r>
      <w:r>
        <w:rPr>
          <w:sz w:val="24"/>
          <w:lang w:val="en-US"/>
        </w:rPr>
        <w:t>}</w:t>
      </w:r>
    </w:p>
    <w:p w:rsidR="00915908" w:rsidRDefault="00A63CCF">
      <w:pPr>
        <w:widowControl w:val="0"/>
        <w:spacing w:line="360" w:lineRule="auto"/>
        <w:ind w:left="-284" w:right="39" w:firstLine="567"/>
        <w:jc w:val="both"/>
        <w:rPr>
          <w:sz w:val="24"/>
          <w:lang w:val="uk-UA"/>
        </w:rPr>
      </w:pPr>
      <w:r>
        <w:rPr>
          <w:sz w:val="24"/>
          <w:lang w:val="uk-UA"/>
        </w:rPr>
        <w:t>Чисельність міського населення України на початок 2000 року становила</w:t>
      </w:r>
      <w:r>
        <w:rPr>
          <w:noProof/>
          <w:sz w:val="24"/>
        </w:rPr>
        <w:t xml:space="preserve"> 3</w:t>
      </w:r>
      <w:r>
        <w:rPr>
          <w:noProof/>
          <w:sz w:val="24"/>
          <w:lang w:val="uk-UA"/>
        </w:rPr>
        <w:t>3,0</w:t>
      </w:r>
      <w:r>
        <w:rPr>
          <w:sz w:val="24"/>
          <w:lang w:val="uk-UA"/>
        </w:rPr>
        <w:t xml:space="preserve"> млн. осіб</w:t>
      </w:r>
      <w:r>
        <w:rPr>
          <w:noProof/>
          <w:sz w:val="24"/>
        </w:rPr>
        <w:t xml:space="preserve"> (67,</w:t>
      </w:r>
      <w:r>
        <w:rPr>
          <w:noProof/>
          <w:sz w:val="24"/>
          <w:lang w:val="uk-UA"/>
        </w:rPr>
        <w:t>0</w:t>
      </w:r>
      <w:r>
        <w:rPr>
          <w:sz w:val="24"/>
          <w:lang w:val="uk-UA"/>
        </w:rPr>
        <w:t>% загальної чисельності населення  держави). Територіальна концентрація міських жителів  має істотні відмінності. Скорочення темпів приросту населення є характерним для всіх розмірних категорій міських поселень, у тому числі більших і найбільших міст, але найпомітніше воно саме в малих поселеннях.</w:t>
      </w:r>
    </w:p>
    <w:p w:rsidR="00915908" w:rsidRDefault="00A63CCF">
      <w:pPr>
        <w:widowControl w:val="0"/>
        <w:spacing w:line="360" w:lineRule="auto"/>
        <w:ind w:left="-284" w:right="39" w:firstLine="567"/>
        <w:jc w:val="both"/>
        <w:rPr>
          <w:sz w:val="24"/>
          <w:lang w:val="en-US"/>
        </w:rPr>
      </w:pPr>
      <w:r>
        <w:rPr>
          <w:sz w:val="24"/>
          <w:lang w:val="uk-UA"/>
        </w:rPr>
        <w:t>Регіональні особливості розміщення населення зумовлюються характером поселенської мережі. Міське населення України розміщене досить нерівномірно. Переважна більшість його знаходиться у високо урбанізованому Донецько-Придніпровському регіоні. Особливо висока зосередженість населення у Дніпропетровській, Донецькій  та  Запорізькій областях, на які припадає майже третина всіх міських жителів України. Динаміка міського населення має істотні територіальні відмінності. Так, зараз існує певна тенденція зниження темпів приросту  міських жителів у Донецько-Придніпровському регіоні і незначне  зростання приросту населення у слабо урбанізованих областях (Івано-Франківській, Тернопільській та Хмельницькій).(див. табл. 5) Джерелом приросту чисельності жителів цих областей був природний приріст (відповідно</w:t>
      </w:r>
      <w:r>
        <w:rPr>
          <w:noProof/>
          <w:sz w:val="24"/>
          <w:lang w:val="uk-UA"/>
        </w:rPr>
        <w:t xml:space="preserve"> 1, 3;</w:t>
      </w:r>
      <w:r>
        <w:rPr>
          <w:sz w:val="24"/>
          <w:lang w:val="uk-UA"/>
        </w:rPr>
        <w:t>1,3;0,8 тис.</w:t>
      </w:r>
      <w:r>
        <w:rPr>
          <w:noProof/>
          <w:sz w:val="24"/>
          <w:lang w:val="uk-UA"/>
        </w:rPr>
        <w:t xml:space="preserve"> </w:t>
      </w:r>
      <w:r>
        <w:rPr>
          <w:sz w:val="24"/>
          <w:lang w:val="uk-UA"/>
        </w:rPr>
        <w:t>осіб).</w:t>
      </w:r>
      <w:r>
        <w:rPr>
          <w:sz w:val="24"/>
        </w:rPr>
        <w:t>{</w:t>
      </w:r>
      <w:r>
        <w:rPr>
          <w:sz w:val="24"/>
          <w:lang w:val="uk-UA"/>
        </w:rPr>
        <w:t>№ 15</w:t>
      </w:r>
      <w:r>
        <w:rPr>
          <w:sz w:val="24"/>
          <w:lang w:val="en-US"/>
        </w:rPr>
        <w:t>}</w:t>
      </w:r>
    </w:p>
    <w:p w:rsidR="00915908" w:rsidRDefault="00A63CCF">
      <w:pPr>
        <w:widowControl w:val="0"/>
        <w:spacing w:line="360" w:lineRule="auto"/>
        <w:ind w:left="-284" w:right="39" w:firstLine="567"/>
        <w:jc w:val="both"/>
        <w:rPr>
          <w:sz w:val="24"/>
          <w:lang w:val="uk-UA"/>
        </w:rPr>
      </w:pPr>
      <w:r>
        <w:rPr>
          <w:sz w:val="24"/>
          <w:lang w:val="uk-UA"/>
        </w:rPr>
        <w:t xml:space="preserve"> Змінюється також співвідношення між типами міських поселень - містами та селищами міського типу. На сьогоднішній день спостерігається  збільшення кількості міст і зменшення селищ міського типу, що пов’язане і з  наданням селищам міського типу статусу міст, і з переводом  селищ  міського типу в ранг сільських поселень.</w:t>
      </w:r>
    </w:p>
    <w:p w:rsidR="00915908" w:rsidRDefault="00A63CCF">
      <w:pPr>
        <w:widowControl w:val="0"/>
        <w:spacing w:line="360" w:lineRule="auto"/>
        <w:ind w:left="-284" w:right="39" w:firstLine="567"/>
        <w:jc w:val="both"/>
        <w:rPr>
          <w:sz w:val="24"/>
          <w:lang w:val="uk-UA"/>
        </w:rPr>
      </w:pPr>
      <w:r>
        <w:rPr>
          <w:sz w:val="24"/>
          <w:lang w:val="uk-UA"/>
        </w:rPr>
        <w:t>Аналіз розподілу жителів за типами поселень свідчить про те, що хоча кількість міських поселень у</w:t>
      </w:r>
      <w:r>
        <w:rPr>
          <w:noProof/>
          <w:sz w:val="24"/>
        </w:rPr>
        <w:t xml:space="preserve"> </w:t>
      </w:r>
      <w:r>
        <w:rPr>
          <w:noProof/>
          <w:sz w:val="24"/>
          <w:lang w:val="uk-UA"/>
        </w:rPr>
        <w:t>1999-2001рр</w:t>
      </w:r>
      <w:r>
        <w:rPr>
          <w:sz w:val="24"/>
          <w:lang w:val="uk-UA"/>
        </w:rPr>
        <w:t xml:space="preserve"> році дещо перевищувала 4,5% усіх поселень України, проте в них проживало понад дві третини населення держави. При цьому міста становили менше третини міських поселень, але  вони концентрували понад 86% міських жителів. До того ж основна їх частка (понад 50°/о) припадала на великі міста з чисельністю жителів понад  </w:t>
      </w:r>
      <w:r>
        <w:rPr>
          <w:noProof/>
          <w:sz w:val="24"/>
        </w:rPr>
        <w:t>250</w:t>
      </w:r>
      <w:r>
        <w:rPr>
          <w:sz w:val="24"/>
          <w:lang w:val="uk-UA"/>
        </w:rPr>
        <w:t xml:space="preserve"> тис. осіб. У таких містах проживало понад</w:t>
      </w:r>
      <w:r>
        <w:rPr>
          <w:noProof/>
          <w:sz w:val="24"/>
        </w:rPr>
        <w:t xml:space="preserve"> 16</w:t>
      </w:r>
      <w:r>
        <w:rPr>
          <w:sz w:val="24"/>
          <w:lang w:val="uk-UA"/>
        </w:rPr>
        <w:t xml:space="preserve"> млн. осіб. У малих містах проживало понад</w:t>
      </w:r>
      <w:r>
        <w:rPr>
          <w:noProof/>
          <w:sz w:val="24"/>
        </w:rPr>
        <w:t xml:space="preserve"> 8</w:t>
      </w:r>
      <w:r>
        <w:rPr>
          <w:sz w:val="24"/>
          <w:lang w:val="uk-UA"/>
        </w:rPr>
        <w:t xml:space="preserve"> млн. осіб.</w:t>
      </w:r>
    </w:p>
    <w:p w:rsidR="00915908" w:rsidRDefault="00A63CCF">
      <w:pPr>
        <w:widowControl w:val="0"/>
        <w:spacing w:line="360" w:lineRule="auto"/>
        <w:ind w:left="-284" w:right="39" w:firstLine="567"/>
        <w:jc w:val="both"/>
        <w:rPr>
          <w:sz w:val="24"/>
          <w:lang w:val="uk-UA"/>
        </w:rPr>
      </w:pPr>
      <w:r>
        <w:rPr>
          <w:sz w:val="24"/>
          <w:lang w:val="uk-UA"/>
        </w:rPr>
        <w:t xml:space="preserve"> Значне територіальне зосередження міських поселень у Донецько-Придніпровському регіоні та навколо великих міст,</w:t>
      </w:r>
      <w:r>
        <w:rPr>
          <w:noProof/>
          <w:sz w:val="24"/>
          <w:lang w:val="uk-UA"/>
        </w:rPr>
        <w:t xml:space="preserve"> особ</w:t>
      </w:r>
      <w:r>
        <w:rPr>
          <w:sz w:val="24"/>
          <w:lang w:val="uk-UA"/>
        </w:rPr>
        <w:t>ливо</w:t>
      </w:r>
      <w:r>
        <w:rPr>
          <w:noProof/>
          <w:sz w:val="24"/>
          <w:lang w:val="uk-UA"/>
        </w:rPr>
        <w:t xml:space="preserve"> </w:t>
      </w:r>
      <w:r>
        <w:rPr>
          <w:sz w:val="24"/>
          <w:lang w:val="uk-UA"/>
        </w:rPr>
        <w:t>навколо міст-мільйонерів, а також високе скупчення біля них сільських поселень спричинили формування агломеративних  форм  розселення. Найвиразніших ознак  агломерацій  досягло  розселення  у  Донецькій області, центральній та південній частинах  Луганської області, навколо  таких  великих  міст із суміжними поселеннями, як Запоріжжя, Київ, Харків, Львів  та ін.</w:t>
      </w:r>
    </w:p>
    <w:p w:rsidR="00915908" w:rsidRDefault="00A63CCF">
      <w:pPr>
        <w:widowControl w:val="0"/>
        <w:spacing w:line="360" w:lineRule="auto"/>
        <w:ind w:left="-284" w:right="39" w:firstLine="567"/>
        <w:jc w:val="both"/>
        <w:rPr>
          <w:sz w:val="24"/>
          <w:lang w:val="uk-UA"/>
        </w:rPr>
      </w:pPr>
      <w:r>
        <w:rPr>
          <w:sz w:val="24"/>
          <w:lang w:val="uk-UA"/>
        </w:rPr>
        <w:t>В Україні виділяють такі групи міських поселень: малі(до 50 тис. чол.), середні</w:t>
      </w:r>
      <w:r>
        <w:rPr>
          <w:noProof/>
          <w:sz w:val="24"/>
          <w:lang w:val="uk-UA"/>
        </w:rPr>
        <w:t xml:space="preserve"> (50—100</w:t>
      </w:r>
      <w:r>
        <w:rPr>
          <w:sz w:val="24"/>
          <w:lang w:val="uk-UA"/>
        </w:rPr>
        <w:t xml:space="preserve"> тис. чол.), великі</w:t>
      </w:r>
      <w:r>
        <w:rPr>
          <w:noProof/>
          <w:sz w:val="24"/>
          <w:lang w:val="uk-UA"/>
        </w:rPr>
        <w:t xml:space="preserve"> (100—500</w:t>
      </w:r>
      <w:r>
        <w:rPr>
          <w:sz w:val="24"/>
          <w:lang w:val="uk-UA"/>
        </w:rPr>
        <w:t xml:space="preserve"> тис. чол.),дуже великі </w:t>
      </w:r>
      <w:r>
        <w:rPr>
          <w:noProof/>
          <w:sz w:val="24"/>
          <w:lang w:val="uk-UA"/>
        </w:rPr>
        <w:t>(500—1000</w:t>
      </w:r>
      <w:r>
        <w:rPr>
          <w:sz w:val="24"/>
          <w:lang w:val="uk-UA"/>
        </w:rPr>
        <w:t xml:space="preserve"> тис. чол.), міста-мільйонери (понад</w:t>
      </w:r>
      <w:r>
        <w:rPr>
          <w:noProof/>
          <w:sz w:val="24"/>
          <w:lang w:val="uk-UA"/>
        </w:rPr>
        <w:t xml:space="preserve"> 1000</w:t>
      </w:r>
      <w:r>
        <w:rPr>
          <w:sz w:val="24"/>
          <w:lang w:val="uk-UA"/>
        </w:rPr>
        <w:t xml:space="preserve"> тис. осіб).(див. табл.. 6)</w:t>
      </w:r>
    </w:p>
    <w:p w:rsidR="00915908" w:rsidRDefault="00A63CCF">
      <w:pPr>
        <w:widowControl w:val="0"/>
        <w:spacing w:line="360" w:lineRule="auto"/>
        <w:ind w:left="-284" w:right="39" w:firstLine="567"/>
        <w:jc w:val="both"/>
        <w:rPr>
          <w:sz w:val="24"/>
          <w:lang w:val="uk-UA"/>
        </w:rPr>
      </w:pPr>
      <w:r>
        <w:rPr>
          <w:sz w:val="24"/>
          <w:lang w:val="uk-UA"/>
        </w:rPr>
        <w:t>Найчисленніша група</w:t>
      </w:r>
      <w:r>
        <w:rPr>
          <w:noProof/>
          <w:sz w:val="24"/>
        </w:rPr>
        <w:t xml:space="preserve"> —</w:t>
      </w:r>
      <w:r>
        <w:rPr>
          <w:sz w:val="24"/>
          <w:lang w:val="uk-UA"/>
        </w:rPr>
        <w:t xml:space="preserve"> це малі міста (куди належать і селища  міського типу). Із загальної кількості міст</w:t>
      </w:r>
      <w:r>
        <w:rPr>
          <w:noProof/>
          <w:sz w:val="24"/>
        </w:rPr>
        <w:t xml:space="preserve"> (1356)</w:t>
      </w:r>
      <w:r>
        <w:rPr>
          <w:sz w:val="24"/>
          <w:lang w:val="uk-UA"/>
        </w:rPr>
        <w:t xml:space="preserve"> на цю групу припадає </w:t>
      </w:r>
      <w:r>
        <w:rPr>
          <w:noProof/>
          <w:sz w:val="24"/>
        </w:rPr>
        <w:t>1247,</w:t>
      </w:r>
      <w:r>
        <w:rPr>
          <w:sz w:val="24"/>
          <w:lang w:val="uk-UA"/>
        </w:rPr>
        <w:t xml:space="preserve"> тобто</w:t>
      </w:r>
      <w:r>
        <w:rPr>
          <w:noProof/>
          <w:sz w:val="24"/>
        </w:rPr>
        <w:t xml:space="preserve"> 92 %,</w:t>
      </w:r>
      <w:r>
        <w:rPr>
          <w:sz w:val="24"/>
          <w:lang w:val="uk-UA"/>
        </w:rPr>
        <w:t xml:space="preserve"> проте в них проживає всього</w:t>
      </w:r>
      <w:r>
        <w:rPr>
          <w:noProof/>
          <w:sz w:val="24"/>
        </w:rPr>
        <w:t xml:space="preserve"> 31,3%</w:t>
      </w:r>
      <w:r>
        <w:rPr>
          <w:sz w:val="24"/>
          <w:lang w:val="uk-UA"/>
        </w:rPr>
        <w:t xml:space="preserve"> міського населення  України. Відповідно</w:t>
      </w:r>
      <w:r>
        <w:rPr>
          <w:noProof/>
          <w:sz w:val="24"/>
        </w:rPr>
        <w:t xml:space="preserve"> —</w:t>
      </w:r>
      <w:r>
        <w:rPr>
          <w:sz w:val="24"/>
          <w:lang w:val="uk-UA"/>
        </w:rPr>
        <w:t xml:space="preserve"> середніх міст</w:t>
      </w:r>
      <w:r>
        <w:rPr>
          <w:noProof/>
          <w:sz w:val="24"/>
        </w:rPr>
        <w:t xml:space="preserve"> 55 (</w:t>
      </w:r>
      <w:r>
        <w:rPr>
          <w:sz w:val="24"/>
          <w:lang w:val="uk-UA"/>
        </w:rPr>
        <w:t>11°/о міського населення ), великих</w:t>
      </w:r>
      <w:r>
        <w:rPr>
          <w:noProof/>
          <w:sz w:val="24"/>
        </w:rPr>
        <w:t xml:space="preserve"> — 40</w:t>
      </w:r>
      <w:r>
        <w:rPr>
          <w:sz w:val="24"/>
          <w:lang w:val="uk-UA"/>
        </w:rPr>
        <w:t xml:space="preserve"> і майже</w:t>
      </w:r>
      <w:r>
        <w:rPr>
          <w:noProof/>
          <w:sz w:val="24"/>
        </w:rPr>
        <w:t xml:space="preserve"> 25</w:t>
      </w:r>
      <w:r>
        <w:rPr>
          <w:sz w:val="24"/>
          <w:lang w:val="uk-UA"/>
        </w:rPr>
        <w:t xml:space="preserve"> %  міських жителів, дуже великих</w:t>
      </w:r>
      <w:r>
        <w:rPr>
          <w:noProof/>
          <w:sz w:val="24"/>
        </w:rPr>
        <w:t xml:space="preserve">  —</w:t>
      </w:r>
      <w:r>
        <w:rPr>
          <w:sz w:val="24"/>
          <w:lang w:val="uk-UA"/>
        </w:rPr>
        <w:t xml:space="preserve">6 міст, у них  </w:t>
      </w:r>
      <w:r>
        <w:rPr>
          <w:noProof/>
          <w:sz w:val="24"/>
        </w:rPr>
        <w:t>11%</w:t>
      </w:r>
      <w:r>
        <w:rPr>
          <w:sz w:val="24"/>
          <w:lang w:val="uk-UA"/>
        </w:rPr>
        <w:t xml:space="preserve"> мешканців. У п'ятьох містах-мільйонерах проживає 21,6%  міського населення (табл.</w:t>
      </w:r>
      <w:r>
        <w:rPr>
          <w:noProof/>
          <w:sz w:val="24"/>
        </w:rPr>
        <w:t xml:space="preserve"> </w:t>
      </w:r>
      <w:r>
        <w:rPr>
          <w:sz w:val="24"/>
          <w:lang w:val="uk-UA"/>
        </w:rPr>
        <w:t>1</w:t>
      </w:r>
      <w:r>
        <w:rPr>
          <w:noProof/>
          <w:sz w:val="24"/>
        </w:rPr>
        <w:t>).</w:t>
      </w:r>
      <w:r>
        <w:rPr>
          <w:sz w:val="24"/>
          <w:lang w:val="uk-UA"/>
        </w:rPr>
        <w:t xml:space="preserve"> Таким чином, у великих, дуже великих і містах-мільйонерах проживає</w:t>
      </w:r>
      <w:r>
        <w:rPr>
          <w:noProof/>
          <w:sz w:val="24"/>
        </w:rPr>
        <w:t xml:space="preserve"> </w:t>
      </w:r>
      <w:r>
        <w:rPr>
          <w:sz w:val="24"/>
          <w:lang w:val="uk-UA"/>
        </w:rPr>
        <w:t xml:space="preserve"> </w:t>
      </w:r>
      <w:r>
        <w:rPr>
          <w:noProof/>
          <w:sz w:val="24"/>
        </w:rPr>
        <w:t>57, 7 %</w:t>
      </w:r>
      <w:r>
        <w:rPr>
          <w:sz w:val="24"/>
          <w:lang w:val="uk-UA"/>
        </w:rPr>
        <w:t xml:space="preserve">  міського населення України. Є пряма залежність між рівнем урбанізації та загальною густотою населення. Справді, в Україні виділяють кілька областей з високим рівнем міського населення: Донецька</w:t>
      </w:r>
      <w:r>
        <w:rPr>
          <w:noProof/>
          <w:sz w:val="24"/>
          <w:lang w:val="uk-UA"/>
        </w:rPr>
        <w:t xml:space="preserve"> — 90 %</w:t>
      </w:r>
      <w:r>
        <w:rPr>
          <w:sz w:val="24"/>
          <w:lang w:val="uk-UA"/>
        </w:rPr>
        <w:t xml:space="preserve"> міського населення, густота  населення</w:t>
      </w:r>
      <w:r>
        <w:rPr>
          <w:noProof/>
          <w:sz w:val="24"/>
          <w:lang w:val="uk-UA"/>
        </w:rPr>
        <w:t xml:space="preserve"> — 196,2</w:t>
      </w:r>
      <w:r>
        <w:rPr>
          <w:sz w:val="24"/>
          <w:lang w:val="uk-UA"/>
        </w:rPr>
        <w:t xml:space="preserve"> чол./км</w:t>
      </w:r>
      <w:r>
        <w:rPr>
          <w:sz w:val="24"/>
          <w:vertAlign w:val="superscript"/>
          <w:lang w:val="uk-UA"/>
        </w:rPr>
        <w:t>2</w:t>
      </w:r>
      <w:r>
        <w:rPr>
          <w:sz w:val="24"/>
          <w:lang w:val="uk-UA"/>
        </w:rPr>
        <w:t xml:space="preserve"> ; Дніпропетровська</w:t>
      </w:r>
      <w:r>
        <w:rPr>
          <w:noProof/>
          <w:sz w:val="24"/>
          <w:lang w:val="uk-UA"/>
        </w:rPr>
        <w:t xml:space="preserve"> </w:t>
      </w:r>
      <w:r>
        <w:rPr>
          <w:sz w:val="24"/>
          <w:lang w:val="uk-UA"/>
        </w:rPr>
        <w:t xml:space="preserve">- відповідно </w:t>
      </w:r>
      <w:r>
        <w:rPr>
          <w:noProof/>
          <w:sz w:val="24"/>
          <w:lang w:val="uk-UA"/>
        </w:rPr>
        <w:t xml:space="preserve">84% </w:t>
      </w:r>
      <w:r>
        <w:rPr>
          <w:sz w:val="24"/>
          <w:lang w:val="uk-UA"/>
        </w:rPr>
        <w:t>та 120, 8 чол./км</w:t>
      </w:r>
      <w:r>
        <w:rPr>
          <w:sz w:val="24"/>
          <w:vertAlign w:val="superscript"/>
          <w:lang w:val="uk-UA"/>
        </w:rPr>
        <w:t>2</w:t>
      </w:r>
      <w:r>
        <w:rPr>
          <w:sz w:val="24"/>
          <w:lang w:val="uk-UA"/>
        </w:rPr>
        <w:t xml:space="preserve"> ,Харківська</w:t>
      </w:r>
      <w:r>
        <w:rPr>
          <w:noProof/>
          <w:sz w:val="24"/>
          <w:lang w:val="uk-UA"/>
        </w:rPr>
        <w:t xml:space="preserve"> —79%</w:t>
      </w:r>
      <w:r>
        <w:rPr>
          <w:sz w:val="24"/>
          <w:lang w:val="uk-UA"/>
        </w:rPr>
        <w:t xml:space="preserve"> і</w:t>
      </w:r>
      <w:r>
        <w:rPr>
          <w:noProof/>
          <w:sz w:val="24"/>
          <w:lang w:val="uk-UA"/>
        </w:rPr>
        <w:t xml:space="preserve"> 98,4</w:t>
      </w:r>
      <w:r>
        <w:rPr>
          <w:sz w:val="24"/>
          <w:lang w:val="uk-UA"/>
        </w:rPr>
        <w:t xml:space="preserve"> чол./км</w:t>
      </w:r>
      <w:r>
        <w:rPr>
          <w:sz w:val="24"/>
          <w:vertAlign w:val="superscript"/>
          <w:lang w:val="uk-UA"/>
        </w:rPr>
        <w:t xml:space="preserve"> 2</w:t>
      </w:r>
      <w:r>
        <w:rPr>
          <w:sz w:val="24"/>
          <w:lang w:val="uk-UA"/>
        </w:rPr>
        <w:t xml:space="preserve"> , Львівська</w:t>
      </w:r>
      <w:r>
        <w:rPr>
          <w:noProof/>
          <w:sz w:val="24"/>
          <w:lang w:val="uk-UA"/>
        </w:rPr>
        <w:t xml:space="preserve"> — </w:t>
      </w:r>
      <w:r>
        <w:rPr>
          <w:sz w:val="24"/>
          <w:lang w:val="uk-UA"/>
        </w:rPr>
        <w:t>61% і 126,7 чол./км</w:t>
      </w:r>
      <w:r>
        <w:rPr>
          <w:sz w:val="24"/>
          <w:vertAlign w:val="superscript"/>
          <w:lang w:val="uk-UA"/>
        </w:rPr>
        <w:t xml:space="preserve"> 2</w:t>
      </w:r>
      <w:r>
        <w:rPr>
          <w:sz w:val="24"/>
          <w:lang w:val="uk-UA"/>
        </w:rPr>
        <w:t xml:space="preserve"> та ін. Густота населення в цих та інших областях  зазнає підвищення  за рахунок міського населення.</w:t>
      </w:r>
    </w:p>
    <w:p w:rsidR="00915908" w:rsidRDefault="00A63CCF">
      <w:pPr>
        <w:widowControl w:val="0"/>
        <w:spacing w:line="360" w:lineRule="auto"/>
        <w:ind w:left="-284" w:right="39" w:firstLine="567"/>
        <w:jc w:val="both"/>
        <w:rPr>
          <w:sz w:val="24"/>
          <w:lang w:val="uk-UA"/>
        </w:rPr>
      </w:pPr>
      <w:r>
        <w:rPr>
          <w:sz w:val="24"/>
          <w:lang w:val="uk-UA"/>
        </w:rPr>
        <w:t>В  Україні виділяються окремі регіони</w:t>
      </w:r>
      <w:r>
        <w:rPr>
          <w:noProof/>
          <w:sz w:val="24"/>
          <w:lang w:val="uk-UA"/>
        </w:rPr>
        <w:t xml:space="preserve"> —</w:t>
      </w:r>
      <w:r>
        <w:rPr>
          <w:sz w:val="24"/>
          <w:lang w:val="uk-UA"/>
        </w:rPr>
        <w:t xml:space="preserve"> Полісся, Південь, де густота населення не перевищує</w:t>
      </w:r>
      <w:r>
        <w:rPr>
          <w:noProof/>
          <w:sz w:val="24"/>
          <w:lang w:val="uk-UA"/>
        </w:rPr>
        <w:t xml:space="preserve"> 60</w:t>
      </w:r>
      <w:r>
        <w:rPr>
          <w:sz w:val="24"/>
          <w:lang w:val="uk-UA"/>
        </w:rPr>
        <w:t xml:space="preserve"> чол./км</w:t>
      </w:r>
      <w:r>
        <w:rPr>
          <w:sz w:val="24"/>
          <w:vertAlign w:val="superscript"/>
          <w:lang w:val="uk-UA"/>
        </w:rPr>
        <w:t>2</w:t>
      </w:r>
      <w:r>
        <w:rPr>
          <w:sz w:val="24"/>
          <w:lang w:val="uk-UA"/>
        </w:rPr>
        <w:t xml:space="preserve"> ,рівень урбанізації коливається від</w:t>
      </w:r>
      <w:r>
        <w:rPr>
          <w:noProof/>
          <w:sz w:val="24"/>
          <w:lang w:val="uk-UA"/>
        </w:rPr>
        <w:t xml:space="preserve"> 48</w:t>
      </w:r>
      <w:r>
        <w:rPr>
          <w:sz w:val="24"/>
          <w:lang w:val="uk-UA"/>
        </w:rPr>
        <w:t>%  у Рівненській області до</w:t>
      </w:r>
      <w:r>
        <w:rPr>
          <w:noProof/>
          <w:sz w:val="24"/>
          <w:lang w:val="uk-UA"/>
        </w:rPr>
        <w:t xml:space="preserve"> 61%</w:t>
      </w:r>
      <w:r>
        <w:rPr>
          <w:sz w:val="24"/>
          <w:lang w:val="uk-UA"/>
        </w:rPr>
        <w:t xml:space="preserve">  у  Херсонській .</w:t>
      </w:r>
    </w:p>
    <w:p w:rsidR="00915908" w:rsidRDefault="00A63CCF">
      <w:pPr>
        <w:widowControl w:val="0"/>
        <w:spacing w:line="360" w:lineRule="auto"/>
        <w:ind w:left="-284" w:right="39" w:firstLine="567"/>
        <w:jc w:val="both"/>
        <w:rPr>
          <w:sz w:val="24"/>
          <w:lang w:val="uk-UA"/>
        </w:rPr>
      </w:pPr>
      <w:r>
        <w:rPr>
          <w:sz w:val="24"/>
          <w:lang w:val="uk-UA"/>
        </w:rPr>
        <w:t>Міське населення в Україні за</w:t>
      </w:r>
      <w:r>
        <w:rPr>
          <w:noProof/>
          <w:sz w:val="24"/>
        </w:rPr>
        <w:t xml:space="preserve"> </w:t>
      </w:r>
      <w:r>
        <w:rPr>
          <w:noProof/>
          <w:sz w:val="24"/>
          <w:lang w:val="uk-UA"/>
        </w:rPr>
        <w:t>45</w:t>
      </w:r>
      <w:r>
        <w:rPr>
          <w:sz w:val="24"/>
          <w:lang w:val="uk-UA"/>
        </w:rPr>
        <w:t xml:space="preserve"> років</w:t>
      </w:r>
      <w:r>
        <w:rPr>
          <w:noProof/>
          <w:sz w:val="24"/>
        </w:rPr>
        <w:t xml:space="preserve"> (1959—</w:t>
      </w:r>
      <w:r>
        <w:rPr>
          <w:noProof/>
          <w:sz w:val="24"/>
          <w:lang w:val="uk-UA"/>
        </w:rPr>
        <w:t>2004</w:t>
      </w:r>
      <w:r>
        <w:rPr>
          <w:sz w:val="24"/>
          <w:lang w:val="uk-UA"/>
        </w:rPr>
        <w:t>рр.)</w:t>
      </w:r>
      <w:r>
        <w:rPr>
          <w:noProof/>
          <w:sz w:val="24"/>
        </w:rPr>
        <w:t xml:space="preserve"> </w:t>
      </w:r>
      <w:r>
        <w:rPr>
          <w:sz w:val="24"/>
          <w:lang w:val="uk-UA"/>
        </w:rPr>
        <w:t xml:space="preserve">зросло. Найбільше це характерно для Заходу і центральних областей, починаючи від Київської, уздовж Дніпра до Автономної Республіки Крим </w:t>
      </w:r>
      <w:r>
        <w:rPr>
          <w:sz w:val="24"/>
        </w:rPr>
        <w:t>;</w:t>
      </w:r>
      <w:r>
        <w:rPr>
          <w:sz w:val="24"/>
          <w:lang w:val="uk-UA"/>
        </w:rPr>
        <w:t xml:space="preserve"> у високо урбанізованих областях Сходу і Центру України міське населення  зростало повільно. Швидка урбанізація характерна для Рівненської  області, де міське населення зросло більше ніж у</w:t>
      </w:r>
      <w:r>
        <w:rPr>
          <w:noProof/>
          <w:sz w:val="24"/>
        </w:rPr>
        <w:t xml:space="preserve"> 3</w:t>
      </w:r>
      <w:r>
        <w:rPr>
          <w:sz w:val="24"/>
          <w:lang w:val="uk-UA"/>
        </w:rPr>
        <w:t xml:space="preserve"> рази.</w:t>
      </w: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both"/>
        <w:rPr>
          <w:sz w:val="24"/>
          <w:lang w:val="uk-UA"/>
        </w:rPr>
      </w:pPr>
      <w:r>
        <w:rPr>
          <w:sz w:val="24"/>
          <w:lang w:val="uk-UA"/>
        </w:rPr>
        <w:t>Середній вік міського населення в цілому майже на</w:t>
      </w:r>
      <w:r>
        <w:rPr>
          <w:noProof/>
          <w:sz w:val="24"/>
          <w:lang w:val="uk-UA"/>
        </w:rPr>
        <w:t xml:space="preserve"> 5</w:t>
      </w:r>
      <w:r>
        <w:rPr>
          <w:sz w:val="24"/>
          <w:lang w:val="uk-UA"/>
        </w:rPr>
        <w:t xml:space="preserve"> років нижчий, ніж сільського, до того ж тут людей пенсійного віку менше на 10%, ніж у сільській місцевості  України. Крім того, більшість міських жителів проживає у так званих селищах міського типу. Це проміжна ланка поселень між містом і селом. Ці поселення розміщуються навколо промислових підприємств, залізничних вузлів, курортів чи санаторіїв і мають дві і більше тисяч мешканців, переважно робітників і службовців та членів їхніх сімей. Селища міського типу поділяють на індустріальні, агропромислові, сільськогосподарські, несільськогосподарські та мішаного типу. Ще 10 років тому їх в країні було</w:t>
      </w:r>
      <w:r>
        <w:rPr>
          <w:noProof/>
          <w:sz w:val="24"/>
          <w:lang w:val="uk-UA"/>
        </w:rPr>
        <w:t xml:space="preserve"> 907,</w:t>
      </w:r>
      <w:r>
        <w:rPr>
          <w:sz w:val="24"/>
          <w:lang w:val="uk-UA"/>
        </w:rPr>
        <w:t xml:space="preserve"> або</w:t>
      </w:r>
      <w:r>
        <w:rPr>
          <w:noProof/>
          <w:sz w:val="24"/>
          <w:lang w:val="uk-UA"/>
        </w:rPr>
        <w:t xml:space="preserve"> 67,2 %</w:t>
      </w:r>
      <w:r>
        <w:rPr>
          <w:sz w:val="24"/>
          <w:lang w:val="uk-UA"/>
        </w:rPr>
        <w:t xml:space="preserve">  загальної кількості всіх міських поселень України, проте в них проживало тільки</w:t>
      </w:r>
      <w:r>
        <w:rPr>
          <w:noProof/>
          <w:sz w:val="24"/>
          <w:lang w:val="uk-UA"/>
        </w:rPr>
        <w:t xml:space="preserve"> 13,2 %</w:t>
      </w:r>
      <w:r>
        <w:rPr>
          <w:sz w:val="24"/>
          <w:lang w:val="uk-UA"/>
        </w:rPr>
        <w:t xml:space="preserve"> загальної кількості міського населення. Зараз їх кількість дедалі зростає. В цілому селища міського типу поділяють на дрібні (від 2 до 10 тис. чол.)</w:t>
      </w:r>
      <w:r>
        <w:rPr>
          <w:noProof/>
          <w:sz w:val="24"/>
          <w:lang w:val="uk-UA"/>
        </w:rPr>
        <w:t xml:space="preserve"> —</w:t>
      </w:r>
      <w:r>
        <w:rPr>
          <w:sz w:val="24"/>
          <w:lang w:val="uk-UA"/>
        </w:rPr>
        <w:t xml:space="preserve"> усього</w:t>
      </w:r>
      <w:r>
        <w:rPr>
          <w:noProof/>
          <w:sz w:val="24"/>
          <w:lang w:val="uk-UA"/>
        </w:rPr>
        <w:t xml:space="preserve"> 829 (91</w:t>
      </w:r>
      <w:r>
        <w:rPr>
          <w:sz w:val="24"/>
          <w:lang w:val="uk-UA"/>
        </w:rPr>
        <w:t xml:space="preserve"> °/о загальної кількості їх). Найбільше селищ  міського типу зосереджено у Східній</w:t>
      </w:r>
      <w:r>
        <w:rPr>
          <w:noProof/>
          <w:sz w:val="24"/>
          <w:lang w:val="uk-UA"/>
        </w:rPr>
        <w:t xml:space="preserve"> (446)</w:t>
      </w:r>
      <w:r>
        <w:rPr>
          <w:sz w:val="24"/>
          <w:lang w:val="uk-UA"/>
        </w:rPr>
        <w:t xml:space="preserve"> та  в  Західній</w:t>
      </w:r>
      <w:r>
        <w:rPr>
          <w:noProof/>
          <w:sz w:val="24"/>
          <w:lang w:val="uk-UA"/>
        </w:rPr>
        <w:t xml:space="preserve"> (327)</w:t>
      </w:r>
      <w:r>
        <w:rPr>
          <w:sz w:val="24"/>
          <w:lang w:val="uk-UA"/>
        </w:rPr>
        <w:t xml:space="preserve"> </w:t>
      </w:r>
      <w:r>
        <w:rPr>
          <w:noProof/>
          <w:sz w:val="24"/>
          <w:lang w:val="uk-UA"/>
        </w:rPr>
        <w:t xml:space="preserve"> </w:t>
      </w:r>
      <w:r>
        <w:rPr>
          <w:sz w:val="24"/>
          <w:lang w:val="uk-UA"/>
        </w:rPr>
        <w:t>зонах. Найменше їх у Південній економічній зоні</w:t>
      </w:r>
      <w:r>
        <w:rPr>
          <w:noProof/>
          <w:sz w:val="24"/>
          <w:lang w:val="uk-UA"/>
        </w:rPr>
        <w:t xml:space="preserve"> — 138. </w:t>
      </w:r>
      <w:r>
        <w:rPr>
          <w:sz w:val="24"/>
          <w:lang w:val="uk-UA"/>
        </w:rPr>
        <w:t>Найпоширеніші селища міського типу</w:t>
      </w:r>
      <w:r>
        <w:rPr>
          <w:noProof/>
          <w:sz w:val="24"/>
          <w:lang w:val="uk-UA"/>
        </w:rPr>
        <w:t xml:space="preserve"> —</w:t>
      </w:r>
      <w:r>
        <w:rPr>
          <w:sz w:val="24"/>
          <w:lang w:val="uk-UA"/>
        </w:rPr>
        <w:t xml:space="preserve"> індустріальні, що характерно для Східної економічної зони, та мішаного типу(адміністративного-агропромислові)</w:t>
      </w:r>
      <w:r>
        <w:rPr>
          <w:noProof/>
          <w:sz w:val="24"/>
          <w:lang w:val="uk-UA"/>
        </w:rPr>
        <w:t xml:space="preserve"> —</w:t>
      </w:r>
      <w:r>
        <w:rPr>
          <w:sz w:val="24"/>
          <w:lang w:val="uk-UA"/>
        </w:rPr>
        <w:t xml:space="preserve"> в Західній економічній зоні; курортні  ж найбільш характерні для Південної економічної зони, а також у регіоні, що прилягає до зони Українських Карпат.</w:t>
      </w:r>
    </w:p>
    <w:p w:rsidR="00915908" w:rsidRDefault="00A63CCF">
      <w:pPr>
        <w:widowControl w:val="0"/>
        <w:spacing w:line="360" w:lineRule="auto"/>
        <w:ind w:left="-284" w:right="39" w:firstLine="567"/>
        <w:jc w:val="both"/>
        <w:rPr>
          <w:sz w:val="24"/>
          <w:lang w:val="en-US"/>
        </w:rPr>
      </w:pPr>
      <w:r>
        <w:rPr>
          <w:sz w:val="24"/>
          <w:lang w:val="uk-UA"/>
        </w:rPr>
        <w:t>Частка населення у селищах міського типу за останні декілька років теж зменшилася на</w:t>
      </w:r>
      <w:r>
        <w:rPr>
          <w:noProof/>
          <w:sz w:val="24"/>
          <w:lang w:val="uk-UA"/>
        </w:rPr>
        <w:t xml:space="preserve"> 1,6</w:t>
      </w:r>
      <w:r>
        <w:rPr>
          <w:sz w:val="24"/>
          <w:lang w:val="uk-UA"/>
        </w:rPr>
        <w:t>%.А великі міста, в свою чергу, крім позитивних (високий виробничий потенціал, можливість здобути освіту, отримати медичні, культурні, комунальні послуги тощо), мають і негативні характеристики : гострі транспортні, житлові проблеми, підвищений рівень забруднення навколишнього середовища, злочинність тощо.{№ 4</w:t>
      </w:r>
      <w:r>
        <w:rPr>
          <w:sz w:val="24"/>
          <w:lang w:val="en-US"/>
        </w:rPr>
        <w:t>}</w:t>
      </w: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both"/>
        <w:rPr>
          <w:sz w:val="24"/>
          <w:lang w:val="uk-UA"/>
        </w:rPr>
      </w:pPr>
      <w:r>
        <w:rPr>
          <w:sz w:val="24"/>
          <w:lang w:val="uk-UA"/>
        </w:rPr>
        <w:t xml:space="preserve"> Значний науковий і практичний інтерес викликає вивчення сільського розселення, географія якого змінюється  досить швидко. Так, за 1970 - </w:t>
      </w:r>
      <w:r>
        <w:rPr>
          <w:noProof/>
          <w:sz w:val="24"/>
        </w:rPr>
        <w:t>1979</w:t>
      </w:r>
      <w:r>
        <w:rPr>
          <w:sz w:val="24"/>
          <w:lang w:val="uk-UA"/>
        </w:rPr>
        <w:t xml:space="preserve"> роки число сільських населених пунктів у республіці зменшилося з 31,</w:t>
      </w:r>
      <w:r>
        <w:rPr>
          <w:noProof/>
          <w:sz w:val="24"/>
        </w:rPr>
        <w:t>3</w:t>
      </w:r>
      <w:r>
        <w:rPr>
          <w:sz w:val="24"/>
          <w:lang w:val="uk-UA"/>
        </w:rPr>
        <w:t xml:space="preserve"> до</w:t>
      </w:r>
      <w:r>
        <w:rPr>
          <w:noProof/>
          <w:sz w:val="24"/>
        </w:rPr>
        <w:t xml:space="preserve"> 29, 7</w:t>
      </w:r>
      <w:r>
        <w:rPr>
          <w:sz w:val="24"/>
          <w:lang w:val="uk-UA"/>
        </w:rPr>
        <w:t xml:space="preserve"> тис., причому одночасно знижувалася  загальна кількість сільського населення (з</w:t>
      </w:r>
      <w:r>
        <w:rPr>
          <w:noProof/>
          <w:sz w:val="24"/>
        </w:rPr>
        <w:t xml:space="preserve"> 21, 4</w:t>
      </w:r>
      <w:r>
        <w:rPr>
          <w:sz w:val="24"/>
          <w:lang w:val="uk-UA"/>
        </w:rPr>
        <w:t xml:space="preserve"> до</w:t>
      </w:r>
      <w:r>
        <w:rPr>
          <w:noProof/>
          <w:sz w:val="24"/>
        </w:rPr>
        <w:t xml:space="preserve"> 19,4</w:t>
      </w:r>
      <w:r>
        <w:rPr>
          <w:sz w:val="24"/>
          <w:lang w:val="uk-UA"/>
        </w:rPr>
        <w:t xml:space="preserve"> млн. чол., або на</w:t>
      </w:r>
      <w:r>
        <w:rPr>
          <w:noProof/>
          <w:sz w:val="24"/>
        </w:rPr>
        <w:t xml:space="preserve"> 9,3%)</w:t>
      </w:r>
      <w:r>
        <w:rPr>
          <w:sz w:val="24"/>
          <w:lang w:val="uk-UA"/>
        </w:rPr>
        <w:t>.У наступні</w:t>
      </w:r>
      <w:r>
        <w:rPr>
          <w:noProof/>
          <w:sz w:val="24"/>
        </w:rPr>
        <w:t xml:space="preserve"> </w:t>
      </w:r>
      <w:r>
        <w:rPr>
          <w:sz w:val="24"/>
          <w:lang w:val="uk-UA"/>
        </w:rPr>
        <w:t>роки ці в цілому високі темпи були ще вищими (за</w:t>
      </w:r>
      <w:r>
        <w:rPr>
          <w:noProof/>
          <w:sz w:val="24"/>
        </w:rPr>
        <w:t xml:space="preserve"> 1979—198</w:t>
      </w:r>
      <w:r>
        <w:rPr>
          <w:sz w:val="24"/>
          <w:lang w:val="uk-UA"/>
        </w:rPr>
        <w:t>9рр.чисельність сільського населення скоротилася до</w:t>
      </w:r>
      <w:r>
        <w:rPr>
          <w:noProof/>
          <w:sz w:val="24"/>
        </w:rPr>
        <w:t xml:space="preserve"> 17, 1</w:t>
      </w:r>
      <w:r>
        <w:rPr>
          <w:sz w:val="24"/>
          <w:lang w:val="uk-UA"/>
        </w:rPr>
        <w:t xml:space="preserve"> млн. чол., або на 11,9%).       Найбільш  інтенсивне скорочення  кількості сільських населених пунктів відбувалося в областях східної і південної частини України. В колишньому Південно-Західному економічному районі, де зосереджено майже 50% усіх  сіл республіки, кількість їх зменшилася на незначну величину. В ряді областей даного району (Івано-Франківській, Львівській, Волинській) число сільських поселень практично не скоротилося.</w:t>
      </w:r>
    </w:p>
    <w:p w:rsidR="00915908" w:rsidRDefault="00A63CCF">
      <w:pPr>
        <w:widowControl w:val="0"/>
        <w:spacing w:line="360" w:lineRule="auto"/>
        <w:ind w:left="-284" w:right="39" w:firstLine="567"/>
        <w:jc w:val="both"/>
        <w:rPr>
          <w:sz w:val="24"/>
          <w:lang w:val="uk-UA"/>
        </w:rPr>
      </w:pPr>
      <w:r>
        <w:rPr>
          <w:sz w:val="24"/>
          <w:lang w:val="uk-UA"/>
        </w:rPr>
        <w:t>Депопуляційні процеси в межах сільського населення, що розпочалися  ще у</w:t>
      </w:r>
      <w:r>
        <w:rPr>
          <w:noProof/>
          <w:sz w:val="24"/>
          <w:lang w:val="uk-UA"/>
        </w:rPr>
        <w:t xml:space="preserve">  1979</w:t>
      </w:r>
      <w:r>
        <w:rPr>
          <w:sz w:val="24"/>
          <w:lang w:val="uk-UA"/>
        </w:rPr>
        <w:t xml:space="preserve"> році,  нині  охопили  вже  понад</w:t>
      </w:r>
      <w:r>
        <w:rPr>
          <w:noProof/>
          <w:sz w:val="24"/>
          <w:lang w:val="uk-UA"/>
        </w:rPr>
        <w:t xml:space="preserve"> 90</w:t>
      </w:r>
      <w:r>
        <w:rPr>
          <w:sz w:val="24"/>
          <w:lang w:val="uk-UA"/>
        </w:rPr>
        <w:t>%</w:t>
      </w:r>
      <w:r>
        <w:rPr>
          <w:noProof/>
          <w:sz w:val="24"/>
          <w:lang w:val="uk-UA"/>
        </w:rPr>
        <w:t xml:space="preserve"> </w:t>
      </w:r>
      <w:r>
        <w:rPr>
          <w:sz w:val="24"/>
          <w:lang w:val="uk-UA"/>
        </w:rPr>
        <w:t xml:space="preserve">сільських адміністративних районів України. </w:t>
      </w:r>
    </w:p>
    <w:p w:rsidR="00915908" w:rsidRDefault="00A63CCF">
      <w:pPr>
        <w:widowControl w:val="0"/>
        <w:spacing w:line="360" w:lineRule="auto"/>
        <w:ind w:left="-284" w:right="39" w:firstLine="567"/>
        <w:jc w:val="both"/>
        <w:rPr>
          <w:sz w:val="24"/>
          <w:lang w:val="uk-UA"/>
        </w:rPr>
      </w:pPr>
      <w:r>
        <w:rPr>
          <w:sz w:val="24"/>
          <w:lang w:val="uk-UA"/>
        </w:rPr>
        <w:t>Порівняно з</w:t>
      </w:r>
      <w:r>
        <w:rPr>
          <w:noProof/>
          <w:sz w:val="24"/>
        </w:rPr>
        <w:t xml:space="preserve"> 1979</w:t>
      </w:r>
      <w:r>
        <w:rPr>
          <w:sz w:val="24"/>
          <w:lang w:val="uk-UA"/>
        </w:rPr>
        <w:t xml:space="preserve"> роком чисельність сільського населення зменшилася на</w:t>
      </w:r>
      <w:r>
        <w:rPr>
          <w:noProof/>
          <w:sz w:val="24"/>
        </w:rPr>
        <w:t xml:space="preserve"> 15,0%,</w:t>
      </w:r>
      <w:r>
        <w:rPr>
          <w:sz w:val="24"/>
          <w:lang w:val="uk-UA"/>
        </w:rPr>
        <w:t>і сьогодні вона становить 32,2% загальної чисельності населення. З</w:t>
      </w:r>
      <w:r>
        <w:rPr>
          <w:noProof/>
          <w:sz w:val="24"/>
          <w:lang w:val="uk-UA"/>
        </w:rPr>
        <w:t xml:space="preserve"> 1979</w:t>
      </w:r>
      <w:r>
        <w:rPr>
          <w:sz w:val="24"/>
          <w:lang w:val="uk-UA"/>
        </w:rPr>
        <w:t xml:space="preserve"> по</w:t>
      </w:r>
      <w:r>
        <w:rPr>
          <w:noProof/>
          <w:sz w:val="24"/>
          <w:lang w:val="uk-UA"/>
        </w:rPr>
        <w:t xml:space="preserve"> 1989</w:t>
      </w:r>
      <w:r>
        <w:rPr>
          <w:sz w:val="24"/>
          <w:lang w:val="uk-UA"/>
        </w:rPr>
        <w:t xml:space="preserve"> рік середньорічне зменшення чисельності сільського населення становило</w:t>
      </w:r>
      <w:r>
        <w:rPr>
          <w:noProof/>
          <w:sz w:val="24"/>
          <w:lang w:val="uk-UA"/>
        </w:rPr>
        <w:t xml:space="preserve"> 200 </w:t>
      </w:r>
      <w:r>
        <w:rPr>
          <w:sz w:val="24"/>
          <w:lang w:val="uk-UA"/>
        </w:rPr>
        <w:t xml:space="preserve">тис. осіб. З </w:t>
      </w:r>
      <w:r>
        <w:rPr>
          <w:noProof/>
          <w:sz w:val="24"/>
          <w:lang w:val="uk-UA"/>
        </w:rPr>
        <w:t>1989</w:t>
      </w:r>
      <w:r>
        <w:rPr>
          <w:sz w:val="24"/>
          <w:lang w:val="uk-UA"/>
        </w:rPr>
        <w:t xml:space="preserve">  року  темпи  зменшення  чисельності  сільського населення сповільнюються. За</w:t>
      </w:r>
      <w:r>
        <w:rPr>
          <w:noProof/>
          <w:sz w:val="24"/>
          <w:lang w:val="uk-UA"/>
        </w:rPr>
        <w:t xml:space="preserve"> 1992</w:t>
      </w:r>
      <w:r>
        <w:rPr>
          <w:sz w:val="24"/>
          <w:lang w:val="uk-UA"/>
        </w:rPr>
        <w:t xml:space="preserve"> рік міграційне сальдо в сільській місцевості  було  додатним і становило</w:t>
      </w:r>
      <w:r>
        <w:rPr>
          <w:noProof/>
          <w:sz w:val="24"/>
          <w:lang w:val="uk-UA"/>
        </w:rPr>
        <w:t xml:space="preserve"> 78, 7</w:t>
      </w:r>
      <w:r>
        <w:rPr>
          <w:sz w:val="24"/>
          <w:lang w:val="uk-UA"/>
        </w:rPr>
        <w:t xml:space="preserve"> тис. осіб, за</w:t>
      </w:r>
      <w:r>
        <w:rPr>
          <w:noProof/>
          <w:sz w:val="24"/>
          <w:lang w:val="uk-UA"/>
        </w:rPr>
        <w:t xml:space="preserve"> 1993 —41,7</w:t>
      </w:r>
      <w:r>
        <w:rPr>
          <w:sz w:val="24"/>
          <w:lang w:val="uk-UA"/>
        </w:rPr>
        <w:t xml:space="preserve"> тис., за 1994 - 0,5 тис., за</w:t>
      </w:r>
      <w:r>
        <w:rPr>
          <w:noProof/>
          <w:sz w:val="24"/>
          <w:lang w:val="uk-UA"/>
        </w:rPr>
        <w:t xml:space="preserve"> 1995</w:t>
      </w:r>
      <w:r>
        <w:rPr>
          <w:sz w:val="24"/>
          <w:lang w:val="uk-UA"/>
        </w:rPr>
        <w:t xml:space="preserve"> рік міграційне сальдо збільшило чисельність сільського населення на 1З тис. осіб, а за</w:t>
      </w:r>
      <w:r>
        <w:rPr>
          <w:noProof/>
          <w:sz w:val="24"/>
          <w:lang w:val="uk-UA"/>
        </w:rPr>
        <w:t xml:space="preserve"> 1996 — 7, 6</w:t>
      </w:r>
      <w:r>
        <w:rPr>
          <w:sz w:val="24"/>
          <w:lang w:val="uk-UA"/>
        </w:rPr>
        <w:t xml:space="preserve"> тис.</w:t>
      </w:r>
    </w:p>
    <w:p w:rsidR="00915908" w:rsidRDefault="00A63CCF">
      <w:pPr>
        <w:widowControl w:val="0"/>
        <w:spacing w:line="360" w:lineRule="auto"/>
        <w:ind w:left="-284" w:right="39" w:firstLine="567"/>
        <w:jc w:val="both"/>
        <w:rPr>
          <w:sz w:val="24"/>
          <w:lang w:val="uk-UA"/>
        </w:rPr>
      </w:pPr>
      <w:r>
        <w:rPr>
          <w:sz w:val="24"/>
          <w:lang w:val="uk-UA"/>
        </w:rPr>
        <w:t>Сільське населення на початок</w:t>
      </w:r>
      <w:r>
        <w:rPr>
          <w:noProof/>
          <w:sz w:val="24"/>
        </w:rPr>
        <w:t xml:space="preserve"> 1997</w:t>
      </w:r>
      <w:r>
        <w:rPr>
          <w:sz w:val="24"/>
          <w:lang w:val="uk-UA"/>
        </w:rPr>
        <w:t xml:space="preserve"> року налічувало</w:t>
      </w:r>
      <w:r>
        <w:rPr>
          <w:noProof/>
          <w:sz w:val="24"/>
        </w:rPr>
        <w:t xml:space="preserve"> 16,</w:t>
      </w:r>
      <w:r>
        <w:rPr>
          <w:sz w:val="24"/>
          <w:lang w:val="uk-UA"/>
        </w:rPr>
        <w:t>4 млн. осіб,</w:t>
      </w:r>
      <w:r>
        <w:rPr>
          <w:noProof/>
          <w:sz w:val="24"/>
        </w:rPr>
        <w:t xml:space="preserve"> </w:t>
      </w:r>
      <w:r>
        <w:rPr>
          <w:sz w:val="24"/>
          <w:lang w:val="uk-UA"/>
        </w:rPr>
        <w:t>що проживали у</w:t>
      </w:r>
      <w:r>
        <w:rPr>
          <w:noProof/>
          <w:sz w:val="24"/>
        </w:rPr>
        <w:t xml:space="preserve"> 28,9</w:t>
      </w:r>
      <w:r>
        <w:rPr>
          <w:sz w:val="24"/>
          <w:lang w:val="uk-UA"/>
        </w:rPr>
        <w:t xml:space="preserve"> тис. сільських поселень. Зараз воно налічує близько 14 млн. чол.. Сільське населення загалом  має довготривалу тенденцію до зменшення і питання сільського розселення дуже актуальне на сучасному етапі розвитку територіальної організації суспільства. Його чисельність в Україні постійно зменшується. Так, якщо його частка  в 1913 році становила</w:t>
      </w:r>
      <w:r>
        <w:rPr>
          <w:noProof/>
          <w:sz w:val="24"/>
        </w:rPr>
        <w:t xml:space="preserve"> 81</w:t>
      </w:r>
      <w:r>
        <w:rPr>
          <w:sz w:val="24"/>
          <w:lang w:val="uk-UA"/>
        </w:rPr>
        <w:t>% всього населення в України, то в</w:t>
      </w:r>
      <w:r>
        <w:rPr>
          <w:noProof/>
          <w:sz w:val="24"/>
        </w:rPr>
        <w:t xml:space="preserve"> </w:t>
      </w:r>
      <w:r>
        <w:rPr>
          <w:noProof/>
          <w:sz w:val="24"/>
          <w:lang w:val="uk-UA"/>
        </w:rPr>
        <w:t>200</w:t>
      </w:r>
      <w:r>
        <w:rPr>
          <w:noProof/>
          <w:sz w:val="24"/>
        </w:rPr>
        <w:t>5</w:t>
      </w:r>
      <w:r>
        <w:rPr>
          <w:sz w:val="24"/>
          <w:lang w:val="uk-UA"/>
        </w:rPr>
        <w:t xml:space="preserve"> р.</w:t>
      </w:r>
      <w:r>
        <w:rPr>
          <w:noProof/>
          <w:sz w:val="24"/>
        </w:rPr>
        <w:t xml:space="preserve"> —</w:t>
      </w:r>
      <w:r>
        <w:rPr>
          <w:sz w:val="24"/>
          <w:lang w:val="uk-UA"/>
        </w:rPr>
        <w:t xml:space="preserve"> тільки 29,0%. населення за цей самий. Сільське населення переважає ще у Вінницькій</w:t>
      </w:r>
      <w:r>
        <w:rPr>
          <w:noProof/>
          <w:sz w:val="24"/>
          <w:lang w:val="uk-UA"/>
        </w:rPr>
        <w:t xml:space="preserve"> (53</w:t>
      </w:r>
      <w:r>
        <w:rPr>
          <w:sz w:val="24"/>
          <w:lang w:val="uk-UA"/>
        </w:rPr>
        <w:t xml:space="preserve"> %),</w:t>
      </w:r>
      <w:r>
        <w:rPr>
          <w:noProof/>
          <w:sz w:val="24"/>
          <w:lang w:val="uk-UA"/>
        </w:rPr>
        <w:t xml:space="preserve"> 3</w:t>
      </w:r>
      <w:r>
        <w:rPr>
          <w:sz w:val="24"/>
          <w:lang w:val="uk-UA"/>
        </w:rPr>
        <w:t>акарпатській</w:t>
      </w:r>
      <w:r>
        <w:rPr>
          <w:noProof/>
          <w:sz w:val="24"/>
          <w:lang w:val="uk-UA"/>
        </w:rPr>
        <w:t xml:space="preserve"> (61</w:t>
      </w:r>
      <w:r>
        <w:rPr>
          <w:sz w:val="24"/>
          <w:lang w:val="uk-UA"/>
        </w:rPr>
        <w:t xml:space="preserve"> °/о), Івано-Франківській</w:t>
      </w:r>
      <w:r>
        <w:rPr>
          <w:noProof/>
          <w:sz w:val="24"/>
          <w:lang w:val="uk-UA"/>
        </w:rPr>
        <w:t xml:space="preserve"> (56 %),</w:t>
      </w:r>
      <w:r>
        <w:rPr>
          <w:sz w:val="24"/>
          <w:lang w:val="uk-UA"/>
        </w:rPr>
        <w:t xml:space="preserve"> Рівненській</w:t>
      </w:r>
      <w:r>
        <w:rPr>
          <w:noProof/>
          <w:sz w:val="24"/>
          <w:lang w:val="uk-UA"/>
        </w:rPr>
        <w:t xml:space="preserve"> (52 %)</w:t>
      </w:r>
      <w:r>
        <w:rPr>
          <w:sz w:val="24"/>
          <w:lang w:val="uk-UA"/>
        </w:rPr>
        <w:t>, Тернопільській (56%</w:t>
      </w:r>
      <w:r>
        <w:rPr>
          <w:noProof/>
          <w:sz w:val="24"/>
          <w:lang w:val="uk-UA"/>
        </w:rPr>
        <w:t>),</w:t>
      </w:r>
      <w:r>
        <w:rPr>
          <w:sz w:val="24"/>
          <w:lang w:val="uk-UA"/>
        </w:rPr>
        <w:t xml:space="preserve"> Чернівецькій</w:t>
      </w:r>
      <w:r>
        <w:rPr>
          <w:noProof/>
          <w:sz w:val="24"/>
          <w:lang w:val="uk-UA"/>
        </w:rPr>
        <w:t xml:space="preserve"> (57 %)</w:t>
      </w:r>
      <w:r>
        <w:rPr>
          <w:sz w:val="24"/>
          <w:lang w:val="uk-UA"/>
        </w:rPr>
        <w:t xml:space="preserve"> областях, тобто в західній частині України та на  Поділлі, де промисловість розвивалася повільніше, ніж на сході нашої країни. Найменша частка сільського населення у Донецькій (10%), Луганській</w:t>
      </w:r>
      <w:r>
        <w:rPr>
          <w:noProof/>
          <w:sz w:val="24"/>
        </w:rPr>
        <w:t xml:space="preserve"> (14</w:t>
      </w:r>
      <w:r>
        <w:rPr>
          <w:sz w:val="24"/>
          <w:lang w:val="uk-UA"/>
        </w:rPr>
        <w:t>°/о), Дніпропетровській</w:t>
      </w:r>
      <w:r>
        <w:rPr>
          <w:noProof/>
          <w:sz w:val="24"/>
        </w:rPr>
        <w:t xml:space="preserve"> (16 %),</w:t>
      </w:r>
      <w:r>
        <w:rPr>
          <w:sz w:val="24"/>
          <w:lang w:val="uk-UA"/>
        </w:rPr>
        <w:t xml:space="preserve"> Харківській</w:t>
      </w:r>
      <w:r>
        <w:rPr>
          <w:noProof/>
          <w:sz w:val="24"/>
        </w:rPr>
        <w:t xml:space="preserve"> (21</w:t>
      </w:r>
      <w:r>
        <w:rPr>
          <w:sz w:val="24"/>
          <w:lang w:val="uk-UA"/>
        </w:rPr>
        <w:t xml:space="preserve">%)  областях </w:t>
      </w:r>
      <w:r>
        <w:rPr>
          <w:noProof/>
          <w:sz w:val="24"/>
        </w:rPr>
        <w:t xml:space="preserve"> </w:t>
      </w:r>
      <w:r>
        <w:rPr>
          <w:sz w:val="24"/>
          <w:lang w:val="uk-UA"/>
        </w:rPr>
        <w:t>та ін</w:t>
      </w:r>
      <w:r>
        <w:rPr>
          <w:noProof/>
          <w:sz w:val="24"/>
        </w:rPr>
        <w:t>.</w:t>
      </w:r>
    </w:p>
    <w:p w:rsidR="00915908" w:rsidRDefault="00A63CCF">
      <w:pPr>
        <w:widowControl w:val="0"/>
        <w:spacing w:line="360" w:lineRule="auto"/>
        <w:ind w:left="-284" w:right="39" w:firstLine="567"/>
        <w:jc w:val="both"/>
        <w:rPr>
          <w:noProof/>
          <w:sz w:val="24"/>
          <w:lang w:val="uk-UA"/>
        </w:rPr>
      </w:pPr>
      <w:r>
        <w:rPr>
          <w:sz w:val="24"/>
          <w:lang w:val="uk-UA"/>
        </w:rPr>
        <w:t>Сільське населення живе в селах, загальна кількість яких зменшується. За період</w:t>
      </w:r>
      <w:r>
        <w:rPr>
          <w:noProof/>
          <w:sz w:val="24"/>
        </w:rPr>
        <w:t xml:space="preserve"> 1961—</w:t>
      </w:r>
      <w:r>
        <w:rPr>
          <w:noProof/>
          <w:sz w:val="24"/>
          <w:lang w:val="uk-UA"/>
        </w:rPr>
        <w:t>2001</w:t>
      </w:r>
      <w:r>
        <w:rPr>
          <w:sz w:val="24"/>
          <w:lang w:val="uk-UA"/>
        </w:rPr>
        <w:t xml:space="preserve"> рр. кількість сіл скоротилася</w:t>
      </w:r>
      <w:r>
        <w:rPr>
          <w:noProof/>
          <w:sz w:val="24"/>
        </w:rPr>
        <w:t xml:space="preserve"> </w:t>
      </w:r>
      <w:r>
        <w:rPr>
          <w:sz w:val="24"/>
          <w:lang w:val="uk-UA"/>
        </w:rPr>
        <w:t>з 42229 до 28742</w:t>
      </w:r>
      <w:r>
        <w:rPr>
          <w:noProof/>
          <w:sz w:val="24"/>
        </w:rPr>
        <w:t>,</w:t>
      </w:r>
      <w:r>
        <w:rPr>
          <w:sz w:val="24"/>
          <w:lang w:val="uk-UA"/>
        </w:rPr>
        <w:t>тобто більше ніж в</w:t>
      </w:r>
      <w:r>
        <w:rPr>
          <w:noProof/>
          <w:sz w:val="24"/>
        </w:rPr>
        <w:t xml:space="preserve"> 1,5</w:t>
      </w:r>
      <w:r>
        <w:rPr>
          <w:sz w:val="24"/>
          <w:lang w:val="uk-UA"/>
        </w:rPr>
        <w:t xml:space="preserve"> рази. Половина сіл зосереджена у Західній економічній зоні</w:t>
      </w:r>
      <w:r>
        <w:rPr>
          <w:noProof/>
          <w:sz w:val="24"/>
          <w:lang w:val="uk-UA"/>
        </w:rPr>
        <w:t xml:space="preserve"> —51%.</w:t>
      </w:r>
    </w:p>
    <w:p w:rsidR="00915908" w:rsidRDefault="00A63CCF">
      <w:pPr>
        <w:widowControl w:val="0"/>
        <w:spacing w:line="360" w:lineRule="auto"/>
        <w:ind w:left="-284" w:right="39" w:firstLine="567"/>
        <w:jc w:val="both"/>
        <w:rPr>
          <w:sz w:val="24"/>
          <w:lang w:val="uk-UA"/>
        </w:rPr>
      </w:pPr>
      <w:r>
        <w:rPr>
          <w:sz w:val="24"/>
          <w:lang w:val="uk-UA"/>
        </w:rPr>
        <w:t>Використання результатів переписів населення за ряд років дозволяє визначити певні тенденції в сільському розселенні, виявити головні причини, що обумовлюють дані процеси.</w:t>
      </w:r>
    </w:p>
    <w:p w:rsidR="00915908" w:rsidRDefault="00A63CCF">
      <w:pPr>
        <w:widowControl w:val="0"/>
        <w:spacing w:line="360" w:lineRule="auto"/>
        <w:ind w:left="-284" w:right="39" w:firstLine="567"/>
        <w:jc w:val="both"/>
        <w:rPr>
          <w:sz w:val="24"/>
          <w:lang w:val="uk-UA"/>
        </w:rPr>
      </w:pPr>
      <w:r>
        <w:rPr>
          <w:sz w:val="24"/>
          <w:lang w:val="uk-UA"/>
        </w:rPr>
        <w:t>За</w:t>
      </w:r>
      <w:r>
        <w:rPr>
          <w:noProof/>
          <w:sz w:val="24"/>
        </w:rPr>
        <w:t xml:space="preserve"> 1970—1989</w:t>
      </w:r>
      <w:r>
        <w:rPr>
          <w:sz w:val="24"/>
          <w:lang w:val="uk-UA"/>
        </w:rPr>
        <w:t xml:space="preserve"> роки число малих сільських поселень України (з населенням менше</w:t>
      </w:r>
      <w:r>
        <w:rPr>
          <w:noProof/>
          <w:sz w:val="24"/>
        </w:rPr>
        <w:t xml:space="preserve"> 50</w:t>
      </w:r>
      <w:r>
        <w:rPr>
          <w:sz w:val="24"/>
          <w:lang w:val="uk-UA"/>
        </w:rPr>
        <w:t xml:space="preserve"> чол.) скоротилося</w:t>
      </w:r>
      <w:r>
        <w:rPr>
          <w:noProof/>
          <w:sz w:val="24"/>
        </w:rPr>
        <w:t xml:space="preserve"> —</w:t>
      </w:r>
      <w:r>
        <w:rPr>
          <w:sz w:val="24"/>
          <w:lang w:val="uk-UA"/>
        </w:rPr>
        <w:t xml:space="preserve"> з</w:t>
      </w:r>
      <w:r>
        <w:rPr>
          <w:noProof/>
          <w:sz w:val="24"/>
        </w:rPr>
        <w:t xml:space="preserve"> 1499</w:t>
      </w:r>
      <w:r>
        <w:rPr>
          <w:sz w:val="24"/>
          <w:lang w:val="uk-UA"/>
        </w:rPr>
        <w:t xml:space="preserve"> до</w:t>
      </w:r>
      <w:r>
        <w:rPr>
          <w:noProof/>
          <w:sz w:val="24"/>
        </w:rPr>
        <w:t xml:space="preserve"> 1336. </w:t>
      </w:r>
      <w:r>
        <w:rPr>
          <w:sz w:val="24"/>
          <w:lang w:val="uk-UA"/>
        </w:rPr>
        <w:t>У той же час зросла кількість поселень з населенням</w:t>
      </w:r>
      <w:r>
        <w:rPr>
          <w:noProof/>
          <w:sz w:val="24"/>
        </w:rPr>
        <w:t xml:space="preserve"> 51—100</w:t>
      </w:r>
      <w:r>
        <w:rPr>
          <w:sz w:val="24"/>
          <w:lang w:val="uk-UA"/>
        </w:rPr>
        <w:t xml:space="preserve"> чол.</w:t>
      </w:r>
      <w:r>
        <w:rPr>
          <w:noProof/>
          <w:sz w:val="24"/>
        </w:rPr>
        <w:t>—</w:t>
      </w:r>
      <w:r>
        <w:rPr>
          <w:sz w:val="24"/>
          <w:lang w:val="uk-UA"/>
        </w:rPr>
        <w:t xml:space="preserve"> відповідно з 2251  до</w:t>
      </w:r>
      <w:r>
        <w:rPr>
          <w:noProof/>
          <w:sz w:val="24"/>
        </w:rPr>
        <w:t xml:space="preserve">  2835.</w:t>
      </w:r>
      <w:r>
        <w:rPr>
          <w:sz w:val="24"/>
          <w:lang w:val="uk-UA"/>
        </w:rPr>
        <w:t xml:space="preserve"> Кількість  великих  сільських  населених  пунктів значно  зменшилась. Якщо, наприклад, у</w:t>
      </w:r>
      <w:r>
        <w:rPr>
          <w:noProof/>
          <w:sz w:val="24"/>
        </w:rPr>
        <w:t xml:space="preserve"> 1970</w:t>
      </w:r>
      <w:r>
        <w:rPr>
          <w:sz w:val="24"/>
          <w:lang w:val="uk-UA"/>
        </w:rPr>
        <w:t xml:space="preserve"> р. в республіці нараховувалось 637 сіл з населенням понад</w:t>
      </w:r>
      <w:r>
        <w:rPr>
          <w:noProof/>
          <w:sz w:val="24"/>
        </w:rPr>
        <w:t xml:space="preserve"> 3</w:t>
      </w:r>
      <w:r>
        <w:rPr>
          <w:sz w:val="24"/>
          <w:lang w:val="uk-UA"/>
        </w:rPr>
        <w:t xml:space="preserve"> тис. чол. в кожному, то в</w:t>
      </w:r>
      <w:r>
        <w:rPr>
          <w:noProof/>
          <w:sz w:val="24"/>
        </w:rPr>
        <w:t xml:space="preserve"> 1979</w:t>
      </w:r>
      <w:r>
        <w:rPr>
          <w:sz w:val="24"/>
          <w:lang w:val="uk-UA"/>
        </w:rPr>
        <w:t xml:space="preserve"> р. кількість їх скоротилася</w:t>
      </w:r>
      <w:r>
        <w:rPr>
          <w:noProof/>
          <w:sz w:val="24"/>
        </w:rPr>
        <w:t xml:space="preserve"> —</w:t>
      </w:r>
      <w:r>
        <w:rPr>
          <w:sz w:val="24"/>
          <w:lang w:val="uk-UA"/>
        </w:rPr>
        <w:t>до</w:t>
      </w:r>
      <w:r>
        <w:rPr>
          <w:noProof/>
          <w:sz w:val="24"/>
        </w:rPr>
        <w:t xml:space="preserve"> 581,</w:t>
      </w:r>
      <w:r>
        <w:rPr>
          <w:sz w:val="24"/>
          <w:lang w:val="uk-UA"/>
        </w:rPr>
        <w:t xml:space="preserve"> у</w:t>
      </w:r>
      <w:r>
        <w:rPr>
          <w:noProof/>
          <w:sz w:val="24"/>
        </w:rPr>
        <w:t xml:space="preserve"> 1989</w:t>
      </w:r>
      <w:r>
        <w:rPr>
          <w:sz w:val="24"/>
          <w:lang w:val="uk-UA"/>
        </w:rPr>
        <w:t xml:space="preserve"> р.</w:t>
      </w:r>
      <w:r>
        <w:rPr>
          <w:noProof/>
          <w:sz w:val="24"/>
        </w:rPr>
        <w:t>—</w:t>
      </w:r>
      <w:r>
        <w:rPr>
          <w:sz w:val="24"/>
          <w:lang w:val="uk-UA"/>
        </w:rPr>
        <w:t xml:space="preserve"> до</w:t>
      </w:r>
      <w:r>
        <w:rPr>
          <w:noProof/>
          <w:sz w:val="24"/>
        </w:rPr>
        <w:t xml:space="preserve"> 516.</w:t>
      </w:r>
      <w:r>
        <w:rPr>
          <w:sz w:val="24"/>
          <w:lang w:val="uk-UA"/>
        </w:rPr>
        <w:t xml:space="preserve"> Крім того, за вказаний період кількість сіл з населенням</w:t>
      </w:r>
      <w:r>
        <w:rPr>
          <w:noProof/>
          <w:sz w:val="24"/>
        </w:rPr>
        <w:t xml:space="preserve"> 1001—3000</w:t>
      </w:r>
      <w:r>
        <w:rPr>
          <w:sz w:val="24"/>
          <w:lang w:val="uk-UA"/>
        </w:rPr>
        <w:t xml:space="preserve"> чол. також помітно зменшилася - з </w:t>
      </w:r>
      <w:r>
        <w:rPr>
          <w:noProof/>
          <w:sz w:val="24"/>
        </w:rPr>
        <w:t>6194</w:t>
      </w:r>
      <w:r>
        <w:rPr>
          <w:sz w:val="24"/>
          <w:lang w:val="uk-UA"/>
        </w:rPr>
        <w:t xml:space="preserve"> до</w:t>
      </w:r>
      <w:r>
        <w:rPr>
          <w:noProof/>
          <w:sz w:val="24"/>
        </w:rPr>
        <w:t xml:space="preserve"> 4540.</w:t>
      </w:r>
      <w:r>
        <w:rPr>
          <w:sz w:val="24"/>
          <w:lang w:val="uk-UA"/>
        </w:rPr>
        <w:t xml:space="preserve"> При цьому досить чітко простежується тенденція  до росту питомої  ваги невеликих сіл (з населенням до</w:t>
      </w:r>
      <w:r>
        <w:rPr>
          <w:noProof/>
          <w:sz w:val="24"/>
        </w:rPr>
        <w:t xml:space="preserve"> 100</w:t>
      </w:r>
      <w:r>
        <w:rPr>
          <w:sz w:val="24"/>
          <w:lang w:val="uk-UA"/>
        </w:rPr>
        <w:t xml:space="preserve"> чол.). Так, якщо в 1970 р. їх частка в Україні становила</w:t>
      </w:r>
      <w:r>
        <w:rPr>
          <w:noProof/>
          <w:sz w:val="24"/>
        </w:rPr>
        <w:t xml:space="preserve"> 12%</w:t>
      </w:r>
      <w:r>
        <w:rPr>
          <w:sz w:val="24"/>
          <w:lang w:val="uk-UA"/>
        </w:rPr>
        <w:t xml:space="preserve"> від загальної кількості сільських  населених пунктів, в</w:t>
      </w:r>
      <w:r>
        <w:rPr>
          <w:noProof/>
          <w:sz w:val="24"/>
        </w:rPr>
        <w:t xml:space="preserve"> 1979</w:t>
      </w:r>
      <w:r>
        <w:rPr>
          <w:sz w:val="24"/>
          <w:lang w:val="uk-UA"/>
        </w:rPr>
        <w:t xml:space="preserve"> р.</w:t>
      </w:r>
      <w:r>
        <w:rPr>
          <w:noProof/>
          <w:sz w:val="24"/>
        </w:rPr>
        <w:t>—15, 3%,</w:t>
      </w:r>
      <w:r>
        <w:rPr>
          <w:sz w:val="24"/>
          <w:lang w:val="uk-UA"/>
        </w:rPr>
        <w:t xml:space="preserve"> то в</w:t>
      </w:r>
      <w:r>
        <w:rPr>
          <w:noProof/>
          <w:sz w:val="24"/>
        </w:rPr>
        <w:t xml:space="preserve"> 1989</w:t>
      </w:r>
      <w:r>
        <w:rPr>
          <w:sz w:val="24"/>
          <w:lang w:val="uk-UA"/>
        </w:rPr>
        <w:t xml:space="preserve"> р. їх питома вага уже  зросла до</w:t>
      </w:r>
      <w:r>
        <w:rPr>
          <w:noProof/>
          <w:sz w:val="24"/>
        </w:rPr>
        <w:t xml:space="preserve"> 23%.</w:t>
      </w:r>
      <w:r>
        <w:rPr>
          <w:sz w:val="24"/>
          <w:lang w:val="uk-UA"/>
        </w:rPr>
        <w:t xml:space="preserve"> За цей же час питома вага населених пунктів з населенням в кожному понад</w:t>
      </w:r>
      <w:r>
        <w:rPr>
          <w:noProof/>
          <w:sz w:val="24"/>
        </w:rPr>
        <w:t xml:space="preserve"> 1</w:t>
      </w:r>
      <w:r>
        <w:rPr>
          <w:sz w:val="24"/>
          <w:lang w:val="uk-UA"/>
        </w:rPr>
        <w:t xml:space="preserve"> тис. чол. скоротилася з</w:t>
      </w:r>
      <w:r>
        <w:rPr>
          <w:noProof/>
          <w:sz w:val="24"/>
        </w:rPr>
        <w:t xml:space="preserve"> 21,</w:t>
      </w:r>
      <w:r>
        <w:rPr>
          <w:noProof/>
          <w:sz w:val="24"/>
          <w:lang w:val="uk-UA"/>
        </w:rPr>
        <w:t>8%</w:t>
      </w:r>
      <w:r>
        <w:rPr>
          <w:noProof/>
          <w:sz w:val="24"/>
        </w:rPr>
        <w:t>, 20, 4%</w:t>
      </w:r>
      <w:r>
        <w:rPr>
          <w:sz w:val="24"/>
          <w:lang w:val="uk-UA"/>
        </w:rPr>
        <w:t xml:space="preserve"> до 17,8%.</w:t>
      </w:r>
    </w:p>
    <w:p w:rsidR="00915908" w:rsidRDefault="00A63CCF">
      <w:pPr>
        <w:widowControl w:val="0"/>
        <w:spacing w:line="360" w:lineRule="auto"/>
        <w:ind w:left="-284" w:right="39" w:firstLine="567"/>
        <w:jc w:val="both"/>
        <w:rPr>
          <w:sz w:val="24"/>
          <w:lang w:val="uk-UA"/>
        </w:rPr>
      </w:pPr>
      <w:r>
        <w:rPr>
          <w:sz w:val="24"/>
          <w:lang w:val="uk-UA"/>
        </w:rPr>
        <w:t>Спостерігаються значні міжобласні відмінності в розмірах  сільських поселень. Більшість сіл з населенням до</w:t>
      </w:r>
      <w:r>
        <w:rPr>
          <w:noProof/>
          <w:sz w:val="24"/>
          <w:lang w:val="uk-UA"/>
        </w:rPr>
        <w:t xml:space="preserve"> 50</w:t>
      </w:r>
      <w:r>
        <w:rPr>
          <w:sz w:val="24"/>
          <w:lang w:val="uk-UA"/>
        </w:rPr>
        <w:t xml:space="preserve"> чол. в</w:t>
      </w:r>
      <w:r>
        <w:rPr>
          <w:noProof/>
          <w:sz w:val="24"/>
          <w:lang w:val="uk-UA"/>
        </w:rPr>
        <w:t xml:space="preserve"> 1999</w:t>
      </w:r>
      <w:r>
        <w:rPr>
          <w:sz w:val="24"/>
          <w:lang w:val="uk-UA"/>
        </w:rPr>
        <w:t xml:space="preserve"> р. було зосереджено в колишньому Донецько-Придніпровському районі (близько 60% всіх такого розміру сіл України).Лише в Харківській, Сумській і Полтавській областях кількість таких сіл складала близько третини загальної кількості їх у республіці. Досить мала кількість сіл вказаних розмірів (до </w:t>
      </w:r>
      <w:r>
        <w:rPr>
          <w:noProof/>
          <w:sz w:val="24"/>
        </w:rPr>
        <w:t>115)</w:t>
      </w:r>
      <w:r>
        <w:rPr>
          <w:sz w:val="24"/>
          <w:lang w:val="uk-UA"/>
        </w:rPr>
        <w:t xml:space="preserve"> припадає на Закарпатську, Хмельницьку, Рівненську, Тернопільську і  Волинську області. Більш крупні сільські населені пункти переважно зосереджені в центральній і східній частинах республіки.</w:t>
      </w:r>
    </w:p>
    <w:p w:rsidR="00915908" w:rsidRDefault="00A63CCF">
      <w:pPr>
        <w:widowControl w:val="0"/>
        <w:spacing w:line="360" w:lineRule="auto"/>
        <w:ind w:left="-284" w:right="39" w:firstLine="567"/>
        <w:jc w:val="both"/>
        <w:rPr>
          <w:sz w:val="24"/>
          <w:lang w:val="uk-UA"/>
        </w:rPr>
      </w:pPr>
      <w:r>
        <w:rPr>
          <w:sz w:val="24"/>
          <w:lang w:val="uk-UA"/>
        </w:rPr>
        <w:t>Помітні територіальні зміни відбулися в людності сільських населених пунктів. Середня людність населеного пункту України за</w:t>
      </w:r>
      <w:r>
        <w:rPr>
          <w:noProof/>
          <w:sz w:val="24"/>
        </w:rPr>
        <w:t xml:space="preserve"> 197</w:t>
      </w:r>
      <w:r>
        <w:rPr>
          <w:sz w:val="24"/>
          <w:lang w:val="uk-UA"/>
        </w:rPr>
        <w:t>0-1979 роки</w:t>
      </w:r>
      <w:r>
        <w:rPr>
          <w:noProof/>
          <w:sz w:val="24"/>
        </w:rPr>
        <w:t xml:space="preserve"> </w:t>
      </w:r>
      <w:r>
        <w:rPr>
          <w:sz w:val="24"/>
          <w:lang w:val="uk-UA"/>
        </w:rPr>
        <w:t>зменшилася з</w:t>
      </w:r>
      <w:r>
        <w:rPr>
          <w:noProof/>
          <w:sz w:val="24"/>
        </w:rPr>
        <w:t xml:space="preserve"> 685,4</w:t>
      </w:r>
      <w:r>
        <w:rPr>
          <w:sz w:val="24"/>
          <w:lang w:val="uk-UA"/>
        </w:rPr>
        <w:t xml:space="preserve"> до</w:t>
      </w:r>
      <w:r>
        <w:rPr>
          <w:noProof/>
          <w:sz w:val="24"/>
        </w:rPr>
        <w:t xml:space="preserve"> 654,7,</w:t>
      </w:r>
      <w:r>
        <w:rPr>
          <w:sz w:val="24"/>
          <w:lang w:val="uk-UA"/>
        </w:rPr>
        <w:t xml:space="preserve"> або на З0,</w:t>
      </w:r>
      <w:r>
        <w:rPr>
          <w:noProof/>
          <w:sz w:val="24"/>
        </w:rPr>
        <w:t>7</w:t>
      </w:r>
      <w:r>
        <w:rPr>
          <w:sz w:val="24"/>
          <w:lang w:val="uk-UA"/>
        </w:rPr>
        <w:t xml:space="preserve"> чол., за</w:t>
      </w:r>
      <w:r>
        <w:rPr>
          <w:noProof/>
          <w:sz w:val="24"/>
        </w:rPr>
        <w:t xml:space="preserve"> 1979—</w:t>
      </w:r>
      <w:r>
        <w:rPr>
          <w:sz w:val="24"/>
          <w:lang w:val="uk-UA"/>
        </w:rPr>
        <w:t xml:space="preserve">1989 роки - з  </w:t>
      </w:r>
      <w:r>
        <w:rPr>
          <w:noProof/>
          <w:sz w:val="24"/>
        </w:rPr>
        <w:t>654, 7</w:t>
      </w:r>
      <w:r>
        <w:rPr>
          <w:sz w:val="24"/>
          <w:lang w:val="uk-UA"/>
        </w:rPr>
        <w:t xml:space="preserve"> до</w:t>
      </w:r>
      <w:r>
        <w:rPr>
          <w:noProof/>
          <w:sz w:val="24"/>
        </w:rPr>
        <w:t xml:space="preserve"> 600, 7</w:t>
      </w:r>
      <w:r>
        <w:rPr>
          <w:sz w:val="24"/>
          <w:lang w:val="uk-UA"/>
        </w:rPr>
        <w:t xml:space="preserve"> жителя, або на</w:t>
      </w:r>
      <w:r>
        <w:rPr>
          <w:noProof/>
          <w:sz w:val="24"/>
        </w:rPr>
        <w:t xml:space="preserve"> 54</w:t>
      </w:r>
      <w:r>
        <w:rPr>
          <w:sz w:val="24"/>
          <w:lang w:val="uk-UA"/>
        </w:rPr>
        <w:t xml:space="preserve"> чол., а за останні 10 років-ще більш ніж на 50 чол. Ці досить значні зміни свідчать про  високу інтенсивність тих процесів, які відбуваються</w:t>
      </w:r>
      <w:r>
        <w:rPr>
          <w:noProof/>
          <w:sz w:val="24"/>
          <w:lang w:val="uk-UA"/>
        </w:rPr>
        <w:t xml:space="preserve"> </w:t>
      </w:r>
      <w:r>
        <w:rPr>
          <w:sz w:val="24"/>
          <w:lang w:val="uk-UA"/>
        </w:rPr>
        <w:t xml:space="preserve">в сільському </w:t>
      </w:r>
      <w:r>
        <w:rPr>
          <w:noProof/>
          <w:sz w:val="24"/>
          <w:lang w:val="uk-UA"/>
        </w:rPr>
        <w:t xml:space="preserve"> </w:t>
      </w:r>
      <w:r>
        <w:rPr>
          <w:sz w:val="24"/>
          <w:lang w:val="uk-UA"/>
        </w:rPr>
        <w:t>розселенні республіки. Найбільш крупні села зосереджені в колишньому Південно-Західному економічному районі (їх середня людність становила близько</w:t>
      </w:r>
      <w:r>
        <w:rPr>
          <w:noProof/>
          <w:sz w:val="24"/>
        </w:rPr>
        <w:t xml:space="preserve"> 750</w:t>
      </w:r>
      <w:r>
        <w:rPr>
          <w:sz w:val="24"/>
          <w:lang w:val="uk-UA"/>
        </w:rPr>
        <w:t xml:space="preserve"> чол.). Саме в даному районі середня людність сіл зростала найменше.</w:t>
      </w:r>
    </w:p>
    <w:p w:rsidR="00915908" w:rsidRDefault="00A63CCF">
      <w:pPr>
        <w:widowControl w:val="0"/>
        <w:spacing w:line="360" w:lineRule="auto"/>
        <w:ind w:left="-284" w:right="39" w:firstLine="567"/>
        <w:jc w:val="both"/>
        <w:rPr>
          <w:noProof/>
          <w:sz w:val="24"/>
        </w:rPr>
      </w:pPr>
      <w:r>
        <w:rPr>
          <w:sz w:val="24"/>
          <w:lang w:val="uk-UA"/>
        </w:rPr>
        <w:t xml:space="preserve">Поряд зі збільшенням кількості невеликих сіл помітно зросла кількість їх жителів. У селах України з населенням  до  50 чол.  загальна чисельність їх населення  за 1959-1979 роки зросла з 42,3 до 56,9 тис.чол., за 1979 - </w:t>
      </w:r>
      <w:r>
        <w:rPr>
          <w:noProof/>
          <w:sz w:val="24"/>
          <w:lang w:val="uk-UA"/>
        </w:rPr>
        <w:t>1989</w:t>
      </w:r>
      <w:r>
        <w:rPr>
          <w:sz w:val="24"/>
          <w:lang w:val="uk-UA"/>
        </w:rPr>
        <w:t xml:space="preserve"> роки</w:t>
      </w:r>
      <w:r>
        <w:rPr>
          <w:noProof/>
          <w:sz w:val="24"/>
          <w:lang w:val="uk-UA"/>
        </w:rPr>
        <w:t>—</w:t>
      </w:r>
      <w:r>
        <w:rPr>
          <w:sz w:val="24"/>
          <w:lang w:val="uk-UA"/>
        </w:rPr>
        <w:t xml:space="preserve"> з</w:t>
      </w:r>
      <w:r>
        <w:rPr>
          <w:noProof/>
          <w:sz w:val="24"/>
          <w:lang w:val="uk-UA"/>
        </w:rPr>
        <w:t xml:space="preserve"> 56,9</w:t>
      </w:r>
      <w:r>
        <w:rPr>
          <w:sz w:val="24"/>
          <w:lang w:val="uk-UA"/>
        </w:rPr>
        <w:t xml:space="preserve">  до</w:t>
      </w:r>
      <w:r>
        <w:rPr>
          <w:noProof/>
          <w:sz w:val="24"/>
          <w:lang w:val="uk-UA"/>
        </w:rPr>
        <w:t xml:space="preserve"> 74,8тис.</w:t>
      </w:r>
      <w:r>
        <w:rPr>
          <w:sz w:val="24"/>
          <w:lang w:val="uk-UA"/>
        </w:rPr>
        <w:t xml:space="preserve"> чол.,1989-1999роки-з 74,8 до 85,2тис.чол.. ; з населенням</w:t>
      </w:r>
      <w:r>
        <w:rPr>
          <w:noProof/>
          <w:sz w:val="24"/>
          <w:lang w:val="uk-UA"/>
        </w:rPr>
        <w:t xml:space="preserve"> 51—100</w:t>
      </w:r>
      <w:r>
        <w:rPr>
          <w:sz w:val="24"/>
          <w:lang w:val="uk-UA"/>
        </w:rPr>
        <w:t xml:space="preserve"> чол.— відповідно з </w:t>
      </w:r>
      <w:r>
        <w:rPr>
          <w:noProof/>
          <w:sz w:val="24"/>
          <w:lang w:val="uk-UA"/>
        </w:rPr>
        <w:t>171, 8</w:t>
      </w:r>
      <w:r>
        <w:rPr>
          <w:sz w:val="24"/>
          <w:lang w:val="uk-UA"/>
        </w:rPr>
        <w:t xml:space="preserve"> тис. до</w:t>
      </w:r>
      <w:r>
        <w:rPr>
          <w:noProof/>
          <w:sz w:val="24"/>
          <w:lang w:val="uk-UA"/>
        </w:rPr>
        <w:t xml:space="preserve"> 188,5</w:t>
      </w:r>
      <w:r>
        <w:rPr>
          <w:sz w:val="24"/>
          <w:lang w:val="uk-UA"/>
        </w:rPr>
        <w:t xml:space="preserve"> тис.,</w:t>
      </w:r>
      <w:r>
        <w:rPr>
          <w:noProof/>
          <w:sz w:val="24"/>
          <w:lang w:val="uk-UA"/>
        </w:rPr>
        <w:t>200, 4тис.</w:t>
      </w:r>
      <w:r>
        <w:rPr>
          <w:sz w:val="24"/>
          <w:lang w:val="uk-UA"/>
        </w:rPr>
        <w:t>чол.,207,2тис.чол. Тим часом населення великих сіл  зменшилося: в селах з кількістю жителів понад</w:t>
      </w:r>
      <w:r>
        <w:rPr>
          <w:noProof/>
          <w:sz w:val="24"/>
          <w:lang w:val="uk-UA"/>
        </w:rPr>
        <w:t xml:space="preserve"> 5000</w:t>
      </w:r>
      <w:r>
        <w:rPr>
          <w:sz w:val="24"/>
          <w:lang w:val="uk-UA"/>
        </w:rPr>
        <w:t xml:space="preserve"> чол.</w:t>
      </w:r>
      <w:r>
        <w:rPr>
          <w:noProof/>
          <w:sz w:val="24"/>
          <w:lang w:val="uk-UA"/>
        </w:rPr>
        <w:t>—</w:t>
      </w:r>
      <w:r>
        <w:rPr>
          <w:sz w:val="24"/>
          <w:lang w:val="uk-UA"/>
        </w:rPr>
        <w:t>з 809 тис. до</w:t>
      </w:r>
      <w:r>
        <w:rPr>
          <w:noProof/>
          <w:sz w:val="24"/>
          <w:lang w:val="uk-UA"/>
        </w:rPr>
        <w:t xml:space="preserve"> </w:t>
      </w:r>
      <w:r>
        <w:rPr>
          <w:sz w:val="24"/>
          <w:lang w:val="uk-UA"/>
        </w:rPr>
        <w:t xml:space="preserve">  </w:t>
      </w:r>
      <w:r>
        <w:rPr>
          <w:noProof/>
          <w:sz w:val="24"/>
          <w:lang w:val="uk-UA"/>
        </w:rPr>
        <w:t>692, 2</w:t>
      </w:r>
      <w:r>
        <w:rPr>
          <w:sz w:val="24"/>
          <w:lang w:val="uk-UA"/>
        </w:rPr>
        <w:t xml:space="preserve"> тис. і до</w:t>
      </w:r>
      <w:r>
        <w:rPr>
          <w:noProof/>
          <w:sz w:val="24"/>
          <w:lang w:val="uk-UA"/>
        </w:rPr>
        <w:t xml:space="preserve"> 630, 3</w:t>
      </w:r>
      <w:r>
        <w:rPr>
          <w:sz w:val="24"/>
          <w:lang w:val="uk-UA"/>
        </w:rPr>
        <w:t xml:space="preserve"> тис чол.,</w:t>
      </w:r>
      <w:r>
        <w:rPr>
          <w:noProof/>
          <w:sz w:val="24"/>
          <w:lang w:val="uk-UA"/>
        </w:rPr>
        <w:t xml:space="preserve"> 3001—5000 —</w:t>
      </w:r>
      <w:r>
        <w:rPr>
          <w:sz w:val="24"/>
          <w:lang w:val="uk-UA"/>
        </w:rPr>
        <w:t xml:space="preserve"> з</w:t>
      </w:r>
      <w:r>
        <w:rPr>
          <w:noProof/>
          <w:sz w:val="24"/>
          <w:lang w:val="uk-UA"/>
        </w:rPr>
        <w:t xml:space="preserve"> 1875</w:t>
      </w:r>
      <w:r>
        <w:rPr>
          <w:sz w:val="24"/>
          <w:lang w:val="uk-UA"/>
        </w:rPr>
        <w:t xml:space="preserve"> тис. до 1753,5 і до  </w:t>
      </w:r>
      <w:r>
        <w:rPr>
          <w:noProof/>
          <w:sz w:val="24"/>
          <w:lang w:val="uk-UA"/>
        </w:rPr>
        <w:t>155, 5</w:t>
      </w:r>
      <w:r>
        <w:rPr>
          <w:sz w:val="24"/>
          <w:lang w:val="uk-UA"/>
        </w:rPr>
        <w:t xml:space="preserve"> тис чол.,</w:t>
      </w:r>
      <w:r>
        <w:rPr>
          <w:noProof/>
          <w:sz w:val="24"/>
          <w:lang w:val="uk-UA"/>
        </w:rPr>
        <w:t xml:space="preserve"> 2001—-3000—</w:t>
      </w:r>
      <w:r>
        <w:rPr>
          <w:sz w:val="24"/>
          <w:lang w:val="uk-UA"/>
        </w:rPr>
        <w:t xml:space="preserve"> з</w:t>
      </w:r>
      <w:r>
        <w:rPr>
          <w:noProof/>
          <w:sz w:val="24"/>
          <w:lang w:val="uk-UA"/>
        </w:rPr>
        <w:t xml:space="preserve"> </w:t>
      </w:r>
      <w:r>
        <w:rPr>
          <w:sz w:val="24"/>
          <w:lang w:val="uk-UA"/>
        </w:rPr>
        <w:t xml:space="preserve"> </w:t>
      </w:r>
      <w:r>
        <w:rPr>
          <w:noProof/>
          <w:sz w:val="24"/>
          <w:lang w:val="uk-UA"/>
        </w:rPr>
        <w:t>2905, 4</w:t>
      </w:r>
      <w:r>
        <w:rPr>
          <w:sz w:val="24"/>
          <w:lang w:val="uk-UA"/>
        </w:rPr>
        <w:t xml:space="preserve"> тис. до</w:t>
      </w:r>
      <w:r>
        <w:rPr>
          <w:noProof/>
          <w:sz w:val="24"/>
          <w:lang w:val="uk-UA"/>
        </w:rPr>
        <w:t xml:space="preserve"> 2549, 5</w:t>
      </w:r>
      <w:r>
        <w:rPr>
          <w:sz w:val="24"/>
          <w:lang w:val="uk-UA"/>
        </w:rPr>
        <w:t xml:space="preserve">  і</w:t>
      </w:r>
      <w:r>
        <w:rPr>
          <w:noProof/>
          <w:sz w:val="24"/>
          <w:lang w:val="uk-UA"/>
        </w:rPr>
        <w:t xml:space="preserve"> </w:t>
      </w:r>
      <w:r>
        <w:rPr>
          <w:sz w:val="24"/>
          <w:lang w:val="uk-UA"/>
        </w:rPr>
        <w:t xml:space="preserve"> </w:t>
      </w:r>
      <w:r>
        <w:rPr>
          <w:noProof/>
          <w:sz w:val="24"/>
          <w:lang w:val="uk-UA"/>
        </w:rPr>
        <w:t>20</w:t>
      </w:r>
      <w:r>
        <w:rPr>
          <w:sz w:val="24"/>
          <w:lang w:val="uk-UA"/>
        </w:rPr>
        <w:t>7,4 тис.чол.,</w:t>
      </w:r>
      <w:r>
        <w:rPr>
          <w:noProof/>
          <w:sz w:val="24"/>
          <w:lang w:val="uk-UA"/>
        </w:rPr>
        <w:t xml:space="preserve"> 1001-2000</w:t>
      </w:r>
      <w:r>
        <w:rPr>
          <w:sz w:val="24"/>
          <w:lang w:val="uk-UA"/>
        </w:rPr>
        <w:t xml:space="preserve"> жителів</w:t>
      </w:r>
      <w:r>
        <w:rPr>
          <w:noProof/>
          <w:sz w:val="24"/>
          <w:lang w:val="uk-UA"/>
        </w:rPr>
        <w:t xml:space="preserve"> —</w:t>
      </w:r>
      <w:r>
        <w:rPr>
          <w:sz w:val="24"/>
          <w:lang w:val="uk-UA"/>
        </w:rPr>
        <w:t xml:space="preserve"> з</w:t>
      </w:r>
      <w:r>
        <w:rPr>
          <w:noProof/>
          <w:sz w:val="24"/>
          <w:lang w:val="uk-UA"/>
        </w:rPr>
        <w:t xml:space="preserve"> 6882, 3</w:t>
      </w:r>
      <w:r>
        <w:rPr>
          <w:sz w:val="24"/>
          <w:lang w:val="uk-UA"/>
        </w:rPr>
        <w:t xml:space="preserve"> тис. до</w:t>
      </w:r>
      <w:r>
        <w:rPr>
          <w:noProof/>
          <w:sz w:val="24"/>
          <w:lang w:val="uk-UA"/>
        </w:rPr>
        <w:t xml:space="preserve"> 6037, 6</w:t>
      </w:r>
      <w:r>
        <w:rPr>
          <w:sz w:val="24"/>
          <w:lang w:val="uk-UA"/>
        </w:rPr>
        <w:t xml:space="preserve"> і до</w:t>
      </w:r>
      <w:r>
        <w:rPr>
          <w:noProof/>
          <w:sz w:val="24"/>
          <w:lang w:val="uk-UA"/>
        </w:rPr>
        <w:t xml:space="preserve"> 5051</w:t>
      </w:r>
      <w:r>
        <w:rPr>
          <w:sz w:val="24"/>
          <w:lang w:val="uk-UA"/>
        </w:rPr>
        <w:t xml:space="preserve"> тис.чол. Словом, найбільш значне скорочення сільського населення  відбувається, як уже  зазначалося, за рахунок жителів не малих, а великих сіл. Ця особливість, що характерна майже для усіх областей, не відповідає нашим традиційним уявленням про зміни, які відбуваються останнім часом в сільському розселенні України. За</w:t>
      </w:r>
      <w:r>
        <w:rPr>
          <w:noProof/>
          <w:sz w:val="24"/>
          <w:lang w:val="uk-UA"/>
        </w:rPr>
        <w:t xml:space="preserve"> 25 </w:t>
      </w:r>
      <w:r>
        <w:rPr>
          <w:sz w:val="24"/>
          <w:lang w:val="uk-UA"/>
        </w:rPr>
        <w:t>років питома вага сільського населення, яке проживає в поселеннях з числом жителів понад 1 тис.чол., скоротилася з</w:t>
      </w:r>
      <w:r>
        <w:rPr>
          <w:noProof/>
          <w:sz w:val="24"/>
        </w:rPr>
        <w:t xml:space="preserve"> 58, 2</w:t>
      </w:r>
      <w:r>
        <w:rPr>
          <w:sz w:val="24"/>
          <w:lang w:val="uk-UA"/>
        </w:rPr>
        <w:t xml:space="preserve"> до приблизно</w:t>
      </w:r>
      <w:r>
        <w:rPr>
          <w:noProof/>
          <w:sz w:val="24"/>
        </w:rPr>
        <w:t xml:space="preserve"> 55%,</w:t>
      </w:r>
      <w:r>
        <w:rPr>
          <w:sz w:val="24"/>
          <w:lang w:val="uk-UA"/>
        </w:rPr>
        <w:t xml:space="preserve"> тоді як питома  вага  населення невеликих сіл (з числом жителів до</w:t>
      </w:r>
      <w:r>
        <w:rPr>
          <w:noProof/>
          <w:sz w:val="24"/>
        </w:rPr>
        <w:t xml:space="preserve"> 100</w:t>
      </w:r>
      <w:r>
        <w:rPr>
          <w:sz w:val="24"/>
          <w:lang w:val="uk-UA"/>
        </w:rPr>
        <w:t xml:space="preserve"> чол. зросла з</w:t>
      </w:r>
      <w:r>
        <w:rPr>
          <w:noProof/>
          <w:sz w:val="24"/>
        </w:rPr>
        <w:t xml:space="preserve"> 1</w:t>
      </w:r>
      <w:r>
        <w:rPr>
          <w:sz w:val="24"/>
          <w:lang w:val="uk-UA"/>
        </w:rPr>
        <w:t xml:space="preserve"> до</w:t>
      </w:r>
      <w:r>
        <w:rPr>
          <w:noProof/>
          <w:sz w:val="24"/>
        </w:rPr>
        <w:t xml:space="preserve"> 1, 5</w:t>
      </w:r>
      <w:r>
        <w:rPr>
          <w:sz w:val="24"/>
          <w:lang w:val="uk-UA"/>
        </w:rPr>
        <w:t>%).</w:t>
      </w:r>
    </w:p>
    <w:p w:rsidR="00915908" w:rsidRDefault="00A63CCF">
      <w:pPr>
        <w:widowControl w:val="0"/>
        <w:spacing w:line="360" w:lineRule="auto"/>
        <w:ind w:left="-284" w:right="39" w:firstLine="567"/>
        <w:jc w:val="both"/>
        <w:rPr>
          <w:sz w:val="24"/>
          <w:lang w:val="uk-UA"/>
        </w:rPr>
      </w:pPr>
      <w:r>
        <w:rPr>
          <w:sz w:val="24"/>
          <w:lang w:val="uk-UA"/>
        </w:rPr>
        <w:t>За  кількістю жителів села поділяють на малі (до</w:t>
      </w:r>
      <w:r>
        <w:rPr>
          <w:noProof/>
          <w:sz w:val="24"/>
        </w:rPr>
        <w:t xml:space="preserve"> 500</w:t>
      </w:r>
      <w:r>
        <w:rPr>
          <w:sz w:val="24"/>
          <w:lang w:val="uk-UA"/>
        </w:rPr>
        <w:t xml:space="preserve"> осіб)-57,7%, середні</w:t>
      </w:r>
      <w:r>
        <w:rPr>
          <w:noProof/>
          <w:sz w:val="24"/>
        </w:rPr>
        <w:t xml:space="preserve"> (500—1000</w:t>
      </w:r>
      <w:r>
        <w:rPr>
          <w:sz w:val="24"/>
          <w:lang w:val="uk-UA"/>
        </w:rPr>
        <w:t xml:space="preserve"> осіб)</w:t>
      </w:r>
      <w:r>
        <w:rPr>
          <w:noProof/>
          <w:sz w:val="24"/>
        </w:rPr>
        <w:t xml:space="preserve"> —22, 4</w:t>
      </w:r>
      <w:r>
        <w:rPr>
          <w:sz w:val="24"/>
          <w:lang w:val="uk-UA"/>
        </w:rPr>
        <w:t xml:space="preserve"> °/о і великі (понад</w:t>
      </w:r>
      <w:r>
        <w:rPr>
          <w:noProof/>
          <w:sz w:val="24"/>
        </w:rPr>
        <w:t xml:space="preserve"> 1000</w:t>
      </w:r>
      <w:r>
        <w:rPr>
          <w:sz w:val="24"/>
          <w:lang w:val="uk-UA"/>
        </w:rPr>
        <w:t xml:space="preserve"> осіб)-19,9%. Переважна більшість сільського населення проживає у середніх і великих  селах.  Територіальні  відмінності  сільського  розселення зумовлені природними  умовами,  суспільно-економічними  відмінностями та історичним минулим, мають свої особливості у різних природних зонах і районах України. Так, на Поліссі, де сільськогосподарські угіддя мозаїчні, села здебільшого  невеликі  за людністю,  хоча  є  відмінність між  Правобережним і Лівобережним Поліссям. У Лісостепу густота сільського  населення висока і багато сільських поселень, розміщених</w:t>
      </w:r>
      <w:r>
        <w:rPr>
          <w:noProof/>
          <w:sz w:val="24"/>
          <w:lang w:val="uk-UA"/>
        </w:rPr>
        <w:t xml:space="preserve"> </w:t>
      </w:r>
      <w:r>
        <w:rPr>
          <w:sz w:val="24"/>
          <w:lang w:val="uk-UA"/>
        </w:rPr>
        <w:t xml:space="preserve">поблизу одне </w:t>
      </w:r>
      <w:r>
        <w:rPr>
          <w:noProof/>
          <w:sz w:val="24"/>
          <w:lang w:val="uk-UA"/>
        </w:rPr>
        <w:t xml:space="preserve"> </w:t>
      </w:r>
      <w:r>
        <w:rPr>
          <w:sz w:val="24"/>
          <w:lang w:val="uk-UA"/>
        </w:rPr>
        <w:t>від одного; у Степу</w:t>
      </w:r>
      <w:r>
        <w:rPr>
          <w:noProof/>
          <w:sz w:val="24"/>
          <w:lang w:val="uk-UA"/>
        </w:rPr>
        <w:t xml:space="preserve"> —</w:t>
      </w:r>
      <w:r>
        <w:rPr>
          <w:sz w:val="24"/>
          <w:lang w:val="uk-UA"/>
        </w:rPr>
        <w:t xml:space="preserve"> зріджена мережа сільських поселень, розміщених  біля  водотоків при незначній густоті сільського населення.</w:t>
      </w:r>
    </w:p>
    <w:p w:rsidR="00915908" w:rsidRDefault="00A63CCF">
      <w:pPr>
        <w:widowControl w:val="0"/>
        <w:spacing w:line="360" w:lineRule="auto"/>
        <w:ind w:left="-284" w:right="39" w:firstLine="567"/>
        <w:jc w:val="both"/>
        <w:rPr>
          <w:sz w:val="24"/>
          <w:lang w:val="uk-UA"/>
        </w:rPr>
      </w:pPr>
      <w:r>
        <w:rPr>
          <w:sz w:val="24"/>
          <w:lang w:val="uk-UA"/>
        </w:rPr>
        <w:t>У районах Закарпаття та Прикарпаття</w:t>
      </w:r>
      <w:r>
        <w:rPr>
          <w:noProof/>
          <w:sz w:val="24"/>
        </w:rPr>
        <w:t xml:space="preserve"> —</w:t>
      </w:r>
      <w:r>
        <w:rPr>
          <w:sz w:val="24"/>
          <w:lang w:val="uk-UA"/>
        </w:rPr>
        <w:t xml:space="preserve"> села великі. У Криму вони розміщені уздовж  водотоків та на крутих гірських схилах.</w:t>
      </w:r>
    </w:p>
    <w:p w:rsidR="00915908" w:rsidRDefault="00A63CCF">
      <w:pPr>
        <w:widowControl w:val="0"/>
        <w:spacing w:line="360" w:lineRule="auto"/>
        <w:ind w:left="-284" w:right="39" w:firstLine="567"/>
        <w:jc w:val="both"/>
        <w:rPr>
          <w:sz w:val="24"/>
          <w:lang w:val="uk-UA"/>
        </w:rPr>
      </w:pPr>
      <w:r>
        <w:rPr>
          <w:sz w:val="24"/>
          <w:lang w:val="uk-UA"/>
        </w:rPr>
        <w:t>Найбільш інтенсивно скорочувалася кількість сільських жителів в областях колишнього Донецько-Придніпровського економічного району, особливо в регіонах з високою питомою вагою сільського населення (менш розвинутих у промисловому відношенні). За</w:t>
      </w:r>
      <w:r>
        <w:rPr>
          <w:noProof/>
          <w:sz w:val="24"/>
          <w:lang w:val="uk-UA"/>
        </w:rPr>
        <w:t xml:space="preserve"> 1980—2000</w:t>
      </w:r>
      <w:r>
        <w:rPr>
          <w:sz w:val="24"/>
          <w:lang w:val="uk-UA"/>
        </w:rPr>
        <w:t xml:space="preserve"> рр. чисельність сільського  населення  в  колишньому  Донецько-Придніпровському  економічному районі зменшилася приблизно на 10% в Сільське розселення України своєрідне у тій чи іншій місцевості. Це й зрозуміло, оскільки села перебувають у різних соціально-економічних  та географічних умовах. Взагалі в Україні виділяють</w:t>
      </w:r>
      <w:r>
        <w:rPr>
          <w:noProof/>
          <w:sz w:val="24"/>
          <w:lang w:val="uk-UA"/>
        </w:rPr>
        <w:t xml:space="preserve"> 26</w:t>
      </w:r>
      <w:r>
        <w:rPr>
          <w:sz w:val="24"/>
          <w:lang w:val="uk-UA"/>
        </w:rPr>
        <w:t xml:space="preserve"> класів сільського розселення. Найтиповіший регіон сільського розселення (за площею він становить  трохи  більше  третини  території країни - 38%)- Східноукраїнський. У ньому низька щільність сільського населення -21  чол./км</w:t>
      </w:r>
      <w:r>
        <w:rPr>
          <w:sz w:val="24"/>
          <w:vertAlign w:val="superscript"/>
          <w:lang w:val="uk-UA"/>
        </w:rPr>
        <w:t>2</w:t>
      </w:r>
      <w:r>
        <w:rPr>
          <w:sz w:val="24"/>
          <w:lang w:val="uk-UA"/>
        </w:rPr>
        <w:t xml:space="preserve">  і невелика людність сільських поселень</w:t>
      </w:r>
      <w:r>
        <w:rPr>
          <w:noProof/>
          <w:sz w:val="24"/>
        </w:rPr>
        <w:t xml:space="preserve"> —</w:t>
      </w:r>
      <w:r>
        <w:rPr>
          <w:sz w:val="24"/>
          <w:lang w:val="uk-UA"/>
        </w:rPr>
        <w:t xml:space="preserve"> у середньому 423 особи. Він займає значну територію на Лівобережній</w:t>
      </w:r>
      <w:r>
        <w:rPr>
          <w:noProof/>
          <w:sz w:val="24"/>
        </w:rPr>
        <w:t xml:space="preserve"> </w:t>
      </w:r>
      <w:r>
        <w:rPr>
          <w:noProof/>
          <w:sz w:val="24"/>
          <w:lang w:val="uk-UA"/>
        </w:rPr>
        <w:t>У</w:t>
      </w:r>
      <w:r>
        <w:rPr>
          <w:sz w:val="24"/>
          <w:lang w:val="uk-UA"/>
        </w:rPr>
        <w:t xml:space="preserve">країні, аж до </w:t>
      </w:r>
      <w:r>
        <w:rPr>
          <w:noProof/>
          <w:sz w:val="24"/>
        </w:rPr>
        <w:t xml:space="preserve"> </w:t>
      </w:r>
      <w:r>
        <w:rPr>
          <w:sz w:val="24"/>
          <w:lang w:val="uk-UA"/>
        </w:rPr>
        <w:t>Автономної Республіки Крим і заходить на Правобережну в районі Київсько-Житомирського  Полісся,  а  на  півдні</w:t>
      </w:r>
      <w:r>
        <w:rPr>
          <w:noProof/>
          <w:sz w:val="24"/>
        </w:rPr>
        <w:t xml:space="preserve">  —</w:t>
      </w:r>
      <w:r>
        <w:rPr>
          <w:sz w:val="24"/>
          <w:lang w:val="uk-UA"/>
        </w:rPr>
        <w:t xml:space="preserve"> до Одеської і Кіровоградської областей. У цьому регіоні є й великі сільські поселення, проте в цілому це регіон дрібного розселення, який потребує активних державних заходів щодо відтворення сільського розселення, збільшення чисельності сільського населення.</w:t>
      </w:r>
    </w:p>
    <w:p w:rsidR="00915908" w:rsidRDefault="00A63CCF">
      <w:pPr>
        <w:widowControl w:val="0"/>
        <w:spacing w:line="360" w:lineRule="auto"/>
        <w:ind w:left="-284" w:right="39" w:firstLine="567"/>
        <w:jc w:val="both"/>
        <w:rPr>
          <w:sz w:val="24"/>
          <w:lang w:val="uk-UA"/>
        </w:rPr>
      </w:pPr>
      <w:r>
        <w:rPr>
          <w:sz w:val="24"/>
          <w:lang w:val="uk-UA"/>
        </w:rPr>
        <w:t>Другий за площею</w:t>
      </w:r>
      <w:r>
        <w:rPr>
          <w:noProof/>
          <w:sz w:val="24"/>
          <w:lang w:val="uk-UA"/>
        </w:rPr>
        <w:t xml:space="preserve"> —</w:t>
      </w:r>
      <w:r>
        <w:rPr>
          <w:sz w:val="24"/>
          <w:lang w:val="uk-UA"/>
        </w:rPr>
        <w:t xml:space="preserve"> Подільський регіон сільського розселення, що  розміщується на Подільській височині (Хмельницька, Вінницька області), має середні показники розселення (густота сільського населення-34 чол./км</w:t>
      </w:r>
      <w:r>
        <w:rPr>
          <w:sz w:val="24"/>
          <w:vertAlign w:val="superscript"/>
          <w:lang w:val="uk-UA"/>
        </w:rPr>
        <w:t>2</w:t>
      </w:r>
      <w:r>
        <w:rPr>
          <w:sz w:val="24"/>
          <w:lang w:val="uk-UA"/>
        </w:rPr>
        <w:t xml:space="preserve">  і людність сільських поселень в середньому 620 чол.).Села  розміщуються в лісостеповій частині України уздовж численних  річок і шосейних шляхів.</w:t>
      </w:r>
    </w:p>
    <w:p w:rsidR="00915908" w:rsidRDefault="00A63CCF">
      <w:pPr>
        <w:widowControl w:val="0"/>
        <w:spacing w:line="360" w:lineRule="auto"/>
        <w:ind w:left="-284" w:right="39" w:firstLine="567"/>
        <w:jc w:val="both"/>
        <w:rPr>
          <w:sz w:val="24"/>
          <w:lang w:val="uk-UA"/>
        </w:rPr>
      </w:pPr>
      <w:r>
        <w:rPr>
          <w:sz w:val="24"/>
          <w:lang w:val="uk-UA"/>
        </w:rPr>
        <w:t>З  Поділлям  пов'язані  ще  два  класи  сільського розселення; Східноподільський та Західноподільський. Перший розміщений на сході Поділля і на Придніпровській височині. Тут вища густота  сільського розселення (понад</w:t>
      </w:r>
      <w:r>
        <w:rPr>
          <w:noProof/>
          <w:sz w:val="24"/>
          <w:lang w:val="uk-UA"/>
        </w:rPr>
        <w:t xml:space="preserve"> 41</w:t>
      </w:r>
      <w:r>
        <w:rPr>
          <w:sz w:val="24"/>
          <w:lang w:val="uk-UA"/>
        </w:rPr>
        <w:t xml:space="preserve"> чол./км</w:t>
      </w:r>
      <w:r>
        <w:rPr>
          <w:sz w:val="24"/>
          <w:vertAlign w:val="superscript"/>
          <w:lang w:val="uk-UA"/>
        </w:rPr>
        <w:t xml:space="preserve"> 2</w:t>
      </w:r>
      <w:r>
        <w:rPr>
          <w:sz w:val="24"/>
          <w:lang w:val="uk-UA"/>
        </w:rPr>
        <w:t xml:space="preserve">  і більше), людніші села (в середньому 869 чол.). Другий</w:t>
      </w:r>
      <w:r>
        <w:rPr>
          <w:noProof/>
          <w:sz w:val="24"/>
        </w:rPr>
        <w:t xml:space="preserve"> —</w:t>
      </w:r>
      <w:r>
        <w:rPr>
          <w:sz w:val="24"/>
          <w:lang w:val="uk-UA"/>
        </w:rPr>
        <w:t xml:space="preserve"> Західноподільський, розміщений клином  від  Луцька - Гощі (Рівненська обл.) до Бара (Вінницька обл.). У ньому порівняно висока  густота сільського населення (понад</w:t>
      </w:r>
      <w:r>
        <w:rPr>
          <w:noProof/>
          <w:sz w:val="24"/>
        </w:rPr>
        <w:t xml:space="preserve"> 48</w:t>
      </w:r>
      <w:r>
        <w:rPr>
          <w:sz w:val="24"/>
          <w:lang w:val="uk-UA"/>
        </w:rPr>
        <w:t xml:space="preserve"> чол./км </w:t>
      </w:r>
      <w:r>
        <w:rPr>
          <w:sz w:val="24"/>
          <w:vertAlign w:val="superscript"/>
          <w:lang w:val="uk-UA"/>
        </w:rPr>
        <w:t>2</w:t>
      </w:r>
      <w:r>
        <w:rPr>
          <w:sz w:val="24"/>
          <w:lang w:val="uk-UA"/>
        </w:rPr>
        <w:t xml:space="preserve"> ) і середні за чисельністю населення села (до</w:t>
      </w:r>
      <w:r>
        <w:rPr>
          <w:noProof/>
          <w:sz w:val="24"/>
        </w:rPr>
        <w:t xml:space="preserve"> 600</w:t>
      </w:r>
      <w:r>
        <w:rPr>
          <w:sz w:val="24"/>
          <w:lang w:val="uk-UA"/>
        </w:rPr>
        <w:t xml:space="preserve"> чол.).Тим часом тут мали місце значні територіальні відхилення. У групі областей західної  частини України чисельність сільських жителів практично збереглися на рівні</w:t>
      </w:r>
      <w:r>
        <w:rPr>
          <w:noProof/>
          <w:sz w:val="24"/>
          <w:lang w:val="uk-UA"/>
        </w:rPr>
        <w:t xml:space="preserve"> 1970</w:t>
      </w:r>
      <w:r>
        <w:rPr>
          <w:sz w:val="24"/>
          <w:lang w:val="uk-UA"/>
        </w:rPr>
        <w:t xml:space="preserve"> р. Окрему групу становлять північно-західні області, де сільське населення скорочувалося дещо повільніше, ніж у цілому по</w:t>
      </w:r>
      <w:r>
        <w:rPr>
          <w:noProof/>
          <w:sz w:val="24"/>
          <w:lang w:val="uk-UA"/>
        </w:rPr>
        <w:t xml:space="preserve"> </w:t>
      </w:r>
      <w:r>
        <w:rPr>
          <w:sz w:val="24"/>
          <w:lang w:val="uk-UA"/>
        </w:rPr>
        <w:t xml:space="preserve">економічному </w:t>
      </w:r>
      <w:r>
        <w:rPr>
          <w:noProof/>
          <w:sz w:val="24"/>
          <w:lang w:val="uk-UA"/>
        </w:rPr>
        <w:t xml:space="preserve"> </w:t>
      </w:r>
      <w:r>
        <w:rPr>
          <w:sz w:val="24"/>
          <w:lang w:val="uk-UA"/>
        </w:rPr>
        <w:t>району. Що стосується областей центральної частини Полісся і Поділля ,то тут чисельність сільського населення знизилася найбільш</w:t>
      </w:r>
      <w:r>
        <w:rPr>
          <w:noProof/>
          <w:sz w:val="24"/>
        </w:rPr>
        <w:t xml:space="preserve"> — </w:t>
      </w:r>
      <w:r>
        <w:rPr>
          <w:sz w:val="24"/>
          <w:lang w:val="uk-UA"/>
        </w:rPr>
        <w:t>на 20-25(за винятком Київської обл., де це скорочення становило близько 12%</w:t>
      </w:r>
      <w:r>
        <w:rPr>
          <w:sz w:val="24"/>
        </w:rPr>
        <w:t>.</w:t>
      </w:r>
    </w:p>
    <w:p w:rsidR="00915908" w:rsidRDefault="00A63CCF">
      <w:pPr>
        <w:widowControl w:val="0"/>
        <w:spacing w:line="360" w:lineRule="auto"/>
        <w:ind w:left="-284" w:right="39" w:firstLine="567"/>
        <w:jc w:val="both"/>
        <w:rPr>
          <w:sz w:val="24"/>
          <w:lang w:val="uk-UA"/>
        </w:rPr>
      </w:pPr>
      <w:r>
        <w:rPr>
          <w:sz w:val="24"/>
          <w:lang w:val="uk-UA"/>
        </w:rPr>
        <w:t>За</w:t>
      </w:r>
      <w:r>
        <w:rPr>
          <w:noProof/>
          <w:sz w:val="24"/>
        </w:rPr>
        <w:t xml:space="preserve"> 1970—1989</w:t>
      </w:r>
      <w:r>
        <w:rPr>
          <w:sz w:val="24"/>
          <w:lang w:val="uk-UA"/>
        </w:rPr>
        <w:t xml:space="preserve"> роки практично не зменшилась кількість сільських жителів колишнього Південного економічного району, а в таких його областях, як Кримська і Херсонська, воно навіть помітно зросло.</w:t>
      </w:r>
    </w:p>
    <w:p w:rsidR="00915908" w:rsidRDefault="00A63CCF">
      <w:pPr>
        <w:widowControl w:val="0"/>
        <w:spacing w:line="360" w:lineRule="auto"/>
        <w:ind w:left="-284" w:right="39" w:firstLine="567"/>
        <w:jc w:val="both"/>
        <w:rPr>
          <w:sz w:val="24"/>
          <w:lang w:val="uk-UA"/>
        </w:rPr>
      </w:pPr>
      <w:r>
        <w:rPr>
          <w:sz w:val="24"/>
          <w:lang w:val="uk-UA"/>
        </w:rPr>
        <w:t>Не зупиняючись на регіональних особливостях чисельності населення різних розмірних категорій сільських поселень</w:t>
      </w:r>
      <w:r>
        <w:rPr>
          <w:noProof/>
          <w:sz w:val="24"/>
        </w:rPr>
        <w:t>,</w:t>
      </w:r>
      <w:r>
        <w:rPr>
          <w:sz w:val="24"/>
          <w:lang w:val="uk-UA"/>
        </w:rPr>
        <w:t xml:space="preserve"> зробимо спробу  виявити найстійкіші розмірні категорії сільських населених пунктів  України.</w:t>
      </w:r>
    </w:p>
    <w:p w:rsidR="00915908" w:rsidRDefault="00A63CCF">
      <w:pPr>
        <w:widowControl w:val="0"/>
        <w:spacing w:line="360" w:lineRule="auto"/>
        <w:ind w:left="-284" w:right="39" w:firstLine="567"/>
        <w:jc w:val="both"/>
        <w:rPr>
          <w:sz w:val="24"/>
          <w:lang w:val="uk-UA"/>
        </w:rPr>
      </w:pPr>
      <w:r>
        <w:rPr>
          <w:sz w:val="24"/>
          <w:lang w:val="uk-UA"/>
        </w:rPr>
        <w:t xml:space="preserve"> Показники  дають  досить  повну картину  територіальних відмінностей, що склалися в зміні чисельності  сільського населення республіки та областей, а також сільських населених пунктів  різних розмірних категорій. Але вони не дають змоги повністю виявити  найбільш  стійкі  розмірні  категорії сіл, які можна прийняти за типові. Пояснюється це тим, що показники не враховують масштабності  змін у чисельності населення в різних розмірних категоріях сільських  поселень. А це є конче необхідним, оскільки в одних  випадках може становити кілька тисяч чоловік, в інших</w:t>
      </w:r>
      <w:r>
        <w:rPr>
          <w:noProof/>
          <w:sz w:val="24"/>
        </w:rPr>
        <w:t xml:space="preserve"> —</w:t>
      </w:r>
      <w:r>
        <w:rPr>
          <w:sz w:val="24"/>
          <w:lang w:val="uk-UA"/>
        </w:rPr>
        <w:t xml:space="preserve"> кілька сотень тисяч і більше. Тому  однакова  абсолютна  величина  приросту  (або скорочення) чисельності населення в результаті неоднакової частки цих величин серед  усіх жителів буде виражатися різними показниками.</w:t>
      </w:r>
    </w:p>
    <w:p w:rsidR="00915908" w:rsidRDefault="00A63CCF">
      <w:pPr>
        <w:widowControl w:val="0"/>
        <w:spacing w:line="360" w:lineRule="auto"/>
        <w:ind w:left="-284" w:right="39" w:firstLine="567"/>
        <w:jc w:val="both"/>
        <w:rPr>
          <w:sz w:val="24"/>
        </w:rPr>
      </w:pPr>
      <w:r>
        <w:rPr>
          <w:sz w:val="24"/>
          <w:lang w:val="uk-UA"/>
        </w:rPr>
        <w:t xml:space="preserve"> Усі 26 класів сільського розселення можна об</w:t>
      </w:r>
      <w:r>
        <w:rPr>
          <w:sz w:val="24"/>
        </w:rPr>
        <w:t>’</w:t>
      </w:r>
      <w:r>
        <w:rPr>
          <w:sz w:val="24"/>
          <w:lang w:val="uk-UA"/>
        </w:rPr>
        <w:t xml:space="preserve">єднати у такі групи </w:t>
      </w:r>
      <w:r>
        <w:rPr>
          <w:sz w:val="24"/>
        </w:rPr>
        <w:t xml:space="preserve">: </w:t>
      </w:r>
    </w:p>
    <w:p w:rsidR="00915908" w:rsidRDefault="00A63CCF">
      <w:pPr>
        <w:widowControl w:val="0"/>
        <w:spacing w:line="360" w:lineRule="auto"/>
        <w:ind w:left="-284" w:right="39" w:firstLine="567"/>
        <w:jc w:val="both"/>
        <w:rPr>
          <w:sz w:val="24"/>
          <w:lang w:val="uk-UA"/>
        </w:rPr>
      </w:pPr>
      <w:r>
        <w:rPr>
          <w:sz w:val="24"/>
        </w:rPr>
        <w:t>1.</w:t>
      </w:r>
      <w:r>
        <w:rPr>
          <w:sz w:val="24"/>
          <w:lang w:val="uk-UA"/>
        </w:rPr>
        <w:t>Типовоукраїнська</w:t>
      </w:r>
    </w:p>
    <w:p w:rsidR="00915908" w:rsidRDefault="00A63CCF">
      <w:pPr>
        <w:widowControl w:val="0"/>
        <w:spacing w:line="360" w:lineRule="auto"/>
        <w:ind w:left="-284" w:right="39" w:firstLine="567"/>
        <w:jc w:val="both"/>
        <w:rPr>
          <w:sz w:val="24"/>
          <w:lang w:val="uk-UA"/>
        </w:rPr>
      </w:pPr>
      <w:r>
        <w:rPr>
          <w:sz w:val="24"/>
          <w:lang w:val="uk-UA"/>
        </w:rPr>
        <w:t>2.Прикарпатська</w:t>
      </w:r>
    </w:p>
    <w:p w:rsidR="00915908" w:rsidRDefault="00A63CCF">
      <w:pPr>
        <w:widowControl w:val="0"/>
        <w:spacing w:line="360" w:lineRule="auto"/>
        <w:ind w:left="-284" w:right="39" w:firstLine="567"/>
        <w:jc w:val="both"/>
        <w:rPr>
          <w:sz w:val="24"/>
          <w:lang w:val="uk-UA"/>
        </w:rPr>
      </w:pPr>
      <w:r>
        <w:rPr>
          <w:sz w:val="24"/>
          <w:lang w:val="uk-UA"/>
        </w:rPr>
        <w:t>3.Середньосільська</w:t>
      </w:r>
    </w:p>
    <w:p w:rsidR="00915908" w:rsidRDefault="00A63CCF">
      <w:pPr>
        <w:widowControl w:val="0"/>
        <w:spacing w:line="360" w:lineRule="auto"/>
        <w:ind w:left="-284" w:right="39" w:firstLine="567"/>
        <w:jc w:val="both"/>
        <w:rPr>
          <w:sz w:val="24"/>
          <w:lang w:val="uk-UA"/>
        </w:rPr>
      </w:pPr>
      <w:r>
        <w:rPr>
          <w:sz w:val="24"/>
          <w:lang w:val="uk-UA"/>
        </w:rPr>
        <w:t>4.Буковинська-Закарпатська</w:t>
      </w:r>
    </w:p>
    <w:p w:rsidR="00915908" w:rsidRDefault="00A63CCF">
      <w:pPr>
        <w:widowControl w:val="0"/>
        <w:spacing w:line="360" w:lineRule="auto"/>
        <w:ind w:left="-284" w:right="39" w:firstLine="567"/>
        <w:jc w:val="both"/>
        <w:rPr>
          <w:sz w:val="24"/>
          <w:lang w:val="uk-UA"/>
        </w:rPr>
      </w:pPr>
      <w:r>
        <w:rPr>
          <w:sz w:val="24"/>
          <w:lang w:val="uk-UA"/>
        </w:rPr>
        <w:t>5.Великосільська</w:t>
      </w:r>
    </w:p>
    <w:p w:rsidR="00915908" w:rsidRDefault="00A63CCF">
      <w:pPr>
        <w:widowControl w:val="0"/>
        <w:spacing w:line="360" w:lineRule="auto"/>
        <w:ind w:left="-284" w:right="39" w:firstLine="567"/>
        <w:jc w:val="both"/>
        <w:rPr>
          <w:sz w:val="24"/>
          <w:lang w:val="en-US"/>
        </w:rPr>
      </w:pPr>
      <w:r>
        <w:rPr>
          <w:sz w:val="24"/>
          <w:lang w:val="en-US"/>
        </w:rPr>
        <w:t>{</w:t>
      </w:r>
      <w:r>
        <w:rPr>
          <w:sz w:val="24"/>
        </w:rPr>
        <w:t>№ 5</w:t>
      </w:r>
      <w:r>
        <w:rPr>
          <w:sz w:val="24"/>
          <w:lang w:val="en-US"/>
        </w:rPr>
        <w:t>}</w:t>
      </w: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center"/>
        <w:rPr>
          <w:rFonts w:ascii="Arial" w:hAnsi="Arial"/>
          <w:sz w:val="28"/>
          <w:lang w:val="uk-UA"/>
        </w:rPr>
      </w:pPr>
      <w:r>
        <w:rPr>
          <w:rFonts w:ascii="Arial" w:hAnsi="Arial"/>
          <w:sz w:val="28"/>
          <w:lang w:val="uk-UA"/>
        </w:rPr>
        <w:t>2.2.Вплив розміщення міського та сільського населення на територіальну організацію продуктивних сил України</w:t>
      </w:r>
    </w:p>
    <w:p w:rsidR="00915908" w:rsidRDefault="00915908">
      <w:pPr>
        <w:widowControl w:val="0"/>
        <w:spacing w:line="360" w:lineRule="auto"/>
        <w:ind w:left="-284" w:right="39" w:firstLine="567"/>
        <w:jc w:val="center"/>
        <w:rPr>
          <w:sz w:val="24"/>
          <w:lang w:val="uk-UA"/>
        </w:rPr>
      </w:pPr>
    </w:p>
    <w:p w:rsidR="00915908" w:rsidRDefault="00915908">
      <w:pPr>
        <w:widowControl w:val="0"/>
        <w:spacing w:line="360" w:lineRule="auto"/>
        <w:ind w:left="-284" w:right="39" w:firstLine="567"/>
        <w:jc w:val="center"/>
        <w:rPr>
          <w:sz w:val="24"/>
          <w:lang w:val="uk-UA"/>
        </w:rPr>
      </w:pPr>
    </w:p>
    <w:p w:rsidR="00915908" w:rsidRDefault="00A63CCF">
      <w:pPr>
        <w:widowControl w:val="0"/>
        <w:spacing w:before="200" w:line="360" w:lineRule="auto"/>
        <w:ind w:left="-284" w:right="39" w:firstLine="567"/>
        <w:jc w:val="both"/>
        <w:rPr>
          <w:sz w:val="24"/>
          <w:lang w:val="uk-UA"/>
        </w:rPr>
      </w:pPr>
      <w:r>
        <w:rPr>
          <w:sz w:val="24"/>
          <w:lang w:val="uk-UA"/>
        </w:rPr>
        <w:t>Відтік сільських жителів у міста докорінно змінив  характер розселення в межах України. Тут сформувались системи розселення з високою  концентрацією  міського  та  сільського  населення, що співвідносяться з найбільш складними та динамічними,  виробничими, урбаністичними, транспортними структурами України. Одночасно у сільській місцевості в багатьох регіонах утворюються</w:t>
      </w:r>
      <w:r>
        <w:rPr>
          <w:noProof/>
          <w:sz w:val="24"/>
          <w:lang w:val="uk-UA"/>
        </w:rPr>
        <w:t xml:space="preserve"> </w:t>
      </w:r>
      <w:r>
        <w:rPr>
          <w:sz w:val="24"/>
          <w:lang w:val="uk-UA"/>
        </w:rPr>
        <w:t>та ширшають</w:t>
      </w:r>
      <w:r>
        <w:rPr>
          <w:noProof/>
          <w:sz w:val="24"/>
          <w:lang w:val="uk-UA"/>
        </w:rPr>
        <w:t xml:space="preserve"> </w:t>
      </w:r>
      <w:r>
        <w:rPr>
          <w:sz w:val="24"/>
          <w:lang w:val="uk-UA"/>
        </w:rPr>
        <w:t>слабо заселені території, де через це вилучаються з господарського  обороту  значні за площею землі.</w:t>
      </w:r>
    </w:p>
    <w:p w:rsidR="00915908" w:rsidRDefault="00A63CCF">
      <w:pPr>
        <w:widowControl w:val="0"/>
        <w:spacing w:line="360" w:lineRule="auto"/>
        <w:ind w:left="-284" w:right="39" w:firstLine="567"/>
        <w:jc w:val="both"/>
        <w:rPr>
          <w:sz w:val="24"/>
          <w:lang w:val="uk-UA"/>
        </w:rPr>
      </w:pPr>
      <w:r>
        <w:rPr>
          <w:sz w:val="24"/>
          <w:lang w:val="uk-UA"/>
        </w:rPr>
        <w:t>Малі та середні міста виконують, як правило, адміністративні та  торгово-розподільні функції і є центрами областей та адміністративних  районів України. У них часто зосереджуються переробні  підприємства поблизу джерел сільськогосподарської сировини, родовищ корисних  копалин. Ці міста використовують власну робочу силу і трудові ресурси  навколишньої сільської місцевості.</w:t>
      </w:r>
    </w:p>
    <w:p w:rsidR="00915908" w:rsidRDefault="00A63CCF">
      <w:pPr>
        <w:widowControl w:val="0"/>
        <w:spacing w:line="360" w:lineRule="auto"/>
        <w:ind w:left="-284" w:right="39" w:firstLine="567"/>
        <w:jc w:val="both"/>
        <w:rPr>
          <w:sz w:val="24"/>
          <w:lang w:val="uk-UA"/>
        </w:rPr>
      </w:pPr>
      <w:r>
        <w:rPr>
          <w:sz w:val="24"/>
          <w:lang w:val="uk-UA"/>
        </w:rPr>
        <w:t>Проте на Сході і Півдні України є ряд великих міст, які обслуговують  потужну  промисловість Донбасу та Придніпров’я, морський транспорт і курортно-рекреаційну галузь. Це</w:t>
      </w:r>
      <w:r>
        <w:rPr>
          <w:noProof/>
          <w:sz w:val="24"/>
          <w:lang w:val="uk-UA"/>
        </w:rPr>
        <w:t xml:space="preserve"> —</w:t>
      </w:r>
      <w:r>
        <w:rPr>
          <w:sz w:val="24"/>
          <w:lang w:val="uk-UA"/>
        </w:rPr>
        <w:t xml:space="preserve"> Горлівка, Єнакієве, Костянтинівка, Алчевськ, Макіївка, Севастополь, Сімферополь, Керч, Євпаторія та ін. Саме ця група міст за</w:t>
      </w:r>
      <w:r>
        <w:rPr>
          <w:noProof/>
          <w:sz w:val="24"/>
        </w:rPr>
        <w:t xml:space="preserve"> 199</w:t>
      </w:r>
      <w:r>
        <w:rPr>
          <w:noProof/>
          <w:sz w:val="24"/>
          <w:lang w:val="uk-UA"/>
        </w:rPr>
        <w:t>0</w:t>
      </w:r>
      <w:r>
        <w:rPr>
          <w:noProof/>
          <w:sz w:val="24"/>
        </w:rPr>
        <w:t>—199</w:t>
      </w:r>
      <w:r>
        <w:rPr>
          <w:noProof/>
          <w:sz w:val="24"/>
          <w:lang w:val="uk-UA"/>
        </w:rPr>
        <w:t>5</w:t>
      </w:r>
      <w:r>
        <w:rPr>
          <w:sz w:val="24"/>
          <w:lang w:val="uk-UA"/>
        </w:rPr>
        <w:t xml:space="preserve"> рр. зросла чисельно на </w:t>
      </w:r>
      <w:r>
        <w:rPr>
          <w:noProof/>
          <w:sz w:val="24"/>
        </w:rPr>
        <w:t>17,1 %,</w:t>
      </w:r>
      <w:r>
        <w:rPr>
          <w:sz w:val="24"/>
          <w:lang w:val="uk-UA"/>
        </w:rPr>
        <w:t xml:space="preserve"> тоді як усе міське населення</w:t>
      </w:r>
      <w:r>
        <w:rPr>
          <w:noProof/>
          <w:sz w:val="24"/>
        </w:rPr>
        <w:t xml:space="preserve"> —</w:t>
      </w:r>
      <w:r>
        <w:rPr>
          <w:sz w:val="24"/>
          <w:lang w:val="uk-UA"/>
        </w:rPr>
        <w:t xml:space="preserve"> лише на</w:t>
      </w:r>
      <w:r>
        <w:rPr>
          <w:noProof/>
          <w:sz w:val="24"/>
        </w:rPr>
        <w:t xml:space="preserve"> 2,5</w:t>
      </w:r>
      <w:r>
        <w:rPr>
          <w:sz w:val="24"/>
          <w:lang w:val="uk-UA"/>
        </w:rPr>
        <w:t>%.У містах-мільйонерах фактично чисельність населення знизилася до рівня 1989р.,а  у великих містах</w:t>
      </w:r>
      <w:r>
        <w:rPr>
          <w:noProof/>
          <w:sz w:val="24"/>
        </w:rPr>
        <w:t xml:space="preserve"> (100—500</w:t>
      </w:r>
      <w:r>
        <w:rPr>
          <w:sz w:val="24"/>
          <w:lang w:val="uk-UA"/>
        </w:rPr>
        <w:t xml:space="preserve"> тис. чол.) навіть зменшилася на 0,6%.</w:t>
      </w:r>
    </w:p>
    <w:p w:rsidR="00915908" w:rsidRDefault="00A63CCF">
      <w:pPr>
        <w:widowControl w:val="0"/>
        <w:spacing w:line="360" w:lineRule="auto"/>
        <w:ind w:left="-284" w:right="39" w:firstLine="567"/>
        <w:jc w:val="both"/>
        <w:rPr>
          <w:sz w:val="24"/>
          <w:lang w:val="uk-UA"/>
        </w:rPr>
      </w:pPr>
      <w:r>
        <w:rPr>
          <w:sz w:val="24"/>
          <w:lang w:val="uk-UA"/>
        </w:rPr>
        <w:t>В  Україні  склалися  помітні  територіальні  відмінності у характеристиках зайнятого населення, що пояснюється регіональними особливостями структури матеріального виробництва та невиробничої сфери, рівнем розвитку продуктивних сил, демографічною ситуацією, традиціями місцевого населення тощо. Висока зайнятість у промисловому виробництві, зокрема у важкій промисловості. Аналіз свідчить, що в усіх великих  містах  склалася  висока  частка  зайнятості  працівників у машинобудуванні, легкій та харчовій промисловості. Малі та середні за розміром міські поселення є переважно центрами харчової індустрії та промислового обслуговування сільськогосподарського виробництва.</w:t>
      </w:r>
    </w:p>
    <w:p w:rsidR="00915908" w:rsidRDefault="00A63CCF">
      <w:pPr>
        <w:widowControl w:val="0"/>
        <w:spacing w:line="360" w:lineRule="auto"/>
        <w:ind w:left="-284" w:right="39" w:firstLine="567"/>
        <w:jc w:val="both"/>
        <w:rPr>
          <w:sz w:val="24"/>
          <w:lang w:val="uk-UA"/>
        </w:rPr>
      </w:pPr>
      <w:r>
        <w:rPr>
          <w:sz w:val="24"/>
          <w:lang w:val="uk-UA"/>
        </w:rPr>
        <w:t xml:space="preserve"> Для України характерне таке утворення, як міські агломерації - їх </w:t>
      </w:r>
      <w:r>
        <w:rPr>
          <w:noProof/>
          <w:sz w:val="24"/>
        </w:rPr>
        <w:t>19.</w:t>
      </w:r>
      <w:r>
        <w:rPr>
          <w:sz w:val="24"/>
          <w:lang w:val="uk-UA"/>
        </w:rPr>
        <w:t xml:space="preserve"> Це зосередження функціонально пов'язаних між собою міських поселень, що концентрують у собі потужний виробничий, культурний, освітній і торговий потенціал. Проте надмірна концентрація великих міських  агломерацій  породжує  негативні  явища  через надмірну концентрацію  промисловості, зменшуються рекреаційні  зони і  взагалі  вільні території для озеленення та ін. Моноцентричні агломерації зумовлені значним виробничим та невиробничим потенціалом. Це стосується міст Києва, Харкова, Одеси, Львова.</w:t>
      </w:r>
    </w:p>
    <w:p w:rsidR="00915908" w:rsidRDefault="00A63CCF">
      <w:pPr>
        <w:widowControl w:val="0"/>
        <w:spacing w:line="360" w:lineRule="auto"/>
        <w:ind w:left="-284" w:right="39" w:firstLine="567"/>
        <w:jc w:val="both"/>
        <w:rPr>
          <w:sz w:val="24"/>
          <w:lang w:val="uk-UA"/>
        </w:rPr>
      </w:pPr>
      <w:r>
        <w:rPr>
          <w:sz w:val="24"/>
          <w:lang w:val="uk-UA"/>
        </w:rPr>
        <w:t xml:space="preserve">Біцентричні та поліцентричні міські агломерації характерні для районів інтенсивного розвитку сучасної важкої індустрії у Східному та Придніпровському    економічних    районах: Донецько-Макіївська, Дніпропетровсько-Дніпродзержинська, Горлівсько - Єнакіївська та ін. У всіх </w:t>
      </w:r>
      <w:r>
        <w:rPr>
          <w:noProof/>
          <w:sz w:val="24"/>
          <w:lang w:val="uk-UA"/>
        </w:rPr>
        <w:t xml:space="preserve"> 19</w:t>
      </w:r>
      <w:r>
        <w:rPr>
          <w:sz w:val="24"/>
          <w:lang w:val="uk-UA"/>
        </w:rPr>
        <w:t xml:space="preserve"> агломераціях проживає понад</w:t>
      </w:r>
      <w:r>
        <w:rPr>
          <w:noProof/>
          <w:sz w:val="24"/>
          <w:lang w:val="uk-UA"/>
        </w:rPr>
        <w:t xml:space="preserve"> 16</w:t>
      </w:r>
      <w:r>
        <w:rPr>
          <w:sz w:val="24"/>
          <w:lang w:val="uk-UA"/>
        </w:rPr>
        <w:t xml:space="preserve"> млн. чол. міського населення  країни. Проблемами розвитку і планування міст в Україні займається ряд науково-дослідних та проектних інститутів (у Києві) та їх  обласних центрах.</w:t>
      </w:r>
    </w:p>
    <w:p w:rsidR="00915908" w:rsidRDefault="00A63CCF">
      <w:pPr>
        <w:widowControl w:val="0"/>
        <w:spacing w:line="360" w:lineRule="auto"/>
        <w:ind w:left="-284" w:right="39" w:firstLine="567"/>
        <w:jc w:val="both"/>
        <w:rPr>
          <w:sz w:val="24"/>
          <w:lang w:val="uk-UA"/>
        </w:rPr>
      </w:pPr>
      <w:r>
        <w:rPr>
          <w:sz w:val="24"/>
          <w:lang w:val="uk-UA"/>
        </w:rPr>
        <w:t>Функціонально виділяють столицю держави Київ</w:t>
      </w:r>
      <w:r>
        <w:rPr>
          <w:noProof/>
          <w:sz w:val="24"/>
        </w:rPr>
        <w:t>-</w:t>
      </w:r>
      <w:r>
        <w:rPr>
          <w:sz w:val="24"/>
          <w:lang w:val="uk-UA"/>
        </w:rPr>
        <w:t>головний адміністративно-політичний,  індустріальний,  науковий  і культурний центр. Крім того, є</w:t>
      </w:r>
      <w:r>
        <w:rPr>
          <w:noProof/>
          <w:sz w:val="24"/>
          <w:lang w:val="uk-UA"/>
        </w:rPr>
        <w:t xml:space="preserve"> 24</w:t>
      </w:r>
      <w:r>
        <w:rPr>
          <w:sz w:val="24"/>
          <w:lang w:val="uk-UA"/>
        </w:rPr>
        <w:t xml:space="preserve"> міста</w:t>
      </w:r>
      <w:r>
        <w:rPr>
          <w:noProof/>
          <w:sz w:val="24"/>
          <w:lang w:val="uk-UA"/>
        </w:rPr>
        <w:t xml:space="preserve"> —</w:t>
      </w:r>
      <w:r>
        <w:rPr>
          <w:sz w:val="24"/>
          <w:lang w:val="uk-UA"/>
        </w:rPr>
        <w:t xml:space="preserve"> центри адміністративних</w:t>
      </w:r>
      <w:r>
        <w:rPr>
          <w:noProof/>
          <w:sz w:val="24"/>
          <w:lang w:val="uk-UA"/>
        </w:rPr>
        <w:t xml:space="preserve"> </w:t>
      </w:r>
      <w:r>
        <w:rPr>
          <w:sz w:val="24"/>
          <w:lang w:val="uk-UA"/>
        </w:rPr>
        <w:t xml:space="preserve"> одиниць, які </w:t>
      </w:r>
      <w:r>
        <w:rPr>
          <w:noProof/>
          <w:sz w:val="24"/>
          <w:lang w:val="uk-UA"/>
        </w:rPr>
        <w:t xml:space="preserve"> </w:t>
      </w:r>
      <w:r>
        <w:rPr>
          <w:sz w:val="24"/>
          <w:lang w:val="uk-UA"/>
        </w:rPr>
        <w:t>відзначаються  багатофункціональністю.</w:t>
      </w:r>
    </w:p>
    <w:p w:rsidR="00915908" w:rsidRDefault="00A63CCF">
      <w:pPr>
        <w:widowControl w:val="0"/>
        <w:spacing w:line="360" w:lineRule="auto"/>
        <w:ind w:left="-284" w:right="39" w:firstLine="567"/>
        <w:jc w:val="both"/>
        <w:rPr>
          <w:sz w:val="24"/>
          <w:lang w:val="uk-UA"/>
        </w:rPr>
      </w:pPr>
      <w:r>
        <w:rPr>
          <w:sz w:val="24"/>
          <w:lang w:val="uk-UA"/>
        </w:rPr>
        <w:t>До багатогалузевих промислових центрів належать Кривий Ріг, Нікополь, Маріуполь, Горлівка, Макіївка та ін., одно галузевих - Торез, Шостка, Делятин тощо. Окремо виділяють транспортні центри</w:t>
      </w:r>
      <w:r>
        <w:rPr>
          <w:sz w:val="24"/>
        </w:rPr>
        <w:t>:</w:t>
      </w:r>
      <w:r>
        <w:rPr>
          <w:sz w:val="24"/>
          <w:lang w:val="uk-UA"/>
        </w:rPr>
        <w:t xml:space="preserve"> Здолбунів, Жмеринка, Фастів, Козятин та ін.</w:t>
      </w:r>
    </w:p>
    <w:p w:rsidR="00915908" w:rsidRDefault="00A63CCF">
      <w:pPr>
        <w:widowControl w:val="0"/>
        <w:spacing w:line="360" w:lineRule="auto"/>
        <w:ind w:left="-284" w:right="39" w:firstLine="567"/>
        <w:jc w:val="both"/>
        <w:rPr>
          <w:sz w:val="24"/>
          <w:lang w:val="uk-UA"/>
        </w:rPr>
      </w:pPr>
      <w:r>
        <w:rPr>
          <w:sz w:val="24"/>
          <w:lang w:val="uk-UA"/>
        </w:rPr>
        <w:t>До невеликих міст, що виконують організаційно-господарські, промислово-переробні та культурно-освітні функції місцевого значення, відносять Жидачів, Коломию, Косів, Стрій, Кременець, Дубно, Острог, Славуту, Літин, Ніжин та ін.</w:t>
      </w:r>
    </w:p>
    <w:p w:rsidR="00915908" w:rsidRDefault="00A63CCF">
      <w:pPr>
        <w:widowControl w:val="0"/>
        <w:spacing w:line="360" w:lineRule="auto"/>
        <w:ind w:left="-284" w:right="39" w:firstLine="567"/>
        <w:jc w:val="both"/>
        <w:rPr>
          <w:sz w:val="24"/>
          <w:lang w:val="uk-UA"/>
        </w:rPr>
      </w:pPr>
      <w:r>
        <w:rPr>
          <w:sz w:val="24"/>
          <w:lang w:val="uk-UA"/>
        </w:rPr>
        <w:t>Центрами рекреації та оздоровлення населення є такі міста, як  Моршин, Хмільник, Трускавець, Євпаторія, Ялта та ін.</w:t>
      </w:r>
    </w:p>
    <w:p w:rsidR="00915908" w:rsidRDefault="00A63CCF">
      <w:pPr>
        <w:widowControl w:val="0"/>
        <w:spacing w:line="360" w:lineRule="auto"/>
        <w:ind w:left="-284" w:right="39" w:firstLine="567"/>
        <w:jc w:val="both"/>
        <w:rPr>
          <w:sz w:val="24"/>
          <w:lang w:val="uk-UA"/>
        </w:rPr>
      </w:pPr>
      <w:r>
        <w:rPr>
          <w:sz w:val="24"/>
          <w:lang w:val="uk-UA"/>
        </w:rPr>
        <w:t>Сільські  поселення  виконують  функції сільськогосподарські і  несільськогосподарські (біля промислових підприємств, транспортних вузлів, лісопромислових  закладів та ін.).</w:t>
      </w:r>
    </w:p>
    <w:p w:rsidR="00915908" w:rsidRDefault="00A63CCF">
      <w:pPr>
        <w:widowControl w:val="0"/>
        <w:spacing w:line="360" w:lineRule="auto"/>
        <w:ind w:left="-284" w:right="39" w:firstLine="567"/>
        <w:jc w:val="both"/>
        <w:rPr>
          <w:sz w:val="24"/>
          <w:lang w:val="uk-UA"/>
        </w:rPr>
      </w:pPr>
      <w:r>
        <w:rPr>
          <w:sz w:val="24"/>
          <w:lang w:val="uk-UA"/>
        </w:rPr>
        <w:t>Основна маса сільських поселень</w:t>
      </w:r>
      <w:r>
        <w:rPr>
          <w:noProof/>
          <w:sz w:val="24"/>
        </w:rPr>
        <w:t xml:space="preserve"> —</w:t>
      </w:r>
      <w:r>
        <w:rPr>
          <w:sz w:val="24"/>
          <w:lang w:val="uk-UA"/>
        </w:rPr>
        <w:t xml:space="preserve"> це села першого типу. В них є умови для розвитку переробної промисловості, культурно-побутового, торгового та медичного обслуговування. У певний час соціально-економічні умови розвитку господарства зумовили таку форму розселення, як хутори, присілки і взагалі дисперсну (розсіяну) форму розселення, яку у  50-х роках</w:t>
      </w:r>
      <w:r>
        <w:rPr>
          <w:noProof/>
          <w:sz w:val="24"/>
        </w:rPr>
        <w:t xml:space="preserve"> XX</w:t>
      </w:r>
      <w:r>
        <w:rPr>
          <w:sz w:val="24"/>
          <w:lang w:val="uk-UA"/>
        </w:rPr>
        <w:t xml:space="preserve"> ст. ліквідовували як неперспективну.</w:t>
      </w:r>
    </w:p>
    <w:p w:rsidR="00915908" w:rsidRDefault="00A63CCF">
      <w:pPr>
        <w:widowControl w:val="0"/>
        <w:spacing w:line="360" w:lineRule="auto"/>
        <w:ind w:left="-284" w:right="39" w:firstLine="567"/>
        <w:jc w:val="both"/>
        <w:rPr>
          <w:sz w:val="24"/>
          <w:lang w:val="uk-UA"/>
        </w:rPr>
      </w:pPr>
      <w:r>
        <w:rPr>
          <w:sz w:val="24"/>
          <w:lang w:val="uk-UA"/>
        </w:rPr>
        <w:t>Прямої залежності  між розміщенням  міського  та сільського населення України і територіальною організацією продуктивних сил  не простежується. Але, все ж таки, можна говорити, що нові промислові підприємства орієнтуються на велику кількість робочої сили, переважно кваліфіковану, тому і будуються у великих та середніх містах. Що  стосується сільського населення, то воно є головним “двигуном” аграрно - промислового комплексу нашої країни.</w:t>
      </w:r>
    </w:p>
    <w:p w:rsidR="00915908" w:rsidRDefault="00A63CCF">
      <w:pPr>
        <w:widowControl w:val="0"/>
        <w:spacing w:line="360" w:lineRule="auto"/>
        <w:ind w:left="-284" w:right="39" w:firstLine="567"/>
        <w:jc w:val="both"/>
        <w:rPr>
          <w:sz w:val="24"/>
          <w:lang w:val="en-US"/>
        </w:rPr>
      </w:pPr>
      <w:r>
        <w:rPr>
          <w:sz w:val="24"/>
          <w:lang w:val="uk-UA"/>
        </w:rPr>
        <w:t>Зібравши все разом, можна сказати, що демографічні фактори: чисельність населення і його розміщення, кількісна та якісна оцінки трудових ресурсів у розрізі областей і районів, міст і селищ відіграють першочергову роль при розміщенні продуктивних сил як України, так і інших держав. Нерівномірність розселення населення зумовлює потребу розміщення промисловості відносно споживача готової продукції ,а також оцінки мобільності населення для прогнозування його міграції з огляду перспектив розвитку економічних  районів. Ефективне використання трудових ресурсів потребує розміщення виробництва у невеликих і середніх містах і обмеження нового будівництва - у великих. Демографічні фактори найбільше впливають на розміщення праце- та наукомістких галузей промисловості(приладобудування,інструментальної,радіотехнічної,електронної,електротехнічної галузей тощо).Розміщення підприємств цих галузей здебільшого залежить від наявності кваліфікованих кадрів.{№ 6</w:t>
      </w:r>
      <w:r>
        <w:rPr>
          <w:sz w:val="24"/>
          <w:lang w:val="en-US"/>
        </w:rPr>
        <w:t>}</w:t>
      </w: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915908">
      <w:pPr>
        <w:widowControl w:val="0"/>
        <w:spacing w:line="360" w:lineRule="auto"/>
        <w:ind w:left="-284" w:right="39" w:firstLine="567"/>
        <w:jc w:val="both"/>
        <w:rPr>
          <w:rFonts w:ascii="Arial" w:hAnsi="Arial"/>
          <w:sz w:val="28"/>
          <w:lang w:val="uk-UA"/>
        </w:rPr>
      </w:pPr>
    </w:p>
    <w:p w:rsidR="00915908" w:rsidRDefault="00A63CCF">
      <w:pPr>
        <w:widowControl w:val="0"/>
        <w:spacing w:line="360" w:lineRule="auto"/>
        <w:ind w:left="-284" w:right="39"/>
        <w:jc w:val="both"/>
        <w:rPr>
          <w:rFonts w:ascii="Arial" w:hAnsi="Arial"/>
          <w:sz w:val="28"/>
          <w:lang w:val="uk-UA"/>
        </w:rPr>
      </w:pPr>
      <w:r>
        <w:rPr>
          <w:rFonts w:ascii="Arial" w:hAnsi="Arial"/>
          <w:sz w:val="28"/>
          <w:lang w:val="uk-UA"/>
        </w:rPr>
        <w:t>3.Проблеми та перспективи розвитку та розміщення міського та сільського населення України в умовах розвитку ринкової економіки</w:t>
      </w: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both"/>
        <w:rPr>
          <w:sz w:val="24"/>
          <w:lang w:val="uk-UA"/>
        </w:rPr>
      </w:pPr>
      <w:r>
        <w:rPr>
          <w:sz w:val="24"/>
          <w:lang w:val="uk-UA"/>
        </w:rPr>
        <w:t>Уповільнення  і вирівнювання темпів росту великих, більших та найбільших міст необхідно оцінювати позитивно. Тим часом подальше уповільнення темпів зростання малих та середніх міських поселень не можна визнати прийнятим. У багатьох міських поселеннях названої розмірної категорії існують досить сприятливі умови для розвитку: в них та і на прилеглих до них територіях є певні резерви трудових ресурсів, запаси багатьох видів мінеральної сировини, води, палива тощо.</w:t>
      </w:r>
    </w:p>
    <w:p w:rsidR="00915908" w:rsidRDefault="00A63CCF">
      <w:pPr>
        <w:widowControl w:val="0"/>
        <w:spacing w:line="360" w:lineRule="auto"/>
        <w:ind w:left="-284" w:right="39" w:firstLine="567"/>
        <w:jc w:val="both"/>
        <w:rPr>
          <w:sz w:val="24"/>
          <w:lang w:val="uk-UA"/>
        </w:rPr>
      </w:pPr>
      <w:r>
        <w:rPr>
          <w:sz w:val="24"/>
          <w:lang w:val="uk-UA"/>
        </w:rPr>
        <w:t>Дослідження рівнів життя міського і сільського населення свідчать, що рівні сукупних доходів сімей робітника і службовця (міські поселення),а також сім’ї колгоспника (сільські поселення),скореговані з урахуванням витрат часу на роботу в суспільному господарстві, а також з урахуванням зіставлення доходів, що використовуються вказаними групами населення на будівництво і обслуговування  житла, допоміжних будівель і споруд, на оплату комунальних послуг з фондів суспільного споживання, реально складають відповідно 100 і 66,8%.Словом, різниця між доходами міського і сільського населення досить значна і складає 23,2% на користь міського. Причому, вказана різниця створювалалася в умовах, коли рівні грошових  доходів міських і сільських жителів України були майже</w:t>
      </w:r>
      <w:r>
        <w:rPr>
          <w:noProof/>
          <w:sz w:val="24"/>
          <w:lang w:val="uk-UA"/>
        </w:rPr>
        <w:t xml:space="preserve"> од</w:t>
      </w:r>
      <w:r>
        <w:rPr>
          <w:sz w:val="24"/>
          <w:lang w:val="uk-UA"/>
        </w:rPr>
        <w:t>накові. Отже, дана різниця формувалася за рахунок того, що в містах</w:t>
      </w:r>
      <w:r>
        <w:rPr>
          <w:noProof/>
          <w:sz w:val="24"/>
          <w:lang w:val="uk-UA"/>
        </w:rPr>
        <w:t xml:space="preserve"> </w:t>
      </w:r>
      <w:r>
        <w:rPr>
          <w:sz w:val="24"/>
          <w:lang w:val="uk-UA"/>
        </w:rPr>
        <w:t>оплата житла становила лише незначну частину усіх витрат на його спорудження і  обслуговування, тоді як у селах практично усе це оплачували самі жителі. Крім того, міське населення користувалося значно більшими коштами на інші види соціальних витрат з розрахунку на одного жителя. Особливо велика різниця в рівнях доходів і можливостях соціального розвитку за рахунок держави була серед жителів великих міст і сіл, що пояснюється більшими розмірами коштів, які направляла держава в розрахунку на  одного жителя великого міста, а отже, більшими соціальними витратами і вищою якістю обслуговування.</w:t>
      </w:r>
    </w:p>
    <w:p w:rsidR="00915908" w:rsidRDefault="00A63CCF">
      <w:pPr>
        <w:widowControl w:val="0"/>
        <w:spacing w:line="360" w:lineRule="auto"/>
        <w:ind w:left="-284" w:right="39" w:firstLine="567"/>
        <w:jc w:val="both"/>
        <w:rPr>
          <w:sz w:val="24"/>
          <w:lang w:val="uk-UA"/>
        </w:rPr>
      </w:pPr>
      <w:r>
        <w:rPr>
          <w:sz w:val="24"/>
          <w:lang w:val="uk-UA"/>
        </w:rPr>
        <w:t>На терені країни в системі сільського населення і розселення поширене таке негативне явище, як депопуляція, особливо в</w:t>
      </w:r>
      <w:r>
        <w:rPr>
          <w:noProof/>
          <w:sz w:val="24"/>
          <w:lang w:val="uk-UA"/>
        </w:rPr>
        <w:t xml:space="preserve"> </w:t>
      </w:r>
      <w:r>
        <w:rPr>
          <w:sz w:val="24"/>
          <w:lang w:val="uk-UA"/>
        </w:rPr>
        <w:t>Чернігівській, Вінницькій, Сумській,   Полтавській,   Житомирській,   Черкаській, Кіровоградській, Дніпропетровській областях. Інакше кажучи, це зони, де  смертність перевищує народжуваність, спостерігається природний регрес населення. Справді, починаючи з</w:t>
      </w:r>
      <w:r>
        <w:rPr>
          <w:noProof/>
          <w:sz w:val="24"/>
          <w:lang w:val="uk-UA"/>
        </w:rPr>
        <w:t xml:space="preserve"> 1979</w:t>
      </w:r>
      <w:r>
        <w:rPr>
          <w:sz w:val="24"/>
          <w:lang w:val="uk-UA"/>
        </w:rPr>
        <w:t xml:space="preserve"> р., у сільській місцевості України кількість померлих перевищує кількість народжених. За</w:t>
      </w:r>
      <w:r>
        <w:rPr>
          <w:noProof/>
          <w:sz w:val="24"/>
        </w:rPr>
        <w:t xml:space="preserve"> 19</w:t>
      </w:r>
      <w:r>
        <w:rPr>
          <w:sz w:val="24"/>
          <w:lang w:val="uk-UA"/>
        </w:rPr>
        <w:t>79-1995</w:t>
      </w:r>
      <w:r>
        <w:rPr>
          <w:noProof/>
          <w:sz w:val="24"/>
        </w:rPr>
        <w:t xml:space="preserve"> </w:t>
      </w:r>
      <w:r>
        <w:rPr>
          <w:sz w:val="24"/>
          <w:lang w:val="uk-UA"/>
        </w:rPr>
        <w:t>рр. чисельність сільського населення зменшилася на</w:t>
      </w:r>
      <w:r>
        <w:rPr>
          <w:noProof/>
          <w:sz w:val="24"/>
        </w:rPr>
        <w:t xml:space="preserve"> 2, 8</w:t>
      </w:r>
      <w:r>
        <w:rPr>
          <w:sz w:val="24"/>
          <w:lang w:val="uk-UA"/>
        </w:rPr>
        <w:t xml:space="preserve"> млн. чол., або на 14,5%.Все це свідчить про несприятливу демографічну ситуацію.</w:t>
      </w:r>
    </w:p>
    <w:p w:rsidR="00915908" w:rsidRDefault="00A63CCF">
      <w:pPr>
        <w:widowControl w:val="0"/>
        <w:spacing w:line="360" w:lineRule="auto"/>
        <w:ind w:left="-284" w:right="39" w:firstLine="567"/>
        <w:jc w:val="both"/>
        <w:rPr>
          <w:sz w:val="24"/>
          <w:lang w:val="uk-UA"/>
        </w:rPr>
      </w:pPr>
      <w:r>
        <w:rPr>
          <w:sz w:val="24"/>
          <w:lang w:val="uk-UA"/>
        </w:rPr>
        <w:t>Барометром  депопуляції, регресу на селі стала  вся</w:t>
      </w:r>
      <w:r>
        <w:rPr>
          <w:noProof/>
          <w:sz w:val="24"/>
        </w:rPr>
        <w:t xml:space="preserve"> </w:t>
      </w:r>
      <w:r>
        <w:rPr>
          <w:sz w:val="24"/>
          <w:lang w:val="uk-UA"/>
        </w:rPr>
        <w:t>система</w:t>
      </w:r>
      <w:r>
        <w:rPr>
          <w:noProof/>
          <w:sz w:val="24"/>
        </w:rPr>
        <w:t xml:space="preserve"> </w:t>
      </w:r>
      <w:r>
        <w:rPr>
          <w:sz w:val="24"/>
          <w:lang w:val="uk-UA"/>
        </w:rPr>
        <w:t>сільського розселення. Приблизно половина малих сіл країни знелюднена. Деякі "теоретики" вважали це прогресивним явищем, оскільки так нібито ліквідували так звані неперспективні села, а все сільське населення концентрувалося  у  великих  "опорних"  поселеннях, прообразах  універсальних, передових, "комуністичних" сіл. До чого ж це призвело</w:t>
      </w:r>
      <w:r>
        <w:rPr>
          <w:sz w:val="24"/>
        </w:rPr>
        <w:t>?</w:t>
      </w:r>
      <w:r>
        <w:rPr>
          <w:sz w:val="24"/>
          <w:lang w:val="uk-UA"/>
        </w:rPr>
        <w:t xml:space="preserve"> Передусім до абсолютної відсталості села, нестачі сучасного житла, комунальних послуг, мережі шкіл, медичних і культурних закладів.</w:t>
      </w:r>
    </w:p>
    <w:p w:rsidR="00915908" w:rsidRDefault="00A63CCF">
      <w:pPr>
        <w:widowControl w:val="0"/>
        <w:spacing w:line="360" w:lineRule="auto"/>
        <w:ind w:left="-284" w:right="39" w:firstLine="567"/>
        <w:jc w:val="both"/>
        <w:rPr>
          <w:sz w:val="24"/>
          <w:lang w:val="uk-UA"/>
        </w:rPr>
      </w:pPr>
      <w:r>
        <w:rPr>
          <w:sz w:val="24"/>
          <w:lang w:val="uk-UA"/>
        </w:rPr>
        <w:t>Внаслідок цього виникла незворотна міграція у міста. В 1979-1995 рр. щорічно мігрувало з села до міста майже</w:t>
      </w:r>
      <w:r>
        <w:rPr>
          <w:noProof/>
          <w:sz w:val="24"/>
        </w:rPr>
        <w:t xml:space="preserve"> 180</w:t>
      </w:r>
      <w:r>
        <w:rPr>
          <w:sz w:val="24"/>
          <w:lang w:val="uk-UA"/>
        </w:rPr>
        <w:t xml:space="preserve"> тис. чол. Відповідно за цей самий період зменшилася кількість сільських поселень</w:t>
      </w:r>
      <w:r>
        <w:rPr>
          <w:noProof/>
          <w:sz w:val="24"/>
        </w:rPr>
        <w:t xml:space="preserve"> -</w:t>
      </w:r>
      <w:r>
        <w:rPr>
          <w:sz w:val="24"/>
          <w:lang w:val="uk-UA"/>
        </w:rPr>
        <w:t>на 900 сіл, або на</w:t>
      </w:r>
      <w:r>
        <w:rPr>
          <w:noProof/>
          <w:sz w:val="24"/>
        </w:rPr>
        <w:t xml:space="preserve"> 3</w:t>
      </w:r>
      <w:r>
        <w:rPr>
          <w:sz w:val="24"/>
          <w:lang w:val="uk-UA"/>
        </w:rPr>
        <w:t>% загальної кількості їх. Водночас знизилася середня людність сільських поселень</w:t>
      </w:r>
      <w:r>
        <w:rPr>
          <w:noProof/>
          <w:sz w:val="24"/>
        </w:rPr>
        <w:t xml:space="preserve"> —</w:t>
      </w:r>
      <w:r>
        <w:rPr>
          <w:sz w:val="24"/>
          <w:lang w:val="uk-UA"/>
        </w:rPr>
        <w:t xml:space="preserve"> з</w:t>
      </w:r>
      <w:r>
        <w:rPr>
          <w:noProof/>
          <w:sz w:val="24"/>
        </w:rPr>
        <w:t xml:space="preserve"> 645</w:t>
      </w:r>
      <w:r>
        <w:rPr>
          <w:sz w:val="24"/>
          <w:lang w:val="uk-UA"/>
        </w:rPr>
        <w:t xml:space="preserve"> осіб у</w:t>
      </w:r>
      <w:r>
        <w:rPr>
          <w:noProof/>
          <w:sz w:val="24"/>
        </w:rPr>
        <w:t xml:space="preserve"> 1977</w:t>
      </w:r>
      <w:r>
        <w:rPr>
          <w:sz w:val="24"/>
          <w:lang w:val="uk-UA"/>
        </w:rPr>
        <w:t xml:space="preserve"> р. до</w:t>
      </w:r>
      <w:r>
        <w:rPr>
          <w:noProof/>
          <w:sz w:val="24"/>
        </w:rPr>
        <w:t xml:space="preserve"> 5</w:t>
      </w:r>
      <w:r>
        <w:rPr>
          <w:noProof/>
          <w:sz w:val="24"/>
          <w:lang w:val="uk-UA"/>
        </w:rPr>
        <w:t>07</w:t>
      </w:r>
      <w:r>
        <w:rPr>
          <w:noProof/>
          <w:sz w:val="24"/>
        </w:rPr>
        <w:t>—</w:t>
      </w:r>
      <w:r>
        <w:rPr>
          <w:sz w:val="24"/>
          <w:lang w:val="uk-UA"/>
        </w:rPr>
        <w:t>у</w:t>
      </w:r>
      <w:r>
        <w:rPr>
          <w:noProof/>
          <w:sz w:val="24"/>
          <w:lang w:val="uk-UA"/>
        </w:rPr>
        <w:t xml:space="preserve"> 2004</w:t>
      </w:r>
      <w:r>
        <w:rPr>
          <w:sz w:val="24"/>
          <w:lang w:val="uk-UA"/>
        </w:rPr>
        <w:t xml:space="preserve"> р.</w:t>
      </w:r>
    </w:p>
    <w:p w:rsidR="00915908" w:rsidRDefault="00A63CCF">
      <w:pPr>
        <w:widowControl w:val="0"/>
        <w:spacing w:line="360" w:lineRule="auto"/>
        <w:ind w:left="-284" w:right="39" w:firstLine="567"/>
        <w:jc w:val="both"/>
        <w:rPr>
          <w:sz w:val="24"/>
          <w:lang w:val="uk-UA"/>
        </w:rPr>
      </w:pPr>
      <w:r>
        <w:rPr>
          <w:sz w:val="24"/>
          <w:lang w:val="uk-UA"/>
        </w:rPr>
        <w:t>Проте люди повертаються в села і не завдяки кращим умовам життя, а тому що жити в містах стало дуже тяжко. Затримка заробітної плати та проживання по дві-три сім'ї в одній квартирі змушують старше покоління  повертатися до батьківських осель.</w:t>
      </w:r>
    </w:p>
    <w:p w:rsidR="00915908" w:rsidRDefault="00A63CCF">
      <w:pPr>
        <w:widowControl w:val="0"/>
        <w:spacing w:line="360" w:lineRule="auto"/>
        <w:ind w:left="-284" w:right="39" w:firstLine="567"/>
        <w:jc w:val="both"/>
        <w:rPr>
          <w:sz w:val="24"/>
          <w:lang w:val="uk-UA"/>
        </w:rPr>
      </w:pPr>
      <w:r>
        <w:rPr>
          <w:sz w:val="24"/>
          <w:lang w:val="uk-UA"/>
        </w:rPr>
        <w:t xml:space="preserve">     Отже, якщо в попередні десятиріччя переважав міграційний потік із сіл до міст, то нині спостерігається зворотний процес</w:t>
      </w:r>
      <w:r>
        <w:rPr>
          <w:noProof/>
          <w:sz w:val="24"/>
        </w:rPr>
        <w:t xml:space="preserve"> —</w:t>
      </w:r>
      <w:r>
        <w:rPr>
          <w:sz w:val="24"/>
          <w:lang w:val="uk-UA"/>
        </w:rPr>
        <w:t xml:space="preserve"> наростання тенденції переселення  з  міст  у  села.  Міграційні  процеси  слід вважати  найзагальнішим виразником реакції населення на умови проживання. Величина і спрямованість міграційних процесів визначають територіальними відмінностями в умовах життя.</w:t>
      </w:r>
    </w:p>
    <w:p w:rsidR="00915908" w:rsidRDefault="00A63CCF">
      <w:pPr>
        <w:widowControl w:val="0"/>
        <w:spacing w:line="360" w:lineRule="auto"/>
        <w:ind w:left="-284" w:right="39" w:firstLine="567"/>
        <w:jc w:val="both"/>
        <w:rPr>
          <w:sz w:val="24"/>
          <w:lang w:val="uk-UA"/>
        </w:rPr>
      </w:pPr>
      <w:r>
        <w:rPr>
          <w:sz w:val="24"/>
          <w:lang w:val="uk-UA"/>
        </w:rPr>
        <w:t>Дрібні села та присілки найбільш зазнали впливу депопуляції та деградації. Село у період колективізації та інших експериментальних процесів колонізаційної політики занепало, а значна постійна і маятникова міграції спричинили порушення статево-вікової рівноваги, збайдужіння селянина до рідної землі. Сільське населення до того ж старіє. Село не забезпечене фахівцями вищої кваліфікації, навіть кваліфікованими робітниками (механізаторами, будівельниками), проте простежується тенденція збільшення кількості фахівців(див. табл. 7).</w:t>
      </w:r>
    </w:p>
    <w:p w:rsidR="00915908" w:rsidRDefault="00A63CCF">
      <w:pPr>
        <w:widowControl w:val="0"/>
        <w:spacing w:line="360" w:lineRule="auto"/>
        <w:ind w:left="-284" w:right="39" w:firstLine="567"/>
        <w:jc w:val="both"/>
        <w:rPr>
          <w:sz w:val="24"/>
          <w:lang w:val="en-US"/>
        </w:rPr>
      </w:pPr>
      <w:r>
        <w:rPr>
          <w:sz w:val="24"/>
          <w:lang w:val="uk-UA"/>
        </w:rPr>
        <w:t>Не завжди задовольняє сільського жителя соціально-економічна та  культурно-духовна інфраструктура. Якщо, наприклад, школами село забезпечене в цілому задовільно, то самі вони часто не відповідають своєму призначенню. Справді, в сільській місцевості області типових шкіл  усього</w:t>
      </w:r>
      <w:r>
        <w:rPr>
          <w:noProof/>
          <w:sz w:val="24"/>
        </w:rPr>
        <w:t xml:space="preserve"> 45 %</w:t>
      </w:r>
      <w:r>
        <w:rPr>
          <w:sz w:val="24"/>
          <w:lang w:val="uk-UA"/>
        </w:rPr>
        <w:t xml:space="preserve"> і в них навчається</w:t>
      </w:r>
      <w:r>
        <w:rPr>
          <w:noProof/>
          <w:sz w:val="24"/>
        </w:rPr>
        <w:t xml:space="preserve"> 60</w:t>
      </w:r>
      <w:r>
        <w:rPr>
          <w:sz w:val="24"/>
          <w:lang w:val="uk-UA"/>
        </w:rPr>
        <w:t xml:space="preserve"> °/о дітей. Решта дітей навчається в  пристосованих приміщеннях, а часто взагалі у старих та аварійних. Нині часто в селах не вистачає шкіл, хоча є багато дітей шкільного віку. Таке саме становище з дошкільними закладами у сільській місцевості. Рівень забезпечення ними становить</w:t>
      </w:r>
      <w:r>
        <w:rPr>
          <w:noProof/>
          <w:sz w:val="24"/>
        </w:rPr>
        <w:t xml:space="preserve"> 65</w:t>
      </w:r>
      <w:r>
        <w:rPr>
          <w:sz w:val="24"/>
          <w:lang w:val="uk-UA"/>
        </w:rPr>
        <w:t xml:space="preserve"> °/о. За таких умов значна частина жінок  змушена залишати дітей на родичів похилого віку чи батьків, а іноді взагалі без догляду.</w:t>
      </w:r>
      <w:r>
        <w:rPr>
          <w:sz w:val="24"/>
        </w:rPr>
        <w:t>{№ 12</w:t>
      </w:r>
      <w:r>
        <w:rPr>
          <w:sz w:val="24"/>
          <w:lang w:val="en-US"/>
        </w:rPr>
        <w:t>}</w:t>
      </w:r>
    </w:p>
    <w:p w:rsidR="00915908" w:rsidRDefault="00A63CCF">
      <w:pPr>
        <w:widowControl w:val="0"/>
        <w:spacing w:line="360" w:lineRule="auto"/>
        <w:ind w:left="-284" w:right="39" w:firstLine="567"/>
        <w:jc w:val="both"/>
        <w:rPr>
          <w:sz w:val="24"/>
          <w:lang w:val="uk-UA"/>
        </w:rPr>
      </w:pPr>
      <w:r>
        <w:rPr>
          <w:sz w:val="24"/>
          <w:lang w:val="uk-UA"/>
        </w:rPr>
        <w:t>Розвиток  агломераційних форм  розселення  призводить до формування найактивніших зон взаємодії територіальних спільнот людей із навколишнім природним середовищем. Результатом цієї взаємодії є забруднення всіх компонентів природного середовища, насамперед внаслідок виробничої та комунально-побутової діяльності населення, що зрештою впливає на здоров'я жителів цих регіонів. Це потребує запровадження досконаліших форм територіальної організації розселення людей,  визначення  оптимальних  типів  поселень  і  запровадження  регіональних механізмів компенсації негативного впливу на природу, а також шкідливих для населення природних умов проживання. Для цього слід насамперед визначити зони негативного впливу агломерацій на природне  середовище, розробити економічні механізми та нормативи компенсації  за  завдану шкоду тощо.</w:t>
      </w:r>
    </w:p>
    <w:p w:rsidR="00915908" w:rsidRDefault="00A63CCF">
      <w:pPr>
        <w:widowControl w:val="0"/>
        <w:spacing w:line="360" w:lineRule="auto"/>
        <w:ind w:left="-284" w:right="39" w:firstLine="567"/>
        <w:jc w:val="both"/>
        <w:rPr>
          <w:sz w:val="24"/>
          <w:lang w:val="uk-UA"/>
        </w:rPr>
      </w:pPr>
      <w:r>
        <w:rPr>
          <w:sz w:val="24"/>
          <w:lang w:val="uk-UA"/>
        </w:rPr>
        <w:t>Опріч того, весь повоєнний час переважав відтік сільської молоді у міста та за межі України; щорічно він у середньому становив</w:t>
      </w:r>
      <w:r>
        <w:rPr>
          <w:noProof/>
          <w:sz w:val="24"/>
          <w:lang w:val="uk-UA"/>
        </w:rPr>
        <w:t xml:space="preserve"> 2</w:t>
      </w:r>
      <w:r>
        <w:rPr>
          <w:sz w:val="24"/>
          <w:lang w:val="uk-UA"/>
        </w:rPr>
        <w:t>25 тис. осіб. З</w:t>
      </w:r>
      <w:r>
        <w:rPr>
          <w:noProof/>
          <w:sz w:val="24"/>
          <w:lang w:val="uk-UA"/>
        </w:rPr>
        <w:t xml:space="preserve"> 1986</w:t>
      </w:r>
      <w:r>
        <w:rPr>
          <w:sz w:val="24"/>
          <w:lang w:val="uk-UA"/>
        </w:rPr>
        <w:t xml:space="preserve"> року відтік сільських жителів зменшується і поступово, вже з 1992 року переходить у позитивне сальдо міграції. Багаторічний відплив сільської молоді у міста України та за її межі визначив деформацію всіх  демографічних структур і процесів у сільській місцевості, адже  село залишали  переважно  молоді  та  працездатні  люди. Цей процес супроводжувався збільшенням частки осіб пенсійного віку, зростанням смертності сільського населення, скороченням його народжуваності, зниженням природного приросту населення. І хоча в</w:t>
      </w:r>
      <w:r>
        <w:rPr>
          <w:noProof/>
          <w:sz w:val="24"/>
          <w:lang w:val="uk-UA"/>
        </w:rPr>
        <w:t xml:space="preserve"> 1992</w:t>
      </w:r>
      <w:r>
        <w:rPr>
          <w:sz w:val="24"/>
          <w:lang w:val="uk-UA"/>
        </w:rPr>
        <w:t xml:space="preserve"> році вперше за багато десятиліть сальдо міграції сільського населення в Україні стало  позитивним, це не вплинуло на деформації процесів у сільській місцевості , тому  що в  селі спостерігався приплив  людей пенсійного віку.</w:t>
      </w:r>
    </w:p>
    <w:p w:rsidR="00915908" w:rsidRDefault="00A63CCF">
      <w:pPr>
        <w:widowControl w:val="0"/>
        <w:spacing w:line="360" w:lineRule="auto"/>
        <w:ind w:left="-284" w:right="39" w:firstLine="567"/>
        <w:jc w:val="both"/>
        <w:rPr>
          <w:sz w:val="24"/>
          <w:lang w:val="uk-UA"/>
        </w:rPr>
      </w:pPr>
      <w:r>
        <w:rPr>
          <w:sz w:val="24"/>
          <w:lang w:val="uk-UA"/>
        </w:rPr>
        <w:t>Сільське розселення на сучасному етапі деградує (знелюднюється). Слід зазначити і те, що в селах залишаються на постійне помешкання, як правило, люди старшого віку</w:t>
      </w:r>
      <w:r>
        <w:rPr>
          <w:noProof/>
          <w:sz w:val="24"/>
        </w:rPr>
        <w:t xml:space="preserve"> (28</w:t>
      </w:r>
      <w:r>
        <w:rPr>
          <w:sz w:val="24"/>
          <w:lang w:val="uk-UA"/>
        </w:rPr>
        <w:t xml:space="preserve"> %).</w:t>
      </w:r>
    </w:p>
    <w:p w:rsidR="00915908" w:rsidRDefault="00A63CCF">
      <w:pPr>
        <w:widowControl w:val="0"/>
        <w:spacing w:line="360" w:lineRule="auto"/>
        <w:ind w:left="-284" w:right="39" w:firstLine="567"/>
        <w:jc w:val="both"/>
        <w:rPr>
          <w:sz w:val="24"/>
          <w:lang w:val="uk-UA"/>
        </w:rPr>
      </w:pPr>
      <w:r>
        <w:rPr>
          <w:sz w:val="24"/>
          <w:lang w:val="uk-UA"/>
        </w:rPr>
        <w:t>Природно, що в кожній з цих груп сільського розселення  має проводитися  своєрідна державна  політика  щодо  демографічної та  розселенської ситуації, а тому кожній області, кожному регіону необхідна програма розвитку народонаселення на найближчі</w:t>
      </w:r>
      <w:r>
        <w:rPr>
          <w:noProof/>
          <w:sz w:val="24"/>
          <w:lang w:val="uk-UA"/>
        </w:rPr>
        <w:t xml:space="preserve"> 10— </w:t>
      </w:r>
      <w:r>
        <w:rPr>
          <w:sz w:val="24"/>
          <w:lang w:val="uk-UA"/>
        </w:rPr>
        <w:t>15 років  з  урахуванням сучасних тенденцій і процесів.</w:t>
      </w:r>
    </w:p>
    <w:p w:rsidR="00915908" w:rsidRDefault="00A63CCF">
      <w:pPr>
        <w:widowControl w:val="0"/>
        <w:spacing w:line="360" w:lineRule="auto"/>
        <w:ind w:left="-284" w:right="39" w:firstLine="567"/>
        <w:jc w:val="both"/>
        <w:rPr>
          <w:sz w:val="24"/>
          <w:lang w:val="uk-UA"/>
        </w:rPr>
      </w:pPr>
      <w:r>
        <w:rPr>
          <w:sz w:val="24"/>
          <w:lang w:val="uk-UA"/>
        </w:rPr>
        <w:t>Село не забезпечене повноцінними закладами охорони здоров’я, тут вдвоє менше лікарняних ліжок, ніж у середньому в Україні. Недостатня і мережа служби побуту (будинків побуту, комплексних приймальних пунктів тощо), що здебільшого розміщена в аварійних будинках.</w:t>
      </w:r>
    </w:p>
    <w:p w:rsidR="00915908" w:rsidRDefault="00A63CCF">
      <w:pPr>
        <w:widowControl w:val="0"/>
        <w:spacing w:line="360" w:lineRule="auto"/>
        <w:ind w:left="-284" w:right="39" w:firstLine="567"/>
        <w:jc w:val="both"/>
        <w:rPr>
          <w:sz w:val="24"/>
          <w:lang w:val="uk-UA"/>
        </w:rPr>
      </w:pPr>
      <w:r>
        <w:rPr>
          <w:sz w:val="24"/>
          <w:lang w:val="uk-UA"/>
        </w:rPr>
        <w:t>Безперечно, в майбутньому, у зв'язку з переходом до ринкової  економіки, критерії оцінок рівнів життя і можливостей соціального розвитку міського і сільського населення зміняться. Але на сучасному етапі різке перевищення частки міського населення одних національностей порівняно з часткою населення інших є досить переконливим свідченням  неоднозначного підходу до питань соціального  захисту населення різних  національностей в умовах функціонування планової економіки.</w:t>
      </w:r>
    </w:p>
    <w:p w:rsidR="00915908" w:rsidRDefault="00A63CCF">
      <w:pPr>
        <w:widowControl w:val="0"/>
        <w:spacing w:line="360" w:lineRule="auto"/>
        <w:ind w:left="-284" w:right="39" w:firstLine="567"/>
        <w:jc w:val="both"/>
        <w:rPr>
          <w:sz w:val="24"/>
          <w:lang w:val="uk-UA"/>
        </w:rPr>
      </w:pPr>
      <w:r>
        <w:rPr>
          <w:sz w:val="24"/>
          <w:lang w:val="uk-UA"/>
        </w:rPr>
        <w:t>Визначення перспективних розмірних категорій сільських поселень вимагає вивчення територіальних аспектів проблеми. Потрібно, зокрема, встановити, чи виявлені розмірні категорії населених пунктів є масовим і стійкими повсюдно, тобто по всій території України, чи різним її  регіонам  властиві  свої особливості. При такому підході можна більш мотивовано  визначити оптимальну категорію населеного пункту, виявити групи сіл, в яких доцільно будувати соціально-культурні об'єкти, підвищувати рівень благоустрою. Йдеться про те, щоб управління сільським розселенням виступало  фактором  територіальної  стабілізації  сільських жителів, стримувало їх відплив у міста, створювало можливості для розвитку фермерського та інших форм сільськогосподарського  виробництва.</w:t>
      </w:r>
    </w:p>
    <w:p w:rsidR="00915908" w:rsidRDefault="00A63CCF">
      <w:pPr>
        <w:widowControl w:val="0"/>
        <w:spacing w:line="360" w:lineRule="auto"/>
        <w:ind w:left="-284" w:right="39" w:firstLine="567"/>
        <w:jc w:val="both"/>
        <w:rPr>
          <w:sz w:val="24"/>
          <w:lang w:val="uk-UA"/>
        </w:rPr>
      </w:pPr>
      <w:r>
        <w:rPr>
          <w:sz w:val="24"/>
          <w:lang w:val="uk-UA"/>
        </w:rPr>
        <w:t xml:space="preserve">  Слід враховувати і те, що в перспективі чисельність сільського населення також буде скорочуватися. При визначенні найбільш масових  розмірних категорій сільських поселень необхідно також враховувати реальні зміни, які відбудуться в сільському розселенні  в умовах приватизації  сільськогосподарського виробництва. Такі корективи  сприятимуть виявленню випадкових залежностей.</w:t>
      </w:r>
    </w:p>
    <w:p w:rsidR="00915908" w:rsidRDefault="00A63CCF">
      <w:pPr>
        <w:widowControl w:val="0"/>
        <w:spacing w:line="360" w:lineRule="auto"/>
        <w:ind w:left="-284" w:right="39" w:firstLine="567"/>
        <w:jc w:val="both"/>
        <w:rPr>
          <w:sz w:val="24"/>
          <w:lang w:val="uk-UA"/>
        </w:rPr>
      </w:pPr>
      <w:r>
        <w:rPr>
          <w:sz w:val="24"/>
          <w:lang w:val="uk-UA"/>
        </w:rPr>
        <w:t>В Україні село потребує додаткових можливостей для  прискорення будівництва і впровадження в дію низки об'єктів сфери</w:t>
      </w:r>
      <w:r>
        <w:rPr>
          <w:noProof/>
          <w:sz w:val="24"/>
          <w:lang w:val="uk-UA"/>
        </w:rPr>
        <w:t xml:space="preserve"> пос</w:t>
      </w:r>
      <w:r>
        <w:rPr>
          <w:sz w:val="24"/>
          <w:lang w:val="uk-UA"/>
        </w:rPr>
        <w:t>луг, соціально-економічної інфраструктури, заходів, спрямованих на зменшення  відпливу населення, закріплення молоді на селі, оптимізації маятникової  міграції до міста, а саме:</w:t>
      </w:r>
    </w:p>
    <w:p w:rsidR="00915908" w:rsidRDefault="00A63CCF">
      <w:pPr>
        <w:widowControl w:val="0"/>
        <w:spacing w:line="360" w:lineRule="auto"/>
        <w:ind w:left="-284" w:right="39" w:firstLine="567"/>
        <w:jc w:val="both"/>
        <w:rPr>
          <w:sz w:val="24"/>
          <w:lang w:val="uk-UA"/>
        </w:rPr>
      </w:pPr>
      <w:r>
        <w:rPr>
          <w:sz w:val="24"/>
          <w:lang w:val="uk-UA"/>
        </w:rPr>
        <w:t xml:space="preserve">     -  приватизації землі, її роздержавлення і паювання різних колективних організацій та підприємств, здебільшого нерентабельних;</w:t>
      </w:r>
    </w:p>
    <w:p w:rsidR="00915908" w:rsidRDefault="00A63CCF">
      <w:pPr>
        <w:widowControl w:val="0"/>
        <w:spacing w:line="360" w:lineRule="auto"/>
        <w:ind w:left="-284" w:right="39" w:firstLine="567"/>
        <w:jc w:val="both"/>
        <w:rPr>
          <w:sz w:val="24"/>
          <w:lang w:val="uk-UA"/>
        </w:rPr>
      </w:pPr>
      <w:r>
        <w:rPr>
          <w:sz w:val="24"/>
          <w:lang w:val="uk-UA"/>
        </w:rPr>
        <w:t xml:space="preserve">     - поліпшення умов сільськогосподарської праці за рахунок досягнень науково-технічного прогресу (комплексів сільськогосподарських машин, працезберігаючих технологій тощо), істотного зменшення ручної праці;</w:t>
      </w:r>
    </w:p>
    <w:p w:rsidR="00915908" w:rsidRDefault="00A63CCF">
      <w:pPr>
        <w:widowControl w:val="0"/>
        <w:spacing w:line="360" w:lineRule="auto"/>
        <w:ind w:left="-284" w:right="39" w:firstLine="567"/>
        <w:jc w:val="both"/>
        <w:rPr>
          <w:sz w:val="24"/>
          <w:lang w:val="uk-UA"/>
        </w:rPr>
      </w:pPr>
      <w:r>
        <w:rPr>
          <w:sz w:val="24"/>
          <w:lang w:val="uk-UA"/>
        </w:rPr>
        <w:t xml:space="preserve">     - розширення в сільськогосподарських районах будівельної індустрії, збільшення послуг для будівництва і ремонту житлових будівель;</w:t>
      </w:r>
    </w:p>
    <w:p w:rsidR="00915908" w:rsidRDefault="00A63CCF">
      <w:pPr>
        <w:widowControl w:val="0"/>
        <w:spacing w:line="360" w:lineRule="auto"/>
        <w:ind w:right="39" w:firstLine="567"/>
        <w:jc w:val="both"/>
        <w:rPr>
          <w:sz w:val="24"/>
          <w:lang w:val="uk-UA"/>
        </w:rPr>
      </w:pPr>
      <w:r>
        <w:rPr>
          <w:sz w:val="24"/>
          <w:lang w:val="uk-UA"/>
        </w:rPr>
        <w:t>-  збільшення обсягів будівництва водопровідних і газових мереж  тощо.</w:t>
      </w:r>
    </w:p>
    <w:p w:rsidR="00915908" w:rsidRDefault="00A63CCF">
      <w:pPr>
        <w:widowControl w:val="0"/>
        <w:spacing w:line="360" w:lineRule="auto"/>
        <w:ind w:left="-284" w:right="39" w:firstLine="567"/>
        <w:jc w:val="both"/>
        <w:rPr>
          <w:sz w:val="24"/>
          <w:lang w:val="uk-UA"/>
        </w:rPr>
      </w:pPr>
      <w:r>
        <w:rPr>
          <w:sz w:val="24"/>
          <w:lang w:val="uk-UA"/>
        </w:rPr>
        <w:t xml:space="preserve"> Необхідно посилити увагу до соціально-культурного та побутового обслуговування населення, особливо децентралізації його у зонах і регіонах, що може позитивно вплинути на поліпшення демографічної  ситуації : зменшення міграційних потоків сільського населення, збільшення  у центральних великих опорних населених пунктах, де виникає  так звана сільська переробна промисловість тощо.</w:t>
      </w:r>
    </w:p>
    <w:p w:rsidR="00915908" w:rsidRDefault="00A63CCF">
      <w:pPr>
        <w:widowControl w:val="0"/>
        <w:spacing w:line="360" w:lineRule="auto"/>
        <w:ind w:left="-284" w:right="39" w:firstLine="567"/>
        <w:jc w:val="both"/>
        <w:rPr>
          <w:sz w:val="24"/>
          <w:lang w:val="uk-UA"/>
        </w:rPr>
      </w:pPr>
      <w:r>
        <w:rPr>
          <w:sz w:val="24"/>
          <w:lang w:val="uk-UA"/>
        </w:rPr>
        <w:t xml:space="preserve">   Слід потурбуватися про збереження молодої сім’ї, підвищення  міцності і стійкості шлюбу, створення умов для формування великих сімей, поліпшення здоров'я населення і подовження тривалості життя, охорону матері та дитини, зменшення міграційного відпливу сільського  населення.</w:t>
      </w:r>
    </w:p>
    <w:p w:rsidR="00915908" w:rsidRDefault="00A63CCF">
      <w:pPr>
        <w:spacing w:line="360" w:lineRule="auto"/>
        <w:ind w:left="-284"/>
        <w:jc w:val="both"/>
        <w:rPr>
          <w:sz w:val="24"/>
          <w:szCs w:val="24"/>
        </w:rPr>
      </w:pPr>
      <w:r>
        <w:rPr>
          <w:sz w:val="24"/>
          <w:szCs w:val="24"/>
          <w:lang w:val="uk-UA"/>
        </w:rPr>
        <w:t xml:space="preserve">             Усі проблеми можуть бути розв'язані певною мірою за умови приватизації землі і зміни виробничих відносин, які сприятимуть тому, що селянин стане господарем свого життя. Тоді і сільське розселення відродиться і зміцніє. За інших умов його спіткає доля Російського Нечорнозем'я, де сільське розселення знищила соціалістична система господарювання. Отже, можна зробити такі висновки: сільське розселення України зазнало змін через хибну аграрну політику і диференціацію сіл на перспективні й неперспективні, геноцид і  депортації; важкі умови життя та праці селянина, відсталість сфери послуг і побуту спонукали до масових виїздів, особливо молоді, не лише з села, а й за межі країни, що призвело до знелюднення українського села, його деградації,  депопуляції,  старіння  населення  і  від'ємного  сальдо в природному прирості. Сільське розселення може якісно відродитися лише на основі  докорінної зміни виробничих  відносин на селі і приватизації землі.{№ 11</w:t>
      </w:r>
      <w:r>
        <w:rPr>
          <w:sz w:val="24"/>
          <w:szCs w:val="24"/>
        </w:rPr>
        <w:t>}</w:t>
      </w: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915908">
      <w:pPr>
        <w:spacing w:line="360" w:lineRule="auto"/>
        <w:ind w:left="-284"/>
        <w:jc w:val="both"/>
        <w:rPr>
          <w:sz w:val="24"/>
          <w:szCs w:val="24"/>
          <w:lang w:val="uk-UA"/>
        </w:rPr>
      </w:pPr>
    </w:p>
    <w:p w:rsidR="00915908" w:rsidRDefault="00A63CCF">
      <w:pPr>
        <w:spacing w:after="240" w:line="360" w:lineRule="auto"/>
        <w:ind w:left="-284" w:right="-8" w:firstLine="1200"/>
        <w:jc w:val="both"/>
        <w:rPr>
          <w:color w:val="666666"/>
          <w:sz w:val="24"/>
          <w:szCs w:val="24"/>
          <w:lang w:val="en-US"/>
        </w:rPr>
      </w:pPr>
      <w:r>
        <w:rPr>
          <w:sz w:val="28"/>
          <w:szCs w:val="28"/>
          <w:lang w:val="uk-UA"/>
        </w:rPr>
        <w:t xml:space="preserve">                                                                                                                                                                                 </w:t>
      </w:r>
    </w:p>
    <w:p w:rsidR="00915908" w:rsidRDefault="00A63CCF">
      <w:pPr>
        <w:tabs>
          <w:tab w:val="left" w:pos="3135"/>
        </w:tabs>
        <w:spacing w:after="240" w:line="360" w:lineRule="auto"/>
        <w:ind w:left="-284" w:right="-8"/>
        <w:jc w:val="both"/>
        <w:rPr>
          <w:sz w:val="28"/>
          <w:szCs w:val="28"/>
          <w:lang w:val="en-US"/>
        </w:rPr>
      </w:pPr>
      <w:r>
        <w:rPr>
          <w:rFonts w:ascii="Verdana" w:hAnsi="Verdana" w:cs="Arial"/>
          <w:color w:val="666666"/>
          <w:sz w:val="24"/>
          <w:szCs w:val="24"/>
          <w:lang w:val="uk-UA"/>
        </w:rPr>
        <w:tab/>
      </w:r>
      <w:r>
        <w:rPr>
          <w:sz w:val="24"/>
          <w:lang w:val="uk-UA"/>
        </w:rPr>
        <w:t xml:space="preserve">      </w:t>
      </w:r>
      <w:r>
        <w:rPr>
          <w:sz w:val="28"/>
          <w:szCs w:val="28"/>
          <w:lang w:val="uk-UA"/>
        </w:rPr>
        <w:t xml:space="preserve">Висновок  </w:t>
      </w:r>
    </w:p>
    <w:p w:rsidR="00915908" w:rsidRDefault="00A63CCF">
      <w:pPr>
        <w:widowControl w:val="0"/>
        <w:spacing w:line="360" w:lineRule="auto"/>
        <w:ind w:left="-284" w:right="39" w:firstLine="567"/>
        <w:jc w:val="both"/>
        <w:rPr>
          <w:sz w:val="24"/>
          <w:lang w:val="uk-UA"/>
        </w:rPr>
      </w:pPr>
      <w:r>
        <w:rPr>
          <w:sz w:val="24"/>
          <w:lang w:val="uk-UA"/>
        </w:rPr>
        <w:t xml:space="preserve">                                                                   </w:t>
      </w:r>
    </w:p>
    <w:p w:rsidR="00915908" w:rsidRDefault="00A63CCF">
      <w:pPr>
        <w:widowControl w:val="0"/>
        <w:spacing w:line="360" w:lineRule="auto"/>
        <w:ind w:left="-284" w:right="39" w:firstLine="567"/>
        <w:jc w:val="both"/>
        <w:rPr>
          <w:sz w:val="24"/>
          <w:lang w:val="uk-UA"/>
        </w:rPr>
      </w:pPr>
      <w:r>
        <w:rPr>
          <w:sz w:val="24"/>
          <w:lang w:val="uk-UA"/>
        </w:rPr>
        <w:t xml:space="preserve">                                                                                                                              </w:t>
      </w:r>
      <w:r>
        <w:rPr>
          <w:sz w:val="28"/>
          <w:szCs w:val="28"/>
          <w:lang w:val="uk-UA"/>
        </w:rPr>
        <w:t xml:space="preserve">                                                                                                                                                                          </w:t>
      </w:r>
      <w:r>
        <w:rPr>
          <w:sz w:val="24"/>
          <w:lang w:val="uk-UA"/>
        </w:rPr>
        <w:t xml:space="preserve">     Як показало дослідження, трансформацію відтворювальних процесів населення потрібно розглядати як функціональну систему, враховуючи динаміку всіх процесів життєдіяльності людей. Регіональне дослідження  процесів відтворення населення в їх єдності та взаємозумовленості дає  підстави для обґрунтованих висновків про характер їх змін, соціальні та  економічні наслідки трансформації цих процесів, а також розробити пропозиції  щодо  оптимізації  геодемографічних  процесів стосовно конкретних  умов  для  різних  типів  геодемографічних систем. Ці відмінності важливі для розробки стратегії економічного і соціального розвитку кожної територіальної одиниці.</w:t>
      </w:r>
    </w:p>
    <w:p w:rsidR="00915908" w:rsidRDefault="00A63CCF">
      <w:pPr>
        <w:widowControl w:val="0"/>
        <w:spacing w:line="360" w:lineRule="auto"/>
        <w:ind w:left="-284" w:right="39" w:firstLine="567"/>
        <w:jc w:val="both"/>
        <w:rPr>
          <w:sz w:val="24"/>
          <w:lang w:val="uk-UA"/>
        </w:rPr>
      </w:pPr>
      <w:r>
        <w:rPr>
          <w:sz w:val="24"/>
          <w:lang w:val="uk-UA"/>
        </w:rPr>
        <w:t>Ринкова трансформація, що зачіпає не лише суспільно-економічне, а й екологічні процеси  в Україні, потребує нових концептуальних засад як на рівні індивідуального підходу, так і в підході до кожної  територіальної спільноти людей як об'єкта соціальної, демографічної, економічної політики. Сучасна модель екологічного, соціально-економічного, демографічного розвитку країни висуває принципово нові вимоги до  професійної підготовки та до здоров'я населення з погляду</w:t>
      </w:r>
      <w:r>
        <w:rPr>
          <w:noProof/>
          <w:sz w:val="24"/>
          <w:lang w:val="uk-UA"/>
        </w:rPr>
        <w:t xml:space="preserve"> </w:t>
      </w:r>
      <w:r>
        <w:rPr>
          <w:sz w:val="24"/>
          <w:lang w:val="uk-UA"/>
        </w:rPr>
        <w:t xml:space="preserve">збереження </w:t>
      </w:r>
      <w:r>
        <w:rPr>
          <w:noProof/>
          <w:sz w:val="24"/>
          <w:lang w:val="uk-UA"/>
        </w:rPr>
        <w:t xml:space="preserve"> </w:t>
      </w:r>
      <w:r>
        <w:rPr>
          <w:sz w:val="24"/>
          <w:lang w:val="uk-UA"/>
        </w:rPr>
        <w:t>та відтворення нації. Турбота про людей має посісти центральне місце у справі забезпечення стійкого розвитку. Людині треба мати не тільки право  на гідний життєвий рівень для неї самої та  її родини, а й реальну  можливість здорового та плідного життя у гармонії з природою.</w:t>
      </w:r>
    </w:p>
    <w:p w:rsidR="00915908" w:rsidRDefault="00915908">
      <w:pPr>
        <w:widowControl w:val="0"/>
        <w:tabs>
          <w:tab w:val="left" w:pos="2040"/>
          <w:tab w:val="left" w:pos="3270"/>
        </w:tabs>
        <w:spacing w:line="360" w:lineRule="auto"/>
        <w:ind w:left="-284" w:right="39" w:firstLine="567"/>
        <w:jc w:val="both"/>
        <w:rPr>
          <w:sz w:val="28"/>
          <w:szCs w:val="28"/>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right="39"/>
        <w:rPr>
          <w:b/>
          <w:sz w:val="28"/>
        </w:rPr>
      </w:pPr>
      <w:r>
        <w:rPr>
          <w:sz w:val="24"/>
          <w:lang w:val="uk-UA"/>
        </w:rPr>
        <w:t xml:space="preserve">                                                     </w:t>
      </w:r>
      <w:r>
        <w:rPr>
          <w:sz w:val="24"/>
        </w:rPr>
        <w:t xml:space="preserve"> </w:t>
      </w:r>
      <w:r>
        <w:rPr>
          <w:b/>
          <w:sz w:val="28"/>
          <w:lang w:val="uk-UA"/>
        </w:rPr>
        <w:t xml:space="preserve">Література </w:t>
      </w:r>
      <w:r>
        <w:rPr>
          <w:b/>
          <w:sz w:val="28"/>
        </w:rPr>
        <w:t>:</w:t>
      </w:r>
    </w:p>
    <w:p w:rsidR="00915908" w:rsidRDefault="00A63CCF">
      <w:pPr>
        <w:widowControl w:val="0"/>
        <w:spacing w:line="360" w:lineRule="auto"/>
        <w:ind w:left="-284" w:right="39" w:firstLine="567"/>
        <w:jc w:val="both"/>
        <w:rPr>
          <w:sz w:val="28"/>
          <w:szCs w:val="28"/>
          <w:lang w:val="en-GB"/>
        </w:rPr>
      </w:pPr>
      <w:r>
        <w:rPr>
          <w:sz w:val="24"/>
          <w:lang w:val="uk-UA"/>
        </w:rPr>
        <w:t xml:space="preserve">              </w:t>
      </w:r>
      <w:r>
        <w:rPr>
          <w:sz w:val="28"/>
          <w:szCs w:val="28"/>
          <w:lang w:val="uk-UA"/>
        </w:rPr>
        <w:t>1.</w:t>
      </w:r>
      <w:r>
        <w:rPr>
          <w:sz w:val="28"/>
          <w:szCs w:val="28"/>
          <w:lang w:val="en-US"/>
        </w:rPr>
        <w:t>http</w:t>
      </w:r>
      <w:r>
        <w:rPr>
          <w:sz w:val="28"/>
          <w:szCs w:val="28"/>
          <w:lang w:val="uk-UA"/>
        </w:rPr>
        <w:t>:</w:t>
      </w:r>
      <w:r>
        <w:rPr>
          <w:sz w:val="28"/>
          <w:szCs w:val="28"/>
          <w:lang w:val="en-GB"/>
        </w:rPr>
        <w:t>//</w:t>
      </w:r>
      <w:r>
        <w:rPr>
          <w:sz w:val="28"/>
          <w:szCs w:val="28"/>
          <w:lang w:val="en-US"/>
        </w:rPr>
        <w:t>www</w:t>
      </w:r>
      <w:r>
        <w:rPr>
          <w:sz w:val="28"/>
          <w:szCs w:val="28"/>
          <w:lang w:val="en-GB"/>
        </w:rPr>
        <w:t>.</w:t>
      </w:r>
      <w:r>
        <w:rPr>
          <w:sz w:val="28"/>
          <w:szCs w:val="28"/>
          <w:lang w:val="en-US"/>
        </w:rPr>
        <w:t>ukrcensus</w:t>
      </w:r>
      <w:r>
        <w:rPr>
          <w:sz w:val="28"/>
          <w:szCs w:val="28"/>
          <w:lang w:val="en-GB"/>
        </w:rPr>
        <w:t>.</w:t>
      </w:r>
      <w:r>
        <w:rPr>
          <w:sz w:val="28"/>
          <w:szCs w:val="28"/>
          <w:lang w:val="en-US"/>
        </w:rPr>
        <w:t>gov</w:t>
      </w:r>
      <w:r>
        <w:rPr>
          <w:sz w:val="28"/>
          <w:szCs w:val="28"/>
          <w:lang w:val="en-GB"/>
        </w:rPr>
        <w:t>.</w:t>
      </w:r>
    </w:p>
    <w:p w:rsidR="00915908" w:rsidRDefault="00A63CCF">
      <w:pPr>
        <w:widowControl w:val="0"/>
        <w:spacing w:line="360" w:lineRule="auto"/>
        <w:ind w:left="-284" w:right="39" w:firstLine="567"/>
        <w:jc w:val="both"/>
        <w:rPr>
          <w:sz w:val="28"/>
          <w:szCs w:val="28"/>
          <w:lang w:val="uk-UA"/>
        </w:rPr>
      </w:pPr>
      <w:r>
        <w:rPr>
          <w:sz w:val="28"/>
          <w:szCs w:val="28"/>
          <w:lang w:val="en-GB"/>
        </w:rPr>
        <w:t xml:space="preserve">            2.</w:t>
      </w:r>
      <w:r>
        <w:rPr>
          <w:sz w:val="28"/>
          <w:szCs w:val="28"/>
          <w:lang w:val="en-US"/>
        </w:rPr>
        <w:t>http</w:t>
      </w:r>
      <w:r>
        <w:rPr>
          <w:sz w:val="28"/>
          <w:szCs w:val="28"/>
          <w:lang w:val="uk-UA"/>
        </w:rPr>
        <w:t>:</w:t>
      </w:r>
      <w:r>
        <w:rPr>
          <w:sz w:val="28"/>
          <w:szCs w:val="28"/>
          <w:lang w:val="en-US"/>
        </w:rPr>
        <w:t>//</w:t>
      </w:r>
      <w:r>
        <w:rPr>
          <w:sz w:val="28"/>
          <w:szCs w:val="28"/>
          <w:lang w:val="en-GB"/>
        </w:rPr>
        <w:t xml:space="preserve"> </w:t>
      </w:r>
      <w:r>
        <w:rPr>
          <w:sz w:val="28"/>
          <w:szCs w:val="28"/>
          <w:lang w:val="en-US"/>
        </w:rPr>
        <w:t>travel</w:t>
      </w:r>
      <w:r>
        <w:rPr>
          <w:sz w:val="28"/>
          <w:szCs w:val="28"/>
          <w:lang w:val="en-GB"/>
        </w:rPr>
        <w:t xml:space="preserve">. </w:t>
      </w:r>
      <w:r>
        <w:rPr>
          <w:sz w:val="28"/>
          <w:szCs w:val="28"/>
          <w:lang w:val="en-US"/>
        </w:rPr>
        <w:t>Kyiv.org</w:t>
      </w:r>
    </w:p>
    <w:p w:rsidR="00915908" w:rsidRDefault="00A63CCF">
      <w:pPr>
        <w:widowControl w:val="0"/>
        <w:spacing w:line="360" w:lineRule="auto"/>
        <w:ind w:left="-284" w:right="39" w:firstLine="567"/>
        <w:jc w:val="both"/>
        <w:rPr>
          <w:sz w:val="28"/>
          <w:szCs w:val="28"/>
          <w:lang w:val="en-US"/>
        </w:rPr>
      </w:pPr>
      <w:r>
        <w:rPr>
          <w:sz w:val="28"/>
          <w:szCs w:val="28"/>
          <w:lang w:val="uk-UA"/>
        </w:rPr>
        <w:t xml:space="preserve">            3.</w:t>
      </w:r>
      <w:r>
        <w:rPr>
          <w:sz w:val="28"/>
          <w:szCs w:val="28"/>
          <w:lang w:val="en-US"/>
        </w:rPr>
        <w:t>http</w:t>
      </w:r>
      <w:r>
        <w:rPr>
          <w:sz w:val="28"/>
          <w:szCs w:val="28"/>
          <w:lang w:val="uk-UA"/>
        </w:rPr>
        <w:t>:</w:t>
      </w:r>
      <w:r>
        <w:rPr>
          <w:sz w:val="28"/>
          <w:szCs w:val="28"/>
          <w:lang w:val="en-US"/>
        </w:rPr>
        <w:t>//Rada.com.ua</w:t>
      </w:r>
    </w:p>
    <w:p w:rsidR="00915908" w:rsidRDefault="00A63CCF">
      <w:pPr>
        <w:widowControl w:val="0"/>
        <w:spacing w:line="360" w:lineRule="auto"/>
        <w:ind w:left="-284" w:right="39" w:firstLine="567"/>
        <w:jc w:val="both"/>
        <w:rPr>
          <w:sz w:val="28"/>
          <w:szCs w:val="28"/>
          <w:lang w:val="en-US"/>
        </w:rPr>
      </w:pPr>
      <w:r>
        <w:rPr>
          <w:sz w:val="28"/>
          <w:szCs w:val="28"/>
          <w:lang w:val="en-US"/>
        </w:rPr>
        <w:t xml:space="preserve">            4.http</w:t>
      </w:r>
      <w:r>
        <w:rPr>
          <w:sz w:val="28"/>
          <w:szCs w:val="28"/>
          <w:lang w:val="uk-UA"/>
        </w:rPr>
        <w:t>:</w:t>
      </w:r>
      <w:r>
        <w:rPr>
          <w:sz w:val="28"/>
          <w:szCs w:val="28"/>
          <w:lang w:val="en-US"/>
        </w:rPr>
        <w:t>//www.amb-ukraina.com</w:t>
      </w:r>
    </w:p>
    <w:p w:rsidR="00915908" w:rsidRDefault="00A63CCF">
      <w:pPr>
        <w:widowControl w:val="0"/>
        <w:spacing w:line="360" w:lineRule="auto"/>
        <w:ind w:left="-284" w:right="39" w:firstLine="567"/>
        <w:jc w:val="both"/>
        <w:rPr>
          <w:sz w:val="28"/>
          <w:szCs w:val="28"/>
          <w:lang w:val="en-US"/>
        </w:rPr>
      </w:pPr>
      <w:r>
        <w:rPr>
          <w:sz w:val="28"/>
          <w:szCs w:val="28"/>
          <w:lang w:val="en-US"/>
        </w:rPr>
        <w:t xml:space="preserve">            5.http</w:t>
      </w:r>
      <w:r>
        <w:rPr>
          <w:sz w:val="28"/>
          <w:szCs w:val="28"/>
          <w:lang w:val="uk-UA"/>
        </w:rPr>
        <w:t>:</w:t>
      </w:r>
      <w:r>
        <w:rPr>
          <w:sz w:val="28"/>
          <w:szCs w:val="28"/>
          <w:lang w:val="en-US"/>
        </w:rPr>
        <w:t>//lib.irismedia.org</w:t>
      </w:r>
    </w:p>
    <w:p w:rsidR="00915908" w:rsidRDefault="00A63CCF">
      <w:pPr>
        <w:widowControl w:val="0"/>
        <w:spacing w:line="360" w:lineRule="auto"/>
        <w:ind w:left="-284" w:right="39" w:firstLine="567"/>
        <w:jc w:val="both"/>
        <w:rPr>
          <w:sz w:val="28"/>
          <w:szCs w:val="28"/>
          <w:lang w:val="en-US"/>
        </w:rPr>
      </w:pPr>
      <w:r>
        <w:rPr>
          <w:sz w:val="28"/>
          <w:szCs w:val="28"/>
        </w:rPr>
        <w:t xml:space="preserve">            6.</w:t>
      </w:r>
      <w:r>
        <w:rPr>
          <w:sz w:val="28"/>
          <w:szCs w:val="28"/>
          <w:lang w:val="en-US"/>
        </w:rPr>
        <w:t>http</w:t>
      </w:r>
      <w:r>
        <w:rPr>
          <w:sz w:val="28"/>
          <w:szCs w:val="28"/>
          <w:lang w:val="uk-UA"/>
        </w:rPr>
        <w:t>:</w:t>
      </w:r>
      <w:r>
        <w:rPr>
          <w:sz w:val="28"/>
          <w:szCs w:val="28"/>
        </w:rPr>
        <w:t>//</w:t>
      </w:r>
      <w:r>
        <w:rPr>
          <w:sz w:val="28"/>
          <w:szCs w:val="28"/>
          <w:lang w:val="en-US"/>
        </w:rPr>
        <w:t>library</w:t>
      </w:r>
      <w:r>
        <w:rPr>
          <w:sz w:val="28"/>
          <w:szCs w:val="28"/>
        </w:rPr>
        <w:t>.</w:t>
      </w:r>
      <w:r>
        <w:rPr>
          <w:sz w:val="28"/>
          <w:szCs w:val="28"/>
          <w:lang w:val="en-US"/>
        </w:rPr>
        <w:t>if</w:t>
      </w:r>
      <w:r>
        <w:rPr>
          <w:sz w:val="28"/>
          <w:szCs w:val="28"/>
        </w:rPr>
        <w:t>.</w:t>
      </w:r>
      <w:r>
        <w:rPr>
          <w:sz w:val="28"/>
          <w:szCs w:val="28"/>
          <w:lang w:val="en-US"/>
        </w:rPr>
        <w:t>ua</w:t>
      </w:r>
    </w:p>
    <w:p w:rsidR="00915908" w:rsidRDefault="00A63CCF">
      <w:pPr>
        <w:widowControl w:val="0"/>
        <w:spacing w:line="360" w:lineRule="auto"/>
        <w:ind w:left="-284" w:right="39" w:firstLine="567"/>
        <w:jc w:val="both"/>
        <w:rPr>
          <w:sz w:val="28"/>
          <w:szCs w:val="28"/>
        </w:rPr>
      </w:pPr>
      <w:r>
        <w:rPr>
          <w:sz w:val="28"/>
          <w:szCs w:val="28"/>
        </w:rPr>
        <w:t xml:space="preserve">            7.</w:t>
      </w:r>
      <w:r>
        <w:rPr>
          <w:sz w:val="28"/>
          <w:szCs w:val="28"/>
          <w:lang w:val="en-US"/>
        </w:rPr>
        <w:t>http</w:t>
      </w:r>
      <w:r>
        <w:rPr>
          <w:sz w:val="28"/>
          <w:szCs w:val="28"/>
          <w:lang w:val="uk-UA"/>
        </w:rPr>
        <w:t>:</w:t>
      </w:r>
      <w:r>
        <w:rPr>
          <w:sz w:val="28"/>
          <w:szCs w:val="28"/>
        </w:rPr>
        <w:t>//</w:t>
      </w:r>
      <w:r>
        <w:rPr>
          <w:sz w:val="28"/>
          <w:szCs w:val="28"/>
          <w:lang w:val="en-US"/>
        </w:rPr>
        <w:t>gorod</w:t>
      </w:r>
      <w:r>
        <w:rPr>
          <w:sz w:val="28"/>
          <w:szCs w:val="28"/>
        </w:rPr>
        <w:t>.</w:t>
      </w:r>
      <w:r>
        <w:rPr>
          <w:sz w:val="28"/>
          <w:szCs w:val="28"/>
          <w:lang w:val="en-US"/>
        </w:rPr>
        <w:t>dp</w:t>
      </w:r>
      <w:r>
        <w:rPr>
          <w:sz w:val="28"/>
          <w:szCs w:val="28"/>
        </w:rPr>
        <w:t>.</w:t>
      </w:r>
      <w:r>
        <w:rPr>
          <w:sz w:val="28"/>
          <w:szCs w:val="28"/>
          <w:lang w:val="en-US"/>
        </w:rPr>
        <w:t>ua</w:t>
      </w:r>
    </w:p>
    <w:p w:rsidR="00915908" w:rsidRDefault="00A63CCF">
      <w:pPr>
        <w:widowControl w:val="0"/>
        <w:spacing w:before="80" w:line="360" w:lineRule="auto"/>
        <w:ind w:left="280" w:right="39"/>
        <w:jc w:val="both"/>
        <w:rPr>
          <w:noProof/>
          <w:sz w:val="28"/>
        </w:rPr>
      </w:pPr>
      <w:r>
        <w:rPr>
          <w:sz w:val="28"/>
        </w:rPr>
        <w:t xml:space="preserve">            8.</w:t>
      </w:r>
      <w:r>
        <w:rPr>
          <w:sz w:val="28"/>
          <w:lang w:val="uk-UA"/>
        </w:rPr>
        <w:t xml:space="preserve">Атлас України. </w:t>
      </w:r>
      <w:r>
        <w:rPr>
          <w:noProof/>
          <w:sz w:val="28"/>
        </w:rPr>
        <w:t xml:space="preserve"> -</w:t>
      </w:r>
      <w:r>
        <w:rPr>
          <w:sz w:val="28"/>
          <w:lang w:val="uk-UA"/>
        </w:rPr>
        <w:t xml:space="preserve"> К.: Картографія,</w:t>
      </w:r>
      <w:r>
        <w:rPr>
          <w:noProof/>
          <w:sz w:val="28"/>
        </w:rPr>
        <w:t xml:space="preserve"> 1996.</w:t>
      </w:r>
    </w:p>
    <w:p w:rsidR="00915908" w:rsidRDefault="00A63CCF">
      <w:pPr>
        <w:widowControl w:val="0"/>
        <w:spacing w:line="360" w:lineRule="auto"/>
        <w:ind w:left="300" w:right="39"/>
        <w:jc w:val="both"/>
        <w:rPr>
          <w:noProof/>
          <w:sz w:val="28"/>
          <w:lang w:val="en-US"/>
        </w:rPr>
      </w:pPr>
      <w:r>
        <w:rPr>
          <w:sz w:val="28"/>
        </w:rPr>
        <w:t xml:space="preserve">            9.</w:t>
      </w:r>
      <w:r>
        <w:rPr>
          <w:sz w:val="28"/>
          <w:lang w:val="uk-UA"/>
        </w:rPr>
        <w:t>Бака М. М. Радянська Україна</w:t>
      </w:r>
      <w:r>
        <w:rPr>
          <w:noProof/>
          <w:sz w:val="28"/>
        </w:rPr>
        <w:t xml:space="preserve"> 1917-1987</w:t>
      </w:r>
      <w:r>
        <w:rPr>
          <w:noProof/>
          <w:sz w:val="28"/>
          <w:lang w:val="uk-UA"/>
        </w:rPr>
        <w:t>рр</w:t>
      </w:r>
      <w:r>
        <w:rPr>
          <w:noProof/>
          <w:sz w:val="28"/>
        </w:rPr>
        <w:t>.</w:t>
      </w:r>
      <w:r>
        <w:rPr>
          <w:noProof/>
          <w:sz w:val="28"/>
          <w:lang w:val="uk-UA"/>
        </w:rPr>
        <w:t>-К.:</w:t>
      </w:r>
      <w:r>
        <w:rPr>
          <w:sz w:val="28"/>
          <w:lang w:val="uk-UA"/>
        </w:rPr>
        <w:t xml:space="preserve"> Політвидав. України,</w:t>
      </w:r>
      <w:r>
        <w:rPr>
          <w:noProof/>
          <w:sz w:val="28"/>
          <w:lang w:val="en-US"/>
        </w:rPr>
        <w:t xml:space="preserve"> 1987.</w:t>
      </w:r>
    </w:p>
    <w:p w:rsidR="00915908" w:rsidRDefault="00A63CCF">
      <w:pPr>
        <w:widowControl w:val="0"/>
        <w:spacing w:line="360" w:lineRule="auto"/>
        <w:ind w:left="280" w:right="39"/>
        <w:jc w:val="both"/>
        <w:rPr>
          <w:noProof/>
          <w:sz w:val="28"/>
          <w:lang w:val="en-US"/>
        </w:rPr>
      </w:pPr>
      <w:r>
        <w:rPr>
          <w:sz w:val="28"/>
          <w:lang w:val="en-US"/>
        </w:rPr>
        <w:t xml:space="preserve">            10.</w:t>
      </w:r>
      <w:r>
        <w:rPr>
          <w:sz w:val="28"/>
          <w:lang w:val="uk-UA"/>
        </w:rPr>
        <w:t>Бейдик О. О.Географія України: Основні відомості шкільного курсу.</w:t>
      </w:r>
      <w:r>
        <w:rPr>
          <w:noProof/>
          <w:sz w:val="28"/>
          <w:lang w:val="en-US"/>
        </w:rPr>
        <w:t xml:space="preserve"> -</w:t>
      </w:r>
      <w:r>
        <w:rPr>
          <w:sz w:val="28"/>
          <w:lang w:val="uk-UA"/>
        </w:rPr>
        <w:t xml:space="preserve"> К.: Либідь,</w:t>
      </w:r>
      <w:r>
        <w:rPr>
          <w:noProof/>
          <w:sz w:val="28"/>
          <w:lang w:val="en-US"/>
        </w:rPr>
        <w:t xml:space="preserve"> 1996.</w:t>
      </w:r>
    </w:p>
    <w:p w:rsidR="00915908" w:rsidRDefault="00A63CCF">
      <w:pPr>
        <w:widowControl w:val="0"/>
        <w:spacing w:line="360" w:lineRule="auto"/>
        <w:ind w:left="280" w:right="39"/>
        <w:jc w:val="both"/>
        <w:rPr>
          <w:noProof/>
          <w:sz w:val="28"/>
        </w:rPr>
      </w:pPr>
      <w:r>
        <w:rPr>
          <w:sz w:val="28"/>
        </w:rPr>
        <w:t xml:space="preserve">            11.</w:t>
      </w:r>
      <w:r>
        <w:rPr>
          <w:sz w:val="28"/>
          <w:lang w:val="uk-UA"/>
        </w:rPr>
        <w:t>Бейдик О. О.Географія: Посібник для вступників до вищих навчальних закладів.</w:t>
      </w:r>
      <w:r>
        <w:rPr>
          <w:noProof/>
          <w:sz w:val="28"/>
        </w:rPr>
        <w:t xml:space="preserve"> -</w:t>
      </w:r>
      <w:r>
        <w:rPr>
          <w:sz w:val="28"/>
          <w:lang w:val="uk-UA"/>
        </w:rPr>
        <w:t xml:space="preserve"> 2-е вид.</w:t>
      </w:r>
      <w:r>
        <w:rPr>
          <w:noProof/>
          <w:sz w:val="28"/>
        </w:rPr>
        <w:t xml:space="preserve"> -</w:t>
      </w:r>
      <w:r>
        <w:rPr>
          <w:sz w:val="28"/>
          <w:lang w:val="uk-UA"/>
        </w:rPr>
        <w:t xml:space="preserve"> К.: Либідь,</w:t>
      </w:r>
      <w:r>
        <w:rPr>
          <w:noProof/>
          <w:sz w:val="28"/>
        </w:rPr>
        <w:t xml:space="preserve"> 1996.</w:t>
      </w:r>
    </w:p>
    <w:p w:rsidR="00915908" w:rsidRDefault="00A63CCF">
      <w:pPr>
        <w:widowControl w:val="0"/>
        <w:spacing w:before="80" w:line="360" w:lineRule="auto"/>
        <w:ind w:left="280" w:right="39"/>
        <w:jc w:val="both"/>
        <w:rPr>
          <w:noProof/>
          <w:sz w:val="28"/>
        </w:rPr>
      </w:pPr>
      <w:r>
        <w:rPr>
          <w:sz w:val="28"/>
        </w:rPr>
        <w:t xml:space="preserve">             12.</w:t>
      </w:r>
      <w:r>
        <w:rPr>
          <w:sz w:val="28"/>
          <w:lang w:val="uk-UA"/>
        </w:rPr>
        <w:t>Заставний Ф. Д. Географія України.</w:t>
      </w:r>
      <w:r>
        <w:rPr>
          <w:noProof/>
          <w:sz w:val="28"/>
        </w:rPr>
        <w:t xml:space="preserve"> -</w:t>
      </w:r>
      <w:r>
        <w:rPr>
          <w:sz w:val="28"/>
          <w:lang w:val="uk-UA"/>
        </w:rPr>
        <w:t xml:space="preserve"> Львів</w:t>
      </w:r>
      <w:r>
        <w:rPr>
          <w:noProof/>
          <w:sz w:val="28"/>
        </w:rPr>
        <w:t xml:space="preserve"> :</w:t>
      </w:r>
      <w:r>
        <w:rPr>
          <w:sz w:val="28"/>
          <w:lang w:val="uk-UA"/>
        </w:rPr>
        <w:t xml:space="preserve"> Світ,</w:t>
      </w:r>
      <w:r>
        <w:rPr>
          <w:noProof/>
          <w:sz w:val="28"/>
        </w:rPr>
        <w:t xml:space="preserve"> 1998.</w:t>
      </w:r>
    </w:p>
    <w:p w:rsidR="00915908" w:rsidRDefault="00A63CCF">
      <w:pPr>
        <w:widowControl w:val="0"/>
        <w:spacing w:line="360" w:lineRule="auto"/>
        <w:ind w:left="280" w:right="39"/>
        <w:jc w:val="both"/>
        <w:rPr>
          <w:noProof/>
          <w:sz w:val="28"/>
        </w:rPr>
      </w:pPr>
      <w:r>
        <w:rPr>
          <w:sz w:val="28"/>
        </w:rPr>
        <w:t xml:space="preserve">             13.</w:t>
      </w:r>
      <w:r>
        <w:rPr>
          <w:sz w:val="28"/>
          <w:lang w:val="uk-UA"/>
        </w:rPr>
        <w:t>Качан Є. П. Розміщення продуктивних сил України.</w:t>
      </w:r>
      <w:r>
        <w:rPr>
          <w:noProof/>
          <w:sz w:val="28"/>
        </w:rPr>
        <w:t xml:space="preserve"> -</w:t>
      </w:r>
      <w:r>
        <w:rPr>
          <w:sz w:val="28"/>
          <w:lang w:val="uk-UA"/>
        </w:rPr>
        <w:t xml:space="preserve"> К.: Вища школа,</w:t>
      </w:r>
      <w:r>
        <w:rPr>
          <w:noProof/>
          <w:sz w:val="28"/>
        </w:rPr>
        <w:t xml:space="preserve"> 1998.</w:t>
      </w:r>
    </w:p>
    <w:p w:rsidR="00915908" w:rsidRDefault="00A63CCF">
      <w:pPr>
        <w:widowControl w:val="0"/>
        <w:spacing w:line="360" w:lineRule="auto"/>
        <w:ind w:left="563" w:right="39"/>
        <w:jc w:val="both"/>
        <w:rPr>
          <w:noProof/>
          <w:sz w:val="28"/>
        </w:rPr>
      </w:pPr>
      <w:r>
        <w:rPr>
          <w:sz w:val="28"/>
        </w:rPr>
        <w:t xml:space="preserve">         14.</w:t>
      </w:r>
      <w:r>
        <w:rPr>
          <w:sz w:val="28"/>
          <w:lang w:val="uk-UA"/>
        </w:rPr>
        <w:t>Ковалевський В.В. Розміщення продуктивних сил.-К.</w:t>
      </w:r>
      <w:r>
        <w:rPr>
          <w:sz w:val="28"/>
        </w:rPr>
        <w:t>:</w:t>
      </w:r>
      <w:r>
        <w:rPr>
          <w:sz w:val="28"/>
          <w:lang w:val="uk-UA"/>
        </w:rPr>
        <w:t>Либідь,</w:t>
      </w:r>
      <w:r>
        <w:rPr>
          <w:sz w:val="28"/>
        </w:rPr>
        <w:t>2002</w:t>
      </w:r>
      <w:r>
        <w:rPr>
          <w:sz w:val="28"/>
          <w:lang w:val="uk-UA"/>
        </w:rPr>
        <w:t>.</w:t>
      </w:r>
    </w:p>
    <w:p w:rsidR="00915908" w:rsidRDefault="00A63CCF">
      <w:pPr>
        <w:widowControl w:val="0"/>
        <w:spacing w:line="360" w:lineRule="auto"/>
        <w:ind w:left="280" w:right="39" w:firstLine="567"/>
        <w:jc w:val="both"/>
        <w:rPr>
          <w:sz w:val="28"/>
          <w:lang w:val="uk-UA"/>
        </w:rPr>
      </w:pPr>
      <w:r>
        <w:rPr>
          <w:sz w:val="28"/>
          <w:lang w:val="uk-UA"/>
        </w:rPr>
        <w:t xml:space="preserve">  </w:t>
      </w:r>
      <w:r>
        <w:rPr>
          <w:sz w:val="28"/>
        </w:rPr>
        <w:t xml:space="preserve">   15</w:t>
      </w:r>
      <w:r>
        <w:rPr>
          <w:sz w:val="28"/>
          <w:lang w:val="uk-UA"/>
        </w:rPr>
        <w:t>.Статистичний щорічник України за</w:t>
      </w:r>
      <w:r>
        <w:rPr>
          <w:noProof/>
          <w:sz w:val="28"/>
          <w:lang w:val="uk-UA"/>
        </w:rPr>
        <w:t xml:space="preserve"> 2000</w:t>
      </w:r>
      <w:r>
        <w:rPr>
          <w:sz w:val="28"/>
          <w:lang w:val="uk-UA"/>
        </w:rPr>
        <w:t xml:space="preserve"> рік.</w:t>
      </w:r>
      <w:r>
        <w:rPr>
          <w:noProof/>
          <w:sz w:val="28"/>
        </w:rPr>
        <w:t xml:space="preserve"> -</w:t>
      </w:r>
      <w:r>
        <w:rPr>
          <w:sz w:val="28"/>
          <w:lang w:val="uk-UA"/>
        </w:rPr>
        <w:t xml:space="preserve"> К.:                                                               </w:t>
      </w:r>
      <w:r>
        <w:rPr>
          <w:noProof/>
          <w:sz w:val="28"/>
        </w:rPr>
        <w:t>.</w:t>
      </w:r>
      <w:r>
        <w:rPr>
          <w:noProof/>
          <w:sz w:val="28"/>
          <w:lang w:val="uk-UA"/>
        </w:rPr>
        <w:t xml:space="preserve">      </w:t>
      </w:r>
      <w:r>
        <w:rPr>
          <w:sz w:val="28"/>
          <w:lang w:val="uk-UA"/>
        </w:rPr>
        <w:t>Техніка, 200</w:t>
      </w:r>
      <w:r>
        <w:rPr>
          <w:noProof/>
          <w:sz w:val="28"/>
        </w:rPr>
        <w:t>1</w:t>
      </w:r>
      <w:r>
        <w:rPr>
          <w:noProof/>
          <w:sz w:val="28"/>
          <w:lang w:val="uk-UA"/>
        </w:rPr>
        <w:t>.</w:t>
      </w:r>
      <w:r>
        <w:rPr>
          <w:sz w:val="28"/>
          <w:lang w:val="uk-UA"/>
        </w:rPr>
        <w:t xml:space="preserve">   </w:t>
      </w:r>
    </w:p>
    <w:p w:rsidR="00915908" w:rsidRDefault="00A63CCF">
      <w:pPr>
        <w:widowControl w:val="0"/>
        <w:spacing w:line="360" w:lineRule="auto"/>
        <w:ind w:right="39" w:firstLine="567"/>
        <w:jc w:val="both"/>
        <w:rPr>
          <w:sz w:val="28"/>
        </w:rPr>
      </w:pPr>
      <w:r>
        <w:rPr>
          <w:sz w:val="28"/>
          <w:lang w:val="uk-UA"/>
        </w:rPr>
        <w:t xml:space="preserve">         </w:t>
      </w:r>
    </w:p>
    <w:p w:rsidR="00915908" w:rsidRDefault="00A63CCF">
      <w:pPr>
        <w:widowControl w:val="0"/>
        <w:spacing w:line="360" w:lineRule="auto"/>
        <w:ind w:left="20" w:right="39" w:firstLine="567"/>
        <w:jc w:val="both"/>
        <w:rPr>
          <w:sz w:val="28"/>
        </w:rPr>
      </w:pPr>
      <w:r>
        <w:rPr>
          <w:sz w:val="28"/>
          <w:lang w:val="uk-UA"/>
        </w:rPr>
        <w:t xml:space="preserve">     </w:t>
      </w:r>
    </w:p>
    <w:p w:rsidR="00915908" w:rsidRDefault="00915908">
      <w:pPr>
        <w:widowControl w:val="0"/>
        <w:numPr>
          <w:ilvl w:val="12"/>
          <w:numId w:val="0"/>
        </w:numPr>
        <w:spacing w:line="360" w:lineRule="auto"/>
        <w:ind w:right="39" w:firstLine="567"/>
        <w:jc w:val="both"/>
        <w:rPr>
          <w:noProof/>
          <w:sz w:val="28"/>
          <w:lang w:val="uk-UA"/>
        </w:rPr>
      </w:pPr>
    </w:p>
    <w:p w:rsidR="00915908" w:rsidRDefault="00915908">
      <w:pPr>
        <w:widowControl w:val="0"/>
        <w:numPr>
          <w:ilvl w:val="12"/>
          <w:numId w:val="0"/>
        </w:numPr>
        <w:spacing w:line="360" w:lineRule="auto"/>
        <w:ind w:right="39" w:firstLine="567"/>
        <w:jc w:val="both"/>
        <w:rPr>
          <w:noProof/>
          <w:sz w:val="28"/>
          <w:lang w:val="uk-UA"/>
        </w:rPr>
      </w:pPr>
    </w:p>
    <w:p w:rsidR="00915908" w:rsidRDefault="00915908">
      <w:pPr>
        <w:widowControl w:val="0"/>
        <w:numPr>
          <w:ilvl w:val="12"/>
          <w:numId w:val="0"/>
        </w:numPr>
        <w:spacing w:line="360" w:lineRule="auto"/>
        <w:ind w:right="39" w:firstLine="567"/>
        <w:jc w:val="both"/>
        <w:rPr>
          <w:noProof/>
          <w:sz w:val="28"/>
          <w:lang w:val="uk-UA"/>
        </w:rPr>
      </w:pPr>
    </w:p>
    <w:p w:rsidR="00915908" w:rsidRDefault="00915908">
      <w:pPr>
        <w:widowControl w:val="0"/>
        <w:numPr>
          <w:ilvl w:val="12"/>
          <w:numId w:val="0"/>
        </w:numPr>
        <w:spacing w:line="360" w:lineRule="auto"/>
        <w:ind w:right="39" w:firstLine="567"/>
        <w:jc w:val="both"/>
        <w:rPr>
          <w:noProof/>
          <w:sz w:val="28"/>
          <w:lang w:val="uk-UA"/>
        </w:rPr>
      </w:pPr>
    </w:p>
    <w:p w:rsidR="00915908" w:rsidRDefault="00915908">
      <w:pPr>
        <w:widowControl w:val="0"/>
        <w:numPr>
          <w:ilvl w:val="12"/>
          <w:numId w:val="0"/>
        </w:numPr>
        <w:spacing w:line="360" w:lineRule="auto"/>
        <w:ind w:right="39" w:firstLine="567"/>
        <w:jc w:val="both"/>
        <w:rPr>
          <w:noProof/>
          <w:sz w:val="28"/>
          <w:lang w:val="uk-UA"/>
        </w:rPr>
      </w:pPr>
    </w:p>
    <w:p w:rsidR="00915908" w:rsidRDefault="00915908">
      <w:pPr>
        <w:widowControl w:val="0"/>
        <w:spacing w:line="360" w:lineRule="auto"/>
        <w:ind w:left="-284" w:right="39" w:firstLine="567"/>
        <w:rPr>
          <w:noProof/>
          <w:sz w:val="28"/>
          <w:lang w:val="uk-UA"/>
        </w:rPr>
      </w:pPr>
    </w:p>
    <w:p w:rsidR="00915908" w:rsidRDefault="00915908">
      <w:pPr>
        <w:widowControl w:val="0"/>
        <w:spacing w:line="360" w:lineRule="auto"/>
        <w:ind w:left="-284" w:right="39" w:firstLine="567"/>
        <w:rPr>
          <w:noProof/>
          <w:sz w:val="28"/>
          <w:lang w:val="uk-UA"/>
        </w:rPr>
      </w:pPr>
    </w:p>
    <w:p w:rsidR="00915908" w:rsidRDefault="00915908">
      <w:pPr>
        <w:widowControl w:val="0"/>
        <w:spacing w:line="360" w:lineRule="auto"/>
        <w:ind w:left="-284" w:right="39" w:firstLine="567"/>
        <w:rPr>
          <w:noProof/>
          <w:sz w:val="28"/>
          <w:lang w:val="uk-UA"/>
        </w:rPr>
      </w:pPr>
    </w:p>
    <w:p w:rsidR="00915908" w:rsidRDefault="00A63CCF">
      <w:pPr>
        <w:widowControl w:val="0"/>
        <w:spacing w:line="360" w:lineRule="auto"/>
        <w:ind w:left="-284" w:right="39" w:firstLine="567"/>
        <w:rPr>
          <w:b/>
          <w:sz w:val="24"/>
          <w:lang w:val="uk-UA"/>
        </w:rPr>
      </w:pPr>
      <w:r>
        <w:rPr>
          <w:noProof/>
          <w:sz w:val="28"/>
          <w:lang w:val="uk-UA"/>
        </w:rPr>
        <w:tab/>
        <w:t xml:space="preserve">                                          </w:t>
      </w:r>
      <w:r>
        <w:rPr>
          <w:b/>
          <w:noProof/>
          <w:sz w:val="28"/>
          <w:lang w:val="uk-UA"/>
        </w:rPr>
        <w:t>ДОДАТКИ</w:t>
      </w:r>
      <w:r>
        <w:rPr>
          <w:b/>
          <w:sz w:val="24"/>
          <w:lang w:val="uk-UA"/>
        </w:rPr>
        <w:t xml:space="preserve"> </w:t>
      </w:r>
    </w:p>
    <w:p w:rsidR="00915908" w:rsidRDefault="00A63CCF">
      <w:pPr>
        <w:widowControl w:val="0"/>
        <w:spacing w:line="360" w:lineRule="auto"/>
        <w:ind w:left="-284" w:right="39" w:firstLine="567"/>
        <w:jc w:val="right"/>
        <w:rPr>
          <w:sz w:val="24"/>
          <w:lang w:val="uk-UA"/>
        </w:rPr>
      </w:pPr>
      <w:r>
        <w:rPr>
          <w:rFonts w:ascii="Arial" w:hAnsi="Arial"/>
          <w:b/>
          <w:sz w:val="28"/>
          <w:lang w:val="uk-UA"/>
        </w:rPr>
        <w:t>Таблиця 1</w:t>
      </w: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center"/>
        <w:rPr>
          <w:sz w:val="24"/>
          <w:lang w:val="uk-UA"/>
        </w:rPr>
      </w:pPr>
      <w:r>
        <w:rPr>
          <w:rFonts w:ascii="Arial" w:hAnsi="Arial"/>
          <w:b/>
          <w:sz w:val="24"/>
          <w:lang w:val="uk-UA"/>
        </w:rPr>
        <w:t>Кількість міських і сільських жителів по областях на момент отримання Україною незалежності</w:t>
      </w:r>
    </w:p>
    <w:tbl>
      <w:tblPr>
        <w:tblW w:w="0" w:type="auto"/>
        <w:tblInd w:w="392" w:type="dxa"/>
        <w:tblLayout w:type="fixed"/>
        <w:tblLook w:val="0000" w:firstRow="0" w:lastRow="0" w:firstColumn="0" w:lastColumn="0" w:noHBand="0" w:noVBand="0"/>
      </w:tblPr>
      <w:tblGrid>
        <w:gridCol w:w="2268"/>
        <w:gridCol w:w="1935"/>
        <w:gridCol w:w="1935"/>
        <w:gridCol w:w="2650"/>
      </w:tblGrid>
      <w:tr w:rsidR="00915908">
        <w:trPr>
          <w:trHeight w:val="1872"/>
        </w:trPr>
        <w:tc>
          <w:tcPr>
            <w:tcW w:w="2268" w:type="dxa"/>
          </w:tcPr>
          <w:p w:rsidR="00915908" w:rsidRDefault="00A63CCF">
            <w:pPr>
              <w:widowControl w:val="0"/>
              <w:spacing w:line="360" w:lineRule="auto"/>
              <w:ind w:right="39" w:firstLine="567"/>
              <w:rPr>
                <w:sz w:val="24"/>
                <w:lang w:val="uk-UA"/>
              </w:rPr>
            </w:pPr>
            <w:r>
              <w:rPr>
                <w:sz w:val="24"/>
                <w:lang w:val="uk-UA"/>
              </w:rPr>
              <w:t xml:space="preserve">      </w:t>
            </w:r>
            <w:r>
              <w:rPr>
                <w:b/>
                <w:sz w:val="24"/>
                <w:lang w:val="uk-UA"/>
              </w:rPr>
              <w:t xml:space="preserve">Області </w:t>
            </w:r>
          </w:p>
        </w:tc>
        <w:tc>
          <w:tcPr>
            <w:tcW w:w="3870" w:type="dxa"/>
            <w:gridSpan w:val="2"/>
          </w:tcPr>
          <w:p w:rsidR="00915908" w:rsidRDefault="00A63CCF">
            <w:pPr>
              <w:widowControl w:val="0"/>
              <w:spacing w:line="360" w:lineRule="auto"/>
              <w:ind w:right="39" w:firstLine="567"/>
              <w:rPr>
                <w:b/>
                <w:sz w:val="24"/>
                <w:lang w:val="uk-UA"/>
              </w:rPr>
            </w:pPr>
            <w:r>
              <w:rPr>
                <w:sz w:val="24"/>
                <w:lang w:val="uk-UA"/>
              </w:rPr>
              <w:t xml:space="preserve">           </w:t>
            </w:r>
            <w:r>
              <w:rPr>
                <w:b/>
                <w:sz w:val="24"/>
                <w:lang w:val="uk-UA"/>
              </w:rPr>
              <w:t xml:space="preserve">Чисельність                                                                                                                                                                                                                                                                 </w:t>
            </w:r>
          </w:p>
          <w:p w:rsidR="00915908" w:rsidRDefault="00A63CCF">
            <w:pPr>
              <w:widowControl w:val="0"/>
              <w:spacing w:line="360" w:lineRule="auto"/>
              <w:ind w:right="39" w:firstLine="567"/>
              <w:rPr>
                <w:b/>
                <w:sz w:val="24"/>
                <w:lang w:val="uk-UA"/>
              </w:rPr>
            </w:pPr>
            <w:r>
              <w:rPr>
                <w:b/>
                <w:sz w:val="24"/>
                <w:lang w:val="uk-UA"/>
              </w:rPr>
              <w:t xml:space="preserve">       населення, тис.чол.</w:t>
            </w:r>
          </w:p>
          <w:p w:rsidR="00915908" w:rsidRDefault="00915908">
            <w:pPr>
              <w:widowControl w:val="0"/>
              <w:spacing w:line="360" w:lineRule="auto"/>
              <w:ind w:right="39" w:firstLine="567"/>
              <w:jc w:val="center"/>
              <w:rPr>
                <w:sz w:val="24"/>
                <w:lang w:val="uk-UA"/>
              </w:rPr>
            </w:pPr>
          </w:p>
          <w:p w:rsidR="00915908" w:rsidRDefault="00915908">
            <w:pPr>
              <w:rPr>
                <w:sz w:val="24"/>
                <w:lang w:val="uk-UA"/>
              </w:rPr>
            </w:pPr>
          </w:p>
          <w:p w:rsidR="00915908" w:rsidRDefault="00915908">
            <w:pPr>
              <w:rPr>
                <w:sz w:val="24"/>
                <w:lang w:val="uk-UA"/>
              </w:rPr>
            </w:pPr>
          </w:p>
          <w:p w:rsidR="00915908" w:rsidRDefault="00A63CCF">
            <w:pPr>
              <w:widowControl w:val="0"/>
              <w:spacing w:line="360" w:lineRule="auto"/>
              <w:ind w:right="39" w:firstLine="567"/>
              <w:rPr>
                <w:b/>
                <w:sz w:val="24"/>
                <w:lang w:val="uk-UA"/>
              </w:rPr>
            </w:pPr>
            <w:r>
              <w:rPr>
                <w:b/>
                <w:sz w:val="24"/>
                <w:lang w:val="uk-UA"/>
              </w:rPr>
              <w:t xml:space="preserve">                 </w:t>
            </w:r>
          </w:p>
          <w:p w:rsidR="00915908" w:rsidRDefault="00A63CCF">
            <w:pPr>
              <w:tabs>
                <w:tab w:val="left" w:pos="2280"/>
              </w:tabs>
              <w:rPr>
                <w:sz w:val="24"/>
                <w:lang w:val="uk-UA"/>
              </w:rPr>
            </w:pPr>
            <w:r>
              <w:rPr>
                <w:b/>
                <w:sz w:val="24"/>
                <w:lang w:val="uk-UA"/>
              </w:rPr>
              <w:t xml:space="preserve">      міського</w:t>
            </w:r>
            <w:r>
              <w:rPr>
                <w:sz w:val="24"/>
                <w:lang w:val="uk-UA"/>
              </w:rPr>
              <w:tab/>
            </w:r>
            <w:r>
              <w:rPr>
                <w:b/>
                <w:sz w:val="24"/>
                <w:lang w:val="uk-UA"/>
              </w:rPr>
              <w:t>сільського</w:t>
            </w:r>
          </w:p>
        </w:tc>
        <w:tc>
          <w:tcPr>
            <w:tcW w:w="2650" w:type="dxa"/>
          </w:tcPr>
          <w:p w:rsidR="00915908" w:rsidRDefault="00A63CCF">
            <w:pPr>
              <w:widowControl w:val="0"/>
              <w:spacing w:line="360" w:lineRule="auto"/>
              <w:ind w:right="39" w:firstLine="567"/>
              <w:rPr>
                <w:b/>
                <w:sz w:val="24"/>
                <w:lang w:val="uk-UA"/>
              </w:rPr>
            </w:pPr>
            <w:r>
              <w:rPr>
                <w:b/>
                <w:sz w:val="24"/>
                <w:lang w:val="uk-UA"/>
              </w:rPr>
              <w:t xml:space="preserve">      Процент </w:t>
            </w:r>
          </w:p>
          <w:p w:rsidR="00915908" w:rsidRDefault="00A63CCF">
            <w:pPr>
              <w:widowControl w:val="0"/>
              <w:spacing w:line="360" w:lineRule="auto"/>
              <w:ind w:right="39" w:firstLine="567"/>
              <w:rPr>
                <w:b/>
                <w:sz w:val="24"/>
                <w:lang w:val="uk-UA"/>
              </w:rPr>
            </w:pPr>
            <w:r>
              <w:rPr>
                <w:b/>
                <w:sz w:val="24"/>
                <w:lang w:val="uk-UA"/>
              </w:rPr>
              <w:t xml:space="preserve">      міського</w:t>
            </w:r>
          </w:p>
          <w:p w:rsidR="00915908" w:rsidRDefault="00A63CCF">
            <w:pPr>
              <w:widowControl w:val="0"/>
              <w:spacing w:line="360" w:lineRule="auto"/>
              <w:ind w:right="39" w:firstLine="567"/>
              <w:rPr>
                <w:sz w:val="24"/>
                <w:lang w:val="uk-UA"/>
              </w:rPr>
            </w:pPr>
            <w:r>
              <w:rPr>
                <w:b/>
                <w:sz w:val="24"/>
                <w:lang w:val="uk-UA"/>
              </w:rPr>
              <w:t xml:space="preserve">     населення</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Україна</w:t>
            </w:r>
          </w:p>
        </w:tc>
        <w:tc>
          <w:tcPr>
            <w:tcW w:w="1935" w:type="dxa"/>
          </w:tcPr>
          <w:p w:rsidR="00915908" w:rsidRDefault="00A63CCF">
            <w:pPr>
              <w:widowControl w:val="0"/>
              <w:spacing w:line="360" w:lineRule="auto"/>
              <w:ind w:right="39" w:firstLine="567"/>
              <w:rPr>
                <w:sz w:val="24"/>
                <w:lang w:val="uk-UA"/>
              </w:rPr>
            </w:pPr>
            <w:r>
              <w:rPr>
                <w:sz w:val="24"/>
                <w:lang w:val="uk-UA"/>
              </w:rPr>
              <w:t>35085,2</w:t>
            </w:r>
          </w:p>
        </w:tc>
        <w:tc>
          <w:tcPr>
            <w:tcW w:w="1935" w:type="dxa"/>
          </w:tcPr>
          <w:p w:rsidR="00915908" w:rsidRDefault="00A63CCF">
            <w:pPr>
              <w:widowControl w:val="0"/>
              <w:spacing w:line="360" w:lineRule="auto"/>
              <w:ind w:right="39" w:firstLine="567"/>
              <w:rPr>
                <w:sz w:val="24"/>
                <w:lang w:val="uk-UA"/>
              </w:rPr>
            </w:pPr>
            <w:r>
              <w:rPr>
                <w:sz w:val="24"/>
                <w:lang w:val="uk-UA"/>
              </w:rPr>
              <w:t>16852,2</w:t>
            </w:r>
          </w:p>
        </w:tc>
        <w:tc>
          <w:tcPr>
            <w:tcW w:w="2650" w:type="dxa"/>
          </w:tcPr>
          <w:p w:rsidR="00915908" w:rsidRDefault="00A63CCF">
            <w:pPr>
              <w:widowControl w:val="0"/>
              <w:spacing w:line="360" w:lineRule="auto"/>
              <w:ind w:right="39" w:firstLine="567"/>
              <w:rPr>
                <w:sz w:val="24"/>
                <w:lang w:val="uk-UA"/>
              </w:rPr>
            </w:pPr>
            <w:r>
              <w:rPr>
                <w:sz w:val="24"/>
                <w:lang w:val="uk-UA"/>
              </w:rPr>
              <w:t>68</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Вінницька</w:t>
            </w:r>
          </w:p>
        </w:tc>
        <w:tc>
          <w:tcPr>
            <w:tcW w:w="1935" w:type="dxa"/>
          </w:tcPr>
          <w:p w:rsidR="00915908" w:rsidRDefault="00A63CCF">
            <w:pPr>
              <w:widowControl w:val="0"/>
              <w:spacing w:line="360" w:lineRule="auto"/>
              <w:ind w:right="39" w:firstLine="567"/>
              <w:rPr>
                <w:sz w:val="24"/>
                <w:lang w:val="uk-UA"/>
              </w:rPr>
            </w:pPr>
            <w:r>
              <w:rPr>
                <w:sz w:val="24"/>
                <w:lang w:val="uk-UA"/>
              </w:rPr>
              <w:t>871,1</w:t>
            </w:r>
          </w:p>
        </w:tc>
        <w:tc>
          <w:tcPr>
            <w:tcW w:w="1935" w:type="dxa"/>
          </w:tcPr>
          <w:p w:rsidR="00915908" w:rsidRDefault="00A63CCF">
            <w:pPr>
              <w:widowControl w:val="0"/>
              <w:spacing w:line="360" w:lineRule="auto"/>
              <w:ind w:right="39" w:firstLine="567"/>
              <w:rPr>
                <w:sz w:val="24"/>
                <w:lang w:val="uk-UA"/>
              </w:rPr>
            </w:pPr>
            <w:r>
              <w:rPr>
                <w:sz w:val="24"/>
                <w:lang w:val="uk-UA"/>
              </w:rPr>
              <w:t>1043,3</w:t>
            </w:r>
          </w:p>
        </w:tc>
        <w:tc>
          <w:tcPr>
            <w:tcW w:w="2650" w:type="dxa"/>
          </w:tcPr>
          <w:p w:rsidR="00915908" w:rsidRDefault="00A63CCF">
            <w:pPr>
              <w:widowControl w:val="0"/>
              <w:spacing w:line="360" w:lineRule="auto"/>
              <w:ind w:right="39" w:firstLine="567"/>
              <w:rPr>
                <w:sz w:val="24"/>
                <w:lang w:val="uk-UA"/>
              </w:rPr>
            </w:pPr>
            <w:r>
              <w:rPr>
                <w:sz w:val="24"/>
                <w:lang w:val="uk-UA"/>
              </w:rPr>
              <w:t>46</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Волинська</w:t>
            </w:r>
          </w:p>
        </w:tc>
        <w:tc>
          <w:tcPr>
            <w:tcW w:w="1935" w:type="dxa"/>
          </w:tcPr>
          <w:p w:rsidR="00915908" w:rsidRDefault="00A63CCF">
            <w:pPr>
              <w:widowControl w:val="0"/>
              <w:spacing w:line="360" w:lineRule="auto"/>
              <w:ind w:right="39" w:firstLine="567"/>
              <w:rPr>
                <w:sz w:val="24"/>
                <w:lang w:val="uk-UA"/>
              </w:rPr>
            </w:pPr>
            <w:r>
              <w:rPr>
                <w:sz w:val="24"/>
                <w:lang w:val="uk-UA"/>
              </w:rPr>
              <w:t>539,8</w:t>
            </w:r>
          </w:p>
        </w:tc>
        <w:tc>
          <w:tcPr>
            <w:tcW w:w="1935" w:type="dxa"/>
          </w:tcPr>
          <w:p w:rsidR="00915908" w:rsidRDefault="00A63CCF">
            <w:pPr>
              <w:widowControl w:val="0"/>
              <w:spacing w:line="360" w:lineRule="auto"/>
              <w:ind w:right="39" w:firstLine="567"/>
              <w:rPr>
                <w:sz w:val="24"/>
                <w:lang w:val="uk-UA"/>
              </w:rPr>
            </w:pPr>
            <w:r>
              <w:rPr>
                <w:sz w:val="24"/>
                <w:lang w:val="uk-UA"/>
              </w:rPr>
              <w:t>529,2</w:t>
            </w:r>
          </w:p>
        </w:tc>
        <w:tc>
          <w:tcPr>
            <w:tcW w:w="2650" w:type="dxa"/>
          </w:tcPr>
          <w:p w:rsidR="00915908" w:rsidRDefault="00A63CCF">
            <w:pPr>
              <w:widowControl w:val="0"/>
              <w:spacing w:line="360" w:lineRule="auto"/>
              <w:ind w:right="39" w:firstLine="567"/>
              <w:rPr>
                <w:sz w:val="24"/>
                <w:lang w:val="uk-UA"/>
              </w:rPr>
            </w:pPr>
            <w:r>
              <w:rPr>
                <w:sz w:val="24"/>
                <w:lang w:val="uk-UA"/>
              </w:rPr>
              <w:t>50</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Дніпропетр.</w:t>
            </w:r>
          </w:p>
        </w:tc>
        <w:tc>
          <w:tcPr>
            <w:tcW w:w="1935" w:type="dxa"/>
          </w:tcPr>
          <w:p w:rsidR="00915908" w:rsidRDefault="00A63CCF">
            <w:pPr>
              <w:widowControl w:val="0"/>
              <w:spacing w:line="360" w:lineRule="auto"/>
              <w:ind w:right="39" w:firstLine="567"/>
              <w:rPr>
                <w:sz w:val="24"/>
                <w:lang w:val="uk-UA"/>
              </w:rPr>
            </w:pPr>
            <w:r>
              <w:rPr>
                <w:sz w:val="24"/>
                <w:lang w:val="uk-UA"/>
              </w:rPr>
              <w:t>3266,7</w:t>
            </w:r>
          </w:p>
        </w:tc>
        <w:tc>
          <w:tcPr>
            <w:tcW w:w="1935" w:type="dxa"/>
          </w:tcPr>
          <w:p w:rsidR="00915908" w:rsidRDefault="00A63CCF">
            <w:pPr>
              <w:widowControl w:val="0"/>
              <w:spacing w:line="360" w:lineRule="auto"/>
              <w:ind w:right="39" w:firstLine="567"/>
              <w:rPr>
                <w:sz w:val="24"/>
                <w:lang w:val="uk-UA"/>
              </w:rPr>
            </w:pPr>
            <w:r>
              <w:rPr>
                <w:sz w:val="24"/>
                <w:lang w:val="uk-UA"/>
              </w:rPr>
              <w:t>642,0</w:t>
            </w:r>
          </w:p>
        </w:tc>
        <w:tc>
          <w:tcPr>
            <w:tcW w:w="2650" w:type="dxa"/>
          </w:tcPr>
          <w:p w:rsidR="00915908" w:rsidRDefault="00A63CCF">
            <w:pPr>
              <w:widowControl w:val="0"/>
              <w:spacing w:line="360" w:lineRule="auto"/>
              <w:ind w:right="39" w:firstLine="567"/>
              <w:rPr>
                <w:sz w:val="24"/>
                <w:lang w:val="uk-UA"/>
              </w:rPr>
            </w:pPr>
            <w:r>
              <w:rPr>
                <w:sz w:val="24"/>
                <w:lang w:val="uk-UA"/>
              </w:rPr>
              <w:t>84</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Донецька</w:t>
            </w:r>
          </w:p>
        </w:tc>
        <w:tc>
          <w:tcPr>
            <w:tcW w:w="1935" w:type="dxa"/>
          </w:tcPr>
          <w:p w:rsidR="00915908" w:rsidRDefault="00A63CCF">
            <w:pPr>
              <w:widowControl w:val="0"/>
              <w:spacing w:line="360" w:lineRule="auto"/>
              <w:ind w:right="39" w:firstLine="567"/>
              <w:rPr>
                <w:sz w:val="24"/>
                <w:lang w:val="uk-UA"/>
              </w:rPr>
            </w:pPr>
            <w:r>
              <w:rPr>
                <w:sz w:val="24"/>
                <w:lang w:val="uk-UA"/>
              </w:rPr>
              <w:t>4836,0</w:t>
            </w:r>
          </w:p>
        </w:tc>
        <w:tc>
          <w:tcPr>
            <w:tcW w:w="1935" w:type="dxa"/>
          </w:tcPr>
          <w:p w:rsidR="00915908" w:rsidRDefault="00A63CCF">
            <w:pPr>
              <w:widowControl w:val="0"/>
              <w:spacing w:line="360" w:lineRule="auto"/>
              <w:ind w:right="39" w:firstLine="567"/>
              <w:rPr>
                <w:sz w:val="24"/>
                <w:lang w:val="uk-UA"/>
              </w:rPr>
            </w:pPr>
            <w:r>
              <w:rPr>
                <w:sz w:val="24"/>
                <w:lang w:val="uk-UA"/>
              </w:rPr>
              <w:t>510,7</w:t>
            </w:r>
          </w:p>
        </w:tc>
        <w:tc>
          <w:tcPr>
            <w:tcW w:w="2650" w:type="dxa"/>
          </w:tcPr>
          <w:p w:rsidR="00915908" w:rsidRDefault="00A63CCF">
            <w:pPr>
              <w:widowControl w:val="0"/>
              <w:spacing w:line="360" w:lineRule="auto"/>
              <w:ind w:right="39" w:firstLine="567"/>
              <w:rPr>
                <w:sz w:val="24"/>
                <w:lang w:val="uk-UA"/>
              </w:rPr>
            </w:pPr>
            <w:r>
              <w:rPr>
                <w:sz w:val="24"/>
                <w:lang w:val="uk-UA"/>
              </w:rPr>
              <w:t>90</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Житомирська</w:t>
            </w:r>
          </w:p>
        </w:tc>
        <w:tc>
          <w:tcPr>
            <w:tcW w:w="1935" w:type="dxa"/>
          </w:tcPr>
          <w:p w:rsidR="00915908" w:rsidRDefault="00A63CCF">
            <w:pPr>
              <w:widowControl w:val="0"/>
              <w:spacing w:line="360" w:lineRule="auto"/>
              <w:ind w:right="39" w:firstLine="567"/>
              <w:rPr>
                <w:sz w:val="24"/>
                <w:lang w:val="uk-UA"/>
              </w:rPr>
            </w:pPr>
            <w:r>
              <w:rPr>
                <w:sz w:val="24"/>
                <w:lang w:val="uk-UA"/>
              </w:rPr>
              <w:t>817,8</w:t>
            </w:r>
          </w:p>
        </w:tc>
        <w:tc>
          <w:tcPr>
            <w:tcW w:w="1935" w:type="dxa"/>
          </w:tcPr>
          <w:p w:rsidR="00915908" w:rsidRDefault="00A63CCF">
            <w:pPr>
              <w:widowControl w:val="0"/>
              <w:spacing w:line="360" w:lineRule="auto"/>
              <w:ind w:right="39" w:firstLine="567"/>
              <w:rPr>
                <w:sz w:val="24"/>
                <w:lang w:val="uk-UA"/>
              </w:rPr>
            </w:pPr>
            <w:r>
              <w:rPr>
                <w:sz w:val="24"/>
                <w:lang w:val="uk-UA"/>
              </w:rPr>
              <w:t>692,9</w:t>
            </w:r>
          </w:p>
        </w:tc>
        <w:tc>
          <w:tcPr>
            <w:tcW w:w="2650" w:type="dxa"/>
          </w:tcPr>
          <w:p w:rsidR="00915908" w:rsidRDefault="00A63CCF">
            <w:pPr>
              <w:widowControl w:val="0"/>
              <w:spacing w:line="360" w:lineRule="auto"/>
              <w:ind w:right="39" w:firstLine="567"/>
              <w:rPr>
                <w:sz w:val="24"/>
                <w:lang w:val="uk-UA"/>
              </w:rPr>
            </w:pPr>
            <w:r>
              <w:rPr>
                <w:sz w:val="24"/>
                <w:lang w:val="uk-UA"/>
              </w:rPr>
              <w:t>54</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Закарпатська</w:t>
            </w:r>
          </w:p>
        </w:tc>
        <w:tc>
          <w:tcPr>
            <w:tcW w:w="1935" w:type="dxa"/>
          </w:tcPr>
          <w:p w:rsidR="00915908" w:rsidRDefault="00A63CCF">
            <w:pPr>
              <w:widowControl w:val="0"/>
              <w:spacing w:line="360" w:lineRule="auto"/>
              <w:ind w:right="39" w:firstLine="567"/>
              <w:rPr>
                <w:sz w:val="24"/>
                <w:lang w:val="uk-UA"/>
              </w:rPr>
            </w:pPr>
            <w:r>
              <w:rPr>
                <w:sz w:val="24"/>
                <w:lang w:val="uk-UA"/>
              </w:rPr>
              <w:t>529,3</w:t>
            </w:r>
          </w:p>
        </w:tc>
        <w:tc>
          <w:tcPr>
            <w:tcW w:w="1935" w:type="dxa"/>
          </w:tcPr>
          <w:p w:rsidR="00915908" w:rsidRDefault="00A63CCF">
            <w:pPr>
              <w:widowControl w:val="0"/>
              <w:spacing w:line="360" w:lineRule="auto"/>
              <w:ind w:right="39" w:firstLine="567"/>
              <w:rPr>
                <w:sz w:val="24"/>
                <w:lang w:val="uk-UA"/>
              </w:rPr>
            </w:pPr>
            <w:r>
              <w:rPr>
                <w:sz w:val="24"/>
                <w:lang w:val="uk-UA"/>
              </w:rPr>
              <w:t>736,6</w:t>
            </w:r>
          </w:p>
        </w:tc>
        <w:tc>
          <w:tcPr>
            <w:tcW w:w="2650" w:type="dxa"/>
          </w:tcPr>
          <w:p w:rsidR="00915908" w:rsidRDefault="00A63CCF">
            <w:pPr>
              <w:widowControl w:val="0"/>
              <w:spacing w:line="360" w:lineRule="auto"/>
              <w:ind w:right="39" w:firstLine="567"/>
              <w:rPr>
                <w:sz w:val="24"/>
                <w:lang w:val="uk-UA"/>
              </w:rPr>
            </w:pPr>
            <w:r>
              <w:rPr>
                <w:sz w:val="24"/>
                <w:lang w:val="uk-UA"/>
              </w:rPr>
              <w:t>42</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Запорізька</w:t>
            </w:r>
          </w:p>
        </w:tc>
        <w:tc>
          <w:tcPr>
            <w:tcW w:w="1935" w:type="dxa"/>
          </w:tcPr>
          <w:p w:rsidR="00915908" w:rsidRDefault="00A63CCF">
            <w:pPr>
              <w:widowControl w:val="0"/>
              <w:spacing w:line="360" w:lineRule="auto"/>
              <w:ind w:right="39" w:firstLine="567"/>
              <w:rPr>
                <w:sz w:val="24"/>
                <w:lang w:val="uk-UA"/>
              </w:rPr>
            </w:pPr>
            <w:r>
              <w:rPr>
                <w:sz w:val="24"/>
                <w:lang w:val="uk-UA"/>
              </w:rPr>
              <w:t>1602,6</w:t>
            </w:r>
          </w:p>
        </w:tc>
        <w:tc>
          <w:tcPr>
            <w:tcW w:w="1935" w:type="dxa"/>
          </w:tcPr>
          <w:p w:rsidR="00915908" w:rsidRDefault="00A63CCF">
            <w:pPr>
              <w:widowControl w:val="0"/>
              <w:spacing w:line="360" w:lineRule="auto"/>
              <w:ind w:right="39" w:firstLine="567"/>
              <w:rPr>
                <w:sz w:val="24"/>
                <w:lang w:val="uk-UA"/>
              </w:rPr>
            </w:pPr>
            <w:r>
              <w:rPr>
                <w:sz w:val="24"/>
                <w:lang w:val="uk-UA"/>
              </w:rPr>
              <w:t>497,0</w:t>
            </w:r>
          </w:p>
        </w:tc>
        <w:tc>
          <w:tcPr>
            <w:tcW w:w="2650" w:type="dxa"/>
          </w:tcPr>
          <w:p w:rsidR="00915908" w:rsidRDefault="00A63CCF">
            <w:pPr>
              <w:widowControl w:val="0"/>
              <w:spacing w:line="360" w:lineRule="auto"/>
              <w:ind w:right="39" w:firstLine="567"/>
              <w:rPr>
                <w:sz w:val="24"/>
                <w:lang w:val="uk-UA"/>
              </w:rPr>
            </w:pPr>
            <w:r>
              <w:rPr>
                <w:sz w:val="24"/>
                <w:lang w:val="uk-UA"/>
              </w:rPr>
              <w:t>76</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Івано-Франків.</w:t>
            </w:r>
          </w:p>
        </w:tc>
        <w:tc>
          <w:tcPr>
            <w:tcW w:w="1935" w:type="dxa"/>
          </w:tcPr>
          <w:p w:rsidR="00915908" w:rsidRDefault="00A63CCF">
            <w:pPr>
              <w:widowControl w:val="0"/>
              <w:spacing w:line="360" w:lineRule="auto"/>
              <w:ind w:right="39" w:firstLine="567"/>
              <w:rPr>
                <w:sz w:val="24"/>
                <w:lang w:val="uk-UA"/>
              </w:rPr>
            </w:pPr>
            <w:r>
              <w:rPr>
                <w:sz w:val="24"/>
                <w:lang w:val="uk-UA"/>
              </w:rPr>
              <w:t>616,8</w:t>
            </w:r>
          </w:p>
        </w:tc>
        <w:tc>
          <w:tcPr>
            <w:tcW w:w="1935" w:type="dxa"/>
          </w:tcPr>
          <w:p w:rsidR="00915908" w:rsidRDefault="00A63CCF">
            <w:pPr>
              <w:widowControl w:val="0"/>
              <w:spacing w:line="360" w:lineRule="auto"/>
              <w:ind w:right="39" w:firstLine="567"/>
              <w:rPr>
                <w:sz w:val="24"/>
                <w:lang w:val="uk-UA"/>
              </w:rPr>
            </w:pPr>
            <w:r>
              <w:rPr>
                <w:sz w:val="24"/>
                <w:lang w:val="uk-UA"/>
              </w:rPr>
              <w:t>826,1</w:t>
            </w:r>
          </w:p>
        </w:tc>
        <w:tc>
          <w:tcPr>
            <w:tcW w:w="2650" w:type="dxa"/>
          </w:tcPr>
          <w:p w:rsidR="00915908" w:rsidRDefault="00A63CCF">
            <w:pPr>
              <w:widowControl w:val="0"/>
              <w:spacing w:line="360" w:lineRule="auto"/>
              <w:ind w:right="39" w:firstLine="567"/>
              <w:rPr>
                <w:sz w:val="24"/>
                <w:lang w:val="uk-UA"/>
              </w:rPr>
            </w:pPr>
            <w:r>
              <w:rPr>
                <w:sz w:val="24"/>
                <w:lang w:val="uk-UA"/>
              </w:rPr>
              <w:t>43</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Київська(без Києва)</w:t>
            </w:r>
          </w:p>
        </w:tc>
        <w:tc>
          <w:tcPr>
            <w:tcW w:w="1935" w:type="dxa"/>
          </w:tcPr>
          <w:p w:rsidR="00915908" w:rsidRDefault="00A63CCF">
            <w:pPr>
              <w:widowControl w:val="0"/>
              <w:spacing w:line="360" w:lineRule="auto"/>
              <w:ind w:right="39" w:firstLine="567"/>
              <w:rPr>
                <w:sz w:val="24"/>
                <w:lang w:val="uk-UA"/>
              </w:rPr>
            </w:pPr>
            <w:r>
              <w:rPr>
                <w:sz w:val="24"/>
                <w:lang w:val="uk-UA"/>
              </w:rPr>
              <w:t>1069,8</w:t>
            </w:r>
          </w:p>
        </w:tc>
        <w:tc>
          <w:tcPr>
            <w:tcW w:w="1935" w:type="dxa"/>
          </w:tcPr>
          <w:p w:rsidR="00915908" w:rsidRDefault="00A63CCF">
            <w:pPr>
              <w:widowControl w:val="0"/>
              <w:spacing w:line="360" w:lineRule="auto"/>
              <w:ind w:right="39" w:firstLine="567"/>
              <w:rPr>
                <w:sz w:val="24"/>
                <w:lang w:val="uk-UA"/>
              </w:rPr>
            </w:pPr>
            <w:r>
              <w:rPr>
                <w:sz w:val="24"/>
                <w:lang w:val="uk-UA"/>
              </w:rPr>
              <w:t>876,6</w:t>
            </w:r>
          </w:p>
        </w:tc>
        <w:tc>
          <w:tcPr>
            <w:tcW w:w="2650" w:type="dxa"/>
          </w:tcPr>
          <w:p w:rsidR="00915908" w:rsidRDefault="00A63CCF">
            <w:pPr>
              <w:widowControl w:val="0"/>
              <w:spacing w:line="360" w:lineRule="auto"/>
              <w:ind w:right="39" w:firstLine="567"/>
              <w:rPr>
                <w:sz w:val="24"/>
                <w:lang w:val="uk-UA"/>
              </w:rPr>
            </w:pPr>
            <w:r>
              <w:rPr>
                <w:sz w:val="24"/>
                <w:lang w:val="uk-UA"/>
              </w:rPr>
              <w:t>55</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м. Київ</w:t>
            </w:r>
          </w:p>
        </w:tc>
        <w:tc>
          <w:tcPr>
            <w:tcW w:w="1935" w:type="dxa"/>
          </w:tcPr>
          <w:p w:rsidR="00915908" w:rsidRDefault="00A63CCF">
            <w:pPr>
              <w:widowControl w:val="0"/>
              <w:spacing w:line="360" w:lineRule="auto"/>
              <w:ind w:right="39" w:firstLine="567"/>
              <w:rPr>
                <w:sz w:val="24"/>
                <w:lang w:val="uk-UA"/>
              </w:rPr>
            </w:pPr>
            <w:r>
              <w:rPr>
                <w:sz w:val="24"/>
                <w:lang w:val="uk-UA"/>
              </w:rPr>
              <w:t>2643,4</w:t>
            </w:r>
          </w:p>
        </w:tc>
        <w:tc>
          <w:tcPr>
            <w:tcW w:w="1935" w:type="dxa"/>
          </w:tcPr>
          <w:p w:rsidR="00915908" w:rsidRDefault="00915908">
            <w:pPr>
              <w:widowControl w:val="0"/>
              <w:spacing w:line="360" w:lineRule="auto"/>
              <w:ind w:right="39" w:firstLine="567"/>
              <w:rPr>
                <w:sz w:val="24"/>
                <w:lang w:val="uk-UA"/>
              </w:rPr>
            </w:pPr>
          </w:p>
        </w:tc>
        <w:tc>
          <w:tcPr>
            <w:tcW w:w="2650" w:type="dxa"/>
          </w:tcPr>
          <w:p w:rsidR="00915908" w:rsidRDefault="00A63CCF">
            <w:pPr>
              <w:widowControl w:val="0"/>
              <w:spacing w:line="360" w:lineRule="auto"/>
              <w:ind w:right="39" w:firstLine="567"/>
              <w:rPr>
                <w:sz w:val="24"/>
                <w:lang w:val="uk-UA"/>
              </w:rPr>
            </w:pPr>
            <w:r>
              <w:rPr>
                <w:sz w:val="24"/>
                <w:lang w:val="uk-UA"/>
              </w:rPr>
              <w:t>100</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Кіровоградсь.</w:t>
            </w:r>
          </w:p>
        </w:tc>
        <w:tc>
          <w:tcPr>
            <w:tcW w:w="1935" w:type="dxa"/>
          </w:tcPr>
          <w:p w:rsidR="00915908" w:rsidRDefault="00A63CCF">
            <w:pPr>
              <w:widowControl w:val="0"/>
              <w:spacing w:line="360" w:lineRule="auto"/>
              <w:ind w:right="39" w:firstLine="567"/>
              <w:rPr>
                <w:sz w:val="24"/>
                <w:lang w:val="uk-UA"/>
              </w:rPr>
            </w:pPr>
            <w:r>
              <w:rPr>
                <w:sz w:val="24"/>
                <w:lang w:val="uk-UA"/>
              </w:rPr>
              <w:t>758,2</w:t>
            </w:r>
          </w:p>
        </w:tc>
        <w:tc>
          <w:tcPr>
            <w:tcW w:w="1935" w:type="dxa"/>
          </w:tcPr>
          <w:p w:rsidR="00915908" w:rsidRDefault="00A63CCF">
            <w:pPr>
              <w:widowControl w:val="0"/>
              <w:spacing w:line="360" w:lineRule="auto"/>
              <w:ind w:right="39" w:firstLine="567"/>
              <w:rPr>
                <w:sz w:val="24"/>
                <w:lang w:val="uk-UA"/>
              </w:rPr>
            </w:pPr>
            <w:r>
              <w:rPr>
                <w:sz w:val="24"/>
                <w:lang w:val="uk-UA"/>
              </w:rPr>
              <w:t>487,1</w:t>
            </w:r>
          </w:p>
        </w:tc>
        <w:tc>
          <w:tcPr>
            <w:tcW w:w="2650" w:type="dxa"/>
          </w:tcPr>
          <w:p w:rsidR="00915908" w:rsidRDefault="00A63CCF">
            <w:pPr>
              <w:widowControl w:val="0"/>
              <w:spacing w:line="360" w:lineRule="auto"/>
              <w:ind w:right="39" w:firstLine="567"/>
              <w:rPr>
                <w:sz w:val="24"/>
                <w:lang w:val="uk-UA"/>
              </w:rPr>
            </w:pPr>
            <w:r>
              <w:rPr>
                <w:sz w:val="24"/>
                <w:lang w:val="uk-UA"/>
              </w:rPr>
              <w:t>61</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Крим</w:t>
            </w:r>
          </w:p>
        </w:tc>
        <w:tc>
          <w:tcPr>
            <w:tcW w:w="1935" w:type="dxa"/>
          </w:tcPr>
          <w:p w:rsidR="00915908" w:rsidRDefault="00A63CCF">
            <w:pPr>
              <w:widowControl w:val="0"/>
              <w:spacing w:line="360" w:lineRule="auto"/>
              <w:ind w:right="39" w:firstLine="567"/>
              <w:rPr>
                <w:sz w:val="24"/>
                <w:lang w:val="uk-UA"/>
              </w:rPr>
            </w:pPr>
            <w:r>
              <w:rPr>
                <w:sz w:val="24"/>
                <w:lang w:val="uk-UA"/>
              </w:rPr>
              <w:t>1763,5</w:t>
            </w:r>
          </w:p>
        </w:tc>
        <w:tc>
          <w:tcPr>
            <w:tcW w:w="1935" w:type="dxa"/>
          </w:tcPr>
          <w:p w:rsidR="00915908" w:rsidRDefault="00A63CCF">
            <w:pPr>
              <w:widowControl w:val="0"/>
              <w:spacing w:line="360" w:lineRule="auto"/>
              <w:ind w:right="39" w:firstLine="567"/>
              <w:rPr>
                <w:sz w:val="24"/>
                <w:lang w:val="uk-UA"/>
              </w:rPr>
            </w:pPr>
            <w:r>
              <w:rPr>
                <w:sz w:val="24"/>
                <w:lang w:val="uk-UA"/>
              </w:rPr>
              <w:t>786,3</w:t>
            </w:r>
          </w:p>
        </w:tc>
        <w:tc>
          <w:tcPr>
            <w:tcW w:w="2650" w:type="dxa"/>
          </w:tcPr>
          <w:p w:rsidR="00915908" w:rsidRDefault="00A63CCF">
            <w:pPr>
              <w:widowControl w:val="0"/>
              <w:spacing w:line="360" w:lineRule="auto"/>
              <w:ind w:right="39" w:firstLine="567"/>
              <w:rPr>
                <w:sz w:val="24"/>
                <w:lang w:val="uk-UA"/>
              </w:rPr>
            </w:pPr>
            <w:r>
              <w:rPr>
                <w:sz w:val="24"/>
                <w:lang w:val="uk-UA"/>
              </w:rPr>
              <w:t>69</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Луганська</w:t>
            </w:r>
          </w:p>
        </w:tc>
        <w:tc>
          <w:tcPr>
            <w:tcW w:w="1935" w:type="dxa"/>
          </w:tcPr>
          <w:p w:rsidR="00915908" w:rsidRDefault="00A63CCF">
            <w:pPr>
              <w:widowControl w:val="0"/>
              <w:spacing w:line="360" w:lineRule="auto"/>
              <w:ind w:right="39" w:firstLine="567"/>
              <w:rPr>
                <w:sz w:val="24"/>
                <w:lang w:val="uk-UA"/>
              </w:rPr>
            </w:pPr>
            <w:r>
              <w:rPr>
                <w:sz w:val="24"/>
                <w:lang w:val="uk-UA"/>
              </w:rPr>
              <w:t>2487,1</w:t>
            </w:r>
          </w:p>
        </w:tc>
        <w:tc>
          <w:tcPr>
            <w:tcW w:w="1935" w:type="dxa"/>
          </w:tcPr>
          <w:p w:rsidR="00915908" w:rsidRDefault="00A63CCF">
            <w:pPr>
              <w:widowControl w:val="0"/>
              <w:spacing w:line="360" w:lineRule="auto"/>
              <w:ind w:right="39" w:firstLine="567"/>
              <w:rPr>
                <w:sz w:val="24"/>
                <w:lang w:val="uk-UA"/>
              </w:rPr>
            </w:pPr>
            <w:r>
              <w:rPr>
                <w:sz w:val="24"/>
                <w:lang w:val="uk-UA"/>
              </w:rPr>
              <w:t>384,0</w:t>
            </w:r>
          </w:p>
        </w:tc>
        <w:tc>
          <w:tcPr>
            <w:tcW w:w="2650" w:type="dxa"/>
          </w:tcPr>
          <w:p w:rsidR="00915908" w:rsidRDefault="00A63CCF">
            <w:pPr>
              <w:widowControl w:val="0"/>
              <w:spacing w:line="360" w:lineRule="auto"/>
              <w:ind w:right="39" w:firstLine="567"/>
              <w:rPr>
                <w:sz w:val="24"/>
                <w:lang w:val="uk-UA"/>
              </w:rPr>
            </w:pPr>
            <w:r>
              <w:rPr>
                <w:sz w:val="24"/>
                <w:lang w:val="uk-UA"/>
              </w:rPr>
              <w:t>87</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Львівська</w:t>
            </w:r>
          </w:p>
        </w:tc>
        <w:tc>
          <w:tcPr>
            <w:tcW w:w="1935" w:type="dxa"/>
          </w:tcPr>
          <w:p w:rsidR="00915908" w:rsidRDefault="00A63CCF">
            <w:pPr>
              <w:widowControl w:val="0"/>
              <w:spacing w:line="360" w:lineRule="auto"/>
              <w:ind w:right="39" w:firstLine="567"/>
              <w:rPr>
                <w:sz w:val="24"/>
                <w:lang w:val="uk-UA"/>
              </w:rPr>
            </w:pPr>
            <w:r>
              <w:rPr>
                <w:sz w:val="24"/>
                <w:lang w:val="uk-UA"/>
              </w:rPr>
              <w:t>1660,5</w:t>
            </w:r>
          </w:p>
        </w:tc>
        <w:tc>
          <w:tcPr>
            <w:tcW w:w="1935" w:type="dxa"/>
          </w:tcPr>
          <w:p w:rsidR="00915908" w:rsidRDefault="00A63CCF">
            <w:pPr>
              <w:widowControl w:val="0"/>
              <w:spacing w:line="360" w:lineRule="auto"/>
              <w:ind w:right="39" w:firstLine="567"/>
              <w:rPr>
                <w:sz w:val="24"/>
                <w:lang w:val="uk-UA"/>
              </w:rPr>
            </w:pPr>
            <w:r>
              <w:rPr>
                <w:sz w:val="24"/>
                <w:lang w:val="uk-UA"/>
              </w:rPr>
              <w:t>1103,9</w:t>
            </w:r>
          </w:p>
        </w:tc>
        <w:tc>
          <w:tcPr>
            <w:tcW w:w="2650" w:type="dxa"/>
          </w:tcPr>
          <w:p w:rsidR="00915908" w:rsidRDefault="00A63CCF">
            <w:pPr>
              <w:widowControl w:val="0"/>
              <w:spacing w:line="360" w:lineRule="auto"/>
              <w:ind w:right="39" w:firstLine="567"/>
              <w:rPr>
                <w:sz w:val="24"/>
                <w:lang w:val="uk-UA"/>
              </w:rPr>
            </w:pPr>
            <w:r>
              <w:rPr>
                <w:sz w:val="24"/>
                <w:lang w:val="uk-UA"/>
              </w:rPr>
              <w:t>60</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Миколаївська</w:t>
            </w:r>
          </w:p>
        </w:tc>
        <w:tc>
          <w:tcPr>
            <w:tcW w:w="1935" w:type="dxa"/>
          </w:tcPr>
          <w:p w:rsidR="00915908" w:rsidRDefault="00A63CCF">
            <w:pPr>
              <w:widowControl w:val="0"/>
              <w:spacing w:line="360" w:lineRule="auto"/>
              <w:ind w:right="39" w:firstLine="567"/>
              <w:rPr>
                <w:sz w:val="24"/>
                <w:lang w:val="uk-UA"/>
              </w:rPr>
            </w:pPr>
            <w:r>
              <w:rPr>
                <w:sz w:val="24"/>
                <w:lang w:val="uk-UA"/>
              </w:rPr>
              <w:t>889,6</w:t>
            </w:r>
          </w:p>
        </w:tc>
        <w:tc>
          <w:tcPr>
            <w:tcW w:w="1935" w:type="dxa"/>
          </w:tcPr>
          <w:p w:rsidR="00915908" w:rsidRDefault="00A63CCF">
            <w:pPr>
              <w:widowControl w:val="0"/>
              <w:spacing w:line="360" w:lineRule="auto"/>
              <w:ind w:right="39" w:firstLine="567"/>
              <w:rPr>
                <w:sz w:val="24"/>
                <w:lang w:val="uk-UA"/>
              </w:rPr>
            </w:pPr>
            <w:r>
              <w:rPr>
                <w:sz w:val="24"/>
                <w:lang w:val="uk-UA"/>
              </w:rPr>
              <w:t>452,8</w:t>
            </w:r>
          </w:p>
        </w:tc>
        <w:tc>
          <w:tcPr>
            <w:tcW w:w="2650" w:type="dxa"/>
          </w:tcPr>
          <w:p w:rsidR="00915908" w:rsidRDefault="00A63CCF">
            <w:pPr>
              <w:widowControl w:val="0"/>
              <w:spacing w:line="360" w:lineRule="auto"/>
              <w:ind w:right="39" w:firstLine="567"/>
              <w:rPr>
                <w:sz w:val="24"/>
                <w:lang w:val="uk-UA"/>
              </w:rPr>
            </w:pPr>
            <w:r>
              <w:rPr>
                <w:sz w:val="24"/>
                <w:lang w:val="uk-UA"/>
              </w:rPr>
              <w:t>66</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Одеська</w:t>
            </w:r>
          </w:p>
        </w:tc>
        <w:tc>
          <w:tcPr>
            <w:tcW w:w="1935" w:type="dxa"/>
          </w:tcPr>
          <w:p w:rsidR="00915908" w:rsidRDefault="00A63CCF">
            <w:pPr>
              <w:widowControl w:val="0"/>
              <w:spacing w:line="360" w:lineRule="auto"/>
              <w:ind w:right="39" w:firstLine="567"/>
              <w:rPr>
                <w:sz w:val="24"/>
                <w:lang w:val="uk-UA"/>
              </w:rPr>
            </w:pPr>
            <w:r>
              <w:rPr>
                <w:sz w:val="24"/>
                <w:lang w:val="uk-UA"/>
              </w:rPr>
              <w:t>1746,0</w:t>
            </w:r>
          </w:p>
        </w:tc>
        <w:tc>
          <w:tcPr>
            <w:tcW w:w="1935" w:type="dxa"/>
          </w:tcPr>
          <w:p w:rsidR="00915908" w:rsidRDefault="00A63CCF">
            <w:pPr>
              <w:widowControl w:val="0"/>
              <w:spacing w:line="360" w:lineRule="auto"/>
              <w:ind w:right="39" w:firstLine="567"/>
              <w:rPr>
                <w:sz w:val="24"/>
                <w:lang w:val="uk-UA"/>
              </w:rPr>
            </w:pPr>
            <w:r>
              <w:rPr>
                <w:sz w:val="24"/>
                <w:lang w:val="uk-UA"/>
              </w:rPr>
              <w:t>889,3</w:t>
            </w:r>
          </w:p>
        </w:tc>
        <w:tc>
          <w:tcPr>
            <w:tcW w:w="2650" w:type="dxa"/>
          </w:tcPr>
          <w:p w:rsidR="00915908" w:rsidRDefault="00A63CCF">
            <w:pPr>
              <w:widowControl w:val="0"/>
              <w:spacing w:line="360" w:lineRule="auto"/>
              <w:ind w:right="39" w:firstLine="567"/>
              <w:rPr>
                <w:sz w:val="24"/>
                <w:lang w:val="uk-UA"/>
              </w:rPr>
            </w:pPr>
            <w:r>
              <w:rPr>
                <w:sz w:val="24"/>
                <w:lang w:val="uk-UA"/>
              </w:rPr>
              <w:t>66</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Полтавська</w:t>
            </w:r>
          </w:p>
        </w:tc>
        <w:tc>
          <w:tcPr>
            <w:tcW w:w="1935" w:type="dxa"/>
          </w:tcPr>
          <w:p w:rsidR="00915908" w:rsidRDefault="00A63CCF">
            <w:pPr>
              <w:widowControl w:val="0"/>
              <w:spacing w:line="360" w:lineRule="auto"/>
              <w:ind w:right="39" w:firstLine="567"/>
              <w:rPr>
                <w:sz w:val="24"/>
                <w:lang w:val="uk-UA"/>
              </w:rPr>
            </w:pPr>
            <w:r>
              <w:rPr>
                <w:sz w:val="24"/>
                <w:lang w:val="uk-UA"/>
              </w:rPr>
              <w:t>1005,1</w:t>
            </w:r>
          </w:p>
        </w:tc>
        <w:tc>
          <w:tcPr>
            <w:tcW w:w="1935" w:type="dxa"/>
          </w:tcPr>
          <w:p w:rsidR="00915908" w:rsidRDefault="00A63CCF">
            <w:pPr>
              <w:widowControl w:val="0"/>
              <w:spacing w:line="360" w:lineRule="auto"/>
              <w:ind w:right="39" w:firstLine="567"/>
              <w:rPr>
                <w:sz w:val="24"/>
                <w:lang w:val="uk-UA"/>
              </w:rPr>
            </w:pPr>
            <w:r>
              <w:rPr>
                <w:sz w:val="24"/>
                <w:lang w:val="uk-UA"/>
              </w:rPr>
              <w:t>751,8</w:t>
            </w:r>
          </w:p>
        </w:tc>
        <w:tc>
          <w:tcPr>
            <w:tcW w:w="2650" w:type="dxa"/>
          </w:tcPr>
          <w:p w:rsidR="00915908" w:rsidRDefault="00A63CCF">
            <w:pPr>
              <w:widowControl w:val="0"/>
              <w:spacing w:line="360" w:lineRule="auto"/>
              <w:ind w:right="39" w:firstLine="567"/>
              <w:rPr>
                <w:sz w:val="24"/>
                <w:lang w:val="uk-UA"/>
              </w:rPr>
            </w:pPr>
            <w:r>
              <w:rPr>
                <w:sz w:val="24"/>
                <w:lang w:val="uk-UA"/>
              </w:rPr>
              <w:t>57</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Рівненська</w:t>
            </w:r>
          </w:p>
        </w:tc>
        <w:tc>
          <w:tcPr>
            <w:tcW w:w="1935" w:type="dxa"/>
          </w:tcPr>
          <w:p w:rsidR="00915908" w:rsidRDefault="00A63CCF">
            <w:pPr>
              <w:widowControl w:val="0"/>
              <w:spacing w:line="360" w:lineRule="auto"/>
              <w:ind w:right="39" w:firstLine="567"/>
              <w:rPr>
                <w:sz w:val="24"/>
                <w:lang w:val="uk-UA"/>
              </w:rPr>
            </w:pPr>
            <w:r>
              <w:rPr>
                <w:sz w:val="24"/>
                <w:lang w:val="uk-UA"/>
              </w:rPr>
              <w:t>546,9</w:t>
            </w:r>
          </w:p>
        </w:tc>
        <w:tc>
          <w:tcPr>
            <w:tcW w:w="1935" w:type="dxa"/>
          </w:tcPr>
          <w:p w:rsidR="00915908" w:rsidRDefault="00A63CCF">
            <w:pPr>
              <w:widowControl w:val="0"/>
              <w:spacing w:line="360" w:lineRule="auto"/>
              <w:ind w:right="39" w:firstLine="567"/>
              <w:rPr>
                <w:sz w:val="24"/>
                <w:lang w:val="uk-UA"/>
              </w:rPr>
            </w:pPr>
            <w:r>
              <w:rPr>
                <w:sz w:val="24"/>
                <w:lang w:val="uk-UA"/>
              </w:rPr>
              <w:t>629,9</w:t>
            </w:r>
          </w:p>
        </w:tc>
        <w:tc>
          <w:tcPr>
            <w:tcW w:w="2650" w:type="dxa"/>
          </w:tcPr>
          <w:p w:rsidR="00915908" w:rsidRDefault="00A63CCF">
            <w:pPr>
              <w:widowControl w:val="0"/>
              <w:spacing w:line="360" w:lineRule="auto"/>
              <w:ind w:right="39" w:firstLine="567"/>
              <w:rPr>
                <w:sz w:val="24"/>
                <w:lang w:val="uk-UA"/>
              </w:rPr>
            </w:pPr>
            <w:r>
              <w:rPr>
                <w:sz w:val="24"/>
                <w:lang w:val="uk-UA"/>
              </w:rPr>
              <w:t>46</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Сумська</w:t>
            </w:r>
          </w:p>
        </w:tc>
        <w:tc>
          <w:tcPr>
            <w:tcW w:w="1935" w:type="dxa"/>
          </w:tcPr>
          <w:p w:rsidR="00915908" w:rsidRDefault="00A63CCF">
            <w:pPr>
              <w:widowControl w:val="0"/>
              <w:spacing w:line="360" w:lineRule="auto"/>
              <w:ind w:right="39" w:firstLine="567"/>
              <w:rPr>
                <w:sz w:val="24"/>
                <w:lang w:val="uk-UA"/>
              </w:rPr>
            </w:pPr>
            <w:r>
              <w:rPr>
                <w:sz w:val="24"/>
                <w:lang w:val="uk-UA"/>
              </w:rPr>
              <w:t>902,4</w:t>
            </w:r>
          </w:p>
        </w:tc>
        <w:tc>
          <w:tcPr>
            <w:tcW w:w="1935" w:type="dxa"/>
          </w:tcPr>
          <w:p w:rsidR="00915908" w:rsidRDefault="00A63CCF">
            <w:pPr>
              <w:widowControl w:val="0"/>
              <w:spacing w:line="360" w:lineRule="auto"/>
              <w:ind w:right="39" w:firstLine="567"/>
              <w:rPr>
                <w:sz w:val="24"/>
                <w:lang w:val="uk-UA"/>
              </w:rPr>
            </w:pPr>
            <w:r>
              <w:rPr>
                <w:sz w:val="24"/>
                <w:lang w:val="uk-UA"/>
              </w:rPr>
              <w:t>527,8</w:t>
            </w:r>
          </w:p>
        </w:tc>
        <w:tc>
          <w:tcPr>
            <w:tcW w:w="2650" w:type="dxa"/>
          </w:tcPr>
          <w:p w:rsidR="00915908" w:rsidRDefault="00A63CCF">
            <w:pPr>
              <w:widowControl w:val="0"/>
              <w:spacing w:line="360" w:lineRule="auto"/>
              <w:ind w:right="39" w:firstLine="567"/>
              <w:rPr>
                <w:sz w:val="24"/>
                <w:lang w:val="uk-UA"/>
              </w:rPr>
            </w:pPr>
            <w:r>
              <w:rPr>
                <w:sz w:val="24"/>
                <w:lang w:val="uk-UA"/>
              </w:rPr>
              <w:t>63</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 xml:space="preserve"> Тернопільськ</w:t>
            </w:r>
          </w:p>
        </w:tc>
        <w:tc>
          <w:tcPr>
            <w:tcW w:w="1935" w:type="dxa"/>
          </w:tcPr>
          <w:p w:rsidR="00915908" w:rsidRDefault="00A63CCF">
            <w:pPr>
              <w:widowControl w:val="0"/>
              <w:spacing w:line="360" w:lineRule="auto"/>
              <w:ind w:right="39" w:firstLine="567"/>
              <w:rPr>
                <w:sz w:val="24"/>
                <w:lang w:val="uk-UA"/>
              </w:rPr>
            </w:pPr>
            <w:r>
              <w:rPr>
                <w:sz w:val="24"/>
                <w:lang w:val="uk-UA"/>
              </w:rPr>
              <w:t>494,1</w:t>
            </w:r>
          </w:p>
        </w:tc>
        <w:tc>
          <w:tcPr>
            <w:tcW w:w="1935" w:type="dxa"/>
          </w:tcPr>
          <w:p w:rsidR="00915908" w:rsidRDefault="00A63CCF">
            <w:pPr>
              <w:widowControl w:val="0"/>
              <w:spacing w:line="360" w:lineRule="auto"/>
              <w:ind w:right="39" w:firstLine="567"/>
              <w:rPr>
                <w:sz w:val="24"/>
                <w:lang w:val="uk-UA"/>
              </w:rPr>
            </w:pPr>
            <w:r>
              <w:rPr>
                <w:sz w:val="24"/>
                <w:lang w:val="uk-UA"/>
              </w:rPr>
              <w:t>681,0</w:t>
            </w:r>
          </w:p>
        </w:tc>
        <w:tc>
          <w:tcPr>
            <w:tcW w:w="2650" w:type="dxa"/>
          </w:tcPr>
          <w:p w:rsidR="00915908" w:rsidRDefault="00A63CCF">
            <w:pPr>
              <w:widowControl w:val="0"/>
              <w:spacing w:line="360" w:lineRule="auto"/>
              <w:ind w:right="39" w:firstLine="567"/>
              <w:rPr>
                <w:sz w:val="24"/>
                <w:lang w:val="uk-UA"/>
              </w:rPr>
            </w:pPr>
            <w:r>
              <w:rPr>
                <w:sz w:val="24"/>
                <w:lang w:val="uk-UA"/>
              </w:rPr>
              <w:t>42</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Харківська</w:t>
            </w:r>
          </w:p>
        </w:tc>
        <w:tc>
          <w:tcPr>
            <w:tcW w:w="1935" w:type="dxa"/>
          </w:tcPr>
          <w:p w:rsidR="00915908" w:rsidRDefault="00A63CCF">
            <w:pPr>
              <w:widowControl w:val="0"/>
              <w:spacing w:line="360" w:lineRule="auto"/>
              <w:ind w:right="39" w:firstLine="567"/>
              <w:rPr>
                <w:sz w:val="24"/>
                <w:lang w:val="uk-UA"/>
              </w:rPr>
            </w:pPr>
            <w:r>
              <w:rPr>
                <w:sz w:val="24"/>
                <w:lang w:val="uk-UA"/>
              </w:rPr>
              <w:t>2524,6</w:t>
            </w:r>
          </w:p>
        </w:tc>
        <w:tc>
          <w:tcPr>
            <w:tcW w:w="1935" w:type="dxa"/>
          </w:tcPr>
          <w:p w:rsidR="00915908" w:rsidRDefault="00A63CCF">
            <w:pPr>
              <w:widowControl w:val="0"/>
              <w:spacing w:line="360" w:lineRule="auto"/>
              <w:ind w:right="39" w:firstLine="567"/>
              <w:rPr>
                <w:sz w:val="24"/>
                <w:lang w:val="uk-UA"/>
              </w:rPr>
            </w:pPr>
            <w:r>
              <w:rPr>
                <w:sz w:val="24"/>
                <w:lang w:val="uk-UA"/>
              </w:rPr>
              <w:t>670,2</w:t>
            </w:r>
          </w:p>
        </w:tc>
        <w:tc>
          <w:tcPr>
            <w:tcW w:w="2650" w:type="dxa"/>
          </w:tcPr>
          <w:p w:rsidR="00915908" w:rsidRDefault="00A63CCF">
            <w:pPr>
              <w:widowControl w:val="0"/>
              <w:spacing w:line="360" w:lineRule="auto"/>
              <w:ind w:right="39" w:firstLine="567"/>
              <w:rPr>
                <w:sz w:val="24"/>
                <w:lang w:val="uk-UA"/>
              </w:rPr>
            </w:pPr>
            <w:r>
              <w:rPr>
                <w:sz w:val="24"/>
                <w:lang w:val="uk-UA"/>
              </w:rPr>
              <w:t>79</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Херсонська</w:t>
            </w:r>
          </w:p>
        </w:tc>
        <w:tc>
          <w:tcPr>
            <w:tcW w:w="1935" w:type="dxa"/>
          </w:tcPr>
          <w:p w:rsidR="00915908" w:rsidRDefault="00A63CCF">
            <w:pPr>
              <w:widowControl w:val="0"/>
              <w:spacing w:line="360" w:lineRule="auto"/>
              <w:ind w:right="39" w:firstLine="567"/>
              <w:rPr>
                <w:sz w:val="24"/>
                <w:lang w:val="uk-UA"/>
              </w:rPr>
            </w:pPr>
            <w:r>
              <w:rPr>
                <w:sz w:val="24"/>
                <w:lang w:val="uk-UA"/>
              </w:rPr>
              <w:t>778,2</w:t>
            </w:r>
          </w:p>
        </w:tc>
        <w:tc>
          <w:tcPr>
            <w:tcW w:w="1935" w:type="dxa"/>
          </w:tcPr>
          <w:p w:rsidR="00915908" w:rsidRDefault="00A63CCF">
            <w:pPr>
              <w:widowControl w:val="0"/>
              <w:spacing w:line="360" w:lineRule="auto"/>
              <w:ind w:right="39" w:firstLine="567"/>
              <w:rPr>
                <w:sz w:val="24"/>
                <w:lang w:val="uk-UA"/>
              </w:rPr>
            </w:pPr>
            <w:r>
              <w:rPr>
                <w:sz w:val="24"/>
                <w:lang w:val="uk-UA"/>
              </w:rPr>
              <w:t>480,5</w:t>
            </w:r>
          </w:p>
        </w:tc>
        <w:tc>
          <w:tcPr>
            <w:tcW w:w="2650" w:type="dxa"/>
          </w:tcPr>
          <w:p w:rsidR="00915908" w:rsidRDefault="00A63CCF">
            <w:pPr>
              <w:widowControl w:val="0"/>
              <w:spacing w:line="360" w:lineRule="auto"/>
              <w:ind w:right="39" w:firstLine="567"/>
              <w:rPr>
                <w:sz w:val="24"/>
                <w:lang w:val="uk-UA"/>
              </w:rPr>
            </w:pPr>
            <w:r>
              <w:rPr>
                <w:sz w:val="24"/>
                <w:lang w:val="uk-UA"/>
              </w:rPr>
              <w:t>62</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Хмельницька</w:t>
            </w:r>
          </w:p>
        </w:tc>
        <w:tc>
          <w:tcPr>
            <w:tcW w:w="1935" w:type="dxa"/>
          </w:tcPr>
          <w:p w:rsidR="00915908" w:rsidRDefault="00A63CCF">
            <w:pPr>
              <w:widowControl w:val="0"/>
              <w:spacing w:line="360" w:lineRule="auto"/>
              <w:ind w:right="39" w:firstLine="567"/>
              <w:rPr>
                <w:sz w:val="24"/>
                <w:lang w:val="uk-UA"/>
              </w:rPr>
            </w:pPr>
            <w:r>
              <w:rPr>
                <w:sz w:val="24"/>
                <w:lang w:val="uk-UA"/>
              </w:rPr>
              <w:t>745,2</w:t>
            </w:r>
          </w:p>
        </w:tc>
        <w:tc>
          <w:tcPr>
            <w:tcW w:w="1935" w:type="dxa"/>
          </w:tcPr>
          <w:p w:rsidR="00915908" w:rsidRDefault="00A63CCF">
            <w:pPr>
              <w:widowControl w:val="0"/>
              <w:spacing w:line="360" w:lineRule="auto"/>
              <w:ind w:right="39" w:firstLine="567"/>
              <w:rPr>
                <w:sz w:val="24"/>
                <w:lang w:val="uk-UA"/>
              </w:rPr>
            </w:pPr>
            <w:r>
              <w:rPr>
                <w:sz w:val="24"/>
                <w:lang w:val="uk-UA"/>
              </w:rPr>
              <w:t>775,4</w:t>
            </w:r>
          </w:p>
        </w:tc>
        <w:tc>
          <w:tcPr>
            <w:tcW w:w="2650" w:type="dxa"/>
          </w:tcPr>
          <w:p w:rsidR="00915908" w:rsidRDefault="00A63CCF">
            <w:pPr>
              <w:widowControl w:val="0"/>
              <w:spacing w:line="360" w:lineRule="auto"/>
              <w:ind w:right="39" w:firstLine="567"/>
              <w:rPr>
                <w:sz w:val="24"/>
                <w:lang w:val="uk-UA"/>
              </w:rPr>
            </w:pPr>
            <w:r>
              <w:rPr>
                <w:sz w:val="24"/>
                <w:lang w:val="uk-UA"/>
              </w:rPr>
              <w:t>48</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Черкаська</w:t>
            </w:r>
          </w:p>
        </w:tc>
        <w:tc>
          <w:tcPr>
            <w:tcW w:w="1935" w:type="dxa"/>
          </w:tcPr>
          <w:p w:rsidR="00915908" w:rsidRDefault="00A63CCF">
            <w:pPr>
              <w:widowControl w:val="0"/>
              <w:spacing w:line="360" w:lineRule="auto"/>
              <w:ind w:right="39" w:firstLine="567"/>
              <w:rPr>
                <w:sz w:val="24"/>
                <w:lang w:val="uk-UA"/>
              </w:rPr>
            </w:pPr>
            <w:r>
              <w:rPr>
                <w:sz w:val="24"/>
                <w:lang w:val="uk-UA"/>
              </w:rPr>
              <w:t>817,0</w:t>
            </w:r>
          </w:p>
        </w:tc>
        <w:tc>
          <w:tcPr>
            <w:tcW w:w="1935" w:type="dxa"/>
          </w:tcPr>
          <w:p w:rsidR="00915908" w:rsidRDefault="00A63CCF">
            <w:pPr>
              <w:widowControl w:val="0"/>
              <w:spacing w:line="360" w:lineRule="auto"/>
              <w:ind w:right="39" w:firstLine="567"/>
              <w:rPr>
                <w:sz w:val="24"/>
                <w:lang w:val="uk-UA"/>
              </w:rPr>
            </w:pPr>
            <w:r>
              <w:rPr>
                <w:sz w:val="24"/>
                <w:lang w:val="uk-UA"/>
              </w:rPr>
              <w:t>713,9</w:t>
            </w:r>
          </w:p>
        </w:tc>
        <w:tc>
          <w:tcPr>
            <w:tcW w:w="2650" w:type="dxa"/>
          </w:tcPr>
          <w:p w:rsidR="00915908" w:rsidRDefault="00A63CCF">
            <w:pPr>
              <w:widowControl w:val="0"/>
              <w:spacing w:line="360" w:lineRule="auto"/>
              <w:ind w:right="39" w:firstLine="567"/>
              <w:rPr>
                <w:sz w:val="24"/>
                <w:lang w:val="uk-UA"/>
              </w:rPr>
            </w:pPr>
            <w:r>
              <w:rPr>
                <w:sz w:val="24"/>
                <w:lang w:val="uk-UA"/>
              </w:rPr>
              <w:t>53</w:t>
            </w:r>
          </w:p>
        </w:tc>
      </w:tr>
      <w:tr w:rsidR="00915908">
        <w:tc>
          <w:tcPr>
            <w:tcW w:w="2268" w:type="dxa"/>
          </w:tcPr>
          <w:p w:rsidR="00915908" w:rsidRDefault="00A63CCF">
            <w:pPr>
              <w:widowControl w:val="0"/>
              <w:spacing w:line="360" w:lineRule="auto"/>
              <w:ind w:right="39" w:firstLine="567"/>
              <w:rPr>
                <w:sz w:val="24"/>
                <w:lang w:val="uk-UA"/>
              </w:rPr>
            </w:pPr>
            <w:r>
              <w:rPr>
                <w:sz w:val="24"/>
                <w:lang w:val="uk-UA"/>
              </w:rPr>
              <w:t>Чернівецька</w:t>
            </w:r>
          </w:p>
        </w:tc>
        <w:tc>
          <w:tcPr>
            <w:tcW w:w="1935" w:type="dxa"/>
          </w:tcPr>
          <w:p w:rsidR="00915908" w:rsidRDefault="00A63CCF">
            <w:pPr>
              <w:widowControl w:val="0"/>
              <w:spacing w:line="360" w:lineRule="auto"/>
              <w:ind w:right="39" w:firstLine="567"/>
              <w:rPr>
                <w:sz w:val="24"/>
                <w:lang w:val="uk-UA"/>
              </w:rPr>
            </w:pPr>
            <w:r>
              <w:rPr>
                <w:sz w:val="24"/>
                <w:lang w:val="uk-UA"/>
              </w:rPr>
              <w:t>398,8</w:t>
            </w:r>
          </w:p>
        </w:tc>
        <w:tc>
          <w:tcPr>
            <w:tcW w:w="1935" w:type="dxa"/>
          </w:tcPr>
          <w:p w:rsidR="00915908" w:rsidRDefault="00A63CCF">
            <w:pPr>
              <w:widowControl w:val="0"/>
              <w:spacing w:line="360" w:lineRule="auto"/>
              <w:ind w:right="39" w:firstLine="567"/>
              <w:rPr>
                <w:sz w:val="24"/>
                <w:lang w:val="uk-UA"/>
              </w:rPr>
            </w:pPr>
            <w:r>
              <w:rPr>
                <w:sz w:val="24"/>
                <w:lang w:val="uk-UA"/>
              </w:rPr>
              <w:t>539,8</w:t>
            </w:r>
          </w:p>
        </w:tc>
        <w:tc>
          <w:tcPr>
            <w:tcW w:w="2650" w:type="dxa"/>
          </w:tcPr>
          <w:p w:rsidR="00915908" w:rsidRDefault="00A63CCF">
            <w:pPr>
              <w:widowControl w:val="0"/>
              <w:spacing w:line="360" w:lineRule="auto"/>
              <w:ind w:right="39" w:firstLine="567"/>
              <w:rPr>
                <w:sz w:val="24"/>
                <w:lang w:val="uk-UA"/>
              </w:rPr>
            </w:pPr>
            <w:r>
              <w:rPr>
                <w:sz w:val="24"/>
                <w:lang w:val="uk-UA"/>
              </w:rPr>
              <w:t>42</w:t>
            </w:r>
          </w:p>
        </w:tc>
      </w:tr>
      <w:tr w:rsidR="00915908">
        <w:tc>
          <w:tcPr>
            <w:tcW w:w="2268" w:type="dxa"/>
          </w:tcPr>
          <w:p w:rsidR="00915908" w:rsidRDefault="00A63CCF">
            <w:pPr>
              <w:widowControl w:val="0"/>
              <w:spacing w:line="360" w:lineRule="auto"/>
              <w:ind w:right="39" w:firstLine="567"/>
              <w:jc w:val="both"/>
              <w:rPr>
                <w:sz w:val="24"/>
                <w:lang w:val="uk-UA"/>
              </w:rPr>
            </w:pPr>
            <w:r>
              <w:rPr>
                <w:sz w:val="24"/>
                <w:lang w:val="uk-UA"/>
              </w:rPr>
              <w:t>Чернігівська</w:t>
            </w:r>
          </w:p>
        </w:tc>
        <w:tc>
          <w:tcPr>
            <w:tcW w:w="1935" w:type="dxa"/>
          </w:tcPr>
          <w:p w:rsidR="00915908" w:rsidRDefault="00A63CCF">
            <w:pPr>
              <w:widowControl w:val="0"/>
              <w:spacing w:line="360" w:lineRule="auto"/>
              <w:ind w:right="39" w:firstLine="567"/>
              <w:rPr>
                <w:sz w:val="24"/>
                <w:lang w:val="uk-UA"/>
              </w:rPr>
            </w:pPr>
            <w:r>
              <w:rPr>
                <w:sz w:val="24"/>
                <w:lang w:val="uk-UA"/>
              </w:rPr>
              <w:t>774,7</w:t>
            </w:r>
          </w:p>
        </w:tc>
        <w:tc>
          <w:tcPr>
            <w:tcW w:w="1935" w:type="dxa"/>
          </w:tcPr>
          <w:p w:rsidR="00915908" w:rsidRDefault="00A63CCF">
            <w:pPr>
              <w:widowControl w:val="0"/>
              <w:spacing w:line="360" w:lineRule="auto"/>
              <w:ind w:right="39" w:firstLine="567"/>
              <w:rPr>
                <w:sz w:val="24"/>
                <w:lang w:val="uk-UA"/>
              </w:rPr>
            </w:pPr>
            <w:r>
              <w:rPr>
                <w:sz w:val="24"/>
                <w:lang w:val="uk-UA"/>
              </w:rPr>
              <w:t>631,1</w:t>
            </w:r>
          </w:p>
        </w:tc>
        <w:tc>
          <w:tcPr>
            <w:tcW w:w="2650" w:type="dxa"/>
          </w:tcPr>
          <w:p w:rsidR="00915908" w:rsidRDefault="00A63CCF">
            <w:pPr>
              <w:widowControl w:val="0"/>
              <w:spacing w:line="360" w:lineRule="auto"/>
              <w:ind w:right="39" w:firstLine="567"/>
              <w:rPr>
                <w:sz w:val="24"/>
                <w:lang w:val="uk-UA"/>
              </w:rPr>
            </w:pPr>
            <w:r>
              <w:rPr>
                <w:sz w:val="24"/>
                <w:lang w:val="uk-UA"/>
              </w:rPr>
              <w:t>55</w:t>
            </w:r>
          </w:p>
        </w:tc>
      </w:tr>
    </w:tbl>
    <w:p w:rsidR="00915908" w:rsidRDefault="00A63CCF">
      <w:pPr>
        <w:pStyle w:val="3"/>
        <w:jc w:val="center"/>
        <w:rPr>
          <w:color w:val="000099"/>
          <w:lang w:val="en-US"/>
        </w:rPr>
      </w:pPr>
      <w:r>
        <w:rPr>
          <w:color w:val="000099"/>
          <w:lang w:val="en-US"/>
        </w:rPr>
        <w:t>{</w:t>
      </w:r>
      <w:r>
        <w:rPr>
          <w:color w:val="000099"/>
          <w:lang w:val="uk-UA"/>
        </w:rPr>
        <w:t>№ 8</w:t>
      </w:r>
      <w:r>
        <w:rPr>
          <w:color w:val="000099"/>
          <w:lang w:val="en-US"/>
        </w:rPr>
        <w:t>}</w:t>
      </w:r>
    </w:p>
    <w:p w:rsidR="00915908" w:rsidRDefault="00915908">
      <w:pPr>
        <w:pStyle w:val="3"/>
        <w:jc w:val="center"/>
        <w:rPr>
          <w:color w:val="000099"/>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rPr>
          <w:lang w:val="uk-UA"/>
        </w:rPr>
      </w:pPr>
    </w:p>
    <w:p w:rsidR="00915908" w:rsidRDefault="00915908">
      <w:pPr>
        <w:pStyle w:val="3"/>
        <w:jc w:val="center"/>
        <w:rPr>
          <w:color w:val="000099"/>
          <w:lang w:val="uk-UA"/>
        </w:rPr>
      </w:pPr>
    </w:p>
    <w:p w:rsidR="00915908" w:rsidRDefault="00915908">
      <w:pPr>
        <w:pStyle w:val="3"/>
        <w:jc w:val="center"/>
        <w:rPr>
          <w:color w:val="000099"/>
          <w:lang w:val="uk-UA"/>
        </w:rPr>
      </w:pPr>
    </w:p>
    <w:p w:rsidR="00915908" w:rsidRDefault="00915908">
      <w:pPr>
        <w:rPr>
          <w:lang w:val="uk-UA"/>
        </w:rPr>
      </w:pPr>
    </w:p>
    <w:p w:rsidR="00915908" w:rsidRDefault="00A63CCF">
      <w:pPr>
        <w:pStyle w:val="3"/>
        <w:jc w:val="center"/>
        <w:rPr>
          <w:color w:val="000099"/>
          <w:lang w:val="uk-UA"/>
        </w:rPr>
      </w:pPr>
      <w:r>
        <w:rPr>
          <w:color w:val="000099"/>
          <w:lang w:val="uk-UA"/>
        </w:rPr>
        <w:t xml:space="preserve">                                                               </w:t>
      </w:r>
    </w:p>
    <w:p w:rsidR="00915908" w:rsidRDefault="00915908">
      <w:pPr>
        <w:pStyle w:val="3"/>
        <w:jc w:val="center"/>
        <w:rPr>
          <w:color w:val="000099"/>
          <w:lang w:val="uk-UA"/>
        </w:rPr>
      </w:pPr>
    </w:p>
    <w:p w:rsidR="00915908" w:rsidRDefault="00915908">
      <w:pPr>
        <w:rPr>
          <w:lang w:val="uk-UA"/>
        </w:rPr>
      </w:pPr>
    </w:p>
    <w:p w:rsidR="00915908" w:rsidRDefault="00915908">
      <w:pPr>
        <w:rPr>
          <w:lang w:val="uk-UA"/>
        </w:rPr>
      </w:pPr>
    </w:p>
    <w:p w:rsidR="00915908" w:rsidRDefault="00A63CCF">
      <w:pPr>
        <w:pStyle w:val="3"/>
        <w:jc w:val="center"/>
        <w:rPr>
          <w:color w:val="000099"/>
          <w:sz w:val="28"/>
          <w:szCs w:val="28"/>
          <w:lang w:val="uk-UA"/>
        </w:rPr>
      </w:pPr>
      <w:r>
        <w:rPr>
          <w:color w:val="000099"/>
          <w:sz w:val="28"/>
          <w:szCs w:val="28"/>
          <w:lang w:val="uk-UA"/>
        </w:rPr>
        <w:t xml:space="preserve">                                                                                       ТАБЛИЦЯ 2</w:t>
      </w:r>
    </w:p>
    <w:p w:rsidR="00915908" w:rsidRDefault="00A63CCF">
      <w:pPr>
        <w:pStyle w:val="3"/>
        <w:jc w:val="center"/>
      </w:pPr>
      <w:r>
        <w:rPr>
          <w:color w:val="000099"/>
        </w:rPr>
        <w:t>Населені пункти з числом мешканців понад 50000{№ 4}</w:t>
      </w: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33CCFF"/>
        <w:tblLook w:val="0000" w:firstRow="0" w:lastRow="0" w:firstColumn="0" w:lastColumn="0" w:noHBand="0" w:noVBand="0"/>
      </w:tblPr>
      <w:tblGrid>
        <w:gridCol w:w="2048"/>
        <w:gridCol w:w="834"/>
        <w:gridCol w:w="2223"/>
        <w:gridCol w:w="768"/>
        <w:gridCol w:w="2812"/>
        <w:gridCol w:w="783"/>
      </w:tblGrid>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Київ</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2630,2</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Днiпродзержинськ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281,0 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Єнакiєве</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113,5 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Харків</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1555,1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Кіровоград</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275,5 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Красний Луч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109,2 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Дніпропетровськ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1147,2</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Чернівці</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260,8 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Стаханов</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108,7 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Донецьк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1088,2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Хмельницький</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259,0 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Кам’янець-Подільський</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107,5 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Одеса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1046,4</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Рівне</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246,1 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Олександрія</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103,1 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Запоріжжя</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870,3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Кременчук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245,8 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Костянтинівна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102,1 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Львів</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801,8</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Івано-Франківськ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236,8 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Конотоп</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98,4 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Кривий Ріг</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720,1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Тернопіль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234,5 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Шостка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94,3 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Маріуполь</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509,8</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Луцьк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218,6 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Бердичів</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94,2 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Миколаїв</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508,1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Біла Церква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215,7 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Ізмаїл</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92,9 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Луганськ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486,9</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Краматорськ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197,0 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Умань</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92,6 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Макіївка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408,5 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Керч</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175,2 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Мукачеве</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90,3 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Вінниця</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387,8</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Мелiтополь</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174,3 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Артемiвськ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89,5 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Севастополь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365,1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Нікополь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156,6 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Бровари</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87,9 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Херсон</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362,8</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Бердянськ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134,6 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Ялта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87,5 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Сімферополь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348,1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Павлоград</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133,9 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Первомайськ (Мик)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84,1 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Горлівка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321,5</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Слов'янськ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132,9 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Феодосія</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83,9 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Полтава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321,2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Сєверодонецьк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131,8 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Торез</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83,6 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Чернігів</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312,3</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Ужгород</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126,3 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Ніжин</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81,2 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Черкаси</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311,9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Алчевськ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124,4 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Дрогобич</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81,1 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Суми</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303,9</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Лисичанськ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122,6 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Сміла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81,0 </w:t>
            </w:r>
          </w:p>
        </w:tc>
      </w:tr>
      <w:tr w:rsidR="0091590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Житомир</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300,1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Євпаторія</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114,5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Свердловськ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80,5 </w:t>
            </w:r>
          </w:p>
        </w:tc>
      </w:tr>
    </w:tbl>
    <w:p w:rsidR="00915908" w:rsidRDefault="00915908">
      <w:pP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33CCFF"/>
        <w:tblLook w:val="0000" w:firstRow="0" w:lastRow="0" w:firstColumn="0" w:lastColumn="0" w:noHBand="0" w:noVBand="0"/>
      </w:tblPr>
      <w:tblGrid>
        <w:gridCol w:w="3018"/>
        <w:gridCol w:w="983"/>
        <w:gridCol w:w="4469"/>
        <w:gridCol w:w="998"/>
      </w:tblGrid>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Новомосковськ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76,9</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Брянка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61,8</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Червоноград</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76,7 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Лубни</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60,7</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Рубіжне</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74,6 </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Нова Каховка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59,3</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Калуш</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73,5 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Бiлгород-Днiстровський</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58,2</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Прилуки</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73,3</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Ровеньки</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58,0</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Красноармiйськ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72,8 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Новоград-Волинський</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57,5 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Ковель</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72,4</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Енергодар</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56,8 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Лозова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Свiтловодськ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56,8 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Дружкiвка</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71,1</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Нововолинськ</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56,1 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Стрий</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70,5 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Іллiчiвськ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55,9 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Антрацит</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70,1</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Ромни</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55,9 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Шахтарськ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70,0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Комсомольськ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55,3 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Коломия</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68,7</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rsidRPr="004455C9">
              <w:t>Марганець</w:t>
            </w:r>
          </w:p>
        </w:tc>
        <w:tc>
          <w:tcPr>
            <w:tcW w:w="0" w:type="auto"/>
            <w:tcBorders>
              <w:top w:val="outset" w:sz="6" w:space="0" w:color="auto"/>
              <w:left w:val="outset" w:sz="6" w:space="0" w:color="auto"/>
              <w:bottom w:val="outset" w:sz="6" w:space="0" w:color="auto"/>
              <w:right w:val="outset" w:sz="6" w:space="0" w:color="auto"/>
            </w:tcBorders>
            <w:shd w:val="clear" w:color="auto" w:fill="33CCFF"/>
            <w:tcMar>
              <w:top w:w="15" w:type="dxa"/>
              <w:left w:w="15" w:type="dxa"/>
              <w:bottom w:w="15" w:type="dxa"/>
              <w:right w:w="15" w:type="dxa"/>
            </w:tcMar>
            <w:vAlign w:val="center"/>
          </w:tcPr>
          <w:p w:rsidR="00915908" w:rsidRDefault="00A63CCF">
            <w:pPr>
              <w:rPr>
                <w:sz w:val="24"/>
                <w:szCs w:val="24"/>
              </w:rPr>
            </w:pPr>
            <w:r>
              <w:t>55,0 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Харцизьк</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68,5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rsidRPr="004455C9">
              <w:t>Фастів</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pPr>
              <w:rPr>
                <w:sz w:val="24"/>
                <w:szCs w:val="24"/>
              </w:rPr>
            </w:pPr>
            <w:r>
              <w:t>54,2 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Коростень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66,7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Бориспіль</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54,0 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Сніжне</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66,2 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Охтирка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53,3 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Ізюм</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63,4 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Шеретівка</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52,6 </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Жовті Води</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61,9 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Краснодон</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52,3</w:t>
            </w:r>
          </w:p>
        </w:tc>
      </w:tr>
      <w:tr w:rsidR="0091590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Димитров</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t>61,7 </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A63CCF">
            <w:r w:rsidRPr="004455C9">
              <w:t>Первомайськ (Луг)</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tcPr>
          <w:p w:rsidR="00915908" w:rsidRDefault="00915908"/>
        </w:tc>
      </w:tr>
    </w:tbl>
    <w:p w:rsidR="00915908" w:rsidRDefault="00915908">
      <w:pPr>
        <w:widowControl w:val="0"/>
        <w:numPr>
          <w:ilvl w:val="12"/>
          <w:numId w:val="0"/>
        </w:numPr>
        <w:tabs>
          <w:tab w:val="left" w:pos="3285"/>
        </w:tabs>
        <w:spacing w:line="360" w:lineRule="auto"/>
        <w:ind w:right="39" w:firstLine="567"/>
        <w:jc w:val="both"/>
        <w:rPr>
          <w:noProof/>
          <w:sz w:val="28"/>
          <w:lang w:val="uk-UA"/>
        </w:rPr>
      </w:pPr>
    </w:p>
    <w:p w:rsidR="00915908" w:rsidRDefault="00A63CCF">
      <w:pPr>
        <w:widowControl w:val="0"/>
        <w:spacing w:line="360" w:lineRule="auto"/>
        <w:ind w:left="-284" w:right="39" w:firstLine="567"/>
        <w:jc w:val="both"/>
        <w:rPr>
          <w:lang w:val="ru-MD"/>
        </w:rPr>
      </w:pPr>
      <w:r>
        <w:rPr>
          <w:lang w:val="ru-MD"/>
        </w:rPr>
        <w:t xml:space="preserve">        </w:t>
      </w: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lang w:val="ru-MD"/>
        </w:rPr>
      </w:pPr>
    </w:p>
    <w:p w:rsidR="00915908" w:rsidRDefault="00915908">
      <w:pPr>
        <w:widowControl w:val="0"/>
        <w:spacing w:line="360" w:lineRule="auto"/>
        <w:ind w:left="-284" w:right="39" w:firstLine="567"/>
        <w:jc w:val="both"/>
        <w:rPr>
          <w:sz w:val="24"/>
          <w:lang w:val="uk-UA"/>
        </w:rPr>
      </w:pPr>
    </w:p>
    <w:p w:rsidR="00915908" w:rsidRDefault="00A63CCF">
      <w:pPr>
        <w:widowControl w:val="0"/>
        <w:spacing w:line="360" w:lineRule="auto"/>
        <w:ind w:left="-284" w:right="39" w:firstLine="567"/>
        <w:jc w:val="center"/>
        <w:rPr>
          <w:rFonts w:ascii="Arial" w:hAnsi="Arial"/>
          <w:sz w:val="28"/>
          <w:lang w:val="uk-UA"/>
        </w:rPr>
      </w:pPr>
      <w:r>
        <w:rPr>
          <w:rFonts w:ascii="Arial" w:hAnsi="Arial"/>
          <w:sz w:val="28"/>
          <w:lang w:val="uk-UA"/>
        </w:rPr>
        <w:t xml:space="preserve">                                                                                                    Таблиця 3  </w:t>
      </w:r>
    </w:p>
    <w:p w:rsidR="00915908" w:rsidRDefault="00A63CCF">
      <w:pPr>
        <w:widowControl w:val="0"/>
        <w:spacing w:line="360" w:lineRule="auto"/>
        <w:ind w:right="39"/>
        <w:rPr>
          <w:rFonts w:ascii="Arial" w:hAnsi="Arial"/>
          <w:sz w:val="28"/>
          <w:lang w:val="uk-UA"/>
        </w:rPr>
      </w:pPr>
      <w:r>
        <w:rPr>
          <w:rFonts w:ascii="Arial" w:hAnsi="Arial"/>
          <w:sz w:val="28"/>
          <w:lang w:val="uk-UA"/>
        </w:rPr>
        <w:t xml:space="preserve">                        Динаміка чисельності населення України</w:t>
      </w:r>
    </w:p>
    <w:p w:rsidR="00915908" w:rsidRDefault="00915908">
      <w:pPr>
        <w:widowControl w:val="0"/>
        <w:spacing w:line="360" w:lineRule="auto"/>
        <w:ind w:left="-284" w:right="39" w:firstLine="567"/>
        <w:jc w:val="center"/>
        <w:rPr>
          <w:b/>
          <w:sz w:val="28"/>
          <w:lang w:val="uk-UA"/>
        </w:rPr>
      </w:pPr>
    </w:p>
    <w:tbl>
      <w:tblPr>
        <w:tblW w:w="0" w:type="auto"/>
        <w:tblInd w:w="-885" w:type="dxa"/>
        <w:tblLayout w:type="fixed"/>
        <w:tblLook w:val="0000" w:firstRow="0" w:lastRow="0" w:firstColumn="0" w:lastColumn="0" w:noHBand="0" w:noVBand="0"/>
      </w:tblPr>
      <w:tblGrid>
        <w:gridCol w:w="1560"/>
        <w:gridCol w:w="1418"/>
        <w:gridCol w:w="1559"/>
        <w:gridCol w:w="1843"/>
        <w:gridCol w:w="1559"/>
        <w:gridCol w:w="1843"/>
      </w:tblGrid>
      <w:tr w:rsidR="00915908">
        <w:tc>
          <w:tcPr>
            <w:tcW w:w="1560" w:type="dxa"/>
          </w:tcPr>
          <w:p w:rsidR="00915908" w:rsidRDefault="00A63CCF">
            <w:pPr>
              <w:widowControl w:val="0"/>
              <w:spacing w:line="360" w:lineRule="auto"/>
              <w:ind w:right="39" w:firstLine="567"/>
              <w:rPr>
                <w:sz w:val="24"/>
                <w:lang w:val="uk-UA"/>
              </w:rPr>
            </w:pPr>
            <w:r>
              <w:rPr>
                <w:sz w:val="24"/>
                <w:lang w:val="uk-UA"/>
              </w:rPr>
              <w:t>Роки</w:t>
            </w:r>
          </w:p>
        </w:tc>
        <w:tc>
          <w:tcPr>
            <w:tcW w:w="1418" w:type="dxa"/>
          </w:tcPr>
          <w:p w:rsidR="00915908" w:rsidRDefault="00A63CCF">
            <w:pPr>
              <w:widowControl w:val="0"/>
              <w:spacing w:line="360" w:lineRule="auto"/>
              <w:ind w:right="39"/>
              <w:rPr>
                <w:sz w:val="24"/>
                <w:lang w:val="uk-UA"/>
              </w:rPr>
            </w:pPr>
            <w:r>
              <w:rPr>
                <w:sz w:val="24"/>
                <w:lang w:val="uk-UA"/>
              </w:rPr>
              <w:t>Кількість</w:t>
            </w:r>
          </w:p>
          <w:p w:rsidR="00915908" w:rsidRDefault="00A63CCF">
            <w:pPr>
              <w:widowControl w:val="0"/>
              <w:spacing w:line="360" w:lineRule="auto"/>
              <w:ind w:right="39"/>
              <w:rPr>
                <w:sz w:val="24"/>
                <w:lang w:val="uk-UA"/>
              </w:rPr>
            </w:pPr>
            <w:r>
              <w:rPr>
                <w:sz w:val="24"/>
                <w:lang w:val="uk-UA"/>
              </w:rPr>
              <w:t>населення</w:t>
            </w:r>
          </w:p>
        </w:tc>
        <w:tc>
          <w:tcPr>
            <w:tcW w:w="1559" w:type="dxa"/>
          </w:tcPr>
          <w:p w:rsidR="00915908" w:rsidRDefault="00A63CCF">
            <w:pPr>
              <w:widowControl w:val="0"/>
              <w:spacing w:line="360" w:lineRule="auto"/>
              <w:ind w:right="39"/>
              <w:rPr>
                <w:sz w:val="24"/>
                <w:lang w:val="uk-UA"/>
              </w:rPr>
            </w:pPr>
            <w:r>
              <w:rPr>
                <w:sz w:val="24"/>
                <w:lang w:val="uk-UA"/>
              </w:rPr>
              <w:t>У тому числі   міське</w:t>
            </w:r>
          </w:p>
        </w:tc>
        <w:tc>
          <w:tcPr>
            <w:tcW w:w="1843" w:type="dxa"/>
          </w:tcPr>
          <w:p w:rsidR="00915908" w:rsidRDefault="00A63CCF">
            <w:pPr>
              <w:widowControl w:val="0"/>
              <w:spacing w:line="360" w:lineRule="auto"/>
              <w:ind w:right="39"/>
              <w:rPr>
                <w:sz w:val="24"/>
                <w:lang w:val="uk-UA"/>
              </w:rPr>
            </w:pPr>
            <w:r>
              <w:rPr>
                <w:sz w:val="24"/>
                <w:lang w:val="uk-UA"/>
              </w:rPr>
              <w:t>У тому  числі</w:t>
            </w:r>
          </w:p>
          <w:p w:rsidR="00915908" w:rsidRDefault="00A63CCF">
            <w:pPr>
              <w:widowControl w:val="0"/>
              <w:spacing w:line="360" w:lineRule="auto"/>
              <w:ind w:right="39" w:firstLine="567"/>
              <w:rPr>
                <w:sz w:val="24"/>
                <w:lang w:val="uk-UA"/>
              </w:rPr>
            </w:pPr>
            <w:r>
              <w:rPr>
                <w:sz w:val="24"/>
                <w:lang w:val="uk-UA"/>
              </w:rPr>
              <w:t>сільське</w:t>
            </w:r>
          </w:p>
        </w:tc>
        <w:tc>
          <w:tcPr>
            <w:tcW w:w="1559" w:type="dxa"/>
          </w:tcPr>
          <w:p w:rsidR="00915908" w:rsidRDefault="00A63CCF">
            <w:pPr>
              <w:widowControl w:val="0"/>
              <w:spacing w:line="360" w:lineRule="auto"/>
              <w:ind w:right="39"/>
              <w:rPr>
                <w:sz w:val="24"/>
                <w:lang w:val="uk-UA"/>
              </w:rPr>
            </w:pPr>
            <w:r>
              <w:rPr>
                <w:sz w:val="24"/>
                <w:lang w:val="uk-UA"/>
              </w:rPr>
              <w:t>В процентах</w:t>
            </w:r>
          </w:p>
          <w:p w:rsidR="00915908" w:rsidRDefault="00A63CCF">
            <w:pPr>
              <w:widowControl w:val="0"/>
              <w:spacing w:line="360" w:lineRule="auto"/>
              <w:ind w:right="39" w:firstLine="567"/>
              <w:rPr>
                <w:sz w:val="24"/>
                <w:lang w:val="uk-UA"/>
              </w:rPr>
            </w:pPr>
            <w:r>
              <w:rPr>
                <w:sz w:val="24"/>
                <w:lang w:val="uk-UA"/>
              </w:rPr>
              <w:t xml:space="preserve"> міське</w:t>
            </w:r>
          </w:p>
        </w:tc>
        <w:tc>
          <w:tcPr>
            <w:tcW w:w="1843" w:type="dxa"/>
          </w:tcPr>
          <w:p w:rsidR="00915908" w:rsidRDefault="00A63CCF">
            <w:pPr>
              <w:widowControl w:val="0"/>
              <w:spacing w:line="360" w:lineRule="auto"/>
              <w:ind w:right="39"/>
              <w:rPr>
                <w:sz w:val="24"/>
                <w:lang w:val="uk-UA"/>
              </w:rPr>
            </w:pPr>
            <w:r>
              <w:rPr>
                <w:sz w:val="24"/>
                <w:lang w:val="uk-UA"/>
              </w:rPr>
              <w:t>В процентах</w:t>
            </w:r>
          </w:p>
          <w:p w:rsidR="00915908" w:rsidRDefault="00A63CCF">
            <w:pPr>
              <w:widowControl w:val="0"/>
              <w:spacing w:line="360" w:lineRule="auto"/>
              <w:ind w:right="39" w:firstLine="567"/>
              <w:rPr>
                <w:sz w:val="24"/>
                <w:lang w:val="uk-UA"/>
              </w:rPr>
            </w:pPr>
            <w:r>
              <w:rPr>
                <w:sz w:val="24"/>
                <w:lang w:val="uk-UA"/>
              </w:rPr>
              <w:t>сільське</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1939</w:t>
            </w:r>
          </w:p>
        </w:tc>
        <w:tc>
          <w:tcPr>
            <w:tcW w:w="1418" w:type="dxa"/>
          </w:tcPr>
          <w:p w:rsidR="00915908" w:rsidRDefault="00A63CCF">
            <w:pPr>
              <w:widowControl w:val="0"/>
              <w:spacing w:line="360" w:lineRule="auto"/>
              <w:ind w:right="39" w:firstLine="567"/>
              <w:rPr>
                <w:sz w:val="24"/>
                <w:lang w:val="uk-UA"/>
              </w:rPr>
            </w:pPr>
            <w:r>
              <w:rPr>
                <w:sz w:val="24"/>
                <w:lang w:val="uk-UA"/>
              </w:rPr>
              <w:t>40,5</w:t>
            </w:r>
          </w:p>
        </w:tc>
        <w:tc>
          <w:tcPr>
            <w:tcW w:w="1559" w:type="dxa"/>
          </w:tcPr>
          <w:p w:rsidR="00915908" w:rsidRDefault="00A63CCF">
            <w:pPr>
              <w:widowControl w:val="0"/>
              <w:spacing w:line="360" w:lineRule="auto"/>
              <w:ind w:right="39" w:firstLine="567"/>
              <w:rPr>
                <w:sz w:val="24"/>
                <w:lang w:val="uk-UA"/>
              </w:rPr>
            </w:pPr>
            <w:r>
              <w:rPr>
                <w:sz w:val="24"/>
                <w:lang w:val="uk-UA"/>
              </w:rPr>
              <w:t>13,6</w:t>
            </w:r>
          </w:p>
        </w:tc>
        <w:tc>
          <w:tcPr>
            <w:tcW w:w="1843" w:type="dxa"/>
          </w:tcPr>
          <w:p w:rsidR="00915908" w:rsidRDefault="00A63CCF">
            <w:pPr>
              <w:widowControl w:val="0"/>
              <w:spacing w:line="360" w:lineRule="auto"/>
              <w:ind w:right="39" w:firstLine="567"/>
              <w:rPr>
                <w:sz w:val="24"/>
                <w:lang w:val="uk-UA"/>
              </w:rPr>
            </w:pPr>
            <w:r>
              <w:rPr>
                <w:sz w:val="24"/>
                <w:lang w:val="uk-UA"/>
              </w:rPr>
              <w:t>20,9</w:t>
            </w:r>
          </w:p>
        </w:tc>
        <w:tc>
          <w:tcPr>
            <w:tcW w:w="1559" w:type="dxa"/>
          </w:tcPr>
          <w:p w:rsidR="00915908" w:rsidRDefault="00A63CCF">
            <w:pPr>
              <w:widowControl w:val="0"/>
              <w:spacing w:line="360" w:lineRule="auto"/>
              <w:ind w:right="39" w:firstLine="567"/>
              <w:rPr>
                <w:sz w:val="24"/>
                <w:lang w:val="uk-UA"/>
              </w:rPr>
            </w:pPr>
            <w:r>
              <w:rPr>
                <w:sz w:val="24"/>
                <w:lang w:val="uk-UA"/>
              </w:rPr>
              <w:t>34</w:t>
            </w:r>
          </w:p>
        </w:tc>
        <w:tc>
          <w:tcPr>
            <w:tcW w:w="1843" w:type="dxa"/>
          </w:tcPr>
          <w:p w:rsidR="00915908" w:rsidRDefault="00A63CCF">
            <w:pPr>
              <w:widowControl w:val="0"/>
              <w:spacing w:line="360" w:lineRule="auto"/>
              <w:ind w:right="39" w:firstLine="567"/>
              <w:rPr>
                <w:sz w:val="24"/>
                <w:lang w:val="uk-UA"/>
              </w:rPr>
            </w:pPr>
            <w:r>
              <w:rPr>
                <w:sz w:val="24"/>
                <w:lang w:val="uk-UA"/>
              </w:rPr>
              <w:t>66</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1959</w:t>
            </w:r>
          </w:p>
        </w:tc>
        <w:tc>
          <w:tcPr>
            <w:tcW w:w="1418" w:type="dxa"/>
          </w:tcPr>
          <w:p w:rsidR="00915908" w:rsidRDefault="00A63CCF">
            <w:pPr>
              <w:widowControl w:val="0"/>
              <w:spacing w:line="360" w:lineRule="auto"/>
              <w:ind w:right="39" w:firstLine="567"/>
              <w:rPr>
                <w:sz w:val="24"/>
                <w:lang w:val="uk-UA"/>
              </w:rPr>
            </w:pPr>
            <w:r>
              <w:rPr>
                <w:sz w:val="24"/>
                <w:lang w:val="uk-UA"/>
              </w:rPr>
              <w:t>41,9</w:t>
            </w:r>
          </w:p>
        </w:tc>
        <w:tc>
          <w:tcPr>
            <w:tcW w:w="1559" w:type="dxa"/>
          </w:tcPr>
          <w:p w:rsidR="00915908" w:rsidRDefault="00A63CCF">
            <w:pPr>
              <w:widowControl w:val="0"/>
              <w:spacing w:line="360" w:lineRule="auto"/>
              <w:ind w:right="39" w:firstLine="567"/>
              <w:rPr>
                <w:sz w:val="24"/>
                <w:lang w:val="uk-UA"/>
              </w:rPr>
            </w:pPr>
            <w:r>
              <w:rPr>
                <w:sz w:val="24"/>
                <w:lang w:val="uk-UA"/>
              </w:rPr>
              <w:t>19,2</w:t>
            </w:r>
          </w:p>
        </w:tc>
        <w:tc>
          <w:tcPr>
            <w:tcW w:w="1843" w:type="dxa"/>
          </w:tcPr>
          <w:p w:rsidR="00915908" w:rsidRDefault="00A63CCF">
            <w:pPr>
              <w:widowControl w:val="0"/>
              <w:spacing w:line="360" w:lineRule="auto"/>
              <w:ind w:right="39" w:firstLine="567"/>
              <w:rPr>
                <w:sz w:val="24"/>
                <w:lang w:val="uk-UA"/>
              </w:rPr>
            </w:pPr>
            <w:r>
              <w:rPr>
                <w:sz w:val="24"/>
                <w:lang w:val="uk-UA"/>
              </w:rPr>
              <w:t>22,7</w:t>
            </w:r>
          </w:p>
        </w:tc>
        <w:tc>
          <w:tcPr>
            <w:tcW w:w="1559" w:type="dxa"/>
          </w:tcPr>
          <w:p w:rsidR="00915908" w:rsidRDefault="00A63CCF">
            <w:pPr>
              <w:widowControl w:val="0"/>
              <w:spacing w:line="360" w:lineRule="auto"/>
              <w:ind w:right="39" w:firstLine="567"/>
              <w:rPr>
                <w:sz w:val="24"/>
                <w:lang w:val="uk-UA"/>
              </w:rPr>
            </w:pPr>
            <w:r>
              <w:rPr>
                <w:sz w:val="24"/>
                <w:lang w:val="uk-UA"/>
              </w:rPr>
              <w:t>46</w:t>
            </w:r>
          </w:p>
        </w:tc>
        <w:tc>
          <w:tcPr>
            <w:tcW w:w="1843" w:type="dxa"/>
          </w:tcPr>
          <w:p w:rsidR="00915908" w:rsidRDefault="00A63CCF">
            <w:pPr>
              <w:widowControl w:val="0"/>
              <w:spacing w:line="360" w:lineRule="auto"/>
              <w:ind w:right="39" w:firstLine="567"/>
              <w:rPr>
                <w:sz w:val="24"/>
                <w:lang w:val="uk-UA"/>
              </w:rPr>
            </w:pPr>
            <w:r>
              <w:rPr>
                <w:sz w:val="24"/>
                <w:lang w:val="uk-UA"/>
              </w:rPr>
              <w:t>54</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1970</w:t>
            </w:r>
          </w:p>
        </w:tc>
        <w:tc>
          <w:tcPr>
            <w:tcW w:w="1418" w:type="dxa"/>
          </w:tcPr>
          <w:p w:rsidR="00915908" w:rsidRDefault="00A63CCF">
            <w:pPr>
              <w:widowControl w:val="0"/>
              <w:spacing w:line="360" w:lineRule="auto"/>
              <w:ind w:right="39" w:firstLine="567"/>
              <w:rPr>
                <w:sz w:val="24"/>
                <w:lang w:val="uk-UA"/>
              </w:rPr>
            </w:pPr>
            <w:r>
              <w:rPr>
                <w:sz w:val="24"/>
                <w:lang w:val="uk-UA"/>
              </w:rPr>
              <w:t>47,1</w:t>
            </w:r>
          </w:p>
        </w:tc>
        <w:tc>
          <w:tcPr>
            <w:tcW w:w="1559" w:type="dxa"/>
          </w:tcPr>
          <w:p w:rsidR="00915908" w:rsidRDefault="00A63CCF">
            <w:pPr>
              <w:widowControl w:val="0"/>
              <w:spacing w:line="360" w:lineRule="auto"/>
              <w:ind w:right="39" w:firstLine="567"/>
              <w:rPr>
                <w:sz w:val="24"/>
                <w:lang w:val="uk-UA"/>
              </w:rPr>
            </w:pPr>
            <w:r>
              <w:rPr>
                <w:sz w:val="24"/>
                <w:lang w:val="uk-UA"/>
              </w:rPr>
              <w:t>25,7</w:t>
            </w:r>
          </w:p>
        </w:tc>
        <w:tc>
          <w:tcPr>
            <w:tcW w:w="1843" w:type="dxa"/>
          </w:tcPr>
          <w:p w:rsidR="00915908" w:rsidRDefault="00A63CCF">
            <w:pPr>
              <w:widowControl w:val="0"/>
              <w:spacing w:line="360" w:lineRule="auto"/>
              <w:ind w:right="39" w:firstLine="567"/>
              <w:rPr>
                <w:sz w:val="24"/>
                <w:lang w:val="uk-UA"/>
              </w:rPr>
            </w:pPr>
            <w:r>
              <w:rPr>
                <w:sz w:val="24"/>
                <w:lang w:val="uk-UA"/>
              </w:rPr>
              <w:t>21,4</w:t>
            </w:r>
          </w:p>
        </w:tc>
        <w:tc>
          <w:tcPr>
            <w:tcW w:w="1559" w:type="dxa"/>
          </w:tcPr>
          <w:p w:rsidR="00915908" w:rsidRDefault="00A63CCF">
            <w:pPr>
              <w:widowControl w:val="0"/>
              <w:spacing w:line="360" w:lineRule="auto"/>
              <w:ind w:right="39" w:firstLine="567"/>
              <w:rPr>
                <w:sz w:val="24"/>
                <w:lang w:val="uk-UA"/>
              </w:rPr>
            </w:pPr>
            <w:r>
              <w:rPr>
                <w:sz w:val="24"/>
                <w:lang w:val="uk-UA"/>
              </w:rPr>
              <w:t>55</w:t>
            </w:r>
          </w:p>
        </w:tc>
        <w:tc>
          <w:tcPr>
            <w:tcW w:w="1843" w:type="dxa"/>
          </w:tcPr>
          <w:p w:rsidR="00915908" w:rsidRDefault="00A63CCF">
            <w:pPr>
              <w:widowControl w:val="0"/>
              <w:spacing w:line="360" w:lineRule="auto"/>
              <w:ind w:right="39" w:firstLine="567"/>
              <w:rPr>
                <w:sz w:val="24"/>
                <w:lang w:val="uk-UA"/>
              </w:rPr>
            </w:pPr>
            <w:r>
              <w:rPr>
                <w:sz w:val="24"/>
                <w:lang w:val="uk-UA"/>
              </w:rPr>
              <w:t>45</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1979</w:t>
            </w:r>
          </w:p>
        </w:tc>
        <w:tc>
          <w:tcPr>
            <w:tcW w:w="1418" w:type="dxa"/>
          </w:tcPr>
          <w:p w:rsidR="00915908" w:rsidRDefault="00A63CCF">
            <w:pPr>
              <w:widowControl w:val="0"/>
              <w:spacing w:line="360" w:lineRule="auto"/>
              <w:ind w:right="39" w:firstLine="567"/>
              <w:rPr>
                <w:sz w:val="24"/>
                <w:lang w:val="uk-UA"/>
              </w:rPr>
            </w:pPr>
            <w:r>
              <w:rPr>
                <w:sz w:val="24"/>
                <w:lang w:val="uk-UA"/>
              </w:rPr>
              <w:t>49,8</w:t>
            </w:r>
          </w:p>
        </w:tc>
        <w:tc>
          <w:tcPr>
            <w:tcW w:w="1559" w:type="dxa"/>
          </w:tcPr>
          <w:p w:rsidR="00915908" w:rsidRDefault="00A63CCF">
            <w:pPr>
              <w:widowControl w:val="0"/>
              <w:spacing w:line="360" w:lineRule="auto"/>
              <w:ind w:right="39" w:firstLine="567"/>
              <w:rPr>
                <w:sz w:val="24"/>
                <w:lang w:val="uk-UA"/>
              </w:rPr>
            </w:pPr>
            <w:r>
              <w:rPr>
                <w:sz w:val="24"/>
                <w:lang w:val="uk-UA"/>
              </w:rPr>
              <w:t>30,5</w:t>
            </w:r>
          </w:p>
        </w:tc>
        <w:tc>
          <w:tcPr>
            <w:tcW w:w="1843" w:type="dxa"/>
          </w:tcPr>
          <w:p w:rsidR="00915908" w:rsidRDefault="00A63CCF">
            <w:pPr>
              <w:widowControl w:val="0"/>
              <w:spacing w:line="360" w:lineRule="auto"/>
              <w:ind w:right="39" w:firstLine="567"/>
              <w:rPr>
                <w:sz w:val="24"/>
                <w:lang w:val="uk-UA"/>
              </w:rPr>
            </w:pPr>
            <w:r>
              <w:rPr>
                <w:sz w:val="24"/>
                <w:lang w:val="uk-UA"/>
              </w:rPr>
              <w:t>19,3</w:t>
            </w:r>
          </w:p>
        </w:tc>
        <w:tc>
          <w:tcPr>
            <w:tcW w:w="1559" w:type="dxa"/>
          </w:tcPr>
          <w:p w:rsidR="00915908" w:rsidRDefault="00A63CCF">
            <w:pPr>
              <w:widowControl w:val="0"/>
              <w:spacing w:line="360" w:lineRule="auto"/>
              <w:ind w:right="39" w:firstLine="567"/>
              <w:rPr>
                <w:sz w:val="24"/>
                <w:lang w:val="uk-UA"/>
              </w:rPr>
            </w:pPr>
            <w:r>
              <w:rPr>
                <w:sz w:val="24"/>
                <w:lang w:val="uk-UA"/>
              </w:rPr>
              <w:t>61</w:t>
            </w:r>
          </w:p>
        </w:tc>
        <w:tc>
          <w:tcPr>
            <w:tcW w:w="1843" w:type="dxa"/>
          </w:tcPr>
          <w:p w:rsidR="00915908" w:rsidRDefault="00A63CCF">
            <w:pPr>
              <w:widowControl w:val="0"/>
              <w:spacing w:line="360" w:lineRule="auto"/>
              <w:ind w:right="39" w:firstLine="567"/>
              <w:rPr>
                <w:sz w:val="24"/>
                <w:lang w:val="uk-UA"/>
              </w:rPr>
            </w:pPr>
            <w:r>
              <w:rPr>
                <w:sz w:val="24"/>
                <w:lang w:val="uk-UA"/>
              </w:rPr>
              <w:t>39</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1989</w:t>
            </w:r>
          </w:p>
        </w:tc>
        <w:tc>
          <w:tcPr>
            <w:tcW w:w="1418" w:type="dxa"/>
          </w:tcPr>
          <w:p w:rsidR="00915908" w:rsidRDefault="00A63CCF">
            <w:pPr>
              <w:widowControl w:val="0"/>
              <w:spacing w:line="360" w:lineRule="auto"/>
              <w:ind w:right="39" w:firstLine="567"/>
              <w:rPr>
                <w:sz w:val="24"/>
                <w:lang w:val="uk-UA"/>
              </w:rPr>
            </w:pPr>
            <w:r>
              <w:rPr>
                <w:sz w:val="24"/>
                <w:lang w:val="uk-UA"/>
              </w:rPr>
              <w:t>51,7</w:t>
            </w:r>
          </w:p>
        </w:tc>
        <w:tc>
          <w:tcPr>
            <w:tcW w:w="1559" w:type="dxa"/>
          </w:tcPr>
          <w:p w:rsidR="00915908" w:rsidRDefault="00A63CCF">
            <w:pPr>
              <w:widowControl w:val="0"/>
              <w:spacing w:line="360" w:lineRule="auto"/>
              <w:ind w:right="39" w:firstLine="567"/>
              <w:rPr>
                <w:sz w:val="24"/>
                <w:lang w:val="uk-UA"/>
              </w:rPr>
            </w:pPr>
            <w:r>
              <w:rPr>
                <w:sz w:val="24"/>
                <w:lang w:val="uk-UA"/>
              </w:rPr>
              <w:t>34,6</w:t>
            </w:r>
          </w:p>
        </w:tc>
        <w:tc>
          <w:tcPr>
            <w:tcW w:w="1843" w:type="dxa"/>
          </w:tcPr>
          <w:p w:rsidR="00915908" w:rsidRDefault="00A63CCF">
            <w:pPr>
              <w:widowControl w:val="0"/>
              <w:spacing w:line="360" w:lineRule="auto"/>
              <w:ind w:right="39" w:firstLine="567"/>
              <w:rPr>
                <w:sz w:val="24"/>
                <w:lang w:val="uk-UA"/>
              </w:rPr>
            </w:pPr>
            <w:r>
              <w:rPr>
                <w:sz w:val="24"/>
                <w:lang w:val="uk-UA"/>
              </w:rPr>
              <w:t>17,1</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1991</w:t>
            </w:r>
          </w:p>
        </w:tc>
        <w:tc>
          <w:tcPr>
            <w:tcW w:w="1418" w:type="dxa"/>
          </w:tcPr>
          <w:p w:rsidR="00915908" w:rsidRDefault="00A63CCF">
            <w:pPr>
              <w:widowControl w:val="0"/>
              <w:spacing w:line="360" w:lineRule="auto"/>
              <w:ind w:right="39" w:firstLine="567"/>
              <w:rPr>
                <w:sz w:val="24"/>
                <w:lang w:val="uk-UA"/>
              </w:rPr>
            </w:pPr>
            <w:r>
              <w:rPr>
                <w:sz w:val="24"/>
                <w:lang w:val="uk-UA"/>
              </w:rPr>
              <w:t>51,9</w:t>
            </w:r>
          </w:p>
        </w:tc>
        <w:tc>
          <w:tcPr>
            <w:tcW w:w="1559" w:type="dxa"/>
          </w:tcPr>
          <w:p w:rsidR="00915908" w:rsidRDefault="00A63CCF">
            <w:pPr>
              <w:widowControl w:val="0"/>
              <w:spacing w:line="360" w:lineRule="auto"/>
              <w:ind w:right="39" w:firstLine="567"/>
              <w:rPr>
                <w:sz w:val="24"/>
                <w:lang w:val="uk-UA"/>
              </w:rPr>
            </w:pPr>
            <w:r>
              <w:rPr>
                <w:sz w:val="24"/>
                <w:lang w:val="uk-UA"/>
              </w:rPr>
              <w:t>35,1</w:t>
            </w:r>
          </w:p>
        </w:tc>
        <w:tc>
          <w:tcPr>
            <w:tcW w:w="1843" w:type="dxa"/>
          </w:tcPr>
          <w:p w:rsidR="00915908" w:rsidRDefault="00A63CCF">
            <w:pPr>
              <w:widowControl w:val="0"/>
              <w:spacing w:line="360" w:lineRule="auto"/>
              <w:ind w:right="39" w:firstLine="567"/>
              <w:rPr>
                <w:sz w:val="24"/>
                <w:lang w:val="uk-UA"/>
              </w:rPr>
            </w:pPr>
            <w:r>
              <w:rPr>
                <w:sz w:val="24"/>
                <w:lang w:val="uk-UA"/>
              </w:rPr>
              <w:t>16,8</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1992</w:t>
            </w:r>
          </w:p>
        </w:tc>
        <w:tc>
          <w:tcPr>
            <w:tcW w:w="1418" w:type="dxa"/>
          </w:tcPr>
          <w:p w:rsidR="00915908" w:rsidRDefault="00A63CCF">
            <w:pPr>
              <w:widowControl w:val="0"/>
              <w:spacing w:line="360" w:lineRule="auto"/>
              <w:ind w:right="39" w:firstLine="567"/>
              <w:rPr>
                <w:sz w:val="24"/>
                <w:lang w:val="uk-UA"/>
              </w:rPr>
            </w:pPr>
            <w:r>
              <w:rPr>
                <w:sz w:val="24"/>
                <w:lang w:val="uk-UA"/>
              </w:rPr>
              <w:t>52,1</w:t>
            </w:r>
          </w:p>
        </w:tc>
        <w:tc>
          <w:tcPr>
            <w:tcW w:w="1559" w:type="dxa"/>
          </w:tcPr>
          <w:p w:rsidR="00915908" w:rsidRDefault="00A63CCF">
            <w:pPr>
              <w:widowControl w:val="0"/>
              <w:spacing w:line="360" w:lineRule="auto"/>
              <w:ind w:right="39" w:firstLine="567"/>
              <w:rPr>
                <w:sz w:val="24"/>
                <w:lang w:val="uk-UA"/>
              </w:rPr>
            </w:pPr>
            <w:r>
              <w:rPr>
                <w:sz w:val="24"/>
                <w:lang w:val="uk-UA"/>
              </w:rPr>
              <w:t>35,3</w:t>
            </w:r>
          </w:p>
        </w:tc>
        <w:tc>
          <w:tcPr>
            <w:tcW w:w="1843" w:type="dxa"/>
          </w:tcPr>
          <w:p w:rsidR="00915908" w:rsidRDefault="00A63CCF">
            <w:pPr>
              <w:widowControl w:val="0"/>
              <w:spacing w:line="360" w:lineRule="auto"/>
              <w:ind w:right="39" w:firstLine="567"/>
              <w:rPr>
                <w:sz w:val="24"/>
                <w:lang w:val="uk-UA"/>
              </w:rPr>
            </w:pPr>
            <w:r>
              <w:rPr>
                <w:sz w:val="24"/>
                <w:lang w:val="uk-UA"/>
              </w:rPr>
              <w:t>16,8</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1993</w:t>
            </w:r>
          </w:p>
        </w:tc>
        <w:tc>
          <w:tcPr>
            <w:tcW w:w="1418" w:type="dxa"/>
          </w:tcPr>
          <w:p w:rsidR="00915908" w:rsidRDefault="00A63CCF">
            <w:pPr>
              <w:widowControl w:val="0"/>
              <w:spacing w:line="360" w:lineRule="auto"/>
              <w:ind w:right="39" w:firstLine="567"/>
              <w:rPr>
                <w:sz w:val="24"/>
                <w:lang w:val="uk-UA"/>
              </w:rPr>
            </w:pPr>
            <w:r>
              <w:rPr>
                <w:sz w:val="24"/>
                <w:lang w:val="uk-UA"/>
              </w:rPr>
              <w:t>52,2</w:t>
            </w:r>
          </w:p>
        </w:tc>
        <w:tc>
          <w:tcPr>
            <w:tcW w:w="1559" w:type="dxa"/>
          </w:tcPr>
          <w:p w:rsidR="00915908" w:rsidRDefault="00A63CCF">
            <w:pPr>
              <w:widowControl w:val="0"/>
              <w:spacing w:line="360" w:lineRule="auto"/>
              <w:ind w:right="39" w:firstLine="567"/>
              <w:rPr>
                <w:sz w:val="24"/>
                <w:lang w:val="uk-UA"/>
              </w:rPr>
            </w:pPr>
            <w:r>
              <w:rPr>
                <w:sz w:val="24"/>
                <w:lang w:val="uk-UA"/>
              </w:rPr>
              <w:t>35,4</w:t>
            </w:r>
          </w:p>
        </w:tc>
        <w:tc>
          <w:tcPr>
            <w:tcW w:w="1843" w:type="dxa"/>
          </w:tcPr>
          <w:p w:rsidR="00915908" w:rsidRDefault="00A63CCF">
            <w:pPr>
              <w:widowControl w:val="0"/>
              <w:spacing w:line="360" w:lineRule="auto"/>
              <w:ind w:right="39" w:firstLine="567"/>
              <w:rPr>
                <w:sz w:val="24"/>
                <w:lang w:val="uk-UA"/>
              </w:rPr>
            </w:pPr>
            <w:r>
              <w:rPr>
                <w:sz w:val="24"/>
                <w:lang w:val="uk-UA"/>
              </w:rPr>
              <w:t>16,8</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1994</w:t>
            </w:r>
          </w:p>
        </w:tc>
        <w:tc>
          <w:tcPr>
            <w:tcW w:w="1418" w:type="dxa"/>
          </w:tcPr>
          <w:p w:rsidR="00915908" w:rsidRDefault="00A63CCF">
            <w:pPr>
              <w:widowControl w:val="0"/>
              <w:spacing w:line="360" w:lineRule="auto"/>
              <w:ind w:right="39" w:firstLine="567"/>
              <w:rPr>
                <w:sz w:val="24"/>
                <w:lang w:val="uk-UA"/>
              </w:rPr>
            </w:pPr>
            <w:r>
              <w:rPr>
                <w:sz w:val="24"/>
                <w:lang w:val="uk-UA"/>
              </w:rPr>
              <w:t>52,1</w:t>
            </w:r>
          </w:p>
        </w:tc>
        <w:tc>
          <w:tcPr>
            <w:tcW w:w="1559" w:type="dxa"/>
          </w:tcPr>
          <w:p w:rsidR="00915908" w:rsidRDefault="00A63CCF">
            <w:pPr>
              <w:widowControl w:val="0"/>
              <w:spacing w:line="360" w:lineRule="auto"/>
              <w:ind w:right="39" w:firstLine="567"/>
              <w:rPr>
                <w:sz w:val="24"/>
                <w:lang w:val="uk-UA"/>
              </w:rPr>
            </w:pPr>
            <w:r>
              <w:rPr>
                <w:sz w:val="24"/>
                <w:lang w:val="uk-UA"/>
              </w:rPr>
              <w:t>35,4</w:t>
            </w:r>
          </w:p>
        </w:tc>
        <w:tc>
          <w:tcPr>
            <w:tcW w:w="1843" w:type="dxa"/>
          </w:tcPr>
          <w:p w:rsidR="00915908" w:rsidRDefault="00A63CCF">
            <w:pPr>
              <w:widowControl w:val="0"/>
              <w:spacing w:line="360" w:lineRule="auto"/>
              <w:ind w:right="39" w:firstLine="567"/>
              <w:rPr>
                <w:sz w:val="24"/>
                <w:lang w:val="uk-UA"/>
              </w:rPr>
            </w:pPr>
            <w:r>
              <w:rPr>
                <w:sz w:val="24"/>
                <w:lang w:val="uk-UA"/>
              </w:rPr>
              <w:t>16,7</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1995</w:t>
            </w:r>
          </w:p>
        </w:tc>
        <w:tc>
          <w:tcPr>
            <w:tcW w:w="1418" w:type="dxa"/>
          </w:tcPr>
          <w:p w:rsidR="00915908" w:rsidRDefault="00A63CCF">
            <w:pPr>
              <w:widowControl w:val="0"/>
              <w:spacing w:line="360" w:lineRule="auto"/>
              <w:ind w:right="39" w:firstLine="567"/>
              <w:rPr>
                <w:sz w:val="24"/>
                <w:lang w:val="uk-UA"/>
              </w:rPr>
            </w:pPr>
            <w:r>
              <w:rPr>
                <w:sz w:val="24"/>
                <w:lang w:val="uk-UA"/>
              </w:rPr>
              <w:t>51,7</w:t>
            </w:r>
          </w:p>
        </w:tc>
        <w:tc>
          <w:tcPr>
            <w:tcW w:w="1559" w:type="dxa"/>
          </w:tcPr>
          <w:p w:rsidR="00915908" w:rsidRDefault="00A63CCF">
            <w:pPr>
              <w:widowControl w:val="0"/>
              <w:spacing w:line="360" w:lineRule="auto"/>
              <w:ind w:right="39" w:firstLine="567"/>
              <w:rPr>
                <w:sz w:val="24"/>
                <w:lang w:val="uk-UA"/>
              </w:rPr>
            </w:pPr>
            <w:r>
              <w:rPr>
                <w:sz w:val="24"/>
                <w:lang w:val="uk-UA"/>
              </w:rPr>
              <w:t>35,1</w:t>
            </w:r>
          </w:p>
        </w:tc>
        <w:tc>
          <w:tcPr>
            <w:tcW w:w="1843" w:type="dxa"/>
          </w:tcPr>
          <w:p w:rsidR="00915908" w:rsidRDefault="00A63CCF">
            <w:pPr>
              <w:widowControl w:val="0"/>
              <w:spacing w:line="360" w:lineRule="auto"/>
              <w:ind w:right="39" w:firstLine="567"/>
              <w:rPr>
                <w:sz w:val="24"/>
                <w:lang w:val="uk-UA"/>
              </w:rPr>
            </w:pPr>
            <w:r>
              <w:rPr>
                <w:sz w:val="24"/>
                <w:lang w:val="uk-UA"/>
              </w:rPr>
              <w:t>16,6</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1996</w:t>
            </w:r>
          </w:p>
        </w:tc>
        <w:tc>
          <w:tcPr>
            <w:tcW w:w="1418" w:type="dxa"/>
          </w:tcPr>
          <w:p w:rsidR="00915908" w:rsidRDefault="00A63CCF">
            <w:pPr>
              <w:widowControl w:val="0"/>
              <w:spacing w:line="360" w:lineRule="auto"/>
              <w:ind w:right="39" w:firstLine="567"/>
              <w:rPr>
                <w:sz w:val="24"/>
                <w:lang w:val="uk-UA"/>
              </w:rPr>
            </w:pPr>
            <w:r>
              <w:rPr>
                <w:sz w:val="24"/>
                <w:lang w:val="uk-UA"/>
              </w:rPr>
              <w:t>50,8</w:t>
            </w:r>
          </w:p>
        </w:tc>
        <w:tc>
          <w:tcPr>
            <w:tcW w:w="1559" w:type="dxa"/>
          </w:tcPr>
          <w:p w:rsidR="00915908" w:rsidRDefault="00A63CCF">
            <w:pPr>
              <w:widowControl w:val="0"/>
              <w:spacing w:line="360" w:lineRule="auto"/>
              <w:ind w:right="39" w:firstLine="567"/>
              <w:rPr>
                <w:sz w:val="24"/>
                <w:lang w:val="uk-UA"/>
              </w:rPr>
            </w:pPr>
            <w:r>
              <w:rPr>
                <w:sz w:val="24"/>
                <w:lang w:val="uk-UA"/>
              </w:rPr>
              <w:t>34,4</w:t>
            </w:r>
          </w:p>
        </w:tc>
        <w:tc>
          <w:tcPr>
            <w:tcW w:w="1843" w:type="dxa"/>
          </w:tcPr>
          <w:p w:rsidR="00915908" w:rsidRDefault="00A63CCF">
            <w:pPr>
              <w:widowControl w:val="0"/>
              <w:spacing w:line="360" w:lineRule="auto"/>
              <w:ind w:right="39" w:firstLine="567"/>
              <w:rPr>
                <w:sz w:val="24"/>
                <w:lang w:val="uk-UA"/>
              </w:rPr>
            </w:pPr>
            <w:r>
              <w:rPr>
                <w:sz w:val="24"/>
                <w:lang w:val="uk-UA"/>
              </w:rPr>
              <w:t>16,4</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1997</w:t>
            </w:r>
          </w:p>
        </w:tc>
        <w:tc>
          <w:tcPr>
            <w:tcW w:w="1418" w:type="dxa"/>
          </w:tcPr>
          <w:p w:rsidR="00915908" w:rsidRDefault="00A63CCF">
            <w:pPr>
              <w:widowControl w:val="0"/>
              <w:spacing w:line="360" w:lineRule="auto"/>
              <w:ind w:right="39" w:firstLine="567"/>
              <w:rPr>
                <w:sz w:val="24"/>
                <w:lang w:val="uk-UA"/>
              </w:rPr>
            </w:pPr>
            <w:r>
              <w:rPr>
                <w:sz w:val="24"/>
                <w:lang w:val="uk-UA"/>
              </w:rPr>
              <w:t>50,3</w:t>
            </w:r>
          </w:p>
        </w:tc>
        <w:tc>
          <w:tcPr>
            <w:tcW w:w="1559" w:type="dxa"/>
          </w:tcPr>
          <w:p w:rsidR="00915908" w:rsidRDefault="00A63CCF">
            <w:pPr>
              <w:widowControl w:val="0"/>
              <w:spacing w:line="360" w:lineRule="auto"/>
              <w:ind w:right="39" w:firstLine="567"/>
              <w:rPr>
                <w:sz w:val="24"/>
                <w:lang w:val="uk-UA"/>
              </w:rPr>
            </w:pPr>
            <w:r>
              <w:rPr>
                <w:sz w:val="24"/>
                <w:lang w:val="uk-UA"/>
              </w:rPr>
              <w:t>34,0</w:t>
            </w:r>
          </w:p>
        </w:tc>
        <w:tc>
          <w:tcPr>
            <w:tcW w:w="1843" w:type="dxa"/>
          </w:tcPr>
          <w:p w:rsidR="00915908" w:rsidRDefault="00A63CCF">
            <w:pPr>
              <w:widowControl w:val="0"/>
              <w:spacing w:line="360" w:lineRule="auto"/>
              <w:ind w:right="39" w:firstLine="567"/>
              <w:rPr>
                <w:sz w:val="24"/>
                <w:lang w:val="uk-UA"/>
              </w:rPr>
            </w:pPr>
            <w:r>
              <w:rPr>
                <w:sz w:val="24"/>
                <w:lang w:val="uk-UA"/>
              </w:rPr>
              <w:t>16,3</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1998</w:t>
            </w:r>
          </w:p>
        </w:tc>
        <w:tc>
          <w:tcPr>
            <w:tcW w:w="1418" w:type="dxa"/>
          </w:tcPr>
          <w:p w:rsidR="00915908" w:rsidRDefault="00A63CCF">
            <w:pPr>
              <w:widowControl w:val="0"/>
              <w:spacing w:line="360" w:lineRule="auto"/>
              <w:ind w:right="39" w:firstLine="567"/>
              <w:rPr>
                <w:sz w:val="24"/>
                <w:lang w:val="uk-UA"/>
              </w:rPr>
            </w:pPr>
            <w:r>
              <w:rPr>
                <w:sz w:val="24"/>
                <w:lang w:val="uk-UA"/>
              </w:rPr>
              <w:t>49,9</w:t>
            </w:r>
          </w:p>
        </w:tc>
        <w:tc>
          <w:tcPr>
            <w:tcW w:w="1559" w:type="dxa"/>
          </w:tcPr>
          <w:p w:rsidR="00915908" w:rsidRDefault="00A63CCF">
            <w:pPr>
              <w:widowControl w:val="0"/>
              <w:spacing w:line="360" w:lineRule="auto"/>
              <w:ind w:right="39" w:firstLine="567"/>
              <w:rPr>
                <w:sz w:val="24"/>
                <w:lang w:val="uk-UA"/>
              </w:rPr>
            </w:pPr>
            <w:r>
              <w:rPr>
                <w:sz w:val="24"/>
                <w:lang w:val="uk-UA"/>
              </w:rPr>
              <w:t>33,7</w:t>
            </w:r>
          </w:p>
        </w:tc>
        <w:tc>
          <w:tcPr>
            <w:tcW w:w="1843" w:type="dxa"/>
          </w:tcPr>
          <w:p w:rsidR="00915908" w:rsidRDefault="00A63CCF">
            <w:pPr>
              <w:widowControl w:val="0"/>
              <w:spacing w:line="360" w:lineRule="auto"/>
              <w:ind w:right="39" w:firstLine="567"/>
              <w:rPr>
                <w:sz w:val="24"/>
                <w:lang w:val="uk-UA"/>
              </w:rPr>
            </w:pPr>
            <w:r>
              <w:rPr>
                <w:sz w:val="24"/>
                <w:lang w:val="uk-UA"/>
              </w:rPr>
              <w:t>16,2</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1999</w:t>
            </w:r>
          </w:p>
        </w:tc>
        <w:tc>
          <w:tcPr>
            <w:tcW w:w="1418" w:type="dxa"/>
          </w:tcPr>
          <w:p w:rsidR="00915908" w:rsidRDefault="00A63CCF">
            <w:pPr>
              <w:widowControl w:val="0"/>
              <w:spacing w:line="360" w:lineRule="auto"/>
              <w:ind w:right="39" w:firstLine="567"/>
              <w:rPr>
                <w:sz w:val="24"/>
                <w:lang w:val="uk-UA"/>
              </w:rPr>
            </w:pPr>
            <w:r>
              <w:rPr>
                <w:sz w:val="24"/>
                <w:lang w:val="uk-UA"/>
              </w:rPr>
              <w:t>49,4</w:t>
            </w:r>
          </w:p>
        </w:tc>
        <w:tc>
          <w:tcPr>
            <w:tcW w:w="1559" w:type="dxa"/>
          </w:tcPr>
          <w:p w:rsidR="00915908" w:rsidRDefault="00A63CCF">
            <w:pPr>
              <w:widowControl w:val="0"/>
              <w:spacing w:line="360" w:lineRule="auto"/>
              <w:ind w:right="39" w:firstLine="567"/>
              <w:rPr>
                <w:sz w:val="24"/>
                <w:lang w:val="uk-UA"/>
              </w:rPr>
            </w:pPr>
            <w:r>
              <w:rPr>
                <w:sz w:val="24"/>
                <w:lang w:val="uk-UA"/>
              </w:rPr>
              <w:t>33,3</w:t>
            </w:r>
          </w:p>
        </w:tc>
        <w:tc>
          <w:tcPr>
            <w:tcW w:w="1843" w:type="dxa"/>
          </w:tcPr>
          <w:p w:rsidR="00915908" w:rsidRDefault="00A63CCF">
            <w:pPr>
              <w:widowControl w:val="0"/>
              <w:spacing w:line="360" w:lineRule="auto"/>
              <w:ind w:right="39" w:firstLine="567"/>
              <w:rPr>
                <w:sz w:val="24"/>
                <w:lang w:val="uk-UA"/>
              </w:rPr>
            </w:pPr>
            <w:r>
              <w:rPr>
                <w:sz w:val="24"/>
                <w:lang w:val="uk-UA"/>
              </w:rPr>
              <w:t>16,0</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2000</w:t>
            </w:r>
          </w:p>
        </w:tc>
        <w:tc>
          <w:tcPr>
            <w:tcW w:w="1418" w:type="dxa"/>
          </w:tcPr>
          <w:p w:rsidR="00915908" w:rsidRDefault="00A63CCF">
            <w:pPr>
              <w:widowControl w:val="0"/>
              <w:spacing w:line="360" w:lineRule="auto"/>
              <w:ind w:right="39" w:firstLine="567"/>
              <w:rPr>
                <w:sz w:val="24"/>
                <w:lang w:val="uk-UA"/>
              </w:rPr>
            </w:pPr>
            <w:r>
              <w:rPr>
                <w:sz w:val="24"/>
                <w:lang w:val="uk-UA"/>
              </w:rPr>
              <w:t>48,9</w:t>
            </w:r>
          </w:p>
        </w:tc>
        <w:tc>
          <w:tcPr>
            <w:tcW w:w="1559" w:type="dxa"/>
          </w:tcPr>
          <w:p w:rsidR="00915908" w:rsidRDefault="00A63CCF">
            <w:pPr>
              <w:widowControl w:val="0"/>
              <w:spacing w:line="360" w:lineRule="auto"/>
              <w:ind w:right="39" w:firstLine="567"/>
              <w:rPr>
                <w:sz w:val="24"/>
                <w:lang w:val="uk-UA"/>
              </w:rPr>
            </w:pPr>
            <w:r>
              <w:rPr>
                <w:sz w:val="24"/>
                <w:lang w:val="uk-UA"/>
              </w:rPr>
              <w:t>32,9</w:t>
            </w:r>
          </w:p>
        </w:tc>
        <w:tc>
          <w:tcPr>
            <w:tcW w:w="1843" w:type="dxa"/>
          </w:tcPr>
          <w:p w:rsidR="00915908" w:rsidRDefault="00A63CCF">
            <w:pPr>
              <w:widowControl w:val="0"/>
              <w:spacing w:line="360" w:lineRule="auto"/>
              <w:ind w:right="39" w:firstLine="567"/>
              <w:rPr>
                <w:sz w:val="24"/>
                <w:lang w:val="uk-UA"/>
              </w:rPr>
            </w:pPr>
            <w:r>
              <w:rPr>
                <w:sz w:val="24"/>
                <w:lang w:val="uk-UA"/>
              </w:rPr>
              <w:t>15,9</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2001</w:t>
            </w:r>
          </w:p>
        </w:tc>
        <w:tc>
          <w:tcPr>
            <w:tcW w:w="1418" w:type="dxa"/>
          </w:tcPr>
          <w:p w:rsidR="00915908" w:rsidRDefault="00A63CCF">
            <w:pPr>
              <w:widowControl w:val="0"/>
              <w:spacing w:line="360" w:lineRule="auto"/>
              <w:ind w:right="39" w:firstLine="567"/>
              <w:rPr>
                <w:sz w:val="24"/>
                <w:lang w:val="uk-UA"/>
              </w:rPr>
            </w:pPr>
            <w:r>
              <w:rPr>
                <w:sz w:val="24"/>
                <w:lang w:val="uk-UA"/>
              </w:rPr>
              <w:t>48,4</w:t>
            </w:r>
          </w:p>
        </w:tc>
        <w:tc>
          <w:tcPr>
            <w:tcW w:w="1559" w:type="dxa"/>
          </w:tcPr>
          <w:p w:rsidR="00915908" w:rsidRDefault="00A63CCF">
            <w:pPr>
              <w:widowControl w:val="0"/>
              <w:spacing w:line="360" w:lineRule="auto"/>
              <w:ind w:right="39" w:firstLine="567"/>
              <w:rPr>
                <w:sz w:val="24"/>
                <w:lang w:val="uk-UA"/>
              </w:rPr>
            </w:pPr>
            <w:r>
              <w:rPr>
                <w:sz w:val="24"/>
                <w:lang w:val="uk-UA"/>
              </w:rPr>
              <w:t>32,5</w:t>
            </w:r>
          </w:p>
        </w:tc>
        <w:tc>
          <w:tcPr>
            <w:tcW w:w="1843" w:type="dxa"/>
          </w:tcPr>
          <w:p w:rsidR="00915908" w:rsidRDefault="00A63CCF">
            <w:pPr>
              <w:widowControl w:val="0"/>
              <w:spacing w:line="360" w:lineRule="auto"/>
              <w:ind w:right="39" w:firstLine="567"/>
              <w:rPr>
                <w:sz w:val="24"/>
                <w:lang w:val="uk-UA"/>
              </w:rPr>
            </w:pPr>
            <w:r>
              <w:rPr>
                <w:sz w:val="24"/>
                <w:lang w:val="uk-UA"/>
              </w:rPr>
              <w:t>15,8</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2002</w:t>
            </w:r>
          </w:p>
        </w:tc>
        <w:tc>
          <w:tcPr>
            <w:tcW w:w="1418" w:type="dxa"/>
          </w:tcPr>
          <w:p w:rsidR="00915908" w:rsidRDefault="00A63CCF">
            <w:pPr>
              <w:widowControl w:val="0"/>
              <w:spacing w:line="360" w:lineRule="auto"/>
              <w:ind w:right="39" w:firstLine="567"/>
              <w:rPr>
                <w:sz w:val="24"/>
                <w:lang w:val="uk-UA"/>
              </w:rPr>
            </w:pPr>
            <w:r>
              <w:rPr>
                <w:sz w:val="24"/>
                <w:lang w:val="uk-UA"/>
              </w:rPr>
              <w:t>48,0</w:t>
            </w:r>
          </w:p>
        </w:tc>
        <w:tc>
          <w:tcPr>
            <w:tcW w:w="1559" w:type="dxa"/>
          </w:tcPr>
          <w:p w:rsidR="00915908" w:rsidRDefault="00A63CCF">
            <w:pPr>
              <w:widowControl w:val="0"/>
              <w:spacing w:line="360" w:lineRule="auto"/>
              <w:ind w:right="39" w:firstLine="567"/>
              <w:rPr>
                <w:sz w:val="24"/>
                <w:lang w:val="uk-UA"/>
              </w:rPr>
            </w:pPr>
            <w:r>
              <w:rPr>
                <w:sz w:val="24"/>
                <w:lang w:val="uk-UA"/>
              </w:rPr>
              <w:t>32,3</w:t>
            </w:r>
          </w:p>
        </w:tc>
        <w:tc>
          <w:tcPr>
            <w:tcW w:w="1843" w:type="dxa"/>
          </w:tcPr>
          <w:p w:rsidR="00915908" w:rsidRDefault="00A63CCF">
            <w:pPr>
              <w:widowControl w:val="0"/>
              <w:spacing w:line="360" w:lineRule="auto"/>
              <w:ind w:right="39" w:firstLine="567"/>
              <w:rPr>
                <w:sz w:val="24"/>
                <w:lang w:val="uk-UA"/>
              </w:rPr>
            </w:pPr>
            <w:r>
              <w:rPr>
                <w:sz w:val="24"/>
                <w:lang w:val="uk-UA"/>
              </w:rPr>
              <w:t>15,6</w:t>
            </w:r>
          </w:p>
        </w:tc>
        <w:tc>
          <w:tcPr>
            <w:tcW w:w="1559" w:type="dxa"/>
          </w:tcPr>
          <w:p w:rsidR="00915908" w:rsidRDefault="00A63CCF">
            <w:pPr>
              <w:widowControl w:val="0"/>
              <w:spacing w:line="360" w:lineRule="auto"/>
              <w:ind w:right="39" w:firstLine="567"/>
              <w:rPr>
                <w:sz w:val="24"/>
                <w:lang w:val="uk-UA"/>
              </w:rPr>
            </w:pPr>
            <w:r>
              <w:rPr>
                <w:sz w:val="24"/>
                <w:lang w:val="uk-UA"/>
              </w:rPr>
              <w:t>67</w:t>
            </w:r>
          </w:p>
        </w:tc>
        <w:tc>
          <w:tcPr>
            <w:tcW w:w="1843" w:type="dxa"/>
          </w:tcPr>
          <w:p w:rsidR="00915908" w:rsidRDefault="00A63CCF">
            <w:pPr>
              <w:widowControl w:val="0"/>
              <w:spacing w:line="360" w:lineRule="auto"/>
              <w:ind w:right="39" w:firstLine="567"/>
              <w:rPr>
                <w:sz w:val="24"/>
                <w:lang w:val="uk-UA"/>
              </w:rPr>
            </w:pPr>
            <w:r>
              <w:rPr>
                <w:sz w:val="24"/>
                <w:lang w:val="uk-UA"/>
              </w:rPr>
              <w:t>33</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2003</w:t>
            </w:r>
          </w:p>
        </w:tc>
        <w:tc>
          <w:tcPr>
            <w:tcW w:w="1418" w:type="dxa"/>
          </w:tcPr>
          <w:p w:rsidR="00915908" w:rsidRDefault="00A63CCF">
            <w:pPr>
              <w:widowControl w:val="0"/>
              <w:spacing w:line="360" w:lineRule="auto"/>
              <w:ind w:right="39" w:firstLine="567"/>
              <w:rPr>
                <w:sz w:val="24"/>
                <w:lang w:val="uk-UA"/>
              </w:rPr>
            </w:pPr>
            <w:r>
              <w:rPr>
                <w:sz w:val="24"/>
                <w:lang w:val="uk-UA"/>
              </w:rPr>
              <w:t>47,5</w:t>
            </w:r>
          </w:p>
        </w:tc>
        <w:tc>
          <w:tcPr>
            <w:tcW w:w="1559" w:type="dxa"/>
          </w:tcPr>
          <w:p w:rsidR="00915908" w:rsidRDefault="00A63CCF">
            <w:pPr>
              <w:widowControl w:val="0"/>
              <w:spacing w:line="360" w:lineRule="auto"/>
              <w:ind w:right="39" w:firstLine="567"/>
              <w:rPr>
                <w:sz w:val="24"/>
                <w:lang w:val="uk-UA"/>
              </w:rPr>
            </w:pPr>
            <w:r>
              <w:rPr>
                <w:sz w:val="24"/>
                <w:lang w:val="uk-UA"/>
              </w:rPr>
              <w:t>32,3</w:t>
            </w:r>
          </w:p>
        </w:tc>
        <w:tc>
          <w:tcPr>
            <w:tcW w:w="1843" w:type="dxa"/>
          </w:tcPr>
          <w:p w:rsidR="00915908" w:rsidRDefault="00A63CCF">
            <w:pPr>
              <w:widowControl w:val="0"/>
              <w:spacing w:line="360" w:lineRule="auto"/>
              <w:ind w:right="39" w:firstLine="567"/>
              <w:rPr>
                <w:sz w:val="24"/>
                <w:lang w:val="uk-UA"/>
              </w:rPr>
            </w:pPr>
            <w:r>
              <w:rPr>
                <w:sz w:val="24"/>
                <w:lang w:val="uk-UA"/>
              </w:rPr>
              <w:t>15,2</w:t>
            </w:r>
          </w:p>
        </w:tc>
        <w:tc>
          <w:tcPr>
            <w:tcW w:w="1559" w:type="dxa"/>
          </w:tcPr>
          <w:p w:rsidR="00915908" w:rsidRDefault="00A63CCF">
            <w:pPr>
              <w:widowControl w:val="0"/>
              <w:spacing w:line="360" w:lineRule="auto"/>
              <w:ind w:right="39" w:firstLine="567"/>
              <w:rPr>
                <w:sz w:val="24"/>
                <w:lang w:val="uk-UA"/>
              </w:rPr>
            </w:pPr>
            <w:r>
              <w:rPr>
                <w:sz w:val="24"/>
                <w:lang w:val="uk-UA"/>
              </w:rPr>
              <w:t>68</w:t>
            </w:r>
          </w:p>
        </w:tc>
        <w:tc>
          <w:tcPr>
            <w:tcW w:w="1843" w:type="dxa"/>
          </w:tcPr>
          <w:p w:rsidR="00915908" w:rsidRDefault="00A63CCF">
            <w:pPr>
              <w:widowControl w:val="0"/>
              <w:spacing w:line="360" w:lineRule="auto"/>
              <w:ind w:right="39" w:firstLine="567"/>
              <w:rPr>
                <w:sz w:val="24"/>
                <w:lang w:val="uk-UA"/>
              </w:rPr>
            </w:pPr>
            <w:r>
              <w:rPr>
                <w:sz w:val="24"/>
                <w:lang w:val="uk-UA"/>
              </w:rPr>
              <w:t>32</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2004</w:t>
            </w:r>
          </w:p>
        </w:tc>
        <w:tc>
          <w:tcPr>
            <w:tcW w:w="1418" w:type="dxa"/>
          </w:tcPr>
          <w:p w:rsidR="00915908" w:rsidRDefault="00A63CCF">
            <w:pPr>
              <w:widowControl w:val="0"/>
              <w:spacing w:line="360" w:lineRule="auto"/>
              <w:ind w:right="39" w:firstLine="567"/>
              <w:rPr>
                <w:sz w:val="24"/>
                <w:lang w:val="uk-UA"/>
              </w:rPr>
            </w:pPr>
            <w:r>
              <w:rPr>
                <w:sz w:val="24"/>
                <w:lang w:val="uk-UA"/>
              </w:rPr>
              <w:t>47,2</w:t>
            </w:r>
          </w:p>
        </w:tc>
        <w:tc>
          <w:tcPr>
            <w:tcW w:w="1559" w:type="dxa"/>
          </w:tcPr>
          <w:p w:rsidR="00915908" w:rsidRDefault="00A63CCF">
            <w:pPr>
              <w:widowControl w:val="0"/>
              <w:spacing w:line="360" w:lineRule="auto"/>
              <w:ind w:right="39" w:firstLine="567"/>
              <w:rPr>
                <w:sz w:val="24"/>
                <w:lang w:val="uk-UA"/>
              </w:rPr>
            </w:pPr>
            <w:r>
              <w:rPr>
                <w:sz w:val="24"/>
                <w:lang w:val="uk-UA"/>
              </w:rPr>
              <w:t>32,2</w:t>
            </w:r>
          </w:p>
        </w:tc>
        <w:tc>
          <w:tcPr>
            <w:tcW w:w="1843" w:type="dxa"/>
          </w:tcPr>
          <w:p w:rsidR="00915908" w:rsidRDefault="00A63CCF">
            <w:pPr>
              <w:widowControl w:val="0"/>
              <w:spacing w:line="360" w:lineRule="auto"/>
              <w:ind w:right="39" w:firstLine="567"/>
              <w:rPr>
                <w:sz w:val="24"/>
                <w:lang w:val="uk-UA"/>
              </w:rPr>
            </w:pPr>
            <w:r>
              <w:rPr>
                <w:sz w:val="24"/>
                <w:lang w:val="uk-UA"/>
              </w:rPr>
              <w:t>14,8</w:t>
            </w:r>
          </w:p>
        </w:tc>
        <w:tc>
          <w:tcPr>
            <w:tcW w:w="1559" w:type="dxa"/>
          </w:tcPr>
          <w:p w:rsidR="00915908" w:rsidRDefault="00A63CCF">
            <w:pPr>
              <w:widowControl w:val="0"/>
              <w:spacing w:line="360" w:lineRule="auto"/>
              <w:ind w:right="39" w:firstLine="567"/>
              <w:rPr>
                <w:sz w:val="24"/>
                <w:lang w:val="uk-UA"/>
              </w:rPr>
            </w:pPr>
            <w:r>
              <w:rPr>
                <w:sz w:val="24"/>
                <w:lang w:val="uk-UA"/>
              </w:rPr>
              <w:t>69</w:t>
            </w:r>
          </w:p>
        </w:tc>
        <w:tc>
          <w:tcPr>
            <w:tcW w:w="1843" w:type="dxa"/>
          </w:tcPr>
          <w:p w:rsidR="00915908" w:rsidRDefault="00A63CCF">
            <w:pPr>
              <w:widowControl w:val="0"/>
              <w:spacing w:line="360" w:lineRule="auto"/>
              <w:ind w:right="39" w:firstLine="567"/>
              <w:rPr>
                <w:sz w:val="24"/>
                <w:lang w:val="uk-UA"/>
              </w:rPr>
            </w:pPr>
            <w:r>
              <w:rPr>
                <w:sz w:val="24"/>
                <w:lang w:val="uk-UA"/>
              </w:rPr>
              <w:t>31</w:t>
            </w:r>
          </w:p>
        </w:tc>
      </w:tr>
      <w:tr w:rsidR="00915908">
        <w:tc>
          <w:tcPr>
            <w:tcW w:w="1560" w:type="dxa"/>
          </w:tcPr>
          <w:p w:rsidR="00915908" w:rsidRDefault="00A63CCF">
            <w:pPr>
              <w:widowControl w:val="0"/>
              <w:spacing w:line="360" w:lineRule="auto"/>
              <w:ind w:right="39" w:firstLine="567"/>
              <w:rPr>
                <w:sz w:val="24"/>
                <w:lang w:val="uk-UA"/>
              </w:rPr>
            </w:pPr>
            <w:r>
              <w:rPr>
                <w:sz w:val="24"/>
                <w:lang w:val="uk-UA"/>
              </w:rPr>
              <w:t>2005</w:t>
            </w:r>
          </w:p>
        </w:tc>
        <w:tc>
          <w:tcPr>
            <w:tcW w:w="1418" w:type="dxa"/>
          </w:tcPr>
          <w:p w:rsidR="00915908" w:rsidRDefault="00A63CCF">
            <w:pPr>
              <w:widowControl w:val="0"/>
              <w:spacing w:line="360" w:lineRule="auto"/>
              <w:ind w:right="39" w:firstLine="567"/>
              <w:rPr>
                <w:sz w:val="24"/>
                <w:lang w:val="uk-UA"/>
              </w:rPr>
            </w:pPr>
            <w:r>
              <w:rPr>
                <w:sz w:val="24"/>
                <w:lang w:val="uk-UA"/>
              </w:rPr>
              <w:t>47,0</w:t>
            </w:r>
          </w:p>
        </w:tc>
        <w:tc>
          <w:tcPr>
            <w:tcW w:w="1559" w:type="dxa"/>
          </w:tcPr>
          <w:p w:rsidR="00915908" w:rsidRDefault="00A63CCF">
            <w:pPr>
              <w:widowControl w:val="0"/>
              <w:spacing w:line="360" w:lineRule="auto"/>
              <w:ind w:right="39" w:firstLine="567"/>
              <w:rPr>
                <w:sz w:val="24"/>
                <w:lang w:val="uk-UA"/>
              </w:rPr>
            </w:pPr>
            <w:r>
              <w:rPr>
                <w:sz w:val="24"/>
                <w:lang w:val="uk-UA"/>
              </w:rPr>
              <w:t>32,3</w:t>
            </w:r>
          </w:p>
        </w:tc>
        <w:tc>
          <w:tcPr>
            <w:tcW w:w="1843" w:type="dxa"/>
          </w:tcPr>
          <w:p w:rsidR="00915908" w:rsidRDefault="00A63CCF">
            <w:pPr>
              <w:widowControl w:val="0"/>
              <w:spacing w:line="360" w:lineRule="auto"/>
              <w:ind w:right="39" w:firstLine="567"/>
              <w:rPr>
                <w:sz w:val="24"/>
                <w:lang w:val="uk-UA"/>
              </w:rPr>
            </w:pPr>
            <w:r>
              <w:rPr>
                <w:sz w:val="24"/>
                <w:lang w:val="uk-UA"/>
              </w:rPr>
              <w:t>14,7</w:t>
            </w:r>
          </w:p>
        </w:tc>
        <w:tc>
          <w:tcPr>
            <w:tcW w:w="1559" w:type="dxa"/>
          </w:tcPr>
          <w:p w:rsidR="00915908" w:rsidRDefault="00A63CCF">
            <w:pPr>
              <w:widowControl w:val="0"/>
              <w:spacing w:line="360" w:lineRule="auto"/>
              <w:ind w:right="39" w:firstLine="567"/>
              <w:rPr>
                <w:sz w:val="24"/>
                <w:lang w:val="uk-UA"/>
              </w:rPr>
            </w:pPr>
            <w:r>
              <w:rPr>
                <w:sz w:val="24"/>
                <w:lang w:val="uk-UA"/>
              </w:rPr>
              <w:t>70</w:t>
            </w:r>
          </w:p>
        </w:tc>
        <w:tc>
          <w:tcPr>
            <w:tcW w:w="1843" w:type="dxa"/>
          </w:tcPr>
          <w:p w:rsidR="00915908" w:rsidRDefault="00A63CCF">
            <w:pPr>
              <w:widowControl w:val="0"/>
              <w:spacing w:line="360" w:lineRule="auto"/>
              <w:ind w:right="39" w:firstLine="567"/>
              <w:rPr>
                <w:sz w:val="24"/>
                <w:lang w:val="uk-UA"/>
              </w:rPr>
            </w:pPr>
            <w:r>
              <w:rPr>
                <w:sz w:val="24"/>
                <w:lang w:val="uk-UA"/>
              </w:rPr>
              <w:t>30</w:t>
            </w:r>
          </w:p>
        </w:tc>
      </w:tr>
    </w:tbl>
    <w:p w:rsidR="00915908" w:rsidRDefault="00A63CCF">
      <w:pPr>
        <w:widowControl w:val="0"/>
        <w:spacing w:line="360" w:lineRule="auto"/>
        <w:ind w:left="-284" w:right="39" w:firstLine="567"/>
        <w:jc w:val="both"/>
        <w:rPr>
          <w:sz w:val="24"/>
          <w:lang w:val="en-US"/>
        </w:rPr>
      </w:pPr>
      <w:r>
        <w:rPr>
          <w:sz w:val="24"/>
          <w:lang w:val="uk-UA"/>
        </w:rPr>
        <w:t xml:space="preserve">                                                                                                 </w:t>
      </w:r>
      <w:r>
        <w:rPr>
          <w:sz w:val="24"/>
          <w:lang w:val="en-US"/>
        </w:rPr>
        <w:t>{</w:t>
      </w:r>
      <w:r>
        <w:rPr>
          <w:sz w:val="24"/>
        </w:rPr>
        <w:t>№ 1</w:t>
      </w:r>
      <w:r>
        <w:rPr>
          <w:sz w:val="24"/>
          <w:lang w:val="en-US"/>
        </w:rPr>
        <w:t>}</w:t>
      </w:r>
    </w:p>
    <w:p w:rsidR="00915908" w:rsidRDefault="00A63CCF">
      <w:pPr>
        <w:widowControl w:val="0"/>
        <w:spacing w:line="360" w:lineRule="auto"/>
        <w:ind w:left="-284" w:right="39" w:firstLine="567"/>
        <w:jc w:val="both"/>
        <w:rPr>
          <w:sz w:val="24"/>
          <w:lang w:val="uk-UA"/>
        </w:rPr>
      </w:pPr>
      <w:r>
        <w:rPr>
          <w:sz w:val="24"/>
          <w:lang w:val="en-US"/>
        </w:rPr>
        <w:t xml:space="preserve">                                  </w:t>
      </w:r>
    </w:p>
    <w:p w:rsidR="00915908" w:rsidRDefault="00A63CCF">
      <w:pPr>
        <w:widowControl w:val="0"/>
        <w:spacing w:line="360" w:lineRule="auto"/>
        <w:ind w:left="-284" w:right="39" w:firstLine="567"/>
        <w:jc w:val="both"/>
        <w:rPr>
          <w:sz w:val="24"/>
          <w:lang w:val="en-US"/>
        </w:rPr>
      </w:pPr>
      <w:r>
        <w:rPr>
          <w:sz w:val="24"/>
          <w:lang w:val="en-US"/>
        </w:rPr>
        <w:t xml:space="preserve">                                                                       </w:t>
      </w:r>
    </w:p>
    <w:p w:rsidR="00915908" w:rsidRDefault="00A63CCF">
      <w:pPr>
        <w:spacing w:line="360" w:lineRule="auto"/>
        <w:ind w:left="-284"/>
        <w:jc w:val="both"/>
        <w:rPr>
          <w:color w:val="666666"/>
          <w:sz w:val="24"/>
          <w:szCs w:val="24"/>
        </w:rPr>
      </w:pPr>
      <w:r>
        <w:rPr>
          <w:color w:val="666666"/>
          <w:sz w:val="24"/>
          <w:szCs w:val="24"/>
        </w:rPr>
        <w:t>Станом на 1 липня 2005 року населення України становить 47 мільйонів 075,3 тисячі осіб. Такі статистичні дані оприлюднив Державний комітет статистики України. При цьому міське населення країни становить 31 мільйон 911,1 тисячі, сільське - 15 мільйонів 164,1 тисячі (співвідношення 68% до 32%).  </w:t>
      </w:r>
    </w:p>
    <w:p w:rsidR="00915908" w:rsidRDefault="00A63CCF">
      <w:pPr>
        <w:spacing w:after="240" w:line="360" w:lineRule="auto"/>
        <w:ind w:left="-284" w:right="-8" w:firstLine="1200"/>
        <w:jc w:val="both"/>
        <w:rPr>
          <w:rFonts w:ascii="Arial" w:hAnsi="Arial" w:cs="Arial"/>
          <w:color w:val="666666"/>
          <w:sz w:val="17"/>
          <w:szCs w:val="17"/>
        </w:rPr>
      </w:pPr>
      <w:r>
        <w:rPr>
          <w:color w:val="666666"/>
          <w:sz w:val="24"/>
          <w:szCs w:val="24"/>
        </w:rPr>
        <w:t>Проти 1 січня 2005 року населення країни скоротилося на 205,5 тисяч осіб, або на 0,43%. При цьому міське населення скоротилося на 98,2 тисячі (0,31%), сільське - на 107,4 тисячі (0,7%). Що стосується постійного населення України, то його вже стало менше 47 мільйонів. Так, якщо станом на 1 січня у графі "постійне населення" фігурувала цифра 47,1 мільйона, на 1 березня - 47,03 мільйона, то вже 1 квітня нас було 46,99 мільйона, а станом на кінець 1 півріччя стало 46,95 мільйона.В абсолютному виразі, найбільших втрат населення зазнали Донецька (27,7 тисячі осіб), Дніпропетровська (17,1 тисячі) та Луганська (16,6 тисячі) області. Але враховуючи масштаби цих областей, вони не відносяться до лідерів з демографічних втрат. Перше місце за втратою чисельності населення займає Чернігівська область - 0,83% (9,9 тисяч). За нею йдуть Кіровоградська - 0,77% (8,3 тисячі) та Сумська - 0,72% (8,9 тисячі) області. Також понад 0,5% населення втратили Вінницька (0,55%), Донецька (0,59%), Житомирська (0,6%), Луганська (0,68%), Полтавська (0,62%), Харківська (0,51%), Херсонська (0,5%), Хмельницька (0,53%) та Черкаська (0,6%) області.Єдиним містом, де спостерігався приріст населення, є столиця України Київ - приріст 5,6 тисяч (0,21%).Згідно з останніми статистичними даними, найбільшою областю України залишається Донецька - 4,64 мільйона осіб. За нею йдуть Дніпропетровська - 3,46 мільйона та Харківська - 2,83 мільйона - області. Понад два мільйона населення мають місто Київ та 3 області - Львівська, Луганська та Одеська. Близько 2 мільйонів населення мають АР Крим та Запорізька області. Наближаються до виходу з переліку областей-мільйонерів Волинська (1 мільйон 042 тисячі) та Кіровоградська (1 мільйон 046 тисяч). Поза цією межею знаходяться Чернівецька область (910 тисяч) та населенні пункти, які входять до Севастопольської міськради (378 тисяч осіб).</w:t>
      </w:r>
      <w:r>
        <w:rPr>
          <w:rFonts w:ascii="Arial" w:hAnsi="Arial" w:cs="Arial"/>
          <w:color w:val="666666"/>
          <w:sz w:val="17"/>
          <w:szCs w:val="17"/>
        </w:rPr>
        <w:t xml:space="preserve"> </w:t>
      </w:r>
      <w:r w:rsidR="004455C9">
        <w:rPr>
          <w:rFonts w:ascii="Arial" w:hAnsi="Arial" w:cs="Arial"/>
          <w:color w:val="666666"/>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5pt;height:112.5pt;mso-wrap-distance-left:3pt;mso-wrap-distance-top:3.75pt;mso-wrap-distance-right:3pt;mso-wrap-distance-bottom:3.75pt">
            <v:imagedata r:id="rId7" o:title=""/>
          </v:shape>
        </w:pict>
      </w:r>
    </w:p>
    <w:p w:rsidR="00915908" w:rsidRDefault="00A63CCF">
      <w:pPr>
        <w:widowControl w:val="0"/>
        <w:tabs>
          <w:tab w:val="left" w:pos="5715"/>
        </w:tabs>
        <w:spacing w:line="360" w:lineRule="auto"/>
        <w:ind w:left="300" w:right="39" w:firstLine="567"/>
        <w:jc w:val="both"/>
        <w:rPr>
          <w:noProof/>
          <w:sz w:val="28"/>
          <w:lang w:val="uk-UA"/>
        </w:rPr>
      </w:pPr>
      <w:r>
        <w:rPr>
          <w:color w:val="666666"/>
          <w:sz w:val="24"/>
          <w:szCs w:val="24"/>
          <w:lang w:val="en-US"/>
        </w:rPr>
        <w:t>{</w:t>
      </w:r>
      <w:r>
        <w:rPr>
          <w:color w:val="666666"/>
          <w:sz w:val="24"/>
          <w:szCs w:val="24"/>
          <w:lang w:val="uk-UA"/>
        </w:rPr>
        <w:t xml:space="preserve">№ </w:t>
      </w:r>
      <w:r>
        <w:rPr>
          <w:color w:val="666666"/>
          <w:sz w:val="24"/>
          <w:szCs w:val="24"/>
          <w:lang w:val="en-US"/>
        </w:rPr>
        <w:t>3}</w:t>
      </w: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915908">
      <w:pPr>
        <w:widowControl w:val="0"/>
        <w:tabs>
          <w:tab w:val="left" w:pos="5715"/>
        </w:tabs>
        <w:spacing w:line="360" w:lineRule="auto"/>
        <w:ind w:left="300" w:right="39" w:firstLine="567"/>
        <w:jc w:val="both"/>
        <w:rPr>
          <w:noProof/>
          <w:sz w:val="28"/>
          <w:lang w:val="uk-UA"/>
        </w:rPr>
      </w:pPr>
    </w:p>
    <w:p w:rsidR="00915908" w:rsidRDefault="00A63CCF">
      <w:pPr>
        <w:widowControl w:val="0"/>
        <w:tabs>
          <w:tab w:val="left" w:pos="5715"/>
        </w:tabs>
        <w:spacing w:line="360" w:lineRule="auto"/>
        <w:ind w:left="300" w:right="39" w:firstLine="567"/>
        <w:jc w:val="both"/>
        <w:rPr>
          <w:b/>
          <w:noProof/>
          <w:sz w:val="28"/>
          <w:lang w:val="uk-UA"/>
        </w:rPr>
      </w:pPr>
      <w:r>
        <w:rPr>
          <w:noProof/>
          <w:sz w:val="28"/>
        </w:rPr>
        <w:tab/>
      </w:r>
      <w:r>
        <w:rPr>
          <w:b/>
          <w:noProof/>
          <w:sz w:val="28"/>
          <w:lang w:val="uk-UA"/>
        </w:rPr>
        <w:tab/>
        <w:t xml:space="preserve">                  ТАБЛИЦЯ 4</w:t>
      </w:r>
    </w:p>
    <w:p w:rsidR="00915908" w:rsidRDefault="00A63CCF">
      <w:pPr>
        <w:pStyle w:val="1"/>
        <w:spacing w:line="360" w:lineRule="auto"/>
        <w:ind w:firstLine="567"/>
        <w:jc w:val="center"/>
        <w:rPr>
          <w:sz w:val="24"/>
          <w:szCs w:val="24"/>
        </w:rPr>
      </w:pPr>
      <w:r>
        <w:rPr>
          <w:rFonts w:cs="Arial"/>
          <w:bCs/>
          <w:sz w:val="24"/>
          <w:szCs w:val="24"/>
          <w:lang w:val="uk-UA"/>
        </w:rPr>
        <w:t>Чисельність міського та сільського населення Дніпропетровської області за даними Всеукраїнського перепису населення 2001 року</w:t>
      </w:r>
    </w:p>
    <w:p w:rsidR="00915908" w:rsidRDefault="00A63CCF">
      <w:pPr>
        <w:spacing w:line="360" w:lineRule="auto"/>
        <w:ind w:firstLine="567"/>
        <w:rPr>
          <w:b/>
          <w:sz w:val="24"/>
          <w:szCs w:val="24"/>
        </w:rPr>
      </w:pPr>
      <w:r>
        <w:rPr>
          <w:b/>
          <w:sz w:val="24"/>
          <w:szCs w:val="24"/>
        </w:rPr>
        <w:t> </w:t>
      </w:r>
    </w:p>
    <w:tbl>
      <w:tblPr>
        <w:tblW w:w="5544" w:type="pct"/>
        <w:jc w:val="center"/>
        <w:tblCellMar>
          <w:left w:w="0" w:type="dxa"/>
          <w:right w:w="0" w:type="dxa"/>
        </w:tblCellMar>
        <w:tblLook w:val="0000" w:firstRow="0" w:lastRow="0" w:firstColumn="0" w:lastColumn="0" w:noHBand="0" w:noVBand="0"/>
      </w:tblPr>
      <w:tblGrid>
        <w:gridCol w:w="2790"/>
        <w:gridCol w:w="1395"/>
        <w:gridCol w:w="1284"/>
        <w:gridCol w:w="1284"/>
        <w:gridCol w:w="1284"/>
        <w:gridCol w:w="1284"/>
        <w:gridCol w:w="1284"/>
      </w:tblGrid>
      <w:tr w:rsidR="00915908">
        <w:trPr>
          <w:trHeight w:val="1176"/>
          <w:jc w:val="center"/>
        </w:trPr>
        <w:tc>
          <w:tcPr>
            <w:tcW w:w="2789" w:type="dxa"/>
            <w:tcBorders>
              <w:top w:val="single" w:sz="8" w:space="0" w:color="333399"/>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t> </w:t>
            </w:r>
          </w:p>
        </w:tc>
        <w:tc>
          <w:tcPr>
            <w:tcW w:w="2679" w:type="dxa"/>
            <w:gridSpan w:val="2"/>
            <w:tcBorders>
              <w:top w:val="single" w:sz="8" w:space="0" w:color="333399"/>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center"/>
              <w:rPr>
                <w:sz w:val="28"/>
                <w:szCs w:val="28"/>
              </w:rPr>
            </w:pPr>
            <w:r>
              <w:rPr>
                <w:rFonts w:ascii="Arial" w:hAnsi="Arial" w:cs="Arial"/>
              </w:rPr>
              <w:t>Кількість наявнного населення,</w:t>
            </w:r>
            <w:r>
              <w:rPr>
                <w:rFonts w:ascii="Arial" w:hAnsi="Arial" w:cs="Arial"/>
                <w:lang w:val="uk-UA"/>
              </w:rPr>
              <w:t xml:space="preserve"> </w:t>
            </w:r>
            <w:r>
              <w:rPr>
                <w:rFonts w:ascii="Arial" w:hAnsi="Arial" w:cs="Arial"/>
              </w:rPr>
              <w:t>тис.осіб</w:t>
            </w:r>
          </w:p>
        </w:tc>
        <w:tc>
          <w:tcPr>
            <w:tcW w:w="2568" w:type="dxa"/>
            <w:gridSpan w:val="2"/>
            <w:tcBorders>
              <w:top w:val="single" w:sz="8" w:space="0" w:color="333399"/>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center"/>
              <w:rPr>
                <w:sz w:val="28"/>
                <w:szCs w:val="28"/>
              </w:rPr>
            </w:pPr>
            <w:r>
              <w:t> </w:t>
            </w:r>
          </w:p>
          <w:p w:rsidR="00915908" w:rsidRDefault="00A63CCF">
            <w:pPr>
              <w:spacing w:line="360" w:lineRule="auto"/>
              <w:ind w:firstLine="567"/>
              <w:jc w:val="center"/>
            </w:pPr>
            <w:r>
              <w:rPr>
                <w:rFonts w:ascii="Arial" w:hAnsi="Arial" w:cs="Arial"/>
              </w:rPr>
              <w:t>У % до всього</w:t>
            </w:r>
          </w:p>
          <w:p w:rsidR="00915908" w:rsidRDefault="00A63CCF">
            <w:pPr>
              <w:spacing w:line="360" w:lineRule="auto"/>
              <w:ind w:firstLine="567"/>
              <w:jc w:val="center"/>
              <w:rPr>
                <w:sz w:val="28"/>
                <w:szCs w:val="28"/>
              </w:rPr>
            </w:pPr>
            <w:r>
              <w:rPr>
                <w:rFonts w:ascii="Arial" w:hAnsi="Arial" w:cs="Arial"/>
              </w:rPr>
              <w:t>населення</w:t>
            </w:r>
          </w:p>
        </w:tc>
        <w:tc>
          <w:tcPr>
            <w:tcW w:w="2568" w:type="dxa"/>
            <w:gridSpan w:val="2"/>
            <w:tcBorders>
              <w:top w:val="single" w:sz="8" w:space="0" w:color="333399"/>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center"/>
              <w:rPr>
                <w:sz w:val="28"/>
                <w:szCs w:val="28"/>
              </w:rPr>
            </w:pPr>
            <w:r>
              <w:t> </w:t>
            </w:r>
          </w:p>
          <w:p w:rsidR="00915908" w:rsidRDefault="00A63CCF">
            <w:pPr>
              <w:spacing w:line="360" w:lineRule="auto"/>
              <w:ind w:firstLine="567"/>
              <w:jc w:val="center"/>
            </w:pPr>
            <w:r>
              <w:rPr>
                <w:rFonts w:ascii="Arial" w:hAnsi="Arial" w:cs="Arial"/>
              </w:rPr>
              <w:t>Довідково за</w:t>
            </w:r>
          </w:p>
          <w:p w:rsidR="00915908" w:rsidRDefault="00A63CCF">
            <w:pPr>
              <w:spacing w:line="360" w:lineRule="auto"/>
              <w:ind w:firstLine="567"/>
              <w:jc w:val="center"/>
            </w:pPr>
            <w:r>
              <w:rPr>
                <w:rFonts w:ascii="Arial" w:hAnsi="Arial" w:cs="Arial"/>
              </w:rPr>
              <w:t>1989р.</w:t>
            </w:r>
          </w:p>
          <w:p w:rsidR="00915908" w:rsidRDefault="00A63CCF">
            <w:pPr>
              <w:spacing w:line="360" w:lineRule="auto"/>
              <w:ind w:firstLine="567"/>
              <w:jc w:val="center"/>
              <w:rPr>
                <w:sz w:val="28"/>
                <w:szCs w:val="28"/>
              </w:rPr>
            </w:pPr>
            <w:r>
              <w:t> </w:t>
            </w:r>
          </w:p>
        </w:tc>
      </w:tr>
      <w:tr w:rsidR="00915908">
        <w:trPr>
          <w:jc w:val="center"/>
        </w:trPr>
        <w:tc>
          <w:tcPr>
            <w:tcW w:w="0" w:type="auto"/>
            <w:tcBorders>
              <w:top w:val="single" w:sz="8" w:space="0" w:color="333399"/>
              <w:left w:val="single" w:sz="8" w:space="0" w:color="333399"/>
              <w:bottom w:val="single" w:sz="8" w:space="0" w:color="333399"/>
              <w:right w:val="single" w:sz="8" w:space="0" w:color="333399"/>
            </w:tcBorders>
            <w:vAlign w:val="center"/>
          </w:tcPr>
          <w:p w:rsidR="00915908" w:rsidRDefault="00915908">
            <w:pPr>
              <w:spacing w:line="360" w:lineRule="auto"/>
              <w:ind w:firstLine="567"/>
              <w:rPr>
                <w:sz w:val="28"/>
                <w:szCs w:val="28"/>
              </w:rPr>
            </w:pP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center"/>
              <w:rPr>
                <w:sz w:val="28"/>
                <w:szCs w:val="28"/>
              </w:rPr>
            </w:pPr>
            <w:r>
              <w:rPr>
                <w:rFonts w:ascii="Arial" w:hAnsi="Arial" w:cs="Arial"/>
              </w:rPr>
              <w:t>міське</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rPr>
                <w:sz w:val="28"/>
                <w:szCs w:val="28"/>
              </w:rPr>
            </w:pPr>
            <w:r>
              <w:rPr>
                <w:rFonts w:ascii="Arial" w:hAnsi="Arial" w:cs="Arial"/>
              </w:rPr>
              <w:t>сільське</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rPr>
                <w:sz w:val="28"/>
                <w:szCs w:val="28"/>
              </w:rPr>
            </w:pPr>
            <w:r>
              <w:rPr>
                <w:rFonts w:ascii="Arial" w:hAnsi="Arial" w:cs="Arial"/>
              </w:rPr>
              <w:t>міське</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rPr>
                <w:sz w:val="28"/>
                <w:szCs w:val="28"/>
              </w:rPr>
            </w:pPr>
            <w:r>
              <w:rPr>
                <w:rFonts w:ascii="Arial" w:hAnsi="Arial" w:cs="Arial"/>
              </w:rPr>
              <w:t>сільське</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rPr>
                <w:sz w:val="28"/>
                <w:szCs w:val="28"/>
              </w:rPr>
            </w:pPr>
            <w:r>
              <w:rPr>
                <w:rFonts w:ascii="Arial" w:hAnsi="Arial" w:cs="Arial"/>
              </w:rPr>
              <w:t>міське</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left="-229"/>
              <w:rPr>
                <w:sz w:val="28"/>
                <w:szCs w:val="28"/>
              </w:rPr>
            </w:pPr>
            <w:r>
              <w:rPr>
                <w:rFonts w:ascii="Arial" w:hAnsi="Arial" w:cs="Arial"/>
              </w:rPr>
              <w:t>с</w:t>
            </w:r>
            <w:r>
              <w:rPr>
                <w:rFonts w:ascii="Arial" w:hAnsi="Arial" w:cs="Arial"/>
                <w:lang w:val="uk-UA"/>
              </w:rPr>
              <w:t>с</w:t>
            </w:r>
            <w:r>
              <w:rPr>
                <w:rFonts w:ascii="Arial" w:hAnsi="Arial" w:cs="Arial"/>
              </w:rPr>
              <w:t>ільське</w:t>
            </w:r>
          </w:p>
        </w:tc>
      </w:tr>
      <w:tr w:rsidR="00915908">
        <w:trPr>
          <w:trHeight w:val="465"/>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rPr>
                <w:sz w:val="28"/>
                <w:szCs w:val="28"/>
              </w:rPr>
            </w:pPr>
            <w:r>
              <w:rPr>
                <w:rFonts w:ascii="Arial" w:hAnsi="Arial" w:cs="Arial"/>
                <w:b/>
                <w:bCs/>
              </w:rPr>
              <w:t>Всього по області</w:t>
            </w:r>
          </w:p>
        </w:tc>
        <w:tc>
          <w:tcPr>
            <w:tcW w:w="1395"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rPr>
              <w:t>2960</w:t>
            </w:r>
            <w:r>
              <w:rPr>
                <w:rFonts w:ascii="Arial" w:hAnsi="Arial" w:cs="Arial"/>
                <w:b/>
                <w:bCs/>
                <w:lang w:val="en-US"/>
              </w:rPr>
              <w:t>,3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lang w:val="en-US"/>
              </w:rPr>
              <w:t>607,3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lang w:val="en-US"/>
              </w:rPr>
              <w:t>83,0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lang w:val="en-US"/>
              </w:rPr>
              <w:t>17,0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rPr>
              <w:t>83</w:t>
            </w:r>
            <w:r>
              <w:rPr>
                <w:rFonts w:ascii="Arial" w:hAnsi="Arial" w:cs="Arial"/>
                <w:b/>
                <w:bCs/>
                <w:lang w:val="en-US"/>
              </w:rPr>
              <w:t>,3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vAlign w:val="center"/>
          </w:tcPr>
          <w:p w:rsidR="00915908" w:rsidRDefault="00A63CCF">
            <w:pPr>
              <w:spacing w:line="360" w:lineRule="auto"/>
              <w:ind w:firstLine="567"/>
              <w:jc w:val="center"/>
              <w:rPr>
                <w:sz w:val="28"/>
                <w:szCs w:val="28"/>
              </w:rPr>
            </w:pPr>
            <w:r>
              <w:rPr>
                <w:rFonts w:ascii="Arial" w:hAnsi="Arial" w:cs="Arial"/>
                <w:b/>
                <w:bCs/>
                <w:lang w:val="en-US"/>
              </w:rPr>
              <w:t>16,7</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Дніпропетровськ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1080,8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м.Вільногірськ</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23,8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Дніпродзержинськ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262,3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99,8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Жовті Води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53,6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98,6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99,1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0,9</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Кривий Ріг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709,0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99,5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99,2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0,8</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Марганець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98,7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98,7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1,3</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м.Нікополь</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136,3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м.Новомосковськ</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72,4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Орджонікідзе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46,5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98,6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1,4</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м.Павлоград</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118,8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м.Першотравенськ</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29,1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м.Синельникове</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Тернівка  (міськрада)</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29,3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0,0</w:t>
            </w:r>
          </w:p>
        </w:tc>
      </w:tr>
      <w:tr w:rsidR="00915908">
        <w:trPr>
          <w:jc w:val="center"/>
        </w:trPr>
        <w:tc>
          <w:tcPr>
            <w:tcW w:w="10604" w:type="dxa"/>
            <w:gridSpan w:val="7"/>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b/>
                <w:bCs/>
              </w:rPr>
              <w:t>   Райони</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Апостолівський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31,2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48,8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51,2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47,5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52,5</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Васильківський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17,5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19,6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47,1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52,9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46,7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53,3</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rPr>
                <w:sz w:val="28"/>
                <w:szCs w:val="28"/>
              </w:rPr>
            </w:pPr>
            <w:r>
              <w:rPr>
                <w:rFonts w:ascii="Arial" w:hAnsi="Arial" w:cs="Arial"/>
              </w:rPr>
              <w:t>Верхньодніпровський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37,0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20,1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64,7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35,3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69,8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30,2</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Дніпропетровський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37,2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40,7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47,7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52,3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46,1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53,9</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Криворізький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39,1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11,2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88,8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11,1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88,9</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Криничанський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12,2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28,2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30,1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69,9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30,3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69,7</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Магдалинівський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31,2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17,9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82,1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17,0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83,0</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Межівський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19,1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33,1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66,9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33,5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66,5</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Нікопольський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37,8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15,0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85,0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14,7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85,3</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Новомосковський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28,9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46,3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38,4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61,6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37,0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63,0</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Павлоградський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100,0</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Петриківський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17,2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34,2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65,8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34,5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65,5</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Петропавлівський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25,4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28,1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71,9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28,6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71,4</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Покровський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17,3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24,5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41,5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58,5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41,6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58,4</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П</w:t>
            </w:r>
            <w:r>
              <w:rPr>
                <w:rFonts w:ascii="Arial" w:hAnsi="Arial" w:cs="Arial"/>
                <w:lang w:val="en-US"/>
              </w:rPr>
              <w:t>’</w:t>
            </w:r>
            <w:r>
              <w:rPr>
                <w:rFonts w:ascii="Arial" w:hAnsi="Arial" w:cs="Arial"/>
                <w:lang w:val="uk-UA"/>
              </w:rPr>
              <w:t>ятихатський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25,6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27,6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48,1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51,9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47,2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52,8</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Синельниківський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13,4</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28,1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67,8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67,1</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Солонянський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9,8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32,7</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23,0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77,0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21,8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78,2</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Софіївський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20,2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29,2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70,8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27,9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72,1</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Томаківський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8,3</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23,5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26,2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73,8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24,1</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75,9</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Царичанський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7,9</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22,8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25,8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74,2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25,8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74,2</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Широківський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12,2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19,2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39,0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61,0</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37,5</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62,5</w:t>
            </w:r>
          </w:p>
        </w:tc>
      </w:tr>
      <w:tr w:rsidR="00915908">
        <w:trPr>
          <w:jc w:val="center"/>
        </w:trPr>
        <w:tc>
          <w:tcPr>
            <w:tcW w:w="2789" w:type="dxa"/>
            <w:tcBorders>
              <w:top w:val="nil"/>
              <w:left w:val="single" w:sz="8" w:space="0" w:color="333399"/>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rPr>
                <w:sz w:val="28"/>
                <w:szCs w:val="28"/>
              </w:rPr>
            </w:pPr>
            <w:r>
              <w:rPr>
                <w:rFonts w:ascii="Arial" w:hAnsi="Arial" w:cs="Arial"/>
              </w:rPr>
              <w:t>Юр</w:t>
            </w:r>
            <w:r>
              <w:rPr>
                <w:rFonts w:ascii="Arial" w:hAnsi="Arial" w:cs="Arial"/>
                <w:lang w:val="en-US"/>
              </w:rPr>
              <w:t>’</w:t>
            </w:r>
            <w:r>
              <w:rPr>
                <w:rFonts w:ascii="Arial" w:hAnsi="Arial" w:cs="Arial"/>
                <w:lang w:val="uk-UA"/>
              </w:rPr>
              <w:t>ївський</w:t>
            </w:r>
          </w:p>
        </w:tc>
        <w:tc>
          <w:tcPr>
            <w:tcW w:w="1395"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2,6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13,2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16,2</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83,8</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14,6</w:t>
            </w:r>
          </w:p>
        </w:tc>
        <w:tc>
          <w:tcPr>
            <w:tcW w:w="1284" w:type="dxa"/>
            <w:tcBorders>
              <w:top w:val="nil"/>
              <w:left w:val="nil"/>
              <w:bottom w:val="single" w:sz="8" w:space="0" w:color="333399"/>
              <w:right w:val="single" w:sz="8" w:space="0" w:color="333399"/>
            </w:tcBorders>
            <w:tcMar>
              <w:top w:w="0" w:type="dxa"/>
              <w:left w:w="108" w:type="dxa"/>
              <w:bottom w:w="0" w:type="dxa"/>
              <w:right w:w="108" w:type="dxa"/>
            </w:tcMar>
          </w:tcPr>
          <w:p w:rsidR="00915908" w:rsidRDefault="00A63CCF">
            <w:pPr>
              <w:spacing w:line="360" w:lineRule="auto"/>
              <w:ind w:firstLine="567"/>
              <w:jc w:val="right"/>
              <w:rPr>
                <w:sz w:val="28"/>
                <w:szCs w:val="28"/>
              </w:rPr>
            </w:pPr>
            <w:r>
              <w:rPr>
                <w:rFonts w:ascii="Arial" w:hAnsi="Arial" w:cs="Arial"/>
                <w:lang w:val="en-US"/>
              </w:rPr>
              <w:t>85,4</w:t>
            </w:r>
          </w:p>
        </w:tc>
      </w:tr>
    </w:tbl>
    <w:p w:rsidR="00915908" w:rsidRDefault="00915908">
      <w:pPr>
        <w:widowControl w:val="0"/>
        <w:spacing w:line="360" w:lineRule="auto"/>
        <w:ind w:left="-284" w:right="39" w:firstLine="567"/>
        <w:jc w:val="both"/>
        <w:rPr>
          <w:sz w:val="24"/>
          <w:lang w:val="uk-UA"/>
        </w:rPr>
      </w:pPr>
    </w:p>
    <w:p w:rsidR="00915908" w:rsidRDefault="00A63CCF">
      <w:pPr>
        <w:pStyle w:val="bodytext"/>
        <w:tabs>
          <w:tab w:val="left" w:pos="6435"/>
        </w:tabs>
        <w:spacing w:line="360" w:lineRule="auto"/>
        <w:ind w:firstLine="567"/>
        <w:rPr>
          <w:sz w:val="24"/>
          <w:szCs w:val="24"/>
          <w:lang w:val="en-US"/>
        </w:rPr>
      </w:pPr>
      <w:r>
        <w:rPr>
          <w:lang w:val="ru-MD"/>
        </w:rPr>
        <w:t xml:space="preserve">                </w:t>
      </w:r>
      <w:r>
        <w:rPr>
          <w:lang w:val="ru-MD"/>
        </w:rPr>
        <w:tab/>
      </w:r>
      <w:r>
        <w:rPr>
          <w:sz w:val="24"/>
          <w:szCs w:val="24"/>
          <w:lang w:val="en-US"/>
        </w:rPr>
        <w:t>{</w:t>
      </w:r>
      <w:r>
        <w:rPr>
          <w:sz w:val="24"/>
          <w:szCs w:val="24"/>
          <w:lang w:val="uk-UA"/>
        </w:rPr>
        <w:t>№ 7</w:t>
      </w:r>
      <w:r>
        <w:rPr>
          <w:sz w:val="24"/>
          <w:szCs w:val="24"/>
          <w:lang w:val="en-US"/>
        </w:rPr>
        <w:t>}</w:t>
      </w: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915908">
      <w:pPr>
        <w:pStyle w:val="bodytext"/>
        <w:spacing w:line="360" w:lineRule="auto"/>
        <w:ind w:firstLine="567"/>
        <w:rPr>
          <w:lang w:val="ru-MD"/>
        </w:rPr>
      </w:pPr>
    </w:p>
    <w:p w:rsidR="00915908" w:rsidRDefault="00A63CCF">
      <w:pPr>
        <w:pStyle w:val="bodytext"/>
        <w:spacing w:line="360" w:lineRule="auto"/>
        <w:ind w:firstLine="567"/>
        <w:rPr>
          <w:rFonts w:ascii="Times New Roman" w:hAnsi="Times New Roman" w:cs="Times New Roman"/>
          <w:b/>
          <w:sz w:val="28"/>
          <w:szCs w:val="28"/>
          <w:lang w:val="ru-MD"/>
        </w:rPr>
      </w:pPr>
      <w:r>
        <w:rPr>
          <w:lang w:val="ru-MD"/>
        </w:rPr>
        <w:t xml:space="preserve">                                                                                                           </w:t>
      </w:r>
      <w:r>
        <w:rPr>
          <w:rFonts w:ascii="Times New Roman" w:hAnsi="Times New Roman" w:cs="Times New Roman"/>
          <w:b/>
          <w:sz w:val="28"/>
          <w:szCs w:val="28"/>
          <w:lang w:val="ru-MD"/>
        </w:rPr>
        <w:t>ТАБЛИЦЯ 5</w:t>
      </w:r>
    </w:p>
    <w:tbl>
      <w:tblPr>
        <w:tblW w:w="5000" w:type="pct"/>
        <w:tblCellSpacing w:w="0" w:type="dxa"/>
        <w:tblCellMar>
          <w:left w:w="0" w:type="dxa"/>
          <w:right w:w="0" w:type="dxa"/>
        </w:tblCellMar>
        <w:tblLook w:val="0000" w:firstRow="0" w:lastRow="0" w:firstColumn="0" w:lastColumn="0" w:noHBand="0" w:noVBand="0"/>
      </w:tblPr>
      <w:tblGrid>
        <w:gridCol w:w="9378"/>
      </w:tblGrid>
      <w:tr w:rsidR="00915908">
        <w:trPr>
          <w:tblCellSpacing w:w="0" w:type="dxa"/>
        </w:trPr>
        <w:tc>
          <w:tcPr>
            <w:tcW w:w="0" w:type="auto"/>
            <w:vAlign w:val="center"/>
          </w:tcPr>
          <w:p w:rsidR="00915908" w:rsidRDefault="00A63CCF">
            <w:pPr>
              <w:pStyle w:val="4"/>
              <w:jc w:val="center"/>
              <w:rPr>
                <w:rFonts w:ascii="Arial" w:hAnsi="Arial" w:cs="Arial"/>
                <w:color w:val="000000"/>
              </w:rPr>
            </w:pPr>
            <w:r>
              <w:rPr>
                <w:rFonts w:ascii="Arial" w:hAnsi="Arial" w:cs="Arial"/>
                <w:color w:val="000000"/>
              </w:rPr>
              <w:t>Міське і сільське населення (Україна</w:t>
            </w:r>
            <w:r>
              <w:rPr>
                <w:rFonts w:ascii="Arial" w:hAnsi="Arial" w:cs="Arial"/>
                <w:color w:val="000000"/>
                <w:lang w:val="uk-UA"/>
              </w:rPr>
              <w:t xml:space="preserve"> , 2001р.</w:t>
            </w:r>
            <w:r>
              <w:rPr>
                <w:rFonts w:ascii="Arial" w:hAnsi="Arial" w:cs="Arial"/>
                <w:color w:val="000000"/>
              </w:rPr>
              <w:t>).</w:t>
            </w:r>
          </w:p>
        </w:tc>
      </w:tr>
      <w:tr w:rsidR="00915908">
        <w:trPr>
          <w:trHeight w:val="30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26" type="#_x0000_t75" alt="" style="width:.75pt;height:13.5pt">
                  <v:imagedata r:id="rId8" o:title=""/>
                </v:shape>
              </w:pict>
            </w:r>
          </w:p>
        </w:tc>
      </w:tr>
      <w:tr w:rsidR="00915908">
        <w:trPr>
          <w:tblCellSpacing w:w="0" w:type="dxa"/>
        </w:trPr>
        <w:tc>
          <w:tcPr>
            <w:tcW w:w="0" w:type="auto"/>
            <w:vAlign w:val="center"/>
          </w:tcPr>
          <w:p w:rsidR="00915908" w:rsidRDefault="00A63CCF">
            <w:pPr>
              <w:jc w:val="both"/>
              <w:rPr>
                <w:rFonts w:ascii="Arial" w:hAnsi="Arial" w:cs="Arial"/>
                <w:color w:val="000000"/>
              </w:rPr>
            </w:pPr>
            <w:r>
              <w:rPr>
                <w:rFonts w:ascii="Arial" w:hAnsi="Arial" w:cs="Arial"/>
                <w:color w:val="000000"/>
              </w:rPr>
              <w:t xml:space="preserve">     Кількість міського населення, за результатами Всеукраїнського перепису становила 32 млн. 574 тис. осіб, або 67,2%, сільського - 15 млн. 883 тис. осіб, або 32,8%. Порівняно із 1989 роком міське населення зменшилося на 2,0 млн. осіб, сільське - на 1,2 млн. осіб, проте співвідношення між ними в цілому по країні упродовж останніх двох переписів залишалося практично незмінним. </w:t>
            </w:r>
            <w:r>
              <w:rPr>
                <w:rFonts w:ascii="Arial" w:hAnsi="Arial" w:cs="Arial"/>
                <w:color w:val="000000"/>
              </w:rPr>
              <w:br/>
              <w:t xml:space="preserve">     Нижче наведено дані про розміщення та співвідношення міського і сільського населення за реґіонами України: </w:t>
            </w:r>
          </w:p>
        </w:tc>
      </w:tr>
      <w:tr w:rsidR="00915908">
        <w:trPr>
          <w:trHeight w:val="15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27" type="#_x0000_t75" alt="" style="width:.75pt;height:7.5pt">
                  <v:imagedata r:id="rId8" o:title=""/>
                </v:shape>
              </w:pict>
            </w:r>
          </w:p>
        </w:tc>
      </w:tr>
      <w:tr w:rsidR="00915908">
        <w:trPr>
          <w:tblCellSpacing w:w="0" w:type="dxa"/>
        </w:trPr>
        <w:tc>
          <w:tcPr>
            <w:tcW w:w="0" w:type="auto"/>
            <w:vAlign w:val="center"/>
          </w:tcPr>
          <w:tbl>
            <w:tblPr>
              <w:tblW w:w="5000" w:type="pct"/>
              <w:tblCellSpacing w:w="7" w:type="dxa"/>
              <w:shd w:val="clear" w:color="auto" w:fill="666666"/>
              <w:tblCellMar>
                <w:top w:w="30" w:type="dxa"/>
                <w:left w:w="30" w:type="dxa"/>
                <w:bottom w:w="30" w:type="dxa"/>
                <w:right w:w="30" w:type="dxa"/>
              </w:tblCellMar>
              <w:tblLook w:val="0000" w:firstRow="0" w:lastRow="0" w:firstColumn="0" w:lastColumn="0" w:noHBand="0" w:noVBand="0"/>
            </w:tblPr>
            <w:tblGrid>
              <w:gridCol w:w="2232"/>
              <w:gridCol w:w="1316"/>
              <w:gridCol w:w="1613"/>
              <w:gridCol w:w="975"/>
              <w:gridCol w:w="1194"/>
              <w:gridCol w:w="897"/>
              <w:gridCol w:w="1105"/>
            </w:tblGrid>
            <w:tr w:rsidR="00915908">
              <w:trPr>
                <w:cantSplit/>
                <w:tblCellSpacing w:w="7" w:type="dxa"/>
              </w:trPr>
              <w:tc>
                <w:tcPr>
                  <w:tcW w:w="0" w:type="auto"/>
                  <w:vMerge w:val="restart"/>
                  <w:shd w:val="clear" w:color="auto" w:fill="CFCFCF"/>
                  <w:vAlign w:val="center"/>
                </w:tcPr>
                <w:p w:rsidR="00915908" w:rsidRDefault="00915908">
                  <w:pPr>
                    <w:rPr>
                      <w:rFonts w:ascii="Verdana" w:hAnsi="Verdana"/>
                      <w:color w:val="000000"/>
                      <w:sz w:val="17"/>
                      <w:szCs w:val="17"/>
                    </w:rPr>
                  </w:pPr>
                </w:p>
              </w:tc>
              <w:tc>
                <w:tcPr>
                  <w:tcW w:w="0" w:type="auto"/>
                  <w:gridSpan w:val="2"/>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Кількість наявного населення, тис. осіб </w:t>
                  </w:r>
                </w:p>
              </w:tc>
              <w:tc>
                <w:tcPr>
                  <w:tcW w:w="0" w:type="auto"/>
                  <w:gridSpan w:val="2"/>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У % до всього населення </w:t>
                  </w:r>
                </w:p>
              </w:tc>
              <w:tc>
                <w:tcPr>
                  <w:tcW w:w="0" w:type="auto"/>
                  <w:gridSpan w:val="2"/>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Довідково за 1989 рік </w:t>
                  </w:r>
                </w:p>
              </w:tc>
            </w:tr>
            <w:tr w:rsidR="00915908">
              <w:trPr>
                <w:cantSplit/>
                <w:tblCellSpacing w:w="7" w:type="dxa"/>
              </w:trPr>
              <w:tc>
                <w:tcPr>
                  <w:tcW w:w="0" w:type="auto"/>
                  <w:vMerge/>
                  <w:vAlign w:val="center"/>
                </w:tcPr>
                <w:p w:rsidR="00915908" w:rsidRDefault="00915908">
                  <w:pPr>
                    <w:rPr>
                      <w:rFonts w:ascii="Verdana" w:hAnsi="Verdana"/>
                      <w:color w:val="000000"/>
                      <w:sz w:val="17"/>
                      <w:szCs w:val="17"/>
                    </w:rPr>
                  </w:pP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міське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сільське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міське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сільське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міське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сільське </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Автономна Республіка Крим</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1274,3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759,4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Вінницька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818,9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953,5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Волинська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533,2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527,5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Дніпропетровська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2960,3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Донецька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4363,6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477,5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Житомирська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775,4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614,1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Закарпатська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792,3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Запорізька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1458,2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Івано-Франківська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Київська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1053,5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774,4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Кіровоградська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682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451,1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Луганська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2190,8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Львівська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1558,7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1067,8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Миколаївська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838,8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425,9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Одеська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1624,6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844,4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Полтавська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673,3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Рівненська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549,7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623,6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Сумська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842,9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456,8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Тернопільська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485,6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Харківська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2288,7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625,5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Херсонська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706,2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468,9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Хмельницька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729,6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701,2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Черкаська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753,6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649,3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Чернівецька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373,5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Чернігівська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 Київ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2611,3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 Севастополь *</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w:t>
                  </w:r>
                </w:p>
              </w:tc>
            </w:tr>
          </w:tbl>
          <w:p w:rsidR="00915908" w:rsidRDefault="00915908">
            <w:pPr>
              <w:rPr>
                <w:rFonts w:ascii="Verdana" w:hAnsi="Verdana"/>
                <w:color w:val="000000"/>
                <w:sz w:val="17"/>
                <w:szCs w:val="17"/>
              </w:rPr>
            </w:pPr>
          </w:p>
        </w:tc>
      </w:tr>
      <w:tr w:rsidR="00915908">
        <w:trPr>
          <w:tblCellSpacing w:w="0" w:type="dxa"/>
        </w:trPr>
        <w:tc>
          <w:tcPr>
            <w:tcW w:w="0" w:type="auto"/>
            <w:vAlign w:val="center"/>
          </w:tcPr>
          <w:p w:rsidR="00915908" w:rsidRDefault="00A63CCF">
            <w:pPr>
              <w:rPr>
                <w:rFonts w:ascii="Verdana" w:hAnsi="Verdana"/>
                <w:color w:val="000000"/>
                <w:sz w:val="17"/>
                <w:szCs w:val="17"/>
              </w:rPr>
            </w:pPr>
            <w:r>
              <w:rPr>
                <w:rFonts w:ascii="Verdana" w:hAnsi="Verdana"/>
                <w:color w:val="000000"/>
                <w:sz w:val="17"/>
                <w:szCs w:val="17"/>
              </w:rPr>
              <w:t xml:space="preserve">     * </w:t>
            </w:r>
            <w:r>
              <w:rPr>
                <w:rFonts w:ascii="Verdana" w:hAnsi="Verdana"/>
                <w:i/>
                <w:iCs/>
                <w:color w:val="000000"/>
                <w:sz w:val="17"/>
                <w:szCs w:val="17"/>
              </w:rPr>
              <w:t>Включаючи населені пункти, підпорядковані міській раді.</w:t>
            </w:r>
          </w:p>
        </w:tc>
      </w:tr>
      <w:tr w:rsidR="00915908">
        <w:trPr>
          <w:trHeight w:val="30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28" type="#_x0000_t75" alt="" style="width:.75pt;height:13.5pt">
                  <v:imagedata r:id="rId8" o:title=""/>
                </v:shape>
              </w:pict>
            </w:r>
          </w:p>
        </w:tc>
      </w:tr>
      <w:tr w:rsidR="00915908">
        <w:trPr>
          <w:tblCellSpacing w:w="0" w:type="dxa"/>
        </w:trPr>
        <w:tc>
          <w:tcPr>
            <w:tcW w:w="0" w:type="auto"/>
            <w:vAlign w:val="center"/>
          </w:tcPr>
          <w:p w:rsidR="00915908" w:rsidRDefault="00A63CCF">
            <w:pPr>
              <w:jc w:val="both"/>
              <w:rPr>
                <w:rFonts w:ascii="Arial" w:hAnsi="Arial" w:cs="Arial"/>
                <w:color w:val="000000"/>
              </w:rPr>
            </w:pPr>
            <w:r>
              <w:rPr>
                <w:rFonts w:ascii="Arial" w:hAnsi="Arial" w:cs="Arial"/>
                <w:color w:val="000000"/>
              </w:rPr>
              <w:t xml:space="preserve">     Частка міського населення зросла в 11 областях України, зменшилася - у 5, в інших 11 - залишилася без змін. Зміни відбулися переважно у центральних, а також у деяких західних та південних реґіонах. Особливо високий рівень цього показника в Донецькій (90%), Луганській (86%) та Дніпропетровській (83%) областях, низький рівень (менше 50%) характерний для Вінницької, Рівненської, Тернопільської, Івано-Франківської, Чернівецької та Закарпатської областей . </w:t>
            </w:r>
          </w:p>
        </w:tc>
      </w:tr>
      <w:tr w:rsidR="00915908">
        <w:trPr>
          <w:trHeight w:val="30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29" type="#_x0000_t75" alt="" style="width:.75pt;height:13.5pt">
                  <v:imagedata r:id="rId8" o:title=""/>
                </v:shape>
              </w:pict>
            </w:r>
          </w:p>
        </w:tc>
      </w:tr>
    </w:tbl>
    <w:p w:rsidR="00915908" w:rsidRDefault="00915908">
      <w:pPr>
        <w:rPr>
          <w:sz w:val="24"/>
          <w:lang w:val="uk-UA"/>
        </w:rPr>
      </w:pPr>
    </w:p>
    <w:p w:rsidR="00915908" w:rsidRDefault="00A63CCF">
      <w:pPr>
        <w:rPr>
          <w:sz w:val="24"/>
          <w:lang w:val="en-US"/>
        </w:rPr>
      </w:pPr>
      <w:r>
        <w:rPr>
          <w:sz w:val="24"/>
          <w:lang w:val="en-US"/>
        </w:rPr>
        <w:t xml:space="preserve">                                                                                                            {</w:t>
      </w:r>
      <w:r>
        <w:rPr>
          <w:sz w:val="24"/>
        </w:rPr>
        <w:t xml:space="preserve">№ </w:t>
      </w:r>
      <w:r>
        <w:rPr>
          <w:sz w:val="24"/>
          <w:lang w:val="en-US"/>
        </w:rPr>
        <w:t>5}</w:t>
      </w:r>
    </w:p>
    <w:p w:rsidR="00915908" w:rsidRDefault="00A63CCF">
      <w:pPr>
        <w:rPr>
          <w:b/>
          <w:sz w:val="28"/>
          <w:szCs w:val="28"/>
          <w:lang w:val="uk-UA"/>
        </w:rPr>
      </w:pPr>
      <w:r>
        <w:rPr>
          <w:sz w:val="24"/>
          <w:lang w:val="uk-UA"/>
        </w:rPr>
        <w:t xml:space="preserve">                                                                                                                 </w:t>
      </w:r>
      <w:r>
        <w:rPr>
          <w:b/>
          <w:sz w:val="28"/>
          <w:szCs w:val="28"/>
          <w:lang w:val="uk-UA"/>
        </w:rPr>
        <w:t>ТАБЛИЦЯ 6</w:t>
      </w:r>
    </w:p>
    <w:p w:rsidR="00915908" w:rsidRDefault="00915908">
      <w:pPr>
        <w:rPr>
          <w:sz w:val="24"/>
          <w:lang w:val="uk-UA"/>
        </w:rPr>
      </w:pPr>
    </w:p>
    <w:tbl>
      <w:tblPr>
        <w:tblW w:w="5000" w:type="pct"/>
        <w:tblCellSpacing w:w="0" w:type="dxa"/>
        <w:tblCellMar>
          <w:left w:w="0" w:type="dxa"/>
          <w:right w:w="0" w:type="dxa"/>
        </w:tblCellMar>
        <w:tblLook w:val="0000" w:firstRow="0" w:lastRow="0" w:firstColumn="0" w:lastColumn="0" w:noHBand="0" w:noVBand="0"/>
      </w:tblPr>
      <w:tblGrid>
        <w:gridCol w:w="9378"/>
      </w:tblGrid>
      <w:tr w:rsidR="00915908">
        <w:trPr>
          <w:tblCellSpacing w:w="0" w:type="dxa"/>
        </w:trPr>
        <w:tc>
          <w:tcPr>
            <w:tcW w:w="0" w:type="auto"/>
            <w:vAlign w:val="center"/>
          </w:tcPr>
          <w:p w:rsidR="00915908" w:rsidRDefault="00A63CCF">
            <w:pPr>
              <w:pStyle w:val="4"/>
              <w:jc w:val="center"/>
              <w:rPr>
                <w:rFonts w:ascii="Arial" w:hAnsi="Arial" w:cs="Arial"/>
                <w:color w:val="000000"/>
              </w:rPr>
            </w:pPr>
            <w:r>
              <w:rPr>
                <w:rFonts w:ascii="Arial" w:hAnsi="Arial" w:cs="Arial"/>
                <w:color w:val="000000"/>
              </w:rPr>
              <w:t>Кількість міст (Україна).</w:t>
            </w:r>
          </w:p>
        </w:tc>
      </w:tr>
      <w:tr w:rsidR="00915908">
        <w:trPr>
          <w:trHeight w:val="30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30" type="#_x0000_t75" alt="" style="width:.75pt;height:14.25pt">
                  <v:imagedata r:id="rId8" o:title=""/>
                </v:shape>
              </w:pict>
            </w:r>
          </w:p>
        </w:tc>
      </w:tr>
      <w:tr w:rsidR="00915908">
        <w:trPr>
          <w:tblCellSpacing w:w="0" w:type="dxa"/>
        </w:trPr>
        <w:tc>
          <w:tcPr>
            <w:tcW w:w="0" w:type="auto"/>
            <w:vAlign w:val="center"/>
          </w:tcPr>
          <w:p w:rsidR="00915908" w:rsidRDefault="00A63CCF">
            <w:pPr>
              <w:jc w:val="both"/>
              <w:rPr>
                <w:rFonts w:ascii="Arial" w:hAnsi="Arial" w:cs="Arial"/>
                <w:color w:val="000000"/>
              </w:rPr>
            </w:pPr>
            <w:r>
              <w:rPr>
                <w:rFonts w:ascii="Arial" w:hAnsi="Arial" w:cs="Arial"/>
                <w:color w:val="000000"/>
              </w:rPr>
              <w:t xml:space="preserve">     За роки, що минули після перепису населення 1989 року, кількість міст в Україні збільшилась на 20 і на дату Всеукраїнського перепису населення склала 454 міста. Серед загального числа міст 37 - це міста із кількістю населення від 100 до 500 тис. осіб, 9 міст налічували понад півмільйона жителів, у 5 з них кількість населення перевищувала мільйон осіб, в тому числі в столиці України м. Києві кількість населення становила більше 2,6 мільйона. </w:t>
            </w:r>
            <w:r>
              <w:rPr>
                <w:rFonts w:ascii="Arial" w:hAnsi="Arial" w:cs="Arial"/>
                <w:color w:val="000000"/>
              </w:rPr>
              <w:br/>
              <w:t xml:space="preserve">     Зміни у кількості населення міст з чисельністю мешканців понад 50 тис. осіб наведено нижче: </w:t>
            </w:r>
          </w:p>
        </w:tc>
      </w:tr>
      <w:tr w:rsidR="00915908">
        <w:trPr>
          <w:trHeight w:val="150"/>
          <w:tblCellSpacing w:w="0" w:type="dxa"/>
        </w:trPr>
        <w:tc>
          <w:tcPr>
            <w:tcW w:w="0" w:type="auto"/>
            <w:vAlign w:val="center"/>
          </w:tcPr>
          <w:p w:rsidR="00915908" w:rsidRDefault="004455C9">
            <w:pPr>
              <w:rPr>
                <w:rFonts w:ascii="Verdana" w:hAnsi="Verdana"/>
                <w:color w:val="000000"/>
                <w:sz w:val="17"/>
                <w:szCs w:val="17"/>
              </w:rPr>
            </w:pPr>
            <w:r>
              <w:rPr>
                <w:rFonts w:ascii="Verdana" w:hAnsi="Verdana"/>
                <w:color w:val="000000"/>
                <w:sz w:val="17"/>
                <w:szCs w:val="17"/>
              </w:rPr>
              <w:pict>
                <v:shape id="_x0000_i1031" type="#_x0000_t75" alt="" style="width:.75pt;height:7.5pt">
                  <v:imagedata r:id="rId8" o:title=""/>
                </v:shape>
              </w:pict>
            </w:r>
          </w:p>
        </w:tc>
      </w:tr>
      <w:tr w:rsidR="00915908">
        <w:trPr>
          <w:tblCellSpacing w:w="0" w:type="dxa"/>
        </w:trPr>
        <w:tc>
          <w:tcPr>
            <w:tcW w:w="0" w:type="auto"/>
            <w:vAlign w:val="center"/>
          </w:tcPr>
          <w:tbl>
            <w:tblPr>
              <w:tblW w:w="5000" w:type="pct"/>
              <w:tblCellSpacing w:w="7" w:type="dxa"/>
              <w:shd w:val="clear" w:color="auto" w:fill="666666"/>
              <w:tblCellMar>
                <w:top w:w="30" w:type="dxa"/>
                <w:left w:w="30" w:type="dxa"/>
                <w:bottom w:w="30" w:type="dxa"/>
                <w:right w:w="30" w:type="dxa"/>
              </w:tblCellMar>
              <w:tblLook w:val="0000" w:firstRow="0" w:lastRow="0" w:firstColumn="0" w:lastColumn="0" w:noHBand="0" w:noVBand="0"/>
            </w:tblPr>
            <w:tblGrid>
              <w:gridCol w:w="3535"/>
              <w:gridCol w:w="2162"/>
              <w:gridCol w:w="2162"/>
              <w:gridCol w:w="1473"/>
            </w:tblGrid>
            <w:tr w:rsidR="00915908">
              <w:trPr>
                <w:cantSplit/>
                <w:tblCellSpacing w:w="7" w:type="dxa"/>
              </w:trPr>
              <w:tc>
                <w:tcPr>
                  <w:tcW w:w="0" w:type="auto"/>
                  <w:vMerge w:val="restart"/>
                  <w:shd w:val="clear" w:color="auto" w:fill="CFCFCF"/>
                  <w:vAlign w:val="center"/>
                </w:tcPr>
                <w:p w:rsidR="00915908" w:rsidRDefault="00915908">
                  <w:pPr>
                    <w:rPr>
                      <w:rFonts w:ascii="Verdana" w:hAnsi="Verdana"/>
                      <w:color w:val="000000"/>
                      <w:sz w:val="17"/>
                      <w:szCs w:val="17"/>
                    </w:rPr>
                  </w:pPr>
                </w:p>
              </w:tc>
              <w:tc>
                <w:tcPr>
                  <w:tcW w:w="0" w:type="auto"/>
                  <w:gridSpan w:val="2"/>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Кількість наявного населення, тис. осіб </w:t>
                  </w:r>
                </w:p>
              </w:tc>
              <w:tc>
                <w:tcPr>
                  <w:tcW w:w="0" w:type="auto"/>
                  <w:vMerge w:val="restart"/>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2001 рік</w:t>
                  </w:r>
                  <w:r>
                    <w:rPr>
                      <w:rFonts w:ascii="Verdana" w:hAnsi="Verdana"/>
                      <w:color w:val="000000"/>
                      <w:sz w:val="17"/>
                      <w:szCs w:val="17"/>
                    </w:rPr>
                    <w:br/>
                    <w:t>у % до 1989 </w:t>
                  </w:r>
                </w:p>
              </w:tc>
            </w:tr>
            <w:tr w:rsidR="00915908">
              <w:trPr>
                <w:cantSplit/>
                <w:tblCellSpacing w:w="7" w:type="dxa"/>
              </w:trPr>
              <w:tc>
                <w:tcPr>
                  <w:tcW w:w="0" w:type="auto"/>
                  <w:vMerge/>
                  <w:vAlign w:val="center"/>
                </w:tcPr>
                <w:p w:rsidR="00915908" w:rsidRDefault="00915908">
                  <w:pPr>
                    <w:rPr>
                      <w:rFonts w:ascii="Verdana" w:hAnsi="Verdana"/>
                      <w:color w:val="000000"/>
                      <w:sz w:val="17"/>
                      <w:szCs w:val="17"/>
                    </w:rPr>
                  </w:pP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2001 рік </w:t>
                  </w:r>
                </w:p>
              </w:tc>
              <w:tc>
                <w:tcPr>
                  <w:tcW w:w="0" w:type="auto"/>
                  <w:shd w:val="clear" w:color="auto" w:fill="CFCFCF"/>
                  <w:vAlign w:val="center"/>
                </w:tcPr>
                <w:p w:rsidR="00915908" w:rsidRDefault="00A63CCF">
                  <w:pPr>
                    <w:jc w:val="center"/>
                    <w:rPr>
                      <w:rFonts w:ascii="Verdana" w:hAnsi="Verdana"/>
                      <w:color w:val="000000"/>
                      <w:sz w:val="17"/>
                      <w:szCs w:val="17"/>
                    </w:rPr>
                  </w:pPr>
                  <w:r>
                    <w:rPr>
                      <w:rFonts w:ascii="Verdana" w:hAnsi="Verdana"/>
                      <w:color w:val="000000"/>
                      <w:sz w:val="17"/>
                      <w:szCs w:val="17"/>
                    </w:rPr>
                    <w:t> 1989 рік </w:t>
                  </w:r>
                </w:p>
              </w:tc>
              <w:tc>
                <w:tcPr>
                  <w:tcW w:w="0" w:type="auto"/>
                  <w:vMerge/>
                  <w:vAlign w:val="center"/>
                </w:tcPr>
                <w:p w:rsidR="00915908" w:rsidRDefault="00915908">
                  <w:pPr>
                    <w:rPr>
                      <w:rFonts w:ascii="Verdana" w:hAnsi="Verdana"/>
                      <w:color w:val="000000"/>
                      <w:sz w:val="17"/>
                      <w:szCs w:val="17"/>
                    </w:rPr>
                  </w:pP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Алчевськ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Антрацит</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Артемівськ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2" type="#_x0000_t75" alt="" style="width:.75pt;height:.75pt">
                        <v:imagedata r:id="rId8"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Бердичів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Бердянськ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133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Біла Церква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200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199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Білгород-Дністровський</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Бориспіль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Бровари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Брянка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85</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3"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Вінниця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374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4"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Горлівка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338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5"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Димитров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Дніпродзержинськ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282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Дніпропетровськ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1178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Донецьк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1113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Дрогобич</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Дружківка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6"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Енергодар</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119</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7"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Євпаторія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Єнакієве</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8"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Житомир</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284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Жовті Води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39"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Запоріжжя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0"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Івано-Франківськ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214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Ізмаїл</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Ізюм</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Іллічівськ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99</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1"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Калуш</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Кам'янець-Подільський</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Керч</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174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Київ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2611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2595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Кіровоград</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270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Ковель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Коломия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Комсомольськ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Конотоп</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Коростень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Костянтинівка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Краматорськ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198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Красний Луч</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Красноармійськ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Краснодон</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Кременчук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234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237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Кривий Ріг</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669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2"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Лисичанськ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Лозова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Лубни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Луганськ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497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Луцьк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209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198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Львів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733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3"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Макіївка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425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Марганець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Маріуполь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492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Мелітополь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161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Миколаїв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Мукачеве</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97</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4"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Ніжин</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Нікополь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136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Нова Каховка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Нововолинськ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Новоград-Волинський</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Новомосковськ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96</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5"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Одеса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1115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Олександрія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Охтирка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99</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6"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Павлоград</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131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Первомайськ (Миколаївська обл)</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Полтава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318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315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Прилуки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7"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Рівне</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249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228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109</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Ровеньки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Ромни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Рубіжне</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8"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Свердловськ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Світловодськ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Севастополь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96</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Сєверодонецьк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131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Сімферополь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345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Слов'янськ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125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135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Сміла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Сніжне</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Стаханов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Стрий</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Суми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101</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49"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Тернопіль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228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206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Торез</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82</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0"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Ужгород</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117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100</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Умань</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1"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Фастів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56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Феодосія</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89</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2"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Харків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1470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1610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Харцизьк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95</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Херсон</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328</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355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Хмельницький</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254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237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107</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3"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Червоноград</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98</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Черкаси</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102</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Чернівці</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241</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257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94</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Чернігів</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305</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296</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103</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4"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Шахтарськ</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60</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74</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81</w: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Шостка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87</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93</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94</w:t>
                  </w:r>
                </w:p>
              </w:tc>
            </w:tr>
            <w:tr w:rsidR="00915908">
              <w:trPr>
                <w:trHeight w:val="15"/>
                <w:tblCellSpacing w:w="7" w:type="dxa"/>
              </w:trPr>
              <w:tc>
                <w:tcPr>
                  <w:tcW w:w="0" w:type="auto"/>
                  <w:gridSpan w:val="4"/>
                  <w:shd w:val="clear" w:color="auto" w:fill="CFCFCF"/>
                  <w:vAlign w:val="center"/>
                </w:tcPr>
                <w:p w:rsidR="00915908" w:rsidRDefault="004455C9">
                  <w:pPr>
                    <w:spacing w:line="15" w:lineRule="atLeast"/>
                    <w:rPr>
                      <w:rFonts w:ascii="Verdana" w:hAnsi="Verdana"/>
                      <w:color w:val="000000"/>
                      <w:sz w:val="17"/>
                      <w:szCs w:val="17"/>
                    </w:rPr>
                  </w:pPr>
                  <w:r>
                    <w:rPr>
                      <w:rFonts w:ascii="Verdana" w:hAnsi="Verdana"/>
                      <w:color w:val="000000"/>
                      <w:sz w:val="17"/>
                      <w:szCs w:val="17"/>
                    </w:rPr>
                    <w:pict>
                      <v:shape id="_x0000_i1055" type="#_x0000_t75" alt="" style="width:.75pt;height:.75pt">
                        <v:imagedata r:id="rId9" o:title=""/>
                      </v:shape>
                    </w:pict>
                  </w:r>
                </w:p>
              </w:tc>
            </w:tr>
            <w:tr w:rsidR="00915908">
              <w:trPr>
                <w:tblCellSpacing w:w="7" w:type="dxa"/>
              </w:trPr>
              <w:tc>
                <w:tcPr>
                  <w:tcW w:w="0" w:type="auto"/>
                  <w:shd w:val="clear" w:color="auto" w:fill="EEEEEE"/>
                  <w:vAlign w:val="center"/>
                </w:tcPr>
                <w:p w:rsidR="00915908" w:rsidRDefault="00A63CCF">
                  <w:pPr>
                    <w:rPr>
                      <w:rFonts w:ascii="Verdana" w:hAnsi="Verdana"/>
                      <w:color w:val="000000"/>
                      <w:sz w:val="17"/>
                      <w:szCs w:val="17"/>
                    </w:rPr>
                  </w:pPr>
                  <w:r>
                    <w:rPr>
                      <w:rFonts w:ascii="Verdana" w:hAnsi="Verdana"/>
                      <w:color w:val="000000"/>
                      <w:sz w:val="17"/>
                      <w:szCs w:val="17"/>
                    </w:rPr>
                    <w:t>Ялта</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82</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89</w:t>
                  </w:r>
                </w:p>
              </w:tc>
              <w:tc>
                <w:tcPr>
                  <w:tcW w:w="0" w:type="auto"/>
                  <w:shd w:val="clear" w:color="auto" w:fill="EEEEEE"/>
                  <w:vAlign w:val="center"/>
                </w:tcPr>
                <w:p w:rsidR="00915908" w:rsidRDefault="00A63CCF">
                  <w:pPr>
                    <w:jc w:val="center"/>
                    <w:rPr>
                      <w:rFonts w:ascii="Verdana" w:hAnsi="Verdana"/>
                      <w:color w:val="000000"/>
                      <w:sz w:val="17"/>
                      <w:szCs w:val="17"/>
                    </w:rPr>
                  </w:pPr>
                  <w:r>
                    <w:rPr>
                      <w:rFonts w:ascii="Verdana" w:hAnsi="Verdana"/>
                      <w:color w:val="000000"/>
                      <w:sz w:val="17"/>
                      <w:szCs w:val="17"/>
                    </w:rPr>
                    <w:t>92</w:t>
                  </w:r>
                </w:p>
              </w:tc>
            </w:tr>
          </w:tbl>
          <w:p w:rsidR="00915908" w:rsidRDefault="00915908">
            <w:pPr>
              <w:rPr>
                <w:rFonts w:ascii="Verdana" w:hAnsi="Verdana"/>
                <w:color w:val="000000"/>
                <w:sz w:val="17"/>
                <w:szCs w:val="17"/>
              </w:rPr>
            </w:pPr>
          </w:p>
        </w:tc>
      </w:tr>
    </w:tbl>
    <w:p w:rsidR="00915908" w:rsidRDefault="00915908">
      <w:pPr>
        <w:pStyle w:val="bodytext"/>
        <w:spacing w:line="360" w:lineRule="auto"/>
        <w:ind w:firstLine="567"/>
        <w:rPr>
          <w:lang w:val="ru-MD"/>
        </w:rPr>
      </w:pPr>
    </w:p>
    <w:p w:rsidR="00915908" w:rsidRDefault="00A63CCF">
      <w:pPr>
        <w:pStyle w:val="bodytext"/>
        <w:spacing w:line="360" w:lineRule="auto"/>
        <w:ind w:firstLine="567"/>
        <w:rPr>
          <w:lang w:val="en-US"/>
        </w:rPr>
      </w:pPr>
      <w:r>
        <w:rPr>
          <w:lang w:val="en-US"/>
        </w:rPr>
        <w:t xml:space="preserve">                                                                                                                {</w:t>
      </w:r>
      <w:r>
        <w:t>№ 2</w:t>
      </w:r>
      <w:r>
        <w:rPr>
          <w:lang w:val="en-US"/>
        </w:rPr>
        <w:t>}</w:t>
      </w:r>
    </w:p>
    <w:p w:rsidR="00915908" w:rsidRDefault="00A63CCF">
      <w:pPr>
        <w:pStyle w:val="bodytext"/>
        <w:tabs>
          <w:tab w:val="left" w:pos="6510"/>
        </w:tabs>
        <w:spacing w:line="360" w:lineRule="auto"/>
        <w:ind w:firstLine="567"/>
        <w:rPr>
          <w:rFonts w:ascii="Times New Roman" w:hAnsi="Times New Roman" w:cs="Times New Roman"/>
          <w:b/>
          <w:sz w:val="28"/>
          <w:szCs w:val="28"/>
          <w:lang w:val="ru-MD"/>
        </w:rPr>
      </w:pPr>
      <w:r>
        <w:rPr>
          <w:lang w:val="ru-MD"/>
        </w:rPr>
        <w:tab/>
      </w:r>
      <w:r>
        <w:rPr>
          <w:rFonts w:ascii="Times New Roman" w:hAnsi="Times New Roman" w:cs="Times New Roman"/>
          <w:b/>
          <w:sz w:val="28"/>
          <w:szCs w:val="28"/>
          <w:lang w:val="ru-MD"/>
        </w:rPr>
        <w:t>ТАБЛИЦЯ 7</w:t>
      </w:r>
    </w:p>
    <w:p w:rsidR="00915908" w:rsidRDefault="00A63CCF">
      <w:pPr>
        <w:pStyle w:val="bodytext"/>
        <w:spacing w:line="360" w:lineRule="auto"/>
        <w:ind w:firstLine="567"/>
        <w:rPr>
          <w:rFonts w:ascii="Times New Roman" w:hAnsi="Times New Roman" w:cs="Times New Roman"/>
          <w:b/>
          <w:sz w:val="28"/>
          <w:szCs w:val="28"/>
        </w:rPr>
      </w:pPr>
      <w:r>
        <w:rPr>
          <w:rFonts w:ascii="Times New Roman" w:hAnsi="Times New Roman" w:cs="Times New Roman"/>
          <w:b/>
          <w:sz w:val="28"/>
          <w:szCs w:val="28"/>
          <w:lang w:val="ru-MD"/>
        </w:rPr>
        <w:t xml:space="preserve">          Рівень</w:t>
      </w:r>
      <w:r>
        <w:rPr>
          <w:rFonts w:ascii="Times New Roman" w:hAnsi="Times New Roman" w:cs="Times New Roman"/>
          <w:b/>
          <w:sz w:val="28"/>
          <w:szCs w:val="28"/>
          <w:lang w:val="uk-UA"/>
        </w:rPr>
        <w:t xml:space="preserve"> освіти населення</w:t>
      </w:r>
      <w:r>
        <w:rPr>
          <w:rFonts w:ascii="Times New Roman" w:hAnsi="Times New Roman" w:cs="Times New Roman"/>
          <w:b/>
          <w:sz w:val="28"/>
          <w:szCs w:val="28"/>
          <w:lang w:val="ru-MD"/>
        </w:rPr>
        <w:t xml:space="preserve"> у</w:t>
      </w:r>
      <w:r>
        <w:rPr>
          <w:rFonts w:ascii="Times New Roman" w:hAnsi="Times New Roman" w:cs="Times New Roman"/>
          <w:b/>
          <w:sz w:val="28"/>
          <w:szCs w:val="28"/>
          <w:lang w:val="uk-UA"/>
        </w:rPr>
        <w:t xml:space="preserve"> віці</w:t>
      </w:r>
      <w:r>
        <w:rPr>
          <w:rFonts w:ascii="Times New Roman" w:hAnsi="Times New Roman" w:cs="Times New Roman"/>
          <w:b/>
          <w:sz w:val="28"/>
          <w:szCs w:val="28"/>
          <w:lang w:val="ru-MD"/>
        </w:rPr>
        <w:t xml:space="preserve"> 10</w:t>
      </w:r>
      <w:r>
        <w:rPr>
          <w:rFonts w:ascii="Times New Roman" w:hAnsi="Times New Roman" w:cs="Times New Roman"/>
          <w:b/>
          <w:sz w:val="28"/>
          <w:szCs w:val="28"/>
          <w:lang w:val="uk-UA"/>
        </w:rPr>
        <w:t xml:space="preserve"> років і</w:t>
      </w:r>
      <w:r>
        <w:rPr>
          <w:rFonts w:ascii="Times New Roman" w:hAnsi="Times New Roman" w:cs="Times New Roman"/>
          <w:b/>
          <w:sz w:val="28"/>
          <w:szCs w:val="28"/>
          <w:lang w:val="ru-MD"/>
        </w:rPr>
        <w:t xml:space="preserve"> старше </w:t>
      </w:r>
    </w:p>
    <w:tbl>
      <w:tblPr>
        <w:tblW w:w="10773" w:type="dxa"/>
        <w:tblCellSpacing w:w="7" w:type="dxa"/>
        <w:tblInd w:w="-10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539"/>
        <w:gridCol w:w="2251"/>
        <w:gridCol w:w="1457"/>
        <w:gridCol w:w="1453"/>
        <w:gridCol w:w="2073"/>
      </w:tblGrid>
      <w:tr w:rsidR="00915908">
        <w:trPr>
          <w:cantSplit/>
          <w:trHeight w:val="409"/>
          <w:tblCellSpacing w:w="7" w:type="dxa"/>
        </w:trPr>
        <w:tc>
          <w:tcPr>
            <w:tcW w:w="1639" w:type="pct"/>
            <w:vMerge w:val="restar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3341" w:type="pct"/>
            <w:gridSpan w:val="4"/>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Кількість</w:t>
            </w:r>
            <w:r>
              <w:rPr>
                <w:rFonts w:ascii="Arial" w:hAnsi="Arial" w:cs="Arial"/>
                <w:sz w:val="20"/>
                <w:szCs w:val="20"/>
                <w:lang w:val="uk-UA"/>
              </w:rPr>
              <w:t xml:space="preserve"> осіб</w:t>
            </w:r>
            <w:r>
              <w:rPr>
                <w:rFonts w:ascii="Arial" w:hAnsi="Arial" w:cs="Arial"/>
                <w:sz w:val="20"/>
                <w:szCs w:val="20"/>
              </w:rPr>
              <w:t xml:space="preserve">, які мають освіту </w:t>
            </w:r>
          </w:p>
        </w:tc>
      </w:tr>
      <w:tr w:rsidR="00915908">
        <w:trPr>
          <w:cantSplit/>
          <w:trHeight w:val="400"/>
          <w:tblCellSpacing w:w="7" w:type="dxa"/>
        </w:trPr>
        <w:tc>
          <w:tcPr>
            <w:tcW w:w="1639" w:type="pct"/>
            <w:vMerge/>
            <w:tcBorders>
              <w:top w:val="outset" w:sz="6" w:space="0" w:color="auto"/>
              <w:left w:val="outset" w:sz="6" w:space="0" w:color="auto"/>
              <w:bottom w:val="outset" w:sz="6" w:space="0" w:color="auto"/>
              <w:right w:val="outset" w:sz="6" w:space="0" w:color="auto"/>
            </w:tcBorders>
            <w:vAlign w:val="center"/>
          </w:tcPr>
          <w:p w:rsidR="00915908" w:rsidRDefault="00915908">
            <w:pPr>
              <w:spacing w:line="360" w:lineRule="auto"/>
              <w:ind w:firstLine="567"/>
              <w:rPr>
                <w:rFonts w:ascii="Arial" w:hAnsi="Arial" w:cs="Arial"/>
              </w:rPr>
            </w:pPr>
          </w:p>
        </w:tc>
        <w:tc>
          <w:tcPr>
            <w:tcW w:w="1715" w:type="pct"/>
            <w:gridSpan w:val="2"/>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в и щ у </w:t>
            </w:r>
          </w:p>
        </w:tc>
        <w:tc>
          <w:tcPr>
            <w:tcW w:w="1620" w:type="pct"/>
            <w:gridSpan w:val="2"/>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загальну середню </w:t>
            </w:r>
          </w:p>
        </w:tc>
      </w:tr>
      <w:tr w:rsidR="00915908">
        <w:trPr>
          <w:cantSplit/>
          <w:trHeight w:val="737"/>
          <w:tblCellSpacing w:w="7" w:type="dxa"/>
        </w:trPr>
        <w:tc>
          <w:tcPr>
            <w:tcW w:w="1639" w:type="pct"/>
            <w:vMerge/>
            <w:tcBorders>
              <w:top w:val="outset" w:sz="6" w:space="0" w:color="auto"/>
              <w:left w:val="outset" w:sz="6" w:space="0" w:color="auto"/>
              <w:bottom w:val="outset" w:sz="6" w:space="0" w:color="auto"/>
              <w:right w:val="outset" w:sz="6" w:space="0" w:color="auto"/>
            </w:tcBorders>
            <w:vAlign w:val="center"/>
          </w:tcPr>
          <w:p w:rsidR="00915908" w:rsidRDefault="00915908">
            <w:pPr>
              <w:spacing w:line="360" w:lineRule="auto"/>
              <w:ind w:firstLine="567"/>
              <w:rPr>
                <w:rFonts w:ascii="Arial" w:hAnsi="Arial" w:cs="Arial"/>
              </w:rPr>
            </w:pP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всього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rPr>
                <w:rFonts w:ascii="Arial" w:hAnsi="Arial" w:cs="Arial"/>
                <w:sz w:val="20"/>
                <w:szCs w:val="20"/>
              </w:rPr>
            </w:pPr>
            <w:r>
              <w:rPr>
                <w:rFonts w:ascii="Arial" w:hAnsi="Arial" w:cs="Arial"/>
                <w:sz w:val="20"/>
                <w:szCs w:val="20"/>
              </w:rPr>
              <w:t>з них</w:t>
            </w:r>
            <w:r>
              <w:rPr>
                <w:rFonts w:ascii="Arial" w:hAnsi="Arial" w:cs="Arial"/>
                <w:sz w:val="20"/>
                <w:szCs w:val="20"/>
                <w:lang w:val="uk-UA"/>
              </w:rPr>
              <w:t xml:space="preserve"> </w:t>
            </w:r>
            <w:r>
              <w:rPr>
                <w:rFonts w:ascii="Arial" w:hAnsi="Arial" w:cs="Arial"/>
                <w:sz w:val="20"/>
                <w:szCs w:val="20"/>
              </w:rPr>
              <w:t xml:space="preserve">повну вищу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rPr>
                <w:rFonts w:ascii="Arial" w:hAnsi="Arial" w:cs="Arial"/>
                <w:sz w:val="20"/>
                <w:szCs w:val="20"/>
              </w:rPr>
            </w:pPr>
            <w:r>
              <w:rPr>
                <w:rFonts w:ascii="Arial" w:hAnsi="Arial" w:cs="Arial"/>
                <w:sz w:val="20"/>
                <w:szCs w:val="20"/>
                <w:lang w:val="uk-UA"/>
              </w:rPr>
              <w:t xml:space="preserve">    </w:t>
            </w:r>
            <w:r>
              <w:rPr>
                <w:rFonts w:ascii="Arial" w:hAnsi="Arial" w:cs="Arial"/>
                <w:sz w:val="20"/>
                <w:szCs w:val="20"/>
              </w:rPr>
              <w:t xml:space="preserve">всього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rPr>
                <w:rFonts w:ascii="Arial" w:hAnsi="Arial" w:cs="Arial"/>
                <w:sz w:val="20"/>
                <w:szCs w:val="20"/>
              </w:rPr>
            </w:pPr>
            <w:r>
              <w:rPr>
                <w:rFonts w:ascii="Arial" w:hAnsi="Arial" w:cs="Arial"/>
                <w:sz w:val="20"/>
                <w:szCs w:val="20"/>
                <w:lang w:val="uk-UA"/>
              </w:rPr>
              <w:t xml:space="preserve">    </w:t>
            </w:r>
            <w:r>
              <w:rPr>
                <w:rFonts w:ascii="Arial" w:hAnsi="Arial" w:cs="Arial"/>
                <w:sz w:val="20"/>
                <w:szCs w:val="20"/>
              </w:rPr>
              <w:t>з них повну</w:t>
            </w:r>
            <w:r>
              <w:rPr>
                <w:rFonts w:ascii="Arial" w:hAnsi="Arial" w:cs="Arial"/>
                <w:sz w:val="20"/>
                <w:szCs w:val="20"/>
                <w:lang w:val="uk-UA"/>
              </w:rPr>
              <w:t xml:space="preserve"> </w:t>
            </w:r>
            <w:r>
              <w:rPr>
                <w:rFonts w:ascii="Arial" w:hAnsi="Arial" w:cs="Arial"/>
                <w:sz w:val="20"/>
                <w:szCs w:val="20"/>
              </w:rPr>
              <w:t xml:space="preserve">загальну середню </w:t>
            </w:r>
          </w:p>
        </w:tc>
      </w:tr>
      <w:tr w:rsidR="00915908">
        <w:trPr>
          <w:trHeight w:val="970"/>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rPr>
                <w:rFonts w:ascii="Arial" w:hAnsi="Arial" w:cs="Arial"/>
                <w:sz w:val="20"/>
                <w:szCs w:val="20"/>
              </w:rPr>
            </w:pPr>
            <w:r>
              <w:rPr>
                <w:rFonts w:ascii="Arial" w:hAnsi="Arial" w:cs="Arial"/>
                <w:sz w:val="20"/>
                <w:szCs w:val="20"/>
              </w:rPr>
              <w:t>Постійне населення у віці 10 років</w:t>
            </w:r>
          </w:p>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і старше, тис. осіб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- 1989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317,9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99,2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896,2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360,4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369,9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137,3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837,9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450,1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у % до 1989 року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116,4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138,4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93,5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124,9 </w:t>
            </w:r>
          </w:p>
        </w:tc>
      </w:tr>
      <w:tr w:rsidR="00915908">
        <w:trPr>
          <w:trHeight w:val="1115"/>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На 1000 осіб постійного </w:t>
            </w:r>
            <w:r>
              <w:rPr>
                <w:rFonts w:ascii="Arial" w:hAnsi="Arial" w:cs="Arial"/>
                <w:sz w:val="20"/>
                <w:szCs w:val="20"/>
                <w:lang w:val="uk-UA"/>
              </w:rPr>
              <w:t>н</w:t>
            </w:r>
            <w:r>
              <w:rPr>
                <w:rFonts w:ascii="Arial" w:hAnsi="Arial" w:cs="Arial"/>
                <w:sz w:val="20"/>
                <w:szCs w:val="20"/>
              </w:rPr>
              <w:t xml:space="preserve">аселення у віці 10 років і старше, тис. осіб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все населення: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- 1989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240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75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678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272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292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108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661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355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у % до 1989 року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121,7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144,0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97,5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130,5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міське населення: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- 1989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338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114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616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302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375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151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593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357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у % до 1989 року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110,9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132,5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96,3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118,2 </w:t>
            </w:r>
          </w:p>
        </w:tc>
      </w:tr>
      <w:tr w:rsidR="00915908">
        <w:trPr>
          <w:trHeight w:val="505"/>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lang w:val="uk-UA"/>
              </w:rPr>
              <w:t>сільське</w:t>
            </w:r>
            <w:r>
              <w:rPr>
                <w:rFonts w:ascii="Arial" w:hAnsi="Arial" w:cs="Arial"/>
                <w:sz w:val="20"/>
                <w:szCs w:val="20"/>
              </w:rPr>
              <w:t xml:space="preserve"> населення</w:t>
            </w:r>
            <w:r>
              <w:rPr>
                <w:rFonts w:ascii="Arial" w:hAnsi="Arial" w:cs="Arial"/>
                <w:b/>
                <w:bCs/>
                <w:sz w:val="20"/>
                <w:szCs w:val="20"/>
              </w:rPr>
              <w:t>:</w:t>
            </w:r>
            <w:r>
              <w:rPr>
                <w:rFonts w:ascii="Arial" w:hAnsi="Arial" w:cs="Arial"/>
                <w:sz w:val="20"/>
                <w:szCs w:val="20"/>
              </w:rPr>
              <w:t xml:space="preserve">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spacing w:line="360" w:lineRule="auto"/>
              <w:ind w:firstLine="567"/>
              <w:rPr>
                <w:rFonts w:ascii="Arial" w:hAnsi="Arial" w:cs="Arial"/>
              </w:rPr>
            </w:pPr>
            <w:r>
              <w:rPr>
                <w:rFonts w:ascii="Arial" w:hAnsi="Arial" w:cs="Arial"/>
              </w:rPr>
              <w:t> </w:t>
            </w:r>
          </w:p>
        </w:tc>
      </w:tr>
      <w:tr w:rsidR="00915908">
        <w:trPr>
          <w:trHeight w:val="505"/>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- 1989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137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34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742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242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196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59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741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352 </w:t>
            </w:r>
          </w:p>
        </w:tc>
      </w:tr>
      <w:tr w:rsidR="00915908">
        <w:trPr>
          <w:trHeight w:val="492"/>
          <w:tblCellSpacing w:w="7" w:type="dxa"/>
        </w:trPr>
        <w:tc>
          <w:tcPr>
            <w:tcW w:w="1639"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rPr>
                <w:rFonts w:ascii="Arial" w:hAnsi="Arial" w:cs="Arial"/>
                <w:sz w:val="20"/>
                <w:szCs w:val="20"/>
              </w:rPr>
            </w:pPr>
            <w:r>
              <w:rPr>
                <w:rFonts w:ascii="Arial" w:hAnsi="Arial" w:cs="Arial"/>
                <w:sz w:val="20"/>
                <w:szCs w:val="20"/>
              </w:rPr>
              <w:t xml:space="preserve">- 2001 рік у % до 1989 року </w:t>
            </w:r>
          </w:p>
        </w:tc>
        <w:tc>
          <w:tcPr>
            <w:tcW w:w="1043"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143,1 </w:t>
            </w:r>
          </w:p>
        </w:tc>
        <w:tc>
          <w:tcPr>
            <w:tcW w:w="665"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173,5 </w:t>
            </w:r>
          </w:p>
        </w:tc>
        <w:tc>
          <w:tcPr>
            <w:tcW w:w="670"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99,9 </w:t>
            </w:r>
          </w:p>
        </w:tc>
        <w:tc>
          <w:tcPr>
            <w:tcW w:w="944" w:type="pct"/>
            <w:tcBorders>
              <w:top w:val="outset" w:sz="6" w:space="0" w:color="auto"/>
              <w:left w:val="outset" w:sz="6" w:space="0" w:color="auto"/>
              <w:bottom w:val="outset" w:sz="6" w:space="0" w:color="auto"/>
              <w:right w:val="outset" w:sz="6" w:space="0" w:color="auto"/>
            </w:tcBorders>
          </w:tcPr>
          <w:p w:rsidR="00915908" w:rsidRDefault="00A63CCF">
            <w:pPr>
              <w:pStyle w:val="a7"/>
              <w:spacing w:line="360" w:lineRule="auto"/>
              <w:ind w:firstLine="567"/>
              <w:jc w:val="center"/>
              <w:rPr>
                <w:rFonts w:ascii="Arial" w:hAnsi="Arial" w:cs="Arial"/>
                <w:sz w:val="20"/>
                <w:szCs w:val="20"/>
              </w:rPr>
            </w:pPr>
            <w:r>
              <w:rPr>
                <w:rFonts w:ascii="Arial" w:hAnsi="Arial" w:cs="Arial"/>
                <w:sz w:val="20"/>
                <w:szCs w:val="20"/>
              </w:rPr>
              <w:t xml:space="preserve">145,5 </w:t>
            </w:r>
          </w:p>
        </w:tc>
      </w:tr>
    </w:tbl>
    <w:p w:rsidR="00915908" w:rsidRDefault="00A63CCF">
      <w:pPr>
        <w:pStyle w:val="bodytext"/>
        <w:spacing w:line="360" w:lineRule="auto"/>
        <w:ind w:firstLine="567"/>
      </w:pPr>
      <w:r>
        <w:rPr>
          <w:lang w:val="uk-UA"/>
        </w:rPr>
        <w:t>Примітка:к</w:t>
      </w:r>
      <w:r>
        <w:t>ількість населення, яке мало</w:t>
      </w:r>
      <w:r>
        <w:rPr>
          <w:lang w:val="uk-UA"/>
        </w:rPr>
        <w:t xml:space="preserve"> вищу</w:t>
      </w:r>
      <w:r>
        <w:t xml:space="preserve"> та повну загальну середню освіту, становила 820,0 тис. осіб, що перевищило відповідний показник перепису населення 1989 року на 20,9 %.</w:t>
      </w:r>
    </w:p>
    <w:p w:rsidR="00915908" w:rsidRDefault="00A63CCF">
      <w:pPr>
        <w:pStyle w:val="bodytext"/>
        <w:spacing w:line="360" w:lineRule="auto"/>
        <w:ind w:firstLine="567"/>
        <w:rPr>
          <w:lang w:val="en-US"/>
        </w:rPr>
      </w:pPr>
      <w:r>
        <w:t>Підвищення рівня освіти в цілому характерне, як для міського, так і для сільського населення. Кількість осіб, які мали повну вищу освіту, у розрахунку на 1000 осіб населення у вказаному віці збільшилась, порівняно з даними перепису 1989 року, у містах на 32,5 %, у селах – на 73,5 %. Відповідну динаміку мав показник кількості осіб із повною загальною середньою освітою, підвищення становило у містах 18,2 %, у селах – 45,5 %.   {№ 2</w:t>
      </w:r>
      <w:r>
        <w:rPr>
          <w:lang w:val="en-US"/>
        </w:rPr>
        <w:t>}</w:t>
      </w:r>
    </w:p>
    <w:p w:rsidR="00915908" w:rsidRDefault="00915908">
      <w:pPr>
        <w:pStyle w:val="bodytext"/>
        <w:spacing w:line="360" w:lineRule="auto"/>
        <w:ind w:firstLine="567"/>
        <w:rPr>
          <w:lang w:val="uk-UA"/>
        </w:rPr>
      </w:pPr>
    </w:p>
    <w:p w:rsidR="00915908" w:rsidRDefault="00915908">
      <w:pPr>
        <w:pStyle w:val="bodytext"/>
        <w:spacing w:line="360" w:lineRule="auto"/>
        <w:ind w:firstLine="567"/>
        <w:rPr>
          <w:lang w:val="uk-UA"/>
        </w:rPr>
      </w:pPr>
    </w:p>
    <w:p w:rsidR="00915908" w:rsidRDefault="00915908">
      <w:pPr>
        <w:pStyle w:val="bodytext"/>
        <w:spacing w:line="360" w:lineRule="auto"/>
        <w:ind w:firstLine="567"/>
        <w:rPr>
          <w:lang w:val="uk-UA"/>
        </w:rPr>
      </w:pPr>
    </w:p>
    <w:p w:rsidR="00915908" w:rsidRDefault="00915908">
      <w:pPr>
        <w:pStyle w:val="bodytext"/>
        <w:spacing w:line="360" w:lineRule="auto"/>
        <w:ind w:firstLine="567"/>
        <w:rPr>
          <w:lang w:val="uk-UA"/>
        </w:rPr>
      </w:pPr>
      <w:bookmarkStart w:id="46" w:name="_GoBack"/>
      <w:bookmarkEnd w:id="46"/>
    </w:p>
    <w:sectPr w:rsidR="00915908">
      <w:headerReference w:type="even" r:id="rId10"/>
      <w:headerReference w:type="default" r:id="rId11"/>
      <w:pgSz w:w="11900" w:h="16820"/>
      <w:pgMar w:top="1134" w:right="851" w:bottom="85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08" w:rsidRDefault="00A63CCF">
      <w:r>
        <w:separator/>
      </w:r>
    </w:p>
  </w:endnote>
  <w:endnote w:type="continuationSeparator" w:id="0">
    <w:p w:rsidR="00915908" w:rsidRDefault="00A6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08" w:rsidRDefault="00A63CCF">
      <w:r>
        <w:separator/>
      </w:r>
    </w:p>
  </w:footnote>
  <w:footnote w:type="continuationSeparator" w:id="0">
    <w:p w:rsidR="00915908" w:rsidRDefault="00A6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08" w:rsidRDefault="00A63C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5908" w:rsidRDefault="0091590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08" w:rsidRDefault="00A63C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15908" w:rsidRDefault="009159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555E"/>
    <w:multiLevelType w:val="singleLevel"/>
    <w:tmpl w:val="623AA076"/>
    <w:lvl w:ilvl="0">
      <w:start w:val="1"/>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1">
    <w:nsid w:val="1ABA0AC4"/>
    <w:multiLevelType w:val="singleLevel"/>
    <w:tmpl w:val="707C9F6A"/>
    <w:lvl w:ilvl="0">
      <w:start w:val="9"/>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2">
    <w:nsid w:val="3DCC0029"/>
    <w:multiLevelType w:val="hybridMultilevel"/>
    <w:tmpl w:val="6BCA7D7E"/>
    <w:lvl w:ilvl="0" w:tplc="E528B68A">
      <w:start w:val="8"/>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63C2249"/>
    <w:multiLevelType w:val="hybridMultilevel"/>
    <w:tmpl w:val="EA02FBC0"/>
    <w:lvl w:ilvl="0" w:tplc="EE168286">
      <w:start w:val="9"/>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num w:numId="1">
    <w:abstractNumId w:val="0"/>
  </w:num>
  <w:num w:numId="2">
    <w:abstractNumId w:val="0"/>
    <w:lvlOverride w:ilvl="0">
      <w:lvl w:ilvl="0">
        <w:start w:val="2"/>
        <w:numFmt w:val="decimal"/>
        <w:lvlText w:val="%1. "/>
        <w:legacy w:legacy="1" w:legacySpace="0" w:legacyIndent="283"/>
        <w:lvlJc w:val="left"/>
        <w:pPr>
          <w:ind w:left="583" w:hanging="283"/>
        </w:pPr>
        <w:rPr>
          <w:rFonts w:ascii="Times New Roman" w:hAnsi="Times New Roman" w:hint="default"/>
          <w:b w:val="0"/>
          <w:i w:val="0"/>
          <w:sz w:val="28"/>
          <w:u w:val="none"/>
        </w:rPr>
      </w:lvl>
    </w:lvlOverride>
  </w:num>
  <w:num w:numId="3">
    <w:abstractNumId w:val="0"/>
    <w:lvlOverride w:ilvl="0">
      <w:lvl w:ilvl="0">
        <w:start w:val="3"/>
        <w:numFmt w:val="decimal"/>
        <w:lvlText w:val="%1. "/>
        <w:legacy w:legacy="1" w:legacySpace="0" w:legacyIndent="283"/>
        <w:lvlJc w:val="left"/>
        <w:pPr>
          <w:ind w:left="563" w:hanging="283"/>
        </w:pPr>
        <w:rPr>
          <w:rFonts w:ascii="Times New Roman" w:hAnsi="Times New Roman" w:hint="default"/>
          <w:b w:val="0"/>
          <w:i w:val="0"/>
          <w:sz w:val="28"/>
          <w:u w:val="none"/>
        </w:rPr>
      </w:lvl>
    </w:lvlOverride>
  </w:num>
  <w:num w:numId="4">
    <w:abstractNumId w:val="0"/>
    <w:lvlOverride w:ilvl="0">
      <w:lvl w:ilvl="0">
        <w:start w:val="4"/>
        <w:numFmt w:val="decimal"/>
        <w:lvlText w:val="%1. "/>
        <w:legacy w:legacy="1" w:legacySpace="0" w:legacyIndent="283"/>
        <w:lvlJc w:val="left"/>
        <w:pPr>
          <w:ind w:left="563" w:hanging="283"/>
        </w:pPr>
        <w:rPr>
          <w:rFonts w:ascii="Times New Roman" w:hAnsi="Times New Roman" w:hint="default"/>
          <w:b w:val="0"/>
          <w:i w:val="0"/>
          <w:sz w:val="28"/>
          <w:u w:val="none"/>
        </w:rPr>
      </w:lvl>
    </w:lvlOverride>
  </w:num>
  <w:num w:numId="5">
    <w:abstractNumId w:val="0"/>
    <w:lvlOverride w:ilvl="0">
      <w:lvl w:ilvl="0">
        <w:start w:val="5"/>
        <w:numFmt w:val="decimal"/>
        <w:lvlText w:val="%1. "/>
        <w:legacy w:legacy="1" w:legacySpace="0" w:legacyIndent="283"/>
        <w:lvlJc w:val="left"/>
        <w:pPr>
          <w:ind w:left="563" w:hanging="283"/>
        </w:pPr>
        <w:rPr>
          <w:rFonts w:ascii="Times New Roman" w:hAnsi="Times New Roman" w:hint="default"/>
          <w:b w:val="0"/>
          <w:i w:val="0"/>
          <w:sz w:val="28"/>
          <w:u w:val="none"/>
        </w:rPr>
      </w:lvl>
    </w:lvlOverride>
  </w:num>
  <w:num w:numId="6">
    <w:abstractNumId w:val="0"/>
    <w:lvlOverride w:ilvl="0">
      <w:lvl w:ilvl="0">
        <w:start w:val="6"/>
        <w:numFmt w:val="decimal"/>
        <w:lvlText w:val="%1. "/>
        <w:legacy w:legacy="1" w:legacySpace="0" w:legacyIndent="283"/>
        <w:lvlJc w:val="left"/>
        <w:pPr>
          <w:ind w:left="563" w:hanging="283"/>
        </w:pPr>
        <w:rPr>
          <w:rFonts w:ascii="Times New Roman" w:hAnsi="Times New Roman" w:hint="default"/>
          <w:b w:val="0"/>
          <w:i w:val="0"/>
          <w:sz w:val="28"/>
          <w:u w:val="none"/>
        </w:rPr>
      </w:lvl>
    </w:lvlOverride>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ru-MD" w:vendorID="1" w:dllVersion="512" w:checkStyle="1"/>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CF"/>
    <w:rsid w:val="004455C9"/>
    <w:rsid w:val="00915908"/>
    <w:rsid w:val="00A6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0844E0D2-68ED-407A-A321-8AD22ECF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after="120"/>
    </w:pPr>
  </w:style>
  <w:style w:type="paragraph" w:styleId="a6">
    <w:name w:val="Block Text"/>
    <w:basedOn w:val="a"/>
    <w:semiHidden/>
    <w:pPr>
      <w:widowControl w:val="0"/>
      <w:spacing w:before="200" w:line="320" w:lineRule="exact"/>
      <w:ind w:left="-227" w:right="39" w:firstLine="851"/>
      <w:jc w:val="both"/>
    </w:pPr>
    <w:rPr>
      <w:sz w:val="24"/>
      <w:lang w:val="uk-UA"/>
    </w:rPr>
  </w:style>
  <w:style w:type="paragraph" w:styleId="a7">
    <w:name w:val="Normal (Web)"/>
    <w:basedOn w:val="a"/>
    <w:semiHidden/>
    <w:pPr>
      <w:spacing w:before="100" w:beforeAutospacing="1" w:after="100" w:afterAutospacing="1"/>
    </w:pPr>
    <w:rPr>
      <w:sz w:val="24"/>
      <w:szCs w:val="24"/>
    </w:rPr>
  </w:style>
  <w:style w:type="paragraph" w:customStyle="1" w:styleId="bodytext">
    <w:name w:val="bodytext"/>
    <w:basedOn w:val="a"/>
    <w:pPr>
      <w:spacing w:before="100" w:beforeAutospacing="1" w:after="100" w:afterAutospacing="1"/>
    </w:pPr>
    <w:rPr>
      <w:rFonts w:ascii="Arial" w:hAnsi="Arial" w:cs="Arial"/>
    </w:rPr>
  </w:style>
  <w:style w:type="character" w:styleId="a8">
    <w:name w:val="Hyperlink"/>
    <w:basedOn w:val="a0"/>
    <w:semiHidden/>
    <w:rPr>
      <w:color w:val="0000FF"/>
      <w:u w:val="single"/>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1</vt:lpstr>
    </vt:vector>
  </TitlesOfParts>
  <Manager>Економіка. Банківська справа</Manager>
  <Company>Економіка. Банківська справа</Company>
  <LinksUpToDate>false</LinksUpToDate>
  <CharactersWithSpaces>73988</CharactersWithSpaces>
  <SharedDoc>false</SharedDoc>
  <HyperlinkBase>Економіка. Банківська справа</HyperlinkBase>
  <HLinks>
    <vt:vector size="810" baseType="variant">
      <vt:variant>
        <vt:i4>917550</vt:i4>
      </vt:variant>
      <vt:variant>
        <vt:i4>309</vt:i4>
      </vt:variant>
      <vt:variant>
        <vt:i4>0</vt:i4>
      </vt:variant>
      <vt:variant>
        <vt:i4>5</vt:i4>
      </vt:variant>
      <vt:variant>
        <vt:lpwstr>http://travel.kyiv.org/map/o_lug.htm</vt:lpwstr>
      </vt:variant>
      <vt:variant>
        <vt:lpwstr/>
      </vt:variant>
      <vt:variant>
        <vt:i4>983092</vt:i4>
      </vt:variant>
      <vt:variant>
        <vt:i4>306</vt:i4>
      </vt:variant>
      <vt:variant>
        <vt:i4>0</vt:i4>
      </vt:variant>
      <vt:variant>
        <vt:i4>5</vt:i4>
      </vt:variant>
      <vt:variant>
        <vt:lpwstr>http://travel.kyiv.org/map/o_don.htm</vt:lpwstr>
      </vt:variant>
      <vt:variant>
        <vt:lpwstr/>
      </vt:variant>
      <vt:variant>
        <vt:i4>917550</vt:i4>
      </vt:variant>
      <vt:variant>
        <vt:i4>303</vt:i4>
      </vt:variant>
      <vt:variant>
        <vt:i4>0</vt:i4>
      </vt:variant>
      <vt:variant>
        <vt:i4>5</vt:i4>
      </vt:variant>
      <vt:variant>
        <vt:lpwstr>http://travel.kyiv.org/map/o_lug.htm</vt:lpwstr>
      </vt:variant>
      <vt:variant>
        <vt:lpwstr/>
      </vt:variant>
      <vt:variant>
        <vt:i4>7733317</vt:i4>
      </vt:variant>
      <vt:variant>
        <vt:i4>300</vt:i4>
      </vt:variant>
      <vt:variant>
        <vt:i4>0</vt:i4>
      </vt:variant>
      <vt:variant>
        <vt:i4>5</vt:i4>
      </vt:variant>
      <vt:variant>
        <vt:lpwstr>http://travel.kyiv.org/map/o_dnepr.htm</vt:lpwstr>
      </vt:variant>
      <vt:variant>
        <vt:lpwstr/>
      </vt:variant>
      <vt:variant>
        <vt:i4>5701736</vt:i4>
      </vt:variant>
      <vt:variant>
        <vt:i4>297</vt:i4>
      </vt:variant>
      <vt:variant>
        <vt:i4>0</vt:i4>
      </vt:variant>
      <vt:variant>
        <vt:i4>5</vt:i4>
      </vt:variant>
      <vt:variant>
        <vt:lpwstr>http://travel.kyiv.org/map/o_hmel.htm</vt:lpwstr>
      </vt:variant>
      <vt:variant>
        <vt:lpwstr/>
      </vt:variant>
      <vt:variant>
        <vt:i4>2031674</vt:i4>
      </vt:variant>
      <vt:variant>
        <vt:i4>294</vt:i4>
      </vt:variant>
      <vt:variant>
        <vt:i4>0</vt:i4>
      </vt:variant>
      <vt:variant>
        <vt:i4>5</vt:i4>
      </vt:variant>
      <vt:variant>
        <vt:lpwstr>http://travel.kyiv.org/map/o_har.htm</vt:lpwstr>
      </vt:variant>
      <vt:variant>
        <vt:lpwstr/>
      </vt:variant>
      <vt:variant>
        <vt:i4>4456549</vt:i4>
      </vt:variant>
      <vt:variant>
        <vt:i4>291</vt:i4>
      </vt:variant>
      <vt:variant>
        <vt:i4>0</vt:i4>
      </vt:variant>
      <vt:variant>
        <vt:i4>5</vt:i4>
      </vt:variant>
      <vt:variant>
        <vt:lpwstr>http://travel.kyiv.org/map/o_sumy.htm</vt:lpwstr>
      </vt:variant>
      <vt:variant>
        <vt:lpwstr/>
      </vt:variant>
      <vt:variant>
        <vt:i4>983092</vt:i4>
      </vt:variant>
      <vt:variant>
        <vt:i4>288</vt:i4>
      </vt:variant>
      <vt:variant>
        <vt:i4>0</vt:i4>
      </vt:variant>
      <vt:variant>
        <vt:i4>5</vt:i4>
      </vt:variant>
      <vt:variant>
        <vt:lpwstr>http://travel.kyiv.org/map/o_don.htm</vt:lpwstr>
      </vt:variant>
      <vt:variant>
        <vt:lpwstr/>
      </vt:variant>
      <vt:variant>
        <vt:i4>5767270</vt:i4>
      </vt:variant>
      <vt:variant>
        <vt:i4>285</vt:i4>
      </vt:variant>
      <vt:variant>
        <vt:i4>0</vt:i4>
      </vt:variant>
      <vt:variant>
        <vt:i4>5</vt:i4>
      </vt:variant>
      <vt:variant>
        <vt:lpwstr>http://travel.kyiv.org/map/o_kyiv.htm</vt:lpwstr>
      </vt:variant>
      <vt:variant>
        <vt:lpwstr/>
      </vt:variant>
      <vt:variant>
        <vt:i4>1769506</vt:i4>
      </vt:variant>
      <vt:variant>
        <vt:i4>282</vt:i4>
      </vt:variant>
      <vt:variant>
        <vt:i4>0</vt:i4>
      </vt:variant>
      <vt:variant>
        <vt:i4>5</vt:i4>
      </vt:variant>
      <vt:variant>
        <vt:lpwstr>http://travel.kyiv.org/map/o_jyt.htm</vt:lpwstr>
      </vt:variant>
      <vt:variant>
        <vt:lpwstr/>
      </vt:variant>
      <vt:variant>
        <vt:i4>5767270</vt:i4>
      </vt:variant>
      <vt:variant>
        <vt:i4>279</vt:i4>
      </vt:variant>
      <vt:variant>
        <vt:i4>0</vt:i4>
      </vt:variant>
      <vt:variant>
        <vt:i4>5</vt:i4>
      </vt:variant>
      <vt:variant>
        <vt:lpwstr>http://travel.kyiv.org/map/o_kyiv.htm</vt:lpwstr>
      </vt:variant>
      <vt:variant>
        <vt:lpwstr/>
      </vt:variant>
      <vt:variant>
        <vt:i4>983092</vt:i4>
      </vt:variant>
      <vt:variant>
        <vt:i4>276</vt:i4>
      </vt:variant>
      <vt:variant>
        <vt:i4>0</vt:i4>
      </vt:variant>
      <vt:variant>
        <vt:i4>5</vt:i4>
      </vt:variant>
      <vt:variant>
        <vt:lpwstr>http://travel.kyiv.org/map/o_don.htm</vt:lpwstr>
      </vt:variant>
      <vt:variant>
        <vt:lpwstr/>
      </vt:variant>
      <vt:variant>
        <vt:i4>7733317</vt:i4>
      </vt:variant>
      <vt:variant>
        <vt:i4>273</vt:i4>
      </vt:variant>
      <vt:variant>
        <vt:i4>0</vt:i4>
      </vt:variant>
      <vt:variant>
        <vt:i4>5</vt:i4>
      </vt:variant>
      <vt:variant>
        <vt:lpwstr>http://travel.kyiv.org/map/o_dnepr.htm</vt:lpwstr>
      </vt:variant>
      <vt:variant>
        <vt:lpwstr/>
      </vt:variant>
      <vt:variant>
        <vt:i4>3342351</vt:i4>
      </vt:variant>
      <vt:variant>
        <vt:i4>270</vt:i4>
      </vt:variant>
      <vt:variant>
        <vt:i4>0</vt:i4>
      </vt:variant>
      <vt:variant>
        <vt:i4>5</vt:i4>
      </vt:variant>
      <vt:variant>
        <vt:lpwstr>http://travel.kyiv.org/map/o_if.htm</vt:lpwstr>
      </vt:variant>
      <vt:variant>
        <vt:lpwstr/>
      </vt:variant>
      <vt:variant>
        <vt:i4>4587634</vt:i4>
      </vt:variant>
      <vt:variant>
        <vt:i4>267</vt:i4>
      </vt:variant>
      <vt:variant>
        <vt:i4>0</vt:i4>
      </vt:variant>
      <vt:variant>
        <vt:i4>5</vt:i4>
      </vt:variant>
      <vt:variant>
        <vt:lpwstr>http://travel.kyiv.org/map/o_polt.htm</vt:lpwstr>
      </vt:variant>
      <vt:variant>
        <vt:lpwstr/>
      </vt:variant>
      <vt:variant>
        <vt:i4>983092</vt:i4>
      </vt:variant>
      <vt:variant>
        <vt:i4>264</vt:i4>
      </vt:variant>
      <vt:variant>
        <vt:i4>0</vt:i4>
      </vt:variant>
      <vt:variant>
        <vt:i4>5</vt:i4>
      </vt:variant>
      <vt:variant>
        <vt:lpwstr>http://travel.kyiv.org/map/o_don.htm</vt:lpwstr>
      </vt:variant>
      <vt:variant>
        <vt:lpwstr/>
      </vt:variant>
      <vt:variant>
        <vt:i4>4456549</vt:i4>
      </vt:variant>
      <vt:variant>
        <vt:i4>261</vt:i4>
      </vt:variant>
      <vt:variant>
        <vt:i4>0</vt:i4>
      </vt:variant>
      <vt:variant>
        <vt:i4>5</vt:i4>
      </vt:variant>
      <vt:variant>
        <vt:lpwstr>http://travel.kyiv.org/map/o_sumy.htm</vt:lpwstr>
      </vt:variant>
      <vt:variant>
        <vt:lpwstr/>
      </vt:variant>
      <vt:variant>
        <vt:i4>917550</vt:i4>
      </vt:variant>
      <vt:variant>
        <vt:i4>258</vt:i4>
      </vt:variant>
      <vt:variant>
        <vt:i4>0</vt:i4>
      </vt:variant>
      <vt:variant>
        <vt:i4>5</vt:i4>
      </vt:variant>
      <vt:variant>
        <vt:lpwstr>http://travel.kyiv.org/map/o_lug.htm</vt:lpwstr>
      </vt:variant>
      <vt:variant>
        <vt:lpwstr/>
      </vt:variant>
      <vt:variant>
        <vt:i4>7209036</vt:i4>
      </vt:variant>
      <vt:variant>
        <vt:i4>255</vt:i4>
      </vt:variant>
      <vt:variant>
        <vt:i4>0</vt:i4>
      </vt:variant>
      <vt:variant>
        <vt:i4>5</vt:i4>
      </vt:variant>
      <vt:variant>
        <vt:lpwstr>http://travel.kyiv.org/map/o_odesa.htm</vt:lpwstr>
      </vt:variant>
      <vt:variant>
        <vt:lpwstr/>
      </vt:variant>
      <vt:variant>
        <vt:i4>6226025</vt:i4>
      </vt:variant>
      <vt:variant>
        <vt:i4>252</vt:i4>
      </vt:variant>
      <vt:variant>
        <vt:i4>0</vt:i4>
      </vt:variant>
      <vt:variant>
        <vt:i4>5</vt:i4>
      </vt:variant>
      <vt:variant>
        <vt:lpwstr>http://travel.kyiv.org/map/o_lviv.htm</vt:lpwstr>
      </vt:variant>
      <vt:variant>
        <vt:lpwstr/>
      </vt:variant>
      <vt:variant>
        <vt:i4>7733341</vt:i4>
      </vt:variant>
      <vt:variant>
        <vt:i4>249</vt:i4>
      </vt:variant>
      <vt:variant>
        <vt:i4>0</vt:i4>
      </vt:variant>
      <vt:variant>
        <vt:i4>5</vt:i4>
      </vt:variant>
      <vt:variant>
        <vt:lpwstr>http://travel.kyiv.org/map/o_lutsk.htm</vt:lpwstr>
      </vt:variant>
      <vt:variant>
        <vt:lpwstr/>
      </vt:variant>
      <vt:variant>
        <vt:i4>983092</vt:i4>
      </vt:variant>
      <vt:variant>
        <vt:i4>246</vt:i4>
      </vt:variant>
      <vt:variant>
        <vt:i4>0</vt:i4>
      </vt:variant>
      <vt:variant>
        <vt:i4>5</vt:i4>
      </vt:variant>
      <vt:variant>
        <vt:lpwstr>http://travel.kyiv.org/map/o_don.htm</vt:lpwstr>
      </vt:variant>
      <vt:variant>
        <vt:lpwstr/>
      </vt:variant>
      <vt:variant>
        <vt:i4>6946909</vt:i4>
      </vt:variant>
      <vt:variant>
        <vt:i4>243</vt:i4>
      </vt:variant>
      <vt:variant>
        <vt:i4>0</vt:i4>
      </vt:variant>
      <vt:variant>
        <vt:i4>5</vt:i4>
      </vt:variant>
      <vt:variant>
        <vt:lpwstr>http://travel.kyiv.org/map/o_kirov.htm</vt:lpwstr>
      </vt:variant>
      <vt:variant>
        <vt:lpwstr/>
      </vt:variant>
      <vt:variant>
        <vt:i4>2031674</vt:i4>
      </vt:variant>
      <vt:variant>
        <vt:i4>240</vt:i4>
      </vt:variant>
      <vt:variant>
        <vt:i4>0</vt:i4>
      </vt:variant>
      <vt:variant>
        <vt:i4>5</vt:i4>
      </vt:variant>
      <vt:variant>
        <vt:lpwstr>http://travel.kyiv.org/map/o_har.htm</vt:lpwstr>
      </vt:variant>
      <vt:variant>
        <vt:lpwstr/>
      </vt:variant>
      <vt:variant>
        <vt:i4>8192085</vt:i4>
      </vt:variant>
      <vt:variant>
        <vt:i4>237</vt:i4>
      </vt:variant>
      <vt:variant>
        <vt:i4>0</vt:i4>
      </vt:variant>
      <vt:variant>
        <vt:i4>5</vt:i4>
      </vt:variant>
      <vt:variant>
        <vt:lpwstr>http://travel.kyiv.org/map/o_zapor.htm</vt:lpwstr>
      </vt:variant>
      <vt:variant>
        <vt:lpwstr/>
      </vt:variant>
      <vt:variant>
        <vt:i4>7733341</vt:i4>
      </vt:variant>
      <vt:variant>
        <vt:i4>234</vt:i4>
      </vt:variant>
      <vt:variant>
        <vt:i4>0</vt:i4>
      </vt:variant>
      <vt:variant>
        <vt:i4>5</vt:i4>
      </vt:variant>
      <vt:variant>
        <vt:lpwstr>http://travel.kyiv.org/map/o_lutsk.htm</vt:lpwstr>
      </vt:variant>
      <vt:variant>
        <vt:lpwstr/>
      </vt:variant>
      <vt:variant>
        <vt:i4>1769506</vt:i4>
      </vt:variant>
      <vt:variant>
        <vt:i4>231</vt:i4>
      </vt:variant>
      <vt:variant>
        <vt:i4>0</vt:i4>
      </vt:variant>
      <vt:variant>
        <vt:i4>5</vt:i4>
      </vt:variant>
      <vt:variant>
        <vt:lpwstr>http://travel.kyiv.org/map/o_jyt.htm</vt:lpwstr>
      </vt:variant>
      <vt:variant>
        <vt:lpwstr/>
      </vt:variant>
      <vt:variant>
        <vt:i4>983092</vt:i4>
      </vt:variant>
      <vt:variant>
        <vt:i4>228</vt:i4>
      </vt:variant>
      <vt:variant>
        <vt:i4>0</vt:i4>
      </vt:variant>
      <vt:variant>
        <vt:i4>5</vt:i4>
      </vt:variant>
      <vt:variant>
        <vt:lpwstr>http://travel.kyiv.org/map/o_don.htm</vt:lpwstr>
      </vt:variant>
      <vt:variant>
        <vt:lpwstr/>
      </vt:variant>
      <vt:variant>
        <vt:i4>917550</vt:i4>
      </vt:variant>
      <vt:variant>
        <vt:i4>225</vt:i4>
      </vt:variant>
      <vt:variant>
        <vt:i4>0</vt:i4>
      </vt:variant>
      <vt:variant>
        <vt:i4>5</vt:i4>
      </vt:variant>
      <vt:variant>
        <vt:lpwstr>http://travel.kyiv.org/map/o_lug.htm</vt:lpwstr>
      </vt:variant>
      <vt:variant>
        <vt:lpwstr/>
      </vt:variant>
      <vt:variant>
        <vt:i4>6029427</vt:i4>
      </vt:variant>
      <vt:variant>
        <vt:i4>222</vt:i4>
      </vt:variant>
      <vt:variant>
        <vt:i4>0</vt:i4>
      </vt:variant>
      <vt:variant>
        <vt:i4>5</vt:i4>
      </vt:variant>
      <vt:variant>
        <vt:lpwstr>http://travel.kyiv.org/map/o_cher.htm</vt:lpwstr>
      </vt:variant>
      <vt:variant>
        <vt:lpwstr/>
      </vt:variant>
      <vt:variant>
        <vt:i4>7209036</vt:i4>
      </vt:variant>
      <vt:variant>
        <vt:i4>219</vt:i4>
      </vt:variant>
      <vt:variant>
        <vt:i4>0</vt:i4>
      </vt:variant>
      <vt:variant>
        <vt:i4>5</vt:i4>
      </vt:variant>
      <vt:variant>
        <vt:lpwstr>http://travel.kyiv.org/map/o_odesa.htm</vt:lpwstr>
      </vt:variant>
      <vt:variant>
        <vt:lpwstr/>
      </vt:variant>
      <vt:variant>
        <vt:i4>3342351</vt:i4>
      </vt:variant>
      <vt:variant>
        <vt:i4>216</vt:i4>
      </vt:variant>
      <vt:variant>
        <vt:i4>0</vt:i4>
      </vt:variant>
      <vt:variant>
        <vt:i4>5</vt:i4>
      </vt:variant>
      <vt:variant>
        <vt:lpwstr>http://travel.kyiv.org/map/o_if.htm</vt:lpwstr>
      </vt:variant>
      <vt:variant>
        <vt:lpwstr/>
      </vt:variant>
      <vt:variant>
        <vt:i4>3080209</vt:i4>
      </vt:variant>
      <vt:variant>
        <vt:i4>213</vt:i4>
      </vt:variant>
      <vt:variant>
        <vt:i4>0</vt:i4>
      </vt:variant>
      <vt:variant>
        <vt:i4>5</vt:i4>
      </vt:variant>
      <vt:variant>
        <vt:lpwstr>http://travel.kyiv.org/map/o_herson.htm</vt:lpwstr>
      </vt:variant>
      <vt:variant>
        <vt:lpwstr/>
      </vt:variant>
      <vt:variant>
        <vt:i4>917550</vt:i4>
      </vt:variant>
      <vt:variant>
        <vt:i4>210</vt:i4>
      </vt:variant>
      <vt:variant>
        <vt:i4>0</vt:i4>
      </vt:variant>
      <vt:variant>
        <vt:i4>5</vt:i4>
      </vt:variant>
      <vt:variant>
        <vt:lpwstr>http://travel.kyiv.org/map/o_lug.htm</vt:lpwstr>
      </vt:variant>
      <vt:variant>
        <vt:lpwstr/>
      </vt:variant>
      <vt:variant>
        <vt:i4>4587634</vt:i4>
      </vt:variant>
      <vt:variant>
        <vt:i4>207</vt:i4>
      </vt:variant>
      <vt:variant>
        <vt:i4>0</vt:i4>
      </vt:variant>
      <vt:variant>
        <vt:i4>5</vt:i4>
      </vt:variant>
      <vt:variant>
        <vt:lpwstr>http://travel.kyiv.org/map/o_polt.htm</vt:lpwstr>
      </vt:variant>
      <vt:variant>
        <vt:lpwstr/>
      </vt:variant>
      <vt:variant>
        <vt:i4>6226025</vt:i4>
      </vt:variant>
      <vt:variant>
        <vt:i4>204</vt:i4>
      </vt:variant>
      <vt:variant>
        <vt:i4>0</vt:i4>
      </vt:variant>
      <vt:variant>
        <vt:i4>5</vt:i4>
      </vt:variant>
      <vt:variant>
        <vt:lpwstr>http://travel.kyiv.org/map/o_lviv.htm</vt:lpwstr>
      </vt:variant>
      <vt:variant>
        <vt:lpwstr/>
      </vt:variant>
      <vt:variant>
        <vt:i4>917550</vt:i4>
      </vt:variant>
      <vt:variant>
        <vt:i4>201</vt:i4>
      </vt:variant>
      <vt:variant>
        <vt:i4>0</vt:i4>
      </vt:variant>
      <vt:variant>
        <vt:i4>5</vt:i4>
      </vt:variant>
      <vt:variant>
        <vt:lpwstr>http://travel.kyiv.org/map/o_lug.htm</vt:lpwstr>
      </vt:variant>
      <vt:variant>
        <vt:lpwstr/>
      </vt:variant>
      <vt:variant>
        <vt:i4>7733317</vt:i4>
      </vt:variant>
      <vt:variant>
        <vt:i4>198</vt:i4>
      </vt:variant>
      <vt:variant>
        <vt:i4>0</vt:i4>
      </vt:variant>
      <vt:variant>
        <vt:i4>5</vt:i4>
      </vt:variant>
      <vt:variant>
        <vt:lpwstr>http://travel.kyiv.org/map/o_dnepr.htm</vt:lpwstr>
      </vt:variant>
      <vt:variant>
        <vt:lpwstr/>
      </vt:variant>
      <vt:variant>
        <vt:i4>917550</vt:i4>
      </vt:variant>
      <vt:variant>
        <vt:i4>195</vt:i4>
      </vt:variant>
      <vt:variant>
        <vt:i4>0</vt:i4>
      </vt:variant>
      <vt:variant>
        <vt:i4>5</vt:i4>
      </vt:variant>
      <vt:variant>
        <vt:lpwstr>http://travel.kyiv.org/map/o_lug.htm</vt:lpwstr>
      </vt:variant>
      <vt:variant>
        <vt:lpwstr/>
      </vt:variant>
      <vt:variant>
        <vt:i4>3473431</vt:i4>
      </vt:variant>
      <vt:variant>
        <vt:i4>192</vt:i4>
      </vt:variant>
      <vt:variant>
        <vt:i4>0</vt:i4>
      </vt:variant>
      <vt:variant>
        <vt:i4>5</vt:i4>
      </vt:variant>
      <vt:variant>
        <vt:lpwstr>http://travel.kyiv.org/map/o_crimea.htm</vt:lpwstr>
      </vt:variant>
      <vt:variant>
        <vt:lpwstr/>
      </vt:variant>
      <vt:variant>
        <vt:i4>1769506</vt:i4>
      </vt:variant>
      <vt:variant>
        <vt:i4>189</vt:i4>
      </vt:variant>
      <vt:variant>
        <vt:i4>0</vt:i4>
      </vt:variant>
      <vt:variant>
        <vt:i4>5</vt:i4>
      </vt:variant>
      <vt:variant>
        <vt:lpwstr>http://travel.kyiv.org/map/o_jyt.htm</vt:lpwstr>
      </vt:variant>
      <vt:variant>
        <vt:lpwstr/>
      </vt:variant>
      <vt:variant>
        <vt:i4>6815809</vt:i4>
      </vt:variant>
      <vt:variant>
        <vt:i4>186</vt:i4>
      </vt:variant>
      <vt:variant>
        <vt:i4>0</vt:i4>
      </vt:variant>
      <vt:variant>
        <vt:i4>5</vt:i4>
      </vt:variant>
      <vt:variant>
        <vt:lpwstr>http://travel.kyiv.org/map/o_cherk.htm</vt:lpwstr>
      </vt:variant>
      <vt:variant>
        <vt:lpwstr/>
      </vt:variant>
      <vt:variant>
        <vt:i4>917550</vt:i4>
      </vt:variant>
      <vt:variant>
        <vt:i4>183</vt:i4>
      </vt:variant>
      <vt:variant>
        <vt:i4>0</vt:i4>
      </vt:variant>
      <vt:variant>
        <vt:i4>5</vt:i4>
      </vt:variant>
      <vt:variant>
        <vt:lpwstr>http://travel.kyiv.org/map/o_lug.htm</vt:lpwstr>
      </vt:variant>
      <vt:variant>
        <vt:lpwstr/>
      </vt:variant>
      <vt:variant>
        <vt:i4>4456549</vt:i4>
      </vt:variant>
      <vt:variant>
        <vt:i4>180</vt:i4>
      </vt:variant>
      <vt:variant>
        <vt:i4>0</vt:i4>
      </vt:variant>
      <vt:variant>
        <vt:i4>5</vt:i4>
      </vt:variant>
      <vt:variant>
        <vt:lpwstr>http://travel.kyiv.org/map/o_sumy.htm</vt:lpwstr>
      </vt:variant>
      <vt:variant>
        <vt:lpwstr/>
      </vt:variant>
      <vt:variant>
        <vt:i4>6226025</vt:i4>
      </vt:variant>
      <vt:variant>
        <vt:i4>177</vt:i4>
      </vt:variant>
      <vt:variant>
        <vt:i4>0</vt:i4>
      </vt:variant>
      <vt:variant>
        <vt:i4>5</vt:i4>
      </vt:variant>
      <vt:variant>
        <vt:lpwstr>http://travel.kyiv.org/map/o_lviv.htm</vt:lpwstr>
      </vt:variant>
      <vt:variant>
        <vt:lpwstr/>
      </vt:variant>
      <vt:variant>
        <vt:i4>917550</vt:i4>
      </vt:variant>
      <vt:variant>
        <vt:i4>174</vt:i4>
      </vt:variant>
      <vt:variant>
        <vt:i4>0</vt:i4>
      </vt:variant>
      <vt:variant>
        <vt:i4>5</vt:i4>
      </vt:variant>
      <vt:variant>
        <vt:lpwstr>http://travel.kyiv.org/map/o_lug.htm</vt:lpwstr>
      </vt:variant>
      <vt:variant>
        <vt:lpwstr/>
      </vt:variant>
      <vt:variant>
        <vt:i4>6815809</vt:i4>
      </vt:variant>
      <vt:variant>
        <vt:i4>171</vt:i4>
      </vt:variant>
      <vt:variant>
        <vt:i4>0</vt:i4>
      </vt:variant>
      <vt:variant>
        <vt:i4>5</vt:i4>
      </vt:variant>
      <vt:variant>
        <vt:lpwstr>http://travel.kyiv.org/map/o_cherk.htm</vt:lpwstr>
      </vt:variant>
      <vt:variant>
        <vt:lpwstr/>
      </vt:variant>
      <vt:variant>
        <vt:i4>6029427</vt:i4>
      </vt:variant>
      <vt:variant>
        <vt:i4>168</vt:i4>
      </vt:variant>
      <vt:variant>
        <vt:i4>0</vt:i4>
      </vt:variant>
      <vt:variant>
        <vt:i4>5</vt:i4>
      </vt:variant>
      <vt:variant>
        <vt:lpwstr>http://travel.kyiv.org/map/o_cher.htm</vt:lpwstr>
      </vt:variant>
      <vt:variant>
        <vt:lpwstr/>
      </vt:variant>
      <vt:variant>
        <vt:i4>1572897</vt:i4>
      </vt:variant>
      <vt:variant>
        <vt:i4>165</vt:i4>
      </vt:variant>
      <vt:variant>
        <vt:i4>0</vt:i4>
      </vt:variant>
      <vt:variant>
        <vt:i4>5</vt:i4>
      </vt:variant>
      <vt:variant>
        <vt:lpwstr>http://travel.kyiv.org/map/o_uzh.htm</vt:lpwstr>
      </vt:variant>
      <vt:variant>
        <vt:lpwstr/>
      </vt:variant>
      <vt:variant>
        <vt:i4>6029427</vt:i4>
      </vt:variant>
      <vt:variant>
        <vt:i4>162</vt:i4>
      </vt:variant>
      <vt:variant>
        <vt:i4>0</vt:i4>
      </vt:variant>
      <vt:variant>
        <vt:i4>5</vt:i4>
      </vt:variant>
      <vt:variant>
        <vt:lpwstr>http://travel.kyiv.org/map/o_cher.htm</vt:lpwstr>
      </vt:variant>
      <vt:variant>
        <vt:lpwstr/>
      </vt:variant>
      <vt:variant>
        <vt:i4>983092</vt:i4>
      </vt:variant>
      <vt:variant>
        <vt:i4>159</vt:i4>
      </vt:variant>
      <vt:variant>
        <vt:i4>0</vt:i4>
      </vt:variant>
      <vt:variant>
        <vt:i4>5</vt:i4>
      </vt:variant>
      <vt:variant>
        <vt:lpwstr>http://travel.kyiv.org/map/o_don.htm</vt:lpwstr>
      </vt:variant>
      <vt:variant>
        <vt:lpwstr/>
      </vt:variant>
      <vt:variant>
        <vt:i4>917550</vt:i4>
      </vt:variant>
      <vt:variant>
        <vt:i4>156</vt:i4>
      </vt:variant>
      <vt:variant>
        <vt:i4>0</vt:i4>
      </vt:variant>
      <vt:variant>
        <vt:i4>5</vt:i4>
      </vt:variant>
      <vt:variant>
        <vt:lpwstr>http://travel.kyiv.org/map/o_lug.htm</vt:lpwstr>
      </vt:variant>
      <vt:variant>
        <vt:lpwstr/>
      </vt:variant>
      <vt:variant>
        <vt:i4>4587634</vt:i4>
      </vt:variant>
      <vt:variant>
        <vt:i4>153</vt:i4>
      </vt:variant>
      <vt:variant>
        <vt:i4>0</vt:i4>
      </vt:variant>
      <vt:variant>
        <vt:i4>5</vt:i4>
      </vt:variant>
      <vt:variant>
        <vt:lpwstr>http://travel.kyiv.org/map/o_polt.htm</vt:lpwstr>
      </vt:variant>
      <vt:variant>
        <vt:lpwstr/>
      </vt:variant>
      <vt:variant>
        <vt:i4>3473431</vt:i4>
      </vt:variant>
      <vt:variant>
        <vt:i4>150</vt:i4>
      </vt:variant>
      <vt:variant>
        <vt:i4>0</vt:i4>
      </vt:variant>
      <vt:variant>
        <vt:i4>5</vt:i4>
      </vt:variant>
      <vt:variant>
        <vt:lpwstr>http://travel.kyiv.org/map/o_crimea.htm</vt:lpwstr>
      </vt:variant>
      <vt:variant>
        <vt:lpwstr/>
      </vt:variant>
      <vt:variant>
        <vt:i4>983092</vt:i4>
      </vt:variant>
      <vt:variant>
        <vt:i4>147</vt:i4>
      </vt:variant>
      <vt:variant>
        <vt:i4>0</vt:i4>
      </vt:variant>
      <vt:variant>
        <vt:i4>5</vt:i4>
      </vt:variant>
      <vt:variant>
        <vt:lpwstr>http://travel.kyiv.org/map/o_don.htm</vt:lpwstr>
      </vt:variant>
      <vt:variant>
        <vt:lpwstr/>
      </vt:variant>
      <vt:variant>
        <vt:i4>983092</vt:i4>
      </vt:variant>
      <vt:variant>
        <vt:i4>144</vt:i4>
      </vt:variant>
      <vt:variant>
        <vt:i4>0</vt:i4>
      </vt:variant>
      <vt:variant>
        <vt:i4>5</vt:i4>
      </vt:variant>
      <vt:variant>
        <vt:lpwstr>http://travel.kyiv.org/map/o_don.htm</vt:lpwstr>
      </vt:variant>
      <vt:variant>
        <vt:lpwstr/>
      </vt:variant>
      <vt:variant>
        <vt:i4>7274573</vt:i4>
      </vt:variant>
      <vt:variant>
        <vt:i4>141</vt:i4>
      </vt:variant>
      <vt:variant>
        <vt:i4>0</vt:i4>
      </vt:variant>
      <vt:variant>
        <vt:i4>5</vt:i4>
      </vt:variant>
      <vt:variant>
        <vt:lpwstr>http://travel.kyiv.org/map/o_mykol.htm</vt:lpwstr>
      </vt:variant>
      <vt:variant>
        <vt:lpwstr/>
      </vt:variant>
      <vt:variant>
        <vt:i4>7733317</vt:i4>
      </vt:variant>
      <vt:variant>
        <vt:i4>138</vt:i4>
      </vt:variant>
      <vt:variant>
        <vt:i4>0</vt:i4>
      </vt:variant>
      <vt:variant>
        <vt:i4>5</vt:i4>
      </vt:variant>
      <vt:variant>
        <vt:lpwstr>http://travel.kyiv.org/map/o_dnepr.htm</vt:lpwstr>
      </vt:variant>
      <vt:variant>
        <vt:lpwstr/>
      </vt:variant>
      <vt:variant>
        <vt:i4>3473431</vt:i4>
      </vt:variant>
      <vt:variant>
        <vt:i4>135</vt:i4>
      </vt:variant>
      <vt:variant>
        <vt:i4>0</vt:i4>
      </vt:variant>
      <vt:variant>
        <vt:i4>5</vt:i4>
      </vt:variant>
      <vt:variant>
        <vt:lpwstr>http://travel.kyiv.org/map/o_crimea.htm</vt:lpwstr>
      </vt:variant>
      <vt:variant>
        <vt:lpwstr/>
      </vt:variant>
      <vt:variant>
        <vt:i4>3473431</vt:i4>
      </vt:variant>
      <vt:variant>
        <vt:i4>132</vt:i4>
      </vt:variant>
      <vt:variant>
        <vt:i4>0</vt:i4>
      </vt:variant>
      <vt:variant>
        <vt:i4>5</vt:i4>
      </vt:variant>
      <vt:variant>
        <vt:lpwstr>http://travel.kyiv.org/map/o_crimea.htm</vt:lpwstr>
      </vt:variant>
      <vt:variant>
        <vt:lpwstr/>
      </vt:variant>
      <vt:variant>
        <vt:i4>8192085</vt:i4>
      </vt:variant>
      <vt:variant>
        <vt:i4>129</vt:i4>
      </vt:variant>
      <vt:variant>
        <vt:i4>0</vt:i4>
      </vt:variant>
      <vt:variant>
        <vt:i4>5</vt:i4>
      </vt:variant>
      <vt:variant>
        <vt:lpwstr>http://travel.kyiv.org/map/o_zapor.htm</vt:lpwstr>
      </vt:variant>
      <vt:variant>
        <vt:lpwstr/>
      </vt:variant>
      <vt:variant>
        <vt:i4>3080209</vt:i4>
      </vt:variant>
      <vt:variant>
        <vt:i4>126</vt:i4>
      </vt:variant>
      <vt:variant>
        <vt:i4>0</vt:i4>
      </vt:variant>
      <vt:variant>
        <vt:i4>5</vt:i4>
      </vt:variant>
      <vt:variant>
        <vt:lpwstr>http://travel.kyiv.org/map/o_herson.htm</vt:lpwstr>
      </vt:variant>
      <vt:variant>
        <vt:lpwstr/>
      </vt:variant>
      <vt:variant>
        <vt:i4>5767270</vt:i4>
      </vt:variant>
      <vt:variant>
        <vt:i4>123</vt:i4>
      </vt:variant>
      <vt:variant>
        <vt:i4>0</vt:i4>
      </vt:variant>
      <vt:variant>
        <vt:i4>5</vt:i4>
      </vt:variant>
      <vt:variant>
        <vt:lpwstr>http://travel.kyiv.org/map/o_kyiv.htm</vt:lpwstr>
      </vt:variant>
      <vt:variant>
        <vt:lpwstr/>
      </vt:variant>
      <vt:variant>
        <vt:i4>8192085</vt:i4>
      </vt:variant>
      <vt:variant>
        <vt:i4>120</vt:i4>
      </vt:variant>
      <vt:variant>
        <vt:i4>0</vt:i4>
      </vt:variant>
      <vt:variant>
        <vt:i4>5</vt:i4>
      </vt:variant>
      <vt:variant>
        <vt:lpwstr>http://travel.kyiv.org/map/o_zapor.htm</vt:lpwstr>
      </vt:variant>
      <vt:variant>
        <vt:lpwstr/>
      </vt:variant>
      <vt:variant>
        <vt:i4>3473431</vt:i4>
      </vt:variant>
      <vt:variant>
        <vt:i4>117</vt:i4>
      </vt:variant>
      <vt:variant>
        <vt:i4>0</vt:i4>
      </vt:variant>
      <vt:variant>
        <vt:i4>5</vt:i4>
      </vt:variant>
      <vt:variant>
        <vt:lpwstr>http://travel.kyiv.org/map/o_crimea.htm</vt:lpwstr>
      </vt:variant>
      <vt:variant>
        <vt:lpwstr/>
      </vt:variant>
      <vt:variant>
        <vt:i4>983092</vt:i4>
      </vt:variant>
      <vt:variant>
        <vt:i4>114</vt:i4>
      </vt:variant>
      <vt:variant>
        <vt:i4>0</vt:i4>
      </vt:variant>
      <vt:variant>
        <vt:i4>5</vt:i4>
      </vt:variant>
      <vt:variant>
        <vt:lpwstr>http://travel.kyiv.org/map/o_don.htm</vt:lpwstr>
      </vt:variant>
      <vt:variant>
        <vt:lpwstr/>
      </vt:variant>
      <vt:variant>
        <vt:i4>8192085</vt:i4>
      </vt:variant>
      <vt:variant>
        <vt:i4>111</vt:i4>
      </vt:variant>
      <vt:variant>
        <vt:i4>0</vt:i4>
      </vt:variant>
      <vt:variant>
        <vt:i4>5</vt:i4>
      </vt:variant>
      <vt:variant>
        <vt:lpwstr>http://travel.kyiv.org/map/o_zapor.htm</vt:lpwstr>
      </vt:variant>
      <vt:variant>
        <vt:lpwstr/>
      </vt:variant>
      <vt:variant>
        <vt:i4>1900594</vt:i4>
      </vt:variant>
      <vt:variant>
        <vt:i4>108</vt:i4>
      </vt:variant>
      <vt:variant>
        <vt:i4>0</vt:i4>
      </vt:variant>
      <vt:variant>
        <vt:i4>5</vt:i4>
      </vt:variant>
      <vt:variant>
        <vt:lpwstr>http://travel.kyiv.org/map/o_vin.htm</vt:lpwstr>
      </vt:variant>
      <vt:variant>
        <vt:lpwstr/>
      </vt:variant>
      <vt:variant>
        <vt:i4>1572897</vt:i4>
      </vt:variant>
      <vt:variant>
        <vt:i4>105</vt:i4>
      </vt:variant>
      <vt:variant>
        <vt:i4>0</vt:i4>
      </vt:variant>
      <vt:variant>
        <vt:i4>5</vt:i4>
      </vt:variant>
      <vt:variant>
        <vt:lpwstr>http://travel.kyiv.org/map/o_uzh.htm</vt:lpwstr>
      </vt:variant>
      <vt:variant>
        <vt:lpwstr/>
      </vt:variant>
      <vt:variant>
        <vt:i4>3473431</vt:i4>
      </vt:variant>
      <vt:variant>
        <vt:i4>102</vt:i4>
      </vt:variant>
      <vt:variant>
        <vt:i4>0</vt:i4>
      </vt:variant>
      <vt:variant>
        <vt:i4>5</vt:i4>
      </vt:variant>
      <vt:variant>
        <vt:lpwstr>http://travel.kyiv.org/map/o_crimea.htm</vt:lpwstr>
      </vt:variant>
      <vt:variant>
        <vt:lpwstr/>
      </vt:variant>
      <vt:variant>
        <vt:i4>983092</vt:i4>
      </vt:variant>
      <vt:variant>
        <vt:i4>99</vt:i4>
      </vt:variant>
      <vt:variant>
        <vt:i4>0</vt:i4>
      </vt:variant>
      <vt:variant>
        <vt:i4>5</vt:i4>
      </vt:variant>
      <vt:variant>
        <vt:lpwstr>http://travel.kyiv.org/map/o_don.htm</vt:lpwstr>
      </vt:variant>
      <vt:variant>
        <vt:lpwstr/>
      </vt:variant>
      <vt:variant>
        <vt:i4>6815809</vt:i4>
      </vt:variant>
      <vt:variant>
        <vt:i4>96</vt:i4>
      </vt:variant>
      <vt:variant>
        <vt:i4>0</vt:i4>
      </vt:variant>
      <vt:variant>
        <vt:i4>5</vt:i4>
      </vt:variant>
      <vt:variant>
        <vt:lpwstr>http://travel.kyiv.org/map/o_cherk.htm</vt:lpwstr>
      </vt:variant>
      <vt:variant>
        <vt:lpwstr/>
      </vt:variant>
      <vt:variant>
        <vt:i4>983092</vt:i4>
      </vt:variant>
      <vt:variant>
        <vt:i4>93</vt:i4>
      </vt:variant>
      <vt:variant>
        <vt:i4>0</vt:i4>
      </vt:variant>
      <vt:variant>
        <vt:i4>5</vt:i4>
      </vt:variant>
      <vt:variant>
        <vt:lpwstr>http://travel.kyiv.org/map/o_don.htm</vt:lpwstr>
      </vt:variant>
      <vt:variant>
        <vt:lpwstr/>
      </vt:variant>
      <vt:variant>
        <vt:i4>917550</vt:i4>
      </vt:variant>
      <vt:variant>
        <vt:i4>90</vt:i4>
      </vt:variant>
      <vt:variant>
        <vt:i4>0</vt:i4>
      </vt:variant>
      <vt:variant>
        <vt:i4>5</vt:i4>
      </vt:variant>
      <vt:variant>
        <vt:lpwstr>http://travel.kyiv.org/map/o_lug.htm</vt:lpwstr>
      </vt:variant>
      <vt:variant>
        <vt:lpwstr/>
      </vt:variant>
      <vt:variant>
        <vt:i4>7209036</vt:i4>
      </vt:variant>
      <vt:variant>
        <vt:i4>87</vt:i4>
      </vt:variant>
      <vt:variant>
        <vt:i4>0</vt:i4>
      </vt:variant>
      <vt:variant>
        <vt:i4>5</vt:i4>
      </vt:variant>
      <vt:variant>
        <vt:lpwstr>http://travel.kyiv.org/map/o_odesa.htm</vt:lpwstr>
      </vt:variant>
      <vt:variant>
        <vt:lpwstr/>
      </vt:variant>
      <vt:variant>
        <vt:i4>5767270</vt:i4>
      </vt:variant>
      <vt:variant>
        <vt:i4>84</vt:i4>
      </vt:variant>
      <vt:variant>
        <vt:i4>0</vt:i4>
      </vt:variant>
      <vt:variant>
        <vt:i4>5</vt:i4>
      </vt:variant>
      <vt:variant>
        <vt:lpwstr>http://travel.kyiv.org/map/o_kyiv.htm</vt:lpwstr>
      </vt:variant>
      <vt:variant>
        <vt:lpwstr/>
      </vt:variant>
      <vt:variant>
        <vt:i4>7274573</vt:i4>
      </vt:variant>
      <vt:variant>
        <vt:i4>81</vt:i4>
      </vt:variant>
      <vt:variant>
        <vt:i4>0</vt:i4>
      </vt:variant>
      <vt:variant>
        <vt:i4>5</vt:i4>
      </vt:variant>
      <vt:variant>
        <vt:lpwstr>http://travel.kyiv.org/map/o_mykol.htm</vt:lpwstr>
      </vt:variant>
      <vt:variant>
        <vt:lpwstr/>
      </vt:variant>
      <vt:variant>
        <vt:i4>1769506</vt:i4>
      </vt:variant>
      <vt:variant>
        <vt:i4>78</vt:i4>
      </vt:variant>
      <vt:variant>
        <vt:i4>0</vt:i4>
      </vt:variant>
      <vt:variant>
        <vt:i4>5</vt:i4>
      </vt:variant>
      <vt:variant>
        <vt:lpwstr>http://travel.kyiv.org/map/o_jyt.htm</vt:lpwstr>
      </vt:variant>
      <vt:variant>
        <vt:lpwstr/>
      </vt:variant>
      <vt:variant>
        <vt:i4>7733341</vt:i4>
      </vt:variant>
      <vt:variant>
        <vt:i4>75</vt:i4>
      </vt:variant>
      <vt:variant>
        <vt:i4>0</vt:i4>
      </vt:variant>
      <vt:variant>
        <vt:i4>5</vt:i4>
      </vt:variant>
      <vt:variant>
        <vt:lpwstr>http://travel.kyiv.org/map/o_lutsk.htm</vt:lpwstr>
      </vt:variant>
      <vt:variant>
        <vt:lpwstr/>
      </vt:variant>
      <vt:variant>
        <vt:i4>983092</vt:i4>
      </vt:variant>
      <vt:variant>
        <vt:i4>72</vt:i4>
      </vt:variant>
      <vt:variant>
        <vt:i4>0</vt:i4>
      </vt:variant>
      <vt:variant>
        <vt:i4>5</vt:i4>
      </vt:variant>
      <vt:variant>
        <vt:lpwstr>http://travel.kyiv.org/map/o_don.htm</vt:lpwstr>
      </vt:variant>
      <vt:variant>
        <vt:lpwstr/>
      </vt:variant>
      <vt:variant>
        <vt:i4>4456549</vt:i4>
      </vt:variant>
      <vt:variant>
        <vt:i4>69</vt:i4>
      </vt:variant>
      <vt:variant>
        <vt:i4>0</vt:i4>
      </vt:variant>
      <vt:variant>
        <vt:i4>5</vt:i4>
      </vt:variant>
      <vt:variant>
        <vt:lpwstr>http://travel.kyiv.org/map/o_sumy.htm</vt:lpwstr>
      </vt:variant>
      <vt:variant>
        <vt:lpwstr/>
      </vt:variant>
      <vt:variant>
        <vt:i4>6029410</vt:i4>
      </vt:variant>
      <vt:variant>
        <vt:i4>66</vt:i4>
      </vt:variant>
      <vt:variant>
        <vt:i4>0</vt:i4>
      </vt:variant>
      <vt:variant>
        <vt:i4>5</vt:i4>
      </vt:variant>
      <vt:variant>
        <vt:lpwstr>http://travel.kyiv.org/map/o_tern.htm</vt:lpwstr>
      </vt:variant>
      <vt:variant>
        <vt:lpwstr/>
      </vt:variant>
      <vt:variant>
        <vt:i4>7733317</vt:i4>
      </vt:variant>
      <vt:variant>
        <vt:i4>63</vt:i4>
      </vt:variant>
      <vt:variant>
        <vt:i4>0</vt:i4>
      </vt:variant>
      <vt:variant>
        <vt:i4>5</vt:i4>
      </vt:variant>
      <vt:variant>
        <vt:lpwstr>http://travel.kyiv.org/map/o_dnepr.htm</vt:lpwstr>
      </vt:variant>
      <vt:variant>
        <vt:lpwstr/>
      </vt:variant>
      <vt:variant>
        <vt:i4>4456549</vt:i4>
      </vt:variant>
      <vt:variant>
        <vt:i4>60</vt:i4>
      </vt:variant>
      <vt:variant>
        <vt:i4>0</vt:i4>
      </vt:variant>
      <vt:variant>
        <vt:i4>5</vt:i4>
      </vt:variant>
      <vt:variant>
        <vt:lpwstr>http://travel.kyiv.org/map/o_sumy.htm</vt:lpwstr>
      </vt:variant>
      <vt:variant>
        <vt:lpwstr/>
      </vt:variant>
      <vt:variant>
        <vt:i4>3342351</vt:i4>
      </vt:variant>
      <vt:variant>
        <vt:i4>57</vt:i4>
      </vt:variant>
      <vt:variant>
        <vt:i4>0</vt:i4>
      </vt:variant>
      <vt:variant>
        <vt:i4>5</vt:i4>
      </vt:variant>
      <vt:variant>
        <vt:lpwstr>http://travel.kyiv.org/map/o_if.htm</vt:lpwstr>
      </vt:variant>
      <vt:variant>
        <vt:lpwstr/>
      </vt:variant>
      <vt:variant>
        <vt:i4>6226025</vt:i4>
      </vt:variant>
      <vt:variant>
        <vt:i4>54</vt:i4>
      </vt:variant>
      <vt:variant>
        <vt:i4>0</vt:i4>
      </vt:variant>
      <vt:variant>
        <vt:i4>5</vt:i4>
      </vt:variant>
      <vt:variant>
        <vt:lpwstr>http://travel.kyiv.org/map/o_lviv.htm</vt:lpwstr>
      </vt:variant>
      <vt:variant>
        <vt:lpwstr/>
      </vt:variant>
      <vt:variant>
        <vt:i4>983092</vt:i4>
      </vt:variant>
      <vt:variant>
        <vt:i4>51</vt:i4>
      </vt:variant>
      <vt:variant>
        <vt:i4>0</vt:i4>
      </vt:variant>
      <vt:variant>
        <vt:i4>5</vt:i4>
      </vt:variant>
      <vt:variant>
        <vt:lpwstr>http://travel.kyiv.org/map/o_don.htm</vt:lpwstr>
      </vt:variant>
      <vt:variant>
        <vt:lpwstr/>
      </vt:variant>
      <vt:variant>
        <vt:i4>4587634</vt:i4>
      </vt:variant>
      <vt:variant>
        <vt:i4>48</vt:i4>
      </vt:variant>
      <vt:variant>
        <vt:i4>0</vt:i4>
      </vt:variant>
      <vt:variant>
        <vt:i4>5</vt:i4>
      </vt:variant>
      <vt:variant>
        <vt:lpwstr>http://travel.kyiv.org/map/o_polt.htm</vt:lpwstr>
      </vt:variant>
      <vt:variant>
        <vt:lpwstr/>
      </vt:variant>
      <vt:variant>
        <vt:i4>8192085</vt:i4>
      </vt:variant>
      <vt:variant>
        <vt:i4>45</vt:i4>
      </vt:variant>
      <vt:variant>
        <vt:i4>0</vt:i4>
      </vt:variant>
      <vt:variant>
        <vt:i4>5</vt:i4>
      </vt:variant>
      <vt:variant>
        <vt:lpwstr>http://travel.kyiv.org/map/o_zapor.htm</vt:lpwstr>
      </vt:variant>
      <vt:variant>
        <vt:lpwstr/>
      </vt:variant>
      <vt:variant>
        <vt:i4>6946909</vt:i4>
      </vt:variant>
      <vt:variant>
        <vt:i4>42</vt:i4>
      </vt:variant>
      <vt:variant>
        <vt:i4>0</vt:i4>
      </vt:variant>
      <vt:variant>
        <vt:i4>5</vt:i4>
      </vt:variant>
      <vt:variant>
        <vt:lpwstr>http://travel.kyiv.org/map/o_kirov.htm</vt:lpwstr>
      </vt:variant>
      <vt:variant>
        <vt:lpwstr/>
      </vt:variant>
      <vt:variant>
        <vt:i4>6553692</vt:i4>
      </vt:variant>
      <vt:variant>
        <vt:i4>39</vt:i4>
      </vt:variant>
      <vt:variant>
        <vt:i4>0</vt:i4>
      </vt:variant>
      <vt:variant>
        <vt:i4>5</vt:i4>
      </vt:variant>
      <vt:variant>
        <vt:lpwstr>http://travel.kyiv.org/map/o_rivne.htm</vt:lpwstr>
      </vt:variant>
      <vt:variant>
        <vt:lpwstr/>
      </vt:variant>
      <vt:variant>
        <vt:i4>7209036</vt:i4>
      </vt:variant>
      <vt:variant>
        <vt:i4>36</vt:i4>
      </vt:variant>
      <vt:variant>
        <vt:i4>0</vt:i4>
      </vt:variant>
      <vt:variant>
        <vt:i4>5</vt:i4>
      </vt:variant>
      <vt:variant>
        <vt:lpwstr>http://travel.kyiv.org/map/o_odesa.htm</vt:lpwstr>
      </vt:variant>
      <vt:variant>
        <vt:lpwstr/>
      </vt:variant>
      <vt:variant>
        <vt:i4>5701736</vt:i4>
      </vt:variant>
      <vt:variant>
        <vt:i4>33</vt:i4>
      </vt:variant>
      <vt:variant>
        <vt:i4>0</vt:i4>
      </vt:variant>
      <vt:variant>
        <vt:i4>5</vt:i4>
      </vt:variant>
      <vt:variant>
        <vt:lpwstr>http://travel.kyiv.org/map/o_hmel.htm</vt:lpwstr>
      </vt:variant>
      <vt:variant>
        <vt:lpwstr/>
      </vt:variant>
      <vt:variant>
        <vt:i4>5701736</vt:i4>
      </vt:variant>
      <vt:variant>
        <vt:i4>30</vt:i4>
      </vt:variant>
      <vt:variant>
        <vt:i4>0</vt:i4>
      </vt:variant>
      <vt:variant>
        <vt:i4>5</vt:i4>
      </vt:variant>
      <vt:variant>
        <vt:lpwstr>http://travel.kyiv.org/map/o_hmel.htm</vt:lpwstr>
      </vt:variant>
      <vt:variant>
        <vt:lpwstr/>
      </vt:variant>
      <vt:variant>
        <vt:i4>983092</vt:i4>
      </vt:variant>
      <vt:variant>
        <vt:i4>27</vt:i4>
      </vt:variant>
      <vt:variant>
        <vt:i4>0</vt:i4>
      </vt:variant>
      <vt:variant>
        <vt:i4>5</vt:i4>
      </vt:variant>
      <vt:variant>
        <vt:lpwstr>http://travel.kyiv.org/map/o_don.htm</vt:lpwstr>
      </vt:variant>
      <vt:variant>
        <vt:lpwstr/>
      </vt:variant>
      <vt:variant>
        <vt:i4>917550</vt:i4>
      </vt:variant>
      <vt:variant>
        <vt:i4>24</vt:i4>
      </vt:variant>
      <vt:variant>
        <vt:i4>0</vt:i4>
      </vt:variant>
      <vt:variant>
        <vt:i4>5</vt:i4>
      </vt:variant>
      <vt:variant>
        <vt:lpwstr>http://travel.kyiv.org/map/o_lug.htm</vt:lpwstr>
      </vt:variant>
      <vt:variant>
        <vt:lpwstr/>
      </vt:variant>
      <vt:variant>
        <vt:i4>3276826</vt:i4>
      </vt:variant>
      <vt:variant>
        <vt:i4>21</vt:i4>
      </vt:variant>
      <vt:variant>
        <vt:i4>0</vt:i4>
      </vt:variant>
      <vt:variant>
        <vt:i4>5</vt:i4>
      </vt:variant>
      <vt:variant>
        <vt:lpwstr>http://travel.kyiv.org/map/o_cherni.htm</vt:lpwstr>
      </vt:variant>
      <vt:variant>
        <vt:lpwstr/>
      </vt:variant>
      <vt:variant>
        <vt:i4>7733317</vt:i4>
      </vt:variant>
      <vt:variant>
        <vt:i4>18</vt:i4>
      </vt:variant>
      <vt:variant>
        <vt:i4>0</vt:i4>
      </vt:variant>
      <vt:variant>
        <vt:i4>5</vt:i4>
      </vt:variant>
      <vt:variant>
        <vt:lpwstr>http://travel.kyiv.org/map/o_dnepr.htm</vt:lpwstr>
      </vt:variant>
      <vt:variant>
        <vt:lpwstr/>
      </vt:variant>
      <vt:variant>
        <vt:i4>917550</vt:i4>
      </vt:variant>
      <vt:variant>
        <vt:i4>15</vt:i4>
      </vt:variant>
      <vt:variant>
        <vt:i4>0</vt:i4>
      </vt:variant>
      <vt:variant>
        <vt:i4>5</vt:i4>
      </vt:variant>
      <vt:variant>
        <vt:lpwstr>http://travel.kyiv.org/map/o_lug.htm</vt:lpwstr>
      </vt:variant>
      <vt:variant>
        <vt:lpwstr/>
      </vt:variant>
      <vt:variant>
        <vt:i4>6946909</vt:i4>
      </vt:variant>
      <vt:variant>
        <vt:i4>12</vt:i4>
      </vt:variant>
      <vt:variant>
        <vt:i4>0</vt:i4>
      </vt:variant>
      <vt:variant>
        <vt:i4>5</vt:i4>
      </vt:variant>
      <vt:variant>
        <vt:lpwstr>http://travel.kyiv.org/map/o_kirov.htm</vt:lpwstr>
      </vt:variant>
      <vt:variant>
        <vt:lpwstr/>
      </vt:variant>
      <vt:variant>
        <vt:i4>2031674</vt:i4>
      </vt:variant>
      <vt:variant>
        <vt:i4>9</vt:i4>
      </vt:variant>
      <vt:variant>
        <vt:i4>0</vt:i4>
      </vt:variant>
      <vt:variant>
        <vt:i4>5</vt:i4>
      </vt:variant>
      <vt:variant>
        <vt:lpwstr>http://travel.kyiv.org/map/o_har.htm</vt:lpwstr>
      </vt:variant>
      <vt:variant>
        <vt:lpwstr/>
      </vt:variant>
      <vt:variant>
        <vt:i4>983092</vt:i4>
      </vt:variant>
      <vt:variant>
        <vt:i4>6</vt:i4>
      </vt:variant>
      <vt:variant>
        <vt:i4>0</vt:i4>
      </vt:variant>
      <vt:variant>
        <vt:i4>5</vt:i4>
      </vt:variant>
      <vt:variant>
        <vt:lpwstr>http://travel.kyiv.org/map/o_don.htm</vt:lpwstr>
      </vt:variant>
      <vt:variant>
        <vt:lpwstr/>
      </vt:variant>
      <vt:variant>
        <vt:i4>7733317</vt:i4>
      </vt:variant>
      <vt:variant>
        <vt:i4>3</vt:i4>
      </vt:variant>
      <vt:variant>
        <vt:i4>0</vt:i4>
      </vt:variant>
      <vt:variant>
        <vt:i4>5</vt:i4>
      </vt:variant>
      <vt:variant>
        <vt:lpwstr>http://travel.kyiv.org/map/o_dnepr.htm</vt:lpwstr>
      </vt:variant>
      <vt:variant>
        <vt:lpwstr/>
      </vt:variant>
      <vt:variant>
        <vt:i4>5767270</vt:i4>
      </vt:variant>
      <vt:variant>
        <vt:i4>0</vt:i4>
      </vt:variant>
      <vt:variant>
        <vt:i4>0</vt:i4>
      </vt:variant>
      <vt:variant>
        <vt:i4>5</vt:i4>
      </vt:variant>
      <vt:variant>
        <vt:lpwstr>http://travel.kyiv.org/map/o_kyiv.htm</vt:lpwstr>
      </vt:variant>
      <vt:variant>
        <vt:lpwstr/>
      </vt:variant>
      <vt:variant>
        <vt:i4>73532416</vt:i4>
      </vt:variant>
      <vt:variant>
        <vt:i4>142264</vt:i4>
      </vt:variant>
      <vt:variant>
        <vt:i4>1025</vt:i4>
      </vt:variant>
      <vt:variant>
        <vt:i4>1</vt:i4>
      </vt:variant>
      <vt:variant>
        <vt:lpwstr>D:\Мои документы\рпс\За перше півріччя 2005 року населення України скоротилося - Новости  JobMarket_com_ua.files\1158.jpg</vt:lpwstr>
      </vt:variant>
      <vt:variant>
        <vt:lpwstr/>
      </vt:variant>
      <vt:variant>
        <vt:i4>67502198</vt:i4>
      </vt:variant>
      <vt:variant>
        <vt:i4>146954</vt:i4>
      </vt:variant>
      <vt:variant>
        <vt:i4>1026</vt:i4>
      </vt:variant>
      <vt:variant>
        <vt:i4>1</vt:i4>
      </vt:variant>
      <vt:variant>
        <vt:lpwstr>C:\Documents and Settings\user\Application Data\Microsoft\Word\Перепис населення (Міське і сільське населення) Україна.files\point.gif</vt:lpwstr>
      </vt:variant>
      <vt:variant>
        <vt:lpwstr/>
      </vt:variant>
      <vt:variant>
        <vt:i4>67502198</vt:i4>
      </vt:variant>
      <vt:variant>
        <vt:i4>148304</vt:i4>
      </vt:variant>
      <vt:variant>
        <vt:i4>1027</vt:i4>
      </vt:variant>
      <vt:variant>
        <vt:i4>1</vt:i4>
      </vt:variant>
      <vt:variant>
        <vt:lpwstr>C:\Documents and Settings\user\Application Data\Microsoft\Word\Перепис населення (Міське і сільське населення) Україна.files\point.gif</vt:lpwstr>
      </vt:variant>
      <vt:variant>
        <vt:lpwstr/>
      </vt:variant>
      <vt:variant>
        <vt:i4>67502198</vt:i4>
      </vt:variant>
      <vt:variant>
        <vt:i4>151108</vt:i4>
      </vt:variant>
      <vt:variant>
        <vt:i4>1028</vt:i4>
      </vt:variant>
      <vt:variant>
        <vt:i4>1</vt:i4>
      </vt:variant>
      <vt:variant>
        <vt:lpwstr>C:\Documents and Settings\user\Application Data\Microsoft\Word\Перепис населення (Міське і сільське населення) Україна.files\point.gif</vt:lpwstr>
      </vt:variant>
      <vt:variant>
        <vt:lpwstr/>
      </vt:variant>
      <vt:variant>
        <vt:i4>67502198</vt:i4>
      </vt:variant>
      <vt:variant>
        <vt:i4>152394</vt:i4>
      </vt:variant>
      <vt:variant>
        <vt:i4>1029</vt:i4>
      </vt:variant>
      <vt:variant>
        <vt:i4>1</vt:i4>
      </vt:variant>
      <vt:variant>
        <vt:lpwstr>C:\Documents and Settings\user\Application Data\Microsoft\Word\Перепис населення (Міське і сільське населення) Україна.files\point.gif</vt:lpwstr>
      </vt:variant>
      <vt:variant>
        <vt:lpwstr/>
      </vt:variant>
      <vt:variant>
        <vt:i4>1966141</vt:i4>
      </vt:variant>
      <vt:variant>
        <vt:i4>153272</vt:i4>
      </vt:variant>
      <vt:variant>
        <vt:i4>1030</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154718</vt:i4>
      </vt:variant>
      <vt:variant>
        <vt:i4>1031</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155370</vt:i4>
      </vt:variant>
      <vt:variant>
        <vt:i4>1032</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156028</vt:i4>
      </vt:variant>
      <vt:variant>
        <vt:i4>1033</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156414</vt:i4>
      </vt:variant>
      <vt:variant>
        <vt:i4>1034</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156802</vt:i4>
      </vt:variant>
      <vt:variant>
        <vt:i4>1035</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157428</vt:i4>
      </vt:variant>
      <vt:variant>
        <vt:i4>1036</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157816</vt:i4>
      </vt:variant>
      <vt:variant>
        <vt:i4>1037</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158248</vt:i4>
      </vt:variant>
      <vt:variant>
        <vt:i4>1038</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158676</vt:i4>
      </vt:variant>
      <vt:variant>
        <vt:i4>1039</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159066</vt:i4>
      </vt:variant>
      <vt:variant>
        <vt:i4>1040</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159578</vt:i4>
      </vt:variant>
      <vt:variant>
        <vt:i4>1041</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160664</vt:i4>
      </vt:variant>
      <vt:variant>
        <vt:i4>1042</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161238</vt:i4>
      </vt:variant>
      <vt:variant>
        <vt:i4>1043</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161836</vt:i4>
      </vt:variant>
      <vt:variant>
        <vt:i4>1044</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162458</vt:i4>
      </vt:variant>
      <vt:variant>
        <vt:i4>1045</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162926</vt:i4>
      </vt:variant>
      <vt:variant>
        <vt:i4>1046</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163476</vt:i4>
      </vt:variant>
      <vt:variant>
        <vt:i4>1047</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163966</vt:i4>
      </vt:variant>
      <vt:variant>
        <vt:i4>1048</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164772</vt:i4>
      </vt:variant>
      <vt:variant>
        <vt:i4>1049</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165196</vt:i4>
      </vt:variant>
      <vt:variant>
        <vt:i4>1050</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165616</vt:i4>
      </vt:variant>
      <vt:variant>
        <vt:i4>1051</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166034</vt:i4>
      </vt:variant>
      <vt:variant>
        <vt:i4>1052</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166550</vt:i4>
      </vt:variant>
      <vt:variant>
        <vt:i4>1053</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167068</vt:i4>
      </vt:variant>
      <vt:variant>
        <vt:i4>1054</vt:i4>
      </vt:variant>
      <vt:variant>
        <vt:i4>1</vt:i4>
      </vt:variant>
      <vt:variant>
        <vt:lpwstr>C:\Documents and Settings\user\Application Data\Microsoft\Word\Перепис населення (Кількість міст) Україна.files\point.gif</vt:lpwstr>
      </vt:variant>
      <vt:variant>
        <vt:lpwstr/>
      </vt:variant>
      <vt:variant>
        <vt:i4>1966141</vt:i4>
      </vt:variant>
      <vt:variant>
        <vt:i4>167488</vt:i4>
      </vt:variant>
      <vt:variant>
        <vt:i4>1055</vt:i4>
      </vt:variant>
      <vt:variant>
        <vt:i4>1</vt:i4>
      </vt:variant>
      <vt:variant>
        <vt:lpwstr>C:\Documents and Settings\user\Application Data\Microsoft\Word\Перепис населення (Кількість міст) Україна.files\point.gif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2005-10-26T19:13:00Z</cp:lastPrinted>
  <dcterms:created xsi:type="dcterms:W3CDTF">2014-08-15T16:58:00Z</dcterms:created>
  <dcterms:modified xsi:type="dcterms:W3CDTF">2014-08-15T16:58:00Z</dcterms:modified>
  <cp:category>Економіка. Банківська справа</cp:category>
</cp:coreProperties>
</file>