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3C" w:rsidRDefault="00C17B3A">
      <w:pPr>
        <w:pStyle w:val="a4"/>
      </w:pPr>
      <w:r>
        <w:t>Залучення учнів до самостійних занять</w:t>
      </w:r>
    </w:p>
    <w:p w:rsidR="00A4563C" w:rsidRDefault="00A4563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Предмет "фізична культура" порівняно з іншими має і таку особливість: якщо на інших уроках прагнуть до максимального скорочення домашніх завдань, то в нашому предметі — навпаки.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Тенденції розвитку подій у цьому плані показують, що роль домашніх завдань, самостійних занять фізичними вправами постійно зростає. Транс</w:t>
      </w:r>
      <w:r>
        <w:rPr>
          <w:sz w:val="28"/>
          <w:lang w:val="uk-UA"/>
        </w:rPr>
        <w:softHyphen/>
        <w:t>формується і роль уроку фізичної культури. На ньому вчать, як займатися фізичними вправами, формують стійку потребу в щоденних самостійних за</w:t>
      </w:r>
      <w:r>
        <w:rPr>
          <w:sz w:val="28"/>
          <w:lang w:val="uk-UA"/>
        </w:rPr>
        <w:softHyphen/>
        <w:t>няттях. Першим кроком до самостійних занять фізичними вправами школярів, практичним привчанням до них є домашні завдання. Через них поступово формується звичка до систематичних занять, виконання яких стає потребою фізичного самовдосконалення. Вони передбачені шкільною програмою для учнів усіх класів і повинні бути не епізодичними, а становити певну систему діяльності вчителя і роботи учнів протягом календарного року.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Що являє собою така система?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По-перше, вона створюється на рік і включає низку завдань, тісно пов'я</w:t>
      </w:r>
      <w:r>
        <w:rPr>
          <w:sz w:val="28"/>
          <w:lang w:val="uk-UA"/>
        </w:rPr>
        <w:softHyphen/>
        <w:t>заних між собою таким чином, що виконання наступного можливе лише за умови засвоєння попереднього.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По-друге, вона передбачає виконання завдань влітку, що забезпечує зв'я</w:t>
      </w:r>
      <w:r>
        <w:rPr>
          <w:sz w:val="28"/>
          <w:lang w:val="uk-UA"/>
        </w:rPr>
        <w:softHyphen/>
        <w:t>зок у засвоєнні матеріалу від класу до класу (повторюючи засвоєне і готуючись до вивчення більш складного).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По-третє, завдання для самостійної роботи тісно пов'язані з матеріалом шкільної програми й у кожний конкретний момент відповідають певній серії уроків. Це досягається введенням домашніх завдань у річне планування уро</w:t>
      </w:r>
      <w:r>
        <w:rPr>
          <w:sz w:val="28"/>
          <w:lang w:val="uk-UA"/>
        </w:rPr>
        <w:softHyphen/>
        <w:t>ків фізичної культури.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По-четверте, система домашніх завдань передбачає їхнє виконання в різ</w:t>
      </w:r>
      <w:r>
        <w:rPr>
          <w:sz w:val="28"/>
          <w:lang w:val="uk-UA"/>
        </w:rPr>
        <w:softHyphen/>
        <w:t>них формах фізичного виховання школярів, а контролюють їх, з одного боку, вчитель фізичної культури, з іншого — батьки.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Завдання доцільно розробляти окремо для хлопців і дівчат, згідно зі зміною сезонно-біологічних ритмів конкретної місцевості. Враховуючи досвід робо</w:t>
      </w:r>
      <w:r>
        <w:rPr>
          <w:sz w:val="28"/>
          <w:lang w:val="uk-UA"/>
        </w:rPr>
        <w:softHyphen/>
        <w:t>ти вчителів багатьох шкіл, можна запропонувати п'ять комплексів домашніх завдань із фізичної культури (по одному на кожну чверть і на літні канікули).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Такі комплекси-завдання вручають учням на початку чверті чи перед ка</w:t>
      </w:r>
      <w:r>
        <w:rPr>
          <w:sz w:val="28"/>
          <w:lang w:val="uk-UA"/>
        </w:rPr>
        <w:softHyphen/>
        <w:t>нікулами на окремих листках, які можуть вклеюватись у щоденники школярів, або готуються спеціальні щоденники (щоденники сьогодні в Україні розроб</w:t>
      </w:r>
      <w:r>
        <w:rPr>
          <w:sz w:val="28"/>
          <w:lang w:val="uk-UA"/>
        </w:rPr>
        <w:softHyphen/>
        <w:t>лені професором О. Дубогай).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У кожному листку (щоденнику) домашнього завдання є таблиці контроль</w:t>
      </w:r>
      <w:r>
        <w:rPr>
          <w:sz w:val="28"/>
          <w:lang w:val="uk-UA"/>
        </w:rPr>
        <w:softHyphen/>
        <w:t>них тестів. В окремих графах учні повинні фіксувати свої результати та виконану роботу. Цей листок наприкінці чверті учень здає вчителю і одержує диференційовану оцінку.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Спеціальні дослідження показали, що у класах, учні яких виконують домашнє завдання, всі показники фізичної підготовки, працездатності та ус</w:t>
      </w:r>
      <w:r>
        <w:rPr>
          <w:sz w:val="28"/>
          <w:lang w:val="uk-UA"/>
        </w:rPr>
        <w:softHyphen/>
        <w:t>пішності дітей на 20-30% вищі від тих, які мають діти, котрі до виконання цих завдань не залучалися.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Вправи, підібрані для виконання в домашніх умовах, повинні викликати в учнів особистий інтерес і позитивні емоції, комплексно впливати на рухові функції: наприклад, багатоскоки сприяють розвитку сили, швидкості, сило</w:t>
      </w:r>
      <w:r>
        <w:rPr>
          <w:sz w:val="28"/>
          <w:lang w:val="uk-UA"/>
        </w:rPr>
        <w:softHyphen/>
        <w:t>вої витривалості і, водночас, формують уміння, необхідні під час вивчення бігу та стрибків.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Помилковими вважаються дії вчителів, які пропонують своїм учням лише вправи, спрямовані переважно на "підтягування" недостатньо розвинених фізичних якостей. Якщо давати вправи, що сприяють розвитку провідних рухових якостей, зокрема і тих, котрі в учня на високому (порівняно з інши</w:t>
      </w:r>
      <w:r>
        <w:rPr>
          <w:sz w:val="28"/>
          <w:lang w:val="uk-UA"/>
        </w:rPr>
        <w:softHyphen/>
        <w:t>ми) рівні, тоді інтерес до занять зростає, активізується самостійна діяльність.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Якщо учні задовільно виконують усе передбачене навчальною програ</w:t>
      </w:r>
      <w:r>
        <w:rPr>
          <w:sz w:val="28"/>
          <w:lang w:val="uk-UA"/>
        </w:rPr>
        <w:softHyphen/>
        <w:t>мою на уроках фізичної культури, то це не є підставою для того, аби не практикувати домашніх завдань. Адже вони передусім є формою залучення дітей до регулярних занять фізичними вправами і сприяють міцному засво</w:t>
      </w:r>
      <w:r>
        <w:rPr>
          <w:sz w:val="28"/>
          <w:lang w:val="uk-UA"/>
        </w:rPr>
        <w:softHyphen/>
        <w:t>єнню навчального матеріалу та формуванню звички до самовдосконалення.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Пропонуючи завдання на техніку, акцентуйте увагу учнів на тому, що її вдосконалення — обов'язкова умова досягнення запланованого результату. Уникайте завдань на імітацію дій і таких, що потребують спеціальних умов і страхування.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Добираючи вправи, чітко визначайте їхню спрямованість, тривалість ви</w:t>
      </w:r>
      <w:r>
        <w:rPr>
          <w:sz w:val="28"/>
          <w:lang w:val="uk-UA"/>
        </w:rPr>
        <w:softHyphen/>
        <w:t>конання і доступність.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Спрямованість завдань може бути двох видів: виховання фізичних якос</w:t>
      </w:r>
      <w:r>
        <w:rPr>
          <w:sz w:val="28"/>
          <w:lang w:val="uk-UA"/>
        </w:rPr>
        <w:softHyphen/>
        <w:t>тей і засвоєння техніки. Завдання для виховання фізичних якостей спрямовані на зміцнення основних м'язових груп, формування правильної постави, під</w:t>
      </w:r>
      <w:r>
        <w:rPr>
          <w:sz w:val="28"/>
          <w:lang w:val="uk-UA"/>
        </w:rPr>
        <w:softHyphen/>
        <w:t>вищення рухової активності. Технічні завдання сприяють підготовці до вивчення певних рухових дій шляхом засвоєння підготовчих і підвідних вправ, закріпленню і вдосконаленню вивчених на уроці та передбачених програ</w:t>
      </w:r>
      <w:r>
        <w:rPr>
          <w:sz w:val="28"/>
          <w:lang w:val="uk-UA"/>
        </w:rPr>
        <w:softHyphen/>
        <w:t>мою вправ, практичному застосуванню набутих знань і навичок.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За тривалістю завдання можуть бути різними: від завдання на наступний урок (наприклад, удосконалити повороти на місці) до завдань на чверть, а то й рік, що залежить від часової різниці рівнів розвитку якостей. Вправи, які застосовуються при цьому, можуть використовуватися тимчасово або постій</w:t>
      </w:r>
      <w:r>
        <w:rPr>
          <w:sz w:val="28"/>
          <w:lang w:val="uk-UA"/>
        </w:rPr>
        <w:softHyphen/>
        <w:t>но. Частину вправ доцільно зберегти протягом усього періоду навчання, що дає змогу простежити динаміку рухової підготовки школярів (присідання, стрибки зі скакалкою, піднімання тулуба з положення лежачи, піднімання ніг з положення лежачи, нахили вперед, згинання і розгинання рук в упорі лежа</w:t>
      </w:r>
      <w:r>
        <w:rPr>
          <w:sz w:val="28"/>
          <w:lang w:val="uk-UA"/>
        </w:rPr>
        <w:softHyphen/>
        <w:t>чи і в упорі на брусах, підтягування, багатоскоки, стрибки на одній і двох ногах, стрибки з місця в довжину і вгору тощо).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При цьому вправи від класу до класу залишаються постійними, а ви</w:t>
      </w:r>
      <w:r>
        <w:rPr>
          <w:sz w:val="28"/>
          <w:lang w:val="uk-UA"/>
        </w:rPr>
        <w:softHyphen/>
        <w:t>моги зростають. Для прикладу наведемо вимоги до виконання стрибків зі скакалкою, обертанням скакалки вперед (ноги разом).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Четвертий клас: враховується кількість стрибків (поліпшити показник на 20 підскоків). Пам'ятаймо, що підрахунок — привабливий момент цього віку, їм цікаво порахувати, скільки вони виконали підскоків, нахилів, згинань і роз</w:t>
      </w:r>
      <w:r>
        <w:rPr>
          <w:sz w:val="28"/>
          <w:lang w:val="uk-UA"/>
        </w:rPr>
        <w:softHyphen/>
        <w:t>гинань рук. Учитель повинен опитувати: хто скільки..?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П'ятий клас: кількість стрибків за 1 хв (поліпшити показник на п'ять під</w:t>
      </w:r>
      <w:r>
        <w:rPr>
          <w:sz w:val="28"/>
          <w:lang w:val="uk-UA"/>
        </w:rPr>
        <w:softHyphen/>
        <w:t>скоків).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Шостий клас: кількість стрибків за 1,5 хв (поліпшити показник на вісім підскоків).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Сьомий клас: кількість стрибків за 2 хв (поліпшити показник на вісім підскоків).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Восьмий клас: кількість стрибків за 2,5 хв (поліпшити показник на десять підскоків).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Дев'ятий-десятий класи: кількість стрибків за 3 хв (поліпшити показник на 12 підскоків).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Тимчасові або, як їх часто називають, тематичні домашні завдання за</w:t>
      </w:r>
      <w:r>
        <w:rPr>
          <w:sz w:val="28"/>
          <w:lang w:val="uk-UA"/>
        </w:rPr>
        <w:softHyphen/>
        <w:t>безпечують цілеспрямовану підготовку учнів до засвоєння окремих розділів навчальної програми і сприяють розвитку рухових якостей першорядного значення (під час проходження певного навчального матеріалу). Виконання тематичних завдань здійснюється з випередженням.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Із позицій дестуїшості домашні завдання можуть бути для всього класу, тільки для юнаків або дівчат, індивідуальні — залежно від успішності. При цьому доцільно рекомендувати навантаження для дітей різної підготовленості та статі.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На початку навчального року, коли визначаються й уточнюються рівні фізичної підготовленості кожного учня, учні виконують загальні для всіх домашні завдання, спрямовані на зміцнення основних м'язових груп, серце</w:t>
      </w:r>
      <w:r>
        <w:rPr>
          <w:sz w:val="28"/>
          <w:lang w:val="uk-UA"/>
        </w:rPr>
        <w:softHyphen/>
        <w:t>во-судинної і дихальної систем, розвиток загальної витривалості.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Перехід від загальних до індивідуальних завдань можливий лише після всебічного і глибокого пізнання фізичної і психологічної готовності дітей до наступних навантажень.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Для дівчат (особливо починаючи з сьомого класу) акцент варто робити на вправи, що сприяють підтриманню гарної постави і фігури (вправи для тулуба, танцювальні рухи, комплекси ритмічної гімнастики). Один і той же учень може водночас отримати загальні та індивідуальні завдання. Крім цьо</w:t>
      </w:r>
      <w:r>
        <w:rPr>
          <w:sz w:val="28"/>
          <w:lang w:val="uk-UA"/>
        </w:rPr>
        <w:softHyphen/>
        <w:t>го, у загальному завданні може бути елемент, однаковий для всіх (загальний), і елемент, котрий регулюється кожним учнем відповідно до рівня його підго</w:t>
      </w:r>
      <w:r>
        <w:rPr>
          <w:sz w:val="28"/>
          <w:lang w:val="uk-UA"/>
        </w:rPr>
        <w:softHyphen/>
        <w:t>товленості. Наприклад, усі учні одержують завдання здійснювати ранком пробіжки протягом 8 хв. Дистанція, яку вони за цей час подолають, залежить від їхніх індивідуальних можливостей.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Перш, ніж дати завдання, поцікавтеся, чи всі діти мають умови для його виконання (вдома, на подвір'ї, у групі подовженого дня), відповідний інвен</w:t>
      </w:r>
      <w:r>
        <w:rPr>
          <w:sz w:val="28"/>
          <w:lang w:val="uk-UA"/>
        </w:rPr>
        <w:softHyphen/>
        <w:t>тар. Усі питання, аж до визначення змісту завдання, обов'язково погоджуйте з дітьми. Це є гарантом того, що принаймні більшість учнів охоче займати</w:t>
      </w:r>
      <w:r>
        <w:rPr>
          <w:sz w:val="28"/>
          <w:lang w:val="uk-UA"/>
        </w:rPr>
        <w:softHyphen/>
        <w:t>меться фізичними вправами вдома.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Суттєвим і дієвим каналом зв'язку домашньої роботи і роботи на уроці, що допомагає об'єднати їх у єдиний навчально-виховний процес, є перевір</w:t>
      </w:r>
      <w:r>
        <w:rPr>
          <w:sz w:val="28"/>
          <w:lang w:val="uk-UA"/>
        </w:rPr>
        <w:softHyphen/>
        <w:t>ка виконання домашніх завдань. Вона можлива лише за умови планування й обліку певних результатів, до яких прагне учень і вчитель у спільній праці. Сьогодні вчителі накопичили багато варіантів такого планування й обліку. Багато з них схиляється до необхідності ведення щоденників із фізичної куль</w:t>
      </w:r>
      <w:r>
        <w:rPr>
          <w:sz w:val="28"/>
          <w:lang w:val="uk-UA"/>
        </w:rPr>
        <w:softHyphen/>
        <w:t>тури. Вони нерідко поєднуються з журналами самоконтролю і містять: дані результатів тестування (вихідних, поетапних, підсумкових), інформацію про необхідний рівень знань (що необхідно знати?), навчальні нормативи, яких треба досягти, зміст домашніх завдань із рекомендаціями тижневих наванта</w:t>
      </w:r>
      <w:r>
        <w:rPr>
          <w:sz w:val="28"/>
          <w:lang w:val="uk-UA"/>
        </w:rPr>
        <w:softHyphen/>
        <w:t>жень і кількісних показників на оцінку в кожній чверті.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У практиці застосовують різні способи перевірки домашніх завдань.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Фронтально перевіряють виконання нескладних вправ, наприклад, ранко</w:t>
      </w:r>
      <w:r>
        <w:rPr>
          <w:sz w:val="28"/>
          <w:lang w:val="uk-UA"/>
        </w:rPr>
        <w:softHyphen/>
        <w:t>вої гімнастики, акробатичних елементів, стройових дій. На тлі одночасного ви</w:t>
      </w:r>
      <w:r>
        <w:rPr>
          <w:sz w:val="28"/>
          <w:lang w:val="uk-UA"/>
        </w:rPr>
        <w:softHyphen/>
        <w:t>конання вправи всім класом учитель легко зауважить учнів, що помиляються.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Індивідуально учні виконують завдання, котрі оцінюються за кількісни</w:t>
      </w:r>
      <w:r>
        <w:rPr>
          <w:sz w:val="28"/>
          <w:lang w:val="uk-UA"/>
        </w:rPr>
        <w:softHyphen/>
        <w:t>ми і якісними критеріями (фізичні якості, техніка, практичне застосування) на контрольних уроках.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Вибіркова (поточна) перевірка в ході уроку, не зупиняючи навчального про</w:t>
      </w:r>
      <w:r>
        <w:rPr>
          <w:sz w:val="28"/>
          <w:lang w:val="uk-UA"/>
        </w:rPr>
        <w:softHyphen/>
        <w:t>цесу, дає змогу спеціально звернути увагу окремих учнів на помилки або пози</w:t>
      </w:r>
      <w:r>
        <w:rPr>
          <w:sz w:val="28"/>
          <w:lang w:val="uk-UA"/>
        </w:rPr>
        <w:softHyphen/>
        <w:t>тивні сторони під час демонстрації вправ, що є предметом домашніх завдань.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До контролю ходу виконання домашніх завдань бажано широко залуча</w:t>
      </w:r>
      <w:r>
        <w:rPr>
          <w:sz w:val="28"/>
          <w:lang w:val="uk-UA"/>
        </w:rPr>
        <w:softHyphen/>
        <w:t>ти учнів. Задля цього у практиці використовують оцінювання в парах, колективну оцінку, оцінку фізоргом класу і старшими відділень.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Упроваджувати домашні завдання доцільно з першого класу. Основним аргументом на їхню користь є те, що в дітей цього віку підвищене сприйнят</w:t>
      </w:r>
      <w:r>
        <w:rPr>
          <w:sz w:val="28"/>
          <w:lang w:val="uk-UA"/>
        </w:rPr>
        <w:softHyphen/>
        <w:t>тя впливу фізичних вправ. У них легко виробляється звичка до щоденних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занять, чому сприяє біологічна потреба в руховій діяльності. Друга обстави</w:t>
      </w:r>
      <w:r>
        <w:rPr>
          <w:sz w:val="28"/>
          <w:lang w:val="uk-UA"/>
        </w:rPr>
        <w:softHyphen/>
        <w:t>на — можливість заручитися підтримкою батьків. У початкових класах зробити це значно легше, ніж у середніх чи старших.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Домашні завдання мають не тільки освітнє, а й виховне значення. Це особ</w:t>
      </w:r>
      <w:r>
        <w:rPr>
          <w:sz w:val="28"/>
          <w:lang w:val="uk-UA"/>
        </w:rPr>
        <w:softHyphen/>
        <w:t>ливо важливо тепер, коли в завдання школи входить виховання потреби в постійному самовдосконаленні.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Особливість самостійних занять полягає в тому, що для цього не виді</w:t>
      </w:r>
      <w:r>
        <w:rPr>
          <w:sz w:val="28"/>
          <w:lang w:val="uk-UA"/>
        </w:rPr>
        <w:softHyphen/>
        <w:t>ляється спеціального часу. Навчання здійснюється у процесі виконання запланованих на урок вправ за всіма чотирма напрямами. У зв'язку з цим у процесі підготовки до уроку вчителеві необхідно передбачити, в які мо</w:t>
      </w:r>
      <w:r>
        <w:rPr>
          <w:sz w:val="28"/>
          <w:lang w:val="uk-UA"/>
        </w:rPr>
        <w:softHyphen/>
        <w:t>менти і в яких ситуаціях він зможе акцентувати увагу учнів на відповідних вправах, обраних для самостійного виконання. Важливо, щоби вчитель ста</w:t>
      </w:r>
      <w:r>
        <w:rPr>
          <w:sz w:val="28"/>
          <w:lang w:val="uk-UA"/>
        </w:rPr>
        <w:softHyphen/>
        <w:t>вив перед собою мету на всіх уроках, творчо знаходив будь-яку можливість збагатити учнів уміннями самостійно обирати і правильно виконувати фі</w:t>
      </w:r>
      <w:r>
        <w:rPr>
          <w:sz w:val="28"/>
          <w:lang w:val="uk-UA"/>
        </w:rPr>
        <w:softHyphen/>
        <w:t>зичні вправи для вдосконалення свого фізичного стану.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Надзвичайно корисним, на нашу думку, в цьому плані є досвід роботи вчителя-методиста із Закарпаття А. Поповича. Дійшовши висновку, що головною причиною труднощів при організації позаурочних форм фізичного виховання є дефіцит самостійної рухової активності учнів на уроці, він за</w:t>
      </w:r>
      <w:r>
        <w:rPr>
          <w:sz w:val="28"/>
          <w:lang w:val="uk-UA"/>
        </w:rPr>
        <w:softHyphen/>
        <w:t>планував на уроках так звані "мурашники" протягом 5-7 хв., які повністю віддавав дітям. Ефект "мурашників" психологічно цілком зрозумілий. Якщо папугу, що тривалий час просиділа у клітці, випустити на волю, то вона при</w:t>
      </w:r>
      <w:r>
        <w:rPr>
          <w:sz w:val="28"/>
          <w:lang w:val="uk-UA"/>
        </w:rPr>
        <w:softHyphen/>
        <w:t>речена на загибель. Школярів привчають з перших років навчання все виконувати за командами і розпорядженнями вчителя, а через одинадцять років їм дають атестат і кажуть: "А тепер займайтесь самі". Наслідки такої методики відомі.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Досвід А. Поповича свідчить, що підтримане вчителем дитяче "я сам" пізніше — у підлітковому віці — є грунтом, на якому формується особа: "Мені довіряють, я сам себе розвиваю І будую".</w:t>
      </w:r>
    </w:p>
    <w:p w:rsidR="00A4563C" w:rsidRDefault="00C17B3A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Створивши можливість школярам самостійно виконувати вправи, вчитель має змогу вести спостереження за розвитком інтересів школярів, сприяти формуванню потреби в заняттях, проектувати їхню самостійну діяльність. Цікавий у цьому плані й досвід роботи вчителя фізичної культури СШ № 37 м. Полтави М. Саєнка.</w:t>
      </w:r>
    </w:p>
    <w:p w:rsidR="00A4563C" w:rsidRDefault="00A4563C">
      <w:pPr>
        <w:spacing w:line="360" w:lineRule="auto"/>
        <w:ind w:firstLine="709"/>
        <w:jc w:val="both"/>
        <w:rPr>
          <w:bCs/>
          <w:lang w:val="uk-UA"/>
        </w:rPr>
      </w:pPr>
      <w:bookmarkStart w:id="0" w:name="_GoBack"/>
      <w:bookmarkEnd w:id="0"/>
    </w:p>
    <w:sectPr w:rsidR="00A456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7B3A"/>
    <w:rsid w:val="00A4563C"/>
    <w:rsid w:val="00C17B3A"/>
    <w:rsid w:val="00FC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CA297-4F99-4489-A191-C0A1B3B1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hd w:val="clear" w:color="auto" w:fill="FFFFFF"/>
      <w:spacing w:line="360" w:lineRule="auto"/>
      <w:ind w:firstLine="709"/>
      <w:jc w:val="both"/>
    </w:pPr>
    <w:rPr>
      <w:sz w:val="28"/>
      <w:lang w:val="uk-UA"/>
    </w:rPr>
  </w:style>
  <w:style w:type="paragraph" w:styleId="a4">
    <w:name w:val="Title"/>
    <w:basedOn w:val="a"/>
    <w:qFormat/>
    <w:pPr>
      <w:shd w:val="clear" w:color="auto" w:fill="FFFFFF"/>
      <w:spacing w:line="360" w:lineRule="auto"/>
      <w:ind w:firstLine="709"/>
      <w:jc w:val="center"/>
    </w:pPr>
    <w:rPr>
      <w:b/>
      <w:bCs/>
      <w:sz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Медицина. Безпека життєдіяльності</Manager>
  <Company>Медицина. Безпека життєдіяльності</Company>
  <LinksUpToDate>false</LinksUpToDate>
  <CharactersWithSpaces>12172</CharactersWithSpaces>
  <SharedDoc>false</SharedDoc>
  <HyperlinkBase>Медицина. Безпека життєдіяльності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Медицина. Безпека життєдіяльності</dc:subject>
  <dc:creator>Медицина. Безпека життєдіяльності</dc:creator>
  <cp:keywords>Медицина. Безпека життєдіяльності</cp:keywords>
  <dc:description>Медицина. Безпека </dc:description>
  <cp:lastModifiedBy>admin</cp:lastModifiedBy>
  <cp:revision>2</cp:revision>
  <dcterms:created xsi:type="dcterms:W3CDTF">2014-04-08T20:21:00Z</dcterms:created>
  <dcterms:modified xsi:type="dcterms:W3CDTF">2014-04-08T20:21:00Z</dcterms:modified>
  <cp:category>Медицина. Безпека життєдіяльності</cp:category>
</cp:coreProperties>
</file>