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DD" w:rsidRPr="003446B8" w:rsidRDefault="00C32CDD" w:rsidP="00C32CDD">
      <w:pPr>
        <w:spacing w:before="120"/>
        <w:jc w:val="center"/>
        <w:rPr>
          <w:b/>
          <w:bCs/>
          <w:sz w:val="32"/>
          <w:szCs w:val="32"/>
        </w:rPr>
      </w:pPr>
      <w:r w:rsidRPr="003446B8">
        <w:rPr>
          <w:b/>
          <w:bCs/>
          <w:sz w:val="32"/>
          <w:szCs w:val="32"/>
        </w:rPr>
        <w:t>Практический совет начинающим группам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Дима из Вильнюса.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Хочу ответить на Вопрос (про организацию материальной части репетиций) и рассказать, как оно всё было и до сих пор есть у нас.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Музыкальная аппаратура и инструменты, как правило, очень дорогие, поэтому для того, чтоб начать играть группой нужен немалый капитал. Если он есть, то нужно просто пойти в музыкальный магазин вашего города и подобрать то, что доступно по деньгам. Если начальная сумма невелика, можно искать инструменты и “аппарат” по комиссионкам, газетам, знакомым и т. п. Так было и в случае с моей группой. Комлект-минимум для игры (микшерный пульт, усилитель, 2 колонки + инструменты) был куплен через объявления в газете и знакомых. Естественно всё не новое, и, безусловно, при покупке не обращалось внимание на коэффициент гармоник, отношение знаковый/шум и тому подобное... Были бы деньги, конечно бы учитывали эти параметры. Но для нас вас важнее было просто начать играть. Всё равно деньги на серьёзный “аппарат” будут нескоро.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Сейчас в нашем расположении: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а) 12-канальный пульт Электроника 001 (1 канал не работает);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б) бытовой усилитель Ultrasound (вроде бы немецкого производства) на 100 Ватт, 4 канала;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в) 2 колонки неизвестного происхождения и мощности (при полной мощности усилителя колонки еще “держат”, хотя и похрипывают);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г) 2-бочечная барабанная установка. Собрана из 2 разных установок довольно посредственного качества (2 бочки, 3 тома, 2 floor тома), тарелки (2 ride, 2 crash, splash, hi-hat) тоже собраны из разных источников;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д) бас-гитара - Diamond, довольно потрепанный;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е) электрогитара - корейская, “под Фендер”, за 250 $;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ж) синтезатор - Ямаха PSR-340;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з) микрофон - за 75 $;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и) провода - микрофонные, 0.5 $ за м.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Все инструменты включены в микшер, из которого в нужных пропорциях суммарный знаковый идет в усилитель, потом в колонки. Одна колонка направлена на барабаны (чтоб барабанщик слышал), другая просто в центр комнаты. Музыканты располагаются так, чтоб всем было всё равномерно слышно. Насколько я знаю, в идеале, каждый инструмент должен был бы иметь по “комбику”, чтоб слышать себя, + общий знаковый в микшер, барабанщик его может слушать через наушники.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Наша репточка расположена в подвале административного здания, то есть никому мы шумом не мешаем. Но стены, потолок, пол - бетонные, что плачевно сказывается на звуке. Эту проблему мы решили так: купили несколько блоков листов пенопласта (чем толще - тем лучше; у нас - 2.5 см), и им обклеили все стены. На стенах поверх пенопласта развешаны флаги и просто ткань. Не заглушенными остались потолок и пол. Для заглушения барабанов в басовые барабаны (бочки) засунуты одеяла, к томам изнутри липкой лентой приклеено по кусочку коврового покрытия. Площадь комнаты - 5м х 7м. Поскольку это подвал, то воздух сыроват. Зимой во время репетиций включаем обогреватель, он сушит воздух. Играемую музыку определяю, как авангардный шизо-фолк металл.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Теперь отдельная тема.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Играем мы достаточно давно, уже много песен “выкинули”, забыли. Поэтому естественным было желание и решение записаться. Делать это в специализированной студии для нас очень накладно, поэтому сразу речь шла только о записи собственными силами. И вот наконец собрались записаться через мой компьютер.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Вот его важные для записи параметры: </w:t>
      </w:r>
    </w:p>
    <w:p w:rsidR="00C32CDD" w:rsidRPr="005D414A" w:rsidRDefault="00C32CDD" w:rsidP="00C32CDD">
      <w:pPr>
        <w:spacing w:before="120"/>
        <w:ind w:firstLine="567"/>
        <w:jc w:val="both"/>
        <w:rPr>
          <w:lang w:val="en-US"/>
        </w:rPr>
      </w:pPr>
      <w:r w:rsidRPr="005D414A">
        <w:rPr>
          <w:lang w:val="en-US"/>
        </w:rPr>
        <w:t xml:space="preserve">Sound card - SB Live! Value, </w:t>
      </w:r>
    </w:p>
    <w:p w:rsidR="00C32CDD" w:rsidRPr="005D414A" w:rsidRDefault="00C32CDD" w:rsidP="00C32CDD">
      <w:pPr>
        <w:spacing w:before="120"/>
        <w:ind w:firstLine="567"/>
        <w:jc w:val="both"/>
        <w:rPr>
          <w:lang w:val="en-US"/>
        </w:rPr>
      </w:pPr>
      <w:r w:rsidRPr="005D414A">
        <w:rPr>
          <w:lang w:val="en-US"/>
        </w:rPr>
        <w:t xml:space="preserve">CPU - Pentium III 700 MHz, </w:t>
      </w:r>
    </w:p>
    <w:p w:rsidR="00C32CDD" w:rsidRPr="005D414A" w:rsidRDefault="00C32CDD" w:rsidP="00C32CDD">
      <w:pPr>
        <w:spacing w:before="120"/>
        <w:ind w:firstLine="567"/>
        <w:jc w:val="both"/>
        <w:rPr>
          <w:lang w:val="en-US"/>
        </w:rPr>
      </w:pPr>
      <w:r w:rsidRPr="005D414A">
        <w:rPr>
          <w:lang w:val="en-US"/>
        </w:rPr>
        <w:t xml:space="preserve">RAM - 128 MB,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HDD - 10 GB (свободно около 6 ГБ),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а также для мониторинга: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бытовой усилитель БРИГ неизвестной модели и 2 фирменные колонки AIWA по 110 Ватт. </w:t>
      </w:r>
    </w:p>
    <w:p w:rsidR="00C32CDD" w:rsidRPr="005D414A" w:rsidRDefault="00C32CDD" w:rsidP="00C32CDD">
      <w:pPr>
        <w:spacing w:before="120"/>
        <w:ind w:firstLine="567"/>
        <w:jc w:val="both"/>
        <w:rPr>
          <w:lang w:val="en-US"/>
        </w:rPr>
      </w:pPr>
      <w:r w:rsidRPr="005D414A">
        <w:t>Софт</w:t>
      </w:r>
      <w:r w:rsidRPr="005D414A">
        <w:rPr>
          <w:lang w:val="en-US"/>
        </w:rPr>
        <w:t xml:space="preserve"> </w:t>
      </w:r>
      <w:r w:rsidRPr="005D414A">
        <w:t>для</w:t>
      </w:r>
      <w:r w:rsidRPr="005D414A">
        <w:rPr>
          <w:lang w:val="en-US"/>
        </w:rPr>
        <w:t xml:space="preserve"> </w:t>
      </w:r>
      <w:r w:rsidRPr="005D414A">
        <w:t>записи</w:t>
      </w:r>
      <w:r w:rsidRPr="005D414A">
        <w:rPr>
          <w:lang w:val="en-US"/>
        </w:rPr>
        <w:t xml:space="preserve"> - Samplitude Producer 2496 6.02.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На данный момент записали только барабанные партии. Я, как барабанщик и звукорежиссер в одном лице, был категорически против электронных барабанов. По моему мнению пускай барабаны будет плохо слышно, но зато они будут с душой.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Качество “не ахти”, но допустимо, потому что всё равно в таких “походно-полевых” условиях толково барабаны не запишешь и всё равно эта запись не пойдет в магазины, а будет распространяться среди друзей. Впрочем запись можно будет использовать и в демо целях. А электронные барабаны мне попросту не по вкусу: в металле всё же должны быть живые барабаны.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Для записи по знакомым было собрано 6 работающих микрофонов: 1 наш вокальный, 1 обычный из комплекта караоке, 4 - троллейбусного” типа (слабая чувствительность, повергающая в ужас АЧХ).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Два микрофона “троллейбусного” типа были в бочках, 2 в томах (high mid tom, low mid tom), караоке микрофон “слушал” сольник, хай-хет, high tom i ride (висит около сольника и хета), немножко один crash, вокальный микрофон (с хорошей чувствительностью и пропускаемой полосой частот) - сплаш, второй crash, второй ride (возле floor томов), напольные томы.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Все эти микрофоны были включены в микшер, отрегулированы их уровни. По сути основной знаковый несли бочечные микрофоны и караоке с вокальным. У последних сравнительно неплохая чувствительность, и поэтому они в общем-то “слышали” больше или меньше все компоненты установки. Суммарный знаковый из микшера шел в line-in звуковой карты. Безусловно при таком способе не может быть и речи об обработке конкретного барабана или тарелки, но в общем-то можно потом обработать эквалайзерами и такими функциями как volume envelope, panning (для переходов на томах) и тому подобное...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Для ограничения ненужных звуковых отражений вокруг установки были понаставлены всевозможные предметы: колонки, ящики, стол, стулья, чехлы от инструментов и тому подобное... Поскольку стиль “метал” предполагает смены ритмов, то просто под метроном с одним заданным BPM (beats per minute) записать не удалось бы. Поэтому записывали по логическим частям композиции, в которых выдерживается один и тот же темп. В некоторых случаях предварительно для лучшей ориентации под метроном записывалась гитара, а потом на другую дорожку, слушая метроном + черновую гитару через радио наушники (в SB Live! 2 выхода - один использовали для мониторов, другой под наушники), собственно барабаны. Мониторные колонки во время записи выключались, чтоб не ловился ненужный знаковый. В результате были записаны серии wav-файлов.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 xml:space="preserve">Частота дискретизации - 48 кГц. Эта цифра была выбрана потому, что, как известно, в SB Live! все внутренние расчёты при любой дискретизации производятся на 48 кГц (по крайней мере так написано на сайте производителя), просто перед этим передискретизируется из имеющейся частоты в 48 кГц. Так зачем же лишний раз гонять “туда-сюда”? Пусть лучше всё считается на оптимальной частоте, а потом можно будет один раз перегнать, подобрав соответствующий плагин, в 44.1 кГц для CD формата. Интересно, что по этому поводу могут сказать добрые люди? 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Дальнейшие действия: обработать имеющиеся барабанные фрагменты (dehisser, в некоторых местах компрессор, эквалайзеры, панорамирование и так далее). Это будет делаться в Sound Forge 5.0, Cool Edit Pro 1.2, а также при помощи комплекта плагинов отWaves; потом всё это будет расставлено в нужные временные позиции в Samlitude, смикшировано. Таким образом будут получены траки с барабанами. Поверх всего этого в Samlitude запишем гитары, голос, синтезаторы (через МИДИ вход, софт - Cakewalk 9.0 Pro). В результате будет получено далеко не студийное качество. К нему в общем-то глупо стремиться имея посредственные инструменты, совершенно непредназначенные для записи микрофоны и SB Live! (с её-то шумами). Главное, чтоб было записано, что мы играем. А если нужно записаться в домашних условиях с приличным качеством, надо тщательно подходить ко всему, начиная с проводов, штекеров и т. д...</w:t>
      </w:r>
    </w:p>
    <w:p w:rsidR="00C32CDD" w:rsidRPr="005D414A" w:rsidRDefault="00C32CDD" w:rsidP="00C32CDD">
      <w:pPr>
        <w:spacing w:before="120"/>
        <w:ind w:firstLine="567"/>
        <w:jc w:val="both"/>
      </w:pPr>
      <w:r w:rsidRPr="005D414A">
        <w:t>Надеюсь мой рассказ (или его фрагменты) будет полезен и интересен читателям сайта.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CDD"/>
    <w:rsid w:val="002D29F4"/>
    <w:rsid w:val="003446B8"/>
    <w:rsid w:val="003E2EE0"/>
    <w:rsid w:val="0050390D"/>
    <w:rsid w:val="005D414A"/>
    <w:rsid w:val="00C32CDD"/>
    <w:rsid w:val="00D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AA77A-B50B-4073-9306-55B676E8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2CDD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6428</Characters>
  <Application>Microsoft Office Word</Application>
  <DocSecurity>0</DocSecurity>
  <Lines>53</Lines>
  <Paragraphs>15</Paragraphs>
  <ScaleCrop>false</ScaleCrop>
  <Company>Home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Практический совет начинающим группам</dc:title>
  <dc:subject/>
  <dc:creator>Alena</dc:creator>
  <cp:keywords/>
  <dc:description/>
  <cp:lastModifiedBy>admin</cp:lastModifiedBy>
  <cp:revision>2</cp:revision>
  <dcterms:created xsi:type="dcterms:W3CDTF">2014-02-19T17:11:00Z</dcterms:created>
  <dcterms:modified xsi:type="dcterms:W3CDTF">2014-02-19T17:11:00Z</dcterms:modified>
</cp:coreProperties>
</file>