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58C" w:rsidRPr="005F158C" w:rsidRDefault="005F158C" w:rsidP="005F158C">
      <w:pPr>
        <w:spacing w:line="360" w:lineRule="auto"/>
        <w:jc w:val="center"/>
        <w:rPr>
          <w:sz w:val="28"/>
          <w:szCs w:val="28"/>
        </w:rPr>
      </w:pPr>
      <w:r w:rsidRPr="005F158C">
        <w:rPr>
          <w:sz w:val="28"/>
          <w:szCs w:val="28"/>
        </w:rPr>
        <w:t>Личные неимущественные права и их защита</w:t>
      </w:r>
    </w:p>
    <w:p w:rsidR="005F158C" w:rsidRPr="005F158C" w:rsidRDefault="005F158C" w:rsidP="00C63F5C">
      <w:pPr>
        <w:spacing w:line="360" w:lineRule="auto"/>
        <w:jc w:val="both"/>
        <w:rPr>
          <w:b/>
          <w:sz w:val="28"/>
          <w:szCs w:val="28"/>
        </w:rPr>
      </w:pPr>
    </w:p>
    <w:p w:rsidR="00A454C8" w:rsidRPr="005F158C" w:rsidRDefault="00F51607" w:rsidP="005F158C">
      <w:pPr>
        <w:spacing w:line="360" w:lineRule="auto"/>
        <w:jc w:val="center"/>
        <w:rPr>
          <w:sz w:val="28"/>
          <w:szCs w:val="28"/>
          <w:lang w:val="en-US"/>
        </w:rPr>
      </w:pPr>
      <w:r w:rsidRPr="005F158C">
        <w:rPr>
          <w:sz w:val="28"/>
          <w:szCs w:val="28"/>
        </w:rPr>
        <w:t>Содержание:</w:t>
      </w:r>
    </w:p>
    <w:p w:rsidR="004A1429" w:rsidRPr="005F158C" w:rsidRDefault="00F51607" w:rsidP="00A454C8">
      <w:pPr>
        <w:spacing w:line="360" w:lineRule="auto"/>
        <w:jc w:val="right"/>
        <w:rPr>
          <w:sz w:val="28"/>
          <w:szCs w:val="28"/>
        </w:rPr>
      </w:pPr>
      <w:r w:rsidRPr="005F158C">
        <w:rPr>
          <w:sz w:val="28"/>
          <w:szCs w:val="28"/>
        </w:rPr>
        <w:t xml:space="preserve">          </w:t>
      </w:r>
      <w:r w:rsidR="00A42914" w:rsidRPr="005F158C">
        <w:rPr>
          <w:sz w:val="28"/>
          <w:szCs w:val="28"/>
        </w:rPr>
        <w:t xml:space="preserve">        </w:t>
      </w:r>
      <w:r w:rsidRPr="005F158C">
        <w:rPr>
          <w:sz w:val="28"/>
          <w:szCs w:val="28"/>
        </w:rPr>
        <w:t xml:space="preserve">      стр</w:t>
      </w:r>
    </w:p>
    <w:p w:rsidR="00F51607" w:rsidRPr="005F158C" w:rsidRDefault="00F51607" w:rsidP="00C63F5C">
      <w:pPr>
        <w:spacing w:line="360" w:lineRule="auto"/>
        <w:jc w:val="both"/>
        <w:rPr>
          <w:sz w:val="28"/>
          <w:szCs w:val="28"/>
        </w:rPr>
      </w:pPr>
    </w:p>
    <w:p w:rsidR="005F158C" w:rsidRPr="005F158C" w:rsidRDefault="005F158C" w:rsidP="005F158C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5F158C">
        <w:rPr>
          <w:sz w:val="28"/>
          <w:szCs w:val="28"/>
        </w:rPr>
        <w:fldChar w:fldCharType="begin"/>
      </w:r>
      <w:r w:rsidRPr="005F158C">
        <w:rPr>
          <w:sz w:val="28"/>
          <w:szCs w:val="28"/>
        </w:rPr>
        <w:instrText xml:space="preserve"> TOC \o "1-3" \h \z \u </w:instrText>
      </w:r>
      <w:r w:rsidRPr="005F158C">
        <w:rPr>
          <w:sz w:val="28"/>
          <w:szCs w:val="28"/>
        </w:rPr>
        <w:fldChar w:fldCharType="separate"/>
      </w:r>
      <w:hyperlink w:anchor="_Toc270603537" w:history="1">
        <w:r w:rsidRPr="005F158C">
          <w:rPr>
            <w:rStyle w:val="aa"/>
            <w:noProof/>
            <w:sz w:val="28"/>
            <w:szCs w:val="28"/>
          </w:rPr>
          <w:t>Введение</w:t>
        </w:r>
        <w:r w:rsidRPr="005F158C">
          <w:rPr>
            <w:noProof/>
            <w:webHidden/>
            <w:sz w:val="28"/>
            <w:szCs w:val="28"/>
          </w:rPr>
          <w:tab/>
        </w:r>
        <w:r w:rsidRPr="005F158C">
          <w:rPr>
            <w:noProof/>
            <w:webHidden/>
            <w:sz w:val="28"/>
            <w:szCs w:val="28"/>
          </w:rPr>
          <w:fldChar w:fldCharType="begin"/>
        </w:r>
        <w:r w:rsidRPr="005F158C">
          <w:rPr>
            <w:noProof/>
            <w:webHidden/>
            <w:sz w:val="28"/>
            <w:szCs w:val="28"/>
          </w:rPr>
          <w:instrText xml:space="preserve"> PAGEREF _Toc270603537 \h </w:instrText>
        </w:r>
        <w:r w:rsidRPr="005F158C">
          <w:rPr>
            <w:noProof/>
            <w:webHidden/>
            <w:sz w:val="28"/>
            <w:szCs w:val="28"/>
          </w:rPr>
        </w:r>
        <w:r w:rsidRPr="005F158C">
          <w:rPr>
            <w:noProof/>
            <w:webHidden/>
            <w:sz w:val="28"/>
            <w:szCs w:val="28"/>
          </w:rPr>
          <w:fldChar w:fldCharType="separate"/>
        </w:r>
        <w:r w:rsidRPr="005F158C">
          <w:rPr>
            <w:noProof/>
            <w:webHidden/>
            <w:sz w:val="28"/>
            <w:szCs w:val="28"/>
          </w:rPr>
          <w:t>2</w:t>
        </w:r>
        <w:r w:rsidRPr="005F158C">
          <w:rPr>
            <w:noProof/>
            <w:webHidden/>
            <w:sz w:val="28"/>
            <w:szCs w:val="28"/>
          </w:rPr>
          <w:fldChar w:fldCharType="end"/>
        </w:r>
      </w:hyperlink>
    </w:p>
    <w:p w:rsidR="005F158C" w:rsidRPr="005F158C" w:rsidRDefault="00692380" w:rsidP="005F158C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70603538" w:history="1">
        <w:r w:rsidR="005F158C" w:rsidRPr="005F158C">
          <w:rPr>
            <w:rStyle w:val="aa"/>
            <w:noProof/>
            <w:sz w:val="28"/>
            <w:szCs w:val="28"/>
          </w:rPr>
          <w:t>1. Личные неимущественные права как правовая категория.</w:t>
        </w:r>
        <w:r w:rsidR="005F158C" w:rsidRPr="005F158C">
          <w:rPr>
            <w:noProof/>
            <w:webHidden/>
            <w:sz w:val="28"/>
            <w:szCs w:val="28"/>
          </w:rPr>
          <w:tab/>
        </w:r>
        <w:r w:rsidR="005F158C" w:rsidRPr="005F158C">
          <w:rPr>
            <w:noProof/>
            <w:webHidden/>
            <w:sz w:val="28"/>
            <w:szCs w:val="28"/>
          </w:rPr>
          <w:fldChar w:fldCharType="begin"/>
        </w:r>
        <w:r w:rsidR="005F158C" w:rsidRPr="005F158C">
          <w:rPr>
            <w:noProof/>
            <w:webHidden/>
            <w:sz w:val="28"/>
            <w:szCs w:val="28"/>
          </w:rPr>
          <w:instrText xml:space="preserve"> PAGEREF _Toc270603538 \h </w:instrText>
        </w:r>
        <w:r w:rsidR="005F158C" w:rsidRPr="005F158C">
          <w:rPr>
            <w:noProof/>
            <w:webHidden/>
            <w:sz w:val="28"/>
            <w:szCs w:val="28"/>
          </w:rPr>
        </w:r>
        <w:r w:rsidR="005F158C" w:rsidRPr="005F158C">
          <w:rPr>
            <w:noProof/>
            <w:webHidden/>
            <w:sz w:val="28"/>
            <w:szCs w:val="28"/>
          </w:rPr>
          <w:fldChar w:fldCharType="separate"/>
        </w:r>
        <w:r w:rsidR="005F158C" w:rsidRPr="005F158C">
          <w:rPr>
            <w:noProof/>
            <w:webHidden/>
            <w:sz w:val="28"/>
            <w:szCs w:val="28"/>
          </w:rPr>
          <w:t>5</w:t>
        </w:r>
        <w:r w:rsidR="005F158C" w:rsidRPr="005F158C">
          <w:rPr>
            <w:noProof/>
            <w:webHidden/>
            <w:sz w:val="28"/>
            <w:szCs w:val="28"/>
          </w:rPr>
          <w:fldChar w:fldCharType="end"/>
        </w:r>
      </w:hyperlink>
    </w:p>
    <w:p w:rsidR="005F158C" w:rsidRPr="005F158C" w:rsidRDefault="00692380" w:rsidP="005F158C">
      <w:pPr>
        <w:pStyle w:val="2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70603539" w:history="1">
        <w:r w:rsidR="005F158C" w:rsidRPr="005F158C">
          <w:rPr>
            <w:rStyle w:val="aa"/>
            <w:noProof/>
            <w:sz w:val="28"/>
            <w:szCs w:val="28"/>
          </w:rPr>
          <w:t>1.1. Понятие личных неимущественных прав.</w:t>
        </w:r>
        <w:r w:rsidR="005F158C" w:rsidRPr="005F158C">
          <w:rPr>
            <w:noProof/>
            <w:webHidden/>
            <w:sz w:val="28"/>
            <w:szCs w:val="28"/>
          </w:rPr>
          <w:tab/>
        </w:r>
        <w:r w:rsidR="005F158C" w:rsidRPr="005F158C">
          <w:rPr>
            <w:noProof/>
            <w:webHidden/>
            <w:sz w:val="28"/>
            <w:szCs w:val="28"/>
          </w:rPr>
          <w:fldChar w:fldCharType="begin"/>
        </w:r>
        <w:r w:rsidR="005F158C" w:rsidRPr="005F158C">
          <w:rPr>
            <w:noProof/>
            <w:webHidden/>
            <w:sz w:val="28"/>
            <w:szCs w:val="28"/>
          </w:rPr>
          <w:instrText xml:space="preserve"> PAGEREF _Toc270603539 \h </w:instrText>
        </w:r>
        <w:r w:rsidR="005F158C" w:rsidRPr="005F158C">
          <w:rPr>
            <w:noProof/>
            <w:webHidden/>
            <w:sz w:val="28"/>
            <w:szCs w:val="28"/>
          </w:rPr>
        </w:r>
        <w:r w:rsidR="005F158C" w:rsidRPr="005F158C">
          <w:rPr>
            <w:noProof/>
            <w:webHidden/>
            <w:sz w:val="28"/>
            <w:szCs w:val="28"/>
          </w:rPr>
          <w:fldChar w:fldCharType="separate"/>
        </w:r>
        <w:r w:rsidR="005F158C" w:rsidRPr="005F158C">
          <w:rPr>
            <w:noProof/>
            <w:webHidden/>
            <w:sz w:val="28"/>
            <w:szCs w:val="28"/>
          </w:rPr>
          <w:t>5</w:t>
        </w:r>
        <w:r w:rsidR="005F158C" w:rsidRPr="005F158C">
          <w:rPr>
            <w:noProof/>
            <w:webHidden/>
            <w:sz w:val="28"/>
            <w:szCs w:val="28"/>
          </w:rPr>
          <w:fldChar w:fldCharType="end"/>
        </w:r>
      </w:hyperlink>
    </w:p>
    <w:p w:rsidR="005F158C" w:rsidRPr="005F158C" w:rsidRDefault="00692380" w:rsidP="005F158C">
      <w:pPr>
        <w:pStyle w:val="2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70603540" w:history="1">
        <w:r w:rsidR="005F158C" w:rsidRPr="005F158C">
          <w:rPr>
            <w:rStyle w:val="aa"/>
            <w:noProof/>
            <w:sz w:val="28"/>
            <w:szCs w:val="28"/>
          </w:rPr>
          <w:t>1.</w:t>
        </w:r>
        <w:r w:rsidR="005F158C" w:rsidRPr="005F158C">
          <w:rPr>
            <w:rStyle w:val="aa"/>
            <w:noProof/>
            <w:sz w:val="28"/>
            <w:szCs w:val="28"/>
            <w:lang w:val="en-US"/>
          </w:rPr>
          <w:t>2</w:t>
        </w:r>
        <w:r w:rsidR="005F158C" w:rsidRPr="005F158C">
          <w:rPr>
            <w:rStyle w:val="aa"/>
            <w:noProof/>
            <w:sz w:val="28"/>
            <w:szCs w:val="28"/>
          </w:rPr>
          <w:t>.  Виды личных неимущественных прав.</w:t>
        </w:r>
        <w:r w:rsidR="005F158C" w:rsidRPr="005F158C">
          <w:rPr>
            <w:noProof/>
            <w:webHidden/>
            <w:sz w:val="28"/>
            <w:szCs w:val="28"/>
          </w:rPr>
          <w:tab/>
        </w:r>
        <w:r w:rsidR="005F158C" w:rsidRPr="005F158C">
          <w:rPr>
            <w:noProof/>
            <w:webHidden/>
            <w:sz w:val="28"/>
            <w:szCs w:val="28"/>
          </w:rPr>
          <w:fldChar w:fldCharType="begin"/>
        </w:r>
        <w:r w:rsidR="005F158C" w:rsidRPr="005F158C">
          <w:rPr>
            <w:noProof/>
            <w:webHidden/>
            <w:sz w:val="28"/>
            <w:szCs w:val="28"/>
          </w:rPr>
          <w:instrText xml:space="preserve"> PAGEREF _Toc270603540 \h </w:instrText>
        </w:r>
        <w:r w:rsidR="005F158C" w:rsidRPr="005F158C">
          <w:rPr>
            <w:noProof/>
            <w:webHidden/>
            <w:sz w:val="28"/>
            <w:szCs w:val="28"/>
          </w:rPr>
        </w:r>
        <w:r w:rsidR="005F158C" w:rsidRPr="005F158C">
          <w:rPr>
            <w:noProof/>
            <w:webHidden/>
            <w:sz w:val="28"/>
            <w:szCs w:val="28"/>
          </w:rPr>
          <w:fldChar w:fldCharType="separate"/>
        </w:r>
        <w:r w:rsidR="005F158C" w:rsidRPr="005F158C">
          <w:rPr>
            <w:noProof/>
            <w:webHidden/>
            <w:sz w:val="28"/>
            <w:szCs w:val="28"/>
          </w:rPr>
          <w:t>7</w:t>
        </w:r>
        <w:r w:rsidR="005F158C" w:rsidRPr="005F158C">
          <w:rPr>
            <w:noProof/>
            <w:webHidden/>
            <w:sz w:val="28"/>
            <w:szCs w:val="28"/>
          </w:rPr>
          <w:fldChar w:fldCharType="end"/>
        </w:r>
      </w:hyperlink>
    </w:p>
    <w:p w:rsidR="005F158C" w:rsidRPr="005F158C" w:rsidRDefault="00692380" w:rsidP="005F158C">
      <w:pPr>
        <w:pStyle w:val="2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70603541" w:history="1">
        <w:r w:rsidR="005F158C" w:rsidRPr="005F158C">
          <w:rPr>
            <w:rStyle w:val="aa"/>
            <w:noProof/>
            <w:sz w:val="28"/>
            <w:szCs w:val="28"/>
          </w:rPr>
          <w:t>1.3. Значение личных неимущественных прав</w:t>
        </w:r>
        <w:r w:rsidR="005F158C" w:rsidRPr="005F158C">
          <w:rPr>
            <w:noProof/>
            <w:webHidden/>
            <w:sz w:val="28"/>
            <w:szCs w:val="28"/>
          </w:rPr>
          <w:tab/>
        </w:r>
        <w:r w:rsidR="005F158C" w:rsidRPr="005F158C">
          <w:rPr>
            <w:noProof/>
            <w:webHidden/>
            <w:sz w:val="28"/>
            <w:szCs w:val="28"/>
          </w:rPr>
          <w:fldChar w:fldCharType="begin"/>
        </w:r>
        <w:r w:rsidR="005F158C" w:rsidRPr="005F158C">
          <w:rPr>
            <w:noProof/>
            <w:webHidden/>
            <w:sz w:val="28"/>
            <w:szCs w:val="28"/>
          </w:rPr>
          <w:instrText xml:space="preserve"> PAGEREF _Toc270603541 \h </w:instrText>
        </w:r>
        <w:r w:rsidR="005F158C" w:rsidRPr="005F158C">
          <w:rPr>
            <w:noProof/>
            <w:webHidden/>
            <w:sz w:val="28"/>
            <w:szCs w:val="28"/>
          </w:rPr>
        </w:r>
        <w:r w:rsidR="005F158C" w:rsidRPr="005F158C">
          <w:rPr>
            <w:noProof/>
            <w:webHidden/>
            <w:sz w:val="28"/>
            <w:szCs w:val="28"/>
          </w:rPr>
          <w:fldChar w:fldCharType="separate"/>
        </w:r>
        <w:r w:rsidR="005F158C" w:rsidRPr="005F158C">
          <w:rPr>
            <w:noProof/>
            <w:webHidden/>
            <w:sz w:val="28"/>
            <w:szCs w:val="28"/>
          </w:rPr>
          <w:t>9</w:t>
        </w:r>
        <w:r w:rsidR="005F158C" w:rsidRPr="005F158C">
          <w:rPr>
            <w:noProof/>
            <w:webHidden/>
            <w:sz w:val="28"/>
            <w:szCs w:val="28"/>
          </w:rPr>
          <w:fldChar w:fldCharType="end"/>
        </w:r>
      </w:hyperlink>
    </w:p>
    <w:p w:rsidR="005F158C" w:rsidRPr="005F158C" w:rsidRDefault="00692380" w:rsidP="005F158C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70603542" w:history="1">
        <w:r w:rsidR="005F158C" w:rsidRPr="005F158C">
          <w:rPr>
            <w:rStyle w:val="aa"/>
            <w:noProof/>
            <w:sz w:val="28"/>
            <w:szCs w:val="28"/>
          </w:rPr>
          <w:t>2. Осуществление и защита личных неимущественных прав</w:t>
        </w:r>
        <w:r w:rsidR="005F158C" w:rsidRPr="005F158C">
          <w:rPr>
            <w:noProof/>
            <w:webHidden/>
            <w:sz w:val="28"/>
            <w:szCs w:val="28"/>
          </w:rPr>
          <w:tab/>
        </w:r>
        <w:r w:rsidR="005F158C" w:rsidRPr="005F158C">
          <w:rPr>
            <w:noProof/>
            <w:webHidden/>
            <w:sz w:val="28"/>
            <w:szCs w:val="28"/>
          </w:rPr>
          <w:fldChar w:fldCharType="begin"/>
        </w:r>
        <w:r w:rsidR="005F158C" w:rsidRPr="005F158C">
          <w:rPr>
            <w:noProof/>
            <w:webHidden/>
            <w:sz w:val="28"/>
            <w:szCs w:val="28"/>
          </w:rPr>
          <w:instrText xml:space="preserve"> PAGEREF _Toc270603542 \h </w:instrText>
        </w:r>
        <w:r w:rsidR="005F158C" w:rsidRPr="005F158C">
          <w:rPr>
            <w:noProof/>
            <w:webHidden/>
            <w:sz w:val="28"/>
            <w:szCs w:val="28"/>
          </w:rPr>
        </w:r>
        <w:r w:rsidR="005F158C" w:rsidRPr="005F158C">
          <w:rPr>
            <w:noProof/>
            <w:webHidden/>
            <w:sz w:val="28"/>
            <w:szCs w:val="28"/>
          </w:rPr>
          <w:fldChar w:fldCharType="separate"/>
        </w:r>
        <w:r w:rsidR="005F158C" w:rsidRPr="005F158C">
          <w:rPr>
            <w:noProof/>
            <w:webHidden/>
            <w:sz w:val="28"/>
            <w:szCs w:val="28"/>
          </w:rPr>
          <w:t>13</w:t>
        </w:r>
        <w:r w:rsidR="005F158C" w:rsidRPr="005F158C">
          <w:rPr>
            <w:noProof/>
            <w:webHidden/>
            <w:sz w:val="28"/>
            <w:szCs w:val="28"/>
          </w:rPr>
          <w:fldChar w:fldCharType="end"/>
        </w:r>
      </w:hyperlink>
    </w:p>
    <w:p w:rsidR="005F158C" w:rsidRPr="005F158C" w:rsidRDefault="00692380" w:rsidP="005F158C">
      <w:pPr>
        <w:pStyle w:val="2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70603543" w:history="1">
        <w:r w:rsidR="005F158C" w:rsidRPr="005F158C">
          <w:rPr>
            <w:rStyle w:val="aa"/>
            <w:noProof/>
            <w:sz w:val="28"/>
            <w:szCs w:val="28"/>
          </w:rPr>
          <w:t>2.1. Осуществление личных неимущественных прав</w:t>
        </w:r>
        <w:r w:rsidR="005F158C" w:rsidRPr="005F158C">
          <w:rPr>
            <w:noProof/>
            <w:webHidden/>
            <w:sz w:val="28"/>
            <w:szCs w:val="28"/>
          </w:rPr>
          <w:tab/>
        </w:r>
        <w:r w:rsidR="005F158C" w:rsidRPr="005F158C">
          <w:rPr>
            <w:noProof/>
            <w:webHidden/>
            <w:sz w:val="28"/>
            <w:szCs w:val="28"/>
          </w:rPr>
          <w:fldChar w:fldCharType="begin"/>
        </w:r>
        <w:r w:rsidR="005F158C" w:rsidRPr="005F158C">
          <w:rPr>
            <w:noProof/>
            <w:webHidden/>
            <w:sz w:val="28"/>
            <w:szCs w:val="28"/>
          </w:rPr>
          <w:instrText xml:space="preserve"> PAGEREF _Toc270603543 \h </w:instrText>
        </w:r>
        <w:r w:rsidR="005F158C" w:rsidRPr="005F158C">
          <w:rPr>
            <w:noProof/>
            <w:webHidden/>
            <w:sz w:val="28"/>
            <w:szCs w:val="28"/>
          </w:rPr>
        </w:r>
        <w:r w:rsidR="005F158C" w:rsidRPr="005F158C">
          <w:rPr>
            <w:noProof/>
            <w:webHidden/>
            <w:sz w:val="28"/>
            <w:szCs w:val="28"/>
          </w:rPr>
          <w:fldChar w:fldCharType="separate"/>
        </w:r>
        <w:r w:rsidR="005F158C" w:rsidRPr="005F158C">
          <w:rPr>
            <w:noProof/>
            <w:webHidden/>
            <w:sz w:val="28"/>
            <w:szCs w:val="28"/>
          </w:rPr>
          <w:t>13</w:t>
        </w:r>
        <w:r w:rsidR="005F158C" w:rsidRPr="005F158C">
          <w:rPr>
            <w:noProof/>
            <w:webHidden/>
            <w:sz w:val="28"/>
            <w:szCs w:val="28"/>
          </w:rPr>
          <w:fldChar w:fldCharType="end"/>
        </w:r>
      </w:hyperlink>
    </w:p>
    <w:p w:rsidR="005F158C" w:rsidRPr="005F158C" w:rsidRDefault="00692380" w:rsidP="005F158C">
      <w:pPr>
        <w:pStyle w:val="2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70603544" w:history="1">
        <w:r w:rsidR="005F158C" w:rsidRPr="005F158C">
          <w:rPr>
            <w:rStyle w:val="aa"/>
            <w:noProof/>
            <w:sz w:val="28"/>
            <w:szCs w:val="28"/>
          </w:rPr>
          <w:t>2.2. Защита личных неимущественных прав</w:t>
        </w:r>
        <w:r w:rsidR="005F158C" w:rsidRPr="005F158C">
          <w:rPr>
            <w:noProof/>
            <w:webHidden/>
            <w:sz w:val="28"/>
            <w:szCs w:val="28"/>
          </w:rPr>
          <w:tab/>
        </w:r>
        <w:r w:rsidR="005F158C" w:rsidRPr="005F158C">
          <w:rPr>
            <w:noProof/>
            <w:webHidden/>
            <w:sz w:val="28"/>
            <w:szCs w:val="28"/>
          </w:rPr>
          <w:fldChar w:fldCharType="begin"/>
        </w:r>
        <w:r w:rsidR="005F158C" w:rsidRPr="005F158C">
          <w:rPr>
            <w:noProof/>
            <w:webHidden/>
            <w:sz w:val="28"/>
            <w:szCs w:val="28"/>
          </w:rPr>
          <w:instrText xml:space="preserve"> PAGEREF _Toc270603544 \h </w:instrText>
        </w:r>
        <w:r w:rsidR="005F158C" w:rsidRPr="005F158C">
          <w:rPr>
            <w:noProof/>
            <w:webHidden/>
            <w:sz w:val="28"/>
            <w:szCs w:val="28"/>
          </w:rPr>
        </w:r>
        <w:r w:rsidR="005F158C" w:rsidRPr="005F158C">
          <w:rPr>
            <w:noProof/>
            <w:webHidden/>
            <w:sz w:val="28"/>
            <w:szCs w:val="28"/>
          </w:rPr>
          <w:fldChar w:fldCharType="separate"/>
        </w:r>
        <w:r w:rsidR="005F158C" w:rsidRPr="005F158C">
          <w:rPr>
            <w:noProof/>
            <w:webHidden/>
            <w:sz w:val="28"/>
            <w:szCs w:val="28"/>
          </w:rPr>
          <w:t>14</w:t>
        </w:r>
        <w:r w:rsidR="005F158C" w:rsidRPr="005F158C">
          <w:rPr>
            <w:noProof/>
            <w:webHidden/>
            <w:sz w:val="28"/>
            <w:szCs w:val="28"/>
          </w:rPr>
          <w:fldChar w:fldCharType="end"/>
        </w:r>
      </w:hyperlink>
    </w:p>
    <w:p w:rsidR="005F158C" w:rsidRPr="005F158C" w:rsidRDefault="00692380" w:rsidP="005F158C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70603545" w:history="1">
        <w:r w:rsidR="005F158C" w:rsidRPr="005F158C">
          <w:rPr>
            <w:rStyle w:val="aa"/>
            <w:bCs/>
            <w:noProof/>
            <w:sz w:val="28"/>
            <w:szCs w:val="28"/>
          </w:rPr>
          <w:t>3. Личные неимущественные права. Право авторства и право на имя.</w:t>
        </w:r>
        <w:r w:rsidR="005F158C" w:rsidRPr="005F158C">
          <w:rPr>
            <w:noProof/>
            <w:webHidden/>
            <w:sz w:val="28"/>
            <w:szCs w:val="28"/>
          </w:rPr>
          <w:tab/>
        </w:r>
        <w:r w:rsidR="005F158C" w:rsidRPr="005F158C">
          <w:rPr>
            <w:noProof/>
            <w:webHidden/>
            <w:sz w:val="28"/>
            <w:szCs w:val="28"/>
          </w:rPr>
          <w:fldChar w:fldCharType="begin"/>
        </w:r>
        <w:r w:rsidR="005F158C" w:rsidRPr="005F158C">
          <w:rPr>
            <w:noProof/>
            <w:webHidden/>
            <w:sz w:val="28"/>
            <w:szCs w:val="28"/>
          </w:rPr>
          <w:instrText xml:space="preserve"> PAGEREF _Toc270603545 \h </w:instrText>
        </w:r>
        <w:r w:rsidR="005F158C" w:rsidRPr="005F158C">
          <w:rPr>
            <w:noProof/>
            <w:webHidden/>
            <w:sz w:val="28"/>
            <w:szCs w:val="28"/>
          </w:rPr>
        </w:r>
        <w:r w:rsidR="005F158C" w:rsidRPr="005F158C">
          <w:rPr>
            <w:noProof/>
            <w:webHidden/>
            <w:sz w:val="28"/>
            <w:szCs w:val="28"/>
          </w:rPr>
          <w:fldChar w:fldCharType="separate"/>
        </w:r>
        <w:r w:rsidR="005F158C" w:rsidRPr="005F158C">
          <w:rPr>
            <w:noProof/>
            <w:webHidden/>
            <w:sz w:val="28"/>
            <w:szCs w:val="28"/>
          </w:rPr>
          <w:t>21</w:t>
        </w:r>
        <w:r w:rsidR="005F158C" w:rsidRPr="005F158C">
          <w:rPr>
            <w:noProof/>
            <w:webHidden/>
            <w:sz w:val="28"/>
            <w:szCs w:val="28"/>
          </w:rPr>
          <w:fldChar w:fldCharType="end"/>
        </w:r>
      </w:hyperlink>
    </w:p>
    <w:p w:rsidR="005F158C" w:rsidRPr="005F158C" w:rsidRDefault="00692380" w:rsidP="005F158C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70603546" w:history="1">
        <w:r w:rsidR="005F158C" w:rsidRPr="005F158C">
          <w:rPr>
            <w:rStyle w:val="aa"/>
            <w:noProof/>
            <w:sz w:val="28"/>
            <w:szCs w:val="28"/>
          </w:rPr>
          <w:t>Заключение</w:t>
        </w:r>
        <w:r w:rsidR="005F158C" w:rsidRPr="005F158C">
          <w:rPr>
            <w:noProof/>
            <w:webHidden/>
            <w:sz w:val="28"/>
            <w:szCs w:val="28"/>
          </w:rPr>
          <w:tab/>
        </w:r>
        <w:r w:rsidR="005F158C" w:rsidRPr="005F158C">
          <w:rPr>
            <w:noProof/>
            <w:webHidden/>
            <w:sz w:val="28"/>
            <w:szCs w:val="28"/>
          </w:rPr>
          <w:fldChar w:fldCharType="begin"/>
        </w:r>
        <w:r w:rsidR="005F158C" w:rsidRPr="005F158C">
          <w:rPr>
            <w:noProof/>
            <w:webHidden/>
            <w:sz w:val="28"/>
            <w:szCs w:val="28"/>
          </w:rPr>
          <w:instrText xml:space="preserve"> PAGEREF _Toc270603546 \h </w:instrText>
        </w:r>
        <w:r w:rsidR="005F158C" w:rsidRPr="005F158C">
          <w:rPr>
            <w:noProof/>
            <w:webHidden/>
            <w:sz w:val="28"/>
            <w:szCs w:val="28"/>
          </w:rPr>
        </w:r>
        <w:r w:rsidR="005F158C" w:rsidRPr="005F158C">
          <w:rPr>
            <w:noProof/>
            <w:webHidden/>
            <w:sz w:val="28"/>
            <w:szCs w:val="28"/>
          </w:rPr>
          <w:fldChar w:fldCharType="separate"/>
        </w:r>
        <w:r w:rsidR="005F158C" w:rsidRPr="005F158C">
          <w:rPr>
            <w:noProof/>
            <w:webHidden/>
            <w:sz w:val="28"/>
            <w:szCs w:val="28"/>
          </w:rPr>
          <w:t>26</w:t>
        </w:r>
        <w:r w:rsidR="005F158C" w:rsidRPr="005F158C">
          <w:rPr>
            <w:noProof/>
            <w:webHidden/>
            <w:sz w:val="28"/>
            <w:szCs w:val="28"/>
          </w:rPr>
          <w:fldChar w:fldCharType="end"/>
        </w:r>
      </w:hyperlink>
    </w:p>
    <w:p w:rsidR="005F158C" w:rsidRPr="005F158C" w:rsidRDefault="00692380" w:rsidP="005F158C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70603547" w:history="1">
        <w:r w:rsidR="005F158C" w:rsidRPr="005F158C">
          <w:rPr>
            <w:rStyle w:val="aa"/>
            <w:noProof/>
            <w:sz w:val="28"/>
            <w:szCs w:val="28"/>
          </w:rPr>
          <w:t>Список использованной литературы</w:t>
        </w:r>
        <w:r w:rsidR="005F158C" w:rsidRPr="005F158C">
          <w:rPr>
            <w:noProof/>
            <w:webHidden/>
            <w:sz w:val="28"/>
            <w:szCs w:val="28"/>
          </w:rPr>
          <w:tab/>
        </w:r>
        <w:r w:rsidR="005F158C" w:rsidRPr="005F158C">
          <w:rPr>
            <w:noProof/>
            <w:webHidden/>
            <w:sz w:val="28"/>
            <w:szCs w:val="28"/>
          </w:rPr>
          <w:fldChar w:fldCharType="begin"/>
        </w:r>
        <w:r w:rsidR="005F158C" w:rsidRPr="005F158C">
          <w:rPr>
            <w:noProof/>
            <w:webHidden/>
            <w:sz w:val="28"/>
            <w:szCs w:val="28"/>
          </w:rPr>
          <w:instrText xml:space="preserve"> PAGEREF _Toc270603547 \h </w:instrText>
        </w:r>
        <w:r w:rsidR="005F158C" w:rsidRPr="005F158C">
          <w:rPr>
            <w:noProof/>
            <w:webHidden/>
            <w:sz w:val="28"/>
            <w:szCs w:val="28"/>
          </w:rPr>
        </w:r>
        <w:r w:rsidR="005F158C" w:rsidRPr="005F158C">
          <w:rPr>
            <w:noProof/>
            <w:webHidden/>
            <w:sz w:val="28"/>
            <w:szCs w:val="28"/>
          </w:rPr>
          <w:fldChar w:fldCharType="separate"/>
        </w:r>
        <w:r w:rsidR="005F158C" w:rsidRPr="005F158C">
          <w:rPr>
            <w:noProof/>
            <w:webHidden/>
            <w:sz w:val="28"/>
            <w:szCs w:val="28"/>
          </w:rPr>
          <w:t>29</w:t>
        </w:r>
        <w:r w:rsidR="005F158C" w:rsidRPr="005F158C">
          <w:rPr>
            <w:noProof/>
            <w:webHidden/>
            <w:sz w:val="28"/>
            <w:szCs w:val="28"/>
          </w:rPr>
          <w:fldChar w:fldCharType="end"/>
        </w:r>
      </w:hyperlink>
    </w:p>
    <w:p w:rsidR="00F51607" w:rsidRPr="005F158C" w:rsidRDefault="005F158C" w:rsidP="005F158C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fldChar w:fldCharType="end"/>
      </w:r>
    </w:p>
    <w:p w:rsidR="00F51607" w:rsidRPr="005F158C" w:rsidRDefault="00F51607" w:rsidP="00C63F5C">
      <w:pPr>
        <w:spacing w:line="360" w:lineRule="auto"/>
        <w:jc w:val="both"/>
        <w:rPr>
          <w:sz w:val="28"/>
          <w:szCs w:val="28"/>
        </w:rPr>
      </w:pPr>
    </w:p>
    <w:p w:rsidR="00F51607" w:rsidRPr="005F158C" w:rsidRDefault="00F51607" w:rsidP="00C63F5C">
      <w:pPr>
        <w:spacing w:line="360" w:lineRule="auto"/>
        <w:jc w:val="both"/>
        <w:rPr>
          <w:sz w:val="28"/>
          <w:szCs w:val="28"/>
        </w:rPr>
      </w:pPr>
    </w:p>
    <w:p w:rsidR="00F51607" w:rsidRPr="005F158C" w:rsidRDefault="00F51607" w:rsidP="00C63F5C">
      <w:pPr>
        <w:spacing w:line="360" w:lineRule="auto"/>
        <w:jc w:val="both"/>
        <w:rPr>
          <w:sz w:val="28"/>
          <w:szCs w:val="28"/>
        </w:rPr>
      </w:pPr>
    </w:p>
    <w:p w:rsidR="00F51607" w:rsidRPr="005F158C" w:rsidRDefault="00F51607" w:rsidP="00C63F5C">
      <w:pPr>
        <w:spacing w:line="360" w:lineRule="auto"/>
        <w:jc w:val="both"/>
        <w:rPr>
          <w:sz w:val="28"/>
          <w:szCs w:val="28"/>
        </w:rPr>
      </w:pPr>
    </w:p>
    <w:p w:rsidR="00F51607" w:rsidRPr="005F158C" w:rsidRDefault="00F51607" w:rsidP="00C63F5C">
      <w:pPr>
        <w:spacing w:line="360" w:lineRule="auto"/>
        <w:jc w:val="both"/>
        <w:rPr>
          <w:sz w:val="28"/>
          <w:szCs w:val="28"/>
        </w:rPr>
      </w:pPr>
    </w:p>
    <w:p w:rsidR="00F51607" w:rsidRPr="005F158C" w:rsidRDefault="00F51607" w:rsidP="00C63F5C">
      <w:pPr>
        <w:spacing w:line="360" w:lineRule="auto"/>
        <w:jc w:val="both"/>
        <w:rPr>
          <w:sz w:val="28"/>
          <w:szCs w:val="28"/>
        </w:rPr>
      </w:pPr>
    </w:p>
    <w:p w:rsidR="00F51607" w:rsidRPr="005F158C" w:rsidRDefault="00F51607" w:rsidP="00C63F5C">
      <w:pPr>
        <w:spacing w:line="360" w:lineRule="auto"/>
        <w:jc w:val="both"/>
        <w:rPr>
          <w:sz w:val="28"/>
          <w:szCs w:val="28"/>
        </w:rPr>
      </w:pPr>
    </w:p>
    <w:p w:rsidR="00F51607" w:rsidRPr="005F158C" w:rsidRDefault="00F51607" w:rsidP="00C63F5C">
      <w:pPr>
        <w:spacing w:line="360" w:lineRule="auto"/>
        <w:jc w:val="both"/>
        <w:rPr>
          <w:sz w:val="28"/>
          <w:szCs w:val="28"/>
        </w:rPr>
      </w:pPr>
    </w:p>
    <w:p w:rsidR="00F51607" w:rsidRPr="005F158C" w:rsidRDefault="00F51607" w:rsidP="00C63F5C">
      <w:pPr>
        <w:spacing w:line="360" w:lineRule="auto"/>
        <w:jc w:val="both"/>
        <w:rPr>
          <w:sz w:val="28"/>
          <w:szCs w:val="28"/>
        </w:rPr>
      </w:pPr>
    </w:p>
    <w:p w:rsidR="00F51607" w:rsidRPr="005F158C" w:rsidRDefault="005F158C" w:rsidP="005F158C">
      <w:pPr>
        <w:spacing w:line="360" w:lineRule="auto"/>
        <w:jc w:val="center"/>
        <w:outlineLvl w:val="0"/>
        <w:rPr>
          <w:sz w:val="28"/>
          <w:szCs w:val="28"/>
        </w:rPr>
      </w:pPr>
      <w:bookmarkStart w:id="0" w:name="_Toc270603537"/>
      <w:r>
        <w:rPr>
          <w:b/>
          <w:i/>
          <w:sz w:val="28"/>
          <w:szCs w:val="28"/>
        </w:rPr>
        <w:br w:type="page"/>
      </w:r>
      <w:r w:rsidR="00F51607" w:rsidRPr="005F158C">
        <w:rPr>
          <w:sz w:val="28"/>
          <w:szCs w:val="28"/>
        </w:rPr>
        <w:t>Введение</w:t>
      </w:r>
      <w:bookmarkEnd w:id="0"/>
    </w:p>
    <w:p w:rsidR="00A454C8" w:rsidRPr="005F158C" w:rsidRDefault="00A454C8" w:rsidP="00A42914">
      <w:pPr>
        <w:spacing w:line="360" w:lineRule="auto"/>
        <w:jc w:val="center"/>
        <w:rPr>
          <w:b/>
          <w:i/>
          <w:sz w:val="28"/>
          <w:szCs w:val="28"/>
        </w:rPr>
      </w:pPr>
    </w:p>
    <w:p w:rsidR="00F51607" w:rsidRPr="005F158C" w:rsidRDefault="002D21BA" w:rsidP="002D21BA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     </w:t>
      </w:r>
      <w:r w:rsidRPr="005F158C">
        <w:rPr>
          <w:b/>
          <w:i/>
          <w:sz w:val="28"/>
          <w:szCs w:val="28"/>
        </w:rPr>
        <w:t>Актуальность выбора данной темы</w:t>
      </w:r>
      <w:r w:rsidRPr="005F158C">
        <w:rPr>
          <w:sz w:val="28"/>
          <w:szCs w:val="28"/>
        </w:rPr>
        <w:t xml:space="preserve"> обусловлена тем, что переход к экономике рыночного типа и связанная с ним свобода предпринимательской деятельности создают основу экономической свободы личности. Экономическая же свобода неизбежно порождает объективную потребность в свободе личной, духовной. Тем самым возрастает потребность в правовом регулировании личных неимущественных прав.</w:t>
      </w:r>
    </w:p>
    <w:p w:rsidR="009F2DB9" w:rsidRPr="005F158C" w:rsidRDefault="009F2DB9" w:rsidP="002D21BA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     Традиционно личные гражданские права защищались гражданским законодательством. Их особенность - связанность с личностью. Кроме того, основные личные права и свободы есть именно права и свободы. Они закрепляют основы правового статуса личности в обществе. Естественно, их явно нематериальный характер на первый взгляд несколько диссонирует с</w:t>
      </w:r>
      <w:r w:rsidRPr="005F158C">
        <w:rPr>
          <w:w w:val="80"/>
          <w:sz w:val="28"/>
          <w:szCs w:val="28"/>
        </w:rPr>
        <w:t xml:space="preserve"> </w:t>
      </w:r>
      <w:r w:rsidRPr="005F158C">
        <w:rPr>
          <w:sz w:val="28"/>
          <w:szCs w:val="28"/>
        </w:rPr>
        <w:t>общей «материальной» направленностью гражданского права. Однако человек, не обеспеченный возможностью защиты принадлежащих ему основных прав - права на жизнь, здоровье, неприкосновенность личности и т. д. - не может быть свободен и в имущественном обороте. Поэтому защита нематериальных благ и связанных с ними личных неимущественных прав имеет важнейшее значение, особенно в период формирования и активного развития правовой системы.</w:t>
      </w:r>
    </w:p>
    <w:p w:rsidR="002D21BA" w:rsidRPr="005F158C" w:rsidRDefault="00C7244D" w:rsidP="002D21BA">
      <w:pPr>
        <w:spacing w:line="360" w:lineRule="auto"/>
        <w:jc w:val="both"/>
        <w:rPr>
          <w:b/>
          <w:i/>
          <w:sz w:val="28"/>
          <w:szCs w:val="28"/>
        </w:rPr>
      </w:pPr>
      <w:r w:rsidRPr="005F158C">
        <w:rPr>
          <w:b/>
          <w:i/>
          <w:sz w:val="28"/>
          <w:szCs w:val="28"/>
        </w:rPr>
        <w:t xml:space="preserve">    Задачи представленной работы:</w:t>
      </w:r>
    </w:p>
    <w:p w:rsidR="00F51607" w:rsidRPr="005F158C" w:rsidRDefault="00C7244D" w:rsidP="00C7244D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>Рассмотреть исследуемое понятие как целостную правовую категорию.</w:t>
      </w:r>
    </w:p>
    <w:p w:rsidR="00C7244D" w:rsidRPr="005F158C" w:rsidRDefault="00C7244D" w:rsidP="00C7244D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>Классифицировать виды личных неимущественных прав.</w:t>
      </w:r>
    </w:p>
    <w:p w:rsidR="00C7244D" w:rsidRPr="005F158C" w:rsidRDefault="00C7244D" w:rsidP="00C7244D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>Определить их роль и место в системе российского права и в жизни нашего общества.</w:t>
      </w:r>
    </w:p>
    <w:p w:rsidR="00C7244D" w:rsidRPr="005F158C" w:rsidRDefault="00C7244D" w:rsidP="00C7244D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>Разрешить вопрос со</w:t>
      </w:r>
      <w:r w:rsidRPr="005F158C">
        <w:rPr>
          <w:sz w:val="28"/>
          <w:szCs w:val="28"/>
        </w:rPr>
        <w:softHyphen/>
        <w:t>блюдения личных не</w:t>
      </w:r>
      <w:r w:rsidRPr="005F158C">
        <w:rPr>
          <w:sz w:val="28"/>
          <w:szCs w:val="28"/>
        </w:rPr>
        <w:softHyphen/>
        <w:t>имущественных прав авто</w:t>
      </w:r>
      <w:r w:rsidRPr="005F158C">
        <w:rPr>
          <w:sz w:val="28"/>
          <w:szCs w:val="28"/>
        </w:rPr>
        <w:softHyphen/>
        <w:t>ров при использовании про</w:t>
      </w:r>
      <w:r w:rsidRPr="005F158C">
        <w:rPr>
          <w:sz w:val="28"/>
          <w:szCs w:val="28"/>
        </w:rPr>
        <w:softHyphen/>
        <w:t>изведений в рекламе, Интер</w:t>
      </w:r>
      <w:r w:rsidRPr="005F158C">
        <w:rPr>
          <w:sz w:val="28"/>
          <w:szCs w:val="28"/>
        </w:rPr>
        <w:softHyphen/>
        <w:t>нете, на телевидении, радио.</w:t>
      </w:r>
    </w:p>
    <w:p w:rsidR="00C7244D" w:rsidRPr="005F158C" w:rsidRDefault="00C7244D" w:rsidP="00C7244D">
      <w:pPr>
        <w:spacing w:line="360" w:lineRule="auto"/>
        <w:jc w:val="both"/>
        <w:rPr>
          <w:sz w:val="28"/>
          <w:szCs w:val="28"/>
        </w:rPr>
      </w:pPr>
      <w:r w:rsidRPr="005F158C">
        <w:rPr>
          <w:b/>
          <w:i/>
          <w:sz w:val="28"/>
          <w:szCs w:val="28"/>
        </w:rPr>
        <w:t xml:space="preserve">     Нормативно-правовой базой</w:t>
      </w:r>
      <w:r w:rsidRPr="005F158C">
        <w:rPr>
          <w:sz w:val="28"/>
          <w:szCs w:val="28"/>
        </w:rPr>
        <w:t xml:space="preserve"> курсовой работы стали: Конституция РФ, Гражданский Кодекс РФ, Уголовный Кодекс РФ, были задействованы в качестве судебной практики Постановления Пленумов Верховного и Конституционного Судов РФ. В работе были использованы труды отечественных авторов, таких как: Валявин Е.Ю., Баглай М.В., Красавчикова Л.О. и других.</w:t>
      </w:r>
    </w:p>
    <w:p w:rsidR="00C7244D" w:rsidRPr="005F158C" w:rsidRDefault="00C7244D" w:rsidP="00C7244D">
      <w:pPr>
        <w:spacing w:line="360" w:lineRule="auto"/>
        <w:jc w:val="both"/>
        <w:rPr>
          <w:sz w:val="28"/>
          <w:szCs w:val="28"/>
        </w:rPr>
      </w:pPr>
      <w:r w:rsidRPr="005F158C">
        <w:rPr>
          <w:b/>
          <w:i/>
          <w:sz w:val="28"/>
          <w:szCs w:val="28"/>
        </w:rPr>
        <w:t xml:space="preserve">     Структура курсовой работы</w:t>
      </w:r>
      <w:r w:rsidRPr="005F158C">
        <w:rPr>
          <w:sz w:val="28"/>
          <w:szCs w:val="28"/>
        </w:rPr>
        <w:t xml:space="preserve"> отвечает основным требованиям, а также целям и задачам. Курсовая работа состоит из трех глав, которые разбиты на параграфы. В рабо</w:t>
      </w:r>
      <w:r w:rsidR="009F2DB9" w:rsidRPr="005F158C">
        <w:rPr>
          <w:sz w:val="28"/>
          <w:szCs w:val="28"/>
        </w:rPr>
        <w:t>те имеются введение и заключение, сноски</w:t>
      </w:r>
      <w:r w:rsidRPr="005F158C">
        <w:rPr>
          <w:sz w:val="28"/>
          <w:szCs w:val="28"/>
        </w:rPr>
        <w:t>, завершает работу библиографический список использованной литературы.</w:t>
      </w:r>
    </w:p>
    <w:p w:rsidR="005F63DF" w:rsidRPr="005F158C" w:rsidRDefault="005F63DF" w:rsidP="00A42914">
      <w:pPr>
        <w:spacing w:line="360" w:lineRule="auto"/>
        <w:jc w:val="center"/>
        <w:rPr>
          <w:b/>
          <w:i/>
          <w:sz w:val="28"/>
          <w:szCs w:val="28"/>
        </w:rPr>
      </w:pPr>
    </w:p>
    <w:p w:rsidR="005F63DF" w:rsidRPr="005F158C" w:rsidRDefault="005F63DF" w:rsidP="00A42914">
      <w:pPr>
        <w:spacing w:line="360" w:lineRule="auto"/>
        <w:jc w:val="center"/>
        <w:rPr>
          <w:b/>
          <w:i/>
          <w:sz w:val="28"/>
          <w:szCs w:val="28"/>
        </w:rPr>
      </w:pPr>
    </w:p>
    <w:p w:rsidR="005F63DF" w:rsidRPr="005F158C" w:rsidRDefault="005F63DF" w:rsidP="00A42914">
      <w:pPr>
        <w:spacing w:line="360" w:lineRule="auto"/>
        <w:jc w:val="center"/>
        <w:rPr>
          <w:b/>
          <w:i/>
          <w:sz w:val="28"/>
          <w:szCs w:val="28"/>
        </w:rPr>
      </w:pPr>
    </w:p>
    <w:p w:rsidR="005F63DF" w:rsidRPr="005F158C" w:rsidRDefault="005F63DF" w:rsidP="00A42914">
      <w:pPr>
        <w:spacing w:line="360" w:lineRule="auto"/>
        <w:jc w:val="center"/>
        <w:rPr>
          <w:b/>
          <w:i/>
          <w:sz w:val="28"/>
          <w:szCs w:val="28"/>
        </w:rPr>
      </w:pPr>
    </w:p>
    <w:p w:rsidR="005F63DF" w:rsidRPr="005F158C" w:rsidRDefault="005F63DF" w:rsidP="00A42914">
      <w:pPr>
        <w:spacing w:line="360" w:lineRule="auto"/>
        <w:jc w:val="center"/>
        <w:rPr>
          <w:b/>
          <w:i/>
          <w:sz w:val="28"/>
          <w:szCs w:val="28"/>
        </w:rPr>
      </w:pPr>
    </w:p>
    <w:p w:rsidR="005F63DF" w:rsidRPr="005F158C" w:rsidRDefault="005F63DF" w:rsidP="00A42914">
      <w:pPr>
        <w:spacing w:line="360" w:lineRule="auto"/>
        <w:jc w:val="center"/>
        <w:rPr>
          <w:b/>
          <w:i/>
          <w:sz w:val="28"/>
          <w:szCs w:val="28"/>
        </w:rPr>
      </w:pPr>
    </w:p>
    <w:p w:rsidR="005F63DF" w:rsidRPr="005F158C" w:rsidRDefault="005F63DF" w:rsidP="00A42914">
      <w:pPr>
        <w:spacing w:line="360" w:lineRule="auto"/>
        <w:jc w:val="center"/>
        <w:rPr>
          <w:b/>
          <w:i/>
          <w:sz w:val="28"/>
          <w:szCs w:val="28"/>
        </w:rPr>
      </w:pPr>
    </w:p>
    <w:p w:rsidR="005F63DF" w:rsidRPr="005F158C" w:rsidRDefault="005F63DF" w:rsidP="00A42914">
      <w:pPr>
        <w:spacing w:line="360" w:lineRule="auto"/>
        <w:jc w:val="center"/>
        <w:rPr>
          <w:b/>
          <w:i/>
          <w:sz w:val="28"/>
          <w:szCs w:val="28"/>
        </w:rPr>
      </w:pPr>
    </w:p>
    <w:p w:rsidR="005F63DF" w:rsidRPr="005F158C" w:rsidRDefault="005F63DF" w:rsidP="00A42914">
      <w:pPr>
        <w:spacing w:line="360" w:lineRule="auto"/>
        <w:jc w:val="center"/>
        <w:rPr>
          <w:b/>
          <w:i/>
          <w:sz w:val="28"/>
          <w:szCs w:val="28"/>
        </w:rPr>
      </w:pPr>
    </w:p>
    <w:p w:rsidR="005F63DF" w:rsidRPr="005F158C" w:rsidRDefault="005F63DF" w:rsidP="00A42914">
      <w:pPr>
        <w:spacing w:line="360" w:lineRule="auto"/>
        <w:jc w:val="center"/>
        <w:rPr>
          <w:b/>
          <w:i/>
          <w:sz w:val="28"/>
          <w:szCs w:val="28"/>
        </w:rPr>
      </w:pPr>
    </w:p>
    <w:p w:rsidR="005F63DF" w:rsidRPr="005F158C" w:rsidRDefault="005F63DF" w:rsidP="00A42914">
      <w:pPr>
        <w:spacing w:line="360" w:lineRule="auto"/>
        <w:jc w:val="center"/>
        <w:rPr>
          <w:b/>
          <w:i/>
          <w:sz w:val="28"/>
          <w:szCs w:val="28"/>
        </w:rPr>
      </w:pPr>
    </w:p>
    <w:p w:rsidR="005F63DF" w:rsidRPr="005F158C" w:rsidRDefault="005F63DF" w:rsidP="00A42914">
      <w:pPr>
        <w:spacing w:line="360" w:lineRule="auto"/>
        <w:jc w:val="center"/>
        <w:rPr>
          <w:b/>
          <w:i/>
          <w:sz w:val="28"/>
          <w:szCs w:val="28"/>
        </w:rPr>
      </w:pPr>
    </w:p>
    <w:p w:rsidR="005F63DF" w:rsidRPr="005F158C" w:rsidRDefault="005F63DF" w:rsidP="00A42914">
      <w:pPr>
        <w:spacing w:line="360" w:lineRule="auto"/>
        <w:jc w:val="center"/>
        <w:rPr>
          <w:b/>
          <w:i/>
          <w:sz w:val="28"/>
          <w:szCs w:val="28"/>
        </w:rPr>
      </w:pPr>
    </w:p>
    <w:p w:rsidR="005F63DF" w:rsidRPr="005F158C" w:rsidRDefault="005F63DF" w:rsidP="009F2DB9">
      <w:pPr>
        <w:spacing w:line="360" w:lineRule="auto"/>
        <w:rPr>
          <w:b/>
          <w:i/>
          <w:sz w:val="28"/>
          <w:szCs w:val="28"/>
        </w:rPr>
      </w:pPr>
    </w:p>
    <w:p w:rsidR="009F2DB9" w:rsidRPr="005F158C" w:rsidRDefault="009F2DB9" w:rsidP="009F2DB9">
      <w:pPr>
        <w:spacing w:line="360" w:lineRule="auto"/>
        <w:rPr>
          <w:b/>
          <w:i/>
          <w:sz w:val="28"/>
          <w:szCs w:val="28"/>
        </w:rPr>
      </w:pPr>
    </w:p>
    <w:p w:rsidR="005B7366" w:rsidRPr="005F158C" w:rsidRDefault="005F158C" w:rsidP="005F158C">
      <w:pPr>
        <w:spacing w:line="360" w:lineRule="auto"/>
        <w:jc w:val="center"/>
        <w:outlineLvl w:val="0"/>
        <w:rPr>
          <w:sz w:val="28"/>
          <w:szCs w:val="28"/>
        </w:rPr>
      </w:pPr>
      <w:r w:rsidRPr="005F158C">
        <w:rPr>
          <w:b/>
          <w:i/>
          <w:sz w:val="28"/>
          <w:szCs w:val="28"/>
        </w:rPr>
        <w:br w:type="page"/>
      </w:r>
      <w:bookmarkStart w:id="1" w:name="_Toc270603538"/>
      <w:r w:rsidR="00A42914" w:rsidRPr="005F158C">
        <w:rPr>
          <w:sz w:val="28"/>
          <w:szCs w:val="28"/>
        </w:rPr>
        <w:t>1. Личные неимущественные права как правовая категория.</w:t>
      </w:r>
      <w:bookmarkEnd w:id="1"/>
    </w:p>
    <w:p w:rsidR="005B7366" w:rsidRPr="005F158C" w:rsidRDefault="00AE0E28" w:rsidP="005F158C">
      <w:pPr>
        <w:spacing w:line="360" w:lineRule="auto"/>
        <w:jc w:val="center"/>
        <w:outlineLvl w:val="1"/>
        <w:rPr>
          <w:sz w:val="28"/>
          <w:szCs w:val="28"/>
        </w:rPr>
      </w:pPr>
      <w:bookmarkStart w:id="2" w:name="_Toc270603539"/>
      <w:r w:rsidRPr="005F158C">
        <w:rPr>
          <w:sz w:val="28"/>
          <w:szCs w:val="28"/>
        </w:rPr>
        <w:t>1.</w:t>
      </w:r>
      <w:r w:rsidR="005B7366" w:rsidRPr="005F158C">
        <w:rPr>
          <w:sz w:val="28"/>
          <w:szCs w:val="28"/>
        </w:rPr>
        <w:t>1. Понятие личных неимущественных прав.</w:t>
      </w:r>
      <w:bookmarkEnd w:id="2"/>
    </w:p>
    <w:p w:rsidR="00AE0E28" w:rsidRPr="005F158C" w:rsidRDefault="00535E3D" w:rsidP="005B7366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     </w:t>
      </w:r>
    </w:p>
    <w:p w:rsidR="005B7366" w:rsidRPr="005F158C" w:rsidRDefault="00AE0E28" w:rsidP="005B7366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     </w:t>
      </w:r>
      <w:r w:rsidR="005B7366" w:rsidRPr="005F158C">
        <w:rPr>
          <w:bCs/>
          <w:sz w:val="28"/>
          <w:szCs w:val="28"/>
        </w:rPr>
        <w:t>Личные неимущественные права в гражданско-правовом смысле</w:t>
      </w:r>
      <w:r w:rsidR="005B7366" w:rsidRPr="005F158C">
        <w:rPr>
          <w:b/>
          <w:bCs/>
          <w:sz w:val="28"/>
          <w:szCs w:val="28"/>
        </w:rPr>
        <w:t xml:space="preserve"> </w:t>
      </w:r>
      <w:r w:rsidR="005B7366" w:rsidRPr="005F158C">
        <w:rPr>
          <w:sz w:val="28"/>
          <w:szCs w:val="28"/>
        </w:rPr>
        <w:t xml:space="preserve">представляют собой урегулированные нормами права связи между определенными субъектами по поводу личных неимущественных благ. Следовательно, личные неимущественные права в гражданском праве — это </w:t>
      </w:r>
      <w:r w:rsidR="005B7366" w:rsidRPr="005F158C">
        <w:rPr>
          <w:bCs/>
          <w:sz w:val="28"/>
          <w:szCs w:val="28"/>
        </w:rPr>
        <w:t>субъективные права граждан</w:t>
      </w:r>
      <w:r w:rsidR="005B7366" w:rsidRPr="005F158C">
        <w:rPr>
          <w:b/>
          <w:bCs/>
          <w:sz w:val="28"/>
          <w:szCs w:val="28"/>
        </w:rPr>
        <w:t xml:space="preserve">, </w:t>
      </w:r>
      <w:r w:rsidR="005B7366" w:rsidRPr="005F158C">
        <w:rPr>
          <w:sz w:val="28"/>
          <w:szCs w:val="28"/>
        </w:rPr>
        <w:t>возникающие вследствие регулирования нормами гражданского права личных неимущественных отношений, не связанных с имущественными.</w:t>
      </w:r>
    </w:p>
    <w:p w:rsidR="006058C0" w:rsidRPr="005F158C" w:rsidRDefault="00AE0E28" w:rsidP="005B7366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     </w:t>
      </w:r>
      <w:r w:rsidR="005B7366" w:rsidRPr="005F158C">
        <w:rPr>
          <w:sz w:val="28"/>
          <w:szCs w:val="28"/>
        </w:rPr>
        <w:t xml:space="preserve">Личные неимущественные права существуют как субъективные права и регулируются гражданским правом независимо от их нарушения. Поэтому представление о том, что гражданское право может лишь защищать их, но не в состоянии регулировать данные отношения, является недостаточно полным и точным. </w:t>
      </w:r>
    </w:p>
    <w:p w:rsidR="00E81F69" w:rsidRPr="005F158C" w:rsidRDefault="006058C0" w:rsidP="005B7366">
      <w:pPr>
        <w:spacing w:line="360" w:lineRule="auto"/>
        <w:jc w:val="both"/>
        <w:rPr>
          <w:bCs/>
          <w:sz w:val="28"/>
          <w:szCs w:val="28"/>
        </w:rPr>
      </w:pPr>
      <w:r w:rsidRPr="005F158C">
        <w:rPr>
          <w:sz w:val="28"/>
          <w:szCs w:val="28"/>
        </w:rPr>
        <w:t xml:space="preserve">     </w:t>
      </w:r>
      <w:r w:rsidR="005B7366" w:rsidRPr="005F158C">
        <w:rPr>
          <w:sz w:val="28"/>
          <w:szCs w:val="28"/>
        </w:rPr>
        <w:t xml:space="preserve">При характеристике личных неимущественных прав как субъективных гражданских прав необходимо отметить, что эти права являются правами </w:t>
      </w:r>
      <w:r w:rsidR="005B7366" w:rsidRPr="005F158C">
        <w:rPr>
          <w:bCs/>
          <w:sz w:val="28"/>
          <w:szCs w:val="28"/>
        </w:rPr>
        <w:t>строго личного характера</w:t>
      </w:r>
      <w:r w:rsidRPr="005F158C">
        <w:rPr>
          <w:rStyle w:val="a9"/>
          <w:bCs/>
          <w:sz w:val="28"/>
          <w:szCs w:val="28"/>
        </w:rPr>
        <w:footnoteReference w:id="1"/>
      </w:r>
      <w:r w:rsidR="005B7366" w:rsidRPr="005F158C">
        <w:rPr>
          <w:bCs/>
          <w:sz w:val="28"/>
          <w:szCs w:val="28"/>
        </w:rPr>
        <w:t>.</w:t>
      </w:r>
    </w:p>
    <w:p w:rsidR="00E81F69" w:rsidRPr="005F158C" w:rsidRDefault="00E81F69" w:rsidP="005B7366">
      <w:pPr>
        <w:spacing w:line="360" w:lineRule="auto"/>
        <w:jc w:val="both"/>
        <w:rPr>
          <w:sz w:val="28"/>
          <w:szCs w:val="28"/>
        </w:rPr>
      </w:pPr>
      <w:r w:rsidRPr="005F158C">
        <w:rPr>
          <w:b/>
          <w:bCs/>
          <w:sz w:val="28"/>
          <w:szCs w:val="28"/>
        </w:rPr>
        <w:t xml:space="preserve">     </w:t>
      </w:r>
      <w:r w:rsidR="005B7366" w:rsidRPr="005F158C">
        <w:rPr>
          <w:b/>
          <w:bCs/>
          <w:sz w:val="28"/>
          <w:szCs w:val="28"/>
        </w:rPr>
        <w:t xml:space="preserve"> </w:t>
      </w:r>
      <w:r w:rsidR="005B7366" w:rsidRPr="005F158C">
        <w:rPr>
          <w:sz w:val="28"/>
          <w:szCs w:val="28"/>
        </w:rPr>
        <w:t xml:space="preserve">Это означает, что данные права согласно ст. 150 ГК принадлежат гражданину от рождения или в силу закона, являются </w:t>
      </w:r>
      <w:r w:rsidR="005B7366" w:rsidRPr="005F158C">
        <w:rPr>
          <w:bCs/>
          <w:sz w:val="28"/>
          <w:szCs w:val="28"/>
        </w:rPr>
        <w:t>неотчуждаемыми</w:t>
      </w:r>
      <w:r w:rsidR="005B7366" w:rsidRPr="005F158C">
        <w:rPr>
          <w:b/>
          <w:bCs/>
          <w:sz w:val="28"/>
          <w:szCs w:val="28"/>
        </w:rPr>
        <w:t xml:space="preserve"> </w:t>
      </w:r>
      <w:r w:rsidR="005B7366" w:rsidRPr="005F158C">
        <w:rPr>
          <w:sz w:val="28"/>
          <w:szCs w:val="28"/>
        </w:rPr>
        <w:t xml:space="preserve">и непередаваемы другим лицам иным способом, кроме случаев, предусмотренных законом, когда в установленном им порядке личные неимущественные права и другие нематериальные блага, принадлежавшие умершему, могут осуществляться и защищаться другими лицами (в том числе наследниками правообладателя). </w:t>
      </w:r>
    </w:p>
    <w:p w:rsidR="006058C0" w:rsidRPr="005F158C" w:rsidRDefault="00E81F69" w:rsidP="005B7366">
      <w:pPr>
        <w:spacing w:line="360" w:lineRule="auto"/>
        <w:jc w:val="both"/>
        <w:rPr>
          <w:b/>
          <w:bCs/>
          <w:sz w:val="28"/>
          <w:szCs w:val="28"/>
        </w:rPr>
      </w:pPr>
      <w:r w:rsidRPr="005F158C">
        <w:rPr>
          <w:sz w:val="28"/>
          <w:szCs w:val="28"/>
        </w:rPr>
        <w:t xml:space="preserve">     </w:t>
      </w:r>
      <w:r w:rsidR="005B7366" w:rsidRPr="005F158C">
        <w:rPr>
          <w:sz w:val="28"/>
          <w:szCs w:val="28"/>
        </w:rPr>
        <w:t xml:space="preserve">Кроме того, имеются также все основания отнести эти права к категории </w:t>
      </w:r>
      <w:r w:rsidR="005B7366" w:rsidRPr="005F158C">
        <w:rPr>
          <w:bCs/>
          <w:sz w:val="28"/>
          <w:szCs w:val="28"/>
        </w:rPr>
        <w:t>исключительных.</w:t>
      </w:r>
      <w:r w:rsidR="005B7366" w:rsidRPr="005F158C">
        <w:rPr>
          <w:b/>
          <w:bCs/>
          <w:sz w:val="28"/>
          <w:szCs w:val="28"/>
        </w:rPr>
        <w:t xml:space="preserve"> </w:t>
      </w:r>
    </w:p>
    <w:p w:rsidR="00E81F69" w:rsidRPr="005F158C" w:rsidRDefault="0060355B" w:rsidP="005B7366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     </w:t>
      </w:r>
      <w:r w:rsidR="005B7366" w:rsidRPr="005F158C">
        <w:rPr>
          <w:sz w:val="28"/>
          <w:szCs w:val="28"/>
        </w:rPr>
        <w:t xml:space="preserve">Какой бы теории ни придерживались при определении сущности юридического лица, следует иметь в виду, что оно является искусственным субъектом права и потому не может вообще иметь личных прав (право на деловую репутацию непосредственно связано с </w:t>
      </w:r>
      <w:r w:rsidR="00E81F69" w:rsidRPr="005F158C">
        <w:rPr>
          <w:sz w:val="28"/>
          <w:szCs w:val="28"/>
        </w:rPr>
        <w:t>имущественными правами).</w:t>
      </w:r>
    </w:p>
    <w:p w:rsidR="00E81F69" w:rsidRPr="005F158C" w:rsidRDefault="00E81F69" w:rsidP="005B7366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     </w:t>
      </w:r>
      <w:r w:rsidR="005B7366" w:rsidRPr="005F158C">
        <w:rPr>
          <w:sz w:val="28"/>
          <w:szCs w:val="28"/>
        </w:rPr>
        <w:t xml:space="preserve">Далее, это права </w:t>
      </w:r>
      <w:r w:rsidR="005B7366" w:rsidRPr="005F158C">
        <w:rPr>
          <w:bCs/>
          <w:sz w:val="28"/>
          <w:szCs w:val="28"/>
        </w:rPr>
        <w:t>неимущественные.</w:t>
      </w:r>
      <w:r w:rsidR="005B7366" w:rsidRPr="005F158C">
        <w:rPr>
          <w:b/>
          <w:bCs/>
          <w:sz w:val="28"/>
          <w:szCs w:val="28"/>
        </w:rPr>
        <w:t xml:space="preserve"> </w:t>
      </w:r>
      <w:r w:rsidR="005B7366" w:rsidRPr="005F158C">
        <w:rPr>
          <w:sz w:val="28"/>
          <w:szCs w:val="28"/>
        </w:rPr>
        <w:t>Они никоим образом не связаны с имущественными правами. Закрепленный ст. 150 ГК перечень неимущественных благ как объектов гражданских прав с очевидностью свидетельствует об этом. Важно иметь в виду, что указанный перечень не является исчерпывающим, поэтому объектами гражданских прав могут быть и иные нематериальные блага, лишь бы они принадлежали гражданину от рождения или в силу закона.</w:t>
      </w:r>
    </w:p>
    <w:p w:rsidR="00AE0E28" w:rsidRPr="005F158C" w:rsidRDefault="00E81F69" w:rsidP="005B7366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     </w:t>
      </w:r>
      <w:r w:rsidR="005B7366" w:rsidRPr="005F158C">
        <w:rPr>
          <w:sz w:val="28"/>
          <w:szCs w:val="28"/>
        </w:rPr>
        <w:t xml:space="preserve"> По своему характеру личные неимущественные права являются правами </w:t>
      </w:r>
      <w:r w:rsidR="005B7366" w:rsidRPr="005F158C">
        <w:rPr>
          <w:bCs/>
          <w:sz w:val="28"/>
          <w:szCs w:val="28"/>
        </w:rPr>
        <w:t>абсолютными</w:t>
      </w:r>
      <w:r w:rsidR="005B7366" w:rsidRPr="005F158C">
        <w:rPr>
          <w:b/>
          <w:bCs/>
          <w:sz w:val="28"/>
          <w:szCs w:val="28"/>
        </w:rPr>
        <w:t xml:space="preserve">. </w:t>
      </w:r>
      <w:r w:rsidR="005B7366" w:rsidRPr="005F158C">
        <w:rPr>
          <w:sz w:val="28"/>
          <w:szCs w:val="28"/>
        </w:rPr>
        <w:t>Следовательно, управомоченному лицу противостоит неопределенный круг лиц, обязанных воздерживаться от каких бы то ни было нарушений личных неимущественных прав граждан. В литературе справедливо отмечается, что суть гражданско-правовой охраны личной жизни состоит в обеспечении свободы гражданина определять поведение в индивидуальной жизнедеятельности по своему усмотрению, исключающему вмешательство в его личную жизнь со стороны других лиц, кроме случаев,</w:t>
      </w:r>
      <w:r w:rsidR="00AE0E28" w:rsidRPr="005F158C">
        <w:rPr>
          <w:sz w:val="28"/>
          <w:szCs w:val="28"/>
        </w:rPr>
        <w:t xml:space="preserve"> прямо предусмотренных законом.</w:t>
      </w:r>
    </w:p>
    <w:p w:rsidR="006058C0" w:rsidRPr="005F158C" w:rsidRDefault="00AE0E28" w:rsidP="005B7366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     </w:t>
      </w:r>
      <w:r w:rsidR="005B7366" w:rsidRPr="005F158C">
        <w:rPr>
          <w:sz w:val="28"/>
          <w:szCs w:val="28"/>
        </w:rPr>
        <w:t xml:space="preserve">Вместе с тем личные неимущественные права как права абсолютные имеют специфику по сравнению с иными субъективными правами подобного рода (например, правом собственности). Главной особенностью личных неимущественных прав является то, что в их структуре отсутствует одно из правомочий, характерное для других абсолютных прав. Если право собственности предполагает возможность управомоченного лица осуществлять наиболее всеобъемлющим способом правомочия владения, пользования и распоряжения имуществом, то для личных неимущественных прав это нехарактерно. </w:t>
      </w:r>
    </w:p>
    <w:p w:rsidR="00AE0E28" w:rsidRPr="005F158C" w:rsidRDefault="006058C0" w:rsidP="005B7366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    </w:t>
      </w:r>
      <w:r w:rsidR="005B7366" w:rsidRPr="005F158C">
        <w:rPr>
          <w:sz w:val="28"/>
          <w:szCs w:val="28"/>
        </w:rPr>
        <w:t xml:space="preserve">Здесь управомоченное лицо осуществляет принадлежащие ему личные неимущественные права своими действиями вне рамок права. В связи с этим для личных неимущественных прав характерно </w:t>
      </w:r>
      <w:r w:rsidR="005B7366" w:rsidRPr="005F158C">
        <w:rPr>
          <w:bCs/>
          <w:sz w:val="28"/>
          <w:szCs w:val="28"/>
        </w:rPr>
        <w:t>наличие двух правомочий:</w:t>
      </w:r>
    </w:p>
    <w:p w:rsidR="00AE0E28" w:rsidRPr="005F158C" w:rsidRDefault="005B7366" w:rsidP="00E81F69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>во-первых, возможности управомоченного лица требовать от неопределенного круга обязанных лиц воздерж</w:t>
      </w:r>
      <w:r w:rsidR="00AE0E28" w:rsidRPr="005F158C">
        <w:rPr>
          <w:sz w:val="28"/>
          <w:szCs w:val="28"/>
        </w:rPr>
        <w:t>иваться от нарушения его права;</w:t>
      </w:r>
    </w:p>
    <w:p w:rsidR="00AE0E28" w:rsidRPr="005F158C" w:rsidRDefault="005B7366" w:rsidP="00E81F69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>во-вторых, возможности прибегнуть в случае нарушения его права к уста</w:t>
      </w:r>
      <w:r w:rsidR="00AE0E28" w:rsidRPr="005F158C">
        <w:rPr>
          <w:sz w:val="28"/>
          <w:szCs w:val="28"/>
        </w:rPr>
        <w:t>новленным законом мерам защиты.</w:t>
      </w:r>
    </w:p>
    <w:p w:rsidR="005B7366" w:rsidRPr="005F158C" w:rsidRDefault="00AE0E28" w:rsidP="005B7366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   </w:t>
      </w:r>
      <w:r w:rsidR="005B7366" w:rsidRPr="005F158C">
        <w:rPr>
          <w:sz w:val="28"/>
          <w:szCs w:val="28"/>
        </w:rPr>
        <w:t xml:space="preserve"> Таким образом, личные неимущественные права в гражданском праве представляют собой самостоятельный вид субъективных прав, выполняют роль правового средства обеспечения личной сферы гражданина от постороннего вмешательства и требуют применения гражданско-правовых инструментов их регулирования.</w:t>
      </w:r>
    </w:p>
    <w:p w:rsidR="00F51607" w:rsidRPr="005F158C" w:rsidRDefault="00AE0E28" w:rsidP="00C63F5C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br/>
      </w:r>
    </w:p>
    <w:p w:rsidR="004A1429" w:rsidRPr="005F158C" w:rsidRDefault="00AE0E28" w:rsidP="005F158C">
      <w:pPr>
        <w:spacing w:line="360" w:lineRule="auto"/>
        <w:jc w:val="center"/>
        <w:outlineLvl w:val="1"/>
        <w:rPr>
          <w:sz w:val="28"/>
          <w:szCs w:val="28"/>
        </w:rPr>
      </w:pPr>
      <w:bookmarkStart w:id="3" w:name="_Toc270603540"/>
      <w:r w:rsidRPr="005F158C">
        <w:rPr>
          <w:sz w:val="28"/>
          <w:szCs w:val="28"/>
        </w:rPr>
        <w:t>1.</w:t>
      </w:r>
      <w:r w:rsidR="00A454C8" w:rsidRPr="005F158C">
        <w:rPr>
          <w:sz w:val="28"/>
          <w:szCs w:val="28"/>
          <w:lang w:val="en-US"/>
        </w:rPr>
        <w:t>2</w:t>
      </w:r>
      <w:r w:rsidRPr="005F158C">
        <w:rPr>
          <w:sz w:val="28"/>
          <w:szCs w:val="28"/>
        </w:rPr>
        <w:t xml:space="preserve">. </w:t>
      </w:r>
      <w:r w:rsidR="004A1429" w:rsidRPr="005F158C">
        <w:rPr>
          <w:sz w:val="28"/>
          <w:szCs w:val="28"/>
        </w:rPr>
        <w:t xml:space="preserve"> Виды личных неимущественных прав</w:t>
      </w:r>
      <w:r w:rsidRPr="005F158C">
        <w:rPr>
          <w:sz w:val="28"/>
          <w:szCs w:val="28"/>
        </w:rPr>
        <w:t>.</w:t>
      </w:r>
      <w:bookmarkEnd w:id="3"/>
    </w:p>
    <w:p w:rsidR="00E81F69" w:rsidRPr="005F158C" w:rsidRDefault="004A1429" w:rsidP="00C63F5C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br/>
      </w:r>
      <w:r w:rsidR="00E81F69" w:rsidRPr="005F158C">
        <w:rPr>
          <w:sz w:val="28"/>
          <w:szCs w:val="28"/>
        </w:rPr>
        <w:t xml:space="preserve">     </w:t>
      </w:r>
      <w:r w:rsidRPr="005F158C">
        <w:rPr>
          <w:sz w:val="28"/>
          <w:szCs w:val="28"/>
        </w:rPr>
        <w:t>В целях выявления круга отношений, связанных с обеспечением личной сферы гражданина от постороннего вмешательства, необходимо провести классификацию личных неимуще</w:t>
      </w:r>
      <w:r w:rsidR="00E81F69" w:rsidRPr="005F158C">
        <w:rPr>
          <w:sz w:val="28"/>
          <w:szCs w:val="28"/>
        </w:rPr>
        <w:t>ственных прав.</w:t>
      </w:r>
    </w:p>
    <w:p w:rsidR="00AE0E28" w:rsidRPr="005F158C" w:rsidRDefault="00E81F69" w:rsidP="00C63F5C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     </w:t>
      </w:r>
      <w:r w:rsidR="004A1429" w:rsidRPr="005F158C">
        <w:rPr>
          <w:sz w:val="28"/>
          <w:szCs w:val="28"/>
        </w:rPr>
        <w:t>Гражданско-правовое регулирование позволяет сформулировать эти права как абсолютн</w:t>
      </w:r>
      <w:r w:rsidR="00AE0E28" w:rsidRPr="005F158C">
        <w:rPr>
          <w:sz w:val="28"/>
          <w:szCs w:val="28"/>
        </w:rPr>
        <w:t>ые и охранять их присущими граж</w:t>
      </w:r>
      <w:r w:rsidR="004A1429" w:rsidRPr="005F158C">
        <w:rPr>
          <w:sz w:val="28"/>
          <w:szCs w:val="28"/>
        </w:rPr>
        <w:t>данскому праву способами. Однако для того чтобы получить такую охрану, личные неимущественные права должны отвечать определенны</w:t>
      </w:r>
      <w:r w:rsidR="00582CDD" w:rsidRPr="005F158C">
        <w:rPr>
          <w:sz w:val="28"/>
          <w:szCs w:val="28"/>
        </w:rPr>
        <w:t xml:space="preserve">м критериям. </w:t>
      </w:r>
      <w:r w:rsidR="004A1429" w:rsidRPr="005F158C">
        <w:rPr>
          <w:sz w:val="28"/>
          <w:szCs w:val="28"/>
        </w:rPr>
        <w:t xml:space="preserve">Первым таким критерием является </w:t>
      </w:r>
      <w:r w:rsidR="004A1429" w:rsidRPr="005F158C">
        <w:rPr>
          <w:bCs/>
          <w:sz w:val="28"/>
          <w:szCs w:val="28"/>
        </w:rPr>
        <w:t>индивидуально-личностная направленность</w:t>
      </w:r>
      <w:r w:rsidR="004A1429" w:rsidRPr="005F158C">
        <w:rPr>
          <w:b/>
          <w:bCs/>
          <w:sz w:val="28"/>
          <w:szCs w:val="28"/>
        </w:rPr>
        <w:t xml:space="preserve"> </w:t>
      </w:r>
      <w:r w:rsidR="004A1429" w:rsidRPr="005F158C">
        <w:rPr>
          <w:sz w:val="28"/>
          <w:szCs w:val="28"/>
        </w:rPr>
        <w:t>этих прав</w:t>
      </w:r>
      <w:r w:rsidR="00AE0E28" w:rsidRPr="005F158C">
        <w:rPr>
          <w:sz w:val="28"/>
          <w:szCs w:val="28"/>
        </w:rPr>
        <w:t>.</w:t>
      </w:r>
    </w:p>
    <w:p w:rsidR="006058C0" w:rsidRPr="005F158C" w:rsidRDefault="00AE0E28" w:rsidP="00C63F5C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     </w:t>
      </w:r>
      <w:r w:rsidR="004A1429" w:rsidRPr="005F158C">
        <w:rPr>
          <w:sz w:val="28"/>
          <w:szCs w:val="28"/>
        </w:rPr>
        <w:t xml:space="preserve">В качестве второго критерия выступает </w:t>
      </w:r>
      <w:r w:rsidR="004A1429" w:rsidRPr="005F158C">
        <w:rPr>
          <w:bCs/>
          <w:sz w:val="28"/>
          <w:szCs w:val="28"/>
        </w:rPr>
        <w:t>возможность их восстановления</w:t>
      </w:r>
      <w:r w:rsidR="004A1429" w:rsidRPr="005F158C">
        <w:rPr>
          <w:b/>
          <w:bCs/>
          <w:sz w:val="28"/>
          <w:szCs w:val="28"/>
        </w:rPr>
        <w:t xml:space="preserve"> </w:t>
      </w:r>
      <w:r w:rsidR="004A1429" w:rsidRPr="005F158C">
        <w:rPr>
          <w:sz w:val="28"/>
          <w:szCs w:val="28"/>
        </w:rPr>
        <w:t>или устранения нарушения данных прав на будущее время.</w:t>
      </w:r>
      <w:r w:rsidR="004A1429" w:rsidRPr="005F158C">
        <w:rPr>
          <w:sz w:val="28"/>
          <w:szCs w:val="28"/>
        </w:rPr>
        <w:br/>
        <w:t xml:space="preserve">Индивидуально-личностная направленность рассматриваемых прав позволяет определить их основу в гражданской правоспособности. </w:t>
      </w:r>
    </w:p>
    <w:p w:rsidR="00AE0E28" w:rsidRPr="005F158C" w:rsidRDefault="006058C0" w:rsidP="00C63F5C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    </w:t>
      </w:r>
      <w:r w:rsidR="004A1429" w:rsidRPr="005F158C">
        <w:rPr>
          <w:sz w:val="28"/>
          <w:szCs w:val="28"/>
        </w:rPr>
        <w:t>Согласно ст. 18 ГК граждане могут иметь как перечисленные в ней непосредственно, так и иные имущественные и личные неимущественные права. Поскольку личные неимущественные права, рассматриваемые в настоящей главе, индивидуализируют в различных аспектах личность гражданина, имеются все основания отнести их к иным личным неимущественным правам, входящим в содер</w:t>
      </w:r>
      <w:r w:rsidR="00AE0E28" w:rsidRPr="005F158C">
        <w:rPr>
          <w:sz w:val="28"/>
          <w:szCs w:val="28"/>
        </w:rPr>
        <w:t>жание правоспособности граждан.</w:t>
      </w:r>
    </w:p>
    <w:p w:rsidR="004A1429" w:rsidRPr="005F158C" w:rsidRDefault="00AE0E28" w:rsidP="00C63F5C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     </w:t>
      </w:r>
      <w:r w:rsidR="004A1429" w:rsidRPr="005F158C">
        <w:rPr>
          <w:sz w:val="28"/>
          <w:szCs w:val="28"/>
        </w:rPr>
        <w:t>Возможность восстановления личных неимущественных прав или устранения их нарушения на будущее время прямо связана с компенсационно-восстановительной функцией гражданско-правовых средств защиты как одной из важнейших характеристик метода гражданско-правового регулирования. Указанным обстоятельством во многом определяются общие пределы регулирования личных неимущественных прав нормами гражданского права. Ведь если гражданское право не в состоянии защитить те или иные личные неимущественные права, то и их регулирование в его рамках теряет всякий смысл. В этом случае такого рода отношения должны регулироваться с помощью других отраслей права</w:t>
      </w:r>
      <w:r w:rsidR="006058C0" w:rsidRPr="005F158C">
        <w:rPr>
          <w:rStyle w:val="a9"/>
          <w:sz w:val="28"/>
          <w:szCs w:val="28"/>
        </w:rPr>
        <w:footnoteReference w:id="2"/>
      </w:r>
      <w:r w:rsidR="004A1429" w:rsidRPr="005F158C">
        <w:rPr>
          <w:sz w:val="28"/>
          <w:szCs w:val="28"/>
        </w:rPr>
        <w:t>.</w:t>
      </w:r>
    </w:p>
    <w:p w:rsidR="006058C0" w:rsidRPr="005F158C" w:rsidRDefault="00AE0E28" w:rsidP="00A42914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     </w:t>
      </w:r>
      <w:r w:rsidR="00F51607" w:rsidRPr="005F158C">
        <w:rPr>
          <w:sz w:val="28"/>
          <w:szCs w:val="28"/>
        </w:rPr>
        <w:t>П</w:t>
      </w:r>
      <w:r w:rsidR="004A1429" w:rsidRPr="005F158C">
        <w:rPr>
          <w:sz w:val="28"/>
          <w:szCs w:val="28"/>
        </w:rPr>
        <w:t>одробно проанализировав высказанные в литературе точки зрения на классификацию личных неимущественных прав в гражданском праве, предлагает иные критерии и классифицирует их следующим образом: личные неимущественные права, обеспечивающие физическое существование гражданина (физического лица), в том числе право на жизнь, право на здоровье, право на благоприятную окружающую среду, право на свободу и личную неприкосновенность, а также личные неимущественные права, обеспечивающие социальное существование гражданина (физического лица), включая право на имя (фамилию, отчество), право на честь, достоинство и деловую репутацию, право на частную (личную) жизнь</w:t>
      </w:r>
      <w:r w:rsidR="00F51607" w:rsidRPr="005F158C">
        <w:rPr>
          <w:sz w:val="28"/>
          <w:szCs w:val="28"/>
        </w:rPr>
        <w:t>, право на свободу передвижения.</w:t>
      </w:r>
    </w:p>
    <w:p w:rsidR="00582CDD" w:rsidRPr="005F158C" w:rsidRDefault="004A1429" w:rsidP="00A42914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Исходя из </w:t>
      </w:r>
      <w:r w:rsidR="00582CDD" w:rsidRPr="005F158C">
        <w:rPr>
          <w:sz w:val="28"/>
          <w:szCs w:val="28"/>
        </w:rPr>
        <w:t>данных критериев, о</w:t>
      </w:r>
      <w:r w:rsidRPr="005F158C">
        <w:rPr>
          <w:sz w:val="28"/>
          <w:szCs w:val="28"/>
        </w:rPr>
        <w:t>пределяющих предметную принадлежность личных неимущественных прав гражданскому праву, представляется возможной следующая их</w:t>
      </w:r>
      <w:r w:rsidR="00582CDD" w:rsidRPr="005F158C">
        <w:rPr>
          <w:sz w:val="28"/>
          <w:szCs w:val="28"/>
        </w:rPr>
        <w:t xml:space="preserve"> классификация:</w:t>
      </w:r>
    </w:p>
    <w:p w:rsidR="00582CDD" w:rsidRPr="005F158C" w:rsidRDefault="004A1429" w:rsidP="00582CDD">
      <w:pPr>
        <w:numPr>
          <w:ilvl w:val="0"/>
          <w:numId w:val="4"/>
        </w:numPr>
        <w:spacing w:line="360" w:lineRule="auto"/>
        <w:jc w:val="both"/>
        <w:rPr>
          <w:b/>
          <w:bCs/>
          <w:i/>
          <w:sz w:val="28"/>
          <w:szCs w:val="28"/>
        </w:rPr>
      </w:pPr>
      <w:r w:rsidRPr="005F158C">
        <w:rPr>
          <w:bCs/>
          <w:i/>
          <w:sz w:val="28"/>
          <w:szCs w:val="28"/>
        </w:rPr>
        <w:t>личные неимущественные права, направленные на индивидуализацию личности управомоченного лица</w:t>
      </w:r>
      <w:r w:rsidRPr="005F158C">
        <w:rPr>
          <w:b/>
          <w:bCs/>
          <w:i/>
          <w:sz w:val="28"/>
          <w:szCs w:val="28"/>
        </w:rPr>
        <w:t>:</w:t>
      </w:r>
    </w:p>
    <w:p w:rsidR="00582CDD" w:rsidRPr="005F158C" w:rsidRDefault="004A1429" w:rsidP="00582CDD">
      <w:pPr>
        <w:spacing w:line="360" w:lineRule="auto"/>
        <w:jc w:val="both"/>
        <w:rPr>
          <w:b/>
          <w:bCs/>
          <w:sz w:val="28"/>
          <w:szCs w:val="28"/>
        </w:rPr>
      </w:pPr>
      <w:r w:rsidRPr="005F158C">
        <w:rPr>
          <w:b/>
          <w:bCs/>
          <w:sz w:val="28"/>
          <w:szCs w:val="28"/>
        </w:rPr>
        <w:t xml:space="preserve"> </w:t>
      </w:r>
      <w:r w:rsidRPr="005F158C">
        <w:rPr>
          <w:sz w:val="28"/>
          <w:szCs w:val="28"/>
        </w:rPr>
        <w:t xml:space="preserve">право на имя, право на защиту чести и достоинства, а также тесно связанные с ним право на опровержение и право на ответ, предусмотренные п. 2 и 3 ст. </w:t>
      </w:r>
      <w:r w:rsidR="00582CDD" w:rsidRPr="005F158C">
        <w:rPr>
          <w:sz w:val="28"/>
          <w:szCs w:val="28"/>
        </w:rPr>
        <w:t>152 ГК;</w:t>
      </w:r>
    </w:p>
    <w:p w:rsidR="00582CDD" w:rsidRPr="005F158C" w:rsidRDefault="004A1429" w:rsidP="00582CDD">
      <w:pPr>
        <w:numPr>
          <w:ilvl w:val="0"/>
          <w:numId w:val="4"/>
        </w:numPr>
        <w:spacing w:line="360" w:lineRule="auto"/>
        <w:jc w:val="both"/>
        <w:rPr>
          <w:i/>
          <w:sz w:val="28"/>
          <w:szCs w:val="28"/>
        </w:rPr>
      </w:pPr>
      <w:r w:rsidRPr="005F158C">
        <w:rPr>
          <w:bCs/>
          <w:i/>
          <w:sz w:val="28"/>
          <w:szCs w:val="28"/>
        </w:rPr>
        <w:t>личные неимущественные права, направленные на обеспечение личной неприкосновенности граждан</w:t>
      </w:r>
      <w:r w:rsidRPr="005F158C">
        <w:rPr>
          <w:b/>
          <w:bCs/>
          <w:i/>
          <w:sz w:val="28"/>
          <w:szCs w:val="28"/>
        </w:rPr>
        <w:t xml:space="preserve">, </w:t>
      </w:r>
    </w:p>
    <w:p w:rsidR="00582CDD" w:rsidRPr="005F158C" w:rsidRDefault="004A1429" w:rsidP="00582CDD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>включающие право на телесную неприкосновенность и охрану жизни и здоровья, на неприкосновенность личного облика,</w:t>
      </w:r>
      <w:r w:rsidR="00582CDD" w:rsidRPr="005F158C">
        <w:rPr>
          <w:sz w:val="28"/>
          <w:szCs w:val="28"/>
        </w:rPr>
        <w:t xml:space="preserve"> а также личного изображения;</w:t>
      </w:r>
    </w:p>
    <w:p w:rsidR="00582CDD" w:rsidRPr="005F158C" w:rsidRDefault="004A1429" w:rsidP="00582CDD">
      <w:pPr>
        <w:numPr>
          <w:ilvl w:val="0"/>
          <w:numId w:val="4"/>
        </w:numPr>
        <w:spacing w:line="360" w:lineRule="auto"/>
        <w:jc w:val="both"/>
        <w:rPr>
          <w:bCs/>
          <w:i/>
          <w:sz w:val="28"/>
          <w:szCs w:val="28"/>
        </w:rPr>
      </w:pPr>
      <w:r w:rsidRPr="005F158C">
        <w:rPr>
          <w:bCs/>
          <w:i/>
          <w:sz w:val="28"/>
          <w:szCs w:val="28"/>
        </w:rPr>
        <w:t xml:space="preserve">личные неимущественные права, направленные на обеспечение неприкосновенности и тайны личной жизни граждан: </w:t>
      </w:r>
    </w:p>
    <w:p w:rsidR="00A42914" w:rsidRPr="005F158C" w:rsidRDefault="004A1429" w:rsidP="00582CDD">
      <w:pPr>
        <w:spacing w:line="360" w:lineRule="auto"/>
        <w:jc w:val="both"/>
        <w:rPr>
          <w:bCs/>
          <w:sz w:val="28"/>
          <w:szCs w:val="28"/>
        </w:rPr>
      </w:pPr>
      <w:r w:rsidRPr="005F158C">
        <w:rPr>
          <w:bCs/>
          <w:sz w:val="28"/>
          <w:szCs w:val="28"/>
        </w:rPr>
        <w:t>права</w:t>
      </w:r>
      <w:r w:rsidRPr="005F158C">
        <w:rPr>
          <w:b/>
          <w:bCs/>
          <w:sz w:val="28"/>
          <w:szCs w:val="28"/>
        </w:rPr>
        <w:t xml:space="preserve"> </w:t>
      </w:r>
      <w:r w:rsidRPr="005F158C">
        <w:rPr>
          <w:sz w:val="28"/>
          <w:szCs w:val="28"/>
        </w:rPr>
        <w:t>на неприкосновенность жилища, личной документации, права на тайну личной жизни, в том числе: адвокатскую, медицинскую тайну, тайну совершения нотариальных и следственных действий, вкладов в банки и иные кредитные организации, личного общения, сведений, полученных средствами массовой информации.</w:t>
      </w:r>
    </w:p>
    <w:p w:rsidR="00A42914" w:rsidRPr="005F158C" w:rsidRDefault="00A42914" w:rsidP="00A42914">
      <w:pPr>
        <w:spacing w:line="360" w:lineRule="auto"/>
        <w:jc w:val="both"/>
        <w:rPr>
          <w:sz w:val="28"/>
          <w:szCs w:val="28"/>
        </w:rPr>
      </w:pPr>
    </w:p>
    <w:p w:rsidR="00A42914" w:rsidRPr="005F158C" w:rsidRDefault="00A42914" w:rsidP="005F158C">
      <w:pPr>
        <w:spacing w:line="360" w:lineRule="auto"/>
        <w:jc w:val="center"/>
        <w:outlineLvl w:val="1"/>
        <w:rPr>
          <w:sz w:val="28"/>
          <w:szCs w:val="28"/>
        </w:rPr>
      </w:pPr>
      <w:bookmarkStart w:id="4" w:name="_Toc270603541"/>
      <w:r w:rsidRPr="005F158C">
        <w:rPr>
          <w:sz w:val="28"/>
          <w:szCs w:val="28"/>
        </w:rPr>
        <w:t>1.3. Значение личных неимущественных прав</w:t>
      </w:r>
      <w:bookmarkEnd w:id="4"/>
    </w:p>
    <w:p w:rsidR="006058C0" w:rsidRPr="005F158C" w:rsidRDefault="006058C0" w:rsidP="00A42914">
      <w:pPr>
        <w:spacing w:line="360" w:lineRule="auto"/>
        <w:jc w:val="both"/>
        <w:rPr>
          <w:b/>
          <w:i/>
          <w:sz w:val="28"/>
          <w:szCs w:val="28"/>
        </w:rPr>
      </w:pPr>
    </w:p>
    <w:p w:rsidR="006058C0" w:rsidRPr="005F158C" w:rsidRDefault="006058C0" w:rsidP="00A42914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    Личные права неразрывно связаны с такими понятиями, как равенство, свобода, неприкосновенность личности. И это естественно, так как идеи равенства, свободы, личной неприкосновенности на протяжении всей истории цивилизации использовались в борьбе нового со старым, прогрессивного с консервативным, отжившим свой век.</w:t>
      </w:r>
      <w:r w:rsidRPr="005F158C">
        <w:rPr>
          <w:sz w:val="28"/>
          <w:szCs w:val="28"/>
        </w:rPr>
        <w:br/>
        <w:t xml:space="preserve">В разные эпохи в данные понятия вкладывалось различное содержание, однако сами эти идеи всегда были и остаются притягательными для любого человека. Социальная ценность личных прав состоит, главным образом, в том, что они сами по себе, а также гарантии их реального осуществления определяют положение человека в обществе, а, следовательно, и уровень развития самого общества. </w:t>
      </w:r>
    </w:p>
    <w:p w:rsidR="006058C0" w:rsidRPr="005F158C" w:rsidRDefault="006058C0" w:rsidP="00A42914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     Таким образом, меру свободы личности в обществе необходимо прямо проецировать на меру справедливости и свободы самого общества. Генеральная Ассамблея ООН (10 декабря 1948 года)  приняла Всеобщую декларацию прав человека, а также Международный пакт о гражданских и политических правах (16 декабря 1966 года). Следует иметь в виду, что правовая регламентация государством личных прав обусловлена не только соображениями гуманитарного или политического характера, но и экономическими причинами. Переход к экономике рыночного типа и связанная с ним свобода предпринимательской деятельности создают основу экономической свободы личности. Экономическая же свобода неизбежно порождает объективную потребность в свободе личной, духовной.</w:t>
      </w:r>
      <w:r w:rsidRPr="005F158C">
        <w:rPr>
          <w:sz w:val="28"/>
          <w:szCs w:val="28"/>
        </w:rPr>
        <w:br/>
        <w:t xml:space="preserve">Личные неимущественные права в объективном смысле представляют собой </w:t>
      </w:r>
      <w:r w:rsidRPr="005F158C">
        <w:rPr>
          <w:bCs/>
          <w:sz w:val="28"/>
          <w:szCs w:val="28"/>
        </w:rPr>
        <w:t>комплексный правовой институт</w:t>
      </w:r>
      <w:r w:rsidRPr="005F158C">
        <w:rPr>
          <w:b/>
          <w:bCs/>
          <w:sz w:val="28"/>
          <w:szCs w:val="28"/>
        </w:rPr>
        <w:t xml:space="preserve">, </w:t>
      </w:r>
      <w:r w:rsidRPr="005F158C">
        <w:rPr>
          <w:sz w:val="28"/>
          <w:szCs w:val="28"/>
        </w:rPr>
        <w:t>включающий нормы различных отраслей права</w:t>
      </w:r>
      <w:r w:rsidRPr="005F158C">
        <w:rPr>
          <w:rStyle w:val="a9"/>
          <w:sz w:val="28"/>
          <w:szCs w:val="28"/>
        </w:rPr>
        <w:footnoteReference w:id="3"/>
      </w:r>
      <w:r w:rsidRPr="005F158C">
        <w:rPr>
          <w:sz w:val="28"/>
          <w:szCs w:val="28"/>
        </w:rPr>
        <w:t xml:space="preserve">. Основу правового регулирования этих прав составляют нормы конституционного права, которые закрепляют в целом систему личных прав граждан, а также устанавливают правовые гарантии их реального осуществления. </w:t>
      </w:r>
    </w:p>
    <w:p w:rsidR="006058C0" w:rsidRPr="005F158C" w:rsidRDefault="006058C0" w:rsidP="00A42914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     Согласно гл. 2 Конституции РФ в России признаются и гарантируются права и свободы человека и гражданина согласно общепризнанным принципам и нормам международного права. Основные права и свободы человека неотчуждаемы и принадлежат каждому от рождения. Осуществление прав и свобод человека и гражданина не должно нарушать права и свободы других лиц. </w:t>
      </w:r>
    </w:p>
    <w:p w:rsidR="001B781A" w:rsidRPr="005F158C" w:rsidRDefault="001B781A" w:rsidP="00A42914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     </w:t>
      </w:r>
      <w:r w:rsidR="006058C0" w:rsidRPr="005F158C">
        <w:rPr>
          <w:sz w:val="28"/>
          <w:szCs w:val="28"/>
        </w:rPr>
        <w:t xml:space="preserve">В соответствии со ст. 19 Конституции РФ государство гарантирует равенство прав и свобод человека и гражданина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 При этом прямо запрещаются любые формы ограничения прав граждан по признакам социальной, расовой, национальной, половой, языковой </w:t>
      </w:r>
      <w:r w:rsidRPr="005F158C">
        <w:rPr>
          <w:sz w:val="28"/>
          <w:szCs w:val="28"/>
        </w:rPr>
        <w:t>или религиозной принадлежности.</w:t>
      </w:r>
    </w:p>
    <w:p w:rsidR="001B781A" w:rsidRPr="005F158C" w:rsidRDefault="001B781A" w:rsidP="00A42914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  </w:t>
      </w:r>
      <w:r w:rsidR="006058C0" w:rsidRPr="005F158C">
        <w:rPr>
          <w:sz w:val="28"/>
          <w:szCs w:val="28"/>
        </w:rPr>
        <w:t xml:space="preserve">  </w:t>
      </w:r>
      <w:r w:rsidRPr="005F158C">
        <w:rPr>
          <w:sz w:val="28"/>
          <w:szCs w:val="28"/>
        </w:rPr>
        <w:t xml:space="preserve"> </w:t>
      </w:r>
      <w:r w:rsidR="006058C0" w:rsidRPr="005F158C">
        <w:rPr>
          <w:sz w:val="28"/>
          <w:szCs w:val="28"/>
        </w:rPr>
        <w:t>Нормы уголовного права направлены на борьбу с общественно опасными посягательствами на важнейшие личные права граждан, такие как право на жизнь, здоровье и телесную неприкосновенность, право на честь, достоинство и деловую репутацию</w:t>
      </w:r>
      <w:r w:rsidRPr="005F158C">
        <w:rPr>
          <w:rStyle w:val="a9"/>
          <w:sz w:val="28"/>
          <w:szCs w:val="28"/>
        </w:rPr>
        <w:footnoteReference w:id="4"/>
      </w:r>
      <w:r w:rsidR="006058C0" w:rsidRPr="005F158C">
        <w:rPr>
          <w:sz w:val="28"/>
          <w:szCs w:val="28"/>
        </w:rPr>
        <w:t>. Нормы</w:t>
      </w:r>
      <w:r w:rsidRPr="005F158C">
        <w:rPr>
          <w:sz w:val="28"/>
          <w:szCs w:val="28"/>
        </w:rPr>
        <w:t xml:space="preserve"> конституционного,</w:t>
      </w:r>
      <w:r w:rsidR="006058C0" w:rsidRPr="005F158C">
        <w:rPr>
          <w:sz w:val="28"/>
          <w:szCs w:val="28"/>
        </w:rPr>
        <w:t xml:space="preserve"> административного, семейного, экологического и других отраслей права определяют компетенцию государственных органов по регулированию личных прав, устанавливают границы вмешательства в личную сферу, что во многом позволяет определить пределы осуществления личных прав.</w:t>
      </w:r>
      <w:r w:rsidR="006058C0" w:rsidRPr="005F158C">
        <w:rPr>
          <w:sz w:val="28"/>
          <w:szCs w:val="28"/>
        </w:rPr>
        <w:br/>
      </w:r>
      <w:r w:rsidRPr="005F158C">
        <w:rPr>
          <w:sz w:val="28"/>
          <w:szCs w:val="28"/>
        </w:rPr>
        <w:t xml:space="preserve">     </w:t>
      </w:r>
      <w:r w:rsidR="006058C0" w:rsidRPr="005F158C">
        <w:rPr>
          <w:sz w:val="28"/>
          <w:szCs w:val="28"/>
        </w:rPr>
        <w:t xml:space="preserve">Особую роль в правовом регулировании и охране личных неимущественных прав призваны сыграть нормы гражданского права. В ст. 1 ГК подчеркивается, что гражданское законодательство основывается на признании равенства участников регулируемых им отношений, недопустимости произвольного вмешательства кого-либо в частные дела, необходимости беспрепятственного осуществления гражданских прав, обеспечения восстановления нарушенных прав, их судебной защиты. </w:t>
      </w:r>
    </w:p>
    <w:p w:rsidR="001B781A" w:rsidRPr="005F158C" w:rsidRDefault="001B781A" w:rsidP="00A42914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     </w:t>
      </w:r>
      <w:r w:rsidR="006058C0" w:rsidRPr="005F158C">
        <w:rPr>
          <w:sz w:val="28"/>
          <w:szCs w:val="28"/>
        </w:rPr>
        <w:t>Граждане и юридические лица приобретают и осуществляют свои гражданские права своей волей и в своем интересе. Гражданские права могут быть ограничены на основании федерального закона</w:t>
      </w:r>
      <w:r w:rsidRPr="005F158C">
        <w:rPr>
          <w:sz w:val="28"/>
          <w:szCs w:val="28"/>
        </w:rPr>
        <w:t xml:space="preserve">. </w:t>
      </w:r>
    </w:p>
    <w:p w:rsidR="001B781A" w:rsidRPr="005F158C" w:rsidRDefault="001B781A" w:rsidP="00A42914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     Но все это действует</w:t>
      </w:r>
      <w:r w:rsidR="006058C0" w:rsidRPr="005F158C">
        <w:rPr>
          <w:sz w:val="28"/>
          <w:szCs w:val="28"/>
        </w:rPr>
        <w:t xml:space="preserve"> только в той мере, в какой это необходимо в целях защиты основ конституцион</w:t>
      </w:r>
      <w:r w:rsidRPr="005F158C">
        <w:rPr>
          <w:sz w:val="28"/>
          <w:szCs w:val="28"/>
        </w:rPr>
        <w:t xml:space="preserve">ного </w:t>
      </w:r>
      <w:r w:rsidR="006058C0" w:rsidRPr="005F158C">
        <w:rPr>
          <w:sz w:val="28"/>
          <w:szCs w:val="28"/>
        </w:rPr>
        <w:t xml:space="preserve">строя, нравственности, здоровья, прав и законных интересов других лиц, обеспечения обороны страны и безопасности государства. </w:t>
      </w:r>
    </w:p>
    <w:p w:rsidR="006058C0" w:rsidRPr="005F158C" w:rsidRDefault="00A454C8" w:rsidP="00A42914">
      <w:pPr>
        <w:spacing w:line="360" w:lineRule="auto"/>
        <w:jc w:val="both"/>
        <w:rPr>
          <w:b/>
          <w:i/>
          <w:sz w:val="28"/>
          <w:szCs w:val="28"/>
        </w:rPr>
      </w:pPr>
      <w:r w:rsidRPr="005F158C">
        <w:rPr>
          <w:sz w:val="28"/>
          <w:szCs w:val="28"/>
          <w:lang w:val="en-US"/>
        </w:rPr>
        <w:tab/>
      </w:r>
      <w:r w:rsidR="006058C0" w:rsidRPr="005F158C">
        <w:rPr>
          <w:sz w:val="28"/>
          <w:szCs w:val="28"/>
        </w:rPr>
        <w:t>Следовательно, регулирование личных прав нормами гражданского права непосредственно связано с охраной частной (личной) сферы отдельных лиц.</w:t>
      </w:r>
    </w:p>
    <w:p w:rsidR="004A1429" w:rsidRPr="005F158C" w:rsidRDefault="00582CDD" w:rsidP="00E81F69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     </w:t>
      </w:r>
      <w:r w:rsidR="00A42914" w:rsidRPr="005F158C">
        <w:rPr>
          <w:sz w:val="28"/>
          <w:szCs w:val="28"/>
        </w:rPr>
        <w:br/>
        <w:t xml:space="preserve"> </w:t>
      </w:r>
    </w:p>
    <w:p w:rsidR="00A42914" w:rsidRPr="005F158C" w:rsidRDefault="00A42914" w:rsidP="00C63F5C">
      <w:pPr>
        <w:spacing w:line="360" w:lineRule="auto"/>
        <w:jc w:val="both"/>
        <w:rPr>
          <w:sz w:val="28"/>
          <w:szCs w:val="28"/>
        </w:rPr>
      </w:pPr>
    </w:p>
    <w:p w:rsidR="00582CDD" w:rsidRPr="005F158C" w:rsidRDefault="00582CDD" w:rsidP="00C63F5C">
      <w:pPr>
        <w:spacing w:line="360" w:lineRule="auto"/>
        <w:jc w:val="both"/>
        <w:rPr>
          <w:sz w:val="28"/>
          <w:szCs w:val="28"/>
        </w:rPr>
      </w:pPr>
    </w:p>
    <w:p w:rsidR="00582CDD" w:rsidRPr="005F158C" w:rsidRDefault="00582CDD" w:rsidP="00C63F5C">
      <w:pPr>
        <w:spacing w:line="360" w:lineRule="auto"/>
        <w:jc w:val="both"/>
        <w:rPr>
          <w:sz w:val="28"/>
          <w:szCs w:val="28"/>
        </w:rPr>
      </w:pPr>
    </w:p>
    <w:p w:rsidR="00582CDD" w:rsidRPr="005F158C" w:rsidRDefault="00582CDD" w:rsidP="00C63F5C">
      <w:pPr>
        <w:spacing w:line="360" w:lineRule="auto"/>
        <w:jc w:val="both"/>
        <w:rPr>
          <w:sz w:val="28"/>
          <w:szCs w:val="28"/>
        </w:rPr>
      </w:pPr>
    </w:p>
    <w:p w:rsidR="00582CDD" w:rsidRPr="005F158C" w:rsidRDefault="00582CDD" w:rsidP="00C63F5C">
      <w:pPr>
        <w:spacing w:line="360" w:lineRule="auto"/>
        <w:jc w:val="both"/>
        <w:rPr>
          <w:sz w:val="28"/>
          <w:szCs w:val="28"/>
        </w:rPr>
      </w:pPr>
    </w:p>
    <w:p w:rsidR="00582CDD" w:rsidRPr="005F158C" w:rsidRDefault="00582CDD" w:rsidP="00C63F5C">
      <w:pPr>
        <w:spacing w:line="360" w:lineRule="auto"/>
        <w:jc w:val="both"/>
        <w:rPr>
          <w:sz w:val="28"/>
          <w:szCs w:val="28"/>
        </w:rPr>
      </w:pPr>
    </w:p>
    <w:p w:rsidR="00582CDD" w:rsidRPr="005F158C" w:rsidRDefault="00582CDD" w:rsidP="00C63F5C">
      <w:pPr>
        <w:spacing w:line="360" w:lineRule="auto"/>
        <w:jc w:val="both"/>
        <w:rPr>
          <w:sz w:val="28"/>
          <w:szCs w:val="28"/>
        </w:rPr>
      </w:pPr>
    </w:p>
    <w:p w:rsidR="00582CDD" w:rsidRPr="005F158C" w:rsidRDefault="00582CDD" w:rsidP="00C63F5C">
      <w:pPr>
        <w:spacing w:line="360" w:lineRule="auto"/>
        <w:jc w:val="both"/>
        <w:rPr>
          <w:sz w:val="28"/>
          <w:szCs w:val="28"/>
        </w:rPr>
      </w:pPr>
    </w:p>
    <w:p w:rsidR="00582CDD" w:rsidRPr="005F158C" w:rsidRDefault="00582CDD" w:rsidP="00C63F5C">
      <w:pPr>
        <w:spacing w:line="360" w:lineRule="auto"/>
        <w:jc w:val="both"/>
        <w:rPr>
          <w:sz w:val="28"/>
          <w:szCs w:val="28"/>
        </w:rPr>
      </w:pPr>
    </w:p>
    <w:p w:rsidR="00582CDD" w:rsidRPr="005F158C" w:rsidRDefault="00582CDD" w:rsidP="00C63F5C">
      <w:pPr>
        <w:spacing w:line="360" w:lineRule="auto"/>
        <w:jc w:val="both"/>
        <w:rPr>
          <w:sz w:val="28"/>
          <w:szCs w:val="28"/>
        </w:rPr>
      </w:pPr>
    </w:p>
    <w:p w:rsidR="00582CDD" w:rsidRPr="005F158C" w:rsidRDefault="00582CDD" w:rsidP="00C63F5C">
      <w:pPr>
        <w:spacing w:line="360" w:lineRule="auto"/>
        <w:jc w:val="both"/>
        <w:rPr>
          <w:sz w:val="28"/>
          <w:szCs w:val="28"/>
        </w:rPr>
      </w:pPr>
    </w:p>
    <w:p w:rsidR="00582CDD" w:rsidRPr="005F158C" w:rsidRDefault="00582CDD" w:rsidP="00C63F5C">
      <w:pPr>
        <w:spacing w:line="360" w:lineRule="auto"/>
        <w:jc w:val="both"/>
        <w:rPr>
          <w:sz w:val="28"/>
          <w:szCs w:val="28"/>
        </w:rPr>
      </w:pPr>
    </w:p>
    <w:p w:rsidR="00582CDD" w:rsidRPr="005F158C" w:rsidRDefault="00582CDD" w:rsidP="00C63F5C">
      <w:pPr>
        <w:spacing w:line="360" w:lineRule="auto"/>
        <w:jc w:val="both"/>
        <w:rPr>
          <w:sz w:val="28"/>
          <w:szCs w:val="28"/>
        </w:rPr>
      </w:pPr>
    </w:p>
    <w:p w:rsidR="00582CDD" w:rsidRPr="005F158C" w:rsidRDefault="00582CDD" w:rsidP="00C63F5C">
      <w:pPr>
        <w:spacing w:line="360" w:lineRule="auto"/>
        <w:jc w:val="both"/>
        <w:rPr>
          <w:sz w:val="28"/>
          <w:szCs w:val="28"/>
        </w:rPr>
      </w:pPr>
    </w:p>
    <w:p w:rsidR="00582CDD" w:rsidRPr="005F158C" w:rsidRDefault="00582CDD" w:rsidP="00C63F5C">
      <w:pPr>
        <w:spacing w:line="360" w:lineRule="auto"/>
        <w:jc w:val="both"/>
        <w:rPr>
          <w:sz w:val="28"/>
          <w:szCs w:val="28"/>
        </w:rPr>
      </w:pPr>
    </w:p>
    <w:p w:rsidR="00582CDD" w:rsidRPr="005F158C" w:rsidRDefault="00582CDD" w:rsidP="00C63F5C">
      <w:pPr>
        <w:spacing w:line="360" w:lineRule="auto"/>
        <w:jc w:val="both"/>
        <w:rPr>
          <w:sz w:val="28"/>
          <w:szCs w:val="28"/>
        </w:rPr>
      </w:pPr>
    </w:p>
    <w:p w:rsidR="00582CDD" w:rsidRPr="005F158C" w:rsidRDefault="00582CDD" w:rsidP="00C63F5C">
      <w:pPr>
        <w:spacing w:line="360" w:lineRule="auto"/>
        <w:jc w:val="both"/>
        <w:rPr>
          <w:sz w:val="28"/>
          <w:szCs w:val="28"/>
        </w:rPr>
      </w:pPr>
    </w:p>
    <w:p w:rsidR="00582CDD" w:rsidRPr="005F158C" w:rsidRDefault="00582CDD" w:rsidP="00C63F5C">
      <w:pPr>
        <w:spacing w:line="360" w:lineRule="auto"/>
        <w:jc w:val="both"/>
        <w:rPr>
          <w:sz w:val="28"/>
          <w:szCs w:val="28"/>
        </w:rPr>
      </w:pPr>
    </w:p>
    <w:p w:rsidR="006058C0" w:rsidRPr="005F158C" w:rsidRDefault="006058C0" w:rsidP="00C63F5C">
      <w:pPr>
        <w:spacing w:line="360" w:lineRule="auto"/>
        <w:jc w:val="both"/>
        <w:rPr>
          <w:sz w:val="28"/>
          <w:szCs w:val="28"/>
        </w:rPr>
      </w:pPr>
    </w:p>
    <w:p w:rsidR="00582CDD" w:rsidRPr="005F158C" w:rsidRDefault="00582CDD" w:rsidP="00C63F5C">
      <w:pPr>
        <w:spacing w:line="360" w:lineRule="auto"/>
        <w:jc w:val="both"/>
        <w:rPr>
          <w:sz w:val="28"/>
          <w:szCs w:val="28"/>
        </w:rPr>
      </w:pPr>
    </w:p>
    <w:p w:rsidR="002D21BA" w:rsidRPr="005F158C" w:rsidRDefault="002D21BA" w:rsidP="00C63F5C">
      <w:pPr>
        <w:spacing w:line="360" w:lineRule="auto"/>
        <w:jc w:val="both"/>
        <w:rPr>
          <w:sz w:val="28"/>
          <w:szCs w:val="28"/>
        </w:rPr>
      </w:pPr>
    </w:p>
    <w:p w:rsidR="002D21BA" w:rsidRPr="005F158C" w:rsidRDefault="002D21BA" w:rsidP="00C63F5C">
      <w:pPr>
        <w:spacing w:line="360" w:lineRule="auto"/>
        <w:jc w:val="both"/>
        <w:rPr>
          <w:sz w:val="28"/>
          <w:szCs w:val="28"/>
        </w:rPr>
      </w:pPr>
    </w:p>
    <w:p w:rsidR="004A1429" w:rsidRPr="005F158C" w:rsidRDefault="005F158C" w:rsidP="005F158C">
      <w:pPr>
        <w:spacing w:line="360" w:lineRule="auto"/>
        <w:jc w:val="center"/>
        <w:outlineLvl w:val="0"/>
        <w:rPr>
          <w:sz w:val="28"/>
          <w:szCs w:val="28"/>
        </w:rPr>
      </w:pPr>
      <w:r w:rsidRPr="005F158C">
        <w:rPr>
          <w:b/>
          <w:i/>
          <w:sz w:val="28"/>
          <w:szCs w:val="28"/>
        </w:rPr>
        <w:br w:type="page"/>
      </w:r>
      <w:bookmarkStart w:id="5" w:name="_Toc270603542"/>
      <w:r w:rsidR="00AE0E28" w:rsidRPr="005F158C">
        <w:rPr>
          <w:sz w:val="28"/>
          <w:szCs w:val="28"/>
        </w:rPr>
        <w:t>2.</w:t>
      </w:r>
      <w:r w:rsidR="004A1429" w:rsidRPr="005F158C">
        <w:rPr>
          <w:sz w:val="28"/>
          <w:szCs w:val="28"/>
        </w:rPr>
        <w:t xml:space="preserve"> Осуществление и защита личных неимущественных прав</w:t>
      </w:r>
      <w:bookmarkEnd w:id="5"/>
    </w:p>
    <w:p w:rsidR="004A1429" w:rsidRPr="005F158C" w:rsidRDefault="00A42914" w:rsidP="005F158C">
      <w:pPr>
        <w:spacing w:line="360" w:lineRule="auto"/>
        <w:jc w:val="center"/>
        <w:outlineLvl w:val="1"/>
        <w:rPr>
          <w:sz w:val="28"/>
          <w:szCs w:val="28"/>
        </w:rPr>
      </w:pPr>
      <w:bookmarkStart w:id="6" w:name="_Toc270603543"/>
      <w:r w:rsidRPr="005F158C">
        <w:rPr>
          <w:sz w:val="28"/>
          <w:szCs w:val="28"/>
        </w:rPr>
        <w:t>2</w:t>
      </w:r>
      <w:r w:rsidR="004A1429" w:rsidRPr="005F158C">
        <w:rPr>
          <w:sz w:val="28"/>
          <w:szCs w:val="28"/>
        </w:rPr>
        <w:t>.</w:t>
      </w:r>
      <w:r w:rsidR="00AE0E28" w:rsidRPr="005F158C">
        <w:rPr>
          <w:sz w:val="28"/>
          <w:szCs w:val="28"/>
        </w:rPr>
        <w:t>1</w:t>
      </w:r>
      <w:r w:rsidRPr="005F158C">
        <w:rPr>
          <w:sz w:val="28"/>
          <w:szCs w:val="28"/>
        </w:rPr>
        <w:t>.</w:t>
      </w:r>
      <w:r w:rsidR="004A1429" w:rsidRPr="005F158C">
        <w:rPr>
          <w:sz w:val="28"/>
          <w:szCs w:val="28"/>
        </w:rPr>
        <w:t xml:space="preserve"> Осуществление личных неимущественных прав</w:t>
      </w:r>
      <w:bookmarkEnd w:id="6"/>
    </w:p>
    <w:p w:rsidR="004A1429" w:rsidRPr="005F158C" w:rsidRDefault="004A1429" w:rsidP="00C63F5C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br/>
      </w:r>
      <w:r w:rsidR="00582CDD" w:rsidRPr="005F158C">
        <w:rPr>
          <w:sz w:val="28"/>
          <w:szCs w:val="28"/>
        </w:rPr>
        <w:t xml:space="preserve">     </w:t>
      </w:r>
      <w:r w:rsidRPr="005F158C">
        <w:rPr>
          <w:sz w:val="28"/>
          <w:szCs w:val="28"/>
        </w:rPr>
        <w:t xml:space="preserve">Субъект личного неимущественного права осуществляет его на основе тех же принципов, что и обладатель иных прав абсолютного характера. Управомоченное лицо в пределах, установленных законом, </w:t>
      </w:r>
      <w:r w:rsidRPr="005F158C">
        <w:rPr>
          <w:bCs/>
          <w:sz w:val="28"/>
          <w:szCs w:val="28"/>
        </w:rPr>
        <w:t>по своему усмотрению</w:t>
      </w:r>
      <w:r w:rsidRPr="005F158C">
        <w:rPr>
          <w:b/>
          <w:bCs/>
          <w:sz w:val="28"/>
          <w:szCs w:val="28"/>
        </w:rPr>
        <w:t xml:space="preserve"> </w:t>
      </w:r>
      <w:r w:rsidRPr="005F158C">
        <w:rPr>
          <w:sz w:val="28"/>
          <w:szCs w:val="28"/>
        </w:rPr>
        <w:t xml:space="preserve">использует личные блага. Обязанные же лица, круг которых заранее не определен, должны </w:t>
      </w:r>
      <w:r w:rsidRPr="005F158C">
        <w:rPr>
          <w:bCs/>
          <w:sz w:val="28"/>
          <w:szCs w:val="28"/>
        </w:rPr>
        <w:t>воздерживаться от нарушения</w:t>
      </w:r>
      <w:r w:rsidRPr="005F158C">
        <w:rPr>
          <w:b/>
          <w:bCs/>
          <w:sz w:val="28"/>
          <w:szCs w:val="28"/>
        </w:rPr>
        <w:t xml:space="preserve"> </w:t>
      </w:r>
      <w:r w:rsidRPr="005F158C">
        <w:rPr>
          <w:sz w:val="28"/>
          <w:szCs w:val="28"/>
        </w:rPr>
        <w:t>соответствующего личного неимущественного права (например, от вторжения в личную жизнь гражданина).</w:t>
      </w:r>
    </w:p>
    <w:p w:rsidR="0046518A" w:rsidRPr="005F158C" w:rsidRDefault="0046518A" w:rsidP="00C63F5C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     </w:t>
      </w:r>
      <w:r w:rsidR="004A1429" w:rsidRPr="005F158C">
        <w:rPr>
          <w:bCs/>
          <w:sz w:val="28"/>
          <w:szCs w:val="28"/>
        </w:rPr>
        <w:t>Пределы осуществления личных неимущественных прав</w:t>
      </w:r>
      <w:r w:rsidR="004A1429" w:rsidRPr="005F158C">
        <w:rPr>
          <w:b/>
          <w:bCs/>
          <w:sz w:val="28"/>
          <w:szCs w:val="28"/>
        </w:rPr>
        <w:t xml:space="preserve"> </w:t>
      </w:r>
      <w:r w:rsidR="004A1429" w:rsidRPr="005F158C">
        <w:rPr>
          <w:sz w:val="28"/>
          <w:szCs w:val="28"/>
        </w:rPr>
        <w:t>определяются законом. Общие пределы устанавливаются ст. 9 и 10 ГК.</w:t>
      </w:r>
      <w:r w:rsidR="001B781A" w:rsidRPr="005F158C">
        <w:rPr>
          <w:sz w:val="28"/>
          <w:szCs w:val="28"/>
        </w:rPr>
        <w:t xml:space="preserve"> </w:t>
      </w:r>
      <w:r w:rsidR="00A8269A" w:rsidRPr="005F158C">
        <w:rPr>
          <w:sz w:val="28"/>
          <w:szCs w:val="28"/>
        </w:rPr>
        <w:t>“</w:t>
      </w:r>
      <w:r w:rsidR="001B781A" w:rsidRPr="005F158C">
        <w:rPr>
          <w:sz w:val="28"/>
          <w:szCs w:val="28"/>
        </w:rPr>
        <w:t>Граждане и юридические лица о своему усмотрению осуществляют принадлежащие им гражданские права. Не допускается действие граждан и юридических лиц, осуществляемые исключительно с намерением причинить вред другому лицу, а также злоупотребление правом в иных формах. Не допускается использование гражданских прав в целях ограничения конкуренции</w:t>
      </w:r>
      <w:r w:rsidR="00A8269A" w:rsidRPr="005F158C">
        <w:rPr>
          <w:sz w:val="28"/>
          <w:szCs w:val="28"/>
        </w:rPr>
        <w:t>, а также злоупотребление доминирующим положением на рынке”.</w:t>
      </w:r>
      <w:r w:rsidR="004A1429" w:rsidRPr="005F158C">
        <w:rPr>
          <w:sz w:val="28"/>
          <w:szCs w:val="28"/>
        </w:rPr>
        <w:t xml:space="preserve"> В то же время закон при определении границ осуществления конкретных личных неимущественных прав часто не регламентирует сами пределы возможного поведения управомоченного лица, а устанавливает границы вмешательства посторонних лиц в личную сферу. Так, не допускается использование средств массовой информации для вмешательства в личную жизнь граждан, посягател</w:t>
      </w:r>
      <w:r w:rsidRPr="005F158C">
        <w:rPr>
          <w:sz w:val="28"/>
          <w:szCs w:val="28"/>
        </w:rPr>
        <w:t>ьства на их честь и достоиство.</w:t>
      </w:r>
    </w:p>
    <w:p w:rsidR="005B7366" w:rsidRPr="005F158C" w:rsidRDefault="0046518A" w:rsidP="00C63F5C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     </w:t>
      </w:r>
      <w:r w:rsidR="004A1429" w:rsidRPr="005F158C">
        <w:rPr>
          <w:sz w:val="28"/>
          <w:szCs w:val="28"/>
        </w:rPr>
        <w:t>В тех случаях, когда закон регулирует рамки возможного поведения управомоченного лица, они определяются в отдельных случаях также и нормами морали. Например, неприкосновенность личного облика гражданина будет защищаться от любых вмешательств со стороны третьих лиц, кроме случаев, когда его внешний облик нарушает требования законодательства или противоречит моральным нормам, действующим в обществе.</w:t>
      </w:r>
      <w:r w:rsidR="004A1429" w:rsidRPr="005F158C">
        <w:rPr>
          <w:sz w:val="28"/>
          <w:szCs w:val="28"/>
        </w:rPr>
        <w:br/>
      </w:r>
      <w:r w:rsidR="00A454C8" w:rsidRPr="005F158C">
        <w:rPr>
          <w:sz w:val="28"/>
          <w:szCs w:val="28"/>
          <w:lang w:val="en-US"/>
        </w:rPr>
        <w:tab/>
      </w:r>
      <w:r w:rsidR="004A1429" w:rsidRPr="005F158C">
        <w:rPr>
          <w:sz w:val="28"/>
          <w:szCs w:val="28"/>
        </w:rPr>
        <w:t>Ряд личных неимущественных прав носит строго личный характер и потому не может осуществляться через представителя. Такие права прекращаются смертью гражданина и не могут передаваться по наследству.</w:t>
      </w:r>
      <w:r w:rsidR="004A1429" w:rsidRPr="005F158C">
        <w:rPr>
          <w:sz w:val="28"/>
          <w:szCs w:val="28"/>
        </w:rPr>
        <w:br/>
        <w:t>На требования, вытекающие из нарушения личных неимущественных прав, кроме случаев, предусмотренных законом, не распространяется исковая давность (ст. 208 ГК).</w:t>
      </w:r>
    </w:p>
    <w:p w:rsidR="004A1429" w:rsidRPr="005F158C" w:rsidRDefault="00AE0E28" w:rsidP="005F158C">
      <w:pPr>
        <w:spacing w:line="360" w:lineRule="auto"/>
        <w:jc w:val="center"/>
        <w:outlineLvl w:val="1"/>
        <w:rPr>
          <w:sz w:val="28"/>
          <w:szCs w:val="28"/>
          <w:lang w:val="en-US"/>
        </w:rPr>
      </w:pPr>
      <w:r w:rsidRPr="005F158C">
        <w:rPr>
          <w:sz w:val="28"/>
          <w:szCs w:val="28"/>
        </w:rPr>
        <w:br/>
      </w:r>
      <w:bookmarkStart w:id="7" w:name="_Toc270603544"/>
      <w:r w:rsidR="00A42914" w:rsidRPr="005F158C">
        <w:rPr>
          <w:sz w:val="28"/>
          <w:szCs w:val="28"/>
        </w:rPr>
        <w:t>2</w:t>
      </w:r>
      <w:r w:rsidRPr="005F158C">
        <w:rPr>
          <w:sz w:val="28"/>
          <w:szCs w:val="28"/>
        </w:rPr>
        <w:t xml:space="preserve">.2. </w:t>
      </w:r>
      <w:r w:rsidR="004A1429" w:rsidRPr="005F158C">
        <w:rPr>
          <w:sz w:val="28"/>
          <w:szCs w:val="28"/>
        </w:rPr>
        <w:t>Защита личных неимущественных прав</w:t>
      </w:r>
      <w:bookmarkEnd w:id="7"/>
    </w:p>
    <w:p w:rsidR="00A454C8" w:rsidRPr="005F158C" w:rsidRDefault="00A454C8" w:rsidP="00A454C8">
      <w:pPr>
        <w:spacing w:line="360" w:lineRule="auto"/>
        <w:jc w:val="center"/>
        <w:rPr>
          <w:b/>
          <w:i/>
          <w:sz w:val="28"/>
          <w:szCs w:val="28"/>
          <w:lang w:val="en-US"/>
        </w:rPr>
      </w:pPr>
    </w:p>
    <w:p w:rsidR="006058C0" w:rsidRPr="005F158C" w:rsidRDefault="00A454C8" w:rsidP="006058C0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  <w:lang w:val="en-US"/>
        </w:rPr>
        <w:tab/>
      </w:r>
      <w:r w:rsidR="006058C0" w:rsidRPr="005F158C">
        <w:rPr>
          <w:sz w:val="28"/>
          <w:szCs w:val="28"/>
        </w:rPr>
        <w:t>Долгое время господствующим являлось представление о том, что гражданское право не регулирует, а только охраняет личные неимущественные права. Однако в дальнейшем появился иной подход к этой проблеме. В литературе подчеркивалось, что правовое регулирование и охрана прав не могут противопоставляться, поскольку регулирование означает охрану прав, а их охрана осуществляется путем регулирования соответствующих отношений.</w:t>
      </w:r>
    </w:p>
    <w:p w:rsidR="006058C0" w:rsidRPr="005F158C" w:rsidRDefault="006058C0" w:rsidP="006058C0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     Специфика гражданско-правового регулирования личных прав определяется предметом гражданского права. В соответствии со ст. 2 ГК гражданское законодательство определяет правовое положение участников гражданского оборота, основания возникновения и порядок осуществления права собственности и других вещных прав, исключительных прав на результаты интеллектуальной деятельности (интеллектуальной собственности), регулирует договорные и иные обязательства, а также другие имущественные и связанные с ними личные неимущественные отношения, основанные на равенстве, автономии воли и имущественной самостоятельности их участников. Неотчуждаемые права и свободы человека и другие нематериальные блага защищаются гражданским законодательством, если иное не вытекает из существа этих нематериальных благ. </w:t>
      </w:r>
      <w:r w:rsidRPr="005F158C">
        <w:rPr>
          <w:sz w:val="28"/>
          <w:szCs w:val="28"/>
        </w:rPr>
        <w:br/>
        <w:t xml:space="preserve">     Такая формулировка дала основания вновь высказать мнение о том, что гражданское право не регулирует личные неимущественные отношения, не связанные с имущественными, а к предмету гражданского законодательства отнесены имущественные отношения и отношения неимущественные, но связанные с ними.</w:t>
      </w:r>
    </w:p>
    <w:p w:rsidR="006058C0" w:rsidRPr="005F158C" w:rsidRDefault="006058C0" w:rsidP="006058C0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     Представляется, что для такого вывода нет достаточных оснований. Прежде всего, в теории права отчетливо проводится мысль о том, что активная роль права выражается в его функциях. При этом в качестве одной из важнейших функций права рассматривается охранительная функция, под которой понимается направление правового воздействия, нацеленное на охрану господствующих общественных отношений, их неприкосновенность. Функцию охраны общественных отношений выполняет правовая система в целом. Охранительная функция опирается на весь комплекс правовых норм и правовой деятельности.</w:t>
      </w:r>
      <w:r w:rsidR="006177F2" w:rsidRPr="005F158C">
        <w:rPr>
          <w:rStyle w:val="a9"/>
          <w:sz w:val="28"/>
          <w:szCs w:val="28"/>
        </w:rPr>
        <w:footnoteReference w:id="5"/>
      </w:r>
      <w:r w:rsidRPr="005F158C">
        <w:rPr>
          <w:sz w:val="28"/>
          <w:szCs w:val="28"/>
        </w:rPr>
        <w:t xml:space="preserve"> Основное назначение охранительной функции — предотвращение правонарушений и других социальных отклонений.</w:t>
      </w:r>
      <w:r w:rsidRPr="005F158C">
        <w:rPr>
          <w:sz w:val="28"/>
          <w:szCs w:val="28"/>
        </w:rPr>
        <w:br/>
        <w:t xml:space="preserve">Следовательно, с точки зрения функционирования права в целом охрана является его важнейшим атрибутом. </w:t>
      </w:r>
    </w:p>
    <w:p w:rsidR="006058C0" w:rsidRPr="005F158C" w:rsidRDefault="006058C0" w:rsidP="006058C0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     </w:t>
      </w:r>
      <w:r w:rsidRPr="005F158C">
        <w:rPr>
          <w:rStyle w:val="prim"/>
          <w:sz w:val="28"/>
          <w:szCs w:val="28"/>
        </w:rPr>
        <w:t>Особенностью ст. 2 ГК является то, что она исключила неимущественные отношения, не связанные с имущественными, из предмета регулирования гражданского законодательства, следовательно, была принята точка зрения, согласно которой гражданское право лишь защищает объекты неимущественных отношений, но не регулирует их.</w:t>
      </w:r>
      <w:r w:rsidRPr="005F158C">
        <w:rPr>
          <w:sz w:val="28"/>
          <w:szCs w:val="28"/>
        </w:rPr>
        <w:br/>
        <w:t xml:space="preserve">   </w:t>
      </w:r>
      <w:r w:rsidRPr="005F158C">
        <w:rPr>
          <w:rStyle w:val="prim"/>
          <w:sz w:val="28"/>
          <w:szCs w:val="28"/>
        </w:rPr>
        <w:t xml:space="preserve"> Следует отметить, что в новейшей учебной литературе удаление из предмета гражданского права личных неимущественных отношений, не связанных с имущественными, рассматривается как мало обоснованное.</w:t>
      </w:r>
      <w:r w:rsidRPr="005F158C">
        <w:rPr>
          <w:sz w:val="28"/>
          <w:szCs w:val="28"/>
        </w:rPr>
        <w:t xml:space="preserve">         </w:t>
      </w:r>
      <w:r w:rsidR="00A454C8" w:rsidRPr="005F158C">
        <w:rPr>
          <w:sz w:val="28"/>
          <w:szCs w:val="28"/>
          <w:lang w:val="en-US"/>
        </w:rPr>
        <w:tab/>
      </w:r>
      <w:r w:rsidRPr="005F158C">
        <w:rPr>
          <w:sz w:val="28"/>
          <w:szCs w:val="28"/>
        </w:rPr>
        <w:t xml:space="preserve">При этом охрана общественных отношений осуществляется правом как в случае, когда речь идет о нарушении (защита) чьих-то прав или охраняемых законом интересов, так и в случае, когда какие </w:t>
      </w:r>
      <w:r w:rsidR="009F2DB9" w:rsidRPr="005F158C">
        <w:rPr>
          <w:sz w:val="28"/>
          <w:szCs w:val="28"/>
        </w:rPr>
        <w:t>бы,</w:t>
      </w:r>
      <w:r w:rsidRPr="005F158C">
        <w:rPr>
          <w:sz w:val="28"/>
          <w:szCs w:val="28"/>
        </w:rPr>
        <w:t xml:space="preserve"> то ни было нарушения отсутствуют. Вместе с тем возникает вопрос о том, различаются ли категории «охрана» и «защита», когда речь идет не о функционировании права в целом, а о реализации правовых норм. Одни ученые полагают, что под охраной в праве должно пониматься регулирование прав вообще с включением сюда и защиты прав. Другие считают, что в рамки охраны или обеспечения в области регулирования субъективных прав и интересов включается превенция, защита, ответственность и т. д., применяемые раздельно или в сочетании.</w:t>
      </w:r>
    </w:p>
    <w:p w:rsidR="006058C0" w:rsidRPr="005F158C" w:rsidRDefault="006058C0" w:rsidP="006058C0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     Итак, категория «охрана» в гражданском праве по своему объему гораздо шире понятия «защита» и полностью охватывает его. Под осуществлением </w:t>
      </w:r>
      <w:r w:rsidRPr="005F158C">
        <w:rPr>
          <w:b/>
          <w:bCs/>
          <w:sz w:val="28"/>
          <w:szCs w:val="28"/>
        </w:rPr>
        <w:t xml:space="preserve">гражданско-правовой охраны общественных отношений </w:t>
      </w:r>
      <w:r w:rsidRPr="005F158C">
        <w:rPr>
          <w:sz w:val="28"/>
          <w:szCs w:val="28"/>
        </w:rPr>
        <w:t xml:space="preserve">следует понимать применение всех норм гражданского права, которые обеспечивают их нормальное и беспрепятственное существование и развитие, а под осуществлением </w:t>
      </w:r>
      <w:r w:rsidRPr="005F158C">
        <w:rPr>
          <w:b/>
          <w:bCs/>
          <w:sz w:val="28"/>
          <w:szCs w:val="28"/>
        </w:rPr>
        <w:t xml:space="preserve">гражданско-правовой защиты общественных отношений </w:t>
      </w:r>
      <w:r w:rsidRPr="005F158C">
        <w:rPr>
          <w:sz w:val="28"/>
          <w:szCs w:val="28"/>
        </w:rPr>
        <w:t>должно пониматься применение лишь тех способов и средств, которые используются при совершении правонарушения. Изложенное не оставляет сомнений в том, что с точки зрения теории отсутствуют какие бы то ни было основания для исключения отношений, защищаемых нормами определенной отрасли права, из ее предмета.</w:t>
      </w:r>
    </w:p>
    <w:p w:rsidR="006058C0" w:rsidRPr="005F158C" w:rsidRDefault="006058C0" w:rsidP="006058C0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     Кроме того, в ст. 17 Конституции РФ, как и в ст. 2 ГК, подчеркивается, что речь </w:t>
      </w:r>
      <w:r w:rsidR="009F2DB9" w:rsidRPr="005F158C">
        <w:rPr>
          <w:sz w:val="28"/>
          <w:szCs w:val="28"/>
        </w:rPr>
        <w:t>идет,</w:t>
      </w:r>
      <w:r w:rsidRPr="005F158C">
        <w:rPr>
          <w:sz w:val="28"/>
          <w:szCs w:val="28"/>
        </w:rPr>
        <w:t xml:space="preserve"> прежде </w:t>
      </w:r>
      <w:r w:rsidR="009F2DB9" w:rsidRPr="005F158C">
        <w:rPr>
          <w:sz w:val="28"/>
          <w:szCs w:val="28"/>
        </w:rPr>
        <w:t>всего,</w:t>
      </w:r>
      <w:r w:rsidRPr="005F158C">
        <w:rPr>
          <w:sz w:val="28"/>
          <w:szCs w:val="28"/>
        </w:rPr>
        <w:t xml:space="preserve"> о неотчуждаемых правах и свободах человека, которые не только охраняются, как уже отмечалось ранее, по существу, всей системой права, но и составляют смысл и содержание деятельности государственной власти. Это в полной мере подтверждается тем, что согласно ст. 18 Конституции РФ права и свободы человека и гражданина являются непосредственно действующими. </w:t>
      </w:r>
    </w:p>
    <w:p w:rsidR="006058C0" w:rsidRPr="005F158C" w:rsidRDefault="006058C0" w:rsidP="006058C0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     Они определяют смысл, содержание и применение законов, деятельность законодательной и исполнительной властей, местного самоуправления и обеспечиваются правосудием. Само собой разумеется, что неотчуждаемые права и свободы человека не могут регулироваться нормами какой-либо одной отрасли права.</w:t>
      </w:r>
    </w:p>
    <w:p w:rsidR="006058C0" w:rsidRPr="005F158C" w:rsidRDefault="006058C0" w:rsidP="006058C0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     Что касается иных неимущественных благ, то по смыслу п. 2 ст. 2 и ст. 150 ГК гражданское законодательство не в состоянии защищать те из них, которые не нуждаются в этом в силу самого их существа. К такого рода благам можно, например, отнести национальную принадлежность, родной язык и выбор языка общения, вероисповедание и некоторые другие. Однако подавляющее большинство личных неимущественных благ должно защищаться гражданским законодательством, поскольку согласно ст. 128 ГК они рассматриваются в качестве одного из видов объектов гражданских прав. В ст. 150 ГК, специально посвященной нематериальным благам, устанавливается, что жизнь и здоровье, достоинство личности, личная неприкосновенность, честь и доброе имя, деловая репутация, неприкосновенность частной жизни, личная и семейная тайна, право свободного передвижения, выбора места пребывания и жительства, право на имя, право авторства, иные личные неимущественные права и другие нематериальные блага, принадлежащие гражданину от рождения или в силу закона, неотчуждаемы и непередаваемы иным способом. Однако в случаях и в порядке, предусмотренных законом, личные неимущественные права и другие нематериальные блага, принадлежавшие умершему, могут осуществляться и защищаться другими лицами, в том числе наследниками правообладателя. Нематериальные блага защищаются в соответствии с ГК и другими законами в порядке и в случаях, ими предусмотренных, а также в тех случаях и тех пределах, в каких использование способов защиты гражданских прав (ст. 12 ГК) вытекает из существа нарушенного нематериального права и характера последствий этого нарушения. Из анализа норм ГК вытекает, во-первых, что подавляющее большинство нематериальных благ являются объектами гражданских прав;</w:t>
      </w:r>
      <w:r w:rsidRPr="005F158C">
        <w:rPr>
          <w:sz w:val="28"/>
          <w:szCs w:val="28"/>
        </w:rPr>
        <w:br/>
        <w:t>во-вторых, что нематериальные блага защищаются нормами гражданского законодательства в случаях и пределах, вытекающих из существа нематериального блага, возможности использования гражданско-правовых способов защиты прав, а также характера последствий нарушения соответствующего права; в-третьих, что в ст. 2,128,130 и других ГК ничего не говорится об отнесении личных неимущественных отношений к предмету гражданского права или же, наоборот, об исключении этих отношений из его предмета.</w:t>
      </w:r>
      <w:r w:rsidRPr="005F158C">
        <w:rPr>
          <w:sz w:val="28"/>
          <w:szCs w:val="28"/>
        </w:rPr>
        <w:br/>
        <w:t xml:space="preserve">     Поскольку при рассмотрении личных прав необходимо выделять гражданско-правовой аспект, следует четко определить, в чем именно он может выражаться. Проиллюстрируем это на одном из примеров. Право наличную неприкосновенность можно выделить в нескольких вариантах:</w:t>
      </w:r>
    </w:p>
    <w:p w:rsidR="006058C0" w:rsidRPr="005F158C" w:rsidRDefault="006058C0" w:rsidP="006058C0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>в государственно-правовом смысле — как провозглашение самого права и установление общих гарантий его осуществления (ст. 22 Конституции РФ);</w:t>
      </w:r>
    </w:p>
    <w:p w:rsidR="006058C0" w:rsidRPr="005F158C" w:rsidRDefault="006058C0" w:rsidP="006058C0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>в уголовно-процессуальном смысле — как определение средств, позволяющих обеспечить реализацию этого права в случае осуществления государством уголовного преследования против какого-либо лица</w:t>
      </w:r>
    </w:p>
    <w:p w:rsidR="002D21BA" w:rsidRPr="005F158C" w:rsidRDefault="006058C0" w:rsidP="006058C0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     Согласно ст. 11 УПК РСФСР никто не может быть подвергнут аресту иначе как на основании судебного решения или с санкции прокурора. Если же лицо подверглось аресту, то оно вправе обжаловать и требовать судебной проверки законности и обоснованности содержания его под стражей. Причем постановление судьи об освобождении лица из-под стражи, вынесенное в результате судебной проверки, подлежит немедленному исполнению, а прокурор обязан немедленно освободить всякого незаконно лишенного свободы или содержащегося под стражей свыше срока, предусмотренного законом или судебным приговором. Вместе с тем не вызывает сомнения и то обстоятельство, что существует особый гражданско-правовой аспект права на личную неприкосновенность, выражающийся в существовании права на неприкосновенность внешнего облика.</w:t>
      </w:r>
    </w:p>
    <w:p w:rsidR="00AE0E28" w:rsidRPr="005F158C" w:rsidRDefault="002D21BA" w:rsidP="006058C0">
      <w:pPr>
        <w:spacing w:line="360" w:lineRule="auto"/>
        <w:jc w:val="both"/>
        <w:rPr>
          <w:b/>
          <w:bCs/>
          <w:sz w:val="28"/>
          <w:szCs w:val="28"/>
        </w:rPr>
      </w:pPr>
      <w:r w:rsidRPr="005F158C">
        <w:rPr>
          <w:sz w:val="28"/>
          <w:szCs w:val="28"/>
        </w:rPr>
        <w:t xml:space="preserve">     </w:t>
      </w:r>
      <w:r w:rsidR="004A1429" w:rsidRPr="005F158C">
        <w:rPr>
          <w:sz w:val="28"/>
          <w:szCs w:val="28"/>
        </w:rPr>
        <w:t xml:space="preserve">Личные неимущественные права, как и иные права абсолютного характера, регулируемые нормами гражданского права, существуют независимо от их нарушения. При нарушении же этих прав между управомоченным лицом и правонарушителем возникают </w:t>
      </w:r>
      <w:r w:rsidR="004A1429" w:rsidRPr="005F158C">
        <w:rPr>
          <w:b/>
          <w:bCs/>
          <w:sz w:val="28"/>
          <w:szCs w:val="28"/>
        </w:rPr>
        <w:t xml:space="preserve">относительные правоотношения охранительного характера. </w:t>
      </w:r>
    </w:p>
    <w:p w:rsidR="004A1429" w:rsidRPr="005F158C" w:rsidRDefault="00AE0E28" w:rsidP="00C63F5C">
      <w:pPr>
        <w:spacing w:line="360" w:lineRule="auto"/>
        <w:jc w:val="both"/>
        <w:rPr>
          <w:sz w:val="28"/>
          <w:szCs w:val="28"/>
        </w:rPr>
      </w:pPr>
      <w:r w:rsidRPr="005F158C">
        <w:rPr>
          <w:b/>
          <w:bCs/>
          <w:sz w:val="28"/>
          <w:szCs w:val="28"/>
        </w:rPr>
        <w:t xml:space="preserve">     </w:t>
      </w:r>
      <w:r w:rsidR="004A1429" w:rsidRPr="005F158C">
        <w:rPr>
          <w:sz w:val="28"/>
          <w:szCs w:val="28"/>
        </w:rPr>
        <w:t>Порождающим их юридическим фактом</w:t>
      </w:r>
      <w:r w:rsidRPr="005F158C">
        <w:rPr>
          <w:sz w:val="28"/>
          <w:szCs w:val="28"/>
        </w:rPr>
        <w:t xml:space="preserve"> </w:t>
      </w:r>
      <w:r w:rsidR="004A1429" w:rsidRPr="005F158C">
        <w:rPr>
          <w:sz w:val="28"/>
          <w:szCs w:val="28"/>
        </w:rPr>
        <w:t>является правонарушение.</w:t>
      </w:r>
      <w:r w:rsidR="004A1429" w:rsidRPr="005F158C">
        <w:rPr>
          <w:sz w:val="28"/>
          <w:szCs w:val="28"/>
        </w:rPr>
        <w:br/>
        <w:t>Ввиду того, что рассматриваемые права возникают по поводу личных неимущественных благ, они защищаются в основном способами, не имеющими целью восстановление нарушенной имущественной сферы потерпевшего лица. Согласно ст. 12 ГК такими способами являются:</w:t>
      </w:r>
    </w:p>
    <w:p w:rsidR="004A1429" w:rsidRPr="005F158C" w:rsidRDefault="004A1429" w:rsidP="00C63F5C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признание этих прав; </w:t>
      </w:r>
    </w:p>
    <w:p w:rsidR="004A1429" w:rsidRPr="005F158C" w:rsidRDefault="004A1429" w:rsidP="00C63F5C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восстановление положения, существовавшего до нарушения права; </w:t>
      </w:r>
    </w:p>
    <w:p w:rsidR="004A1429" w:rsidRPr="005F158C" w:rsidRDefault="004A1429" w:rsidP="00C63F5C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пресечение действий, нарушающих право или создающих условия его нарушения; </w:t>
      </w:r>
    </w:p>
    <w:p w:rsidR="004A1429" w:rsidRPr="005F158C" w:rsidRDefault="004A1429" w:rsidP="00C63F5C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признание недействительным акта государственного органа или органа местного самоуправления, </w:t>
      </w:r>
    </w:p>
    <w:p w:rsidR="004A1429" w:rsidRPr="005F158C" w:rsidRDefault="004A1429" w:rsidP="00C63F5C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>прекращение или изменение правоотношения,</w:t>
      </w:r>
    </w:p>
    <w:p w:rsidR="004A1429" w:rsidRPr="005F158C" w:rsidRDefault="004A1429" w:rsidP="00C63F5C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>неприменение судом акта государственного органа или органа местного самоуправления, противоречащего закону,</w:t>
      </w:r>
    </w:p>
    <w:p w:rsidR="004A1429" w:rsidRPr="005F158C" w:rsidRDefault="004A1429" w:rsidP="00C63F5C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>а также иные способы, предусмотренные законом, например опровержение сведений, порочащих честь и достоинство гражданина</w:t>
      </w:r>
    </w:p>
    <w:p w:rsidR="00AE0E28" w:rsidRPr="005F158C" w:rsidRDefault="00AE0E28" w:rsidP="00C63F5C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     </w:t>
      </w:r>
      <w:r w:rsidR="004A1429" w:rsidRPr="005F158C">
        <w:rPr>
          <w:sz w:val="28"/>
          <w:szCs w:val="28"/>
        </w:rPr>
        <w:t>В юридической литературе с учетом особенностей личных неимущественных прав предлагается установить в законе нетрадиционные способы защиты этих прав, направленные как на предупреждение их нарушения, так и на эффективную защиту уже нарушенных личных неимущественных прав</w:t>
      </w:r>
      <w:r w:rsidRPr="005F158C">
        <w:rPr>
          <w:sz w:val="28"/>
          <w:szCs w:val="28"/>
        </w:rPr>
        <w:t>.</w:t>
      </w:r>
    </w:p>
    <w:p w:rsidR="00F51607" w:rsidRPr="005F158C" w:rsidRDefault="00AE0E28" w:rsidP="00C63F5C">
      <w:pPr>
        <w:spacing w:line="360" w:lineRule="auto"/>
        <w:jc w:val="both"/>
        <w:rPr>
          <w:rStyle w:val="prim"/>
          <w:sz w:val="28"/>
          <w:szCs w:val="28"/>
        </w:rPr>
      </w:pPr>
      <w:r w:rsidRPr="005F158C">
        <w:rPr>
          <w:sz w:val="28"/>
          <w:szCs w:val="28"/>
        </w:rPr>
        <w:t xml:space="preserve">     </w:t>
      </w:r>
      <w:r w:rsidR="004A1429" w:rsidRPr="005F158C">
        <w:rPr>
          <w:sz w:val="28"/>
          <w:szCs w:val="28"/>
        </w:rPr>
        <w:t xml:space="preserve">Характерной особенностью перечисленных способов защиты личных неимущественных прав является то, что они применяются к правонарушителю </w:t>
      </w:r>
      <w:r w:rsidR="004A1429" w:rsidRPr="005F158C">
        <w:rPr>
          <w:b/>
          <w:bCs/>
          <w:sz w:val="28"/>
          <w:szCs w:val="28"/>
        </w:rPr>
        <w:t>независимо от его вины.</w:t>
      </w:r>
      <w:r w:rsidRPr="005F158C">
        <w:rPr>
          <w:sz w:val="28"/>
          <w:szCs w:val="28"/>
        </w:rPr>
        <w:t xml:space="preserve"> </w:t>
      </w:r>
      <w:r w:rsidR="004A1429" w:rsidRPr="005F158C">
        <w:rPr>
          <w:sz w:val="28"/>
          <w:szCs w:val="28"/>
        </w:rPr>
        <w:t xml:space="preserve">Вместе с тем если нарушением личных неимущественных прав гражданину нанесен имущественный ущерб, то применяются нормы гражданского права, регулирующие ответственность за причинение вреда (гл. 59 ГК). Кроме того, в связи с нарушением личных неимущественных прав потерпевший вправе требовать </w:t>
      </w:r>
      <w:r w:rsidR="004A1429" w:rsidRPr="005F158C">
        <w:rPr>
          <w:b/>
          <w:bCs/>
          <w:sz w:val="28"/>
          <w:szCs w:val="28"/>
        </w:rPr>
        <w:t xml:space="preserve">возмещения морального вреда </w:t>
      </w:r>
      <w:r w:rsidR="004A1429" w:rsidRPr="005F158C">
        <w:rPr>
          <w:sz w:val="28"/>
          <w:szCs w:val="28"/>
        </w:rPr>
        <w:t>(ст. 151, п. 5 ст. 152, 1099—1101 ГК). За нарушение отдельных личных неимущественных прав компенсация морального вреда осуществляется независимо от вины (например, если вред причинен распространением сведений, порочащих честь и достоинство гражданина).</w:t>
      </w:r>
      <w:r w:rsidR="004A1429" w:rsidRPr="005F158C">
        <w:rPr>
          <w:sz w:val="28"/>
          <w:szCs w:val="28"/>
        </w:rPr>
        <w:br/>
        <w:t>Компенсация морального вреда осуществляется согласно ст. 151 и 1101 ГК в денежной форме. Размер компенсации морального вреда определяется судом в зависимости от характера причиненных потерпевшему физических или нравственных страданий, а также степени вины причинителя вреда в случаях, когда вина является основанием возмещения вреда, и с учетом требований разумности и справедливости.</w:t>
      </w:r>
      <w:r w:rsidR="00F51607" w:rsidRPr="005F158C">
        <w:rPr>
          <w:sz w:val="28"/>
          <w:szCs w:val="28"/>
        </w:rPr>
        <w:t xml:space="preserve"> </w:t>
      </w:r>
      <w:r w:rsidR="004A1429" w:rsidRPr="005F158C">
        <w:rPr>
          <w:rStyle w:val="prim"/>
          <w:sz w:val="28"/>
          <w:szCs w:val="28"/>
        </w:rPr>
        <w:t xml:space="preserve"> Для защиты отдельных личных прав граждан в определенных случаях может использоваться также институт договорной ответственности </w:t>
      </w:r>
    </w:p>
    <w:p w:rsidR="00582CDD" w:rsidRPr="005F158C" w:rsidRDefault="00582CDD" w:rsidP="00C63F5C">
      <w:pPr>
        <w:spacing w:line="360" w:lineRule="auto"/>
        <w:jc w:val="both"/>
        <w:rPr>
          <w:rStyle w:val="prim"/>
          <w:sz w:val="28"/>
          <w:szCs w:val="28"/>
        </w:rPr>
      </w:pPr>
    </w:p>
    <w:p w:rsidR="00582CDD" w:rsidRPr="005F158C" w:rsidRDefault="00582CDD" w:rsidP="00C63F5C">
      <w:pPr>
        <w:spacing w:line="360" w:lineRule="auto"/>
        <w:jc w:val="both"/>
        <w:rPr>
          <w:rStyle w:val="prim"/>
          <w:sz w:val="28"/>
          <w:szCs w:val="28"/>
        </w:rPr>
      </w:pPr>
    </w:p>
    <w:p w:rsidR="00582CDD" w:rsidRPr="005F158C" w:rsidRDefault="00582CDD" w:rsidP="00C63F5C">
      <w:pPr>
        <w:spacing w:line="360" w:lineRule="auto"/>
        <w:jc w:val="both"/>
        <w:rPr>
          <w:rStyle w:val="prim"/>
          <w:sz w:val="28"/>
          <w:szCs w:val="28"/>
        </w:rPr>
      </w:pPr>
    </w:p>
    <w:p w:rsidR="00582CDD" w:rsidRPr="005F158C" w:rsidRDefault="00582CDD" w:rsidP="00C63F5C">
      <w:pPr>
        <w:spacing w:line="360" w:lineRule="auto"/>
        <w:jc w:val="both"/>
        <w:rPr>
          <w:rStyle w:val="prim"/>
          <w:sz w:val="28"/>
          <w:szCs w:val="28"/>
        </w:rPr>
      </w:pPr>
    </w:p>
    <w:p w:rsidR="00582CDD" w:rsidRPr="005F158C" w:rsidRDefault="00582CDD" w:rsidP="00C63F5C">
      <w:pPr>
        <w:spacing w:line="360" w:lineRule="auto"/>
        <w:jc w:val="both"/>
        <w:rPr>
          <w:rStyle w:val="prim"/>
          <w:sz w:val="28"/>
          <w:szCs w:val="28"/>
        </w:rPr>
      </w:pPr>
    </w:p>
    <w:p w:rsidR="00582CDD" w:rsidRPr="005F158C" w:rsidRDefault="00582CDD" w:rsidP="00C63F5C">
      <w:pPr>
        <w:spacing w:line="360" w:lineRule="auto"/>
        <w:jc w:val="both"/>
        <w:rPr>
          <w:rStyle w:val="prim"/>
          <w:sz w:val="28"/>
          <w:szCs w:val="28"/>
        </w:rPr>
      </w:pPr>
    </w:p>
    <w:p w:rsidR="00582CDD" w:rsidRPr="005F158C" w:rsidRDefault="00582CDD" w:rsidP="00C63F5C">
      <w:pPr>
        <w:spacing w:line="360" w:lineRule="auto"/>
        <w:jc w:val="both"/>
        <w:rPr>
          <w:rStyle w:val="prim"/>
          <w:sz w:val="28"/>
          <w:szCs w:val="28"/>
        </w:rPr>
      </w:pPr>
    </w:p>
    <w:p w:rsidR="00A8269A" w:rsidRPr="005F158C" w:rsidRDefault="00A8269A" w:rsidP="00C63F5C">
      <w:pPr>
        <w:spacing w:line="360" w:lineRule="auto"/>
        <w:jc w:val="both"/>
        <w:rPr>
          <w:rStyle w:val="prim"/>
          <w:sz w:val="28"/>
          <w:szCs w:val="28"/>
        </w:rPr>
      </w:pPr>
    </w:p>
    <w:p w:rsidR="00A8269A" w:rsidRPr="005F158C" w:rsidRDefault="00A8269A" w:rsidP="00C63F5C">
      <w:pPr>
        <w:spacing w:line="360" w:lineRule="auto"/>
        <w:jc w:val="both"/>
        <w:rPr>
          <w:rStyle w:val="prim"/>
          <w:sz w:val="28"/>
          <w:szCs w:val="28"/>
        </w:rPr>
      </w:pPr>
    </w:p>
    <w:p w:rsidR="00582CDD" w:rsidRPr="005F158C" w:rsidRDefault="00582CDD" w:rsidP="00C63F5C">
      <w:pPr>
        <w:spacing w:line="360" w:lineRule="auto"/>
        <w:jc w:val="both"/>
        <w:rPr>
          <w:sz w:val="28"/>
          <w:szCs w:val="28"/>
          <w:lang w:val="en-US"/>
        </w:rPr>
      </w:pPr>
    </w:p>
    <w:p w:rsidR="00A454C8" w:rsidRPr="005F158C" w:rsidRDefault="00A454C8" w:rsidP="00C63F5C">
      <w:pPr>
        <w:spacing w:line="360" w:lineRule="auto"/>
        <w:jc w:val="both"/>
        <w:rPr>
          <w:sz w:val="28"/>
          <w:szCs w:val="28"/>
          <w:lang w:val="en-US"/>
        </w:rPr>
      </w:pPr>
    </w:p>
    <w:p w:rsidR="00A454C8" w:rsidRPr="005F158C" w:rsidRDefault="00A454C8" w:rsidP="00C63F5C">
      <w:pPr>
        <w:spacing w:line="360" w:lineRule="auto"/>
        <w:jc w:val="both"/>
        <w:rPr>
          <w:sz w:val="28"/>
          <w:szCs w:val="28"/>
          <w:lang w:val="en-US"/>
        </w:rPr>
      </w:pPr>
    </w:p>
    <w:p w:rsidR="00A454C8" w:rsidRPr="005F158C" w:rsidRDefault="00A454C8" w:rsidP="00C63F5C">
      <w:pPr>
        <w:spacing w:line="360" w:lineRule="auto"/>
        <w:jc w:val="both"/>
        <w:rPr>
          <w:sz w:val="28"/>
          <w:szCs w:val="28"/>
          <w:lang w:val="en-US"/>
        </w:rPr>
      </w:pPr>
    </w:p>
    <w:p w:rsidR="00A454C8" w:rsidRPr="005F158C" w:rsidRDefault="00A454C8" w:rsidP="00C63F5C">
      <w:pPr>
        <w:spacing w:line="360" w:lineRule="auto"/>
        <w:jc w:val="both"/>
        <w:rPr>
          <w:sz w:val="28"/>
          <w:szCs w:val="28"/>
          <w:lang w:val="en-US"/>
        </w:rPr>
      </w:pPr>
    </w:p>
    <w:p w:rsidR="00F51607" w:rsidRPr="005F158C" w:rsidRDefault="00F51607" w:rsidP="00C63F5C">
      <w:pPr>
        <w:spacing w:line="360" w:lineRule="auto"/>
        <w:jc w:val="both"/>
        <w:rPr>
          <w:sz w:val="28"/>
          <w:szCs w:val="28"/>
        </w:rPr>
      </w:pPr>
    </w:p>
    <w:p w:rsidR="007F533A" w:rsidRPr="005F158C" w:rsidRDefault="005F158C" w:rsidP="005F158C">
      <w:pPr>
        <w:spacing w:line="360" w:lineRule="auto"/>
        <w:jc w:val="center"/>
        <w:outlineLvl w:val="0"/>
        <w:rPr>
          <w:bCs/>
          <w:sz w:val="28"/>
          <w:szCs w:val="28"/>
        </w:rPr>
      </w:pPr>
      <w:r w:rsidRPr="005F158C">
        <w:rPr>
          <w:b/>
          <w:bCs/>
          <w:i/>
          <w:sz w:val="28"/>
          <w:szCs w:val="28"/>
        </w:rPr>
        <w:br w:type="page"/>
      </w:r>
      <w:bookmarkStart w:id="8" w:name="_Toc270603545"/>
      <w:r w:rsidR="00AE0E28" w:rsidRPr="005F158C">
        <w:rPr>
          <w:bCs/>
          <w:sz w:val="28"/>
          <w:szCs w:val="28"/>
        </w:rPr>
        <w:t xml:space="preserve">3. </w:t>
      </w:r>
      <w:r w:rsidR="00C63F5C" w:rsidRPr="005F158C">
        <w:rPr>
          <w:bCs/>
          <w:sz w:val="28"/>
          <w:szCs w:val="28"/>
        </w:rPr>
        <w:t>Личные неимущественные права.</w:t>
      </w:r>
      <w:r w:rsidR="006177F2" w:rsidRPr="005F158C">
        <w:rPr>
          <w:bCs/>
          <w:sz w:val="28"/>
          <w:szCs w:val="28"/>
        </w:rPr>
        <w:t xml:space="preserve"> Право авторства и право на имя.</w:t>
      </w:r>
      <w:bookmarkEnd w:id="8"/>
    </w:p>
    <w:p w:rsidR="007F533A" w:rsidRPr="005F158C" w:rsidRDefault="007F533A" w:rsidP="00C63F5C">
      <w:pPr>
        <w:spacing w:line="360" w:lineRule="auto"/>
        <w:jc w:val="both"/>
        <w:rPr>
          <w:sz w:val="28"/>
          <w:szCs w:val="28"/>
        </w:rPr>
      </w:pPr>
    </w:p>
    <w:p w:rsidR="00C63F5C" w:rsidRPr="005F158C" w:rsidRDefault="00AE0E28" w:rsidP="00C63F5C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     </w:t>
      </w:r>
      <w:r w:rsidR="00C63F5C" w:rsidRPr="005F158C">
        <w:rPr>
          <w:sz w:val="28"/>
          <w:szCs w:val="28"/>
        </w:rPr>
        <w:t>С каждым годом ста</w:t>
      </w:r>
      <w:r w:rsidR="00C63F5C" w:rsidRPr="005F158C">
        <w:rPr>
          <w:sz w:val="28"/>
          <w:szCs w:val="28"/>
        </w:rPr>
        <w:softHyphen/>
        <w:t>новится все актуаль</w:t>
      </w:r>
      <w:r w:rsidR="00C63F5C" w:rsidRPr="005F158C">
        <w:rPr>
          <w:sz w:val="28"/>
          <w:szCs w:val="28"/>
        </w:rPr>
        <w:softHyphen/>
        <w:t>нее проблема со</w:t>
      </w:r>
      <w:r w:rsidR="00C63F5C" w:rsidRPr="005F158C">
        <w:rPr>
          <w:sz w:val="28"/>
          <w:szCs w:val="28"/>
        </w:rPr>
        <w:softHyphen/>
        <w:t>блюдения личных не</w:t>
      </w:r>
      <w:r w:rsidR="00C63F5C" w:rsidRPr="005F158C">
        <w:rPr>
          <w:sz w:val="28"/>
          <w:szCs w:val="28"/>
        </w:rPr>
        <w:softHyphen/>
        <w:t>имущественных прав авто</w:t>
      </w:r>
      <w:r w:rsidR="00C63F5C" w:rsidRPr="005F158C">
        <w:rPr>
          <w:sz w:val="28"/>
          <w:szCs w:val="28"/>
        </w:rPr>
        <w:softHyphen/>
        <w:t>ров при использовании про</w:t>
      </w:r>
      <w:r w:rsidR="00C63F5C" w:rsidRPr="005F158C">
        <w:rPr>
          <w:sz w:val="28"/>
          <w:szCs w:val="28"/>
        </w:rPr>
        <w:softHyphen/>
        <w:t>изведений в рекламе, Интер</w:t>
      </w:r>
      <w:r w:rsidR="00C63F5C" w:rsidRPr="005F158C">
        <w:rPr>
          <w:sz w:val="28"/>
          <w:szCs w:val="28"/>
        </w:rPr>
        <w:softHyphen/>
        <w:t>нете, на телевидении, радио. Личные   неимущественные права являются основой для реализации автором прав на использо</w:t>
      </w:r>
      <w:r w:rsidR="00C63F5C" w:rsidRPr="005F158C">
        <w:rPr>
          <w:sz w:val="28"/>
          <w:szCs w:val="28"/>
        </w:rPr>
        <w:softHyphen/>
        <w:t>вание произведения, а их нарушение может повлечь самые негативные последствия для обеих сторон</w:t>
      </w:r>
      <w:r w:rsidR="003825E3" w:rsidRPr="005F158C">
        <w:rPr>
          <w:rStyle w:val="a9"/>
          <w:sz w:val="28"/>
          <w:szCs w:val="28"/>
        </w:rPr>
        <w:footnoteReference w:id="6"/>
      </w:r>
      <w:r w:rsidR="00C63F5C" w:rsidRPr="005F158C">
        <w:rPr>
          <w:sz w:val="28"/>
          <w:szCs w:val="28"/>
        </w:rPr>
        <w:t>.</w:t>
      </w:r>
    </w:p>
    <w:p w:rsidR="00C63F5C" w:rsidRPr="005F158C" w:rsidRDefault="00AE0E28" w:rsidP="00C63F5C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     </w:t>
      </w:r>
      <w:r w:rsidR="00C63F5C" w:rsidRPr="005F158C">
        <w:rPr>
          <w:sz w:val="28"/>
          <w:szCs w:val="28"/>
        </w:rPr>
        <w:t>С момента создания произведения в объ</w:t>
      </w:r>
      <w:r w:rsidR="00582CDD" w:rsidRPr="005F158C">
        <w:rPr>
          <w:sz w:val="28"/>
          <w:szCs w:val="28"/>
        </w:rPr>
        <w:t>ективной форме у автора возника</w:t>
      </w:r>
      <w:r w:rsidR="00C63F5C" w:rsidRPr="005F158C">
        <w:rPr>
          <w:sz w:val="28"/>
          <w:szCs w:val="28"/>
        </w:rPr>
        <w:t>ют исключительные права на его ис</w:t>
      </w:r>
      <w:r w:rsidR="00C63F5C" w:rsidRPr="005F158C">
        <w:rPr>
          <w:sz w:val="28"/>
          <w:szCs w:val="28"/>
        </w:rPr>
        <w:softHyphen/>
        <w:t>пользование, которые могут быть пере</w:t>
      </w:r>
      <w:r w:rsidR="00C63F5C" w:rsidRPr="005F158C">
        <w:rPr>
          <w:sz w:val="28"/>
          <w:szCs w:val="28"/>
        </w:rPr>
        <w:softHyphen/>
        <w:t>даны по авторскому договору. С этого же момента автору в отношении его произведения принадлежат личные не</w:t>
      </w:r>
      <w:r w:rsidR="00C63F5C" w:rsidRPr="005F158C">
        <w:rPr>
          <w:sz w:val="28"/>
          <w:szCs w:val="28"/>
        </w:rPr>
        <w:softHyphen/>
        <w:t>имущественные права - право авторст</w:t>
      </w:r>
      <w:r w:rsidR="00C63F5C" w:rsidRPr="005F158C">
        <w:rPr>
          <w:sz w:val="28"/>
          <w:szCs w:val="28"/>
        </w:rPr>
        <w:softHyphen/>
        <w:t>ва, право на имя, право на обнародова</w:t>
      </w:r>
      <w:r w:rsidR="00C63F5C" w:rsidRPr="005F158C">
        <w:rPr>
          <w:sz w:val="28"/>
          <w:szCs w:val="28"/>
        </w:rPr>
        <w:softHyphen/>
        <w:t>ние произведения, право на защиту про</w:t>
      </w:r>
      <w:r w:rsidR="00C63F5C" w:rsidRPr="005F158C">
        <w:rPr>
          <w:sz w:val="28"/>
          <w:szCs w:val="28"/>
        </w:rPr>
        <w:softHyphen/>
        <w:t>изведения от всякого искажения или иного посягательства, способного нане</w:t>
      </w:r>
      <w:r w:rsidR="00C63F5C" w:rsidRPr="005F158C">
        <w:rPr>
          <w:sz w:val="28"/>
          <w:szCs w:val="28"/>
        </w:rPr>
        <w:softHyphen/>
        <w:t>сти ущерб чести и достоинству автора.</w:t>
      </w:r>
    </w:p>
    <w:p w:rsidR="00C63F5C" w:rsidRPr="005F158C" w:rsidRDefault="00582CDD" w:rsidP="00C63F5C">
      <w:pPr>
        <w:spacing w:line="360" w:lineRule="auto"/>
        <w:jc w:val="both"/>
        <w:rPr>
          <w:sz w:val="28"/>
          <w:szCs w:val="28"/>
        </w:rPr>
      </w:pPr>
      <w:r w:rsidRPr="005F158C">
        <w:rPr>
          <w:i/>
          <w:iCs/>
          <w:sz w:val="28"/>
          <w:szCs w:val="28"/>
        </w:rPr>
        <w:t>П</w:t>
      </w:r>
      <w:r w:rsidR="00C63F5C" w:rsidRPr="005F158C">
        <w:rPr>
          <w:i/>
          <w:iCs/>
          <w:sz w:val="28"/>
          <w:szCs w:val="28"/>
        </w:rPr>
        <w:t>раво автор</w:t>
      </w:r>
      <w:r w:rsidR="00C63F5C" w:rsidRPr="005F158C">
        <w:rPr>
          <w:i/>
          <w:iCs/>
          <w:sz w:val="28"/>
          <w:szCs w:val="28"/>
        </w:rPr>
        <w:softHyphen/>
        <w:t xml:space="preserve">ства </w:t>
      </w:r>
      <w:r w:rsidR="00C63F5C" w:rsidRPr="005F158C">
        <w:rPr>
          <w:sz w:val="28"/>
          <w:szCs w:val="28"/>
        </w:rPr>
        <w:t xml:space="preserve">и </w:t>
      </w:r>
      <w:r w:rsidR="00A846AA" w:rsidRPr="005F158C">
        <w:rPr>
          <w:i/>
          <w:iCs/>
          <w:sz w:val="28"/>
          <w:szCs w:val="28"/>
        </w:rPr>
        <w:t>право на имя:</w:t>
      </w:r>
      <w:r w:rsidR="00C63F5C" w:rsidRPr="005F158C">
        <w:rPr>
          <w:i/>
          <w:iCs/>
          <w:sz w:val="28"/>
          <w:szCs w:val="28"/>
        </w:rPr>
        <w:t xml:space="preserve"> </w:t>
      </w:r>
      <w:r w:rsidR="00C63F5C" w:rsidRPr="005F158C">
        <w:rPr>
          <w:sz w:val="28"/>
          <w:szCs w:val="28"/>
        </w:rPr>
        <w:t>Эти права явля</w:t>
      </w:r>
      <w:r w:rsidR="00C63F5C" w:rsidRPr="005F158C">
        <w:rPr>
          <w:sz w:val="28"/>
          <w:szCs w:val="28"/>
        </w:rPr>
        <w:softHyphen/>
        <w:t>ются абсолютными, т. е. защищают автора от нарушения (виновного либо невиновного) со стороны любых третьих лиц, как связанных с ним авторским до</w:t>
      </w:r>
      <w:r w:rsidR="00C63F5C" w:rsidRPr="005F158C">
        <w:rPr>
          <w:sz w:val="28"/>
          <w:szCs w:val="28"/>
        </w:rPr>
        <w:softHyphen/>
        <w:t xml:space="preserve">говором, так и не связанных никакими отношениями. Право авторства и право на имя принадлежат </w:t>
      </w:r>
      <w:r w:rsidR="00C63F5C" w:rsidRPr="005F158C">
        <w:rPr>
          <w:i/>
          <w:iCs/>
          <w:sz w:val="28"/>
          <w:szCs w:val="28"/>
        </w:rPr>
        <w:t xml:space="preserve">только </w:t>
      </w:r>
      <w:r w:rsidR="00C63F5C" w:rsidRPr="005F158C">
        <w:rPr>
          <w:sz w:val="28"/>
          <w:szCs w:val="28"/>
        </w:rPr>
        <w:t xml:space="preserve">и </w:t>
      </w:r>
      <w:r w:rsidR="00C63F5C" w:rsidRPr="005F158C">
        <w:rPr>
          <w:i/>
          <w:iCs/>
          <w:sz w:val="28"/>
          <w:szCs w:val="28"/>
        </w:rPr>
        <w:t>исклю</w:t>
      </w:r>
      <w:r w:rsidR="00C63F5C" w:rsidRPr="005F158C">
        <w:rPr>
          <w:i/>
          <w:iCs/>
          <w:sz w:val="28"/>
          <w:szCs w:val="28"/>
        </w:rPr>
        <w:softHyphen/>
        <w:t xml:space="preserve">чительно </w:t>
      </w:r>
      <w:r w:rsidR="00C63F5C" w:rsidRPr="005F158C">
        <w:rPr>
          <w:sz w:val="28"/>
          <w:szCs w:val="28"/>
        </w:rPr>
        <w:t>автору произведения.</w:t>
      </w:r>
    </w:p>
    <w:p w:rsidR="00582CDD" w:rsidRPr="005F158C" w:rsidRDefault="00AE0E28" w:rsidP="00C63F5C">
      <w:pPr>
        <w:spacing w:line="360" w:lineRule="auto"/>
        <w:jc w:val="both"/>
        <w:rPr>
          <w:sz w:val="28"/>
          <w:szCs w:val="28"/>
        </w:rPr>
      </w:pPr>
      <w:r w:rsidRPr="005F158C">
        <w:rPr>
          <w:b/>
          <w:bCs/>
          <w:i/>
          <w:iCs/>
          <w:sz w:val="28"/>
          <w:szCs w:val="28"/>
        </w:rPr>
        <w:t xml:space="preserve">     </w:t>
      </w:r>
      <w:r w:rsidR="00C63F5C" w:rsidRPr="005F158C">
        <w:rPr>
          <w:b/>
          <w:bCs/>
          <w:i/>
          <w:iCs/>
          <w:sz w:val="28"/>
          <w:szCs w:val="28"/>
        </w:rPr>
        <w:t xml:space="preserve">Право авторства </w:t>
      </w:r>
      <w:r w:rsidR="00C63F5C" w:rsidRPr="005F158C">
        <w:rPr>
          <w:sz w:val="28"/>
          <w:szCs w:val="28"/>
        </w:rPr>
        <w:t>означает право признаваться автором произведения и требовать такого признания от всех третьих лиц. Это важнейшее из личных неимуществен</w:t>
      </w:r>
      <w:r w:rsidR="00C63F5C" w:rsidRPr="005F158C">
        <w:rPr>
          <w:sz w:val="28"/>
          <w:szCs w:val="28"/>
        </w:rPr>
        <w:softHyphen/>
        <w:t>ных прав. Непосредствен</w:t>
      </w:r>
      <w:r w:rsidR="00C63F5C" w:rsidRPr="005F158C">
        <w:rPr>
          <w:sz w:val="28"/>
          <w:szCs w:val="28"/>
        </w:rPr>
        <w:softHyphen/>
        <w:t>но из данного правомочия вытекают все другие права автора - как неимуществен</w:t>
      </w:r>
      <w:r w:rsidR="00C63F5C" w:rsidRPr="005F158C">
        <w:rPr>
          <w:sz w:val="28"/>
          <w:szCs w:val="28"/>
        </w:rPr>
        <w:softHyphen/>
        <w:t>ные, так и имущественные. Право ав</w:t>
      </w:r>
      <w:r w:rsidR="00C63F5C" w:rsidRPr="005F158C">
        <w:rPr>
          <w:sz w:val="28"/>
          <w:szCs w:val="28"/>
        </w:rPr>
        <w:softHyphen/>
        <w:t>тор</w:t>
      </w:r>
      <w:r w:rsidR="00582CDD" w:rsidRPr="005F158C">
        <w:rPr>
          <w:sz w:val="28"/>
          <w:szCs w:val="28"/>
        </w:rPr>
        <w:t>ства отражает объективный факт создания</w:t>
      </w:r>
      <w:r w:rsidR="00C63F5C" w:rsidRPr="005F158C">
        <w:rPr>
          <w:sz w:val="28"/>
          <w:szCs w:val="28"/>
        </w:rPr>
        <w:t xml:space="preserve"> произведения конкретным лицом. Следовательно, от авторства нельзя отказаться, и оно не может быть изменено соглашением сторон. Редко, но приходилось видеть по</w:t>
      </w:r>
      <w:r w:rsidR="00C63F5C" w:rsidRPr="005F158C">
        <w:rPr>
          <w:sz w:val="28"/>
          <w:szCs w:val="28"/>
        </w:rPr>
        <w:softHyphen/>
        <w:t>добные «документы», которые, ко</w:t>
      </w:r>
      <w:r w:rsidR="00C63F5C" w:rsidRPr="005F158C">
        <w:rPr>
          <w:sz w:val="28"/>
          <w:szCs w:val="28"/>
        </w:rPr>
        <w:softHyphen/>
        <w:t xml:space="preserve">нечно, не имеют юридической силы. </w:t>
      </w:r>
    </w:p>
    <w:p w:rsidR="00C63F5C" w:rsidRPr="005F158C" w:rsidRDefault="00582CDD" w:rsidP="00C63F5C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     </w:t>
      </w:r>
      <w:r w:rsidR="00C63F5C" w:rsidRPr="005F158C">
        <w:rPr>
          <w:b/>
          <w:bCs/>
          <w:i/>
          <w:iCs/>
          <w:sz w:val="28"/>
          <w:szCs w:val="28"/>
        </w:rPr>
        <w:t xml:space="preserve">Право на имя </w:t>
      </w:r>
      <w:r w:rsidR="00C63F5C" w:rsidRPr="005F158C">
        <w:rPr>
          <w:sz w:val="28"/>
          <w:szCs w:val="28"/>
        </w:rPr>
        <w:t>означает право ав</w:t>
      </w:r>
      <w:r w:rsidR="00C63F5C" w:rsidRPr="005F158C">
        <w:rPr>
          <w:sz w:val="28"/>
          <w:szCs w:val="28"/>
        </w:rPr>
        <w:softHyphen/>
        <w:t>тора выбирать способ указания свое</w:t>
      </w:r>
      <w:r w:rsidR="00C63F5C" w:rsidRPr="005F158C">
        <w:rPr>
          <w:sz w:val="28"/>
          <w:szCs w:val="28"/>
        </w:rPr>
        <w:softHyphen/>
        <w:t>го имени при использовании произве</w:t>
      </w:r>
      <w:r w:rsidR="00C63F5C" w:rsidRPr="005F158C">
        <w:rPr>
          <w:sz w:val="28"/>
          <w:szCs w:val="28"/>
        </w:rPr>
        <w:softHyphen/>
        <w:t>дения: подлинное имя, взятый им псевдоним, без о</w:t>
      </w:r>
      <w:r w:rsidRPr="005F158C">
        <w:rPr>
          <w:sz w:val="28"/>
          <w:szCs w:val="28"/>
        </w:rPr>
        <w:t>бозначения имени</w:t>
      </w:r>
      <w:r w:rsidR="00C63F5C" w:rsidRPr="005F158C">
        <w:rPr>
          <w:sz w:val="28"/>
          <w:szCs w:val="28"/>
        </w:rPr>
        <w:t>. В отличие от права ав</w:t>
      </w:r>
      <w:r w:rsidR="00C63F5C" w:rsidRPr="005F158C">
        <w:rPr>
          <w:sz w:val="28"/>
          <w:szCs w:val="28"/>
        </w:rPr>
        <w:softHyphen/>
        <w:t>торства, право на имя реализуется во</w:t>
      </w:r>
      <w:r w:rsidR="00C63F5C" w:rsidRPr="005F158C">
        <w:rPr>
          <w:sz w:val="28"/>
          <w:szCs w:val="28"/>
        </w:rPr>
        <w:softHyphen/>
        <w:t>леизъявлением автора произведения. Только непосредственно сам автор, и никто иной, принимает решение о при</w:t>
      </w:r>
      <w:r w:rsidR="00C63F5C" w:rsidRPr="005F158C">
        <w:rPr>
          <w:sz w:val="28"/>
          <w:szCs w:val="28"/>
        </w:rPr>
        <w:softHyphen/>
        <w:t>нятии псевдонима, его изменении на другой псевдоним или раскрытии своего подлинного имени. В большин</w:t>
      </w:r>
      <w:r w:rsidR="00C63F5C" w:rsidRPr="005F158C">
        <w:rPr>
          <w:sz w:val="28"/>
          <w:szCs w:val="28"/>
        </w:rPr>
        <w:softHyphen/>
        <w:t>стве случаев произведения использу</w:t>
      </w:r>
      <w:r w:rsidR="00C63F5C" w:rsidRPr="005F158C">
        <w:rPr>
          <w:sz w:val="28"/>
          <w:szCs w:val="28"/>
        </w:rPr>
        <w:softHyphen/>
        <w:t>ются под подлинными именами авто</w:t>
      </w:r>
      <w:r w:rsidR="00C63F5C" w:rsidRPr="005F158C">
        <w:rPr>
          <w:sz w:val="28"/>
          <w:szCs w:val="28"/>
        </w:rPr>
        <w:softHyphen/>
        <w:t>ров, однако это не означает, что изда</w:t>
      </w:r>
      <w:r w:rsidR="00C63F5C" w:rsidRPr="005F158C">
        <w:rPr>
          <w:sz w:val="28"/>
          <w:szCs w:val="28"/>
        </w:rPr>
        <w:softHyphen/>
        <w:t>тельство вправе «автоматически» про</w:t>
      </w:r>
      <w:r w:rsidR="00C63F5C" w:rsidRPr="005F158C">
        <w:rPr>
          <w:sz w:val="28"/>
          <w:szCs w:val="28"/>
        </w:rPr>
        <w:softHyphen/>
        <w:t>ставить имя автора, не спросив его со</w:t>
      </w:r>
      <w:r w:rsidR="00C63F5C" w:rsidRPr="005F158C">
        <w:rPr>
          <w:sz w:val="28"/>
          <w:szCs w:val="28"/>
        </w:rPr>
        <w:softHyphen/>
        <w:t>гласия. Способ обозначения имени автора, как правило, определяется при заключении авторского договора. По</w:t>
      </w:r>
      <w:r w:rsidR="00C63F5C" w:rsidRPr="005F158C">
        <w:rPr>
          <w:sz w:val="28"/>
          <w:szCs w:val="28"/>
        </w:rPr>
        <w:softHyphen/>
        <w:t>этому часто именно нарушение исклю</w:t>
      </w:r>
      <w:r w:rsidR="00C63F5C" w:rsidRPr="005F158C">
        <w:rPr>
          <w:sz w:val="28"/>
          <w:szCs w:val="28"/>
        </w:rPr>
        <w:softHyphen/>
        <w:t>чительных имущественных прав автора (бездоговорное использование произ</w:t>
      </w:r>
      <w:r w:rsidR="00C63F5C" w:rsidRPr="005F158C">
        <w:rPr>
          <w:sz w:val="28"/>
          <w:szCs w:val="28"/>
        </w:rPr>
        <w:softHyphen/>
        <w:t>ведения) влечет за собой нарушение его личных неимущественных прав - права авторства и/или права на имя.</w:t>
      </w:r>
    </w:p>
    <w:p w:rsidR="00C63F5C" w:rsidRPr="005F158C" w:rsidRDefault="00AE0E28" w:rsidP="00C63F5C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     </w:t>
      </w:r>
      <w:r w:rsidR="00C63F5C" w:rsidRPr="005F158C">
        <w:rPr>
          <w:sz w:val="28"/>
          <w:szCs w:val="28"/>
        </w:rPr>
        <w:t>Личные неимущественные пра</w:t>
      </w:r>
      <w:r w:rsidR="00C63F5C" w:rsidRPr="005F158C">
        <w:rPr>
          <w:sz w:val="28"/>
          <w:szCs w:val="28"/>
        </w:rPr>
        <w:softHyphen/>
        <w:t>ва, которые принадлежат всегда не</w:t>
      </w:r>
      <w:r w:rsidR="00C63F5C" w:rsidRPr="005F158C">
        <w:rPr>
          <w:sz w:val="28"/>
          <w:szCs w:val="28"/>
        </w:rPr>
        <w:softHyphen/>
        <w:t>посредственному создателю произ</w:t>
      </w:r>
      <w:r w:rsidR="00C63F5C" w:rsidRPr="005F158C">
        <w:rPr>
          <w:sz w:val="28"/>
          <w:szCs w:val="28"/>
        </w:rPr>
        <w:softHyphen/>
        <w:t>ведения, неотчуждаемы, их нельзя передать по авторскому договору (в отличие от имущественных прав).</w:t>
      </w:r>
    </w:p>
    <w:p w:rsidR="00C63F5C" w:rsidRPr="005F158C" w:rsidRDefault="00AE0E28" w:rsidP="00C63F5C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     </w:t>
      </w:r>
      <w:r w:rsidR="00C63F5C" w:rsidRPr="005F158C">
        <w:rPr>
          <w:sz w:val="28"/>
          <w:szCs w:val="28"/>
        </w:rPr>
        <w:t>Право авторства и право на имя прекращаются со смертью автора, т. е. не наследуются. Однако эти права и после смерти автора охраняются, при</w:t>
      </w:r>
      <w:r w:rsidR="00C63F5C" w:rsidRPr="005F158C">
        <w:rPr>
          <w:sz w:val="28"/>
          <w:szCs w:val="28"/>
        </w:rPr>
        <w:softHyphen/>
        <w:t>чем бессрочно. Наследники вправе осуществлять защиту личных неиму</w:t>
      </w:r>
      <w:r w:rsidR="00C63F5C" w:rsidRPr="005F158C">
        <w:rPr>
          <w:sz w:val="28"/>
          <w:szCs w:val="28"/>
        </w:rPr>
        <w:softHyphen/>
        <w:t>щественных прав умершего автора, т. е. сохранять избранный автором спо</w:t>
      </w:r>
      <w:r w:rsidR="00C63F5C" w:rsidRPr="005F158C">
        <w:rPr>
          <w:sz w:val="28"/>
          <w:szCs w:val="28"/>
        </w:rPr>
        <w:softHyphen/>
        <w:t>соб обозначения имени, но не вправе изменять этот способ. В необходимых случаях защиту права авторства и пра</w:t>
      </w:r>
      <w:r w:rsidR="00C63F5C" w:rsidRPr="005F158C">
        <w:rPr>
          <w:sz w:val="28"/>
          <w:szCs w:val="28"/>
        </w:rPr>
        <w:softHyphen/>
        <w:t>ва на имя осуществляет специально уполномоченный орган Российской Федерации. На практике часто имеют место случаи, когда наследники выдают пользователям разрешения на использо</w:t>
      </w:r>
      <w:r w:rsidR="00C63F5C" w:rsidRPr="005F158C">
        <w:rPr>
          <w:sz w:val="28"/>
          <w:szCs w:val="28"/>
        </w:rPr>
        <w:softHyphen/>
        <w:t>вание произведений или их фрагментов без указания имени автора, что, на наш взгляд, противоречит положениям Закона РФ «Об авторском праве и</w:t>
      </w:r>
      <w:r w:rsidRPr="005F158C">
        <w:rPr>
          <w:sz w:val="28"/>
          <w:szCs w:val="28"/>
        </w:rPr>
        <w:t xml:space="preserve"> смежных правах»</w:t>
      </w:r>
      <w:r w:rsidR="00C63F5C" w:rsidRPr="005F158C">
        <w:rPr>
          <w:sz w:val="28"/>
          <w:szCs w:val="28"/>
        </w:rPr>
        <w:t>.</w:t>
      </w:r>
    </w:p>
    <w:p w:rsidR="00C63F5C" w:rsidRPr="005F158C" w:rsidRDefault="00AE0E28" w:rsidP="00C63F5C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     </w:t>
      </w:r>
      <w:r w:rsidR="00C63F5C" w:rsidRPr="005F158C">
        <w:rPr>
          <w:sz w:val="28"/>
          <w:szCs w:val="28"/>
        </w:rPr>
        <w:t>Право авторства и право на имя тесно связаны с имущественными пра</w:t>
      </w:r>
      <w:r w:rsidR="00C63F5C" w:rsidRPr="005F158C">
        <w:rPr>
          <w:sz w:val="28"/>
          <w:szCs w:val="28"/>
        </w:rPr>
        <w:softHyphen/>
        <w:t>вами автора - ведь только признавая лицо создателем произведения, поль</w:t>
      </w:r>
      <w:r w:rsidR="00C63F5C" w:rsidRPr="005F158C">
        <w:rPr>
          <w:sz w:val="28"/>
          <w:szCs w:val="28"/>
        </w:rPr>
        <w:softHyphen/>
        <w:t>зователь станет согласовывать с ним условия использования произведения, заключать договор и выплачивать гоно</w:t>
      </w:r>
      <w:r w:rsidR="00C63F5C" w:rsidRPr="005F158C">
        <w:rPr>
          <w:sz w:val="28"/>
          <w:szCs w:val="28"/>
        </w:rPr>
        <w:softHyphen/>
        <w:t>рар. При нарушении личных неимуще</w:t>
      </w:r>
      <w:r w:rsidR="00C63F5C" w:rsidRPr="005F158C">
        <w:rPr>
          <w:sz w:val="28"/>
          <w:szCs w:val="28"/>
        </w:rPr>
        <w:softHyphen/>
        <w:t>ственных прав, помимо отрицательных моральных последствий, автор и его наследники лишаются причитающе</w:t>
      </w:r>
      <w:r w:rsidR="00C63F5C" w:rsidRPr="005F158C">
        <w:rPr>
          <w:sz w:val="28"/>
          <w:szCs w:val="28"/>
        </w:rPr>
        <w:softHyphen/>
        <w:t>гося им авторского вознаграждения за использование произведения. Одна</w:t>
      </w:r>
      <w:r w:rsidR="00C63F5C" w:rsidRPr="005F158C">
        <w:rPr>
          <w:sz w:val="28"/>
          <w:szCs w:val="28"/>
        </w:rPr>
        <w:softHyphen/>
        <w:t>ко нарушения права авторства и права на имя иногда допускаются и при дого</w:t>
      </w:r>
      <w:r w:rsidR="00C63F5C" w:rsidRPr="005F158C">
        <w:rPr>
          <w:sz w:val="28"/>
          <w:szCs w:val="28"/>
        </w:rPr>
        <w:softHyphen/>
        <w:t>ворном использовании произведения.</w:t>
      </w:r>
    </w:p>
    <w:p w:rsidR="00C63F5C" w:rsidRPr="005F158C" w:rsidRDefault="0046518A" w:rsidP="00C63F5C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    </w:t>
      </w:r>
      <w:r w:rsidR="00C63F5C" w:rsidRPr="005F158C">
        <w:rPr>
          <w:sz w:val="28"/>
          <w:szCs w:val="28"/>
        </w:rPr>
        <w:t xml:space="preserve"> Как правило, анонимно исполь</w:t>
      </w:r>
      <w:r w:rsidR="00C63F5C" w:rsidRPr="005F158C">
        <w:rPr>
          <w:sz w:val="28"/>
          <w:szCs w:val="28"/>
        </w:rPr>
        <w:softHyphen/>
        <w:t>зуются произведения в рекламе, одна</w:t>
      </w:r>
      <w:r w:rsidR="00C63F5C" w:rsidRPr="005F158C">
        <w:rPr>
          <w:sz w:val="28"/>
          <w:szCs w:val="28"/>
        </w:rPr>
        <w:softHyphen/>
        <w:t>ко пользователь не вправе делать это без согласия автора. Зачастую имена авторов не указывают в газетах, журна</w:t>
      </w:r>
      <w:r w:rsidR="00C63F5C" w:rsidRPr="005F158C">
        <w:rPr>
          <w:sz w:val="28"/>
          <w:szCs w:val="28"/>
        </w:rPr>
        <w:softHyphen/>
        <w:t>лах, Интернете, забыв зафиксировать такое условие в авторском договоре. В этих случаях, несмотря на договорные отношения между сторонами, к поль</w:t>
      </w:r>
      <w:r w:rsidR="00C63F5C" w:rsidRPr="005F158C">
        <w:rPr>
          <w:sz w:val="28"/>
          <w:szCs w:val="28"/>
        </w:rPr>
        <w:softHyphen/>
        <w:t>зователю могут быть предъявлены не требования о взыскании мо</w:t>
      </w:r>
      <w:r w:rsidR="00C63F5C" w:rsidRPr="005F158C">
        <w:rPr>
          <w:sz w:val="28"/>
          <w:szCs w:val="28"/>
        </w:rPr>
        <w:softHyphen/>
        <w:t>рального вреда по ст. 151 Гражданского ко</w:t>
      </w:r>
      <w:r w:rsidRPr="005F158C">
        <w:rPr>
          <w:sz w:val="28"/>
          <w:szCs w:val="28"/>
        </w:rPr>
        <w:t>декса РФ</w:t>
      </w:r>
      <w:r w:rsidR="00C63F5C" w:rsidRPr="005F158C">
        <w:rPr>
          <w:sz w:val="28"/>
          <w:szCs w:val="28"/>
        </w:rPr>
        <w:t>.</w:t>
      </w:r>
    </w:p>
    <w:p w:rsidR="00C63F5C" w:rsidRPr="005F158C" w:rsidRDefault="0046518A" w:rsidP="00C63F5C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     </w:t>
      </w:r>
      <w:r w:rsidR="00C63F5C" w:rsidRPr="005F158C">
        <w:rPr>
          <w:sz w:val="28"/>
          <w:szCs w:val="28"/>
        </w:rPr>
        <w:t xml:space="preserve">Поэтому необходимо оговорить право использования произведения без указания имени автора в тех случаях, когда </w:t>
      </w:r>
      <w:r w:rsidRPr="005F158C">
        <w:rPr>
          <w:sz w:val="28"/>
          <w:szCs w:val="28"/>
        </w:rPr>
        <w:t>это делать затруднительно. В действующем законодательстве</w:t>
      </w:r>
      <w:r w:rsidR="00C63F5C" w:rsidRPr="005F158C">
        <w:rPr>
          <w:sz w:val="28"/>
          <w:szCs w:val="28"/>
        </w:rPr>
        <w:t xml:space="preserve"> четко определено, что произведе</w:t>
      </w:r>
      <w:r w:rsidR="00C63F5C" w:rsidRPr="005F158C">
        <w:rPr>
          <w:sz w:val="28"/>
          <w:szCs w:val="28"/>
        </w:rPr>
        <w:softHyphen/>
        <w:t xml:space="preserve">ние или даже его небольшой фрагмент нельзя использовать анонимно, если нет на </w:t>
      </w:r>
      <w:r w:rsidRPr="005F158C">
        <w:rPr>
          <w:sz w:val="28"/>
          <w:szCs w:val="28"/>
        </w:rPr>
        <w:t xml:space="preserve">то согласия автора. Выход один: </w:t>
      </w:r>
      <w:r w:rsidR="00C63F5C" w:rsidRPr="005F158C">
        <w:rPr>
          <w:sz w:val="28"/>
          <w:szCs w:val="28"/>
        </w:rPr>
        <w:t>в авторском договоре должно быть за</w:t>
      </w:r>
      <w:r w:rsidR="00C63F5C" w:rsidRPr="005F158C">
        <w:rPr>
          <w:sz w:val="28"/>
          <w:szCs w:val="28"/>
        </w:rPr>
        <w:softHyphen/>
        <w:t xml:space="preserve">фиксировано согласие автора с тем, что части его </w:t>
      </w:r>
      <w:r w:rsidR="009F2DB9" w:rsidRPr="005F158C">
        <w:rPr>
          <w:sz w:val="28"/>
          <w:szCs w:val="28"/>
        </w:rPr>
        <w:t>произведения,</w:t>
      </w:r>
      <w:r w:rsidR="00C63F5C" w:rsidRPr="005F158C">
        <w:rPr>
          <w:sz w:val="28"/>
          <w:szCs w:val="28"/>
        </w:rPr>
        <w:t xml:space="preserve"> будут исполь</w:t>
      </w:r>
      <w:r w:rsidR="00C63F5C" w:rsidRPr="005F158C">
        <w:rPr>
          <w:sz w:val="28"/>
          <w:szCs w:val="28"/>
        </w:rPr>
        <w:softHyphen/>
        <w:t>зованы, к примеру, в таких-то видах рекламы без указания имени автора.</w:t>
      </w:r>
    </w:p>
    <w:p w:rsidR="00C63F5C" w:rsidRPr="005F158C" w:rsidRDefault="00AE0E28" w:rsidP="00C63F5C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     </w:t>
      </w:r>
      <w:r w:rsidR="00C63F5C" w:rsidRPr="005F158C">
        <w:rPr>
          <w:sz w:val="28"/>
          <w:szCs w:val="28"/>
        </w:rPr>
        <w:t>Очень важно, чтобы в договоре был определен порядок указания имен соавторов, если произведение созда</w:t>
      </w:r>
      <w:r w:rsidR="00C63F5C" w:rsidRPr="005F158C">
        <w:rPr>
          <w:sz w:val="28"/>
          <w:szCs w:val="28"/>
        </w:rPr>
        <w:softHyphen/>
        <w:t>но несколькими лицами. Вовсе не обя</w:t>
      </w:r>
      <w:r w:rsidR="00C63F5C" w:rsidRPr="005F158C">
        <w:rPr>
          <w:sz w:val="28"/>
          <w:szCs w:val="28"/>
        </w:rPr>
        <w:softHyphen/>
        <w:t>зательно, чтобы их имена (псевдони</w:t>
      </w:r>
      <w:r w:rsidR="00C63F5C" w:rsidRPr="005F158C">
        <w:rPr>
          <w:sz w:val="28"/>
          <w:szCs w:val="28"/>
        </w:rPr>
        <w:softHyphen/>
        <w:t>мы) были перечислены в алфавитном порядке, поскольку вклад каждого мо</w:t>
      </w:r>
      <w:r w:rsidR="00C63F5C" w:rsidRPr="005F158C">
        <w:rPr>
          <w:sz w:val="28"/>
          <w:szCs w:val="28"/>
        </w:rPr>
        <w:softHyphen/>
        <w:t>жет быть разным и, кроме того, на оче</w:t>
      </w:r>
      <w:r w:rsidR="00C63F5C" w:rsidRPr="005F158C">
        <w:rPr>
          <w:sz w:val="28"/>
          <w:szCs w:val="28"/>
        </w:rPr>
        <w:softHyphen/>
        <w:t>редность проставления имен соавто</w:t>
      </w:r>
      <w:r w:rsidR="00C63F5C" w:rsidRPr="005F158C">
        <w:rPr>
          <w:sz w:val="28"/>
          <w:szCs w:val="28"/>
        </w:rPr>
        <w:softHyphen/>
        <w:t>ров могут влиять их заслуги, авторитет и известность. Поэтому разумно со</w:t>
      </w:r>
      <w:r w:rsidR="00C63F5C" w:rsidRPr="005F158C">
        <w:rPr>
          <w:sz w:val="28"/>
          <w:szCs w:val="28"/>
        </w:rPr>
        <w:softHyphen/>
        <w:t>гласовывать очередность указания имен (псевдонимов) соавторов непо</w:t>
      </w:r>
      <w:r w:rsidR="00C63F5C" w:rsidRPr="005F158C">
        <w:rPr>
          <w:sz w:val="28"/>
          <w:szCs w:val="28"/>
        </w:rPr>
        <w:softHyphen/>
        <w:t>средственно в авторском договоре, который в случае возникновения спо</w:t>
      </w:r>
      <w:r w:rsidR="00C63F5C" w:rsidRPr="005F158C">
        <w:rPr>
          <w:sz w:val="28"/>
          <w:szCs w:val="28"/>
        </w:rPr>
        <w:softHyphen/>
        <w:t>ров издательство или иной пользова</w:t>
      </w:r>
      <w:r w:rsidR="00C63F5C" w:rsidRPr="005F158C">
        <w:rPr>
          <w:sz w:val="28"/>
          <w:szCs w:val="28"/>
        </w:rPr>
        <w:softHyphen/>
        <w:t>тель всегда смогут предъявить в суде.</w:t>
      </w:r>
    </w:p>
    <w:p w:rsidR="00C63F5C" w:rsidRPr="005F158C" w:rsidRDefault="00AE0E28" w:rsidP="00C63F5C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     </w:t>
      </w:r>
      <w:r w:rsidR="00C63F5C" w:rsidRPr="005F158C">
        <w:rPr>
          <w:sz w:val="28"/>
          <w:szCs w:val="28"/>
        </w:rPr>
        <w:t>При нарушении права авторства и/или права на имя недостаточно на</w:t>
      </w:r>
      <w:r w:rsidR="00C63F5C" w:rsidRPr="005F158C">
        <w:rPr>
          <w:sz w:val="28"/>
          <w:szCs w:val="28"/>
        </w:rPr>
        <w:softHyphen/>
        <w:t>править автору письмо с извинения</w:t>
      </w:r>
      <w:r w:rsidR="00C63F5C" w:rsidRPr="005F158C">
        <w:rPr>
          <w:sz w:val="28"/>
          <w:szCs w:val="28"/>
        </w:rPr>
        <w:softHyphen/>
        <w:t>ми и признанием авторства. Это не бу</w:t>
      </w:r>
      <w:r w:rsidR="00C63F5C" w:rsidRPr="005F158C">
        <w:rPr>
          <w:sz w:val="28"/>
          <w:szCs w:val="28"/>
        </w:rPr>
        <w:softHyphen/>
        <w:t>дет восстановлением положения, су</w:t>
      </w:r>
      <w:r w:rsidR="00C63F5C" w:rsidRPr="005F158C">
        <w:rPr>
          <w:sz w:val="28"/>
          <w:szCs w:val="28"/>
        </w:rPr>
        <w:softHyphen/>
        <w:t>ществовавшего до нарушения права, по смы</w:t>
      </w:r>
      <w:r w:rsidR="0046518A" w:rsidRPr="005F158C">
        <w:rPr>
          <w:sz w:val="28"/>
          <w:szCs w:val="28"/>
        </w:rPr>
        <w:t>слу ст. 12 ГК РФ</w:t>
      </w:r>
      <w:r w:rsidR="00C63F5C" w:rsidRPr="005F158C">
        <w:rPr>
          <w:sz w:val="28"/>
          <w:szCs w:val="28"/>
        </w:rPr>
        <w:t>. Необходимо довести информацию об авторе произведения и его имени (псевдониме) до того круга читателей (зрителей), который был введен в за</w:t>
      </w:r>
      <w:r w:rsidR="00C63F5C" w:rsidRPr="005F158C">
        <w:rPr>
          <w:sz w:val="28"/>
          <w:szCs w:val="28"/>
        </w:rPr>
        <w:softHyphen/>
        <w:t>блуждение относительно истинного ав</w:t>
      </w:r>
      <w:r w:rsidR="00C63F5C" w:rsidRPr="005F158C">
        <w:rPr>
          <w:sz w:val="28"/>
          <w:szCs w:val="28"/>
        </w:rPr>
        <w:softHyphen/>
        <w:t>торства. Кроме того, с нарушителя лич</w:t>
      </w:r>
      <w:r w:rsidR="00C63F5C" w:rsidRPr="005F158C">
        <w:rPr>
          <w:sz w:val="28"/>
          <w:szCs w:val="28"/>
        </w:rPr>
        <w:softHyphen/>
        <w:t>ных неимущественных прав автора мо</w:t>
      </w:r>
      <w:r w:rsidR="0046518A" w:rsidRPr="005F158C">
        <w:rPr>
          <w:sz w:val="28"/>
          <w:szCs w:val="28"/>
        </w:rPr>
        <w:softHyphen/>
        <w:t>жет быть взыскана компенсация</w:t>
      </w:r>
      <w:r w:rsidR="00C63F5C" w:rsidRPr="005F158C">
        <w:rPr>
          <w:sz w:val="28"/>
          <w:szCs w:val="28"/>
        </w:rPr>
        <w:t>, а эк</w:t>
      </w:r>
      <w:r w:rsidR="00C63F5C" w:rsidRPr="005F158C">
        <w:rPr>
          <w:sz w:val="28"/>
          <w:szCs w:val="28"/>
        </w:rPr>
        <w:softHyphen/>
        <w:t>земпляры произведения будут кон</w:t>
      </w:r>
      <w:r w:rsidR="00C63F5C" w:rsidRPr="005F158C">
        <w:rPr>
          <w:sz w:val="28"/>
          <w:szCs w:val="28"/>
        </w:rPr>
        <w:softHyphen/>
        <w:t>фискованы судом для последующего уничтожения или передачи автору.</w:t>
      </w:r>
    </w:p>
    <w:p w:rsidR="00A42914" w:rsidRPr="005F158C" w:rsidRDefault="00AE0E28" w:rsidP="00C63F5C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     </w:t>
      </w:r>
      <w:r w:rsidR="00C63F5C" w:rsidRPr="005F158C">
        <w:rPr>
          <w:sz w:val="28"/>
          <w:szCs w:val="28"/>
        </w:rPr>
        <w:t>Присвоение авторства (плагиат) российское законодательство тради</w:t>
      </w:r>
      <w:r w:rsidR="00C63F5C" w:rsidRPr="005F158C">
        <w:rPr>
          <w:sz w:val="28"/>
          <w:szCs w:val="28"/>
        </w:rPr>
        <w:softHyphen/>
        <w:t>ционно относит к преступлениям - об</w:t>
      </w:r>
      <w:r w:rsidR="00C63F5C" w:rsidRPr="005F158C">
        <w:rPr>
          <w:sz w:val="28"/>
          <w:szCs w:val="28"/>
        </w:rPr>
        <w:softHyphen/>
        <w:t>щественно опасным деяниям. В тех случаях, когда такое деяние причинило крупный ущерб, ст. 146 Уголовного ко</w:t>
      </w:r>
      <w:r w:rsidR="00C63F5C" w:rsidRPr="005F158C">
        <w:rPr>
          <w:sz w:val="28"/>
          <w:szCs w:val="28"/>
        </w:rPr>
        <w:softHyphen/>
        <w:t>декса РФ предусматривает ответст</w:t>
      </w:r>
      <w:r w:rsidR="00C63F5C" w:rsidRPr="005F158C">
        <w:rPr>
          <w:sz w:val="28"/>
          <w:szCs w:val="28"/>
        </w:rPr>
        <w:softHyphen/>
        <w:t>венность в виде штрафа, обязательных работ либо лишения свободы на срок до двух ил</w:t>
      </w:r>
      <w:r w:rsidR="0046518A" w:rsidRPr="005F158C">
        <w:rPr>
          <w:sz w:val="28"/>
          <w:szCs w:val="28"/>
        </w:rPr>
        <w:t>и даже до пяти лет</w:t>
      </w:r>
      <w:r w:rsidR="00C63F5C" w:rsidRPr="005F158C">
        <w:rPr>
          <w:sz w:val="28"/>
          <w:szCs w:val="28"/>
        </w:rPr>
        <w:t>.</w:t>
      </w:r>
    </w:p>
    <w:p w:rsidR="006177F2" w:rsidRPr="005F158C" w:rsidRDefault="006177F2" w:rsidP="006177F2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>Одним из условий развития человеческой культуры и предпосылкой материального и морального стимулирования наиболее талантливой части человечества является авторское право. Современная культура и мировая экономическая система на сегодняшний день не мыслимы без сложных авторских правоотношений, возникающих в сфере оборота произведений литературы, искусства, науки и культуры.</w:t>
      </w:r>
    </w:p>
    <w:p w:rsidR="006177F2" w:rsidRPr="005F158C" w:rsidRDefault="006177F2" w:rsidP="006177F2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     Российская Федерация является участницей ряда международных конвенций, касающихся охраны авторских прав, и в </w:t>
      </w:r>
      <w:r w:rsidR="009F2DB9" w:rsidRPr="005F158C">
        <w:rPr>
          <w:sz w:val="28"/>
          <w:szCs w:val="28"/>
        </w:rPr>
        <w:t>связи,</w:t>
      </w:r>
      <w:r w:rsidRPr="005F158C">
        <w:rPr>
          <w:sz w:val="28"/>
          <w:szCs w:val="28"/>
        </w:rPr>
        <w:t xml:space="preserve"> с чем необходимость надлежащей защиты интеллектуальной собственности вытекает также из международных обязательств Российской Федерации. Не обеспечение должной, адекватной защиты интеллектуальной собственности и, в частности, объектов, охраняемых авторским правом, может привести к потере международного авторитета, а также к международным санкциям в  отношении России.</w:t>
      </w:r>
    </w:p>
    <w:p w:rsidR="006177F2" w:rsidRPr="005F158C" w:rsidRDefault="006177F2" w:rsidP="006177F2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     Ежегодные потери правообладателей от незаконного использования произведений достигают 61 миллиарда долларов США в год. Убытки отечественных и зарубежных правообладателей в России из-за интеллектуального пиратства составили в 1997г. 1млрд. долларов США. Этим, в частности, объясняется увеличивающийся интерес к защите интеллектуальной собственности со стороны ученых-юристов.</w:t>
      </w:r>
    </w:p>
    <w:p w:rsidR="006177F2" w:rsidRPr="005F158C" w:rsidRDefault="006177F2" w:rsidP="006177F2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     Изучение следственной и судебной практики показало, что правоохранительные органы до настоящего времени не уделяют должного внимания предупреждению, своевременному выявлению и расследованию фактов незаконного использования авторских прав.</w:t>
      </w:r>
    </w:p>
    <w:p w:rsidR="007F533A" w:rsidRPr="005F158C" w:rsidRDefault="006177F2" w:rsidP="006177F2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>Результатом явилась сложная обстановка на рынке интеллектуальной собственности. Это касается в первую очередь рынков программного обеспечения, аудиовизуальной продукции, книжной продукции, а также производства рекламы. Необходимость современных криминалистических разработок, посвященных вопросам защиты авторских прав, диктуется не в последнюю очередь развитием информационных технологий. Создаются новые виды материальных носителей, на которых воспроизводятся произведения. Развитие информационных, интерактивных систем делает доступным и более простым незаконное использование произведений, охраняемых авторским правом. Появляются новые формы преступных нарушений авторских прав, поэтому для эффективной защиты интеллектуальной собственности и, в частности, авторских и смежных прав требуется разработка современных криминалистических методик, учитывающих уровень развития информационных технологий.</w:t>
      </w:r>
    </w:p>
    <w:p w:rsidR="007F533A" w:rsidRPr="005F158C" w:rsidRDefault="007F533A" w:rsidP="00C63F5C">
      <w:pPr>
        <w:spacing w:line="360" w:lineRule="auto"/>
        <w:jc w:val="both"/>
        <w:rPr>
          <w:sz w:val="28"/>
          <w:szCs w:val="28"/>
        </w:rPr>
      </w:pPr>
    </w:p>
    <w:p w:rsidR="00A42914" w:rsidRPr="005F158C" w:rsidRDefault="00A42914" w:rsidP="00C63F5C">
      <w:pPr>
        <w:spacing w:line="360" w:lineRule="auto"/>
        <w:jc w:val="both"/>
        <w:rPr>
          <w:sz w:val="28"/>
          <w:szCs w:val="28"/>
        </w:rPr>
      </w:pPr>
    </w:p>
    <w:p w:rsidR="00A42914" w:rsidRPr="005F158C" w:rsidRDefault="00A42914" w:rsidP="00C63F5C">
      <w:pPr>
        <w:spacing w:line="360" w:lineRule="auto"/>
        <w:jc w:val="both"/>
        <w:rPr>
          <w:sz w:val="28"/>
          <w:szCs w:val="28"/>
        </w:rPr>
      </w:pPr>
    </w:p>
    <w:p w:rsidR="006177F2" w:rsidRPr="005F158C" w:rsidRDefault="006177F2" w:rsidP="00C63F5C">
      <w:pPr>
        <w:spacing w:line="360" w:lineRule="auto"/>
        <w:jc w:val="both"/>
        <w:rPr>
          <w:sz w:val="28"/>
          <w:szCs w:val="28"/>
        </w:rPr>
      </w:pPr>
    </w:p>
    <w:p w:rsidR="00F51607" w:rsidRPr="005F158C" w:rsidRDefault="005F158C" w:rsidP="005F158C">
      <w:pPr>
        <w:spacing w:line="360" w:lineRule="auto"/>
        <w:jc w:val="center"/>
        <w:outlineLvl w:val="0"/>
        <w:rPr>
          <w:sz w:val="28"/>
          <w:szCs w:val="28"/>
        </w:rPr>
      </w:pPr>
      <w:r w:rsidRPr="005F158C">
        <w:rPr>
          <w:b/>
          <w:i/>
          <w:sz w:val="28"/>
          <w:szCs w:val="28"/>
        </w:rPr>
        <w:br w:type="page"/>
      </w:r>
      <w:bookmarkStart w:id="9" w:name="_Toc270603546"/>
      <w:r w:rsidR="005B7366" w:rsidRPr="005F158C">
        <w:rPr>
          <w:sz w:val="28"/>
          <w:szCs w:val="28"/>
        </w:rPr>
        <w:t>Заключение</w:t>
      </w:r>
      <w:bookmarkEnd w:id="9"/>
    </w:p>
    <w:p w:rsidR="00F51607" w:rsidRPr="005F158C" w:rsidRDefault="00F51607" w:rsidP="00C63F5C">
      <w:pPr>
        <w:spacing w:line="360" w:lineRule="auto"/>
        <w:jc w:val="both"/>
        <w:rPr>
          <w:sz w:val="28"/>
          <w:szCs w:val="28"/>
        </w:rPr>
      </w:pPr>
    </w:p>
    <w:p w:rsidR="006177F2" w:rsidRPr="005F158C" w:rsidRDefault="006177F2" w:rsidP="007F533A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     </w:t>
      </w:r>
      <w:r w:rsidR="007F533A" w:rsidRPr="005F158C">
        <w:rPr>
          <w:sz w:val="28"/>
          <w:szCs w:val="28"/>
        </w:rPr>
        <w:t>В конечном итоге, под личным неимущественным правом мы понимаем субъективное право, возникающее по поводу благ, лишенных экономического содержания, тесно связанное с личностью управомоченного и индивидуализирующее его, имеющее специфические основания возникновения и прекращения. Их отличительными признаками по закону являются</w:t>
      </w:r>
      <w:r w:rsidR="007F533A" w:rsidRPr="005F158C">
        <w:rPr>
          <w:w w:val="80"/>
          <w:sz w:val="28"/>
          <w:szCs w:val="28"/>
        </w:rPr>
        <w:t xml:space="preserve"> </w:t>
      </w:r>
      <w:r w:rsidR="007F533A" w:rsidRPr="005F158C">
        <w:rPr>
          <w:sz w:val="28"/>
          <w:szCs w:val="28"/>
        </w:rPr>
        <w:t xml:space="preserve">неимущественный характер и тесная связь с личностью. </w:t>
      </w:r>
    </w:p>
    <w:p w:rsidR="007F533A" w:rsidRPr="005F158C" w:rsidRDefault="006177F2" w:rsidP="007F533A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     </w:t>
      </w:r>
      <w:r w:rsidR="007F533A" w:rsidRPr="005F158C">
        <w:rPr>
          <w:sz w:val="28"/>
          <w:szCs w:val="28"/>
        </w:rPr>
        <w:t>Само рассмотрение личных неимущественных прав связано с тем, что нематериальные блага сами по себе участвовать в правоотношении не могут и, следовательно, защищаться тоже не могут. Могут защищаться лишь права. Однако этого уже достаточно. Структура субъективного права, в том числе права на защиту, такова, что в цепочке своего развития оно имеет благо как объект материального мира. В этой связи даже и нематериальные блага имеют материальный (в</w:t>
      </w:r>
      <w:r w:rsidR="007F533A" w:rsidRPr="005F158C">
        <w:rPr>
          <w:w w:val="80"/>
          <w:sz w:val="28"/>
          <w:szCs w:val="28"/>
        </w:rPr>
        <w:t xml:space="preserve"> </w:t>
      </w:r>
      <w:r w:rsidR="007F533A" w:rsidRPr="005F158C">
        <w:rPr>
          <w:sz w:val="28"/>
          <w:szCs w:val="28"/>
        </w:rPr>
        <w:t>смысле объективный</w:t>
      </w:r>
      <w:r w:rsidRPr="005F158C">
        <w:rPr>
          <w:sz w:val="28"/>
          <w:szCs w:val="28"/>
        </w:rPr>
        <w:t xml:space="preserve">) </w:t>
      </w:r>
      <w:r w:rsidR="007F533A" w:rsidRPr="005F158C">
        <w:rPr>
          <w:sz w:val="28"/>
          <w:szCs w:val="28"/>
        </w:rPr>
        <w:t>характер. Такой же, как и у потребности. Само же право идеально, и потому своим объектом вещь иметь не может, а имеет действия обязанного субъекта, способные удовлетворить интерес управомоченного. Например, непрепятствование в осуществлении прав на нематериальные блага.</w:t>
      </w:r>
    </w:p>
    <w:p w:rsidR="006177F2" w:rsidRPr="005F158C" w:rsidRDefault="005F63DF" w:rsidP="007F533A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     </w:t>
      </w:r>
      <w:r w:rsidR="007F533A" w:rsidRPr="005F158C">
        <w:rPr>
          <w:sz w:val="28"/>
          <w:szCs w:val="28"/>
        </w:rPr>
        <w:t>Что касается защиты, то это - специфическое правоотношение, возникающее тогда, когда право субъекта нарушено, с целью восстановления нарушенного права. Фактически защита является видом более широкого понятия охраны, предполагающей и превентивные меры. Защита как правоотношение во многом повторяет регулятивное правоотношение, на основе которого оно возникло, но</w:t>
      </w:r>
      <w:r w:rsidR="007F533A" w:rsidRPr="005F158C">
        <w:rPr>
          <w:w w:val="80"/>
          <w:sz w:val="28"/>
          <w:szCs w:val="28"/>
        </w:rPr>
        <w:t xml:space="preserve"> </w:t>
      </w:r>
      <w:r w:rsidR="007F533A" w:rsidRPr="005F158C">
        <w:rPr>
          <w:sz w:val="28"/>
          <w:szCs w:val="28"/>
        </w:rPr>
        <w:t xml:space="preserve">вместе с тем является отдельным правоотношением. </w:t>
      </w:r>
    </w:p>
    <w:p w:rsidR="006177F2" w:rsidRPr="005F158C" w:rsidRDefault="006177F2" w:rsidP="007F533A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     </w:t>
      </w:r>
      <w:r w:rsidR="007F533A" w:rsidRPr="005F158C">
        <w:rPr>
          <w:sz w:val="28"/>
          <w:szCs w:val="28"/>
        </w:rPr>
        <w:t xml:space="preserve">Основным отличием защитного правоотношения от обычного можно считать наличие у кредитора дополнительного права - права прибегать к принудительной силе государства. </w:t>
      </w:r>
    </w:p>
    <w:p w:rsidR="006177F2" w:rsidRPr="005F158C" w:rsidRDefault="007F533A" w:rsidP="007F533A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Виды способов гражданско-правовой защиты приводятся в ст. 12 Гражданского кодекса РФ. </w:t>
      </w:r>
    </w:p>
    <w:p w:rsidR="007F533A" w:rsidRPr="005F158C" w:rsidRDefault="006177F2" w:rsidP="007F533A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     </w:t>
      </w:r>
      <w:r w:rsidR="007F533A" w:rsidRPr="005F158C">
        <w:rPr>
          <w:sz w:val="28"/>
          <w:szCs w:val="28"/>
        </w:rPr>
        <w:t>Особенности защиты личных неимущественных прав связаны с самим характером защищаемых отношений. Так, в принципе нельзя требовать исполнения обязательства в натуре и т. д.</w:t>
      </w:r>
    </w:p>
    <w:p w:rsidR="00F51607" w:rsidRPr="005F158C" w:rsidRDefault="006177F2" w:rsidP="00C63F5C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     </w:t>
      </w:r>
      <w:r w:rsidR="007F533A" w:rsidRPr="005F158C">
        <w:rPr>
          <w:sz w:val="28"/>
          <w:szCs w:val="28"/>
        </w:rPr>
        <w:t xml:space="preserve">Среди защитных мер </w:t>
      </w:r>
      <w:r w:rsidRPr="005F158C">
        <w:rPr>
          <w:sz w:val="28"/>
          <w:szCs w:val="28"/>
        </w:rPr>
        <w:t xml:space="preserve">следует </w:t>
      </w:r>
      <w:r w:rsidR="007F533A" w:rsidRPr="005F158C">
        <w:rPr>
          <w:sz w:val="28"/>
          <w:szCs w:val="28"/>
        </w:rPr>
        <w:t xml:space="preserve">отметить возмещение морального вреда. Моральный вред есть физические или психические страдания. Его возмещение есть один из наиболее эффективных способов защиты личных нематериальных прав, к числу которых можно было бы отнести честь, достоинство и деловую репутацию. </w:t>
      </w:r>
    </w:p>
    <w:p w:rsidR="006177F2" w:rsidRPr="005F158C" w:rsidRDefault="006177F2" w:rsidP="00C63F5C">
      <w:pPr>
        <w:spacing w:line="360" w:lineRule="auto"/>
        <w:jc w:val="both"/>
        <w:rPr>
          <w:sz w:val="28"/>
          <w:szCs w:val="28"/>
        </w:rPr>
      </w:pPr>
    </w:p>
    <w:p w:rsidR="006177F2" w:rsidRPr="005F158C" w:rsidRDefault="006177F2" w:rsidP="006177F2">
      <w:p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>Исходя из всего вышесказанного, можно сделать следующие выводы:</w:t>
      </w:r>
    </w:p>
    <w:p w:rsidR="006177F2" w:rsidRPr="005F158C" w:rsidRDefault="006177F2" w:rsidP="006177F2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5F158C">
        <w:rPr>
          <w:i/>
          <w:sz w:val="28"/>
          <w:szCs w:val="28"/>
        </w:rPr>
        <w:t>Личные неимущественные права в гражданском праве</w:t>
      </w:r>
      <w:r w:rsidRPr="005F158C">
        <w:rPr>
          <w:sz w:val="28"/>
          <w:szCs w:val="28"/>
        </w:rPr>
        <w:t xml:space="preserve"> — это </w:t>
      </w:r>
      <w:r w:rsidRPr="005F158C">
        <w:rPr>
          <w:bCs/>
          <w:sz w:val="28"/>
          <w:szCs w:val="28"/>
        </w:rPr>
        <w:t>субъективные права граждан</w:t>
      </w:r>
      <w:r w:rsidRPr="005F158C">
        <w:rPr>
          <w:b/>
          <w:bCs/>
          <w:sz w:val="28"/>
          <w:szCs w:val="28"/>
        </w:rPr>
        <w:t xml:space="preserve">, </w:t>
      </w:r>
      <w:r w:rsidRPr="005F158C">
        <w:rPr>
          <w:sz w:val="28"/>
          <w:szCs w:val="28"/>
        </w:rPr>
        <w:t>возникающие вследствие регулирования нормами гражданского права личных неимущественных отношений, не связанных с имущественными правами.</w:t>
      </w:r>
    </w:p>
    <w:p w:rsidR="006177F2" w:rsidRPr="005F158C" w:rsidRDefault="006177F2" w:rsidP="006177F2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Существует несколько критериев классификации личных неимущественных прав. Первым таким критерием является </w:t>
      </w:r>
      <w:r w:rsidRPr="005F158C">
        <w:rPr>
          <w:bCs/>
          <w:sz w:val="28"/>
          <w:szCs w:val="28"/>
        </w:rPr>
        <w:t>индивидуально-личностная направленность</w:t>
      </w:r>
      <w:r w:rsidRPr="005F158C">
        <w:rPr>
          <w:b/>
          <w:bCs/>
          <w:sz w:val="28"/>
          <w:szCs w:val="28"/>
        </w:rPr>
        <w:t xml:space="preserve"> </w:t>
      </w:r>
      <w:r w:rsidRPr="005F158C">
        <w:rPr>
          <w:sz w:val="28"/>
          <w:szCs w:val="28"/>
        </w:rPr>
        <w:t xml:space="preserve">этих прав.     В качестве второго критерия выступает </w:t>
      </w:r>
      <w:r w:rsidRPr="005F158C">
        <w:rPr>
          <w:bCs/>
          <w:sz w:val="28"/>
          <w:szCs w:val="28"/>
        </w:rPr>
        <w:t>возможность их восстановления</w:t>
      </w:r>
      <w:r w:rsidRPr="005F158C">
        <w:rPr>
          <w:b/>
          <w:bCs/>
          <w:sz w:val="28"/>
          <w:szCs w:val="28"/>
        </w:rPr>
        <w:t xml:space="preserve"> </w:t>
      </w:r>
      <w:r w:rsidRPr="005F158C">
        <w:rPr>
          <w:sz w:val="28"/>
          <w:szCs w:val="28"/>
        </w:rPr>
        <w:t>или устранения нарушения данных прав на будущее время.</w:t>
      </w:r>
    </w:p>
    <w:p w:rsidR="006177F2" w:rsidRPr="005F158C" w:rsidRDefault="006177F2" w:rsidP="006177F2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>Что касается вопроса об осуществлении такого права, то субъект личного неимущественного права осуществляет его на основе тех же принципов, что и обладатель иных прав абсолютного характера.</w:t>
      </w:r>
    </w:p>
    <w:p w:rsidR="006177F2" w:rsidRPr="005F158C" w:rsidRDefault="006177F2" w:rsidP="006177F2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5F158C">
        <w:rPr>
          <w:b/>
          <w:bCs/>
          <w:i/>
          <w:iCs/>
          <w:sz w:val="28"/>
          <w:szCs w:val="28"/>
        </w:rPr>
        <w:t xml:space="preserve">Право авторства </w:t>
      </w:r>
      <w:r w:rsidRPr="005F158C">
        <w:rPr>
          <w:sz w:val="28"/>
          <w:szCs w:val="28"/>
        </w:rPr>
        <w:t>означает право признаваться автором произведения и требовать такого признания от всех третьих лиц. Это важнейшее из личных неимуществен</w:t>
      </w:r>
      <w:r w:rsidRPr="005F158C">
        <w:rPr>
          <w:sz w:val="28"/>
          <w:szCs w:val="28"/>
        </w:rPr>
        <w:softHyphen/>
        <w:t>ных прав. Непосредствен</w:t>
      </w:r>
      <w:r w:rsidRPr="005F158C">
        <w:rPr>
          <w:sz w:val="28"/>
          <w:szCs w:val="28"/>
        </w:rPr>
        <w:softHyphen/>
        <w:t>но из данного правомочия вытекают все другие права автора - как неимуществен</w:t>
      </w:r>
      <w:r w:rsidRPr="005F158C">
        <w:rPr>
          <w:sz w:val="28"/>
          <w:szCs w:val="28"/>
        </w:rPr>
        <w:softHyphen/>
        <w:t>ные, так и имущественные.</w:t>
      </w:r>
    </w:p>
    <w:p w:rsidR="006177F2" w:rsidRPr="005F158C" w:rsidRDefault="006177F2" w:rsidP="006177F2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     </w:t>
      </w:r>
      <w:r w:rsidRPr="005F158C">
        <w:rPr>
          <w:b/>
          <w:bCs/>
          <w:i/>
          <w:iCs/>
          <w:sz w:val="28"/>
          <w:szCs w:val="28"/>
        </w:rPr>
        <w:t xml:space="preserve">Право на имя </w:t>
      </w:r>
      <w:r w:rsidRPr="005F158C">
        <w:rPr>
          <w:sz w:val="28"/>
          <w:szCs w:val="28"/>
        </w:rPr>
        <w:t>означает право ав</w:t>
      </w:r>
      <w:r w:rsidRPr="005F158C">
        <w:rPr>
          <w:sz w:val="28"/>
          <w:szCs w:val="28"/>
        </w:rPr>
        <w:softHyphen/>
        <w:t>тора выбирать способ указания свое</w:t>
      </w:r>
      <w:r w:rsidRPr="005F158C">
        <w:rPr>
          <w:sz w:val="28"/>
          <w:szCs w:val="28"/>
        </w:rPr>
        <w:softHyphen/>
        <w:t>го имени при использовании произве</w:t>
      </w:r>
      <w:r w:rsidRPr="005F158C">
        <w:rPr>
          <w:sz w:val="28"/>
          <w:szCs w:val="28"/>
        </w:rPr>
        <w:softHyphen/>
        <w:t>дения: подлинное имя, взятый им псевдоним, без обозначения имени. В отличие от права ав</w:t>
      </w:r>
      <w:r w:rsidRPr="005F158C">
        <w:rPr>
          <w:sz w:val="28"/>
          <w:szCs w:val="28"/>
        </w:rPr>
        <w:softHyphen/>
        <w:t>торства, право на имя реализуется во</w:t>
      </w:r>
      <w:r w:rsidRPr="005F158C">
        <w:rPr>
          <w:sz w:val="28"/>
          <w:szCs w:val="28"/>
        </w:rPr>
        <w:softHyphen/>
        <w:t>леизъявлением автора произведения.</w:t>
      </w:r>
    </w:p>
    <w:p w:rsidR="00F51607" w:rsidRPr="005F158C" w:rsidRDefault="00F51607" w:rsidP="00C63F5C">
      <w:pPr>
        <w:spacing w:line="360" w:lineRule="auto"/>
        <w:jc w:val="both"/>
        <w:rPr>
          <w:sz w:val="28"/>
          <w:szCs w:val="28"/>
        </w:rPr>
      </w:pPr>
    </w:p>
    <w:p w:rsidR="00F51607" w:rsidRPr="005F158C" w:rsidRDefault="00F51607" w:rsidP="00C63F5C">
      <w:pPr>
        <w:spacing w:line="360" w:lineRule="auto"/>
        <w:jc w:val="both"/>
        <w:rPr>
          <w:sz w:val="28"/>
          <w:szCs w:val="28"/>
        </w:rPr>
      </w:pPr>
    </w:p>
    <w:p w:rsidR="00F51607" w:rsidRPr="005F158C" w:rsidRDefault="00F51607" w:rsidP="00C63F5C">
      <w:pPr>
        <w:spacing w:line="360" w:lineRule="auto"/>
        <w:jc w:val="both"/>
        <w:rPr>
          <w:sz w:val="28"/>
          <w:szCs w:val="28"/>
        </w:rPr>
      </w:pPr>
    </w:p>
    <w:p w:rsidR="00F51607" w:rsidRPr="005F158C" w:rsidRDefault="00F51607" w:rsidP="00C63F5C">
      <w:pPr>
        <w:spacing w:line="360" w:lineRule="auto"/>
        <w:jc w:val="both"/>
        <w:rPr>
          <w:sz w:val="28"/>
          <w:szCs w:val="28"/>
        </w:rPr>
      </w:pPr>
    </w:p>
    <w:p w:rsidR="00F51607" w:rsidRPr="005F158C" w:rsidRDefault="00F51607" w:rsidP="00C63F5C">
      <w:pPr>
        <w:spacing w:line="360" w:lineRule="auto"/>
        <w:jc w:val="both"/>
        <w:rPr>
          <w:sz w:val="28"/>
          <w:szCs w:val="28"/>
        </w:rPr>
      </w:pPr>
    </w:p>
    <w:p w:rsidR="00F51607" w:rsidRPr="005F158C" w:rsidRDefault="00F51607" w:rsidP="00C63F5C">
      <w:pPr>
        <w:spacing w:line="360" w:lineRule="auto"/>
        <w:jc w:val="both"/>
        <w:rPr>
          <w:sz w:val="28"/>
          <w:szCs w:val="28"/>
        </w:rPr>
      </w:pPr>
    </w:p>
    <w:p w:rsidR="005B7366" w:rsidRPr="005F158C" w:rsidRDefault="005B7366" w:rsidP="00C63F5C">
      <w:pPr>
        <w:spacing w:line="360" w:lineRule="auto"/>
        <w:jc w:val="both"/>
        <w:rPr>
          <w:sz w:val="28"/>
          <w:szCs w:val="28"/>
        </w:rPr>
      </w:pPr>
    </w:p>
    <w:p w:rsidR="005B7366" w:rsidRPr="005F158C" w:rsidRDefault="005B7366" w:rsidP="00C63F5C">
      <w:pPr>
        <w:spacing w:line="360" w:lineRule="auto"/>
        <w:jc w:val="both"/>
        <w:rPr>
          <w:sz w:val="28"/>
          <w:szCs w:val="28"/>
        </w:rPr>
      </w:pPr>
    </w:p>
    <w:p w:rsidR="005B7366" w:rsidRPr="005F158C" w:rsidRDefault="005B7366" w:rsidP="00C63F5C">
      <w:pPr>
        <w:spacing w:line="360" w:lineRule="auto"/>
        <w:jc w:val="both"/>
        <w:rPr>
          <w:sz w:val="28"/>
          <w:szCs w:val="28"/>
        </w:rPr>
      </w:pPr>
    </w:p>
    <w:p w:rsidR="005B7366" w:rsidRPr="005F158C" w:rsidRDefault="005B7366" w:rsidP="00C63F5C">
      <w:pPr>
        <w:spacing w:line="360" w:lineRule="auto"/>
        <w:jc w:val="both"/>
        <w:rPr>
          <w:sz w:val="28"/>
          <w:szCs w:val="28"/>
        </w:rPr>
      </w:pPr>
    </w:p>
    <w:p w:rsidR="005B7366" w:rsidRPr="005F158C" w:rsidRDefault="005B7366" w:rsidP="00C63F5C">
      <w:pPr>
        <w:spacing w:line="360" w:lineRule="auto"/>
        <w:jc w:val="both"/>
        <w:rPr>
          <w:sz w:val="28"/>
          <w:szCs w:val="28"/>
        </w:rPr>
      </w:pPr>
    </w:p>
    <w:p w:rsidR="005B7366" w:rsidRPr="005F158C" w:rsidRDefault="005B7366" w:rsidP="00C63F5C">
      <w:pPr>
        <w:spacing w:line="360" w:lineRule="auto"/>
        <w:jc w:val="both"/>
        <w:rPr>
          <w:sz w:val="28"/>
          <w:szCs w:val="28"/>
        </w:rPr>
      </w:pPr>
    </w:p>
    <w:p w:rsidR="005B7366" w:rsidRPr="005F158C" w:rsidRDefault="005B7366" w:rsidP="00C63F5C">
      <w:pPr>
        <w:spacing w:line="360" w:lineRule="auto"/>
        <w:jc w:val="both"/>
        <w:rPr>
          <w:sz w:val="28"/>
          <w:szCs w:val="28"/>
        </w:rPr>
      </w:pPr>
    </w:p>
    <w:p w:rsidR="005B7366" w:rsidRPr="005F158C" w:rsidRDefault="005B7366" w:rsidP="00C63F5C">
      <w:pPr>
        <w:spacing w:line="360" w:lineRule="auto"/>
        <w:jc w:val="both"/>
        <w:rPr>
          <w:sz w:val="28"/>
          <w:szCs w:val="28"/>
        </w:rPr>
      </w:pPr>
    </w:p>
    <w:p w:rsidR="005B7366" w:rsidRPr="005F158C" w:rsidRDefault="005B7366" w:rsidP="00C63F5C">
      <w:pPr>
        <w:spacing w:line="360" w:lineRule="auto"/>
        <w:jc w:val="both"/>
        <w:rPr>
          <w:sz w:val="28"/>
          <w:szCs w:val="28"/>
        </w:rPr>
      </w:pPr>
    </w:p>
    <w:p w:rsidR="005F63DF" w:rsidRPr="005F158C" w:rsidRDefault="005F63DF" w:rsidP="00C63F5C">
      <w:pPr>
        <w:spacing w:line="360" w:lineRule="auto"/>
        <w:jc w:val="both"/>
        <w:rPr>
          <w:sz w:val="28"/>
          <w:szCs w:val="28"/>
        </w:rPr>
      </w:pPr>
    </w:p>
    <w:p w:rsidR="005F63DF" w:rsidRPr="005F158C" w:rsidRDefault="005F63DF" w:rsidP="00C63F5C">
      <w:pPr>
        <w:spacing w:line="360" w:lineRule="auto"/>
        <w:jc w:val="both"/>
        <w:rPr>
          <w:sz w:val="28"/>
          <w:szCs w:val="28"/>
        </w:rPr>
      </w:pPr>
    </w:p>
    <w:p w:rsidR="005F63DF" w:rsidRPr="005F158C" w:rsidRDefault="005F63DF" w:rsidP="00C63F5C">
      <w:pPr>
        <w:spacing w:line="360" w:lineRule="auto"/>
        <w:jc w:val="both"/>
        <w:rPr>
          <w:sz w:val="28"/>
          <w:szCs w:val="28"/>
        </w:rPr>
      </w:pPr>
    </w:p>
    <w:p w:rsidR="005F63DF" w:rsidRPr="005F158C" w:rsidRDefault="005F63DF" w:rsidP="00C63F5C">
      <w:pPr>
        <w:spacing w:line="360" w:lineRule="auto"/>
        <w:jc w:val="both"/>
        <w:rPr>
          <w:sz w:val="28"/>
          <w:szCs w:val="28"/>
          <w:lang w:val="en-US"/>
        </w:rPr>
      </w:pPr>
    </w:p>
    <w:p w:rsidR="00253D74" w:rsidRPr="005F158C" w:rsidRDefault="00253D74" w:rsidP="00C63F5C">
      <w:pPr>
        <w:spacing w:line="360" w:lineRule="auto"/>
        <w:jc w:val="both"/>
        <w:rPr>
          <w:sz w:val="28"/>
          <w:szCs w:val="28"/>
          <w:lang w:val="en-US"/>
        </w:rPr>
      </w:pPr>
    </w:p>
    <w:p w:rsidR="00253D74" w:rsidRPr="005F158C" w:rsidRDefault="00253D74" w:rsidP="00C63F5C">
      <w:pPr>
        <w:spacing w:line="360" w:lineRule="auto"/>
        <w:jc w:val="both"/>
        <w:rPr>
          <w:sz w:val="28"/>
          <w:szCs w:val="28"/>
          <w:lang w:val="en-US"/>
        </w:rPr>
      </w:pPr>
    </w:p>
    <w:p w:rsidR="005F63DF" w:rsidRPr="005F158C" w:rsidRDefault="005F63DF" w:rsidP="00C63F5C">
      <w:pPr>
        <w:spacing w:line="360" w:lineRule="auto"/>
        <w:jc w:val="both"/>
        <w:rPr>
          <w:sz w:val="28"/>
          <w:szCs w:val="28"/>
        </w:rPr>
      </w:pPr>
    </w:p>
    <w:p w:rsidR="005F63DF" w:rsidRPr="005F158C" w:rsidRDefault="005F63DF" w:rsidP="00C63F5C">
      <w:pPr>
        <w:spacing w:line="360" w:lineRule="auto"/>
        <w:jc w:val="both"/>
        <w:rPr>
          <w:sz w:val="28"/>
          <w:szCs w:val="28"/>
        </w:rPr>
      </w:pPr>
    </w:p>
    <w:p w:rsidR="005F63DF" w:rsidRPr="005F158C" w:rsidRDefault="005F63DF" w:rsidP="00C63F5C">
      <w:pPr>
        <w:spacing w:line="360" w:lineRule="auto"/>
        <w:jc w:val="both"/>
        <w:rPr>
          <w:sz w:val="28"/>
          <w:szCs w:val="28"/>
        </w:rPr>
      </w:pPr>
    </w:p>
    <w:p w:rsidR="002D21BA" w:rsidRPr="005F158C" w:rsidRDefault="002D21BA" w:rsidP="002D21BA">
      <w:pPr>
        <w:spacing w:line="360" w:lineRule="auto"/>
        <w:rPr>
          <w:b/>
          <w:i/>
          <w:sz w:val="28"/>
          <w:szCs w:val="28"/>
        </w:rPr>
      </w:pPr>
    </w:p>
    <w:p w:rsidR="00F51607" w:rsidRPr="005F158C" w:rsidRDefault="00F51607" w:rsidP="005F158C">
      <w:pPr>
        <w:spacing w:line="360" w:lineRule="auto"/>
        <w:jc w:val="center"/>
        <w:outlineLvl w:val="0"/>
        <w:rPr>
          <w:sz w:val="28"/>
          <w:szCs w:val="28"/>
        </w:rPr>
      </w:pPr>
      <w:bookmarkStart w:id="10" w:name="_Toc270603547"/>
      <w:r w:rsidRPr="005F158C">
        <w:rPr>
          <w:sz w:val="28"/>
          <w:szCs w:val="28"/>
        </w:rPr>
        <w:t>Список использованной литературы</w:t>
      </w:r>
      <w:bookmarkEnd w:id="10"/>
    </w:p>
    <w:p w:rsidR="00A8269A" w:rsidRPr="005F158C" w:rsidRDefault="00A8269A" w:rsidP="00A8269A">
      <w:pPr>
        <w:spacing w:line="360" w:lineRule="auto"/>
        <w:rPr>
          <w:b/>
          <w:i/>
          <w:sz w:val="28"/>
          <w:szCs w:val="28"/>
        </w:rPr>
      </w:pPr>
      <w:r w:rsidRPr="005F158C">
        <w:rPr>
          <w:b/>
          <w:i/>
          <w:sz w:val="28"/>
          <w:szCs w:val="28"/>
        </w:rPr>
        <w:t>Нормативно – правовая:</w:t>
      </w:r>
    </w:p>
    <w:p w:rsidR="00A8269A" w:rsidRPr="005F158C" w:rsidRDefault="00A8269A" w:rsidP="009C1DFA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>Конституция РФ 1993 года (с измене</w:t>
      </w:r>
      <w:r w:rsidR="009C1DFA" w:rsidRPr="005F158C">
        <w:rPr>
          <w:sz w:val="28"/>
          <w:szCs w:val="28"/>
        </w:rPr>
        <w:t>н</w:t>
      </w:r>
      <w:r w:rsidRPr="005F158C">
        <w:rPr>
          <w:sz w:val="28"/>
          <w:szCs w:val="28"/>
        </w:rPr>
        <w:t>иями).</w:t>
      </w:r>
    </w:p>
    <w:p w:rsidR="00A8269A" w:rsidRPr="005F158C" w:rsidRDefault="009C1DFA" w:rsidP="009C1DFA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>Гражданский Кодекс РФ  1994 года (по сост. на 10 окт. 2004).</w:t>
      </w:r>
    </w:p>
    <w:p w:rsidR="009C1DFA" w:rsidRPr="005F158C" w:rsidRDefault="009C1DFA" w:rsidP="009C1DFA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Уголовный Кодекс РФ 1996 года </w:t>
      </w:r>
      <w:r w:rsidR="009F2DB9" w:rsidRPr="005F158C">
        <w:rPr>
          <w:sz w:val="28"/>
          <w:szCs w:val="28"/>
        </w:rPr>
        <w:t>(</w:t>
      </w:r>
      <w:r w:rsidRPr="005F158C">
        <w:rPr>
          <w:sz w:val="28"/>
          <w:szCs w:val="28"/>
        </w:rPr>
        <w:t>с изм. 2004 года).</w:t>
      </w:r>
    </w:p>
    <w:p w:rsidR="002D21BA" w:rsidRPr="005F158C" w:rsidRDefault="002D21BA" w:rsidP="00A8269A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5F158C">
        <w:rPr>
          <w:sz w:val="28"/>
          <w:szCs w:val="28"/>
        </w:rPr>
        <w:t>Кодекс об административных нарушениях 2001 года (с изм. на 2004).</w:t>
      </w:r>
    </w:p>
    <w:p w:rsidR="009C1DFA" w:rsidRPr="005F158C" w:rsidRDefault="009C1DFA" w:rsidP="00A8269A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5F158C">
        <w:rPr>
          <w:sz w:val="28"/>
          <w:szCs w:val="28"/>
        </w:rPr>
        <w:t>Закона РФ «Об авторском праве и смежных правах».</w:t>
      </w:r>
    </w:p>
    <w:p w:rsidR="00A90196" w:rsidRPr="005F158C" w:rsidRDefault="00A90196" w:rsidP="002D21BA">
      <w:pPr>
        <w:spacing w:line="360" w:lineRule="auto"/>
        <w:rPr>
          <w:sz w:val="28"/>
          <w:szCs w:val="28"/>
        </w:rPr>
      </w:pPr>
    </w:p>
    <w:p w:rsidR="00A90196" w:rsidRPr="005F158C" w:rsidRDefault="00A90196" w:rsidP="00A90196">
      <w:pPr>
        <w:spacing w:line="360" w:lineRule="auto"/>
        <w:rPr>
          <w:b/>
          <w:i/>
          <w:sz w:val="28"/>
          <w:szCs w:val="28"/>
        </w:rPr>
      </w:pPr>
      <w:r w:rsidRPr="005F158C">
        <w:rPr>
          <w:b/>
          <w:i/>
          <w:sz w:val="28"/>
          <w:szCs w:val="28"/>
        </w:rPr>
        <w:t>Учебно-методическая:</w:t>
      </w:r>
    </w:p>
    <w:p w:rsidR="00A90196" w:rsidRPr="005F158C" w:rsidRDefault="009C1DFA" w:rsidP="00A90196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5F158C">
        <w:rPr>
          <w:sz w:val="28"/>
          <w:szCs w:val="28"/>
        </w:rPr>
        <w:t>Гражданское право: Учебник. Под. ред. Валявина Е.Ю., изд. Проспект. 2004. – 848 стр</w:t>
      </w:r>
      <w:r w:rsidR="00A90196" w:rsidRPr="005F158C">
        <w:rPr>
          <w:sz w:val="28"/>
          <w:szCs w:val="28"/>
        </w:rPr>
        <w:t>.</w:t>
      </w:r>
    </w:p>
    <w:p w:rsidR="00A90196" w:rsidRPr="005F158C" w:rsidRDefault="009C1DFA" w:rsidP="00A90196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Понятие и система личных неимущественных прав граждан (физических лиц) в гражданском праве Екатеринбург, </w:t>
      </w:r>
      <w:r w:rsidR="00A90196" w:rsidRPr="005F158C">
        <w:rPr>
          <w:sz w:val="28"/>
          <w:szCs w:val="28"/>
        </w:rPr>
        <w:t xml:space="preserve">Красавчикова Л.О., </w:t>
      </w:r>
      <w:r w:rsidRPr="005F158C">
        <w:rPr>
          <w:sz w:val="28"/>
          <w:szCs w:val="28"/>
        </w:rPr>
        <w:t>1994;Российской Федерации</w:t>
      </w:r>
    </w:p>
    <w:p w:rsidR="00A90196" w:rsidRPr="005F158C" w:rsidRDefault="00A90196" w:rsidP="002D21BA">
      <w:pPr>
        <w:spacing w:line="360" w:lineRule="auto"/>
        <w:ind w:left="720" w:hanging="360"/>
        <w:jc w:val="both"/>
        <w:rPr>
          <w:sz w:val="28"/>
          <w:szCs w:val="28"/>
        </w:rPr>
      </w:pPr>
      <w:r w:rsidRPr="005F158C">
        <w:rPr>
          <w:sz w:val="28"/>
          <w:szCs w:val="28"/>
        </w:rPr>
        <w:t>7</w:t>
      </w:r>
      <w:r w:rsidRPr="005F158C">
        <w:rPr>
          <w:i/>
          <w:iCs/>
          <w:sz w:val="28"/>
          <w:szCs w:val="28"/>
        </w:rPr>
        <w:t xml:space="preserve">. </w:t>
      </w:r>
      <w:r w:rsidRPr="005F158C">
        <w:rPr>
          <w:sz w:val="28"/>
          <w:szCs w:val="28"/>
        </w:rPr>
        <w:t>Жизнь и здоровье под охраной закона. Гражданско-правовая защита  личных неимущественных прав граждан.  Ярошенко К.Б., М., 1990.</w:t>
      </w:r>
    </w:p>
    <w:p w:rsidR="00A90196" w:rsidRPr="005F158C" w:rsidRDefault="00A90196" w:rsidP="00A90196">
      <w:pPr>
        <w:numPr>
          <w:ilvl w:val="0"/>
          <w:numId w:val="7"/>
        </w:numPr>
        <w:tabs>
          <w:tab w:val="left" w:pos="960"/>
        </w:tabs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>Гражданин и аппарат управления в СССР</w:t>
      </w:r>
      <w:r w:rsidR="009F2DB9" w:rsidRPr="005F158C">
        <w:rPr>
          <w:sz w:val="28"/>
          <w:szCs w:val="28"/>
        </w:rPr>
        <w:t>. М</w:t>
      </w:r>
      <w:r w:rsidRPr="005F158C">
        <w:rPr>
          <w:sz w:val="28"/>
          <w:szCs w:val="28"/>
        </w:rPr>
        <w:t>.: Наука, 1982.</w:t>
      </w:r>
    </w:p>
    <w:p w:rsidR="00A90196" w:rsidRPr="005F158C" w:rsidRDefault="00A90196" w:rsidP="00A90196">
      <w:pPr>
        <w:numPr>
          <w:ilvl w:val="0"/>
          <w:numId w:val="7"/>
        </w:numPr>
        <w:tabs>
          <w:tab w:val="left" w:pos="960"/>
        </w:tabs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>Баглай  М.В.,  Габричидзе  Б.Н.  Конституционное право России. Учебник. М., 2004.</w:t>
      </w:r>
    </w:p>
    <w:p w:rsidR="00A90196" w:rsidRPr="005F158C" w:rsidRDefault="00A90196" w:rsidP="00A90196">
      <w:pPr>
        <w:numPr>
          <w:ilvl w:val="0"/>
          <w:numId w:val="7"/>
        </w:numPr>
        <w:tabs>
          <w:tab w:val="clear" w:pos="720"/>
          <w:tab w:val="left" w:pos="960"/>
        </w:tabs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  </w:t>
      </w:r>
      <w:r w:rsidR="00F51607" w:rsidRPr="005F158C">
        <w:rPr>
          <w:i/>
          <w:iCs/>
          <w:sz w:val="28"/>
          <w:szCs w:val="28"/>
        </w:rPr>
        <w:t xml:space="preserve"> </w:t>
      </w:r>
      <w:r w:rsidR="00F51607" w:rsidRPr="005F158C">
        <w:rPr>
          <w:sz w:val="28"/>
          <w:szCs w:val="28"/>
        </w:rPr>
        <w:t>Личная жизнь граждан под охраной закона.</w:t>
      </w:r>
      <w:r w:rsidRPr="005F158C">
        <w:rPr>
          <w:sz w:val="28"/>
          <w:szCs w:val="28"/>
        </w:rPr>
        <w:t xml:space="preserve"> Красавчикова Л.О.</w:t>
      </w:r>
      <w:r w:rsidR="00F51607" w:rsidRPr="005F158C">
        <w:rPr>
          <w:sz w:val="28"/>
          <w:szCs w:val="28"/>
        </w:rPr>
        <w:t xml:space="preserve"> М., 1983;</w:t>
      </w:r>
    </w:p>
    <w:p w:rsidR="00A90196" w:rsidRPr="005F158C" w:rsidRDefault="00A90196" w:rsidP="00A90196">
      <w:pPr>
        <w:numPr>
          <w:ilvl w:val="0"/>
          <w:numId w:val="7"/>
        </w:numPr>
        <w:tabs>
          <w:tab w:val="clear" w:pos="720"/>
          <w:tab w:val="left" w:pos="960"/>
        </w:tabs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 xml:space="preserve">Личные права в гражданском праве СССР и капиталистических </w:t>
      </w:r>
      <w:r w:rsidR="009F2DB9" w:rsidRPr="005F158C">
        <w:rPr>
          <w:sz w:val="28"/>
          <w:szCs w:val="28"/>
        </w:rPr>
        <w:t>государств</w:t>
      </w:r>
      <w:r w:rsidRPr="005F158C">
        <w:rPr>
          <w:sz w:val="28"/>
          <w:szCs w:val="28"/>
        </w:rPr>
        <w:t>. Флейщиц Е.А. ВИЮН. М., 1945;</w:t>
      </w:r>
    </w:p>
    <w:p w:rsidR="00A90196" w:rsidRPr="005F158C" w:rsidRDefault="00A90196" w:rsidP="00A90196">
      <w:pPr>
        <w:tabs>
          <w:tab w:val="left" w:pos="960"/>
        </w:tabs>
        <w:spacing w:line="360" w:lineRule="auto"/>
        <w:ind w:left="360"/>
        <w:jc w:val="both"/>
        <w:rPr>
          <w:sz w:val="28"/>
          <w:szCs w:val="28"/>
        </w:rPr>
      </w:pPr>
    </w:p>
    <w:p w:rsidR="00A90196" w:rsidRPr="005F158C" w:rsidRDefault="00A90196" w:rsidP="00A90196">
      <w:pPr>
        <w:tabs>
          <w:tab w:val="left" w:pos="960"/>
        </w:tabs>
        <w:spacing w:line="360" w:lineRule="auto"/>
        <w:ind w:left="360"/>
        <w:jc w:val="both"/>
        <w:rPr>
          <w:b/>
          <w:i/>
          <w:sz w:val="28"/>
          <w:szCs w:val="28"/>
        </w:rPr>
      </w:pPr>
      <w:r w:rsidRPr="005F158C">
        <w:rPr>
          <w:b/>
          <w:i/>
          <w:sz w:val="28"/>
          <w:szCs w:val="28"/>
        </w:rPr>
        <w:t>Судебная практика:</w:t>
      </w:r>
    </w:p>
    <w:p w:rsidR="00A90196" w:rsidRPr="005F158C" w:rsidRDefault="00A90196" w:rsidP="00A90196">
      <w:pPr>
        <w:numPr>
          <w:ilvl w:val="0"/>
          <w:numId w:val="7"/>
        </w:numPr>
        <w:tabs>
          <w:tab w:val="clear" w:pos="720"/>
          <w:tab w:val="left" w:pos="960"/>
        </w:tabs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>Постановление Пленума Верховного Суда РФ от 20.12. 194 №10.</w:t>
      </w:r>
    </w:p>
    <w:p w:rsidR="00A90196" w:rsidRPr="005F158C" w:rsidRDefault="002D21BA" w:rsidP="00A90196">
      <w:pPr>
        <w:numPr>
          <w:ilvl w:val="0"/>
          <w:numId w:val="7"/>
        </w:numPr>
        <w:tabs>
          <w:tab w:val="clear" w:pos="720"/>
          <w:tab w:val="left" w:pos="960"/>
        </w:tabs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>Постановление Пленума Верховного Суда РФ от 1.08.1992 №11.</w:t>
      </w:r>
    </w:p>
    <w:p w:rsidR="00F51607" w:rsidRPr="005F158C" w:rsidRDefault="002D21BA" w:rsidP="00253D74">
      <w:pPr>
        <w:numPr>
          <w:ilvl w:val="0"/>
          <w:numId w:val="7"/>
        </w:numPr>
        <w:tabs>
          <w:tab w:val="clear" w:pos="720"/>
          <w:tab w:val="left" w:pos="960"/>
        </w:tabs>
        <w:spacing w:line="360" w:lineRule="auto"/>
        <w:jc w:val="both"/>
        <w:rPr>
          <w:sz w:val="28"/>
          <w:szCs w:val="28"/>
        </w:rPr>
      </w:pPr>
      <w:r w:rsidRPr="005F158C">
        <w:rPr>
          <w:sz w:val="28"/>
          <w:szCs w:val="28"/>
        </w:rPr>
        <w:t>Определение Конституцио</w:t>
      </w:r>
      <w:r w:rsidR="00253D74" w:rsidRPr="005F158C">
        <w:rPr>
          <w:sz w:val="28"/>
          <w:szCs w:val="28"/>
        </w:rPr>
        <w:t>нного Суда РФ о 20.02.2002 №22.</w:t>
      </w:r>
    </w:p>
    <w:p w:rsidR="004A1429" w:rsidRPr="005F158C" w:rsidRDefault="004A1429" w:rsidP="00C63F5C">
      <w:pPr>
        <w:spacing w:line="360" w:lineRule="auto"/>
        <w:jc w:val="both"/>
        <w:rPr>
          <w:sz w:val="28"/>
          <w:szCs w:val="28"/>
        </w:rPr>
      </w:pPr>
      <w:bookmarkStart w:id="11" w:name="_GoBack"/>
      <w:bookmarkEnd w:id="11"/>
    </w:p>
    <w:sectPr w:rsidR="004A1429" w:rsidRPr="005F158C" w:rsidSect="005F158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EE4" w:rsidRDefault="007D5EE4">
      <w:r>
        <w:separator/>
      </w:r>
    </w:p>
  </w:endnote>
  <w:endnote w:type="continuationSeparator" w:id="0">
    <w:p w:rsidR="007D5EE4" w:rsidRDefault="007D5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58C" w:rsidRDefault="005F158C" w:rsidP="005F158C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F158C" w:rsidRDefault="005F158C" w:rsidP="005F158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58C" w:rsidRDefault="005F158C" w:rsidP="005F158C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:rsidR="005F158C" w:rsidRDefault="005F158C" w:rsidP="005F158C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EE4" w:rsidRDefault="007D5EE4">
      <w:r>
        <w:separator/>
      </w:r>
    </w:p>
  </w:footnote>
  <w:footnote w:type="continuationSeparator" w:id="0">
    <w:p w:rsidR="007D5EE4" w:rsidRDefault="007D5EE4">
      <w:r>
        <w:continuationSeparator/>
      </w:r>
    </w:p>
  </w:footnote>
  <w:footnote w:id="1">
    <w:p w:rsidR="0060355B" w:rsidRDefault="0060355B">
      <w:pPr>
        <w:pStyle w:val="a8"/>
      </w:pPr>
      <w:r>
        <w:rPr>
          <w:rStyle w:val="a9"/>
        </w:rPr>
        <w:footnoteRef/>
      </w:r>
      <w:r>
        <w:t xml:space="preserve"> </w:t>
      </w:r>
      <w:r w:rsidRPr="005F63DF">
        <w:t>Гражданское право: Учебник. Под. ред. Валявина Е.Ю., изд. Проспект. 2004</w:t>
      </w:r>
      <w:r>
        <w:rPr>
          <w:sz w:val="28"/>
          <w:szCs w:val="28"/>
        </w:rPr>
        <w:t>.</w:t>
      </w:r>
    </w:p>
  </w:footnote>
  <w:footnote w:id="2">
    <w:p w:rsidR="0060355B" w:rsidRPr="005F63DF" w:rsidRDefault="0060355B">
      <w:pPr>
        <w:pStyle w:val="a8"/>
      </w:pPr>
      <w:r>
        <w:rPr>
          <w:rStyle w:val="a9"/>
        </w:rPr>
        <w:footnoteRef/>
      </w:r>
      <w:r>
        <w:t xml:space="preserve"> </w:t>
      </w:r>
      <w:r w:rsidRPr="005F63DF">
        <w:t>Гражданское право: Учебник. Под. ред. Валявина Е.Ю., изд. Проспект. 2004.</w:t>
      </w:r>
    </w:p>
  </w:footnote>
  <w:footnote w:id="3">
    <w:p w:rsidR="0060355B" w:rsidRPr="006177F2" w:rsidRDefault="0060355B" w:rsidP="00EE1DDB">
      <w:pPr>
        <w:spacing w:line="360" w:lineRule="auto"/>
        <w:jc w:val="both"/>
        <w:rPr>
          <w:sz w:val="20"/>
          <w:szCs w:val="20"/>
        </w:rPr>
      </w:pPr>
      <w:r>
        <w:rPr>
          <w:rStyle w:val="a9"/>
        </w:rPr>
        <w:footnoteRef/>
      </w:r>
      <w:r>
        <w:t xml:space="preserve"> </w:t>
      </w:r>
      <w:r w:rsidRPr="006177F2">
        <w:rPr>
          <w:sz w:val="20"/>
          <w:szCs w:val="20"/>
        </w:rPr>
        <w:t>Жизнь и здоровье под охраной закона. Гражданско-правовая защита  личных неимущественных прав граждан.  Ярошенко К.Б., М., 1990.</w:t>
      </w:r>
    </w:p>
    <w:p w:rsidR="0060355B" w:rsidRPr="006177F2" w:rsidRDefault="0060355B" w:rsidP="006177F2">
      <w:pPr>
        <w:spacing w:line="360" w:lineRule="auto"/>
        <w:jc w:val="both"/>
        <w:rPr>
          <w:sz w:val="20"/>
          <w:szCs w:val="20"/>
        </w:rPr>
      </w:pPr>
    </w:p>
    <w:p w:rsidR="0060355B" w:rsidRDefault="0060355B">
      <w:pPr>
        <w:pStyle w:val="a8"/>
      </w:pPr>
    </w:p>
  </w:footnote>
  <w:footnote w:id="4">
    <w:p w:rsidR="0060355B" w:rsidRPr="006177F2" w:rsidRDefault="0060355B" w:rsidP="006177F2">
      <w:pPr>
        <w:spacing w:line="360" w:lineRule="auto"/>
        <w:jc w:val="both"/>
        <w:rPr>
          <w:sz w:val="20"/>
          <w:szCs w:val="20"/>
        </w:rPr>
      </w:pPr>
      <w:r w:rsidRPr="006177F2">
        <w:rPr>
          <w:rStyle w:val="a9"/>
          <w:sz w:val="20"/>
          <w:szCs w:val="20"/>
        </w:rPr>
        <w:footnoteRef/>
      </w:r>
      <w:r w:rsidRPr="006177F2">
        <w:rPr>
          <w:sz w:val="20"/>
          <w:szCs w:val="20"/>
        </w:rPr>
        <w:t xml:space="preserve"> Понятие и система личных неимущественных прав граждан (физических лиц) в гражданском праве Екатеринбург, Красавчикова Л.О., 1994;Российской Федерации</w:t>
      </w:r>
    </w:p>
    <w:p w:rsidR="0060355B" w:rsidRPr="006177F2" w:rsidRDefault="0060355B">
      <w:pPr>
        <w:pStyle w:val="a8"/>
      </w:pPr>
    </w:p>
  </w:footnote>
  <w:footnote w:id="5">
    <w:p w:rsidR="0060355B" w:rsidRPr="006177F2" w:rsidRDefault="0060355B" w:rsidP="006177F2">
      <w:pPr>
        <w:spacing w:line="360" w:lineRule="auto"/>
        <w:jc w:val="both"/>
        <w:rPr>
          <w:sz w:val="20"/>
          <w:szCs w:val="20"/>
        </w:rPr>
      </w:pPr>
      <w:r>
        <w:rPr>
          <w:rStyle w:val="a9"/>
        </w:rPr>
        <w:footnoteRef/>
      </w:r>
      <w:r>
        <w:t xml:space="preserve"> </w:t>
      </w:r>
      <w:r w:rsidRPr="006177F2">
        <w:rPr>
          <w:sz w:val="20"/>
          <w:szCs w:val="20"/>
        </w:rPr>
        <w:t>Жизнь и здоровье под охраной закона. Гражданско-правовая защита  личных неимущественных прав граждан.  Ярошенко К.Б., М., 1990.</w:t>
      </w:r>
    </w:p>
    <w:p w:rsidR="0060355B" w:rsidRPr="006177F2" w:rsidRDefault="0060355B" w:rsidP="006177F2">
      <w:pPr>
        <w:spacing w:line="360" w:lineRule="auto"/>
        <w:jc w:val="both"/>
        <w:rPr>
          <w:sz w:val="20"/>
          <w:szCs w:val="20"/>
        </w:rPr>
      </w:pPr>
    </w:p>
    <w:p w:rsidR="0060355B" w:rsidRDefault="0060355B">
      <w:pPr>
        <w:pStyle w:val="a8"/>
      </w:pPr>
    </w:p>
  </w:footnote>
  <w:footnote w:id="6">
    <w:p w:rsidR="0060355B" w:rsidRPr="003825E3" w:rsidRDefault="0060355B" w:rsidP="003825E3">
      <w:pPr>
        <w:spacing w:line="360" w:lineRule="auto"/>
        <w:jc w:val="both"/>
        <w:rPr>
          <w:sz w:val="20"/>
          <w:szCs w:val="20"/>
        </w:rPr>
      </w:pPr>
      <w:r w:rsidRPr="003825E3">
        <w:rPr>
          <w:rStyle w:val="a9"/>
          <w:sz w:val="20"/>
          <w:szCs w:val="20"/>
        </w:rPr>
        <w:footnoteRef/>
      </w:r>
      <w:r w:rsidRPr="003825E3">
        <w:rPr>
          <w:sz w:val="20"/>
          <w:szCs w:val="20"/>
        </w:rPr>
        <w:t xml:space="preserve"> Понятие и система личных неимущественных прав граждан (физических лиц) в гражданском праве Екатеринбург, Красавчикова Л.О., 1994;Российской Федерации</w:t>
      </w:r>
    </w:p>
    <w:p w:rsidR="0060355B" w:rsidRPr="003825E3" w:rsidRDefault="0060355B">
      <w:pPr>
        <w:pStyle w:val="a8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55B" w:rsidRDefault="0060355B" w:rsidP="004C544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55B" w:rsidRDefault="0060355B" w:rsidP="00F51607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55B" w:rsidRDefault="0060355B" w:rsidP="004C5443">
    <w:pPr>
      <w:pStyle w:val="a5"/>
      <w:framePr w:wrap="around" w:vAnchor="text" w:hAnchor="margin" w:xAlign="right" w:y="1"/>
      <w:rPr>
        <w:rStyle w:val="a6"/>
      </w:rPr>
    </w:pPr>
  </w:p>
  <w:p w:rsidR="0060355B" w:rsidRDefault="0060355B" w:rsidP="00F51607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A1F28"/>
    <w:multiLevelType w:val="hybridMultilevel"/>
    <w:tmpl w:val="F3CA46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5F7D91"/>
    <w:multiLevelType w:val="hybridMultilevel"/>
    <w:tmpl w:val="55B20208"/>
    <w:lvl w:ilvl="0" w:tplc="D788FE8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9B449E"/>
    <w:multiLevelType w:val="hybridMultilevel"/>
    <w:tmpl w:val="2DE2A248"/>
    <w:lvl w:ilvl="0" w:tplc="548257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F3635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904F8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FCF0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07EB2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0E4BD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11056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6A4EA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C400C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016C2C"/>
    <w:multiLevelType w:val="hybridMultilevel"/>
    <w:tmpl w:val="FD647A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CA0775"/>
    <w:multiLevelType w:val="hybridMultilevel"/>
    <w:tmpl w:val="A3AEC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1CC6143"/>
    <w:multiLevelType w:val="hybridMultilevel"/>
    <w:tmpl w:val="27983F86"/>
    <w:lvl w:ilvl="0" w:tplc="63A4FF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81CF7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2E89D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5AC27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15853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31216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1144B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00814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38CCE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893FC2"/>
    <w:multiLevelType w:val="hybridMultilevel"/>
    <w:tmpl w:val="9B84B6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006EC6"/>
    <w:multiLevelType w:val="hybridMultilevel"/>
    <w:tmpl w:val="9E3CE300"/>
    <w:lvl w:ilvl="0" w:tplc="F8125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F967506"/>
    <w:multiLevelType w:val="hybridMultilevel"/>
    <w:tmpl w:val="B5C49C8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3760"/>
    <w:rsid w:val="00183760"/>
    <w:rsid w:val="001B781A"/>
    <w:rsid w:val="00253D74"/>
    <w:rsid w:val="002D21BA"/>
    <w:rsid w:val="003825E3"/>
    <w:rsid w:val="003B559D"/>
    <w:rsid w:val="0046518A"/>
    <w:rsid w:val="004A09E2"/>
    <w:rsid w:val="004A1429"/>
    <w:rsid w:val="004C5443"/>
    <w:rsid w:val="00535E3D"/>
    <w:rsid w:val="00582CDD"/>
    <w:rsid w:val="005A1EB8"/>
    <w:rsid w:val="005B7366"/>
    <w:rsid w:val="005F158C"/>
    <w:rsid w:val="005F63DF"/>
    <w:rsid w:val="0060355B"/>
    <w:rsid w:val="006058C0"/>
    <w:rsid w:val="006177F2"/>
    <w:rsid w:val="00692380"/>
    <w:rsid w:val="007D5EE4"/>
    <w:rsid w:val="007F533A"/>
    <w:rsid w:val="0081276B"/>
    <w:rsid w:val="009C1DFA"/>
    <w:rsid w:val="009F2DB9"/>
    <w:rsid w:val="00A42914"/>
    <w:rsid w:val="00A454C8"/>
    <w:rsid w:val="00A8269A"/>
    <w:rsid w:val="00A846AA"/>
    <w:rsid w:val="00A90196"/>
    <w:rsid w:val="00AE0E28"/>
    <w:rsid w:val="00C63F5C"/>
    <w:rsid w:val="00C7244D"/>
    <w:rsid w:val="00E81F69"/>
    <w:rsid w:val="00E85EDE"/>
    <w:rsid w:val="00EE1DDB"/>
    <w:rsid w:val="00F51607"/>
    <w:rsid w:val="00F9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2D273-C77B-4E4E-96FF-BFBDB010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paragraph" w:styleId="3">
    <w:name w:val="heading 3"/>
    <w:basedOn w:val="a"/>
    <w:qFormat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600"/>
    </w:pPr>
    <w:rPr>
      <w:color w:val="000000"/>
      <w:szCs w:val="21"/>
    </w:rPr>
  </w:style>
  <w:style w:type="paragraph" w:styleId="a4">
    <w:name w:val="Normal (Web)"/>
    <w:basedOn w:val="a"/>
    <w:pPr>
      <w:spacing w:before="100" w:beforeAutospacing="1" w:after="100" w:afterAutospacing="1"/>
    </w:pPr>
    <w:rPr>
      <w:color w:val="000000"/>
    </w:rPr>
  </w:style>
  <w:style w:type="character" w:customStyle="1" w:styleId="prim">
    <w:name w:val="prim"/>
    <w:basedOn w:val="a0"/>
  </w:style>
  <w:style w:type="paragraph" w:customStyle="1" w:styleId="prim1">
    <w:name w:val="prim1"/>
    <w:basedOn w:val="a"/>
    <w:pPr>
      <w:spacing w:before="100" w:beforeAutospacing="1" w:after="100" w:afterAutospacing="1"/>
    </w:pPr>
    <w:rPr>
      <w:color w:val="000000"/>
    </w:rPr>
  </w:style>
  <w:style w:type="paragraph" w:styleId="z-">
    <w:name w:val="HTML Bottom of Form"/>
    <w:basedOn w:val="a"/>
    <w:next w:val="a"/>
    <w:hidden/>
    <w:pPr>
      <w:pBdr>
        <w:top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paragraph" w:styleId="a5">
    <w:name w:val="header"/>
    <w:basedOn w:val="a"/>
    <w:rsid w:val="00F5160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51607"/>
  </w:style>
  <w:style w:type="paragraph" w:styleId="a7">
    <w:name w:val="footer"/>
    <w:basedOn w:val="a"/>
    <w:rsid w:val="005B7366"/>
    <w:pPr>
      <w:tabs>
        <w:tab w:val="center" w:pos="4677"/>
        <w:tab w:val="right" w:pos="9355"/>
      </w:tabs>
    </w:pPr>
  </w:style>
  <w:style w:type="paragraph" w:styleId="a8">
    <w:name w:val="footnote text"/>
    <w:basedOn w:val="a"/>
    <w:semiHidden/>
    <w:rsid w:val="006058C0"/>
    <w:rPr>
      <w:sz w:val="20"/>
      <w:szCs w:val="20"/>
    </w:rPr>
  </w:style>
  <w:style w:type="character" w:styleId="a9">
    <w:name w:val="footnote reference"/>
    <w:basedOn w:val="a0"/>
    <w:semiHidden/>
    <w:rsid w:val="006058C0"/>
    <w:rPr>
      <w:vertAlign w:val="superscript"/>
    </w:rPr>
  </w:style>
  <w:style w:type="paragraph" w:styleId="10">
    <w:name w:val="toc 1"/>
    <w:basedOn w:val="a"/>
    <w:next w:val="a"/>
    <w:autoRedefine/>
    <w:semiHidden/>
    <w:rsid w:val="005F158C"/>
  </w:style>
  <w:style w:type="paragraph" w:styleId="20">
    <w:name w:val="toc 2"/>
    <w:basedOn w:val="a"/>
    <w:next w:val="a"/>
    <w:autoRedefine/>
    <w:semiHidden/>
    <w:rsid w:val="005F158C"/>
    <w:pPr>
      <w:ind w:left="240"/>
    </w:pPr>
  </w:style>
  <w:style w:type="character" w:styleId="aa">
    <w:name w:val="Hyperlink"/>
    <w:basedOn w:val="a0"/>
    <w:rsid w:val="005F15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6415</Words>
  <Characters>36568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Личные неимущественные права</vt:lpstr>
    </vt:vector>
  </TitlesOfParts>
  <Company>org</Company>
  <LinksUpToDate>false</LinksUpToDate>
  <CharactersWithSpaces>42898</CharactersWithSpaces>
  <SharedDoc>false</SharedDoc>
  <HLinks>
    <vt:vector size="66" baseType="variant">
      <vt:variant>
        <vt:i4>1114167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_Toc270603547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_Toc270603546</vt:lpwstr>
      </vt:variant>
      <vt:variant>
        <vt:i4>1114167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_Toc270603545</vt:lpwstr>
      </vt:variant>
      <vt:variant>
        <vt:i4>1114167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_Toc270603544</vt:lpwstr>
      </vt:variant>
      <vt:variant>
        <vt:i4>1114167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_Toc270603543</vt:lpwstr>
      </vt:variant>
      <vt:variant>
        <vt:i4>1114167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_Toc270603542</vt:lpwstr>
      </vt:variant>
      <vt:variant>
        <vt:i4>1114167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_Toc270603541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_Toc270603540</vt:lpwstr>
      </vt:variant>
      <vt:variant>
        <vt:i4>1441847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_Toc270603539</vt:lpwstr>
      </vt:variant>
      <vt:variant>
        <vt:i4>1441847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_Toc270603538</vt:lpwstr>
      </vt:variant>
      <vt:variant>
        <vt:i4>1441847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_Toc270603537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Личные неимущественные права</dc:title>
  <dc:subject/>
  <dc:creator>user</dc:creator>
  <cp:keywords/>
  <dc:description/>
  <cp:lastModifiedBy>Irina</cp:lastModifiedBy>
  <cp:revision>2</cp:revision>
  <dcterms:created xsi:type="dcterms:W3CDTF">2014-09-04T19:43:00Z</dcterms:created>
  <dcterms:modified xsi:type="dcterms:W3CDTF">2014-09-04T19:43:00Z</dcterms:modified>
</cp:coreProperties>
</file>