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C8" w:rsidRPr="002B090C" w:rsidRDefault="00224B0A" w:rsidP="00F049C8">
      <w:pPr>
        <w:pStyle w:val="23"/>
        <w:spacing w:after="0" w:line="360" w:lineRule="auto"/>
        <w:rPr>
          <w:i/>
        </w:rPr>
      </w:pPr>
      <w:r>
        <w:rPr>
          <w:i/>
        </w:rPr>
        <w:pict>
          <v:shape id="_x0000_i1026" type="#_x0000_t75" style="width:270pt;height:89.25pt">
            <v:imagedata r:id="rId7" o:title=""/>
          </v:shape>
        </w:pict>
      </w:r>
    </w:p>
    <w:p w:rsidR="00F049C8" w:rsidRPr="002E4E72" w:rsidRDefault="00F049C8" w:rsidP="00F049C8">
      <w:pPr>
        <w:pStyle w:val="23"/>
        <w:spacing w:after="0" w:line="360" w:lineRule="auto"/>
      </w:pPr>
    </w:p>
    <w:p w:rsidR="001355A1" w:rsidRPr="002F1068" w:rsidRDefault="001355A1" w:rsidP="001355A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1068">
        <w:rPr>
          <w:rFonts w:ascii="Arial" w:hAnsi="Arial" w:cs="Arial"/>
          <w:b/>
          <w:sz w:val="28"/>
          <w:szCs w:val="28"/>
        </w:rPr>
        <w:t>МИНИСТЕРСТВО ОБРАЗОВАНИЯ И НАУКИ РОССИЙСКОЙ ФЕДЕРАЦИИ</w:t>
      </w:r>
    </w:p>
    <w:p w:rsidR="001355A1" w:rsidRPr="002F1068" w:rsidRDefault="001355A1" w:rsidP="001355A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1068">
        <w:rPr>
          <w:rFonts w:ascii="Arial" w:hAnsi="Arial" w:cs="Arial"/>
          <w:b/>
          <w:sz w:val="28"/>
          <w:szCs w:val="28"/>
        </w:rPr>
        <w:t>ФГБОУ ВПО ТОЛЬЯТТИНСКИЙ ГОСУДАРСТВЕННЫЙ УНИВЕРСИТЕТ</w:t>
      </w:r>
    </w:p>
    <w:p w:rsidR="001355A1" w:rsidRPr="002F1068" w:rsidRDefault="001355A1" w:rsidP="001355A1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1355A1" w:rsidRPr="002F1068" w:rsidRDefault="001355A1" w:rsidP="001355A1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2F1068">
        <w:rPr>
          <w:rFonts w:ascii="Arial" w:hAnsi="Arial" w:cs="Arial"/>
          <w:sz w:val="28"/>
          <w:szCs w:val="28"/>
        </w:rPr>
        <w:t xml:space="preserve">Заочная форма обучения </w:t>
      </w:r>
    </w:p>
    <w:p w:rsidR="001355A1" w:rsidRPr="002F1068" w:rsidRDefault="001355A1" w:rsidP="001355A1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2F1068">
        <w:rPr>
          <w:rFonts w:ascii="Arial" w:hAnsi="Arial" w:cs="Arial"/>
          <w:sz w:val="28"/>
          <w:szCs w:val="28"/>
        </w:rPr>
        <w:t>с использованием дистанционных образовательных технологий</w:t>
      </w:r>
    </w:p>
    <w:p w:rsidR="006C4F62" w:rsidRDefault="006C4F62" w:rsidP="00F049C8">
      <w:pPr>
        <w:pStyle w:val="32"/>
        <w:jc w:val="center"/>
        <w:rPr>
          <w:szCs w:val="28"/>
        </w:rPr>
      </w:pPr>
    </w:p>
    <w:p w:rsidR="001355A1" w:rsidRDefault="001355A1" w:rsidP="00F049C8">
      <w:pPr>
        <w:pStyle w:val="32"/>
        <w:jc w:val="center"/>
        <w:rPr>
          <w:szCs w:val="28"/>
        </w:rPr>
      </w:pPr>
    </w:p>
    <w:p w:rsidR="001355A1" w:rsidRDefault="001355A1" w:rsidP="00F049C8">
      <w:pPr>
        <w:pStyle w:val="32"/>
        <w:jc w:val="center"/>
        <w:rPr>
          <w:szCs w:val="28"/>
        </w:rPr>
      </w:pPr>
    </w:p>
    <w:p w:rsidR="001355A1" w:rsidRDefault="001355A1" w:rsidP="00F049C8">
      <w:pPr>
        <w:pStyle w:val="32"/>
        <w:jc w:val="center"/>
        <w:rPr>
          <w:szCs w:val="28"/>
        </w:rPr>
      </w:pPr>
    </w:p>
    <w:p w:rsidR="001355A1" w:rsidRPr="002E4E72" w:rsidRDefault="001355A1" w:rsidP="00F049C8">
      <w:pPr>
        <w:pStyle w:val="32"/>
        <w:jc w:val="center"/>
        <w:rPr>
          <w:szCs w:val="28"/>
        </w:rPr>
      </w:pPr>
    </w:p>
    <w:p w:rsidR="00B410DC" w:rsidRPr="002E4E72" w:rsidRDefault="00B410DC" w:rsidP="00B410DC">
      <w:pPr>
        <w:shd w:val="clear" w:color="auto" w:fill="FFFFFF"/>
        <w:spacing w:line="360" w:lineRule="auto"/>
        <w:ind w:firstLine="709"/>
        <w:jc w:val="center"/>
        <w:rPr>
          <w:b/>
          <w:sz w:val="32"/>
          <w:szCs w:val="32"/>
        </w:rPr>
      </w:pPr>
    </w:p>
    <w:p w:rsidR="00F049C8" w:rsidRPr="009F4A18" w:rsidRDefault="00A61779" w:rsidP="007756AC">
      <w:pPr>
        <w:shd w:val="clear" w:color="auto" w:fill="FFFFFF"/>
        <w:spacing w:line="360" w:lineRule="auto"/>
        <w:ind w:firstLine="142"/>
        <w:jc w:val="center"/>
        <w:rPr>
          <w:rFonts w:ascii="Arial" w:hAnsi="Arial" w:cs="Arial"/>
          <w:b/>
          <w:sz w:val="32"/>
          <w:szCs w:val="32"/>
        </w:rPr>
      </w:pPr>
      <w:r w:rsidRPr="009F4A18">
        <w:rPr>
          <w:rFonts w:ascii="Arial" w:hAnsi="Arial" w:cs="Arial"/>
          <w:b/>
          <w:sz w:val="32"/>
          <w:szCs w:val="32"/>
        </w:rPr>
        <w:t>Н. Н. Быкова</w:t>
      </w:r>
    </w:p>
    <w:p w:rsidR="007756AC" w:rsidRDefault="007756AC" w:rsidP="007756AC">
      <w:pPr>
        <w:pStyle w:val="a4"/>
        <w:shd w:val="clear" w:color="auto" w:fill="FFFFFF"/>
        <w:spacing w:line="360" w:lineRule="auto"/>
        <w:ind w:firstLine="142"/>
        <w:jc w:val="center"/>
        <w:rPr>
          <w:b/>
          <w:bCs/>
          <w:sz w:val="36"/>
          <w:szCs w:val="36"/>
        </w:rPr>
      </w:pPr>
    </w:p>
    <w:p w:rsidR="001367BE" w:rsidRPr="00B807F5" w:rsidRDefault="0020197D" w:rsidP="007756AC">
      <w:pPr>
        <w:pStyle w:val="a4"/>
        <w:shd w:val="clear" w:color="auto" w:fill="FFFFFF"/>
        <w:spacing w:line="36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B807F5">
        <w:rPr>
          <w:rFonts w:ascii="Arial" w:hAnsi="Arial" w:cs="Arial"/>
          <w:b/>
          <w:bCs/>
          <w:sz w:val="32"/>
          <w:szCs w:val="32"/>
        </w:rPr>
        <w:t>НАЛОГИ И НАЛОГООБЛОЖЕНИЕ</w:t>
      </w:r>
    </w:p>
    <w:p w:rsidR="0009585F" w:rsidRDefault="0009585F" w:rsidP="00775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выполнению, оформлению и защите курсовых работ для студентов </w:t>
      </w:r>
      <w:r w:rsidR="00EE017B">
        <w:rPr>
          <w:b/>
          <w:sz w:val="28"/>
          <w:szCs w:val="28"/>
        </w:rPr>
        <w:t xml:space="preserve">очной, </w:t>
      </w:r>
      <w:r w:rsidR="007756AC">
        <w:rPr>
          <w:b/>
          <w:sz w:val="28"/>
          <w:szCs w:val="28"/>
        </w:rPr>
        <w:t>заочной</w:t>
      </w:r>
      <w:r w:rsidR="00EE017B">
        <w:rPr>
          <w:b/>
          <w:sz w:val="28"/>
          <w:szCs w:val="28"/>
        </w:rPr>
        <w:t xml:space="preserve"> и дистанционной</w:t>
      </w:r>
      <w:r w:rsidR="007756AC">
        <w:rPr>
          <w:b/>
          <w:sz w:val="28"/>
          <w:szCs w:val="28"/>
        </w:rPr>
        <w:t xml:space="preserve"> форм</w:t>
      </w:r>
      <w:r>
        <w:rPr>
          <w:b/>
          <w:sz w:val="28"/>
          <w:szCs w:val="28"/>
        </w:rPr>
        <w:t xml:space="preserve"> обучения</w:t>
      </w:r>
    </w:p>
    <w:p w:rsidR="00F049C8" w:rsidRPr="00CB1C48" w:rsidRDefault="00CB1C48" w:rsidP="00CB1C48">
      <w:pPr>
        <w:spacing w:line="360" w:lineRule="auto"/>
        <w:jc w:val="center"/>
        <w:rPr>
          <w:b/>
          <w:bCs/>
          <w:szCs w:val="28"/>
        </w:rPr>
      </w:pPr>
      <w:r w:rsidRPr="00CB1C48">
        <w:rPr>
          <w:b/>
          <w:sz w:val="28"/>
          <w:szCs w:val="28"/>
        </w:rPr>
        <w:t>для групп направлений подготовки: 080105.65 «Финансы и кредит»</w:t>
      </w:r>
    </w:p>
    <w:p w:rsidR="00B410DC" w:rsidRPr="002E4E72" w:rsidRDefault="00B410DC" w:rsidP="002B3DB0">
      <w:pPr>
        <w:pStyle w:val="60"/>
        <w:spacing w:after="0"/>
      </w:pPr>
    </w:p>
    <w:p w:rsidR="00F049C8" w:rsidRDefault="00F049C8" w:rsidP="002B3DB0">
      <w:pPr>
        <w:pStyle w:val="16"/>
        <w:rPr>
          <w:sz w:val="32"/>
          <w:szCs w:val="32"/>
        </w:rPr>
      </w:pPr>
    </w:p>
    <w:p w:rsidR="00945557" w:rsidRPr="002E4E72" w:rsidRDefault="00945557" w:rsidP="002B3DB0">
      <w:pPr>
        <w:pStyle w:val="16"/>
        <w:rPr>
          <w:sz w:val="32"/>
          <w:szCs w:val="32"/>
        </w:rPr>
      </w:pPr>
    </w:p>
    <w:p w:rsidR="00B410DC" w:rsidRPr="002E4E72" w:rsidRDefault="00B410DC" w:rsidP="002B3DB0">
      <w:pPr>
        <w:pStyle w:val="16"/>
        <w:rPr>
          <w:sz w:val="32"/>
          <w:szCs w:val="32"/>
        </w:rPr>
      </w:pPr>
    </w:p>
    <w:p w:rsidR="00B410DC" w:rsidRPr="002E4E72" w:rsidRDefault="00E83750" w:rsidP="002B3DB0">
      <w:pPr>
        <w:pStyle w:val="16"/>
        <w:rPr>
          <w:szCs w:val="28"/>
        </w:rPr>
      </w:pPr>
      <w:r>
        <w:rPr>
          <w:szCs w:val="28"/>
        </w:rPr>
        <w:t>Тольятти 2012</w:t>
      </w:r>
    </w:p>
    <w:p w:rsidR="00C56BD6" w:rsidRPr="002E4E72" w:rsidRDefault="00C56BD6" w:rsidP="00491382">
      <w:pPr>
        <w:pStyle w:val="16"/>
        <w:spacing w:line="480" w:lineRule="auto"/>
        <w:jc w:val="both"/>
      </w:pPr>
    </w:p>
    <w:p w:rsidR="00801C32" w:rsidRDefault="00801C32" w:rsidP="00437582">
      <w:pPr>
        <w:ind w:firstLine="360"/>
        <w:jc w:val="both"/>
        <w:rPr>
          <w:sz w:val="28"/>
          <w:szCs w:val="28"/>
        </w:rPr>
      </w:pPr>
    </w:p>
    <w:p w:rsidR="00801C32" w:rsidRDefault="00801C32" w:rsidP="00437582">
      <w:pPr>
        <w:ind w:firstLine="360"/>
        <w:jc w:val="both"/>
        <w:rPr>
          <w:sz w:val="28"/>
          <w:szCs w:val="28"/>
        </w:rPr>
      </w:pPr>
    </w:p>
    <w:p w:rsidR="00801C32" w:rsidRDefault="00801C32" w:rsidP="00437582">
      <w:pPr>
        <w:ind w:firstLine="360"/>
        <w:jc w:val="both"/>
        <w:rPr>
          <w:sz w:val="28"/>
          <w:szCs w:val="28"/>
        </w:rPr>
      </w:pPr>
    </w:p>
    <w:p w:rsidR="00801C32" w:rsidRDefault="00801C32" w:rsidP="00437582">
      <w:pPr>
        <w:ind w:firstLine="360"/>
        <w:jc w:val="both"/>
        <w:rPr>
          <w:sz w:val="28"/>
          <w:szCs w:val="28"/>
        </w:rPr>
      </w:pPr>
    </w:p>
    <w:p w:rsidR="00E83750" w:rsidRPr="00315E67" w:rsidRDefault="00E83750" w:rsidP="00E83750">
      <w:pPr>
        <w:ind w:firstLine="360"/>
        <w:jc w:val="both"/>
        <w:rPr>
          <w:sz w:val="28"/>
          <w:szCs w:val="28"/>
        </w:rPr>
      </w:pPr>
      <w:r w:rsidRPr="00315E67">
        <w:rPr>
          <w:sz w:val="28"/>
          <w:szCs w:val="28"/>
        </w:rPr>
        <w:t>УДК 336. (073)</w:t>
      </w:r>
    </w:p>
    <w:p w:rsidR="00E83750" w:rsidRPr="00315E67" w:rsidRDefault="00E83750" w:rsidP="00E83750">
      <w:pPr>
        <w:ind w:firstLine="360"/>
        <w:jc w:val="both"/>
        <w:rPr>
          <w:sz w:val="28"/>
          <w:szCs w:val="28"/>
        </w:rPr>
      </w:pPr>
      <w:r w:rsidRPr="00315E67">
        <w:rPr>
          <w:sz w:val="28"/>
          <w:szCs w:val="28"/>
        </w:rPr>
        <w:t>ББК 65.261.413</w:t>
      </w:r>
    </w:p>
    <w:p w:rsidR="00E83750" w:rsidRPr="00315E67" w:rsidRDefault="00E83750" w:rsidP="00E83750">
      <w:pPr>
        <w:ind w:firstLine="360"/>
        <w:jc w:val="both"/>
        <w:rPr>
          <w:sz w:val="28"/>
          <w:szCs w:val="28"/>
        </w:rPr>
      </w:pPr>
      <w:r w:rsidRPr="00315E67">
        <w:rPr>
          <w:sz w:val="28"/>
          <w:szCs w:val="28"/>
        </w:rPr>
        <w:t xml:space="preserve">Г 65 </w:t>
      </w:r>
    </w:p>
    <w:p w:rsidR="00E83750" w:rsidRDefault="00E83750" w:rsidP="00E83750">
      <w:pPr>
        <w:spacing w:line="360" w:lineRule="auto"/>
        <w:jc w:val="both"/>
        <w:rPr>
          <w:sz w:val="28"/>
          <w:szCs w:val="28"/>
        </w:rPr>
      </w:pPr>
    </w:p>
    <w:p w:rsidR="00E83750" w:rsidRPr="002E4E72" w:rsidRDefault="00E83750" w:rsidP="00E83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НАЛОГИ И НАЛОГООБЛОЖЕНИЕ</w:t>
      </w:r>
      <w:r w:rsidRPr="002E4E72">
        <w:rPr>
          <w:sz w:val="28"/>
          <w:szCs w:val="28"/>
        </w:rPr>
        <w:t xml:space="preserve">: </w:t>
      </w:r>
      <w:r w:rsidRPr="007756AC">
        <w:rPr>
          <w:sz w:val="28"/>
          <w:szCs w:val="28"/>
        </w:rPr>
        <w:t>Методические рекомендации по выполнению, оформлению и защите курсовых работ</w:t>
      </w:r>
      <w:r w:rsidRPr="002E4E72">
        <w:rPr>
          <w:sz w:val="28"/>
          <w:szCs w:val="28"/>
        </w:rPr>
        <w:t xml:space="preserve"> </w:t>
      </w:r>
      <w:r>
        <w:rPr>
          <w:sz w:val="28"/>
          <w:szCs w:val="28"/>
        </w:rPr>
        <w:t>(составитель:</w:t>
      </w:r>
      <w:r w:rsidRPr="002E4E72">
        <w:rPr>
          <w:sz w:val="28"/>
          <w:szCs w:val="28"/>
        </w:rPr>
        <w:t xml:space="preserve"> Н. Н. Быкова</w:t>
      </w:r>
      <w:r>
        <w:rPr>
          <w:sz w:val="28"/>
          <w:szCs w:val="28"/>
        </w:rPr>
        <w:t>,). – Тольятти: ТГУ, 2012</w:t>
      </w:r>
      <w:r w:rsidRPr="002E4E72">
        <w:rPr>
          <w:sz w:val="28"/>
          <w:szCs w:val="28"/>
        </w:rPr>
        <w:t>.</w:t>
      </w:r>
    </w:p>
    <w:p w:rsidR="00E83750" w:rsidRDefault="00E83750" w:rsidP="00E83750">
      <w:pPr>
        <w:spacing w:line="360" w:lineRule="auto"/>
        <w:jc w:val="both"/>
        <w:rPr>
          <w:sz w:val="28"/>
          <w:szCs w:val="28"/>
        </w:rPr>
      </w:pP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Одобрено на заседании кафедры Финансы и кредит</w:t>
      </w: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  <w:r w:rsidRPr="00315E67">
        <w:rPr>
          <w:sz w:val="28"/>
          <w:szCs w:val="28"/>
        </w:rPr>
        <w:t>Рассмотрено и рекомендовано к изданию с грифом УМКД научно-методически</w:t>
      </w:r>
      <w:r>
        <w:rPr>
          <w:sz w:val="28"/>
          <w:szCs w:val="28"/>
        </w:rPr>
        <w:t>м советом от «_______» ___________    200___</w:t>
      </w: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  <w:r w:rsidRPr="00315E67">
        <w:rPr>
          <w:sz w:val="28"/>
          <w:szCs w:val="28"/>
        </w:rPr>
        <w:t xml:space="preserve">Автор:  </w:t>
      </w:r>
    </w:p>
    <w:p w:rsidR="00E83750" w:rsidRDefault="00E83750" w:rsidP="00E83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старший преподаватель кафедры Экономика</w:t>
      </w:r>
      <w:r w:rsidRPr="00315E67">
        <w:rPr>
          <w:sz w:val="28"/>
          <w:szCs w:val="28"/>
        </w:rPr>
        <w:t>, ф</w:t>
      </w:r>
      <w:r>
        <w:rPr>
          <w:sz w:val="28"/>
          <w:szCs w:val="28"/>
        </w:rPr>
        <w:t xml:space="preserve">инансы и бухгалтерский учет Н.Н. Быкова </w:t>
      </w: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  <w:r w:rsidRPr="00315E67">
        <w:rPr>
          <w:sz w:val="28"/>
          <w:szCs w:val="28"/>
        </w:rPr>
        <w:t>Рецензенты:</w:t>
      </w:r>
    </w:p>
    <w:p w:rsidR="00E83750" w:rsidRPr="00315E67" w:rsidRDefault="00E83750" w:rsidP="00E83750">
      <w:pPr>
        <w:spacing w:line="360" w:lineRule="auto"/>
        <w:jc w:val="both"/>
        <w:rPr>
          <w:sz w:val="28"/>
          <w:szCs w:val="28"/>
        </w:rPr>
      </w:pPr>
      <w:r w:rsidRPr="00315E67">
        <w:rPr>
          <w:sz w:val="28"/>
          <w:szCs w:val="28"/>
        </w:rPr>
        <w:t xml:space="preserve">Доктор экономических наук, </w:t>
      </w:r>
      <w:r>
        <w:rPr>
          <w:sz w:val="28"/>
          <w:szCs w:val="28"/>
        </w:rPr>
        <w:t>профессор, и.о. заведующего кафедрой Экономика, финансы и бухгалтерский учет</w:t>
      </w:r>
      <w:r w:rsidRPr="00315E67">
        <w:rPr>
          <w:sz w:val="28"/>
          <w:szCs w:val="28"/>
        </w:rPr>
        <w:t xml:space="preserve"> Тольяттинского государственного университета </w:t>
      </w:r>
      <w:r>
        <w:rPr>
          <w:sz w:val="28"/>
          <w:szCs w:val="28"/>
        </w:rPr>
        <w:t>Е.В. Никифорова</w:t>
      </w:r>
      <w:r w:rsidRPr="00315E67">
        <w:rPr>
          <w:sz w:val="28"/>
          <w:szCs w:val="28"/>
        </w:rPr>
        <w:t xml:space="preserve"> </w:t>
      </w:r>
    </w:p>
    <w:p w:rsidR="00E83750" w:rsidRPr="002E4E72" w:rsidRDefault="00E83750" w:rsidP="00E83750">
      <w:pPr>
        <w:pStyle w:val="16"/>
        <w:jc w:val="both"/>
      </w:pPr>
    </w:p>
    <w:p w:rsidR="00E83750" w:rsidRPr="002E4E72" w:rsidRDefault="00E83750" w:rsidP="00E83750">
      <w:pPr>
        <w:pStyle w:val="a4"/>
        <w:shd w:val="clear" w:color="auto" w:fill="FFFFFF"/>
        <w:spacing w:line="360" w:lineRule="auto"/>
        <w:ind w:firstLine="0"/>
      </w:pPr>
      <w:r w:rsidRPr="002E4E72">
        <w:t xml:space="preserve">Методические </w:t>
      </w:r>
      <w:r>
        <w:t>рекомендации п</w:t>
      </w:r>
      <w:r w:rsidRPr="002E4E72">
        <w:t xml:space="preserve">редставляют изложение основных требований к выполнению курсовой работы; </w:t>
      </w:r>
      <w:r w:rsidRPr="002E4E72">
        <w:rPr>
          <w:bCs/>
          <w:iCs/>
        </w:rPr>
        <w:t>темы курсовой работы</w:t>
      </w:r>
      <w:r w:rsidRPr="002E4E72">
        <w:rPr>
          <w:szCs w:val="28"/>
        </w:rPr>
        <w:t xml:space="preserve">; </w:t>
      </w:r>
      <w:r w:rsidRPr="002E4E72">
        <w:t>список нормативных актов и литературы по дисциплине.</w:t>
      </w:r>
    </w:p>
    <w:p w:rsidR="00E83750" w:rsidRPr="002E4E72" w:rsidRDefault="00E83750" w:rsidP="00E83750">
      <w:pPr>
        <w:pStyle w:val="a4"/>
        <w:shd w:val="clear" w:color="auto" w:fill="FFFFFF"/>
        <w:spacing w:line="360" w:lineRule="auto"/>
        <w:ind w:firstLine="0"/>
      </w:pPr>
    </w:p>
    <w:p w:rsidR="00E83750" w:rsidRPr="002E4E72" w:rsidRDefault="00E83750" w:rsidP="00E83750">
      <w:pPr>
        <w:pStyle w:val="a4"/>
        <w:shd w:val="clear" w:color="auto" w:fill="FFFFFF"/>
        <w:spacing w:line="360" w:lineRule="auto"/>
        <w:ind w:firstLine="0"/>
      </w:pPr>
      <w:r w:rsidRPr="002E4E72">
        <w:t>Методические</w:t>
      </w:r>
      <w:r>
        <w:t xml:space="preserve"> рекомендации</w:t>
      </w:r>
      <w:r w:rsidRPr="002E4E72">
        <w:t xml:space="preserve">  предназначены для студентов </w:t>
      </w:r>
      <w:r>
        <w:t xml:space="preserve">очной, </w:t>
      </w:r>
      <w:r w:rsidRPr="002E4E72">
        <w:t>заочной</w:t>
      </w:r>
      <w:r>
        <w:t xml:space="preserve"> и дистанционной</w:t>
      </w:r>
      <w:r w:rsidRPr="002E4E72">
        <w:t xml:space="preserve"> форм обучения специальности 080105.65 </w:t>
      </w:r>
      <w:r>
        <w:t>«</w:t>
      </w:r>
      <w:r w:rsidRPr="002E4E72">
        <w:t>Финансы и кредит</w:t>
      </w:r>
      <w:r>
        <w:t>»</w:t>
      </w:r>
      <w:r w:rsidRPr="002E4E72">
        <w:t xml:space="preserve"> Института финансов, экономики и управления ТГУ.</w:t>
      </w:r>
    </w:p>
    <w:p w:rsidR="00E83750" w:rsidRPr="00315E67" w:rsidRDefault="00E83750" w:rsidP="00E83750">
      <w:pPr>
        <w:ind w:firstLine="360"/>
        <w:jc w:val="both"/>
        <w:rPr>
          <w:sz w:val="28"/>
          <w:szCs w:val="28"/>
        </w:rPr>
      </w:pPr>
    </w:p>
    <w:p w:rsidR="00E83750" w:rsidRPr="00315E67" w:rsidRDefault="00E83750" w:rsidP="00E83750">
      <w:pPr>
        <w:ind w:firstLine="360"/>
        <w:jc w:val="both"/>
        <w:rPr>
          <w:sz w:val="28"/>
          <w:szCs w:val="28"/>
        </w:rPr>
      </w:pPr>
    </w:p>
    <w:p w:rsidR="007756AC" w:rsidRPr="00315E67" w:rsidRDefault="007756AC" w:rsidP="007756AC">
      <w:pPr>
        <w:ind w:firstLine="360"/>
        <w:jc w:val="both"/>
        <w:rPr>
          <w:sz w:val="28"/>
          <w:szCs w:val="28"/>
        </w:rPr>
      </w:pPr>
    </w:p>
    <w:p w:rsidR="007756AC" w:rsidRPr="00315E67" w:rsidRDefault="007756AC" w:rsidP="007756AC">
      <w:pPr>
        <w:ind w:firstLine="360"/>
        <w:jc w:val="both"/>
        <w:rPr>
          <w:sz w:val="28"/>
          <w:szCs w:val="28"/>
        </w:rPr>
      </w:pPr>
    </w:p>
    <w:p w:rsidR="007756AC" w:rsidRPr="00315E67" w:rsidRDefault="007756AC" w:rsidP="007756AC">
      <w:pPr>
        <w:ind w:firstLine="360"/>
        <w:jc w:val="both"/>
        <w:rPr>
          <w:sz w:val="28"/>
          <w:szCs w:val="28"/>
        </w:rPr>
      </w:pPr>
    </w:p>
    <w:p w:rsidR="007756AC" w:rsidRPr="00315E67" w:rsidRDefault="007756AC" w:rsidP="007756AC">
      <w:pPr>
        <w:ind w:firstLine="360"/>
        <w:jc w:val="both"/>
        <w:rPr>
          <w:sz w:val="28"/>
          <w:szCs w:val="28"/>
        </w:rPr>
      </w:pPr>
    </w:p>
    <w:p w:rsidR="00B410DC" w:rsidRPr="002E4E72" w:rsidRDefault="00B674C1" w:rsidP="00534E3B">
      <w:pPr>
        <w:pStyle w:val="a4"/>
        <w:shd w:val="clear" w:color="auto" w:fill="FFFFFF"/>
        <w:spacing w:after="240" w:line="360" w:lineRule="auto"/>
        <w:ind w:firstLine="0"/>
        <w:jc w:val="center"/>
        <w:rPr>
          <w:rFonts w:ascii="Arial" w:hAnsi="Arial" w:cs="Arial"/>
        </w:rPr>
      </w:pPr>
      <w:r w:rsidRPr="002E4E72">
        <w:rPr>
          <w:rFonts w:ascii="Arial" w:hAnsi="Arial" w:cs="Arial"/>
        </w:rPr>
        <w:t>Содержание</w:t>
      </w:r>
    </w:p>
    <w:p w:rsidR="00971774" w:rsidRPr="002E4E72" w:rsidRDefault="00B674C1" w:rsidP="008426A2">
      <w:pPr>
        <w:pStyle w:val="20"/>
        <w:numPr>
          <w:ilvl w:val="0"/>
          <w:numId w:val="1"/>
        </w:numPr>
        <w:spacing w:line="480" w:lineRule="auto"/>
        <w:rPr>
          <w:szCs w:val="28"/>
        </w:rPr>
      </w:pPr>
      <w:r>
        <w:rPr>
          <w:szCs w:val="28"/>
        </w:rPr>
        <w:t>Общие м</w:t>
      </w:r>
      <w:r w:rsidR="00971774" w:rsidRPr="002E4E72">
        <w:rPr>
          <w:szCs w:val="28"/>
        </w:rPr>
        <w:t>етодически</w:t>
      </w:r>
      <w:r>
        <w:rPr>
          <w:szCs w:val="28"/>
        </w:rPr>
        <w:t>е рекомендации по</w:t>
      </w:r>
      <w:r w:rsidR="00971774" w:rsidRPr="002E4E72">
        <w:rPr>
          <w:szCs w:val="28"/>
        </w:rPr>
        <w:t xml:space="preserve"> выполнению </w:t>
      </w:r>
      <w:r w:rsidR="002673D7">
        <w:rPr>
          <w:szCs w:val="28"/>
        </w:rPr>
        <w:t xml:space="preserve">курсовой </w:t>
      </w:r>
      <w:r w:rsidR="00E1195F" w:rsidRPr="002E4E72">
        <w:rPr>
          <w:szCs w:val="28"/>
        </w:rPr>
        <w:t xml:space="preserve">работы </w:t>
      </w:r>
      <w:r w:rsidR="00971774" w:rsidRPr="002E4E72">
        <w:rPr>
          <w:szCs w:val="28"/>
        </w:rPr>
        <w:t>………</w:t>
      </w:r>
      <w:r>
        <w:rPr>
          <w:szCs w:val="28"/>
        </w:rPr>
        <w:t>.</w:t>
      </w:r>
      <w:r w:rsidR="00CE3607">
        <w:rPr>
          <w:szCs w:val="28"/>
        </w:rPr>
        <w:t>4</w:t>
      </w:r>
    </w:p>
    <w:p w:rsidR="00971774" w:rsidRDefault="00C8464D" w:rsidP="008426A2">
      <w:pPr>
        <w:pStyle w:val="5"/>
        <w:numPr>
          <w:ilvl w:val="0"/>
          <w:numId w:val="1"/>
        </w:numPr>
        <w:spacing w:line="480" w:lineRule="auto"/>
        <w:rPr>
          <w:b w:val="0"/>
          <w:bCs w:val="0"/>
          <w:i w:val="0"/>
          <w:iCs w:val="0"/>
          <w:color w:val="auto"/>
        </w:rPr>
      </w:pPr>
      <w:r w:rsidRPr="002E4E72">
        <w:rPr>
          <w:b w:val="0"/>
          <w:bCs w:val="0"/>
          <w:i w:val="0"/>
          <w:iCs w:val="0"/>
          <w:color w:val="auto"/>
        </w:rPr>
        <w:t>Этапы работы над курсовой работой…………………………………………….</w:t>
      </w:r>
      <w:r w:rsidR="00B807F5">
        <w:rPr>
          <w:b w:val="0"/>
          <w:bCs w:val="0"/>
          <w:i w:val="0"/>
          <w:iCs w:val="0"/>
          <w:color w:val="auto"/>
        </w:rPr>
        <w:t>..8</w:t>
      </w:r>
    </w:p>
    <w:p w:rsidR="00683C65" w:rsidRPr="002E4E72" w:rsidRDefault="00C8464D" w:rsidP="008426A2">
      <w:pPr>
        <w:pStyle w:val="5"/>
        <w:numPr>
          <w:ilvl w:val="0"/>
          <w:numId w:val="1"/>
        </w:numPr>
        <w:spacing w:line="480" w:lineRule="auto"/>
        <w:rPr>
          <w:b w:val="0"/>
          <w:bCs w:val="0"/>
          <w:i w:val="0"/>
          <w:iCs w:val="0"/>
          <w:color w:val="auto"/>
        </w:rPr>
      </w:pPr>
      <w:r w:rsidRPr="002E4E72">
        <w:rPr>
          <w:b w:val="0"/>
          <w:bCs w:val="0"/>
          <w:i w:val="0"/>
          <w:iCs w:val="0"/>
          <w:color w:val="auto"/>
        </w:rPr>
        <w:t>Тематика курсовой работы</w:t>
      </w:r>
      <w:r w:rsidR="00683C65" w:rsidRPr="002E4E72">
        <w:rPr>
          <w:b w:val="0"/>
          <w:bCs w:val="0"/>
          <w:i w:val="0"/>
          <w:iCs w:val="0"/>
          <w:color w:val="auto"/>
        </w:rPr>
        <w:t>………………………………………………......</w:t>
      </w:r>
      <w:r w:rsidR="0019440E" w:rsidRPr="002E4E72">
        <w:rPr>
          <w:b w:val="0"/>
          <w:bCs w:val="0"/>
          <w:i w:val="0"/>
          <w:iCs w:val="0"/>
          <w:color w:val="auto"/>
        </w:rPr>
        <w:t>....</w:t>
      </w:r>
      <w:r w:rsidR="00B807F5">
        <w:rPr>
          <w:b w:val="0"/>
          <w:bCs w:val="0"/>
          <w:i w:val="0"/>
          <w:iCs w:val="0"/>
          <w:color w:val="auto"/>
        </w:rPr>
        <w:t>....31</w:t>
      </w:r>
    </w:p>
    <w:p w:rsidR="00971774" w:rsidRPr="002E4E72" w:rsidRDefault="00C34E8C" w:rsidP="008426A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2E4E72">
        <w:rPr>
          <w:sz w:val="28"/>
          <w:szCs w:val="28"/>
        </w:rPr>
        <w:t>Учебно-методическое обеспечение дисциплины</w:t>
      </w:r>
      <w:r w:rsidR="00971774" w:rsidRPr="002E4E72">
        <w:rPr>
          <w:sz w:val="28"/>
          <w:szCs w:val="28"/>
        </w:rPr>
        <w:t>…………………</w:t>
      </w:r>
      <w:r w:rsidRPr="002E4E72">
        <w:rPr>
          <w:sz w:val="28"/>
          <w:szCs w:val="28"/>
        </w:rPr>
        <w:t>…………</w:t>
      </w:r>
      <w:r w:rsidR="00CE3607">
        <w:rPr>
          <w:sz w:val="28"/>
          <w:szCs w:val="28"/>
        </w:rPr>
        <w:t>…..</w:t>
      </w:r>
      <w:r w:rsidR="00B807F5">
        <w:rPr>
          <w:sz w:val="28"/>
          <w:szCs w:val="28"/>
        </w:rPr>
        <w:t>36</w:t>
      </w:r>
    </w:p>
    <w:p w:rsidR="00C8464D" w:rsidRPr="002E4E72" w:rsidRDefault="00C8464D" w:rsidP="008426A2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2E4E72">
        <w:rPr>
          <w:sz w:val="28"/>
          <w:szCs w:val="28"/>
        </w:rPr>
        <w:t>Приложени</w:t>
      </w:r>
      <w:r w:rsidR="009C2F92">
        <w:rPr>
          <w:sz w:val="28"/>
          <w:szCs w:val="28"/>
        </w:rPr>
        <w:t>я………………………………………………………………………..</w:t>
      </w:r>
      <w:r w:rsidR="00B807F5">
        <w:rPr>
          <w:sz w:val="28"/>
          <w:szCs w:val="28"/>
        </w:rPr>
        <w:t>46</w:t>
      </w:r>
    </w:p>
    <w:p w:rsidR="00767E81" w:rsidRPr="002E4E72" w:rsidRDefault="00767E81" w:rsidP="007756AC">
      <w:pPr>
        <w:pStyle w:val="a4"/>
        <w:spacing w:line="360" w:lineRule="auto"/>
        <w:ind w:firstLine="0"/>
        <w:rPr>
          <w:szCs w:val="24"/>
        </w:rPr>
      </w:pPr>
    </w:p>
    <w:p w:rsidR="00971774" w:rsidRPr="002E4E72" w:rsidRDefault="00767E81" w:rsidP="00F815DB">
      <w:pPr>
        <w:spacing w:after="240" w:line="360" w:lineRule="auto"/>
        <w:ind w:firstLine="709"/>
        <w:jc w:val="center"/>
        <w:rPr>
          <w:rFonts w:ascii="Arial" w:hAnsi="Arial" w:cs="Arial"/>
          <w:sz w:val="28"/>
        </w:rPr>
      </w:pPr>
      <w:r w:rsidRPr="002E4E72">
        <w:rPr>
          <w:b/>
          <w:sz w:val="28"/>
        </w:rPr>
        <w:br w:type="page"/>
      </w:r>
      <w:r w:rsidR="00224B0A">
        <w:rPr>
          <w:rFonts w:ascii="Arial" w:hAnsi="Arial" w:cs="Arial"/>
          <w:noProof/>
          <w:sz w:val="28"/>
        </w:rPr>
        <w:pict>
          <v:shape id="imgHvThumb" o:spid="_x0000_s1056" type="#_x0000_t75" alt="просмотр сведений" style="position:absolute;left:0;text-align:left;margin-left:2.75pt;margin-top:6.6pt;width:107.2pt;height:74.6pt;z-index:-251659264" wrapcoords="-778 -1507 -778 20093 -389 21349 21211 21349 21016 0 20432 -1507 -778 -1507">
            <v:imagedata r:id="rId8" o:title="MB900406824" croptop="6622f" cropbottom="5989f" cropright="-2294f"/>
            <v:shadow on="t" opacity=".5" offset="-3pt,-4pt" offset2="6pt,4pt"/>
            <w10:wrap type="tight"/>
          </v:shape>
        </w:pict>
      </w:r>
      <w:r w:rsidR="00F815DB">
        <w:rPr>
          <w:rFonts w:ascii="Arial" w:hAnsi="Arial" w:cs="Arial"/>
          <w:sz w:val="28"/>
        </w:rPr>
        <w:t>1</w:t>
      </w:r>
      <w:r w:rsidR="00F815DB" w:rsidRPr="002E4E72">
        <w:rPr>
          <w:b/>
          <w:sz w:val="28"/>
        </w:rPr>
        <w:t xml:space="preserve"> </w:t>
      </w:r>
      <w:r w:rsidR="00F815DB">
        <w:rPr>
          <w:rFonts w:ascii="Arial" w:hAnsi="Arial" w:cs="Arial"/>
          <w:bCs/>
          <w:sz w:val="28"/>
          <w:szCs w:val="28"/>
        </w:rPr>
        <w:t>ОБЩИЕ М</w:t>
      </w:r>
      <w:r w:rsidR="00F815DB" w:rsidRPr="002E4E72">
        <w:rPr>
          <w:rFonts w:ascii="Arial" w:hAnsi="Arial" w:cs="Arial"/>
          <w:bCs/>
          <w:sz w:val="28"/>
          <w:szCs w:val="28"/>
        </w:rPr>
        <w:t xml:space="preserve">ЕТОДИЧЕСКИЕ </w:t>
      </w:r>
      <w:r w:rsidR="00F815DB">
        <w:rPr>
          <w:rFonts w:ascii="Arial" w:hAnsi="Arial" w:cs="Arial"/>
          <w:bCs/>
          <w:sz w:val="28"/>
          <w:szCs w:val="28"/>
        </w:rPr>
        <w:t xml:space="preserve">РЕКОМЕНДАЦИИ </w:t>
      </w:r>
      <w:r w:rsidR="00F815DB">
        <w:rPr>
          <w:rFonts w:ascii="Arial" w:hAnsi="Arial" w:cs="Arial"/>
          <w:sz w:val="28"/>
        </w:rPr>
        <w:t>ПО</w:t>
      </w:r>
      <w:r w:rsidR="00F815DB" w:rsidRPr="002E4E72">
        <w:rPr>
          <w:rFonts w:ascii="Arial" w:hAnsi="Arial" w:cs="Arial"/>
          <w:sz w:val="28"/>
        </w:rPr>
        <w:t xml:space="preserve"> ВЫПОЛНЕНИЮ КУРСОВОЙ РАБОТЫ</w:t>
      </w:r>
    </w:p>
    <w:p w:rsidR="00F815DB" w:rsidRDefault="00F815DB" w:rsidP="005529E9">
      <w:pPr>
        <w:pStyle w:val="a4"/>
        <w:shd w:val="clear" w:color="auto" w:fill="FFFFFF"/>
        <w:spacing w:line="360" w:lineRule="auto"/>
        <w:ind w:firstLine="709"/>
        <w:rPr>
          <w:szCs w:val="28"/>
        </w:rPr>
      </w:pPr>
    </w:p>
    <w:p w:rsidR="005529E9" w:rsidRPr="002E4E72" w:rsidRDefault="005529E9" w:rsidP="005529E9">
      <w:pPr>
        <w:pStyle w:val="a4"/>
        <w:shd w:val="clear" w:color="auto" w:fill="FFFFFF"/>
        <w:spacing w:line="360" w:lineRule="auto"/>
        <w:ind w:firstLine="709"/>
        <w:rPr>
          <w:szCs w:val="28"/>
        </w:rPr>
      </w:pPr>
      <w:r w:rsidRPr="002E4E72">
        <w:rPr>
          <w:szCs w:val="28"/>
        </w:rPr>
        <w:t>В межсессионный период студенты</w:t>
      </w:r>
      <w:r>
        <w:rPr>
          <w:szCs w:val="28"/>
        </w:rPr>
        <w:t xml:space="preserve"> </w:t>
      </w:r>
      <w:r w:rsidRPr="002E4E72">
        <w:rPr>
          <w:szCs w:val="28"/>
        </w:rPr>
        <w:t xml:space="preserve">изучают курс </w:t>
      </w:r>
      <w:r>
        <w:rPr>
          <w:szCs w:val="28"/>
        </w:rPr>
        <w:t>«Налоги и налогообложение»</w:t>
      </w:r>
      <w:r w:rsidRPr="002E4E72">
        <w:rPr>
          <w:szCs w:val="28"/>
        </w:rPr>
        <w:t xml:space="preserve"> по рекомендованной литературе, по конспектам лекций с учетом результатов своей практической деятельности</w:t>
      </w:r>
      <w:r>
        <w:rPr>
          <w:szCs w:val="28"/>
        </w:rPr>
        <w:t xml:space="preserve"> (для студентов заочной </w:t>
      </w:r>
      <w:r w:rsidR="00EE017B">
        <w:rPr>
          <w:szCs w:val="28"/>
        </w:rPr>
        <w:t>и дистанционной форм</w:t>
      </w:r>
      <w:r>
        <w:rPr>
          <w:szCs w:val="28"/>
        </w:rPr>
        <w:t xml:space="preserve"> обучения)</w:t>
      </w:r>
      <w:r w:rsidRPr="002E4E72">
        <w:rPr>
          <w:szCs w:val="28"/>
        </w:rPr>
        <w:t>.</w:t>
      </w:r>
    </w:p>
    <w:p w:rsidR="00971774" w:rsidRPr="002E4E72" w:rsidRDefault="007756AC" w:rsidP="005529E9">
      <w:pPr>
        <w:pStyle w:val="a4"/>
        <w:spacing w:line="360" w:lineRule="auto"/>
        <w:ind w:firstLine="709"/>
      </w:pPr>
      <w:r w:rsidRPr="002E4E72">
        <w:t xml:space="preserve">В соответствии с учебным планом </w:t>
      </w:r>
      <w:r w:rsidR="005529E9">
        <w:t xml:space="preserve">дисциплины «Налоги и налогообложение» </w:t>
      </w:r>
      <w:r w:rsidRPr="002E4E72">
        <w:t xml:space="preserve">студенты должны </w:t>
      </w:r>
      <w:r w:rsidR="005529E9">
        <w:t>выполнить одну курсовую работу, которая является в</w:t>
      </w:r>
      <w:r w:rsidR="00971774" w:rsidRPr="002E4E72">
        <w:t xml:space="preserve">ажнейшим этапом самостоятельной работы студентов в процессе изучения курса </w:t>
      </w:r>
      <w:r w:rsidR="005529E9">
        <w:t xml:space="preserve">и </w:t>
      </w:r>
      <w:r w:rsidR="00971774" w:rsidRPr="002E4E72">
        <w:t>способствует овладению основными знаниями по изучаемой дисциплине.</w:t>
      </w:r>
    </w:p>
    <w:p w:rsidR="00FC69F1" w:rsidRPr="00B80DE0" w:rsidRDefault="00767E81" w:rsidP="00B80DE0">
      <w:pPr>
        <w:spacing w:line="360" w:lineRule="auto"/>
        <w:ind w:firstLine="720"/>
        <w:jc w:val="both"/>
        <w:rPr>
          <w:sz w:val="28"/>
          <w:szCs w:val="28"/>
        </w:rPr>
      </w:pPr>
      <w:r w:rsidRPr="00B80DE0">
        <w:rPr>
          <w:sz w:val="28"/>
          <w:szCs w:val="28"/>
        </w:rPr>
        <w:t xml:space="preserve">Курсовая </w:t>
      </w:r>
      <w:r w:rsidR="00971774" w:rsidRPr="00B80DE0">
        <w:rPr>
          <w:sz w:val="28"/>
          <w:szCs w:val="28"/>
        </w:rPr>
        <w:t xml:space="preserve">работа </w:t>
      </w:r>
      <w:r w:rsidR="00971774" w:rsidRPr="00B80DE0">
        <w:rPr>
          <w:bCs/>
          <w:i/>
          <w:iCs/>
          <w:sz w:val="28"/>
          <w:szCs w:val="28"/>
        </w:rPr>
        <w:t>является важным элементом</w:t>
      </w:r>
      <w:r w:rsidR="00971774" w:rsidRPr="00B80DE0">
        <w:rPr>
          <w:sz w:val="28"/>
          <w:szCs w:val="28"/>
        </w:rPr>
        <w:t xml:space="preserve"> учебного процесса по подготовке специалистов высокой квалификации </w:t>
      </w:r>
      <w:r w:rsidR="00B80DE0" w:rsidRPr="00B80DE0">
        <w:rPr>
          <w:sz w:val="28"/>
          <w:szCs w:val="28"/>
        </w:rPr>
        <w:t xml:space="preserve">по экономической специальности и </w:t>
      </w:r>
      <w:r w:rsidR="00FC69F1" w:rsidRPr="00B80DE0">
        <w:rPr>
          <w:sz w:val="28"/>
          <w:szCs w:val="28"/>
        </w:rPr>
        <w:t xml:space="preserve">является первым научным исследованием, которое студент осуществляет в период обучения в ВУЗе. </w:t>
      </w:r>
    </w:p>
    <w:p w:rsidR="00FC69F1" w:rsidRPr="00B80DE0" w:rsidRDefault="00FC69F1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sz w:val="28"/>
          <w:szCs w:val="28"/>
        </w:rPr>
        <w:t>Курсовая работа является самостоятельным творческим исследованием студента, предполагающим углубленное овладение теоретическим материалом, а также проведение исследования (эксперимента</w:t>
      </w:r>
      <w:r w:rsidR="005529E9">
        <w:rPr>
          <w:sz w:val="28"/>
          <w:szCs w:val="28"/>
        </w:rPr>
        <w:t>/расчета</w:t>
      </w:r>
      <w:r w:rsidRPr="00B80DE0">
        <w:rPr>
          <w:sz w:val="28"/>
          <w:szCs w:val="28"/>
        </w:rPr>
        <w:t xml:space="preserve">) и анализ полученных данных. </w:t>
      </w:r>
    </w:p>
    <w:p w:rsidR="00FC69F1" w:rsidRPr="00B80DE0" w:rsidRDefault="00FC69F1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sz w:val="28"/>
          <w:szCs w:val="28"/>
        </w:rPr>
        <w:t xml:space="preserve">Курсовые работы, выполняемые в течение нескольких лет обучения, могут быть разработаны в рамках одной темы или посвящены нескольким независимым темам. </w:t>
      </w:r>
    </w:p>
    <w:p w:rsidR="005529E9" w:rsidRPr="008F605C" w:rsidRDefault="005529E9" w:rsidP="005529E9">
      <w:pPr>
        <w:pStyle w:val="14125"/>
        <w:spacing w:line="360" w:lineRule="auto"/>
        <w:ind w:firstLine="720"/>
      </w:pPr>
      <w:r w:rsidRPr="008F605C">
        <w:t xml:space="preserve">В процессе выполнения </w:t>
      </w:r>
      <w:r>
        <w:t>курсовой работы</w:t>
      </w:r>
      <w:r w:rsidRPr="008F605C">
        <w:t xml:space="preserve"> студенты самостоятельно знакомятся с работами отечественных экономистов, переводной литературой, нормативными документами, статистическими данными, публикациями в средствах массовой и</w:t>
      </w:r>
      <w:r w:rsidR="00A17A45">
        <w:t xml:space="preserve">нформации, </w:t>
      </w:r>
      <w:r>
        <w:t>в том числе с И</w:t>
      </w:r>
      <w:r w:rsidRPr="008F605C">
        <w:t>нтернет - ресурсами</w:t>
      </w:r>
      <w:r w:rsidRPr="008F605C">
        <w:rPr>
          <w:snapToGrid w:val="0"/>
        </w:rPr>
        <w:t xml:space="preserve">. </w:t>
      </w:r>
      <w:r w:rsidRPr="008F605C">
        <w:t xml:space="preserve">Учитывая, что современная подготовка экономистов опирается на широкое использование компьютерных технологий, студенты используют компьютер при подготовке </w:t>
      </w:r>
      <w:r>
        <w:t>курсовой</w:t>
      </w:r>
      <w:r w:rsidRPr="008F605C">
        <w:t xml:space="preserve"> работы, включая поиск информации, компьютерную верстку работы, использование электронных таблиц для выполнения расчетов и построения графиков.</w:t>
      </w:r>
    </w:p>
    <w:p w:rsidR="005529E9" w:rsidRPr="008F605C" w:rsidRDefault="005529E9" w:rsidP="005529E9">
      <w:pPr>
        <w:pStyle w:val="14125"/>
        <w:spacing w:line="360" w:lineRule="auto"/>
        <w:ind w:firstLine="720"/>
        <w:rPr>
          <w:snapToGrid w:val="0"/>
        </w:rPr>
      </w:pPr>
      <w:r w:rsidRPr="008F605C">
        <w:rPr>
          <w:snapToGrid w:val="0"/>
        </w:rPr>
        <w:t>Отличительная особенность дисциплины «</w:t>
      </w:r>
      <w:r w:rsidRPr="008F605C">
        <w:t>Налоги и налогообложение»  - широкое использование информации по налоговому праву. В фокусе изучения данной дисциплины находится современное состояние налоговой системы Р</w:t>
      </w:r>
      <w:r>
        <w:t xml:space="preserve">оссийской </w:t>
      </w:r>
      <w:r w:rsidRPr="008F605C">
        <w:t>Ф</w:t>
      </w:r>
      <w:r>
        <w:t>едерации</w:t>
      </w:r>
      <w:r w:rsidRPr="008F605C">
        <w:t xml:space="preserve"> и тенденции ее реформирования в соответствии с мировой практикой и научными представлениями о принципах налогообложения</w:t>
      </w:r>
    </w:p>
    <w:p w:rsidR="00B80DE0" w:rsidRPr="00B80DE0" w:rsidRDefault="00B80DE0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sz w:val="28"/>
          <w:szCs w:val="28"/>
        </w:rPr>
        <w:t xml:space="preserve">Курсовая работа - исследовательская работа экспериментального, теоретического или реферативного характера. </w:t>
      </w:r>
    </w:p>
    <w:p w:rsidR="00B80DE0" w:rsidRPr="00B80DE0" w:rsidRDefault="00B80DE0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sz w:val="28"/>
          <w:szCs w:val="28"/>
        </w:rPr>
        <w:t xml:space="preserve">Курсовая работа экспериментального характера включает обзор литературы по заданной теме и результаты собственного экспериментального исследования с обязательным их обсуждением. Теоретическая работа должна содержать обзор литературы, а также оригинальное теоретическое исследование с обсуждением полученных результатов. Реферативная работа представляет собой полный и систематизированный критический обзор литературы по конкретной научной проблеме. </w:t>
      </w:r>
    </w:p>
    <w:p w:rsidR="00B80DE0" w:rsidRPr="00B80DE0" w:rsidRDefault="00B80DE0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sz w:val="28"/>
          <w:szCs w:val="28"/>
        </w:rPr>
        <w:t xml:space="preserve">Темы курсовых работ должны быть актуальными в теоретическом и практическом отношениях, соответствовать проблематике научных исследований Университета и кафедр. Сама работа должна отличаться глубиной изложения, научным подходом и системным анализом существующих в отечественной и зарубежной науке точек зрения, содержать четкую формулировку целей, задач и гипотезы, определение предмета и объекта исследования, а также программу эмпирического исследования. </w:t>
      </w:r>
    </w:p>
    <w:p w:rsidR="00B80DE0" w:rsidRPr="00B80DE0" w:rsidRDefault="00B80DE0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sz w:val="28"/>
          <w:szCs w:val="28"/>
        </w:rPr>
        <w:t xml:space="preserve">Курсовая работа выполняется под руководством преподавателя - научного руководителя, который назначается кафедрой. В результате выполнения курсовой работы студент должен показать готовность к владению основными умениями вести исследовательскую деятельность. </w:t>
      </w:r>
    </w:p>
    <w:p w:rsidR="005529E9" w:rsidRDefault="00971774" w:rsidP="00B80DE0">
      <w:pPr>
        <w:pStyle w:val="a7"/>
        <w:spacing w:line="360" w:lineRule="auto"/>
        <w:ind w:firstLine="720"/>
        <w:rPr>
          <w:sz w:val="28"/>
          <w:szCs w:val="28"/>
        </w:rPr>
      </w:pPr>
      <w:r w:rsidRPr="00B80DE0">
        <w:rPr>
          <w:bCs/>
          <w:i/>
          <w:iCs/>
          <w:sz w:val="28"/>
          <w:szCs w:val="28"/>
        </w:rPr>
        <w:t>Цель</w:t>
      </w:r>
      <w:r w:rsidRPr="00B80DE0">
        <w:rPr>
          <w:sz w:val="28"/>
          <w:szCs w:val="28"/>
        </w:rPr>
        <w:t xml:space="preserve"> к</w:t>
      </w:r>
      <w:r w:rsidR="00767E81" w:rsidRPr="00B80DE0">
        <w:rPr>
          <w:sz w:val="28"/>
          <w:szCs w:val="28"/>
        </w:rPr>
        <w:t>урсовой</w:t>
      </w:r>
      <w:r w:rsidRPr="00B80DE0">
        <w:rPr>
          <w:sz w:val="28"/>
          <w:szCs w:val="28"/>
        </w:rPr>
        <w:t xml:space="preserve"> работы</w:t>
      </w:r>
      <w:r w:rsidR="005529E9">
        <w:rPr>
          <w:sz w:val="28"/>
          <w:szCs w:val="28"/>
        </w:rPr>
        <w:t>:</w:t>
      </w:r>
    </w:p>
    <w:p w:rsidR="005529E9" w:rsidRDefault="00971774" w:rsidP="008426A2">
      <w:pPr>
        <w:pStyle w:val="a7"/>
        <w:numPr>
          <w:ilvl w:val="0"/>
          <w:numId w:val="8"/>
        </w:numPr>
        <w:tabs>
          <w:tab w:val="clear" w:pos="445"/>
          <w:tab w:val="num" w:pos="85"/>
        </w:tabs>
        <w:spacing w:line="360" w:lineRule="auto"/>
        <w:ind w:left="0"/>
        <w:rPr>
          <w:sz w:val="28"/>
          <w:szCs w:val="28"/>
        </w:rPr>
      </w:pPr>
      <w:r w:rsidRPr="00B80DE0">
        <w:rPr>
          <w:sz w:val="28"/>
          <w:szCs w:val="28"/>
        </w:rPr>
        <w:t>определение уровня теоретической и практической подготовки студентов к самостоятельной и исследовательской работе по избранной специальности в условиях рыночной экономики</w:t>
      </w:r>
      <w:r w:rsidR="005529E9">
        <w:rPr>
          <w:sz w:val="28"/>
          <w:szCs w:val="28"/>
        </w:rPr>
        <w:t>;</w:t>
      </w:r>
    </w:p>
    <w:p w:rsidR="005529E9" w:rsidRPr="008F605C" w:rsidRDefault="005529E9" w:rsidP="008426A2">
      <w:pPr>
        <w:pStyle w:val="14125"/>
        <w:keepNext/>
        <w:keepLines/>
        <w:numPr>
          <w:ilvl w:val="0"/>
          <w:numId w:val="8"/>
        </w:numPr>
        <w:tabs>
          <w:tab w:val="clear" w:pos="445"/>
          <w:tab w:val="num" w:pos="85"/>
        </w:tabs>
        <w:spacing w:line="360" w:lineRule="auto"/>
        <w:ind w:left="0"/>
      </w:pPr>
      <w:r w:rsidRPr="008F605C">
        <w:t xml:space="preserve">углубленное изучение отдельных теоретических вопросов и закрепление навыков финансово-налоговых расчетов в деятельности </w:t>
      </w:r>
      <w:r>
        <w:t>организаций различных организационно-правовых форм</w:t>
      </w:r>
      <w:r w:rsidRPr="008F605C">
        <w:t xml:space="preserve">. </w:t>
      </w:r>
    </w:p>
    <w:p w:rsidR="00971774" w:rsidRDefault="00971774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bCs/>
          <w:i/>
          <w:iCs/>
          <w:sz w:val="28"/>
          <w:szCs w:val="28"/>
        </w:rPr>
        <w:t>Задачи</w:t>
      </w:r>
      <w:r w:rsidRPr="002E4E72">
        <w:rPr>
          <w:sz w:val="28"/>
          <w:szCs w:val="28"/>
        </w:rPr>
        <w:t xml:space="preserve"> к</w:t>
      </w:r>
      <w:r w:rsidR="00767E81" w:rsidRPr="002E4E72">
        <w:rPr>
          <w:sz w:val="28"/>
          <w:szCs w:val="28"/>
        </w:rPr>
        <w:t>урсово</w:t>
      </w:r>
      <w:r w:rsidR="00D3148C" w:rsidRPr="002E4E72">
        <w:rPr>
          <w:sz w:val="28"/>
          <w:szCs w:val="28"/>
        </w:rPr>
        <w:t>й</w:t>
      </w:r>
      <w:r w:rsidRPr="002E4E72">
        <w:rPr>
          <w:sz w:val="28"/>
          <w:szCs w:val="28"/>
        </w:rPr>
        <w:t xml:space="preserve"> работы находятся в полном соответствии с целью и заключаются в следующем:</w:t>
      </w:r>
    </w:p>
    <w:p w:rsidR="00971774" w:rsidRPr="002E4E72" w:rsidRDefault="00971774" w:rsidP="008426A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систематизация, закрепление и расширение полученных студентами теоретических и практических знаний по </w:t>
      </w:r>
      <w:r w:rsidRPr="002E4E72">
        <w:rPr>
          <w:sz w:val="28"/>
        </w:rPr>
        <w:t>изучаемой дисциплине</w:t>
      </w:r>
      <w:r w:rsidRPr="002E4E72">
        <w:rPr>
          <w:sz w:val="28"/>
          <w:szCs w:val="28"/>
        </w:rPr>
        <w:t>;</w:t>
      </w:r>
    </w:p>
    <w:p w:rsidR="00971774" w:rsidRPr="002E4E72" w:rsidRDefault="00971774" w:rsidP="008426A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развитие навыков самостоятельной работы и овладение методикой научного исследования при решении разрабатываемых в </w:t>
      </w:r>
      <w:r w:rsidR="002F4B27">
        <w:rPr>
          <w:sz w:val="28"/>
          <w:szCs w:val="28"/>
        </w:rPr>
        <w:t xml:space="preserve">курсовой </w:t>
      </w:r>
      <w:r w:rsidRPr="002E4E72">
        <w:rPr>
          <w:sz w:val="28"/>
          <w:szCs w:val="28"/>
        </w:rPr>
        <w:t>работе проблемных вопросов;</w:t>
      </w:r>
    </w:p>
    <w:p w:rsidR="00971774" w:rsidRPr="002E4E72" w:rsidRDefault="00971774" w:rsidP="008426A2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более глубокое изучение определенных разделов курса, которые в ходе занятий рассматривались лишь в ограниченной степени.</w:t>
      </w:r>
    </w:p>
    <w:p w:rsidR="005529E9" w:rsidRPr="008F605C" w:rsidRDefault="005529E9" w:rsidP="005529E9">
      <w:pPr>
        <w:pStyle w:val="14125"/>
        <w:keepNext/>
        <w:keepLines/>
        <w:spacing w:line="360" w:lineRule="auto"/>
      </w:pPr>
      <w:bookmarkStart w:id="0" w:name="_Toc87369709"/>
      <w:bookmarkStart w:id="1" w:name="_Toc89585571"/>
      <w:bookmarkStart w:id="2" w:name="_Toc89585743"/>
      <w:bookmarkStart w:id="3" w:name="_Toc89585849"/>
      <w:bookmarkStart w:id="4" w:name="_Toc90089746"/>
      <w:bookmarkStart w:id="5" w:name="_Toc90092037"/>
      <w:bookmarkStart w:id="6" w:name="_Toc90093398"/>
      <w:bookmarkStart w:id="7" w:name="_Toc90103101"/>
      <w:bookmarkStart w:id="8" w:name="_Toc90103468"/>
      <w:bookmarkStart w:id="9" w:name="_Toc99963001"/>
      <w:r w:rsidRPr="008F605C">
        <w:t xml:space="preserve">В результате выполнения работы студент </w:t>
      </w:r>
      <w:r w:rsidRPr="005529E9">
        <w:rPr>
          <w:i/>
        </w:rPr>
        <w:t>должен</w:t>
      </w:r>
      <w:r w:rsidRPr="008F605C">
        <w:t>:</w:t>
      </w:r>
    </w:p>
    <w:p w:rsidR="005529E9" w:rsidRPr="008F605C" w:rsidRDefault="005529E9" w:rsidP="008426A2">
      <w:pPr>
        <w:pStyle w:val="14125"/>
        <w:keepNext/>
        <w:keepLines/>
        <w:numPr>
          <w:ilvl w:val="0"/>
          <w:numId w:val="7"/>
        </w:numPr>
        <w:spacing w:line="360" w:lineRule="auto"/>
        <w:rPr>
          <w:snapToGrid w:val="0"/>
        </w:rPr>
      </w:pPr>
      <w:r w:rsidRPr="008F605C">
        <w:rPr>
          <w:snapToGrid w:val="0"/>
        </w:rPr>
        <w:t>изучить теоретические аспекты актуальной проблематики в сфере налогов и налогообложения</w:t>
      </w:r>
      <w:r w:rsidRPr="008F605C">
        <w:t>;</w:t>
      </w:r>
    </w:p>
    <w:p w:rsidR="005529E9" w:rsidRPr="008F605C" w:rsidRDefault="005529E9" w:rsidP="008426A2">
      <w:pPr>
        <w:pStyle w:val="14125"/>
        <w:numPr>
          <w:ilvl w:val="0"/>
          <w:numId w:val="7"/>
        </w:numPr>
        <w:spacing w:line="360" w:lineRule="auto"/>
        <w:rPr>
          <w:snapToGrid w:val="0"/>
        </w:rPr>
      </w:pPr>
      <w:r w:rsidRPr="008F605C">
        <w:rPr>
          <w:snapToGrid w:val="0"/>
        </w:rPr>
        <w:t xml:space="preserve">уметь связать основное содержание теоретического вопроса </w:t>
      </w:r>
      <w:r>
        <w:rPr>
          <w:snapToGrid w:val="0"/>
        </w:rPr>
        <w:t>курсовой</w:t>
      </w:r>
      <w:r w:rsidRPr="008F605C">
        <w:rPr>
          <w:snapToGrid w:val="0"/>
        </w:rPr>
        <w:t xml:space="preserve"> работы, результаты выполненных финансово-налоговых расчетов и тенденции реформирования налоговой системы Р</w:t>
      </w:r>
      <w:r>
        <w:rPr>
          <w:snapToGrid w:val="0"/>
        </w:rPr>
        <w:t xml:space="preserve">оссийской </w:t>
      </w:r>
      <w:r w:rsidRPr="008F605C">
        <w:rPr>
          <w:snapToGrid w:val="0"/>
        </w:rPr>
        <w:t>Ф</w:t>
      </w:r>
      <w:r>
        <w:rPr>
          <w:snapToGrid w:val="0"/>
        </w:rPr>
        <w:t>едерации</w:t>
      </w:r>
      <w:r w:rsidRPr="008F605C">
        <w:rPr>
          <w:snapToGrid w:val="0"/>
        </w:rPr>
        <w:t>.</w:t>
      </w:r>
    </w:p>
    <w:p w:rsidR="00FC69F1" w:rsidRPr="00FC69F1" w:rsidRDefault="00FC69F1" w:rsidP="00FC69F1">
      <w:pPr>
        <w:pStyle w:val="51"/>
        <w:spacing w:before="0" w:after="0" w:line="360" w:lineRule="auto"/>
        <w:jc w:val="both"/>
        <w:rPr>
          <w:b w:val="0"/>
          <w:sz w:val="28"/>
          <w:szCs w:val="28"/>
        </w:rPr>
      </w:pPr>
      <w:r w:rsidRPr="00FC69F1">
        <w:rPr>
          <w:b w:val="0"/>
          <w:i/>
          <w:sz w:val="28"/>
          <w:szCs w:val="28"/>
        </w:rPr>
        <w:t>Нормативные ссылки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C69F1">
        <w:rPr>
          <w:b w:val="0"/>
          <w:i/>
          <w:sz w:val="28"/>
          <w:szCs w:val="28"/>
        </w:rPr>
        <w:t>.</w:t>
      </w:r>
      <w:r w:rsidRPr="00FC69F1">
        <w:rPr>
          <w:b w:val="0"/>
          <w:sz w:val="28"/>
          <w:szCs w:val="28"/>
        </w:rPr>
        <w:t xml:space="preserve"> В настоящих методических указаниях  использованы ссылки на следующие стандарты: 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>ГОСТ 2.105-95 ЕСКД. Общие требования к текстовым документам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>ГОСТ 7.1-2003 СИБИД. Библиографическое описание документа. Общие требования и правила составления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>ГОСТ 7.9-95 (ИСО 214-76) СИБИД. Реферат и аннотация. Общие требования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 xml:space="preserve">ГОСТ 7.12-93 СИБИД. Библиографическая запись. Сокращение слов на русском языке. Общие требования и правила. 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>ГОСТ 7.32-2001 СИБИД. Отчет о научно-исследовательской работе. Структура и правила оформления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>ГОСТ 7.80-2000 СИБИД. Библиографическая запись. Заголовок. Общие требования и правила составления</w:t>
      </w:r>
    </w:p>
    <w:p w:rsidR="00FC69F1" w:rsidRPr="00FC69F1" w:rsidRDefault="00F815DB" w:rsidP="00FC69F1">
      <w:pPr>
        <w:pStyle w:val="a7"/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69F1" w:rsidRPr="00FC69F1">
        <w:rPr>
          <w:sz w:val="28"/>
          <w:szCs w:val="28"/>
        </w:rPr>
        <w:t>ГОСТ 8.417-2002 ГСИ. Единицы величин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>ГОСТ 9327-60</w:t>
      </w:r>
      <w:r>
        <w:rPr>
          <w:sz w:val="28"/>
          <w:szCs w:val="28"/>
        </w:rPr>
        <w:t>.</w:t>
      </w:r>
      <w:r w:rsidRPr="00FC69F1">
        <w:rPr>
          <w:sz w:val="28"/>
          <w:szCs w:val="28"/>
        </w:rPr>
        <w:t xml:space="preserve"> Бумага и изделия из бумаги. Потребительские форматы</w:t>
      </w:r>
    </w:p>
    <w:p w:rsidR="00FC69F1" w:rsidRPr="00FC69F1" w:rsidRDefault="00FC69F1" w:rsidP="00FC69F1">
      <w:pPr>
        <w:pStyle w:val="a7"/>
        <w:spacing w:line="360" w:lineRule="auto"/>
        <w:ind w:left="709"/>
        <w:rPr>
          <w:sz w:val="28"/>
          <w:szCs w:val="28"/>
        </w:rPr>
      </w:pPr>
      <w:r w:rsidRPr="00FC69F1">
        <w:rPr>
          <w:sz w:val="28"/>
          <w:szCs w:val="28"/>
        </w:rPr>
        <w:t xml:space="preserve">ГОСТ Р6-30-2003. Унифицированная система организационно-распорядительной документации. Требования к оформлению документов </w:t>
      </w:r>
    </w:p>
    <w:p w:rsidR="00D3148C" w:rsidRPr="002E4E72" w:rsidRDefault="00D3148C" w:rsidP="00EE017B">
      <w:pPr>
        <w:pStyle w:val="13"/>
        <w:spacing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E4E72">
        <w:rPr>
          <w:sz w:val="28"/>
          <w:szCs w:val="28"/>
        </w:rPr>
        <w:br w:type="page"/>
      </w:r>
      <w:r w:rsidR="00F815DB">
        <w:rPr>
          <w:rFonts w:ascii="Arial" w:hAnsi="Arial" w:cs="Arial"/>
          <w:sz w:val="28"/>
          <w:szCs w:val="28"/>
        </w:rPr>
        <w:t>2</w:t>
      </w:r>
      <w:r w:rsidR="00F815DB" w:rsidRPr="002E4E72">
        <w:rPr>
          <w:rFonts w:ascii="Arial" w:hAnsi="Arial" w:cs="Arial"/>
          <w:sz w:val="28"/>
          <w:szCs w:val="28"/>
        </w:rPr>
        <w:t xml:space="preserve"> </w:t>
      </w:r>
      <w:r w:rsidR="00F815DB">
        <w:rPr>
          <w:rFonts w:ascii="Arial" w:hAnsi="Arial" w:cs="Arial"/>
          <w:sz w:val="28"/>
          <w:szCs w:val="28"/>
        </w:rPr>
        <w:t>Э</w:t>
      </w:r>
      <w:r w:rsidR="00F815DB" w:rsidRPr="002E4E72">
        <w:rPr>
          <w:rFonts w:ascii="Arial" w:hAnsi="Arial" w:cs="Arial"/>
          <w:sz w:val="28"/>
          <w:szCs w:val="28"/>
        </w:rPr>
        <w:t>ТАПЫ РАБОТЫ НАД КУРСОВОЙ РАБОТОЙ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Процесс написания и защиты курсовой работы состоит из следующих этапов: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Выбор прим</w:t>
      </w:r>
      <w:r>
        <w:rPr>
          <w:sz w:val="28"/>
          <w:szCs w:val="28"/>
        </w:rPr>
        <w:t>ерного направления исследования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 xml:space="preserve">Подбор и первоначальное ознакомление </w:t>
      </w:r>
      <w:r>
        <w:rPr>
          <w:sz w:val="28"/>
          <w:szCs w:val="28"/>
        </w:rPr>
        <w:t>с литературой по избранной теме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Окончательный выбор темы по согла</w:t>
      </w:r>
      <w:r>
        <w:rPr>
          <w:sz w:val="28"/>
          <w:szCs w:val="28"/>
        </w:rPr>
        <w:t>сованию с научным руководителем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Составление предварительно</w:t>
      </w:r>
      <w:r>
        <w:rPr>
          <w:sz w:val="28"/>
          <w:szCs w:val="28"/>
        </w:rPr>
        <w:t>го плана работы (ее содержания)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Изучение ото</w:t>
      </w:r>
      <w:r>
        <w:rPr>
          <w:sz w:val="28"/>
          <w:szCs w:val="28"/>
        </w:rPr>
        <w:t>бранных литературных источников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Составлени</w:t>
      </w:r>
      <w:r>
        <w:rPr>
          <w:sz w:val="28"/>
          <w:szCs w:val="28"/>
        </w:rPr>
        <w:t>е окончательного варианта плана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Сбор и обработка  фактических данных на основе статистической информации, публикаций и специальной литературы, а также их</w:t>
      </w:r>
      <w:r>
        <w:rPr>
          <w:sz w:val="28"/>
          <w:szCs w:val="28"/>
        </w:rPr>
        <w:t xml:space="preserve"> систематизация и обобщение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Н</w:t>
      </w:r>
      <w:r>
        <w:rPr>
          <w:sz w:val="28"/>
          <w:szCs w:val="28"/>
        </w:rPr>
        <w:t>аписание текста курсовой работы</w:t>
      </w:r>
    </w:p>
    <w:p w:rsidR="00B77EC1" w:rsidRPr="00B77EC1" w:rsidRDefault="00B77EC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 w:rsidRPr="00B77EC1">
        <w:rPr>
          <w:sz w:val="28"/>
          <w:szCs w:val="28"/>
        </w:rPr>
        <w:t>Представление курсов</w:t>
      </w:r>
      <w:r>
        <w:rPr>
          <w:sz w:val="28"/>
          <w:szCs w:val="28"/>
        </w:rPr>
        <w:t>ой работы научному руководителю</w:t>
      </w:r>
    </w:p>
    <w:p w:rsidR="00B77EC1" w:rsidRPr="00B77EC1" w:rsidRDefault="00AA53B1" w:rsidP="008426A2">
      <w:pPr>
        <w:pStyle w:val="2"/>
        <w:numPr>
          <w:ilvl w:val="0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7EC1">
        <w:rPr>
          <w:sz w:val="28"/>
          <w:szCs w:val="28"/>
        </w:rPr>
        <w:t>Защита курсовой работы</w:t>
      </w:r>
    </w:p>
    <w:p w:rsidR="00D3148C" w:rsidRPr="002E4E72" w:rsidRDefault="00F815DB" w:rsidP="00EE017B">
      <w:pPr>
        <w:pStyle w:val="13"/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1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2E4E72">
        <w:rPr>
          <w:rFonts w:ascii="Arial" w:hAnsi="Arial" w:cs="Arial"/>
          <w:sz w:val="28"/>
          <w:szCs w:val="28"/>
        </w:rPr>
        <w:t>ЫБОР ТЕМЫ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Студент имеет право самостоятельно выбрать тему, руководствуясь примерной тематикой курсовых работ, имеющихся на кафедре </w:t>
      </w:r>
      <w:r w:rsidR="00476097">
        <w:rPr>
          <w:rFonts w:ascii="Times New Roman" w:hAnsi="Times New Roman"/>
          <w:sz w:val="28"/>
          <w:szCs w:val="28"/>
        </w:rPr>
        <w:t>«</w:t>
      </w:r>
      <w:r w:rsidR="0089792E" w:rsidRPr="002E4E72">
        <w:rPr>
          <w:rFonts w:ascii="Times New Roman" w:hAnsi="Times New Roman"/>
          <w:sz w:val="28"/>
          <w:szCs w:val="28"/>
        </w:rPr>
        <w:t>Экономика,</w:t>
      </w:r>
      <w:r w:rsidRPr="002E4E72">
        <w:rPr>
          <w:rFonts w:ascii="Times New Roman" w:hAnsi="Times New Roman"/>
          <w:sz w:val="28"/>
          <w:szCs w:val="28"/>
        </w:rPr>
        <w:t xml:space="preserve"> финансы</w:t>
      </w:r>
      <w:r w:rsidR="0089792E" w:rsidRPr="002E4E72">
        <w:rPr>
          <w:rFonts w:ascii="Times New Roman" w:hAnsi="Times New Roman"/>
          <w:sz w:val="28"/>
          <w:szCs w:val="28"/>
        </w:rPr>
        <w:t xml:space="preserve"> и бухгалтерский учет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 по согласованию с научным руководителем.                                      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Тематика курсовых работ ежегодно подготавливается и утверждается на заседании кафедры (см. раздел Тематика курсовых работ). Студент выбирает любую из предложенных тем</w:t>
      </w:r>
      <w:r w:rsidR="00064A59">
        <w:rPr>
          <w:rFonts w:ascii="Times New Roman" w:hAnsi="Times New Roman"/>
          <w:sz w:val="28"/>
          <w:szCs w:val="28"/>
        </w:rPr>
        <w:t xml:space="preserve"> (не разрешается повтор темы студентами одной группы)</w:t>
      </w:r>
      <w:r w:rsidRPr="002E4E72">
        <w:rPr>
          <w:rFonts w:ascii="Times New Roman" w:hAnsi="Times New Roman"/>
          <w:sz w:val="28"/>
          <w:szCs w:val="28"/>
        </w:rPr>
        <w:t>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Критерием выбора темы служит наличие необходимой информационной базы. Студентам необходимо выбирать тему курсовой работы так, чтобы углубить свои знания, полученные ранее при изучении специальных экономических дисциплин и всесторонне изучить проблему, касающуюся темы будущей выпускной квалификационной работы.</w:t>
      </w:r>
    </w:p>
    <w:p w:rsidR="00064A59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Студенты заочной </w:t>
      </w:r>
      <w:r w:rsidR="00F815DB">
        <w:rPr>
          <w:rFonts w:ascii="Times New Roman" w:hAnsi="Times New Roman"/>
          <w:sz w:val="28"/>
          <w:szCs w:val="28"/>
        </w:rPr>
        <w:t>и дистанционной форм</w:t>
      </w:r>
      <w:r w:rsidRPr="002E4E72">
        <w:rPr>
          <w:rFonts w:ascii="Times New Roman" w:hAnsi="Times New Roman"/>
          <w:sz w:val="28"/>
          <w:szCs w:val="28"/>
        </w:rPr>
        <w:t xml:space="preserve"> обучения выполняют курсовую работу, как правило, по материалам тех организаций, в которых они работают. </w:t>
      </w:r>
      <w:r w:rsidR="00064A59" w:rsidRPr="002E4E72">
        <w:rPr>
          <w:rFonts w:ascii="Times New Roman" w:hAnsi="Times New Roman"/>
          <w:sz w:val="28"/>
          <w:szCs w:val="28"/>
        </w:rPr>
        <w:t>Студенты очной формы обучения выполняют курсовую работу</w:t>
      </w:r>
      <w:r w:rsidR="00064A59">
        <w:rPr>
          <w:rFonts w:ascii="Times New Roman" w:hAnsi="Times New Roman"/>
          <w:sz w:val="28"/>
          <w:szCs w:val="28"/>
        </w:rPr>
        <w:t xml:space="preserve"> </w:t>
      </w:r>
      <w:r w:rsidR="00064A59" w:rsidRPr="002E4E72">
        <w:rPr>
          <w:rFonts w:ascii="Times New Roman" w:hAnsi="Times New Roman"/>
          <w:sz w:val="28"/>
          <w:szCs w:val="28"/>
        </w:rPr>
        <w:t>по материалам</w:t>
      </w:r>
      <w:r w:rsidR="00064A59">
        <w:rPr>
          <w:rFonts w:ascii="Times New Roman" w:hAnsi="Times New Roman"/>
          <w:sz w:val="28"/>
          <w:szCs w:val="28"/>
        </w:rPr>
        <w:t xml:space="preserve"> официальных источников и Интернет-ресурсов.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Курсовая работа, выполненная без </w:t>
      </w:r>
      <w:r w:rsidR="00CC2FEB" w:rsidRPr="002E4E72">
        <w:rPr>
          <w:rFonts w:ascii="Times New Roman" w:hAnsi="Times New Roman"/>
          <w:sz w:val="28"/>
          <w:szCs w:val="28"/>
        </w:rPr>
        <w:t>цифровых аналитических расчетов и приложений</w:t>
      </w:r>
      <w:r w:rsidR="0089792E" w:rsidRPr="002E4E72">
        <w:rPr>
          <w:rFonts w:ascii="Times New Roman" w:hAnsi="Times New Roman"/>
          <w:sz w:val="28"/>
          <w:szCs w:val="28"/>
        </w:rPr>
        <w:t>,</w:t>
      </w:r>
      <w:r w:rsidR="00CC2FEB" w:rsidRPr="002E4E72">
        <w:rPr>
          <w:rFonts w:ascii="Times New Roman" w:hAnsi="Times New Roman"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к защите не допускается.</w:t>
      </w:r>
    </w:p>
    <w:p w:rsidR="00D3148C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Студент может остановит</w:t>
      </w:r>
      <w:r w:rsidR="00CC2FEB" w:rsidRPr="002E4E72">
        <w:rPr>
          <w:rFonts w:ascii="Times New Roman" w:hAnsi="Times New Roman"/>
          <w:sz w:val="28"/>
          <w:szCs w:val="28"/>
        </w:rPr>
        <w:t>ь</w:t>
      </w:r>
      <w:r w:rsidRPr="002E4E72">
        <w:rPr>
          <w:rFonts w:ascii="Times New Roman" w:hAnsi="Times New Roman"/>
          <w:sz w:val="28"/>
          <w:szCs w:val="28"/>
        </w:rPr>
        <w:t>ся на теме, не входящей в рекомендуемый кафедрой перечень</w:t>
      </w:r>
      <w:r w:rsidRPr="002E4E72">
        <w:rPr>
          <w:rFonts w:ascii="Times New Roman" w:hAnsi="Times New Roman"/>
          <w:b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тем курсовых</w:t>
      </w:r>
      <w:r w:rsidR="00CC2FEB" w:rsidRPr="002E4E72">
        <w:rPr>
          <w:rFonts w:ascii="Times New Roman" w:hAnsi="Times New Roman"/>
          <w:sz w:val="28"/>
          <w:szCs w:val="28"/>
        </w:rPr>
        <w:t xml:space="preserve"> работ</w:t>
      </w:r>
      <w:r w:rsidRPr="002E4E72">
        <w:rPr>
          <w:rFonts w:ascii="Times New Roman" w:hAnsi="Times New Roman"/>
          <w:sz w:val="28"/>
          <w:szCs w:val="28"/>
        </w:rPr>
        <w:t>, по согласованию с научным руководителем.</w:t>
      </w:r>
    </w:p>
    <w:p w:rsidR="00EE017B" w:rsidRPr="00EE017B" w:rsidRDefault="00E13C94" w:rsidP="00EE01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пишет заявление на имя заведующего кафедрой н</w:t>
      </w:r>
      <w:r w:rsidR="00DC5097">
        <w:rPr>
          <w:sz w:val="28"/>
          <w:szCs w:val="28"/>
        </w:rPr>
        <w:t>а утверждение темы (приложение А</w:t>
      </w:r>
      <w:r w:rsidRPr="00EE017B">
        <w:rPr>
          <w:sz w:val="28"/>
          <w:szCs w:val="28"/>
        </w:rPr>
        <w:t>).</w:t>
      </w:r>
      <w:r w:rsidR="00EE017B" w:rsidRPr="00EE017B">
        <w:rPr>
          <w:sz w:val="28"/>
          <w:szCs w:val="28"/>
        </w:rPr>
        <w:t xml:space="preserve"> Для </w:t>
      </w:r>
      <w:r w:rsidR="00EE017B" w:rsidRPr="00534E3B">
        <w:rPr>
          <w:i/>
          <w:sz w:val="28"/>
          <w:szCs w:val="28"/>
        </w:rPr>
        <w:t>дистанционной формы обучения</w:t>
      </w:r>
      <w:r w:rsidR="00EE017B" w:rsidRPr="00EE017B">
        <w:rPr>
          <w:sz w:val="28"/>
          <w:szCs w:val="28"/>
        </w:rPr>
        <w:t xml:space="preserve"> заявление размещается на специализированном форуме сетевого курса. </w:t>
      </w:r>
    </w:p>
    <w:p w:rsidR="00D3148C" w:rsidRPr="002E4E72" w:rsidRDefault="00F815DB" w:rsidP="00534E3B">
      <w:pPr>
        <w:pStyle w:val="13"/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Pr="002E4E72">
        <w:rPr>
          <w:rFonts w:ascii="Arial" w:hAnsi="Arial" w:cs="Arial"/>
          <w:sz w:val="28"/>
          <w:szCs w:val="28"/>
        </w:rPr>
        <w:t>ОДБОР И ПЕРВОНАЧАЛЬНОЕ ОЗНАКОМЛЕНИЕ С ЛИТЕРАТУРОЙ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Подбор литературы - это самостоятельная работа студента, успех которой зависит от его умения пользоваться библиографическими справочниками, каталогами и т.п.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При работе с предметно-тематическими каталогами необходимо просмотреть не только разделы, строго совпадающие с темой курсового проекта, но и разделы по темам, близким к избранной. Следует подбирать литературу, освещающую как теоретическую сторону проблемы, так и действующую практику </w:t>
      </w:r>
      <w:r w:rsidR="00E13C94">
        <w:rPr>
          <w:rFonts w:ascii="Times New Roman" w:hAnsi="Times New Roman"/>
          <w:sz w:val="28"/>
          <w:szCs w:val="28"/>
        </w:rPr>
        <w:t xml:space="preserve">финансового </w:t>
      </w:r>
      <w:r w:rsidRPr="002E4E72">
        <w:rPr>
          <w:rFonts w:ascii="Times New Roman" w:hAnsi="Times New Roman"/>
          <w:sz w:val="28"/>
          <w:szCs w:val="28"/>
        </w:rPr>
        <w:t>анализа.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Особое внимание следует уделять изданиям и монографиям российских и зарубежных авторов последних лет, а также периодической литературе (</w:t>
      </w:r>
      <w:r w:rsidR="00476097">
        <w:rPr>
          <w:rFonts w:ascii="Times New Roman" w:hAnsi="Times New Roman"/>
          <w:sz w:val="28"/>
          <w:szCs w:val="28"/>
        </w:rPr>
        <w:t>«</w:t>
      </w:r>
      <w:r w:rsidR="00AA53B1">
        <w:rPr>
          <w:rFonts w:ascii="Times New Roman" w:hAnsi="Times New Roman"/>
          <w:sz w:val="28"/>
          <w:szCs w:val="28"/>
        </w:rPr>
        <w:t>Российский налоговый курьер</w:t>
      </w:r>
      <w:r w:rsidR="00476097">
        <w:rPr>
          <w:rFonts w:ascii="Times New Roman" w:hAnsi="Times New Roman"/>
          <w:sz w:val="28"/>
          <w:szCs w:val="28"/>
        </w:rPr>
        <w:t>»</w:t>
      </w:r>
      <w:r w:rsidR="00AA53B1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="00AA53B1">
        <w:rPr>
          <w:rFonts w:ascii="Times New Roman" w:hAnsi="Times New Roman"/>
          <w:sz w:val="28"/>
          <w:szCs w:val="28"/>
        </w:rPr>
        <w:t>Налоги и налогообложение</w:t>
      </w:r>
      <w:r w:rsidR="00476097">
        <w:rPr>
          <w:rFonts w:ascii="Times New Roman" w:hAnsi="Times New Roman"/>
          <w:sz w:val="28"/>
          <w:szCs w:val="28"/>
        </w:rPr>
        <w:t>»</w:t>
      </w:r>
      <w:r w:rsidR="00AA53B1">
        <w:rPr>
          <w:rFonts w:ascii="Times New Roman" w:hAnsi="Times New Roman"/>
          <w:sz w:val="28"/>
          <w:szCs w:val="28"/>
        </w:rPr>
        <w:t xml:space="preserve">, </w:t>
      </w:r>
      <w:r w:rsidR="00B536C8">
        <w:rPr>
          <w:rFonts w:ascii="Times New Roman" w:hAnsi="Times New Roman"/>
          <w:sz w:val="28"/>
          <w:szCs w:val="28"/>
        </w:rPr>
        <w:t xml:space="preserve"> 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Бухгалтерский учет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Главбух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Финансы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Деньги и кредит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Коммерсант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Аудитор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="00E13C94">
        <w:rPr>
          <w:rFonts w:ascii="Times New Roman" w:hAnsi="Times New Roman"/>
          <w:sz w:val="28"/>
          <w:szCs w:val="28"/>
        </w:rPr>
        <w:t>Налоговый вестник</w:t>
      </w:r>
      <w:r w:rsidR="00476097">
        <w:rPr>
          <w:rFonts w:ascii="Times New Roman" w:hAnsi="Times New Roman"/>
          <w:sz w:val="28"/>
          <w:szCs w:val="28"/>
        </w:rPr>
        <w:t>»</w:t>
      </w:r>
      <w:r w:rsidR="00E13C94">
        <w:rPr>
          <w:rFonts w:ascii="Times New Roman" w:hAnsi="Times New Roman"/>
          <w:sz w:val="28"/>
          <w:szCs w:val="28"/>
        </w:rPr>
        <w:t xml:space="preserve">, </w:t>
      </w:r>
      <w:r w:rsidRPr="002E4E72">
        <w:rPr>
          <w:rFonts w:ascii="Times New Roman" w:hAnsi="Times New Roman"/>
          <w:sz w:val="28"/>
          <w:szCs w:val="28"/>
        </w:rPr>
        <w:t xml:space="preserve">еженедельники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Экономика и жизнь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, </w:t>
      </w:r>
      <w:r w:rsidR="00476097">
        <w:rPr>
          <w:rFonts w:ascii="Times New Roman" w:hAnsi="Times New Roman"/>
          <w:sz w:val="28"/>
          <w:szCs w:val="28"/>
        </w:rPr>
        <w:t>«</w:t>
      </w:r>
      <w:r w:rsidRPr="002E4E72">
        <w:rPr>
          <w:rFonts w:ascii="Times New Roman" w:hAnsi="Times New Roman"/>
          <w:sz w:val="28"/>
          <w:szCs w:val="28"/>
        </w:rPr>
        <w:t>Финансовая газета</w:t>
      </w:r>
      <w:r w:rsidR="00476097">
        <w:rPr>
          <w:rFonts w:ascii="Times New Roman" w:hAnsi="Times New Roman"/>
          <w:sz w:val="28"/>
          <w:szCs w:val="28"/>
        </w:rPr>
        <w:t>»</w:t>
      </w:r>
      <w:r w:rsidRPr="002E4E72">
        <w:rPr>
          <w:rFonts w:ascii="Times New Roman" w:hAnsi="Times New Roman"/>
          <w:sz w:val="28"/>
          <w:szCs w:val="28"/>
        </w:rPr>
        <w:t xml:space="preserve"> и др.), отражающим действующую практику анализа, показывающим все новое и прогрессивное в экономической работе организаций различных отраслей, организационно-правовых форм, которые следует использовать при разработке основных вопросов избранной темы.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При подборе литературы студент должен консультироваться с научным руководителем курсово</w:t>
      </w:r>
      <w:r w:rsidR="00CC2FEB" w:rsidRPr="002E4E72">
        <w:rPr>
          <w:rFonts w:ascii="Times New Roman" w:hAnsi="Times New Roman"/>
          <w:sz w:val="28"/>
          <w:szCs w:val="28"/>
        </w:rPr>
        <w:t>й работы,</w:t>
      </w:r>
      <w:r w:rsidRPr="002E4E72">
        <w:rPr>
          <w:rFonts w:ascii="Times New Roman" w:hAnsi="Times New Roman"/>
          <w:sz w:val="28"/>
          <w:szCs w:val="28"/>
        </w:rPr>
        <w:t xml:space="preserve"> </w:t>
      </w:r>
      <w:r w:rsidR="00CC2FEB" w:rsidRPr="002E4E72">
        <w:rPr>
          <w:rFonts w:ascii="Times New Roman" w:hAnsi="Times New Roman"/>
          <w:sz w:val="28"/>
          <w:szCs w:val="28"/>
        </w:rPr>
        <w:t xml:space="preserve">т.к. </w:t>
      </w:r>
      <w:r w:rsidRPr="002E4E72">
        <w:rPr>
          <w:rFonts w:ascii="Times New Roman" w:hAnsi="Times New Roman"/>
          <w:sz w:val="28"/>
          <w:szCs w:val="28"/>
        </w:rPr>
        <w:t>с его помощью привлекаются те новейшие издания и инструктивные материалы, которые по тем или иным причинам еще  попали в предметно-тематический каталог.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При изучении литературы необходимо делать краткие выписки с точные указанием источника для последующего использования при написании текста. 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Предварительное ознакомление с литературой дает студенту представление о круге вопросов, охватываемых темой, помогает разрабо</w:t>
      </w:r>
      <w:r w:rsidR="00CC2FEB" w:rsidRPr="002E4E72">
        <w:rPr>
          <w:rFonts w:ascii="Times New Roman" w:hAnsi="Times New Roman"/>
          <w:sz w:val="28"/>
          <w:szCs w:val="28"/>
        </w:rPr>
        <w:t>тать первоначальный план курсовой работы</w:t>
      </w:r>
      <w:r w:rsidRPr="002E4E72">
        <w:rPr>
          <w:rFonts w:ascii="Times New Roman" w:hAnsi="Times New Roman"/>
          <w:sz w:val="28"/>
          <w:szCs w:val="28"/>
        </w:rPr>
        <w:t>.</w:t>
      </w:r>
    </w:p>
    <w:p w:rsidR="00D3148C" w:rsidRPr="002E4E72" w:rsidRDefault="00F815DB" w:rsidP="00534E3B">
      <w:pPr>
        <w:pStyle w:val="13"/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3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2E4E72">
        <w:rPr>
          <w:rFonts w:ascii="Arial" w:hAnsi="Arial" w:cs="Arial"/>
          <w:sz w:val="28"/>
          <w:szCs w:val="28"/>
        </w:rPr>
        <w:t>ОСТАВЛЕНИЕ ПЕРВОНАЧАЛЬНОГО ПЛАНА КУРСОВОЙ РАБОТЫ, ЕГО СОДЕРЖАНИЕ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На основе ознакомления с подобранной литературой необходимо тщательности продумать и составить план курсово</w:t>
      </w:r>
      <w:r w:rsidR="00CC2FEB" w:rsidRPr="002E4E72">
        <w:rPr>
          <w:rFonts w:ascii="Times New Roman" w:hAnsi="Times New Roman"/>
          <w:sz w:val="28"/>
          <w:szCs w:val="28"/>
        </w:rPr>
        <w:t>й работы</w:t>
      </w:r>
      <w:r w:rsidRPr="002E4E72">
        <w:rPr>
          <w:rFonts w:ascii="Times New Roman" w:hAnsi="Times New Roman"/>
          <w:sz w:val="28"/>
          <w:szCs w:val="28"/>
        </w:rPr>
        <w:t>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План работы должен отражать основную идею </w:t>
      </w:r>
      <w:r w:rsidR="00CC2FEB" w:rsidRPr="002E4E72">
        <w:rPr>
          <w:rFonts w:ascii="Times New Roman" w:hAnsi="Times New Roman"/>
          <w:sz w:val="28"/>
          <w:szCs w:val="28"/>
        </w:rPr>
        <w:t>работы</w:t>
      </w:r>
      <w:r w:rsidRPr="002E4E72">
        <w:rPr>
          <w:rFonts w:ascii="Times New Roman" w:hAnsi="Times New Roman"/>
          <w:sz w:val="28"/>
          <w:szCs w:val="28"/>
        </w:rPr>
        <w:t>, раскрывать его содержание и характер. Он составляется студентами самостоятельно, а в его обсуждении участвует научный руководитель.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Курсов</w:t>
      </w:r>
      <w:r w:rsidR="00CC2FEB" w:rsidRPr="002E4E72">
        <w:rPr>
          <w:rFonts w:ascii="Times New Roman" w:hAnsi="Times New Roman"/>
          <w:sz w:val="28"/>
          <w:szCs w:val="28"/>
        </w:rPr>
        <w:t>ая работа</w:t>
      </w:r>
      <w:r w:rsidRPr="002E4E72">
        <w:rPr>
          <w:rFonts w:ascii="Times New Roman" w:hAnsi="Times New Roman"/>
          <w:sz w:val="28"/>
          <w:szCs w:val="28"/>
        </w:rPr>
        <w:t xml:space="preserve"> обычно состоит из введения, трех глав и заключения. В каждой главе должно быть не менее 2 и не более 4</w:t>
      </w:r>
      <w:r w:rsidR="00CC2FEB" w:rsidRPr="002E4E72">
        <w:rPr>
          <w:rFonts w:ascii="Times New Roman" w:hAnsi="Times New Roman"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-</w:t>
      </w:r>
      <w:r w:rsidR="00CC2FEB" w:rsidRPr="002E4E72">
        <w:rPr>
          <w:rFonts w:ascii="Times New Roman" w:hAnsi="Times New Roman"/>
          <w:sz w:val="28"/>
          <w:szCs w:val="28"/>
        </w:rPr>
        <w:t xml:space="preserve"> </w:t>
      </w:r>
      <w:r w:rsidR="00CE3607">
        <w:rPr>
          <w:rFonts w:ascii="Times New Roman" w:hAnsi="Times New Roman"/>
          <w:sz w:val="28"/>
          <w:szCs w:val="28"/>
        </w:rPr>
        <w:t>5 параграфов (образец плана в приложении Б).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При составлении плана следует определить примерный круг вопросов, которые будут рассмотрены в отдельных разделах, и дать этим разделам соответствующие названия. Затем необходимо более тщательно рассмотреть содержание каждого раздела и определить в виде подразделов последовательность вопросов, которые будут в</w:t>
      </w:r>
      <w:r w:rsidRPr="002E4E72">
        <w:rPr>
          <w:rFonts w:ascii="Times New Roman" w:hAnsi="Times New Roman"/>
          <w:b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них излагаться.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Во введении дается</w:t>
      </w:r>
      <w:r w:rsidR="00E13C94">
        <w:rPr>
          <w:rFonts w:ascii="Times New Roman" w:hAnsi="Times New Roman"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 xml:space="preserve">обоснование выбора темы, характеризуется ее актуальность и значение, формируются цель и задачи исследования, которые ставит перед собой студент при написании </w:t>
      </w:r>
      <w:r w:rsidR="00CC2FEB" w:rsidRPr="002E4E72">
        <w:rPr>
          <w:rFonts w:ascii="Times New Roman" w:hAnsi="Times New Roman"/>
          <w:sz w:val="28"/>
          <w:szCs w:val="28"/>
        </w:rPr>
        <w:t>работы</w:t>
      </w:r>
      <w:r w:rsidRPr="002E4E72">
        <w:rPr>
          <w:rFonts w:ascii="Times New Roman" w:hAnsi="Times New Roman"/>
          <w:sz w:val="28"/>
          <w:szCs w:val="28"/>
        </w:rPr>
        <w:t>. Здесь же указываетс</w:t>
      </w:r>
      <w:r w:rsidR="00CC2FEB" w:rsidRPr="002E4E72">
        <w:rPr>
          <w:rFonts w:ascii="Times New Roman" w:hAnsi="Times New Roman"/>
          <w:sz w:val="28"/>
          <w:szCs w:val="28"/>
        </w:rPr>
        <w:t>я предмет и объект исследования, методологические основы исследования</w:t>
      </w:r>
      <w:r w:rsidR="0089792E" w:rsidRPr="002E4E72">
        <w:rPr>
          <w:rFonts w:ascii="Times New Roman" w:hAnsi="Times New Roman"/>
          <w:sz w:val="28"/>
          <w:szCs w:val="28"/>
        </w:rPr>
        <w:t>, краткий критический анализ методологической базы,</w:t>
      </w:r>
      <w:r w:rsidR="00CC2FEB" w:rsidRPr="002E4E72">
        <w:rPr>
          <w:rFonts w:ascii="Times New Roman" w:hAnsi="Times New Roman"/>
          <w:sz w:val="28"/>
          <w:szCs w:val="28"/>
        </w:rPr>
        <w:t xml:space="preserve"> используемые методики анализа</w:t>
      </w:r>
      <w:r w:rsidR="0089792E" w:rsidRPr="002E4E72">
        <w:rPr>
          <w:rFonts w:ascii="Times New Roman" w:hAnsi="Times New Roman"/>
          <w:sz w:val="28"/>
          <w:szCs w:val="28"/>
        </w:rPr>
        <w:t>, а также теоретическая и практическая значимость работы</w:t>
      </w:r>
      <w:r w:rsidR="00CC2FEB" w:rsidRPr="002E4E72">
        <w:rPr>
          <w:rFonts w:ascii="Times New Roman" w:hAnsi="Times New Roman"/>
          <w:sz w:val="28"/>
          <w:szCs w:val="28"/>
        </w:rPr>
        <w:t xml:space="preserve">. </w:t>
      </w:r>
      <w:r w:rsidRPr="002E4E72">
        <w:rPr>
          <w:rFonts w:ascii="Times New Roman" w:hAnsi="Times New Roman"/>
          <w:sz w:val="28"/>
          <w:szCs w:val="28"/>
        </w:rPr>
        <w:t>Объем введения должен составлять 3</w:t>
      </w:r>
      <w:r w:rsidR="00CC2FEB" w:rsidRPr="002E4E72">
        <w:rPr>
          <w:rFonts w:ascii="Times New Roman" w:hAnsi="Times New Roman"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-</w:t>
      </w:r>
      <w:r w:rsidR="00CC2FEB" w:rsidRPr="002E4E72">
        <w:rPr>
          <w:rFonts w:ascii="Times New Roman" w:hAnsi="Times New Roman"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4 страницы машинописного текста.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Первая глава носит теоретический характер. В ней раскрывается экономическая природа того хозяйственного явления, исследованию которого посвящен</w:t>
      </w:r>
      <w:r w:rsidR="00CC2FEB" w:rsidRPr="002E4E72">
        <w:rPr>
          <w:rFonts w:ascii="Times New Roman" w:hAnsi="Times New Roman"/>
          <w:sz w:val="28"/>
          <w:szCs w:val="28"/>
        </w:rPr>
        <w:t>а</w:t>
      </w:r>
      <w:r w:rsidRPr="002E4E72">
        <w:rPr>
          <w:rFonts w:ascii="Times New Roman" w:hAnsi="Times New Roman"/>
          <w:sz w:val="28"/>
          <w:szCs w:val="28"/>
        </w:rPr>
        <w:t xml:space="preserve"> курсов</w:t>
      </w:r>
      <w:r w:rsidR="00CC2FEB" w:rsidRPr="002E4E72">
        <w:rPr>
          <w:rFonts w:ascii="Times New Roman" w:hAnsi="Times New Roman"/>
          <w:sz w:val="28"/>
          <w:szCs w:val="28"/>
        </w:rPr>
        <w:t>ая работа</w:t>
      </w:r>
      <w:r w:rsidRPr="002E4E72">
        <w:rPr>
          <w:rFonts w:ascii="Times New Roman" w:hAnsi="Times New Roman"/>
          <w:sz w:val="28"/>
          <w:szCs w:val="28"/>
        </w:rPr>
        <w:t>, показывается значение, а отсюда и важность правильной организации</w:t>
      </w:r>
      <w:r w:rsidR="00CC2FEB" w:rsidRPr="002E4E72">
        <w:rPr>
          <w:rFonts w:ascii="Times New Roman" w:hAnsi="Times New Roman"/>
          <w:sz w:val="28"/>
          <w:szCs w:val="28"/>
        </w:rPr>
        <w:t xml:space="preserve"> финансов государства</w:t>
      </w:r>
      <w:r w:rsidRPr="002E4E72">
        <w:rPr>
          <w:rFonts w:ascii="Times New Roman" w:hAnsi="Times New Roman"/>
          <w:sz w:val="28"/>
          <w:szCs w:val="28"/>
        </w:rPr>
        <w:t>. Исследование теоретических вопросов, содержащихся в первой главе, должно быть увязано с практической частью работы и служить базой для разработки предложений и рекомендаций.</w:t>
      </w:r>
    </w:p>
    <w:p w:rsidR="00CC2FEB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Во второй главе следует изложить методы и технику анализа </w:t>
      </w:r>
      <w:r w:rsidR="00CC2FEB" w:rsidRPr="002E4E72">
        <w:rPr>
          <w:rFonts w:ascii="Times New Roman" w:hAnsi="Times New Roman"/>
          <w:sz w:val="28"/>
          <w:szCs w:val="28"/>
        </w:rPr>
        <w:t>исследуемого вопроса.</w:t>
      </w:r>
    </w:p>
    <w:p w:rsidR="00CC2FEB" w:rsidRPr="00B80DE0" w:rsidRDefault="00CC2FEB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 </w:t>
      </w:r>
      <w:r w:rsidR="00D3148C" w:rsidRPr="00B80DE0">
        <w:rPr>
          <w:rFonts w:ascii="Times New Roman" w:hAnsi="Times New Roman"/>
          <w:sz w:val="28"/>
          <w:szCs w:val="28"/>
        </w:rPr>
        <w:t>В трет</w:t>
      </w:r>
      <w:r w:rsidRPr="00B80DE0">
        <w:rPr>
          <w:rFonts w:ascii="Times New Roman" w:hAnsi="Times New Roman"/>
          <w:sz w:val="28"/>
          <w:szCs w:val="28"/>
        </w:rPr>
        <w:t>ь</w:t>
      </w:r>
      <w:r w:rsidR="00D3148C" w:rsidRPr="00B80DE0">
        <w:rPr>
          <w:rFonts w:ascii="Times New Roman" w:hAnsi="Times New Roman"/>
          <w:sz w:val="28"/>
          <w:szCs w:val="28"/>
        </w:rPr>
        <w:t xml:space="preserve">ей главе излагаются вопросы совершенствования </w:t>
      </w:r>
      <w:r w:rsidRPr="00B80DE0">
        <w:rPr>
          <w:rFonts w:ascii="Times New Roman" w:hAnsi="Times New Roman"/>
          <w:sz w:val="28"/>
          <w:szCs w:val="28"/>
        </w:rPr>
        <w:t>исследуемого объекта, перспективы его развития (на основе отечественного и зарубежного опыта).</w:t>
      </w:r>
    </w:p>
    <w:p w:rsidR="00B80DE0" w:rsidRPr="00B80DE0" w:rsidRDefault="00CC2FEB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E0">
        <w:rPr>
          <w:rFonts w:ascii="Times New Roman" w:hAnsi="Times New Roman"/>
          <w:sz w:val="28"/>
          <w:szCs w:val="28"/>
        </w:rPr>
        <w:t xml:space="preserve"> </w:t>
      </w:r>
      <w:r w:rsidR="00D3148C" w:rsidRPr="00B80DE0">
        <w:rPr>
          <w:rFonts w:ascii="Times New Roman" w:hAnsi="Times New Roman"/>
          <w:sz w:val="28"/>
          <w:szCs w:val="28"/>
        </w:rPr>
        <w:t>Заключение должно содержать сжатые (на трех-четырех страницах) выводы, предло</w:t>
      </w:r>
      <w:r w:rsidRPr="00B80DE0">
        <w:rPr>
          <w:rFonts w:ascii="Times New Roman" w:hAnsi="Times New Roman"/>
          <w:sz w:val="28"/>
          <w:szCs w:val="28"/>
        </w:rPr>
        <w:t>жения, направленные на улучшение состояния и дальнейшее развитие исследуемого объекта.</w:t>
      </w:r>
      <w:r w:rsidR="00D3148C" w:rsidRPr="00B80DE0">
        <w:rPr>
          <w:rFonts w:ascii="Times New Roman" w:hAnsi="Times New Roman"/>
          <w:sz w:val="28"/>
          <w:szCs w:val="28"/>
        </w:rPr>
        <w:t xml:space="preserve"> </w:t>
      </w:r>
      <w:r w:rsidR="00B80DE0" w:rsidRPr="00B80DE0">
        <w:rPr>
          <w:rFonts w:ascii="Times New Roman" w:hAnsi="Times New Roman"/>
          <w:sz w:val="28"/>
          <w:szCs w:val="28"/>
        </w:rPr>
        <w:t xml:space="preserve"> В заключении указываются авторская оценка работы с точки зрения решения задач, поставленных в курсовой работе, рекомендации по практическому использованию результатов работы, перспективы дальнейшей разработки темы. </w:t>
      </w:r>
    </w:p>
    <w:p w:rsidR="00B80DE0" w:rsidRPr="00B80DE0" w:rsidRDefault="00B80DE0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E0">
        <w:rPr>
          <w:rFonts w:ascii="Times New Roman" w:hAnsi="Times New Roman"/>
          <w:sz w:val="28"/>
          <w:szCs w:val="28"/>
        </w:rPr>
        <w:t xml:space="preserve">Библиографический список </w:t>
      </w:r>
      <w:r w:rsidRPr="00B80DE0">
        <w:rPr>
          <w:rFonts w:ascii="Times New Roman" w:hAnsi="Times New Roman"/>
          <w:bCs/>
          <w:sz w:val="28"/>
          <w:szCs w:val="28"/>
        </w:rPr>
        <w:t>должен содержать сведения об источниках, использованных</w:t>
      </w:r>
      <w:r w:rsidRPr="00B80DE0">
        <w:rPr>
          <w:rFonts w:ascii="Times New Roman" w:hAnsi="Times New Roman"/>
          <w:sz w:val="28"/>
          <w:szCs w:val="28"/>
        </w:rPr>
        <w:t xml:space="preserve"> в процессе подготовки курсовой работы (не менее 25-30). Сведения об источниках приводятся в соответствии с требованиями ГОСТ 7.1.</w:t>
      </w:r>
    </w:p>
    <w:p w:rsidR="00D3148C" w:rsidRPr="002E4E72" w:rsidRDefault="00F815DB" w:rsidP="00534E3B">
      <w:pPr>
        <w:pStyle w:val="13"/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4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2E4E72">
        <w:rPr>
          <w:rFonts w:ascii="Arial" w:hAnsi="Arial" w:cs="Arial"/>
          <w:sz w:val="28"/>
          <w:szCs w:val="28"/>
        </w:rPr>
        <w:t>ЗУЧЕНИЕ ОТОБРАННОЙ ЛИТЕРАТУРЫ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Для постепенного накапливания знаний студенту необходимо соблюдать следующую последовательность изучения литературы:</w:t>
      </w:r>
    </w:p>
    <w:p w:rsidR="00CC2FEB" w:rsidRPr="002E4E72" w:rsidRDefault="00D3148C" w:rsidP="008426A2">
      <w:pPr>
        <w:pStyle w:val="1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изучение литературы, раскрывающей экономическую сущность исследуемого вопроса (для получения представления об основных теоретических проблемах темы),                              </w:t>
      </w:r>
      <w:r w:rsidRPr="002E4E72">
        <w:rPr>
          <w:rFonts w:ascii="Times New Roman" w:hAnsi="Times New Roman"/>
          <w:sz w:val="28"/>
          <w:szCs w:val="28"/>
        </w:rPr>
        <w:tab/>
      </w:r>
      <w:r w:rsidRPr="002E4E72">
        <w:rPr>
          <w:rFonts w:ascii="Times New Roman" w:hAnsi="Times New Roman"/>
          <w:sz w:val="28"/>
          <w:szCs w:val="28"/>
        </w:rPr>
        <w:tab/>
      </w:r>
    </w:p>
    <w:p w:rsidR="00D3148C" w:rsidRPr="002E4E72" w:rsidRDefault="00D3148C" w:rsidP="008426A2">
      <w:pPr>
        <w:pStyle w:val="1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изучение учебной литературы, инструктивных материалов,                    </w:t>
      </w:r>
    </w:p>
    <w:p w:rsidR="00D3148C" w:rsidRPr="002E4E72" w:rsidRDefault="00D3148C" w:rsidP="008426A2">
      <w:pPr>
        <w:pStyle w:val="13"/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изучение монографий и научных статей.                                    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Особое внимание нужно уделить спорным вопросам, по которым в литературе ведется дискуссия. Изучение мнений различных авторов позволит сделать правильное сопоставление этих точек зрения по интересующему вопросу</w:t>
      </w:r>
      <w:r w:rsidRPr="002E4E72">
        <w:rPr>
          <w:rFonts w:ascii="Times New Roman" w:hAnsi="Times New Roman"/>
          <w:b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и</w:t>
      </w:r>
      <w:r w:rsidRPr="002E4E72">
        <w:rPr>
          <w:rFonts w:ascii="Times New Roman" w:hAnsi="Times New Roman"/>
          <w:b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сформировать свое мнение. С учетом практики базовой организации, автор обосновывает свое мнение по спорному вопросу или соглашается с одной</w:t>
      </w:r>
      <w:r w:rsidRPr="002E4E72">
        <w:rPr>
          <w:rFonts w:ascii="Times New Roman" w:hAnsi="Times New Roman"/>
          <w:b/>
          <w:sz w:val="28"/>
          <w:szCs w:val="28"/>
        </w:rPr>
        <w:t xml:space="preserve"> </w:t>
      </w:r>
      <w:r w:rsidRPr="002E4E72">
        <w:rPr>
          <w:rFonts w:ascii="Times New Roman" w:hAnsi="Times New Roman"/>
          <w:sz w:val="28"/>
          <w:szCs w:val="28"/>
        </w:rPr>
        <w:t>из уже имеющихся точек зрения, выдвигая в любом случае соответствующие аргументы. Изучение основной литературы проводится перед подбором фактического материала, что будет способствовать глубокому и всестороннему ознакомлению со всеми вопросами теории и практики экономического анализа.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В процессе сбора и обработки фактических данных необходимо выявлять положительный опыт и недостатки.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При написании текста курсово</w:t>
      </w:r>
      <w:r w:rsidR="00CC2FEB" w:rsidRPr="002E4E72">
        <w:rPr>
          <w:rFonts w:ascii="Times New Roman" w:hAnsi="Times New Roman"/>
          <w:sz w:val="28"/>
          <w:szCs w:val="28"/>
        </w:rPr>
        <w:t>й работы</w:t>
      </w:r>
      <w:r w:rsidRPr="002E4E72">
        <w:rPr>
          <w:rFonts w:ascii="Times New Roman" w:hAnsi="Times New Roman"/>
          <w:sz w:val="28"/>
          <w:szCs w:val="28"/>
        </w:rPr>
        <w:t xml:space="preserve"> изложение материала должно быть последовательным, логичным, конкретным и опираться на действующую практику, а все разделы работы связаны между собой.</w:t>
      </w:r>
    </w:p>
    <w:p w:rsidR="00FA3760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При использовании в проекте цифрового материала из справочников, (монографий и других литературных источников, а также цитат различных авторов, необходимо делать соответствующие ссылки. 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Текст курсово</w:t>
      </w:r>
      <w:r w:rsidR="005D3630" w:rsidRPr="002E4E72">
        <w:rPr>
          <w:rFonts w:ascii="Times New Roman" w:hAnsi="Times New Roman"/>
          <w:sz w:val="28"/>
          <w:szCs w:val="28"/>
        </w:rPr>
        <w:t>й работы</w:t>
      </w:r>
      <w:r w:rsidRPr="002E4E72">
        <w:rPr>
          <w:rFonts w:ascii="Times New Roman" w:hAnsi="Times New Roman"/>
          <w:sz w:val="28"/>
          <w:szCs w:val="28"/>
        </w:rPr>
        <w:t xml:space="preserve"> должен быть иллюстрирован схемами, графиками, диаграммами, расчеты представляться в табличном виде.</w:t>
      </w:r>
    </w:p>
    <w:p w:rsidR="00D3148C" w:rsidRPr="002E4E72" w:rsidRDefault="00F815DB" w:rsidP="00534E3B">
      <w:pPr>
        <w:pStyle w:val="13"/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5 С</w:t>
      </w:r>
      <w:r w:rsidRPr="002E4E72">
        <w:rPr>
          <w:rFonts w:ascii="Arial" w:hAnsi="Arial" w:cs="Arial"/>
          <w:sz w:val="28"/>
          <w:szCs w:val="28"/>
        </w:rPr>
        <w:t>ОСТАВЛЕНИЕ ОКОНЧАТЕЛЬНОГО ВАРИАНТА ПЛАНА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После изучения и систематизации собранной по теме литературы возможны некоторые изменения первоначального варианта плана.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Все изменения необходимо согласовывать с научным руководителем.</w:t>
      </w:r>
    </w:p>
    <w:p w:rsidR="00D3148C" w:rsidRPr="002E4E72" w:rsidRDefault="00F815DB" w:rsidP="00534E3B">
      <w:pPr>
        <w:pStyle w:val="13"/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6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2E4E72">
        <w:rPr>
          <w:rFonts w:ascii="Arial" w:hAnsi="Arial" w:cs="Arial"/>
          <w:sz w:val="28"/>
          <w:szCs w:val="28"/>
        </w:rPr>
        <w:t>БОР И ОБРАБОТКА ФАКТИЧЕСКОГО МАТЕРИАЛА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Качество курсово</w:t>
      </w:r>
      <w:r w:rsidR="005D3630" w:rsidRPr="002E4E72">
        <w:rPr>
          <w:rFonts w:ascii="Times New Roman" w:hAnsi="Times New Roman"/>
          <w:sz w:val="28"/>
          <w:szCs w:val="28"/>
        </w:rPr>
        <w:t>й работы</w:t>
      </w:r>
      <w:r w:rsidRPr="002E4E72">
        <w:rPr>
          <w:rFonts w:ascii="Times New Roman" w:hAnsi="Times New Roman"/>
          <w:sz w:val="28"/>
          <w:szCs w:val="28"/>
        </w:rPr>
        <w:t xml:space="preserve"> всецело зависит от правильности и полноты собранного фактического материала. Поэтому студент должен определить для себя, какой именно необходим ему материал для написания курсово</w:t>
      </w:r>
      <w:r w:rsidR="005D3630" w:rsidRPr="002E4E72">
        <w:rPr>
          <w:rFonts w:ascii="Times New Roman" w:hAnsi="Times New Roman"/>
          <w:sz w:val="28"/>
          <w:szCs w:val="28"/>
        </w:rPr>
        <w:t>й работы</w:t>
      </w:r>
      <w:r w:rsidRPr="002E4E72">
        <w:rPr>
          <w:rFonts w:ascii="Times New Roman" w:hAnsi="Times New Roman"/>
          <w:sz w:val="28"/>
          <w:szCs w:val="28"/>
        </w:rPr>
        <w:t xml:space="preserve">. При написании </w:t>
      </w:r>
      <w:r w:rsidR="005D3630" w:rsidRPr="002E4E72">
        <w:rPr>
          <w:rFonts w:ascii="Times New Roman" w:hAnsi="Times New Roman"/>
          <w:sz w:val="28"/>
          <w:szCs w:val="28"/>
        </w:rPr>
        <w:t>работы</w:t>
      </w:r>
      <w:r w:rsidRPr="002E4E72">
        <w:rPr>
          <w:rFonts w:ascii="Times New Roman" w:hAnsi="Times New Roman"/>
          <w:sz w:val="28"/>
          <w:szCs w:val="28"/>
        </w:rPr>
        <w:t xml:space="preserve"> студенту необходимо использовать весь арсенал приемов, которые он получил в ходе изучения курса, а также при проработке литературных источников.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Обрабатывая цифровые данные, след</w:t>
      </w:r>
      <w:r w:rsidR="002E4E72" w:rsidRPr="002E4E72">
        <w:rPr>
          <w:rFonts w:ascii="Times New Roman" w:hAnsi="Times New Roman"/>
          <w:sz w:val="28"/>
          <w:szCs w:val="28"/>
        </w:rPr>
        <w:t>ует продумать наиболее наглядное их представление, например, в виде аналитических таблиц</w:t>
      </w:r>
      <w:r w:rsidRPr="002E4E72">
        <w:rPr>
          <w:rFonts w:ascii="Times New Roman" w:hAnsi="Times New Roman"/>
          <w:sz w:val="28"/>
          <w:szCs w:val="28"/>
        </w:rPr>
        <w:t>. В таблицах должны быть размещены и указаны цифры, а также взаимосвязь показателей, используемых в таблице.</w:t>
      </w:r>
    </w:p>
    <w:p w:rsidR="00D3148C" w:rsidRPr="002E4E72" w:rsidRDefault="00D3148C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В ходе обработки и изучения фактических данных студенту необходимо продумать выводы, вытекающие из результатов анализа, и сформулировать свои предложения.</w:t>
      </w:r>
    </w:p>
    <w:p w:rsidR="005D3630" w:rsidRPr="002E4E72" w:rsidRDefault="00F815DB" w:rsidP="00534E3B">
      <w:pPr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2.7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</w:t>
      </w:r>
      <w:r w:rsidRPr="002E4E72">
        <w:rPr>
          <w:rFonts w:ascii="Arial" w:hAnsi="Arial" w:cs="Arial"/>
          <w:sz w:val="28"/>
          <w:szCs w:val="28"/>
        </w:rPr>
        <w:t>ФОРМЛЕНИЕ КУРСОВОЙ РАБОТЫ</w:t>
      </w:r>
    </w:p>
    <w:p w:rsidR="00971774" w:rsidRPr="002E4E72" w:rsidRDefault="005D3630" w:rsidP="00EE017B">
      <w:pPr>
        <w:spacing w:line="360" w:lineRule="auto"/>
        <w:ind w:firstLine="709"/>
        <w:jc w:val="both"/>
        <w:rPr>
          <w:sz w:val="28"/>
          <w:u w:val="single"/>
        </w:rPr>
      </w:pPr>
      <w:r w:rsidRPr="002E4E72">
        <w:rPr>
          <w:sz w:val="28"/>
          <w:szCs w:val="28"/>
        </w:rPr>
        <w:t xml:space="preserve">Курсовая работа </w:t>
      </w:r>
      <w:r w:rsidRPr="002E4E72">
        <w:rPr>
          <w:sz w:val="28"/>
        </w:rPr>
        <w:t>долж</w:t>
      </w:r>
      <w:r w:rsidR="004C7786" w:rsidRPr="002E4E72">
        <w:rPr>
          <w:sz w:val="28"/>
        </w:rPr>
        <w:t>н</w:t>
      </w:r>
      <w:r w:rsidRPr="002E4E72">
        <w:rPr>
          <w:sz w:val="28"/>
        </w:rPr>
        <w:t>а</w:t>
      </w:r>
      <w:r w:rsidR="004C7786" w:rsidRPr="002E4E72">
        <w:rPr>
          <w:sz w:val="28"/>
        </w:rPr>
        <w:t xml:space="preserve"> быть изложен</w:t>
      </w:r>
      <w:r w:rsidRPr="002E4E72">
        <w:rPr>
          <w:sz w:val="28"/>
        </w:rPr>
        <w:t>а</w:t>
      </w:r>
      <w:r w:rsidR="00971774" w:rsidRPr="002E4E72">
        <w:rPr>
          <w:sz w:val="28"/>
        </w:rPr>
        <w:t xml:space="preserve"> полно, конкретно, </w:t>
      </w:r>
      <w:r w:rsidR="004C7786" w:rsidRPr="002E4E72">
        <w:rPr>
          <w:sz w:val="28"/>
        </w:rPr>
        <w:t>сопровождается необходимыми пояснениями, формулами и ссылками на нормативные акты и литературу</w:t>
      </w:r>
      <w:r w:rsidR="00B05AB0">
        <w:rPr>
          <w:sz w:val="28"/>
        </w:rPr>
        <w:t>, объем 40</w:t>
      </w:r>
      <w:r w:rsidR="005446D8">
        <w:rPr>
          <w:sz w:val="28"/>
        </w:rPr>
        <w:t xml:space="preserve"> </w:t>
      </w:r>
      <w:r w:rsidR="00B05AB0">
        <w:rPr>
          <w:sz w:val="28"/>
        </w:rPr>
        <w:t>-</w:t>
      </w:r>
      <w:r w:rsidR="005446D8">
        <w:rPr>
          <w:sz w:val="28"/>
        </w:rPr>
        <w:t xml:space="preserve"> </w:t>
      </w:r>
      <w:r w:rsidR="00B05AB0">
        <w:rPr>
          <w:sz w:val="28"/>
        </w:rPr>
        <w:t>45 страниц (без учета приложений).</w:t>
      </w:r>
    </w:p>
    <w:p w:rsidR="00971774" w:rsidRPr="002E4E72" w:rsidRDefault="00971774" w:rsidP="00EE017B">
      <w:pPr>
        <w:pStyle w:val="a4"/>
        <w:spacing w:line="360" w:lineRule="auto"/>
        <w:ind w:firstLine="709"/>
        <w:rPr>
          <w:szCs w:val="28"/>
        </w:rPr>
      </w:pPr>
      <w:r w:rsidRPr="002E4E72">
        <w:rPr>
          <w:szCs w:val="28"/>
        </w:rPr>
        <w:t>Работа выполняется четко, аккуратно, без сокращения слов, не допускается дословное переписывание материала учебника или нормативного акта.</w:t>
      </w:r>
    </w:p>
    <w:p w:rsidR="00971774" w:rsidRPr="00B05AB0" w:rsidRDefault="00971774" w:rsidP="00EE017B">
      <w:pPr>
        <w:pStyle w:val="af1"/>
        <w:spacing w:before="0" w:after="0"/>
        <w:rPr>
          <w:sz w:val="28"/>
          <w:szCs w:val="28"/>
        </w:rPr>
      </w:pPr>
      <w:r w:rsidRPr="00B05AB0">
        <w:rPr>
          <w:sz w:val="28"/>
          <w:szCs w:val="28"/>
        </w:rPr>
        <w:t xml:space="preserve">Работа должна быть правильно оформлена: на стандартных листах формата А4 </w:t>
      </w:r>
      <w:r w:rsidR="00534E3B">
        <w:rPr>
          <w:sz w:val="28"/>
          <w:szCs w:val="28"/>
        </w:rPr>
        <w:t>по ГОСТ</w:t>
      </w:r>
      <w:r w:rsidR="00FA3760" w:rsidRPr="00FA3760">
        <w:rPr>
          <w:sz w:val="28"/>
          <w:szCs w:val="28"/>
        </w:rPr>
        <w:t xml:space="preserve"> 9327-60</w:t>
      </w:r>
      <w:r w:rsidR="00FA3760" w:rsidRPr="00712B4A">
        <w:t xml:space="preserve"> </w:t>
      </w:r>
      <w:r w:rsidRPr="00B05AB0">
        <w:rPr>
          <w:sz w:val="28"/>
          <w:szCs w:val="28"/>
        </w:rPr>
        <w:t xml:space="preserve">в машинописном виде (12 шрифт с двойным интервалом или 14 шрифт полуторным </w:t>
      </w:r>
      <w:r w:rsidR="00DE4E33" w:rsidRPr="00B05AB0">
        <w:rPr>
          <w:sz w:val="28"/>
          <w:szCs w:val="28"/>
        </w:rPr>
        <w:t xml:space="preserve">интервалом – кроме приложений); </w:t>
      </w:r>
      <w:r w:rsidR="00B05AB0" w:rsidRPr="00B05AB0">
        <w:rPr>
          <w:sz w:val="28"/>
          <w:szCs w:val="28"/>
        </w:rPr>
        <w:t>шрифт Times New Roman</w:t>
      </w:r>
      <w:r w:rsidR="005446D8">
        <w:rPr>
          <w:sz w:val="28"/>
          <w:szCs w:val="28"/>
        </w:rPr>
        <w:t xml:space="preserve"> (для заголовков допускается шрифт </w:t>
      </w:r>
      <w:r w:rsidR="005446D8">
        <w:rPr>
          <w:sz w:val="28"/>
          <w:szCs w:val="28"/>
          <w:lang w:val="en-US"/>
        </w:rPr>
        <w:t>Arial</w:t>
      </w:r>
      <w:r w:rsidR="005446D8" w:rsidRPr="005446D8">
        <w:rPr>
          <w:sz w:val="28"/>
          <w:szCs w:val="28"/>
        </w:rPr>
        <w:t>)</w:t>
      </w:r>
      <w:r w:rsidR="00B05AB0" w:rsidRPr="00B05AB0">
        <w:rPr>
          <w:sz w:val="28"/>
          <w:szCs w:val="28"/>
        </w:rPr>
        <w:t>, начертание – обычное, цвет шрифта – черный. И</w:t>
      </w:r>
      <w:r w:rsidRPr="00B05AB0">
        <w:rPr>
          <w:sz w:val="28"/>
          <w:szCs w:val="28"/>
        </w:rPr>
        <w:t>справления и подчистки не допускаются.</w:t>
      </w:r>
    </w:p>
    <w:p w:rsidR="004C7786" w:rsidRPr="009363A0" w:rsidRDefault="004C7786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9363A0">
        <w:rPr>
          <w:sz w:val="28"/>
          <w:szCs w:val="28"/>
        </w:rPr>
        <w:t>Содержание работы должно быть изложено экономически грамотным языком.</w:t>
      </w:r>
      <w:r w:rsidR="009363A0" w:rsidRPr="009363A0">
        <w:rPr>
          <w:sz w:val="28"/>
          <w:szCs w:val="28"/>
        </w:rPr>
        <w:t xml:space="preserve"> Не допускается дословное переписывание материала из того или иного источника.</w:t>
      </w:r>
    </w:p>
    <w:p w:rsidR="004C7786" w:rsidRPr="00B05AB0" w:rsidRDefault="004C7786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9363A0">
        <w:rPr>
          <w:sz w:val="28"/>
          <w:szCs w:val="28"/>
        </w:rPr>
        <w:t>Текст к</w:t>
      </w:r>
      <w:r w:rsidR="005D3630" w:rsidRPr="009363A0">
        <w:rPr>
          <w:sz w:val="28"/>
          <w:szCs w:val="28"/>
        </w:rPr>
        <w:t>урсовой</w:t>
      </w:r>
      <w:r w:rsidRPr="009363A0">
        <w:rPr>
          <w:sz w:val="28"/>
          <w:szCs w:val="28"/>
        </w:rPr>
        <w:t xml:space="preserve"> работы рамкой не обводится и печатается так, чтобы с левой стороны листа оставались</w:t>
      </w:r>
      <w:r w:rsidRPr="00B05AB0">
        <w:rPr>
          <w:sz w:val="28"/>
          <w:szCs w:val="28"/>
        </w:rPr>
        <w:t xml:space="preserve"> поля шириной </w:t>
      </w:r>
      <w:smartTag w:uri="urn:schemas-microsoft-com:office:smarttags" w:element="metricconverter">
        <w:smartTagPr>
          <w:attr w:name="ProductID" w:val="30 мм"/>
        </w:smartTagPr>
        <w:r w:rsidRPr="00B05AB0">
          <w:rPr>
            <w:sz w:val="28"/>
            <w:szCs w:val="28"/>
          </w:rPr>
          <w:t>30 мм</w:t>
        </w:r>
      </w:smartTag>
      <w:r w:rsidRPr="00B05AB0">
        <w:rPr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0 мм"/>
        </w:smartTagPr>
        <w:r w:rsidRPr="00B05AB0">
          <w:rPr>
            <w:sz w:val="28"/>
            <w:szCs w:val="28"/>
          </w:rPr>
          <w:t>10 мм</w:t>
        </w:r>
      </w:smartTag>
      <w:r w:rsidRPr="00B05AB0">
        <w:rPr>
          <w:sz w:val="28"/>
          <w:szCs w:val="28"/>
        </w:rPr>
        <w:t xml:space="preserve">, вверху - </w:t>
      </w:r>
      <w:smartTag w:uri="urn:schemas-microsoft-com:office:smarttags" w:element="metricconverter">
        <w:smartTagPr>
          <w:attr w:name="ProductID" w:val="20 мм"/>
        </w:smartTagPr>
        <w:r w:rsidRPr="00B05AB0">
          <w:rPr>
            <w:sz w:val="28"/>
            <w:szCs w:val="28"/>
          </w:rPr>
          <w:t>20 мм</w:t>
        </w:r>
      </w:smartTag>
      <w:r w:rsidRPr="00B05AB0">
        <w:rPr>
          <w:sz w:val="28"/>
          <w:szCs w:val="28"/>
        </w:rPr>
        <w:t xml:space="preserve"> и внизу - </w:t>
      </w:r>
      <w:smartTag w:uri="urn:schemas-microsoft-com:office:smarttags" w:element="metricconverter">
        <w:smartTagPr>
          <w:attr w:name="ProductID" w:val="25 мм"/>
        </w:smartTagPr>
        <w:r w:rsidRPr="00B05AB0">
          <w:rPr>
            <w:sz w:val="28"/>
            <w:szCs w:val="28"/>
          </w:rPr>
          <w:t>25 мм</w:t>
        </w:r>
      </w:smartTag>
      <w:r w:rsidRPr="00B05AB0">
        <w:rPr>
          <w:sz w:val="28"/>
          <w:szCs w:val="28"/>
        </w:rPr>
        <w:t>. Плотность текста должна быть одинаковой</w:t>
      </w:r>
      <w:r w:rsidR="00E13C94">
        <w:rPr>
          <w:sz w:val="28"/>
          <w:szCs w:val="28"/>
        </w:rPr>
        <w:t xml:space="preserve"> интервал – обычный)</w:t>
      </w:r>
      <w:r w:rsidRPr="00B05AB0">
        <w:rPr>
          <w:sz w:val="28"/>
          <w:szCs w:val="28"/>
        </w:rPr>
        <w:t xml:space="preserve">. </w:t>
      </w:r>
      <w:r w:rsidR="00B05AB0" w:rsidRPr="00B05AB0">
        <w:rPr>
          <w:sz w:val="28"/>
          <w:szCs w:val="28"/>
        </w:rPr>
        <w:t xml:space="preserve">Никаких выделений в тексте работы (смена шрифта, подчеркивание и т.д.) не допускается. </w:t>
      </w:r>
    </w:p>
    <w:p w:rsidR="00EC0B74" w:rsidRPr="00B05AB0" w:rsidRDefault="00EC0B74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B05AB0">
        <w:rPr>
          <w:sz w:val="28"/>
          <w:szCs w:val="28"/>
        </w:rPr>
        <w:t>Каждая глава начинается с новой страницы. Это правило отно</w:t>
      </w:r>
      <w:r w:rsidRPr="00B05AB0">
        <w:rPr>
          <w:sz w:val="28"/>
          <w:szCs w:val="28"/>
        </w:rPr>
        <w:softHyphen/>
        <w:t>сится к другим основным структурным частям работы: введению, за</w:t>
      </w:r>
      <w:r w:rsidRPr="00B05AB0">
        <w:rPr>
          <w:sz w:val="28"/>
          <w:szCs w:val="28"/>
        </w:rPr>
        <w:softHyphen/>
        <w:t xml:space="preserve">ключению, библиографическому списку, приложениям. </w:t>
      </w:r>
    </w:p>
    <w:p w:rsidR="00224200" w:rsidRDefault="00EC0B74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Расстояние между названием главы и последующим текстом долж</w:t>
      </w:r>
      <w:r w:rsidRPr="00EC0B74">
        <w:rPr>
          <w:sz w:val="28"/>
          <w:szCs w:val="28"/>
        </w:rPr>
        <w:softHyphen/>
        <w:t>но быть равно</w:t>
      </w:r>
      <w:r w:rsidR="00224200" w:rsidRPr="00224200">
        <w:t xml:space="preserve"> </w:t>
      </w:r>
      <w:smartTag w:uri="urn:schemas-microsoft-com:office:smarttags" w:element="metricconverter">
        <w:smartTagPr>
          <w:attr w:name="ProductID" w:val="15 мм"/>
        </w:smartTagPr>
        <w:r w:rsidR="00224200" w:rsidRPr="00224200">
          <w:rPr>
            <w:sz w:val="28"/>
            <w:szCs w:val="28"/>
          </w:rPr>
          <w:t>1</w:t>
        </w:r>
        <w:r w:rsidR="00224200">
          <w:rPr>
            <w:sz w:val="28"/>
            <w:szCs w:val="28"/>
          </w:rPr>
          <w:t>5 м</w:t>
        </w:r>
        <w:r w:rsidR="00224200" w:rsidRPr="00224200">
          <w:rPr>
            <w:sz w:val="28"/>
            <w:szCs w:val="28"/>
          </w:rPr>
          <w:t>м</w:t>
        </w:r>
      </w:smartTag>
      <w:r w:rsidR="00224200" w:rsidRPr="00224200">
        <w:rPr>
          <w:sz w:val="28"/>
          <w:szCs w:val="28"/>
        </w:rPr>
        <w:t xml:space="preserve"> (6 пт)</w:t>
      </w:r>
      <w:r w:rsidRPr="00224200">
        <w:rPr>
          <w:sz w:val="28"/>
          <w:szCs w:val="28"/>
        </w:rPr>
        <w:t>.</w:t>
      </w:r>
      <w:r w:rsidRPr="00EC0B74">
        <w:rPr>
          <w:sz w:val="28"/>
          <w:szCs w:val="28"/>
        </w:rPr>
        <w:t xml:space="preserve"> Такое же расстояние выдерживается между заголовками главы и параграфа. Расстояния между основа</w:t>
      </w:r>
      <w:r w:rsidRPr="00EC0B74">
        <w:rPr>
          <w:sz w:val="28"/>
          <w:szCs w:val="28"/>
        </w:rPr>
        <w:softHyphen/>
        <w:t>ниями стро</w:t>
      </w:r>
      <w:r>
        <w:rPr>
          <w:sz w:val="28"/>
          <w:szCs w:val="28"/>
        </w:rPr>
        <w:t>к заголовка принимают такими же,</w:t>
      </w:r>
      <w:r w:rsidRPr="00EC0B74">
        <w:rPr>
          <w:sz w:val="28"/>
          <w:szCs w:val="28"/>
        </w:rPr>
        <w:t xml:space="preserve"> как и в тексте. Точку в конце заголовка, располагаемого</w:t>
      </w:r>
      <w:r w:rsidR="00B05AB0">
        <w:rPr>
          <w:sz w:val="28"/>
          <w:szCs w:val="28"/>
        </w:rPr>
        <w:t xml:space="preserve"> параллельно текста</w:t>
      </w:r>
      <w:r>
        <w:rPr>
          <w:sz w:val="28"/>
          <w:szCs w:val="28"/>
        </w:rPr>
        <w:t xml:space="preserve"> с абзацного отступа</w:t>
      </w:r>
      <w:r w:rsidRPr="00EC0B74">
        <w:rPr>
          <w:sz w:val="28"/>
          <w:szCs w:val="28"/>
        </w:rPr>
        <w:t xml:space="preserve">, не ставят. </w:t>
      </w:r>
      <w:r>
        <w:rPr>
          <w:sz w:val="28"/>
          <w:szCs w:val="28"/>
        </w:rPr>
        <w:t xml:space="preserve">Заголовки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Содержание</w:t>
      </w:r>
      <w:r w:rsidR="00476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Введение</w:t>
      </w:r>
      <w:r w:rsidR="00476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Заключение</w:t>
      </w:r>
      <w:r w:rsidR="00476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Библиографический список</w:t>
      </w:r>
      <w:r w:rsidR="00476097">
        <w:rPr>
          <w:sz w:val="28"/>
          <w:szCs w:val="28"/>
        </w:rPr>
        <w:t>»</w:t>
      </w:r>
      <w:r>
        <w:rPr>
          <w:sz w:val="28"/>
          <w:szCs w:val="28"/>
        </w:rPr>
        <w:t xml:space="preserve"> пишут посередине страницы. </w:t>
      </w:r>
      <w:r w:rsidRPr="00EC0B74">
        <w:rPr>
          <w:sz w:val="28"/>
          <w:szCs w:val="28"/>
        </w:rPr>
        <w:t>Не допускается подчеркивание заголовков и перенос слов в заголовке.</w:t>
      </w:r>
      <w:r w:rsidR="00224200">
        <w:rPr>
          <w:sz w:val="28"/>
          <w:szCs w:val="28"/>
        </w:rPr>
        <w:t xml:space="preserve"> </w:t>
      </w:r>
    </w:p>
    <w:p w:rsidR="00224200" w:rsidRPr="00224200" w:rsidRDefault="00224200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24200">
        <w:rPr>
          <w:sz w:val="28"/>
          <w:szCs w:val="28"/>
        </w:rPr>
        <w:t xml:space="preserve">Новый пункт и подпункт работы продолжают по тексту. Расстояние между заголовком подраздела и последней строкой предыдущего текста – </w:t>
      </w:r>
      <w:smartTag w:uri="urn:schemas-microsoft-com:office:smarttags" w:element="metricconverter">
        <w:smartTagPr>
          <w:attr w:name="ProductID" w:val="20 мм"/>
        </w:smartTagPr>
        <w:r w:rsidRPr="00224200">
          <w:rPr>
            <w:sz w:val="28"/>
            <w:szCs w:val="28"/>
          </w:rPr>
          <w:t>20 мм</w:t>
        </w:r>
      </w:smartTag>
      <w:r w:rsidRPr="00224200">
        <w:rPr>
          <w:sz w:val="28"/>
          <w:szCs w:val="28"/>
        </w:rPr>
        <w:t xml:space="preserve"> (12 пт). Заголовки пунктов и  подпунктов не должны выполняться в конце листа, необходимо, чтобы за ними следовало несколько строк текста</w:t>
      </w:r>
      <w:r w:rsidR="00A85181">
        <w:rPr>
          <w:sz w:val="28"/>
          <w:szCs w:val="28"/>
        </w:rPr>
        <w:t xml:space="preserve"> (как правило, не менее пяти-шести</w:t>
      </w:r>
      <w:r w:rsidR="00E13C94">
        <w:rPr>
          <w:sz w:val="28"/>
          <w:szCs w:val="28"/>
        </w:rPr>
        <w:t>)</w:t>
      </w:r>
      <w:r w:rsidRPr="00224200">
        <w:rPr>
          <w:sz w:val="28"/>
          <w:szCs w:val="28"/>
        </w:rPr>
        <w:t>.  Пункт и подпункт должны заканчиваться текстом</w:t>
      </w:r>
    </w:p>
    <w:p w:rsidR="00224200" w:rsidRPr="00224200" w:rsidRDefault="00224200" w:rsidP="00EE017B">
      <w:pPr>
        <w:pStyle w:val="af1"/>
        <w:spacing w:before="0" w:after="0"/>
        <w:rPr>
          <w:sz w:val="28"/>
          <w:szCs w:val="28"/>
        </w:rPr>
      </w:pPr>
      <w:r w:rsidRPr="00224200">
        <w:rPr>
          <w:sz w:val="28"/>
          <w:szCs w:val="28"/>
        </w:rPr>
        <w:t xml:space="preserve">Каждая глава начинается с нового листа, при этом последняя страница предшествующей главы должна иметь заполнение не менее 1/3 листа. </w:t>
      </w:r>
    </w:p>
    <w:p w:rsidR="00BA713C" w:rsidRPr="00995682" w:rsidRDefault="00EC0B74" w:rsidP="00EE017B">
      <w:pPr>
        <w:pStyle w:val="af1"/>
        <w:spacing w:before="0" w:after="0"/>
        <w:rPr>
          <w:sz w:val="28"/>
          <w:szCs w:val="28"/>
        </w:rPr>
      </w:pPr>
      <w:r w:rsidRPr="00995682">
        <w:rPr>
          <w:sz w:val="28"/>
          <w:szCs w:val="28"/>
        </w:rPr>
        <w:t>Фразы, начинающиеся с новой (красной) строки, печатают с аб</w:t>
      </w:r>
      <w:r w:rsidRPr="00995682">
        <w:rPr>
          <w:sz w:val="28"/>
          <w:szCs w:val="28"/>
        </w:rPr>
        <w:softHyphen/>
        <w:t>зацным отступом от начала строки, равным 1</w:t>
      </w:r>
      <w:r w:rsidR="00224200" w:rsidRPr="00995682">
        <w:rPr>
          <w:sz w:val="28"/>
          <w:szCs w:val="28"/>
        </w:rPr>
        <w:t>,</w:t>
      </w:r>
      <w:r w:rsidRPr="00995682">
        <w:rPr>
          <w:sz w:val="28"/>
          <w:szCs w:val="28"/>
        </w:rPr>
        <w:t>2</w:t>
      </w:r>
      <w:r w:rsidR="00224200" w:rsidRPr="00995682">
        <w:rPr>
          <w:sz w:val="28"/>
          <w:szCs w:val="28"/>
        </w:rPr>
        <w:t xml:space="preserve">5 – </w:t>
      </w:r>
      <w:smartTag w:uri="urn:schemas-microsoft-com:office:smarttags" w:element="metricconverter">
        <w:smartTagPr>
          <w:attr w:name="ProductID" w:val="1,27 см"/>
        </w:smartTagPr>
        <w:r w:rsidR="00224200" w:rsidRPr="00995682">
          <w:rPr>
            <w:sz w:val="28"/>
            <w:szCs w:val="28"/>
          </w:rPr>
          <w:t>1,27 с</w:t>
        </w:r>
        <w:r w:rsidRPr="00995682">
          <w:rPr>
            <w:sz w:val="28"/>
            <w:szCs w:val="28"/>
          </w:rPr>
          <w:t>м</w:t>
        </w:r>
      </w:smartTag>
      <w:r w:rsidRPr="00995682">
        <w:rPr>
          <w:sz w:val="28"/>
          <w:szCs w:val="28"/>
        </w:rPr>
        <w:t>.</w:t>
      </w:r>
      <w:r w:rsidR="00BA713C" w:rsidRPr="00995682">
        <w:rPr>
          <w:sz w:val="28"/>
          <w:szCs w:val="28"/>
        </w:rPr>
        <w:t xml:space="preserve"> Абзац должен быть выровнен по ширине. </w:t>
      </w:r>
    </w:p>
    <w:p w:rsidR="00995682" w:rsidRPr="00995682" w:rsidRDefault="00995682" w:rsidP="00EE017B">
      <w:pPr>
        <w:pStyle w:val="af1"/>
        <w:spacing w:before="0" w:after="0"/>
        <w:rPr>
          <w:sz w:val="28"/>
          <w:szCs w:val="28"/>
        </w:rPr>
      </w:pPr>
      <w:r w:rsidRPr="00995682">
        <w:rPr>
          <w:sz w:val="28"/>
          <w:szCs w:val="28"/>
        </w:rPr>
        <w:t xml:space="preserve">Для повышения уровня наглядности работа может содержать таблицы, схемы, цифровые примеры, расчеты и т.п., которые могут быть вынесены в приложение при объеме </w:t>
      </w:r>
      <w:r w:rsidR="00A85181">
        <w:rPr>
          <w:sz w:val="28"/>
          <w:szCs w:val="28"/>
        </w:rPr>
        <w:t>около одной</w:t>
      </w:r>
      <w:r w:rsidRPr="00995682">
        <w:rPr>
          <w:sz w:val="28"/>
          <w:szCs w:val="28"/>
        </w:rPr>
        <w:t xml:space="preserve"> страницы </w:t>
      </w:r>
      <w:r w:rsidR="00A85181">
        <w:rPr>
          <w:sz w:val="28"/>
          <w:szCs w:val="28"/>
        </w:rPr>
        <w:t xml:space="preserve">и более </w:t>
      </w:r>
      <w:r w:rsidRPr="00995682">
        <w:rPr>
          <w:sz w:val="28"/>
          <w:szCs w:val="28"/>
        </w:rPr>
        <w:t>(в этом случае в тексте дается ссылка с указанием приложения).</w:t>
      </w:r>
    </w:p>
    <w:p w:rsidR="00995682" w:rsidRPr="00995682" w:rsidRDefault="00995682" w:rsidP="00EE017B">
      <w:pPr>
        <w:pStyle w:val="af1"/>
        <w:spacing w:before="0" w:after="0"/>
        <w:rPr>
          <w:sz w:val="28"/>
          <w:szCs w:val="28"/>
        </w:rPr>
      </w:pPr>
      <w:r w:rsidRPr="00995682">
        <w:rPr>
          <w:sz w:val="28"/>
          <w:szCs w:val="28"/>
        </w:rPr>
        <w:t xml:space="preserve">В тексте работы должны содержаться обязательно ссылки на все прилагаемые документы, расчеты и т.п. с указанием – </w:t>
      </w:r>
      <w:r w:rsidR="00476097">
        <w:rPr>
          <w:sz w:val="28"/>
          <w:szCs w:val="28"/>
        </w:rPr>
        <w:t>«</w:t>
      </w:r>
      <w:r w:rsidRPr="00995682">
        <w:rPr>
          <w:sz w:val="28"/>
          <w:szCs w:val="28"/>
        </w:rPr>
        <w:t>что находит отражение в акте выполненных работ (Приложение А)</w:t>
      </w:r>
      <w:r w:rsidR="00476097">
        <w:rPr>
          <w:sz w:val="28"/>
          <w:szCs w:val="28"/>
        </w:rPr>
        <w:t>»</w:t>
      </w:r>
      <w:r w:rsidRPr="00995682">
        <w:rPr>
          <w:sz w:val="28"/>
          <w:szCs w:val="28"/>
        </w:rPr>
        <w:t xml:space="preserve"> или </w:t>
      </w:r>
      <w:r w:rsidR="00476097">
        <w:rPr>
          <w:sz w:val="28"/>
          <w:szCs w:val="28"/>
        </w:rPr>
        <w:t>«</w:t>
      </w:r>
      <w:r w:rsidRPr="00995682">
        <w:rPr>
          <w:sz w:val="28"/>
          <w:szCs w:val="28"/>
        </w:rPr>
        <w:t>образец заполнения документа представлен в Приложении А</w:t>
      </w:r>
      <w:r w:rsidR="00476097">
        <w:rPr>
          <w:sz w:val="28"/>
          <w:szCs w:val="28"/>
        </w:rPr>
        <w:t>»</w:t>
      </w:r>
      <w:r w:rsidRPr="00995682">
        <w:rPr>
          <w:sz w:val="28"/>
          <w:szCs w:val="28"/>
        </w:rPr>
        <w:t>.</w:t>
      </w:r>
    </w:p>
    <w:p w:rsidR="002E4E72" w:rsidRPr="002E4E72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995682">
        <w:rPr>
          <w:sz w:val="28"/>
          <w:szCs w:val="28"/>
        </w:rPr>
        <w:t>Текстовой материал курсовой работы обычно содержит числительные</w:t>
      </w:r>
      <w:r w:rsidRPr="002E4E72">
        <w:rPr>
          <w:sz w:val="28"/>
          <w:szCs w:val="28"/>
        </w:rPr>
        <w:t>, буквенные обозначения, цитаты, ссылки, перечисления и т.п.</w:t>
      </w:r>
    </w:p>
    <w:p w:rsidR="002E4E72" w:rsidRPr="002E4E72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Количественные числительные записываются цифрами, если они являются многозначными, и словами, если они однозначны; например: десять автомобилей (не: 10 автомобилей). Если при числительном даются в сокращенном обозначении единицы величины, то такое числительное (даже однозначное) записывается цифрами; на</w:t>
      </w:r>
      <w:r w:rsidRPr="002E4E72">
        <w:rPr>
          <w:sz w:val="28"/>
          <w:szCs w:val="28"/>
        </w:rPr>
        <w:softHyphen/>
        <w:t xml:space="preserve">пример: </w:t>
      </w:r>
      <w:smartTag w:uri="urn:schemas-microsoft-com:office:smarttags" w:element="metricconverter">
        <w:smartTagPr>
          <w:attr w:name="ProductID" w:val="28 кг"/>
        </w:smartTagPr>
        <w:r w:rsidRPr="002E4E72">
          <w:rPr>
            <w:sz w:val="28"/>
            <w:szCs w:val="28"/>
          </w:rPr>
          <w:t>28 кг</w:t>
        </w:r>
      </w:smartTag>
      <w:r w:rsidRPr="002E4E72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2E4E72">
          <w:rPr>
            <w:sz w:val="28"/>
            <w:szCs w:val="28"/>
          </w:rPr>
          <w:t>5 л</w:t>
        </w:r>
      </w:smartTag>
      <w:r w:rsidRPr="002E4E72">
        <w:rPr>
          <w:sz w:val="28"/>
          <w:szCs w:val="28"/>
        </w:rPr>
        <w:t xml:space="preserve"> и т.д. Посл</w:t>
      </w:r>
      <w:r w:rsidR="00A85181">
        <w:rPr>
          <w:sz w:val="28"/>
          <w:szCs w:val="28"/>
        </w:rPr>
        <w:t>е сокращений единиц меры, длины,</w:t>
      </w:r>
      <w:r w:rsidRPr="002E4E72">
        <w:rPr>
          <w:sz w:val="28"/>
          <w:szCs w:val="28"/>
        </w:rPr>
        <w:t xml:space="preserve"> массы, объема точка не ставится. При перечислении однородных величин и отношений сокращенное обозначение единицы величины ста</w:t>
      </w:r>
      <w:r w:rsidRPr="002E4E72">
        <w:rPr>
          <w:sz w:val="28"/>
          <w:szCs w:val="28"/>
        </w:rPr>
        <w:softHyphen/>
        <w:t>вится только после последнего числа.</w:t>
      </w:r>
    </w:p>
    <w:p w:rsidR="002E4E72" w:rsidRPr="002E4E72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Количественные числительные согласуются с именами существи</w:t>
      </w:r>
      <w:r w:rsidRPr="002E4E72">
        <w:rPr>
          <w:sz w:val="28"/>
          <w:szCs w:val="28"/>
        </w:rPr>
        <w:softHyphen/>
        <w:t>тельными во всех падежных формах, кроме форм именительного и винительного падежей; например: до сорока метров (род. п.), к семидесяти тоннам (дат. п.) и т.д. В формах именительного и вини</w:t>
      </w:r>
      <w:r w:rsidRPr="002E4E72">
        <w:rPr>
          <w:sz w:val="28"/>
          <w:szCs w:val="28"/>
        </w:rPr>
        <w:softHyphen/>
        <w:t>тельного падежей количественные, числительные управляют сущест</w:t>
      </w:r>
      <w:r w:rsidRPr="002E4E72">
        <w:rPr>
          <w:sz w:val="28"/>
          <w:szCs w:val="28"/>
        </w:rPr>
        <w:softHyphen/>
        <w:t>вительными; например: имеется сто (им. п.) литров (род. п.), получить восемьдесят (вин. п.) рублей (род. п.).</w:t>
      </w:r>
    </w:p>
    <w:p w:rsidR="002E4E72" w:rsidRPr="002E4E72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При количественных числительных, записанных арабскими циф</w:t>
      </w:r>
      <w:r w:rsidRPr="002E4E72">
        <w:rPr>
          <w:sz w:val="28"/>
          <w:szCs w:val="28"/>
        </w:rPr>
        <w:softHyphen/>
        <w:t>рами, падежные окончания не пишутся, если числительные сопровождаются существительными; например: не 15-ти рублей, а 15 рублей.</w:t>
      </w:r>
    </w:p>
    <w:p w:rsidR="002E4E72" w:rsidRPr="002E4E72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Порядковые числительные пишутся словами: седьмой, двад</w:t>
      </w:r>
      <w:r w:rsidRPr="002E4E72">
        <w:rPr>
          <w:sz w:val="28"/>
          <w:szCs w:val="28"/>
        </w:rPr>
        <w:softHyphen/>
        <w:t>цать пятый, двестипятидесятый. Порядковые числительные, обозна</w:t>
      </w:r>
      <w:r w:rsidRPr="002E4E72">
        <w:rPr>
          <w:sz w:val="28"/>
          <w:szCs w:val="28"/>
        </w:rPr>
        <w:softHyphen/>
        <w:t>ченные арабскими цифрами, не имеют падежных окончаний, если они стоят после существительного, к которому относятся; например: в гл. 11, на рис. 9, в табл. 6, и имеют падежные окончания, если они стоят перед существительным; например: 3-й раунд.</w:t>
      </w:r>
    </w:p>
    <w:p w:rsidR="002E4E72" w:rsidRPr="00B05AB0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B05AB0">
        <w:rPr>
          <w:sz w:val="28"/>
          <w:szCs w:val="28"/>
        </w:rPr>
        <w:t>При перечислении нескольких порядковых числительных падеж</w:t>
      </w:r>
      <w:r w:rsidRPr="00B05AB0">
        <w:rPr>
          <w:sz w:val="28"/>
          <w:szCs w:val="28"/>
        </w:rPr>
        <w:softHyphen/>
        <w:t>ное окончание ставится только один раз; например: капитаны 1 и 2-го рангов.</w:t>
      </w:r>
    </w:p>
    <w:p w:rsidR="000E6364" w:rsidRPr="000E6364" w:rsidRDefault="002E4E72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0E6364">
        <w:rPr>
          <w:sz w:val="28"/>
          <w:szCs w:val="28"/>
        </w:rPr>
        <w:t>Записанные римскими цифрами порядковые числительные падеж</w:t>
      </w:r>
      <w:r w:rsidRPr="000E6364">
        <w:rPr>
          <w:sz w:val="28"/>
          <w:szCs w:val="28"/>
        </w:rPr>
        <w:softHyphen/>
        <w:t>ных окончаний не имеют; например: IV курс, XX век (не: ХХ-й век).</w:t>
      </w:r>
      <w:bookmarkStart w:id="10" w:name="_Toc90089765"/>
      <w:bookmarkStart w:id="11" w:name="_Toc90092064"/>
      <w:bookmarkStart w:id="12" w:name="_Toc90093425"/>
      <w:bookmarkStart w:id="13" w:name="_Toc90103128"/>
      <w:bookmarkStart w:id="14" w:name="_Toc90103495"/>
      <w:bookmarkStart w:id="15" w:name="_Toc99963028"/>
    </w:p>
    <w:p w:rsidR="000E6364" w:rsidRPr="000E6364" w:rsidRDefault="000E6364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0E6364">
        <w:rPr>
          <w:sz w:val="28"/>
          <w:szCs w:val="28"/>
        </w:rPr>
        <w:t>Единицы физических величин.</w:t>
      </w:r>
      <w:bookmarkEnd w:id="10"/>
      <w:bookmarkEnd w:id="11"/>
      <w:bookmarkEnd w:id="12"/>
      <w:bookmarkEnd w:id="13"/>
      <w:bookmarkEnd w:id="14"/>
      <w:bookmarkEnd w:id="15"/>
      <w:r w:rsidRPr="000E6364">
        <w:rPr>
          <w:sz w:val="28"/>
          <w:szCs w:val="28"/>
        </w:rPr>
        <w:t xml:space="preserve"> В курсовых работах обязательно применение Международной системы единиц СИ, а также кратных и дольных от них по ГОСТ 8.417.</w:t>
      </w:r>
    </w:p>
    <w:p w:rsidR="00FA3760" w:rsidRPr="00FA3760" w:rsidRDefault="002E4E72" w:rsidP="00EE017B">
      <w:pPr>
        <w:pStyle w:val="af1"/>
        <w:spacing w:before="0" w:after="0"/>
        <w:rPr>
          <w:sz w:val="28"/>
          <w:szCs w:val="28"/>
        </w:rPr>
      </w:pPr>
      <w:r w:rsidRPr="00FA3760">
        <w:rPr>
          <w:sz w:val="28"/>
          <w:szCs w:val="28"/>
        </w:rPr>
        <w:t>В курсовой работе часто используются сокращения</w:t>
      </w:r>
      <w:r w:rsidRPr="00FA3760">
        <w:rPr>
          <w:i/>
          <w:sz w:val="28"/>
          <w:szCs w:val="28"/>
        </w:rPr>
        <w:t>.</w:t>
      </w:r>
      <w:r w:rsidRPr="00FA3760">
        <w:rPr>
          <w:sz w:val="28"/>
          <w:szCs w:val="28"/>
        </w:rPr>
        <w:t xml:space="preserve"> </w:t>
      </w:r>
      <w:r w:rsidR="00B05AB0" w:rsidRPr="00FA3760">
        <w:rPr>
          <w:sz w:val="28"/>
          <w:szCs w:val="28"/>
        </w:rPr>
        <w:t xml:space="preserve">В работе можно использовать только общепринятые сокращения и условные обозначения. </w:t>
      </w:r>
      <w:r w:rsidRPr="00FA3760">
        <w:rPr>
          <w:sz w:val="28"/>
          <w:szCs w:val="28"/>
        </w:rPr>
        <w:t>Необходимо правильно оформлять общепринятые условные со</w:t>
      </w:r>
      <w:r w:rsidRPr="00FA3760">
        <w:rPr>
          <w:sz w:val="28"/>
          <w:szCs w:val="28"/>
        </w:rPr>
        <w:softHyphen/>
        <w:t>кращения. После перечисления пишут т.е. (то есть), и т.д. (и так далее), и т.п. (и тому подобное), и др. (и другие), и пр. (и прочие); при ссылках: см. (смотри), ср. (сравни); при цифровом обозначении веков и годов: в. (век), вв. (века), г. (год), гг. (годы). При первом написании слова</w:t>
      </w:r>
      <w:r w:rsidR="00AA1A48" w:rsidRPr="00FA3760">
        <w:rPr>
          <w:sz w:val="28"/>
          <w:szCs w:val="28"/>
        </w:rPr>
        <w:t xml:space="preserve"> и словосочетания</w:t>
      </w:r>
      <w:r w:rsidRPr="00FA3760">
        <w:rPr>
          <w:sz w:val="28"/>
          <w:szCs w:val="28"/>
        </w:rPr>
        <w:t xml:space="preserve">, требующего сокращения, оно приводится полностью и в скобках пишется </w:t>
      </w:r>
      <w:r w:rsidR="00476097">
        <w:rPr>
          <w:sz w:val="28"/>
          <w:szCs w:val="28"/>
        </w:rPr>
        <w:t>«</w:t>
      </w:r>
      <w:r w:rsidRPr="00FA3760">
        <w:rPr>
          <w:sz w:val="28"/>
          <w:szCs w:val="28"/>
        </w:rPr>
        <w:t>далее по тесту - ….</w:t>
      </w:r>
      <w:r w:rsidR="00476097">
        <w:rPr>
          <w:sz w:val="28"/>
          <w:szCs w:val="28"/>
        </w:rPr>
        <w:t>»</w:t>
      </w:r>
      <w:r w:rsidR="00FA3760" w:rsidRPr="00FA3760">
        <w:rPr>
          <w:sz w:val="28"/>
          <w:szCs w:val="28"/>
        </w:rPr>
        <w:t xml:space="preserve">. </w:t>
      </w:r>
    </w:p>
    <w:p w:rsidR="00FA3760" w:rsidRPr="00FA3760" w:rsidRDefault="00FA3760" w:rsidP="00EE017B">
      <w:pPr>
        <w:pStyle w:val="af1"/>
        <w:spacing w:before="0" w:after="0"/>
        <w:rPr>
          <w:sz w:val="28"/>
          <w:szCs w:val="28"/>
        </w:rPr>
      </w:pPr>
      <w:r w:rsidRPr="00FA3760">
        <w:rPr>
          <w:sz w:val="28"/>
          <w:szCs w:val="28"/>
        </w:rPr>
        <w:t>Сокращения русских слов и словосочетаний выполнять по ГОСТ 7.12.</w:t>
      </w:r>
    </w:p>
    <w:p w:rsidR="00FA3760" w:rsidRPr="002E4E72" w:rsidRDefault="004C7786" w:rsidP="00EE017B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760">
        <w:rPr>
          <w:rFonts w:ascii="Times New Roman" w:hAnsi="Times New Roman"/>
          <w:sz w:val="28"/>
          <w:szCs w:val="28"/>
        </w:rPr>
        <w:t>Изложение сопровождается ссылками на конкретные литературные источники из</w:t>
      </w:r>
      <w:r w:rsidR="00FA3760">
        <w:rPr>
          <w:rFonts w:ascii="Times New Roman" w:hAnsi="Times New Roman"/>
          <w:sz w:val="28"/>
          <w:szCs w:val="28"/>
        </w:rPr>
        <w:t xml:space="preserve"> библиографического списка</w:t>
      </w:r>
      <w:r w:rsidRPr="00FA3760">
        <w:rPr>
          <w:rFonts w:ascii="Times New Roman" w:hAnsi="Times New Roman"/>
          <w:sz w:val="28"/>
          <w:szCs w:val="28"/>
        </w:rPr>
        <w:t>, приведенного в конце работы. Ссылки на источники даются в квадратных скобках в соответствии с нумерацией в</w:t>
      </w:r>
      <w:r w:rsidR="00FA3760">
        <w:rPr>
          <w:rFonts w:ascii="Times New Roman" w:hAnsi="Times New Roman"/>
          <w:sz w:val="28"/>
          <w:szCs w:val="28"/>
        </w:rPr>
        <w:t xml:space="preserve"> библиографическом списке</w:t>
      </w:r>
      <w:r w:rsidRPr="00FA3760">
        <w:rPr>
          <w:rFonts w:ascii="Times New Roman" w:hAnsi="Times New Roman"/>
          <w:sz w:val="28"/>
          <w:szCs w:val="28"/>
        </w:rPr>
        <w:t>. При этом первой цифрой обозначается порядковый номер литературного источника  по</w:t>
      </w:r>
      <w:r w:rsidR="00FA3760">
        <w:rPr>
          <w:rFonts w:ascii="Times New Roman" w:hAnsi="Times New Roman"/>
          <w:sz w:val="28"/>
          <w:szCs w:val="28"/>
        </w:rPr>
        <w:t xml:space="preserve"> списку</w:t>
      </w:r>
      <w:r w:rsidRPr="00FA3760">
        <w:rPr>
          <w:rFonts w:ascii="Times New Roman" w:hAnsi="Times New Roman"/>
          <w:sz w:val="28"/>
          <w:szCs w:val="28"/>
        </w:rPr>
        <w:t>, а второй – страница. Например, [5, 71] – литературный источник под пятым  номером по</w:t>
      </w:r>
      <w:r w:rsidR="00FA3760">
        <w:rPr>
          <w:rFonts w:ascii="Times New Roman" w:hAnsi="Times New Roman"/>
          <w:sz w:val="28"/>
          <w:szCs w:val="28"/>
        </w:rPr>
        <w:t xml:space="preserve"> списку</w:t>
      </w:r>
      <w:r w:rsidRPr="00FA3760">
        <w:rPr>
          <w:rFonts w:ascii="Times New Roman" w:hAnsi="Times New Roman"/>
          <w:sz w:val="28"/>
          <w:szCs w:val="28"/>
        </w:rPr>
        <w:t xml:space="preserve">  на с. 71,    [5, 91-93] – тот же литературный  источник, страницы от 91 до 93.</w:t>
      </w:r>
      <w:r w:rsidRPr="00B05AB0">
        <w:rPr>
          <w:sz w:val="28"/>
          <w:szCs w:val="28"/>
        </w:rPr>
        <w:t xml:space="preserve"> </w:t>
      </w:r>
      <w:r w:rsidR="00FA3760" w:rsidRPr="002E4E72">
        <w:rPr>
          <w:rFonts w:ascii="Times New Roman" w:hAnsi="Times New Roman"/>
          <w:sz w:val="28"/>
          <w:szCs w:val="28"/>
        </w:rPr>
        <w:t xml:space="preserve">Например, в тексте работы содержится цитата из книги Г.В.Савицкой </w:t>
      </w:r>
      <w:r w:rsidR="00476097">
        <w:rPr>
          <w:rFonts w:ascii="Times New Roman" w:hAnsi="Times New Roman"/>
          <w:sz w:val="28"/>
          <w:szCs w:val="28"/>
        </w:rPr>
        <w:t>«</w:t>
      </w:r>
      <w:r w:rsidR="00FA3760" w:rsidRPr="002E4E72">
        <w:rPr>
          <w:rFonts w:ascii="Times New Roman" w:hAnsi="Times New Roman"/>
          <w:sz w:val="28"/>
          <w:szCs w:val="28"/>
        </w:rPr>
        <w:t>Анализ хозяйственной деятельности предприятия</w:t>
      </w:r>
      <w:r w:rsidR="00476097">
        <w:rPr>
          <w:rFonts w:ascii="Times New Roman" w:hAnsi="Times New Roman"/>
          <w:sz w:val="28"/>
          <w:szCs w:val="28"/>
        </w:rPr>
        <w:t>»</w:t>
      </w:r>
      <w:r w:rsidR="00FA3760" w:rsidRPr="002E4E72">
        <w:rPr>
          <w:rFonts w:ascii="Times New Roman" w:hAnsi="Times New Roman"/>
          <w:sz w:val="28"/>
          <w:szCs w:val="28"/>
        </w:rPr>
        <w:t>. Цитата приводится в кавычках, а после нее в квадратных скобках указывается порядковый номер источника в списке использованной литературы и номер страницы, на которой в этом источнике помещен цитируемый текст – [14, с.46] . Если делается ссылка на источник без цитирования, то в курсовой работе после ссылки на источник, указывается порядковый номер его без приведения номеров страниц - 14 или на несколько источников делается ссылка – [14, 29, 31] 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Ссылки в тексте на номер рисунка, таблицы, страницы, главы пишут сокращенно и без значка №, например: рис. 7, табл. 9, с. 73, гл. 6. Если указанные слова не сопровождаются порядковым номером, то их следует писать в тексте полностью, без сокращений;</w:t>
      </w:r>
      <w:r>
        <w:rPr>
          <w:sz w:val="28"/>
          <w:szCs w:val="28"/>
        </w:rPr>
        <w:t xml:space="preserve"> </w:t>
      </w:r>
      <w:r w:rsidRPr="0028255D">
        <w:rPr>
          <w:sz w:val="28"/>
          <w:szCs w:val="28"/>
        </w:rPr>
        <w:t xml:space="preserve">например: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из рисунка видно, что...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 xml:space="preserve">,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данные таблицы показы</w:t>
      </w:r>
      <w:r w:rsidRPr="0028255D">
        <w:rPr>
          <w:sz w:val="28"/>
          <w:szCs w:val="28"/>
        </w:rPr>
        <w:softHyphen/>
        <w:t>вают, что...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 xml:space="preserve"> и т.д.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Ссылку в тексте на отдельный раздел работы, не входящей в строй данной фразы, заключают в круглые скобки, и используют сокращение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см.</w:t>
      </w:r>
      <w:r w:rsidR="00476097">
        <w:rPr>
          <w:sz w:val="28"/>
          <w:szCs w:val="28"/>
        </w:rPr>
        <w:t>»</w:t>
      </w:r>
      <w:r w:rsidR="001F57B2">
        <w:rPr>
          <w:sz w:val="28"/>
          <w:szCs w:val="28"/>
        </w:rPr>
        <w:t>; например: (см. приложение А</w:t>
      </w:r>
      <w:r w:rsidRPr="0028255D">
        <w:rPr>
          <w:sz w:val="28"/>
          <w:szCs w:val="28"/>
        </w:rPr>
        <w:t>).</w:t>
      </w:r>
    </w:p>
    <w:p w:rsidR="00DC68DE" w:rsidRPr="00DC68DE" w:rsidRDefault="00DC68DE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Цитаты должны применяться тактично по принципиальным вопросам и положениям. Не рекомендуется слишком обильное цитирование (употребление двух и более цитат подряд). </w:t>
      </w:r>
    </w:p>
    <w:p w:rsidR="000E6364" w:rsidRDefault="00DC68DE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>Не допускается соединять две цитаты в одну. Это равносильно подделке.</w:t>
      </w:r>
    </w:p>
    <w:p w:rsidR="00DC68DE" w:rsidRPr="00DC68DE" w:rsidRDefault="00DC68DE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>Цитировать авторов необходимо только по их произведениям. Когда источник не доступен, разрешается воспользоваться цитатой этого автора, опубликованной в каком-либо другом издании. В этом случае ссылке должны предшествовать слова: Цит. по кн.:.; Цит. по ст.: Например: Цит. по кн.: Шимони К. Физическая электроника. - М., 1977. - с. 52.</w:t>
      </w:r>
    </w:p>
    <w:p w:rsidR="00DC68DE" w:rsidRPr="00DC68DE" w:rsidRDefault="00DC68DE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При цитировании нужно соблюдать точное соответствие цитаты источнику. Допустимы лишь следующие отклонения: </w:t>
      </w:r>
    </w:p>
    <w:p w:rsidR="00DC68DE" w:rsidRPr="00DC68DE" w:rsidRDefault="00DC68DE" w:rsidP="008426A2">
      <w:pPr>
        <w:pStyle w:val="af2"/>
        <w:numPr>
          <w:ilvl w:val="0"/>
          <w:numId w:val="11"/>
        </w:numPr>
        <w:tabs>
          <w:tab w:val="clear" w:pos="856"/>
          <w:tab w:val="clear" w:pos="5537"/>
          <w:tab w:val="clear" w:pos="6648"/>
          <w:tab w:val="clear" w:pos="7487"/>
          <w:tab w:val="left" w:pos="360"/>
        </w:tabs>
        <w:spacing w:line="360" w:lineRule="auto"/>
        <w:rPr>
          <w:sz w:val="28"/>
          <w:szCs w:val="28"/>
        </w:rPr>
      </w:pPr>
      <w:r w:rsidRPr="00DC68DE">
        <w:rPr>
          <w:sz w:val="28"/>
          <w:szCs w:val="28"/>
        </w:rPr>
        <w:t xml:space="preserve">могут быть модернизированы орфография и пунктуация по современным правилам, если это не индивидуальная орфография или пунктуация автора; </w:t>
      </w:r>
    </w:p>
    <w:p w:rsidR="00DC68DE" w:rsidRPr="00DC68DE" w:rsidRDefault="00DC68DE" w:rsidP="008426A2">
      <w:pPr>
        <w:pStyle w:val="af2"/>
        <w:numPr>
          <w:ilvl w:val="0"/>
          <w:numId w:val="11"/>
        </w:numPr>
        <w:tabs>
          <w:tab w:val="clear" w:pos="856"/>
          <w:tab w:val="clear" w:pos="5537"/>
          <w:tab w:val="clear" w:pos="6648"/>
          <w:tab w:val="clear" w:pos="7487"/>
          <w:tab w:val="left" w:pos="360"/>
        </w:tabs>
        <w:spacing w:line="360" w:lineRule="auto"/>
        <w:rPr>
          <w:sz w:val="28"/>
          <w:szCs w:val="28"/>
        </w:rPr>
      </w:pPr>
      <w:r w:rsidRPr="00DC68DE">
        <w:rPr>
          <w:sz w:val="28"/>
          <w:szCs w:val="28"/>
        </w:rPr>
        <w:t xml:space="preserve">могут быть пропущены отдельные слова, словосочетания, фразы в цитате при условии, что, во-первых, мысль автора не будет искажена пропуском, во-вторых, этот пропуск будет обозначен многоточием. </w:t>
      </w:r>
    </w:p>
    <w:p w:rsidR="00DC68DE" w:rsidRPr="00DC68DE" w:rsidRDefault="00DC68DE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Цитаты, точно соответствующие источнику, обязательно берутся в кавычки. Кавычки не ставят в стихотворной цитате, выключенной из текста, в цитате, взятой эпиграфом к книге или статье, в перефразированной цитате. </w:t>
      </w:r>
    </w:p>
    <w:p w:rsidR="00DC68DE" w:rsidRPr="00DC68DE" w:rsidRDefault="00DC68DE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На каждую цитату, оформленную в кавычках, или без кавычек, а также любое заимствование из чужой работы (таблицу, схему, карту и т. п.) должна быть дана библиографическая ссылка. Применение чужих идей, фактов, цитат без ссылки на источник заимствования является нарушением авторского права и расценивается как плагиат, т. е. присвоение чужого авторства, выдача чужого произведения или изобретения за собственное. </w:t>
      </w:r>
    </w:p>
    <w:p w:rsidR="004C7786" w:rsidRPr="002E4E72" w:rsidRDefault="004C7786" w:rsidP="00EE017B">
      <w:pPr>
        <w:pStyle w:val="22"/>
        <w:ind w:firstLine="709"/>
        <w:rPr>
          <w:sz w:val="28"/>
          <w:szCs w:val="28"/>
        </w:rPr>
      </w:pPr>
      <w:r w:rsidRPr="002E4E72">
        <w:rPr>
          <w:sz w:val="28"/>
          <w:szCs w:val="28"/>
        </w:rPr>
        <w:t xml:space="preserve">Формулы. Значение каждого символа и числового коэффициента следует  давать  с новой строки. Первую строку начинают со слов 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>где</w:t>
      </w:r>
      <w:r w:rsidR="00476097">
        <w:rPr>
          <w:sz w:val="28"/>
          <w:szCs w:val="28"/>
        </w:rPr>
        <w:t>»</w:t>
      </w:r>
      <w:r w:rsidRPr="002E4E72">
        <w:rPr>
          <w:sz w:val="28"/>
          <w:szCs w:val="28"/>
        </w:rPr>
        <w:t>, размещаемого сразу же за формулой, двоеточие после него не ставят. На каждую  помещаемую в работе формулу, должна быть ссылка в тексте. Формулы, если их больше одной, нумеруются в сквозном порядке (порядковыми цифрами по порядку в пределах контрольной работы). Номер указывают с правой стороны листа на уровне формулы в круглых скобках. Например:</w:t>
      </w:r>
    </w:p>
    <w:p w:rsidR="004C7786" w:rsidRPr="002E4E72" w:rsidRDefault="004C7786" w:rsidP="00534E3B">
      <w:pPr>
        <w:spacing w:line="360" w:lineRule="auto"/>
        <w:jc w:val="center"/>
        <w:rPr>
          <w:sz w:val="28"/>
          <w:szCs w:val="28"/>
        </w:rPr>
      </w:pPr>
      <w:r w:rsidRPr="002E4E72">
        <w:rPr>
          <w:sz w:val="28"/>
          <w:szCs w:val="28"/>
        </w:rPr>
        <w:t xml:space="preserve">                                       </w:t>
      </w:r>
      <w:r w:rsidR="00AA1A48">
        <w:rPr>
          <w:sz w:val="28"/>
          <w:szCs w:val="28"/>
        </w:rPr>
        <w:t xml:space="preserve">   </w:t>
      </w:r>
      <w:r w:rsidRPr="002E4E72">
        <w:rPr>
          <w:sz w:val="28"/>
          <w:szCs w:val="28"/>
        </w:rPr>
        <w:t xml:space="preserve"> ФО = ПП (или) РП / ССОФ,                                  </w:t>
      </w:r>
      <w:r w:rsidR="00AA1A48">
        <w:rPr>
          <w:sz w:val="28"/>
          <w:szCs w:val="28"/>
        </w:rPr>
        <w:t xml:space="preserve">      </w:t>
      </w:r>
      <w:r w:rsidRPr="002E4E72">
        <w:rPr>
          <w:sz w:val="28"/>
          <w:szCs w:val="28"/>
        </w:rPr>
        <w:t xml:space="preserve">      (2)</w:t>
      </w:r>
    </w:p>
    <w:p w:rsidR="004C7786" w:rsidRPr="002E4E72" w:rsidRDefault="004C7786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где ПП – объем произведенной продукции по цене реализации за вычетом суммы акцизов и налога на добавленную стоимость (НДС), руб.,</w:t>
      </w:r>
    </w:p>
    <w:p w:rsidR="004C7786" w:rsidRPr="002E4E72" w:rsidRDefault="004C7786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       РП – объем реализованной продукции за вычетом косвенных налогов (акцизов, НДС), руб.</w:t>
      </w:r>
    </w:p>
    <w:p w:rsidR="00511E88" w:rsidRDefault="00511E88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При ссылке в тексте на формулу необходимо указывать ее номер в скобках. Например, … в (2).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Перечисления, встречающиеся в тексте, рекомендуется офор</w:t>
      </w:r>
      <w:r w:rsidRPr="0028255D">
        <w:rPr>
          <w:sz w:val="28"/>
          <w:szCs w:val="28"/>
        </w:rPr>
        <w:softHyphen/>
        <w:t xml:space="preserve">млять следующим образом. Если перечисления состоят из отдельных слов или словосочетаний, то они пишутся в строчку и оформляются с помощью нумерации арабскими цифрами или латинскими буквами и запятых; например: В современной России можно выделить такие социальные слои: 1) верхний, 2) средний, 3) базовый, 4) нижний и 5)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социальное дно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>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Если перечисления состоят из развернутых фраз со своими зна</w:t>
      </w:r>
      <w:r w:rsidRPr="0028255D">
        <w:rPr>
          <w:sz w:val="28"/>
          <w:szCs w:val="28"/>
        </w:rPr>
        <w:softHyphen/>
        <w:t>ками препинания, то части перечисления чаще всего пишутся с новой строки и отделяются друг от друга точкой с запятой; например: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Капиталистический строй характеризуется: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а) наличием буржуа и пролетариев;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б) ломкой старых социальных связей;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в) усиленной национальной интеграцией.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Все элементы перечисления в целом должны грамматически под</w:t>
      </w:r>
      <w:r w:rsidRPr="0028255D">
        <w:rPr>
          <w:sz w:val="28"/>
          <w:szCs w:val="28"/>
        </w:rPr>
        <w:softHyphen/>
        <w:t>чиняться вводному предложению, которое предшествует перечис</w:t>
      </w:r>
      <w:r w:rsidRPr="0028255D">
        <w:rPr>
          <w:sz w:val="28"/>
          <w:szCs w:val="28"/>
        </w:rPr>
        <w:softHyphen/>
        <w:t>лению; например: согласно 3. Фрейду, личность характеризуется следующими элементами: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1) это, или Я;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2) подсознанием, или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оно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>;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3) суперэго, или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сверх-я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>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перечислений в виде списка, можно использовать нумерованный список, маркированный список с дефисом или маркированный список без маркера (см. функцию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Формат</w:t>
      </w:r>
      <w:r w:rsidR="00476097">
        <w:rPr>
          <w:sz w:val="28"/>
          <w:szCs w:val="28"/>
        </w:rPr>
        <w:t>»</w:t>
      </w:r>
      <w:r>
        <w:rPr>
          <w:sz w:val="28"/>
          <w:szCs w:val="28"/>
        </w:rPr>
        <w:t xml:space="preserve"> программы </w:t>
      </w:r>
      <w:r>
        <w:rPr>
          <w:sz w:val="28"/>
          <w:szCs w:val="28"/>
          <w:lang w:val="en-US"/>
        </w:rPr>
        <w:t>Word</w:t>
      </w:r>
      <w:r w:rsidRPr="002825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8255D" w:rsidRDefault="004C7786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Таблиц</w:t>
      </w:r>
      <w:r w:rsidR="00511E88" w:rsidRPr="002E4E72">
        <w:rPr>
          <w:sz w:val="28"/>
          <w:szCs w:val="28"/>
        </w:rPr>
        <w:t>ы</w:t>
      </w:r>
      <w:r w:rsidRPr="002E4E72">
        <w:rPr>
          <w:sz w:val="28"/>
          <w:szCs w:val="28"/>
        </w:rPr>
        <w:t xml:space="preserve">. Таблица располагается непосредственно после текста, в котором она упоминается впервые или на следующей странице. 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Таблица</w:t>
      </w:r>
      <w:r w:rsidRPr="0028255D">
        <w:rPr>
          <w:i/>
          <w:sz w:val="28"/>
          <w:szCs w:val="28"/>
        </w:rPr>
        <w:t xml:space="preserve"> —</w:t>
      </w:r>
      <w:r w:rsidRPr="0028255D">
        <w:rPr>
          <w:sz w:val="28"/>
          <w:szCs w:val="28"/>
        </w:rPr>
        <w:t xml:space="preserve"> это система горизонтальных и вертикальных граф, снабженных краткими заголовками и порядковыми номерами. Нужно избегать повторов тематического заголовка в заголовках граф; не сле</w:t>
      </w:r>
      <w:r w:rsidRPr="0028255D">
        <w:rPr>
          <w:sz w:val="28"/>
          <w:szCs w:val="28"/>
        </w:rPr>
        <w:softHyphen/>
        <w:t>дует выносить в объединяющие заголовки повторяющиеся слова.</w:t>
      </w:r>
    </w:p>
    <w:p w:rsidR="0028255D" w:rsidRP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Основные заголовки (как правило, в единственном числе имени</w:t>
      </w:r>
      <w:r w:rsidRPr="0028255D">
        <w:rPr>
          <w:sz w:val="28"/>
          <w:szCs w:val="28"/>
        </w:rPr>
        <w:softHyphen/>
        <w:t>тельном падеже) в самой таблице пишут с прописной буквы. Подчи</w:t>
      </w:r>
      <w:r w:rsidRPr="0028255D">
        <w:rPr>
          <w:sz w:val="28"/>
          <w:szCs w:val="28"/>
        </w:rPr>
        <w:softHyphen/>
        <w:t>ненные заголовки пишут со строчной буквы, если они грамматически связаны с главным заголовком, и с прописной буквы, если такой связи нет. Заголовки (как подчинённые,</w:t>
      </w:r>
      <w:r>
        <w:rPr>
          <w:sz w:val="28"/>
          <w:szCs w:val="28"/>
        </w:rPr>
        <w:t xml:space="preserve"> так и главные) должны быть мак</w:t>
      </w:r>
      <w:r w:rsidRPr="0028255D">
        <w:rPr>
          <w:sz w:val="28"/>
          <w:szCs w:val="28"/>
        </w:rPr>
        <w:t>симально точными и простыми.</w:t>
      </w:r>
    </w:p>
    <w:p w:rsidR="0028255D" w:rsidRDefault="0028255D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Все цифровые данные должны </w:t>
      </w:r>
      <w:r w:rsidR="00EC0B74">
        <w:rPr>
          <w:sz w:val="28"/>
          <w:szCs w:val="28"/>
        </w:rPr>
        <w:t>быть логически однородными и со</w:t>
      </w:r>
      <w:r w:rsidRPr="0028255D">
        <w:rPr>
          <w:sz w:val="28"/>
          <w:szCs w:val="28"/>
        </w:rPr>
        <w:t>поставимыми, основу их группировки должны составлять существен</w:t>
      </w:r>
      <w:r w:rsidRPr="0028255D">
        <w:rPr>
          <w:sz w:val="28"/>
          <w:szCs w:val="28"/>
        </w:rPr>
        <w:softHyphen/>
        <w:t>ные признаки.</w:t>
      </w:r>
    </w:p>
    <w:p w:rsidR="00DD3DD9" w:rsidRPr="002E4E72" w:rsidRDefault="00DD3DD9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На все таблицы должны быть ссылки в тексте. Например: 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>в таблице 1 приведены данные о …</w:t>
      </w:r>
      <w:r w:rsidR="00476097">
        <w:rPr>
          <w:sz w:val="28"/>
          <w:szCs w:val="28"/>
        </w:rPr>
        <w:t>»</w:t>
      </w:r>
      <w:r w:rsidRPr="002E4E72">
        <w:rPr>
          <w:sz w:val="28"/>
          <w:szCs w:val="28"/>
        </w:rPr>
        <w:t>;</w:t>
      </w:r>
    </w:p>
    <w:p w:rsidR="00511E88" w:rsidRDefault="004C7786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Текст внутри таблицы оформляется шрифтом </w:t>
      </w:r>
      <w:r w:rsidRPr="002E4E72">
        <w:rPr>
          <w:sz w:val="28"/>
          <w:szCs w:val="28"/>
          <w:lang w:val="en-US"/>
        </w:rPr>
        <w:t>Times</w:t>
      </w:r>
      <w:r w:rsidRPr="002E4E72">
        <w:rPr>
          <w:sz w:val="28"/>
          <w:szCs w:val="28"/>
        </w:rPr>
        <w:t xml:space="preserve"> </w:t>
      </w:r>
      <w:r w:rsidRPr="002E4E72">
        <w:rPr>
          <w:sz w:val="28"/>
          <w:szCs w:val="28"/>
          <w:lang w:val="en-US"/>
        </w:rPr>
        <w:t>New</w:t>
      </w:r>
      <w:r w:rsidRPr="002E4E72">
        <w:rPr>
          <w:sz w:val="28"/>
          <w:szCs w:val="28"/>
        </w:rPr>
        <w:t xml:space="preserve"> </w:t>
      </w:r>
      <w:r w:rsidRPr="002E4E72">
        <w:rPr>
          <w:sz w:val="28"/>
          <w:szCs w:val="28"/>
          <w:lang w:val="en-US"/>
        </w:rPr>
        <w:t>Roman</w:t>
      </w:r>
      <w:r w:rsidRPr="002E4E72">
        <w:rPr>
          <w:sz w:val="28"/>
          <w:szCs w:val="28"/>
        </w:rPr>
        <w:t xml:space="preserve"> размера 12, отступа первой строки нет, межстрочный интервал одинарный.</w:t>
      </w:r>
      <w:r w:rsidR="00511E88" w:rsidRPr="002E4E72">
        <w:rPr>
          <w:sz w:val="28"/>
          <w:szCs w:val="28"/>
        </w:rPr>
        <w:t xml:space="preserve"> </w:t>
      </w:r>
    </w:p>
    <w:p w:rsidR="007756AC" w:rsidRDefault="007756AC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Нумерация </w:t>
      </w:r>
      <w:r>
        <w:rPr>
          <w:sz w:val="28"/>
          <w:szCs w:val="28"/>
        </w:rPr>
        <w:t xml:space="preserve">таблиц </w:t>
      </w:r>
      <w:r w:rsidRPr="002E4E72">
        <w:rPr>
          <w:sz w:val="28"/>
          <w:szCs w:val="28"/>
        </w:rPr>
        <w:t>должна быть сквозная по всей работе, арабскими цифрами (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 xml:space="preserve">Таблица </w:t>
      </w:r>
      <w:r w:rsidRPr="002E4E72">
        <w:rPr>
          <w:sz w:val="28"/>
          <w:szCs w:val="28"/>
        </w:rPr>
        <w:t>1</w:t>
      </w:r>
      <w:r w:rsidR="001F57B2">
        <w:rPr>
          <w:sz w:val="28"/>
          <w:szCs w:val="28"/>
        </w:rPr>
        <w:t xml:space="preserve"> </w:t>
      </w:r>
      <w:r w:rsidRPr="002E4E72">
        <w:rPr>
          <w:sz w:val="28"/>
          <w:szCs w:val="28"/>
        </w:rPr>
        <w:t xml:space="preserve">- Организационная структура управления предприятия). Допускается </w:t>
      </w:r>
      <w:r>
        <w:rPr>
          <w:sz w:val="28"/>
          <w:szCs w:val="28"/>
        </w:rPr>
        <w:t xml:space="preserve">(при большом количестве, как правило – более пятнадцати-двадцати) </w:t>
      </w:r>
      <w:r w:rsidRPr="002E4E72">
        <w:rPr>
          <w:sz w:val="28"/>
          <w:szCs w:val="28"/>
        </w:rPr>
        <w:t xml:space="preserve">нумерация </w:t>
      </w:r>
      <w:r>
        <w:rPr>
          <w:sz w:val="28"/>
          <w:szCs w:val="28"/>
        </w:rPr>
        <w:t xml:space="preserve">таблиц </w:t>
      </w:r>
      <w:r w:rsidRPr="002E4E72">
        <w:rPr>
          <w:sz w:val="28"/>
          <w:szCs w:val="28"/>
        </w:rPr>
        <w:t>по главам (</w:t>
      </w:r>
      <w:r>
        <w:rPr>
          <w:sz w:val="28"/>
          <w:szCs w:val="28"/>
        </w:rPr>
        <w:t xml:space="preserve">Таблица </w:t>
      </w:r>
      <w:r w:rsidRPr="002E4E72">
        <w:rPr>
          <w:sz w:val="28"/>
          <w:szCs w:val="28"/>
        </w:rPr>
        <w:t>1.1</w:t>
      </w:r>
      <w:r w:rsidR="001F57B2">
        <w:rPr>
          <w:sz w:val="28"/>
          <w:szCs w:val="28"/>
        </w:rPr>
        <w:t xml:space="preserve"> - </w:t>
      </w:r>
      <w:r w:rsidRPr="002E4E72">
        <w:rPr>
          <w:sz w:val="28"/>
          <w:szCs w:val="28"/>
        </w:rPr>
        <w:t>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</w:t>
      </w:r>
      <w:r w:rsidRPr="002E4E7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56AC" w:rsidRPr="00DC68DE" w:rsidRDefault="007756AC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Таблицы каждого приложения обозначают отдельной нумерацией арабскими цифрами с добавлением перед цифрой обозначения приложения. </w:t>
      </w:r>
    </w:p>
    <w:p w:rsidR="007756AC" w:rsidRPr="00DC68DE" w:rsidRDefault="007756AC" w:rsidP="00EE017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Если в документе одна таблица, то она должна быть обозначена </w:t>
      </w:r>
      <w:r w:rsidR="00476097">
        <w:rPr>
          <w:sz w:val="28"/>
          <w:szCs w:val="28"/>
        </w:rPr>
        <w:t>«</w:t>
      </w:r>
      <w:r w:rsidRPr="00DC68DE">
        <w:rPr>
          <w:sz w:val="28"/>
          <w:szCs w:val="28"/>
        </w:rPr>
        <w:t>Таблица 1</w:t>
      </w:r>
      <w:r w:rsidR="00476097">
        <w:rPr>
          <w:sz w:val="28"/>
          <w:szCs w:val="28"/>
        </w:rPr>
        <w:t>»</w:t>
      </w:r>
      <w:r w:rsidRPr="00DC68DE">
        <w:rPr>
          <w:sz w:val="28"/>
          <w:szCs w:val="28"/>
        </w:rPr>
        <w:t xml:space="preserve"> или </w:t>
      </w:r>
      <w:r w:rsidR="00476097">
        <w:rPr>
          <w:sz w:val="28"/>
          <w:szCs w:val="28"/>
        </w:rPr>
        <w:t>«</w:t>
      </w:r>
      <w:r w:rsidRPr="00DC68DE">
        <w:rPr>
          <w:sz w:val="28"/>
          <w:szCs w:val="28"/>
        </w:rPr>
        <w:t>Таблица В. 1</w:t>
      </w:r>
      <w:r w:rsidR="00476097">
        <w:rPr>
          <w:sz w:val="28"/>
          <w:szCs w:val="28"/>
        </w:rPr>
        <w:t>»</w:t>
      </w:r>
      <w:r w:rsidRPr="00DC68DE">
        <w:rPr>
          <w:sz w:val="28"/>
          <w:szCs w:val="28"/>
        </w:rPr>
        <w:t xml:space="preserve">, если она приведена в приложении В. </w:t>
      </w:r>
    </w:p>
    <w:p w:rsidR="00534E3B" w:rsidRPr="00DC68DE" w:rsidRDefault="00534E3B" w:rsidP="00534E3B">
      <w:pPr>
        <w:pStyle w:val="a7"/>
        <w:spacing w:line="360" w:lineRule="auto"/>
        <w:ind w:firstLine="720"/>
        <w:rPr>
          <w:sz w:val="28"/>
          <w:szCs w:val="28"/>
        </w:rPr>
      </w:pPr>
      <w:r w:rsidRPr="00DC68DE">
        <w:rPr>
          <w:sz w:val="28"/>
          <w:szCs w:val="28"/>
        </w:rPr>
        <w:t xml:space="preserve">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</w:t>
      </w:r>
    </w:p>
    <w:p w:rsidR="00DC68DE" w:rsidRDefault="00DC68DE" w:rsidP="00EE017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Над </w:t>
      </w:r>
      <w:r>
        <w:rPr>
          <w:sz w:val="28"/>
          <w:szCs w:val="28"/>
        </w:rPr>
        <w:t>таблицей</w:t>
      </w:r>
      <w:r w:rsidRPr="0028255D">
        <w:rPr>
          <w:sz w:val="28"/>
          <w:szCs w:val="28"/>
        </w:rPr>
        <w:t xml:space="preserve"> </w:t>
      </w:r>
      <w:r>
        <w:rPr>
          <w:sz w:val="28"/>
          <w:szCs w:val="28"/>
        </w:rPr>
        <w:t>с начала страницы без абзацного отступа</w:t>
      </w:r>
      <w:r w:rsidRPr="0028255D">
        <w:rPr>
          <w:sz w:val="28"/>
          <w:szCs w:val="28"/>
        </w:rPr>
        <w:t xml:space="preserve"> помещают надпись </w:t>
      </w:r>
      <w:r w:rsidR="00476097">
        <w:rPr>
          <w:sz w:val="28"/>
          <w:szCs w:val="28"/>
        </w:rPr>
        <w:t>«</w:t>
      </w:r>
      <w:r w:rsidRPr="0028255D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28255D">
        <w:rPr>
          <w:sz w:val="28"/>
          <w:szCs w:val="28"/>
        </w:rPr>
        <w:t>...</w:t>
      </w:r>
      <w:r w:rsidR="00E90546">
        <w:rPr>
          <w:sz w:val="28"/>
          <w:szCs w:val="28"/>
        </w:rPr>
        <w:t>»</w:t>
      </w:r>
      <w:r w:rsidRPr="0028255D">
        <w:rPr>
          <w:sz w:val="28"/>
          <w:szCs w:val="28"/>
        </w:rPr>
        <w:t xml:space="preserve"> с указателем порядкового номер</w:t>
      </w:r>
      <w:r>
        <w:rPr>
          <w:sz w:val="28"/>
          <w:szCs w:val="28"/>
        </w:rPr>
        <w:t>а таблицы; на</w:t>
      </w:r>
      <w:r>
        <w:rPr>
          <w:sz w:val="28"/>
          <w:szCs w:val="28"/>
        </w:rPr>
        <w:softHyphen/>
        <w:t xml:space="preserve">пример: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Таблица 6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 xml:space="preserve"> без значка </w:t>
      </w:r>
      <w:r w:rsidRPr="0028255D">
        <w:rPr>
          <w:i/>
          <w:sz w:val="28"/>
          <w:szCs w:val="28"/>
        </w:rPr>
        <w:t>№</w:t>
      </w:r>
      <w:r w:rsidRPr="0028255D">
        <w:rPr>
          <w:sz w:val="28"/>
          <w:szCs w:val="28"/>
        </w:rPr>
        <w:t xml:space="preserve"> перед цифрой и точки после нее. </w:t>
      </w:r>
    </w:p>
    <w:p w:rsidR="00DC68DE" w:rsidRPr="0028255D" w:rsidRDefault="00DC68DE" w:rsidP="00534E3B">
      <w:pPr>
        <w:spacing w:after="240"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Тематический заголовок таблицы располагают </w:t>
      </w:r>
      <w:r>
        <w:rPr>
          <w:sz w:val="28"/>
          <w:szCs w:val="28"/>
        </w:rPr>
        <w:t xml:space="preserve">после наименования </w:t>
      </w:r>
      <w:r w:rsidR="00476097">
        <w:rPr>
          <w:sz w:val="28"/>
          <w:szCs w:val="28"/>
        </w:rPr>
        <w:t>«</w:t>
      </w:r>
      <w:r w:rsidR="00E90546">
        <w:rPr>
          <w:sz w:val="28"/>
          <w:szCs w:val="28"/>
        </w:rPr>
        <w:t>Таблица …»</w:t>
      </w:r>
      <w:r>
        <w:rPr>
          <w:sz w:val="28"/>
          <w:szCs w:val="28"/>
        </w:rPr>
        <w:t xml:space="preserve"> после тире </w:t>
      </w:r>
      <w:r w:rsidRPr="0028255D">
        <w:rPr>
          <w:sz w:val="28"/>
          <w:szCs w:val="28"/>
        </w:rPr>
        <w:t>и пишут с прописной буквы без точки в конце.</w:t>
      </w:r>
    </w:p>
    <w:p w:rsidR="0028255D" w:rsidRPr="002E4E72" w:rsidRDefault="007756AC" w:rsidP="00FA37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…… </w:t>
      </w:r>
      <w:r w:rsidR="00E90546">
        <w:rPr>
          <w:sz w:val="28"/>
          <w:szCs w:val="28"/>
        </w:rPr>
        <w:t xml:space="preserve"> - </w:t>
      </w:r>
      <w:r w:rsidR="0028255D">
        <w:rPr>
          <w:sz w:val="28"/>
          <w:szCs w:val="28"/>
        </w:rPr>
        <w:t>Название ……………………………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463"/>
        <w:gridCol w:w="2462"/>
        <w:gridCol w:w="2463"/>
      </w:tblGrid>
      <w:tr w:rsidR="00511E88" w:rsidRPr="00952BA5">
        <w:trPr>
          <w:trHeight w:val="143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Заголовок 1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Заголовок 2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Заголовок 3</w:t>
            </w:r>
          </w:p>
        </w:tc>
      </w:tr>
      <w:tr w:rsidR="00511E88" w:rsidRPr="00952BA5">
        <w:trPr>
          <w:trHeight w:val="143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jc w:val="center"/>
              <w:rPr>
                <w:sz w:val="24"/>
                <w:szCs w:val="24"/>
              </w:rPr>
            </w:pPr>
            <w:r w:rsidRPr="00952BA5">
              <w:rPr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2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3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4</w:t>
            </w:r>
          </w:p>
        </w:tc>
      </w:tr>
      <w:tr w:rsidR="00511E88" w:rsidRPr="00952BA5">
        <w:trPr>
          <w:trHeight w:val="475"/>
        </w:trPr>
        <w:tc>
          <w:tcPr>
            <w:tcW w:w="2462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Строка 1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10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10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10</w:t>
            </w:r>
          </w:p>
        </w:tc>
      </w:tr>
      <w:tr w:rsidR="00511E88" w:rsidRPr="00952BA5">
        <w:trPr>
          <w:trHeight w:val="475"/>
        </w:trPr>
        <w:tc>
          <w:tcPr>
            <w:tcW w:w="2462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Строка 2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5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4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5</w:t>
            </w:r>
          </w:p>
        </w:tc>
      </w:tr>
      <w:tr w:rsidR="00511E88" w:rsidRPr="00952BA5">
        <w:trPr>
          <w:trHeight w:val="475"/>
        </w:trPr>
        <w:tc>
          <w:tcPr>
            <w:tcW w:w="2462" w:type="dxa"/>
            <w:tcBorders>
              <w:bottom w:val="nil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Строка 3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5</w:t>
            </w:r>
          </w:p>
        </w:tc>
        <w:tc>
          <w:tcPr>
            <w:tcW w:w="2462" w:type="dxa"/>
            <w:tcBorders>
              <w:bottom w:val="nil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4</w:t>
            </w:r>
          </w:p>
        </w:tc>
        <w:tc>
          <w:tcPr>
            <w:tcW w:w="2463" w:type="dxa"/>
            <w:tcBorders>
              <w:bottom w:val="nil"/>
            </w:tcBorders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5</w:t>
            </w:r>
          </w:p>
        </w:tc>
      </w:tr>
    </w:tbl>
    <w:p w:rsidR="00511E88" w:rsidRPr="002E4E72" w:rsidRDefault="00511E88" w:rsidP="00511E88">
      <w:pPr>
        <w:pStyle w:val="af0"/>
        <w:spacing w:line="240" w:lineRule="auto"/>
        <w:rPr>
          <w:sz w:val="14"/>
          <w:szCs w:val="14"/>
        </w:rPr>
      </w:pPr>
    </w:p>
    <w:p w:rsidR="0028255D" w:rsidRPr="0028255D" w:rsidRDefault="0028255D" w:rsidP="00534E3B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>При переносе таблицы на следующую страницу головку таблицы следует повторить и над ней поме</w:t>
      </w:r>
      <w:r>
        <w:rPr>
          <w:sz w:val="28"/>
          <w:szCs w:val="28"/>
        </w:rPr>
        <w:t xml:space="preserve">стить слова </w:t>
      </w:r>
      <w:r w:rsidR="00476097">
        <w:rPr>
          <w:sz w:val="28"/>
          <w:szCs w:val="28"/>
        </w:rPr>
        <w:t>«</w:t>
      </w:r>
      <w:r>
        <w:rPr>
          <w:sz w:val="28"/>
          <w:szCs w:val="28"/>
        </w:rPr>
        <w:t>Продолжение табл. 6</w:t>
      </w:r>
      <w:r w:rsidR="00476097">
        <w:rPr>
          <w:sz w:val="28"/>
          <w:szCs w:val="28"/>
        </w:rPr>
        <w:t>»</w:t>
      </w:r>
      <w:r w:rsidRPr="002825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8255D">
        <w:rPr>
          <w:sz w:val="28"/>
          <w:szCs w:val="28"/>
        </w:rPr>
        <w:t>заголовок таблицы не повторяют, если головка громоздкая, ее не дуб</w:t>
      </w:r>
      <w:r w:rsidRPr="0028255D">
        <w:rPr>
          <w:sz w:val="28"/>
          <w:szCs w:val="28"/>
        </w:rPr>
        <w:softHyphen/>
        <w:t>лируют, а пронумеровывают графы и повторяют их нумерацию на следующей странице.</w:t>
      </w:r>
    </w:p>
    <w:p w:rsidR="00511E88" w:rsidRPr="0028255D" w:rsidRDefault="007756AC" w:rsidP="00DD3DD9">
      <w:pPr>
        <w:pStyle w:val="af0"/>
        <w:jc w:val="right"/>
        <w:rPr>
          <w:szCs w:val="28"/>
        </w:rPr>
      </w:pPr>
      <w:r>
        <w:rPr>
          <w:szCs w:val="28"/>
        </w:rPr>
        <w:t>Продолжение таблицы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490"/>
        <w:gridCol w:w="2490"/>
        <w:gridCol w:w="2490"/>
      </w:tblGrid>
      <w:tr w:rsidR="00511E88" w:rsidRPr="00952BA5">
        <w:trPr>
          <w:trHeight w:val="314"/>
        </w:trPr>
        <w:tc>
          <w:tcPr>
            <w:tcW w:w="2382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2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3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4</w:t>
            </w:r>
          </w:p>
        </w:tc>
      </w:tr>
      <w:tr w:rsidR="00511E88" w:rsidRPr="00952BA5">
        <w:trPr>
          <w:trHeight w:val="645"/>
        </w:trPr>
        <w:tc>
          <w:tcPr>
            <w:tcW w:w="2382" w:type="dxa"/>
            <w:shd w:val="clear" w:color="auto" w:fill="auto"/>
            <w:vAlign w:val="center"/>
          </w:tcPr>
          <w:p w:rsidR="00511E88" w:rsidRPr="00952BA5" w:rsidRDefault="00D920B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Строка 4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10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10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11E88" w:rsidRPr="00952BA5" w:rsidRDefault="00511E88" w:rsidP="00952BA5">
            <w:pPr>
              <w:pStyle w:val="af"/>
              <w:spacing w:line="360" w:lineRule="auto"/>
              <w:rPr>
                <w:szCs w:val="24"/>
              </w:rPr>
            </w:pPr>
            <w:r w:rsidRPr="00952BA5">
              <w:rPr>
                <w:szCs w:val="24"/>
              </w:rPr>
              <w:t>01</w:t>
            </w:r>
          </w:p>
        </w:tc>
      </w:tr>
    </w:tbl>
    <w:p w:rsidR="00EC0B74" w:rsidRPr="0028255D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В тексте </w:t>
      </w:r>
      <w:r w:rsidR="000F1555" w:rsidRPr="002E4E72">
        <w:rPr>
          <w:sz w:val="28"/>
          <w:szCs w:val="28"/>
        </w:rPr>
        <w:t>к</w:t>
      </w:r>
      <w:r w:rsidR="005D3630" w:rsidRPr="002E4E72">
        <w:rPr>
          <w:sz w:val="28"/>
          <w:szCs w:val="28"/>
        </w:rPr>
        <w:t>урсовой</w:t>
      </w:r>
      <w:r w:rsidR="000F1555" w:rsidRPr="002E4E72">
        <w:rPr>
          <w:sz w:val="28"/>
          <w:szCs w:val="28"/>
        </w:rPr>
        <w:t xml:space="preserve"> работы</w:t>
      </w:r>
      <w:r w:rsidRPr="002E4E72">
        <w:rPr>
          <w:sz w:val="28"/>
          <w:szCs w:val="28"/>
        </w:rPr>
        <w:t xml:space="preserve"> под таблицей (или в ссылке) необходимо указать</w:t>
      </w:r>
      <w:r w:rsidR="00D920B8">
        <w:rPr>
          <w:sz w:val="28"/>
          <w:szCs w:val="28"/>
        </w:rPr>
        <w:t>,</w:t>
      </w:r>
      <w:r w:rsidRPr="002E4E72">
        <w:rPr>
          <w:sz w:val="28"/>
          <w:szCs w:val="28"/>
        </w:rPr>
        <w:t xml:space="preserve"> на основе каких данных она составлена (собственные исследования или литературные источ</w:t>
      </w:r>
      <w:r w:rsidR="00EC0B74">
        <w:rPr>
          <w:sz w:val="28"/>
          <w:szCs w:val="28"/>
        </w:rPr>
        <w:t>ники).</w:t>
      </w:r>
      <w:r w:rsidR="00EC0B74" w:rsidRPr="00EC0B74">
        <w:rPr>
          <w:sz w:val="28"/>
          <w:szCs w:val="28"/>
        </w:rPr>
        <w:t xml:space="preserve"> </w:t>
      </w:r>
      <w:r w:rsidR="00EC0B74" w:rsidRPr="0028255D">
        <w:rPr>
          <w:sz w:val="28"/>
          <w:szCs w:val="28"/>
        </w:rPr>
        <w:t>При использовании таблиц, которые уже были опубликованы в печати, обязательно следует указать источник.</w:t>
      </w:r>
    </w:p>
    <w:p w:rsidR="00DC68DE" w:rsidRPr="00DC68DE" w:rsidRDefault="00DC68DE" w:rsidP="00534E3B">
      <w:pPr>
        <w:pStyle w:val="a7"/>
        <w:spacing w:line="360" w:lineRule="auto"/>
        <w:ind w:firstLine="709"/>
        <w:rPr>
          <w:sz w:val="28"/>
          <w:szCs w:val="28"/>
        </w:rPr>
      </w:pPr>
      <w:bookmarkStart w:id="16" w:name="_Toc136136759"/>
      <w:r w:rsidRPr="00DC68DE">
        <w:rPr>
          <w:sz w:val="28"/>
          <w:szCs w:val="28"/>
        </w:rPr>
        <w:t xml:space="preserve">Таблицы слева, справа и снизу, как правило, ограничивают линиями. </w:t>
      </w:r>
    </w:p>
    <w:p w:rsidR="00DC68DE" w:rsidRPr="00DC68DE" w:rsidRDefault="00DC68DE" w:rsidP="00534E3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Разделять заголовки и подзаголовки боковика и граф диагональными линиями не допускается. </w:t>
      </w:r>
    </w:p>
    <w:p w:rsidR="00DC68DE" w:rsidRPr="00DC68DE" w:rsidRDefault="00DC68DE" w:rsidP="00534E3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 </w:t>
      </w:r>
    </w:p>
    <w:p w:rsidR="00DC68DE" w:rsidRPr="00DC68DE" w:rsidRDefault="00DC68DE" w:rsidP="00534E3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:rsidR="00DC68DE" w:rsidRPr="00DC68DE" w:rsidRDefault="00DC68DE" w:rsidP="00534E3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Головка таблицы должна быть отделена линией от остальной части таблицы. </w:t>
      </w:r>
    </w:p>
    <w:p w:rsidR="00DC68DE" w:rsidRPr="00DC68DE" w:rsidRDefault="00DC68DE" w:rsidP="00534E3B">
      <w:pPr>
        <w:pStyle w:val="a7"/>
        <w:spacing w:line="360" w:lineRule="auto"/>
        <w:ind w:firstLine="709"/>
        <w:rPr>
          <w:sz w:val="28"/>
          <w:szCs w:val="28"/>
        </w:rPr>
      </w:pPr>
      <w:r w:rsidRPr="00DC68DE">
        <w:rPr>
          <w:sz w:val="28"/>
          <w:szCs w:val="28"/>
        </w:rPr>
        <w:t xml:space="preserve">Оформление таблиц в курсовой работе должно соответствовать ГОСТ 2.105. </w:t>
      </w:r>
    </w:p>
    <w:p w:rsidR="00511E88" w:rsidRPr="002E4E72" w:rsidRDefault="00511E88" w:rsidP="00534E3B">
      <w:pPr>
        <w:pStyle w:val="20"/>
        <w:keepLines/>
        <w:numPr>
          <w:ilvl w:val="1"/>
          <w:numId w:val="0"/>
        </w:numPr>
        <w:tabs>
          <w:tab w:val="num" w:pos="1276"/>
        </w:tabs>
        <w:suppressAutoHyphens/>
        <w:spacing w:line="360" w:lineRule="auto"/>
        <w:ind w:firstLine="709"/>
        <w:jc w:val="both"/>
      </w:pPr>
      <w:r w:rsidRPr="002E4E72">
        <w:t>Иллюстра</w:t>
      </w:r>
      <w:bookmarkEnd w:id="16"/>
      <w:r w:rsidR="0019465A">
        <w:t>тивный материал</w:t>
      </w:r>
      <w:r w:rsidRPr="002E4E72">
        <w:t>. Иллюстрации располагаются в работе сразу под текстом, где они упоминаются впервые или на следующей странице.</w:t>
      </w:r>
    </w:p>
    <w:p w:rsidR="0019465A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Нумерация иллюстрации должна быть сквозная по всей работе, арабскими цифрами (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>Рисунок 1</w:t>
      </w:r>
      <w:r w:rsidR="00D920B8">
        <w:rPr>
          <w:sz w:val="28"/>
          <w:szCs w:val="28"/>
        </w:rPr>
        <w:t xml:space="preserve"> </w:t>
      </w:r>
      <w:r w:rsidRPr="002E4E72">
        <w:rPr>
          <w:sz w:val="28"/>
          <w:szCs w:val="28"/>
        </w:rPr>
        <w:t xml:space="preserve">- Организационная структура управления предприятия). Допускается </w:t>
      </w:r>
      <w:r w:rsidR="00D920B8">
        <w:rPr>
          <w:sz w:val="28"/>
          <w:szCs w:val="28"/>
        </w:rPr>
        <w:t xml:space="preserve">(при большом количестве) </w:t>
      </w:r>
      <w:r w:rsidRPr="002E4E72">
        <w:rPr>
          <w:sz w:val="28"/>
          <w:szCs w:val="28"/>
        </w:rPr>
        <w:t>нумерация иллюстраций по главам (Рисунок 1.1</w:t>
      </w:r>
      <w:r w:rsidR="00165A98">
        <w:rPr>
          <w:sz w:val="28"/>
          <w:szCs w:val="28"/>
        </w:rPr>
        <w:t xml:space="preserve"> - </w:t>
      </w:r>
      <w:r w:rsidRPr="002E4E72">
        <w:rPr>
          <w:sz w:val="28"/>
          <w:szCs w:val="28"/>
        </w:rPr>
        <w:t>___________</w:t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</w:r>
      <w:r w:rsidR="0019465A">
        <w:rPr>
          <w:sz w:val="28"/>
          <w:szCs w:val="28"/>
        </w:rPr>
        <w:softHyphen/>
        <w:t>______</w:t>
      </w:r>
      <w:r w:rsidRPr="002E4E72">
        <w:rPr>
          <w:sz w:val="28"/>
          <w:szCs w:val="28"/>
        </w:rPr>
        <w:t>)</w:t>
      </w:r>
      <w:r w:rsidR="0019465A">
        <w:rPr>
          <w:sz w:val="28"/>
          <w:szCs w:val="28"/>
        </w:rPr>
        <w:t>.</w:t>
      </w:r>
    </w:p>
    <w:p w:rsidR="0019465A" w:rsidRPr="0028255D" w:rsidRDefault="0019465A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8255D">
        <w:rPr>
          <w:sz w:val="28"/>
          <w:szCs w:val="28"/>
        </w:rPr>
        <w:t xml:space="preserve">Тематический заголовок </w:t>
      </w:r>
      <w:r>
        <w:rPr>
          <w:sz w:val="28"/>
          <w:szCs w:val="28"/>
        </w:rPr>
        <w:t xml:space="preserve">рисунка </w:t>
      </w:r>
      <w:r w:rsidRPr="0028255D">
        <w:rPr>
          <w:sz w:val="28"/>
          <w:szCs w:val="28"/>
        </w:rPr>
        <w:t xml:space="preserve">располагают </w:t>
      </w:r>
      <w:r>
        <w:rPr>
          <w:sz w:val="28"/>
          <w:szCs w:val="28"/>
        </w:rPr>
        <w:t xml:space="preserve">под рисунком без абзацного отступа </w:t>
      </w:r>
      <w:r w:rsidRPr="0028255D">
        <w:rPr>
          <w:sz w:val="28"/>
          <w:szCs w:val="28"/>
        </w:rPr>
        <w:t>и пишут с прописной буквы без точки в конце.</w:t>
      </w:r>
    </w:p>
    <w:p w:rsidR="00511E88" w:rsidRPr="002E4E72" w:rsidRDefault="00511E88" w:rsidP="00511E88">
      <w:pPr>
        <w:spacing w:line="360" w:lineRule="auto"/>
        <w:ind w:firstLine="720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 </w:t>
      </w:r>
    </w:p>
    <w:p w:rsidR="00511E88" w:rsidRPr="002E4E72" w:rsidRDefault="00224B0A" w:rsidP="00511E88">
      <w:pPr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  <w:pict>
          <v:group id="_x0000_s1047" editas="canvas" style="width:306pt;height:126pt;mso-position-horizontal-relative:char;mso-position-vertical-relative:line" coordorigin="3090,3118" coordsize="4622,1890">
            <o:lock v:ext="edit" aspectratio="t"/>
            <v:shape id="_x0000_s1048" type="#_x0000_t75" style="position:absolute;left:3090;top:3118;width:4622;height:189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313;top:3118;width:1766;height:405">
              <v:textbox style="mso-next-textbox:#_x0000_s1049">
                <w:txbxContent>
                  <w:p w:rsidR="00476097" w:rsidRPr="00511E88" w:rsidRDefault="00476097" w:rsidP="00511E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11E88">
                      <w:rPr>
                        <w:sz w:val="24"/>
                        <w:szCs w:val="24"/>
                      </w:rPr>
                      <w:t>Директор</w:t>
                    </w:r>
                  </w:p>
                </w:txbxContent>
              </v:textbox>
            </v:shape>
            <v:shape id="_x0000_s1050" type="#_x0000_t202" style="position:absolute;left:4449;top:4333;width:1632;height:540">
              <v:textbox style="mso-next-textbox:#_x0000_s1050">
                <w:txbxContent>
                  <w:p w:rsidR="00476097" w:rsidRPr="00511E88" w:rsidRDefault="00476097" w:rsidP="00511E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11E88">
                      <w:rPr>
                        <w:sz w:val="24"/>
                        <w:szCs w:val="24"/>
                      </w:rPr>
                      <w:t>Коммерческий отдел</w:t>
                    </w:r>
                  </w:p>
                </w:txbxContent>
              </v:textbox>
            </v:shape>
            <v:shape id="_x0000_s1051" type="#_x0000_t202" style="position:absolute;left:3090;top:3793;width:1495;height:405">
              <v:textbox style="mso-next-textbox:#_x0000_s1051">
                <w:txbxContent>
                  <w:p w:rsidR="00476097" w:rsidRPr="00511E88" w:rsidRDefault="00476097" w:rsidP="00511E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11E88">
                      <w:rPr>
                        <w:sz w:val="24"/>
                        <w:szCs w:val="24"/>
                      </w:rPr>
                      <w:t>Производство</w:t>
                    </w:r>
                  </w:p>
                </w:txbxContent>
              </v:textbox>
            </v:shape>
            <v:shape id="_x0000_s1052" type="#_x0000_t202" style="position:absolute;left:5809;top:3793;width:1495;height:405">
              <v:textbox style="mso-next-textbox:#_x0000_s1052">
                <w:txbxContent>
                  <w:p w:rsidR="00476097" w:rsidRPr="00511E88" w:rsidRDefault="00476097" w:rsidP="00511E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11E88">
                      <w:rPr>
                        <w:sz w:val="24"/>
                        <w:szCs w:val="24"/>
                      </w:rPr>
                      <w:t>Бухгалтерия</w:t>
                    </w:r>
                  </w:p>
                </w:txbxContent>
              </v:textbox>
            </v:shape>
            <v:line id="_x0000_s1053" style="position:absolute;flip:x" from="4178,3523" to="4857,3793">
              <v:stroke endarrow="block"/>
            </v:line>
            <v:line id="_x0000_s1054" style="position:absolute" from="5537,3523" to="6353,3793">
              <v:stroke endarrow="block"/>
            </v:line>
            <v:line id="_x0000_s1055" style="position:absolute" from="5265,3523" to="5266,4333">
              <v:stroke endarrow="block"/>
            </v:line>
            <w10:wrap type="none"/>
            <w10:anchorlock/>
          </v:group>
        </w:pict>
      </w:r>
    </w:p>
    <w:p w:rsidR="00511E88" w:rsidRPr="002E4E72" w:rsidRDefault="00511E88" w:rsidP="00511E88">
      <w:pPr>
        <w:rPr>
          <w:sz w:val="21"/>
          <w:szCs w:val="21"/>
        </w:rPr>
      </w:pPr>
    </w:p>
    <w:p w:rsidR="00511E88" w:rsidRPr="002E4E72" w:rsidRDefault="00511E88" w:rsidP="00511E88">
      <w:pPr>
        <w:rPr>
          <w:sz w:val="21"/>
          <w:szCs w:val="21"/>
        </w:rPr>
      </w:pPr>
    </w:p>
    <w:p w:rsidR="00511E88" w:rsidRPr="00EC0B74" w:rsidRDefault="00511E88" w:rsidP="00511E88">
      <w:pPr>
        <w:rPr>
          <w:sz w:val="28"/>
          <w:szCs w:val="28"/>
        </w:rPr>
      </w:pPr>
      <w:r w:rsidRPr="00EC0B74">
        <w:rPr>
          <w:sz w:val="28"/>
          <w:szCs w:val="28"/>
        </w:rPr>
        <w:t xml:space="preserve">Рисунок 1  </w:t>
      </w:r>
      <w:r w:rsidR="00EC0B74">
        <w:rPr>
          <w:sz w:val="28"/>
          <w:szCs w:val="28"/>
        </w:rPr>
        <w:t xml:space="preserve">- </w:t>
      </w:r>
      <w:r w:rsidRPr="00EC0B74">
        <w:rPr>
          <w:sz w:val="28"/>
          <w:szCs w:val="28"/>
        </w:rPr>
        <w:t>Организационная структура управления предприятия</w:t>
      </w:r>
    </w:p>
    <w:p w:rsidR="00511E88" w:rsidRPr="002E4E72" w:rsidRDefault="00511E88" w:rsidP="00511E88">
      <w:pPr>
        <w:rPr>
          <w:sz w:val="21"/>
          <w:szCs w:val="21"/>
        </w:rPr>
      </w:pPr>
    </w:p>
    <w:p w:rsidR="00511E88" w:rsidRPr="002E4E72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На все иллюстрации в тексте делаются ссылки</w:t>
      </w:r>
      <w:r w:rsidR="000F1555" w:rsidRPr="002E4E72">
        <w:rPr>
          <w:sz w:val="28"/>
          <w:szCs w:val="28"/>
        </w:rPr>
        <w:t xml:space="preserve"> </w:t>
      </w:r>
      <w:r w:rsidRPr="002E4E72">
        <w:rPr>
          <w:sz w:val="28"/>
          <w:szCs w:val="28"/>
        </w:rPr>
        <w:t xml:space="preserve">- 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>…в соответствии с рисунком 1 …</w:t>
      </w:r>
      <w:r w:rsidR="00476097">
        <w:rPr>
          <w:sz w:val="28"/>
          <w:szCs w:val="28"/>
        </w:rPr>
        <w:t>»</w:t>
      </w:r>
      <w:r w:rsidRPr="002E4E72">
        <w:rPr>
          <w:sz w:val="28"/>
          <w:szCs w:val="28"/>
        </w:rPr>
        <w:t xml:space="preserve"> или  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 xml:space="preserve"> … в соответствии с рисунком 1.1 …</w:t>
      </w:r>
      <w:r w:rsidR="00476097">
        <w:rPr>
          <w:sz w:val="28"/>
          <w:szCs w:val="28"/>
        </w:rPr>
        <w:t>»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_Toc136136763"/>
      <w:r w:rsidRPr="00EC0B74">
        <w:rPr>
          <w:sz w:val="28"/>
          <w:szCs w:val="28"/>
        </w:rPr>
        <w:t>Существует несколько разновидностей иллюстративного материа</w:t>
      </w:r>
      <w:r w:rsidRPr="00EC0B74">
        <w:rPr>
          <w:sz w:val="28"/>
          <w:szCs w:val="28"/>
        </w:rPr>
        <w:softHyphen/>
        <w:t>ла, используемого в</w:t>
      </w:r>
      <w:r>
        <w:rPr>
          <w:sz w:val="28"/>
          <w:szCs w:val="28"/>
        </w:rPr>
        <w:t xml:space="preserve"> курсовых работах</w:t>
      </w:r>
      <w:r w:rsidRPr="00EC0B74">
        <w:rPr>
          <w:sz w:val="28"/>
          <w:szCs w:val="28"/>
        </w:rPr>
        <w:t>: чертеж, схема, рисунок, фотогра</w:t>
      </w:r>
      <w:r w:rsidRPr="00EC0B74">
        <w:rPr>
          <w:sz w:val="28"/>
          <w:szCs w:val="28"/>
        </w:rPr>
        <w:softHyphen/>
        <w:t>фия, диаграмма, график.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Схема</w:t>
      </w:r>
      <w:r w:rsidRPr="00EC0B74">
        <w:rPr>
          <w:i/>
          <w:sz w:val="28"/>
          <w:szCs w:val="28"/>
        </w:rPr>
        <w:t xml:space="preserve"> —</w:t>
      </w:r>
      <w:r w:rsidRPr="00EC0B74">
        <w:rPr>
          <w:sz w:val="28"/>
          <w:szCs w:val="28"/>
        </w:rPr>
        <w:t xml:space="preserve"> это упрощенное изображение без определенного мас</w:t>
      </w:r>
      <w:r w:rsidRPr="00EC0B74">
        <w:rPr>
          <w:sz w:val="28"/>
          <w:szCs w:val="28"/>
        </w:rPr>
        <w:softHyphen/>
        <w:t>штаба, дающее возможность понять основную идею конструкции или технического процесса. На схемах используют стандартные обозна</w:t>
      </w:r>
      <w:r w:rsidRPr="00EC0B74">
        <w:rPr>
          <w:sz w:val="28"/>
          <w:szCs w:val="28"/>
        </w:rPr>
        <w:softHyphen/>
        <w:t>чения. Назначение схемы — способствовать ясности представления, поэтому она должна быть максимально наглядной, простой, позво</w:t>
      </w:r>
      <w:r w:rsidRPr="00EC0B74">
        <w:rPr>
          <w:sz w:val="28"/>
          <w:szCs w:val="28"/>
        </w:rPr>
        <w:softHyphen/>
        <w:t>ляющей отчетливо увидеть все детали и их связь.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 xml:space="preserve">Рисунки в </w:t>
      </w:r>
      <w:r>
        <w:rPr>
          <w:sz w:val="28"/>
          <w:szCs w:val="28"/>
        </w:rPr>
        <w:t xml:space="preserve">курсовой работе </w:t>
      </w:r>
      <w:r w:rsidRPr="00EC0B74">
        <w:rPr>
          <w:sz w:val="28"/>
          <w:szCs w:val="28"/>
        </w:rPr>
        <w:t>обычно используются с целью изобразить исследуемый предмет похожим на наше визуальное восприятие, но без лишних подробностей. Наиболее удобна для этого аксонометри</w:t>
      </w:r>
      <w:r w:rsidRPr="00EC0B74">
        <w:rPr>
          <w:sz w:val="28"/>
          <w:szCs w:val="28"/>
        </w:rPr>
        <w:softHyphen/>
        <w:t>ческая проекция.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К фотографии прибегают, если необходимы особая документаль</w:t>
      </w:r>
      <w:r w:rsidRPr="00EC0B74">
        <w:rPr>
          <w:sz w:val="28"/>
          <w:szCs w:val="28"/>
        </w:rPr>
        <w:softHyphen/>
        <w:t>ность и наглядность изображения. При этом к фотогра</w:t>
      </w:r>
      <w:r w:rsidRPr="00EC0B74">
        <w:rPr>
          <w:sz w:val="28"/>
          <w:szCs w:val="28"/>
        </w:rPr>
        <w:softHyphen/>
        <w:t>фиям предъявляются требования достаточной четкости и функцио</w:t>
      </w:r>
      <w:r w:rsidRPr="00EC0B74">
        <w:rPr>
          <w:sz w:val="28"/>
          <w:szCs w:val="28"/>
        </w:rPr>
        <w:softHyphen/>
        <w:t>нальности содержания, т.е. фотография должна отвечать замыслу ра</w:t>
      </w:r>
      <w:r w:rsidRPr="00EC0B74">
        <w:rPr>
          <w:sz w:val="28"/>
          <w:szCs w:val="28"/>
        </w:rPr>
        <w:softHyphen/>
        <w:t>боты и специфике положения, которое она должна проиллюстриро</w:t>
      </w:r>
      <w:r w:rsidRPr="00EC0B74">
        <w:rPr>
          <w:sz w:val="28"/>
          <w:szCs w:val="28"/>
        </w:rPr>
        <w:softHyphen/>
        <w:t xml:space="preserve">вать. 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Диаграммы и графики используются в тех случаях, когда нужно показать графически зависимость друг от друга каких-либо величин. Диаграммы обычно используют линейные, столбиковые и секторные. Линейную диаграмму строят на поле координат, где на оси абсцисс откладывают время (или другие независимые показатели), а на оси ординат — показатели на определенный момент времени; вершины ординат соединяют прямыми, обр</w:t>
      </w:r>
      <w:r>
        <w:rPr>
          <w:sz w:val="28"/>
          <w:szCs w:val="28"/>
        </w:rPr>
        <w:t>азуя единую ломаную линию. Стол</w:t>
      </w:r>
      <w:r w:rsidRPr="00EC0B74">
        <w:rPr>
          <w:sz w:val="28"/>
          <w:szCs w:val="28"/>
        </w:rPr>
        <w:t xml:space="preserve">биковые диаграммы </w:t>
      </w:r>
      <w:r>
        <w:rPr>
          <w:sz w:val="28"/>
          <w:szCs w:val="28"/>
        </w:rPr>
        <w:t xml:space="preserve">(гистография) </w:t>
      </w:r>
      <w:r w:rsidRPr="00EC0B74">
        <w:rPr>
          <w:sz w:val="28"/>
          <w:szCs w:val="28"/>
        </w:rPr>
        <w:t>демонстрируют данные в виде столбцов, высота которых пропорциональна изобра</w:t>
      </w:r>
      <w:r>
        <w:rPr>
          <w:sz w:val="28"/>
          <w:szCs w:val="28"/>
        </w:rPr>
        <w:t>жаемым величинам. Секторная диа</w:t>
      </w:r>
      <w:r w:rsidRPr="00EC0B74">
        <w:rPr>
          <w:sz w:val="28"/>
          <w:szCs w:val="28"/>
        </w:rPr>
        <w:t xml:space="preserve">грамма представляет собой круг, </w:t>
      </w:r>
      <w:r>
        <w:rPr>
          <w:sz w:val="28"/>
          <w:szCs w:val="28"/>
        </w:rPr>
        <w:t>который делится на секторы, про</w:t>
      </w:r>
      <w:r w:rsidRPr="00EC0B74">
        <w:rPr>
          <w:sz w:val="28"/>
          <w:szCs w:val="28"/>
        </w:rPr>
        <w:t>порциональные изображаемым данным.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Графики используют тогда, ког</w:t>
      </w:r>
      <w:r>
        <w:rPr>
          <w:sz w:val="28"/>
          <w:szCs w:val="28"/>
        </w:rPr>
        <w:t>да необходимо наглядно продемон</w:t>
      </w:r>
      <w:r w:rsidRPr="00EC0B74">
        <w:rPr>
          <w:sz w:val="28"/>
          <w:szCs w:val="28"/>
        </w:rPr>
        <w:t>стрировать взаимозависимость мат</w:t>
      </w:r>
      <w:r>
        <w:rPr>
          <w:sz w:val="28"/>
          <w:szCs w:val="28"/>
        </w:rPr>
        <w:t>ематических величин, а также ре</w:t>
      </w:r>
      <w:r w:rsidRPr="00EC0B74">
        <w:rPr>
          <w:sz w:val="28"/>
          <w:szCs w:val="28"/>
        </w:rPr>
        <w:t>зультаты обработки статистических и других количественных показа</w:t>
      </w:r>
      <w:r w:rsidRPr="00EC0B74">
        <w:rPr>
          <w:sz w:val="28"/>
          <w:szCs w:val="28"/>
        </w:rPr>
        <w:softHyphen/>
        <w:t>телей. Над графиком помещают его заголовок. В подрисуночной под</w:t>
      </w:r>
      <w:r w:rsidRPr="00EC0B74">
        <w:rPr>
          <w:sz w:val="28"/>
          <w:szCs w:val="28"/>
        </w:rPr>
        <w:softHyphen/>
        <w:t>писи следует дать масштаб графика, пояснения условных знаков и необходимые уточнения.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Оси абсцисс и ординат графика вычерчивают сплошными линиями., На концах координатных осей стрелок не ставят. В некоторых случаях графики снабжают координатной сеткой, соответствующей масштабу шкал по осям абсцисс и ординат; вместо сетки по осям наносить мас</w:t>
      </w:r>
      <w:r w:rsidRPr="00EC0B74">
        <w:rPr>
          <w:sz w:val="28"/>
          <w:szCs w:val="28"/>
        </w:rPr>
        <w:softHyphen/>
        <w:t>штаб можно короткими рисками.</w:t>
      </w:r>
    </w:p>
    <w:p w:rsidR="00EC0B74" w:rsidRPr="00EC0B74" w:rsidRDefault="00EC0B74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EC0B74">
        <w:rPr>
          <w:sz w:val="28"/>
          <w:szCs w:val="28"/>
        </w:rPr>
        <w:t>Обычно числовые деления на осях координат начинают не с нуля, а ограничивают теми значениями, в пределах которых рассматрива</w:t>
      </w:r>
      <w:r w:rsidRPr="00EC0B74">
        <w:rPr>
          <w:sz w:val="28"/>
          <w:szCs w:val="28"/>
        </w:rPr>
        <w:softHyphen/>
        <w:t>ется данная функциональная зависимость. По осям координат следует указать условные обозначения (только принятые в тексте). Надписи, относящиеся к кривым и точкам, оставляют только в тех случаях, когда их немного и они краткие. Многословные надписи заменяют цифрами, а расшифровку приводят в экспликации. Если надписи нельзя заменить обозначениями, то их пишут посередине оси: снизу вверх по оси ординат, слева направо — по оси абсцисс. Так же по</w:t>
      </w:r>
      <w:r w:rsidRPr="00EC0B74">
        <w:rPr>
          <w:sz w:val="28"/>
          <w:szCs w:val="28"/>
        </w:rPr>
        <w:softHyphen/>
        <w:t>ступают со сложными буквенными обозначениями и размерностями.</w:t>
      </w:r>
    </w:p>
    <w:p w:rsidR="00EC0B74" w:rsidRDefault="0019465A" w:rsidP="00534E3B">
      <w:pPr>
        <w:pStyle w:val="20"/>
        <w:spacing w:line="360" w:lineRule="auto"/>
        <w:ind w:firstLine="709"/>
        <w:jc w:val="both"/>
      </w:pPr>
      <w:r>
        <w:t xml:space="preserve">Независимо от используемого типа </w:t>
      </w:r>
      <w:r w:rsidRPr="00EC0B74">
        <w:rPr>
          <w:szCs w:val="28"/>
        </w:rPr>
        <w:t>иллюстративного материа</w:t>
      </w:r>
      <w:r w:rsidRPr="00EC0B74">
        <w:rPr>
          <w:szCs w:val="28"/>
        </w:rPr>
        <w:softHyphen/>
        <w:t>ла</w:t>
      </w:r>
      <w:r>
        <w:rPr>
          <w:szCs w:val="28"/>
        </w:rPr>
        <w:t>, т</w:t>
      </w:r>
      <w:r w:rsidRPr="0028255D">
        <w:rPr>
          <w:szCs w:val="28"/>
        </w:rPr>
        <w:t xml:space="preserve">ематический заголовок </w:t>
      </w:r>
      <w:r>
        <w:rPr>
          <w:szCs w:val="28"/>
        </w:rPr>
        <w:t xml:space="preserve"> - рисунок.</w:t>
      </w:r>
    </w:p>
    <w:p w:rsidR="00511E88" w:rsidRPr="002E4E72" w:rsidRDefault="00511E88" w:rsidP="00534E3B">
      <w:pPr>
        <w:pStyle w:val="20"/>
        <w:spacing w:line="360" w:lineRule="auto"/>
        <w:ind w:firstLine="709"/>
        <w:jc w:val="both"/>
      </w:pPr>
      <w:r w:rsidRPr="002E4E72">
        <w:t>Приложения</w:t>
      </w:r>
      <w:bookmarkEnd w:id="17"/>
      <w:r w:rsidR="00270509" w:rsidRPr="002E4E72">
        <w:t xml:space="preserve">. </w:t>
      </w:r>
      <w:r w:rsidRPr="002E4E72">
        <w:t>В приложениях помещают материал, дополняющий текст документа, который при включении в осно</w:t>
      </w:r>
      <w:r w:rsidR="00270509" w:rsidRPr="002E4E72">
        <w:t>вную часть загромождал бы текст.</w:t>
      </w:r>
      <w:r w:rsidRPr="002E4E72">
        <w:t xml:space="preserve"> </w:t>
      </w:r>
    </w:p>
    <w:p w:rsidR="00511E88" w:rsidRPr="002E4E72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Приложения оформляют как продолжение </w:t>
      </w:r>
      <w:r w:rsidR="0019465A">
        <w:rPr>
          <w:sz w:val="28"/>
          <w:szCs w:val="28"/>
        </w:rPr>
        <w:t xml:space="preserve">курсовой </w:t>
      </w:r>
      <w:r w:rsidR="000F1555" w:rsidRPr="002E4E72">
        <w:rPr>
          <w:sz w:val="28"/>
          <w:szCs w:val="28"/>
        </w:rPr>
        <w:t>работы</w:t>
      </w:r>
      <w:r w:rsidRPr="002E4E72">
        <w:rPr>
          <w:sz w:val="28"/>
          <w:szCs w:val="28"/>
        </w:rPr>
        <w:t xml:space="preserve"> на последующих его листах. </w:t>
      </w:r>
    </w:p>
    <w:p w:rsidR="00511E88" w:rsidRPr="002E4E72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 xml:space="preserve">В тексте документа на все приложения должны быть даны ссылки. Приложения располагают в порядке ссылок на них в тексте документа. </w:t>
      </w:r>
    </w:p>
    <w:p w:rsidR="00511E88" w:rsidRPr="002E4E72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511E88" w:rsidRPr="002E4E72" w:rsidRDefault="00511E88" w:rsidP="00534E3B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Приложения обозначают заглавными буквами русского алфавита, начиная с А, за исключением букв Ё, 3, Й, О, Ч, Ь, Ы, Ъ.</w:t>
      </w:r>
    </w:p>
    <w:p w:rsidR="008B2637" w:rsidRPr="008B2637" w:rsidRDefault="00511E88" w:rsidP="00534E3B">
      <w:pPr>
        <w:pStyle w:val="af1"/>
        <w:spacing w:before="0" w:after="0"/>
        <w:rPr>
          <w:sz w:val="28"/>
          <w:szCs w:val="28"/>
        </w:rPr>
      </w:pPr>
      <w:r w:rsidRPr="002E4E72">
        <w:rPr>
          <w:sz w:val="28"/>
          <w:szCs w:val="28"/>
        </w:rPr>
        <w:t xml:space="preserve">Каждое приложение должно начинаться с новой страницы (листа) с указанием наверху посередине страницы слова 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>Приложение</w:t>
      </w:r>
      <w:r w:rsidR="00476097">
        <w:rPr>
          <w:sz w:val="28"/>
          <w:szCs w:val="28"/>
        </w:rPr>
        <w:t>»</w:t>
      </w:r>
      <w:r w:rsidRPr="002E4E72">
        <w:rPr>
          <w:sz w:val="28"/>
          <w:szCs w:val="28"/>
        </w:rPr>
        <w:t xml:space="preserve">, под ним в скобках для обязательного приложения пишут слово </w:t>
      </w:r>
      <w:r w:rsidR="00476097">
        <w:rPr>
          <w:sz w:val="28"/>
          <w:szCs w:val="28"/>
        </w:rPr>
        <w:t>«</w:t>
      </w:r>
      <w:r w:rsidRPr="002E4E72">
        <w:rPr>
          <w:sz w:val="28"/>
          <w:szCs w:val="28"/>
        </w:rPr>
        <w:t>обязательное</w:t>
      </w:r>
      <w:r w:rsidR="00476097">
        <w:rPr>
          <w:sz w:val="28"/>
          <w:szCs w:val="28"/>
        </w:rPr>
        <w:t>»</w:t>
      </w:r>
      <w:r w:rsidRPr="002E4E72">
        <w:rPr>
          <w:sz w:val="28"/>
          <w:szCs w:val="28"/>
        </w:rPr>
        <w:t xml:space="preserve">, а для </w:t>
      </w:r>
      <w:r w:rsidRPr="008B2637">
        <w:rPr>
          <w:sz w:val="28"/>
          <w:szCs w:val="28"/>
        </w:rPr>
        <w:t>информационного</w:t>
      </w:r>
      <w:r w:rsidR="0019465A" w:rsidRPr="008B2637">
        <w:rPr>
          <w:sz w:val="28"/>
          <w:szCs w:val="28"/>
        </w:rPr>
        <w:t xml:space="preserve"> </w:t>
      </w:r>
      <w:r w:rsidRPr="008B2637">
        <w:rPr>
          <w:sz w:val="28"/>
          <w:szCs w:val="28"/>
        </w:rPr>
        <w:t xml:space="preserve">– </w:t>
      </w:r>
      <w:r w:rsidR="00476097">
        <w:rPr>
          <w:sz w:val="28"/>
          <w:szCs w:val="28"/>
        </w:rPr>
        <w:t>«</w:t>
      </w:r>
      <w:r w:rsidRPr="008B2637">
        <w:rPr>
          <w:sz w:val="28"/>
          <w:szCs w:val="28"/>
        </w:rPr>
        <w:t>рекомендуемое</w:t>
      </w:r>
      <w:r w:rsidR="00476097">
        <w:rPr>
          <w:sz w:val="28"/>
          <w:szCs w:val="28"/>
        </w:rPr>
        <w:t>»</w:t>
      </w:r>
      <w:r w:rsidRPr="008B2637">
        <w:rPr>
          <w:sz w:val="28"/>
          <w:szCs w:val="28"/>
        </w:rPr>
        <w:t xml:space="preserve"> или </w:t>
      </w:r>
      <w:r w:rsidR="00476097">
        <w:rPr>
          <w:sz w:val="28"/>
          <w:szCs w:val="28"/>
        </w:rPr>
        <w:t>«</w:t>
      </w:r>
      <w:r w:rsidR="008B2637" w:rsidRPr="008B2637">
        <w:rPr>
          <w:sz w:val="28"/>
          <w:szCs w:val="28"/>
        </w:rPr>
        <w:t>справочное</w:t>
      </w:r>
      <w:r w:rsidR="00476097">
        <w:rPr>
          <w:sz w:val="28"/>
          <w:szCs w:val="28"/>
        </w:rPr>
        <w:t>»</w:t>
      </w:r>
      <w:r w:rsidRPr="008B2637">
        <w:rPr>
          <w:sz w:val="28"/>
          <w:szCs w:val="28"/>
        </w:rPr>
        <w:t>.</w:t>
      </w:r>
      <w:r w:rsidR="008B2637" w:rsidRPr="008B2637">
        <w:rPr>
          <w:sz w:val="28"/>
          <w:szCs w:val="28"/>
        </w:rPr>
        <w:t xml:space="preserve"> Приложения должны иметь общую с остальной частью работы сквозную нумерацию страниц. </w:t>
      </w:r>
    </w:p>
    <w:p w:rsidR="008B2637" w:rsidRPr="008B2637" w:rsidRDefault="008B2637" w:rsidP="00534E3B">
      <w:pPr>
        <w:pStyle w:val="af1"/>
        <w:spacing w:before="0" w:after="0"/>
        <w:rPr>
          <w:sz w:val="28"/>
          <w:szCs w:val="28"/>
        </w:rPr>
      </w:pPr>
      <w:r w:rsidRPr="008B2637">
        <w:rPr>
          <w:sz w:val="28"/>
          <w:szCs w:val="28"/>
        </w:rPr>
        <w:t xml:space="preserve">Приложения работы могут </w:t>
      </w:r>
      <w:r w:rsidR="00D920B8">
        <w:rPr>
          <w:sz w:val="28"/>
          <w:szCs w:val="28"/>
        </w:rPr>
        <w:t xml:space="preserve">быть </w:t>
      </w:r>
      <w:r w:rsidRPr="008B2637">
        <w:rPr>
          <w:sz w:val="28"/>
          <w:szCs w:val="28"/>
        </w:rPr>
        <w:t xml:space="preserve">представлены самыми различными регистрами бухгалтерского учета, таблицами, схемами и иным раздаточным материалом. Они располагаются строго в той последовательности, в какой рассматриваются в тексте работы, и имеют последовательную нумерацию – </w:t>
      </w:r>
      <w:r w:rsidR="00476097">
        <w:rPr>
          <w:sz w:val="28"/>
          <w:szCs w:val="28"/>
        </w:rPr>
        <w:t>«</w:t>
      </w:r>
      <w:r w:rsidRPr="008B2637">
        <w:rPr>
          <w:sz w:val="28"/>
          <w:szCs w:val="28"/>
        </w:rPr>
        <w:t>Приложение А, Приложение Б и т.д.</w:t>
      </w:r>
      <w:r w:rsidR="00476097">
        <w:rPr>
          <w:sz w:val="28"/>
          <w:szCs w:val="28"/>
        </w:rPr>
        <w:t>»</w:t>
      </w:r>
      <w:r w:rsidRPr="008B2637">
        <w:rPr>
          <w:sz w:val="28"/>
          <w:szCs w:val="28"/>
        </w:rPr>
        <w:t xml:space="preserve"> Если приложение располагается на нескольких листах, то в правом верхнем углу следующей страницы пишут – </w:t>
      </w:r>
      <w:r w:rsidR="00476097">
        <w:rPr>
          <w:sz w:val="28"/>
          <w:szCs w:val="28"/>
        </w:rPr>
        <w:t>«</w:t>
      </w:r>
      <w:r w:rsidRPr="008B2637">
        <w:rPr>
          <w:sz w:val="28"/>
          <w:szCs w:val="28"/>
        </w:rPr>
        <w:t>Продолжение приложения А</w:t>
      </w:r>
      <w:r w:rsidR="00476097">
        <w:rPr>
          <w:sz w:val="28"/>
          <w:szCs w:val="28"/>
        </w:rPr>
        <w:t>»</w:t>
      </w:r>
      <w:r w:rsidRPr="008B2637">
        <w:rPr>
          <w:sz w:val="28"/>
          <w:szCs w:val="28"/>
        </w:rPr>
        <w:t>.</w:t>
      </w:r>
    </w:p>
    <w:p w:rsidR="000E6364" w:rsidRPr="00FC69F1" w:rsidRDefault="008B2637" w:rsidP="00534E3B">
      <w:pPr>
        <w:pStyle w:val="af1"/>
        <w:spacing w:before="0" w:after="0"/>
        <w:rPr>
          <w:sz w:val="28"/>
          <w:szCs w:val="28"/>
        </w:rPr>
      </w:pPr>
      <w:r w:rsidRPr="00FC69F1">
        <w:rPr>
          <w:sz w:val="28"/>
          <w:szCs w:val="28"/>
        </w:rPr>
        <w:t>Небольшие таблиц</w:t>
      </w:r>
      <w:r w:rsidR="000E6364" w:rsidRPr="00FC69F1">
        <w:rPr>
          <w:sz w:val="28"/>
          <w:szCs w:val="28"/>
        </w:rPr>
        <w:t>ы</w:t>
      </w:r>
      <w:r w:rsidRPr="00FC69F1">
        <w:rPr>
          <w:sz w:val="28"/>
          <w:szCs w:val="28"/>
        </w:rPr>
        <w:t xml:space="preserve">, графики, рисунки могут размещаться в тексте работы по ходу изложения. </w:t>
      </w:r>
      <w:bookmarkStart w:id="18" w:name="_Toc90089758"/>
      <w:bookmarkStart w:id="19" w:name="_Toc90092057"/>
      <w:bookmarkStart w:id="20" w:name="_Toc90093418"/>
      <w:bookmarkStart w:id="21" w:name="_Toc90103121"/>
      <w:bookmarkStart w:id="22" w:name="_Toc90103488"/>
      <w:bookmarkStart w:id="23" w:name="_Toc99963021"/>
    </w:p>
    <w:p w:rsidR="00FC69F1" w:rsidRPr="00FC69F1" w:rsidRDefault="000E6364" w:rsidP="00534E3B">
      <w:pPr>
        <w:pStyle w:val="af1"/>
        <w:spacing w:before="0" w:after="0"/>
        <w:rPr>
          <w:sz w:val="28"/>
          <w:szCs w:val="28"/>
        </w:rPr>
      </w:pPr>
      <w:r w:rsidRPr="00FC69F1">
        <w:rPr>
          <w:sz w:val="28"/>
          <w:szCs w:val="28"/>
        </w:rPr>
        <w:t>Нумерация страниц</w:t>
      </w:r>
      <w:bookmarkEnd w:id="18"/>
      <w:bookmarkEnd w:id="19"/>
      <w:bookmarkEnd w:id="20"/>
      <w:bookmarkEnd w:id="21"/>
      <w:bookmarkEnd w:id="22"/>
      <w:bookmarkEnd w:id="23"/>
      <w:r w:rsidRPr="00FC69F1">
        <w:rPr>
          <w:sz w:val="28"/>
          <w:szCs w:val="28"/>
        </w:rPr>
        <w:t xml:space="preserve">. Страницы курсовой работы следует нумеровать арабскими цифрами, соблюдая сквозную нумерацию по всему тексту курсовой работы. Номер страницы проставляют в центре верхней части листа без точки. </w:t>
      </w:r>
    </w:p>
    <w:p w:rsidR="00FC69F1" w:rsidRPr="00224200" w:rsidRDefault="000E6364" w:rsidP="00534E3B">
      <w:pPr>
        <w:pStyle w:val="af1"/>
        <w:spacing w:before="0" w:after="0"/>
        <w:rPr>
          <w:sz w:val="28"/>
          <w:szCs w:val="28"/>
        </w:rPr>
      </w:pPr>
      <w:r w:rsidRPr="00FC69F1">
        <w:rPr>
          <w:sz w:val="28"/>
          <w:szCs w:val="28"/>
        </w:rPr>
        <w:t xml:space="preserve">Титульный лист включают в общую нумерацию страниц </w:t>
      </w:r>
      <w:r w:rsidR="00FC69F1" w:rsidRPr="00FC69F1">
        <w:rPr>
          <w:sz w:val="28"/>
          <w:szCs w:val="28"/>
        </w:rPr>
        <w:t xml:space="preserve">курсовой </w:t>
      </w:r>
      <w:r w:rsidRPr="00FC69F1">
        <w:rPr>
          <w:sz w:val="28"/>
          <w:szCs w:val="28"/>
        </w:rPr>
        <w:t>работы</w:t>
      </w:r>
      <w:r w:rsidR="00FC69F1">
        <w:rPr>
          <w:sz w:val="28"/>
          <w:szCs w:val="28"/>
        </w:rPr>
        <w:t>, при этом н</w:t>
      </w:r>
      <w:r w:rsidRPr="00FC69F1">
        <w:rPr>
          <w:sz w:val="28"/>
          <w:szCs w:val="28"/>
        </w:rPr>
        <w:t xml:space="preserve">омер страницы на титульном листе не проставляют. </w:t>
      </w:r>
      <w:r w:rsidR="00FC69F1">
        <w:rPr>
          <w:sz w:val="28"/>
          <w:szCs w:val="28"/>
        </w:rPr>
        <w:t>С</w:t>
      </w:r>
      <w:r w:rsidR="00FC69F1" w:rsidRPr="008B2637">
        <w:rPr>
          <w:sz w:val="28"/>
          <w:szCs w:val="28"/>
        </w:rPr>
        <w:t>траница, где указывается содержание работы, считается второй и не нумеруется. При указании номера не допускаются точки</w:t>
      </w:r>
      <w:r w:rsidR="00FC69F1" w:rsidRPr="00224200">
        <w:rPr>
          <w:sz w:val="28"/>
          <w:szCs w:val="28"/>
        </w:rPr>
        <w:t>, черточки или иные знаки.</w:t>
      </w:r>
      <w:r w:rsidR="00FC69F1">
        <w:rPr>
          <w:sz w:val="28"/>
          <w:szCs w:val="28"/>
        </w:rPr>
        <w:t xml:space="preserve"> Задание и Рецензия в нумерацию не включаются.</w:t>
      </w:r>
    </w:p>
    <w:p w:rsidR="00FC69F1" w:rsidRPr="00224200" w:rsidRDefault="00FC69F1" w:rsidP="00534E3B">
      <w:pPr>
        <w:pStyle w:val="a7"/>
        <w:spacing w:line="360" w:lineRule="auto"/>
        <w:ind w:firstLine="709"/>
        <w:rPr>
          <w:sz w:val="28"/>
          <w:szCs w:val="28"/>
        </w:rPr>
      </w:pPr>
      <w:r w:rsidRPr="00224200">
        <w:rPr>
          <w:sz w:val="28"/>
          <w:szCs w:val="28"/>
        </w:rPr>
        <w:t>Перечень исполь</w:t>
      </w:r>
      <w:r w:rsidR="009A1A11">
        <w:rPr>
          <w:sz w:val="28"/>
          <w:szCs w:val="28"/>
        </w:rPr>
        <w:t>зованных</w:t>
      </w:r>
      <w:r w:rsidRPr="00224200">
        <w:rPr>
          <w:sz w:val="28"/>
          <w:szCs w:val="28"/>
        </w:rPr>
        <w:t xml:space="preserve"> для написания курсовой работы </w:t>
      </w:r>
      <w:r w:rsidR="009A1A11">
        <w:rPr>
          <w:sz w:val="28"/>
          <w:szCs w:val="28"/>
        </w:rPr>
        <w:t xml:space="preserve">источников </w:t>
      </w:r>
      <w:r w:rsidRPr="00224200">
        <w:rPr>
          <w:sz w:val="28"/>
          <w:szCs w:val="28"/>
        </w:rPr>
        <w:t>приводится в следующей последовательности:</w:t>
      </w:r>
    </w:p>
    <w:p w:rsidR="00FC69F1" w:rsidRPr="002E4E72" w:rsidRDefault="00FC69F1" w:rsidP="008426A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законодательные акты (в хронологическом порядке);</w:t>
      </w:r>
    </w:p>
    <w:p w:rsidR="00FC69F1" w:rsidRPr="002E4E72" w:rsidRDefault="00FC69F1" w:rsidP="008426A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статистические материалы и нормативные документы (в хронологическом порядке);</w:t>
      </w:r>
    </w:p>
    <w:p w:rsidR="00FC69F1" w:rsidRPr="002E4E72" w:rsidRDefault="00FC69F1" w:rsidP="008426A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литературные источники (в алфавитном порядке).</w:t>
      </w:r>
    </w:p>
    <w:p w:rsidR="00FC69F1" w:rsidRPr="002E4E72" w:rsidRDefault="00FC69F1" w:rsidP="00FC69F1">
      <w:pPr>
        <w:pStyle w:val="21"/>
        <w:rPr>
          <w:szCs w:val="28"/>
        </w:rPr>
      </w:pPr>
      <w:r w:rsidRPr="002E4E72">
        <w:rPr>
          <w:szCs w:val="28"/>
        </w:rPr>
        <w:t>По каждому источнику указывается автор, полное название работы, издательство, место и год издания. При этом города Москва и Санкт-Петербург как место издания обозначаются сокращенно – М.; С.-Пб, название других городов пишется полностью.</w:t>
      </w:r>
    </w:p>
    <w:p w:rsidR="00FC69F1" w:rsidRDefault="00FC69F1" w:rsidP="00FC69F1">
      <w:pPr>
        <w:pStyle w:val="a4"/>
        <w:spacing w:line="360" w:lineRule="auto"/>
        <w:ind w:firstLine="709"/>
        <w:rPr>
          <w:szCs w:val="28"/>
        </w:rPr>
      </w:pPr>
      <w:r w:rsidRPr="002E4E72">
        <w:rPr>
          <w:szCs w:val="28"/>
        </w:rPr>
        <w:t>Для работ из журналов и газетных статей необходимо указать фамилию и инициалы автора, название статьи, а затем наименование источника со всеми элементами титульного листа, после чего указать номер страницы начала статьи.</w:t>
      </w:r>
    </w:p>
    <w:p w:rsidR="002E4E81" w:rsidRDefault="002E4E81" w:rsidP="00FC69F1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Например:</w:t>
      </w:r>
    </w:p>
    <w:p w:rsidR="002E4E81" w:rsidRPr="002E4E81" w:rsidRDefault="002E4E81" w:rsidP="008426A2">
      <w:pPr>
        <w:pStyle w:val="a7"/>
        <w:numPr>
          <w:ilvl w:val="0"/>
          <w:numId w:val="4"/>
        </w:numPr>
        <w:tabs>
          <w:tab w:val="left" w:pos="360"/>
          <w:tab w:val="left" w:pos="5537"/>
          <w:tab w:val="left" w:pos="6648"/>
          <w:tab w:val="left" w:pos="7487"/>
        </w:tabs>
        <w:spacing w:line="360" w:lineRule="auto"/>
        <w:ind w:left="0"/>
        <w:rPr>
          <w:sz w:val="28"/>
          <w:szCs w:val="28"/>
        </w:rPr>
      </w:pPr>
      <w:r w:rsidRPr="002E4E81">
        <w:rPr>
          <w:i/>
          <w:sz w:val="28"/>
          <w:szCs w:val="28"/>
        </w:rPr>
        <w:t>Лисецкий, К.С.</w:t>
      </w:r>
      <w:r w:rsidRPr="002E4E81">
        <w:rPr>
          <w:sz w:val="28"/>
          <w:szCs w:val="28"/>
        </w:rPr>
        <w:t xml:space="preserve"> Психология межличностного конфликта в старшем школьном возрасте. - Самара : Изд-во </w:t>
      </w:r>
      <w:r w:rsidR="00476097">
        <w:rPr>
          <w:sz w:val="28"/>
          <w:szCs w:val="28"/>
        </w:rPr>
        <w:t>«</w:t>
      </w:r>
      <w:r w:rsidRPr="002E4E81">
        <w:rPr>
          <w:sz w:val="28"/>
          <w:szCs w:val="28"/>
        </w:rPr>
        <w:t>Самарский универси</w:t>
      </w:r>
      <w:r>
        <w:rPr>
          <w:sz w:val="28"/>
          <w:szCs w:val="28"/>
        </w:rPr>
        <w:t>тет</w:t>
      </w:r>
      <w:r w:rsidR="00476097">
        <w:rPr>
          <w:sz w:val="28"/>
          <w:szCs w:val="28"/>
        </w:rPr>
        <w:t>»</w:t>
      </w:r>
      <w:r>
        <w:rPr>
          <w:sz w:val="28"/>
          <w:szCs w:val="28"/>
        </w:rPr>
        <w:t>, 2005</w:t>
      </w:r>
      <w:r w:rsidRPr="002E4E81">
        <w:rPr>
          <w:sz w:val="28"/>
          <w:szCs w:val="28"/>
        </w:rPr>
        <w:t xml:space="preserve">. – 135 с. </w:t>
      </w:r>
    </w:p>
    <w:p w:rsidR="002E4E81" w:rsidRDefault="002E4E81" w:rsidP="008426A2">
      <w:pPr>
        <w:pStyle w:val="a7"/>
        <w:numPr>
          <w:ilvl w:val="0"/>
          <w:numId w:val="4"/>
        </w:numPr>
        <w:tabs>
          <w:tab w:val="left" w:pos="360"/>
          <w:tab w:val="left" w:pos="5537"/>
          <w:tab w:val="left" w:pos="6648"/>
          <w:tab w:val="left" w:pos="7487"/>
        </w:tabs>
        <w:spacing w:line="360" w:lineRule="auto"/>
        <w:ind w:left="0"/>
        <w:rPr>
          <w:sz w:val="28"/>
          <w:szCs w:val="28"/>
        </w:rPr>
      </w:pPr>
      <w:r w:rsidRPr="002E4E81">
        <w:rPr>
          <w:sz w:val="28"/>
          <w:szCs w:val="28"/>
        </w:rPr>
        <w:t>Предупреждение подростковой и юношеской наркомании / под ред. С.В.Березина, К.С. Лисецкого. - М. : Изд</w:t>
      </w:r>
      <w:r>
        <w:rPr>
          <w:sz w:val="28"/>
          <w:szCs w:val="28"/>
        </w:rPr>
        <w:t>-во Института Психотерапии, 2008</w:t>
      </w:r>
      <w:r w:rsidRPr="002E4E81">
        <w:rPr>
          <w:sz w:val="28"/>
          <w:szCs w:val="28"/>
        </w:rPr>
        <w:t xml:space="preserve">. - 256 с. </w:t>
      </w:r>
    </w:p>
    <w:p w:rsidR="002E4E81" w:rsidRPr="002E4E81" w:rsidRDefault="002E4E81" w:rsidP="008426A2">
      <w:pPr>
        <w:pStyle w:val="a7"/>
        <w:numPr>
          <w:ilvl w:val="0"/>
          <w:numId w:val="4"/>
        </w:numPr>
        <w:tabs>
          <w:tab w:val="clear" w:pos="2520"/>
          <w:tab w:val="num" w:pos="0"/>
          <w:tab w:val="left" w:pos="360"/>
          <w:tab w:val="left" w:pos="5537"/>
          <w:tab w:val="left" w:pos="6648"/>
          <w:tab w:val="left" w:pos="7487"/>
        </w:tabs>
        <w:spacing w:line="360" w:lineRule="auto"/>
        <w:ind w:left="0"/>
        <w:rPr>
          <w:sz w:val="28"/>
          <w:szCs w:val="28"/>
        </w:rPr>
      </w:pPr>
      <w:r w:rsidRPr="002E4E81">
        <w:rPr>
          <w:i/>
          <w:sz w:val="28"/>
          <w:szCs w:val="28"/>
        </w:rPr>
        <w:t>Петровский, В.А.</w:t>
      </w:r>
      <w:r w:rsidRPr="002E4E81">
        <w:rPr>
          <w:sz w:val="28"/>
          <w:szCs w:val="28"/>
        </w:rPr>
        <w:t xml:space="preserve"> Очерк теории свободной причинности // Вестник Самарского госуниверситет</w:t>
      </w:r>
      <w:r>
        <w:rPr>
          <w:sz w:val="28"/>
          <w:szCs w:val="28"/>
        </w:rPr>
        <w:t>а. - 200</w:t>
      </w:r>
      <w:r w:rsidRPr="002E4E81">
        <w:rPr>
          <w:sz w:val="28"/>
          <w:szCs w:val="28"/>
        </w:rPr>
        <w:t xml:space="preserve">6. - № 1. - С. 57-80. </w:t>
      </w:r>
    </w:p>
    <w:p w:rsidR="00971774" w:rsidRPr="008B2637" w:rsidRDefault="00971774" w:rsidP="00511E88">
      <w:pPr>
        <w:spacing w:line="360" w:lineRule="auto"/>
        <w:ind w:firstLine="709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Работа подшивается в папку и должна  быть сброшюрована в следующем порядке:</w:t>
      </w:r>
    </w:p>
    <w:p w:rsidR="00F815DB" w:rsidRDefault="00F815DB" w:rsidP="00F815DB">
      <w:pPr>
        <w:spacing w:line="360" w:lineRule="auto"/>
        <w:jc w:val="both"/>
        <w:rPr>
          <w:sz w:val="28"/>
          <w:szCs w:val="28"/>
        </w:rPr>
      </w:pPr>
    </w:p>
    <w:p w:rsidR="00971774" w:rsidRDefault="00971774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титульный лист единой формы</w:t>
      </w:r>
      <w:r w:rsidR="00D920B8">
        <w:rPr>
          <w:sz w:val="28"/>
          <w:szCs w:val="28"/>
        </w:rPr>
        <w:t xml:space="preserve"> </w:t>
      </w:r>
      <w:r w:rsidR="00D920B8" w:rsidRPr="007756AC">
        <w:rPr>
          <w:sz w:val="28"/>
          <w:szCs w:val="28"/>
        </w:rPr>
        <w:t xml:space="preserve">(приложение </w:t>
      </w:r>
      <w:r w:rsidR="00CE3607">
        <w:rPr>
          <w:sz w:val="28"/>
          <w:szCs w:val="28"/>
        </w:rPr>
        <w:t>В</w:t>
      </w:r>
      <w:r w:rsidR="00D920B8" w:rsidRPr="007756AC">
        <w:rPr>
          <w:sz w:val="28"/>
          <w:szCs w:val="28"/>
        </w:rPr>
        <w:t>)</w:t>
      </w:r>
      <w:r w:rsidRPr="007756AC">
        <w:rPr>
          <w:sz w:val="28"/>
          <w:szCs w:val="28"/>
        </w:rPr>
        <w:t>;</w:t>
      </w:r>
    </w:p>
    <w:p w:rsidR="0019465A" w:rsidRPr="008B2637" w:rsidRDefault="0019465A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задание</w:t>
      </w:r>
      <w:r w:rsidR="00D920B8">
        <w:rPr>
          <w:sz w:val="28"/>
          <w:szCs w:val="28"/>
        </w:rPr>
        <w:t xml:space="preserve"> </w:t>
      </w:r>
      <w:r w:rsidR="00D920B8" w:rsidRPr="007756AC">
        <w:rPr>
          <w:sz w:val="28"/>
          <w:szCs w:val="28"/>
        </w:rPr>
        <w:t xml:space="preserve">(приложение </w:t>
      </w:r>
      <w:r w:rsidR="00CE3607">
        <w:rPr>
          <w:sz w:val="28"/>
          <w:szCs w:val="28"/>
        </w:rPr>
        <w:t>Г</w:t>
      </w:r>
      <w:r w:rsidR="00D920B8" w:rsidRPr="007756AC">
        <w:rPr>
          <w:sz w:val="28"/>
          <w:szCs w:val="28"/>
        </w:rPr>
        <w:t>);</w:t>
      </w:r>
      <w:r w:rsidR="00D920B8">
        <w:rPr>
          <w:sz w:val="28"/>
          <w:szCs w:val="28"/>
        </w:rPr>
        <w:t xml:space="preserve"> </w:t>
      </w:r>
    </w:p>
    <w:p w:rsidR="00971774" w:rsidRPr="008B2637" w:rsidRDefault="00971774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содержание с указанием страниц текста;</w:t>
      </w:r>
    </w:p>
    <w:p w:rsidR="00971774" w:rsidRPr="008B2637" w:rsidRDefault="00971774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введение;</w:t>
      </w:r>
    </w:p>
    <w:p w:rsidR="004C7786" w:rsidRPr="008B2637" w:rsidRDefault="005D3630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текст курсовой работы по разделам</w:t>
      </w:r>
      <w:r w:rsidR="004C7786" w:rsidRPr="008B2637">
        <w:rPr>
          <w:sz w:val="28"/>
          <w:szCs w:val="28"/>
        </w:rPr>
        <w:t>;</w:t>
      </w:r>
    </w:p>
    <w:p w:rsidR="00971774" w:rsidRPr="008B2637" w:rsidRDefault="00971774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заключение;</w:t>
      </w:r>
    </w:p>
    <w:p w:rsidR="00971774" w:rsidRPr="008B2637" w:rsidRDefault="0019465A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библиографический список</w:t>
      </w:r>
      <w:r w:rsidR="00971774" w:rsidRPr="008B2637">
        <w:rPr>
          <w:sz w:val="28"/>
          <w:szCs w:val="28"/>
        </w:rPr>
        <w:t>;</w:t>
      </w:r>
    </w:p>
    <w:p w:rsidR="00971774" w:rsidRPr="008B2637" w:rsidRDefault="00971774" w:rsidP="00F815DB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8B2637">
        <w:rPr>
          <w:sz w:val="28"/>
          <w:szCs w:val="28"/>
        </w:rPr>
        <w:t>приложения.</w:t>
      </w:r>
    </w:p>
    <w:p w:rsidR="00971774" w:rsidRPr="002E4E72" w:rsidRDefault="00971774">
      <w:pPr>
        <w:spacing w:line="360" w:lineRule="auto"/>
        <w:ind w:firstLine="709"/>
        <w:jc w:val="both"/>
        <w:rPr>
          <w:sz w:val="28"/>
          <w:szCs w:val="28"/>
        </w:rPr>
      </w:pPr>
      <w:r w:rsidRPr="002E4E72">
        <w:rPr>
          <w:sz w:val="28"/>
          <w:szCs w:val="28"/>
        </w:rPr>
        <w:t>На последней странице заключения ставится разборчиво подпись и дата.</w:t>
      </w:r>
    </w:p>
    <w:p w:rsidR="00971774" w:rsidRDefault="00971774">
      <w:pPr>
        <w:pStyle w:val="a4"/>
        <w:spacing w:line="360" w:lineRule="auto"/>
        <w:ind w:firstLine="709"/>
        <w:rPr>
          <w:szCs w:val="28"/>
        </w:rPr>
      </w:pPr>
      <w:r w:rsidRPr="002E4E72">
        <w:rPr>
          <w:szCs w:val="28"/>
        </w:rPr>
        <w:t xml:space="preserve">В конце работы необходимо оставить чистую страницу. </w:t>
      </w:r>
    </w:p>
    <w:p w:rsidR="00D920B8" w:rsidRPr="002E4E72" w:rsidRDefault="00D920B8" w:rsidP="007756AC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После титульного листа в работу подшивается бланк Рецензии (</w:t>
      </w:r>
      <w:r w:rsidR="00E37265">
        <w:rPr>
          <w:szCs w:val="28"/>
        </w:rPr>
        <w:t>приложение Д</w:t>
      </w:r>
      <w:r>
        <w:rPr>
          <w:szCs w:val="28"/>
        </w:rPr>
        <w:t>)</w:t>
      </w:r>
      <w:r w:rsidR="007756AC">
        <w:rPr>
          <w:szCs w:val="28"/>
        </w:rPr>
        <w:t>.</w:t>
      </w:r>
    </w:p>
    <w:p w:rsidR="005D3630" w:rsidRPr="002E4E72" w:rsidRDefault="00F815DB" w:rsidP="00534E3B">
      <w:pPr>
        <w:pStyle w:val="13"/>
        <w:spacing w:before="240" w:after="24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2E4E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8</w:t>
      </w:r>
      <w:r w:rsidRPr="002E4E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</w:t>
      </w:r>
      <w:r w:rsidRPr="002E4E72">
        <w:rPr>
          <w:rFonts w:ascii="Arial" w:hAnsi="Arial" w:cs="Arial"/>
          <w:sz w:val="28"/>
          <w:szCs w:val="28"/>
        </w:rPr>
        <w:t>АЩИТА КУРСОВОЙ РАБОТЫ</w:t>
      </w:r>
    </w:p>
    <w:p w:rsidR="00534E3B" w:rsidRPr="00EB23A7" w:rsidRDefault="005D3630" w:rsidP="00EB23A7">
      <w:pPr>
        <w:spacing w:line="360" w:lineRule="auto"/>
        <w:ind w:firstLine="709"/>
        <w:jc w:val="both"/>
        <w:rPr>
          <w:sz w:val="28"/>
          <w:szCs w:val="28"/>
        </w:rPr>
      </w:pPr>
      <w:r w:rsidRPr="00EB23A7">
        <w:rPr>
          <w:sz w:val="28"/>
          <w:szCs w:val="28"/>
        </w:rPr>
        <w:t>.</w:t>
      </w:r>
      <w:r w:rsidR="00534E3B" w:rsidRPr="00EB23A7">
        <w:rPr>
          <w:sz w:val="28"/>
          <w:szCs w:val="28"/>
        </w:rPr>
        <w:t xml:space="preserve"> </w:t>
      </w:r>
      <w:r w:rsidR="00EB23A7" w:rsidRPr="00EB23A7">
        <w:rPr>
          <w:sz w:val="28"/>
          <w:szCs w:val="28"/>
        </w:rPr>
        <w:t>Студенты</w:t>
      </w:r>
      <w:r w:rsidR="00534E3B" w:rsidRPr="00EB23A7">
        <w:rPr>
          <w:sz w:val="28"/>
          <w:szCs w:val="28"/>
        </w:rPr>
        <w:t xml:space="preserve"> </w:t>
      </w:r>
      <w:r w:rsidR="00534E3B" w:rsidRPr="00EB23A7">
        <w:rPr>
          <w:i/>
          <w:sz w:val="28"/>
          <w:szCs w:val="28"/>
        </w:rPr>
        <w:t>дистанционно</w:t>
      </w:r>
      <w:r w:rsidR="00F836DF">
        <w:rPr>
          <w:i/>
          <w:sz w:val="28"/>
          <w:szCs w:val="28"/>
        </w:rPr>
        <w:t>го</w:t>
      </w:r>
      <w:r w:rsidR="00EB23A7" w:rsidRPr="00EB23A7">
        <w:rPr>
          <w:i/>
          <w:sz w:val="28"/>
          <w:szCs w:val="28"/>
        </w:rPr>
        <w:t xml:space="preserve"> обучения </w:t>
      </w:r>
      <w:r w:rsidR="00EB23A7" w:rsidRPr="00EB23A7">
        <w:rPr>
          <w:sz w:val="28"/>
          <w:szCs w:val="28"/>
        </w:rPr>
        <w:t>размещаю</w:t>
      </w:r>
      <w:r w:rsidR="00534E3B" w:rsidRPr="00EB23A7">
        <w:rPr>
          <w:sz w:val="28"/>
          <w:szCs w:val="28"/>
        </w:rPr>
        <w:t xml:space="preserve">т </w:t>
      </w:r>
      <w:r w:rsidR="00EB23A7" w:rsidRPr="00EB23A7">
        <w:rPr>
          <w:sz w:val="28"/>
          <w:szCs w:val="28"/>
        </w:rPr>
        <w:t xml:space="preserve">выполненную курсовую работу </w:t>
      </w:r>
      <w:r w:rsidR="00534E3B" w:rsidRPr="00EB23A7">
        <w:rPr>
          <w:sz w:val="28"/>
          <w:szCs w:val="28"/>
        </w:rPr>
        <w:t xml:space="preserve">на </w:t>
      </w:r>
      <w:r w:rsidR="00F836DF">
        <w:rPr>
          <w:sz w:val="28"/>
          <w:szCs w:val="28"/>
        </w:rPr>
        <w:t xml:space="preserve">личной странице сетевого курса. </w:t>
      </w:r>
    </w:p>
    <w:p w:rsidR="00E85CCC" w:rsidRDefault="009F2E66" w:rsidP="00E85CCC">
      <w:pPr>
        <w:spacing w:line="360" w:lineRule="auto"/>
        <w:ind w:firstLine="709"/>
        <w:jc w:val="both"/>
        <w:rPr>
          <w:sz w:val="28"/>
          <w:szCs w:val="28"/>
        </w:rPr>
      </w:pPr>
      <w:r w:rsidRPr="009F2E66">
        <w:rPr>
          <w:sz w:val="28"/>
          <w:szCs w:val="28"/>
        </w:rPr>
        <w:t xml:space="preserve">Кроме того,  студент готовит электронную </w:t>
      </w:r>
      <w:r w:rsidR="00E85CCC">
        <w:rPr>
          <w:sz w:val="28"/>
          <w:szCs w:val="28"/>
        </w:rPr>
        <w:t xml:space="preserve">мультимедийную </w:t>
      </w:r>
      <w:r w:rsidRPr="009F2E66">
        <w:rPr>
          <w:sz w:val="28"/>
          <w:szCs w:val="28"/>
        </w:rPr>
        <w:t>презентацию</w:t>
      </w:r>
      <w:r w:rsidR="00F836DF">
        <w:rPr>
          <w:sz w:val="28"/>
          <w:szCs w:val="28"/>
        </w:rPr>
        <w:t xml:space="preserve"> и размещает её на </w:t>
      </w:r>
      <w:r w:rsidR="00F836DF" w:rsidRPr="00EB23A7">
        <w:rPr>
          <w:sz w:val="28"/>
          <w:szCs w:val="28"/>
        </w:rPr>
        <w:t>специализированном форуме сетевого курса.</w:t>
      </w:r>
    </w:p>
    <w:p w:rsidR="00E85CCC" w:rsidRPr="00E85CCC" w:rsidRDefault="00E85CCC" w:rsidP="00E85CC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85CCC">
        <w:rPr>
          <w:bCs/>
          <w:sz w:val="28"/>
          <w:szCs w:val="28"/>
        </w:rPr>
        <w:t>Требования к мультимедийной презентации:</w:t>
      </w:r>
    </w:p>
    <w:p w:rsidR="00E85CCC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Мультимедийная презентация должна быть сделана в полном соответствии с докладом по структуре и содержанию.</w:t>
      </w:r>
    </w:p>
    <w:p w:rsidR="00E85CCC" w:rsidRP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 xml:space="preserve">Все слайды презентации должны быть выполнены в программе Microsoft Power </w:t>
      </w:r>
      <w:r w:rsidRPr="00C704BF">
        <w:rPr>
          <w:sz w:val="28"/>
          <w:szCs w:val="28"/>
        </w:rPr>
        <w:t>Point любой версии в едином стиле.</w:t>
      </w:r>
    </w:p>
    <w:p w:rsidR="00E85CCC" w:rsidRP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C704BF">
        <w:rPr>
          <w:sz w:val="28"/>
          <w:szCs w:val="28"/>
        </w:rPr>
        <w:t xml:space="preserve">Размер файла – не более 2 Мб, количество слайдов 12-15 шт. </w:t>
      </w:r>
    </w:p>
    <w:p w:rsidR="00C704BF" w:rsidRDefault="00C704BF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color w:val="333333"/>
          <w:sz w:val="28"/>
          <w:szCs w:val="28"/>
        </w:rPr>
      </w:pPr>
      <w:r w:rsidRPr="00C704BF">
        <w:rPr>
          <w:color w:val="333333"/>
          <w:sz w:val="28"/>
          <w:szCs w:val="28"/>
        </w:rPr>
        <w:t>Первый лист – это титульный лист, на котором обязательно должны быть представлены: название работы; название учебного заведения и выпускающей кафедры; фамилия, имя, отчество автора</w:t>
      </w:r>
    </w:p>
    <w:p w:rsidR="00C704BF" w:rsidRPr="00C704BF" w:rsidRDefault="00C704BF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color w:val="333333"/>
          <w:sz w:val="28"/>
          <w:szCs w:val="28"/>
        </w:rPr>
      </w:pPr>
      <w:r w:rsidRPr="00C704BF">
        <w:rPr>
          <w:color w:val="333333"/>
          <w:sz w:val="28"/>
          <w:szCs w:val="28"/>
        </w:rPr>
        <w:t xml:space="preserve">Следующим слайдом должно быть содержание, где представлены основные этапы (моменты) </w:t>
      </w:r>
      <w:r>
        <w:rPr>
          <w:color w:val="333333"/>
          <w:sz w:val="28"/>
          <w:szCs w:val="28"/>
        </w:rPr>
        <w:t>доклада-</w:t>
      </w:r>
      <w:r w:rsidRPr="00C704BF">
        <w:rPr>
          <w:color w:val="333333"/>
          <w:sz w:val="28"/>
          <w:szCs w:val="28"/>
        </w:rPr>
        <w:t xml:space="preserve">презентации. Желательно, чтобы из содержания по гиперссылке можно перейти на необходимую страницу и вернуться вновь на содержание. </w:t>
      </w:r>
    </w:p>
    <w:p w:rsidR="00C704BF" w:rsidRPr="00C704BF" w:rsidRDefault="00C704BF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C704BF">
        <w:rPr>
          <w:sz w:val="28"/>
          <w:szCs w:val="28"/>
        </w:rPr>
        <w:t>Слайды должны быть про</w:t>
      </w:r>
      <w:r w:rsidR="00E85CCC" w:rsidRPr="00C704BF">
        <w:rPr>
          <w:sz w:val="28"/>
          <w:szCs w:val="28"/>
        </w:rPr>
        <w:t>нумерованы в правом нижнем углу. Содержимое слайда (рисунки, фотографии, текст) не должны закрывать номер слайда.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C704BF">
        <w:rPr>
          <w:sz w:val="28"/>
          <w:szCs w:val="28"/>
        </w:rPr>
        <w:t>В презентации необходимо подобрать такое соотношение фон-цвет шрифта, которое не утомляет глаза и позволяет</w:t>
      </w:r>
      <w:r w:rsidRPr="00E85CCC">
        <w:rPr>
          <w:sz w:val="28"/>
          <w:szCs w:val="28"/>
        </w:rPr>
        <w:t xml:space="preserve"> легко читать текст. Катего</w:t>
      </w:r>
      <w:r w:rsidR="00C704BF">
        <w:rPr>
          <w:sz w:val="28"/>
          <w:szCs w:val="28"/>
        </w:rPr>
        <w:t>рически не рекомендуется сочета</w:t>
      </w:r>
      <w:r w:rsidRPr="00E85CCC">
        <w:rPr>
          <w:sz w:val="28"/>
          <w:szCs w:val="28"/>
        </w:rPr>
        <w:t>ние цветов фона и текста синий – красный. Все ост</w:t>
      </w:r>
      <w:r w:rsidR="00C704BF">
        <w:rPr>
          <w:sz w:val="28"/>
          <w:szCs w:val="28"/>
        </w:rPr>
        <w:t>альные сочетания могут использо</w:t>
      </w:r>
      <w:r w:rsidRPr="00E85CCC">
        <w:rPr>
          <w:sz w:val="28"/>
          <w:szCs w:val="28"/>
        </w:rPr>
        <w:t>ваться, если текст хорошо различим на фоне.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Рекомендуется использовать размер шрифта не менее 18 пт.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Следует избегать таблиц с большим количеством данных. В этом случае необходимо выделить важные по смыслу чис</w:t>
      </w:r>
      <w:r w:rsidR="00C704BF">
        <w:rPr>
          <w:sz w:val="28"/>
          <w:szCs w:val="28"/>
        </w:rPr>
        <w:t>ловые данные с их интерпре</w:t>
      </w:r>
      <w:r w:rsidRPr="00E85CCC">
        <w:rPr>
          <w:sz w:val="28"/>
          <w:szCs w:val="28"/>
        </w:rPr>
        <w:t>тацией (напр., минимальное и максимальное значение).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Все эффекты анимации должны быть оправданы. Например, допускается поочередное выплывание на слайде по одному пункту задач и выводов. Однако при этом не следует использовать эффекты анимации и эффекты переходов</w:t>
      </w:r>
      <w:r w:rsidR="00C704BF">
        <w:rPr>
          <w:sz w:val="28"/>
          <w:szCs w:val="28"/>
        </w:rPr>
        <w:t xml:space="preserve"> слайдов, которые приводят к не</w:t>
      </w:r>
      <w:r w:rsidRPr="00E85CCC">
        <w:rPr>
          <w:sz w:val="28"/>
          <w:szCs w:val="28"/>
        </w:rPr>
        <w:t>оправданной потере времени.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Не допускается использование «искривленных» текстов, теней и т.п. в стиле WortArt.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Элементы управления (если они есть) должны быть интуитивно понятными.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>Подписи к иллюстративному материалу должны способствовать правильному восприятию предложенного материала</w:t>
      </w:r>
      <w:r w:rsidR="00C704BF">
        <w:rPr>
          <w:sz w:val="28"/>
          <w:szCs w:val="28"/>
        </w:rPr>
        <w:t>.</w:t>
      </w:r>
      <w:r w:rsidRPr="00E85CCC">
        <w:rPr>
          <w:sz w:val="28"/>
          <w:szCs w:val="28"/>
        </w:rPr>
        <w:t xml:space="preserve"> </w:t>
      </w:r>
    </w:p>
    <w:p w:rsidR="00C704BF" w:rsidRDefault="00E85CCC" w:rsidP="00F815DB">
      <w:pPr>
        <w:numPr>
          <w:ilvl w:val="0"/>
          <w:numId w:val="18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E85CCC">
        <w:rPr>
          <w:sz w:val="28"/>
          <w:szCs w:val="28"/>
        </w:rPr>
        <w:t xml:space="preserve">Файлу мультимедийной презентации необходимо дать имя, аналогичное имени доклада. </w:t>
      </w:r>
    </w:p>
    <w:p w:rsidR="00BB238B" w:rsidRPr="00E85CCC" w:rsidRDefault="00BB238B" w:rsidP="00BB23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F836DF">
        <w:rPr>
          <w:b/>
          <w:sz w:val="28"/>
          <w:szCs w:val="28"/>
        </w:rPr>
        <w:t>одготовленную презентацию размещают на специализированном форуме сетевого курса, прикрепляя файл презентации к своему сообщению-докладу</w:t>
      </w:r>
      <w:r>
        <w:rPr>
          <w:sz w:val="28"/>
          <w:szCs w:val="28"/>
        </w:rPr>
        <w:t>.</w:t>
      </w:r>
    </w:p>
    <w:p w:rsidR="005D3630" w:rsidRPr="008B2637" w:rsidRDefault="005D3630" w:rsidP="00EB23A7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Цель защиты курсов</w:t>
      </w:r>
      <w:r w:rsidR="00F65989" w:rsidRPr="002E4E72">
        <w:rPr>
          <w:rFonts w:ascii="Times New Roman" w:hAnsi="Times New Roman"/>
          <w:sz w:val="28"/>
          <w:szCs w:val="28"/>
        </w:rPr>
        <w:t>ой работы</w:t>
      </w:r>
      <w:r w:rsidRPr="002E4E72">
        <w:rPr>
          <w:rFonts w:ascii="Times New Roman" w:hAnsi="Times New Roman"/>
          <w:sz w:val="28"/>
          <w:szCs w:val="28"/>
        </w:rPr>
        <w:t xml:space="preserve"> - выявить глубину знания студентов по избранной теме, самостоятельность мышления. </w:t>
      </w:r>
    </w:p>
    <w:p w:rsidR="008B2637" w:rsidRPr="008B2637" w:rsidRDefault="008B2637" w:rsidP="00EB23A7">
      <w:pPr>
        <w:pStyle w:val="af1"/>
        <w:spacing w:before="0" w:after="0"/>
        <w:rPr>
          <w:sz w:val="28"/>
          <w:szCs w:val="28"/>
        </w:rPr>
      </w:pPr>
      <w:r w:rsidRPr="008B2637">
        <w:rPr>
          <w:sz w:val="28"/>
          <w:szCs w:val="28"/>
        </w:rPr>
        <w:t>При оценке курсовой работы учитывается как качество ее написания, так и результаты ее защиты.</w:t>
      </w:r>
    </w:p>
    <w:p w:rsidR="00F836DF" w:rsidRPr="00EB23A7" w:rsidRDefault="00F836DF" w:rsidP="00F836DF">
      <w:pPr>
        <w:spacing w:line="360" w:lineRule="auto"/>
        <w:ind w:firstLine="709"/>
        <w:jc w:val="both"/>
        <w:rPr>
          <w:sz w:val="28"/>
          <w:szCs w:val="28"/>
        </w:rPr>
      </w:pPr>
      <w:r w:rsidRPr="00EB23A7">
        <w:rPr>
          <w:sz w:val="28"/>
          <w:szCs w:val="28"/>
        </w:rPr>
        <w:t xml:space="preserve">Защита курсовой работы студентами </w:t>
      </w:r>
      <w:r w:rsidRPr="00EB23A7">
        <w:rPr>
          <w:i/>
          <w:sz w:val="28"/>
          <w:szCs w:val="28"/>
        </w:rPr>
        <w:t>дистанционно</w:t>
      </w:r>
      <w:r>
        <w:rPr>
          <w:i/>
          <w:sz w:val="28"/>
          <w:szCs w:val="28"/>
        </w:rPr>
        <w:t>го</w:t>
      </w:r>
      <w:r w:rsidRPr="00EB23A7">
        <w:rPr>
          <w:i/>
          <w:sz w:val="28"/>
          <w:szCs w:val="28"/>
        </w:rPr>
        <w:t xml:space="preserve"> обучения </w:t>
      </w:r>
      <w:r w:rsidRPr="00EB23A7">
        <w:rPr>
          <w:sz w:val="28"/>
          <w:szCs w:val="28"/>
        </w:rPr>
        <w:t>проводится публично, в процессе которой студент излагает (в письменной форме) основные положения работы и отвечает на вопросы руководителя и студентов на форуме.</w:t>
      </w:r>
    </w:p>
    <w:p w:rsidR="005D3630" w:rsidRPr="00F836DF" w:rsidRDefault="005D3630" w:rsidP="00EB23A7">
      <w:pPr>
        <w:pStyle w:val="1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36DF">
        <w:rPr>
          <w:rFonts w:ascii="Times New Roman" w:hAnsi="Times New Roman"/>
          <w:b/>
          <w:sz w:val="28"/>
          <w:szCs w:val="28"/>
        </w:rPr>
        <w:t>Курсов</w:t>
      </w:r>
      <w:r w:rsidR="00F65989" w:rsidRPr="00F836DF">
        <w:rPr>
          <w:rFonts w:ascii="Times New Roman" w:hAnsi="Times New Roman"/>
          <w:b/>
          <w:sz w:val="28"/>
          <w:szCs w:val="28"/>
        </w:rPr>
        <w:t>ая работа</w:t>
      </w:r>
      <w:r w:rsidRPr="00F836DF">
        <w:rPr>
          <w:rFonts w:ascii="Times New Roman" w:hAnsi="Times New Roman"/>
          <w:b/>
          <w:sz w:val="28"/>
          <w:szCs w:val="28"/>
        </w:rPr>
        <w:t xml:space="preserve"> </w:t>
      </w:r>
      <w:r w:rsidR="00F65989" w:rsidRPr="00F836DF">
        <w:rPr>
          <w:rFonts w:ascii="Times New Roman" w:hAnsi="Times New Roman"/>
          <w:b/>
          <w:sz w:val="28"/>
          <w:szCs w:val="28"/>
        </w:rPr>
        <w:t xml:space="preserve">оценивается по </w:t>
      </w:r>
      <w:r w:rsidR="00F836DF" w:rsidRPr="00F836DF">
        <w:rPr>
          <w:rFonts w:ascii="Times New Roman" w:hAnsi="Times New Roman"/>
          <w:b/>
          <w:sz w:val="28"/>
          <w:szCs w:val="28"/>
        </w:rPr>
        <w:t xml:space="preserve">100-балльной </w:t>
      </w:r>
      <w:r w:rsidR="00F65989" w:rsidRPr="00F836DF">
        <w:rPr>
          <w:rFonts w:ascii="Times New Roman" w:hAnsi="Times New Roman"/>
          <w:b/>
          <w:sz w:val="28"/>
          <w:szCs w:val="28"/>
        </w:rPr>
        <w:t xml:space="preserve"> </w:t>
      </w:r>
      <w:r w:rsidRPr="00F836DF">
        <w:rPr>
          <w:rFonts w:ascii="Times New Roman" w:hAnsi="Times New Roman"/>
          <w:b/>
          <w:sz w:val="28"/>
          <w:szCs w:val="28"/>
        </w:rPr>
        <w:t>системе с учетом качества и результата защиты</w:t>
      </w:r>
      <w:r w:rsidR="00F836DF" w:rsidRPr="00F836DF">
        <w:rPr>
          <w:rFonts w:ascii="Times New Roman" w:hAnsi="Times New Roman"/>
          <w:b/>
          <w:sz w:val="28"/>
          <w:szCs w:val="28"/>
        </w:rPr>
        <w:t xml:space="preserve">: </w:t>
      </w:r>
      <w:r w:rsidR="00F836DF" w:rsidRPr="00F836DF">
        <w:rPr>
          <w:rFonts w:ascii="Times New Roman" w:hAnsi="Times New Roman"/>
          <w:b/>
          <w:sz w:val="28"/>
          <w:szCs w:val="28"/>
          <w:lang w:val="en-US"/>
        </w:rPr>
        <w:t>max</w:t>
      </w:r>
      <w:r w:rsidR="00F836DF" w:rsidRPr="00F836DF">
        <w:rPr>
          <w:rFonts w:ascii="Times New Roman" w:hAnsi="Times New Roman"/>
          <w:b/>
          <w:sz w:val="28"/>
          <w:szCs w:val="28"/>
        </w:rPr>
        <w:t xml:space="preserve"> 90 баллов – качество выполнения работы, </w:t>
      </w:r>
      <w:r w:rsidR="00F836DF" w:rsidRPr="00F836DF">
        <w:rPr>
          <w:rFonts w:ascii="Times New Roman" w:hAnsi="Times New Roman"/>
          <w:b/>
          <w:sz w:val="28"/>
          <w:szCs w:val="28"/>
          <w:lang w:val="en-US"/>
        </w:rPr>
        <w:t>max</w:t>
      </w:r>
      <w:r w:rsidR="00F836DF" w:rsidRPr="00F836DF">
        <w:rPr>
          <w:rFonts w:ascii="Times New Roman" w:hAnsi="Times New Roman"/>
          <w:b/>
          <w:sz w:val="28"/>
          <w:szCs w:val="28"/>
        </w:rPr>
        <w:t xml:space="preserve"> 10 баллов – результаты защиты</w:t>
      </w:r>
    </w:p>
    <w:p w:rsidR="00C25F7A" w:rsidRPr="00C25F7A" w:rsidRDefault="00C25F7A" w:rsidP="00EB23A7">
      <w:pPr>
        <w:pStyle w:val="1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5F7A">
        <w:rPr>
          <w:rFonts w:ascii="Times New Roman" w:hAnsi="Times New Roman"/>
          <w:sz w:val="28"/>
          <w:szCs w:val="28"/>
        </w:rPr>
        <w:t xml:space="preserve">Процедура защиты </w:t>
      </w:r>
      <w:r w:rsidR="00901C96">
        <w:rPr>
          <w:rFonts w:ascii="Times New Roman" w:hAnsi="Times New Roman"/>
          <w:sz w:val="28"/>
          <w:szCs w:val="28"/>
        </w:rPr>
        <w:t xml:space="preserve">курсовых </w:t>
      </w:r>
      <w:r w:rsidRPr="00C25F7A">
        <w:rPr>
          <w:rFonts w:ascii="Times New Roman" w:hAnsi="Times New Roman"/>
          <w:sz w:val="28"/>
          <w:szCs w:val="28"/>
        </w:rPr>
        <w:t xml:space="preserve">работ включает в себя: </w:t>
      </w:r>
    </w:p>
    <w:p w:rsidR="00C25F7A" w:rsidRPr="00C25F7A" w:rsidRDefault="00F836DF" w:rsidP="00EB23A7">
      <w:pPr>
        <w:pStyle w:val="af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Доклад</w:t>
      </w:r>
      <w:r w:rsidR="00C25F7A" w:rsidRPr="00C25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презентация </w:t>
      </w:r>
      <w:r w:rsidR="00901C96">
        <w:rPr>
          <w:sz w:val="28"/>
          <w:szCs w:val="28"/>
        </w:rPr>
        <w:t xml:space="preserve">студента </w:t>
      </w:r>
      <w:r w:rsidR="00C25F7A" w:rsidRPr="00C25F7A">
        <w:rPr>
          <w:sz w:val="28"/>
          <w:szCs w:val="28"/>
        </w:rPr>
        <w:t>о содержании работы (</w:t>
      </w:r>
      <w:r>
        <w:rPr>
          <w:sz w:val="28"/>
          <w:szCs w:val="28"/>
        </w:rPr>
        <w:t>не более 8 – 10 слайдов</w:t>
      </w:r>
      <w:r w:rsidR="00C25F7A" w:rsidRPr="00C25F7A">
        <w:rPr>
          <w:sz w:val="28"/>
          <w:szCs w:val="28"/>
        </w:rPr>
        <w:t>)</w:t>
      </w:r>
      <w:r>
        <w:rPr>
          <w:sz w:val="28"/>
          <w:szCs w:val="28"/>
        </w:rPr>
        <w:t>, размещенный на специализированном форуме</w:t>
      </w:r>
      <w:r w:rsidR="00C25F7A" w:rsidRPr="00C25F7A">
        <w:rPr>
          <w:sz w:val="28"/>
          <w:szCs w:val="28"/>
        </w:rPr>
        <w:t xml:space="preserve">; </w:t>
      </w:r>
    </w:p>
    <w:p w:rsidR="00C25F7A" w:rsidRDefault="00C25F7A" w:rsidP="00EB23A7">
      <w:pPr>
        <w:pStyle w:val="a4"/>
        <w:spacing w:line="360" w:lineRule="auto"/>
        <w:ind w:firstLine="709"/>
        <w:rPr>
          <w:bCs/>
        </w:rPr>
      </w:pPr>
      <w:r w:rsidRPr="00712B4A">
        <w:t>вопросы к автору работы и ответы на них</w:t>
      </w:r>
      <w:r w:rsidR="00F836DF">
        <w:t xml:space="preserve"> ( в рамках форума)</w:t>
      </w:r>
      <w:r>
        <w:t>.</w:t>
      </w:r>
      <w:r w:rsidRPr="00C25F7A">
        <w:rPr>
          <w:bCs/>
        </w:rPr>
        <w:t xml:space="preserve"> </w:t>
      </w:r>
    </w:p>
    <w:p w:rsidR="009F02D5" w:rsidRPr="009F02D5" w:rsidRDefault="009F02D5" w:rsidP="00EB23A7">
      <w:pPr>
        <w:spacing w:line="360" w:lineRule="auto"/>
        <w:ind w:firstLine="709"/>
        <w:jc w:val="both"/>
        <w:rPr>
          <w:sz w:val="28"/>
          <w:szCs w:val="28"/>
        </w:rPr>
      </w:pPr>
      <w:r w:rsidRPr="009F02D5">
        <w:rPr>
          <w:sz w:val="28"/>
          <w:szCs w:val="28"/>
        </w:rPr>
        <w:t>.</w:t>
      </w:r>
    </w:p>
    <w:p w:rsidR="009F02D5" w:rsidRPr="009F02D5" w:rsidRDefault="00F836DF" w:rsidP="009F02D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90 – 100 баллов - о</w:t>
      </w:r>
      <w:r w:rsidR="009F02D5" w:rsidRPr="009F02D5">
        <w:rPr>
          <w:sz w:val="28"/>
          <w:szCs w:val="28"/>
        </w:rPr>
        <w:t xml:space="preserve">ценка </w:t>
      </w:r>
      <w:r w:rsidR="00476097">
        <w:rPr>
          <w:sz w:val="28"/>
          <w:szCs w:val="28"/>
        </w:rPr>
        <w:t>«</w:t>
      </w:r>
      <w:r w:rsidR="009F02D5" w:rsidRPr="009F02D5">
        <w:rPr>
          <w:sz w:val="28"/>
          <w:szCs w:val="28"/>
        </w:rPr>
        <w:t>ОТЛИЧНО</w:t>
      </w:r>
      <w:r w:rsidR="00476097">
        <w:rPr>
          <w:sz w:val="28"/>
          <w:szCs w:val="28"/>
        </w:rPr>
        <w:t>»</w:t>
      </w:r>
      <w:r w:rsidR="009F02D5" w:rsidRPr="009F02D5">
        <w:rPr>
          <w:sz w:val="28"/>
          <w:szCs w:val="28"/>
        </w:rPr>
        <w:t xml:space="preserve"> выставляется, если работа выполнена самостоятельно, носит творческий характер; глубоко и всесторонне раскрыта исследуемая проблема; собран, обобщен и проанализирован весь необходимый и обусловленный темой работы нормативно-правовой и монографический материал, на основе которого сделаны аргументированные теоретические выводы и практические рекомендации; дан анализ различных взглядов по исследуемой проблеме (если это необходимо по теме работы); составлена полная библиография в соответствии с требованиями методических рекомендаций; на защите курсовой работы показал глубокие и всесторонние знания исследуемой проблемы, умение вести научную дискуссию. Свободно владеет темой, обладает культурой речи, знает нормативно-правовые акты и научную литературу по теме работы и смежным проблемам.</w:t>
      </w:r>
      <w:r w:rsidR="009F02D5">
        <w:rPr>
          <w:sz w:val="28"/>
          <w:szCs w:val="28"/>
        </w:rPr>
        <w:t xml:space="preserve"> Представлен грамотный наглядный иллюстративный материал в мультимедийном виде.</w:t>
      </w:r>
    </w:p>
    <w:p w:rsidR="009F02D5" w:rsidRPr="009F02D5" w:rsidRDefault="00F836DF" w:rsidP="009F02D5">
      <w:pPr>
        <w:pStyle w:val="a4"/>
        <w:spacing w:line="360" w:lineRule="auto"/>
        <w:ind w:firstLine="720"/>
        <w:rPr>
          <w:szCs w:val="28"/>
        </w:rPr>
      </w:pPr>
      <w:r>
        <w:rPr>
          <w:szCs w:val="28"/>
        </w:rPr>
        <w:t>76 – 89 баллов - о</w:t>
      </w:r>
      <w:r w:rsidR="009F02D5" w:rsidRPr="009F02D5">
        <w:rPr>
          <w:szCs w:val="28"/>
        </w:rPr>
        <w:t xml:space="preserve">ценка </w:t>
      </w:r>
      <w:r w:rsidR="00476097">
        <w:rPr>
          <w:szCs w:val="28"/>
        </w:rPr>
        <w:t>«</w:t>
      </w:r>
      <w:r w:rsidR="009F02D5" w:rsidRPr="009F02D5">
        <w:rPr>
          <w:szCs w:val="28"/>
        </w:rPr>
        <w:t>ХОРОШО</w:t>
      </w:r>
      <w:r w:rsidR="00476097">
        <w:rPr>
          <w:szCs w:val="28"/>
        </w:rPr>
        <w:t>»</w:t>
      </w:r>
      <w:r w:rsidR="009F02D5" w:rsidRPr="009F02D5">
        <w:rPr>
          <w:szCs w:val="28"/>
        </w:rPr>
        <w:t xml:space="preserve"> ставится, если раскрыта исследуемая проблема с использованием нормативно-правовых актов и монографической литературы; отдельные вопросы изложены самостоятельно, но без глубокого творческого обоснования;  имеют место неточности при освещении вопросов темы;  в процессе защиты курсовой работы допущены неполные ответы на вопросы.</w:t>
      </w:r>
      <w:r w:rsidR="009F02D5">
        <w:rPr>
          <w:szCs w:val="28"/>
        </w:rPr>
        <w:t xml:space="preserve"> Представлен грамотный наглядный иллюстративный материал в мультимедийном виде, но при ссылке на него студент допускает небольшие неточности.</w:t>
      </w:r>
    </w:p>
    <w:p w:rsidR="009F02D5" w:rsidRPr="009F02D5" w:rsidRDefault="00F836DF" w:rsidP="009F02D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 – 75 баллов - о</w:t>
      </w:r>
      <w:r w:rsidR="009F02D5" w:rsidRPr="009F02D5">
        <w:rPr>
          <w:sz w:val="28"/>
          <w:szCs w:val="28"/>
        </w:rPr>
        <w:t xml:space="preserve">ценка </w:t>
      </w:r>
      <w:r w:rsidR="00476097">
        <w:rPr>
          <w:sz w:val="28"/>
          <w:szCs w:val="28"/>
        </w:rPr>
        <w:t>«</w:t>
      </w:r>
      <w:r w:rsidR="009F02D5" w:rsidRPr="009F02D5">
        <w:rPr>
          <w:sz w:val="28"/>
          <w:szCs w:val="28"/>
        </w:rPr>
        <w:t>УДОВЛЕТВОРИТЕЛЬНО</w:t>
      </w:r>
      <w:r w:rsidR="00476097">
        <w:rPr>
          <w:sz w:val="28"/>
          <w:szCs w:val="28"/>
        </w:rPr>
        <w:t>»</w:t>
      </w:r>
      <w:r w:rsidR="009F02D5" w:rsidRPr="009F02D5">
        <w:rPr>
          <w:sz w:val="28"/>
          <w:szCs w:val="28"/>
        </w:rPr>
        <w:t xml:space="preserve"> ставится, если исследуемая проблема раскрыта, в основном, правильно; в работе не использован весь необходимый для освещения темы нормативно-правовой и иной материал, а также научная литература; допущено поверхностное изложение отдельных вопросов темы; на защите курсовой работы выпускник недостаточно полно изложил основные положения исследования, испытывал затруднения в изложении материала и при ответах.</w:t>
      </w:r>
      <w:r w:rsidR="009F02D5">
        <w:rPr>
          <w:sz w:val="28"/>
          <w:szCs w:val="28"/>
        </w:rPr>
        <w:t xml:space="preserve"> Представлен наглядный иллюстративный материал в мультимедийном виде, но студент слабо использует его при защите.</w:t>
      </w:r>
    </w:p>
    <w:p w:rsidR="009F02D5" w:rsidRPr="009F02D5" w:rsidRDefault="00F836DF" w:rsidP="009F02D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 – 59 баллов - о</w:t>
      </w:r>
      <w:r w:rsidR="009F02D5" w:rsidRPr="009F02D5">
        <w:rPr>
          <w:sz w:val="28"/>
          <w:szCs w:val="28"/>
        </w:rPr>
        <w:t xml:space="preserve">ценка </w:t>
      </w:r>
      <w:r w:rsidR="00476097">
        <w:rPr>
          <w:sz w:val="28"/>
          <w:szCs w:val="28"/>
        </w:rPr>
        <w:t>«</w:t>
      </w:r>
      <w:r w:rsidR="009F02D5" w:rsidRPr="009F02D5">
        <w:rPr>
          <w:sz w:val="28"/>
          <w:szCs w:val="28"/>
        </w:rPr>
        <w:t>НЕУДОВЛЕТВОРИТЕЛЬНО</w:t>
      </w:r>
      <w:r w:rsidR="00476097">
        <w:rPr>
          <w:sz w:val="28"/>
          <w:szCs w:val="28"/>
        </w:rPr>
        <w:t>»</w:t>
      </w:r>
      <w:r w:rsidR="009F02D5" w:rsidRPr="009F02D5">
        <w:rPr>
          <w:sz w:val="28"/>
          <w:szCs w:val="28"/>
        </w:rPr>
        <w:t xml:space="preserve"> ставится, если работа содержит существенные теоретические ошибки или поверхностную аргументац</w:t>
      </w:r>
      <w:bookmarkStart w:id="24" w:name="OCRUncertain081"/>
      <w:r w:rsidR="009F02D5" w:rsidRPr="009F02D5">
        <w:rPr>
          <w:sz w:val="28"/>
          <w:szCs w:val="28"/>
        </w:rPr>
        <w:t>и</w:t>
      </w:r>
      <w:bookmarkEnd w:id="24"/>
      <w:r w:rsidR="009F02D5" w:rsidRPr="009F02D5">
        <w:rPr>
          <w:sz w:val="28"/>
          <w:szCs w:val="28"/>
        </w:rPr>
        <w:t>ю основных положений; носит откровенно компилятивный характер; на защите работы студент показал слабые поверхностные знания по исследуемой теме, плохо отвечал на вопросы.</w:t>
      </w:r>
      <w:r w:rsidR="009F02D5">
        <w:rPr>
          <w:sz w:val="28"/>
          <w:szCs w:val="28"/>
        </w:rPr>
        <w:t xml:space="preserve"> Представлен наглядный иллюстративный материал в мультимедийном виде, но студент не умеет им пользоваться.</w:t>
      </w:r>
    </w:p>
    <w:p w:rsidR="009F02D5" w:rsidRPr="009F02D5" w:rsidRDefault="009F02D5" w:rsidP="009F02D5">
      <w:pPr>
        <w:spacing w:line="360" w:lineRule="auto"/>
        <w:ind w:firstLine="720"/>
        <w:jc w:val="both"/>
        <w:rPr>
          <w:sz w:val="28"/>
          <w:szCs w:val="28"/>
        </w:rPr>
      </w:pPr>
    </w:p>
    <w:p w:rsidR="009F02D5" w:rsidRDefault="009F02D5" w:rsidP="009F02D5">
      <w:pPr>
        <w:tabs>
          <w:tab w:val="left" w:pos="900"/>
        </w:tabs>
        <w:spacing w:line="360" w:lineRule="auto"/>
      </w:pPr>
    </w:p>
    <w:p w:rsidR="00A21F91" w:rsidRPr="00A21F91" w:rsidRDefault="00971774" w:rsidP="00EB23A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F02D5">
        <w:br w:type="page"/>
      </w:r>
      <w:r w:rsidR="00F815DB" w:rsidRPr="00A21F91">
        <w:rPr>
          <w:rFonts w:ascii="Arial" w:hAnsi="Arial" w:cs="Arial"/>
          <w:sz w:val="28"/>
          <w:szCs w:val="28"/>
        </w:rPr>
        <w:t xml:space="preserve">ТЕМАТИКА КУРСОВЫХ РАБОТ </w:t>
      </w:r>
      <w:r w:rsidR="00F815DB">
        <w:rPr>
          <w:rFonts w:ascii="Arial" w:hAnsi="Arial" w:cs="Arial"/>
          <w:sz w:val="28"/>
          <w:szCs w:val="28"/>
        </w:rPr>
        <w:t>П</w:t>
      </w:r>
      <w:r w:rsidR="00F815DB" w:rsidRPr="00A21F91">
        <w:rPr>
          <w:rFonts w:ascii="Arial" w:hAnsi="Arial" w:cs="Arial"/>
          <w:sz w:val="28"/>
          <w:szCs w:val="28"/>
        </w:rPr>
        <w:t xml:space="preserve">О ДИСЦИПЛИНЕ: </w:t>
      </w:r>
      <w:r w:rsidR="00F815DB">
        <w:rPr>
          <w:rFonts w:ascii="Arial" w:hAnsi="Arial" w:cs="Arial"/>
          <w:sz w:val="28"/>
          <w:szCs w:val="28"/>
        </w:rPr>
        <w:t>«Н</w:t>
      </w:r>
      <w:r w:rsidR="00F815DB" w:rsidRPr="00A21F91">
        <w:rPr>
          <w:rFonts w:ascii="Arial" w:hAnsi="Arial" w:cs="Arial"/>
          <w:sz w:val="28"/>
          <w:szCs w:val="28"/>
        </w:rPr>
        <w:t>АЛОГИ И НАЛОГООБЛОЖЕНИЕ</w:t>
      </w:r>
      <w:r w:rsidR="00F815DB">
        <w:rPr>
          <w:rFonts w:ascii="Arial" w:hAnsi="Arial" w:cs="Arial"/>
          <w:sz w:val="28"/>
          <w:szCs w:val="28"/>
        </w:rPr>
        <w:t>»</w:t>
      </w:r>
    </w:p>
    <w:p w:rsidR="00A21F91" w:rsidRPr="00F815DB" w:rsidRDefault="00A21F91" w:rsidP="00EB23A7">
      <w:pPr>
        <w:pStyle w:val="a4"/>
        <w:tabs>
          <w:tab w:val="left" w:pos="0"/>
        </w:tabs>
        <w:spacing w:before="240" w:after="240" w:line="360" w:lineRule="auto"/>
        <w:ind w:firstLine="709"/>
        <w:rPr>
          <w:rFonts w:ascii="Arial" w:hAnsi="Arial" w:cs="Arial"/>
          <w:i/>
          <w:szCs w:val="28"/>
        </w:rPr>
      </w:pPr>
      <w:r w:rsidRPr="00F815DB">
        <w:rPr>
          <w:rFonts w:ascii="Arial" w:hAnsi="Arial" w:cs="Arial"/>
          <w:i/>
          <w:szCs w:val="28"/>
        </w:rPr>
        <w:t>Обязательные темы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 xml:space="preserve">Акцизы на нефтепродукты: проблемы их исчисления и взимания в Российской Федерации 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pacing w:val="-1"/>
          <w:sz w:val="28"/>
          <w:szCs w:val="28"/>
        </w:rPr>
        <w:t xml:space="preserve">Акцизы на отдельные виды товаров: действующий механизм исчисления и уплаты и основные направления его </w:t>
      </w:r>
      <w:r w:rsidRPr="00A21F91">
        <w:rPr>
          <w:spacing w:val="-2"/>
          <w:sz w:val="28"/>
          <w:szCs w:val="28"/>
        </w:rPr>
        <w:t>совершенствования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Банки как участники налоговых отношений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Влияние налогов на основные показатели деятельности организаций (на примере конкретного хозяйствующего субъекта)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 xml:space="preserve">Выездная налоговая проверка правильности исчисления и уплаты налогов и сборов (на примере конкретного налога) 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 xml:space="preserve">Действующий механизм принудительного взыскания недоимок по налогам, сборам, пени, штрафам 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Действующая система исчисления и уплаты НДС (на примере конкретного хозяйствующего субъекта)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Динамика изменения обложения добавленной стоимости: мировая и отечественная практика</w:t>
      </w:r>
    </w:p>
    <w:p w:rsidR="00A21F91" w:rsidRPr="00A21F91" w:rsidRDefault="00A21F91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Действующая система исчисления и уплаты налога на прибыль организаций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Динамика изменения обложения прибыли организаций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Динамика изменения обложения доходов физических лиц: мировая и отечественная практика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Единый налог на вмененный доход для отдельных видов деятельности: анализ практики примене</w:t>
      </w:r>
      <w:r w:rsidR="00A21F91" w:rsidRPr="00A21F91">
        <w:rPr>
          <w:sz w:val="28"/>
          <w:szCs w:val="28"/>
        </w:rPr>
        <w:softHyphen/>
        <w:t>н</w:t>
      </w:r>
      <w:r w:rsidR="00A21F91" w:rsidRPr="00A21F91">
        <w:rPr>
          <w:spacing w:val="-2"/>
          <w:sz w:val="28"/>
          <w:szCs w:val="28"/>
        </w:rPr>
        <w:t xml:space="preserve">ия 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Земельный налог в Российской Федерации и оценка эффективности его применения</w:t>
      </w:r>
    </w:p>
    <w:p w:rsidR="00A21F91" w:rsidRPr="00A21F91" w:rsidRDefault="00817C8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акцизного налогообложения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исчисления и уплаты налога на доходы физических лиц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налогообложения организаций развлекательного и туристического бизнеса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налогообложения организаций общественного питания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налогообложения сельскохозяйственных производителей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налогообложения при соглашениях о разделе продукции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имущественного налогообложения физических лиц</w:t>
      </w:r>
      <w:r w:rsidR="00EB23A7">
        <w:rPr>
          <w:sz w:val="28"/>
          <w:szCs w:val="28"/>
        </w:rPr>
        <w:t xml:space="preserve"> и перспективы налогообложения недвижимости в Российской Федерации</w:t>
      </w:r>
    </w:p>
    <w:p w:rsid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 xml:space="preserve">Налоговые платежи организации и пути их оптимизации </w:t>
      </w:r>
    </w:p>
    <w:p w:rsidR="00EB23A7" w:rsidRPr="00A21F91" w:rsidRDefault="00EB23A7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Налоговый потенциал особых экономических зон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Налоги в системе природопользования и защиты окружающей природной среды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Налоговая проверка хозяйствующих субъектов как основной способ контроля деятельности налогоплательщиков</w:t>
      </w:r>
    </w:p>
    <w:p w:rsidR="00A21F91" w:rsidRPr="00A21F91" w:rsidRDefault="00165A98" w:rsidP="008426A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21F91" w:rsidRPr="00A21F91">
        <w:rPr>
          <w:color w:val="000000"/>
          <w:sz w:val="28"/>
          <w:szCs w:val="28"/>
        </w:rPr>
        <w:t>Налоговое бремя в Российской Федерации: оценка его уровня и проблемы снижения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A21F91" w:rsidRPr="00A21F91">
        <w:rPr>
          <w:spacing w:val="1"/>
          <w:sz w:val="28"/>
          <w:szCs w:val="28"/>
        </w:rPr>
        <w:t>Налоговое планирование и прогнозирование: проблемы теории и практики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A21F91" w:rsidRPr="00A21F91">
        <w:rPr>
          <w:spacing w:val="2"/>
          <w:sz w:val="28"/>
          <w:szCs w:val="28"/>
        </w:rPr>
        <w:t>Налоговый учет при исчислении и взимании налога на прибыль организаций и других налогов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применения косвенных налогов в сфере внешнеэкономической деятельности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организаций различных отраслей народного хозяйства (на примере конкретной отрасли)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банков и других кредитных организаций (на примере конкретного коммерческого банка или иной кредитной организации)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страховых организаций (на примере конкретной страховой организации)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23A7">
        <w:rPr>
          <w:sz w:val="28"/>
          <w:szCs w:val="28"/>
        </w:rPr>
        <w:t>Особенности налогообложения</w:t>
      </w:r>
      <w:r w:rsidR="00A21F91" w:rsidRPr="00A21F91">
        <w:rPr>
          <w:sz w:val="28"/>
          <w:szCs w:val="28"/>
        </w:rPr>
        <w:t xml:space="preserve"> субъектов малого бизнеса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некоммерческих организаций и фондов (на примере конкретной организации или фонда)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операций с ценными бумагами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бюджетных организаций (на примере конкретной организации)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налогообложения организаций финансового сектора экономики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Оценка и налогообложение недвижимости и другого имущества организаций (на примере конкретного хозяйствующего субъекта)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Обеспечение финансовой устойчивости организации за счет рациональной налоговой политики</w:t>
      </w:r>
    </w:p>
    <w:p w:rsidR="00817C88" w:rsidRPr="00395373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95373">
        <w:rPr>
          <w:sz w:val="28"/>
          <w:szCs w:val="28"/>
        </w:rPr>
        <w:t xml:space="preserve"> </w:t>
      </w:r>
      <w:r w:rsidR="00A21F91" w:rsidRPr="00395373">
        <w:rPr>
          <w:sz w:val="28"/>
          <w:szCs w:val="28"/>
        </w:rPr>
        <w:t>Ответственность налогоплательщиков за нарушение налогового законодательства</w:t>
      </w:r>
    </w:p>
    <w:p w:rsidR="00EB23A7" w:rsidRDefault="00EB23A7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Оффшорный бизнес и особые экономические зоны: мировой и отечественный опыт</w:t>
      </w:r>
    </w:p>
    <w:p w:rsidR="00817C88" w:rsidRPr="00817C88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17C88">
        <w:rPr>
          <w:b/>
          <w:caps/>
          <w:sz w:val="28"/>
          <w:szCs w:val="28"/>
        </w:rPr>
        <w:t xml:space="preserve"> </w:t>
      </w:r>
      <w:r w:rsidR="00817C88" w:rsidRPr="00817C88">
        <w:rPr>
          <w:sz w:val="28"/>
          <w:szCs w:val="28"/>
        </w:rPr>
        <w:t>Правовая природа, место и роль налоговых органов в системе</w:t>
      </w:r>
      <w:r w:rsidR="00817C88">
        <w:rPr>
          <w:sz w:val="28"/>
          <w:szCs w:val="28"/>
        </w:rPr>
        <w:t xml:space="preserve"> р</w:t>
      </w:r>
      <w:r w:rsidR="00817C88" w:rsidRPr="00817C88">
        <w:rPr>
          <w:sz w:val="28"/>
          <w:szCs w:val="28"/>
        </w:rPr>
        <w:t>егул</w:t>
      </w:r>
      <w:r w:rsidR="00817C88">
        <w:rPr>
          <w:sz w:val="28"/>
          <w:szCs w:val="28"/>
        </w:rPr>
        <w:t>ирования налоговых отношений в Российской Ф</w:t>
      </w:r>
      <w:r w:rsidR="00817C88" w:rsidRPr="00817C88">
        <w:rPr>
          <w:sz w:val="28"/>
          <w:szCs w:val="28"/>
        </w:rPr>
        <w:t>едерации</w:t>
      </w:r>
    </w:p>
    <w:p w:rsidR="00A21F91" w:rsidRPr="00A21F91" w:rsidRDefault="00817C88" w:rsidP="008426A2">
      <w:pPr>
        <w:pStyle w:val="60"/>
        <w:numPr>
          <w:ilvl w:val="0"/>
          <w:numId w:val="5"/>
        </w:numPr>
        <w:spacing w:after="0"/>
        <w:jc w:val="both"/>
        <w:rPr>
          <w:b w:val="0"/>
        </w:rPr>
      </w:pPr>
      <w:r>
        <w:rPr>
          <w:b w:val="0"/>
          <w:caps w:val="0"/>
        </w:rPr>
        <w:t xml:space="preserve"> </w:t>
      </w:r>
      <w:r w:rsidR="00A21F91" w:rsidRPr="00A21F91">
        <w:rPr>
          <w:b w:val="0"/>
          <w:caps w:val="0"/>
        </w:rPr>
        <w:t>Применение  упрощенной  системы налогообложения и оценка эффективности ее использования (на примере конкретного хозяйствующего субъекта)</w:t>
      </w:r>
    </w:p>
    <w:p w:rsidR="00A21F91" w:rsidRPr="00A21F91" w:rsidRDefault="00165A98" w:rsidP="008426A2">
      <w:pPr>
        <w:pStyle w:val="ConsPlusTitle"/>
        <w:widowControl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1F91" w:rsidRPr="00A21F91">
        <w:rPr>
          <w:rFonts w:ascii="Times New Roman" w:hAnsi="Times New Roman" w:cs="Times New Roman"/>
          <w:b w:val="0"/>
          <w:sz w:val="28"/>
          <w:szCs w:val="28"/>
        </w:rPr>
        <w:t>Применение различных систем налогообложения: проблемы совмещения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Пути совершенствования налогообложения коммерческих банков (на примере конкретного банка)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Разработка налоговой учетной политики организации и оценка ее эффективности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Региональные налоги, их место и роль в налоговой системе и доходных источниках бюджетов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Система местного налогообложения и налоги, являющиеся доходными источниками местных бюджетов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Система косвенного налогообложения: мировая и отечественная практика</w:t>
      </w:r>
    </w:p>
    <w:p w:rsidR="00A21F91" w:rsidRPr="00A21F91" w:rsidRDefault="00165A9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Сравнительная характеристика традиционной системы налогообложения и применения специальных налоговых режимов</w:t>
      </w:r>
    </w:p>
    <w:p w:rsidR="00A21F91" w:rsidRPr="00A21F91" w:rsidRDefault="00817C88" w:rsidP="008426A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Специальные налоговые режимы: положительные и отрицательные стороны</w:t>
      </w:r>
    </w:p>
    <w:p w:rsidR="00A21F91" w:rsidRPr="00F815DB" w:rsidRDefault="00A21F91" w:rsidP="00EB23A7">
      <w:pPr>
        <w:spacing w:before="240" w:after="24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F815DB">
        <w:rPr>
          <w:rFonts w:ascii="Arial" w:hAnsi="Arial" w:cs="Arial"/>
          <w:i/>
          <w:sz w:val="28"/>
          <w:szCs w:val="28"/>
        </w:rPr>
        <w:t>Дополнительные темы</w:t>
      </w:r>
    </w:p>
    <w:p w:rsidR="00A21F91" w:rsidRPr="00A21F91" w:rsidRDefault="00A21F91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Анализ и прогнозирование налоговых поступлений в бюджеты разного уровня бюджетной системы российской Федерации</w:t>
      </w:r>
    </w:p>
    <w:p w:rsidR="00A21F91" w:rsidRPr="00A21F91" w:rsidRDefault="00A21F91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Государственные органы как участники в сфере налогообложения</w:t>
      </w:r>
    </w:p>
    <w:p w:rsidR="00A21F91" w:rsidRPr="00A21F91" w:rsidRDefault="00A21F91" w:rsidP="008426A2">
      <w:pPr>
        <w:numPr>
          <w:ilvl w:val="0"/>
          <w:numId w:val="6"/>
        </w:numPr>
        <w:shd w:val="clear" w:color="auto" w:fill="FFFFFF"/>
        <w:tabs>
          <w:tab w:val="left" w:pos="494"/>
        </w:tabs>
        <w:spacing w:line="360" w:lineRule="auto"/>
        <w:jc w:val="both"/>
        <w:rPr>
          <w:spacing w:val="-9"/>
          <w:sz w:val="28"/>
          <w:szCs w:val="28"/>
        </w:rPr>
      </w:pPr>
      <w:r w:rsidRPr="00A21F91">
        <w:rPr>
          <w:sz w:val="28"/>
          <w:szCs w:val="28"/>
        </w:rPr>
        <w:t>Двойное налогообложение и проблемы его устранения в международной практике</w:t>
      </w:r>
    </w:p>
    <w:p w:rsidR="00A21F91" w:rsidRPr="00A21F91" w:rsidRDefault="00A21F91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Зарубежные и российские школы налогообложения</w:t>
      </w:r>
    </w:p>
    <w:p w:rsidR="00A21F91" w:rsidRPr="00A21F91" w:rsidRDefault="00A21F91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Защита интересов государства и налогоплательщиков в налоговых правоотношениях</w:t>
      </w:r>
    </w:p>
    <w:p w:rsidR="00A21F91" w:rsidRPr="00A21F91" w:rsidRDefault="00A21F91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Исторический опыт развития налоговой системы России и его значение на современном этапе</w:t>
      </w:r>
    </w:p>
    <w:p w:rsidR="00A21F91" w:rsidRPr="00A21F91" w:rsidRDefault="00A21F91" w:rsidP="008426A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История фискальной службы в России и за рубежом</w:t>
      </w:r>
    </w:p>
    <w:p w:rsidR="00A21F91" w:rsidRPr="00A21F91" w:rsidRDefault="00A21F91" w:rsidP="008426A2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21F91">
        <w:rPr>
          <w:sz w:val="28"/>
          <w:szCs w:val="28"/>
        </w:rPr>
        <w:t>Классификация и квалификация административных и налоговых правонарушений в системе налогообложения</w:t>
      </w:r>
    </w:p>
    <w:p w:rsidR="00A21F91" w:rsidRPr="00A21F91" w:rsidRDefault="00A21F91" w:rsidP="008426A2">
      <w:pPr>
        <w:numPr>
          <w:ilvl w:val="0"/>
          <w:numId w:val="6"/>
        </w:numPr>
        <w:shd w:val="clear" w:color="auto" w:fill="FFFFFF"/>
        <w:tabs>
          <w:tab w:val="left" w:pos="494"/>
        </w:tabs>
        <w:spacing w:line="360" w:lineRule="auto"/>
        <w:jc w:val="both"/>
        <w:rPr>
          <w:spacing w:val="-14"/>
          <w:sz w:val="28"/>
          <w:szCs w:val="28"/>
        </w:rPr>
      </w:pPr>
      <w:r w:rsidRPr="00A21F91">
        <w:rPr>
          <w:sz w:val="28"/>
          <w:szCs w:val="28"/>
        </w:rPr>
        <w:t>Критерии оценки деятельности налоговых органов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Международное  сотрудничество  в  налоговой  сфере</w:t>
      </w:r>
    </w:p>
    <w:p w:rsidR="00A21F91" w:rsidRPr="00A21F91" w:rsidRDefault="00165A98" w:rsidP="008426A2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Местные налоги в свете развития бюджетного федерализма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Методология, методика и практика исчисления налогов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урегулирования международных споров и разногласий в области налогообложения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Методика и практика вертикального и горизонтального выравнивания налоговых поступлений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Налоговые льготы: виды, назначение, порядок предоставления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Налоговое регулирование: место и значение в рыночной экономике</w:t>
      </w:r>
    </w:p>
    <w:p w:rsidR="00A21F91" w:rsidRPr="00A21F91" w:rsidRDefault="00165A98" w:rsidP="008426A2">
      <w:pPr>
        <w:numPr>
          <w:ilvl w:val="0"/>
          <w:numId w:val="6"/>
        </w:numPr>
        <w:shd w:val="clear" w:color="auto" w:fill="FFFFFF"/>
        <w:tabs>
          <w:tab w:val="left" w:pos="252"/>
        </w:tabs>
        <w:spacing w:line="360" w:lineRule="auto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Налоговое регулирование деятельности малого предпринимательства в Российской Федерации</w:t>
      </w:r>
    </w:p>
    <w:p w:rsidR="00A21F91" w:rsidRPr="00A21F91" w:rsidRDefault="00165A98" w:rsidP="008426A2">
      <w:pPr>
        <w:numPr>
          <w:ilvl w:val="0"/>
          <w:numId w:val="6"/>
        </w:numPr>
        <w:shd w:val="clear" w:color="auto" w:fill="FFFFFF"/>
        <w:tabs>
          <w:tab w:val="left" w:pos="25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Налоговое регулирование инвестиционной деятельности в Российской Федерации</w:t>
      </w:r>
    </w:p>
    <w:p w:rsidR="00A21F91" w:rsidRPr="00A21F91" w:rsidRDefault="00165A98" w:rsidP="0018575A">
      <w:pPr>
        <w:numPr>
          <w:ilvl w:val="0"/>
          <w:numId w:val="6"/>
        </w:numPr>
        <w:shd w:val="clear" w:color="auto" w:fill="FFFFFF"/>
        <w:tabs>
          <w:tab w:val="left" w:pos="252"/>
        </w:tabs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A21F91" w:rsidRPr="00A21F91">
        <w:rPr>
          <w:spacing w:val="-1"/>
          <w:sz w:val="28"/>
          <w:szCs w:val="28"/>
        </w:rPr>
        <w:t>Налоговое стимулирование научно-технического прогресса в Российской Федерации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Налоговые споры, их классификация и разрешение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Налоговые убежища, налоговые гавани, налоговые оазисы, оффшорные зоны: понятие, сущность, основные цели и значение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Налогообложение иностранных юридических и физических лиц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Налоги – институт государственного регулирования рыночной экономики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Налоги и налоговые системы зарубежных стран: характеристики, черты, особенности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Налоговая система: историческая эволюция, современное состояние и перспективы развития</w:t>
      </w:r>
    </w:p>
    <w:p w:rsidR="00A21F91" w:rsidRPr="00A21F91" w:rsidRDefault="00165A98" w:rsidP="008426A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Налоговая политика в Российской Федерации: историческое развитие и современное состояние</w:t>
      </w:r>
    </w:p>
    <w:p w:rsidR="00A21F91" w:rsidRPr="00A21F91" w:rsidRDefault="00165A98" w:rsidP="008426A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Налоговый механизм и проблемы его совершенствования в Российской Федерации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A21F91" w:rsidRPr="00A21F91">
        <w:rPr>
          <w:spacing w:val="2"/>
          <w:sz w:val="28"/>
          <w:szCs w:val="28"/>
        </w:rPr>
        <w:t>Организация и методы контрольной работы налоговых органов и пути повышения их эффектив</w:t>
      </w:r>
      <w:r w:rsidR="00A21F91" w:rsidRPr="00A21F91">
        <w:rPr>
          <w:spacing w:val="-5"/>
          <w:sz w:val="28"/>
          <w:szCs w:val="28"/>
        </w:rPr>
        <w:t>ности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Особенности изменения налогового законодательства в свете принятия Налогового Кодекса РФ</w:t>
      </w:r>
    </w:p>
    <w:p w:rsidR="00A21F91" w:rsidRPr="00A21F91" w:rsidRDefault="00817C8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Режимы льготного налогообложения на территории России: понятие, предпосылки создания и виды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Современные принципы налогообложения и их использование в Российской Федерации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21F91" w:rsidRPr="00A21F91">
        <w:rPr>
          <w:color w:val="000000"/>
          <w:sz w:val="28"/>
          <w:szCs w:val="28"/>
        </w:rPr>
        <w:t>Соотношение прямого и косвенного налогообложения в Российской Федерации и проблемы их оптимизации</w:t>
      </w:r>
      <w:r w:rsidR="00A21F91" w:rsidRPr="00A21F91">
        <w:rPr>
          <w:sz w:val="28"/>
          <w:szCs w:val="28"/>
        </w:rPr>
        <w:t xml:space="preserve"> 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Фискальная и регулирующая роль таможенных платежей</w:t>
      </w:r>
    </w:p>
    <w:p w:rsidR="00A21F91" w:rsidRPr="00A21F91" w:rsidRDefault="00165A98" w:rsidP="008426A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Экономическая сущность налогов и ее реализация в условиях становления и развития рыночной экономики в Российской Федерации</w:t>
      </w:r>
    </w:p>
    <w:p w:rsidR="00A21F91" w:rsidRPr="00A21F91" w:rsidRDefault="00165A98" w:rsidP="008426A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F91" w:rsidRPr="00A21F91">
        <w:rPr>
          <w:sz w:val="28"/>
          <w:szCs w:val="28"/>
        </w:rPr>
        <w:t>Экономическая и социальная роль налогов в современном обществе</w:t>
      </w:r>
    </w:p>
    <w:p w:rsidR="00DE6F01" w:rsidRPr="00A21F91" w:rsidRDefault="00DE6F01" w:rsidP="00A21F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7E81" w:rsidRDefault="00A17A45" w:rsidP="00F815DB">
      <w:pPr>
        <w:pStyle w:val="3"/>
        <w:spacing w:line="360" w:lineRule="auto"/>
        <w:ind w:firstLine="709"/>
        <w:rPr>
          <w:rFonts w:ascii="Arial" w:hAnsi="Arial" w:cs="Arial"/>
          <w:b w:val="0"/>
        </w:rPr>
      </w:pPr>
      <w:bookmarkStart w:id="25" w:name="_Toc108268139"/>
      <w:r>
        <w:rPr>
          <w:rFonts w:ascii="Arial" w:hAnsi="Arial" w:cs="Arial"/>
          <w:b w:val="0"/>
        </w:rPr>
        <w:br w:type="page"/>
      </w:r>
      <w:r w:rsidR="00F815DB" w:rsidRPr="002E4E72">
        <w:rPr>
          <w:rFonts w:ascii="Arial" w:hAnsi="Arial" w:cs="Arial"/>
          <w:b w:val="0"/>
        </w:rPr>
        <w:t>УЧЕБНО-МЕТОДИЧЕСКОЕ ОБЕСПЕЧЕНИЕ ДИСЦИПЛИНЫ</w:t>
      </w:r>
      <w:bookmarkEnd w:id="25"/>
    </w:p>
    <w:p w:rsidR="00395373" w:rsidRPr="00395373" w:rsidRDefault="00395373" w:rsidP="00395373">
      <w:pPr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5373">
        <w:rPr>
          <w:rFonts w:ascii="Arial" w:hAnsi="Arial" w:cs="Arial"/>
          <w:sz w:val="28"/>
          <w:szCs w:val="28"/>
        </w:rPr>
        <w:t>Нормативно-правовые акты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 xml:space="preserve">Конституция Российской Федерации, 12.12.1993 г. - М.: Юридическая литература, </w:t>
      </w:r>
      <w:smartTag w:uri="urn:schemas-microsoft-com:office:smarttags" w:element="metricconverter">
        <w:smartTagPr>
          <w:attr w:name="ProductID" w:val="1996 г"/>
        </w:smartTagPr>
        <w:r w:rsidRPr="009A3712">
          <w:rPr>
            <w:rFonts w:ascii="Times New Roman" w:hAnsi="Times New Roman"/>
            <w:sz w:val="28"/>
            <w:szCs w:val="28"/>
          </w:rPr>
          <w:t>1996 г</w:t>
        </w:r>
      </w:smartTag>
      <w:r w:rsidRPr="009A3712">
        <w:rPr>
          <w:rFonts w:ascii="Times New Roman" w:hAnsi="Times New Roman"/>
          <w:sz w:val="28"/>
          <w:szCs w:val="28"/>
        </w:rPr>
        <w:t>.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Арбитражный процессуальный Кодекс Российской Федерации, от 24.07.2002 г. №95-ФЗ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 xml:space="preserve">Гражданский кодекс Российской Федерации, Части 1 и 2. 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Бюджетный кодекс Российской Федерации от 31.07.1998 № 145-ФЗ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Налоговый кодекс Российской Федерации, Части 1 и 2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Таможенный Кодекс Российской Федерации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от 21.03.1991 г. № 943-1 «О налоговых органах Российской Федерации»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Закон РФ от 09.12.1991 г. № 2003-1 «О налогах на имущество физических лиц»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РФ от 31.12.1995 г. № 41-ФЗ «О соглашениях о разделе продукции»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РФ от  21.11.1996 г. № 129-ФЗ «О бухгалтерском учете в Российской Федерации»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от 24.08.1998 г. № 125-ФЗ «Об обязательном социальном страховании от несчастных случаев на производстве и профессиональных заболеваний»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от 16.07.1999 г. № 165-ФЗ «Об основах обязательного социального страхования»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Закон РФ от 08.08.2001 г. № 129-ФЗ «О государственной регистрации юридических лиц и индивидуальных предпринимателей»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 закон от 15.12.2001 г. № 167-ФЗ «Об обязательном пенсионном страховании в Российской Федерации»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от 22.05.2003 г.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Федеральный закон от 24.07.2007 г. № 209-ФЗ</w:t>
      </w:r>
      <w:r w:rsidR="005B3514">
        <w:rPr>
          <w:rFonts w:ascii="Times New Roman" w:hAnsi="Times New Roman"/>
          <w:sz w:val="28"/>
          <w:szCs w:val="28"/>
        </w:rPr>
        <w:t xml:space="preserve"> «</w:t>
      </w:r>
      <w:r w:rsidRPr="009A3712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Закон Самарской области 6.11.2002 г. № 86-ГД «О транспортном налоге на территории Самарской области»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Закон Самарской области от 25.11.2003 г. № 98-ГД «О налоге на имущество организаций на территории Самарской области»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Закон Самарской области от 9.10.2006 г. № 102-ГД «Об упрощенной системе налогообложения на основе патента на территории Самарской области»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Закон Самарской области от 29.06.2009 г. №77-ГД «О пониженной налоговой ставке для отдельных категорий налогоплательщиков, применяющих упрощенную систему налогообложения, объектом налогообложения у которых являются доходы, уменьшенные на величину расходов»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План счетов бухгалтерского учета финансово-хозяйственной деятельности организаций и Инструкцией по его применению, утвержденными приказом Минфина РФ от 31.10.2000 г. № 94н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02.12.2000 г. № 914  «Об утверждении правил ведения журналов Учета полученных и выставленных счетов-фактур, книг покупок и книг продаж при расчетах по налогу на добавленную стоимость»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Постановление Правительства РФ от 01.01.2002 г. № 1 «О классификации основных средств, включаемых в амортизационные группы»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Постановление Правительства РФ от 30.06.2004 г. № 329 «О Министерстве финансов Российской Федерации»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Постановление Правительства РФ от 30.09.2004 г. № 506 «Об утверждении Положения о Федеральной налоговой службе»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Положение по ведению бухгалтерского учета и бухгалтерской отчетности, утвержденным приказом Минфина РФ от 29.07.1998 г. № 34н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ПБУ 1/98 «Учетная политика организации», утвержденного приказом Минфина РФ от 09.12.1998 г. № 60н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ПБУ 5/01 «Учет материально-производственных запасов», утвержденного приказом Минфина РФ от 09.06.2001 г. № 44н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ПБУ 6/01 «Учет основных средств», утвержденного приказом Минфина РФ от 30.03.2001 г. № 26н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ПБУ 9/99 «Доходы организации», утвержденного приказом Минфина РФ от 06.05.1999 г. № 32н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ПБУ 10/9 «Расходы организации», утвержденного приказом Минфина РФ от 06.05.1999 г. № 33н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ПБУ 14/2000 «Учет нематериальных активов», утвержденного приказом Минфина РФ от 16.10.2000 г. № 91н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Приказ Минфина РФ «О формах бухгалтерской отчетности организаций» от 13.01.2000 г. № 4н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>Приказ Минфина РФ «О методических рекомендациях о порядке формирования показателей бухгалтерской отчетности организации» от 28.06.2000 г. № 60н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 xml:space="preserve">Приказ МНС РФ от 28 октября </w:t>
      </w:r>
      <w:smartTag w:uri="urn:schemas-microsoft-com:office:smarttags" w:element="metricconverter">
        <w:smartTagPr>
          <w:attr w:name="ProductID" w:val="2002 г"/>
        </w:smartTagPr>
        <w:r w:rsidRPr="009A3712">
          <w:rPr>
            <w:rFonts w:ascii="Times New Roman" w:hAnsi="Times New Roman"/>
            <w:sz w:val="28"/>
            <w:szCs w:val="28"/>
          </w:rPr>
          <w:t>2002 г</w:t>
        </w:r>
      </w:smartTag>
      <w:r w:rsidRPr="009A3712">
        <w:rPr>
          <w:rFonts w:ascii="Times New Roman" w:hAnsi="Times New Roman"/>
          <w:sz w:val="28"/>
          <w:szCs w:val="28"/>
        </w:rPr>
        <w:t>. № БГ-3-22/606 «Об утверждении формы Книги учета доходов и расходов организаций и индивидуальных предпринимателей, применяющих упрощенную систему налогообложения, и Порядка отражения хозяйственных операций в Книге учета доходов и расходов организаций и индивидуальных предпринимателей, применяющих упрощенную систему налогообложения»</w:t>
      </w:r>
    </w:p>
    <w:p w:rsidR="00395373" w:rsidRPr="009A3712" w:rsidRDefault="00395373" w:rsidP="008426A2">
      <w:pPr>
        <w:pStyle w:val="af7"/>
        <w:numPr>
          <w:ilvl w:val="0"/>
          <w:numId w:val="14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3712">
        <w:rPr>
          <w:rFonts w:ascii="Times New Roman" w:hAnsi="Times New Roman"/>
          <w:sz w:val="28"/>
          <w:szCs w:val="28"/>
        </w:rPr>
        <w:t xml:space="preserve">Методические указания по бухгалтерскому учету основных средств, утвержденными Приказом Минфина РФ от 20.07.1998 г. № 33н (с учетом изменений и дополнений) </w:t>
      </w:r>
    </w:p>
    <w:p w:rsidR="00395373" w:rsidRPr="005B3514" w:rsidRDefault="00395373" w:rsidP="005B3514">
      <w:pPr>
        <w:spacing w:before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3514">
        <w:rPr>
          <w:rFonts w:ascii="Arial" w:hAnsi="Arial" w:cs="Arial"/>
          <w:sz w:val="28"/>
          <w:szCs w:val="28"/>
        </w:rPr>
        <w:t>Рекомендуемая литература</w:t>
      </w:r>
    </w:p>
    <w:p w:rsidR="00395373" w:rsidRPr="005B3514" w:rsidRDefault="00395373" w:rsidP="005B3514">
      <w:pPr>
        <w:spacing w:before="240" w:after="24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5B3514">
        <w:rPr>
          <w:rFonts w:ascii="Arial" w:hAnsi="Arial" w:cs="Arial"/>
          <w:i/>
          <w:sz w:val="28"/>
          <w:szCs w:val="28"/>
        </w:rPr>
        <w:t xml:space="preserve">основная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Акулич М.В.</w:t>
      </w:r>
      <w:r w:rsidRPr="005B3514">
        <w:rPr>
          <w:rFonts w:ascii="Times New Roman" w:hAnsi="Times New Roman"/>
          <w:sz w:val="28"/>
          <w:szCs w:val="28"/>
        </w:rPr>
        <w:t xml:space="preserve">    Налоговый учет и отчетность: [учеб. пособие для вузов] / М. В. Акулич. - СПб.: Питер, 2009. - 206 с. - (Краткий курс).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B3514">
        <w:rPr>
          <w:rFonts w:ascii="Times New Roman" w:hAnsi="Times New Roman"/>
          <w:bCs/>
          <w:sz w:val="28"/>
          <w:szCs w:val="28"/>
        </w:rPr>
        <w:t>Александров И.М. Налоги и налогообложение: Учебник. – 9-е изд.. перераб. и доп. - М.; Дашков и К. – 2009. 318 с.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Вещунова Н.Л.</w:t>
      </w:r>
      <w:r w:rsidRPr="005B3514">
        <w:rPr>
          <w:rFonts w:ascii="Times New Roman" w:hAnsi="Times New Roman"/>
          <w:sz w:val="28"/>
          <w:szCs w:val="28"/>
        </w:rPr>
        <w:t xml:space="preserve">   Бухгалтерский и налоговый учет: учебник / Н. Л. Вещунова. - 3-е изд., перераб. и доп. - М.: Проспект, 2009. - 843 с.</w:t>
      </w:r>
      <w:r w:rsidRPr="005B3514">
        <w:rPr>
          <w:rFonts w:ascii="Times New Roman" w:hAnsi="Times New Roman"/>
          <w:sz w:val="28"/>
          <w:szCs w:val="28"/>
        </w:rPr>
        <w:tab/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Дуканич Л.В.</w:t>
      </w:r>
      <w:r w:rsidRPr="005B3514">
        <w:rPr>
          <w:rFonts w:ascii="Times New Roman" w:hAnsi="Times New Roman"/>
          <w:sz w:val="28"/>
          <w:szCs w:val="28"/>
        </w:rPr>
        <w:t xml:space="preserve">   Налоги и налоговый менеджмент в России: учеб. пособие для вузов / Л. В. Дуканич. - Ростов н/Д: Феникс, 2008. - 605 с. - (Высш. образование).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Зайков В.П.</w:t>
      </w:r>
      <w:r w:rsidRPr="005B3514">
        <w:rPr>
          <w:rFonts w:ascii="Times New Roman" w:hAnsi="Times New Roman"/>
          <w:sz w:val="28"/>
          <w:szCs w:val="28"/>
        </w:rPr>
        <w:t xml:space="preserve">   Налоги Российской Федерации: пособие для самостоят. изучения теории и практики современного налогообложения / В. П. Зайков, В. В. Велигура. - Ростов н/Д: Феникс, 2007. - 188 с. - (Высш. образование).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Каклюгин В.Г.</w:t>
      </w:r>
      <w:r w:rsidRPr="005B3514">
        <w:rPr>
          <w:rFonts w:ascii="Times New Roman" w:hAnsi="Times New Roman"/>
          <w:sz w:val="28"/>
          <w:szCs w:val="28"/>
        </w:rPr>
        <w:t xml:space="preserve">   Налогообложение: учеб. пособие / В. Г. Каклюгин. - Ростов н/Д: Феникс, 2007. - 190 с. - (Высш. образование).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Клюкович З.А.</w:t>
      </w:r>
      <w:r w:rsidRPr="005B3514">
        <w:rPr>
          <w:rFonts w:ascii="Times New Roman" w:hAnsi="Times New Roman"/>
          <w:sz w:val="28"/>
          <w:szCs w:val="28"/>
        </w:rPr>
        <w:t xml:space="preserve"> Налоги и налогообложение / З.А. Клюкович. - Ростов н/Д: Феникс, 2009. - 316, [1] c. - (Высшее образование).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bCs/>
          <w:i/>
          <w:sz w:val="28"/>
          <w:szCs w:val="28"/>
        </w:rPr>
        <w:t>Кришталева Т.И.</w:t>
      </w:r>
      <w:r w:rsidRPr="005B3514">
        <w:rPr>
          <w:rFonts w:ascii="Times New Roman" w:hAnsi="Times New Roman"/>
          <w:bCs/>
          <w:sz w:val="28"/>
          <w:szCs w:val="28"/>
        </w:rPr>
        <w:t xml:space="preserve"> Аудит налогообложения: Учебное пособие. – М.: Дашков и К. – 2009. – 272с.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Миляков Н.В.</w:t>
      </w:r>
      <w:r w:rsidRPr="005B3514">
        <w:rPr>
          <w:rFonts w:ascii="Times New Roman" w:hAnsi="Times New Roman"/>
          <w:sz w:val="28"/>
          <w:szCs w:val="28"/>
        </w:rPr>
        <w:t xml:space="preserve">   Налоги и налогообложение [CD]: электронный учебник / Н. В. Миляков. - Гриф УМО. - М.: КНОРУС, 2009.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 xml:space="preserve">Налоги и налогообложение: учеб. для вузов / И. А. Майбуров [и др.] ; под ред. И.А. Майбурова. - 3-е изд., перераб. и доп.; Гриф МО; Гриф УМО. - М.: ЮНИТИ-ДАНА, 2009. - 519 с.: ил.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Налоги и налогообложение: учебник для студентов вузовов, обучающихся по специальностям «Финансы и кредит», «Бухгалтерский учет, анализ и аудит», «Мировая экономика» / [И. А. Майбуров и др.]; под ред. И.А. Майбурова. - 4-е изд., перераб. и доп.; - М.: ЮНИТИ-ДАНА, 2010. - 559 с. -  (Серия «Золотой фонд российских учебников»)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 xml:space="preserve">Налоги и налогообложение: учеб. для вузов / под ред. М.В. Романовского, О.В. Врублевской. - 6-е изд., доп.; Гриф МО. - М. : Питер, 2009. - 522 с. - (Учеб. для вузов).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Налоги и налогообложение: Учеб. пособие. – 3-е изд., перераб. И доп. – М.: ИНФРА-М, 2010. – 510 с. – (Высшее образование)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 xml:space="preserve">Налоговое администрирование: учеб. пособие для студ., обуч. по спец. «Финансы и кредит», «Налоги и налогообложение» / Н. П. Мельникова [и др.]; под. науч. ред. Л.И. Гончаренко. - Гриф УМО. - М.: КНОРУС, 2009. - 446 с.: ил.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 xml:space="preserve">Налоговое право: учеб.-метод. пособие / ТГУ; Юрид. фак.; каф. «Теория и история государства и права»; [сост. А.А. Мусаткина]. - ТГУ. - Тольятти : ТГУ, 2009. - 68 с. 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 xml:space="preserve">Налоговое право России: учеб. для вузов / отв. ред. Ю.А. Крохина. - 3-е изд., испр. и доп.; Гриф УМО. - М.: Норма, 2008. - 737 с.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 xml:space="preserve">Налоговые процедуры: учеб. пособие / А. Н. Козырин [и др.]; под ред. А.Н. Козырина. - М.: Норма, 2008. - 255 с.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Нестеренко Н.А.</w:t>
      </w:r>
      <w:r w:rsidRPr="005B3514">
        <w:rPr>
          <w:rFonts w:ascii="Times New Roman" w:hAnsi="Times New Roman"/>
          <w:sz w:val="28"/>
          <w:szCs w:val="28"/>
        </w:rPr>
        <w:t xml:space="preserve"> Налоговый учет / Н. А. Нестеренко, Е. С. Цепилова. - Ростов н/Д: Феникс, 2008. - 412 с. - (Высш. образование).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Петров М.А.</w:t>
      </w:r>
      <w:r w:rsidRPr="005B3514">
        <w:rPr>
          <w:rFonts w:ascii="Times New Roman" w:hAnsi="Times New Roman"/>
          <w:sz w:val="28"/>
          <w:szCs w:val="28"/>
        </w:rPr>
        <w:t xml:space="preserve">   Налоговая система и налогообложение в России: учеб. пособие / М. А. </w:t>
      </w:r>
    </w:p>
    <w:p w:rsidR="00395373" w:rsidRPr="005B3514" w:rsidRDefault="00395373" w:rsidP="008426A2">
      <w:pPr>
        <w:pStyle w:val="af7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Фадеев Д.Е.</w:t>
      </w:r>
      <w:r w:rsidRPr="005B3514">
        <w:rPr>
          <w:rFonts w:ascii="Times New Roman" w:hAnsi="Times New Roman"/>
          <w:sz w:val="28"/>
          <w:szCs w:val="28"/>
        </w:rPr>
        <w:t xml:space="preserve"> Экономика. Налоги. Бизнес. М.: Налоговый вестник, 2011. 288 с.</w:t>
      </w:r>
    </w:p>
    <w:p w:rsidR="00395373" w:rsidRPr="005B3514" w:rsidRDefault="00395373" w:rsidP="005B3514">
      <w:pPr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B3514">
        <w:rPr>
          <w:rFonts w:ascii="Arial" w:hAnsi="Arial" w:cs="Arial"/>
          <w:sz w:val="28"/>
          <w:szCs w:val="28"/>
        </w:rPr>
        <w:t xml:space="preserve">дополнительная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1000 и один спор, выигранный у налоговых органов: [налоговый практикум]: практ. рекомендации / Ассоциация Бухгалтеров, Аудиторов и Консультантов; под ред. Г.Ю. Касьяновой. - Изд. 3-е, перераб. и доп. - М.: Аргумент, 2007. - 292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Авдеев В.В.</w:t>
      </w:r>
      <w:r w:rsidRPr="005B3514">
        <w:rPr>
          <w:rFonts w:ascii="Times New Roman" w:hAnsi="Times New Roman"/>
          <w:sz w:val="28"/>
          <w:szCs w:val="28"/>
        </w:rPr>
        <w:t xml:space="preserve"> Настольная книга индивидуального предпринимателя. М.: Налоговый вестник, 2011.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Беликова Т.Н.</w:t>
      </w:r>
      <w:r w:rsidRPr="005B3514">
        <w:rPr>
          <w:rFonts w:ascii="Times New Roman" w:hAnsi="Times New Roman"/>
          <w:sz w:val="28"/>
          <w:szCs w:val="28"/>
        </w:rPr>
        <w:t xml:space="preserve">   Всё об НДС / Т. Н. Беликова. - 2-е изд. - СПб.: Питер, 2009. - 128 с.: ил. - (Бухгалтеру и аудитору).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Беспалов М.В.</w:t>
      </w:r>
      <w:r w:rsidRPr="005B3514">
        <w:rPr>
          <w:rFonts w:ascii="Times New Roman" w:hAnsi="Times New Roman"/>
          <w:sz w:val="28"/>
          <w:szCs w:val="28"/>
        </w:rPr>
        <w:t xml:space="preserve"> Настольная книга по упрощенной системе налогообложения. М.: Налоговый вестник, 2010.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Беспалов М.В.</w:t>
      </w:r>
      <w:r w:rsidRPr="005B3514">
        <w:rPr>
          <w:rFonts w:ascii="Times New Roman" w:hAnsi="Times New Roman"/>
          <w:sz w:val="28"/>
          <w:szCs w:val="28"/>
        </w:rPr>
        <w:t xml:space="preserve"> Транспортный налог / под ред. К.А. Либерман. М.: ГроссМедиа, РОСБУХ, 2011. 136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Беспалов М.В., Филина Ф.Н.</w:t>
      </w:r>
      <w:r w:rsidRPr="005B3514">
        <w:rPr>
          <w:rFonts w:ascii="Times New Roman" w:hAnsi="Times New Roman"/>
          <w:sz w:val="28"/>
          <w:szCs w:val="28"/>
        </w:rPr>
        <w:t xml:space="preserve"> Схемы минимизации налогообложения / под ред. Д.В. Соловьевой. М.: ГроссМедиа, РОСБУХ, 2010. 368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Гаврилова Н.А.</w:t>
      </w:r>
      <w:r w:rsidRPr="005B3514">
        <w:rPr>
          <w:rFonts w:ascii="Times New Roman" w:hAnsi="Times New Roman"/>
          <w:sz w:val="28"/>
          <w:szCs w:val="28"/>
        </w:rPr>
        <w:t xml:space="preserve"> Налог на имущество организаций. М.: Налоговый вестник, 2010.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Епифанов О.В.</w:t>
      </w:r>
      <w:r w:rsidRPr="005B3514">
        <w:rPr>
          <w:rFonts w:ascii="Times New Roman" w:hAnsi="Times New Roman"/>
          <w:sz w:val="28"/>
          <w:szCs w:val="28"/>
        </w:rPr>
        <w:t xml:space="preserve">   Единый социальный налог: учеб.-практ. пособие / О. В. Епифанов, Л. В. Сальникова. - М.: Экзамен, 2005. - 143 с. - (Документы и комментарии). </w:t>
      </w:r>
      <w:r w:rsidRPr="005B3514">
        <w:rPr>
          <w:rFonts w:ascii="Times New Roman" w:hAnsi="Times New Roman"/>
          <w:sz w:val="28"/>
          <w:szCs w:val="28"/>
        </w:rPr>
        <w:tab/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Захарьин В.Р.</w:t>
      </w:r>
      <w:r w:rsidRPr="005B3514">
        <w:rPr>
          <w:rFonts w:ascii="Times New Roman" w:hAnsi="Times New Roman"/>
          <w:sz w:val="28"/>
          <w:szCs w:val="28"/>
        </w:rPr>
        <w:t xml:space="preserve"> Торговля. Бухгалтерский учет и налогообложение. М.: Налоговый вестник, 2010.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Иванова В.Н.</w:t>
      </w:r>
      <w:r w:rsidRPr="005B3514">
        <w:rPr>
          <w:rFonts w:ascii="Times New Roman" w:hAnsi="Times New Roman"/>
          <w:sz w:val="28"/>
          <w:szCs w:val="28"/>
        </w:rPr>
        <w:t xml:space="preserve">   Ответственность за правонарушения в сфере налогообложения: учеб.-метод. комплекс / В. Н. Иванова; Ульяновский гос. ун-т. - ВУЗ/изд. - Ульяновск: УлГУ, 2006. - 70 с.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Индивидуальные предприниматели. Практическое пособие / под ред. А.В. Касьянова. 9-е изд., перераб. и доп. М.: ГроссМедиа, РОСБУХ, 2011. 264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Клочкова И.В.</w:t>
      </w:r>
      <w:r w:rsidRPr="005B3514">
        <w:rPr>
          <w:rFonts w:ascii="Times New Roman" w:hAnsi="Times New Roman"/>
          <w:sz w:val="28"/>
          <w:szCs w:val="28"/>
        </w:rPr>
        <w:t xml:space="preserve">   Налог на доходы физических лиц: практ. пособие / И. В. Клочкова. - М.: Экзамен, 2005. - 159 с.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Косов М.Е.</w:t>
      </w:r>
      <w:r w:rsidRPr="005B3514">
        <w:rPr>
          <w:rFonts w:ascii="Times New Roman" w:hAnsi="Times New Roman"/>
          <w:sz w:val="28"/>
          <w:szCs w:val="28"/>
        </w:rPr>
        <w:t xml:space="preserve">   Налогообложение физических лиц: учеб. пособие для вузов / М. Е. Косов, И. В. Осокина. - М.: ЮНИТИ-ДАНА, 2009. - 365 с.: ил.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Красноперова О.А.</w:t>
      </w:r>
      <w:r w:rsidRPr="005B3514">
        <w:rPr>
          <w:rFonts w:ascii="Times New Roman" w:hAnsi="Times New Roman"/>
          <w:sz w:val="28"/>
          <w:szCs w:val="28"/>
        </w:rPr>
        <w:t xml:space="preserve"> УСН: анализ спорных и проблемных ситуаций. М.: Налоговый вестник, 2011.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Крутякова Т.Л.</w:t>
      </w:r>
      <w:r w:rsidRPr="005B3514">
        <w:rPr>
          <w:rFonts w:ascii="Times New Roman" w:hAnsi="Times New Roman"/>
          <w:sz w:val="28"/>
          <w:szCs w:val="28"/>
        </w:rPr>
        <w:t xml:space="preserve"> Расходы и налоги. М.: АйСи Групп, 2011. 352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 xml:space="preserve">Крутякова Т.Л., Мошкович М.Г. </w:t>
      </w:r>
      <w:r w:rsidRPr="005B3514">
        <w:rPr>
          <w:rFonts w:ascii="Times New Roman" w:hAnsi="Times New Roman"/>
          <w:sz w:val="28"/>
          <w:szCs w:val="28"/>
        </w:rPr>
        <w:t>Упрощенка: переход, применение, возврат. М.: АйСи Групп, 2011. 256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Кулишер И. М.</w:t>
      </w:r>
      <w:r w:rsidRPr="005B3514">
        <w:rPr>
          <w:rFonts w:ascii="Times New Roman" w:hAnsi="Times New Roman"/>
          <w:sz w:val="28"/>
          <w:szCs w:val="28"/>
        </w:rPr>
        <w:t xml:space="preserve"> Очерки финансовой науки. Петроград, 1919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Кузьмин Г.В.</w:t>
      </w:r>
      <w:r w:rsidRPr="005B3514">
        <w:rPr>
          <w:rFonts w:ascii="Times New Roman" w:hAnsi="Times New Roman"/>
          <w:sz w:val="28"/>
          <w:szCs w:val="28"/>
        </w:rPr>
        <w:t xml:space="preserve"> Некоммерческие организации: учет и налогообложение. М.: Налоговый вестник, 2011.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 xml:space="preserve">Ларионов А.Д.   </w:t>
      </w:r>
      <w:r w:rsidRPr="005B3514">
        <w:rPr>
          <w:rFonts w:ascii="Times New Roman" w:hAnsi="Times New Roman"/>
          <w:sz w:val="28"/>
          <w:szCs w:val="28"/>
        </w:rPr>
        <w:t xml:space="preserve">Бухгалтерский учет и налогообложение финансовых результатов: учеб.-практ. пособие / А. Д. Ларионов, А. И. Нечитайло. - М.: Проспект, 2006. - 318 с.: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Либерман К.А.</w:t>
      </w:r>
      <w:r w:rsidRPr="005B3514">
        <w:rPr>
          <w:rFonts w:ascii="Times New Roman" w:hAnsi="Times New Roman"/>
          <w:sz w:val="28"/>
          <w:szCs w:val="28"/>
        </w:rPr>
        <w:t xml:space="preserve"> Совмещение режимов налогообложения. Раздельный учет. Сложные моменты бухгалтерского и налогового учета. М.: ГроссМедиа, РОСБУХ, 2010. 184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Максимова Т.Н.</w:t>
      </w:r>
      <w:r w:rsidRPr="005B3514">
        <w:rPr>
          <w:rFonts w:ascii="Times New Roman" w:hAnsi="Times New Roman"/>
          <w:sz w:val="28"/>
          <w:szCs w:val="28"/>
        </w:rPr>
        <w:t xml:space="preserve"> Налоговое планирование. М.: ГроссМедиа, РОСБУХ, 2011. 340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Мамина И.Л.</w:t>
      </w:r>
      <w:r w:rsidRPr="005B3514">
        <w:rPr>
          <w:rFonts w:ascii="Times New Roman" w:hAnsi="Times New Roman"/>
          <w:sz w:val="28"/>
          <w:szCs w:val="28"/>
        </w:rPr>
        <w:t xml:space="preserve"> Экспорт. Импорт. Бухгалтерский учет и налогообложение. М.: АйСи Групп, 2011. 144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Марьяхин Г. Л.</w:t>
      </w:r>
      <w:r w:rsidRPr="005B3514">
        <w:rPr>
          <w:rFonts w:ascii="Times New Roman" w:hAnsi="Times New Roman"/>
          <w:sz w:val="28"/>
          <w:szCs w:val="28"/>
        </w:rPr>
        <w:t xml:space="preserve"> Очерки истории налогов с населения в СССР. М.: Финансы. 1964.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Межуева Т.Н.</w:t>
      </w:r>
      <w:r w:rsidRPr="005B3514">
        <w:rPr>
          <w:rFonts w:ascii="Times New Roman" w:hAnsi="Times New Roman"/>
          <w:sz w:val="28"/>
          <w:szCs w:val="28"/>
        </w:rPr>
        <w:t xml:space="preserve"> Единый сельскохозяйственный налог. М.: ГроссМедиа, РОСБУХ, 2011. 124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Межуева Т.Н.</w:t>
      </w:r>
      <w:r w:rsidRPr="005B3514">
        <w:rPr>
          <w:rFonts w:ascii="Times New Roman" w:hAnsi="Times New Roman"/>
          <w:sz w:val="28"/>
          <w:szCs w:val="28"/>
        </w:rPr>
        <w:t xml:space="preserve"> Патентная «упрощенка» / под ред. О.Н. Берг. М.: ГроссМедиа, РОСБУХ, 2011. 80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Налог на прибыль организаций. Комментарий (постатейный) к главе 25 Налогового кодекса Российской Федерации (в редакции Федерального закона от 05.04.2010 № 41-ФЗ). М.: Статус-Кво 97, 2010. 680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Налоговые правонарушения: сб. учеб.-метод. материалов. - Тольятти: ТГУ, 2009.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Петти В.</w:t>
      </w:r>
      <w:r w:rsidRPr="005B3514">
        <w:rPr>
          <w:rFonts w:ascii="Times New Roman" w:hAnsi="Times New Roman"/>
          <w:sz w:val="28"/>
          <w:szCs w:val="28"/>
        </w:rPr>
        <w:t xml:space="preserve">   Трактат о налогах и сборах; Начала политической экономии и налогового обложения / В. Петти, Д. Рикардо. - Петрозаводск: Петроком, 1993. - 156 с. - (Шедевры мировой экономич. мысли. Т. 2).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Семенихин В.В.</w:t>
      </w:r>
      <w:r w:rsidRPr="005B3514">
        <w:rPr>
          <w:rFonts w:ascii="Times New Roman" w:hAnsi="Times New Roman"/>
          <w:sz w:val="28"/>
          <w:szCs w:val="28"/>
        </w:rPr>
        <w:t xml:space="preserve"> Налоговые проверки. М.: ГроссМедиа, РОСБУХ, 2011. 256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Семенихин В.В.</w:t>
      </w:r>
      <w:r w:rsidRPr="005B3514">
        <w:rPr>
          <w:rFonts w:ascii="Times New Roman" w:hAnsi="Times New Roman"/>
          <w:sz w:val="28"/>
          <w:szCs w:val="28"/>
        </w:rPr>
        <w:t xml:space="preserve"> Земельный налог. 2-е изд. М.: ГроссМедиа, РОСБУХ, 2011. 292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Смит А.</w:t>
      </w:r>
      <w:r w:rsidRPr="005B3514">
        <w:rPr>
          <w:rFonts w:ascii="Times New Roman" w:hAnsi="Times New Roman"/>
          <w:sz w:val="28"/>
          <w:szCs w:val="28"/>
        </w:rPr>
        <w:t xml:space="preserve"> Исследование о природе и причинах богатства народов // Антология экономической классики: В 2 т. / Предисл. и сост. И.А. Столярова. Т. </w:t>
      </w:r>
      <w:smartTag w:uri="urn:schemas-microsoft-com:office:smarttags" w:element="metricconverter">
        <w:smartTagPr>
          <w:attr w:name="ProductID" w:val="1. М"/>
        </w:smartTagPr>
        <w:r w:rsidRPr="005B3514">
          <w:rPr>
            <w:rFonts w:ascii="Times New Roman" w:hAnsi="Times New Roman"/>
            <w:sz w:val="28"/>
            <w:szCs w:val="28"/>
          </w:rPr>
          <w:t>1. М</w:t>
        </w:r>
      </w:smartTag>
      <w:r w:rsidRPr="005B3514">
        <w:rPr>
          <w:rFonts w:ascii="Times New Roman" w:hAnsi="Times New Roman"/>
          <w:sz w:val="28"/>
          <w:szCs w:val="28"/>
        </w:rPr>
        <w:t xml:space="preserve">.: ЭКОНОВ-КЛЮЧ, 1993. 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B3514">
        <w:rPr>
          <w:rFonts w:ascii="Times New Roman" w:hAnsi="Times New Roman"/>
          <w:sz w:val="28"/>
          <w:szCs w:val="28"/>
        </w:rPr>
        <w:t>Современный толковый налоговый словарь / под ред. рук. ФНС России Сердюкова А.Э. – М.: НАЛОГ-ИНФО, 2006, ISB№5-1727-0167-2.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Соловьев И.Н.</w:t>
      </w:r>
      <w:r w:rsidRPr="005B3514">
        <w:rPr>
          <w:rFonts w:ascii="Times New Roman" w:hAnsi="Times New Roman"/>
          <w:sz w:val="28"/>
          <w:szCs w:val="28"/>
        </w:rPr>
        <w:t xml:space="preserve">   Налоговая амнистия: учеб. пособие / И. Н. Соловьев. - М.: Проспект, 2009. - 159 с. 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Токарев И.Н.</w:t>
      </w:r>
      <w:r w:rsidRPr="005B3514">
        <w:rPr>
          <w:rFonts w:ascii="Times New Roman" w:hAnsi="Times New Roman"/>
          <w:sz w:val="28"/>
          <w:szCs w:val="28"/>
        </w:rPr>
        <w:t xml:space="preserve">   Налогообложение бюджетных учреждений / И. Н. Токарев, А. В. Бурдилов. - 2-е изд. - М.: МЦФЭР, 2006. - 589 с. - Прил. к журн. «Налоговые споры».</w:t>
      </w:r>
      <w:r w:rsidRPr="005B3514">
        <w:rPr>
          <w:rFonts w:ascii="Times New Roman" w:hAnsi="Times New Roman"/>
          <w:sz w:val="28"/>
          <w:szCs w:val="28"/>
        </w:rPr>
        <w:tab/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Толкушин А.В.</w:t>
      </w:r>
      <w:r w:rsidRPr="005B3514">
        <w:rPr>
          <w:rFonts w:ascii="Times New Roman" w:hAnsi="Times New Roman"/>
          <w:sz w:val="28"/>
          <w:szCs w:val="28"/>
        </w:rPr>
        <w:t xml:space="preserve"> История налогов в России. – М.: Юристъ, 2001.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Толмачев И.А.</w:t>
      </w:r>
      <w:r w:rsidRPr="005B3514">
        <w:rPr>
          <w:rFonts w:ascii="Times New Roman" w:hAnsi="Times New Roman"/>
          <w:sz w:val="28"/>
          <w:szCs w:val="28"/>
        </w:rPr>
        <w:t xml:space="preserve"> Все о малом предпринимательстве / под. ред. А.В. Касьянова. 6-е изд., перераб. и доп. М.: ГроссМедиа, РОСБУХ, 2011. 360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Толмачев И.А.</w:t>
      </w:r>
      <w:r w:rsidRPr="005B3514">
        <w:rPr>
          <w:rFonts w:ascii="Times New Roman" w:hAnsi="Times New Roman"/>
          <w:sz w:val="28"/>
          <w:szCs w:val="28"/>
        </w:rPr>
        <w:t xml:space="preserve"> Заработная плата при упрощенной системе налогообложения / под ред. К.А. Либерман. 5-е изд., перераб. и доп. М.: ГроссМедиа, РОСБУХ, 2011. 272 с.</w:t>
      </w:r>
    </w:p>
    <w:p w:rsidR="00395373" w:rsidRPr="00B57CF5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Урман Н.А.</w:t>
      </w:r>
      <w:r w:rsidRPr="00B57CF5">
        <w:rPr>
          <w:rFonts w:ascii="Times New Roman" w:hAnsi="Times New Roman"/>
          <w:sz w:val="28"/>
          <w:szCs w:val="28"/>
        </w:rPr>
        <w:t xml:space="preserve"> Эффективное налоговое планирование. М.: Налоговый вестник, 2010. 304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Феоктистов И.А., Филина Ф.Н.</w:t>
      </w:r>
      <w:r w:rsidRPr="005B3514">
        <w:rPr>
          <w:rFonts w:ascii="Times New Roman" w:hAnsi="Times New Roman"/>
          <w:sz w:val="28"/>
          <w:szCs w:val="28"/>
        </w:rPr>
        <w:t xml:space="preserve"> Полное практическое руководство по упрощенной системе налогообложения / под ред. А.В. Касьянова. 5-е изд., перераб. и доп. М.: ГроссМедиа, РОСБУХ, 2011. 424 с.</w:t>
      </w:r>
    </w:p>
    <w:p w:rsidR="00395373" w:rsidRPr="005B3514" w:rsidRDefault="00395373" w:rsidP="008426A2">
      <w:pPr>
        <w:pStyle w:val="af7"/>
        <w:numPr>
          <w:ilvl w:val="0"/>
          <w:numId w:val="16"/>
        </w:numPr>
        <w:spacing w:after="0" w:line="360" w:lineRule="auto"/>
        <w:ind w:left="0" w:hanging="357"/>
        <w:contextualSpacing w:val="0"/>
        <w:jc w:val="both"/>
        <w:rPr>
          <w:sz w:val="28"/>
          <w:szCs w:val="28"/>
        </w:rPr>
      </w:pPr>
      <w:r w:rsidRPr="00B57CF5">
        <w:rPr>
          <w:rFonts w:ascii="Times New Roman" w:hAnsi="Times New Roman"/>
          <w:i/>
          <w:sz w:val="28"/>
          <w:szCs w:val="28"/>
        </w:rPr>
        <w:t>Шестакова Е.В.</w:t>
      </w:r>
      <w:r w:rsidRPr="005B3514">
        <w:rPr>
          <w:rFonts w:ascii="Times New Roman" w:hAnsi="Times New Roman"/>
          <w:sz w:val="28"/>
          <w:szCs w:val="28"/>
        </w:rPr>
        <w:t xml:space="preserve"> Налоговое планирование. Теория и практические рекомендации с материалами судебной практики. М.: Юстицинформ, 2010. 160 с.</w:t>
      </w:r>
    </w:p>
    <w:p w:rsidR="00B57CF5" w:rsidRPr="00B57CF5" w:rsidRDefault="00B57CF5" w:rsidP="00127AC5">
      <w:pPr>
        <w:spacing w:before="24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57CF5">
        <w:rPr>
          <w:rFonts w:ascii="Arial" w:hAnsi="Arial" w:cs="Arial"/>
          <w:sz w:val="28"/>
          <w:szCs w:val="28"/>
        </w:rPr>
        <w:t>Интернет-ресурсы</w:t>
      </w:r>
    </w:p>
    <w:p w:rsidR="00B57CF5" w:rsidRPr="00B57CF5" w:rsidRDefault="00B57CF5" w:rsidP="008426A2">
      <w:pPr>
        <w:numPr>
          <w:ilvl w:val="0"/>
          <w:numId w:val="17"/>
        </w:numPr>
        <w:spacing w:before="240" w:after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57CF5">
        <w:rPr>
          <w:rFonts w:ascii="Arial" w:hAnsi="Arial" w:cs="Arial"/>
          <w:sz w:val="28"/>
          <w:szCs w:val="28"/>
        </w:rPr>
        <w:t>Официальные сайты государственных структур</w:t>
      </w:r>
    </w:p>
    <w:p w:rsidR="00B57CF5" w:rsidRPr="005523AE" w:rsidRDefault="00B57CF5" w:rsidP="00B57CF5">
      <w:pPr>
        <w:spacing w:line="360" w:lineRule="auto"/>
        <w:jc w:val="both"/>
        <w:rPr>
          <w:sz w:val="28"/>
          <w:szCs w:val="28"/>
        </w:rPr>
      </w:pPr>
      <w:r w:rsidRPr="00224B0A">
        <w:rPr>
          <w:b/>
          <w:sz w:val="28"/>
          <w:szCs w:val="28"/>
        </w:rPr>
        <w:t>http://www.nalog.ru/</w:t>
      </w:r>
      <w:r w:rsidRPr="005523AE">
        <w:rPr>
          <w:sz w:val="28"/>
          <w:szCs w:val="28"/>
        </w:rPr>
        <w:t xml:space="preserve">  - Федеральная налоговая служба России</w:t>
      </w:r>
    </w:p>
    <w:p w:rsidR="00B57CF5" w:rsidRPr="005523AE" w:rsidRDefault="00B57CF5" w:rsidP="00B57CF5">
      <w:pPr>
        <w:spacing w:line="360" w:lineRule="auto"/>
        <w:jc w:val="both"/>
        <w:rPr>
          <w:b/>
          <w:sz w:val="28"/>
          <w:szCs w:val="28"/>
        </w:rPr>
      </w:pPr>
      <w:r w:rsidRPr="00224B0A">
        <w:rPr>
          <w:b/>
          <w:sz w:val="28"/>
          <w:szCs w:val="28"/>
        </w:rPr>
        <w:t>http://www.pfrf.ru/</w:t>
      </w:r>
      <w:r w:rsidRPr="005523AE">
        <w:rPr>
          <w:sz w:val="28"/>
          <w:szCs w:val="28"/>
        </w:rPr>
        <w:t xml:space="preserve"> - Пенсионный Фонд Российской Федерации</w:t>
      </w:r>
    </w:p>
    <w:p w:rsidR="00B57CF5" w:rsidRPr="005523AE" w:rsidRDefault="00B57CF5" w:rsidP="00B57CF5">
      <w:pPr>
        <w:spacing w:line="360" w:lineRule="auto"/>
        <w:jc w:val="both"/>
        <w:rPr>
          <w:sz w:val="28"/>
          <w:szCs w:val="28"/>
        </w:rPr>
      </w:pPr>
      <w:r w:rsidRPr="00224B0A">
        <w:rPr>
          <w:b/>
          <w:sz w:val="28"/>
          <w:szCs w:val="28"/>
        </w:rPr>
        <w:t>http://www.fss.ru/</w:t>
      </w:r>
      <w:r w:rsidRPr="005523AE">
        <w:rPr>
          <w:sz w:val="28"/>
          <w:szCs w:val="28"/>
        </w:rPr>
        <w:t xml:space="preserve"> - Фонд Социального С</w:t>
      </w:r>
      <w:r w:rsidR="00127AC5">
        <w:rPr>
          <w:sz w:val="28"/>
          <w:szCs w:val="28"/>
        </w:rPr>
        <w:t>трахования Российской Федерации</w:t>
      </w:r>
      <w:r w:rsidRPr="005523AE">
        <w:rPr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sz w:val="28"/>
          <w:szCs w:val="28"/>
        </w:rPr>
      </w:pPr>
      <w:r w:rsidRPr="00224B0A">
        <w:rPr>
          <w:b/>
          <w:sz w:val="28"/>
          <w:szCs w:val="28"/>
        </w:rPr>
        <w:t>http://www.minfin.ru/ru/</w:t>
      </w:r>
      <w:r w:rsidRPr="005523AE">
        <w:rPr>
          <w:sz w:val="28"/>
          <w:szCs w:val="28"/>
        </w:rPr>
        <w:t xml:space="preserve"> - Министерство Финансов Российской Федерации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http://www.palata-nk.ru/</w:t>
      </w:r>
      <w:r w:rsidRPr="005523AE">
        <w:rPr>
          <w:b/>
          <w:bCs/>
          <w:sz w:val="28"/>
          <w:szCs w:val="28"/>
        </w:rPr>
        <w:t xml:space="preserve"> - </w:t>
      </w:r>
      <w:r w:rsidRPr="005523AE">
        <w:rPr>
          <w:bCs/>
          <w:sz w:val="28"/>
          <w:szCs w:val="28"/>
        </w:rPr>
        <w:t>Палата налоговых консультантов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http://www.government.ru/</w:t>
      </w:r>
      <w:r w:rsidRPr="005523AE">
        <w:rPr>
          <w:b/>
          <w:bCs/>
          <w:sz w:val="28"/>
          <w:szCs w:val="28"/>
        </w:rPr>
        <w:t xml:space="preserve"> - </w:t>
      </w:r>
      <w:r w:rsidRPr="005523AE">
        <w:rPr>
          <w:bCs/>
          <w:sz w:val="28"/>
          <w:szCs w:val="28"/>
        </w:rPr>
        <w:t>интернет-портал Правительства Российской Федерации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http://www.ach.gov.ru/ru/</w:t>
      </w:r>
      <w:r w:rsidRPr="005523AE">
        <w:rPr>
          <w:b/>
          <w:bCs/>
          <w:sz w:val="28"/>
          <w:szCs w:val="28"/>
        </w:rPr>
        <w:t xml:space="preserve"> - </w:t>
      </w:r>
      <w:r w:rsidRPr="005523AE">
        <w:rPr>
          <w:bCs/>
          <w:sz w:val="28"/>
          <w:szCs w:val="28"/>
        </w:rPr>
        <w:t>Счетная Палата Российской Федерации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www.duma.gov.ru</w:t>
      </w:r>
      <w:r w:rsidRPr="005523AE">
        <w:rPr>
          <w:bCs/>
          <w:sz w:val="28"/>
          <w:szCs w:val="28"/>
        </w:rPr>
        <w:t xml:space="preserve"> – Государственная Дума Федерального Собрания РФ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www.council.gov.ru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Совет Федерации Федерального Собрания РФ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www.ksrf.ru</w:t>
      </w:r>
      <w:r w:rsidRPr="005523AE">
        <w:rPr>
          <w:bCs/>
          <w:sz w:val="28"/>
          <w:szCs w:val="28"/>
        </w:rPr>
        <w:t xml:space="preserve"> – Конституционный Суд РФ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www.arbitr.ru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– Высший Арбитражный Суд РФ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www.supcourt.ru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Верховный Суд РФ</w:t>
      </w:r>
    </w:p>
    <w:p w:rsidR="00B57CF5" w:rsidRPr="00127AC5" w:rsidRDefault="00B57CF5" w:rsidP="008426A2">
      <w:pPr>
        <w:numPr>
          <w:ilvl w:val="0"/>
          <w:numId w:val="17"/>
        </w:numPr>
        <w:spacing w:before="240" w:after="240" w:line="36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127AC5">
        <w:rPr>
          <w:rFonts w:ascii="Arial" w:hAnsi="Arial" w:cs="Arial"/>
          <w:bCs/>
          <w:sz w:val="28"/>
          <w:szCs w:val="28"/>
        </w:rPr>
        <w:t>Правовые и экономические СМИ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http://www.buhonline.ru/</w:t>
      </w:r>
      <w:r w:rsidRPr="005523AE">
        <w:rPr>
          <w:b/>
          <w:bCs/>
          <w:sz w:val="28"/>
          <w:szCs w:val="28"/>
        </w:rPr>
        <w:t xml:space="preserve"> - </w:t>
      </w:r>
      <w:r w:rsidRPr="005523AE">
        <w:rPr>
          <w:bCs/>
          <w:sz w:val="28"/>
          <w:szCs w:val="28"/>
        </w:rPr>
        <w:t>Бухгалтерский сайт «Бухгалтерия Онлайн»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www.vestnik-vas.ru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«Вестник Высшего Арбитражного Суда РФ»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www.nalvest.com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Журнал «Налоговый вестник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www.rnk.ru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Журнал «Российский налоговый курьер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www.2z.ru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– Журнал «Проверка в компании» (до февраля 2007 «Двойная запись»)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www.glavbukh.ru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Журнал «Главбух»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www.1gl.ru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- «Система Главбух»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www.kollegi.ru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Российский правовой журнал «Коллегия»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www.rg.ru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– «Российская газета»: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www.hozpravo.ru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Журнал «Хозяйство и право»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www.zakon.ru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- Журнал «Закон»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www.nspor.ru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- Журнал «Налоговые споры»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www.nalogoved.ru</w:t>
      </w:r>
      <w:r w:rsidRPr="005523AE">
        <w:rPr>
          <w:b/>
          <w:bCs/>
          <w:sz w:val="28"/>
          <w:szCs w:val="28"/>
        </w:rPr>
        <w:t xml:space="preserve">  </w:t>
      </w:r>
      <w:r w:rsidRPr="005523AE">
        <w:rPr>
          <w:bCs/>
          <w:sz w:val="28"/>
          <w:szCs w:val="28"/>
        </w:rPr>
        <w:t xml:space="preserve">-  Журнал «Налоговед»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www.gazeta-unp.ru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- Еженедельная профессиональная газета «Учет. Налоги. Право»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www.fd.ru</w:t>
      </w:r>
      <w:r w:rsidRPr="005523AE">
        <w:rPr>
          <w:b/>
          <w:bCs/>
          <w:sz w:val="28"/>
          <w:szCs w:val="28"/>
        </w:rPr>
        <w:t xml:space="preserve">  –  </w:t>
      </w:r>
      <w:r w:rsidRPr="005523AE">
        <w:rPr>
          <w:bCs/>
          <w:sz w:val="28"/>
          <w:szCs w:val="28"/>
        </w:rPr>
        <w:t xml:space="preserve">Журнал «Финансовый директор».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www.arbitr-praktika.ru</w:t>
      </w:r>
      <w:r w:rsidRPr="005523AE">
        <w:rPr>
          <w:b/>
          <w:bCs/>
          <w:sz w:val="28"/>
          <w:szCs w:val="28"/>
        </w:rPr>
        <w:t xml:space="preserve"> - </w:t>
      </w:r>
      <w:r w:rsidRPr="005523AE">
        <w:rPr>
          <w:bCs/>
          <w:sz w:val="28"/>
          <w:szCs w:val="28"/>
        </w:rPr>
        <w:t xml:space="preserve">Журнал «Арбитражная практика» </w:t>
      </w:r>
    </w:p>
    <w:p w:rsidR="00B57CF5" w:rsidRPr="00127AC5" w:rsidRDefault="00B57CF5" w:rsidP="008426A2">
      <w:pPr>
        <w:numPr>
          <w:ilvl w:val="0"/>
          <w:numId w:val="17"/>
        </w:numPr>
        <w:spacing w:before="240" w:after="240" w:line="360" w:lineRule="auto"/>
        <w:ind w:left="0" w:firstLine="720"/>
        <w:jc w:val="both"/>
        <w:rPr>
          <w:rFonts w:ascii="Arial" w:hAnsi="Arial" w:cs="Arial"/>
          <w:bCs/>
          <w:sz w:val="28"/>
          <w:szCs w:val="28"/>
        </w:rPr>
      </w:pPr>
      <w:r w:rsidRPr="00127AC5">
        <w:rPr>
          <w:rFonts w:ascii="Arial" w:hAnsi="Arial" w:cs="Arial"/>
          <w:bCs/>
          <w:sz w:val="28"/>
          <w:szCs w:val="28"/>
        </w:rPr>
        <w:t>Сайты информационных агентств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www.akm.ru</w:t>
      </w:r>
      <w:r w:rsidRPr="005523AE">
        <w:rPr>
          <w:b/>
          <w:bCs/>
          <w:sz w:val="28"/>
          <w:szCs w:val="28"/>
        </w:rPr>
        <w:t xml:space="preserve">  </w:t>
      </w:r>
      <w:r w:rsidRPr="005523AE">
        <w:rPr>
          <w:bCs/>
          <w:sz w:val="28"/>
          <w:szCs w:val="28"/>
        </w:rPr>
        <w:t>– Информационное агентство «АК &amp; М»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www.lib.ru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– Основные законы РФ, публикации и монографии о праве и экономике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www.audit.ru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– Сайт для бухгалтеров и аудиторов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www.saldo.ru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Бухгалтерский сервер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www.akdi.ru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Агентство консультаций и деловой информации «Экономика и жизнь»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www.kadis.ru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– Агентство правовой информации «Кадис ПРЕСС»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www.cepgroup.ru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Сайт Консультационного центра «ЦЭП»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www.taxhelp.ru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Сайт «Налоговая помощь»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www.buhpravda.ru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Сайт Общества защиты прав добросовестных налогоплательщиков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www.naloguchet.ru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Сайт об актуальных вопросах налогообложения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www.lusnikov.com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 xml:space="preserve"> – Сайт независимого юриста Лусникова М.А.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www.klerk.ru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- Интернет-портал «Клерк.Ру»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www.epigraph.info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- Интернет-портал «Эпиграф on-line» /Электронная версия экономического еженедельника «Эпиграф» (г. Новосибирск)/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www.buhgalter.ru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Информационный портал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www.antitax.ru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Информационный портал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127AC5" w:rsidRDefault="00B57CF5" w:rsidP="008426A2">
      <w:pPr>
        <w:numPr>
          <w:ilvl w:val="0"/>
          <w:numId w:val="17"/>
        </w:numPr>
        <w:spacing w:before="240" w:after="240" w:line="36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127AC5">
        <w:rPr>
          <w:rFonts w:ascii="Arial" w:hAnsi="Arial" w:cs="Arial"/>
          <w:bCs/>
          <w:sz w:val="28"/>
          <w:szCs w:val="28"/>
        </w:rPr>
        <w:t>Правовые базы Российской Федерации</w:t>
      </w:r>
    </w:p>
    <w:p w:rsidR="00127AC5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www.kodex.ru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Информационно-правовой портал «Кодекс»</w:t>
      </w:r>
    </w:p>
    <w:p w:rsidR="00B57CF5" w:rsidRPr="005523AE" w:rsidRDefault="00127AC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5523AE">
        <w:rPr>
          <w:b/>
          <w:bCs/>
          <w:sz w:val="28"/>
          <w:szCs w:val="28"/>
        </w:rPr>
        <w:t xml:space="preserve"> </w:t>
      </w:r>
      <w:r w:rsidR="00B57CF5" w:rsidRPr="00224B0A">
        <w:rPr>
          <w:b/>
          <w:bCs/>
          <w:sz w:val="28"/>
          <w:szCs w:val="28"/>
        </w:rPr>
        <w:t>www.garant.ru</w:t>
      </w:r>
      <w:r w:rsidR="00B57CF5" w:rsidRPr="005523AE">
        <w:rPr>
          <w:b/>
          <w:bCs/>
          <w:sz w:val="28"/>
          <w:szCs w:val="28"/>
        </w:rPr>
        <w:t xml:space="preserve"> </w:t>
      </w:r>
      <w:r w:rsidR="00B57CF5" w:rsidRPr="005523AE">
        <w:rPr>
          <w:bCs/>
          <w:sz w:val="28"/>
          <w:szCs w:val="28"/>
        </w:rPr>
        <w:t>– Справочная правовая система «Гарант»</w:t>
      </w:r>
      <w:r w:rsidR="00B57CF5" w:rsidRPr="005523AE">
        <w:rPr>
          <w:b/>
          <w:bCs/>
          <w:sz w:val="28"/>
          <w:szCs w:val="28"/>
        </w:rPr>
        <w:t xml:space="preserve"> </w:t>
      </w:r>
    </w:p>
    <w:p w:rsidR="00B57CF5" w:rsidRPr="005523AE" w:rsidRDefault="00B57CF5" w:rsidP="00B57CF5">
      <w:pPr>
        <w:spacing w:line="360" w:lineRule="auto"/>
        <w:jc w:val="both"/>
        <w:rPr>
          <w:b/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www.consultant.ru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Справочная правовая система «Консультант»</w:t>
      </w:r>
      <w:r w:rsidRPr="005523AE">
        <w:rPr>
          <w:b/>
          <w:bCs/>
          <w:sz w:val="28"/>
          <w:szCs w:val="28"/>
        </w:rPr>
        <w:t xml:space="preserve"> </w:t>
      </w:r>
    </w:p>
    <w:p w:rsidR="00B57CF5" w:rsidRPr="00127AC5" w:rsidRDefault="00B57CF5" w:rsidP="008426A2">
      <w:pPr>
        <w:numPr>
          <w:ilvl w:val="0"/>
          <w:numId w:val="17"/>
        </w:numPr>
        <w:spacing w:before="240" w:after="240" w:line="360" w:lineRule="auto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127AC5">
        <w:rPr>
          <w:rFonts w:ascii="Arial" w:hAnsi="Arial" w:cs="Arial"/>
          <w:bCs/>
          <w:sz w:val="28"/>
          <w:szCs w:val="28"/>
        </w:rPr>
        <w:t>Тематические форумы</w:t>
      </w:r>
    </w:p>
    <w:p w:rsidR="00B57CF5" w:rsidRPr="005523AE" w:rsidRDefault="00B57CF5" w:rsidP="00B57CF5">
      <w:pPr>
        <w:spacing w:line="360" w:lineRule="auto"/>
        <w:jc w:val="both"/>
        <w:rPr>
          <w:bCs/>
          <w:sz w:val="28"/>
          <w:szCs w:val="28"/>
        </w:rPr>
      </w:pPr>
      <w:r w:rsidRPr="00224B0A">
        <w:rPr>
          <w:b/>
          <w:bCs/>
          <w:sz w:val="28"/>
          <w:szCs w:val="28"/>
        </w:rPr>
        <w:t>http://www.lawfirm.ru/forum/viewforum.php?f=13&amp;sid=0b0dd6112e5cd45a57691456640b2ec</w:t>
      </w:r>
      <w:r w:rsidRPr="005523AE">
        <w:rPr>
          <w:b/>
          <w:bCs/>
          <w:sz w:val="28"/>
          <w:szCs w:val="28"/>
        </w:rPr>
        <w:t xml:space="preserve"> </w:t>
      </w:r>
      <w:r w:rsidRPr="005523AE">
        <w:rPr>
          <w:bCs/>
          <w:sz w:val="28"/>
          <w:szCs w:val="28"/>
        </w:rPr>
        <w:t>– Всё что вы хотите знать о налогах</w:t>
      </w:r>
    </w:p>
    <w:p w:rsidR="00395373" w:rsidRPr="009A3712" w:rsidRDefault="00395373" w:rsidP="00395373">
      <w:pPr>
        <w:spacing w:line="360" w:lineRule="auto"/>
        <w:ind w:firstLine="708"/>
        <w:rPr>
          <w:sz w:val="28"/>
          <w:szCs w:val="28"/>
        </w:rPr>
      </w:pPr>
    </w:p>
    <w:p w:rsidR="00395373" w:rsidRPr="00395373" w:rsidRDefault="00395373" w:rsidP="00395373"/>
    <w:p w:rsidR="00767E81" w:rsidRPr="00A17A45" w:rsidRDefault="00767E81" w:rsidP="00767E81"/>
    <w:p w:rsidR="00395373" w:rsidRPr="00395373" w:rsidRDefault="00395373" w:rsidP="00395373">
      <w:pPr>
        <w:spacing w:after="200" w:line="360" w:lineRule="auto"/>
        <w:ind w:firstLine="708"/>
        <w:rPr>
          <w:rFonts w:ascii="Calibri" w:eastAsia="Calibri" w:hAnsi="Calibri"/>
          <w:sz w:val="28"/>
          <w:szCs w:val="28"/>
          <w:lang w:eastAsia="en-US"/>
        </w:rPr>
      </w:pPr>
    </w:p>
    <w:p w:rsidR="007A13D0" w:rsidRDefault="00C224D5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E3607">
        <w:rPr>
          <w:rFonts w:ascii="Times New Roman" w:hAnsi="Times New Roman"/>
          <w:sz w:val="28"/>
          <w:szCs w:val="28"/>
        </w:rPr>
        <w:t>Приложение А</w:t>
      </w:r>
    </w:p>
    <w:p w:rsidR="007A13D0" w:rsidRPr="002E4E72" w:rsidRDefault="007A13D0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(справочное)</w:t>
      </w:r>
    </w:p>
    <w:p w:rsidR="007A13D0" w:rsidRPr="002E4E72" w:rsidRDefault="007A13D0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заявления на утверждение темы</w:t>
      </w:r>
    </w:p>
    <w:p w:rsidR="007A13D0" w:rsidRDefault="007A13D0" w:rsidP="00CE3607">
      <w:pPr>
        <w:pStyle w:val="13"/>
        <w:jc w:val="center"/>
      </w:pPr>
    </w:p>
    <w:p w:rsidR="007A13D0" w:rsidRPr="007A13D0" w:rsidRDefault="007A13D0" w:rsidP="007A13D0"/>
    <w:p w:rsidR="007A13D0" w:rsidRDefault="007A13D0" w:rsidP="007A13D0">
      <w:pPr>
        <w:pStyle w:val="13"/>
        <w:jc w:val="center"/>
      </w:pPr>
    </w:p>
    <w:p w:rsidR="0018575A" w:rsidRDefault="0018575A" w:rsidP="0018575A">
      <w:pPr>
        <w:pStyle w:val="1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8575A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7A13D0">
        <w:rPr>
          <w:rFonts w:ascii="Times New Roman" w:hAnsi="Times New Roman"/>
          <w:sz w:val="28"/>
          <w:szCs w:val="28"/>
        </w:rPr>
        <w:t>Заведующему кафедрой</w:t>
      </w:r>
      <w:r>
        <w:rPr>
          <w:rFonts w:ascii="Times New Roman" w:hAnsi="Times New Roman"/>
          <w:sz w:val="28"/>
          <w:szCs w:val="28"/>
        </w:rPr>
        <w:t xml:space="preserve"> «Ф</w:t>
      </w:r>
      <w:r w:rsidRPr="007A13D0">
        <w:rPr>
          <w:rFonts w:ascii="Times New Roman" w:hAnsi="Times New Roman"/>
          <w:sz w:val="28"/>
          <w:szCs w:val="28"/>
        </w:rPr>
        <w:t>инансы и</w:t>
      </w:r>
      <w:r>
        <w:rPr>
          <w:rFonts w:ascii="Times New Roman" w:hAnsi="Times New Roman"/>
          <w:sz w:val="28"/>
          <w:szCs w:val="28"/>
        </w:rPr>
        <w:t xml:space="preserve"> кредит» </w:t>
      </w:r>
    </w:p>
    <w:p w:rsidR="0018575A" w:rsidRPr="007A13D0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к.э.н., доценту Д. В. Горбунову</w:t>
      </w:r>
    </w:p>
    <w:p w:rsidR="0018575A" w:rsidRPr="007A13D0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с</w:t>
      </w:r>
      <w:r w:rsidRPr="007A13D0">
        <w:rPr>
          <w:rFonts w:ascii="Times New Roman" w:hAnsi="Times New Roman"/>
          <w:sz w:val="28"/>
          <w:szCs w:val="28"/>
        </w:rPr>
        <w:t>тудента группы _____________</w:t>
      </w:r>
    </w:p>
    <w:p w:rsidR="0018575A" w:rsidRPr="007A13D0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7A13D0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18575A" w:rsidRPr="007A13D0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A13D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A13D0">
        <w:rPr>
          <w:rFonts w:ascii="Times New Roman" w:hAnsi="Times New Roman"/>
          <w:sz w:val="28"/>
          <w:szCs w:val="28"/>
          <w:vertAlign w:val="superscript"/>
        </w:rPr>
        <w:t>(Ф.И.О.)</w:t>
      </w:r>
    </w:p>
    <w:p w:rsidR="0018575A" w:rsidRPr="007A13D0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8575A" w:rsidRPr="007A13D0" w:rsidRDefault="0018575A" w:rsidP="0018575A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13D0" w:rsidRPr="007A13D0" w:rsidRDefault="007A13D0" w:rsidP="007A13D0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13D0" w:rsidRPr="007A13D0" w:rsidRDefault="007A13D0" w:rsidP="007A13D0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13D0" w:rsidRPr="007A13D0" w:rsidRDefault="007A13D0" w:rsidP="007A13D0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13D0" w:rsidRPr="007A13D0" w:rsidRDefault="007A13D0" w:rsidP="007A13D0">
      <w:pPr>
        <w:pStyle w:val="13"/>
        <w:tabs>
          <w:tab w:val="left" w:pos="259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A13D0">
        <w:rPr>
          <w:rFonts w:ascii="Times New Roman" w:hAnsi="Times New Roman"/>
          <w:sz w:val="28"/>
          <w:szCs w:val="28"/>
        </w:rPr>
        <w:t>Заявление</w:t>
      </w:r>
    </w:p>
    <w:p w:rsidR="007A13D0" w:rsidRP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A13D0" w:rsidRPr="007A13D0" w:rsidRDefault="007A13D0" w:rsidP="00841DB7">
      <w:pPr>
        <w:pStyle w:val="13"/>
        <w:tabs>
          <w:tab w:val="left" w:pos="259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13D0">
        <w:rPr>
          <w:rFonts w:ascii="Times New Roman" w:hAnsi="Times New Roman"/>
          <w:sz w:val="28"/>
          <w:szCs w:val="28"/>
        </w:rPr>
        <w:t xml:space="preserve">Прошу закрепить за мной тему курсовой работы </w:t>
      </w:r>
      <w:r>
        <w:rPr>
          <w:rFonts w:ascii="Times New Roman" w:hAnsi="Times New Roman"/>
          <w:sz w:val="28"/>
          <w:szCs w:val="28"/>
        </w:rPr>
        <w:t>п</w:t>
      </w:r>
      <w:r w:rsidRPr="007A13D0">
        <w:rPr>
          <w:rFonts w:ascii="Times New Roman" w:hAnsi="Times New Roman"/>
          <w:sz w:val="28"/>
          <w:szCs w:val="28"/>
        </w:rPr>
        <w:t xml:space="preserve">о дисциплине </w:t>
      </w:r>
      <w:r w:rsidR="00476097">
        <w:rPr>
          <w:rFonts w:ascii="Times New Roman" w:hAnsi="Times New Roman"/>
          <w:sz w:val="28"/>
          <w:szCs w:val="28"/>
        </w:rPr>
        <w:t>«</w:t>
      </w:r>
      <w:r w:rsidR="00841DB7">
        <w:rPr>
          <w:rFonts w:ascii="Times New Roman" w:hAnsi="Times New Roman"/>
          <w:sz w:val="28"/>
          <w:szCs w:val="28"/>
        </w:rPr>
        <w:t>Налоги и налогообложение</w:t>
      </w:r>
      <w:r w:rsidR="00476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  <w:r w:rsidRPr="007A13D0">
        <w:rPr>
          <w:rFonts w:ascii="Times New Roman" w:hAnsi="Times New Roman"/>
          <w:sz w:val="28"/>
          <w:szCs w:val="28"/>
        </w:rPr>
        <w:t xml:space="preserve"> </w:t>
      </w:r>
      <w:r w:rsidR="00476097">
        <w:rPr>
          <w:rFonts w:ascii="Times New Roman" w:hAnsi="Times New Roman"/>
          <w:sz w:val="28"/>
          <w:szCs w:val="28"/>
        </w:rPr>
        <w:t>«</w:t>
      </w:r>
      <w:r w:rsidRPr="007A13D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="00476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A13D0" w:rsidRP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A13D0" w:rsidRP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                                                                          </w:t>
      </w:r>
      <w:r w:rsidR="00C224D5">
        <w:rPr>
          <w:rFonts w:ascii="Times New Roman" w:hAnsi="Times New Roman"/>
          <w:sz w:val="28"/>
          <w:szCs w:val="28"/>
        </w:rPr>
        <w:t xml:space="preserve">Н.Н. </w:t>
      </w:r>
      <w:r>
        <w:rPr>
          <w:rFonts w:ascii="Times New Roman" w:hAnsi="Times New Roman"/>
          <w:sz w:val="28"/>
          <w:szCs w:val="28"/>
        </w:rPr>
        <w:t xml:space="preserve">Быкова </w:t>
      </w:r>
    </w:p>
    <w:p w:rsid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A13D0" w:rsidRDefault="007A13D0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7A13D0" w:rsidRPr="007A13D0" w:rsidRDefault="00476097" w:rsidP="007A13D0">
      <w:pPr>
        <w:pStyle w:val="13"/>
        <w:tabs>
          <w:tab w:val="left" w:pos="259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A13D0" w:rsidRPr="007A13D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»</w:t>
      </w:r>
      <w:r w:rsidR="00841DB7">
        <w:rPr>
          <w:rFonts w:ascii="Times New Roman" w:hAnsi="Times New Roman"/>
          <w:sz w:val="28"/>
          <w:szCs w:val="28"/>
        </w:rPr>
        <w:t xml:space="preserve"> _____________ 20</w:t>
      </w:r>
      <w:r w:rsidR="007A13D0" w:rsidRPr="007A13D0">
        <w:rPr>
          <w:rFonts w:ascii="Times New Roman" w:hAnsi="Times New Roman"/>
          <w:sz w:val="28"/>
          <w:szCs w:val="28"/>
        </w:rPr>
        <w:t>__</w:t>
      </w:r>
      <w:r w:rsidR="00841DB7">
        <w:rPr>
          <w:rFonts w:ascii="Times New Roman" w:hAnsi="Times New Roman"/>
          <w:sz w:val="28"/>
          <w:szCs w:val="28"/>
        </w:rPr>
        <w:t>_</w:t>
      </w:r>
      <w:r w:rsidR="007A13D0" w:rsidRPr="007A13D0">
        <w:rPr>
          <w:rFonts w:ascii="Times New Roman" w:hAnsi="Times New Roman"/>
          <w:sz w:val="28"/>
          <w:szCs w:val="28"/>
        </w:rPr>
        <w:t xml:space="preserve"> год                               </w:t>
      </w:r>
      <w:r w:rsidR="007A13D0">
        <w:rPr>
          <w:rFonts w:ascii="Times New Roman" w:hAnsi="Times New Roman"/>
          <w:sz w:val="28"/>
          <w:szCs w:val="28"/>
        </w:rPr>
        <w:t xml:space="preserve">          </w:t>
      </w:r>
      <w:r w:rsidR="007A13D0" w:rsidRPr="007A13D0">
        <w:rPr>
          <w:rFonts w:ascii="Times New Roman" w:hAnsi="Times New Roman"/>
          <w:sz w:val="28"/>
          <w:szCs w:val="28"/>
        </w:rPr>
        <w:t>___________________</w:t>
      </w:r>
    </w:p>
    <w:p w:rsidR="00CE3607" w:rsidRDefault="007A13D0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A13D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</w:t>
      </w:r>
      <w:r w:rsidRPr="007A13D0">
        <w:rPr>
          <w:rFonts w:ascii="Times New Roman" w:hAnsi="Times New Roman"/>
          <w:sz w:val="28"/>
          <w:szCs w:val="28"/>
          <w:vertAlign w:val="superscript"/>
        </w:rPr>
        <w:t>(подпись</w:t>
      </w:r>
      <w:r>
        <w:rPr>
          <w:rFonts w:ascii="Times New Roman" w:hAnsi="Times New Roman"/>
          <w:sz w:val="28"/>
          <w:szCs w:val="28"/>
          <w:vertAlign w:val="superscript"/>
        </w:rPr>
        <w:t xml:space="preserve"> студента</w:t>
      </w:r>
      <w:r w:rsidRPr="007A13D0">
        <w:rPr>
          <w:rFonts w:ascii="Times New Roman" w:hAnsi="Times New Roman"/>
          <w:sz w:val="28"/>
          <w:szCs w:val="28"/>
          <w:vertAlign w:val="superscript"/>
        </w:rPr>
        <w:t>)</w:t>
      </w:r>
      <w:r w:rsidRPr="007A13D0">
        <w:br w:type="page"/>
      </w:r>
      <w:r w:rsidR="00CE3607">
        <w:rPr>
          <w:rFonts w:ascii="Times New Roman" w:hAnsi="Times New Roman"/>
          <w:sz w:val="28"/>
          <w:szCs w:val="28"/>
        </w:rPr>
        <w:t>Приложение Б</w:t>
      </w:r>
    </w:p>
    <w:p w:rsidR="00CE3607" w:rsidRPr="002E4E72" w:rsidRDefault="00CE3607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(справочное)</w:t>
      </w:r>
    </w:p>
    <w:p w:rsidR="00CE3607" w:rsidRPr="002E4E72" w:rsidRDefault="00CE3607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Оформление </w:t>
      </w:r>
      <w:r w:rsidR="00705BC3">
        <w:rPr>
          <w:rFonts w:ascii="Times New Roman" w:hAnsi="Times New Roman"/>
          <w:sz w:val="28"/>
          <w:szCs w:val="28"/>
        </w:rPr>
        <w:t xml:space="preserve">содержания </w:t>
      </w:r>
      <w:r w:rsidRPr="002E4E72">
        <w:rPr>
          <w:rFonts w:ascii="Times New Roman" w:hAnsi="Times New Roman"/>
          <w:sz w:val="28"/>
          <w:szCs w:val="28"/>
        </w:rPr>
        <w:t>курсовой работы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3607" w:rsidRPr="002E4E72" w:rsidRDefault="002831D5" w:rsidP="002831D5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Введение……………………………………………………………………………….3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E4E72">
        <w:rPr>
          <w:rFonts w:ascii="Times New Roman" w:hAnsi="Times New Roman"/>
          <w:sz w:val="28"/>
          <w:szCs w:val="28"/>
        </w:rPr>
        <w:t xml:space="preserve"> (название главы) ……………………………………………………………………4</w:t>
      </w:r>
    </w:p>
    <w:p w:rsidR="00CE3607" w:rsidRPr="002E4E72" w:rsidRDefault="00841DB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607">
        <w:rPr>
          <w:rFonts w:ascii="Times New Roman" w:hAnsi="Times New Roman"/>
          <w:sz w:val="28"/>
          <w:szCs w:val="28"/>
        </w:rPr>
        <w:t xml:space="preserve">1.1 </w:t>
      </w:r>
      <w:r w:rsidR="00CE3607" w:rsidRPr="002E4E72">
        <w:rPr>
          <w:rFonts w:ascii="Times New Roman" w:hAnsi="Times New Roman"/>
          <w:sz w:val="28"/>
          <w:szCs w:val="28"/>
        </w:rPr>
        <w:t>Название первого параграфа……………………………………………………..4</w:t>
      </w:r>
    </w:p>
    <w:p w:rsidR="00CE3607" w:rsidRPr="002E4E72" w:rsidRDefault="00841DB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607">
        <w:rPr>
          <w:rFonts w:ascii="Times New Roman" w:hAnsi="Times New Roman"/>
          <w:sz w:val="28"/>
          <w:szCs w:val="28"/>
        </w:rPr>
        <w:t xml:space="preserve">1.2 </w:t>
      </w:r>
      <w:r w:rsidR="00CE3607" w:rsidRPr="002E4E72">
        <w:rPr>
          <w:rFonts w:ascii="Times New Roman" w:hAnsi="Times New Roman"/>
          <w:sz w:val="28"/>
          <w:szCs w:val="28"/>
        </w:rPr>
        <w:t>Название второго параграфа……………………………………………………..9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2E4E72">
        <w:rPr>
          <w:rFonts w:ascii="Times New Roman" w:hAnsi="Times New Roman"/>
          <w:sz w:val="28"/>
          <w:szCs w:val="28"/>
        </w:rPr>
        <w:t>Название третьего параграфа…………………………………………………….12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E4E72">
        <w:rPr>
          <w:rFonts w:ascii="Times New Roman" w:hAnsi="Times New Roman"/>
          <w:sz w:val="28"/>
          <w:szCs w:val="28"/>
        </w:rPr>
        <w:t xml:space="preserve"> (название главы) …………………………………………………………………...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.</w:t>
      </w:r>
      <w:r w:rsidRPr="002E4E72">
        <w:rPr>
          <w:rFonts w:ascii="Times New Roman" w:hAnsi="Times New Roman"/>
          <w:sz w:val="28"/>
          <w:szCs w:val="28"/>
        </w:rPr>
        <w:t>15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2.1 </w:t>
      </w:r>
      <w:r w:rsidRPr="002E4E72">
        <w:rPr>
          <w:rFonts w:ascii="Times New Roman" w:hAnsi="Times New Roman"/>
          <w:sz w:val="28"/>
          <w:szCs w:val="28"/>
        </w:rPr>
        <w:t>Название первого параграфа…………………………………………………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2E4E72">
        <w:rPr>
          <w:rFonts w:ascii="Times New Roman" w:hAnsi="Times New Roman"/>
          <w:sz w:val="28"/>
          <w:szCs w:val="28"/>
        </w:rPr>
        <w:t>15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2.2 </w:t>
      </w:r>
      <w:r w:rsidRPr="002E4E72">
        <w:rPr>
          <w:rFonts w:ascii="Times New Roman" w:hAnsi="Times New Roman"/>
          <w:sz w:val="28"/>
          <w:szCs w:val="28"/>
        </w:rPr>
        <w:t>Название второго параграфа…………………………………………………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2E4E72">
        <w:rPr>
          <w:rFonts w:ascii="Times New Roman" w:hAnsi="Times New Roman"/>
          <w:sz w:val="28"/>
          <w:szCs w:val="28"/>
        </w:rPr>
        <w:t>20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E4E72">
        <w:rPr>
          <w:rFonts w:ascii="Times New Roman" w:hAnsi="Times New Roman"/>
          <w:sz w:val="28"/>
          <w:szCs w:val="28"/>
        </w:rPr>
        <w:t xml:space="preserve"> (название главы) …………………………………………………………………...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.</w:t>
      </w:r>
      <w:r w:rsidRPr="002E4E72">
        <w:rPr>
          <w:rFonts w:ascii="Times New Roman" w:hAnsi="Times New Roman"/>
          <w:sz w:val="28"/>
          <w:szCs w:val="28"/>
        </w:rPr>
        <w:t>25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3.1 </w:t>
      </w:r>
      <w:r w:rsidRPr="002E4E72">
        <w:rPr>
          <w:rFonts w:ascii="Times New Roman" w:hAnsi="Times New Roman"/>
          <w:sz w:val="28"/>
          <w:szCs w:val="28"/>
        </w:rPr>
        <w:t>Название первого параграфа…………………………………………………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2E4E72">
        <w:rPr>
          <w:rFonts w:ascii="Times New Roman" w:hAnsi="Times New Roman"/>
          <w:sz w:val="28"/>
          <w:szCs w:val="28"/>
        </w:rPr>
        <w:t>25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3.2 </w:t>
      </w:r>
      <w:r w:rsidRPr="002E4E72">
        <w:rPr>
          <w:rFonts w:ascii="Times New Roman" w:hAnsi="Times New Roman"/>
          <w:sz w:val="28"/>
          <w:szCs w:val="28"/>
        </w:rPr>
        <w:t>Название второго параграфа…………………………………………………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Pr="002E4E72">
        <w:rPr>
          <w:rFonts w:ascii="Times New Roman" w:hAnsi="Times New Roman"/>
          <w:sz w:val="28"/>
          <w:szCs w:val="28"/>
        </w:rPr>
        <w:t>30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 xml:space="preserve"> и т.д.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Заключение…………………………………………………………………………….33</w:t>
      </w:r>
    </w:p>
    <w:p w:rsidR="00CE3607" w:rsidRPr="002E4E72" w:rsidRDefault="00CE3607" w:rsidP="00CE3607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Библиографический список…………………………………………………………..35</w:t>
      </w:r>
    </w:p>
    <w:p w:rsidR="005E6995" w:rsidRDefault="00CE3607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E4E72">
        <w:rPr>
          <w:rFonts w:ascii="Times New Roman" w:hAnsi="Times New Roman"/>
          <w:sz w:val="28"/>
          <w:szCs w:val="28"/>
        </w:rPr>
        <w:t>Приложения……………………………………………………………………………40</w:t>
      </w:r>
      <w:r>
        <w:br w:type="page"/>
      </w:r>
      <w:r w:rsidR="00E753E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В</w:t>
      </w:r>
    </w:p>
    <w:p w:rsidR="00E753EA" w:rsidRPr="002E4E72" w:rsidRDefault="00E753EA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(справочное)</w:t>
      </w:r>
    </w:p>
    <w:p w:rsidR="005E6995" w:rsidRPr="002E4E72" w:rsidRDefault="00DC5097" w:rsidP="005B3514">
      <w:pPr>
        <w:pStyle w:val="1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титульного листа</w:t>
      </w:r>
    </w:p>
    <w:p w:rsidR="005E6995" w:rsidRPr="002E4E72" w:rsidRDefault="005E6995" w:rsidP="005E6995">
      <w:pPr>
        <w:pStyle w:val="1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A66E2" w:rsidRPr="006F198E" w:rsidRDefault="00CA66E2" w:rsidP="00CA66E2">
      <w:pPr>
        <w:jc w:val="center"/>
        <w:rPr>
          <w:b/>
          <w:sz w:val="28"/>
          <w:szCs w:val="28"/>
        </w:rPr>
      </w:pPr>
      <w:r w:rsidRPr="006F198E">
        <w:rPr>
          <w:b/>
          <w:caps/>
          <w:sz w:val="28"/>
          <w:szCs w:val="28"/>
        </w:rPr>
        <w:t>министерство образования и науки российской федерации</w:t>
      </w:r>
    </w:p>
    <w:p w:rsidR="00CA66E2" w:rsidRPr="006F198E" w:rsidRDefault="006F198E" w:rsidP="00CA66E2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6F198E">
        <w:rPr>
          <w:b/>
          <w:sz w:val="28"/>
          <w:szCs w:val="28"/>
        </w:rPr>
        <w:t>ФГБОУ ВПО</w:t>
      </w:r>
      <w:r w:rsidRPr="006F198E">
        <w:rPr>
          <w:sz w:val="28"/>
          <w:szCs w:val="28"/>
        </w:rPr>
        <w:t xml:space="preserve"> </w:t>
      </w:r>
      <w:r w:rsidRPr="006F198E">
        <w:rPr>
          <w:b/>
          <w:sz w:val="28"/>
          <w:szCs w:val="28"/>
        </w:rPr>
        <w:t>ТОЛЬЯТТИНСКИЙ ГОСУДАРСТВЕННЫЙ УНИВЕРСИТЕТ</w:t>
      </w: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Заочная форма обучения </w:t>
      </w:r>
    </w:p>
    <w:p w:rsidR="00CA66E2" w:rsidRDefault="00CA66E2" w:rsidP="00CA66E2">
      <w:pPr>
        <w:jc w:val="center"/>
        <w:rPr>
          <w:sz w:val="28"/>
          <w:szCs w:val="28"/>
        </w:rPr>
      </w:pPr>
      <w:r>
        <w:rPr>
          <w:sz w:val="28"/>
          <w:szCs w:val="28"/>
        </w:rPr>
        <w:t>с использованием дистанционных образовательных технологий</w:t>
      </w: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Pr="00CA66E2" w:rsidRDefault="00CA66E2" w:rsidP="00CA66E2">
      <w:pPr>
        <w:jc w:val="center"/>
        <w:rPr>
          <w:rFonts w:ascii="Arial" w:hAnsi="Arial" w:cs="Arial"/>
          <w:b/>
          <w:sz w:val="36"/>
          <w:szCs w:val="36"/>
        </w:rPr>
      </w:pPr>
      <w:r w:rsidRPr="00CA66E2">
        <w:rPr>
          <w:rFonts w:ascii="Arial" w:hAnsi="Arial" w:cs="Arial"/>
          <w:b/>
          <w:sz w:val="36"/>
          <w:szCs w:val="36"/>
        </w:rPr>
        <w:t>КУРСОВАЯ РАБОТА</w:t>
      </w:r>
    </w:p>
    <w:p w:rsidR="00CA66E2" w:rsidRPr="00CA66E2" w:rsidRDefault="00CA66E2" w:rsidP="00CA66E2">
      <w:pPr>
        <w:jc w:val="center"/>
        <w:rPr>
          <w:b/>
          <w:sz w:val="36"/>
          <w:szCs w:val="36"/>
        </w:rPr>
      </w:pPr>
    </w:p>
    <w:p w:rsidR="00CA66E2" w:rsidRPr="00CA66E2" w:rsidRDefault="00CA66E2" w:rsidP="00CA66E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CA66E2">
        <w:rPr>
          <w:rFonts w:ascii="Arial" w:hAnsi="Arial" w:cs="Arial"/>
          <w:b/>
          <w:sz w:val="36"/>
          <w:szCs w:val="36"/>
        </w:rPr>
        <w:t>по дисциплине «НАЛОГИ И НАЛОГООБЛОЖЕНИЕ»</w:t>
      </w:r>
    </w:p>
    <w:p w:rsidR="00CA66E2" w:rsidRDefault="00CA66E2" w:rsidP="00CA66E2">
      <w:pPr>
        <w:jc w:val="center"/>
        <w:rPr>
          <w:b/>
          <w:sz w:val="28"/>
          <w:szCs w:val="28"/>
        </w:rPr>
      </w:pPr>
    </w:p>
    <w:p w:rsidR="00CA66E2" w:rsidRPr="00CA66E2" w:rsidRDefault="00CA66E2" w:rsidP="00CA66E2">
      <w:pPr>
        <w:jc w:val="center"/>
        <w:rPr>
          <w:rFonts w:ascii="Arial" w:hAnsi="Arial" w:cs="Arial"/>
          <w:b/>
          <w:sz w:val="32"/>
          <w:szCs w:val="32"/>
        </w:rPr>
      </w:pPr>
      <w:r w:rsidRPr="00CA66E2">
        <w:rPr>
          <w:rFonts w:ascii="Arial" w:hAnsi="Arial" w:cs="Arial"/>
          <w:b/>
          <w:sz w:val="32"/>
          <w:szCs w:val="32"/>
        </w:rPr>
        <w:t>Тема «</w:t>
      </w:r>
      <w:r w:rsidRPr="00CA66E2">
        <w:rPr>
          <w:rFonts w:ascii="Arial" w:hAnsi="Arial" w:cs="Arial"/>
          <w:sz w:val="24"/>
          <w:szCs w:val="24"/>
        </w:rPr>
        <w:t>____________________________________</w:t>
      </w:r>
      <w:r w:rsidRPr="00CA66E2">
        <w:rPr>
          <w:rFonts w:ascii="Arial" w:hAnsi="Arial" w:cs="Arial"/>
          <w:b/>
          <w:sz w:val="24"/>
          <w:szCs w:val="24"/>
        </w:rPr>
        <w:t>____________________</w:t>
      </w:r>
      <w:r w:rsidRPr="00CA66E2">
        <w:rPr>
          <w:rFonts w:ascii="Arial" w:hAnsi="Arial" w:cs="Arial"/>
          <w:b/>
          <w:sz w:val="32"/>
          <w:szCs w:val="32"/>
        </w:rPr>
        <w:t>»</w:t>
      </w: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Pr="00196194" w:rsidRDefault="00CA66E2" w:rsidP="00CA66E2">
      <w:pPr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 w:rsidRPr="00CA66E2">
        <w:rPr>
          <w:sz w:val="24"/>
          <w:szCs w:val="24"/>
          <w:u w:val="single"/>
        </w:rPr>
        <w:t>_________________________</w:t>
      </w:r>
      <w:r>
        <w:rPr>
          <w:sz w:val="24"/>
          <w:szCs w:val="24"/>
          <w:u w:val="single"/>
        </w:rPr>
        <w:t>_____</w:t>
      </w:r>
    </w:p>
    <w:p w:rsidR="00CA66E2" w:rsidRDefault="00CA66E2" w:rsidP="00CA66E2">
      <w:pPr>
        <w:rPr>
          <w:sz w:val="28"/>
          <w:szCs w:val="28"/>
        </w:rPr>
      </w:pPr>
    </w:p>
    <w:p w:rsidR="00CA66E2" w:rsidRPr="00CA66E2" w:rsidRDefault="00CA66E2" w:rsidP="00CA66E2">
      <w:pPr>
        <w:rPr>
          <w:sz w:val="24"/>
          <w:szCs w:val="24"/>
        </w:rPr>
      </w:pPr>
      <w:r>
        <w:rPr>
          <w:sz w:val="28"/>
          <w:szCs w:val="28"/>
        </w:rPr>
        <w:t xml:space="preserve">Группа   </w:t>
      </w:r>
      <w:r w:rsidRPr="00CA66E2">
        <w:rPr>
          <w:sz w:val="24"/>
          <w:szCs w:val="24"/>
          <w:u w:val="single"/>
        </w:rPr>
        <w:t>_________________________</w:t>
      </w:r>
      <w:r>
        <w:rPr>
          <w:sz w:val="24"/>
          <w:szCs w:val="24"/>
          <w:u w:val="single"/>
        </w:rPr>
        <w:t>_____</w:t>
      </w:r>
    </w:p>
    <w:p w:rsidR="00CA66E2" w:rsidRDefault="00CA66E2" w:rsidP="00CA66E2">
      <w:pPr>
        <w:rPr>
          <w:sz w:val="28"/>
          <w:szCs w:val="28"/>
        </w:rPr>
      </w:pPr>
    </w:p>
    <w:p w:rsidR="00CA66E2" w:rsidRDefault="00CA66E2" w:rsidP="00CA66E2">
      <w:pPr>
        <w:rPr>
          <w:sz w:val="28"/>
          <w:szCs w:val="28"/>
        </w:rPr>
      </w:pPr>
      <w:r>
        <w:rPr>
          <w:sz w:val="28"/>
          <w:szCs w:val="28"/>
        </w:rPr>
        <w:t>Преподаватель ___________________</w:t>
      </w: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Pr="00196194" w:rsidRDefault="00CA66E2" w:rsidP="00CA66E2">
      <w:pPr>
        <w:rPr>
          <w:sz w:val="28"/>
          <w:szCs w:val="28"/>
        </w:rPr>
      </w:pPr>
      <w:r>
        <w:rPr>
          <w:sz w:val="28"/>
          <w:szCs w:val="28"/>
        </w:rPr>
        <w:t xml:space="preserve">« ____ </w:t>
      </w:r>
      <w:r w:rsidRPr="00196194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_________________ 20_____ </w:t>
      </w:r>
      <w:r w:rsidRPr="00196194">
        <w:rPr>
          <w:sz w:val="28"/>
          <w:szCs w:val="28"/>
        </w:rPr>
        <w:t>г.</w:t>
      </w:r>
    </w:p>
    <w:p w:rsidR="00CA66E2" w:rsidRDefault="00CA66E2" w:rsidP="00CA66E2">
      <w:pPr>
        <w:jc w:val="center"/>
        <w:rPr>
          <w:sz w:val="28"/>
          <w:szCs w:val="28"/>
        </w:rPr>
      </w:pPr>
    </w:p>
    <w:p w:rsidR="00CA66E2" w:rsidRDefault="00CA66E2" w:rsidP="00CA66E2">
      <w:pPr>
        <w:jc w:val="center"/>
      </w:pPr>
    </w:p>
    <w:p w:rsidR="00CA66E2" w:rsidRDefault="00CA66E2" w:rsidP="00CA66E2">
      <w:pPr>
        <w:jc w:val="center"/>
      </w:pPr>
    </w:p>
    <w:p w:rsidR="00CA66E2" w:rsidRDefault="00CA66E2" w:rsidP="00CA66E2">
      <w:pPr>
        <w:jc w:val="center"/>
      </w:pPr>
    </w:p>
    <w:p w:rsidR="00CA66E2" w:rsidRDefault="00CA66E2" w:rsidP="00CA66E2">
      <w:pPr>
        <w:jc w:val="center"/>
      </w:pPr>
    </w:p>
    <w:p w:rsidR="00CA66E2" w:rsidRDefault="00CA66E2" w:rsidP="00CA66E2">
      <w:pPr>
        <w:jc w:val="center"/>
      </w:pPr>
    </w:p>
    <w:p w:rsidR="00CA66E2" w:rsidRPr="00CA66E2" w:rsidRDefault="00CA66E2" w:rsidP="00CA66E2">
      <w:pPr>
        <w:jc w:val="center"/>
        <w:rPr>
          <w:sz w:val="28"/>
          <w:szCs w:val="28"/>
        </w:rPr>
      </w:pPr>
    </w:p>
    <w:p w:rsidR="00CA66E2" w:rsidRPr="00CA66E2" w:rsidRDefault="00CA66E2" w:rsidP="00CA66E2">
      <w:pPr>
        <w:jc w:val="center"/>
        <w:rPr>
          <w:sz w:val="28"/>
          <w:szCs w:val="28"/>
        </w:rPr>
      </w:pPr>
      <w:r w:rsidRPr="00CA66E2">
        <w:rPr>
          <w:sz w:val="28"/>
          <w:szCs w:val="28"/>
        </w:rPr>
        <w:t>Тольятти</w:t>
      </w:r>
      <w:r w:rsidRPr="00CA66E2">
        <w:rPr>
          <w:sz w:val="28"/>
          <w:szCs w:val="28"/>
        </w:rPr>
        <w:tab/>
        <w:t>20______   г.</w:t>
      </w:r>
    </w:p>
    <w:p w:rsidR="00E14D4A" w:rsidRPr="00E14D4A" w:rsidRDefault="00CA66E2" w:rsidP="009665DE">
      <w:pPr>
        <w:pStyle w:val="90"/>
        <w:spacing w:line="360" w:lineRule="auto"/>
        <w:rPr>
          <w:sz w:val="28"/>
          <w:szCs w:val="28"/>
        </w:rPr>
      </w:pPr>
      <w:bookmarkStart w:id="26" w:name="_Toc87369743"/>
      <w:bookmarkStart w:id="27" w:name="_Toc90089784"/>
      <w:bookmarkStart w:id="28" w:name="_Toc90092089"/>
      <w:bookmarkStart w:id="29" w:name="_Toc90093450"/>
      <w:bookmarkStart w:id="30" w:name="_Toc90103514"/>
      <w:bookmarkStart w:id="31" w:name="_Toc99963044"/>
      <w:r>
        <w:rPr>
          <w:sz w:val="28"/>
          <w:szCs w:val="28"/>
        </w:rPr>
        <w:br w:type="page"/>
      </w:r>
      <w:r w:rsidR="00E14D4A" w:rsidRPr="00E14D4A">
        <w:rPr>
          <w:sz w:val="28"/>
          <w:szCs w:val="28"/>
        </w:rPr>
        <w:t xml:space="preserve">Приложение </w:t>
      </w:r>
      <w:bookmarkEnd w:id="26"/>
      <w:bookmarkEnd w:id="27"/>
      <w:bookmarkEnd w:id="28"/>
      <w:bookmarkEnd w:id="29"/>
      <w:bookmarkEnd w:id="30"/>
      <w:bookmarkEnd w:id="31"/>
      <w:r w:rsidR="00CE3607">
        <w:rPr>
          <w:sz w:val="28"/>
          <w:szCs w:val="28"/>
        </w:rPr>
        <w:t>Г</w:t>
      </w:r>
    </w:p>
    <w:p w:rsidR="00E14D4A" w:rsidRPr="00E14D4A" w:rsidRDefault="00E14D4A" w:rsidP="009665DE">
      <w:pPr>
        <w:spacing w:line="360" w:lineRule="auto"/>
        <w:jc w:val="center"/>
        <w:rPr>
          <w:sz w:val="28"/>
          <w:szCs w:val="28"/>
        </w:rPr>
      </w:pPr>
      <w:r w:rsidRPr="00E14D4A">
        <w:rPr>
          <w:sz w:val="28"/>
          <w:szCs w:val="28"/>
        </w:rPr>
        <w:t>(справочное)</w:t>
      </w:r>
    </w:p>
    <w:p w:rsidR="00E14D4A" w:rsidRPr="00E14D4A" w:rsidRDefault="00E14D4A" w:rsidP="009665DE">
      <w:pPr>
        <w:pStyle w:val="40"/>
        <w:spacing w:line="360" w:lineRule="auto"/>
        <w:rPr>
          <w:sz w:val="28"/>
          <w:szCs w:val="28"/>
        </w:rPr>
      </w:pPr>
      <w:bookmarkStart w:id="32" w:name="_Toc87369744"/>
      <w:bookmarkStart w:id="33" w:name="_Toc90089785"/>
      <w:bookmarkStart w:id="34" w:name="_Toc90092090"/>
      <w:bookmarkStart w:id="35" w:name="_Toc90093451"/>
      <w:bookmarkStart w:id="36" w:name="_Toc90103141"/>
      <w:bookmarkStart w:id="37" w:name="_Toc90103515"/>
      <w:bookmarkStart w:id="38" w:name="_Toc99963045"/>
      <w:r w:rsidRPr="00E14D4A">
        <w:rPr>
          <w:sz w:val="28"/>
          <w:szCs w:val="28"/>
        </w:rPr>
        <w:t>Образец оформления задания на курсовую работу</w:t>
      </w:r>
      <w:bookmarkEnd w:id="32"/>
      <w:bookmarkEnd w:id="33"/>
      <w:bookmarkEnd w:id="34"/>
      <w:bookmarkEnd w:id="35"/>
      <w:bookmarkEnd w:id="36"/>
      <w:bookmarkEnd w:id="37"/>
      <w:bookmarkEnd w:id="38"/>
    </w:p>
    <w:p w:rsidR="00E14D4A" w:rsidRPr="00712B4A" w:rsidRDefault="00E14D4A" w:rsidP="009665DE">
      <w:pPr>
        <w:spacing w:line="360" w:lineRule="auto"/>
      </w:pPr>
    </w:p>
    <w:p w:rsidR="00CA66E2" w:rsidRPr="00CA66E2" w:rsidRDefault="00CA66E2" w:rsidP="00CA66E2">
      <w:pPr>
        <w:jc w:val="center"/>
        <w:rPr>
          <w:rFonts w:ascii="Arial" w:hAnsi="Arial" w:cs="Arial"/>
          <w:b/>
          <w:sz w:val="24"/>
          <w:szCs w:val="24"/>
        </w:rPr>
      </w:pPr>
      <w:r w:rsidRPr="00CA66E2">
        <w:rPr>
          <w:rFonts w:ascii="Arial" w:hAnsi="Arial" w:cs="Arial"/>
          <w:b/>
          <w:sz w:val="24"/>
          <w:szCs w:val="24"/>
        </w:rPr>
        <w:t>МИНИСТЕРСТВО ОБРАЗОВАНИЯ И НАУКИ РОССИЙСКОЙ ФЕДЕРАЦИИ</w:t>
      </w:r>
    </w:p>
    <w:p w:rsidR="00CA66E2" w:rsidRPr="00CA66E2" w:rsidRDefault="00CA66E2" w:rsidP="00CA66E2">
      <w:pPr>
        <w:jc w:val="center"/>
        <w:rPr>
          <w:rFonts w:ascii="Arial" w:hAnsi="Arial" w:cs="Arial"/>
          <w:b/>
          <w:sz w:val="24"/>
          <w:szCs w:val="24"/>
        </w:rPr>
      </w:pPr>
      <w:r w:rsidRPr="00CA66E2">
        <w:rPr>
          <w:rFonts w:ascii="Arial" w:hAnsi="Arial" w:cs="Arial"/>
          <w:b/>
          <w:sz w:val="24"/>
          <w:szCs w:val="24"/>
        </w:rPr>
        <w:t>ФГБОУ ВПО ТОЛЬЯТТИНСКИЙ ГОСУДАРСТВЕННЫЙ УНИВЕРСИТЕТ</w:t>
      </w:r>
    </w:p>
    <w:p w:rsidR="00CA66E2" w:rsidRPr="00CA66E2" w:rsidRDefault="00CA66E2" w:rsidP="00CA66E2">
      <w:pPr>
        <w:jc w:val="center"/>
        <w:rPr>
          <w:rFonts w:ascii="Arial" w:hAnsi="Arial" w:cs="Arial"/>
          <w:sz w:val="24"/>
          <w:szCs w:val="24"/>
        </w:rPr>
      </w:pPr>
    </w:p>
    <w:p w:rsidR="00CA66E2" w:rsidRPr="00CA66E2" w:rsidRDefault="00CA66E2" w:rsidP="00CA66E2">
      <w:pPr>
        <w:jc w:val="center"/>
        <w:rPr>
          <w:rFonts w:ascii="Arial" w:hAnsi="Arial" w:cs="Arial"/>
          <w:sz w:val="24"/>
          <w:szCs w:val="24"/>
        </w:rPr>
      </w:pPr>
      <w:r w:rsidRPr="00CA66E2">
        <w:rPr>
          <w:rFonts w:ascii="Arial" w:hAnsi="Arial" w:cs="Arial"/>
          <w:sz w:val="24"/>
          <w:szCs w:val="24"/>
        </w:rPr>
        <w:t xml:space="preserve">Заочная форма обучения </w:t>
      </w:r>
    </w:p>
    <w:p w:rsidR="00CA66E2" w:rsidRPr="00CA66E2" w:rsidRDefault="00CA66E2" w:rsidP="00CA66E2">
      <w:pPr>
        <w:jc w:val="center"/>
        <w:rPr>
          <w:rFonts w:ascii="Arial" w:hAnsi="Arial" w:cs="Arial"/>
          <w:sz w:val="24"/>
          <w:szCs w:val="24"/>
        </w:rPr>
      </w:pPr>
      <w:r w:rsidRPr="00CA66E2">
        <w:rPr>
          <w:rFonts w:ascii="Arial" w:hAnsi="Arial" w:cs="Arial"/>
          <w:sz w:val="24"/>
          <w:szCs w:val="24"/>
        </w:rPr>
        <w:t>с использованием дистанционных образовательных технологий</w:t>
      </w:r>
    </w:p>
    <w:p w:rsidR="00E37265" w:rsidRPr="00E14D4A" w:rsidRDefault="00E37265" w:rsidP="008B0AE9">
      <w:pPr>
        <w:pStyle w:val="13"/>
        <w:jc w:val="right"/>
        <w:rPr>
          <w:rFonts w:ascii="Times New Roman" w:hAnsi="Times New Roman"/>
          <w:sz w:val="24"/>
          <w:szCs w:val="24"/>
        </w:rPr>
      </w:pPr>
    </w:p>
    <w:p w:rsidR="00016768" w:rsidRDefault="00016768" w:rsidP="008B0AE9">
      <w:pPr>
        <w:rPr>
          <w:b/>
        </w:rPr>
      </w:pPr>
    </w:p>
    <w:p w:rsidR="00E14D4A" w:rsidRPr="00E37265" w:rsidRDefault="00476097" w:rsidP="008B0AE9">
      <w:pPr>
        <w:rPr>
          <w:b/>
        </w:rPr>
      </w:pPr>
      <w:r>
        <w:rPr>
          <w:b/>
        </w:rPr>
        <w:t>«</w:t>
      </w:r>
      <w:r w:rsidR="00E37265" w:rsidRPr="00E37265">
        <w:rPr>
          <w:b/>
        </w:rPr>
        <w:t>УТВЕРЖДАЮ</w:t>
      </w:r>
      <w:r>
        <w:rPr>
          <w:b/>
        </w:rPr>
        <w:t>»</w:t>
      </w:r>
      <w:r w:rsidR="00E37265">
        <w:rPr>
          <w:b/>
        </w:rPr>
        <w:t xml:space="preserve">   </w:t>
      </w:r>
      <w:r>
        <w:t>«</w:t>
      </w:r>
      <w:r w:rsidR="00E37265" w:rsidRPr="00E37265">
        <w:t>_____</w:t>
      </w:r>
      <w:r>
        <w:t>»</w:t>
      </w:r>
      <w:r w:rsidR="00841DB7">
        <w:t xml:space="preserve">  ________________ 20_</w:t>
      </w:r>
      <w:r w:rsidR="00E37265" w:rsidRPr="00E37265">
        <w:t>__ год</w:t>
      </w:r>
      <w:r w:rsidR="00E37265">
        <w:rPr>
          <w:b/>
        </w:rPr>
        <w:t xml:space="preserve">                      ______________________           </w:t>
      </w:r>
      <w:r w:rsidR="00CA66E2">
        <w:t>__________</w:t>
      </w:r>
    </w:p>
    <w:p w:rsidR="00E37265" w:rsidRPr="00DC5097" w:rsidRDefault="00E37265" w:rsidP="008B0AE9">
      <w:pPr>
        <w:pStyle w:val="14"/>
        <w:rPr>
          <w:sz w:val="28"/>
          <w:szCs w:val="28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Pr="00E14D4A">
        <w:rPr>
          <w:vertAlign w:val="superscript"/>
        </w:rPr>
        <w:t>(подпись)</w:t>
      </w:r>
    </w:p>
    <w:p w:rsidR="00016768" w:rsidRDefault="00016768" w:rsidP="008B0AE9">
      <w:pPr>
        <w:pStyle w:val="11"/>
        <w:jc w:val="center"/>
        <w:rPr>
          <w:b/>
          <w:szCs w:val="24"/>
        </w:rPr>
      </w:pPr>
    </w:p>
    <w:p w:rsidR="00E14D4A" w:rsidRDefault="008B0AE9" w:rsidP="008B0AE9">
      <w:pPr>
        <w:pStyle w:val="11"/>
        <w:jc w:val="center"/>
        <w:rPr>
          <w:b/>
          <w:szCs w:val="24"/>
        </w:rPr>
      </w:pPr>
      <w:r w:rsidRPr="008B0AE9">
        <w:rPr>
          <w:b/>
          <w:szCs w:val="24"/>
        </w:rPr>
        <w:t>ЗАДАНИЕ НА КУРСОВУЮ РАБОТУ</w:t>
      </w:r>
    </w:p>
    <w:p w:rsidR="00016768" w:rsidRPr="008B0AE9" w:rsidRDefault="00016768" w:rsidP="008B0AE9">
      <w:pPr>
        <w:pStyle w:val="11"/>
        <w:jc w:val="center"/>
        <w:rPr>
          <w:b/>
          <w:szCs w:val="24"/>
        </w:rPr>
      </w:pPr>
    </w:p>
    <w:p w:rsidR="00E14D4A" w:rsidRPr="00E14D4A" w:rsidRDefault="00E14D4A" w:rsidP="008B0AE9">
      <w:pPr>
        <w:pStyle w:val="11"/>
        <w:jc w:val="center"/>
        <w:rPr>
          <w:b/>
          <w:sz w:val="28"/>
          <w:szCs w:val="28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Студенту _________________________</w:t>
      </w:r>
      <w:r w:rsidR="00E37265" w:rsidRPr="00016768">
        <w:rPr>
          <w:sz w:val="20"/>
          <w:szCs w:val="20"/>
        </w:rPr>
        <w:t>___</w:t>
      </w:r>
      <w:r w:rsidR="00016768">
        <w:rPr>
          <w:sz w:val="20"/>
          <w:szCs w:val="20"/>
        </w:rPr>
        <w:t>_________________</w:t>
      </w:r>
      <w:r w:rsidR="00E37265" w:rsidRPr="00016768">
        <w:rPr>
          <w:sz w:val="20"/>
          <w:szCs w:val="20"/>
        </w:rPr>
        <w:t xml:space="preserve">    курса    </w:t>
      </w:r>
      <w:r w:rsidRPr="00016768">
        <w:rPr>
          <w:sz w:val="20"/>
          <w:szCs w:val="20"/>
        </w:rPr>
        <w:t>____________   группы ________________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 xml:space="preserve">1.Тема </w:t>
      </w:r>
      <w:r w:rsidR="00E37265" w:rsidRPr="00016768">
        <w:rPr>
          <w:sz w:val="20"/>
          <w:szCs w:val="20"/>
        </w:rPr>
        <w:t xml:space="preserve">курсовой </w:t>
      </w:r>
      <w:r w:rsidRPr="00016768">
        <w:rPr>
          <w:sz w:val="20"/>
          <w:szCs w:val="20"/>
        </w:rPr>
        <w:t>работы _______________________________________________________</w:t>
      </w:r>
      <w:r w:rsidR="00E37265" w:rsidRPr="00016768">
        <w:rPr>
          <w:sz w:val="20"/>
          <w:szCs w:val="20"/>
        </w:rPr>
        <w:t>______</w:t>
      </w:r>
      <w:r w:rsidR="00016768">
        <w:rPr>
          <w:sz w:val="20"/>
          <w:szCs w:val="20"/>
        </w:rPr>
        <w:t>________________</w:t>
      </w:r>
      <w:r w:rsidRPr="00016768">
        <w:rPr>
          <w:sz w:val="20"/>
          <w:szCs w:val="20"/>
        </w:rPr>
        <w:t xml:space="preserve"> 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__________________________________________________________________________________</w:t>
      </w:r>
      <w:r w:rsidR="00016768">
        <w:rPr>
          <w:sz w:val="20"/>
          <w:szCs w:val="20"/>
        </w:rPr>
        <w:t>________________</w:t>
      </w:r>
      <w:r w:rsidRPr="00016768">
        <w:rPr>
          <w:sz w:val="20"/>
          <w:szCs w:val="20"/>
        </w:rPr>
        <w:t xml:space="preserve"> 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_____________________________________________________________________________</w:t>
      </w:r>
      <w:r w:rsidR="00E37265" w:rsidRPr="00016768">
        <w:rPr>
          <w:sz w:val="20"/>
          <w:szCs w:val="20"/>
        </w:rPr>
        <w:t>_____</w:t>
      </w:r>
      <w:r w:rsidR="00016768">
        <w:rPr>
          <w:sz w:val="20"/>
          <w:szCs w:val="20"/>
        </w:rPr>
        <w:t>________________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2. Срок сдачи законченной работы</w:t>
      </w:r>
      <w:r w:rsidR="00E37265" w:rsidRPr="00016768">
        <w:rPr>
          <w:sz w:val="20"/>
          <w:szCs w:val="20"/>
        </w:rPr>
        <w:t xml:space="preserve"> </w:t>
      </w:r>
      <w:r w:rsidR="00476097">
        <w:rPr>
          <w:sz w:val="20"/>
          <w:szCs w:val="20"/>
        </w:rPr>
        <w:t>«</w:t>
      </w:r>
      <w:r w:rsidR="00E37265" w:rsidRPr="00016768">
        <w:rPr>
          <w:sz w:val="20"/>
          <w:szCs w:val="20"/>
        </w:rPr>
        <w:t>______</w:t>
      </w:r>
      <w:r w:rsidR="00476097">
        <w:rPr>
          <w:sz w:val="20"/>
          <w:szCs w:val="20"/>
        </w:rPr>
        <w:t>»</w:t>
      </w:r>
      <w:r w:rsidR="00841DB7">
        <w:rPr>
          <w:sz w:val="20"/>
          <w:szCs w:val="20"/>
        </w:rPr>
        <w:t xml:space="preserve"> ________________ 20__</w:t>
      </w:r>
      <w:r w:rsidR="00E37265" w:rsidRPr="00016768">
        <w:rPr>
          <w:sz w:val="20"/>
          <w:szCs w:val="20"/>
        </w:rPr>
        <w:t>____ года</w:t>
      </w:r>
    </w:p>
    <w:p w:rsidR="00E37265" w:rsidRPr="00016768" w:rsidRDefault="00E37265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 xml:space="preserve">3. </w:t>
      </w:r>
      <w:r w:rsidR="00E37265" w:rsidRPr="00016768">
        <w:rPr>
          <w:sz w:val="20"/>
          <w:szCs w:val="20"/>
        </w:rPr>
        <w:t>Задание на специальную разработку  _______</w:t>
      </w:r>
      <w:r w:rsidRPr="00016768">
        <w:rPr>
          <w:sz w:val="20"/>
          <w:szCs w:val="20"/>
        </w:rPr>
        <w:t>_______________________________________</w:t>
      </w:r>
      <w:r w:rsidR="00016768">
        <w:rPr>
          <w:sz w:val="20"/>
          <w:szCs w:val="20"/>
        </w:rPr>
        <w:t>___________________</w:t>
      </w:r>
      <w:r w:rsidRPr="00016768">
        <w:rPr>
          <w:sz w:val="20"/>
          <w:szCs w:val="20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6768">
        <w:rPr>
          <w:sz w:val="20"/>
          <w:szCs w:val="20"/>
        </w:rPr>
        <w:t>______________________________________________________________________________________________________________________________________________________</w:t>
      </w:r>
      <w:r w:rsidRPr="00016768">
        <w:rPr>
          <w:sz w:val="20"/>
          <w:szCs w:val="20"/>
        </w:rPr>
        <w:t xml:space="preserve"> 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</w:p>
    <w:p w:rsidR="00E14D4A" w:rsidRPr="00016768" w:rsidRDefault="00E37265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4. С</w:t>
      </w:r>
      <w:r w:rsidR="00E14D4A" w:rsidRPr="00016768">
        <w:rPr>
          <w:sz w:val="20"/>
          <w:szCs w:val="20"/>
        </w:rPr>
        <w:t xml:space="preserve">одержание </w:t>
      </w:r>
      <w:r w:rsidRPr="00016768">
        <w:rPr>
          <w:sz w:val="20"/>
          <w:szCs w:val="20"/>
        </w:rPr>
        <w:t>подлежащих разработке вопросов  _______________________________________</w:t>
      </w:r>
      <w:r w:rsidR="00016768">
        <w:rPr>
          <w:sz w:val="20"/>
          <w:szCs w:val="20"/>
        </w:rPr>
        <w:t>_________________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_____________________________________________</w:t>
      </w:r>
      <w:r w:rsidR="00E37265" w:rsidRPr="00016768">
        <w:rPr>
          <w:sz w:val="20"/>
          <w:szCs w:val="20"/>
        </w:rPr>
        <w:t>_____________________________________</w:t>
      </w:r>
      <w:r w:rsidR="00016768">
        <w:rPr>
          <w:sz w:val="20"/>
          <w:szCs w:val="20"/>
        </w:rPr>
        <w:t>_________________</w:t>
      </w:r>
      <w:r w:rsidRPr="00016768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</w:t>
      </w:r>
      <w:r w:rsidR="00016768">
        <w:rPr>
          <w:sz w:val="20"/>
          <w:szCs w:val="20"/>
        </w:rPr>
        <w:t>__________________________________</w:t>
      </w:r>
      <w:r w:rsidRPr="00016768">
        <w:rPr>
          <w:sz w:val="20"/>
          <w:szCs w:val="20"/>
        </w:rPr>
        <w:t xml:space="preserve"> __________________________________________________________________________________</w:t>
      </w:r>
      <w:r w:rsidR="00016768">
        <w:rPr>
          <w:sz w:val="20"/>
          <w:szCs w:val="20"/>
        </w:rPr>
        <w:t>_________________</w:t>
      </w:r>
      <w:r w:rsidRPr="00016768">
        <w:rPr>
          <w:sz w:val="20"/>
          <w:szCs w:val="20"/>
        </w:rPr>
        <w:t xml:space="preserve"> __________________________________________________________________________________</w:t>
      </w:r>
      <w:r w:rsidR="00016768">
        <w:rPr>
          <w:sz w:val="20"/>
          <w:szCs w:val="20"/>
        </w:rPr>
        <w:t>____________________________________________________________________________________________________________________</w:t>
      </w:r>
      <w:r w:rsidRPr="00016768">
        <w:rPr>
          <w:sz w:val="20"/>
          <w:szCs w:val="20"/>
        </w:rPr>
        <w:t xml:space="preserve"> 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 xml:space="preserve">5. Перечень </w:t>
      </w:r>
      <w:r w:rsidR="00E37265" w:rsidRPr="00016768">
        <w:rPr>
          <w:sz w:val="20"/>
          <w:szCs w:val="20"/>
        </w:rPr>
        <w:t>обязательного иллюстративного материала    ______________</w:t>
      </w:r>
      <w:r w:rsidRPr="00016768">
        <w:rPr>
          <w:sz w:val="20"/>
          <w:szCs w:val="20"/>
        </w:rPr>
        <w:t>___________________</w:t>
      </w:r>
      <w:r w:rsidR="00016768">
        <w:rPr>
          <w:sz w:val="20"/>
          <w:szCs w:val="20"/>
        </w:rPr>
        <w:t>________________</w:t>
      </w:r>
      <w:r w:rsidRPr="00016768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</w:t>
      </w:r>
      <w:r w:rsidR="00016768">
        <w:rPr>
          <w:sz w:val="20"/>
          <w:szCs w:val="20"/>
        </w:rPr>
        <w:t>__________________________________</w:t>
      </w:r>
      <w:r w:rsidRPr="00016768">
        <w:rPr>
          <w:sz w:val="20"/>
          <w:szCs w:val="20"/>
        </w:rPr>
        <w:t xml:space="preserve"> ___________________________________________________________________________________________________</w:t>
      </w:r>
    </w:p>
    <w:p w:rsidR="00E14D4A" w:rsidRPr="00016768" w:rsidRDefault="00E14D4A" w:rsidP="008B0AE9">
      <w:pPr>
        <w:pStyle w:val="14"/>
        <w:rPr>
          <w:sz w:val="20"/>
          <w:szCs w:val="20"/>
        </w:rPr>
      </w:pPr>
    </w:p>
    <w:p w:rsidR="00016768" w:rsidRDefault="008B0AE9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6.</w:t>
      </w:r>
      <w:r w:rsidR="00016768">
        <w:rPr>
          <w:sz w:val="20"/>
          <w:szCs w:val="20"/>
        </w:rPr>
        <w:t xml:space="preserve">  </w:t>
      </w:r>
      <w:r w:rsidRPr="00016768">
        <w:rPr>
          <w:sz w:val="20"/>
          <w:szCs w:val="20"/>
        </w:rPr>
        <w:t>Рекомендуемая литература и материалы ___________________________________________</w:t>
      </w:r>
      <w:r w:rsidR="00016768">
        <w:rPr>
          <w:sz w:val="20"/>
          <w:szCs w:val="20"/>
        </w:rPr>
        <w:t>_________</w:t>
      </w:r>
      <w:r w:rsidRPr="00016768">
        <w:rPr>
          <w:sz w:val="20"/>
          <w:szCs w:val="20"/>
        </w:rPr>
        <w:t>_</w:t>
      </w:r>
      <w:r w:rsidR="00016768">
        <w:rPr>
          <w:sz w:val="20"/>
          <w:szCs w:val="20"/>
        </w:rPr>
        <w:t>________</w:t>
      </w:r>
    </w:p>
    <w:p w:rsidR="008B0AE9" w:rsidRDefault="008B0AE9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______________________________________________</w:t>
      </w:r>
      <w:r w:rsidR="0001676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768" w:rsidRPr="00016768" w:rsidRDefault="00016768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 xml:space="preserve">7. Дата выдачи задания    </w:t>
      </w:r>
      <w:r w:rsidR="00476097">
        <w:rPr>
          <w:sz w:val="20"/>
          <w:szCs w:val="20"/>
        </w:rPr>
        <w:t>«</w:t>
      </w:r>
      <w:r w:rsidRPr="00016768">
        <w:rPr>
          <w:sz w:val="20"/>
          <w:szCs w:val="20"/>
        </w:rPr>
        <w:t>____</w:t>
      </w:r>
      <w:r w:rsidR="00476097">
        <w:rPr>
          <w:sz w:val="20"/>
          <w:szCs w:val="20"/>
        </w:rPr>
        <w:t>»</w:t>
      </w:r>
      <w:r w:rsidR="00841DB7">
        <w:rPr>
          <w:sz w:val="20"/>
          <w:szCs w:val="20"/>
        </w:rPr>
        <w:t xml:space="preserve"> __________ 20_</w:t>
      </w:r>
      <w:r w:rsidRPr="00016768">
        <w:rPr>
          <w:sz w:val="20"/>
          <w:szCs w:val="20"/>
        </w:rPr>
        <w:t>___ года</w:t>
      </w:r>
    </w:p>
    <w:p w:rsidR="008B0AE9" w:rsidRPr="00016768" w:rsidRDefault="008B0AE9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Руководитель ____________________________                                __________________________</w:t>
      </w:r>
    </w:p>
    <w:p w:rsidR="00E14D4A" w:rsidRPr="00016768" w:rsidRDefault="00E14D4A" w:rsidP="008B0AE9">
      <w:pPr>
        <w:pStyle w:val="14"/>
        <w:rPr>
          <w:sz w:val="20"/>
          <w:szCs w:val="20"/>
          <w:vertAlign w:val="superscript"/>
        </w:rPr>
      </w:pPr>
      <w:r w:rsidRPr="00016768">
        <w:rPr>
          <w:sz w:val="20"/>
          <w:szCs w:val="20"/>
        </w:rPr>
        <w:tab/>
        <w:t xml:space="preserve">                            </w:t>
      </w:r>
      <w:r w:rsidRPr="00016768">
        <w:rPr>
          <w:sz w:val="20"/>
          <w:szCs w:val="20"/>
          <w:vertAlign w:val="superscript"/>
        </w:rPr>
        <w:t>(Ф.И.О.)</w:t>
      </w:r>
      <w:r w:rsidRPr="00016768">
        <w:rPr>
          <w:sz w:val="20"/>
          <w:szCs w:val="20"/>
        </w:rPr>
        <w:tab/>
        <w:t xml:space="preserve">                  </w:t>
      </w:r>
      <w:r w:rsidRPr="00016768">
        <w:rPr>
          <w:sz w:val="20"/>
          <w:szCs w:val="20"/>
          <w:vertAlign w:val="superscript"/>
        </w:rPr>
        <w:t>(подпись)</w:t>
      </w:r>
    </w:p>
    <w:p w:rsidR="00E14D4A" w:rsidRPr="00016768" w:rsidRDefault="00E14D4A" w:rsidP="008B0AE9">
      <w:pPr>
        <w:pStyle w:val="14"/>
        <w:rPr>
          <w:sz w:val="20"/>
          <w:szCs w:val="20"/>
          <w:vertAlign w:val="superscript"/>
        </w:rPr>
      </w:pPr>
      <w:r w:rsidRPr="00016768">
        <w:rPr>
          <w:sz w:val="20"/>
          <w:szCs w:val="20"/>
        </w:rPr>
        <w:t xml:space="preserve">Задание принял к исполнению    </w:t>
      </w:r>
      <w:r w:rsidR="00476097">
        <w:rPr>
          <w:sz w:val="20"/>
          <w:szCs w:val="20"/>
        </w:rPr>
        <w:t>«</w:t>
      </w:r>
      <w:r w:rsidRPr="00016768">
        <w:rPr>
          <w:sz w:val="20"/>
          <w:szCs w:val="20"/>
        </w:rPr>
        <w:t>____</w:t>
      </w:r>
      <w:r w:rsidR="00476097">
        <w:rPr>
          <w:sz w:val="20"/>
          <w:szCs w:val="20"/>
        </w:rPr>
        <w:t>»</w:t>
      </w:r>
      <w:r w:rsidR="00841DB7">
        <w:rPr>
          <w:sz w:val="20"/>
          <w:szCs w:val="20"/>
        </w:rPr>
        <w:t xml:space="preserve"> __________ 20_</w:t>
      </w:r>
      <w:r w:rsidRPr="00016768">
        <w:rPr>
          <w:sz w:val="20"/>
          <w:szCs w:val="20"/>
        </w:rPr>
        <w:t>___ года</w:t>
      </w:r>
    </w:p>
    <w:p w:rsidR="008B0AE9" w:rsidRPr="00016768" w:rsidRDefault="008B0AE9" w:rsidP="008B0AE9">
      <w:pPr>
        <w:pStyle w:val="14"/>
        <w:rPr>
          <w:sz w:val="20"/>
          <w:szCs w:val="20"/>
        </w:rPr>
      </w:pPr>
    </w:p>
    <w:p w:rsidR="00E14D4A" w:rsidRPr="00016768" w:rsidRDefault="00E14D4A" w:rsidP="008B0AE9">
      <w:pPr>
        <w:pStyle w:val="14"/>
        <w:rPr>
          <w:sz w:val="20"/>
          <w:szCs w:val="20"/>
        </w:rPr>
      </w:pPr>
      <w:r w:rsidRPr="00016768">
        <w:rPr>
          <w:sz w:val="20"/>
          <w:szCs w:val="20"/>
        </w:rPr>
        <w:t>Студент          ____________________________                                __________________________</w:t>
      </w:r>
    </w:p>
    <w:p w:rsidR="008B0AE9" w:rsidRPr="00016768" w:rsidRDefault="00E14D4A" w:rsidP="008B0AE9">
      <w:pPr>
        <w:pStyle w:val="14"/>
        <w:rPr>
          <w:sz w:val="20"/>
          <w:szCs w:val="20"/>
          <w:vertAlign w:val="superscript"/>
        </w:rPr>
      </w:pPr>
      <w:r w:rsidRPr="00016768">
        <w:rPr>
          <w:sz w:val="20"/>
          <w:szCs w:val="20"/>
        </w:rPr>
        <w:tab/>
        <w:t xml:space="preserve">             </w:t>
      </w:r>
      <w:r w:rsidRPr="00016768">
        <w:rPr>
          <w:sz w:val="20"/>
          <w:szCs w:val="20"/>
          <w:vertAlign w:val="superscript"/>
        </w:rPr>
        <w:t>(Ф.И.О.)                                                                                                                                              (подпись)</w:t>
      </w:r>
    </w:p>
    <w:p w:rsidR="008B0AE9" w:rsidRPr="00E14D4A" w:rsidRDefault="008B0AE9" w:rsidP="009665DE">
      <w:pPr>
        <w:pStyle w:val="90"/>
        <w:spacing w:line="360" w:lineRule="auto"/>
        <w:rPr>
          <w:sz w:val="28"/>
          <w:szCs w:val="28"/>
        </w:rPr>
      </w:pPr>
      <w:r>
        <w:rPr>
          <w:sz w:val="20"/>
          <w:vertAlign w:val="superscript"/>
        </w:rPr>
        <w:br w:type="page"/>
      </w:r>
      <w:r w:rsidRPr="00E14D4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Д</w:t>
      </w:r>
    </w:p>
    <w:p w:rsidR="008B0AE9" w:rsidRPr="00E14D4A" w:rsidRDefault="008B0AE9" w:rsidP="009665DE">
      <w:pPr>
        <w:spacing w:line="360" w:lineRule="auto"/>
        <w:jc w:val="center"/>
        <w:rPr>
          <w:sz w:val="28"/>
          <w:szCs w:val="28"/>
        </w:rPr>
      </w:pPr>
      <w:r w:rsidRPr="00E14D4A">
        <w:rPr>
          <w:sz w:val="28"/>
          <w:szCs w:val="28"/>
        </w:rPr>
        <w:t>(справочное)</w:t>
      </w:r>
    </w:p>
    <w:p w:rsidR="008B0AE9" w:rsidRPr="00E14D4A" w:rsidRDefault="008B0AE9" w:rsidP="009665DE">
      <w:pPr>
        <w:pStyle w:val="40"/>
        <w:spacing w:line="360" w:lineRule="auto"/>
        <w:rPr>
          <w:sz w:val="28"/>
          <w:szCs w:val="28"/>
        </w:rPr>
      </w:pPr>
      <w:r w:rsidRPr="00E14D4A">
        <w:rPr>
          <w:sz w:val="28"/>
          <w:szCs w:val="28"/>
        </w:rPr>
        <w:t xml:space="preserve">Образец </w:t>
      </w:r>
      <w:r>
        <w:rPr>
          <w:sz w:val="28"/>
          <w:szCs w:val="28"/>
        </w:rPr>
        <w:t xml:space="preserve">рецензии </w:t>
      </w:r>
      <w:r w:rsidRPr="00E14D4A">
        <w:rPr>
          <w:sz w:val="28"/>
          <w:szCs w:val="28"/>
        </w:rPr>
        <w:t>на курсовую работу</w:t>
      </w:r>
    </w:p>
    <w:p w:rsidR="008B0AE9" w:rsidRPr="00CA66E2" w:rsidRDefault="008B0AE9" w:rsidP="00CA66E2">
      <w:pPr>
        <w:rPr>
          <w:sz w:val="24"/>
          <w:szCs w:val="24"/>
        </w:rPr>
      </w:pPr>
    </w:p>
    <w:p w:rsidR="00CA66E2" w:rsidRPr="00CA66E2" w:rsidRDefault="00CA66E2" w:rsidP="00CA66E2">
      <w:pPr>
        <w:jc w:val="center"/>
        <w:rPr>
          <w:rFonts w:ascii="Arial" w:hAnsi="Arial" w:cs="Arial"/>
          <w:b/>
          <w:sz w:val="24"/>
          <w:szCs w:val="24"/>
        </w:rPr>
      </w:pPr>
      <w:r w:rsidRPr="00CA66E2">
        <w:rPr>
          <w:rFonts w:ascii="Arial" w:hAnsi="Arial" w:cs="Arial"/>
          <w:b/>
          <w:sz w:val="24"/>
          <w:szCs w:val="24"/>
        </w:rPr>
        <w:t>МИНИСТЕРСТВО ОБРАЗОВАНИЯ И НАУКИ РОССИЙСКОЙ ФЕДЕРАЦИИ</w:t>
      </w:r>
    </w:p>
    <w:p w:rsidR="00CA66E2" w:rsidRPr="00CA66E2" w:rsidRDefault="00CA66E2" w:rsidP="00CA66E2">
      <w:pPr>
        <w:jc w:val="center"/>
        <w:rPr>
          <w:rFonts w:ascii="Arial" w:hAnsi="Arial" w:cs="Arial"/>
          <w:b/>
          <w:sz w:val="24"/>
          <w:szCs w:val="24"/>
        </w:rPr>
      </w:pPr>
      <w:r w:rsidRPr="00CA66E2">
        <w:rPr>
          <w:rFonts w:ascii="Arial" w:hAnsi="Arial" w:cs="Arial"/>
          <w:b/>
          <w:sz w:val="24"/>
          <w:szCs w:val="24"/>
        </w:rPr>
        <w:t>ФГБОУ ВПО ТОЛЬЯТТИНСКИЙ ГОСУДАРСТВЕННЫЙ УНИВЕРСИТЕТ</w:t>
      </w:r>
    </w:p>
    <w:p w:rsidR="00CA66E2" w:rsidRPr="00CA66E2" w:rsidRDefault="00CA66E2" w:rsidP="00CA66E2">
      <w:pPr>
        <w:jc w:val="center"/>
        <w:rPr>
          <w:rFonts w:ascii="Arial" w:hAnsi="Arial" w:cs="Arial"/>
          <w:sz w:val="24"/>
          <w:szCs w:val="24"/>
        </w:rPr>
      </w:pPr>
    </w:p>
    <w:p w:rsidR="00CA66E2" w:rsidRPr="00CA66E2" w:rsidRDefault="00CA66E2" w:rsidP="00CA66E2">
      <w:pPr>
        <w:jc w:val="center"/>
        <w:rPr>
          <w:rFonts w:ascii="Arial" w:hAnsi="Arial" w:cs="Arial"/>
          <w:sz w:val="24"/>
          <w:szCs w:val="24"/>
        </w:rPr>
      </w:pPr>
      <w:r w:rsidRPr="00CA66E2">
        <w:rPr>
          <w:rFonts w:ascii="Arial" w:hAnsi="Arial" w:cs="Arial"/>
          <w:sz w:val="24"/>
          <w:szCs w:val="24"/>
        </w:rPr>
        <w:t xml:space="preserve">Заочная форма обучения </w:t>
      </w:r>
    </w:p>
    <w:p w:rsidR="00CA66E2" w:rsidRPr="00CA66E2" w:rsidRDefault="00CA66E2" w:rsidP="00CA66E2">
      <w:pPr>
        <w:jc w:val="center"/>
        <w:rPr>
          <w:rFonts w:ascii="Arial" w:hAnsi="Arial" w:cs="Arial"/>
          <w:sz w:val="24"/>
          <w:szCs w:val="24"/>
        </w:rPr>
      </w:pPr>
      <w:r w:rsidRPr="00CA66E2">
        <w:rPr>
          <w:rFonts w:ascii="Arial" w:hAnsi="Arial" w:cs="Arial"/>
          <w:sz w:val="24"/>
          <w:szCs w:val="24"/>
        </w:rPr>
        <w:t>с использованием дистанционных образовательных технологий</w:t>
      </w:r>
    </w:p>
    <w:p w:rsidR="00192077" w:rsidRDefault="00192077" w:rsidP="008B0AE9">
      <w:pPr>
        <w:jc w:val="center"/>
        <w:rPr>
          <w:b/>
        </w:rPr>
      </w:pPr>
    </w:p>
    <w:p w:rsidR="00192077" w:rsidRDefault="00192077" w:rsidP="008B0AE9">
      <w:pPr>
        <w:jc w:val="center"/>
        <w:rPr>
          <w:b/>
        </w:rPr>
      </w:pPr>
    </w:p>
    <w:p w:rsidR="008B0AE9" w:rsidRDefault="00192077" w:rsidP="008B0AE9">
      <w:pPr>
        <w:jc w:val="center"/>
        <w:rPr>
          <w:b/>
          <w:sz w:val="24"/>
          <w:szCs w:val="24"/>
        </w:rPr>
      </w:pPr>
      <w:r w:rsidRPr="00192077">
        <w:rPr>
          <w:b/>
          <w:sz w:val="24"/>
          <w:szCs w:val="24"/>
        </w:rPr>
        <w:t>РЕЦЕНЗИЯ</w:t>
      </w:r>
      <w:r>
        <w:rPr>
          <w:b/>
          <w:sz w:val="24"/>
          <w:szCs w:val="24"/>
        </w:rPr>
        <w:t xml:space="preserve"> </w:t>
      </w:r>
      <w:r w:rsidRPr="00192077">
        <w:rPr>
          <w:b/>
          <w:sz w:val="24"/>
          <w:szCs w:val="24"/>
        </w:rPr>
        <w:t>НА КУРСОВУЮ РАБОТУ</w:t>
      </w:r>
    </w:p>
    <w:p w:rsidR="00192077" w:rsidRPr="00192077" w:rsidRDefault="00192077" w:rsidP="008B0AE9">
      <w:pPr>
        <w:jc w:val="center"/>
        <w:rPr>
          <w:b/>
          <w:sz w:val="24"/>
          <w:szCs w:val="24"/>
        </w:rPr>
      </w:pPr>
    </w:p>
    <w:p w:rsidR="008B0AE9" w:rsidRPr="00722D2A" w:rsidRDefault="008B0AE9" w:rsidP="008B0AE9">
      <w:pPr>
        <w:jc w:val="both"/>
      </w:pPr>
      <w:r w:rsidRPr="00722D2A">
        <w:t>Студента(ки)____________________________________________________________________</w:t>
      </w:r>
      <w:r>
        <w:t>___________________</w:t>
      </w:r>
    </w:p>
    <w:p w:rsidR="008B0AE9" w:rsidRDefault="008B0AE9" w:rsidP="008B0AE9">
      <w:pPr>
        <w:jc w:val="both"/>
      </w:pPr>
    </w:p>
    <w:p w:rsidR="008B0AE9" w:rsidRPr="00722D2A" w:rsidRDefault="008B0AE9" w:rsidP="008B0AE9">
      <w:pPr>
        <w:jc w:val="both"/>
      </w:pPr>
      <w:r w:rsidRPr="00722D2A">
        <w:t>Факультет_______________________________________________________________________</w:t>
      </w:r>
      <w:r>
        <w:t>__________________</w:t>
      </w:r>
      <w:r w:rsidR="00192077">
        <w:t>_</w:t>
      </w:r>
    </w:p>
    <w:p w:rsidR="00192077" w:rsidRDefault="008B0AE9" w:rsidP="008B0AE9">
      <w:pPr>
        <w:jc w:val="both"/>
      </w:pPr>
      <w:r w:rsidRPr="00722D2A">
        <w:t xml:space="preserve"> </w:t>
      </w:r>
    </w:p>
    <w:p w:rsidR="008B0AE9" w:rsidRPr="00722D2A" w:rsidRDefault="008B0AE9" w:rsidP="008B0AE9">
      <w:pPr>
        <w:jc w:val="both"/>
      </w:pPr>
      <w:r w:rsidRPr="00722D2A">
        <w:t xml:space="preserve"> _______</w:t>
      </w:r>
      <w:r w:rsidR="005A009B">
        <w:t xml:space="preserve">______ </w:t>
      </w:r>
      <w:r w:rsidRPr="00722D2A">
        <w:t>курса</w:t>
      </w:r>
      <w:r w:rsidR="005A009B">
        <w:t xml:space="preserve">    </w:t>
      </w:r>
      <w:r w:rsidRPr="00722D2A">
        <w:t>__________</w:t>
      </w:r>
      <w:r w:rsidR="005A009B">
        <w:t>________ группы    ____________________________________</w:t>
      </w:r>
      <w:r w:rsidRPr="00722D2A">
        <w:t xml:space="preserve"> формы обучения</w:t>
      </w:r>
    </w:p>
    <w:p w:rsidR="008B0AE9" w:rsidRDefault="008B0AE9" w:rsidP="008B0AE9">
      <w:pPr>
        <w:jc w:val="both"/>
      </w:pPr>
    </w:p>
    <w:p w:rsidR="008B0AE9" w:rsidRDefault="008B0AE9" w:rsidP="008B0AE9">
      <w:pPr>
        <w:jc w:val="both"/>
      </w:pPr>
      <w:r w:rsidRPr="00722D2A">
        <w:t>На тему_________________________________________________________________________</w:t>
      </w:r>
      <w:r>
        <w:t>__________________</w:t>
      </w:r>
      <w:r w:rsidR="00192077">
        <w:t>_</w:t>
      </w:r>
    </w:p>
    <w:p w:rsidR="008B0AE9" w:rsidRPr="00722D2A" w:rsidRDefault="008B0AE9" w:rsidP="008B0AE9">
      <w:pPr>
        <w:jc w:val="both"/>
      </w:pPr>
      <w:r>
        <w:t>__________________________________________________________________________________________________</w:t>
      </w:r>
      <w:r w:rsidR="00192077">
        <w:t>____________________________________________________________________________________________________</w:t>
      </w:r>
    </w:p>
    <w:p w:rsidR="008B0AE9" w:rsidRDefault="008B0AE9" w:rsidP="008B0AE9"/>
    <w:p w:rsidR="008B0AE9" w:rsidRPr="00722D2A" w:rsidRDefault="008B0AE9" w:rsidP="008B0AE9">
      <w:r w:rsidRPr="00722D2A">
        <w:t>Характеристика разделов работы ___________________________________________________________</w:t>
      </w:r>
      <w:r>
        <w:t>___________</w:t>
      </w:r>
    </w:p>
    <w:p w:rsidR="008B0AE9" w:rsidRDefault="008B0AE9" w:rsidP="008B0AE9">
      <w:r w:rsidRPr="00722D2A">
        <w:t>_______________________________________________________________________________________________________________________________________________________</w:t>
      </w:r>
      <w:r>
        <w:t>_____________________________</w:t>
      </w:r>
      <w:r w:rsidRPr="00722D2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0AE9" w:rsidRDefault="008B0AE9" w:rsidP="008B0AE9"/>
    <w:p w:rsidR="008B0AE9" w:rsidRPr="00722D2A" w:rsidRDefault="008B0AE9" w:rsidP="008B0AE9">
      <w:r w:rsidRPr="00722D2A">
        <w:t>Использование нормативных и литературных источников___________________________________</w:t>
      </w:r>
      <w:r>
        <w:t>______________</w:t>
      </w:r>
    </w:p>
    <w:p w:rsidR="008B0AE9" w:rsidRPr="00722D2A" w:rsidRDefault="008B0AE9" w:rsidP="008B0AE9">
      <w:r w:rsidRPr="00722D2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</w:t>
      </w:r>
    </w:p>
    <w:p w:rsidR="008B0AE9" w:rsidRDefault="008B0AE9" w:rsidP="008B0AE9"/>
    <w:p w:rsidR="008B0AE9" w:rsidRPr="00722D2A" w:rsidRDefault="008B0AE9" w:rsidP="008B0AE9">
      <w:r w:rsidRPr="00722D2A">
        <w:t>Качество оформления работы___________________________________________________________</w:t>
      </w:r>
      <w:r>
        <w:t>______________</w:t>
      </w:r>
    </w:p>
    <w:p w:rsidR="008B0AE9" w:rsidRPr="00722D2A" w:rsidRDefault="008B0AE9" w:rsidP="008B0AE9">
      <w:r w:rsidRPr="00722D2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</w:t>
      </w:r>
    </w:p>
    <w:p w:rsidR="008B0AE9" w:rsidRDefault="008B0AE9" w:rsidP="008B0AE9"/>
    <w:p w:rsidR="008B0AE9" w:rsidRPr="00722D2A" w:rsidRDefault="008B0AE9" w:rsidP="008B0AE9">
      <w:r w:rsidRPr="00722D2A">
        <w:t>Недостатки работы____________________________________________________________________</w:t>
      </w:r>
      <w:r>
        <w:t>______________</w:t>
      </w:r>
    </w:p>
    <w:p w:rsidR="008B0AE9" w:rsidRPr="00722D2A" w:rsidRDefault="008B0AE9" w:rsidP="008B0AE9">
      <w:r w:rsidRPr="00722D2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</w:t>
      </w:r>
      <w:r w:rsidR="00192077">
        <w:t>___________________________________________________________________________________________________</w:t>
      </w:r>
    </w:p>
    <w:p w:rsidR="008B0AE9" w:rsidRDefault="008B0AE9" w:rsidP="008B0AE9">
      <w:pPr>
        <w:rPr>
          <w:b/>
        </w:rPr>
      </w:pPr>
    </w:p>
    <w:p w:rsidR="008B0AE9" w:rsidRDefault="008B0AE9" w:rsidP="008B0AE9">
      <w:pPr>
        <w:rPr>
          <w:b/>
        </w:rPr>
      </w:pPr>
    </w:p>
    <w:p w:rsidR="008B0AE9" w:rsidRPr="00722D2A" w:rsidRDefault="008B0AE9" w:rsidP="008B0AE9">
      <w:pPr>
        <w:rPr>
          <w:b/>
        </w:rPr>
      </w:pPr>
      <w:r w:rsidRPr="00722D2A">
        <w:rPr>
          <w:b/>
        </w:rPr>
        <w:t>Результат рецензирования_____________________________________________________________</w:t>
      </w:r>
      <w:r>
        <w:rPr>
          <w:b/>
        </w:rPr>
        <w:t>_____________</w:t>
      </w:r>
    </w:p>
    <w:p w:rsidR="008B0AE9" w:rsidRPr="00722D2A" w:rsidRDefault="008B0AE9" w:rsidP="008B0AE9">
      <w:pPr>
        <w:jc w:val="center"/>
        <w:rPr>
          <w:sz w:val="16"/>
          <w:szCs w:val="16"/>
        </w:rPr>
      </w:pPr>
      <w:r w:rsidRPr="00722D2A">
        <w:rPr>
          <w:sz w:val="16"/>
          <w:szCs w:val="16"/>
        </w:rPr>
        <w:t>(допущена к защите, не допущена к защите)</w:t>
      </w:r>
    </w:p>
    <w:p w:rsidR="008B0AE9" w:rsidRPr="00722D2A" w:rsidRDefault="008B0AE9" w:rsidP="008B0AE9">
      <w:pPr>
        <w:jc w:val="center"/>
        <w:rPr>
          <w:sz w:val="16"/>
          <w:szCs w:val="16"/>
        </w:rPr>
      </w:pPr>
    </w:p>
    <w:p w:rsidR="008B0AE9" w:rsidRPr="00722D2A" w:rsidRDefault="00476097" w:rsidP="008B0AE9">
      <w:pPr>
        <w:jc w:val="both"/>
      </w:pPr>
      <w:r>
        <w:t>«</w:t>
      </w:r>
      <w:r w:rsidR="008B0AE9" w:rsidRPr="00722D2A">
        <w:t>_________</w:t>
      </w:r>
      <w:r>
        <w:t>»</w:t>
      </w:r>
      <w:r w:rsidR="00841DB7">
        <w:t>____________________________20_</w:t>
      </w:r>
      <w:r w:rsidR="008B0AE9" w:rsidRPr="00722D2A">
        <w:t>___г.</w:t>
      </w:r>
    </w:p>
    <w:p w:rsidR="008B0AE9" w:rsidRDefault="008B0AE9" w:rsidP="008B0AE9">
      <w:pPr>
        <w:jc w:val="both"/>
      </w:pPr>
    </w:p>
    <w:p w:rsidR="008B0AE9" w:rsidRPr="00722D2A" w:rsidRDefault="008B0AE9" w:rsidP="008B0AE9">
      <w:pPr>
        <w:jc w:val="both"/>
      </w:pPr>
      <w:r w:rsidRPr="00722D2A">
        <w:t xml:space="preserve">Научный руководитель_______________________________________________      </w:t>
      </w:r>
      <w:r>
        <w:t xml:space="preserve">                             </w:t>
      </w:r>
      <w:r w:rsidRPr="00722D2A">
        <w:t>___________</w:t>
      </w:r>
    </w:p>
    <w:p w:rsidR="008B0AE9" w:rsidRPr="00722D2A" w:rsidRDefault="008B0AE9" w:rsidP="008B0AE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722D2A">
        <w:rPr>
          <w:sz w:val="16"/>
          <w:szCs w:val="16"/>
        </w:rPr>
        <w:t xml:space="preserve">(Ф.И.О., ученое звание, степень)                                                    </w:t>
      </w:r>
      <w:r w:rsidR="00CA66E2">
        <w:rPr>
          <w:sz w:val="16"/>
          <w:szCs w:val="16"/>
        </w:rPr>
        <w:t xml:space="preserve">                    </w:t>
      </w:r>
      <w:r w:rsidRPr="00722D2A">
        <w:rPr>
          <w:sz w:val="16"/>
          <w:szCs w:val="16"/>
        </w:rPr>
        <w:t>(подпись)</w:t>
      </w:r>
    </w:p>
    <w:p w:rsidR="008B0AE9" w:rsidRPr="00722D2A" w:rsidRDefault="00CA66E2" w:rsidP="008B0AE9">
      <w:pPr>
        <w:jc w:val="both"/>
      </w:pPr>
      <w:r>
        <w:t xml:space="preserve">  </w:t>
      </w:r>
    </w:p>
    <w:p w:rsidR="008B0AE9" w:rsidRPr="00722D2A" w:rsidRDefault="008B0AE9" w:rsidP="008B0AE9">
      <w:pPr>
        <w:jc w:val="both"/>
      </w:pPr>
      <w:r w:rsidRPr="00722D2A">
        <w:t>Результат защиты:</w:t>
      </w:r>
      <w:r w:rsidR="00192077">
        <w:t xml:space="preserve">  о</w:t>
      </w:r>
      <w:r w:rsidRPr="00722D2A">
        <w:t>ценка</w:t>
      </w:r>
      <w:r w:rsidR="00192077">
        <w:t xml:space="preserve">            </w:t>
      </w:r>
      <w:r w:rsidRPr="00722D2A">
        <w:t>_________________</w:t>
      </w:r>
    </w:p>
    <w:p w:rsidR="00192077" w:rsidRDefault="00192077" w:rsidP="008B0AE9"/>
    <w:p w:rsidR="00192077" w:rsidRDefault="00192077" w:rsidP="008B0AE9"/>
    <w:p w:rsidR="008B0AE9" w:rsidRPr="00722D2A" w:rsidRDefault="00476097" w:rsidP="008B0AE9">
      <w:r>
        <w:t>«</w:t>
      </w:r>
      <w:r w:rsidR="008B0AE9" w:rsidRPr="00722D2A">
        <w:t>_____</w:t>
      </w:r>
      <w:r>
        <w:t>»</w:t>
      </w:r>
      <w:r w:rsidR="00841DB7">
        <w:t>__________20_</w:t>
      </w:r>
      <w:r w:rsidR="008B0AE9" w:rsidRPr="00722D2A">
        <w:t xml:space="preserve">__г.                                                                            </w:t>
      </w:r>
      <w:r w:rsidR="008B0AE9">
        <w:t xml:space="preserve">   </w:t>
      </w:r>
      <w:r w:rsidR="00192077">
        <w:t>___________</w:t>
      </w:r>
      <w:r w:rsidR="008B0AE9">
        <w:t xml:space="preserve">______________________                                  </w:t>
      </w:r>
    </w:p>
    <w:p w:rsidR="00A82E08" w:rsidRPr="008B0AE9" w:rsidRDefault="00192077" w:rsidP="009665DE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8B0AE9" w:rsidRPr="00722D2A">
        <w:rPr>
          <w:sz w:val="16"/>
          <w:szCs w:val="16"/>
        </w:rPr>
        <w:t>(подпись научного руководителя)</w:t>
      </w:r>
      <w:bookmarkStart w:id="39" w:name="_GoBack"/>
      <w:bookmarkEnd w:id="39"/>
    </w:p>
    <w:sectPr w:rsidR="00A82E08" w:rsidRPr="008B0AE9" w:rsidSect="002B0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567" w:bottom="851" w:left="1418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15" w:rsidRDefault="00585415">
      <w:r>
        <w:separator/>
      </w:r>
    </w:p>
  </w:endnote>
  <w:endnote w:type="continuationSeparator" w:id="0">
    <w:p w:rsidR="00585415" w:rsidRDefault="0058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097" w:rsidRDefault="00476097" w:rsidP="00C16FB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6097" w:rsidRDefault="004760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097" w:rsidRDefault="004760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15" w:rsidRDefault="00585415">
      <w:r>
        <w:separator/>
      </w:r>
    </w:p>
  </w:footnote>
  <w:footnote w:type="continuationSeparator" w:id="0">
    <w:p w:rsidR="00585415" w:rsidRDefault="0058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097" w:rsidRDefault="00476097" w:rsidP="002E4E8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6097" w:rsidRDefault="00476097" w:rsidP="00AA1A4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097" w:rsidRDefault="00476097" w:rsidP="00E14D4A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38B">
      <w:rPr>
        <w:rStyle w:val="a5"/>
        <w:noProof/>
      </w:rPr>
      <w:t>24</w:t>
    </w:r>
    <w:r>
      <w:rPr>
        <w:rStyle w:val="a5"/>
      </w:rPr>
      <w:fldChar w:fldCharType="end"/>
    </w:r>
  </w:p>
  <w:p w:rsidR="002B090C" w:rsidRPr="002B090C" w:rsidRDefault="00224B0A" w:rsidP="002B090C">
    <w:pPr>
      <w:tabs>
        <w:tab w:val="center" w:pos="4677"/>
        <w:tab w:val="right" w:pos="9355"/>
      </w:tabs>
      <w:spacing w:after="200" w:line="276" w:lineRule="auto"/>
      <w:rPr>
        <w:rFonts w:ascii="Calibri" w:eastAsia="Calibri" w:hAnsi="Calibri"/>
        <w:b/>
        <w:sz w:val="22"/>
        <w:szCs w:val="22"/>
        <w:lang w:eastAsia="en-US"/>
      </w:rPr>
    </w:pPr>
    <w:r>
      <w:rPr>
        <w:rFonts w:ascii="Calibri" w:eastAsia="Calibri" w:hAnsi="Calibri"/>
        <w:b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9.9pt;margin-top:-3.15pt;width:26.55pt;height:32.95pt;z-index:251658240">
          <v:imagedata r:id="rId1" o:title="CIMG2049"/>
          <w10:wrap type="square"/>
        </v:shape>
      </w:pict>
    </w:r>
    <w:r w:rsidR="0004202A">
      <w:rPr>
        <w:rFonts w:ascii="Calibri" w:eastAsia="Calibri" w:hAnsi="Calibri"/>
        <w:b/>
        <w:sz w:val="22"/>
        <w:szCs w:val="22"/>
        <w:lang w:eastAsia="en-US"/>
      </w:rPr>
      <w:t xml:space="preserve">      </w:t>
    </w:r>
    <w:r w:rsidR="002B090C" w:rsidRPr="002B090C">
      <w:rPr>
        <w:rFonts w:ascii="Calibri" w:eastAsia="Calibri" w:hAnsi="Calibri"/>
        <w:b/>
        <w:sz w:val="22"/>
        <w:szCs w:val="22"/>
        <w:lang w:eastAsia="en-US"/>
      </w:rPr>
      <w:t>СОСТАВИЛ - БЫКОВА Н.Н.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90C" w:rsidRPr="002B090C" w:rsidRDefault="00224B0A" w:rsidP="002B090C">
    <w:pPr>
      <w:tabs>
        <w:tab w:val="center" w:pos="4677"/>
        <w:tab w:val="right" w:pos="9355"/>
      </w:tabs>
      <w:spacing w:after="200" w:line="276" w:lineRule="auto"/>
      <w:rPr>
        <w:rFonts w:ascii="Calibri" w:eastAsia="Calibri" w:hAnsi="Calibri"/>
        <w:b/>
        <w:sz w:val="22"/>
        <w:szCs w:val="22"/>
        <w:lang w:eastAsia="en-US"/>
      </w:rPr>
    </w:pPr>
    <w:r>
      <w:rPr>
        <w:rFonts w:ascii="Calibri" w:eastAsia="Calibri" w:hAnsi="Calibri"/>
        <w:b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4.4pt;margin-top:-5.1pt;width:26.55pt;height:32.95pt;z-index:251657216">
          <v:imagedata r:id="rId1" o:title="CIMG2049"/>
          <w10:wrap type="square"/>
        </v:shape>
      </w:pict>
    </w:r>
    <w:r w:rsidR="0004202A">
      <w:rPr>
        <w:rFonts w:ascii="Calibri" w:eastAsia="Calibri" w:hAnsi="Calibri"/>
        <w:b/>
        <w:sz w:val="22"/>
        <w:szCs w:val="22"/>
        <w:lang w:eastAsia="en-US"/>
      </w:rPr>
      <w:t xml:space="preserve">    </w:t>
    </w:r>
    <w:r w:rsidR="002B090C" w:rsidRPr="002B090C">
      <w:rPr>
        <w:rFonts w:ascii="Calibri" w:eastAsia="Calibri" w:hAnsi="Calibri"/>
        <w:b/>
        <w:sz w:val="22"/>
        <w:szCs w:val="22"/>
        <w:lang w:eastAsia="en-US"/>
      </w:rPr>
      <w:t>СОСТАВИЛ - БЫКОВА Н.Н.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FFFFFF7F"/>
    <w:multiLevelType w:val="singleLevel"/>
    <w:tmpl w:val="66A2C17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25A26A05"/>
    <w:multiLevelType w:val="hybridMultilevel"/>
    <w:tmpl w:val="00F04F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565BD0"/>
    <w:multiLevelType w:val="hybridMultilevel"/>
    <w:tmpl w:val="06E8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A47DF"/>
    <w:multiLevelType w:val="hybridMultilevel"/>
    <w:tmpl w:val="DF52F2C4"/>
    <w:lvl w:ilvl="0" w:tplc="792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043E7"/>
    <w:multiLevelType w:val="hybridMultilevel"/>
    <w:tmpl w:val="73AC111C"/>
    <w:lvl w:ilvl="0" w:tplc="792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355F9"/>
    <w:multiLevelType w:val="hybridMultilevel"/>
    <w:tmpl w:val="B8AA06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C341C8"/>
    <w:multiLevelType w:val="hybridMultilevel"/>
    <w:tmpl w:val="B4A22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281059"/>
    <w:multiLevelType w:val="hybridMultilevel"/>
    <w:tmpl w:val="B43E4ABA"/>
    <w:lvl w:ilvl="0" w:tplc="2A8EEA6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339B9"/>
    <w:multiLevelType w:val="hybridMultilevel"/>
    <w:tmpl w:val="3C1C5BB0"/>
    <w:lvl w:ilvl="0" w:tplc="F9745FDC">
      <w:start w:val="1"/>
      <w:numFmt w:val="bullet"/>
      <w:lvlText w:val=""/>
      <w:lvlJc w:val="left"/>
      <w:pPr>
        <w:tabs>
          <w:tab w:val="num" w:pos="445"/>
        </w:tabs>
        <w:ind w:left="360" w:firstLine="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1E46DB"/>
    <w:multiLevelType w:val="hybridMultilevel"/>
    <w:tmpl w:val="FA7ABCB6"/>
    <w:lvl w:ilvl="0" w:tplc="F9745FDC">
      <w:start w:val="1"/>
      <w:numFmt w:val="bullet"/>
      <w:lvlText w:val=""/>
      <w:lvlJc w:val="left"/>
      <w:pPr>
        <w:tabs>
          <w:tab w:val="num" w:pos="85"/>
        </w:tabs>
        <w:ind w:left="0" w:firstLine="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>
    <w:nsid w:val="4DF504E1"/>
    <w:multiLevelType w:val="hybridMultilevel"/>
    <w:tmpl w:val="4302FDF4"/>
    <w:lvl w:ilvl="0" w:tplc="38CC5DC8">
      <w:start w:val="1"/>
      <w:numFmt w:val="decimal"/>
      <w:lvlText w:val="%1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1" w:tplc="2C74DB96">
      <w:numFmt w:val="bullet"/>
      <w:lvlText w:val="•"/>
      <w:lvlJc w:val="left"/>
      <w:pPr>
        <w:ind w:left="4695" w:hanging="109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5A181714"/>
    <w:multiLevelType w:val="hybridMultilevel"/>
    <w:tmpl w:val="439AF236"/>
    <w:lvl w:ilvl="0" w:tplc="33B4D39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E70FD"/>
    <w:multiLevelType w:val="hybridMultilevel"/>
    <w:tmpl w:val="E56E58CA"/>
    <w:lvl w:ilvl="0" w:tplc="2A8EEA6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F55BA"/>
    <w:multiLevelType w:val="hybridMultilevel"/>
    <w:tmpl w:val="2DEAC02E"/>
    <w:lvl w:ilvl="0" w:tplc="2A8EEA6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666C2"/>
    <w:multiLevelType w:val="hybridMultilevel"/>
    <w:tmpl w:val="F6C2F378"/>
    <w:lvl w:ilvl="0" w:tplc="2A8EEA6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72E5F"/>
    <w:multiLevelType w:val="hybridMultilevel"/>
    <w:tmpl w:val="18549E5C"/>
    <w:lvl w:ilvl="0" w:tplc="232A6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E6434"/>
    <w:multiLevelType w:val="hybridMultilevel"/>
    <w:tmpl w:val="D7BA7F72"/>
    <w:lvl w:ilvl="0" w:tplc="F9745FDC">
      <w:start w:val="1"/>
      <w:numFmt w:val="bullet"/>
      <w:lvlText w:val=""/>
      <w:lvlJc w:val="left"/>
      <w:pPr>
        <w:tabs>
          <w:tab w:val="num" w:pos="85"/>
        </w:tabs>
        <w:ind w:left="0" w:firstLine="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DB32D8"/>
    <w:multiLevelType w:val="hybridMultilevel"/>
    <w:tmpl w:val="73BEE4AE"/>
    <w:lvl w:ilvl="0" w:tplc="F9745FDC">
      <w:start w:val="1"/>
      <w:numFmt w:val="bullet"/>
      <w:lvlText w:val=""/>
      <w:lvlJc w:val="left"/>
      <w:pPr>
        <w:tabs>
          <w:tab w:val="num" w:pos="85"/>
        </w:tabs>
        <w:ind w:left="0" w:firstLine="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332E1"/>
    <w:multiLevelType w:val="hybridMultilevel"/>
    <w:tmpl w:val="284E96CE"/>
    <w:lvl w:ilvl="0" w:tplc="2A8EEA6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C1240"/>
    <w:multiLevelType w:val="hybridMultilevel"/>
    <w:tmpl w:val="A1E44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16"/>
  </w:num>
  <w:num w:numId="10">
    <w:abstractNumId w:val="9"/>
  </w:num>
  <w:num w:numId="11">
    <w:abstractNumId w:val="12"/>
  </w:num>
  <w:num w:numId="12">
    <w:abstractNumId w:val="18"/>
  </w:num>
  <w:num w:numId="13">
    <w:abstractNumId w:val="13"/>
  </w:num>
  <w:num w:numId="14">
    <w:abstractNumId w:val="11"/>
  </w:num>
  <w:num w:numId="15">
    <w:abstractNumId w:val="19"/>
  </w:num>
  <w:num w:numId="16">
    <w:abstractNumId w:val="6"/>
  </w:num>
  <w:num w:numId="17">
    <w:abstractNumId w:val="15"/>
  </w:num>
  <w:num w:numId="18">
    <w:abstractNumId w:val="7"/>
  </w:num>
  <w:num w:numId="19">
    <w:abstractNumId w:val="2"/>
  </w:num>
  <w:num w:numId="2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6FB"/>
    <w:rsid w:val="0001394C"/>
    <w:rsid w:val="00016768"/>
    <w:rsid w:val="000329F5"/>
    <w:rsid w:val="0004202A"/>
    <w:rsid w:val="000530EF"/>
    <w:rsid w:val="000624DB"/>
    <w:rsid w:val="00064A59"/>
    <w:rsid w:val="0009585F"/>
    <w:rsid w:val="000A00DC"/>
    <w:rsid w:val="000A4DF9"/>
    <w:rsid w:val="000E6364"/>
    <w:rsid w:val="000F1555"/>
    <w:rsid w:val="001068C4"/>
    <w:rsid w:val="00111064"/>
    <w:rsid w:val="001242B5"/>
    <w:rsid w:val="00127AC5"/>
    <w:rsid w:val="001355A1"/>
    <w:rsid w:val="001367BE"/>
    <w:rsid w:val="001573B1"/>
    <w:rsid w:val="00165A98"/>
    <w:rsid w:val="0018575A"/>
    <w:rsid w:val="0019088E"/>
    <w:rsid w:val="00192077"/>
    <w:rsid w:val="0019440E"/>
    <w:rsid w:val="0019465A"/>
    <w:rsid w:val="00197BBA"/>
    <w:rsid w:val="001A3DE3"/>
    <w:rsid w:val="001A4B64"/>
    <w:rsid w:val="001F13EB"/>
    <w:rsid w:val="001F57B2"/>
    <w:rsid w:val="001F60AB"/>
    <w:rsid w:val="0020197D"/>
    <w:rsid w:val="00215D38"/>
    <w:rsid w:val="00224200"/>
    <w:rsid w:val="00224B0A"/>
    <w:rsid w:val="00242F38"/>
    <w:rsid w:val="00254CB5"/>
    <w:rsid w:val="0026312A"/>
    <w:rsid w:val="00263D59"/>
    <w:rsid w:val="002673D7"/>
    <w:rsid w:val="00270509"/>
    <w:rsid w:val="0028255D"/>
    <w:rsid w:val="002831D5"/>
    <w:rsid w:val="002B090C"/>
    <w:rsid w:val="002B3DB0"/>
    <w:rsid w:val="002D11D3"/>
    <w:rsid w:val="002E4E72"/>
    <w:rsid w:val="002E4E81"/>
    <w:rsid w:val="002F4B27"/>
    <w:rsid w:val="0031043A"/>
    <w:rsid w:val="0033321B"/>
    <w:rsid w:val="0035182A"/>
    <w:rsid w:val="00354644"/>
    <w:rsid w:val="00355A27"/>
    <w:rsid w:val="003658A0"/>
    <w:rsid w:val="00367F25"/>
    <w:rsid w:val="00371F3F"/>
    <w:rsid w:val="00384496"/>
    <w:rsid w:val="00395373"/>
    <w:rsid w:val="003E3252"/>
    <w:rsid w:val="00405F89"/>
    <w:rsid w:val="00410568"/>
    <w:rsid w:val="00410F6A"/>
    <w:rsid w:val="00416753"/>
    <w:rsid w:val="0042045E"/>
    <w:rsid w:val="00424706"/>
    <w:rsid w:val="00436BBD"/>
    <w:rsid w:val="00437582"/>
    <w:rsid w:val="00464EF8"/>
    <w:rsid w:val="00476097"/>
    <w:rsid w:val="00491382"/>
    <w:rsid w:val="00496379"/>
    <w:rsid w:val="004C7786"/>
    <w:rsid w:val="004E2132"/>
    <w:rsid w:val="004F7CF9"/>
    <w:rsid w:val="00503383"/>
    <w:rsid w:val="00511E88"/>
    <w:rsid w:val="005145D5"/>
    <w:rsid w:val="005172EF"/>
    <w:rsid w:val="00530BC8"/>
    <w:rsid w:val="00534E3B"/>
    <w:rsid w:val="005446D8"/>
    <w:rsid w:val="005529E9"/>
    <w:rsid w:val="00553D81"/>
    <w:rsid w:val="00585415"/>
    <w:rsid w:val="0059625A"/>
    <w:rsid w:val="005A009B"/>
    <w:rsid w:val="005B2BBF"/>
    <w:rsid w:val="005B3514"/>
    <w:rsid w:val="005C07C8"/>
    <w:rsid w:val="005D3608"/>
    <w:rsid w:val="005D3630"/>
    <w:rsid w:val="005E6995"/>
    <w:rsid w:val="00607589"/>
    <w:rsid w:val="00630932"/>
    <w:rsid w:val="00637DE7"/>
    <w:rsid w:val="00656F68"/>
    <w:rsid w:val="006740EA"/>
    <w:rsid w:val="00674310"/>
    <w:rsid w:val="00682EF9"/>
    <w:rsid w:val="00683C65"/>
    <w:rsid w:val="006B046A"/>
    <w:rsid w:val="006B2ED7"/>
    <w:rsid w:val="006C4F62"/>
    <w:rsid w:val="006F198E"/>
    <w:rsid w:val="00705BC3"/>
    <w:rsid w:val="00721448"/>
    <w:rsid w:val="007277AD"/>
    <w:rsid w:val="00767E81"/>
    <w:rsid w:val="00770E3F"/>
    <w:rsid w:val="007756AC"/>
    <w:rsid w:val="00775D2A"/>
    <w:rsid w:val="0078741C"/>
    <w:rsid w:val="007A13D0"/>
    <w:rsid w:val="007A76FB"/>
    <w:rsid w:val="007B1459"/>
    <w:rsid w:val="007D2BAD"/>
    <w:rsid w:val="007D5FA7"/>
    <w:rsid w:val="00801C32"/>
    <w:rsid w:val="00807756"/>
    <w:rsid w:val="00817C88"/>
    <w:rsid w:val="00841DB7"/>
    <w:rsid w:val="008426A2"/>
    <w:rsid w:val="008446AF"/>
    <w:rsid w:val="00850486"/>
    <w:rsid w:val="0089792E"/>
    <w:rsid w:val="008B0AE9"/>
    <w:rsid w:val="008B2637"/>
    <w:rsid w:val="008F6573"/>
    <w:rsid w:val="00901C96"/>
    <w:rsid w:val="009363A0"/>
    <w:rsid w:val="009429DD"/>
    <w:rsid w:val="00945557"/>
    <w:rsid w:val="00945BDF"/>
    <w:rsid w:val="00952BA5"/>
    <w:rsid w:val="009665DE"/>
    <w:rsid w:val="00971774"/>
    <w:rsid w:val="00995682"/>
    <w:rsid w:val="009A1A11"/>
    <w:rsid w:val="009C2F92"/>
    <w:rsid w:val="009C4555"/>
    <w:rsid w:val="009F02D5"/>
    <w:rsid w:val="009F2E66"/>
    <w:rsid w:val="009F4A18"/>
    <w:rsid w:val="00A00043"/>
    <w:rsid w:val="00A008B7"/>
    <w:rsid w:val="00A17A45"/>
    <w:rsid w:val="00A21F91"/>
    <w:rsid w:val="00A2244F"/>
    <w:rsid w:val="00A42098"/>
    <w:rsid w:val="00A43636"/>
    <w:rsid w:val="00A50497"/>
    <w:rsid w:val="00A61779"/>
    <w:rsid w:val="00A636E7"/>
    <w:rsid w:val="00A82E08"/>
    <w:rsid w:val="00A83DFB"/>
    <w:rsid w:val="00A85181"/>
    <w:rsid w:val="00A94388"/>
    <w:rsid w:val="00AA1A48"/>
    <w:rsid w:val="00AA53B1"/>
    <w:rsid w:val="00AB4B1E"/>
    <w:rsid w:val="00AC2742"/>
    <w:rsid w:val="00AD36A3"/>
    <w:rsid w:val="00AD78B0"/>
    <w:rsid w:val="00AF0244"/>
    <w:rsid w:val="00B05AB0"/>
    <w:rsid w:val="00B24113"/>
    <w:rsid w:val="00B410DC"/>
    <w:rsid w:val="00B47A2B"/>
    <w:rsid w:val="00B52E5F"/>
    <w:rsid w:val="00B536C8"/>
    <w:rsid w:val="00B57CF5"/>
    <w:rsid w:val="00B674C1"/>
    <w:rsid w:val="00B74BF0"/>
    <w:rsid w:val="00B77EC1"/>
    <w:rsid w:val="00B807F5"/>
    <w:rsid w:val="00B80AA2"/>
    <w:rsid w:val="00B80DE0"/>
    <w:rsid w:val="00BA713C"/>
    <w:rsid w:val="00BB238B"/>
    <w:rsid w:val="00BB54A8"/>
    <w:rsid w:val="00BC22E6"/>
    <w:rsid w:val="00BD2DB6"/>
    <w:rsid w:val="00BF25A6"/>
    <w:rsid w:val="00C04F03"/>
    <w:rsid w:val="00C06192"/>
    <w:rsid w:val="00C1432F"/>
    <w:rsid w:val="00C16FBE"/>
    <w:rsid w:val="00C224D5"/>
    <w:rsid w:val="00C25F7A"/>
    <w:rsid w:val="00C34E8C"/>
    <w:rsid w:val="00C5344B"/>
    <w:rsid w:val="00C55E1B"/>
    <w:rsid w:val="00C56BD6"/>
    <w:rsid w:val="00C70116"/>
    <w:rsid w:val="00C704BF"/>
    <w:rsid w:val="00C72B3A"/>
    <w:rsid w:val="00C8464D"/>
    <w:rsid w:val="00CA66E2"/>
    <w:rsid w:val="00CA7CA5"/>
    <w:rsid w:val="00CB1C48"/>
    <w:rsid w:val="00CB626C"/>
    <w:rsid w:val="00CC2FEB"/>
    <w:rsid w:val="00CC3BAD"/>
    <w:rsid w:val="00CD7766"/>
    <w:rsid w:val="00CE3607"/>
    <w:rsid w:val="00D015BC"/>
    <w:rsid w:val="00D01A3D"/>
    <w:rsid w:val="00D3148C"/>
    <w:rsid w:val="00D37C20"/>
    <w:rsid w:val="00D434EF"/>
    <w:rsid w:val="00D459E4"/>
    <w:rsid w:val="00D920B8"/>
    <w:rsid w:val="00D93469"/>
    <w:rsid w:val="00DC116C"/>
    <w:rsid w:val="00DC1B4E"/>
    <w:rsid w:val="00DC5097"/>
    <w:rsid w:val="00DC68DE"/>
    <w:rsid w:val="00DD0322"/>
    <w:rsid w:val="00DD3DD9"/>
    <w:rsid w:val="00DE4E33"/>
    <w:rsid w:val="00DE6F01"/>
    <w:rsid w:val="00E1195F"/>
    <w:rsid w:val="00E13C94"/>
    <w:rsid w:val="00E14D4A"/>
    <w:rsid w:val="00E22DD8"/>
    <w:rsid w:val="00E25099"/>
    <w:rsid w:val="00E37265"/>
    <w:rsid w:val="00E4615A"/>
    <w:rsid w:val="00E74315"/>
    <w:rsid w:val="00E753EA"/>
    <w:rsid w:val="00E83750"/>
    <w:rsid w:val="00E85CCC"/>
    <w:rsid w:val="00E90546"/>
    <w:rsid w:val="00E90A0E"/>
    <w:rsid w:val="00E95CA9"/>
    <w:rsid w:val="00EA0255"/>
    <w:rsid w:val="00EB23A7"/>
    <w:rsid w:val="00EB33A8"/>
    <w:rsid w:val="00EC0B74"/>
    <w:rsid w:val="00ED1A9D"/>
    <w:rsid w:val="00EE017B"/>
    <w:rsid w:val="00F010E6"/>
    <w:rsid w:val="00F049C8"/>
    <w:rsid w:val="00F303EC"/>
    <w:rsid w:val="00F63D15"/>
    <w:rsid w:val="00F65989"/>
    <w:rsid w:val="00F66D35"/>
    <w:rsid w:val="00F74A60"/>
    <w:rsid w:val="00F815DB"/>
    <w:rsid w:val="00F836DF"/>
    <w:rsid w:val="00F840E8"/>
    <w:rsid w:val="00FA3760"/>
    <w:rsid w:val="00FB1FB2"/>
    <w:rsid w:val="00FB4BBF"/>
    <w:rsid w:val="00FC69F1"/>
    <w:rsid w:val="00FD5091"/>
    <w:rsid w:val="00FF2618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C5D4945-79D4-4FBC-82CE-D9DC8AA1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851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708"/>
      <w:jc w:val="both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  <w:outlineLvl w:val="4"/>
    </w:pPr>
    <w:rPr>
      <w:b/>
      <w:bCs/>
      <w:i/>
      <w:iCs/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line="360" w:lineRule="auto"/>
      <w:jc w:val="both"/>
      <w:outlineLvl w:val="5"/>
    </w:pPr>
    <w:rPr>
      <w:b/>
      <w:bCs/>
      <w:i/>
      <w:iCs/>
      <w:color w:val="000000"/>
      <w:sz w:val="28"/>
      <w:szCs w:val="28"/>
    </w:rPr>
  </w:style>
  <w:style w:type="paragraph" w:styleId="7">
    <w:name w:val="heading 7"/>
    <w:basedOn w:val="a"/>
    <w:next w:val="a"/>
    <w:qFormat/>
    <w:pPr>
      <w:keepNext/>
      <w:tabs>
        <w:tab w:val="left" w:pos="4504"/>
      </w:tabs>
      <w:spacing w:line="360" w:lineRule="auto"/>
      <w:jc w:val="center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tabs>
        <w:tab w:val="left" w:pos="3240"/>
      </w:tabs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pPr>
      <w:ind w:firstLine="1134"/>
      <w:jc w:val="both"/>
    </w:pPr>
    <w:rPr>
      <w:sz w:val="24"/>
    </w:rPr>
  </w:style>
  <w:style w:type="paragraph" w:styleId="a3">
    <w:name w:val="Title"/>
    <w:basedOn w:val="a"/>
    <w:qFormat/>
    <w:pPr>
      <w:ind w:firstLine="851"/>
      <w:jc w:val="center"/>
    </w:pPr>
    <w:rPr>
      <w:sz w:val="28"/>
    </w:rPr>
  </w:style>
  <w:style w:type="paragraph" w:styleId="a4">
    <w:name w:val="Body Text Indent"/>
    <w:basedOn w:val="a"/>
    <w:pPr>
      <w:ind w:firstLine="851"/>
      <w:jc w:val="both"/>
    </w:pPr>
    <w:rPr>
      <w:sz w:val="28"/>
    </w:rPr>
  </w:style>
  <w:style w:type="character" w:styleId="a5">
    <w:name w:val="page number"/>
    <w:basedOn w:val="a0"/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  <w:rPr>
      <w:sz w:val="24"/>
      <w:szCs w:val="24"/>
    </w:rPr>
  </w:style>
  <w:style w:type="paragraph" w:styleId="30">
    <w:name w:val="Body Text Indent 3"/>
    <w:basedOn w:val="a"/>
    <w:pPr>
      <w:shd w:val="clear" w:color="auto" w:fill="FFFFFF"/>
      <w:spacing w:line="360" w:lineRule="auto"/>
      <w:ind w:firstLine="720"/>
      <w:jc w:val="both"/>
    </w:pPr>
    <w:rPr>
      <w:color w:val="000000"/>
      <w:sz w:val="28"/>
      <w:szCs w:val="28"/>
    </w:rPr>
  </w:style>
  <w:style w:type="paragraph" w:styleId="22">
    <w:name w:val="Body Text 2"/>
    <w:basedOn w:val="a"/>
    <w:pPr>
      <w:tabs>
        <w:tab w:val="left" w:pos="4504"/>
      </w:tabs>
      <w:spacing w:line="360" w:lineRule="auto"/>
      <w:jc w:val="both"/>
    </w:pPr>
    <w:rPr>
      <w:szCs w:val="24"/>
    </w:rPr>
  </w:style>
  <w:style w:type="paragraph" w:styleId="31">
    <w:name w:val="Body Text 3"/>
    <w:basedOn w:val="a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xl22">
    <w:name w:val="xl2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a"/>
    <w:pPr>
      <w:spacing w:before="100" w:beforeAutospacing="1" w:after="100" w:afterAutospacing="1"/>
    </w:pPr>
    <w:rPr>
      <w:rFonts w:ascii="Arial" w:eastAsia="Arial Unicode MS" w:hAnsi="Arial" w:cs="Arial Unicode MS"/>
      <w:sz w:val="24"/>
      <w:szCs w:val="24"/>
    </w:rPr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Arial" w:eastAsia="Arial Unicode MS" w:hAnsi="Arial" w:cs="Arial Unicode MS"/>
      <w:sz w:val="24"/>
      <w:szCs w:val="24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29">
    <w:name w:val="xl29"/>
    <w:basedOn w:val="a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34">
    <w:name w:val="xl34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i/>
      <w:iCs/>
      <w:sz w:val="24"/>
      <w:szCs w:val="24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i/>
      <w:iCs/>
      <w:sz w:val="24"/>
      <w:szCs w:val="24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41">
    <w:name w:val="xl4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43">
    <w:name w:val="xl43"/>
    <w:basedOn w:val="a"/>
    <w:pPr>
      <w:spacing w:before="100" w:beforeAutospacing="1" w:after="100" w:afterAutospacing="1"/>
    </w:pPr>
    <w:rPr>
      <w:rFonts w:ascii="Arial" w:eastAsia="Arial Unicode MS" w:hAnsi="Arial" w:cs="Arial Unicode MS"/>
      <w:sz w:val="36"/>
      <w:szCs w:val="36"/>
    </w:rPr>
  </w:style>
  <w:style w:type="paragraph" w:customStyle="1" w:styleId="xl44">
    <w:name w:val="xl44"/>
    <w:basedOn w:val="a"/>
    <w:pP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36"/>
      <w:szCs w:val="36"/>
    </w:rPr>
  </w:style>
  <w:style w:type="paragraph" w:customStyle="1" w:styleId="xl45">
    <w:name w:val="xl45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36"/>
      <w:szCs w:val="36"/>
    </w:rPr>
  </w:style>
  <w:style w:type="paragraph" w:customStyle="1" w:styleId="xl46">
    <w:name w:val="xl46"/>
    <w:basedOn w:val="a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32"/>
      <w:szCs w:val="32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color w:val="000000"/>
      <w:sz w:val="24"/>
      <w:szCs w:val="24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52">
    <w:name w:val="xl5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53">
    <w:name w:val="xl5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54">
    <w:name w:val="xl5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55">
    <w:name w:val="xl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56">
    <w:name w:val="xl5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57">
    <w:name w:val="xl5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8">
    <w:name w:val="header"/>
    <w:basedOn w:val="a"/>
    <w:rsid w:val="00C16FBE"/>
    <w:pPr>
      <w:tabs>
        <w:tab w:val="center" w:pos="4677"/>
        <w:tab w:val="right" w:pos="9355"/>
      </w:tabs>
    </w:pPr>
  </w:style>
  <w:style w:type="paragraph" w:customStyle="1" w:styleId="12">
    <w:name w:val="Титлист Реквизит1"/>
    <w:basedOn w:val="a"/>
    <w:next w:val="a"/>
    <w:rsid w:val="00B410DC"/>
    <w:pPr>
      <w:suppressAutoHyphens/>
      <w:jc w:val="center"/>
    </w:pPr>
    <w:rPr>
      <w:b/>
      <w:bCs/>
      <w:caps/>
      <w:sz w:val="24"/>
      <w:szCs w:val="24"/>
    </w:rPr>
  </w:style>
  <w:style w:type="paragraph" w:customStyle="1" w:styleId="32">
    <w:name w:val="ТитлистРеквизиты3"/>
    <w:aliases w:val="4,13,14,12"/>
    <w:basedOn w:val="a"/>
    <w:link w:val="120"/>
    <w:rsid w:val="00B410DC"/>
    <w:pPr>
      <w:spacing w:line="360" w:lineRule="auto"/>
    </w:pPr>
    <w:rPr>
      <w:sz w:val="28"/>
    </w:rPr>
  </w:style>
  <w:style w:type="paragraph" w:customStyle="1" w:styleId="50">
    <w:name w:val="ТитлистРеквизиты5"/>
    <w:aliases w:val="15"/>
    <w:basedOn w:val="32"/>
    <w:rsid w:val="00B410DC"/>
    <w:pPr>
      <w:spacing w:after="1200"/>
    </w:pPr>
  </w:style>
  <w:style w:type="paragraph" w:customStyle="1" w:styleId="16">
    <w:name w:val="ТитлистРеквизит16"/>
    <w:basedOn w:val="a"/>
    <w:rsid w:val="00B410DC"/>
    <w:pPr>
      <w:spacing w:line="360" w:lineRule="auto"/>
      <w:jc w:val="center"/>
    </w:pPr>
    <w:rPr>
      <w:sz w:val="28"/>
    </w:rPr>
  </w:style>
  <w:style w:type="paragraph" w:customStyle="1" w:styleId="60">
    <w:name w:val="ТитлистРеквизит6"/>
    <w:basedOn w:val="a"/>
    <w:rsid w:val="00B410DC"/>
    <w:pPr>
      <w:suppressAutoHyphens/>
      <w:spacing w:after="480" w:line="360" w:lineRule="auto"/>
      <w:jc w:val="center"/>
    </w:pPr>
    <w:rPr>
      <w:b/>
      <w:bCs/>
      <w:caps/>
      <w:sz w:val="28"/>
      <w:szCs w:val="28"/>
    </w:rPr>
  </w:style>
  <w:style w:type="paragraph" w:customStyle="1" w:styleId="23">
    <w:name w:val="ТитлистРеквизит2"/>
    <w:basedOn w:val="a"/>
    <w:rsid w:val="00B410DC"/>
    <w:pPr>
      <w:suppressAutoHyphens/>
      <w:spacing w:after="480"/>
      <w:jc w:val="center"/>
    </w:pPr>
    <w:rPr>
      <w:b/>
      <w:bCs/>
      <w:caps/>
      <w:sz w:val="28"/>
      <w:szCs w:val="28"/>
    </w:rPr>
  </w:style>
  <w:style w:type="character" w:customStyle="1" w:styleId="120">
    <w:name w:val="12 Знак"/>
    <w:link w:val="32"/>
    <w:rsid w:val="00B410DC"/>
    <w:rPr>
      <w:sz w:val="28"/>
      <w:lang w:val="ru-RU" w:eastAsia="ru-RU" w:bidi="ar-SA"/>
    </w:rPr>
  </w:style>
  <w:style w:type="paragraph" w:styleId="a9">
    <w:name w:val="Normal (Web)"/>
    <w:basedOn w:val="a"/>
    <w:rsid w:val="00A00043"/>
    <w:pPr>
      <w:spacing w:before="100" w:beforeAutospacing="1" w:after="100" w:afterAutospacing="1"/>
    </w:pPr>
    <w:rPr>
      <w:rFonts w:ascii="Verdana" w:hAnsi="Verdana"/>
      <w:sz w:val="21"/>
      <w:szCs w:val="21"/>
    </w:rPr>
  </w:style>
  <w:style w:type="character" w:styleId="aa">
    <w:name w:val="Emphasis"/>
    <w:qFormat/>
    <w:rsid w:val="00A00043"/>
    <w:rPr>
      <w:i/>
      <w:iCs/>
    </w:rPr>
  </w:style>
  <w:style w:type="character" w:styleId="ab">
    <w:name w:val="Strong"/>
    <w:qFormat/>
    <w:rsid w:val="00A82E08"/>
    <w:rPr>
      <w:b/>
      <w:bCs/>
    </w:rPr>
  </w:style>
  <w:style w:type="character" w:styleId="ac">
    <w:name w:val="Hyperlink"/>
    <w:rsid w:val="00A82E08"/>
    <w:rPr>
      <w:color w:val="0000FF"/>
      <w:u w:val="single"/>
    </w:rPr>
  </w:style>
  <w:style w:type="table" w:styleId="ad">
    <w:name w:val="Table Grid"/>
    <w:basedOn w:val="a1"/>
    <w:rsid w:val="00511E8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ание таблицы"/>
    <w:basedOn w:val="a"/>
    <w:rsid w:val="00511E88"/>
    <w:pPr>
      <w:keepNext/>
      <w:keepLines/>
      <w:suppressAutoHyphens/>
      <w:spacing w:before="240" w:after="120" w:line="360" w:lineRule="auto"/>
      <w:ind w:left="284" w:hanging="284"/>
      <w:outlineLvl w:val="8"/>
    </w:pPr>
    <w:rPr>
      <w:rFonts w:ascii="Arial" w:hAnsi="Arial"/>
      <w:sz w:val="26"/>
    </w:rPr>
  </w:style>
  <w:style w:type="paragraph" w:customStyle="1" w:styleId="af">
    <w:name w:val="таблица"/>
    <w:basedOn w:val="a"/>
    <w:rsid w:val="00511E88"/>
    <w:pPr>
      <w:keepLines/>
      <w:jc w:val="center"/>
    </w:pPr>
    <w:rPr>
      <w:sz w:val="24"/>
    </w:rPr>
  </w:style>
  <w:style w:type="paragraph" w:customStyle="1" w:styleId="af0">
    <w:name w:val="Перенос таблицы"/>
    <w:basedOn w:val="a"/>
    <w:rsid w:val="00511E88"/>
    <w:pPr>
      <w:spacing w:line="360" w:lineRule="auto"/>
      <w:jc w:val="both"/>
    </w:pPr>
    <w:rPr>
      <w:sz w:val="28"/>
      <w:szCs w:val="24"/>
    </w:rPr>
  </w:style>
  <w:style w:type="paragraph" w:customStyle="1" w:styleId="13">
    <w:name w:val="Звичайний1"/>
    <w:rsid w:val="00D3148C"/>
    <w:pPr>
      <w:widowControl w:val="0"/>
    </w:pPr>
    <w:rPr>
      <w:rFonts w:ascii="Courier New" w:hAnsi="Courier New"/>
      <w:snapToGrid w:val="0"/>
    </w:rPr>
  </w:style>
  <w:style w:type="paragraph" w:styleId="af1">
    <w:name w:val="Normal Indent"/>
    <w:basedOn w:val="a"/>
    <w:rsid w:val="00224200"/>
    <w:pPr>
      <w:suppressAutoHyphens/>
      <w:spacing w:before="120" w:after="120" w:line="360" w:lineRule="auto"/>
      <w:ind w:firstLine="709"/>
      <w:jc w:val="both"/>
    </w:pPr>
    <w:rPr>
      <w:sz w:val="24"/>
      <w:szCs w:val="24"/>
    </w:rPr>
  </w:style>
  <w:style w:type="paragraph" w:styleId="2">
    <w:name w:val="List Number 2"/>
    <w:basedOn w:val="af1"/>
    <w:rsid w:val="002673D7"/>
    <w:pPr>
      <w:numPr>
        <w:numId w:val="2"/>
      </w:numPr>
    </w:pPr>
  </w:style>
  <w:style w:type="paragraph" w:styleId="af2">
    <w:name w:val="List Bullet"/>
    <w:basedOn w:val="a"/>
    <w:link w:val="af3"/>
    <w:autoRedefine/>
    <w:rsid w:val="00DC68DE"/>
    <w:pPr>
      <w:tabs>
        <w:tab w:val="left" w:pos="856"/>
        <w:tab w:val="left" w:pos="5537"/>
        <w:tab w:val="left" w:pos="6648"/>
        <w:tab w:val="left" w:pos="7487"/>
      </w:tabs>
      <w:jc w:val="both"/>
    </w:pPr>
    <w:rPr>
      <w:sz w:val="24"/>
      <w:szCs w:val="24"/>
    </w:rPr>
  </w:style>
  <w:style w:type="character" w:customStyle="1" w:styleId="af3">
    <w:name w:val="Маркований список Знак"/>
    <w:link w:val="af2"/>
    <w:rsid w:val="00DC68DE"/>
    <w:rPr>
      <w:sz w:val="24"/>
      <w:szCs w:val="24"/>
      <w:lang w:val="ru-RU" w:eastAsia="ru-RU" w:bidi="ar-SA"/>
    </w:rPr>
  </w:style>
  <w:style w:type="paragraph" w:customStyle="1" w:styleId="61">
    <w:name w:val="Стиль6"/>
    <w:basedOn w:val="a"/>
    <w:autoRedefine/>
    <w:rsid w:val="00DC68DE"/>
    <w:pPr>
      <w:keepNext/>
      <w:keepLines/>
      <w:tabs>
        <w:tab w:val="left" w:pos="856"/>
        <w:tab w:val="left" w:pos="5537"/>
        <w:tab w:val="left" w:pos="6648"/>
        <w:tab w:val="left" w:pos="7487"/>
      </w:tabs>
      <w:spacing w:before="120" w:after="60"/>
      <w:ind w:firstLine="709"/>
      <w:outlineLvl w:val="1"/>
    </w:pPr>
    <w:rPr>
      <w:sz w:val="24"/>
      <w:szCs w:val="24"/>
    </w:rPr>
  </w:style>
  <w:style w:type="paragraph" w:customStyle="1" w:styleId="51">
    <w:name w:val="Стиль5"/>
    <w:basedOn w:val="a"/>
    <w:next w:val="a"/>
    <w:rsid w:val="00FC69F1"/>
    <w:pPr>
      <w:keepNext/>
      <w:keepLines/>
      <w:tabs>
        <w:tab w:val="left" w:pos="856"/>
        <w:tab w:val="left" w:pos="5537"/>
        <w:tab w:val="left" w:pos="6648"/>
        <w:tab w:val="left" w:pos="7487"/>
      </w:tabs>
      <w:spacing w:before="240" w:after="120"/>
      <w:ind w:firstLine="709"/>
      <w:outlineLvl w:val="0"/>
    </w:pPr>
    <w:rPr>
      <w:b/>
      <w:sz w:val="24"/>
      <w:szCs w:val="24"/>
    </w:rPr>
  </w:style>
  <w:style w:type="paragraph" w:customStyle="1" w:styleId="70">
    <w:name w:val="Стиль7"/>
    <w:basedOn w:val="a"/>
    <w:autoRedefine/>
    <w:rsid w:val="00B80DE0"/>
    <w:pPr>
      <w:keepNext/>
      <w:keepLines/>
      <w:tabs>
        <w:tab w:val="left" w:pos="856"/>
        <w:tab w:val="left" w:pos="5537"/>
        <w:tab w:val="left" w:pos="6648"/>
        <w:tab w:val="left" w:pos="7487"/>
      </w:tabs>
      <w:spacing w:before="120" w:after="60"/>
      <w:ind w:firstLine="709"/>
      <w:jc w:val="both"/>
      <w:outlineLvl w:val="2"/>
    </w:pPr>
    <w:rPr>
      <w:i/>
      <w:sz w:val="24"/>
      <w:szCs w:val="24"/>
    </w:rPr>
  </w:style>
  <w:style w:type="paragraph" w:customStyle="1" w:styleId="121">
    <w:name w:val="Стиль12"/>
    <w:basedOn w:val="a"/>
    <w:autoRedefine/>
    <w:rsid w:val="002E4E81"/>
    <w:pPr>
      <w:keepNext/>
      <w:keepLines/>
      <w:tabs>
        <w:tab w:val="left" w:pos="856"/>
        <w:tab w:val="left" w:pos="5537"/>
        <w:tab w:val="left" w:pos="6648"/>
        <w:tab w:val="left" w:pos="7487"/>
      </w:tabs>
    </w:pPr>
    <w:rPr>
      <w:sz w:val="24"/>
      <w:szCs w:val="24"/>
    </w:rPr>
  </w:style>
  <w:style w:type="paragraph" w:customStyle="1" w:styleId="40">
    <w:name w:val="Стиль4"/>
    <w:basedOn w:val="a"/>
    <w:autoRedefine/>
    <w:rsid w:val="00E14D4A"/>
    <w:pPr>
      <w:keepNext/>
      <w:keepLines/>
      <w:tabs>
        <w:tab w:val="left" w:pos="856"/>
        <w:tab w:val="left" w:pos="5537"/>
        <w:tab w:val="left" w:pos="6648"/>
        <w:tab w:val="left" w:pos="7487"/>
      </w:tabs>
      <w:jc w:val="center"/>
      <w:outlineLvl w:val="2"/>
    </w:pPr>
    <w:rPr>
      <w:sz w:val="24"/>
    </w:rPr>
  </w:style>
  <w:style w:type="paragraph" w:customStyle="1" w:styleId="af4">
    <w:name w:val="СтильУ"/>
    <w:basedOn w:val="a"/>
    <w:rsid w:val="00E14D4A"/>
    <w:pPr>
      <w:keepNext/>
      <w:keepLines/>
      <w:tabs>
        <w:tab w:val="left" w:pos="856"/>
        <w:tab w:val="left" w:pos="5537"/>
        <w:tab w:val="left" w:pos="6648"/>
        <w:tab w:val="left" w:pos="7487"/>
      </w:tabs>
      <w:spacing w:line="360" w:lineRule="auto"/>
      <w:jc w:val="right"/>
    </w:pPr>
    <w:rPr>
      <w:sz w:val="24"/>
      <w:szCs w:val="24"/>
    </w:rPr>
  </w:style>
  <w:style w:type="paragraph" w:customStyle="1" w:styleId="90">
    <w:name w:val="Стиль9"/>
    <w:basedOn w:val="40"/>
    <w:autoRedefine/>
    <w:rsid w:val="00E14D4A"/>
    <w:pPr>
      <w:outlineLvl w:val="1"/>
    </w:pPr>
  </w:style>
  <w:style w:type="paragraph" w:customStyle="1" w:styleId="14">
    <w:name w:val="Стиль14"/>
    <w:basedOn w:val="a7"/>
    <w:autoRedefine/>
    <w:rsid w:val="008B0AE9"/>
    <w:pPr>
      <w:tabs>
        <w:tab w:val="left" w:pos="856"/>
        <w:tab w:val="left" w:pos="5537"/>
        <w:tab w:val="left" w:pos="6648"/>
        <w:tab w:val="left" w:pos="7487"/>
      </w:tabs>
      <w:jc w:val="left"/>
    </w:pPr>
  </w:style>
  <w:style w:type="paragraph" w:styleId="af5">
    <w:name w:val="Document Map"/>
    <w:basedOn w:val="a"/>
    <w:semiHidden/>
    <w:rsid w:val="00C25F7A"/>
    <w:pPr>
      <w:keepNext/>
      <w:keepLines/>
      <w:shd w:val="clear" w:color="auto" w:fill="000080"/>
      <w:tabs>
        <w:tab w:val="left" w:pos="856"/>
        <w:tab w:val="left" w:pos="5537"/>
        <w:tab w:val="left" w:pos="6648"/>
        <w:tab w:val="left" w:pos="7487"/>
      </w:tabs>
      <w:jc w:val="center"/>
    </w:pPr>
    <w:rPr>
      <w:rFonts w:ascii="Tahoma" w:hAnsi="Tahoma" w:cs="Tahoma"/>
      <w:sz w:val="24"/>
      <w:szCs w:val="24"/>
    </w:rPr>
  </w:style>
  <w:style w:type="paragraph" w:customStyle="1" w:styleId="ConsPlusTitle">
    <w:name w:val="ConsPlusTitle"/>
    <w:rsid w:val="00A21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125">
    <w:name w:val="Стиль Основной текст + 14 пт По ширине Первая строка:  125 см"/>
    <w:basedOn w:val="a7"/>
    <w:rsid w:val="005529E9"/>
    <w:pPr>
      <w:ind w:firstLine="709"/>
    </w:pPr>
    <w:rPr>
      <w:sz w:val="28"/>
      <w:szCs w:val="20"/>
    </w:rPr>
  </w:style>
  <w:style w:type="character" w:styleId="af6">
    <w:name w:val="FollowedHyperlink"/>
    <w:rsid w:val="00A636E7"/>
    <w:rPr>
      <w:color w:val="800080"/>
      <w:u w:val="single"/>
    </w:rPr>
  </w:style>
  <w:style w:type="paragraph" w:customStyle="1" w:styleId="af7">
    <w:name w:val="Абзац списка"/>
    <w:basedOn w:val="a"/>
    <w:uiPriority w:val="34"/>
    <w:qFormat/>
    <w:rsid w:val="003953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B1C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11382</Words>
  <Characters>64884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Волжский университет им</vt:lpstr>
    </vt:vector>
  </TitlesOfParts>
  <Company> </Company>
  <LinksUpToDate>false</LinksUpToDate>
  <CharactersWithSpaces>76114</CharactersWithSpaces>
  <SharedDoc>false</SharedDoc>
  <HLinks>
    <vt:vector size="288" baseType="variant">
      <vt:variant>
        <vt:i4>7012389</vt:i4>
      </vt:variant>
      <vt:variant>
        <vt:i4>141</vt:i4>
      </vt:variant>
      <vt:variant>
        <vt:i4>0</vt:i4>
      </vt:variant>
      <vt:variant>
        <vt:i4>5</vt:i4>
      </vt:variant>
      <vt:variant>
        <vt:lpwstr>http://www.lawfirm.ru/forum/viewforum.php?f=13&amp;sid=0b0dd6112e5cd45a57691456640b2ec</vt:lpwstr>
      </vt:variant>
      <vt:variant>
        <vt:lpwstr/>
      </vt:variant>
      <vt:variant>
        <vt:i4>1179719</vt:i4>
      </vt:variant>
      <vt:variant>
        <vt:i4>138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135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65537</vt:i4>
      </vt:variant>
      <vt:variant>
        <vt:i4>132</vt:i4>
      </vt:variant>
      <vt:variant>
        <vt:i4>0</vt:i4>
      </vt:variant>
      <vt:variant>
        <vt:i4>5</vt:i4>
      </vt:variant>
      <vt:variant>
        <vt:lpwstr>http://www.kodex.ru/</vt:lpwstr>
      </vt:variant>
      <vt:variant>
        <vt:lpwstr/>
      </vt:variant>
      <vt:variant>
        <vt:i4>7274605</vt:i4>
      </vt:variant>
      <vt:variant>
        <vt:i4>129</vt:i4>
      </vt:variant>
      <vt:variant>
        <vt:i4>0</vt:i4>
      </vt:variant>
      <vt:variant>
        <vt:i4>5</vt:i4>
      </vt:variant>
      <vt:variant>
        <vt:lpwstr>http://www.antitax.ru/</vt:lpwstr>
      </vt:variant>
      <vt:variant>
        <vt:lpwstr/>
      </vt:variant>
      <vt:variant>
        <vt:i4>1769488</vt:i4>
      </vt:variant>
      <vt:variant>
        <vt:i4>126</vt:i4>
      </vt:variant>
      <vt:variant>
        <vt:i4>0</vt:i4>
      </vt:variant>
      <vt:variant>
        <vt:i4>5</vt:i4>
      </vt:variant>
      <vt:variant>
        <vt:lpwstr>http://www.buhgalter.ru/</vt:lpwstr>
      </vt:variant>
      <vt:variant>
        <vt:lpwstr/>
      </vt:variant>
      <vt:variant>
        <vt:i4>655425</vt:i4>
      </vt:variant>
      <vt:variant>
        <vt:i4>123</vt:i4>
      </vt:variant>
      <vt:variant>
        <vt:i4>0</vt:i4>
      </vt:variant>
      <vt:variant>
        <vt:i4>5</vt:i4>
      </vt:variant>
      <vt:variant>
        <vt:lpwstr>http://www.epigraph.info/</vt:lpwstr>
      </vt:variant>
      <vt:variant>
        <vt:lpwstr/>
      </vt:variant>
      <vt:variant>
        <vt:i4>1245205</vt:i4>
      </vt:variant>
      <vt:variant>
        <vt:i4>120</vt:i4>
      </vt:variant>
      <vt:variant>
        <vt:i4>0</vt:i4>
      </vt:variant>
      <vt:variant>
        <vt:i4>5</vt:i4>
      </vt:variant>
      <vt:variant>
        <vt:lpwstr>http://www.klerk.ru/</vt:lpwstr>
      </vt:variant>
      <vt:variant>
        <vt:lpwstr/>
      </vt:variant>
      <vt:variant>
        <vt:i4>6029400</vt:i4>
      </vt:variant>
      <vt:variant>
        <vt:i4>117</vt:i4>
      </vt:variant>
      <vt:variant>
        <vt:i4>0</vt:i4>
      </vt:variant>
      <vt:variant>
        <vt:i4>5</vt:i4>
      </vt:variant>
      <vt:variant>
        <vt:lpwstr>http://www.lusnikov.com/</vt:lpwstr>
      </vt:variant>
      <vt:variant>
        <vt:lpwstr/>
      </vt:variant>
      <vt:variant>
        <vt:i4>1245253</vt:i4>
      </vt:variant>
      <vt:variant>
        <vt:i4>114</vt:i4>
      </vt:variant>
      <vt:variant>
        <vt:i4>0</vt:i4>
      </vt:variant>
      <vt:variant>
        <vt:i4>5</vt:i4>
      </vt:variant>
      <vt:variant>
        <vt:lpwstr>http://www.naloguchet.ru/</vt:lpwstr>
      </vt:variant>
      <vt:variant>
        <vt:lpwstr/>
      </vt:variant>
      <vt:variant>
        <vt:i4>1638411</vt:i4>
      </vt:variant>
      <vt:variant>
        <vt:i4>111</vt:i4>
      </vt:variant>
      <vt:variant>
        <vt:i4>0</vt:i4>
      </vt:variant>
      <vt:variant>
        <vt:i4>5</vt:i4>
      </vt:variant>
      <vt:variant>
        <vt:lpwstr>http://www.buhpravda.ru/</vt:lpwstr>
      </vt:variant>
      <vt:variant>
        <vt:lpwstr/>
      </vt:variant>
      <vt:variant>
        <vt:i4>7274606</vt:i4>
      </vt:variant>
      <vt:variant>
        <vt:i4>108</vt:i4>
      </vt:variant>
      <vt:variant>
        <vt:i4>0</vt:i4>
      </vt:variant>
      <vt:variant>
        <vt:i4>5</vt:i4>
      </vt:variant>
      <vt:variant>
        <vt:lpwstr>http://www.taxhelp.ru/</vt:lpwstr>
      </vt:variant>
      <vt:variant>
        <vt:lpwstr/>
      </vt:variant>
      <vt:variant>
        <vt:i4>6553663</vt:i4>
      </vt:variant>
      <vt:variant>
        <vt:i4>105</vt:i4>
      </vt:variant>
      <vt:variant>
        <vt:i4>0</vt:i4>
      </vt:variant>
      <vt:variant>
        <vt:i4>5</vt:i4>
      </vt:variant>
      <vt:variant>
        <vt:lpwstr>http://www.cepgroup.ru/</vt:lpwstr>
      </vt:variant>
      <vt:variant>
        <vt:lpwstr/>
      </vt:variant>
      <vt:variant>
        <vt:i4>655363</vt:i4>
      </vt:variant>
      <vt:variant>
        <vt:i4>102</vt:i4>
      </vt:variant>
      <vt:variant>
        <vt:i4>0</vt:i4>
      </vt:variant>
      <vt:variant>
        <vt:i4>5</vt:i4>
      </vt:variant>
      <vt:variant>
        <vt:lpwstr>http://www.kadis.ru/</vt:lpwstr>
      </vt:variant>
      <vt:variant>
        <vt:lpwstr/>
      </vt:variant>
      <vt:variant>
        <vt:i4>7667744</vt:i4>
      </vt:variant>
      <vt:variant>
        <vt:i4>99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393230</vt:i4>
      </vt:variant>
      <vt:variant>
        <vt:i4>96</vt:i4>
      </vt:variant>
      <vt:variant>
        <vt:i4>0</vt:i4>
      </vt:variant>
      <vt:variant>
        <vt:i4>5</vt:i4>
      </vt:variant>
      <vt:variant>
        <vt:lpwstr>http://www.saldo.ru/</vt:lpwstr>
      </vt:variant>
      <vt:variant>
        <vt:lpwstr/>
      </vt:variant>
      <vt:variant>
        <vt:i4>458775</vt:i4>
      </vt:variant>
      <vt:variant>
        <vt:i4>93</vt:i4>
      </vt:variant>
      <vt:variant>
        <vt:i4>0</vt:i4>
      </vt:variant>
      <vt:variant>
        <vt:i4>5</vt:i4>
      </vt:variant>
      <vt:variant>
        <vt:lpwstr>http://www.audit.ru/</vt:lpwstr>
      </vt:variant>
      <vt:variant>
        <vt:lpwstr/>
      </vt:variant>
      <vt:variant>
        <vt:i4>7864418</vt:i4>
      </vt:variant>
      <vt:variant>
        <vt:i4>90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7995488</vt:i4>
      </vt:variant>
      <vt:variant>
        <vt:i4>87</vt:i4>
      </vt:variant>
      <vt:variant>
        <vt:i4>0</vt:i4>
      </vt:variant>
      <vt:variant>
        <vt:i4>5</vt:i4>
      </vt:variant>
      <vt:variant>
        <vt:lpwstr>http://www.akm.ru/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http://www.arbitr-praktika.ru/</vt:lpwstr>
      </vt:variant>
      <vt:variant>
        <vt:lpwstr/>
      </vt:variant>
      <vt:variant>
        <vt:i4>1441862</vt:i4>
      </vt:variant>
      <vt:variant>
        <vt:i4>81</vt:i4>
      </vt:variant>
      <vt:variant>
        <vt:i4>0</vt:i4>
      </vt:variant>
      <vt:variant>
        <vt:i4>5</vt:i4>
      </vt:variant>
      <vt:variant>
        <vt:lpwstr>http://www.fd.ru/</vt:lpwstr>
      </vt:variant>
      <vt:variant>
        <vt:lpwstr/>
      </vt:variant>
      <vt:variant>
        <vt:i4>5898306</vt:i4>
      </vt:variant>
      <vt:variant>
        <vt:i4>78</vt:i4>
      </vt:variant>
      <vt:variant>
        <vt:i4>0</vt:i4>
      </vt:variant>
      <vt:variant>
        <vt:i4>5</vt:i4>
      </vt:variant>
      <vt:variant>
        <vt:lpwstr>http://www.gazeta-unp.ru/</vt:lpwstr>
      </vt:variant>
      <vt:variant>
        <vt:lpwstr/>
      </vt:variant>
      <vt:variant>
        <vt:i4>65551</vt:i4>
      </vt:variant>
      <vt:variant>
        <vt:i4>75</vt:i4>
      </vt:variant>
      <vt:variant>
        <vt:i4>0</vt:i4>
      </vt:variant>
      <vt:variant>
        <vt:i4>5</vt:i4>
      </vt:variant>
      <vt:variant>
        <vt:lpwstr>http://www.nalogoved.ru/</vt:lpwstr>
      </vt:variant>
      <vt:variant>
        <vt:lpwstr/>
      </vt:variant>
      <vt:variant>
        <vt:i4>1703959</vt:i4>
      </vt:variant>
      <vt:variant>
        <vt:i4>72</vt:i4>
      </vt:variant>
      <vt:variant>
        <vt:i4>0</vt:i4>
      </vt:variant>
      <vt:variant>
        <vt:i4>5</vt:i4>
      </vt:variant>
      <vt:variant>
        <vt:lpwstr>http://www.nspor.ru/</vt:lpwstr>
      </vt:variant>
      <vt:variant>
        <vt:lpwstr/>
      </vt:variant>
      <vt:variant>
        <vt:i4>589829</vt:i4>
      </vt:variant>
      <vt:variant>
        <vt:i4>69</vt:i4>
      </vt:variant>
      <vt:variant>
        <vt:i4>0</vt:i4>
      </vt:variant>
      <vt:variant>
        <vt:i4>5</vt:i4>
      </vt:variant>
      <vt:variant>
        <vt:lpwstr>http://www.zakon.ru/</vt:lpwstr>
      </vt:variant>
      <vt:variant>
        <vt:lpwstr/>
      </vt:variant>
      <vt:variant>
        <vt:i4>6684723</vt:i4>
      </vt:variant>
      <vt:variant>
        <vt:i4>66</vt:i4>
      </vt:variant>
      <vt:variant>
        <vt:i4>0</vt:i4>
      </vt:variant>
      <vt:variant>
        <vt:i4>5</vt:i4>
      </vt:variant>
      <vt:variant>
        <vt:lpwstr>http://www.hozpravo.ru/</vt:lpwstr>
      </vt:variant>
      <vt:variant>
        <vt:lpwstr/>
      </vt:variant>
      <vt:variant>
        <vt:i4>131141</vt:i4>
      </vt:variant>
      <vt:variant>
        <vt:i4>63</vt:i4>
      </vt:variant>
      <vt:variant>
        <vt:i4>0</vt:i4>
      </vt:variant>
      <vt:variant>
        <vt:i4>5</vt:i4>
      </vt:variant>
      <vt:variant>
        <vt:lpwstr>http://www.rg.ru/</vt:lpwstr>
      </vt:variant>
      <vt:variant>
        <vt:lpwstr/>
      </vt:variant>
      <vt:variant>
        <vt:i4>8192111</vt:i4>
      </vt:variant>
      <vt:variant>
        <vt:i4>60</vt:i4>
      </vt:variant>
      <vt:variant>
        <vt:i4>0</vt:i4>
      </vt:variant>
      <vt:variant>
        <vt:i4>5</vt:i4>
      </vt:variant>
      <vt:variant>
        <vt:lpwstr>http://www.kollegi.ru/</vt:lpwstr>
      </vt:variant>
      <vt:variant>
        <vt:lpwstr/>
      </vt:variant>
      <vt:variant>
        <vt:i4>2818156</vt:i4>
      </vt:variant>
      <vt:variant>
        <vt:i4>57</vt:i4>
      </vt:variant>
      <vt:variant>
        <vt:i4>0</vt:i4>
      </vt:variant>
      <vt:variant>
        <vt:i4>5</vt:i4>
      </vt:variant>
      <vt:variant>
        <vt:lpwstr>http://www.1gl.ru/</vt:lpwstr>
      </vt:variant>
      <vt:variant>
        <vt:lpwstr/>
      </vt:variant>
      <vt:variant>
        <vt:i4>8323109</vt:i4>
      </vt:variant>
      <vt:variant>
        <vt:i4>54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4325464</vt:i4>
      </vt:variant>
      <vt:variant>
        <vt:i4>51</vt:i4>
      </vt:variant>
      <vt:variant>
        <vt:i4>0</vt:i4>
      </vt:variant>
      <vt:variant>
        <vt:i4>5</vt:i4>
      </vt:variant>
      <vt:variant>
        <vt:lpwstr>http://www.2z.ru/</vt:lpwstr>
      </vt:variant>
      <vt:variant>
        <vt:lpwstr/>
      </vt:variant>
      <vt:variant>
        <vt:i4>7274597</vt:i4>
      </vt:variant>
      <vt:variant>
        <vt:i4>48</vt:i4>
      </vt:variant>
      <vt:variant>
        <vt:i4>0</vt:i4>
      </vt:variant>
      <vt:variant>
        <vt:i4>5</vt:i4>
      </vt:variant>
      <vt:variant>
        <vt:lpwstr>http://www.rnk.ru/</vt:lpwstr>
      </vt:variant>
      <vt:variant>
        <vt:lpwstr/>
      </vt:variant>
      <vt:variant>
        <vt:i4>3539061</vt:i4>
      </vt:variant>
      <vt:variant>
        <vt:i4>45</vt:i4>
      </vt:variant>
      <vt:variant>
        <vt:i4>0</vt:i4>
      </vt:variant>
      <vt:variant>
        <vt:i4>5</vt:i4>
      </vt:variant>
      <vt:variant>
        <vt:lpwstr>http://www.nalvest.com/</vt:lpwstr>
      </vt:variant>
      <vt:variant>
        <vt:lpwstr/>
      </vt:variant>
      <vt:variant>
        <vt:i4>7536703</vt:i4>
      </vt:variant>
      <vt:variant>
        <vt:i4>42</vt:i4>
      </vt:variant>
      <vt:variant>
        <vt:i4>0</vt:i4>
      </vt:variant>
      <vt:variant>
        <vt:i4>5</vt:i4>
      </vt:variant>
      <vt:variant>
        <vt:lpwstr>http://www.vestnik-vas.ru/</vt:lpwstr>
      </vt:variant>
      <vt:variant>
        <vt:lpwstr/>
      </vt:variant>
      <vt:variant>
        <vt:i4>1966099</vt:i4>
      </vt:variant>
      <vt:variant>
        <vt:i4>39</vt:i4>
      </vt:variant>
      <vt:variant>
        <vt:i4>0</vt:i4>
      </vt:variant>
      <vt:variant>
        <vt:i4>5</vt:i4>
      </vt:variant>
      <vt:variant>
        <vt:lpwstr>http://www.buhonline.ru/</vt:lpwstr>
      </vt:variant>
      <vt:variant>
        <vt:lpwstr/>
      </vt:variant>
      <vt:variant>
        <vt:i4>7209013</vt:i4>
      </vt:variant>
      <vt:variant>
        <vt:i4>36</vt:i4>
      </vt:variant>
      <vt:variant>
        <vt:i4>0</vt:i4>
      </vt:variant>
      <vt:variant>
        <vt:i4>5</vt:i4>
      </vt:variant>
      <vt:variant>
        <vt:lpwstr>http://www.supcourt.ru/</vt:lpwstr>
      </vt:variant>
      <vt:variant>
        <vt:lpwstr/>
      </vt:variant>
      <vt:variant>
        <vt:i4>458827</vt:i4>
      </vt:variant>
      <vt:variant>
        <vt:i4>33</vt:i4>
      </vt:variant>
      <vt:variant>
        <vt:i4>0</vt:i4>
      </vt:variant>
      <vt:variant>
        <vt:i4>5</vt:i4>
      </vt:variant>
      <vt:variant>
        <vt:lpwstr>http://www.arbitr.ru/</vt:lpwstr>
      </vt:variant>
      <vt:variant>
        <vt:lpwstr/>
      </vt:variant>
      <vt:variant>
        <vt:i4>6881335</vt:i4>
      </vt:variant>
      <vt:variant>
        <vt:i4>30</vt:i4>
      </vt:variant>
      <vt:variant>
        <vt:i4>0</vt:i4>
      </vt:variant>
      <vt:variant>
        <vt:i4>5</vt:i4>
      </vt:variant>
      <vt:variant>
        <vt:lpwstr>http://www.ksrf.ru/</vt:lpwstr>
      </vt:variant>
      <vt:variant>
        <vt:lpwstr/>
      </vt:variant>
      <vt:variant>
        <vt:i4>8257570</vt:i4>
      </vt:variant>
      <vt:variant>
        <vt:i4>27</vt:i4>
      </vt:variant>
      <vt:variant>
        <vt:i4>0</vt:i4>
      </vt:variant>
      <vt:variant>
        <vt:i4>5</vt:i4>
      </vt:variant>
      <vt:variant>
        <vt:lpwstr>http://www.council.gov.ru/</vt:lpwstr>
      </vt:variant>
      <vt:variant>
        <vt:lpwstr/>
      </vt:variant>
      <vt:variant>
        <vt:i4>3670055</vt:i4>
      </vt:variant>
      <vt:variant>
        <vt:i4>24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1769563</vt:i4>
      </vt:variant>
      <vt:variant>
        <vt:i4>21</vt:i4>
      </vt:variant>
      <vt:variant>
        <vt:i4>0</vt:i4>
      </vt:variant>
      <vt:variant>
        <vt:i4>5</vt:i4>
      </vt:variant>
      <vt:variant>
        <vt:lpwstr>http://www.ach.gov.ru/ru/</vt:lpwstr>
      </vt:variant>
      <vt:variant>
        <vt:lpwstr/>
      </vt:variant>
      <vt:variant>
        <vt:i4>1048663</vt:i4>
      </vt:variant>
      <vt:variant>
        <vt:i4>18</vt:i4>
      </vt:variant>
      <vt:variant>
        <vt:i4>0</vt:i4>
      </vt:variant>
      <vt:variant>
        <vt:i4>5</vt:i4>
      </vt:variant>
      <vt:variant>
        <vt:lpwstr>http://www.government.ru/</vt:lpwstr>
      </vt:variant>
      <vt:variant>
        <vt:lpwstr/>
      </vt:variant>
      <vt:variant>
        <vt:i4>5767172</vt:i4>
      </vt:variant>
      <vt:variant>
        <vt:i4>15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4653081</vt:i4>
      </vt:variant>
      <vt:variant>
        <vt:i4>12</vt:i4>
      </vt:variant>
      <vt:variant>
        <vt:i4>0</vt:i4>
      </vt:variant>
      <vt:variant>
        <vt:i4>5</vt:i4>
      </vt:variant>
      <vt:variant>
        <vt:lpwstr>http://www.minfin.ru/ru/</vt:lpwstr>
      </vt:variant>
      <vt:variant>
        <vt:lpwstr/>
      </vt:variant>
      <vt:variant>
        <vt:i4>6488184</vt:i4>
      </vt:variant>
      <vt:variant>
        <vt:i4>9</vt:i4>
      </vt:variant>
      <vt:variant>
        <vt:i4>0</vt:i4>
      </vt:variant>
      <vt:variant>
        <vt:i4>5</vt:i4>
      </vt:variant>
      <vt:variant>
        <vt:lpwstr>http://www.fss.ru/</vt:lpwstr>
      </vt:variant>
      <vt:variant>
        <vt:lpwstr/>
      </vt:variant>
      <vt:variant>
        <vt:i4>7471138</vt:i4>
      </vt:variant>
      <vt:variant>
        <vt:i4>6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3932210</vt:i4>
      </vt:variant>
      <vt:variant>
        <vt:i4>-1</vt:i4>
      </vt:variant>
      <vt:variant>
        <vt:i4>1056</vt:i4>
      </vt:variant>
      <vt:variant>
        <vt:i4>1</vt:i4>
      </vt:variant>
      <vt:variant>
        <vt:lpwstr>http://officeimg.vo.msecnd.net/en-us/images/MB900406824.jpg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Волжский университет им</dc:title>
  <dc:subject/>
  <dc:creator>Просто Мария</dc:creator>
  <cp:keywords/>
  <cp:lastModifiedBy>Irina</cp:lastModifiedBy>
  <cp:revision>2</cp:revision>
  <cp:lastPrinted>2009-10-28T22:20:00Z</cp:lastPrinted>
  <dcterms:created xsi:type="dcterms:W3CDTF">2014-08-01T15:12:00Z</dcterms:created>
  <dcterms:modified xsi:type="dcterms:W3CDTF">2014-08-01T15:12:00Z</dcterms:modified>
</cp:coreProperties>
</file>