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AFE" w:rsidRDefault="00F01204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Российско-Армянский (Славянский) Государственный Университет</w:t>
      </w:r>
    </w:p>
    <w:p w:rsidR="00367AFE" w:rsidRDefault="00F01204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Факультет  Прикладной математики и информатики</w:t>
      </w:r>
    </w:p>
    <w:p w:rsidR="00367AFE" w:rsidRDefault="00F01204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Кафедра Математики и Математического Моделирования</w:t>
      </w: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6"/>
          <w:lang w:val="ru-RU"/>
        </w:rPr>
      </w:pPr>
    </w:p>
    <w:p w:rsidR="00367AFE" w:rsidRDefault="00367AFE">
      <w:pPr>
        <w:jc w:val="center"/>
        <w:rPr>
          <w:sz w:val="26"/>
          <w:lang w:val="ru-RU"/>
        </w:rPr>
      </w:pPr>
    </w:p>
    <w:p w:rsidR="00367AFE" w:rsidRDefault="00F01204">
      <w:pPr>
        <w:jc w:val="center"/>
        <w:rPr>
          <w:sz w:val="26"/>
          <w:lang w:val="ru-RU"/>
        </w:rPr>
      </w:pPr>
      <w:r>
        <w:rPr>
          <w:sz w:val="26"/>
          <w:lang w:val="ru-RU"/>
        </w:rPr>
        <w:t>Курсовая работа</w:t>
      </w:r>
    </w:p>
    <w:p w:rsidR="00367AFE" w:rsidRDefault="00F01204">
      <w:pPr>
        <w:jc w:val="center"/>
        <w:rPr>
          <w:sz w:val="24"/>
          <w:lang w:val="ru-RU"/>
        </w:rPr>
      </w:pPr>
      <w:r>
        <w:rPr>
          <w:sz w:val="26"/>
          <w:lang w:val="ru-RU"/>
        </w:rPr>
        <w:t>на тему:</w:t>
      </w: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F01204">
      <w:pPr>
        <w:jc w:val="center"/>
        <w:rPr>
          <w:b/>
          <w:bCs/>
          <w:sz w:val="26"/>
          <w:lang w:val="ru-RU"/>
        </w:rPr>
      </w:pPr>
      <w:r>
        <w:rPr>
          <w:b/>
          <w:bCs/>
          <w:sz w:val="26"/>
          <w:lang w:val="ru-RU"/>
        </w:rPr>
        <w:t>"Построение конечно-разностных формул на границе дискретной области счёта"</w:t>
      </w: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367AFE">
      <w:pPr>
        <w:rPr>
          <w:sz w:val="24"/>
          <w:lang w:val="ru-RU"/>
        </w:rPr>
      </w:pPr>
    </w:p>
    <w:p w:rsidR="00367AFE" w:rsidRDefault="00F01204">
      <w:pPr>
        <w:rPr>
          <w:sz w:val="24"/>
          <w:lang w:val="ru-RU"/>
        </w:rPr>
      </w:pPr>
      <w:r>
        <w:rPr>
          <w:sz w:val="24"/>
          <w:lang w:val="ru-RU"/>
        </w:rPr>
        <w:t>Выполнила:     студентка 3-его курса  Амирбекян Алиса</w:t>
      </w:r>
    </w:p>
    <w:p w:rsidR="00367AFE" w:rsidRDefault="00F01204">
      <w:pPr>
        <w:rPr>
          <w:sz w:val="24"/>
          <w:lang w:val="ru-RU"/>
        </w:rPr>
      </w:pPr>
      <w:r>
        <w:rPr>
          <w:sz w:val="24"/>
          <w:lang w:val="ru-RU"/>
        </w:rPr>
        <w:t>Руководитель: к.ф.м.н., доцент В.С. Бондаренко</w:t>
      </w: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367AFE">
      <w:pPr>
        <w:jc w:val="center"/>
        <w:rPr>
          <w:sz w:val="24"/>
          <w:lang w:val="ru-RU"/>
        </w:rPr>
      </w:pPr>
    </w:p>
    <w:p w:rsidR="00367AFE" w:rsidRDefault="00F01204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г. Ереван</w:t>
      </w:r>
    </w:p>
    <w:p w:rsidR="00367AFE" w:rsidRDefault="00F01204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2004</w:t>
      </w:r>
    </w:p>
    <w:p w:rsidR="00367AFE" w:rsidRDefault="00367AFE">
      <w:pPr>
        <w:jc w:val="center"/>
        <w:rPr>
          <w:sz w:val="28"/>
          <w:u w:val="single"/>
          <w:lang w:val="ru-RU"/>
        </w:rPr>
      </w:pPr>
    </w:p>
    <w:p w:rsidR="00367AFE" w:rsidRDefault="00F01204">
      <w:pPr>
        <w:jc w:val="center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>Понятие дискретной области при численном решении дифференциальной задачи.</w:t>
      </w:r>
    </w:p>
    <w:p w:rsidR="00367AFE" w:rsidRDefault="00367AFE">
      <w:pPr>
        <w:jc w:val="center"/>
        <w:rPr>
          <w:b/>
          <w:bCs/>
          <w:sz w:val="28"/>
          <w:lang w:val="ru-RU"/>
        </w:rPr>
      </w:pPr>
    </w:p>
    <w:p w:rsidR="00367AFE" w:rsidRDefault="00367AFE">
      <w:pPr>
        <w:jc w:val="center"/>
        <w:rPr>
          <w:b/>
          <w:bCs/>
          <w:sz w:val="28"/>
          <w:lang w:val="ru-RU"/>
        </w:rPr>
      </w:pPr>
    </w:p>
    <w:p w:rsidR="00367AFE" w:rsidRDefault="00367AFE">
      <w:pPr>
        <w:jc w:val="center"/>
        <w:rPr>
          <w:b/>
          <w:bCs/>
          <w:sz w:val="28"/>
          <w:lang w:val="ru-RU"/>
        </w:rPr>
      </w:pPr>
    </w:p>
    <w:p w:rsidR="00367AFE" w:rsidRDefault="00F01204">
      <w:pPr>
        <w:ind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При численном решении уравнений математической физики важным становится вопрос замены непрерывной области изменения аргумента дискретной и замены дифференциального оператора разностным. Сделав указанные замены, мы переходим от дифференциальной задачи к разностной схеме.</w:t>
      </w:r>
    </w:p>
    <w:p w:rsidR="00367AFE" w:rsidRDefault="00F01204">
      <w:pPr>
        <w:ind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>Таким образом, задача о численном решении исходного дифференциального уравнения сводится к нахождению решения полученной разностной схемы.</w:t>
      </w:r>
    </w:p>
    <w:p w:rsidR="00367AFE" w:rsidRDefault="00F01204">
      <w:pPr>
        <w:jc w:val="both"/>
        <w:rPr>
          <w:i/>
          <w:iCs/>
          <w:sz w:val="26"/>
          <w:lang w:val="ru-RU"/>
        </w:rPr>
      </w:pPr>
      <w:r>
        <w:rPr>
          <w:sz w:val="26"/>
          <w:lang w:val="ru-RU"/>
        </w:rPr>
        <w:t>.</w:t>
      </w:r>
      <w:r>
        <w:rPr>
          <w:sz w:val="26"/>
          <w:lang w:val="ru-RU"/>
        </w:rPr>
        <w:tab/>
        <w:t xml:space="preserve">Так как при численном решении математической задачи не возможно воспроизвести разностное решение для всех значений аргумента, изменяющегося внутри некоторой области, то в этой области нужно выбрать некоторое конечное множество точек и приближенное решение искать только в этих точках. Такое множество точек называется </w:t>
      </w:r>
      <w:r>
        <w:rPr>
          <w:i/>
          <w:iCs/>
          <w:sz w:val="26"/>
          <w:lang w:val="ru-RU"/>
        </w:rPr>
        <w:t>сеткой</w:t>
      </w:r>
      <w:r>
        <w:rPr>
          <w:sz w:val="26"/>
          <w:lang w:val="ru-RU"/>
        </w:rPr>
        <w:t xml:space="preserve">, а отдельные точки называют </w:t>
      </w:r>
      <w:r>
        <w:rPr>
          <w:i/>
          <w:iCs/>
          <w:sz w:val="26"/>
          <w:lang w:val="ru-RU"/>
        </w:rPr>
        <w:t xml:space="preserve">узлами </w:t>
      </w:r>
      <w:r>
        <w:rPr>
          <w:sz w:val="26"/>
          <w:lang w:val="ru-RU"/>
        </w:rPr>
        <w:t xml:space="preserve">сетки. Функция, определенная в узлах сетки, называется </w:t>
      </w:r>
      <w:r>
        <w:rPr>
          <w:i/>
          <w:iCs/>
          <w:sz w:val="26"/>
          <w:lang w:val="ru-RU"/>
        </w:rPr>
        <w:t>сеточной</w:t>
      </w:r>
      <w:r>
        <w:rPr>
          <w:sz w:val="26"/>
          <w:lang w:val="ru-RU"/>
        </w:rPr>
        <w:t xml:space="preserve"> </w:t>
      </w:r>
      <w:r>
        <w:rPr>
          <w:i/>
          <w:iCs/>
          <w:sz w:val="26"/>
          <w:lang w:val="ru-RU"/>
        </w:rPr>
        <w:t>функцией.</w:t>
      </w: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 xml:space="preserve">Сетка является дискретной областью изменения аргумента, которой заменяется непрерывная область. Всякая сетка характеризуется величиной близости узлов сетки друг к другу. Обозначим эту величину через </w:t>
      </w:r>
      <w:r>
        <w:rPr>
          <w:i/>
          <w:iCs/>
          <w:sz w:val="26"/>
          <w:lang w:val="en-US"/>
        </w:rPr>
        <w:t>h</w:t>
      </w:r>
      <w:r>
        <w:rPr>
          <w:sz w:val="26"/>
          <w:lang w:val="ru-RU"/>
        </w:rPr>
        <w:t xml:space="preserve">. Ясно, что чем меньше </w:t>
      </w:r>
      <w:r>
        <w:rPr>
          <w:i/>
          <w:iCs/>
          <w:sz w:val="26"/>
          <w:lang w:val="en-US"/>
        </w:rPr>
        <w:t>h</w:t>
      </w:r>
      <w:r>
        <w:rPr>
          <w:sz w:val="26"/>
          <w:lang w:val="ru-RU"/>
        </w:rPr>
        <w:t>, тем лучше описывает сетка реальну</w:t>
      </w:r>
      <w:r>
        <w:rPr>
          <w:rFonts w:hint="cs"/>
          <w:sz w:val="26"/>
          <w:rtl/>
          <w:lang w:val="ru-RU" w:bidi="he-IL"/>
        </w:rPr>
        <w:t>‏</w:t>
      </w:r>
      <w:r>
        <w:rPr>
          <w:sz w:val="26"/>
          <w:lang w:val="ru-RU" w:bidi="he-IL"/>
        </w:rPr>
        <w:t>ю</w:t>
      </w:r>
      <w:r>
        <w:rPr>
          <w:sz w:val="26"/>
          <w:lang w:val="ru-RU"/>
        </w:rPr>
        <w:t xml:space="preserve"> непрерывную область, однако уменьшение величины </w:t>
      </w:r>
      <w:r>
        <w:rPr>
          <w:i/>
          <w:iCs/>
          <w:sz w:val="26"/>
          <w:lang w:val="en-US"/>
        </w:rPr>
        <w:t>h</w:t>
      </w:r>
      <w:r>
        <w:rPr>
          <w:sz w:val="26"/>
          <w:lang w:val="ru-RU"/>
        </w:rPr>
        <w:t xml:space="preserve"> увеличивает число узлов сетки, что приводит к увеличению времени счёта и громоздкости программ.</w:t>
      </w:r>
    </w:p>
    <w:p w:rsidR="00367AFE" w:rsidRDefault="00F01204">
      <w:pPr>
        <w:jc w:val="both"/>
        <w:rPr>
          <w:i/>
          <w:iCs/>
          <w:sz w:val="26"/>
          <w:lang w:val="ru-RU"/>
        </w:rPr>
      </w:pPr>
      <w:r>
        <w:rPr>
          <w:sz w:val="26"/>
          <w:lang w:val="ru-RU"/>
        </w:rPr>
        <w:tab/>
        <w:t xml:space="preserve">Если непрерывная область квадратная или прямоугольная, то её можно заменить сеткой, раномерной повсюду, а если непрерывная область имеет криволинейную границу, то она заменяется сеткой, которая неравномерна вблизи границы. Узлы, которые отстоят на одинаковом расстоянии от ближайших внутренних узлов, называются </w:t>
      </w:r>
      <w:r>
        <w:rPr>
          <w:i/>
          <w:iCs/>
          <w:sz w:val="26"/>
          <w:lang w:val="ru-RU"/>
        </w:rPr>
        <w:t>регулярными</w:t>
      </w:r>
      <w:r>
        <w:rPr>
          <w:sz w:val="26"/>
          <w:lang w:val="ru-RU"/>
        </w:rPr>
        <w:t xml:space="preserve">. Если имеются граничные узлы, отстоящие от границы на меньшем расстоянии, чем от ближайших внутренних узлов, то они называются </w:t>
      </w:r>
      <w:r>
        <w:rPr>
          <w:i/>
          <w:iCs/>
          <w:sz w:val="26"/>
          <w:lang w:val="ru-RU"/>
        </w:rPr>
        <w:t xml:space="preserve">нерегулярными. 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8"/>
          <w:u w:val="single"/>
          <w:lang w:val="ru-RU"/>
        </w:rPr>
      </w:pPr>
      <w:r>
        <w:rPr>
          <w:sz w:val="28"/>
          <w:u w:val="single"/>
          <w:lang w:val="ru-RU"/>
        </w:rPr>
        <w:t>Конечно-разностные формулы для производных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i/>
          <w:iCs/>
          <w:sz w:val="26"/>
          <w:lang w:val="ru-RU"/>
        </w:rPr>
      </w:pPr>
      <w:r>
        <w:rPr>
          <w:sz w:val="26"/>
        </w:rPr>
        <w:t> </w:t>
      </w:r>
      <w:r>
        <w:rPr>
          <w:sz w:val="26"/>
          <w:lang w:val="ru-RU"/>
        </w:rPr>
        <w:tab/>
        <w:t xml:space="preserve">Пусть дан линейный диференциальный оператор </w:t>
      </w:r>
      <w:r>
        <w:rPr>
          <w:i/>
          <w:iCs/>
          <w:sz w:val="26"/>
        </w:rPr>
        <w:t>L</w:t>
      </w:r>
      <w:r>
        <w:rPr>
          <w:sz w:val="26"/>
          <w:lang w:val="ru-RU"/>
        </w:rPr>
        <w:t xml:space="preserve">, действующий на функцию </w:t>
      </w:r>
      <w:r>
        <w:rPr>
          <w:i/>
          <w:iCs/>
          <w:sz w:val="26"/>
        </w:rPr>
        <w:t>u</w:t>
      </w:r>
      <w:r>
        <w:rPr>
          <w:i/>
          <w:iCs/>
          <w:sz w:val="26"/>
          <w:lang w:val="ru-RU"/>
        </w:rPr>
        <w:t xml:space="preserve"> = </w:t>
      </w:r>
      <w:r>
        <w:rPr>
          <w:i/>
          <w:iCs/>
          <w:sz w:val="26"/>
        </w:rPr>
        <w:t>u</w:t>
      </w:r>
      <w:r>
        <w:rPr>
          <w:i/>
          <w:iCs/>
          <w:sz w:val="26"/>
          <w:lang w:val="ru-RU"/>
        </w:rPr>
        <w:t>(х).</w:t>
      </w:r>
      <w:r>
        <w:rPr>
          <w:sz w:val="26"/>
          <w:lang w:val="ru-RU"/>
        </w:rPr>
        <w:t xml:space="preserve"> Заменяя входящие в </w:t>
      </w:r>
      <w:r>
        <w:rPr>
          <w:i/>
          <w:iCs/>
          <w:sz w:val="26"/>
        </w:rPr>
        <w:t>Lu</w:t>
      </w:r>
      <w:r>
        <w:rPr>
          <w:sz w:val="26"/>
          <w:lang w:val="ru-RU"/>
        </w:rPr>
        <w:t xml:space="preserve"> производные разностными отношениями, мы получим вместо </w:t>
      </w:r>
      <w:r>
        <w:rPr>
          <w:i/>
          <w:iCs/>
          <w:sz w:val="26"/>
        </w:rPr>
        <w:t>Lu</w:t>
      </w:r>
      <w:r>
        <w:rPr>
          <w:i/>
          <w:iCs/>
          <w:sz w:val="26"/>
          <w:lang w:val="ru-RU"/>
        </w:rPr>
        <w:t xml:space="preserve"> </w:t>
      </w:r>
      <w:r>
        <w:rPr>
          <w:sz w:val="26"/>
          <w:lang w:val="ru-RU"/>
        </w:rPr>
        <w:t xml:space="preserve">разностное выражение </w:t>
      </w:r>
      <w:r>
        <w:rPr>
          <w:i/>
          <w:iCs/>
          <w:sz w:val="26"/>
        </w:rPr>
        <w:t>L</w:t>
      </w:r>
      <w:r>
        <w:rPr>
          <w:i/>
          <w:iCs/>
          <w:sz w:val="26"/>
          <w:vertAlign w:val="subscript"/>
        </w:rPr>
        <w:t>h</w:t>
      </w:r>
      <w:r>
        <w:rPr>
          <w:i/>
          <w:iCs/>
          <w:sz w:val="26"/>
        </w:rPr>
        <w:t>u</w:t>
      </w:r>
      <w:r>
        <w:rPr>
          <w:i/>
          <w:iCs/>
          <w:sz w:val="26"/>
          <w:vertAlign w:val="subscript"/>
        </w:rPr>
        <w:t>h</w:t>
      </w:r>
      <w:r>
        <w:rPr>
          <w:sz w:val="26"/>
          <w:lang w:val="ru-RU"/>
        </w:rPr>
        <w:t xml:space="preserve">, являющееся линейной комбинацией значений сеточной функции </w:t>
      </w:r>
      <w:r>
        <w:rPr>
          <w:sz w:val="26"/>
        </w:rPr>
        <w:t>u</w:t>
      </w:r>
      <w:r>
        <w:rPr>
          <w:i/>
          <w:iCs/>
          <w:sz w:val="26"/>
          <w:vertAlign w:val="subscript"/>
        </w:rPr>
        <w:t>h</w:t>
      </w:r>
      <w:r>
        <w:rPr>
          <w:sz w:val="26"/>
          <w:lang w:val="ru-RU"/>
        </w:rPr>
        <w:t xml:space="preserve"> на некотором множестве узлов сетки, называемом </w:t>
      </w:r>
      <w:r>
        <w:rPr>
          <w:i/>
          <w:iCs/>
          <w:sz w:val="26"/>
          <w:lang w:val="ru-RU"/>
        </w:rPr>
        <w:t xml:space="preserve">шаблоном. </w:t>
      </w:r>
    </w:p>
    <w:p w:rsidR="00367AFE" w:rsidRDefault="00367AFE">
      <w:pPr>
        <w:jc w:val="both"/>
        <w:rPr>
          <w:i/>
          <w:iCs/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 xml:space="preserve">Такая приближенная замена </w:t>
      </w:r>
      <w:r>
        <w:rPr>
          <w:i/>
          <w:iCs/>
          <w:sz w:val="26"/>
        </w:rPr>
        <w:t>Lu</w:t>
      </w:r>
      <w:r>
        <w:rPr>
          <w:sz w:val="26"/>
          <w:lang w:val="ru-RU"/>
        </w:rPr>
        <w:t xml:space="preserve"> на </w:t>
      </w:r>
      <w:r>
        <w:rPr>
          <w:i/>
          <w:iCs/>
          <w:sz w:val="26"/>
        </w:rPr>
        <w:t>L</w:t>
      </w:r>
      <w:r>
        <w:rPr>
          <w:i/>
          <w:iCs/>
          <w:sz w:val="26"/>
          <w:vertAlign w:val="subscript"/>
        </w:rPr>
        <w:t>h</w:t>
      </w:r>
      <w:r>
        <w:rPr>
          <w:i/>
          <w:iCs/>
          <w:sz w:val="26"/>
        </w:rPr>
        <w:t>u</w:t>
      </w:r>
      <w:r>
        <w:rPr>
          <w:i/>
          <w:iCs/>
          <w:sz w:val="26"/>
          <w:vertAlign w:val="subscript"/>
        </w:rPr>
        <w:t>h</w:t>
      </w:r>
      <w:r>
        <w:rPr>
          <w:sz w:val="26"/>
          <w:lang w:val="ru-RU"/>
        </w:rPr>
        <w:t xml:space="preserve"> называется </w:t>
      </w:r>
      <w:r>
        <w:rPr>
          <w:i/>
          <w:iCs/>
          <w:sz w:val="26"/>
          <w:lang w:val="ru-RU"/>
        </w:rPr>
        <w:t>разностной аппроксимацией оператора</w:t>
      </w:r>
      <w:r>
        <w:rPr>
          <w:sz w:val="26"/>
          <w:lang w:val="ru-RU"/>
        </w:rPr>
        <w:t xml:space="preserve"> </w:t>
      </w:r>
      <w:r>
        <w:rPr>
          <w:i/>
          <w:iCs/>
          <w:sz w:val="26"/>
        </w:rPr>
        <w:t>L</w:t>
      </w:r>
      <w:r>
        <w:rPr>
          <w:sz w:val="26"/>
          <w:lang w:val="ru-RU"/>
        </w:rPr>
        <w:t>.</w:t>
      </w:r>
    </w:p>
    <w:p w:rsidR="00367AFE" w:rsidRDefault="00F01204">
      <w:pPr>
        <w:jc w:val="both"/>
        <w:rPr>
          <w:i/>
          <w:iCs/>
          <w:sz w:val="26"/>
          <w:lang w:val="ru-RU"/>
        </w:rPr>
      </w:pPr>
      <w:r>
        <w:rPr>
          <w:sz w:val="26"/>
          <w:lang w:val="ru-RU"/>
        </w:rPr>
        <w:tab/>
        <w:t>Прежде чем приступить к разностной аппроксимации оператора</w:t>
      </w:r>
      <w:r>
        <w:rPr>
          <w:i/>
          <w:iCs/>
          <w:sz w:val="26"/>
          <w:lang w:val="ru-RU"/>
        </w:rPr>
        <w:t xml:space="preserve"> </w:t>
      </w:r>
      <w:r>
        <w:rPr>
          <w:i/>
          <w:iCs/>
          <w:sz w:val="26"/>
        </w:rPr>
        <w:t>L</w:t>
      </w:r>
      <w:r>
        <w:rPr>
          <w:sz w:val="26"/>
          <w:lang w:val="ru-RU"/>
        </w:rPr>
        <w:t xml:space="preserve">, необходимо выбрать шаблон, т. е. указать множество соседних с узлом </w:t>
      </w:r>
      <w:r>
        <w:rPr>
          <w:i/>
          <w:iCs/>
          <w:sz w:val="26"/>
          <w:lang w:val="ru-RU"/>
        </w:rPr>
        <w:t>х</w:t>
      </w:r>
      <w:r>
        <w:rPr>
          <w:sz w:val="26"/>
          <w:lang w:val="ru-RU"/>
        </w:rPr>
        <w:t xml:space="preserve"> узлов, в которых значения сеточной функции </w:t>
      </w:r>
      <w:r>
        <w:rPr>
          <w:i/>
          <w:iCs/>
          <w:sz w:val="26"/>
        </w:rPr>
        <w:t>u</w:t>
      </w:r>
      <w:r>
        <w:rPr>
          <w:i/>
          <w:iCs/>
          <w:sz w:val="26"/>
          <w:lang w:val="ru-RU"/>
        </w:rPr>
        <w:t>(х)</w:t>
      </w:r>
      <w:r>
        <w:rPr>
          <w:sz w:val="26"/>
          <w:lang w:val="ru-RU"/>
        </w:rPr>
        <w:t xml:space="preserve"> могут быть использованы для аппроксимации оператора </w:t>
      </w:r>
      <w:r>
        <w:rPr>
          <w:i/>
          <w:iCs/>
          <w:sz w:val="26"/>
        </w:rPr>
        <w:t>L</w:t>
      </w:r>
      <w:r>
        <w:rPr>
          <w:i/>
          <w:iCs/>
          <w:sz w:val="26"/>
          <w:lang w:val="ru-RU"/>
        </w:rPr>
        <w:t>.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>Рассмотрим примеры разностной аппроксимации: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 xml:space="preserve">Пусть дана гладкая функция </w:t>
      </w:r>
      <w:r>
        <w:rPr>
          <w:i/>
          <w:iCs/>
          <w:sz w:val="26"/>
          <w:lang w:val="en-US"/>
        </w:rPr>
        <w:t>u</w:t>
      </w:r>
      <w:r>
        <w:rPr>
          <w:sz w:val="26"/>
          <w:lang w:val="ru-RU"/>
        </w:rPr>
        <w:t>=</w:t>
      </w:r>
      <w:r>
        <w:rPr>
          <w:i/>
          <w:iCs/>
          <w:sz w:val="26"/>
          <w:lang w:val="en-US"/>
        </w:rPr>
        <w:t>u</w:t>
      </w:r>
      <w:r>
        <w:rPr>
          <w:i/>
          <w:iCs/>
          <w:sz w:val="26"/>
          <w:lang w:val="ru-RU"/>
        </w:rPr>
        <w:t>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 xml:space="preserve">). </w:t>
      </w:r>
      <w:r>
        <w:rPr>
          <w:sz w:val="26"/>
          <w:lang w:val="ru-RU"/>
        </w:rPr>
        <w:t xml:space="preserve">Фиксируем некоторую точку </w:t>
      </w:r>
      <w:r>
        <w:rPr>
          <w:i/>
          <w:iCs/>
          <w:sz w:val="26"/>
          <w:lang w:val="ru-RU"/>
        </w:rPr>
        <w:t>х</w:t>
      </w:r>
      <w:r>
        <w:rPr>
          <w:sz w:val="26"/>
          <w:lang w:val="ru-RU"/>
        </w:rPr>
        <w:t xml:space="preserve"> оси </w:t>
      </w:r>
      <w:r>
        <w:rPr>
          <w:i/>
          <w:iCs/>
          <w:sz w:val="26"/>
          <w:lang w:val="ru-RU"/>
        </w:rPr>
        <w:t>Ох</w:t>
      </w:r>
      <w:r>
        <w:rPr>
          <w:sz w:val="26"/>
          <w:lang w:val="ru-RU"/>
        </w:rPr>
        <w:t xml:space="preserve"> и возьмем точки  </w:t>
      </w:r>
      <w:r>
        <w:rPr>
          <w:i/>
          <w:iCs/>
          <w:sz w:val="26"/>
          <w:lang w:val="ru-RU"/>
        </w:rPr>
        <w:t>х</w:t>
      </w:r>
      <w:r>
        <w:rPr>
          <w:sz w:val="26"/>
          <w:lang w:val="ru-RU"/>
        </w:rPr>
        <w:t xml:space="preserve"> - </w:t>
      </w:r>
      <w:r>
        <w:rPr>
          <w:i/>
          <w:iCs/>
          <w:sz w:val="26"/>
        </w:rPr>
        <w:t>h</w:t>
      </w:r>
      <w:r>
        <w:rPr>
          <w:sz w:val="26"/>
          <w:lang w:val="ru-RU"/>
        </w:rPr>
        <w:t xml:space="preserve"> и </w:t>
      </w:r>
      <w:r>
        <w:rPr>
          <w:i/>
          <w:iCs/>
          <w:sz w:val="26"/>
          <w:lang w:val="ru-RU"/>
        </w:rPr>
        <w:t>х</w:t>
      </w:r>
      <w:r>
        <w:rPr>
          <w:sz w:val="26"/>
          <w:lang w:val="ru-RU"/>
        </w:rPr>
        <w:t xml:space="preserve"> + 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 xml:space="preserve">. </w:t>
      </w:r>
      <w:r>
        <w:rPr>
          <w:sz w:val="26"/>
          <w:lang w:val="ru-RU"/>
        </w:rPr>
        <w:t xml:space="preserve">В качестве разностной аппроксимации первой производной </w:t>
      </w:r>
      <w:r>
        <w:rPr>
          <w:i/>
          <w:iCs/>
          <w:sz w:val="26"/>
          <w:lang w:val="en-US"/>
        </w:rPr>
        <w:t>u</w:t>
      </w:r>
      <w:r>
        <w:rPr>
          <w:i/>
          <w:iCs/>
          <w:sz w:val="26"/>
          <w:lang w:val="ru-RU"/>
        </w:rPr>
        <w:t>'(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>)</w:t>
      </w:r>
      <w:r>
        <w:rPr>
          <w:sz w:val="26"/>
          <w:lang w:val="ru-RU"/>
        </w:rPr>
        <w:t xml:space="preserve"> можно использовать следующую формулу:</w:t>
      </w: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b/>
          <w:bCs/>
          <w:sz w:val="26"/>
          <w:lang w:val="ru-RU"/>
        </w:rPr>
      </w:pPr>
      <w:r>
        <w:rPr>
          <w:position w:val="-24"/>
          <w:sz w:val="26"/>
          <w:lang w:val="en-US"/>
        </w:rPr>
        <w:object w:dxaOrig="2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5pt;height:35.25pt" o:ole="">
            <v:imagedata r:id="rId7" o:title=""/>
          </v:shape>
          <o:OLEObject Type="Embed" ProgID="Equation.3" ShapeID="_x0000_i1025" DrawAspect="Content" ObjectID="_1476354327" r:id="rId8"/>
        </w:object>
      </w:r>
      <w:r>
        <w:rPr>
          <w:sz w:val="26"/>
          <w:lang w:val="ru-RU"/>
        </w:rPr>
        <w:tab/>
      </w:r>
      <w:r>
        <w:rPr>
          <w:b/>
          <w:bCs/>
          <w:sz w:val="26"/>
          <w:lang w:val="ru-RU"/>
        </w:rPr>
        <w:t>(1)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367AFE">
      <w:pPr>
        <w:jc w:val="both"/>
        <w:rPr>
          <w:szCs w:val="24"/>
          <w:lang w:val="ru-RU"/>
        </w:rPr>
      </w:pP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>Ясно, что формулы (1) и (2) приближенные и имеют невязку равную: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en-US"/>
        </w:rPr>
      </w:pPr>
      <w:r>
        <w:rPr>
          <w:position w:val="-24"/>
          <w:sz w:val="26"/>
          <w:lang w:val="en-US"/>
        </w:rPr>
        <w:object w:dxaOrig="2400" w:dyaOrig="620">
          <v:shape id="_x0000_i1026" type="#_x0000_t75" style="width:139.5pt;height:36pt" o:ole="">
            <v:imagedata r:id="rId9" o:title=""/>
          </v:shape>
          <o:OLEObject Type="Embed" ProgID="Equation.3" ShapeID="_x0000_i1026" DrawAspect="Content" ObjectID="_1476354328" r:id="rId10"/>
        </w:object>
      </w: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ind w:firstLine="720"/>
        <w:jc w:val="both"/>
        <w:rPr>
          <w:sz w:val="26"/>
          <w:lang w:val="ru-RU"/>
        </w:rPr>
      </w:pPr>
      <w:r>
        <w:rPr>
          <w:sz w:val="26"/>
          <w:lang w:val="ru-RU"/>
        </w:rPr>
        <w:t xml:space="preserve">Эта невязка называется погрешностью аппроксимации. Тогда погрешность аппроксимации при замене всех производных, входящих в оператор </w:t>
      </w:r>
      <w:r>
        <w:rPr>
          <w:sz w:val="26"/>
          <w:lang w:val="en-US"/>
        </w:rPr>
        <w:t>L</w:t>
      </w:r>
      <w:r>
        <w:rPr>
          <w:sz w:val="26"/>
          <w:lang w:val="ru-RU"/>
        </w:rPr>
        <w:t>, конечно-разностными соотношениями типа (1) будет выглядеть так:</w:t>
      </w:r>
    </w:p>
    <w:p w:rsidR="00367AFE" w:rsidRDefault="00F01204">
      <w:pPr>
        <w:jc w:val="both"/>
        <w:rPr>
          <w:b/>
          <w:bCs/>
          <w:sz w:val="26"/>
          <w:lang w:val="ru-RU"/>
        </w:rPr>
      </w:pPr>
      <w:r>
        <w:rPr>
          <w:position w:val="-12"/>
          <w:sz w:val="26"/>
          <w:lang w:val="en-US"/>
        </w:rPr>
        <w:object w:dxaOrig="1680" w:dyaOrig="360">
          <v:shape id="_x0000_i1027" type="#_x0000_t75" style="width:97.5pt;height:21pt" o:ole="">
            <v:imagedata r:id="rId11" o:title=""/>
          </v:shape>
          <o:OLEObject Type="Embed" ProgID="Equation.3" ShapeID="_x0000_i1027" DrawAspect="Content" ObjectID="_1476354329" r:id="rId12"/>
        </w:object>
      </w:r>
      <w:r>
        <w:rPr>
          <w:sz w:val="26"/>
          <w:lang w:val="en-US"/>
        </w:rPr>
        <w:tab/>
      </w:r>
      <w:r>
        <w:rPr>
          <w:sz w:val="26"/>
          <w:lang w:val="en-US"/>
        </w:rPr>
        <w:tab/>
      </w:r>
      <w:r>
        <w:rPr>
          <w:b/>
          <w:bCs/>
          <w:sz w:val="26"/>
          <w:lang w:val="ru-RU"/>
        </w:rPr>
        <w:t>(</w:t>
      </w:r>
      <w:r>
        <w:rPr>
          <w:b/>
          <w:bCs/>
          <w:sz w:val="26"/>
          <w:lang w:val="en-US"/>
        </w:rPr>
        <w:t>2</w:t>
      </w:r>
      <w:r>
        <w:rPr>
          <w:b/>
          <w:bCs/>
          <w:sz w:val="26"/>
          <w:lang w:val="ru-RU"/>
        </w:rPr>
        <w:t>)</w:t>
      </w: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 xml:space="preserve">В точке </w:t>
      </w:r>
      <w:r>
        <w:rPr>
          <w:i/>
          <w:iCs/>
          <w:sz w:val="26"/>
          <w:lang w:val="en-US"/>
        </w:rPr>
        <w:t>x</w:t>
      </w:r>
      <w:r>
        <w:rPr>
          <w:sz w:val="26"/>
          <w:lang w:val="ru-RU"/>
        </w:rPr>
        <w:t xml:space="preserve"> разложим </w:t>
      </w:r>
      <w:r>
        <w:rPr>
          <w:i/>
          <w:iCs/>
          <w:sz w:val="26"/>
          <w:lang w:val="en-US"/>
        </w:rPr>
        <w:t>u</w:t>
      </w:r>
      <w:r>
        <w:rPr>
          <w:i/>
          <w:iCs/>
          <w:sz w:val="26"/>
          <w:lang w:val="ru-RU"/>
        </w:rPr>
        <w:t>’(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>+</w:t>
      </w:r>
      <w:r>
        <w:rPr>
          <w:i/>
          <w:iCs/>
          <w:sz w:val="26"/>
          <w:lang w:val="en-US"/>
        </w:rPr>
        <w:t>h</w:t>
      </w:r>
      <w:r>
        <w:rPr>
          <w:i/>
          <w:iCs/>
          <w:sz w:val="26"/>
          <w:lang w:val="ru-RU"/>
        </w:rPr>
        <w:t xml:space="preserve"> ) </w:t>
      </w:r>
      <w:r>
        <w:rPr>
          <w:sz w:val="26"/>
          <w:lang w:val="ru-RU"/>
        </w:rPr>
        <w:t>в ряд Тейлора: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en-US"/>
        </w:rPr>
      </w:pPr>
      <w:r>
        <w:rPr>
          <w:position w:val="-24"/>
          <w:sz w:val="26"/>
          <w:lang w:val="ru-RU"/>
        </w:rPr>
        <w:object w:dxaOrig="4260" w:dyaOrig="660">
          <v:shape id="_x0000_i1028" type="#_x0000_t75" style="width:264.75pt;height:40.5pt" o:ole="">
            <v:imagedata r:id="rId13" o:title=""/>
          </v:shape>
          <o:OLEObject Type="Embed" ProgID="Equation.3" ShapeID="_x0000_i1028" DrawAspect="Content" ObjectID="_1476354330" r:id="rId14"/>
        </w:object>
      </w:r>
      <w:r>
        <w:rPr>
          <w:sz w:val="26"/>
          <w:lang w:val="en-US"/>
        </w:rPr>
        <w:t>,</w:t>
      </w: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en-US"/>
        </w:rPr>
        <w:tab/>
      </w:r>
      <w:r>
        <w:rPr>
          <w:sz w:val="26"/>
          <w:lang w:val="ru-RU"/>
        </w:rPr>
        <w:t>тогда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4"/>
          <w:sz w:val="26"/>
          <w:lang w:val="ru-RU"/>
        </w:rPr>
        <w:object w:dxaOrig="4040" w:dyaOrig="620">
          <v:shape id="_x0000_i1029" type="#_x0000_t75" style="width:228.75pt;height:34.5pt" o:ole="">
            <v:imagedata r:id="rId15" o:title=""/>
          </v:shape>
          <o:OLEObject Type="Embed" ProgID="Equation.3" ShapeID="_x0000_i1029" DrawAspect="Content" ObjectID="_1476354331" r:id="rId16"/>
        </w:object>
      </w:r>
      <w:r>
        <w:rPr>
          <w:sz w:val="26"/>
          <w:lang w:val="ru-RU"/>
        </w:rPr>
        <w:t>,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 xml:space="preserve">отбрасывая члены порядка </w:t>
      </w:r>
      <w:r>
        <w:rPr>
          <w:i/>
          <w:iCs/>
          <w:sz w:val="26"/>
          <w:lang w:val="en-US"/>
        </w:rPr>
        <w:t>O</w:t>
      </w:r>
      <w:r>
        <w:rPr>
          <w:i/>
          <w:iCs/>
          <w:sz w:val="26"/>
          <w:lang w:val="ru-RU"/>
        </w:rPr>
        <w:t>(</w:t>
      </w:r>
      <w:r>
        <w:rPr>
          <w:i/>
          <w:iCs/>
          <w:sz w:val="26"/>
          <w:lang w:val="en-US"/>
        </w:rPr>
        <w:t>h</w:t>
      </w:r>
      <w:r>
        <w:rPr>
          <w:i/>
          <w:iCs/>
          <w:sz w:val="26"/>
          <w:vertAlign w:val="superscript"/>
          <w:lang w:val="ru-RU"/>
        </w:rPr>
        <w:t>2</w:t>
      </w:r>
      <w:r>
        <w:rPr>
          <w:i/>
          <w:iCs/>
          <w:sz w:val="26"/>
          <w:lang w:val="ru-RU"/>
        </w:rPr>
        <w:t>)</w:t>
      </w:r>
      <w:r>
        <w:rPr>
          <w:sz w:val="26"/>
          <w:lang w:val="ru-RU"/>
        </w:rPr>
        <w:t xml:space="preserve">  получим: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en-US"/>
        </w:rPr>
      </w:pPr>
      <w:r>
        <w:rPr>
          <w:position w:val="-24"/>
          <w:sz w:val="26"/>
          <w:lang w:val="ru-RU"/>
        </w:rPr>
        <w:object w:dxaOrig="2900" w:dyaOrig="620">
          <v:shape id="_x0000_i1030" type="#_x0000_t75" style="width:174pt;height:36.75pt" o:ole="">
            <v:imagedata r:id="rId17" o:title=""/>
          </v:shape>
          <o:OLEObject Type="Embed" ProgID="Equation.3" ShapeID="_x0000_i1030" DrawAspect="Content" ObjectID="_1476354332" r:id="rId18"/>
        </w:object>
      </w:r>
      <w:r>
        <w:rPr>
          <w:sz w:val="26"/>
          <w:lang w:val="ru-RU"/>
        </w:rPr>
        <w:tab/>
      </w:r>
      <w:r>
        <w:rPr>
          <w:b/>
          <w:bCs/>
          <w:sz w:val="26"/>
          <w:lang w:val="ru-RU"/>
        </w:rPr>
        <w:t>(</w:t>
      </w:r>
      <w:r>
        <w:rPr>
          <w:b/>
          <w:bCs/>
          <w:sz w:val="26"/>
          <w:lang w:val="en-US"/>
        </w:rPr>
        <w:t>3</w:t>
      </w:r>
      <w:r>
        <w:rPr>
          <w:b/>
          <w:bCs/>
          <w:sz w:val="26"/>
          <w:lang w:val="ru-RU"/>
        </w:rPr>
        <w:t>)</w:t>
      </w:r>
      <w:r>
        <w:rPr>
          <w:b/>
          <w:bCs/>
          <w:sz w:val="26"/>
          <w:lang w:val="ru-RU"/>
        </w:rPr>
        <w:br w:type="textWrapping" w:clear="all"/>
      </w:r>
    </w:p>
    <w:p w:rsidR="00367AFE" w:rsidRDefault="00F01204">
      <w:pPr>
        <w:jc w:val="both"/>
        <w:rPr>
          <w:i/>
          <w:iCs/>
          <w:sz w:val="26"/>
          <w:lang w:val="ru-RU"/>
        </w:rPr>
      </w:pPr>
      <w:r>
        <w:rPr>
          <w:sz w:val="26"/>
          <w:lang w:val="ru-RU"/>
        </w:rPr>
        <w:tab/>
        <w:t xml:space="preserve">Погрешность получаем порядка  </w:t>
      </w:r>
      <w:r>
        <w:rPr>
          <w:i/>
          <w:iCs/>
          <w:sz w:val="26"/>
          <w:lang w:val="en-US"/>
        </w:rPr>
        <w:t>O</w:t>
      </w:r>
      <w:r>
        <w:rPr>
          <w:i/>
          <w:iCs/>
          <w:sz w:val="26"/>
          <w:lang w:val="ru-RU"/>
        </w:rPr>
        <w:t>(</w:t>
      </w:r>
      <w:r>
        <w:rPr>
          <w:i/>
          <w:iCs/>
          <w:sz w:val="26"/>
          <w:lang w:val="en-US"/>
        </w:rPr>
        <w:t>h</w:t>
      </w:r>
      <w:r>
        <w:rPr>
          <w:i/>
          <w:iCs/>
          <w:sz w:val="26"/>
          <w:lang w:val="ru-RU"/>
        </w:rPr>
        <w:t>).</w:t>
      </w: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>Разностная аппроксимация второй производной: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 xml:space="preserve">В качестве разностной аппроксимации второй производной </w:t>
      </w:r>
      <w:r>
        <w:rPr>
          <w:i/>
          <w:iCs/>
          <w:sz w:val="26"/>
          <w:lang w:val="en-US"/>
        </w:rPr>
        <w:t>u</w:t>
      </w:r>
      <w:r>
        <w:rPr>
          <w:i/>
          <w:iCs/>
          <w:sz w:val="26"/>
          <w:lang w:val="ru-RU"/>
        </w:rPr>
        <w:t>''(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>)</w:t>
      </w:r>
      <w:r>
        <w:rPr>
          <w:sz w:val="26"/>
          <w:lang w:val="ru-RU"/>
        </w:rPr>
        <w:t xml:space="preserve"> можно использовать следующую формулу: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b/>
          <w:bCs/>
          <w:sz w:val="26"/>
          <w:lang w:val="en-US"/>
        </w:rPr>
      </w:pPr>
      <w:r>
        <w:rPr>
          <w:position w:val="-24"/>
          <w:sz w:val="26"/>
          <w:lang w:val="ru-RU"/>
        </w:rPr>
        <w:object w:dxaOrig="3379" w:dyaOrig="620">
          <v:shape id="_x0000_i1031" type="#_x0000_t75" style="width:192.75pt;height:35.25pt" o:ole="">
            <v:imagedata r:id="rId19" o:title=""/>
          </v:shape>
          <o:OLEObject Type="Embed" ProgID="Equation.3" ShapeID="_x0000_i1031" DrawAspect="Content" ObjectID="_1476354333" r:id="rId20"/>
        </w:object>
      </w:r>
      <w:r>
        <w:rPr>
          <w:sz w:val="26"/>
          <w:lang w:val="en-US"/>
        </w:rPr>
        <w:tab/>
      </w:r>
      <w:r>
        <w:rPr>
          <w:b/>
          <w:bCs/>
          <w:sz w:val="26"/>
          <w:lang w:val="en-US"/>
        </w:rPr>
        <w:t>(4)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>Вычислим погрешность: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4"/>
          <w:sz w:val="26"/>
          <w:lang w:val="ru-RU"/>
        </w:rPr>
        <w:object w:dxaOrig="5340" w:dyaOrig="660">
          <v:shape id="_x0000_i1032" type="#_x0000_t75" style="width:303.75pt;height:37.5pt" o:ole="">
            <v:imagedata r:id="rId21" o:title=""/>
          </v:shape>
          <o:OLEObject Type="Embed" ProgID="Equation.3" ShapeID="_x0000_i1032" DrawAspect="Content" ObjectID="_1476354334" r:id="rId22"/>
        </w:objec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4"/>
          <w:sz w:val="26"/>
          <w:lang w:val="ru-RU"/>
        </w:rPr>
        <w:object w:dxaOrig="4140" w:dyaOrig="620">
          <v:shape id="_x0000_i1033" type="#_x0000_t75" style="width:235.5pt;height:35.25pt" o:ole="">
            <v:imagedata r:id="rId23" o:title=""/>
          </v:shape>
          <o:OLEObject Type="Embed" ProgID="Equation.3" ShapeID="_x0000_i1033" DrawAspect="Content" ObjectID="_1476354335" r:id="rId24"/>
        </w:objec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en-US"/>
        </w:rPr>
        <w:tab/>
      </w:r>
      <w:r>
        <w:rPr>
          <w:sz w:val="26"/>
          <w:lang w:val="ru-RU"/>
        </w:rPr>
        <w:t xml:space="preserve">Погрешность получаем порядка  </w:t>
      </w:r>
      <w:r>
        <w:rPr>
          <w:i/>
          <w:iCs/>
          <w:sz w:val="26"/>
          <w:lang w:val="en-US"/>
        </w:rPr>
        <w:t>O</w:t>
      </w:r>
      <w:r>
        <w:rPr>
          <w:i/>
          <w:iCs/>
          <w:sz w:val="26"/>
          <w:lang w:val="ru-RU"/>
        </w:rPr>
        <w:t>(</w:t>
      </w:r>
      <w:r>
        <w:rPr>
          <w:i/>
          <w:iCs/>
          <w:sz w:val="26"/>
          <w:lang w:val="en-US"/>
        </w:rPr>
        <w:t>h</w:t>
      </w:r>
      <w:r>
        <w:rPr>
          <w:i/>
          <w:iCs/>
          <w:sz w:val="26"/>
          <w:vertAlign w:val="superscript"/>
          <w:lang w:val="ru-RU"/>
        </w:rPr>
        <w:t>2</w:t>
      </w:r>
      <w:r>
        <w:rPr>
          <w:i/>
          <w:iCs/>
          <w:sz w:val="26"/>
          <w:lang w:val="ru-RU"/>
        </w:rPr>
        <w:t>).</w:t>
      </w: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 xml:space="preserve">Здесь используются 3 точки  </w:t>
      </w:r>
      <w:r>
        <w:rPr>
          <w:i/>
          <w:iCs/>
          <w:sz w:val="26"/>
          <w:lang w:val="ru-RU"/>
        </w:rPr>
        <w:t>х</w:t>
      </w:r>
      <w:r>
        <w:rPr>
          <w:sz w:val="26"/>
          <w:lang w:val="ru-RU"/>
        </w:rPr>
        <w:t xml:space="preserve"> – 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>, х, х</w:t>
      </w:r>
      <w:r>
        <w:rPr>
          <w:sz w:val="26"/>
          <w:lang w:val="ru-RU"/>
        </w:rPr>
        <w:t xml:space="preserve"> + 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 xml:space="preserve">. </w:t>
      </w:r>
      <w:r>
        <w:rPr>
          <w:sz w:val="26"/>
          <w:lang w:val="ru-RU"/>
        </w:rPr>
        <w:t>Это трехточечный шаблон.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en-US"/>
        </w:rPr>
      </w:pPr>
      <w:r>
        <w:rPr>
          <w:sz w:val="26"/>
          <w:lang w:val="ru-RU"/>
        </w:rPr>
        <w:t xml:space="preserve">В качестве примера рассмотрим разностный оператор Лапласа для функции </w:t>
      </w:r>
      <w:r>
        <w:rPr>
          <w:i/>
          <w:iCs/>
          <w:sz w:val="26"/>
          <w:lang w:val="en-US"/>
        </w:rPr>
        <w:t>u</w:t>
      </w:r>
      <w:r>
        <w:rPr>
          <w:i/>
          <w:iCs/>
          <w:sz w:val="26"/>
          <w:lang w:val="ru-RU"/>
        </w:rPr>
        <w:t>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>,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>)</w:t>
      </w:r>
      <w:r>
        <w:rPr>
          <w:sz w:val="26"/>
          <w:lang w:val="ru-RU"/>
        </w:rPr>
        <w:t xml:space="preserve"> на регулярном шаблоне:</w:t>
      </w: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i/>
          <w:iCs/>
          <w:sz w:val="32"/>
          <w:lang w:val="en-US"/>
        </w:rPr>
      </w:pPr>
      <w:r>
        <w:rPr>
          <w:i/>
          <w:iCs/>
          <w:sz w:val="26"/>
          <w:szCs w:val="14"/>
          <w:lang w:val="en-US"/>
        </w:rPr>
        <w:t>(x,y+h)</w:t>
      </w:r>
    </w:p>
    <w:p w:rsidR="00367AFE" w:rsidRDefault="009D0456">
      <w:pPr>
        <w:jc w:val="both"/>
        <w:rPr>
          <w:szCs w:val="24"/>
          <w:lang w:val="en-US"/>
        </w:rPr>
      </w:pPr>
      <w:r>
        <w:rPr>
          <w:noProof/>
          <w:szCs w:val="24"/>
          <w:lang w:val="en-US"/>
        </w:rPr>
        <w:pict>
          <v:line id="_x0000_s1067" style="position:absolute;left:0;text-align:left;z-index:251659264" from="202.05pt,10pt" to="202.05pt,64pt"/>
        </w:pict>
      </w:r>
      <w:r w:rsidR="00F01204">
        <w:rPr>
          <w:szCs w:val="24"/>
          <w:lang w:val="en-US"/>
        </w:rPr>
        <w:t xml:space="preserve">                                                                               ●</w:t>
      </w:r>
    </w:p>
    <w:p w:rsidR="00367AFE" w:rsidRDefault="00F01204">
      <w:pPr>
        <w:jc w:val="both"/>
        <w:rPr>
          <w:szCs w:val="24"/>
          <w:lang w:val="en-US"/>
        </w:rPr>
      </w:pPr>
      <w:r>
        <w:rPr>
          <w:szCs w:val="24"/>
          <w:lang w:val="en-US"/>
        </w:rPr>
        <w:t xml:space="preserve">                                               </w:t>
      </w:r>
    </w:p>
    <w:p w:rsidR="00367AFE" w:rsidRDefault="009D0456">
      <w:pPr>
        <w:jc w:val="both"/>
        <w:rPr>
          <w:i/>
          <w:iCs/>
          <w:sz w:val="26"/>
          <w:szCs w:val="30"/>
        </w:rPr>
      </w:pPr>
      <w:r>
        <w:rPr>
          <w:i/>
          <w:iCs/>
          <w:noProof/>
          <w:szCs w:val="30"/>
          <w:lang w:val="en-US"/>
        </w:rPr>
        <w:pict>
          <v:line id="_x0000_s1070" style="position:absolute;left:0;text-align:left;z-index:251660288" from="166.05pt,5pt" to="229.05pt,5pt"/>
        </w:pict>
      </w:r>
      <w:r w:rsidR="00F01204">
        <w:rPr>
          <w:i/>
          <w:iCs/>
          <w:sz w:val="26"/>
          <w:szCs w:val="30"/>
        </w:rPr>
        <w:t xml:space="preserve">                                        (x-h,y)</w:t>
      </w:r>
      <w:r w:rsidR="00F01204">
        <w:rPr>
          <w:szCs w:val="24"/>
          <w:lang w:val="en-US"/>
        </w:rPr>
        <w:t xml:space="preserve"> ●</w:t>
      </w:r>
      <w:r w:rsidR="00F01204">
        <w:rPr>
          <w:i/>
          <w:iCs/>
          <w:sz w:val="26"/>
          <w:szCs w:val="30"/>
        </w:rPr>
        <w:t xml:space="preserve">                 </w:t>
      </w:r>
      <w:r w:rsidR="00F01204">
        <w:rPr>
          <w:szCs w:val="24"/>
          <w:lang w:val="en-US"/>
        </w:rPr>
        <w:t>●</w:t>
      </w:r>
      <w:r w:rsidR="00F01204">
        <w:rPr>
          <w:i/>
          <w:iCs/>
          <w:sz w:val="26"/>
          <w:szCs w:val="30"/>
        </w:rPr>
        <w:t xml:space="preserve"> (x+h,y)</w:t>
      </w:r>
    </w:p>
    <w:p w:rsidR="00367AFE" w:rsidRDefault="00367AFE">
      <w:pPr>
        <w:jc w:val="both"/>
        <w:rPr>
          <w:sz w:val="26"/>
          <w:szCs w:val="30"/>
        </w:rPr>
      </w:pPr>
    </w:p>
    <w:p w:rsidR="00367AFE" w:rsidRDefault="00F01204">
      <w:pPr>
        <w:jc w:val="both"/>
        <w:rPr>
          <w:i/>
          <w:iCs/>
          <w:sz w:val="26"/>
          <w:szCs w:val="30"/>
          <w:lang w:val="en-US"/>
        </w:rPr>
      </w:pPr>
      <w:r>
        <w:rPr>
          <w:i/>
          <w:iCs/>
          <w:sz w:val="26"/>
          <w:szCs w:val="30"/>
          <w:lang w:val="en-US"/>
        </w:rPr>
        <w:t xml:space="preserve">                                           </w:t>
      </w:r>
      <w:r>
        <w:rPr>
          <w:i/>
          <w:iCs/>
          <w:sz w:val="26"/>
          <w:szCs w:val="30"/>
        </w:rPr>
        <w:t>(x,y-h)</w:t>
      </w:r>
      <w:r>
        <w:rPr>
          <w:i/>
          <w:iCs/>
          <w:sz w:val="26"/>
          <w:szCs w:val="30"/>
          <w:lang w:val="en-US"/>
        </w:rPr>
        <w:t xml:space="preserve">        </w:t>
      </w:r>
      <w:r>
        <w:rPr>
          <w:szCs w:val="24"/>
          <w:lang w:val="en-US"/>
        </w:rPr>
        <w:t>●</w:t>
      </w:r>
      <w:r>
        <w:rPr>
          <w:i/>
          <w:iCs/>
          <w:sz w:val="26"/>
          <w:szCs w:val="30"/>
          <w:lang w:val="en-US"/>
        </w:rPr>
        <w:t xml:space="preserve">    </w:t>
      </w:r>
    </w:p>
    <w:p w:rsidR="00367AFE" w:rsidRDefault="00367AFE">
      <w:pPr>
        <w:jc w:val="both"/>
        <w:rPr>
          <w:szCs w:val="24"/>
        </w:rPr>
      </w:pPr>
    </w:p>
    <w:p w:rsidR="00367AFE" w:rsidRDefault="00367AFE">
      <w:pPr>
        <w:jc w:val="both"/>
        <w:rPr>
          <w:szCs w:val="24"/>
        </w:rPr>
      </w:pPr>
    </w:p>
    <w:p w:rsidR="00367AFE" w:rsidRDefault="00367AFE">
      <w:pPr>
        <w:jc w:val="both"/>
        <w:rPr>
          <w:szCs w:val="24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8"/>
          <w:sz w:val="26"/>
          <w:lang w:val="ru-RU"/>
        </w:rPr>
        <w:object w:dxaOrig="1560" w:dyaOrig="700">
          <v:shape id="_x0000_i1034" type="#_x0000_t75" style="width:84pt;height:38.25pt" o:ole="">
            <v:imagedata r:id="rId25" o:title=""/>
          </v:shape>
          <o:OLEObject Type="Embed" ProgID="Equation.3" ShapeID="_x0000_i1034" DrawAspect="Content" ObjectID="_1476354336" r:id="rId26"/>
        </w:objec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en-US"/>
        </w:rPr>
      </w:pPr>
      <w:r>
        <w:rPr>
          <w:sz w:val="26"/>
          <w:lang w:val="ru-RU"/>
        </w:rPr>
        <w:tab/>
      </w:r>
      <w:r>
        <w:rPr>
          <w:sz w:val="26"/>
          <w:lang w:val="ru-RU"/>
        </w:rPr>
        <w:tab/>
        <w:t xml:space="preserve">В точке </w:t>
      </w:r>
      <w:r>
        <w:rPr>
          <w:i/>
          <w:iCs/>
          <w:sz w:val="26"/>
          <w:lang w:val="ru-RU"/>
        </w:rPr>
        <w:t>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>,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>)</w:t>
      </w:r>
      <w:r>
        <w:rPr>
          <w:sz w:val="26"/>
          <w:lang w:val="ru-RU"/>
        </w:rPr>
        <w:t xml:space="preserve"> аппроксимируем    </w:t>
      </w:r>
      <w:r>
        <w:rPr>
          <w:position w:val="-24"/>
        </w:rPr>
        <w:object w:dxaOrig="460" w:dyaOrig="660">
          <v:shape id="_x0000_i1035" type="#_x0000_t75" style="width:23.25pt;height:33pt" o:ole="">
            <v:imagedata r:id="rId27" o:title=""/>
          </v:shape>
          <o:OLEObject Type="Embed" ProgID="Equation.3" ShapeID="_x0000_i1035" DrawAspect="Content" ObjectID="_1476354337" r:id="rId28"/>
        </w:object>
      </w:r>
      <w:r>
        <w:rPr>
          <w:sz w:val="26"/>
          <w:lang w:val="ru-RU"/>
        </w:rPr>
        <w:t xml:space="preserve">  и   </w:t>
      </w:r>
      <w:r>
        <w:rPr>
          <w:position w:val="-30"/>
        </w:rPr>
        <w:object w:dxaOrig="460" w:dyaOrig="720">
          <v:shape id="_x0000_i1036" type="#_x0000_t75" style="width:23.25pt;height:36pt" o:ole="">
            <v:imagedata r:id="rId29" o:title=""/>
          </v:shape>
          <o:OLEObject Type="Embed" ProgID="Equation.3" ShapeID="_x0000_i1036" DrawAspect="Content" ObjectID="_1476354338" r:id="rId30"/>
        </w:object>
      </w:r>
      <w:r>
        <w:rPr>
          <w:szCs w:val="24"/>
          <w:lang w:val="ru-RU"/>
        </w:rPr>
        <w:t>.</w:t>
      </w:r>
      <w:r>
        <w:rPr>
          <w:sz w:val="26"/>
          <w:lang w:val="ru-RU"/>
        </w:rPr>
        <w:t xml:space="preserve">  Здесь используются точки  (</w:t>
      </w:r>
      <w:r>
        <w:rPr>
          <w:i/>
          <w:iCs/>
          <w:sz w:val="26"/>
          <w:lang w:val="ru-RU"/>
        </w:rPr>
        <w:t>х</w:t>
      </w:r>
      <w:r>
        <w:rPr>
          <w:sz w:val="26"/>
          <w:lang w:val="ru-RU"/>
        </w:rPr>
        <w:t xml:space="preserve"> – 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 xml:space="preserve">), ( х,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>), ( х+</w:t>
      </w:r>
      <w:r>
        <w:rPr>
          <w:sz w:val="26"/>
          <w:lang w:val="ru-RU"/>
        </w:rPr>
        <w:t xml:space="preserve"> 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</w:rPr>
        <w:t>y</w:t>
      </w:r>
      <w:r>
        <w:rPr>
          <w:i/>
          <w:iCs/>
          <w:sz w:val="26"/>
          <w:lang w:val="ru-RU"/>
        </w:rPr>
        <w:t>),(</w:t>
      </w:r>
      <w:r>
        <w:rPr>
          <w:i/>
          <w:iCs/>
          <w:sz w:val="26"/>
        </w:rPr>
        <w:t>x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</w:rPr>
        <w:t>y</w:t>
      </w:r>
      <w:r>
        <w:rPr>
          <w:i/>
          <w:iCs/>
          <w:sz w:val="26"/>
          <w:lang w:val="ru-RU"/>
        </w:rPr>
        <w:t>-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>), 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>+</w:t>
      </w:r>
      <w:r>
        <w:rPr>
          <w:i/>
          <w:iCs/>
          <w:sz w:val="26"/>
          <w:lang w:val="en-US"/>
        </w:rPr>
        <w:t>h</w:t>
      </w:r>
      <w:r>
        <w:rPr>
          <w:i/>
          <w:iCs/>
          <w:sz w:val="26"/>
          <w:lang w:val="ru-RU"/>
        </w:rPr>
        <w:t xml:space="preserve">). </w:t>
      </w:r>
      <w:r>
        <w:rPr>
          <w:sz w:val="26"/>
          <w:lang w:val="ru-RU"/>
        </w:rPr>
        <w:t xml:space="preserve">По формуле </w:t>
      </w:r>
      <w:r>
        <w:rPr>
          <w:sz w:val="26"/>
          <w:lang w:val="en-US"/>
        </w:rPr>
        <w:t>(5):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Cs w:val="24"/>
        </w:rPr>
      </w:pPr>
      <w:r>
        <w:rPr>
          <w:position w:val="-24"/>
          <w:szCs w:val="24"/>
        </w:rPr>
        <w:object w:dxaOrig="4260" w:dyaOrig="620">
          <v:shape id="_x0000_i1037" type="#_x0000_t75" style="width:241.5pt;height:35.25pt" o:ole="">
            <v:imagedata r:id="rId31" o:title=""/>
          </v:shape>
          <o:OLEObject Type="Embed" ProgID="Equation.3" ShapeID="_x0000_i1037" DrawAspect="Content" ObjectID="_1476354339" r:id="rId32"/>
        </w:object>
      </w:r>
    </w:p>
    <w:p w:rsidR="00367AFE" w:rsidRDefault="00367AFE">
      <w:pPr>
        <w:jc w:val="both"/>
        <w:rPr>
          <w:szCs w:val="24"/>
        </w:rPr>
      </w:pPr>
    </w:p>
    <w:p w:rsidR="00367AFE" w:rsidRDefault="00F01204">
      <w:pPr>
        <w:jc w:val="both"/>
        <w:rPr>
          <w:szCs w:val="24"/>
        </w:rPr>
      </w:pPr>
      <w:r>
        <w:rPr>
          <w:position w:val="-24"/>
          <w:szCs w:val="24"/>
        </w:rPr>
        <w:object w:dxaOrig="4300" w:dyaOrig="620">
          <v:shape id="_x0000_i1038" type="#_x0000_t75" style="width:243.75pt;height:35.25pt" o:ole="">
            <v:imagedata r:id="rId33" o:title=""/>
          </v:shape>
          <o:OLEObject Type="Embed" ProgID="Equation.3" ShapeID="_x0000_i1038" DrawAspect="Content" ObjectID="_1476354340" r:id="rId34"/>
        </w:object>
      </w:r>
    </w:p>
    <w:p w:rsidR="00367AFE" w:rsidRDefault="00367AFE">
      <w:pPr>
        <w:jc w:val="both"/>
        <w:rPr>
          <w:szCs w:val="24"/>
        </w:rPr>
      </w:pPr>
    </w:p>
    <w:p w:rsidR="00367AFE" w:rsidRDefault="00F01204">
      <w:pPr>
        <w:jc w:val="both"/>
        <w:rPr>
          <w:szCs w:val="24"/>
        </w:rPr>
      </w:pPr>
      <w:r>
        <w:rPr>
          <w:position w:val="-10"/>
          <w:szCs w:val="24"/>
        </w:rPr>
        <w:object w:dxaOrig="1640" w:dyaOrig="340">
          <v:shape id="_x0000_i1039" type="#_x0000_t75" style="width:87.75pt;height:18.75pt" o:ole="">
            <v:imagedata r:id="rId35" o:title=""/>
          </v:shape>
          <o:OLEObject Type="Embed" ProgID="Equation.3" ShapeID="_x0000_i1039" DrawAspect="Content" ObjectID="_1476354341" r:id="rId36"/>
        </w:object>
      </w: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ru-RU"/>
        </w:rPr>
        <w:tab/>
        <w:t>Получим: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4"/>
          <w:szCs w:val="24"/>
        </w:rPr>
        <w:object w:dxaOrig="6619" w:dyaOrig="620">
          <v:shape id="_x0000_i1040" type="#_x0000_t75" style="width:375.75pt;height:35.25pt" o:ole="">
            <v:imagedata r:id="rId37" o:title=""/>
          </v:shape>
          <o:OLEObject Type="Embed" ProgID="Equation.3" ShapeID="_x0000_i1040" DrawAspect="Content" ObjectID="_1476354342" r:id="rId38"/>
        </w:object>
      </w: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szCs w:val="24"/>
          <w:lang w:val="ru-RU"/>
        </w:rPr>
      </w:pPr>
      <w:r>
        <w:rPr>
          <w:sz w:val="26"/>
          <w:lang w:val="ru-RU"/>
        </w:rPr>
        <w:tab/>
        <w:t>Вычислим погрешность:</w:t>
      </w:r>
    </w:p>
    <w:p w:rsidR="00367AFE" w:rsidRDefault="00367AFE">
      <w:pPr>
        <w:jc w:val="both"/>
        <w:rPr>
          <w:szCs w:val="24"/>
          <w:lang w:val="ru-RU"/>
        </w:rPr>
      </w:pPr>
    </w:p>
    <w:p w:rsidR="00367AFE" w:rsidRDefault="00F01204">
      <w:pPr>
        <w:jc w:val="both"/>
        <w:rPr>
          <w:sz w:val="26"/>
          <w:lang w:val="en-US"/>
        </w:rPr>
      </w:pPr>
      <w:r>
        <w:rPr>
          <w:position w:val="-24"/>
          <w:sz w:val="26"/>
          <w:lang w:val="en-US"/>
        </w:rPr>
        <w:object w:dxaOrig="2860" w:dyaOrig="660">
          <v:shape id="_x0000_i1041" type="#_x0000_t75" style="width:156pt;height:36pt" o:ole="">
            <v:imagedata r:id="rId39" o:title=""/>
          </v:shape>
          <o:OLEObject Type="Embed" ProgID="Equation.3" ShapeID="_x0000_i1041" DrawAspect="Content" ObjectID="_1476354343" r:id="rId40"/>
        </w:objec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sz w:val="26"/>
          <w:lang w:val="en-US"/>
        </w:rPr>
      </w:pPr>
      <w:r>
        <w:rPr>
          <w:position w:val="-30"/>
          <w:sz w:val="26"/>
          <w:lang w:val="en-US"/>
        </w:rPr>
        <w:object w:dxaOrig="2820" w:dyaOrig="720">
          <v:shape id="_x0000_i1042" type="#_x0000_t75" style="width:153.75pt;height:39pt" o:ole="">
            <v:imagedata r:id="rId41" o:title=""/>
          </v:shape>
          <o:OLEObject Type="Embed" ProgID="Equation.3" ShapeID="_x0000_i1042" DrawAspect="Content" ObjectID="_1476354344" r:id="rId42"/>
        </w:object>
      </w: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30"/>
        </w:rPr>
        <w:object w:dxaOrig="3540" w:dyaOrig="720">
          <v:shape id="_x0000_i1043" type="#_x0000_t75" style="width:192pt;height:39pt" o:ole="">
            <v:imagedata r:id="rId43" o:title=""/>
          </v:shape>
          <o:OLEObject Type="Embed" ProgID="Equation.3" ShapeID="_x0000_i1043" DrawAspect="Content" ObjectID="_1476354345" r:id="rId44"/>
        </w:object>
      </w: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en-US"/>
        </w:rPr>
        <w:tab/>
      </w:r>
      <w:r>
        <w:rPr>
          <w:sz w:val="26"/>
          <w:lang w:val="ru-RU"/>
        </w:rPr>
        <w:t xml:space="preserve">То есть разностный оператор </w:t>
      </w:r>
      <w:r>
        <w:rPr>
          <w:i/>
          <w:iCs/>
          <w:sz w:val="26"/>
          <w:lang w:val="ru-RU"/>
        </w:rPr>
        <w:sym w:font="Symbol" w:char="F04C"/>
      </w:r>
      <w:r>
        <w:rPr>
          <w:i/>
          <w:iCs/>
          <w:sz w:val="26"/>
          <w:lang w:val="en-US"/>
        </w:rPr>
        <w:t>u</w:t>
      </w:r>
      <w:r>
        <w:rPr>
          <w:i/>
          <w:iCs/>
          <w:sz w:val="26"/>
          <w:lang w:val="ru-RU"/>
        </w:rPr>
        <w:t xml:space="preserve"> </w:t>
      </w:r>
      <w:r>
        <w:rPr>
          <w:sz w:val="26"/>
          <w:lang w:val="ru-RU"/>
        </w:rPr>
        <w:t xml:space="preserve">аппроксимирует оператор Лапласа </w:t>
      </w:r>
      <w:r>
        <w:rPr>
          <w:i/>
          <w:iCs/>
          <w:sz w:val="26"/>
          <w:lang w:val="ru-RU"/>
        </w:rPr>
        <w:sym w:font="Symbol" w:char="F044"/>
      </w:r>
      <w:r>
        <w:rPr>
          <w:i/>
          <w:iCs/>
          <w:sz w:val="26"/>
          <w:lang w:val="en-US"/>
        </w:rPr>
        <w:t>u</w:t>
      </w:r>
      <w:r>
        <w:rPr>
          <w:i/>
          <w:iCs/>
          <w:sz w:val="26"/>
          <w:lang w:val="ru-RU"/>
        </w:rPr>
        <w:t xml:space="preserve"> </w:t>
      </w:r>
      <w:r>
        <w:rPr>
          <w:sz w:val="26"/>
          <w:lang w:val="ru-RU"/>
        </w:rPr>
        <w:t>со вторым порядком на регулярном шаблоне.</w:t>
      </w: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en-US"/>
        </w:rPr>
        <w:tab/>
      </w:r>
      <w:r>
        <w:rPr>
          <w:sz w:val="26"/>
          <w:lang w:val="ru-RU"/>
        </w:rPr>
        <w:t xml:space="preserve">Теперь рассмотрим нерегулярный шаблон. Здесь используются точки  </w:t>
      </w:r>
      <w:r>
        <w:rPr>
          <w:i/>
          <w:iCs/>
          <w:sz w:val="26"/>
          <w:lang w:val="ru-RU"/>
        </w:rPr>
        <w:t xml:space="preserve">(х – 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 xml:space="preserve">), ( х,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 xml:space="preserve">), ( х+ </w:t>
      </w:r>
      <w:r>
        <w:rPr>
          <w:i/>
          <w:iCs/>
          <w:sz w:val="26"/>
          <w:lang w:val="ru-RU"/>
        </w:rPr>
        <w:sym w:font="Symbol" w:char="F064"/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</w:rPr>
        <w:t>y</w:t>
      </w:r>
      <w:r>
        <w:rPr>
          <w:i/>
          <w:iCs/>
          <w:sz w:val="26"/>
          <w:lang w:val="ru-RU"/>
        </w:rPr>
        <w:t>),(</w:t>
      </w:r>
      <w:r>
        <w:rPr>
          <w:i/>
          <w:iCs/>
          <w:sz w:val="26"/>
        </w:rPr>
        <w:t>x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</w:rPr>
        <w:t>y</w:t>
      </w:r>
      <w:r>
        <w:rPr>
          <w:i/>
          <w:iCs/>
          <w:sz w:val="26"/>
          <w:lang w:val="ru-RU"/>
        </w:rPr>
        <w:t>-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>), 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>+</w:t>
      </w:r>
      <w:r>
        <w:rPr>
          <w:i/>
          <w:iCs/>
          <w:sz w:val="26"/>
          <w:lang w:val="en-US"/>
        </w:rPr>
        <w:t>h</w:t>
      </w:r>
      <w:r>
        <w:rPr>
          <w:i/>
          <w:iCs/>
          <w:sz w:val="26"/>
          <w:lang w:val="ru-RU"/>
        </w:rPr>
        <w:t>),</w:t>
      </w:r>
      <w:r>
        <w:rPr>
          <w:sz w:val="26"/>
          <w:lang w:val="ru-RU"/>
        </w:rPr>
        <w:t xml:space="preserve"> где </w:t>
      </w:r>
      <w:r>
        <w:rPr>
          <w:i/>
          <w:iCs/>
          <w:sz w:val="26"/>
          <w:lang w:val="ru-RU"/>
        </w:rPr>
        <w:sym w:font="Symbol" w:char="F064"/>
      </w:r>
      <w:r>
        <w:rPr>
          <w:i/>
          <w:iCs/>
          <w:sz w:val="26"/>
          <w:lang w:val="ru-RU"/>
        </w:rPr>
        <w:t xml:space="preserve"> </w:t>
      </w:r>
      <w:r>
        <w:rPr>
          <w:i/>
          <w:iCs/>
          <w:sz w:val="26"/>
          <w:lang w:val="ru-RU"/>
        </w:rPr>
        <w:sym w:font="Symbol" w:char="F0B9"/>
      </w:r>
      <w:r>
        <w:rPr>
          <w:i/>
          <w:iCs/>
          <w:sz w:val="26"/>
          <w:lang w:val="ru-RU"/>
        </w:rPr>
        <w:t xml:space="preserve"> </w:t>
      </w:r>
      <w:r>
        <w:rPr>
          <w:i/>
          <w:iCs/>
          <w:sz w:val="26"/>
          <w:lang w:val="en-US"/>
        </w:rPr>
        <w:t>h</w:t>
      </w:r>
      <w:r>
        <w:rPr>
          <w:sz w:val="26"/>
          <w:lang w:val="ru-RU"/>
        </w:rPr>
        <w:t>.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9D0456">
      <w:pPr>
        <w:jc w:val="both"/>
        <w:rPr>
          <w:i/>
          <w:iCs/>
          <w:sz w:val="32"/>
          <w:lang w:val="en-US"/>
        </w:rPr>
      </w:pPr>
      <w:r>
        <w:rPr>
          <w:i/>
          <w:iCs/>
          <w:noProof/>
          <w:sz w:val="32"/>
          <w:lang w:val="ru-RU" w:eastAsia="ru-RU"/>
        </w:rPr>
        <w:pict>
          <v:line id="_x0000_s1060" style="position:absolute;left:0;text-align:left;z-index:251655168" from="202.05pt,16.1pt" to="202.05pt,88.1pt"/>
        </w:pict>
      </w:r>
      <w:r w:rsidR="00F01204">
        <w:rPr>
          <w:i/>
          <w:iCs/>
          <w:sz w:val="26"/>
          <w:szCs w:val="14"/>
          <w:lang w:val="en-US"/>
        </w:rPr>
        <w:t>(x,y+h)</w:t>
      </w:r>
    </w:p>
    <w:p w:rsidR="00367AFE" w:rsidRDefault="00367AFE">
      <w:pPr>
        <w:jc w:val="both"/>
        <w:rPr>
          <w:szCs w:val="24"/>
        </w:rPr>
      </w:pPr>
    </w:p>
    <w:p w:rsidR="00367AFE" w:rsidRDefault="00367AFE">
      <w:pPr>
        <w:jc w:val="both"/>
        <w:rPr>
          <w:szCs w:val="24"/>
        </w:rPr>
      </w:pPr>
    </w:p>
    <w:p w:rsidR="00367AFE" w:rsidRDefault="009D0456">
      <w:pPr>
        <w:jc w:val="both"/>
        <w:rPr>
          <w:i/>
          <w:iCs/>
          <w:sz w:val="26"/>
          <w:szCs w:val="30"/>
        </w:rPr>
      </w:pPr>
      <w:r>
        <w:rPr>
          <w:i/>
          <w:iCs/>
          <w:noProof/>
          <w:sz w:val="26"/>
          <w:szCs w:val="30"/>
          <w:lang w:val="ru-RU" w:eastAsia="ru-RU"/>
        </w:rPr>
        <w:pict>
          <v:line id="_x0000_s1061" style="position:absolute;left:0;text-align:left;z-index:251656192" from="157.05pt,14.15pt" to="220.05pt,14.15pt"/>
        </w:pict>
      </w:r>
      <w:r w:rsidR="00F01204">
        <w:rPr>
          <w:i/>
          <w:iCs/>
          <w:sz w:val="26"/>
          <w:szCs w:val="30"/>
        </w:rPr>
        <w:t xml:space="preserve">                                        (x-h,y)                  (x+δ,y)</w:t>
      </w:r>
    </w:p>
    <w:p w:rsidR="00367AFE" w:rsidRDefault="00367AFE">
      <w:pPr>
        <w:jc w:val="both"/>
        <w:rPr>
          <w:sz w:val="26"/>
          <w:szCs w:val="30"/>
        </w:rPr>
      </w:pPr>
    </w:p>
    <w:p w:rsidR="00367AFE" w:rsidRDefault="00367AFE">
      <w:pPr>
        <w:jc w:val="both"/>
        <w:rPr>
          <w:sz w:val="26"/>
          <w:szCs w:val="30"/>
        </w:rPr>
      </w:pPr>
    </w:p>
    <w:p w:rsidR="00367AFE" w:rsidRDefault="00F01204">
      <w:pPr>
        <w:jc w:val="both"/>
        <w:rPr>
          <w:i/>
          <w:iCs/>
          <w:sz w:val="26"/>
          <w:szCs w:val="30"/>
        </w:rPr>
      </w:pPr>
      <w:r>
        <w:rPr>
          <w:i/>
          <w:iCs/>
          <w:sz w:val="26"/>
          <w:szCs w:val="30"/>
        </w:rPr>
        <w:t>(x,y-h)</w:t>
      </w: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8"/>
          <w:sz w:val="26"/>
          <w:lang w:val="ru-RU"/>
        </w:rPr>
        <w:object w:dxaOrig="1560" w:dyaOrig="700">
          <v:shape id="_x0000_i1044" type="#_x0000_t75" style="width:84pt;height:38.25pt" o:ole="">
            <v:imagedata r:id="rId25" o:title=""/>
          </v:shape>
          <o:OLEObject Type="Embed" ProgID="Equation.3" ShapeID="_x0000_i1044" DrawAspect="Content" ObjectID="_1476354346" r:id="rId45"/>
        </w:objec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en-US"/>
        </w:rPr>
      </w:pPr>
      <w:r>
        <w:rPr>
          <w:sz w:val="26"/>
          <w:lang w:val="ru-RU"/>
        </w:rPr>
        <w:tab/>
        <w:t xml:space="preserve">Обозначим: </w:t>
      </w:r>
    </w:p>
    <w:p w:rsidR="00367AFE" w:rsidRDefault="00F01204">
      <w:pPr>
        <w:jc w:val="both"/>
        <w:rPr>
          <w:sz w:val="26"/>
          <w:lang w:val="en-US"/>
        </w:rPr>
      </w:pPr>
      <w:r>
        <w:rPr>
          <w:position w:val="-24"/>
          <w:sz w:val="26"/>
          <w:lang w:val="en-US"/>
        </w:rPr>
        <w:object w:dxaOrig="999" w:dyaOrig="620">
          <v:shape id="_x0000_i1045" type="#_x0000_t75" style="width:62.25pt;height:38.25pt" o:ole="">
            <v:imagedata r:id="rId46" o:title=""/>
          </v:shape>
          <o:OLEObject Type="Embed" ProgID="Equation.3" ShapeID="_x0000_i1045" DrawAspect="Content" ObjectID="_1476354347" r:id="rId47"/>
        </w:objec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en-US"/>
        </w:rPr>
        <w:tab/>
      </w:r>
      <w:r>
        <w:rPr>
          <w:sz w:val="26"/>
          <w:lang w:val="ru-RU"/>
        </w:rPr>
        <w:t>Определим: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8"/>
          <w:sz w:val="26"/>
          <w:lang w:val="ru-RU"/>
        </w:rPr>
        <w:object w:dxaOrig="5100" w:dyaOrig="660">
          <v:shape id="_x0000_i1046" type="#_x0000_t75" style="width:285pt;height:36.75pt" o:ole="">
            <v:imagedata r:id="rId48" o:title=""/>
          </v:shape>
          <o:OLEObject Type="Embed" ProgID="Equation.3" ShapeID="_x0000_i1046" DrawAspect="Content" ObjectID="_1476354348" r:id="rId49"/>
        </w:objec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Cs w:val="24"/>
          <w:lang w:val="ru-RU"/>
        </w:rPr>
      </w:pPr>
      <w:r>
        <w:rPr>
          <w:position w:val="-24"/>
          <w:szCs w:val="24"/>
        </w:rPr>
        <w:object w:dxaOrig="4340" w:dyaOrig="620">
          <v:shape id="_x0000_i1047" type="#_x0000_t75" style="width:246pt;height:35.25pt" o:ole="">
            <v:imagedata r:id="rId50" o:title=""/>
          </v:shape>
          <o:OLEObject Type="Embed" ProgID="Equation.3" ShapeID="_x0000_i1047" DrawAspect="Content" ObjectID="_1476354349" r:id="rId51"/>
        </w:object>
      </w:r>
    </w:p>
    <w:p w:rsidR="00367AFE" w:rsidRDefault="00367AFE">
      <w:pPr>
        <w:jc w:val="both"/>
        <w:rPr>
          <w:sz w:val="32"/>
          <w:lang w:val="ru-RU"/>
        </w:rPr>
      </w:pPr>
    </w:p>
    <w:p w:rsidR="00367AFE" w:rsidRDefault="00367AFE">
      <w:pPr>
        <w:jc w:val="both"/>
        <w:rPr>
          <w:szCs w:val="24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8"/>
          <w:sz w:val="26"/>
          <w:lang w:val="ru-RU"/>
        </w:rPr>
        <w:object w:dxaOrig="8779" w:dyaOrig="660">
          <v:shape id="_x0000_i1048" type="#_x0000_t75" style="width:491.25pt;height:36.75pt" o:ole="">
            <v:imagedata r:id="rId52" o:title=""/>
          </v:shape>
          <o:OLEObject Type="Embed" ProgID="Equation.3" ShapeID="_x0000_i1048" DrawAspect="Content" ObjectID="_1476354350" r:id="rId53"/>
        </w:object>
      </w:r>
    </w:p>
    <w:p w:rsidR="00367AFE" w:rsidRDefault="00367AFE">
      <w:pPr>
        <w:jc w:val="both"/>
        <w:rPr>
          <w:szCs w:val="24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szCs w:val="24"/>
        </w:rPr>
        <w:tab/>
      </w:r>
      <w:r>
        <w:rPr>
          <w:sz w:val="26"/>
          <w:lang w:val="ru-RU"/>
        </w:rPr>
        <w:t>Посчитаем погрешность аппроксимации. В точке 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>,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>)</w:t>
      </w:r>
      <w:r>
        <w:rPr>
          <w:sz w:val="26"/>
          <w:lang w:val="ru-RU"/>
        </w:rPr>
        <w:t xml:space="preserve"> разложим в ряд Тейлора:</w:t>
      </w:r>
    </w:p>
    <w:p w:rsidR="00367AFE" w:rsidRDefault="00367AFE">
      <w:pPr>
        <w:jc w:val="both"/>
        <w:rPr>
          <w:sz w:val="26"/>
          <w:lang w:val="ru-RU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4"/>
          <w:sz w:val="26"/>
          <w:lang w:val="ru-RU"/>
        </w:rPr>
        <w:object w:dxaOrig="6440" w:dyaOrig="660">
          <v:shape id="_x0000_i1049" type="#_x0000_t75" style="width:367.5pt;height:36.75pt" o:ole="">
            <v:imagedata r:id="rId54" o:title=""/>
          </v:shape>
          <o:OLEObject Type="Embed" ProgID="Equation.3" ShapeID="_x0000_i1049" DrawAspect="Content" ObjectID="_1476354351" r:id="rId55"/>
        </w:object>
      </w:r>
    </w:p>
    <w:p w:rsidR="00367AFE" w:rsidRDefault="00367AFE">
      <w:pPr>
        <w:jc w:val="both"/>
        <w:rPr>
          <w:szCs w:val="24"/>
          <w:lang w:val="ru-RU"/>
        </w:rPr>
      </w:pPr>
    </w:p>
    <w:p w:rsidR="00367AFE" w:rsidRDefault="00367AFE">
      <w:pPr>
        <w:jc w:val="both"/>
        <w:rPr>
          <w:szCs w:val="24"/>
          <w:lang w:val="en-US"/>
        </w:rPr>
      </w:pPr>
    </w:p>
    <w:p w:rsidR="00367AFE" w:rsidRDefault="00F01204">
      <w:pPr>
        <w:jc w:val="both"/>
        <w:rPr>
          <w:szCs w:val="24"/>
          <w:lang w:val="en-US"/>
        </w:rPr>
      </w:pPr>
      <w:r>
        <w:rPr>
          <w:position w:val="-24"/>
          <w:sz w:val="26"/>
          <w:lang w:val="ru-RU"/>
        </w:rPr>
        <w:object w:dxaOrig="6320" w:dyaOrig="660">
          <v:shape id="_x0000_i1050" type="#_x0000_t75" style="width:361.5pt;height:36.75pt" o:ole="">
            <v:imagedata r:id="rId56" o:title=""/>
          </v:shape>
          <o:OLEObject Type="Embed" ProgID="Equation.3" ShapeID="_x0000_i1050" DrawAspect="Content" ObjectID="_1476354352" r:id="rId57"/>
        </w:object>
      </w:r>
    </w:p>
    <w:p w:rsidR="00367AFE" w:rsidRDefault="00F01204">
      <w:pPr>
        <w:jc w:val="both"/>
        <w:rPr>
          <w:sz w:val="26"/>
          <w:lang w:val="ru-RU"/>
        </w:rPr>
      </w:pPr>
      <w:r>
        <w:rPr>
          <w:szCs w:val="24"/>
          <w:lang w:val="ru-RU"/>
        </w:rPr>
        <w:tab/>
      </w:r>
      <w:r>
        <w:rPr>
          <w:sz w:val="26"/>
          <w:lang w:val="ru-RU"/>
        </w:rPr>
        <w:t>Подставим:</w:t>
      </w:r>
    </w:p>
    <w:p w:rsidR="00367AFE" w:rsidRDefault="00367AFE">
      <w:pPr>
        <w:jc w:val="both"/>
        <w:rPr>
          <w:szCs w:val="24"/>
          <w:lang w:val="ru-RU"/>
        </w:rPr>
      </w:pPr>
    </w:p>
    <w:p w:rsidR="00367AFE" w:rsidRDefault="00F01204">
      <w:pPr>
        <w:jc w:val="both"/>
      </w:pPr>
      <w:r>
        <w:rPr>
          <w:position w:val="-24"/>
          <w:szCs w:val="24"/>
          <w:lang w:val="ru-RU"/>
        </w:rPr>
        <w:object w:dxaOrig="6380" w:dyaOrig="660">
          <v:shape id="_x0000_i1051" type="#_x0000_t75" style="width:360.75pt;height:37.5pt" o:ole="">
            <v:imagedata r:id="rId58" o:title=""/>
          </v:shape>
          <o:OLEObject Type="Embed" ProgID="Equation.3" ShapeID="_x0000_i1051" DrawAspect="Content" ObjectID="_1476354353" r:id="rId59"/>
        </w:object>
      </w:r>
    </w:p>
    <w:p w:rsidR="00367AFE" w:rsidRDefault="00367AFE">
      <w:pPr>
        <w:jc w:val="both"/>
      </w:pPr>
    </w:p>
    <w:p w:rsidR="00367AFE" w:rsidRDefault="00367AFE">
      <w:pPr>
        <w:jc w:val="both"/>
        <w:rPr>
          <w:szCs w:val="24"/>
          <w:lang w:val="ru-RU"/>
        </w:rPr>
      </w:pPr>
    </w:p>
    <w:p w:rsidR="00367AFE" w:rsidRDefault="00367AFE">
      <w:pPr>
        <w:jc w:val="both"/>
        <w:rPr>
          <w:szCs w:val="24"/>
          <w:lang w:val="ru-RU"/>
        </w:rPr>
      </w:pPr>
    </w:p>
    <w:p w:rsidR="00367AFE" w:rsidRDefault="00367AFE">
      <w:pPr>
        <w:jc w:val="both"/>
        <w:rPr>
          <w:szCs w:val="24"/>
          <w:lang w:val="ru-RU"/>
        </w:rPr>
      </w:pPr>
    </w:p>
    <w:p w:rsidR="00367AFE" w:rsidRDefault="00F01204">
      <w:pPr>
        <w:jc w:val="both"/>
      </w:pPr>
      <w:r>
        <w:rPr>
          <w:position w:val="-24"/>
          <w:szCs w:val="24"/>
          <w:lang w:val="ru-RU"/>
        </w:rPr>
        <w:object w:dxaOrig="6180" w:dyaOrig="660">
          <v:shape id="_x0000_i1052" type="#_x0000_t75" style="width:349.5pt;height:37.5pt" o:ole="">
            <v:imagedata r:id="rId60" o:title=""/>
          </v:shape>
          <o:OLEObject Type="Embed" ProgID="Equation.3" ShapeID="_x0000_i1052" DrawAspect="Content" ObjectID="_1476354354" r:id="rId61"/>
        </w:object>
      </w:r>
    </w:p>
    <w:p w:rsidR="00367AFE" w:rsidRDefault="00367AFE">
      <w:pPr>
        <w:jc w:val="both"/>
        <w:rPr>
          <w:szCs w:val="24"/>
          <w:lang w:val="en-US"/>
        </w:rPr>
      </w:pPr>
    </w:p>
    <w:p w:rsidR="00367AFE" w:rsidRDefault="00F01204">
      <w:pPr>
        <w:jc w:val="both"/>
        <w:rPr>
          <w:szCs w:val="24"/>
          <w:lang w:val="ru-RU"/>
        </w:rPr>
      </w:pPr>
      <w:r>
        <w:rPr>
          <w:position w:val="-66"/>
          <w:szCs w:val="24"/>
          <w:lang w:val="ru-RU"/>
        </w:rPr>
        <w:object w:dxaOrig="8680" w:dyaOrig="1440">
          <v:shape id="_x0000_i1053" type="#_x0000_t75" style="width:472.5pt;height:78.75pt" o:ole="">
            <v:imagedata r:id="rId62" o:title=""/>
          </v:shape>
          <o:OLEObject Type="Embed" ProgID="Equation.3" ShapeID="_x0000_i1053" DrawAspect="Content" ObjectID="_1476354355" r:id="rId63"/>
        </w:object>
      </w:r>
      <w:r>
        <w:rPr>
          <w:position w:val="-10"/>
          <w:szCs w:val="24"/>
          <w:lang w:val="ru-RU"/>
        </w:rPr>
        <w:object w:dxaOrig="180" w:dyaOrig="340">
          <v:shape id="_x0000_i1054" type="#_x0000_t75" style="width:9pt;height:17.25pt" o:ole="">
            <v:imagedata r:id="rId64" o:title=""/>
          </v:shape>
          <o:OLEObject Type="Embed" ProgID="Equation.3" ShapeID="_x0000_i1054" DrawAspect="Content" ObjectID="_1476354356" r:id="rId65"/>
        </w:object>
      </w:r>
    </w:p>
    <w:p w:rsidR="00367AFE" w:rsidRDefault="00F01204">
      <w:pPr>
        <w:jc w:val="both"/>
        <w:rPr>
          <w:szCs w:val="24"/>
        </w:rPr>
      </w:pPr>
      <w:r>
        <w:rPr>
          <w:position w:val="-54"/>
          <w:szCs w:val="24"/>
        </w:rPr>
        <w:object w:dxaOrig="6860" w:dyaOrig="960">
          <v:shape id="_x0000_i1055" type="#_x0000_t75" style="width:377.25pt;height:52.5pt" o:ole="">
            <v:imagedata r:id="rId66" o:title=""/>
          </v:shape>
          <o:OLEObject Type="Embed" ProgID="Equation.3" ShapeID="_x0000_i1055" DrawAspect="Content" ObjectID="_1476354357" r:id="rId67"/>
        </w:object>
      </w:r>
    </w:p>
    <w:p w:rsidR="00367AFE" w:rsidRDefault="00367AFE">
      <w:pPr>
        <w:jc w:val="both"/>
        <w:rPr>
          <w:sz w:val="32"/>
          <w:lang w:val="en-US"/>
        </w:rPr>
      </w:pPr>
    </w:p>
    <w:p w:rsidR="00367AFE" w:rsidRDefault="00F01204">
      <w:pPr>
        <w:jc w:val="both"/>
        <w:rPr>
          <w:sz w:val="32"/>
          <w:lang w:val="en-US"/>
        </w:rPr>
      </w:pPr>
      <w:r>
        <w:rPr>
          <w:position w:val="-10"/>
          <w:sz w:val="32"/>
          <w:lang w:val="ru-RU"/>
        </w:rPr>
        <w:object w:dxaOrig="1579" w:dyaOrig="320">
          <v:shape id="_x0000_i1056" type="#_x0000_t75" style="width:100.5pt;height:20.25pt" o:ole="">
            <v:imagedata r:id="rId68" o:title=""/>
          </v:shape>
          <o:OLEObject Type="Embed" ProgID="Equation.3" ShapeID="_x0000_i1056" DrawAspect="Content" ObjectID="_1476354358" r:id="rId69"/>
        </w:object>
      </w:r>
    </w:p>
    <w:p w:rsidR="00367AFE" w:rsidRDefault="00F01204">
      <w:pPr>
        <w:jc w:val="both"/>
        <w:rPr>
          <w:sz w:val="26"/>
          <w:lang w:val="en-US"/>
        </w:rPr>
      </w:pPr>
      <w:r>
        <w:rPr>
          <w:sz w:val="26"/>
          <w:lang w:val="en-US"/>
        </w:rPr>
        <w:tab/>
      </w:r>
      <w:r>
        <w:rPr>
          <w:sz w:val="26"/>
          <w:lang w:val="ru-RU"/>
        </w:rPr>
        <w:t xml:space="preserve">Для точек </w:t>
      </w:r>
      <w:r>
        <w:rPr>
          <w:i/>
          <w:iCs/>
          <w:sz w:val="26"/>
          <w:lang w:val="ru-RU"/>
        </w:rPr>
        <w:t xml:space="preserve">(х – 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 xml:space="preserve">), ( х,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 xml:space="preserve">), ( х+ </w:t>
      </w:r>
      <w:r>
        <w:rPr>
          <w:i/>
          <w:iCs/>
          <w:sz w:val="26"/>
          <w:lang w:val="ru-RU"/>
        </w:rPr>
        <w:sym w:font="Symbol" w:char="F064"/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</w:rPr>
        <w:t>y</w:t>
      </w:r>
      <w:r>
        <w:rPr>
          <w:i/>
          <w:iCs/>
          <w:sz w:val="26"/>
          <w:lang w:val="ru-RU"/>
        </w:rPr>
        <w:t>),(</w:t>
      </w:r>
      <w:r>
        <w:rPr>
          <w:i/>
          <w:iCs/>
          <w:sz w:val="26"/>
        </w:rPr>
        <w:t>x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</w:rPr>
        <w:t>y</w:t>
      </w:r>
      <w:r>
        <w:rPr>
          <w:i/>
          <w:iCs/>
          <w:sz w:val="26"/>
          <w:lang w:val="ru-RU"/>
        </w:rPr>
        <w:t>-</w:t>
      </w:r>
      <w:r>
        <w:rPr>
          <w:i/>
          <w:iCs/>
          <w:sz w:val="26"/>
        </w:rPr>
        <w:t>h</w:t>
      </w:r>
      <w:r>
        <w:rPr>
          <w:i/>
          <w:iCs/>
          <w:sz w:val="26"/>
          <w:lang w:val="ru-RU"/>
        </w:rPr>
        <w:t>), (</w:t>
      </w:r>
      <w:r>
        <w:rPr>
          <w:i/>
          <w:iCs/>
          <w:sz w:val="26"/>
          <w:lang w:val="en-US"/>
        </w:rPr>
        <w:t>x</w:t>
      </w:r>
      <w:r>
        <w:rPr>
          <w:i/>
          <w:iCs/>
          <w:sz w:val="26"/>
          <w:lang w:val="ru-RU"/>
        </w:rPr>
        <w:t xml:space="preserve">, </w:t>
      </w:r>
      <w:r>
        <w:rPr>
          <w:i/>
          <w:iCs/>
          <w:sz w:val="26"/>
          <w:lang w:val="en-US"/>
        </w:rPr>
        <w:t>y</w:t>
      </w:r>
      <w:r>
        <w:rPr>
          <w:i/>
          <w:iCs/>
          <w:sz w:val="26"/>
          <w:lang w:val="ru-RU"/>
        </w:rPr>
        <w:t>+</w:t>
      </w:r>
      <w:r>
        <w:rPr>
          <w:i/>
          <w:iCs/>
          <w:sz w:val="26"/>
          <w:lang w:val="ru-RU"/>
        </w:rPr>
        <w:sym w:font="Symbol" w:char="F064"/>
      </w:r>
      <w:r>
        <w:rPr>
          <w:i/>
          <w:iCs/>
          <w:sz w:val="26"/>
          <w:lang w:val="ru-RU"/>
        </w:rPr>
        <w:t>),</w:t>
      </w:r>
      <w:r>
        <w:rPr>
          <w:sz w:val="26"/>
          <w:lang w:val="ru-RU"/>
        </w:rPr>
        <w:t xml:space="preserve"> где </w:t>
      </w:r>
      <w:r>
        <w:rPr>
          <w:i/>
          <w:iCs/>
          <w:sz w:val="26"/>
          <w:lang w:val="ru-RU"/>
        </w:rPr>
        <w:sym w:font="Symbol" w:char="F064"/>
      </w:r>
      <w:r>
        <w:rPr>
          <w:i/>
          <w:iCs/>
          <w:sz w:val="26"/>
          <w:lang w:val="ru-RU"/>
        </w:rPr>
        <w:t xml:space="preserve"> </w:t>
      </w:r>
      <w:r>
        <w:rPr>
          <w:i/>
          <w:iCs/>
          <w:sz w:val="26"/>
          <w:lang w:val="ru-RU"/>
        </w:rPr>
        <w:sym w:font="Symbol" w:char="F0B9"/>
      </w:r>
      <w:r>
        <w:rPr>
          <w:i/>
          <w:iCs/>
          <w:sz w:val="26"/>
          <w:lang w:val="ru-RU"/>
        </w:rPr>
        <w:t xml:space="preserve"> </w:t>
      </w:r>
      <w:r>
        <w:rPr>
          <w:i/>
          <w:iCs/>
          <w:sz w:val="26"/>
          <w:lang w:val="en-US"/>
        </w:rPr>
        <w:t>h</w:t>
      </w:r>
      <w:r>
        <w:rPr>
          <w:sz w:val="26"/>
          <w:lang w:val="ru-RU"/>
        </w:rPr>
        <w:t>.</w:t>
      </w: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i/>
          <w:iCs/>
          <w:sz w:val="32"/>
          <w:lang w:val="en-US"/>
        </w:rPr>
      </w:pPr>
      <w:r>
        <w:rPr>
          <w:i/>
          <w:iCs/>
          <w:sz w:val="26"/>
          <w:szCs w:val="14"/>
          <w:lang w:val="en-US"/>
        </w:rPr>
        <w:t>(x,y+δ)</w:t>
      </w:r>
    </w:p>
    <w:p w:rsidR="00367AFE" w:rsidRDefault="009D0456">
      <w:pPr>
        <w:jc w:val="both"/>
        <w:rPr>
          <w:szCs w:val="24"/>
        </w:rPr>
      </w:pPr>
      <w:r>
        <w:rPr>
          <w:noProof/>
          <w:szCs w:val="24"/>
          <w:lang w:val="ru-RU" w:eastAsia="ru-RU"/>
        </w:rPr>
        <w:pict>
          <v:line id="_x0000_s1066" style="position:absolute;left:0;text-align:left;z-index:251658240" from="202.05pt,8.1pt" to="202.05pt,71.1pt"/>
        </w:pict>
      </w:r>
    </w:p>
    <w:p w:rsidR="00367AFE" w:rsidRDefault="009D0456">
      <w:pPr>
        <w:jc w:val="both"/>
        <w:rPr>
          <w:i/>
          <w:iCs/>
          <w:sz w:val="26"/>
          <w:szCs w:val="30"/>
        </w:rPr>
      </w:pPr>
      <w:r>
        <w:rPr>
          <w:i/>
          <w:iCs/>
          <w:noProof/>
          <w:sz w:val="26"/>
          <w:szCs w:val="30"/>
          <w:lang w:val="ru-RU" w:eastAsia="ru-RU"/>
        </w:rPr>
        <w:pict>
          <v:line id="_x0000_s1063" style="position:absolute;left:0;text-align:left;z-index:251657216" from="175.05pt,13.75pt" to="238.05pt,13.75pt"/>
        </w:pict>
      </w:r>
      <w:r w:rsidR="00F01204">
        <w:rPr>
          <w:i/>
          <w:iCs/>
          <w:sz w:val="26"/>
          <w:szCs w:val="30"/>
        </w:rPr>
        <w:t xml:space="preserve">                                        (x-h,y)                  (x+δ,y)</w:t>
      </w:r>
    </w:p>
    <w:p w:rsidR="00367AFE" w:rsidRDefault="00367AFE">
      <w:pPr>
        <w:jc w:val="both"/>
        <w:rPr>
          <w:sz w:val="26"/>
          <w:szCs w:val="30"/>
        </w:rPr>
      </w:pPr>
    </w:p>
    <w:p w:rsidR="00367AFE" w:rsidRDefault="00367AFE">
      <w:pPr>
        <w:jc w:val="both"/>
        <w:rPr>
          <w:sz w:val="26"/>
          <w:szCs w:val="30"/>
        </w:rPr>
      </w:pPr>
    </w:p>
    <w:p w:rsidR="00367AFE" w:rsidRDefault="00367AFE">
      <w:pPr>
        <w:jc w:val="both"/>
        <w:rPr>
          <w:i/>
          <w:iCs/>
          <w:sz w:val="26"/>
          <w:szCs w:val="30"/>
        </w:rPr>
      </w:pPr>
    </w:p>
    <w:p w:rsidR="00367AFE" w:rsidRDefault="00F01204">
      <w:pPr>
        <w:jc w:val="both"/>
        <w:rPr>
          <w:i/>
          <w:iCs/>
          <w:sz w:val="26"/>
          <w:szCs w:val="30"/>
        </w:rPr>
      </w:pPr>
      <w:r>
        <w:rPr>
          <w:i/>
          <w:iCs/>
          <w:sz w:val="26"/>
          <w:szCs w:val="30"/>
        </w:rPr>
        <w:t>(x,y-h)</w:t>
      </w:r>
    </w:p>
    <w:p w:rsidR="00367AFE" w:rsidRDefault="00367AFE">
      <w:pPr>
        <w:jc w:val="both"/>
      </w:pPr>
    </w:p>
    <w:p w:rsidR="00367AFE" w:rsidRDefault="00367AFE">
      <w:pPr>
        <w:jc w:val="both"/>
        <w:rPr>
          <w:sz w:val="26"/>
          <w:lang w:val="en-US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8"/>
          <w:sz w:val="26"/>
          <w:lang w:val="ru-RU"/>
        </w:rPr>
        <w:object w:dxaOrig="5100" w:dyaOrig="660">
          <v:shape id="_x0000_i1057" type="#_x0000_t75" style="width:285pt;height:36.75pt" o:ole="">
            <v:imagedata r:id="rId48" o:title=""/>
          </v:shape>
          <o:OLEObject Type="Embed" ProgID="Equation.3" ShapeID="_x0000_i1057" DrawAspect="Content" ObjectID="_1476354359" r:id="rId70"/>
        </w:object>
      </w:r>
    </w:p>
    <w:p w:rsidR="00367AFE" w:rsidRDefault="00367AFE">
      <w:pPr>
        <w:jc w:val="both"/>
        <w:rPr>
          <w:szCs w:val="24"/>
        </w:rPr>
      </w:pPr>
    </w:p>
    <w:p w:rsidR="00367AFE" w:rsidRDefault="00367AFE">
      <w:pPr>
        <w:jc w:val="both"/>
        <w:rPr>
          <w:szCs w:val="24"/>
        </w:rPr>
      </w:pPr>
    </w:p>
    <w:p w:rsidR="00367AFE" w:rsidRDefault="00F01204">
      <w:pPr>
        <w:jc w:val="both"/>
        <w:rPr>
          <w:sz w:val="26"/>
          <w:lang w:val="ru-RU"/>
        </w:rPr>
      </w:pPr>
      <w:r>
        <w:rPr>
          <w:position w:val="-28"/>
          <w:sz w:val="26"/>
          <w:lang w:val="ru-RU"/>
        </w:rPr>
        <w:object w:dxaOrig="5040" w:dyaOrig="660">
          <v:shape id="_x0000_i1058" type="#_x0000_t75" style="width:282pt;height:36.75pt" o:ole="">
            <v:imagedata r:id="rId71" o:title=""/>
          </v:shape>
          <o:OLEObject Type="Embed" ProgID="Equation.3" ShapeID="_x0000_i1058" DrawAspect="Content" ObjectID="_1476354360" r:id="rId72"/>
        </w:object>
      </w:r>
    </w:p>
    <w:p w:rsidR="00367AFE" w:rsidRDefault="00F01204">
      <w:pPr>
        <w:jc w:val="both"/>
        <w:rPr>
          <w:sz w:val="32"/>
          <w:lang w:val="ru-RU"/>
        </w:rPr>
      </w:pPr>
      <w:r>
        <w:rPr>
          <w:sz w:val="32"/>
          <w:lang w:val="ru-RU"/>
        </w:rPr>
        <w:tab/>
      </w:r>
    </w:p>
    <w:p w:rsidR="00367AFE" w:rsidRDefault="00F01204">
      <w:pPr>
        <w:jc w:val="both"/>
        <w:rPr>
          <w:sz w:val="32"/>
          <w:lang w:val="ru-RU"/>
        </w:rPr>
      </w:pPr>
      <w:r>
        <w:rPr>
          <w:position w:val="-60"/>
          <w:sz w:val="26"/>
          <w:lang w:val="ru-RU"/>
        </w:rPr>
        <w:object w:dxaOrig="7140" w:dyaOrig="1320">
          <v:shape id="_x0000_i1059" type="#_x0000_t75" style="width:399.75pt;height:73.5pt" o:ole="">
            <v:imagedata r:id="rId73" o:title=""/>
          </v:shape>
          <o:OLEObject Type="Embed" ProgID="Equation.3" ShapeID="_x0000_i1059" DrawAspect="Content" ObjectID="_1476354361" r:id="rId74"/>
        </w:object>
      </w:r>
    </w:p>
    <w:p w:rsidR="00367AFE" w:rsidRDefault="00367AFE">
      <w:pPr>
        <w:jc w:val="both"/>
        <w:rPr>
          <w:sz w:val="32"/>
          <w:lang w:val="ru-RU"/>
        </w:rPr>
      </w:pPr>
    </w:p>
    <w:p w:rsidR="00367AFE" w:rsidRDefault="00F01204">
      <w:pPr>
        <w:jc w:val="both"/>
        <w:rPr>
          <w:i/>
          <w:iCs/>
          <w:sz w:val="26"/>
          <w:lang w:val="ru-RU"/>
        </w:rPr>
      </w:pPr>
      <w:r>
        <w:rPr>
          <w:sz w:val="26"/>
          <w:lang w:val="en-US"/>
        </w:rPr>
        <w:tab/>
      </w:r>
      <w:r>
        <w:rPr>
          <w:sz w:val="26"/>
          <w:lang w:val="ru-RU"/>
        </w:rPr>
        <w:t xml:space="preserve">Погрешность, как и в предыдущем случае, равна </w:t>
      </w:r>
      <w:r>
        <w:rPr>
          <w:i/>
          <w:iCs/>
          <w:sz w:val="26"/>
          <w:lang w:val="en-US"/>
        </w:rPr>
        <w:t>O</w:t>
      </w:r>
      <w:r>
        <w:rPr>
          <w:i/>
          <w:iCs/>
          <w:sz w:val="26"/>
          <w:lang w:val="ru-RU"/>
        </w:rPr>
        <w:t>(</w:t>
      </w:r>
      <w:r>
        <w:rPr>
          <w:i/>
          <w:iCs/>
          <w:sz w:val="26"/>
          <w:lang w:val="en-US"/>
        </w:rPr>
        <w:t>q</w:t>
      </w:r>
      <w:r>
        <w:rPr>
          <w:i/>
          <w:iCs/>
          <w:sz w:val="26"/>
          <w:lang w:val="ru-RU"/>
        </w:rPr>
        <w:t>).</w:t>
      </w:r>
    </w:p>
    <w:p w:rsidR="00367AFE" w:rsidRDefault="00367AFE">
      <w:pPr>
        <w:jc w:val="both"/>
        <w:rPr>
          <w:i/>
          <w:iCs/>
          <w:sz w:val="26"/>
          <w:lang w:val="ru-RU"/>
        </w:rPr>
      </w:pPr>
    </w:p>
    <w:p w:rsidR="00367AFE" w:rsidRDefault="00F01204">
      <w:pPr>
        <w:jc w:val="both"/>
        <w:rPr>
          <w:sz w:val="32"/>
          <w:lang w:val="en-US"/>
        </w:rPr>
      </w:pPr>
      <w:r>
        <w:rPr>
          <w:sz w:val="26"/>
          <w:lang w:val="ru-RU"/>
        </w:rPr>
        <w:tab/>
        <w:t xml:space="preserve">Таким образом, на нерегулярном шаблоне разностный оператор </w:t>
      </w:r>
      <w:r>
        <w:rPr>
          <w:i/>
          <w:iCs/>
          <w:sz w:val="26"/>
          <w:szCs w:val="24"/>
        </w:rPr>
        <w:sym w:font="Symbol" w:char="F04C"/>
      </w:r>
      <w:r>
        <w:rPr>
          <w:i/>
          <w:iCs/>
          <w:sz w:val="26"/>
          <w:szCs w:val="24"/>
        </w:rPr>
        <w:t>u</w:t>
      </w:r>
      <w:r>
        <w:rPr>
          <w:sz w:val="26"/>
          <w:szCs w:val="24"/>
          <w:lang w:val="ru-RU"/>
        </w:rPr>
        <w:t xml:space="preserve"> имеет первый порядок аппроксимации. Для того чтобы ошибка не была столь большой, приближаясь к границу нужно брать шаг </w:t>
      </w:r>
      <w:r>
        <w:rPr>
          <w:i/>
          <w:iCs/>
          <w:sz w:val="26"/>
          <w:szCs w:val="24"/>
          <w:lang w:val="en-US"/>
        </w:rPr>
        <w:t>h</w:t>
      </w:r>
      <w:r>
        <w:rPr>
          <w:i/>
          <w:iCs/>
          <w:sz w:val="26"/>
          <w:szCs w:val="24"/>
          <w:lang w:val="ru-RU"/>
        </w:rPr>
        <w:t xml:space="preserve">, </w:t>
      </w:r>
      <w:r>
        <w:rPr>
          <w:sz w:val="26"/>
          <w:szCs w:val="24"/>
          <w:lang w:val="ru-RU"/>
        </w:rPr>
        <w:t xml:space="preserve"> равным </w:t>
      </w:r>
      <w:r>
        <w:rPr>
          <w:i/>
          <w:iCs/>
          <w:sz w:val="26"/>
          <w:szCs w:val="24"/>
          <w:lang w:val="en-US"/>
        </w:rPr>
        <w:t>h</w:t>
      </w:r>
      <w:r>
        <w:rPr>
          <w:i/>
          <w:iCs/>
          <w:sz w:val="26"/>
          <w:szCs w:val="24"/>
          <w:vertAlign w:val="superscript"/>
          <w:lang w:val="ru-RU"/>
        </w:rPr>
        <w:t>2</w:t>
      </w:r>
      <w:r>
        <w:rPr>
          <w:sz w:val="26"/>
          <w:lang w:val="ru-RU"/>
        </w:rPr>
        <w:t>. То есть надо брать шаг равным погрешности аппроксимации на регулярном шаблоне.</w:t>
      </w:r>
    </w:p>
    <w:p w:rsidR="00367AFE" w:rsidRDefault="00F01204">
      <w:pPr>
        <w:jc w:val="both"/>
        <w:rPr>
          <w:sz w:val="26"/>
          <w:lang w:val="ru-RU"/>
        </w:rPr>
      </w:pPr>
      <w:r>
        <w:rPr>
          <w:sz w:val="26"/>
          <w:lang w:val="en-US"/>
        </w:rPr>
        <w:tab/>
      </w:r>
      <w:r>
        <w:rPr>
          <w:sz w:val="26"/>
          <w:lang w:val="ru-RU"/>
        </w:rPr>
        <w:t>Рассмотренный подход показывет, что при приближении к естественной границе области счёта приходится использовать неравномерную сетку. На разных участках естественной границы неравномерность разностной сетки будет иметь разный характер, что порождает использование разных аппроксимаций. Это в свою очередь усложняет общий вид разностной сетки, а также  программу, реализующую численный расчёт. Этих трудностей можно избежать передвинув естественную границу так, чтобы разностная сетка была бы регулярной, но при этом уже нарушаются условия задачи.</w:t>
      </w:r>
    </w:p>
    <w:p w:rsidR="00367AFE" w:rsidRDefault="00F01204">
      <w:pPr>
        <w:jc w:val="both"/>
        <w:rPr>
          <w:i/>
          <w:iCs/>
          <w:sz w:val="28"/>
          <w:szCs w:val="24"/>
          <w:lang w:val="ru-RU"/>
        </w:rPr>
      </w:pPr>
      <w:r>
        <w:rPr>
          <w:i/>
          <w:iCs/>
          <w:sz w:val="28"/>
          <w:szCs w:val="24"/>
          <w:lang w:val="ru-RU"/>
        </w:rPr>
        <w:t>Литература:</w:t>
      </w:r>
    </w:p>
    <w:p w:rsidR="00367AFE" w:rsidRDefault="00F01204">
      <w:pPr>
        <w:jc w:val="both"/>
        <w:rPr>
          <w:szCs w:val="24"/>
          <w:lang w:val="ru-RU"/>
        </w:rPr>
      </w:pPr>
      <w:r>
        <w:rPr>
          <w:i/>
          <w:iCs/>
          <w:sz w:val="28"/>
          <w:szCs w:val="24"/>
          <w:lang w:val="ru-RU"/>
        </w:rPr>
        <w:t xml:space="preserve">Самарский А.А., Теория разностных схем, М </w:t>
      </w:r>
    </w:p>
    <w:p w:rsidR="00367AFE" w:rsidRDefault="00367AFE">
      <w:pPr>
        <w:jc w:val="both"/>
        <w:rPr>
          <w:lang w:val="ru-RU"/>
        </w:rPr>
      </w:pPr>
      <w:bookmarkStart w:id="0" w:name="_GoBack"/>
      <w:bookmarkEnd w:id="0"/>
    </w:p>
    <w:sectPr w:rsidR="00367AFE">
      <w:footerReference w:type="even" r:id="rId75"/>
      <w:footerReference w:type="default" r:id="rId76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FE" w:rsidRDefault="00F01204">
      <w:r>
        <w:separator/>
      </w:r>
    </w:p>
  </w:endnote>
  <w:endnote w:type="continuationSeparator" w:id="0">
    <w:p w:rsidR="00367AFE" w:rsidRDefault="00F0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AFE" w:rsidRDefault="00F0120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7AFE" w:rsidRDefault="00367AF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AFE" w:rsidRDefault="00F0120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67AFE" w:rsidRDefault="00367AF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FE" w:rsidRDefault="00F01204">
      <w:r>
        <w:separator/>
      </w:r>
    </w:p>
  </w:footnote>
  <w:footnote w:type="continuationSeparator" w:id="0">
    <w:p w:rsidR="00367AFE" w:rsidRDefault="00F0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C0467"/>
    <w:multiLevelType w:val="hybridMultilevel"/>
    <w:tmpl w:val="4866CC8E"/>
    <w:lvl w:ilvl="0" w:tplc="16F29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3635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D689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A5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EF1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BC02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F42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30A7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AAB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hideGrammaticalErrors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204"/>
    <w:rsid w:val="00367AFE"/>
    <w:rsid w:val="009D0456"/>
    <w:rsid w:val="00F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6"/>
    <o:shapelayout v:ext="edit">
      <o:idmap v:ext="edit" data="1"/>
    </o:shapelayout>
  </w:shapeDefaults>
  <w:decimalSymbol w:val=","/>
  <w:listSeparator w:val=";"/>
  <w15:chartTrackingRefBased/>
  <w15:docId w15:val="{FF0F040C-399C-406C-8139-CCFCDD97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" w:hAnsi="Arial" w:cs="Arial"/>
      <w:lang w:val="en-US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1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5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2.bin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oleObject" Target="embeddings/oleObject33.bin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3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Понятие дискретной области при численном решении числовой задачи</vt:lpstr>
    </vt:vector>
  </TitlesOfParts>
  <Company>Fine Computers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дискретной области при численном решении числовой задачи</dc:title>
  <dc:subject/>
  <dc:creator>Fine User</dc:creator>
  <cp:keywords/>
  <dc:description/>
  <cp:lastModifiedBy>Irina</cp:lastModifiedBy>
  <cp:revision>2</cp:revision>
  <dcterms:created xsi:type="dcterms:W3CDTF">2014-11-01T11:38:00Z</dcterms:created>
  <dcterms:modified xsi:type="dcterms:W3CDTF">2014-11-01T11:38:00Z</dcterms:modified>
</cp:coreProperties>
</file>