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F27" w:rsidRDefault="00EC5F27" w:rsidP="00EC5F27">
      <w:pPr>
        <w:pStyle w:val="a7"/>
        <w:rPr>
          <w:sz w:val="32"/>
        </w:rPr>
      </w:pPr>
      <w:r>
        <w:rPr>
          <w:sz w:val="32"/>
        </w:rPr>
        <w:t>КАЗАНСКИЙ ГОСУДАРСТВЕННЫЙ УНИВЕРСИТЕТ</w:t>
      </w:r>
    </w:p>
    <w:p w:rsidR="00EC5F27" w:rsidRDefault="00EC5F27" w:rsidP="00EC5F27">
      <w:pPr>
        <w:jc w:val="center"/>
        <w:rPr>
          <w:color w:val="000000"/>
        </w:rPr>
      </w:pPr>
      <w:r>
        <w:rPr>
          <w:color w:val="000000"/>
        </w:rPr>
        <w:t>____________________________________________________</w:t>
      </w:r>
    </w:p>
    <w:p w:rsidR="00EC5F27" w:rsidRDefault="00EC5F27" w:rsidP="00EC5F27">
      <w:pPr>
        <w:jc w:val="both"/>
        <w:rPr>
          <w:color w:val="000000"/>
        </w:rPr>
      </w:pPr>
    </w:p>
    <w:p w:rsidR="00EC5F27" w:rsidRDefault="00EC5F27" w:rsidP="00EC5F27">
      <w:pPr>
        <w:jc w:val="center"/>
        <w:rPr>
          <w:i/>
          <w:color w:val="000000"/>
          <w:sz w:val="32"/>
        </w:rPr>
      </w:pPr>
      <w:r>
        <w:rPr>
          <w:i/>
          <w:color w:val="000000"/>
          <w:sz w:val="32"/>
        </w:rPr>
        <w:t>Исторический факультет</w:t>
      </w:r>
    </w:p>
    <w:p w:rsidR="00EC5F27" w:rsidRDefault="00EC5F27" w:rsidP="00EC5F27">
      <w:pPr>
        <w:jc w:val="both"/>
        <w:rPr>
          <w:color w:val="000000"/>
        </w:rPr>
      </w:pPr>
    </w:p>
    <w:p w:rsidR="00EC5F27" w:rsidRDefault="00EC5F27" w:rsidP="00EC5F27">
      <w:pPr>
        <w:jc w:val="both"/>
        <w:rPr>
          <w:i/>
          <w:color w:val="000000"/>
        </w:rPr>
      </w:pPr>
    </w:p>
    <w:p w:rsidR="00EC5F27" w:rsidRDefault="00EC5F27" w:rsidP="00EC5F27">
      <w:pPr>
        <w:jc w:val="both"/>
        <w:rPr>
          <w:i/>
          <w:color w:val="000000"/>
        </w:rPr>
      </w:pPr>
    </w:p>
    <w:p w:rsidR="00EC5F27" w:rsidRDefault="00EC5F27" w:rsidP="00EC5F27">
      <w:pPr>
        <w:jc w:val="both"/>
        <w:rPr>
          <w:i/>
          <w:color w:val="000000"/>
        </w:rPr>
      </w:pPr>
    </w:p>
    <w:p w:rsidR="00EC5F27" w:rsidRDefault="00EC5F27" w:rsidP="00EC5F27">
      <w:pPr>
        <w:jc w:val="both"/>
        <w:rPr>
          <w:i/>
          <w:color w:val="000000"/>
        </w:rPr>
      </w:pPr>
    </w:p>
    <w:p w:rsidR="00EC5F27" w:rsidRDefault="00EC5F27" w:rsidP="00EC5F27">
      <w:pPr>
        <w:jc w:val="both"/>
        <w:rPr>
          <w:i/>
          <w:color w:val="000000"/>
        </w:rPr>
      </w:pPr>
    </w:p>
    <w:p w:rsidR="00EC5F27" w:rsidRDefault="00EC5F27" w:rsidP="00EC5F27">
      <w:pPr>
        <w:jc w:val="both"/>
        <w:rPr>
          <w:i/>
          <w:color w:val="000000"/>
        </w:rPr>
      </w:pPr>
    </w:p>
    <w:p w:rsidR="00EC5F27" w:rsidRDefault="00EC5F27" w:rsidP="00EC5F27">
      <w:pPr>
        <w:jc w:val="both"/>
        <w:rPr>
          <w:i/>
          <w:color w:val="000000"/>
        </w:rPr>
      </w:pPr>
    </w:p>
    <w:p w:rsidR="00C01ECD" w:rsidRDefault="00C01ECD" w:rsidP="00C01ECD">
      <w:pPr>
        <w:ind w:left="5760" w:firstLine="720"/>
        <w:jc w:val="both"/>
        <w:rPr>
          <w:lang w:val="en-US"/>
        </w:rPr>
      </w:pPr>
    </w:p>
    <w:p w:rsidR="00C01ECD" w:rsidRDefault="00C01ECD" w:rsidP="00C01ECD">
      <w:pPr>
        <w:ind w:left="5760" w:firstLine="720"/>
        <w:jc w:val="both"/>
        <w:rPr>
          <w:lang w:val="en-US"/>
        </w:rPr>
      </w:pPr>
    </w:p>
    <w:p w:rsidR="00C01ECD" w:rsidRDefault="00C01ECD" w:rsidP="00C01ECD">
      <w:pPr>
        <w:ind w:left="5760" w:firstLine="720"/>
        <w:jc w:val="both"/>
        <w:rPr>
          <w:lang w:val="en-US"/>
        </w:rPr>
      </w:pPr>
    </w:p>
    <w:p w:rsidR="00C01ECD" w:rsidRDefault="00C01ECD" w:rsidP="00C01ECD">
      <w:pPr>
        <w:ind w:left="5760" w:firstLine="720"/>
        <w:jc w:val="both"/>
        <w:rPr>
          <w:lang w:val="en-US"/>
        </w:rPr>
      </w:pPr>
    </w:p>
    <w:p w:rsidR="00C01ECD" w:rsidRDefault="00C01ECD" w:rsidP="00C01ECD">
      <w:pPr>
        <w:ind w:left="5760" w:firstLine="720"/>
        <w:jc w:val="both"/>
        <w:rPr>
          <w:lang w:val="en-US"/>
        </w:rPr>
      </w:pPr>
    </w:p>
    <w:p w:rsidR="00C01ECD" w:rsidRDefault="00C01ECD" w:rsidP="00C01ECD">
      <w:pPr>
        <w:ind w:left="5760" w:firstLine="720"/>
        <w:jc w:val="both"/>
        <w:rPr>
          <w:lang w:val="en-US"/>
        </w:rPr>
      </w:pPr>
    </w:p>
    <w:p w:rsidR="00C01ECD" w:rsidRDefault="00C01ECD" w:rsidP="00C01ECD">
      <w:pPr>
        <w:ind w:left="5760" w:firstLine="720"/>
        <w:jc w:val="both"/>
        <w:rPr>
          <w:lang w:val="en-US"/>
        </w:rPr>
      </w:pPr>
    </w:p>
    <w:p w:rsidR="00C01ECD" w:rsidRDefault="00C01ECD" w:rsidP="00C01ECD">
      <w:pPr>
        <w:ind w:left="5760" w:firstLine="720"/>
        <w:jc w:val="both"/>
        <w:rPr>
          <w:lang w:val="en-US"/>
        </w:rPr>
      </w:pPr>
    </w:p>
    <w:p w:rsidR="00C01ECD" w:rsidRDefault="00C01ECD" w:rsidP="00C01ECD">
      <w:pPr>
        <w:ind w:left="5760" w:firstLine="720"/>
        <w:jc w:val="both"/>
        <w:rPr>
          <w:lang w:val="en-US"/>
        </w:rPr>
      </w:pPr>
    </w:p>
    <w:p w:rsidR="00C01ECD" w:rsidRDefault="00C01ECD" w:rsidP="00C01ECD">
      <w:pPr>
        <w:ind w:left="5760" w:firstLine="720"/>
        <w:jc w:val="both"/>
        <w:rPr>
          <w:lang w:val="en-US"/>
        </w:rPr>
      </w:pPr>
    </w:p>
    <w:p w:rsidR="00C01ECD" w:rsidRPr="0079220F" w:rsidRDefault="00C01ECD" w:rsidP="00CA159B">
      <w:pPr>
        <w:jc w:val="center"/>
        <w:rPr>
          <w:b/>
          <w:bCs/>
          <w:sz w:val="40"/>
          <w:szCs w:val="40"/>
        </w:rPr>
      </w:pPr>
      <w:r w:rsidRPr="0079220F">
        <w:rPr>
          <w:b/>
          <w:bCs/>
          <w:sz w:val="40"/>
          <w:szCs w:val="40"/>
        </w:rPr>
        <w:t>ПРАВИЛА БИБЛИОГРАФИЧЕСКОГО</w:t>
      </w:r>
    </w:p>
    <w:p w:rsidR="00C01ECD" w:rsidRPr="0079220F" w:rsidRDefault="00C01ECD" w:rsidP="00C01ECD">
      <w:pPr>
        <w:jc w:val="center"/>
        <w:rPr>
          <w:b/>
          <w:sz w:val="40"/>
          <w:szCs w:val="40"/>
        </w:rPr>
      </w:pPr>
      <w:r w:rsidRPr="0079220F">
        <w:rPr>
          <w:b/>
          <w:sz w:val="40"/>
          <w:szCs w:val="40"/>
        </w:rPr>
        <w:t>ОПИСАНИЯ</w:t>
      </w:r>
    </w:p>
    <w:p w:rsidR="00C01ECD" w:rsidRPr="0079220F" w:rsidRDefault="00C01ECD" w:rsidP="00C01ECD">
      <w:pPr>
        <w:jc w:val="center"/>
        <w:rPr>
          <w:b/>
          <w:sz w:val="40"/>
          <w:szCs w:val="40"/>
        </w:rPr>
      </w:pPr>
    </w:p>
    <w:p w:rsidR="00C01ECD" w:rsidRDefault="00C01ECD" w:rsidP="00C01ECD">
      <w:pPr>
        <w:jc w:val="center"/>
        <w:rPr>
          <w:b/>
          <w:sz w:val="36"/>
        </w:rPr>
      </w:pPr>
      <w:r>
        <w:rPr>
          <w:b/>
          <w:sz w:val="36"/>
        </w:rPr>
        <w:t>(ГОСТ 7.1–2003)</w:t>
      </w:r>
    </w:p>
    <w:p w:rsidR="00C01ECD" w:rsidRDefault="00C01ECD" w:rsidP="00C01ECD">
      <w:pPr>
        <w:jc w:val="center"/>
      </w:pPr>
    </w:p>
    <w:p w:rsidR="00C01ECD" w:rsidRDefault="00C01ECD" w:rsidP="00C01ECD">
      <w:pPr>
        <w:jc w:val="center"/>
      </w:pPr>
    </w:p>
    <w:p w:rsidR="00C01ECD" w:rsidRDefault="00C01ECD" w:rsidP="00C01ECD">
      <w:pPr>
        <w:jc w:val="center"/>
      </w:pPr>
    </w:p>
    <w:p w:rsidR="00C01ECD" w:rsidRDefault="00C01ECD" w:rsidP="00C01ECD">
      <w:pPr>
        <w:jc w:val="center"/>
      </w:pPr>
    </w:p>
    <w:p w:rsidR="00C01ECD" w:rsidRDefault="00C01ECD" w:rsidP="00C01ECD">
      <w:pPr>
        <w:jc w:val="center"/>
      </w:pPr>
    </w:p>
    <w:p w:rsidR="00C01ECD" w:rsidRDefault="00C01ECD" w:rsidP="00C01ECD">
      <w:pPr>
        <w:jc w:val="center"/>
        <w:rPr>
          <w:sz w:val="28"/>
        </w:rPr>
      </w:pPr>
      <w:r>
        <w:rPr>
          <w:sz w:val="28"/>
        </w:rPr>
        <w:t xml:space="preserve">Методические рекомендации для студентов и аспирантов </w:t>
      </w:r>
    </w:p>
    <w:p w:rsidR="00C01ECD" w:rsidRDefault="00C01ECD" w:rsidP="00C01ECD">
      <w:pPr>
        <w:jc w:val="center"/>
        <w:rPr>
          <w:sz w:val="28"/>
        </w:rPr>
      </w:pPr>
      <w:r>
        <w:rPr>
          <w:sz w:val="28"/>
        </w:rPr>
        <w:t>исторического факультета</w:t>
      </w:r>
    </w:p>
    <w:p w:rsidR="00C01ECD" w:rsidRDefault="00C01ECD" w:rsidP="00C01ECD">
      <w:pPr>
        <w:jc w:val="center"/>
        <w:rPr>
          <w:sz w:val="28"/>
        </w:rPr>
      </w:pPr>
    </w:p>
    <w:p w:rsidR="00C01ECD" w:rsidRDefault="00C01ECD" w:rsidP="00C01ECD">
      <w:pPr>
        <w:jc w:val="center"/>
        <w:rPr>
          <w:sz w:val="28"/>
        </w:rPr>
      </w:pPr>
    </w:p>
    <w:p w:rsidR="00C01ECD" w:rsidRDefault="00C01ECD" w:rsidP="00C01ECD">
      <w:pPr>
        <w:jc w:val="center"/>
      </w:pPr>
    </w:p>
    <w:p w:rsidR="00C01ECD" w:rsidRDefault="00C01ECD" w:rsidP="00C01ECD">
      <w:pPr>
        <w:jc w:val="center"/>
      </w:pPr>
    </w:p>
    <w:p w:rsidR="00C01ECD" w:rsidRDefault="00C01ECD" w:rsidP="00C01ECD">
      <w:pPr>
        <w:jc w:val="center"/>
      </w:pPr>
    </w:p>
    <w:p w:rsidR="00C01ECD" w:rsidRDefault="00C01ECD" w:rsidP="00C01ECD">
      <w:pPr>
        <w:jc w:val="center"/>
      </w:pPr>
    </w:p>
    <w:p w:rsidR="00C01ECD" w:rsidRDefault="00C01ECD" w:rsidP="00C01ECD">
      <w:pPr>
        <w:jc w:val="center"/>
      </w:pPr>
    </w:p>
    <w:p w:rsidR="001877B1" w:rsidRDefault="001877B1" w:rsidP="00EC5F27">
      <w:pPr>
        <w:jc w:val="center"/>
        <w:rPr>
          <w:b/>
          <w:color w:val="000000"/>
        </w:rPr>
      </w:pPr>
    </w:p>
    <w:p w:rsidR="001877B1" w:rsidRDefault="001877B1" w:rsidP="00EC5F27">
      <w:pPr>
        <w:jc w:val="center"/>
        <w:rPr>
          <w:b/>
          <w:color w:val="000000"/>
        </w:rPr>
      </w:pPr>
    </w:p>
    <w:p w:rsidR="001877B1" w:rsidRDefault="001877B1" w:rsidP="00EC5F27">
      <w:pPr>
        <w:jc w:val="center"/>
        <w:rPr>
          <w:b/>
          <w:color w:val="000000"/>
        </w:rPr>
      </w:pPr>
    </w:p>
    <w:p w:rsidR="001877B1" w:rsidRDefault="001877B1" w:rsidP="00EC5F27">
      <w:pPr>
        <w:jc w:val="center"/>
        <w:rPr>
          <w:b/>
          <w:color w:val="000000"/>
        </w:rPr>
      </w:pPr>
    </w:p>
    <w:p w:rsidR="001877B1" w:rsidRDefault="001877B1" w:rsidP="00EC5F27">
      <w:pPr>
        <w:jc w:val="center"/>
        <w:rPr>
          <w:b/>
          <w:color w:val="000000"/>
        </w:rPr>
      </w:pPr>
    </w:p>
    <w:p w:rsidR="001877B1" w:rsidRDefault="001877B1" w:rsidP="00EC5F27">
      <w:pPr>
        <w:jc w:val="center"/>
        <w:rPr>
          <w:b/>
          <w:color w:val="000000"/>
        </w:rPr>
      </w:pPr>
    </w:p>
    <w:p w:rsidR="00EC5F27" w:rsidRDefault="00EC5F27" w:rsidP="00EC5F27">
      <w:pPr>
        <w:jc w:val="center"/>
        <w:rPr>
          <w:b/>
          <w:color w:val="000000"/>
        </w:rPr>
      </w:pPr>
      <w:r>
        <w:rPr>
          <w:b/>
          <w:color w:val="000000"/>
        </w:rPr>
        <w:t>КАЗАНЬ</w:t>
      </w:r>
    </w:p>
    <w:p w:rsidR="00EC5F27" w:rsidRDefault="00EC5F27" w:rsidP="00EC5F27">
      <w:pPr>
        <w:jc w:val="center"/>
        <w:rPr>
          <w:b/>
          <w:color w:val="000000"/>
        </w:rPr>
      </w:pPr>
      <w:r>
        <w:rPr>
          <w:b/>
          <w:color w:val="000000"/>
        </w:rPr>
        <w:t>2007</w:t>
      </w:r>
    </w:p>
    <w:p w:rsidR="00EC5F27" w:rsidRDefault="00EC5F27" w:rsidP="00EC5F27">
      <w:pPr>
        <w:tabs>
          <w:tab w:val="left" w:pos="5812"/>
        </w:tabs>
        <w:jc w:val="center"/>
        <w:rPr>
          <w:color w:val="000000"/>
        </w:rPr>
      </w:pPr>
    </w:p>
    <w:p w:rsidR="00CA159B" w:rsidRDefault="00CA159B" w:rsidP="00EC5F27">
      <w:pPr>
        <w:tabs>
          <w:tab w:val="left" w:pos="5812"/>
        </w:tabs>
        <w:jc w:val="center"/>
        <w:rPr>
          <w:color w:val="000000"/>
        </w:rPr>
      </w:pPr>
    </w:p>
    <w:p w:rsidR="00CA159B" w:rsidRDefault="00CA159B" w:rsidP="00EC5F27">
      <w:pPr>
        <w:tabs>
          <w:tab w:val="left" w:pos="5812"/>
        </w:tabs>
        <w:jc w:val="center"/>
        <w:rPr>
          <w:color w:val="000000"/>
        </w:rPr>
      </w:pPr>
    </w:p>
    <w:p w:rsidR="00CA159B" w:rsidRDefault="00CA159B" w:rsidP="00EC5F27">
      <w:pPr>
        <w:tabs>
          <w:tab w:val="left" w:pos="5812"/>
        </w:tabs>
        <w:jc w:val="center"/>
        <w:rPr>
          <w:color w:val="000000"/>
        </w:rPr>
      </w:pPr>
    </w:p>
    <w:p w:rsidR="00EC5F27" w:rsidRPr="00CA159B" w:rsidRDefault="00EC5F27" w:rsidP="00EC5F27">
      <w:pPr>
        <w:tabs>
          <w:tab w:val="left" w:pos="5812"/>
        </w:tabs>
        <w:jc w:val="center"/>
        <w:rPr>
          <w:color w:val="000000"/>
          <w:sz w:val="28"/>
          <w:szCs w:val="28"/>
        </w:rPr>
      </w:pPr>
      <w:r w:rsidRPr="00CA159B">
        <w:rPr>
          <w:color w:val="000000"/>
          <w:sz w:val="28"/>
          <w:szCs w:val="28"/>
        </w:rPr>
        <w:t>Печатается</w:t>
      </w:r>
    </w:p>
    <w:p w:rsidR="00EC5F27" w:rsidRPr="00CA159B" w:rsidRDefault="00EC5F27" w:rsidP="00EC5F27">
      <w:pPr>
        <w:tabs>
          <w:tab w:val="left" w:pos="5812"/>
        </w:tabs>
        <w:jc w:val="center"/>
        <w:rPr>
          <w:color w:val="000000"/>
          <w:sz w:val="28"/>
          <w:szCs w:val="28"/>
        </w:rPr>
      </w:pPr>
      <w:r w:rsidRPr="00CA159B">
        <w:rPr>
          <w:color w:val="000000"/>
          <w:sz w:val="28"/>
          <w:szCs w:val="28"/>
        </w:rPr>
        <w:t>по решению методической комиссии</w:t>
      </w:r>
    </w:p>
    <w:p w:rsidR="00EC5F27" w:rsidRPr="00CA159B" w:rsidRDefault="00EC5F27" w:rsidP="00EC5F27">
      <w:pPr>
        <w:tabs>
          <w:tab w:val="left" w:pos="5812"/>
        </w:tabs>
        <w:jc w:val="center"/>
        <w:rPr>
          <w:color w:val="000000"/>
          <w:sz w:val="28"/>
          <w:szCs w:val="28"/>
        </w:rPr>
      </w:pPr>
      <w:r w:rsidRPr="00CA159B">
        <w:rPr>
          <w:color w:val="000000"/>
          <w:sz w:val="28"/>
          <w:szCs w:val="28"/>
        </w:rPr>
        <w:t>исторического факультета КГУ</w:t>
      </w:r>
    </w:p>
    <w:p w:rsidR="00EC5F27" w:rsidRPr="00CA159B" w:rsidRDefault="00EC5F27" w:rsidP="00EC5F27">
      <w:pPr>
        <w:jc w:val="both"/>
        <w:rPr>
          <w:color w:val="000000"/>
          <w:sz w:val="28"/>
          <w:szCs w:val="28"/>
        </w:rPr>
      </w:pPr>
    </w:p>
    <w:p w:rsidR="00EC5F27" w:rsidRPr="00CA159B" w:rsidRDefault="00EC5F27" w:rsidP="00EC5F27">
      <w:pPr>
        <w:jc w:val="both"/>
        <w:rPr>
          <w:color w:val="000000"/>
          <w:sz w:val="28"/>
          <w:szCs w:val="28"/>
        </w:rPr>
      </w:pPr>
    </w:p>
    <w:p w:rsidR="00EC5F27" w:rsidRPr="00CA159B" w:rsidRDefault="00EC5F27" w:rsidP="00EC5F27">
      <w:pPr>
        <w:jc w:val="both"/>
        <w:rPr>
          <w:color w:val="000000"/>
          <w:sz w:val="28"/>
          <w:szCs w:val="28"/>
        </w:rPr>
      </w:pPr>
    </w:p>
    <w:p w:rsidR="00EC5F27" w:rsidRPr="00CA159B" w:rsidRDefault="00EC5F27" w:rsidP="00EC5F27">
      <w:pPr>
        <w:jc w:val="both"/>
        <w:rPr>
          <w:color w:val="000000"/>
          <w:sz w:val="28"/>
          <w:szCs w:val="28"/>
        </w:rPr>
      </w:pPr>
    </w:p>
    <w:p w:rsidR="00EC5F27" w:rsidRPr="00CA159B" w:rsidRDefault="00EC5F27" w:rsidP="00EC5F27">
      <w:pPr>
        <w:jc w:val="both"/>
        <w:rPr>
          <w:color w:val="000000"/>
          <w:sz w:val="28"/>
          <w:szCs w:val="28"/>
        </w:rPr>
      </w:pPr>
    </w:p>
    <w:p w:rsidR="00CA159B" w:rsidRPr="00CA159B" w:rsidRDefault="00CA159B" w:rsidP="00EC5F27">
      <w:pPr>
        <w:jc w:val="both"/>
        <w:rPr>
          <w:color w:val="000000"/>
          <w:sz w:val="28"/>
          <w:szCs w:val="28"/>
        </w:rPr>
      </w:pPr>
    </w:p>
    <w:p w:rsidR="00EC5F27" w:rsidRPr="00CA159B" w:rsidRDefault="001877B1" w:rsidP="00EC5F27">
      <w:pPr>
        <w:jc w:val="center"/>
        <w:rPr>
          <w:color w:val="000000"/>
          <w:sz w:val="28"/>
          <w:szCs w:val="28"/>
        </w:rPr>
      </w:pPr>
      <w:r w:rsidRPr="00CA159B">
        <w:rPr>
          <w:color w:val="000000"/>
          <w:sz w:val="28"/>
          <w:szCs w:val="28"/>
        </w:rPr>
        <w:t>Составитель</w:t>
      </w:r>
    </w:p>
    <w:p w:rsidR="00EC5F27" w:rsidRPr="00CA159B" w:rsidRDefault="001877B1" w:rsidP="00EC5F27">
      <w:pPr>
        <w:jc w:val="center"/>
        <w:rPr>
          <w:color w:val="000000"/>
          <w:sz w:val="28"/>
          <w:szCs w:val="28"/>
        </w:rPr>
      </w:pPr>
      <w:r w:rsidRPr="00CA159B">
        <w:rPr>
          <w:color w:val="000000"/>
          <w:sz w:val="28"/>
          <w:szCs w:val="28"/>
        </w:rPr>
        <w:t xml:space="preserve">профессор </w:t>
      </w:r>
      <w:r w:rsidR="00EC5F27" w:rsidRPr="00CA159B">
        <w:rPr>
          <w:color w:val="000000"/>
          <w:sz w:val="28"/>
          <w:szCs w:val="28"/>
        </w:rPr>
        <w:t>И.П. Ермол</w:t>
      </w:r>
      <w:r w:rsidRPr="00CA159B">
        <w:rPr>
          <w:color w:val="000000"/>
          <w:sz w:val="28"/>
          <w:szCs w:val="28"/>
        </w:rPr>
        <w:t>аев</w:t>
      </w:r>
    </w:p>
    <w:p w:rsidR="00EC5F27" w:rsidRPr="00CA159B" w:rsidRDefault="00EC5F27" w:rsidP="00EC5F27">
      <w:pPr>
        <w:jc w:val="center"/>
        <w:rPr>
          <w:color w:val="000000"/>
          <w:sz w:val="28"/>
          <w:szCs w:val="28"/>
        </w:rPr>
      </w:pPr>
    </w:p>
    <w:p w:rsidR="00CA159B" w:rsidRPr="00CA159B" w:rsidRDefault="00CA159B" w:rsidP="00EC5F27">
      <w:pPr>
        <w:jc w:val="center"/>
        <w:rPr>
          <w:color w:val="000000"/>
          <w:sz w:val="28"/>
          <w:szCs w:val="28"/>
        </w:rPr>
      </w:pPr>
    </w:p>
    <w:p w:rsidR="00EC5F27" w:rsidRPr="00CA159B" w:rsidRDefault="00CA159B" w:rsidP="00EC5F27">
      <w:pPr>
        <w:jc w:val="center"/>
        <w:rPr>
          <w:color w:val="000000"/>
          <w:sz w:val="28"/>
          <w:szCs w:val="28"/>
        </w:rPr>
      </w:pPr>
      <w:r w:rsidRPr="00CA159B">
        <w:rPr>
          <w:color w:val="000000"/>
          <w:sz w:val="28"/>
          <w:szCs w:val="28"/>
        </w:rPr>
        <w:t>Научный редактор</w:t>
      </w:r>
    </w:p>
    <w:p w:rsidR="00EC5F27" w:rsidRPr="00CA159B" w:rsidRDefault="00CA159B" w:rsidP="00EC5F27">
      <w:pPr>
        <w:jc w:val="center"/>
        <w:rPr>
          <w:color w:val="000000"/>
          <w:sz w:val="28"/>
          <w:szCs w:val="28"/>
        </w:rPr>
      </w:pPr>
      <w:r w:rsidRPr="00CA159B">
        <w:rPr>
          <w:color w:val="000000"/>
          <w:sz w:val="28"/>
          <w:szCs w:val="28"/>
        </w:rPr>
        <w:t xml:space="preserve">доцент </w:t>
      </w:r>
      <w:r w:rsidR="00EC5F27" w:rsidRPr="00CA159B">
        <w:rPr>
          <w:color w:val="000000"/>
          <w:sz w:val="28"/>
          <w:szCs w:val="28"/>
        </w:rPr>
        <w:t>Р.Г. Кашафутдинов</w:t>
      </w:r>
    </w:p>
    <w:p w:rsidR="00EC5F27" w:rsidRPr="00CA159B" w:rsidRDefault="00EC5F27" w:rsidP="00EC5F27">
      <w:pPr>
        <w:widowControl w:val="0"/>
        <w:jc w:val="both"/>
        <w:rPr>
          <w:color w:val="000000"/>
          <w:sz w:val="28"/>
          <w:szCs w:val="28"/>
        </w:rPr>
      </w:pPr>
    </w:p>
    <w:p w:rsidR="00EC5F27" w:rsidRPr="00CA159B" w:rsidRDefault="00EC5F27" w:rsidP="00EC5F27">
      <w:pPr>
        <w:widowControl w:val="0"/>
        <w:jc w:val="both"/>
        <w:rPr>
          <w:color w:val="000000"/>
          <w:sz w:val="28"/>
          <w:szCs w:val="28"/>
        </w:rPr>
      </w:pPr>
    </w:p>
    <w:p w:rsidR="00EC5F27" w:rsidRDefault="00EC5F27" w:rsidP="00EC5F27">
      <w:pPr>
        <w:widowControl w:val="0"/>
        <w:jc w:val="both"/>
        <w:rPr>
          <w:color w:val="000000"/>
        </w:rPr>
      </w:pPr>
    </w:p>
    <w:p w:rsidR="00EC5F27" w:rsidRDefault="00EC5F27" w:rsidP="00EC5F27">
      <w:pPr>
        <w:widowControl w:val="0"/>
        <w:jc w:val="both"/>
        <w:rPr>
          <w:color w:val="000000"/>
        </w:rPr>
      </w:pPr>
    </w:p>
    <w:p w:rsidR="00EC5F27" w:rsidRDefault="00EC5F27" w:rsidP="00EC5F27">
      <w:pPr>
        <w:widowControl w:val="0"/>
        <w:jc w:val="both"/>
        <w:rPr>
          <w:color w:val="000000"/>
        </w:rPr>
      </w:pPr>
    </w:p>
    <w:p w:rsidR="00EC5F27" w:rsidRPr="00CA159B" w:rsidRDefault="00CA159B" w:rsidP="00CA159B">
      <w:pPr>
        <w:spacing w:line="360" w:lineRule="auto"/>
        <w:ind w:firstLine="720"/>
        <w:jc w:val="both"/>
        <w:rPr>
          <w:sz w:val="28"/>
          <w:szCs w:val="28"/>
        </w:rPr>
      </w:pPr>
      <w:r w:rsidRPr="00CA159B">
        <w:rPr>
          <w:bCs/>
          <w:sz w:val="28"/>
          <w:szCs w:val="28"/>
        </w:rPr>
        <w:t xml:space="preserve">Правила библиографического </w:t>
      </w:r>
      <w:r w:rsidRPr="00CA159B">
        <w:rPr>
          <w:sz w:val="28"/>
          <w:szCs w:val="28"/>
        </w:rPr>
        <w:t>описания</w:t>
      </w:r>
      <w:r w:rsidRPr="00CA159B">
        <w:rPr>
          <w:color w:val="000000"/>
          <w:sz w:val="28"/>
          <w:szCs w:val="28"/>
        </w:rPr>
        <w:t xml:space="preserve"> </w:t>
      </w:r>
      <w:r w:rsidR="00EC5F27" w:rsidRPr="00CA159B">
        <w:rPr>
          <w:color w:val="000000"/>
          <w:sz w:val="28"/>
          <w:szCs w:val="28"/>
        </w:rPr>
        <w:t xml:space="preserve">: методические рекомендации </w:t>
      </w:r>
      <w:r w:rsidRPr="00CA159B">
        <w:rPr>
          <w:sz w:val="28"/>
          <w:szCs w:val="28"/>
        </w:rPr>
        <w:t xml:space="preserve">для студентов и аспирантов исторического факультета </w:t>
      </w:r>
      <w:r w:rsidR="00EC5F27" w:rsidRPr="00CA159B">
        <w:rPr>
          <w:color w:val="000000"/>
          <w:sz w:val="28"/>
          <w:szCs w:val="28"/>
        </w:rPr>
        <w:t xml:space="preserve">/ </w:t>
      </w:r>
      <w:r w:rsidR="00EC5F27" w:rsidRPr="00CA159B">
        <w:rPr>
          <w:sz w:val="28"/>
          <w:szCs w:val="28"/>
        </w:rPr>
        <w:t xml:space="preserve">сост. И.П.Ермолаев; науч. ред. Р.Г. Кашафутдинов. – Казань, 2007. </w:t>
      </w:r>
      <w:r w:rsidR="00EC5F27" w:rsidRPr="00CA159B">
        <w:rPr>
          <w:sz w:val="28"/>
          <w:szCs w:val="28"/>
          <w:highlight w:val="yellow"/>
        </w:rPr>
        <w:t>– 47 с.</w:t>
      </w:r>
    </w:p>
    <w:p w:rsidR="00EC5F27" w:rsidRPr="00CA159B" w:rsidRDefault="00EC5F27" w:rsidP="00CA159B">
      <w:pPr>
        <w:spacing w:line="360" w:lineRule="auto"/>
        <w:jc w:val="both"/>
        <w:rPr>
          <w:color w:val="000000"/>
          <w:sz w:val="28"/>
          <w:szCs w:val="28"/>
        </w:rPr>
      </w:pPr>
    </w:p>
    <w:p w:rsidR="00EC5F27" w:rsidRDefault="00EC5F27" w:rsidP="00CA159B">
      <w:pPr>
        <w:jc w:val="both"/>
        <w:rPr>
          <w:sz w:val="32"/>
        </w:rPr>
      </w:pPr>
    </w:p>
    <w:p w:rsidR="00F5615F" w:rsidRDefault="00F5615F">
      <w:pPr>
        <w:ind w:left="5760" w:firstLine="720"/>
        <w:jc w:val="both"/>
      </w:pPr>
    </w:p>
    <w:p w:rsidR="00F5615F" w:rsidRDefault="00F5615F">
      <w:pPr>
        <w:ind w:left="5760" w:firstLine="720"/>
        <w:jc w:val="both"/>
      </w:pPr>
    </w:p>
    <w:p w:rsidR="00F5615F" w:rsidRDefault="00F5615F">
      <w:pPr>
        <w:ind w:left="5760" w:firstLine="720"/>
        <w:jc w:val="both"/>
      </w:pPr>
    </w:p>
    <w:p w:rsidR="00F5615F" w:rsidRDefault="00F5615F">
      <w:pPr>
        <w:jc w:val="center"/>
        <w:rPr>
          <w:sz w:val="28"/>
        </w:rPr>
      </w:pPr>
    </w:p>
    <w:p w:rsidR="00F5615F" w:rsidRDefault="00F5615F">
      <w:pPr>
        <w:jc w:val="center"/>
        <w:rPr>
          <w:sz w:val="28"/>
        </w:rPr>
      </w:pPr>
    </w:p>
    <w:p w:rsidR="00F5615F" w:rsidRDefault="00F5615F">
      <w:pPr>
        <w:jc w:val="center"/>
      </w:pPr>
    </w:p>
    <w:p w:rsidR="00F5615F" w:rsidRDefault="00F5615F">
      <w:pPr>
        <w:jc w:val="center"/>
      </w:pPr>
    </w:p>
    <w:p w:rsidR="00F5615F" w:rsidRDefault="00F5615F">
      <w:pPr>
        <w:jc w:val="center"/>
      </w:pPr>
    </w:p>
    <w:p w:rsidR="00F5615F" w:rsidRDefault="00F5615F">
      <w:pPr>
        <w:jc w:val="center"/>
      </w:pPr>
    </w:p>
    <w:p w:rsidR="00F5615F" w:rsidRDefault="00F5615F">
      <w:pPr>
        <w:jc w:val="center"/>
      </w:pPr>
    </w:p>
    <w:p w:rsidR="00F5615F" w:rsidRDefault="00F5615F">
      <w:pPr>
        <w:jc w:val="center"/>
      </w:pPr>
    </w:p>
    <w:p w:rsidR="00F5615F" w:rsidRDefault="00F5615F">
      <w:pPr>
        <w:jc w:val="center"/>
      </w:pPr>
    </w:p>
    <w:p w:rsidR="00F5615F" w:rsidRDefault="00F5615F">
      <w:pPr>
        <w:jc w:val="center"/>
      </w:pPr>
    </w:p>
    <w:p w:rsidR="00F5615F" w:rsidRDefault="00F5615F">
      <w:pPr>
        <w:pStyle w:val="3"/>
        <w:rPr>
          <w:sz w:val="32"/>
        </w:rPr>
      </w:pPr>
    </w:p>
    <w:p w:rsidR="00F5615F" w:rsidRPr="0079220F" w:rsidRDefault="001877B1">
      <w:pPr>
        <w:jc w:val="center"/>
        <w:rPr>
          <w:b/>
          <w:sz w:val="30"/>
          <w:szCs w:val="30"/>
        </w:rPr>
      </w:pPr>
      <w:r>
        <w:br w:type="page"/>
      </w:r>
      <w:r w:rsidR="00F5615F" w:rsidRPr="0079220F">
        <w:rPr>
          <w:b/>
          <w:sz w:val="30"/>
          <w:szCs w:val="30"/>
        </w:rPr>
        <w:t>Предисловие</w:t>
      </w:r>
    </w:p>
    <w:p w:rsidR="00F5615F" w:rsidRPr="0079220F" w:rsidRDefault="00F5615F">
      <w:pPr>
        <w:jc w:val="center"/>
        <w:rPr>
          <w:sz w:val="30"/>
          <w:szCs w:val="30"/>
        </w:rPr>
      </w:pPr>
    </w:p>
    <w:p w:rsidR="00F5615F" w:rsidRPr="0079220F" w:rsidRDefault="00F5615F">
      <w:pPr>
        <w:ind w:firstLine="720"/>
        <w:jc w:val="both"/>
        <w:rPr>
          <w:sz w:val="30"/>
          <w:szCs w:val="30"/>
        </w:rPr>
      </w:pPr>
      <w:r w:rsidRPr="0079220F">
        <w:rPr>
          <w:sz w:val="30"/>
          <w:szCs w:val="30"/>
        </w:rPr>
        <w:t xml:space="preserve">Данные рекомендации являются кратким изложением вышедшего в 2005 г. методического пособия «Оформление научного аппарата курсовой и дипломной работы«, подготовленного специалистами-библиографами Ю.А.Лексиной и В.И.Шишкиным, сотрудниками Научной библиотеки им. Н.И.Лобачевского, при участии профессора Казанского университета И.П.Ермолаева, автора курса «Творческая лаборатория историка-исследователя». Целесообразность издания </w:t>
      </w:r>
      <w:r w:rsidR="0079220F" w:rsidRPr="0079220F">
        <w:rPr>
          <w:sz w:val="30"/>
          <w:szCs w:val="30"/>
        </w:rPr>
        <w:t>«</w:t>
      </w:r>
      <w:r w:rsidRPr="0079220F">
        <w:rPr>
          <w:sz w:val="30"/>
          <w:szCs w:val="30"/>
        </w:rPr>
        <w:t>упрощённого</w:t>
      </w:r>
      <w:r w:rsidR="0079220F" w:rsidRPr="0079220F">
        <w:rPr>
          <w:sz w:val="30"/>
          <w:szCs w:val="30"/>
        </w:rPr>
        <w:t>»</w:t>
      </w:r>
      <w:r w:rsidRPr="0079220F">
        <w:rPr>
          <w:sz w:val="30"/>
          <w:szCs w:val="30"/>
        </w:rPr>
        <w:t xml:space="preserve">, по сравнению с изданием 2005 г. методических рекомендаций была выражена на заседании Ученого совета исторического факультета КГУ от 17 мая </w:t>
      </w:r>
      <w:r w:rsidRPr="0079220F">
        <w:rPr>
          <w:sz w:val="30"/>
          <w:szCs w:val="30"/>
          <w:highlight w:val="yellow"/>
        </w:rPr>
        <w:t>с.г.</w:t>
      </w:r>
      <w:r w:rsidRPr="0079220F">
        <w:rPr>
          <w:sz w:val="30"/>
          <w:szCs w:val="30"/>
        </w:rPr>
        <w:t xml:space="preserve"> Автор-составитель данных методических рекомендаций, не выходя за пределы норм ГОСТа 7.1-2003 и не меняя структуры изложения пособия 2005 г., попытался свести эти нормы в перечень чётких правил и схем библиографического описания.</w:t>
      </w:r>
    </w:p>
    <w:p w:rsidR="00F5615F" w:rsidRPr="0079220F" w:rsidRDefault="00F5615F">
      <w:pPr>
        <w:ind w:firstLine="720"/>
        <w:jc w:val="both"/>
        <w:rPr>
          <w:sz w:val="30"/>
          <w:szCs w:val="30"/>
        </w:rPr>
      </w:pPr>
      <w:r w:rsidRPr="0079220F">
        <w:rPr>
          <w:sz w:val="30"/>
          <w:szCs w:val="30"/>
        </w:rPr>
        <w:t>Напоминаю, что ГОСТ 7.1-2003 введен с 1 июля 2004 г. Постановлением Государственного комитета Российской Федерации по стандартизации и метрологии № 332-ст (существовавший ранее ГОСТ 7.1–84 отменён).</w:t>
      </w:r>
    </w:p>
    <w:p w:rsidR="00F5615F" w:rsidRPr="0079220F" w:rsidRDefault="00F5615F">
      <w:pPr>
        <w:pStyle w:val="a3"/>
        <w:rPr>
          <w:sz w:val="30"/>
          <w:szCs w:val="30"/>
        </w:rPr>
      </w:pPr>
      <w:r w:rsidRPr="0079220F">
        <w:rPr>
          <w:sz w:val="30"/>
          <w:szCs w:val="30"/>
        </w:rPr>
        <w:t>Обращаю внимание на то, что нижеизлагаемый стандарт описание предназначен исключительно для документов официального использования:  библиографических указателей и списков литературы к диссертациям, курсовым и дипломным работам. Его нормы не распространяются на библиографические ссылки.</w:t>
      </w:r>
    </w:p>
    <w:p w:rsidR="00F5615F" w:rsidRPr="0079220F" w:rsidRDefault="00F5615F">
      <w:pPr>
        <w:jc w:val="center"/>
        <w:rPr>
          <w:sz w:val="30"/>
          <w:szCs w:val="30"/>
        </w:rPr>
      </w:pPr>
    </w:p>
    <w:p w:rsidR="00F5615F" w:rsidRPr="0079220F" w:rsidRDefault="00F5615F">
      <w:pPr>
        <w:jc w:val="center"/>
        <w:rPr>
          <w:sz w:val="30"/>
          <w:szCs w:val="30"/>
        </w:rPr>
      </w:pPr>
    </w:p>
    <w:p w:rsidR="00F5615F" w:rsidRPr="0079220F" w:rsidRDefault="00F5615F">
      <w:pPr>
        <w:jc w:val="center"/>
        <w:rPr>
          <w:sz w:val="30"/>
          <w:szCs w:val="30"/>
        </w:rPr>
      </w:pPr>
      <w:r w:rsidRPr="0079220F">
        <w:rPr>
          <w:sz w:val="30"/>
          <w:szCs w:val="30"/>
        </w:rPr>
        <w:t>СХЕМЫ ОПИСАНИЯ</w:t>
      </w:r>
    </w:p>
    <w:p w:rsidR="00F5615F" w:rsidRPr="0079220F" w:rsidRDefault="00F5615F">
      <w:pPr>
        <w:jc w:val="center"/>
        <w:rPr>
          <w:sz w:val="30"/>
          <w:szCs w:val="30"/>
        </w:rPr>
      </w:pPr>
    </w:p>
    <w:p w:rsidR="00F5615F" w:rsidRPr="0079220F" w:rsidRDefault="00F5615F">
      <w:pPr>
        <w:numPr>
          <w:ilvl w:val="1"/>
          <w:numId w:val="3"/>
        </w:numPr>
        <w:jc w:val="center"/>
        <w:rPr>
          <w:sz w:val="30"/>
          <w:szCs w:val="30"/>
        </w:rPr>
      </w:pPr>
      <w:r w:rsidRPr="0079220F">
        <w:rPr>
          <w:sz w:val="30"/>
          <w:szCs w:val="30"/>
        </w:rPr>
        <w:t>Однотомные издания</w:t>
      </w:r>
    </w:p>
    <w:p w:rsidR="00F5615F" w:rsidRPr="0079220F" w:rsidRDefault="00F5615F">
      <w:pPr>
        <w:jc w:val="center"/>
        <w:rPr>
          <w:sz w:val="30"/>
          <w:szCs w:val="30"/>
        </w:rPr>
      </w:pPr>
    </w:p>
    <w:p w:rsidR="00F5615F" w:rsidRPr="0079220F" w:rsidRDefault="00F5615F">
      <w:pPr>
        <w:ind w:firstLine="720"/>
        <w:jc w:val="both"/>
        <w:rPr>
          <w:i/>
          <w:sz w:val="30"/>
          <w:szCs w:val="30"/>
        </w:rPr>
      </w:pPr>
      <w:r w:rsidRPr="0079220F">
        <w:rPr>
          <w:i/>
          <w:sz w:val="30"/>
          <w:szCs w:val="30"/>
        </w:rPr>
        <w:t xml:space="preserve">Заголовок. </w:t>
      </w:r>
      <w:r w:rsidRPr="0079220F">
        <w:rPr>
          <w:i/>
          <w:sz w:val="30"/>
          <w:szCs w:val="30"/>
          <w:u w:val="single"/>
        </w:rPr>
        <w:t>Основное заглавие</w:t>
      </w:r>
      <w:r w:rsidRPr="0079220F">
        <w:rPr>
          <w:i/>
          <w:sz w:val="30"/>
          <w:szCs w:val="30"/>
        </w:rPr>
        <w:t xml:space="preserve"> = Параллельное заглавие : Другое заглавие [Общее обозначение материала (Текст. Карты. Изоматериал. Электронный ресурс. Рукопись и т.д.)] : Сведения, относящиеся к заглавию</w:t>
      </w:r>
      <w:r w:rsidRPr="0079220F">
        <w:rPr>
          <w:i/>
          <w:sz w:val="30"/>
          <w:szCs w:val="30"/>
          <w:u w:val="single"/>
        </w:rPr>
        <w:t xml:space="preserve"> / первые сведения об ответственности</w:t>
      </w:r>
      <w:r w:rsidRPr="0079220F">
        <w:rPr>
          <w:i/>
          <w:sz w:val="30"/>
          <w:szCs w:val="30"/>
        </w:rPr>
        <w:t xml:space="preserve"> ; последующие сведения об ответственности</w:t>
      </w:r>
      <w:r w:rsidRPr="0079220F">
        <w:rPr>
          <w:i/>
          <w:sz w:val="30"/>
          <w:szCs w:val="30"/>
          <w:u w:val="single"/>
        </w:rPr>
        <w:t>. – Сведения о повторности и характеристике издания. – Место издания : Название издательства, год (годы) издания. – Объём издания</w:t>
      </w:r>
      <w:r w:rsidRPr="0079220F">
        <w:rPr>
          <w:i/>
          <w:sz w:val="30"/>
          <w:szCs w:val="30"/>
        </w:rPr>
        <w:t>. – (Область серии). – Область примечания. – ISBN</w:t>
      </w:r>
    </w:p>
    <w:p w:rsidR="00F5615F" w:rsidRPr="0079220F" w:rsidRDefault="00F5615F">
      <w:pPr>
        <w:jc w:val="center"/>
        <w:rPr>
          <w:sz w:val="30"/>
          <w:szCs w:val="30"/>
        </w:rPr>
      </w:pPr>
    </w:p>
    <w:p w:rsidR="00F5615F" w:rsidRPr="0079220F" w:rsidRDefault="00F5615F">
      <w:pPr>
        <w:jc w:val="center"/>
        <w:rPr>
          <w:sz w:val="30"/>
          <w:szCs w:val="30"/>
        </w:rPr>
      </w:pPr>
      <w:r w:rsidRPr="0079220F">
        <w:rPr>
          <w:sz w:val="30"/>
          <w:szCs w:val="30"/>
        </w:rPr>
        <w:t>1.2. Многотомные издания</w:t>
      </w:r>
    </w:p>
    <w:p w:rsidR="00F5615F" w:rsidRPr="0079220F" w:rsidRDefault="00F5615F">
      <w:pPr>
        <w:jc w:val="center"/>
        <w:rPr>
          <w:sz w:val="30"/>
          <w:szCs w:val="30"/>
        </w:rPr>
      </w:pPr>
    </w:p>
    <w:p w:rsidR="00F5615F" w:rsidRPr="0079220F" w:rsidRDefault="00F5615F">
      <w:pPr>
        <w:ind w:firstLine="720"/>
        <w:jc w:val="both"/>
        <w:rPr>
          <w:i/>
          <w:sz w:val="30"/>
          <w:szCs w:val="30"/>
        </w:rPr>
      </w:pPr>
      <w:r w:rsidRPr="0079220F">
        <w:rPr>
          <w:i/>
          <w:sz w:val="30"/>
          <w:szCs w:val="30"/>
        </w:rPr>
        <w:t xml:space="preserve">Заголовок. </w:t>
      </w:r>
      <w:r w:rsidRPr="0079220F">
        <w:rPr>
          <w:i/>
          <w:sz w:val="30"/>
          <w:szCs w:val="30"/>
          <w:u w:val="single"/>
        </w:rPr>
        <w:t>Основное заглавие</w:t>
      </w:r>
      <w:r w:rsidRPr="0079220F">
        <w:rPr>
          <w:i/>
          <w:sz w:val="30"/>
          <w:szCs w:val="30"/>
        </w:rPr>
        <w:t xml:space="preserve"> [Общее обозначение материала] : Другое заглавие : сведения, относящиеся к заглавию / </w:t>
      </w:r>
      <w:r w:rsidRPr="0079220F">
        <w:rPr>
          <w:i/>
          <w:sz w:val="30"/>
          <w:szCs w:val="30"/>
          <w:u w:val="single"/>
        </w:rPr>
        <w:t>сведения об ответственности</w:t>
      </w:r>
      <w:r w:rsidRPr="0079220F">
        <w:rPr>
          <w:i/>
          <w:sz w:val="30"/>
          <w:szCs w:val="30"/>
        </w:rPr>
        <w:t xml:space="preserve">. –  </w:t>
      </w:r>
      <w:r w:rsidRPr="0079220F">
        <w:rPr>
          <w:i/>
          <w:sz w:val="30"/>
          <w:szCs w:val="30"/>
          <w:u w:val="single"/>
        </w:rPr>
        <w:t>Сведение о повторности издания</w:t>
      </w:r>
      <w:r w:rsidRPr="0079220F">
        <w:rPr>
          <w:i/>
          <w:sz w:val="30"/>
          <w:szCs w:val="30"/>
        </w:rPr>
        <w:t xml:space="preserve">. – </w:t>
      </w:r>
      <w:r w:rsidRPr="0079220F">
        <w:rPr>
          <w:i/>
          <w:sz w:val="30"/>
          <w:szCs w:val="30"/>
          <w:u w:val="single"/>
        </w:rPr>
        <w:t>Место издания</w:t>
      </w:r>
      <w:r w:rsidRPr="0079220F">
        <w:rPr>
          <w:i/>
          <w:sz w:val="30"/>
          <w:szCs w:val="30"/>
        </w:rPr>
        <w:t xml:space="preserve"> : </w:t>
      </w:r>
      <w:r w:rsidRPr="0079220F">
        <w:rPr>
          <w:i/>
          <w:sz w:val="30"/>
          <w:szCs w:val="30"/>
          <w:u w:val="single"/>
        </w:rPr>
        <w:t>Издательство</w:t>
      </w:r>
      <w:r w:rsidRPr="0079220F">
        <w:rPr>
          <w:i/>
          <w:sz w:val="30"/>
          <w:szCs w:val="30"/>
        </w:rPr>
        <w:t xml:space="preserve">, </w:t>
      </w:r>
      <w:r w:rsidRPr="0079220F">
        <w:rPr>
          <w:i/>
          <w:sz w:val="30"/>
          <w:szCs w:val="30"/>
          <w:u w:val="single"/>
        </w:rPr>
        <w:t>год (годы) издания</w:t>
      </w:r>
      <w:r w:rsidRPr="0079220F">
        <w:rPr>
          <w:i/>
          <w:sz w:val="30"/>
          <w:szCs w:val="30"/>
        </w:rPr>
        <w:t xml:space="preserve">. – </w:t>
      </w:r>
      <w:r w:rsidRPr="0079220F">
        <w:rPr>
          <w:i/>
          <w:sz w:val="30"/>
          <w:szCs w:val="30"/>
          <w:u w:val="single"/>
        </w:rPr>
        <w:t>Количество томов</w:t>
      </w:r>
      <w:r w:rsidRPr="0079220F">
        <w:rPr>
          <w:i/>
          <w:sz w:val="30"/>
          <w:szCs w:val="30"/>
        </w:rPr>
        <w:t>. – Область примечания.</w:t>
      </w:r>
    </w:p>
    <w:p w:rsidR="00F5615F" w:rsidRPr="0079220F" w:rsidRDefault="00F5615F">
      <w:pPr>
        <w:pStyle w:val="a3"/>
        <w:rPr>
          <w:sz w:val="30"/>
          <w:szCs w:val="30"/>
        </w:rPr>
      </w:pPr>
      <w:r w:rsidRPr="0079220F">
        <w:rPr>
          <w:sz w:val="30"/>
          <w:szCs w:val="30"/>
        </w:rPr>
        <w:t>или:</w:t>
      </w:r>
    </w:p>
    <w:p w:rsidR="00F5615F" w:rsidRPr="0079220F" w:rsidRDefault="00F5615F">
      <w:pPr>
        <w:ind w:firstLine="720"/>
        <w:jc w:val="both"/>
        <w:rPr>
          <w:i/>
          <w:sz w:val="30"/>
          <w:szCs w:val="30"/>
        </w:rPr>
      </w:pPr>
      <w:r w:rsidRPr="0079220F">
        <w:rPr>
          <w:i/>
          <w:sz w:val="30"/>
          <w:szCs w:val="30"/>
        </w:rPr>
        <w:t xml:space="preserve">Заголовок. Основное заглавие [Общее обозначение материала] : Другое заглавие : сведения, относящиеся к заглавию / сведения об ответственности. –  Сведение о повторности издания. – Место издания : Издательство, год (годы) издания.  </w:t>
      </w:r>
    </w:p>
    <w:p w:rsidR="00F5615F" w:rsidRPr="0079220F" w:rsidRDefault="00F5615F">
      <w:pPr>
        <w:ind w:firstLine="720"/>
        <w:jc w:val="both"/>
        <w:rPr>
          <w:i/>
          <w:sz w:val="30"/>
          <w:szCs w:val="30"/>
        </w:rPr>
      </w:pPr>
      <w:r w:rsidRPr="0079220F">
        <w:rPr>
          <w:i/>
          <w:sz w:val="30"/>
          <w:szCs w:val="30"/>
        </w:rPr>
        <w:t>Номер тома (части, выпуска) : Заглавие (название тома, части, выпуска). – Год издания.. – Объём издания (количество страниц) : Наличие иллюстраций (“ил.”, “карты”).</w:t>
      </w:r>
    </w:p>
    <w:p w:rsidR="00F5615F" w:rsidRPr="0079220F" w:rsidRDefault="00F5615F">
      <w:pPr>
        <w:ind w:firstLine="720"/>
        <w:jc w:val="both"/>
        <w:rPr>
          <w:i/>
          <w:sz w:val="30"/>
          <w:szCs w:val="30"/>
        </w:rPr>
      </w:pPr>
      <w:r w:rsidRPr="0079220F">
        <w:rPr>
          <w:i/>
          <w:sz w:val="30"/>
          <w:szCs w:val="30"/>
        </w:rPr>
        <w:t>и т.д.</w:t>
      </w:r>
    </w:p>
    <w:p w:rsidR="00F5615F" w:rsidRPr="0079220F" w:rsidRDefault="00F5615F">
      <w:pPr>
        <w:ind w:firstLine="720"/>
        <w:jc w:val="both"/>
        <w:rPr>
          <w:sz w:val="30"/>
          <w:szCs w:val="30"/>
        </w:rPr>
      </w:pPr>
    </w:p>
    <w:p w:rsidR="00F5615F" w:rsidRPr="0079220F" w:rsidRDefault="00F5615F">
      <w:pPr>
        <w:jc w:val="center"/>
        <w:rPr>
          <w:sz w:val="30"/>
          <w:szCs w:val="30"/>
        </w:rPr>
      </w:pPr>
      <w:r w:rsidRPr="0079220F">
        <w:rPr>
          <w:sz w:val="30"/>
          <w:szCs w:val="30"/>
        </w:rPr>
        <w:t xml:space="preserve">2. Сериальные издания, </w:t>
      </w:r>
      <w:r w:rsidR="00CA159B" w:rsidRPr="0079220F">
        <w:rPr>
          <w:sz w:val="30"/>
          <w:szCs w:val="30"/>
        </w:rPr>
        <w:t>непериодические</w:t>
      </w:r>
      <w:r w:rsidRPr="0079220F">
        <w:rPr>
          <w:sz w:val="30"/>
          <w:szCs w:val="30"/>
        </w:rPr>
        <w:t xml:space="preserve"> сборники</w:t>
      </w:r>
    </w:p>
    <w:p w:rsidR="00F5615F" w:rsidRPr="0079220F" w:rsidRDefault="00F5615F">
      <w:pPr>
        <w:ind w:firstLine="720"/>
        <w:jc w:val="both"/>
        <w:rPr>
          <w:sz w:val="30"/>
          <w:szCs w:val="30"/>
        </w:rPr>
      </w:pPr>
    </w:p>
    <w:p w:rsidR="00F5615F" w:rsidRPr="0079220F" w:rsidRDefault="00F5615F">
      <w:pPr>
        <w:pStyle w:val="a3"/>
        <w:rPr>
          <w:sz w:val="30"/>
          <w:szCs w:val="30"/>
        </w:rPr>
      </w:pPr>
      <w:r w:rsidRPr="0079220F">
        <w:rPr>
          <w:sz w:val="30"/>
          <w:szCs w:val="30"/>
        </w:rPr>
        <w:t>Общая часть схемы описания:</w:t>
      </w:r>
    </w:p>
    <w:p w:rsidR="00F5615F" w:rsidRPr="0079220F" w:rsidRDefault="00F5615F">
      <w:pPr>
        <w:ind w:firstLine="720"/>
        <w:jc w:val="both"/>
        <w:rPr>
          <w:i/>
          <w:sz w:val="30"/>
          <w:szCs w:val="30"/>
        </w:rPr>
      </w:pPr>
    </w:p>
    <w:p w:rsidR="00F5615F" w:rsidRPr="0079220F" w:rsidRDefault="00F5615F">
      <w:pPr>
        <w:ind w:firstLine="720"/>
        <w:jc w:val="both"/>
        <w:rPr>
          <w:i/>
          <w:sz w:val="30"/>
          <w:szCs w:val="30"/>
        </w:rPr>
      </w:pPr>
      <w:r w:rsidRPr="0079220F">
        <w:rPr>
          <w:i/>
          <w:sz w:val="30"/>
          <w:szCs w:val="30"/>
        </w:rPr>
        <w:t xml:space="preserve">Заголовок. </w:t>
      </w:r>
      <w:r w:rsidRPr="0079220F">
        <w:rPr>
          <w:i/>
          <w:sz w:val="30"/>
          <w:szCs w:val="30"/>
          <w:u w:val="single"/>
        </w:rPr>
        <w:t>Основное заглавие</w:t>
      </w:r>
      <w:r w:rsidRPr="0079220F">
        <w:rPr>
          <w:i/>
          <w:sz w:val="30"/>
          <w:szCs w:val="30"/>
        </w:rPr>
        <w:t xml:space="preserve"> / </w:t>
      </w:r>
      <w:r w:rsidRPr="0079220F">
        <w:rPr>
          <w:i/>
          <w:sz w:val="30"/>
          <w:szCs w:val="30"/>
          <w:u w:val="single"/>
        </w:rPr>
        <w:t>Сведения об ответственности</w:t>
      </w:r>
      <w:r w:rsidRPr="0079220F">
        <w:rPr>
          <w:i/>
          <w:sz w:val="30"/>
          <w:szCs w:val="30"/>
        </w:rPr>
        <w:t xml:space="preserve"> (индивидуальных или коллективных авторах) // </w:t>
      </w:r>
      <w:r w:rsidRPr="0079220F">
        <w:rPr>
          <w:i/>
          <w:sz w:val="30"/>
          <w:szCs w:val="30"/>
          <w:u w:val="single"/>
        </w:rPr>
        <w:t>Сведения об издании</w:t>
      </w:r>
      <w:r w:rsidRPr="0079220F">
        <w:rPr>
          <w:i/>
          <w:sz w:val="30"/>
          <w:szCs w:val="30"/>
        </w:rPr>
        <w:t xml:space="preserve"> (сериальные издания, непериодические сборники), в котором опубликована статья (часть произведения). </w:t>
      </w:r>
    </w:p>
    <w:p w:rsidR="00F5615F" w:rsidRPr="0079220F" w:rsidRDefault="00F5615F">
      <w:pPr>
        <w:ind w:firstLine="720"/>
        <w:jc w:val="both"/>
        <w:rPr>
          <w:i/>
          <w:sz w:val="30"/>
          <w:szCs w:val="30"/>
        </w:rPr>
      </w:pPr>
    </w:p>
    <w:p w:rsidR="00F5615F" w:rsidRPr="0079220F" w:rsidRDefault="00F5615F">
      <w:pPr>
        <w:jc w:val="center"/>
        <w:rPr>
          <w:sz w:val="30"/>
          <w:szCs w:val="30"/>
        </w:rPr>
      </w:pPr>
      <w:r w:rsidRPr="0079220F">
        <w:rPr>
          <w:sz w:val="30"/>
          <w:szCs w:val="30"/>
        </w:rPr>
        <w:t>3. Составная часть произведения</w:t>
      </w:r>
    </w:p>
    <w:p w:rsidR="00F5615F" w:rsidRPr="0079220F" w:rsidRDefault="00F5615F">
      <w:pPr>
        <w:jc w:val="center"/>
        <w:rPr>
          <w:sz w:val="30"/>
          <w:szCs w:val="30"/>
        </w:rPr>
      </w:pPr>
    </w:p>
    <w:p w:rsidR="00F5615F" w:rsidRPr="0079220F" w:rsidRDefault="00F5615F">
      <w:pPr>
        <w:ind w:firstLine="720"/>
        <w:jc w:val="both"/>
        <w:rPr>
          <w:sz w:val="30"/>
          <w:szCs w:val="30"/>
        </w:rPr>
      </w:pPr>
      <w:r w:rsidRPr="0079220F">
        <w:rPr>
          <w:sz w:val="30"/>
          <w:szCs w:val="30"/>
        </w:rPr>
        <w:t>Сведения об издании могут заключать в себе сведения об однотомном книжном издании (см. схему 3.1), либо сведения о сериальном издании (см. схему 3.2).</w:t>
      </w:r>
    </w:p>
    <w:p w:rsidR="00F5615F" w:rsidRPr="0079220F" w:rsidRDefault="00F5615F">
      <w:pPr>
        <w:ind w:firstLine="720"/>
        <w:jc w:val="both"/>
        <w:rPr>
          <w:sz w:val="30"/>
          <w:szCs w:val="30"/>
        </w:rPr>
      </w:pPr>
    </w:p>
    <w:p w:rsidR="00F5615F" w:rsidRPr="0079220F" w:rsidRDefault="00F5615F">
      <w:pPr>
        <w:jc w:val="center"/>
        <w:rPr>
          <w:sz w:val="30"/>
          <w:szCs w:val="30"/>
        </w:rPr>
      </w:pPr>
      <w:r w:rsidRPr="0079220F">
        <w:rPr>
          <w:sz w:val="30"/>
          <w:szCs w:val="30"/>
        </w:rPr>
        <w:t>3.1. Схема сведений об однотомном или многотомном</w:t>
      </w:r>
    </w:p>
    <w:p w:rsidR="00F5615F" w:rsidRPr="0079220F" w:rsidRDefault="00F5615F">
      <w:pPr>
        <w:jc w:val="center"/>
        <w:rPr>
          <w:sz w:val="30"/>
          <w:szCs w:val="30"/>
        </w:rPr>
      </w:pPr>
      <w:r w:rsidRPr="0079220F">
        <w:rPr>
          <w:sz w:val="30"/>
          <w:szCs w:val="30"/>
        </w:rPr>
        <w:t>книжном издании</w:t>
      </w:r>
    </w:p>
    <w:p w:rsidR="00F5615F" w:rsidRPr="0079220F" w:rsidRDefault="00F5615F">
      <w:pPr>
        <w:ind w:firstLine="720"/>
        <w:jc w:val="both"/>
        <w:rPr>
          <w:sz w:val="30"/>
          <w:szCs w:val="30"/>
        </w:rPr>
      </w:pPr>
    </w:p>
    <w:p w:rsidR="00F5615F" w:rsidRPr="0079220F" w:rsidRDefault="00F5615F">
      <w:pPr>
        <w:ind w:firstLine="720"/>
        <w:jc w:val="both"/>
        <w:rPr>
          <w:sz w:val="30"/>
          <w:szCs w:val="30"/>
        </w:rPr>
      </w:pPr>
      <w:r w:rsidRPr="0079220F">
        <w:rPr>
          <w:sz w:val="30"/>
          <w:szCs w:val="30"/>
        </w:rPr>
        <w:t>После заголовка, основного заглавия и сведений об ответственности (индивидуальных или коллективных авторах) через УРЗ ( // ) даются следующие сведения:</w:t>
      </w:r>
    </w:p>
    <w:p w:rsidR="00F5615F" w:rsidRPr="0079220F" w:rsidRDefault="00F5615F">
      <w:pPr>
        <w:ind w:firstLine="720"/>
        <w:jc w:val="both"/>
        <w:rPr>
          <w:sz w:val="30"/>
          <w:szCs w:val="30"/>
        </w:rPr>
      </w:pPr>
    </w:p>
    <w:p w:rsidR="00F5615F" w:rsidRPr="0079220F" w:rsidRDefault="00F5615F">
      <w:pPr>
        <w:ind w:firstLine="720"/>
        <w:jc w:val="both"/>
        <w:rPr>
          <w:i/>
          <w:sz w:val="30"/>
          <w:szCs w:val="30"/>
        </w:rPr>
      </w:pPr>
      <w:r w:rsidRPr="0079220F">
        <w:rPr>
          <w:i/>
          <w:sz w:val="30"/>
          <w:szCs w:val="30"/>
        </w:rPr>
        <w:t xml:space="preserve">… // Заголовок описания книги (сборника). </w:t>
      </w:r>
      <w:r w:rsidRPr="0079220F">
        <w:rPr>
          <w:i/>
          <w:sz w:val="30"/>
          <w:szCs w:val="30"/>
          <w:u w:val="single"/>
        </w:rPr>
        <w:t>Основное заглавие</w:t>
      </w:r>
      <w:r w:rsidRPr="0079220F">
        <w:rPr>
          <w:i/>
          <w:sz w:val="30"/>
          <w:szCs w:val="30"/>
        </w:rPr>
        <w:t xml:space="preserve"> : Другое заглавие и сведения, относящиеся к заглавию / </w:t>
      </w:r>
      <w:r w:rsidRPr="0079220F">
        <w:rPr>
          <w:i/>
          <w:sz w:val="30"/>
          <w:szCs w:val="30"/>
          <w:u w:val="single"/>
        </w:rPr>
        <w:t>Сведения об ответственности</w:t>
      </w:r>
      <w:r w:rsidRPr="0079220F">
        <w:rPr>
          <w:i/>
          <w:sz w:val="30"/>
          <w:szCs w:val="30"/>
        </w:rPr>
        <w:t xml:space="preserve">. – </w:t>
      </w:r>
      <w:r w:rsidRPr="0079220F">
        <w:rPr>
          <w:i/>
          <w:sz w:val="30"/>
          <w:szCs w:val="30"/>
          <w:u w:val="single"/>
        </w:rPr>
        <w:t>Сведения о повторности издания</w:t>
      </w:r>
      <w:r w:rsidRPr="0079220F">
        <w:rPr>
          <w:i/>
          <w:sz w:val="30"/>
          <w:szCs w:val="30"/>
        </w:rPr>
        <w:t xml:space="preserve">. – </w:t>
      </w:r>
      <w:r w:rsidRPr="0079220F">
        <w:rPr>
          <w:i/>
          <w:sz w:val="30"/>
          <w:szCs w:val="30"/>
          <w:u w:val="single"/>
        </w:rPr>
        <w:t>Место издания</w:t>
      </w:r>
      <w:r w:rsidRPr="0079220F">
        <w:rPr>
          <w:i/>
          <w:sz w:val="30"/>
          <w:szCs w:val="30"/>
        </w:rPr>
        <w:t xml:space="preserve"> : Издательство, </w:t>
      </w:r>
      <w:r w:rsidRPr="0079220F">
        <w:rPr>
          <w:i/>
          <w:sz w:val="30"/>
          <w:szCs w:val="30"/>
          <w:u w:val="single"/>
        </w:rPr>
        <w:t>Год издания</w:t>
      </w:r>
      <w:r w:rsidRPr="0079220F">
        <w:rPr>
          <w:i/>
          <w:sz w:val="30"/>
          <w:szCs w:val="30"/>
        </w:rPr>
        <w:t xml:space="preserve">. – </w:t>
      </w:r>
      <w:r w:rsidRPr="0079220F">
        <w:rPr>
          <w:i/>
          <w:sz w:val="30"/>
          <w:szCs w:val="30"/>
          <w:u w:val="single"/>
        </w:rPr>
        <w:t>Обозначение и порядковый номер тома, части или выпуска</w:t>
      </w:r>
      <w:r w:rsidRPr="0079220F">
        <w:rPr>
          <w:i/>
          <w:sz w:val="30"/>
          <w:szCs w:val="30"/>
        </w:rPr>
        <w:t xml:space="preserve">. – </w:t>
      </w:r>
      <w:r w:rsidRPr="0079220F">
        <w:rPr>
          <w:i/>
          <w:sz w:val="30"/>
          <w:szCs w:val="30"/>
          <w:u w:val="single"/>
        </w:rPr>
        <w:t>Страницы, на которых напечатана статья</w:t>
      </w:r>
      <w:r w:rsidRPr="0079220F">
        <w:rPr>
          <w:i/>
          <w:sz w:val="30"/>
          <w:szCs w:val="30"/>
        </w:rPr>
        <w:t xml:space="preserve">. </w:t>
      </w:r>
    </w:p>
    <w:p w:rsidR="00F5615F" w:rsidRPr="0079220F" w:rsidRDefault="00F5615F">
      <w:pPr>
        <w:ind w:firstLine="720"/>
        <w:jc w:val="both"/>
        <w:rPr>
          <w:i/>
          <w:sz w:val="30"/>
          <w:szCs w:val="30"/>
        </w:rPr>
      </w:pPr>
    </w:p>
    <w:p w:rsidR="00F5615F" w:rsidRPr="0079220F" w:rsidRDefault="00F5615F">
      <w:pPr>
        <w:jc w:val="center"/>
        <w:rPr>
          <w:sz w:val="30"/>
          <w:szCs w:val="30"/>
        </w:rPr>
      </w:pPr>
      <w:r w:rsidRPr="0079220F">
        <w:rPr>
          <w:sz w:val="30"/>
          <w:szCs w:val="30"/>
        </w:rPr>
        <w:t>3.2. Схема сведений о сериальных изданиях</w:t>
      </w:r>
    </w:p>
    <w:p w:rsidR="00F5615F" w:rsidRPr="0079220F" w:rsidRDefault="00F5615F">
      <w:pPr>
        <w:ind w:firstLine="720"/>
        <w:jc w:val="both"/>
        <w:rPr>
          <w:sz w:val="30"/>
          <w:szCs w:val="30"/>
        </w:rPr>
      </w:pPr>
    </w:p>
    <w:p w:rsidR="00F5615F" w:rsidRPr="0079220F" w:rsidRDefault="00F5615F">
      <w:pPr>
        <w:ind w:firstLine="720"/>
        <w:jc w:val="both"/>
        <w:rPr>
          <w:i/>
          <w:sz w:val="30"/>
          <w:szCs w:val="30"/>
        </w:rPr>
      </w:pPr>
      <w:r w:rsidRPr="0079220F">
        <w:rPr>
          <w:i/>
          <w:sz w:val="30"/>
          <w:szCs w:val="30"/>
        </w:rPr>
        <w:t xml:space="preserve">… // </w:t>
      </w:r>
      <w:r w:rsidRPr="0079220F">
        <w:rPr>
          <w:i/>
          <w:sz w:val="30"/>
          <w:szCs w:val="30"/>
          <w:u w:val="single"/>
        </w:rPr>
        <w:t>Основное заглавие</w:t>
      </w:r>
      <w:r w:rsidRPr="0079220F">
        <w:rPr>
          <w:i/>
          <w:sz w:val="30"/>
          <w:szCs w:val="30"/>
        </w:rPr>
        <w:t xml:space="preserve"> : Сведения, относящиеся к заглавию / </w:t>
      </w:r>
      <w:r w:rsidRPr="0079220F">
        <w:rPr>
          <w:i/>
          <w:sz w:val="30"/>
          <w:szCs w:val="30"/>
          <w:u w:val="single"/>
        </w:rPr>
        <w:t>Сведения об ответственности</w:t>
      </w:r>
      <w:r w:rsidRPr="0079220F">
        <w:rPr>
          <w:i/>
          <w:sz w:val="30"/>
          <w:szCs w:val="30"/>
        </w:rPr>
        <w:t xml:space="preserve">. – </w:t>
      </w:r>
      <w:r w:rsidRPr="0079220F">
        <w:rPr>
          <w:i/>
          <w:sz w:val="30"/>
          <w:szCs w:val="30"/>
          <w:u w:val="single"/>
        </w:rPr>
        <w:t>Год издания</w:t>
      </w:r>
      <w:r w:rsidRPr="0079220F">
        <w:rPr>
          <w:i/>
          <w:sz w:val="30"/>
          <w:szCs w:val="30"/>
        </w:rPr>
        <w:t xml:space="preserve">. – </w:t>
      </w:r>
      <w:r w:rsidRPr="0079220F">
        <w:rPr>
          <w:i/>
          <w:sz w:val="30"/>
          <w:szCs w:val="30"/>
          <w:u w:val="single"/>
        </w:rPr>
        <w:t>Число и месяц</w:t>
      </w:r>
      <w:r w:rsidRPr="0079220F">
        <w:rPr>
          <w:i/>
          <w:sz w:val="30"/>
          <w:szCs w:val="30"/>
        </w:rPr>
        <w:t xml:space="preserve"> (для газет), </w:t>
      </w:r>
      <w:r w:rsidRPr="0079220F">
        <w:rPr>
          <w:i/>
          <w:sz w:val="30"/>
          <w:szCs w:val="30"/>
          <w:u w:val="single"/>
        </w:rPr>
        <w:t>том, выпуск или номер</w:t>
      </w:r>
      <w:r w:rsidRPr="0079220F">
        <w:rPr>
          <w:i/>
          <w:sz w:val="30"/>
          <w:szCs w:val="30"/>
        </w:rPr>
        <w:t xml:space="preserve"> (для журналов и продолжающихся изданий). – </w:t>
      </w:r>
      <w:r w:rsidRPr="0079220F">
        <w:rPr>
          <w:i/>
          <w:sz w:val="30"/>
          <w:szCs w:val="30"/>
          <w:u w:val="single"/>
        </w:rPr>
        <w:t>Страницы, на которых помещена статья</w:t>
      </w:r>
      <w:r w:rsidRPr="0079220F">
        <w:rPr>
          <w:i/>
          <w:sz w:val="30"/>
          <w:szCs w:val="30"/>
        </w:rPr>
        <w:t xml:space="preserve"> (в газетах страницы указываются только в том случае, если газета имеет более восьми полос).</w:t>
      </w:r>
    </w:p>
    <w:p w:rsidR="00F5615F" w:rsidRPr="0079220F" w:rsidRDefault="00F5615F">
      <w:pPr>
        <w:ind w:firstLine="720"/>
        <w:jc w:val="both"/>
        <w:rPr>
          <w:sz w:val="30"/>
          <w:szCs w:val="30"/>
        </w:rPr>
      </w:pPr>
    </w:p>
    <w:p w:rsidR="00F5615F" w:rsidRPr="0079220F" w:rsidRDefault="00F5615F">
      <w:pPr>
        <w:jc w:val="center"/>
        <w:rPr>
          <w:sz w:val="30"/>
          <w:szCs w:val="30"/>
        </w:rPr>
      </w:pPr>
      <w:r w:rsidRPr="0079220F">
        <w:rPr>
          <w:sz w:val="30"/>
          <w:szCs w:val="30"/>
        </w:rPr>
        <w:t xml:space="preserve">3.3. Схема описания части целого произведения </w:t>
      </w:r>
    </w:p>
    <w:p w:rsidR="00F5615F" w:rsidRPr="0079220F" w:rsidRDefault="00F5615F">
      <w:pPr>
        <w:jc w:val="center"/>
        <w:rPr>
          <w:sz w:val="30"/>
          <w:szCs w:val="30"/>
        </w:rPr>
      </w:pPr>
      <w:r w:rsidRPr="0079220F">
        <w:rPr>
          <w:sz w:val="30"/>
          <w:szCs w:val="30"/>
        </w:rPr>
        <w:t>(отдельных глав и параграфов)</w:t>
      </w:r>
    </w:p>
    <w:p w:rsidR="00F5615F" w:rsidRPr="0079220F" w:rsidRDefault="00F5615F">
      <w:pPr>
        <w:jc w:val="center"/>
        <w:rPr>
          <w:sz w:val="30"/>
          <w:szCs w:val="30"/>
        </w:rPr>
      </w:pPr>
    </w:p>
    <w:p w:rsidR="00F5615F" w:rsidRPr="0079220F" w:rsidRDefault="00F5615F">
      <w:pPr>
        <w:ind w:firstLine="720"/>
        <w:jc w:val="both"/>
        <w:rPr>
          <w:i/>
          <w:sz w:val="30"/>
          <w:szCs w:val="30"/>
        </w:rPr>
      </w:pPr>
      <w:r w:rsidRPr="0079220F">
        <w:rPr>
          <w:i/>
          <w:sz w:val="30"/>
          <w:szCs w:val="30"/>
        </w:rPr>
        <w:t>Заголовок. Заглавие: Сведения, относящиеся к заглавию // [Полное библиографическое описание произведения, частью которого является описываемый сюжет (глава, параграф и т.д.)]. – [Местонахождение описываемого сюжета в произведении (страницы)]</w:t>
      </w:r>
    </w:p>
    <w:p w:rsidR="00F5615F" w:rsidRPr="0079220F" w:rsidRDefault="00F5615F">
      <w:pPr>
        <w:ind w:firstLine="720"/>
        <w:jc w:val="both"/>
        <w:rPr>
          <w:sz w:val="30"/>
          <w:szCs w:val="30"/>
        </w:rPr>
      </w:pPr>
    </w:p>
    <w:p w:rsidR="00F5615F" w:rsidRPr="0079220F" w:rsidRDefault="00F5615F">
      <w:pPr>
        <w:ind w:firstLine="720"/>
        <w:jc w:val="both"/>
        <w:rPr>
          <w:sz w:val="30"/>
          <w:szCs w:val="30"/>
        </w:rPr>
      </w:pPr>
    </w:p>
    <w:p w:rsidR="00F5615F" w:rsidRPr="0079220F" w:rsidRDefault="00F5615F">
      <w:pPr>
        <w:jc w:val="center"/>
        <w:rPr>
          <w:sz w:val="30"/>
          <w:szCs w:val="30"/>
        </w:rPr>
      </w:pPr>
      <w:r w:rsidRPr="0079220F">
        <w:rPr>
          <w:sz w:val="30"/>
          <w:szCs w:val="30"/>
        </w:rPr>
        <w:t>ОБЪЕКТЫ БИБЛИОГРАФИЧЕСКОГО ОПИСАНИЯ</w:t>
      </w:r>
    </w:p>
    <w:p w:rsidR="00F5615F" w:rsidRPr="0079220F" w:rsidRDefault="00F5615F">
      <w:pPr>
        <w:ind w:firstLine="720"/>
        <w:jc w:val="both"/>
        <w:rPr>
          <w:sz w:val="30"/>
          <w:szCs w:val="30"/>
        </w:rPr>
      </w:pPr>
    </w:p>
    <w:p w:rsidR="00F5615F" w:rsidRPr="0079220F" w:rsidRDefault="00F5615F">
      <w:pPr>
        <w:pStyle w:val="a3"/>
        <w:rPr>
          <w:sz w:val="30"/>
          <w:szCs w:val="30"/>
        </w:rPr>
      </w:pPr>
      <w:r w:rsidRPr="0079220F">
        <w:rPr>
          <w:sz w:val="30"/>
          <w:szCs w:val="30"/>
        </w:rPr>
        <w:t xml:space="preserve">Объектами библиографического описания являются: (1) книги: однотомные издания (под фамилией автора, под заглавием) и многотомные издания; (2) сериальные издания (периодические или </w:t>
      </w:r>
      <w:r w:rsidR="0079220F" w:rsidRPr="0079220F">
        <w:rPr>
          <w:sz w:val="30"/>
          <w:szCs w:val="30"/>
        </w:rPr>
        <w:t>непериодические</w:t>
      </w:r>
      <w:r w:rsidRPr="0079220F">
        <w:rPr>
          <w:sz w:val="30"/>
          <w:szCs w:val="30"/>
        </w:rPr>
        <w:t>); (3) составные части произведения (статьи из сборников, энциклопедий, собраний сочинений и т.д.; (4) рецензии; (5) диссертации и авторефераты; (6) депонированные рукописи; (7) электронные ресурсы; (8) карты и атласы; (9) архивные (неопубликованные) документы.</w:t>
      </w:r>
    </w:p>
    <w:p w:rsidR="00F5615F" w:rsidRPr="0079220F" w:rsidRDefault="00F5615F">
      <w:pPr>
        <w:ind w:firstLine="720"/>
        <w:jc w:val="both"/>
        <w:rPr>
          <w:sz w:val="30"/>
          <w:szCs w:val="30"/>
        </w:rPr>
      </w:pPr>
      <w:r w:rsidRPr="0079220F">
        <w:rPr>
          <w:sz w:val="30"/>
          <w:szCs w:val="30"/>
        </w:rPr>
        <w:t>Многотомными изданиями называются непериодические издания, состоящие из двух или более одинаково оформленных томов (нумерованных или ненумерованных), представляющие собой единое целое по содержанию и, как правило, по оформлению. Это может быть монография, собрание сочинений, избранные сочинения, коллективный труд, энциклопедия и т.д. Библиографическое описание может быть составлено на всё многотомное издание в целом (сводное описание) или на отдельный том (спецификация).</w:t>
      </w:r>
    </w:p>
    <w:p w:rsidR="00F5615F" w:rsidRPr="0079220F" w:rsidRDefault="00F5615F">
      <w:pPr>
        <w:ind w:firstLine="720"/>
        <w:jc w:val="both"/>
        <w:rPr>
          <w:sz w:val="30"/>
          <w:szCs w:val="30"/>
        </w:rPr>
      </w:pPr>
      <w:r w:rsidRPr="0079220F">
        <w:rPr>
          <w:sz w:val="30"/>
          <w:szCs w:val="30"/>
        </w:rPr>
        <w:t>Сериальными изданиями являются документы, выходящие в течение времени, продолжительность которого заранее не установлена, как правило, нумерованными и (или) датированными выпусками с одинаковым заглавием: периодические (газеты, журналы) и непериодические – продолжающиеся (</w:t>
      </w:r>
      <w:r w:rsidR="0079220F">
        <w:rPr>
          <w:sz w:val="30"/>
          <w:szCs w:val="30"/>
        </w:rPr>
        <w:t>«</w:t>
      </w:r>
      <w:r w:rsidRPr="0079220F">
        <w:rPr>
          <w:sz w:val="30"/>
          <w:szCs w:val="30"/>
        </w:rPr>
        <w:t>Труды</w:t>
      </w:r>
      <w:r w:rsidR="0079220F">
        <w:rPr>
          <w:sz w:val="30"/>
          <w:szCs w:val="30"/>
        </w:rPr>
        <w:t>»</w:t>
      </w:r>
      <w:r w:rsidRPr="0079220F">
        <w:rPr>
          <w:sz w:val="30"/>
          <w:szCs w:val="30"/>
        </w:rPr>
        <w:t xml:space="preserve">, </w:t>
      </w:r>
      <w:r w:rsidR="0079220F">
        <w:rPr>
          <w:sz w:val="30"/>
          <w:szCs w:val="30"/>
        </w:rPr>
        <w:t>«</w:t>
      </w:r>
      <w:r w:rsidRPr="0079220F">
        <w:rPr>
          <w:sz w:val="30"/>
          <w:szCs w:val="30"/>
        </w:rPr>
        <w:t>Учёные записки</w:t>
      </w:r>
      <w:r w:rsidR="0079220F">
        <w:rPr>
          <w:sz w:val="30"/>
          <w:szCs w:val="30"/>
        </w:rPr>
        <w:t>»</w:t>
      </w:r>
      <w:r w:rsidRPr="0079220F">
        <w:rPr>
          <w:sz w:val="30"/>
          <w:szCs w:val="30"/>
        </w:rPr>
        <w:t xml:space="preserve">, </w:t>
      </w:r>
      <w:r w:rsidR="0079220F">
        <w:rPr>
          <w:sz w:val="30"/>
          <w:szCs w:val="30"/>
        </w:rPr>
        <w:t>«</w:t>
      </w:r>
      <w:r w:rsidRPr="0079220F">
        <w:rPr>
          <w:sz w:val="30"/>
          <w:szCs w:val="30"/>
        </w:rPr>
        <w:t>Известия</w:t>
      </w:r>
      <w:r w:rsidR="0079220F">
        <w:rPr>
          <w:sz w:val="30"/>
          <w:szCs w:val="30"/>
        </w:rPr>
        <w:t>»</w:t>
      </w:r>
      <w:r w:rsidRPr="0079220F">
        <w:rPr>
          <w:sz w:val="30"/>
          <w:szCs w:val="30"/>
        </w:rPr>
        <w:t xml:space="preserve"> и др.).</w:t>
      </w:r>
    </w:p>
    <w:p w:rsidR="00F5615F" w:rsidRPr="0079220F" w:rsidRDefault="00F5615F">
      <w:pPr>
        <w:ind w:firstLine="720"/>
        <w:jc w:val="both"/>
        <w:rPr>
          <w:sz w:val="30"/>
          <w:szCs w:val="30"/>
        </w:rPr>
      </w:pPr>
      <w:r w:rsidRPr="0079220F">
        <w:rPr>
          <w:sz w:val="30"/>
          <w:szCs w:val="30"/>
        </w:rPr>
        <w:t>Аналитическим описанием называется описание составной части произведения печати. Это может быть статья из сборника, сериального издания, а также глава, раздел, параграф или иной фрагмент печатного произведения.</w:t>
      </w:r>
    </w:p>
    <w:p w:rsidR="00F5615F" w:rsidRPr="0079220F" w:rsidRDefault="00F5615F">
      <w:pPr>
        <w:jc w:val="center"/>
        <w:rPr>
          <w:sz w:val="30"/>
          <w:szCs w:val="30"/>
        </w:rPr>
      </w:pPr>
    </w:p>
    <w:p w:rsidR="00F5615F" w:rsidRPr="0079220F" w:rsidRDefault="00F5615F">
      <w:pPr>
        <w:jc w:val="center"/>
        <w:rPr>
          <w:sz w:val="30"/>
          <w:szCs w:val="30"/>
        </w:rPr>
      </w:pPr>
      <w:r w:rsidRPr="0079220F">
        <w:rPr>
          <w:sz w:val="30"/>
          <w:szCs w:val="30"/>
        </w:rPr>
        <w:t>ОБЩИЕ ПРИНЦИПЫ ОПИСАНИЯ</w:t>
      </w:r>
    </w:p>
    <w:p w:rsidR="00F5615F" w:rsidRPr="0079220F" w:rsidRDefault="00F5615F">
      <w:pPr>
        <w:ind w:firstLine="720"/>
        <w:jc w:val="both"/>
        <w:rPr>
          <w:sz w:val="30"/>
          <w:szCs w:val="30"/>
        </w:rPr>
      </w:pPr>
    </w:p>
    <w:p w:rsidR="00F5615F" w:rsidRPr="0079220F" w:rsidRDefault="00F5615F">
      <w:pPr>
        <w:ind w:firstLine="720"/>
        <w:jc w:val="both"/>
        <w:rPr>
          <w:sz w:val="30"/>
          <w:szCs w:val="30"/>
        </w:rPr>
      </w:pPr>
      <w:r w:rsidRPr="0079220F">
        <w:rPr>
          <w:sz w:val="30"/>
          <w:szCs w:val="30"/>
        </w:rPr>
        <w:t xml:space="preserve">1. Основным источником сведений для описания является </w:t>
      </w:r>
      <w:r w:rsidRPr="0079220F">
        <w:rPr>
          <w:sz w:val="30"/>
          <w:szCs w:val="30"/>
          <w:u w:val="single"/>
        </w:rPr>
        <w:t>титульный лист</w:t>
      </w:r>
      <w:r w:rsidRPr="0079220F">
        <w:rPr>
          <w:sz w:val="30"/>
          <w:szCs w:val="30"/>
        </w:rPr>
        <w:t xml:space="preserve"> (не путать с обложкой!). Недостающие данные для описания могут быть взяты с оборота титульного листа, а также с обложки, издательского переплёта, из оглавления, предисловия и других мест книги.</w:t>
      </w:r>
    </w:p>
    <w:p w:rsidR="00F5615F" w:rsidRPr="0079220F" w:rsidRDefault="00F5615F">
      <w:pPr>
        <w:ind w:firstLine="720"/>
        <w:jc w:val="both"/>
        <w:rPr>
          <w:sz w:val="30"/>
          <w:szCs w:val="30"/>
        </w:rPr>
      </w:pPr>
      <w:r w:rsidRPr="0079220F">
        <w:rPr>
          <w:sz w:val="30"/>
          <w:szCs w:val="30"/>
        </w:rPr>
        <w:t xml:space="preserve">2. Библиографическое описание составляется, как правило, </w:t>
      </w:r>
      <w:r w:rsidRPr="0079220F">
        <w:rPr>
          <w:sz w:val="30"/>
          <w:szCs w:val="30"/>
          <w:u w:val="single"/>
        </w:rPr>
        <w:t>на языке текста издания</w:t>
      </w:r>
      <w:r w:rsidRPr="0079220F">
        <w:rPr>
          <w:sz w:val="30"/>
          <w:szCs w:val="30"/>
        </w:rPr>
        <w:t xml:space="preserve">. В отдельных случаях допускается описывать на русском языке произведения печати, изданные на других языках. В этих случаях язык текста оговаривается в примечании. </w:t>
      </w:r>
    </w:p>
    <w:p w:rsidR="00F5615F" w:rsidRPr="0079220F" w:rsidRDefault="00F5615F">
      <w:pPr>
        <w:ind w:firstLine="720"/>
        <w:jc w:val="both"/>
        <w:rPr>
          <w:sz w:val="30"/>
          <w:szCs w:val="30"/>
        </w:rPr>
      </w:pPr>
      <w:r w:rsidRPr="0079220F">
        <w:rPr>
          <w:sz w:val="30"/>
          <w:szCs w:val="30"/>
        </w:rPr>
        <w:t xml:space="preserve">3. Библиографическое описание состоит </w:t>
      </w:r>
      <w:r w:rsidRPr="0079220F">
        <w:rPr>
          <w:sz w:val="30"/>
          <w:szCs w:val="30"/>
          <w:u w:val="single"/>
        </w:rPr>
        <w:t>из элементов</w:t>
      </w:r>
      <w:r w:rsidRPr="0079220F">
        <w:rPr>
          <w:sz w:val="30"/>
          <w:szCs w:val="30"/>
        </w:rPr>
        <w:t xml:space="preserve">, объединённых </w:t>
      </w:r>
      <w:r w:rsidRPr="0079220F">
        <w:rPr>
          <w:sz w:val="30"/>
          <w:szCs w:val="30"/>
          <w:u w:val="single"/>
        </w:rPr>
        <w:t>в области</w:t>
      </w:r>
      <w:r w:rsidRPr="0079220F">
        <w:rPr>
          <w:sz w:val="30"/>
          <w:szCs w:val="30"/>
        </w:rPr>
        <w:t>, и заголовка. Элементы и области располагаются в строго определённой последовательности. Отдельные элементы и области в описании могут повторяться.</w:t>
      </w:r>
    </w:p>
    <w:p w:rsidR="00F5615F" w:rsidRPr="0079220F" w:rsidRDefault="00F5615F">
      <w:pPr>
        <w:ind w:firstLine="720"/>
        <w:jc w:val="both"/>
        <w:rPr>
          <w:sz w:val="30"/>
          <w:szCs w:val="30"/>
        </w:rPr>
      </w:pPr>
      <w:r w:rsidRPr="0079220F">
        <w:rPr>
          <w:sz w:val="30"/>
          <w:szCs w:val="30"/>
        </w:rPr>
        <w:t xml:space="preserve">4. Элементы описания подразделяются на </w:t>
      </w:r>
      <w:r w:rsidRPr="0079220F">
        <w:rPr>
          <w:sz w:val="30"/>
          <w:szCs w:val="30"/>
          <w:u w:val="single"/>
        </w:rPr>
        <w:t>обязательные</w:t>
      </w:r>
      <w:r w:rsidRPr="0079220F">
        <w:rPr>
          <w:sz w:val="30"/>
          <w:szCs w:val="30"/>
        </w:rPr>
        <w:t xml:space="preserve"> и </w:t>
      </w:r>
      <w:r w:rsidRPr="0079220F">
        <w:rPr>
          <w:sz w:val="30"/>
          <w:szCs w:val="30"/>
          <w:u w:val="single"/>
        </w:rPr>
        <w:t>факультативные</w:t>
      </w:r>
      <w:r w:rsidRPr="0079220F">
        <w:rPr>
          <w:sz w:val="30"/>
          <w:szCs w:val="30"/>
        </w:rPr>
        <w:t xml:space="preserve"> (необязательные). Обязательные элементы обеспечивают поиск и идентификацию издания, без них невозможно разыскать книгу или документ. Факультативные элементы сообщают дополнительную информацию об издании: о содержании, читательском назначении, наличии справочного аппарата и т.д.</w:t>
      </w:r>
    </w:p>
    <w:p w:rsidR="00F5615F" w:rsidRPr="0079220F" w:rsidRDefault="00F5615F">
      <w:pPr>
        <w:ind w:firstLine="720"/>
        <w:jc w:val="both"/>
        <w:rPr>
          <w:sz w:val="30"/>
          <w:szCs w:val="30"/>
        </w:rPr>
      </w:pPr>
      <w:r w:rsidRPr="0079220F">
        <w:rPr>
          <w:sz w:val="30"/>
          <w:szCs w:val="30"/>
        </w:rPr>
        <w:t xml:space="preserve">5. Элементы библиографического описания группируются в области, которым может </w:t>
      </w:r>
      <w:r w:rsidRPr="0079220F">
        <w:rPr>
          <w:sz w:val="30"/>
          <w:szCs w:val="30"/>
          <w:u w:val="single"/>
        </w:rPr>
        <w:t>предшествовать заголовок</w:t>
      </w:r>
      <w:r w:rsidRPr="0079220F">
        <w:rPr>
          <w:sz w:val="30"/>
          <w:szCs w:val="30"/>
        </w:rPr>
        <w:t xml:space="preserve"> описания. Заголовок описания: – это фамилия и инициалы индивидуального автора (авторов). При этом если документ имеет двух или трех авторов, в заголовок выносится фамилия и инициалы </w:t>
      </w:r>
      <w:r w:rsidRPr="0079220F">
        <w:rPr>
          <w:sz w:val="30"/>
          <w:szCs w:val="30"/>
          <w:u w:val="single"/>
        </w:rPr>
        <w:t>только первого</w:t>
      </w:r>
      <w:r w:rsidRPr="0079220F">
        <w:rPr>
          <w:sz w:val="30"/>
          <w:szCs w:val="30"/>
        </w:rPr>
        <w:t xml:space="preserve"> автора.</w:t>
      </w:r>
    </w:p>
    <w:p w:rsidR="00F5615F" w:rsidRPr="0079220F" w:rsidRDefault="00F5615F">
      <w:pPr>
        <w:ind w:firstLine="720"/>
        <w:jc w:val="both"/>
        <w:rPr>
          <w:sz w:val="30"/>
          <w:szCs w:val="30"/>
        </w:rPr>
      </w:pPr>
      <w:r w:rsidRPr="0079220F">
        <w:rPr>
          <w:sz w:val="30"/>
          <w:szCs w:val="30"/>
        </w:rPr>
        <w:t xml:space="preserve">6. Порядок и последовательность </w:t>
      </w:r>
      <w:r w:rsidRPr="0079220F">
        <w:rPr>
          <w:sz w:val="30"/>
          <w:szCs w:val="30"/>
          <w:u w:val="single"/>
        </w:rPr>
        <w:t>расположения элементов и областей</w:t>
      </w:r>
      <w:r w:rsidRPr="0079220F">
        <w:rPr>
          <w:sz w:val="30"/>
          <w:szCs w:val="30"/>
        </w:rPr>
        <w:t xml:space="preserve"> является </w:t>
      </w:r>
      <w:r w:rsidRPr="0079220F">
        <w:rPr>
          <w:b/>
          <w:sz w:val="30"/>
          <w:szCs w:val="30"/>
        </w:rPr>
        <w:t>строго обязательным</w:t>
      </w:r>
      <w:r w:rsidRPr="0079220F">
        <w:rPr>
          <w:sz w:val="30"/>
          <w:szCs w:val="30"/>
        </w:rPr>
        <w:t>. В состав библиографического описания входят следующие области: (1) заголовок и область заглавия; (2) сведения об ответственности; (3) область издания; (4) область выходных данных; (5) область физической (количественной) характеристики; (6) область серии; (7) область примечания.</w:t>
      </w:r>
    </w:p>
    <w:p w:rsidR="00F5615F" w:rsidRPr="0079220F" w:rsidRDefault="00F5615F">
      <w:pPr>
        <w:ind w:firstLine="720"/>
        <w:jc w:val="both"/>
        <w:rPr>
          <w:sz w:val="30"/>
          <w:szCs w:val="30"/>
        </w:rPr>
      </w:pPr>
      <w:r w:rsidRPr="0079220F">
        <w:rPr>
          <w:sz w:val="30"/>
          <w:szCs w:val="30"/>
        </w:rPr>
        <w:t xml:space="preserve">7. Для разграничения областей и элементов описания принята единая система </w:t>
      </w:r>
      <w:r w:rsidRPr="0079220F">
        <w:rPr>
          <w:sz w:val="30"/>
          <w:szCs w:val="30"/>
          <w:u w:val="single"/>
        </w:rPr>
        <w:t>условных разделительных знаков</w:t>
      </w:r>
      <w:r w:rsidRPr="0079220F">
        <w:rPr>
          <w:sz w:val="30"/>
          <w:szCs w:val="30"/>
        </w:rPr>
        <w:t xml:space="preserve"> (УРЗ), применение которых </w:t>
      </w:r>
      <w:r w:rsidRPr="0079220F">
        <w:rPr>
          <w:b/>
          <w:sz w:val="30"/>
          <w:szCs w:val="30"/>
        </w:rPr>
        <w:t>обязательно</w:t>
      </w:r>
      <w:r w:rsidRPr="0079220F">
        <w:rPr>
          <w:sz w:val="30"/>
          <w:szCs w:val="30"/>
        </w:rPr>
        <w:t>. Обратить внимание на то, что использование УРЗ не связано с нормами языка. В качестве условных разделительных знаков  используются знаки препинания и математические знаки: точка  ( . ), точка и тире ( . – ), запятая ( , ), двоеточие ( : ), точка с запятой ( ; ), многоточие ( … ), косая черта ( / ), две косые черта ( // ), круглые скобки [ ( ) ],  квадратные скобки ( [ ] ), знак плюс ( + ), знак равенства ( = ).</w:t>
      </w:r>
    </w:p>
    <w:p w:rsidR="00F5615F" w:rsidRPr="0079220F" w:rsidRDefault="00F5615F">
      <w:pPr>
        <w:ind w:firstLine="720"/>
        <w:jc w:val="both"/>
        <w:rPr>
          <w:sz w:val="30"/>
          <w:szCs w:val="30"/>
        </w:rPr>
      </w:pPr>
      <w:r w:rsidRPr="0079220F">
        <w:rPr>
          <w:sz w:val="30"/>
          <w:szCs w:val="30"/>
        </w:rPr>
        <w:t>8. Каждой области, кроме первой (заглавия), предшествует УРЗ  –  “</w:t>
      </w:r>
      <w:r w:rsidRPr="0079220F">
        <w:rPr>
          <w:sz w:val="30"/>
          <w:szCs w:val="30"/>
          <w:u w:val="single"/>
        </w:rPr>
        <w:t>точка и тире</w:t>
      </w:r>
      <w:r w:rsidRPr="0079220F">
        <w:rPr>
          <w:sz w:val="30"/>
          <w:szCs w:val="30"/>
        </w:rPr>
        <w:t xml:space="preserve">”   ( . –  ). Если первый элемент области в описании отсутствует, точка и тире ставятся перед последующим элементом, предшествующий разделительный знак (УРЗ) которого в этом случае опускается. </w:t>
      </w:r>
    </w:p>
    <w:p w:rsidR="00F5615F" w:rsidRPr="0079220F" w:rsidRDefault="00F5615F">
      <w:pPr>
        <w:ind w:firstLine="720"/>
        <w:jc w:val="both"/>
        <w:rPr>
          <w:sz w:val="30"/>
          <w:szCs w:val="30"/>
        </w:rPr>
      </w:pPr>
      <w:r w:rsidRPr="0079220F">
        <w:rPr>
          <w:b/>
          <w:sz w:val="30"/>
          <w:szCs w:val="30"/>
        </w:rPr>
        <w:t>Примечание</w:t>
      </w:r>
      <w:r w:rsidRPr="0079220F">
        <w:rPr>
          <w:sz w:val="30"/>
          <w:szCs w:val="30"/>
        </w:rPr>
        <w:t xml:space="preserve">: в аналитическом описании (т.е. при описании составной части произведения) точку и тире между объектами библиографического описания </w:t>
      </w:r>
      <w:r w:rsidRPr="0079220F">
        <w:rPr>
          <w:sz w:val="30"/>
          <w:szCs w:val="30"/>
          <w:u w:val="single"/>
        </w:rPr>
        <w:t>можно заменять точкой</w:t>
      </w:r>
      <w:r w:rsidRPr="0079220F">
        <w:rPr>
          <w:sz w:val="30"/>
          <w:szCs w:val="30"/>
        </w:rPr>
        <w:t xml:space="preserve"> </w:t>
      </w:r>
      <w:r w:rsidRPr="0079220F">
        <w:rPr>
          <w:i/>
          <w:sz w:val="30"/>
          <w:szCs w:val="30"/>
        </w:rPr>
        <w:t>(см. правило 62)</w:t>
      </w:r>
      <w:r w:rsidRPr="0079220F">
        <w:rPr>
          <w:sz w:val="30"/>
          <w:szCs w:val="30"/>
        </w:rPr>
        <w:t>.</w:t>
      </w:r>
    </w:p>
    <w:p w:rsidR="00F5615F" w:rsidRPr="0079220F" w:rsidRDefault="00F5615F">
      <w:pPr>
        <w:ind w:firstLine="720"/>
        <w:jc w:val="both"/>
        <w:rPr>
          <w:sz w:val="30"/>
          <w:szCs w:val="30"/>
        </w:rPr>
      </w:pPr>
      <w:r w:rsidRPr="0079220F">
        <w:rPr>
          <w:sz w:val="30"/>
          <w:szCs w:val="30"/>
        </w:rPr>
        <w:t xml:space="preserve">9. УРЗ, как правило, как правило, снабжаются </w:t>
      </w:r>
      <w:r w:rsidRPr="0079220F">
        <w:rPr>
          <w:sz w:val="30"/>
          <w:szCs w:val="30"/>
          <w:u w:val="single"/>
        </w:rPr>
        <w:t>пробелами</w:t>
      </w:r>
      <w:r w:rsidRPr="0079220F">
        <w:rPr>
          <w:sz w:val="30"/>
          <w:szCs w:val="30"/>
        </w:rPr>
        <w:t xml:space="preserve"> в один печатный знак до и после предписанного знака. Исключение составляют точка ( . ) и запятая ( , ), пробелы ставятся только после них. Круглые [ ( ) ] и квадратные скобки ( [ ] ) рассматриваются как единый знак, пробел ставится перед открывающей и закрывающей скобкой.  </w:t>
      </w:r>
    </w:p>
    <w:p w:rsidR="00F5615F" w:rsidRPr="0079220F" w:rsidRDefault="00F5615F">
      <w:pPr>
        <w:ind w:firstLine="720"/>
        <w:jc w:val="both"/>
        <w:rPr>
          <w:sz w:val="30"/>
          <w:szCs w:val="30"/>
        </w:rPr>
      </w:pPr>
      <w:r w:rsidRPr="0079220F">
        <w:rPr>
          <w:sz w:val="30"/>
          <w:szCs w:val="30"/>
        </w:rPr>
        <w:t xml:space="preserve">10. Библиографические сведения, сформулированные на основе анализа документа, а также заимствованные из источников вне документа, во всех областях описания, кроме области примечания, приводят в </w:t>
      </w:r>
      <w:r w:rsidRPr="0079220F">
        <w:rPr>
          <w:sz w:val="30"/>
          <w:szCs w:val="30"/>
          <w:u w:val="single"/>
        </w:rPr>
        <w:t>квадратных скобках</w:t>
      </w:r>
      <w:r w:rsidRPr="0079220F">
        <w:rPr>
          <w:sz w:val="30"/>
          <w:szCs w:val="30"/>
        </w:rPr>
        <w:t>. Сведения, вызывающие сомнение, приводят в описании с вопросительным знаком, заключённым в квадратные скобки: [?].</w:t>
      </w:r>
    </w:p>
    <w:p w:rsidR="00F5615F" w:rsidRPr="0079220F" w:rsidRDefault="00F5615F">
      <w:pPr>
        <w:ind w:firstLine="720"/>
        <w:jc w:val="both"/>
        <w:rPr>
          <w:sz w:val="30"/>
          <w:szCs w:val="30"/>
        </w:rPr>
      </w:pPr>
      <w:r w:rsidRPr="0079220F">
        <w:rPr>
          <w:sz w:val="30"/>
          <w:szCs w:val="30"/>
        </w:rPr>
        <w:t xml:space="preserve">11. В факультативных элементах библиографического описания применяются (допускаются) </w:t>
      </w:r>
      <w:r w:rsidRPr="0079220F">
        <w:rPr>
          <w:sz w:val="30"/>
          <w:szCs w:val="30"/>
          <w:u w:val="single"/>
        </w:rPr>
        <w:t>сокращения слов</w:t>
      </w:r>
      <w:r w:rsidRPr="0079220F">
        <w:rPr>
          <w:sz w:val="30"/>
          <w:szCs w:val="30"/>
        </w:rPr>
        <w:t xml:space="preserve">. Унифицированные формы сокращений, применяемые в отдельных положениях, приводят на русском или латинском языке: </w:t>
      </w:r>
      <w:r w:rsidRPr="0079220F">
        <w:rPr>
          <w:i/>
          <w:sz w:val="30"/>
          <w:szCs w:val="30"/>
        </w:rPr>
        <w:t>“и другие” (et alii) – и др. (et al.); “и так далее” (et cetera) – и т.д. (etc.); “то есть” (id est) – т.е. (i.e.); “без места” (sine loco) – б.м. (s.l.); “без издателя” (sine nomine) – б.и. (s.n.); “раздельная пагинация” (pagina varia) – разд. паг. (pag. var.)</w:t>
      </w:r>
      <w:r w:rsidRPr="0079220F">
        <w:rPr>
          <w:sz w:val="30"/>
          <w:szCs w:val="30"/>
        </w:rPr>
        <w:t>.</w:t>
      </w:r>
    </w:p>
    <w:p w:rsidR="00F5615F" w:rsidRPr="0079220F" w:rsidRDefault="00F5615F">
      <w:pPr>
        <w:ind w:firstLine="720"/>
        <w:jc w:val="both"/>
        <w:rPr>
          <w:sz w:val="30"/>
          <w:szCs w:val="30"/>
        </w:rPr>
      </w:pPr>
      <w:r w:rsidRPr="0079220F">
        <w:rPr>
          <w:sz w:val="30"/>
          <w:szCs w:val="30"/>
        </w:rPr>
        <w:t xml:space="preserve">12. Ни в коем случае </w:t>
      </w:r>
      <w:r w:rsidRPr="0079220F">
        <w:rPr>
          <w:sz w:val="30"/>
          <w:szCs w:val="30"/>
          <w:u w:val="single"/>
        </w:rPr>
        <w:t>нельзя сокращать</w:t>
      </w:r>
      <w:r w:rsidRPr="0079220F">
        <w:rPr>
          <w:sz w:val="30"/>
          <w:szCs w:val="30"/>
        </w:rPr>
        <w:t xml:space="preserve"> заглавие, общее обозначение материала, название серии.</w:t>
      </w:r>
    </w:p>
    <w:p w:rsidR="00F5615F" w:rsidRPr="0079220F" w:rsidRDefault="00F5615F">
      <w:pPr>
        <w:ind w:firstLine="720"/>
        <w:jc w:val="both"/>
        <w:rPr>
          <w:sz w:val="30"/>
          <w:szCs w:val="30"/>
        </w:rPr>
      </w:pPr>
      <w:r w:rsidRPr="0079220F">
        <w:rPr>
          <w:sz w:val="30"/>
          <w:szCs w:val="30"/>
        </w:rPr>
        <w:t xml:space="preserve">13. В библиографических описаниях используются </w:t>
      </w:r>
      <w:r w:rsidRPr="0079220F">
        <w:rPr>
          <w:sz w:val="30"/>
          <w:szCs w:val="30"/>
          <w:u w:val="single"/>
        </w:rPr>
        <w:t>нормы современной</w:t>
      </w:r>
      <w:r w:rsidRPr="0079220F">
        <w:rPr>
          <w:sz w:val="30"/>
          <w:szCs w:val="30"/>
        </w:rPr>
        <w:t xml:space="preserve"> орфографии, независимо от времени выхода книги. Прописные буквы применяются в соответствии </w:t>
      </w:r>
      <w:r w:rsidRPr="0079220F">
        <w:rPr>
          <w:sz w:val="30"/>
          <w:szCs w:val="30"/>
          <w:u w:val="single"/>
        </w:rPr>
        <w:t>с современными правилами</w:t>
      </w:r>
      <w:r w:rsidRPr="0079220F">
        <w:rPr>
          <w:sz w:val="30"/>
          <w:szCs w:val="30"/>
        </w:rPr>
        <w:t xml:space="preserve"> грамматики. Пунктуацию в пределах элементов описания применяют в соответствии с нормами языка, на котором составляется описание.</w:t>
      </w:r>
    </w:p>
    <w:p w:rsidR="00F5615F" w:rsidRPr="0079220F" w:rsidRDefault="00F5615F">
      <w:pPr>
        <w:ind w:firstLine="720"/>
        <w:jc w:val="both"/>
        <w:rPr>
          <w:sz w:val="30"/>
          <w:szCs w:val="30"/>
        </w:rPr>
      </w:pPr>
      <w:r w:rsidRPr="0079220F">
        <w:rPr>
          <w:sz w:val="30"/>
          <w:szCs w:val="30"/>
        </w:rPr>
        <w:t xml:space="preserve">14. С </w:t>
      </w:r>
      <w:r w:rsidR="0079220F">
        <w:rPr>
          <w:sz w:val="30"/>
          <w:szCs w:val="30"/>
          <w:u w:val="single"/>
        </w:rPr>
        <w:t>прописных («</w:t>
      </w:r>
      <w:r w:rsidRPr="0079220F">
        <w:rPr>
          <w:sz w:val="30"/>
          <w:szCs w:val="30"/>
          <w:u w:val="single"/>
        </w:rPr>
        <w:t>заглавных</w:t>
      </w:r>
      <w:r w:rsidR="0079220F">
        <w:rPr>
          <w:sz w:val="30"/>
          <w:szCs w:val="30"/>
          <w:u w:val="single"/>
        </w:rPr>
        <w:t>»</w:t>
      </w:r>
      <w:r w:rsidRPr="0079220F">
        <w:rPr>
          <w:sz w:val="30"/>
          <w:szCs w:val="30"/>
          <w:u w:val="single"/>
        </w:rPr>
        <w:t>) букв</w:t>
      </w:r>
      <w:r w:rsidRPr="0079220F">
        <w:rPr>
          <w:sz w:val="30"/>
          <w:szCs w:val="30"/>
        </w:rPr>
        <w:t xml:space="preserve"> начинается первое слово каждой области, а также первое слово следующих элементов: общего обозначения материала и любых заглавий во всех областях описания. </w:t>
      </w:r>
      <w:r w:rsidRPr="0079220F">
        <w:rPr>
          <w:b/>
          <w:sz w:val="30"/>
          <w:szCs w:val="30"/>
        </w:rPr>
        <w:t>Все остальные</w:t>
      </w:r>
      <w:r w:rsidRPr="0079220F">
        <w:rPr>
          <w:sz w:val="30"/>
          <w:szCs w:val="30"/>
        </w:rPr>
        <w:t xml:space="preserve"> элементы записывают со </w:t>
      </w:r>
      <w:r w:rsidRPr="0079220F">
        <w:rPr>
          <w:sz w:val="30"/>
          <w:szCs w:val="30"/>
          <w:u w:val="single"/>
        </w:rPr>
        <w:t>строчной буквы</w:t>
      </w:r>
      <w:r w:rsidRPr="0079220F">
        <w:rPr>
          <w:sz w:val="30"/>
          <w:szCs w:val="30"/>
        </w:rPr>
        <w:t>.</w:t>
      </w:r>
    </w:p>
    <w:p w:rsidR="00F5615F" w:rsidRPr="0079220F" w:rsidRDefault="00F5615F">
      <w:pPr>
        <w:ind w:firstLine="720"/>
        <w:jc w:val="both"/>
        <w:rPr>
          <w:sz w:val="30"/>
          <w:szCs w:val="30"/>
        </w:rPr>
      </w:pPr>
      <w:r w:rsidRPr="0079220F">
        <w:rPr>
          <w:sz w:val="30"/>
          <w:szCs w:val="30"/>
        </w:rPr>
        <w:t>15. Числительные приводятся в том виде, как они даны в источнике информации. Исключения: римские цифры и числительные в словесной форме заменяются арабскими цифрами при обозначении: а) классов или курсов учебных заведений; б) порядковых номеров издания; в) года или дат выхода; г) номеров (выпусков) многотомного документа, периодического (журнала, газеты) или продолжающегося издания.</w:t>
      </w:r>
    </w:p>
    <w:p w:rsidR="00F5615F" w:rsidRPr="0079220F" w:rsidRDefault="00F5615F">
      <w:pPr>
        <w:ind w:firstLine="720"/>
        <w:jc w:val="both"/>
        <w:rPr>
          <w:sz w:val="30"/>
          <w:szCs w:val="30"/>
        </w:rPr>
      </w:pPr>
      <w:r w:rsidRPr="0079220F">
        <w:rPr>
          <w:sz w:val="30"/>
          <w:szCs w:val="30"/>
        </w:rPr>
        <w:t xml:space="preserve">16. </w:t>
      </w:r>
      <w:r w:rsidRPr="0079220F">
        <w:rPr>
          <w:b/>
          <w:sz w:val="30"/>
          <w:szCs w:val="30"/>
        </w:rPr>
        <w:t>Количественные</w:t>
      </w:r>
      <w:r w:rsidRPr="0079220F">
        <w:rPr>
          <w:sz w:val="30"/>
          <w:szCs w:val="30"/>
        </w:rPr>
        <w:t xml:space="preserve"> числительные обозначаются </w:t>
      </w:r>
      <w:r w:rsidRPr="0079220F">
        <w:rPr>
          <w:sz w:val="30"/>
          <w:szCs w:val="30"/>
          <w:u w:val="single"/>
        </w:rPr>
        <w:t>арабскими</w:t>
      </w:r>
      <w:r w:rsidRPr="0079220F">
        <w:rPr>
          <w:sz w:val="30"/>
          <w:szCs w:val="30"/>
        </w:rPr>
        <w:t xml:space="preserve"> цифрами </w:t>
      </w:r>
      <w:r w:rsidRPr="0079220F">
        <w:rPr>
          <w:sz w:val="30"/>
          <w:szCs w:val="30"/>
          <w:u w:val="single"/>
        </w:rPr>
        <w:t>без наращения</w:t>
      </w:r>
      <w:r w:rsidRPr="0079220F">
        <w:rPr>
          <w:sz w:val="30"/>
          <w:szCs w:val="30"/>
        </w:rPr>
        <w:t xml:space="preserve"> окончания, </w:t>
      </w:r>
      <w:r w:rsidRPr="0079220F">
        <w:rPr>
          <w:i/>
          <w:sz w:val="30"/>
          <w:szCs w:val="30"/>
        </w:rPr>
        <w:t>например:</w:t>
      </w:r>
      <w:r w:rsidR="0079220F">
        <w:rPr>
          <w:i/>
          <w:sz w:val="30"/>
          <w:szCs w:val="30"/>
        </w:rPr>
        <w:t xml:space="preserve"> «</w:t>
      </w:r>
      <w:r w:rsidRPr="0079220F">
        <w:rPr>
          <w:i/>
          <w:sz w:val="30"/>
          <w:szCs w:val="30"/>
        </w:rPr>
        <w:t>в 3 т.</w:t>
      </w:r>
      <w:r w:rsidR="0079220F">
        <w:rPr>
          <w:i/>
          <w:sz w:val="30"/>
          <w:szCs w:val="30"/>
        </w:rPr>
        <w:t>»</w:t>
      </w:r>
      <w:r w:rsidRPr="0079220F">
        <w:rPr>
          <w:i/>
          <w:sz w:val="30"/>
          <w:szCs w:val="30"/>
        </w:rPr>
        <w:t xml:space="preserve"> (не </w:t>
      </w:r>
      <w:r w:rsidR="0079220F">
        <w:rPr>
          <w:i/>
          <w:sz w:val="30"/>
          <w:szCs w:val="30"/>
        </w:rPr>
        <w:t>«</w:t>
      </w:r>
      <w:r w:rsidRPr="0079220F">
        <w:rPr>
          <w:i/>
          <w:sz w:val="30"/>
          <w:szCs w:val="30"/>
        </w:rPr>
        <w:t>В 3-х т.</w:t>
      </w:r>
      <w:r w:rsidR="0079220F">
        <w:rPr>
          <w:i/>
          <w:sz w:val="30"/>
          <w:szCs w:val="30"/>
        </w:rPr>
        <w:t>»</w:t>
      </w:r>
      <w:r w:rsidRPr="0079220F">
        <w:rPr>
          <w:i/>
          <w:sz w:val="30"/>
          <w:szCs w:val="30"/>
        </w:rPr>
        <w:t>)</w:t>
      </w:r>
      <w:r w:rsidRPr="0079220F">
        <w:rPr>
          <w:sz w:val="30"/>
          <w:szCs w:val="30"/>
        </w:rPr>
        <w:t xml:space="preserve">. </w:t>
      </w:r>
      <w:r w:rsidRPr="0079220F">
        <w:rPr>
          <w:b/>
          <w:sz w:val="30"/>
          <w:szCs w:val="30"/>
        </w:rPr>
        <w:t>Порядковые</w:t>
      </w:r>
      <w:r w:rsidRPr="0079220F">
        <w:rPr>
          <w:sz w:val="30"/>
          <w:szCs w:val="30"/>
        </w:rPr>
        <w:t xml:space="preserve"> числительные приводятся,  наоборот, </w:t>
      </w:r>
      <w:r w:rsidRPr="0079220F">
        <w:rPr>
          <w:sz w:val="30"/>
          <w:szCs w:val="30"/>
          <w:u w:val="single"/>
        </w:rPr>
        <w:t>с приращением</w:t>
      </w:r>
      <w:r w:rsidRPr="0079220F">
        <w:rPr>
          <w:sz w:val="30"/>
          <w:szCs w:val="30"/>
        </w:rPr>
        <w:t xml:space="preserve">  окончаний по правилам грамматики языка, </w:t>
      </w:r>
      <w:r w:rsidRPr="0079220F">
        <w:rPr>
          <w:i/>
          <w:sz w:val="30"/>
          <w:szCs w:val="30"/>
        </w:rPr>
        <w:t>например:</w:t>
      </w:r>
      <w:r w:rsidRPr="0079220F">
        <w:rPr>
          <w:sz w:val="30"/>
          <w:szCs w:val="30"/>
        </w:rPr>
        <w:t xml:space="preserve"> </w:t>
      </w:r>
      <w:r w:rsidR="0079220F">
        <w:rPr>
          <w:i/>
          <w:sz w:val="30"/>
          <w:szCs w:val="30"/>
        </w:rPr>
        <w:t>«</w:t>
      </w:r>
      <w:r w:rsidRPr="0079220F">
        <w:rPr>
          <w:i/>
          <w:sz w:val="30"/>
          <w:szCs w:val="30"/>
        </w:rPr>
        <w:t>2-е изд.</w:t>
      </w:r>
      <w:r w:rsidR="0079220F">
        <w:rPr>
          <w:i/>
          <w:sz w:val="30"/>
          <w:szCs w:val="30"/>
        </w:rPr>
        <w:t>»</w:t>
      </w:r>
      <w:r w:rsidRPr="0079220F">
        <w:rPr>
          <w:i/>
          <w:sz w:val="30"/>
          <w:szCs w:val="30"/>
        </w:rPr>
        <w:t xml:space="preserve"> (не </w:t>
      </w:r>
      <w:r w:rsidR="0079220F">
        <w:rPr>
          <w:i/>
          <w:sz w:val="30"/>
          <w:szCs w:val="30"/>
        </w:rPr>
        <w:t>«</w:t>
      </w:r>
      <w:r w:rsidRPr="0079220F">
        <w:rPr>
          <w:i/>
          <w:sz w:val="30"/>
          <w:szCs w:val="30"/>
        </w:rPr>
        <w:t>изд. 2-е</w:t>
      </w:r>
      <w:r w:rsidR="0079220F">
        <w:rPr>
          <w:i/>
          <w:sz w:val="30"/>
          <w:szCs w:val="30"/>
        </w:rPr>
        <w:t>»</w:t>
      </w:r>
      <w:r w:rsidRPr="0079220F">
        <w:rPr>
          <w:i/>
          <w:sz w:val="30"/>
          <w:szCs w:val="30"/>
        </w:rPr>
        <w:t>)</w:t>
      </w:r>
      <w:r w:rsidRPr="0079220F">
        <w:rPr>
          <w:sz w:val="30"/>
          <w:szCs w:val="30"/>
        </w:rPr>
        <w:t>. Без наращения окончания приводятся порядковые номера томов, глав, страниц, классов, курсов и т.д., если родовое слово (</w:t>
      </w:r>
      <w:r w:rsidR="0079220F">
        <w:rPr>
          <w:sz w:val="30"/>
          <w:szCs w:val="30"/>
        </w:rPr>
        <w:t>«</w:t>
      </w:r>
      <w:r w:rsidRPr="0079220F">
        <w:rPr>
          <w:sz w:val="30"/>
          <w:szCs w:val="30"/>
        </w:rPr>
        <w:t>том</w:t>
      </w:r>
      <w:r w:rsidR="0079220F">
        <w:rPr>
          <w:sz w:val="30"/>
          <w:szCs w:val="30"/>
        </w:rPr>
        <w:t>»</w:t>
      </w:r>
      <w:r w:rsidRPr="0079220F">
        <w:rPr>
          <w:sz w:val="30"/>
          <w:szCs w:val="30"/>
        </w:rPr>
        <w:t xml:space="preserve">, </w:t>
      </w:r>
      <w:r w:rsidR="0079220F">
        <w:rPr>
          <w:sz w:val="30"/>
          <w:szCs w:val="30"/>
        </w:rPr>
        <w:t>«</w:t>
      </w:r>
      <w:r w:rsidRPr="0079220F">
        <w:rPr>
          <w:sz w:val="30"/>
          <w:szCs w:val="30"/>
        </w:rPr>
        <w:t>глава</w:t>
      </w:r>
      <w:r w:rsidR="0079220F">
        <w:rPr>
          <w:sz w:val="30"/>
          <w:szCs w:val="30"/>
        </w:rPr>
        <w:t>»</w:t>
      </w:r>
      <w:r w:rsidRPr="0079220F">
        <w:rPr>
          <w:sz w:val="30"/>
          <w:szCs w:val="30"/>
        </w:rPr>
        <w:t xml:space="preserve"> и т.п.) предшествует порядковому номеру: </w:t>
      </w:r>
      <w:r w:rsidR="0079220F">
        <w:rPr>
          <w:i/>
          <w:sz w:val="30"/>
          <w:szCs w:val="30"/>
        </w:rPr>
        <w:t>«</w:t>
      </w:r>
      <w:r w:rsidRPr="0079220F">
        <w:rPr>
          <w:i/>
          <w:sz w:val="30"/>
          <w:szCs w:val="30"/>
        </w:rPr>
        <w:t>Т. 1</w:t>
      </w:r>
      <w:r w:rsidR="0079220F">
        <w:rPr>
          <w:i/>
          <w:sz w:val="30"/>
          <w:szCs w:val="30"/>
        </w:rPr>
        <w:t>»</w:t>
      </w:r>
      <w:r w:rsidRPr="0079220F">
        <w:rPr>
          <w:i/>
          <w:sz w:val="30"/>
          <w:szCs w:val="30"/>
        </w:rPr>
        <w:t xml:space="preserve">; </w:t>
      </w:r>
      <w:r w:rsidR="0079220F">
        <w:rPr>
          <w:i/>
          <w:sz w:val="30"/>
          <w:szCs w:val="30"/>
        </w:rPr>
        <w:t>«</w:t>
      </w:r>
      <w:r w:rsidRPr="0079220F">
        <w:rPr>
          <w:i/>
          <w:sz w:val="30"/>
          <w:szCs w:val="30"/>
        </w:rPr>
        <w:t>Гл. 4</w:t>
      </w:r>
      <w:r w:rsidR="0079220F">
        <w:rPr>
          <w:i/>
          <w:sz w:val="30"/>
          <w:szCs w:val="30"/>
        </w:rPr>
        <w:t>»</w:t>
      </w:r>
      <w:r w:rsidRPr="0079220F">
        <w:rPr>
          <w:i/>
          <w:sz w:val="30"/>
          <w:szCs w:val="30"/>
        </w:rPr>
        <w:t xml:space="preserve">; </w:t>
      </w:r>
      <w:r w:rsidR="0079220F">
        <w:rPr>
          <w:i/>
          <w:sz w:val="30"/>
          <w:szCs w:val="30"/>
        </w:rPr>
        <w:t>«</w:t>
      </w:r>
      <w:r w:rsidRPr="0079220F">
        <w:rPr>
          <w:i/>
          <w:sz w:val="30"/>
          <w:szCs w:val="30"/>
        </w:rPr>
        <w:t>С. 127</w:t>
      </w:r>
      <w:r w:rsidR="0079220F">
        <w:rPr>
          <w:i/>
          <w:sz w:val="30"/>
          <w:szCs w:val="30"/>
        </w:rPr>
        <w:t>»</w:t>
      </w:r>
      <w:r w:rsidRPr="0079220F">
        <w:rPr>
          <w:sz w:val="30"/>
          <w:szCs w:val="30"/>
        </w:rPr>
        <w:t>.</w:t>
      </w:r>
    </w:p>
    <w:p w:rsidR="00F5615F" w:rsidRPr="0079220F" w:rsidRDefault="00F5615F">
      <w:pPr>
        <w:jc w:val="center"/>
        <w:rPr>
          <w:sz w:val="30"/>
          <w:szCs w:val="30"/>
        </w:rPr>
      </w:pPr>
    </w:p>
    <w:p w:rsidR="00F5615F" w:rsidRPr="0079220F" w:rsidRDefault="00F5615F">
      <w:pPr>
        <w:jc w:val="center"/>
        <w:rPr>
          <w:sz w:val="30"/>
          <w:szCs w:val="30"/>
        </w:rPr>
      </w:pPr>
      <w:r w:rsidRPr="0079220F">
        <w:rPr>
          <w:sz w:val="30"/>
          <w:szCs w:val="30"/>
        </w:rPr>
        <w:t>ПОСЛЕДОВАТЕЛЬНОСТЬ И ПРАВИЛА ОПИСАНИЯ</w:t>
      </w:r>
    </w:p>
    <w:p w:rsidR="00F5615F" w:rsidRPr="0079220F" w:rsidRDefault="00F5615F">
      <w:pPr>
        <w:jc w:val="center"/>
        <w:rPr>
          <w:sz w:val="30"/>
          <w:szCs w:val="30"/>
        </w:rPr>
      </w:pPr>
      <w:r w:rsidRPr="0079220F">
        <w:rPr>
          <w:sz w:val="30"/>
          <w:szCs w:val="30"/>
        </w:rPr>
        <w:t>ОТДЕЛЬНЫХ ЭЛЕМЕНТОВ</w:t>
      </w:r>
    </w:p>
    <w:p w:rsidR="00F5615F" w:rsidRPr="0079220F" w:rsidRDefault="00F5615F">
      <w:pPr>
        <w:jc w:val="center"/>
        <w:rPr>
          <w:sz w:val="30"/>
          <w:szCs w:val="30"/>
        </w:rPr>
      </w:pPr>
    </w:p>
    <w:p w:rsidR="00F5615F" w:rsidRPr="0079220F" w:rsidRDefault="00F5615F">
      <w:pPr>
        <w:jc w:val="center"/>
        <w:rPr>
          <w:sz w:val="30"/>
          <w:szCs w:val="30"/>
        </w:rPr>
      </w:pPr>
      <w:r w:rsidRPr="0079220F">
        <w:rPr>
          <w:sz w:val="30"/>
          <w:szCs w:val="30"/>
        </w:rPr>
        <w:t>1. Заголовок описания</w:t>
      </w:r>
    </w:p>
    <w:p w:rsidR="00F5615F" w:rsidRPr="0079220F" w:rsidRDefault="00F5615F">
      <w:pPr>
        <w:ind w:firstLine="720"/>
        <w:jc w:val="both"/>
        <w:rPr>
          <w:sz w:val="30"/>
          <w:szCs w:val="30"/>
        </w:rPr>
      </w:pPr>
    </w:p>
    <w:p w:rsidR="00F5615F" w:rsidRPr="0079220F" w:rsidRDefault="00F5615F">
      <w:pPr>
        <w:ind w:firstLine="720"/>
        <w:jc w:val="both"/>
        <w:rPr>
          <w:sz w:val="30"/>
          <w:szCs w:val="30"/>
        </w:rPr>
      </w:pPr>
      <w:r w:rsidRPr="0079220F">
        <w:rPr>
          <w:sz w:val="30"/>
          <w:szCs w:val="30"/>
        </w:rPr>
        <w:t xml:space="preserve">17. Области заглавия предшествует заголовок библиографического описания (факультативный элемент), который содержит фамилию и инициалы индивидуального автора </w:t>
      </w:r>
      <w:r w:rsidRPr="0079220F">
        <w:rPr>
          <w:i/>
          <w:sz w:val="30"/>
          <w:szCs w:val="30"/>
        </w:rPr>
        <w:t>(</w:t>
      </w:r>
      <w:r w:rsidR="0079220F">
        <w:rPr>
          <w:i/>
          <w:sz w:val="30"/>
          <w:szCs w:val="30"/>
        </w:rPr>
        <w:t>«</w:t>
      </w:r>
      <w:r w:rsidRPr="0079220F">
        <w:rPr>
          <w:i/>
          <w:sz w:val="30"/>
          <w:szCs w:val="30"/>
        </w:rPr>
        <w:t>Нечкина М.В.</w:t>
      </w:r>
      <w:r w:rsidR="0079220F">
        <w:rPr>
          <w:i/>
          <w:sz w:val="30"/>
          <w:szCs w:val="30"/>
        </w:rPr>
        <w:t>»</w:t>
      </w:r>
      <w:r w:rsidRPr="0079220F">
        <w:rPr>
          <w:i/>
          <w:sz w:val="30"/>
          <w:szCs w:val="30"/>
        </w:rPr>
        <w:t>;</w:t>
      </w:r>
      <w:r w:rsidR="0079220F">
        <w:rPr>
          <w:i/>
          <w:sz w:val="30"/>
          <w:szCs w:val="30"/>
        </w:rPr>
        <w:t xml:space="preserve"> «</w:t>
      </w:r>
      <w:r w:rsidRPr="0079220F">
        <w:rPr>
          <w:i/>
          <w:sz w:val="30"/>
          <w:szCs w:val="30"/>
        </w:rPr>
        <w:t>Гердер И.Г.</w:t>
      </w:r>
      <w:r w:rsidR="0079220F">
        <w:rPr>
          <w:i/>
          <w:sz w:val="30"/>
          <w:szCs w:val="30"/>
        </w:rPr>
        <w:t>»</w:t>
      </w:r>
      <w:r w:rsidRPr="0079220F">
        <w:rPr>
          <w:i/>
          <w:sz w:val="30"/>
          <w:szCs w:val="30"/>
        </w:rPr>
        <w:t xml:space="preserve">; </w:t>
      </w:r>
      <w:r w:rsidR="0079220F">
        <w:rPr>
          <w:i/>
          <w:sz w:val="30"/>
          <w:szCs w:val="30"/>
        </w:rPr>
        <w:t>«</w:t>
      </w:r>
      <w:r w:rsidRPr="0079220F">
        <w:rPr>
          <w:i/>
          <w:sz w:val="30"/>
          <w:szCs w:val="30"/>
        </w:rPr>
        <w:t>Дмитриев С.С.</w:t>
      </w:r>
      <w:r w:rsidR="0079220F">
        <w:rPr>
          <w:i/>
          <w:sz w:val="30"/>
          <w:szCs w:val="30"/>
        </w:rPr>
        <w:t>»</w:t>
      </w:r>
      <w:r w:rsidRPr="0079220F">
        <w:rPr>
          <w:i/>
          <w:sz w:val="30"/>
          <w:szCs w:val="30"/>
        </w:rPr>
        <w:t>)</w:t>
      </w:r>
      <w:r w:rsidRPr="0079220F">
        <w:rPr>
          <w:sz w:val="30"/>
          <w:szCs w:val="30"/>
        </w:rPr>
        <w:t xml:space="preserve">. Если авторов несколько (но не более трёх), то приводится фамилия </w:t>
      </w:r>
      <w:r w:rsidRPr="0079220F">
        <w:rPr>
          <w:sz w:val="30"/>
          <w:szCs w:val="30"/>
          <w:u w:val="single"/>
        </w:rPr>
        <w:t>только первого автора</w:t>
      </w:r>
      <w:r w:rsidRPr="0079220F">
        <w:rPr>
          <w:sz w:val="30"/>
          <w:szCs w:val="30"/>
        </w:rPr>
        <w:t xml:space="preserve">, а сведения об остальных даются в области заглавия. Если авторов более трёх человек, то книга, как правило, описывается на заглавие. Заголовок описания от следующей за ним области отделяется точкой, требуемой правилами правописания </w:t>
      </w:r>
      <w:r w:rsidRPr="0079220F">
        <w:rPr>
          <w:i/>
          <w:sz w:val="30"/>
          <w:szCs w:val="30"/>
        </w:rPr>
        <w:t>(см. примеры № 1-10)</w:t>
      </w:r>
      <w:r w:rsidRPr="0079220F">
        <w:rPr>
          <w:sz w:val="30"/>
          <w:szCs w:val="30"/>
        </w:rPr>
        <w:t>.</w:t>
      </w:r>
    </w:p>
    <w:p w:rsidR="00F5615F" w:rsidRPr="0079220F" w:rsidRDefault="00F5615F">
      <w:pPr>
        <w:ind w:firstLine="720"/>
        <w:jc w:val="both"/>
        <w:rPr>
          <w:sz w:val="30"/>
          <w:szCs w:val="30"/>
        </w:rPr>
      </w:pPr>
      <w:r w:rsidRPr="0079220F">
        <w:rPr>
          <w:sz w:val="30"/>
          <w:szCs w:val="30"/>
        </w:rPr>
        <w:t xml:space="preserve">18. </w:t>
      </w:r>
      <w:r w:rsidRPr="0079220F">
        <w:rPr>
          <w:b/>
          <w:sz w:val="30"/>
          <w:szCs w:val="30"/>
        </w:rPr>
        <w:t>Основное заглавие</w:t>
      </w:r>
      <w:r w:rsidRPr="0079220F">
        <w:rPr>
          <w:sz w:val="30"/>
          <w:szCs w:val="30"/>
        </w:rPr>
        <w:t xml:space="preserve"> (обязательный элемент) приводится полностью в том виде, в каком оно дано в издании. Ни в коем случае нельзя брать заглавие в кавычки, кроме тех случаев, когда кавычки имеются в авторских написаниях. Сокращать слова в основном заглавии не разрешается.</w:t>
      </w:r>
    </w:p>
    <w:p w:rsidR="00F5615F" w:rsidRPr="0079220F" w:rsidRDefault="00F5615F">
      <w:pPr>
        <w:pStyle w:val="a3"/>
        <w:rPr>
          <w:sz w:val="30"/>
          <w:szCs w:val="30"/>
        </w:rPr>
      </w:pPr>
      <w:r w:rsidRPr="0079220F">
        <w:rPr>
          <w:sz w:val="30"/>
          <w:szCs w:val="30"/>
        </w:rPr>
        <w:t xml:space="preserve">19. </w:t>
      </w:r>
      <w:r w:rsidRPr="0079220F">
        <w:rPr>
          <w:b/>
          <w:sz w:val="30"/>
          <w:szCs w:val="30"/>
        </w:rPr>
        <w:t>Параллельное заглавие</w:t>
      </w:r>
      <w:r w:rsidRPr="0079220F">
        <w:rPr>
          <w:sz w:val="30"/>
          <w:szCs w:val="30"/>
        </w:rPr>
        <w:t xml:space="preserve"> отделяется от основного знаком равенства ( = ). Сокращения здесь также не допускаются </w:t>
      </w:r>
      <w:r w:rsidRPr="0079220F">
        <w:rPr>
          <w:i/>
          <w:sz w:val="30"/>
          <w:szCs w:val="30"/>
        </w:rPr>
        <w:t>(см. примеры № 12, 43)</w:t>
      </w:r>
      <w:r w:rsidRPr="0079220F">
        <w:rPr>
          <w:sz w:val="30"/>
          <w:szCs w:val="30"/>
        </w:rPr>
        <w:t xml:space="preserve">. </w:t>
      </w:r>
    </w:p>
    <w:p w:rsidR="00F5615F" w:rsidRPr="0079220F" w:rsidRDefault="00F5615F">
      <w:pPr>
        <w:pStyle w:val="a3"/>
        <w:rPr>
          <w:sz w:val="30"/>
          <w:szCs w:val="30"/>
        </w:rPr>
      </w:pPr>
      <w:r w:rsidRPr="0079220F">
        <w:rPr>
          <w:sz w:val="30"/>
          <w:szCs w:val="30"/>
        </w:rPr>
        <w:t xml:space="preserve">20. После основного заглавия в квадратных скобках с прописной буквы указывается </w:t>
      </w:r>
      <w:r w:rsidRPr="0079220F">
        <w:rPr>
          <w:b/>
          <w:sz w:val="30"/>
          <w:szCs w:val="30"/>
        </w:rPr>
        <w:t xml:space="preserve">общее обозначение </w:t>
      </w:r>
      <w:r w:rsidRPr="0079220F">
        <w:rPr>
          <w:sz w:val="30"/>
          <w:szCs w:val="30"/>
        </w:rPr>
        <w:t xml:space="preserve">материала </w:t>
      </w:r>
      <w:r w:rsidRPr="0079220F">
        <w:rPr>
          <w:i/>
          <w:sz w:val="30"/>
          <w:szCs w:val="30"/>
        </w:rPr>
        <w:t>([Текст], [Карты], [Рукопись] и т.д.)</w:t>
      </w:r>
      <w:r w:rsidRPr="0079220F">
        <w:rPr>
          <w:sz w:val="30"/>
          <w:szCs w:val="30"/>
        </w:rPr>
        <w:t xml:space="preserve"> (например:</w:t>
      </w:r>
      <w:r w:rsidRPr="0079220F">
        <w:rPr>
          <w:i/>
          <w:sz w:val="30"/>
          <w:szCs w:val="30"/>
        </w:rPr>
        <w:t xml:space="preserve"> Данилова Г.И. Мировая художественная культура [Текст]</w:t>
      </w:r>
      <w:r w:rsidRPr="0079220F">
        <w:rPr>
          <w:sz w:val="30"/>
          <w:szCs w:val="30"/>
        </w:rPr>
        <w:t>). Это факультативный элемент.</w:t>
      </w:r>
    </w:p>
    <w:p w:rsidR="00F5615F" w:rsidRPr="0079220F" w:rsidRDefault="00F5615F">
      <w:pPr>
        <w:pStyle w:val="a3"/>
        <w:rPr>
          <w:sz w:val="30"/>
          <w:szCs w:val="30"/>
        </w:rPr>
      </w:pPr>
      <w:r w:rsidRPr="0079220F">
        <w:rPr>
          <w:sz w:val="30"/>
          <w:szCs w:val="30"/>
        </w:rPr>
        <w:t xml:space="preserve">21. Если основное заглавие сопровождается </w:t>
      </w:r>
      <w:r w:rsidRPr="0079220F">
        <w:rPr>
          <w:b/>
          <w:sz w:val="30"/>
          <w:szCs w:val="30"/>
        </w:rPr>
        <w:t>другим заглавием</w:t>
      </w:r>
      <w:r w:rsidRPr="0079220F">
        <w:rPr>
          <w:sz w:val="30"/>
          <w:szCs w:val="30"/>
        </w:rPr>
        <w:t xml:space="preserve"> (дополняющим, уточняющим, поясняющим основное заглавие) или сведениями, относящимися к заглавию, то все они отделяются от предшествующего написания двоеточием ( : ). </w:t>
      </w:r>
    </w:p>
    <w:p w:rsidR="00F5615F" w:rsidRPr="0079220F" w:rsidRDefault="00F5615F">
      <w:pPr>
        <w:pStyle w:val="a3"/>
        <w:rPr>
          <w:sz w:val="30"/>
          <w:szCs w:val="30"/>
        </w:rPr>
      </w:pPr>
      <w:r w:rsidRPr="0079220F">
        <w:rPr>
          <w:sz w:val="30"/>
          <w:szCs w:val="30"/>
        </w:rPr>
        <w:t xml:space="preserve">22. Сокращение слов в основном, параллельном и другом заглавиях не допускается. Исключения составляют заглавия названий материалов съездов, симпозиумов, конференций, конгрессов, совещаний и т.п., в которых допускаются сокращения слов и словосочетаний в соответствии с ГОСТ </w:t>
      </w:r>
      <w:r w:rsidRPr="0079220F">
        <w:rPr>
          <w:i/>
          <w:sz w:val="30"/>
          <w:szCs w:val="30"/>
        </w:rPr>
        <w:t>(см. пример № 10)</w:t>
      </w:r>
      <w:r w:rsidRPr="0079220F">
        <w:rPr>
          <w:sz w:val="30"/>
          <w:szCs w:val="30"/>
        </w:rPr>
        <w:t xml:space="preserve">. Разрешается также сокращать слова в сведениях, относящихся к заглавию </w:t>
      </w:r>
      <w:r w:rsidRPr="0079220F">
        <w:rPr>
          <w:i/>
          <w:sz w:val="30"/>
          <w:szCs w:val="30"/>
        </w:rPr>
        <w:t>(</w:t>
      </w:r>
      <w:r w:rsidR="0079220F">
        <w:rPr>
          <w:i/>
          <w:sz w:val="30"/>
          <w:szCs w:val="30"/>
        </w:rPr>
        <w:t>«</w:t>
      </w:r>
      <w:r w:rsidRPr="0079220F">
        <w:rPr>
          <w:i/>
          <w:sz w:val="30"/>
          <w:szCs w:val="30"/>
        </w:rPr>
        <w:t>сб. науч. тр.</w:t>
      </w:r>
      <w:r w:rsidR="0079220F">
        <w:rPr>
          <w:i/>
          <w:sz w:val="30"/>
          <w:szCs w:val="30"/>
        </w:rPr>
        <w:t>»</w:t>
      </w:r>
      <w:r w:rsidRPr="0079220F">
        <w:rPr>
          <w:i/>
          <w:sz w:val="30"/>
          <w:szCs w:val="30"/>
        </w:rPr>
        <w:t xml:space="preserve">, </w:t>
      </w:r>
      <w:r w:rsidR="0079220F">
        <w:rPr>
          <w:i/>
          <w:sz w:val="30"/>
          <w:szCs w:val="30"/>
        </w:rPr>
        <w:t>«</w:t>
      </w:r>
      <w:r w:rsidRPr="0079220F">
        <w:rPr>
          <w:i/>
          <w:sz w:val="30"/>
          <w:szCs w:val="30"/>
        </w:rPr>
        <w:t>учеб. пособие</w:t>
      </w:r>
      <w:r w:rsidR="0079220F">
        <w:rPr>
          <w:i/>
          <w:sz w:val="30"/>
          <w:szCs w:val="30"/>
        </w:rPr>
        <w:t>»</w:t>
      </w:r>
      <w:r w:rsidRPr="0079220F">
        <w:rPr>
          <w:i/>
          <w:sz w:val="30"/>
          <w:szCs w:val="30"/>
        </w:rPr>
        <w:t xml:space="preserve">, </w:t>
      </w:r>
      <w:r w:rsidR="0079220F">
        <w:rPr>
          <w:i/>
          <w:sz w:val="30"/>
          <w:szCs w:val="30"/>
        </w:rPr>
        <w:t>«</w:t>
      </w:r>
      <w:r w:rsidRPr="0079220F">
        <w:rPr>
          <w:i/>
          <w:sz w:val="30"/>
          <w:szCs w:val="30"/>
        </w:rPr>
        <w:t>тез. докл.</w:t>
      </w:r>
      <w:r w:rsidR="0079220F">
        <w:rPr>
          <w:i/>
          <w:sz w:val="30"/>
          <w:szCs w:val="30"/>
        </w:rPr>
        <w:t>»</w:t>
      </w:r>
      <w:r w:rsidRPr="0079220F">
        <w:rPr>
          <w:i/>
          <w:sz w:val="30"/>
          <w:szCs w:val="30"/>
        </w:rPr>
        <w:t xml:space="preserve">, </w:t>
      </w:r>
      <w:r w:rsidR="0079220F">
        <w:rPr>
          <w:i/>
          <w:sz w:val="30"/>
          <w:szCs w:val="30"/>
        </w:rPr>
        <w:t>«</w:t>
      </w:r>
      <w:r w:rsidRPr="0079220F">
        <w:rPr>
          <w:i/>
          <w:sz w:val="30"/>
          <w:szCs w:val="30"/>
        </w:rPr>
        <w:t>энцикл. слов</w:t>
      </w:r>
      <w:r w:rsidR="00751681">
        <w:rPr>
          <w:i/>
          <w:sz w:val="30"/>
          <w:szCs w:val="30"/>
        </w:rPr>
        <w:t>.</w:t>
      </w:r>
      <w:r w:rsidR="0079220F">
        <w:rPr>
          <w:i/>
          <w:sz w:val="30"/>
          <w:szCs w:val="30"/>
        </w:rPr>
        <w:t>»</w:t>
      </w:r>
      <w:r w:rsidRPr="0079220F">
        <w:rPr>
          <w:i/>
          <w:sz w:val="30"/>
          <w:szCs w:val="30"/>
        </w:rPr>
        <w:t>)</w:t>
      </w:r>
      <w:r w:rsidRPr="0079220F">
        <w:rPr>
          <w:sz w:val="30"/>
          <w:szCs w:val="30"/>
        </w:rPr>
        <w:t>, но при этом не допускается сокращение одного слова</w:t>
      </w:r>
      <w:r w:rsidRPr="0079220F">
        <w:rPr>
          <w:i/>
          <w:sz w:val="30"/>
          <w:szCs w:val="30"/>
        </w:rPr>
        <w:t xml:space="preserve"> (</w:t>
      </w:r>
      <w:r w:rsidR="00751681">
        <w:rPr>
          <w:i/>
          <w:sz w:val="30"/>
          <w:szCs w:val="30"/>
        </w:rPr>
        <w:t>«</w:t>
      </w:r>
      <w:r w:rsidRPr="0079220F">
        <w:rPr>
          <w:i/>
          <w:sz w:val="30"/>
          <w:szCs w:val="30"/>
        </w:rPr>
        <w:t>учебник</w:t>
      </w:r>
      <w:r w:rsidR="00751681">
        <w:rPr>
          <w:i/>
          <w:sz w:val="30"/>
          <w:szCs w:val="30"/>
        </w:rPr>
        <w:t>»</w:t>
      </w:r>
      <w:r w:rsidRPr="0079220F">
        <w:rPr>
          <w:i/>
          <w:sz w:val="30"/>
          <w:szCs w:val="30"/>
        </w:rPr>
        <w:t xml:space="preserve">, </w:t>
      </w:r>
      <w:r w:rsidR="00751681">
        <w:rPr>
          <w:i/>
          <w:sz w:val="30"/>
          <w:szCs w:val="30"/>
        </w:rPr>
        <w:t>«</w:t>
      </w:r>
      <w:r w:rsidRPr="0079220F">
        <w:rPr>
          <w:i/>
          <w:sz w:val="30"/>
          <w:szCs w:val="30"/>
        </w:rPr>
        <w:t>справочник</w:t>
      </w:r>
      <w:r w:rsidR="00751681">
        <w:rPr>
          <w:i/>
          <w:sz w:val="30"/>
          <w:szCs w:val="30"/>
        </w:rPr>
        <w:t>»</w:t>
      </w:r>
      <w:r w:rsidRPr="0079220F">
        <w:rPr>
          <w:i/>
          <w:sz w:val="30"/>
          <w:szCs w:val="30"/>
        </w:rPr>
        <w:t xml:space="preserve">, </w:t>
      </w:r>
      <w:r w:rsidR="00751681">
        <w:rPr>
          <w:i/>
          <w:sz w:val="30"/>
          <w:szCs w:val="30"/>
        </w:rPr>
        <w:t>«</w:t>
      </w:r>
      <w:r w:rsidRPr="0079220F">
        <w:rPr>
          <w:i/>
          <w:sz w:val="30"/>
          <w:szCs w:val="30"/>
        </w:rPr>
        <w:t>энциклопедия</w:t>
      </w:r>
      <w:r w:rsidR="00751681">
        <w:rPr>
          <w:i/>
          <w:sz w:val="30"/>
          <w:szCs w:val="30"/>
        </w:rPr>
        <w:t>»</w:t>
      </w:r>
      <w:r w:rsidRPr="0079220F">
        <w:rPr>
          <w:i/>
          <w:sz w:val="30"/>
          <w:szCs w:val="30"/>
        </w:rPr>
        <w:t xml:space="preserve"> и т.д.)</w:t>
      </w:r>
      <w:r w:rsidRPr="0079220F">
        <w:rPr>
          <w:sz w:val="30"/>
          <w:szCs w:val="30"/>
        </w:rPr>
        <w:t>.</w:t>
      </w:r>
    </w:p>
    <w:p w:rsidR="00F5615F" w:rsidRPr="0079220F" w:rsidRDefault="00F5615F">
      <w:pPr>
        <w:pStyle w:val="a3"/>
        <w:rPr>
          <w:sz w:val="30"/>
          <w:szCs w:val="30"/>
        </w:rPr>
      </w:pPr>
      <w:r w:rsidRPr="0079220F">
        <w:rPr>
          <w:sz w:val="30"/>
          <w:szCs w:val="30"/>
        </w:rPr>
        <w:t>23. Если основное или дополнительное заглавие состоит из нескольких самостоятельных по содержанию, суверенных по смыслу слов, между которыми в источнике информации отсутствуют знаки препинания, то в описании они отделяются друг от друга точками (например:</w:t>
      </w:r>
      <w:r w:rsidRPr="0079220F">
        <w:rPr>
          <w:i/>
          <w:sz w:val="30"/>
          <w:szCs w:val="30"/>
        </w:rPr>
        <w:t xml:space="preserve"> Мирабо. Меттерних. Франклин. Вашингтон. Линкольн : биогр. повествования</w:t>
      </w:r>
      <w:r w:rsidRPr="0079220F">
        <w:rPr>
          <w:sz w:val="30"/>
          <w:szCs w:val="30"/>
        </w:rPr>
        <w:t xml:space="preserve">). </w:t>
      </w:r>
    </w:p>
    <w:p w:rsidR="00F5615F" w:rsidRPr="0079220F" w:rsidRDefault="00F5615F">
      <w:pPr>
        <w:ind w:firstLine="720"/>
        <w:jc w:val="both"/>
        <w:rPr>
          <w:sz w:val="30"/>
          <w:szCs w:val="30"/>
        </w:rPr>
      </w:pPr>
      <w:r w:rsidRPr="0079220F">
        <w:rPr>
          <w:sz w:val="30"/>
          <w:szCs w:val="30"/>
        </w:rPr>
        <w:t>24. Однородные сведения, относящиеся к заглавию, разделяют между собой теми знаками препинания, которые имеются в источнике (например:</w:t>
      </w:r>
      <w:r w:rsidRPr="0079220F">
        <w:rPr>
          <w:i/>
          <w:sz w:val="30"/>
          <w:szCs w:val="30"/>
        </w:rPr>
        <w:t xml:space="preserve"> Италия : Рим – Милан – Венеция – Флоренция : путеводитель</w:t>
      </w:r>
      <w:r w:rsidRPr="0079220F">
        <w:rPr>
          <w:sz w:val="30"/>
          <w:szCs w:val="30"/>
        </w:rPr>
        <w:t xml:space="preserve">). При отсутствии знаков между ними их разделяют запятыми </w:t>
      </w:r>
      <w:r w:rsidRPr="0079220F">
        <w:rPr>
          <w:i/>
          <w:sz w:val="30"/>
          <w:szCs w:val="30"/>
        </w:rPr>
        <w:t>(Санкт-Петербург : Петергоф, Царское Село, Павловск)</w:t>
      </w:r>
      <w:r w:rsidRPr="0079220F">
        <w:rPr>
          <w:sz w:val="30"/>
          <w:szCs w:val="30"/>
        </w:rPr>
        <w:t>.</w:t>
      </w:r>
    </w:p>
    <w:p w:rsidR="00F5615F" w:rsidRPr="0079220F" w:rsidRDefault="00F5615F">
      <w:pPr>
        <w:ind w:firstLine="720"/>
        <w:jc w:val="both"/>
        <w:rPr>
          <w:sz w:val="30"/>
          <w:szCs w:val="30"/>
        </w:rPr>
      </w:pPr>
      <w:r w:rsidRPr="0079220F">
        <w:rPr>
          <w:sz w:val="30"/>
          <w:szCs w:val="30"/>
        </w:rPr>
        <w:t xml:space="preserve">25. Если в заглавии имеются хронологические данные, связанные по смыслу с основным заглавием, их приводят в описании после основного заглавия и отделяют от него запятой, если в источнике нет других знаков </w:t>
      </w:r>
      <w:r w:rsidRPr="0079220F">
        <w:rPr>
          <w:i/>
          <w:sz w:val="30"/>
          <w:szCs w:val="30"/>
        </w:rPr>
        <w:t>(см. примеры № 1, 6)</w:t>
      </w:r>
      <w:r w:rsidRPr="0079220F">
        <w:rPr>
          <w:sz w:val="30"/>
          <w:szCs w:val="30"/>
        </w:rPr>
        <w:t>.</w:t>
      </w:r>
    </w:p>
    <w:p w:rsidR="00F5615F" w:rsidRPr="0079220F" w:rsidRDefault="00F5615F">
      <w:pPr>
        <w:pStyle w:val="a3"/>
        <w:rPr>
          <w:sz w:val="30"/>
          <w:szCs w:val="30"/>
        </w:rPr>
      </w:pPr>
      <w:r w:rsidRPr="0079220F">
        <w:rPr>
          <w:sz w:val="30"/>
          <w:szCs w:val="30"/>
        </w:rPr>
        <w:t xml:space="preserve">26. Итак, заглавие (собственно название работы) может состоять из основного, параллельного и другого, а также сведений, относящихся к заглавию. </w:t>
      </w:r>
      <w:r w:rsidRPr="0079220F">
        <w:rPr>
          <w:i/>
          <w:sz w:val="30"/>
          <w:szCs w:val="30"/>
          <w:u w:val="single"/>
        </w:rPr>
        <w:t>(Схема УРЗ: Основное заглавие = Параллельное заглавие : Другое заглавие : Сведения, относящиеся к заглавию)</w:t>
      </w:r>
      <w:r w:rsidRPr="0079220F">
        <w:rPr>
          <w:sz w:val="30"/>
          <w:szCs w:val="30"/>
        </w:rPr>
        <w:t>. Обратите внимание, что точка ставится только в конце перечислений и не забудьте, что УРЗ отделяет от предыдущего и последующего текста пробелами в один печатный знак.</w:t>
      </w:r>
    </w:p>
    <w:p w:rsidR="00F5615F" w:rsidRPr="0079220F" w:rsidRDefault="00F5615F">
      <w:pPr>
        <w:jc w:val="center"/>
        <w:rPr>
          <w:sz w:val="30"/>
          <w:szCs w:val="30"/>
        </w:rPr>
      </w:pPr>
    </w:p>
    <w:p w:rsidR="00F5615F" w:rsidRPr="0079220F" w:rsidRDefault="00751681">
      <w:pPr>
        <w:jc w:val="center"/>
        <w:rPr>
          <w:sz w:val="30"/>
          <w:szCs w:val="30"/>
        </w:rPr>
      </w:pPr>
      <w:r>
        <w:rPr>
          <w:sz w:val="30"/>
          <w:szCs w:val="30"/>
        </w:rPr>
        <w:t xml:space="preserve">2. </w:t>
      </w:r>
      <w:r w:rsidR="00F5615F" w:rsidRPr="0079220F">
        <w:rPr>
          <w:sz w:val="30"/>
          <w:szCs w:val="30"/>
        </w:rPr>
        <w:t>Сведения об ответственности за издание</w:t>
      </w:r>
    </w:p>
    <w:p w:rsidR="00F5615F" w:rsidRPr="0079220F" w:rsidRDefault="00F5615F">
      <w:pPr>
        <w:ind w:firstLine="720"/>
        <w:jc w:val="both"/>
        <w:rPr>
          <w:sz w:val="30"/>
          <w:szCs w:val="30"/>
        </w:rPr>
      </w:pPr>
    </w:p>
    <w:p w:rsidR="00F5615F" w:rsidRPr="0079220F" w:rsidRDefault="00F5615F">
      <w:pPr>
        <w:ind w:firstLine="720"/>
        <w:jc w:val="both"/>
        <w:rPr>
          <w:sz w:val="30"/>
          <w:szCs w:val="30"/>
        </w:rPr>
      </w:pPr>
      <w:r w:rsidRPr="0079220F">
        <w:rPr>
          <w:sz w:val="30"/>
          <w:szCs w:val="30"/>
        </w:rPr>
        <w:t xml:space="preserve">27. После заглавия (основного и дополнительного) и сведений, относящихся к заглавию, даются сведения об авторстве: инициалы и фамилии авторов индивидуальных или коллективных (наименование организаций, от имени которых публикуется работа), а также инициалы и фамилии других лиц, принимавших участие в издании (составитель, ответственный редактор, редколлегия, переводчик и т.п.). Все эти сведения отделяются от предыдущего элемента </w:t>
      </w:r>
      <w:r w:rsidRPr="0079220F">
        <w:rPr>
          <w:sz w:val="30"/>
          <w:szCs w:val="30"/>
          <w:u w:val="single"/>
        </w:rPr>
        <w:t>косой чертой</w:t>
      </w:r>
      <w:r w:rsidRPr="0079220F">
        <w:rPr>
          <w:sz w:val="30"/>
          <w:szCs w:val="30"/>
        </w:rPr>
        <w:t xml:space="preserve"> ( / ).</w:t>
      </w:r>
    </w:p>
    <w:p w:rsidR="00F5615F" w:rsidRPr="0079220F" w:rsidRDefault="00F5615F">
      <w:pPr>
        <w:ind w:firstLine="720"/>
        <w:jc w:val="both"/>
        <w:rPr>
          <w:sz w:val="30"/>
          <w:szCs w:val="30"/>
        </w:rPr>
      </w:pPr>
      <w:r w:rsidRPr="0079220F">
        <w:rPr>
          <w:sz w:val="30"/>
          <w:szCs w:val="30"/>
        </w:rPr>
        <w:t xml:space="preserve">28. Обратите внимание на то, что в сведениях об авторстве за косой чертой, в отличие от заголовка описания, </w:t>
      </w:r>
      <w:r w:rsidRPr="0079220F">
        <w:rPr>
          <w:sz w:val="30"/>
          <w:szCs w:val="30"/>
          <w:u w:val="single"/>
        </w:rPr>
        <w:t>инициалы предшествуют</w:t>
      </w:r>
      <w:r w:rsidRPr="0079220F">
        <w:rPr>
          <w:sz w:val="30"/>
          <w:szCs w:val="30"/>
        </w:rPr>
        <w:t xml:space="preserve"> фамилии. Если авторов больше четырёх, то, как правило, указываются фамилии трёх первых авторов с добавлением слов </w:t>
      </w:r>
      <w:r w:rsidRPr="0079220F">
        <w:rPr>
          <w:i/>
          <w:sz w:val="30"/>
          <w:szCs w:val="30"/>
        </w:rPr>
        <w:t>«и др.» («et al.»)</w:t>
      </w:r>
      <w:r w:rsidRPr="0079220F">
        <w:rPr>
          <w:sz w:val="30"/>
          <w:szCs w:val="30"/>
        </w:rPr>
        <w:t xml:space="preserve">. Если описываемое издание вместо автора имеет составителя, то в сведениях об авторстве следует указать степень его участия: </w:t>
      </w:r>
      <w:r w:rsidRPr="0079220F">
        <w:rPr>
          <w:i/>
          <w:sz w:val="30"/>
          <w:szCs w:val="30"/>
        </w:rPr>
        <w:t>«Сост.» (Составил), «Обр.» (Обработал), «Зап.» (Записал), «Перераб.» (Переработал), «Подгот.» (Подготовил), «Пер.» (Перевёл) и т.д. (см. пример № 13)</w:t>
      </w:r>
      <w:r w:rsidRPr="0079220F">
        <w:rPr>
          <w:sz w:val="30"/>
          <w:szCs w:val="30"/>
        </w:rPr>
        <w:t>.</w:t>
      </w:r>
    </w:p>
    <w:p w:rsidR="00F5615F" w:rsidRPr="0079220F" w:rsidRDefault="00F5615F">
      <w:pPr>
        <w:ind w:firstLine="720"/>
        <w:jc w:val="both"/>
        <w:rPr>
          <w:sz w:val="30"/>
          <w:szCs w:val="30"/>
        </w:rPr>
      </w:pPr>
      <w:r w:rsidRPr="0079220F">
        <w:rPr>
          <w:sz w:val="30"/>
          <w:szCs w:val="30"/>
        </w:rPr>
        <w:t xml:space="preserve">29. Отдельные элементы сведений об ответственности друг от друга отделяются УРЗ – </w:t>
      </w:r>
      <w:r w:rsidRPr="0079220F">
        <w:rPr>
          <w:sz w:val="30"/>
          <w:szCs w:val="30"/>
          <w:u w:val="single"/>
        </w:rPr>
        <w:t>точкой с запятой</w:t>
      </w:r>
      <w:r w:rsidRPr="0079220F">
        <w:rPr>
          <w:sz w:val="30"/>
          <w:szCs w:val="30"/>
        </w:rPr>
        <w:t xml:space="preserve"> ( ; ), а каждый отдельный элемент пишется </w:t>
      </w:r>
      <w:r w:rsidRPr="0079220F">
        <w:rPr>
          <w:sz w:val="30"/>
          <w:szCs w:val="30"/>
          <w:u w:val="single"/>
        </w:rPr>
        <w:t>со строчной</w:t>
      </w:r>
      <w:r w:rsidRPr="0079220F">
        <w:rPr>
          <w:sz w:val="30"/>
          <w:szCs w:val="30"/>
        </w:rPr>
        <w:t xml:space="preserve"> (т.е. </w:t>
      </w:r>
      <w:r w:rsidR="00751681">
        <w:rPr>
          <w:sz w:val="30"/>
          <w:szCs w:val="30"/>
        </w:rPr>
        <w:t>«</w:t>
      </w:r>
      <w:r w:rsidRPr="0079220F">
        <w:rPr>
          <w:sz w:val="30"/>
          <w:szCs w:val="30"/>
        </w:rPr>
        <w:t>маленькой</w:t>
      </w:r>
      <w:r w:rsidR="00751681">
        <w:rPr>
          <w:sz w:val="30"/>
          <w:szCs w:val="30"/>
        </w:rPr>
        <w:t>»</w:t>
      </w:r>
      <w:r w:rsidRPr="0079220F">
        <w:rPr>
          <w:sz w:val="30"/>
          <w:szCs w:val="30"/>
        </w:rPr>
        <w:t>) буквы.</w:t>
      </w:r>
    </w:p>
    <w:p w:rsidR="00F5615F" w:rsidRPr="0079220F" w:rsidRDefault="00F5615F">
      <w:pPr>
        <w:ind w:firstLine="720"/>
        <w:jc w:val="both"/>
        <w:rPr>
          <w:sz w:val="30"/>
          <w:szCs w:val="30"/>
        </w:rPr>
      </w:pPr>
      <w:r w:rsidRPr="0079220F">
        <w:rPr>
          <w:sz w:val="30"/>
          <w:szCs w:val="30"/>
        </w:rPr>
        <w:t xml:space="preserve">30. При описании работ коллективного автора в сведениях об ответственности приводят наименование коллектива. Особенно важно давать в описании сведения об ответственности в тех случаях, когда трудно выяснить конкретных исполнителей описываемого издания (книги). </w:t>
      </w:r>
    </w:p>
    <w:p w:rsidR="00F5615F" w:rsidRPr="0079220F" w:rsidRDefault="00F5615F">
      <w:pPr>
        <w:ind w:firstLine="720"/>
        <w:jc w:val="both"/>
        <w:rPr>
          <w:sz w:val="30"/>
          <w:szCs w:val="30"/>
        </w:rPr>
      </w:pPr>
      <w:r w:rsidRPr="0079220F">
        <w:rPr>
          <w:sz w:val="30"/>
          <w:szCs w:val="30"/>
        </w:rPr>
        <w:t xml:space="preserve">31. Если в основном заглавии содержится </w:t>
      </w:r>
      <w:r w:rsidRPr="00751681">
        <w:rPr>
          <w:spacing w:val="-20"/>
          <w:sz w:val="30"/>
          <w:szCs w:val="30"/>
        </w:rPr>
        <w:t>имя</w:t>
      </w:r>
      <w:r w:rsidRPr="0079220F">
        <w:rPr>
          <w:sz w:val="30"/>
          <w:szCs w:val="30"/>
        </w:rPr>
        <w:t xml:space="preserve"> автора </w:t>
      </w:r>
      <w:r w:rsidR="00751681">
        <w:rPr>
          <w:i/>
          <w:sz w:val="30"/>
          <w:szCs w:val="30"/>
        </w:rPr>
        <w:t>(</w:t>
      </w:r>
      <w:r w:rsidRPr="00751681">
        <w:rPr>
          <w:i/>
          <w:spacing w:val="-20"/>
          <w:sz w:val="30"/>
          <w:szCs w:val="30"/>
        </w:rPr>
        <w:t>Нечкина</w:t>
      </w:r>
      <w:r w:rsidRPr="0079220F">
        <w:rPr>
          <w:i/>
          <w:sz w:val="30"/>
          <w:szCs w:val="30"/>
        </w:rPr>
        <w:t xml:space="preserve"> М.В. Дневники М.В.Нечкиной)</w:t>
      </w:r>
      <w:r w:rsidRPr="0079220F">
        <w:rPr>
          <w:sz w:val="30"/>
          <w:szCs w:val="30"/>
        </w:rPr>
        <w:t xml:space="preserve">, оно выносится в заголовок и за косой чертой в сведениях об ответственности оно не повторяется </w:t>
      </w:r>
      <w:r w:rsidRPr="0079220F">
        <w:rPr>
          <w:i/>
          <w:sz w:val="30"/>
          <w:szCs w:val="30"/>
        </w:rPr>
        <w:t>(см. пример № 11</w:t>
      </w:r>
      <w:r w:rsidR="00751681">
        <w:rPr>
          <w:i/>
          <w:sz w:val="30"/>
          <w:szCs w:val="30"/>
        </w:rPr>
        <w:t>)</w:t>
      </w:r>
      <w:r w:rsidRPr="0079220F">
        <w:rPr>
          <w:sz w:val="30"/>
          <w:szCs w:val="30"/>
        </w:rPr>
        <w:t>.</w:t>
      </w:r>
    </w:p>
    <w:p w:rsidR="00F5615F" w:rsidRPr="0079220F" w:rsidRDefault="00F5615F">
      <w:pPr>
        <w:ind w:firstLine="720"/>
        <w:jc w:val="both"/>
        <w:rPr>
          <w:sz w:val="30"/>
          <w:szCs w:val="30"/>
        </w:rPr>
      </w:pPr>
      <w:r w:rsidRPr="0079220F">
        <w:rPr>
          <w:sz w:val="30"/>
          <w:szCs w:val="30"/>
        </w:rPr>
        <w:t>32. Сведения об авторстве и других лицах, принимавших участие в издании, от следующей области описания отделяются УРЗ – точка и тире ( . – ).</w:t>
      </w:r>
    </w:p>
    <w:p w:rsidR="00F5615F" w:rsidRPr="0079220F" w:rsidRDefault="00F5615F">
      <w:pPr>
        <w:ind w:firstLine="720"/>
        <w:jc w:val="both"/>
        <w:rPr>
          <w:sz w:val="30"/>
          <w:szCs w:val="30"/>
        </w:rPr>
      </w:pPr>
    </w:p>
    <w:p w:rsidR="00F5615F" w:rsidRPr="0079220F" w:rsidRDefault="00F5615F">
      <w:pPr>
        <w:jc w:val="center"/>
        <w:rPr>
          <w:sz w:val="30"/>
          <w:szCs w:val="30"/>
        </w:rPr>
      </w:pPr>
      <w:r w:rsidRPr="0079220F">
        <w:rPr>
          <w:sz w:val="30"/>
          <w:szCs w:val="30"/>
        </w:rPr>
        <w:t>3. Область издания</w:t>
      </w:r>
    </w:p>
    <w:p w:rsidR="00F5615F" w:rsidRPr="0079220F" w:rsidRDefault="00F5615F">
      <w:pPr>
        <w:ind w:firstLine="720"/>
        <w:jc w:val="both"/>
        <w:rPr>
          <w:sz w:val="30"/>
          <w:szCs w:val="30"/>
        </w:rPr>
      </w:pPr>
    </w:p>
    <w:p w:rsidR="00F5615F" w:rsidRPr="0079220F" w:rsidRDefault="00F5615F">
      <w:pPr>
        <w:ind w:firstLine="720"/>
        <w:jc w:val="both"/>
        <w:rPr>
          <w:sz w:val="30"/>
          <w:szCs w:val="30"/>
        </w:rPr>
      </w:pPr>
      <w:r w:rsidRPr="0079220F">
        <w:rPr>
          <w:sz w:val="30"/>
          <w:szCs w:val="30"/>
        </w:rPr>
        <w:t xml:space="preserve">33. Область издания (обязательный элемент) – это сведения о повторности издания и о его характерных особенностях: </w:t>
      </w:r>
      <w:r w:rsidRPr="0079220F">
        <w:rPr>
          <w:i/>
          <w:sz w:val="30"/>
          <w:szCs w:val="30"/>
        </w:rPr>
        <w:t>«Испр.» (Исправленное), «Доп.» (Дополненное), «Перераб.» (Переработанное), «Факс.» (Факсимильное), «Репринт.» (Репринтное) и т.п. (см. примеры № 4, 11).</w:t>
      </w:r>
    </w:p>
    <w:p w:rsidR="00F5615F" w:rsidRPr="0079220F" w:rsidRDefault="00F5615F">
      <w:pPr>
        <w:pStyle w:val="a3"/>
        <w:rPr>
          <w:sz w:val="30"/>
          <w:szCs w:val="30"/>
        </w:rPr>
      </w:pPr>
      <w:r w:rsidRPr="0079220F">
        <w:rPr>
          <w:sz w:val="30"/>
          <w:szCs w:val="30"/>
        </w:rPr>
        <w:t xml:space="preserve">34. Независимо от того, каким образом повторность издания указана на титульном листе, в описании сначала пишется </w:t>
      </w:r>
      <w:r w:rsidRPr="0079220F">
        <w:rPr>
          <w:sz w:val="30"/>
          <w:szCs w:val="30"/>
          <w:u w:val="single"/>
        </w:rPr>
        <w:t>порядковый номер</w:t>
      </w:r>
      <w:r w:rsidRPr="0079220F">
        <w:rPr>
          <w:sz w:val="30"/>
          <w:szCs w:val="30"/>
        </w:rPr>
        <w:t xml:space="preserve"> издания (обязательно арабскими цифрами, независимо от формы написания на титульном листе книги). К цифре добавляется </w:t>
      </w:r>
      <w:r w:rsidRPr="0079220F">
        <w:rPr>
          <w:sz w:val="30"/>
          <w:szCs w:val="30"/>
          <w:u w:val="single"/>
        </w:rPr>
        <w:t>через дефис</w:t>
      </w:r>
      <w:r w:rsidRPr="0079220F">
        <w:rPr>
          <w:sz w:val="30"/>
          <w:szCs w:val="30"/>
        </w:rPr>
        <w:t xml:space="preserve"> окончание </w:t>
      </w:r>
      <w:r w:rsidRPr="0079220F">
        <w:rPr>
          <w:i/>
          <w:sz w:val="30"/>
          <w:szCs w:val="30"/>
        </w:rPr>
        <w:t>«е»</w:t>
      </w:r>
      <w:r w:rsidRPr="0079220F">
        <w:rPr>
          <w:sz w:val="30"/>
          <w:szCs w:val="30"/>
        </w:rPr>
        <w:t xml:space="preserve"> или </w:t>
      </w:r>
      <w:r w:rsidRPr="0079220F">
        <w:rPr>
          <w:i/>
          <w:sz w:val="30"/>
          <w:szCs w:val="30"/>
        </w:rPr>
        <w:t>«я»</w:t>
      </w:r>
      <w:r w:rsidRPr="0079220F">
        <w:rPr>
          <w:sz w:val="30"/>
          <w:szCs w:val="30"/>
        </w:rPr>
        <w:t xml:space="preserve">. Слово «издание» сокращается до </w:t>
      </w:r>
      <w:r w:rsidRPr="0079220F">
        <w:rPr>
          <w:i/>
          <w:sz w:val="30"/>
          <w:szCs w:val="30"/>
        </w:rPr>
        <w:t>«изд.»</w:t>
      </w:r>
      <w:r w:rsidRPr="0079220F">
        <w:rPr>
          <w:sz w:val="30"/>
          <w:szCs w:val="30"/>
        </w:rPr>
        <w:t xml:space="preserve">. Затем также в сокращённой форме даётся характеристика издания </w:t>
      </w:r>
      <w:r w:rsidRPr="0079220F">
        <w:rPr>
          <w:i/>
          <w:sz w:val="30"/>
          <w:szCs w:val="30"/>
        </w:rPr>
        <w:t>(например:</w:t>
      </w:r>
      <w:r w:rsidRPr="0079220F">
        <w:rPr>
          <w:sz w:val="30"/>
          <w:szCs w:val="30"/>
        </w:rPr>
        <w:t xml:space="preserve"> </w:t>
      </w:r>
      <w:r w:rsidRPr="0079220F">
        <w:rPr>
          <w:i/>
          <w:sz w:val="30"/>
          <w:szCs w:val="30"/>
        </w:rPr>
        <w:t>«2-е изд., испр.», «3-е изд., перераб. и доп.», «Факс. изд.», «Офиц. изд.» и т.д). – (см. примеры № 3, 20)</w:t>
      </w:r>
      <w:r w:rsidRPr="0079220F">
        <w:rPr>
          <w:sz w:val="30"/>
          <w:szCs w:val="30"/>
        </w:rPr>
        <w:t>.</w:t>
      </w:r>
    </w:p>
    <w:p w:rsidR="00F5615F" w:rsidRPr="0079220F" w:rsidRDefault="00F5615F">
      <w:pPr>
        <w:pStyle w:val="a3"/>
        <w:rPr>
          <w:sz w:val="30"/>
          <w:szCs w:val="30"/>
        </w:rPr>
      </w:pPr>
      <w:r w:rsidRPr="0079220F">
        <w:rPr>
          <w:sz w:val="30"/>
          <w:szCs w:val="30"/>
        </w:rPr>
        <w:t>35. Область издания от следующей области – выходных данных – отделяется УРЗ: точка и тире ( . – ).</w:t>
      </w:r>
    </w:p>
    <w:p w:rsidR="00F5615F" w:rsidRPr="0079220F" w:rsidRDefault="00F5615F">
      <w:pPr>
        <w:ind w:firstLine="720"/>
        <w:jc w:val="both"/>
        <w:rPr>
          <w:sz w:val="30"/>
          <w:szCs w:val="30"/>
        </w:rPr>
      </w:pPr>
    </w:p>
    <w:p w:rsidR="00F5615F" w:rsidRPr="0079220F" w:rsidRDefault="00F5615F">
      <w:pPr>
        <w:jc w:val="center"/>
        <w:rPr>
          <w:sz w:val="30"/>
          <w:szCs w:val="30"/>
        </w:rPr>
      </w:pPr>
      <w:r w:rsidRPr="0079220F">
        <w:rPr>
          <w:sz w:val="30"/>
          <w:szCs w:val="30"/>
        </w:rPr>
        <w:t>4. Область выходных данных</w:t>
      </w:r>
    </w:p>
    <w:p w:rsidR="00F5615F" w:rsidRPr="0079220F" w:rsidRDefault="00F5615F">
      <w:pPr>
        <w:ind w:firstLine="720"/>
        <w:jc w:val="both"/>
        <w:rPr>
          <w:sz w:val="30"/>
          <w:szCs w:val="30"/>
        </w:rPr>
      </w:pPr>
    </w:p>
    <w:p w:rsidR="00F5615F" w:rsidRPr="0079220F" w:rsidRDefault="00F5615F">
      <w:pPr>
        <w:pStyle w:val="a3"/>
        <w:rPr>
          <w:sz w:val="30"/>
          <w:szCs w:val="30"/>
        </w:rPr>
      </w:pPr>
      <w:r w:rsidRPr="0079220F">
        <w:rPr>
          <w:sz w:val="30"/>
          <w:szCs w:val="30"/>
        </w:rPr>
        <w:t>36. Область выходных данных, т.е. сведений, указывающих где, кем и когда выпущено издание, является обязательной.</w:t>
      </w:r>
    </w:p>
    <w:p w:rsidR="00F5615F" w:rsidRPr="0079220F" w:rsidRDefault="00F5615F">
      <w:pPr>
        <w:pStyle w:val="a3"/>
        <w:rPr>
          <w:i/>
          <w:sz w:val="30"/>
          <w:szCs w:val="30"/>
        </w:rPr>
      </w:pPr>
      <w:r w:rsidRPr="0079220F">
        <w:rPr>
          <w:sz w:val="30"/>
          <w:szCs w:val="30"/>
        </w:rPr>
        <w:t xml:space="preserve">37. </w:t>
      </w:r>
      <w:r w:rsidRPr="0079220F">
        <w:rPr>
          <w:b/>
          <w:sz w:val="30"/>
          <w:szCs w:val="30"/>
        </w:rPr>
        <w:t>Место издания</w:t>
      </w:r>
      <w:r w:rsidRPr="0079220F">
        <w:rPr>
          <w:sz w:val="30"/>
          <w:szCs w:val="30"/>
        </w:rPr>
        <w:t xml:space="preserve"> (обязательный элемент) приводится в полной форме в именительном падеже </w:t>
      </w:r>
      <w:r w:rsidRPr="0079220F">
        <w:rPr>
          <w:i/>
          <w:sz w:val="30"/>
          <w:szCs w:val="30"/>
        </w:rPr>
        <w:t>(Казань, Воронеж, Новосибирск, Томск, Киев, Париж и т.д.)</w:t>
      </w:r>
      <w:r w:rsidRPr="0079220F">
        <w:rPr>
          <w:sz w:val="30"/>
          <w:szCs w:val="30"/>
        </w:rPr>
        <w:t xml:space="preserve">, за исключением следующих (обязательных!) сокращений: </w:t>
      </w:r>
      <w:r w:rsidRPr="0079220F">
        <w:rPr>
          <w:i/>
          <w:sz w:val="30"/>
          <w:szCs w:val="30"/>
        </w:rPr>
        <w:t>Москва – М., Ленинград – Л., Санкт-Петербург – СПб. (Спб.), Петербург – Пб., Петроград – Пг., Ростов-на-Дону – Ростов н/Д., Нижний Новгород – Н.Новгород.</w:t>
      </w:r>
    </w:p>
    <w:p w:rsidR="00F5615F" w:rsidRPr="0079220F" w:rsidRDefault="00F5615F">
      <w:pPr>
        <w:pStyle w:val="a3"/>
        <w:rPr>
          <w:sz w:val="30"/>
          <w:szCs w:val="30"/>
        </w:rPr>
      </w:pPr>
      <w:r w:rsidRPr="0079220F">
        <w:rPr>
          <w:sz w:val="30"/>
          <w:szCs w:val="30"/>
        </w:rPr>
        <w:t xml:space="preserve">38. Если в книге указаны два места издания, то указываются оба и в описании между ними ставится УРЗ – точка с запятой ( ; ), независимо от того, какие знаки стоят на титульном листе (там часто ставится тире). Если на титульном листе помещено три или более мест издания, то в описании можно дать их перечисление (через УРЗ точку с запятой), или указать первое из перечисленных и поставить в квадратных скобках </w:t>
      </w:r>
      <w:r w:rsidRPr="0079220F">
        <w:rPr>
          <w:i/>
          <w:sz w:val="30"/>
          <w:szCs w:val="30"/>
        </w:rPr>
        <w:t>«[и др.]» (см. примеры № 8, 14, 16).</w:t>
      </w:r>
      <w:r w:rsidRPr="0079220F">
        <w:rPr>
          <w:sz w:val="30"/>
          <w:szCs w:val="30"/>
        </w:rPr>
        <w:t xml:space="preserve"> </w:t>
      </w:r>
    </w:p>
    <w:p w:rsidR="00F5615F" w:rsidRPr="0079220F" w:rsidRDefault="00F5615F">
      <w:pPr>
        <w:pStyle w:val="a3"/>
        <w:rPr>
          <w:sz w:val="30"/>
          <w:szCs w:val="30"/>
        </w:rPr>
      </w:pPr>
      <w:r w:rsidRPr="0079220F">
        <w:rPr>
          <w:sz w:val="30"/>
          <w:szCs w:val="30"/>
        </w:rPr>
        <w:t xml:space="preserve">39. Если место издания неизвестно (не указано на титульном листе и его не удалось установить по другим элементам документа), то в описании пишется </w:t>
      </w:r>
      <w:r w:rsidRPr="0079220F">
        <w:rPr>
          <w:sz w:val="30"/>
          <w:szCs w:val="30"/>
          <w:u w:val="single"/>
        </w:rPr>
        <w:t>в квадратных скобках</w:t>
      </w:r>
      <w:r w:rsidRPr="0079220F">
        <w:rPr>
          <w:sz w:val="30"/>
          <w:szCs w:val="30"/>
        </w:rPr>
        <w:t xml:space="preserve">: </w:t>
      </w:r>
      <w:r w:rsidR="00751681">
        <w:rPr>
          <w:sz w:val="30"/>
          <w:szCs w:val="30"/>
        </w:rPr>
        <w:t>«</w:t>
      </w:r>
      <w:r w:rsidRPr="0079220F">
        <w:rPr>
          <w:i/>
          <w:sz w:val="30"/>
          <w:szCs w:val="30"/>
        </w:rPr>
        <w:t>[Б.м.]</w:t>
      </w:r>
      <w:r w:rsidR="00751681">
        <w:rPr>
          <w:i/>
          <w:sz w:val="30"/>
          <w:szCs w:val="30"/>
        </w:rPr>
        <w:t>»</w:t>
      </w:r>
      <w:r w:rsidRPr="0079220F">
        <w:rPr>
          <w:i/>
          <w:sz w:val="30"/>
          <w:szCs w:val="30"/>
        </w:rPr>
        <w:t xml:space="preserve"> (Без места)</w:t>
      </w:r>
      <w:r w:rsidRPr="0079220F">
        <w:rPr>
          <w:sz w:val="30"/>
          <w:szCs w:val="30"/>
        </w:rPr>
        <w:t>.</w:t>
      </w:r>
      <w:r w:rsidRPr="0079220F">
        <w:rPr>
          <w:i/>
          <w:sz w:val="30"/>
          <w:szCs w:val="30"/>
        </w:rPr>
        <w:t xml:space="preserve"> – (см. примеры № 17, 19)</w:t>
      </w:r>
      <w:r w:rsidRPr="0079220F">
        <w:rPr>
          <w:sz w:val="30"/>
          <w:szCs w:val="30"/>
        </w:rPr>
        <w:t>.</w:t>
      </w:r>
    </w:p>
    <w:p w:rsidR="00F5615F" w:rsidRPr="0079220F" w:rsidRDefault="00F5615F">
      <w:pPr>
        <w:pStyle w:val="20"/>
        <w:spacing w:before="0"/>
        <w:ind w:left="0" w:firstLine="720"/>
        <w:rPr>
          <w:sz w:val="30"/>
          <w:szCs w:val="30"/>
        </w:rPr>
      </w:pPr>
      <w:r w:rsidRPr="0079220F">
        <w:rPr>
          <w:sz w:val="30"/>
          <w:szCs w:val="30"/>
        </w:rPr>
        <w:t xml:space="preserve">40. </w:t>
      </w:r>
      <w:r w:rsidRPr="0079220F">
        <w:rPr>
          <w:b/>
          <w:sz w:val="30"/>
          <w:szCs w:val="30"/>
        </w:rPr>
        <w:t>Наименование издательства</w:t>
      </w:r>
      <w:r w:rsidRPr="0079220F">
        <w:rPr>
          <w:sz w:val="30"/>
          <w:szCs w:val="30"/>
        </w:rPr>
        <w:t xml:space="preserve">  (обязательный элемент) отделяется  от  места  издания  УРЗ – двоеточием ( : ) и приводится в краткой форме </w:t>
      </w:r>
      <w:r w:rsidRPr="0079220F">
        <w:rPr>
          <w:sz w:val="30"/>
          <w:szCs w:val="30"/>
          <w:u w:val="single"/>
        </w:rPr>
        <w:t>без кавычек</w:t>
      </w:r>
      <w:r w:rsidRPr="0079220F">
        <w:rPr>
          <w:sz w:val="30"/>
          <w:szCs w:val="30"/>
        </w:rPr>
        <w:t xml:space="preserve"> (обязательно без кавычек, если таковые не входят в само название издательства) и </w:t>
      </w:r>
      <w:r w:rsidRPr="0079220F">
        <w:rPr>
          <w:sz w:val="30"/>
          <w:szCs w:val="30"/>
          <w:u w:val="single"/>
        </w:rPr>
        <w:t>без слова “издательство”</w:t>
      </w:r>
      <w:r w:rsidRPr="0079220F">
        <w:rPr>
          <w:sz w:val="30"/>
          <w:szCs w:val="30"/>
        </w:rPr>
        <w:t xml:space="preserve"> (если оно не входит в состав названия издательства): </w:t>
      </w:r>
      <w:r w:rsidRPr="0079220F">
        <w:rPr>
          <w:i/>
          <w:sz w:val="30"/>
          <w:szCs w:val="30"/>
        </w:rPr>
        <w:t>Наука, Мир, Высшая школа, Политиздат (Изд-во полит. лит-ры), Госполитиздат (Гос. изд-во полит. лит-ры), Соцэкгиз (Изд-во социально-экономич. лит-ры), Таткнигоиздат (Татарское книжное изд-во) и т.д.</w:t>
      </w:r>
      <w:r w:rsidRPr="0079220F">
        <w:rPr>
          <w:sz w:val="30"/>
          <w:szCs w:val="30"/>
        </w:rPr>
        <w:t xml:space="preserve"> Название издательства сокращается в соответствии с общепринятыми сокращениями. Если в название издательства входят сведения о форме собственности издателя </w:t>
      </w:r>
      <w:r w:rsidRPr="0079220F">
        <w:rPr>
          <w:i/>
          <w:sz w:val="30"/>
          <w:szCs w:val="30"/>
        </w:rPr>
        <w:t>(АО [акционерное общество], ООО [общество ограниченной ответственности], ЗАО [Закрытое акционерное общество] и т.д.)</w:t>
      </w:r>
      <w:r w:rsidRPr="0079220F">
        <w:rPr>
          <w:sz w:val="30"/>
          <w:szCs w:val="30"/>
        </w:rPr>
        <w:t>, их, как правило, опускают.</w:t>
      </w:r>
    </w:p>
    <w:p w:rsidR="00F5615F" w:rsidRPr="0079220F" w:rsidRDefault="00F5615F">
      <w:pPr>
        <w:pStyle w:val="20"/>
        <w:spacing w:before="0"/>
        <w:ind w:left="0" w:firstLine="720"/>
        <w:rPr>
          <w:i/>
          <w:sz w:val="30"/>
          <w:szCs w:val="30"/>
        </w:rPr>
      </w:pPr>
      <w:r w:rsidRPr="0079220F">
        <w:rPr>
          <w:sz w:val="30"/>
          <w:szCs w:val="30"/>
        </w:rPr>
        <w:t>41. Если в название издательства входит в качестве географического прилага-тельного место издания, то описывается так: в издании</w:t>
      </w:r>
      <w:r w:rsidRPr="0079220F">
        <w:rPr>
          <w:i/>
          <w:sz w:val="30"/>
          <w:szCs w:val="30"/>
        </w:rPr>
        <w:t xml:space="preserve"> – Воронежское книжное издательство; Горьковское книжное издательство; </w:t>
      </w:r>
      <w:r w:rsidRPr="0079220F">
        <w:rPr>
          <w:sz w:val="30"/>
          <w:szCs w:val="30"/>
        </w:rPr>
        <w:t>в описании –</w:t>
      </w:r>
      <w:r w:rsidRPr="0079220F">
        <w:rPr>
          <w:i/>
          <w:sz w:val="30"/>
          <w:szCs w:val="30"/>
        </w:rPr>
        <w:t xml:space="preserve"> Воронеж: Кн. изд-во; Горький: Кн. изд-во.</w:t>
      </w:r>
    </w:p>
    <w:p w:rsidR="00F5615F" w:rsidRPr="0079220F" w:rsidRDefault="00F5615F">
      <w:pPr>
        <w:pStyle w:val="20"/>
        <w:spacing w:before="0"/>
        <w:ind w:left="0" w:firstLine="720"/>
        <w:rPr>
          <w:sz w:val="30"/>
          <w:szCs w:val="30"/>
        </w:rPr>
      </w:pPr>
      <w:r w:rsidRPr="0079220F">
        <w:rPr>
          <w:sz w:val="30"/>
          <w:szCs w:val="30"/>
        </w:rPr>
        <w:t xml:space="preserve">42. Филиалы и отделения издательства в описании приводятся через запятую: </w:t>
      </w:r>
      <w:r w:rsidRPr="0079220F">
        <w:rPr>
          <w:i/>
          <w:sz w:val="30"/>
          <w:szCs w:val="30"/>
        </w:rPr>
        <w:t>Наука, Ленингр. отд-ние (см. примеры № 1, 31).</w:t>
      </w:r>
    </w:p>
    <w:p w:rsidR="00F5615F" w:rsidRPr="0079220F" w:rsidRDefault="00F5615F">
      <w:pPr>
        <w:pStyle w:val="a3"/>
        <w:rPr>
          <w:sz w:val="30"/>
          <w:szCs w:val="30"/>
        </w:rPr>
      </w:pPr>
      <w:r w:rsidRPr="0079220F">
        <w:rPr>
          <w:sz w:val="30"/>
          <w:szCs w:val="30"/>
        </w:rPr>
        <w:t>43. При наличии двух издательств приводят наименование обоих, каждому предшествует УРЗ – двоеточие ( : )</w:t>
      </w:r>
      <w:r w:rsidRPr="0079220F">
        <w:rPr>
          <w:i/>
          <w:sz w:val="30"/>
          <w:szCs w:val="30"/>
        </w:rPr>
        <w:t xml:space="preserve"> (см. пример № 14, 15)</w:t>
      </w:r>
      <w:r w:rsidRPr="0079220F">
        <w:rPr>
          <w:sz w:val="30"/>
          <w:szCs w:val="30"/>
        </w:rPr>
        <w:t>.</w:t>
      </w:r>
    </w:p>
    <w:p w:rsidR="00F5615F" w:rsidRPr="0079220F" w:rsidRDefault="00F5615F">
      <w:pPr>
        <w:ind w:firstLine="720"/>
        <w:jc w:val="both"/>
        <w:rPr>
          <w:sz w:val="30"/>
          <w:szCs w:val="30"/>
        </w:rPr>
      </w:pPr>
      <w:r w:rsidRPr="0079220F">
        <w:rPr>
          <w:sz w:val="30"/>
          <w:szCs w:val="30"/>
        </w:rPr>
        <w:t xml:space="preserve">44. При отсутствии сведений об издательстве на титульном листе издания в описании указывается: </w:t>
      </w:r>
      <w:r w:rsidRPr="0079220F">
        <w:rPr>
          <w:i/>
          <w:sz w:val="30"/>
          <w:szCs w:val="30"/>
        </w:rPr>
        <w:t>«[Б.и.]» (Без  издательства)</w:t>
      </w:r>
      <w:r w:rsidRPr="0079220F">
        <w:rPr>
          <w:sz w:val="30"/>
          <w:szCs w:val="30"/>
        </w:rPr>
        <w:t>.</w:t>
      </w:r>
      <w:r w:rsidRPr="0079220F">
        <w:rPr>
          <w:i/>
          <w:sz w:val="30"/>
          <w:szCs w:val="30"/>
        </w:rPr>
        <w:t xml:space="preserve"> – (см. № 18, 19, 40)</w:t>
      </w:r>
      <w:r w:rsidRPr="0079220F">
        <w:rPr>
          <w:sz w:val="30"/>
          <w:szCs w:val="30"/>
        </w:rPr>
        <w:t>.</w:t>
      </w:r>
    </w:p>
    <w:p w:rsidR="00F5615F" w:rsidRPr="0079220F" w:rsidRDefault="00F5615F">
      <w:pPr>
        <w:pStyle w:val="a3"/>
        <w:rPr>
          <w:sz w:val="30"/>
          <w:szCs w:val="30"/>
        </w:rPr>
      </w:pPr>
      <w:r w:rsidRPr="0079220F">
        <w:rPr>
          <w:sz w:val="30"/>
          <w:szCs w:val="30"/>
        </w:rPr>
        <w:t>45. В тех случаях, когда в издании вместо наименования издательства указана фамилия издателя, книготорговца, типографии и т.д., то эти данные указываются после года издания (</w:t>
      </w:r>
      <w:r w:rsidRPr="0079220F">
        <w:rPr>
          <w:sz w:val="30"/>
          <w:szCs w:val="30"/>
          <w:u w:val="single"/>
        </w:rPr>
        <w:t>без дополнительного УРЗ</w:t>
      </w:r>
      <w:r w:rsidRPr="0079220F">
        <w:rPr>
          <w:sz w:val="30"/>
          <w:szCs w:val="30"/>
        </w:rPr>
        <w:t xml:space="preserve">) и помещаются </w:t>
      </w:r>
      <w:r w:rsidRPr="0079220F">
        <w:rPr>
          <w:sz w:val="30"/>
          <w:szCs w:val="30"/>
          <w:u w:val="single"/>
        </w:rPr>
        <w:t>в круглых скобках</w:t>
      </w:r>
      <w:r w:rsidRPr="0079220F">
        <w:rPr>
          <w:sz w:val="30"/>
          <w:szCs w:val="30"/>
        </w:rPr>
        <w:t xml:space="preserve">; при этом в описании сохраняются слова </w:t>
      </w:r>
      <w:r w:rsidRPr="0079220F">
        <w:rPr>
          <w:i/>
          <w:sz w:val="30"/>
          <w:szCs w:val="30"/>
        </w:rPr>
        <w:t>«Т-во»</w:t>
      </w:r>
      <w:r w:rsidRPr="0079220F">
        <w:rPr>
          <w:sz w:val="30"/>
          <w:szCs w:val="30"/>
        </w:rPr>
        <w:t xml:space="preserve"> (Товарищество), </w:t>
      </w:r>
      <w:r w:rsidRPr="0079220F">
        <w:rPr>
          <w:i/>
          <w:sz w:val="30"/>
          <w:szCs w:val="30"/>
        </w:rPr>
        <w:t>«и К°»</w:t>
      </w:r>
      <w:r w:rsidRPr="0079220F">
        <w:rPr>
          <w:sz w:val="30"/>
          <w:szCs w:val="30"/>
        </w:rPr>
        <w:t xml:space="preserve"> (и компания) и т.д.: (</w:t>
      </w:r>
      <w:r w:rsidRPr="0079220F">
        <w:rPr>
          <w:i/>
          <w:sz w:val="30"/>
          <w:szCs w:val="30"/>
        </w:rPr>
        <w:t>Тип. т-ва И.Д.Сытина); (Тип. т-ва И.Н.Кушнерев и К°); (Тип. А.С.Суворина) (см. примеры № 3, 21).</w:t>
      </w:r>
    </w:p>
    <w:p w:rsidR="00F5615F" w:rsidRPr="0079220F" w:rsidRDefault="00F5615F">
      <w:pPr>
        <w:ind w:firstLine="720"/>
        <w:jc w:val="both"/>
        <w:rPr>
          <w:sz w:val="30"/>
          <w:szCs w:val="30"/>
        </w:rPr>
      </w:pPr>
      <w:r w:rsidRPr="0079220F">
        <w:rPr>
          <w:sz w:val="30"/>
          <w:szCs w:val="30"/>
        </w:rPr>
        <w:t xml:space="preserve">46. </w:t>
      </w:r>
      <w:r w:rsidRPr="0079220F">
        <w:rPr>
          <w:b/>
          <w:sz w:val="30"/>
          <w:szCs w:val="30"/>
        </w:rPr>
        <w:t>Год издания</w:t>
      </w:r>
      <w:r w:rsidRPr="0079220F">
        <w:rPr>
          <w:sz w:val="30"/>
          <w:szCs w:val="30"/>
        </w:rPr>
        <w:t xml:space="preserve"> (обязательный элемент) отделяется от наименования издательства УРЗ – запятой ( , ) и обозначается </w:t>
      </w:r>
      <w:r w:rsidRPr="0079220F">
        <w:rPr>
          <w:sz w:val="30"/>
          <w:szCs w:val="30"/>
          <w:u w:val="single"/>
        </w:rPr>
        <w:t>арабскими</w:t>
      </w:r>
      <w:r w:rsidRPr="0079220F">
        <w:rPr>
          <w:sz w:val="30"/>
          <w:szCs w:val="30"/>
        </w:rPr>
        <w:t xml:space="preserve"> (независимо от формы написания в книге обязательно арабскими!) цифрами и </w:t>
      </w:r>
      <w:r w:rsidRPr="0079220F">
        <w:rPr>
          <w:sz w:val="30"/>
          <w:szCs w:val="30"/>
          <w:u w:val="single"/>
        </w:rPr>
        <w:t>без слова «год»</w:t>
      </w:r>
      <w:r w:rsidRPr="0079220F">
        <w:rPr>
          <w:sz w:val="30"/>
          <w:szCs w:val="30"/>
        </w:rPr>
        <w:t xml:space="preserve"> (даже если это слово присутствует на титульном листе). Например – </w:t>
      </w:r>
      <w:r w:rsidRPr="0079220F">
        <w:rPr>
          <w:i/>
          <w:sz w:val="30"/>
          <w:szCs w:val="30"/>
        </w:rPr>
        <w:t>В издании: MDCCCVI, MDCCCILIX, MIMX, 1934 год; в описании: 1806, 1849, 1910, 1934.</w:t>
      </w:r>
    </w:p>
    <w:p w:rsidR="00F5615F" w:rsidRPr="0079220F" w:rsidRDefault="00F5615F">
      <w:pPr>
        <w:pStyle w:val="a3"/>
        <w:rPr>
          <w:sz w:val="30"/>
          <w:szCs w:val="30"/>
        </w:rPr>
      </w:pPr>
      <w:r w:rsidRPr="0079220F">
        <w:rPr>
          <w:sz w:val="30"/>
          <w:szCs w:val="30"/>
        </w:rPr>
        <w:t xml:space="preserve">47. Если в документе год издания не указан и его не удалось установить, то датой выхода можно считать дату подписания книги в печать или дату авторского права (копирайт). Если же год издания установить невозможно, то приводят предполагаемую дту издания с соответствующими пояснениями. Обозначение “Б.г.” (без года), разрешаемое предыдущим ГОСТ, </w:t>
      </w:r>
      <w:r w:rsidRPr="0079220F">
        <w:rPr>
          <w:sz w:val="30"/>
          <w:szCs w:val="30"/>
          <w:u w:val="single"/>
        </w:rPr>
        <w:t>отменено</w:t>
      </w:r>
      <w:r w:rsidRPr="0079220F">
        <w:rPr>
          <w:sz w:val="30"/>
          <w:szCs w:val="30"/>
        </w:rPr>
        <w:t xml:space="preserve"> </w:t>
      </w:r>
      <w:r w:rsidRPr="0079220F">
        <w:rPr>
          <w:i/>
          <w:sz w:val="30"/>
          <w:szCs w:val="30"/>
        </w:rPr>
        <w:t>(см пример № 20)</w:t>
      </w:r>
      <w:r w:rsidRPr="0079220F">
        <w:rPr>
          <w:sz w:val="30"/>
          <w:szCs w:val="30"/>
        </w:rPr>
        <w:t>.</w:t>
      </w:r>
    </w:p>
    <w:p w:rsidR="00F5615F" w:rsidRPr="0079220F" w:rsidRDefault="00F5615F">
      <w:pPr>
        <w:pStyle w:val="a3"/>
        <w:rPr>
          <w:i/>
          <w:sz w:val="30"/>
          <w:szCs w:val="30"/>
        </w:rPr>
      </w:pPr>
      <w:r w:rsidRPr="0079220F">
        <w:rPr>
          <w:sz w:val="30"/>
          <w:szCs w:val="30"/>
        </w:rPr>
        <w:t>48. Область выходных данных от следующей области – физической характеристи-ки – отделяется УРЗ точкой и тире (. – ).</w:t>
      </w:r>
    </w:p>
    <w:p w:rsidR="00F5615F" w:rsidRPr="0079220F" w:rsidRDefault="00F5615F">
      <w:pPr>
        <w:pStyle w:val="a3"/>
        <w:rPr>
          <w:sz w:val="30"/>
          <w:szCs w:val="30"/>
        </w:rPr>
      </w:pPr>
    </w:p>
    <w:p w:rsidR="00F5615F" w:rsidRPr="0079220F" w:rsidRDefault="00F5615F">
      <w:pPr>
        <w:jc w:val="center"/>
        <w:rPr>
          <w:sz w:val="30"/>
          <w:szCs w:val="30"/>
        </w:rPr>
      </w:pPr>
      <w:r w:rsidRPr="0079220F">
        <w:rPr>
          <w:sz w:val="30"/>
          <w:szCs w:val="30"/>
        </w:rPr>
        <w:t>5. Область физической (количественной) характеристики</w:t>
      </w:r>
    </w:p>
    <w:p w:rsidR="00F5615F" w:rsidRPr="0079220F" w:rsidRDefault="00F5615F">
      <w:pPr>
        <w:ind w:firstLine="720"/>
        <w:jc w:val="both"/>
        <w:rPr>
          <w:sz w:val="30"/>
          <w:szCs w:val="30"/>
        </w:rPr>
      </w:pPr>
    </w:p>
    <w:p w:rsidR="00F5615F" w:rsidRPr="0079220F" w:rsidRDefault="00F5615F">
      <w:pPr>
        <w:ind w:firstLine="720"/>
        <w:jc w:val="both"/>
        <w:rPr>
          <w:sz w:val="30"/>
          <w:szCs w:val="30"/>
        </w:rPr>
      </w:pPr>
      <w:r w:rsidRPr="0079220F">
        <w:rPr>
          <w:sz w:val="30"/>
          <w:szCs w:val="30"/>
        </w:rPr>
        <w:t xml:space="preserve">49. Область </w:t>
      </w:r>
      <w:r w:rsidRPr="0079220F">
        <w:rPr>
          <w:b/>
          <w:sz w:val="30"/>
          <w:szCs w:val="30"/>
        </w:rPr>
        <w:t>физической характеристики</w:t>
      </w:r>
      <w:r w:rsidRPr="0079220F">
        <w:rPr>
          <w:sz w:val="30"/>
          <w:szCs w:val="30"/>
        </w:rPr>
        <w:t xml:space="preserve"> – сведения об объёме издания (количестве страниц, листов, столбцов, томов и т.п.), является </w:t>
      </w:r>
      <w:r w:rsidRPr="0079220F">
        <w:rPr>
          <w:sz w:val="30"/>
          <w:szCs w:val="30"/>
          <w:u w:val="single"/>
        </w:rPr>
        <w:t>обязательным элементом</w:t>
      </w:r>
      <w:r w:rsidRPr="0079220F">
        <w:rPr>
          <w:sz w:val="30"/>
          <w:szCs w:val="30"/>
        </w:rPr>
        <w:t xml:space="preserve">. </w:t>
      </w:r>
    </w:p>
    <w:p w:rsidR="00F5615F" w:rsidRPr="0079220F" w:rsidRDefault="00F5615F">
      <w:pPr>
        <w:ind w:firstLine="720"/>
        <w:jc w:val="both"/>
        <w:rPr>
          <w:sz w:val="30"/>
          <w:szCs w:val="30"/>
        </w:rPr>
      </w:pPr>
      <w:r w:rsidRPr="0079220F">
        <w:rPr>
          <w:sz w:val="30"/>
          <w:szCs w:val="30"/>
        </w:rPr>
        <w:t xml:space="preserve">50. Количество страниц в книге, как правило, обозначается арабскими цифрами, после которых ставится буква </w:t>
      </w:r>
      <w:r w:rsidRPr="0079220F">
        <w:rPr>
          <w:i/>
          <w:sz w:val="30"/>
          <w:szCs w:val="30"/>
        </w:rPr>
        <w:t>«с.»</w:t>
      </w:r>
      <w:r w:rsidRPr="0079220F">
        <w:rPr>
          <w:sz w:val="30"/>
          <w:szCs w:val="30"/>
        </w:rPr>
        <w:t xml:space="preserve">  – страница (но </w:t>
      </w:r>
      <w:r w:rsidRPr="0079220F">
        <w:rPr>
          <w:i/>
          <w:sz w:val="30"/>
          <w:szCs w:val="30"/>
          <w:u w:val="single"/>
        </w:rPr>
        <w:t>не «стр.»</w:t>
      </w:r>
      <w:r w:rsidRPr="0079220F">
        <w:rPr>
          <w:sz w:val="30"/>
          <w:szCs w:val="30"/>
          <w:u w:val="single"/>
        </w:rPr>
        <w:t>!</w:t>
      </w:r>
      <w:r w:rsidRPr="0079220F">
        <w:rPr>
          <w:sz w:val="30"/>
          <w:szCs w:val="30"/>
        </w:rPr>
        <w:t xml:space="preserve">). Если в книге страницы пронумерованы римскими цифрами, то в описании они приводятся также </w:t>
      </w:r>
      <w:r w:rsidRPr="0079220F">
        <w:rPr>
          <w:i/>
          <w:sz w:val="30"/>
          <w:szCs w:val="30"/>
        </w:rPr>
        <w:t>римскими</w:t>
      </w:r>
      <w:r w:rsidRPr="0079220F">
        <w:rPr>
          <w:sz w:val="30"/>
          <w:szCs w:val="30"/>
        </w:rPr>
        <w:t xml:space="preserve"> обозначениями. Если нумерация в книге идёт листами или столбцами, то в описании указывается: </w:t>
      </w:r>
      <w:r w:rsidRPr="0079220F">
        <w:rPr>
          <w:i/>
          <w:sz w:val="30"/>
          <w:szCs w:val="30"/>
        </w:rPr>
        <w:t>«л.» (листы)</w:t>
      </w:r>
      <w:r w:rsidRPr="0079220F">
        <w:rPr>
          <w:sz w:val="30"/>
          <w:szCs w:val="30"/>
        </w:rPr>
        <w:t xml:space="preserve"> или </w:t>
      </w:r>
      <w:r w:rsidRPr="0079220F">
        <w:rPr>
          <w:i/>
          <w:sz w:val="30"/>
          <w:szCs w:val="30"/>
        </w:rPr>
        <w:t>«стб.» (столбцы). – (см. пример № 21)</w:t>
      </w:r>
      <w:r w:rsidRPr="0079220F">
        <w:rPr>
          <w:sz w:val="30"/>
          <w:szCs w:val="30"/>
        </w:rPr>
        <w:t>.</w:t>
      </w:r>
    </w:p>
    <w:p w:rsidR="00F5615F" w:rsidRPr="0079220F" w:rsidRDefault="00F5615F">
      <w:pPr>
        <w:ind w:firstLine="720"/>
        <w:jc w:val="both"/>
        <w:rPr>
          <w:sz w:val="30"/>
          <w:szCs w:val="30"/>
        </w:rPr>
      </w:pPr>
      <w:r w:rsidRPr="0079220F">
        <w:rPr>
          <w:sz w:val="30"/>
          <w:szCs w:val="30"/>
        </w:rPr>
        <w:t xml:space="preserve">51. В количественную характеристику </w:t>
      </w:r>
      <w:r w:rsidRPr="0079220F">
        <w:rPr>
          <w:sz w:val="30"/>
          <w:szCs w:val="30"/>
          <w:u w:val="single"/>
        </w:rPr>
        <w:t>не включают ненумерованные</w:t>
      </w:r>
      <w:r w:rsidRPr="0079220F">
        <w:rPr>
          <w:sz w:val="30"/>
          <w:szCs w:val="30"/>
        </w:rPr>
        <w:t xml:space="preserve"> страницы, на которых помещены: технические выходные данные, перечень опечаток, издательские объявления, рефераты и аннотации содержащихся в сборнике (книге) статей, обращения к читателю и т.д. Если же по каким-то причинам необходимо пронумеровать ненумерованные страницы, то их количество указывается арабскими цифрами </w:t>
      </w:r>
      <w:r w:rsidRPr="0079220F">
        <w:rPr>
          <w:sz w:val="30"/>
          <w:szCs w:val="30"/>
          <w:u w:val="single"/>
        </w:rPr>
        <w:t>в квадратных скобках</w:t>
      </w:r>
      <w:r w:rsidRPr="0079220F">
        <w:rPr>
          <w:i/>
          <w:sz w:val="30"/>
          <w:szCs w:val="30"/>
        </w:rPr>
        <w:t xml:space="preserve"> (см. пример № 11)</w:t>
      </w:r>
      <w:r w:rsidRPr="0079220F">
        <w:rPr>
          <w:sz w:val="30"/>
          <w:szCs w:val="30"/>
        </w:rPr>
        <w:t>.</w:t>
      </w:r>
    </w:p>
    <w:p w:rsidR="00F5615F" w:rsidRPr="0079220F" w:rsidRDefault="00F5615F">
      <w:pPr>
        <w:pStyle w:val="a3"/>
        <w:rPr>
          <w:sz w:val="30"/>
          <w:szCs w:val="30"/>
          <w:u w:val="single"/>
        </w:rPr>
      </w:pPr>
      <w:r w:rsidRPr="0079220F">
        <w:rPr>
          <w:sz w:val="30"/>
          <w:szCs w:val="30"/>
        </w:rPr>
        <w:t xml:space="preserve">52. При </w:t>
      </w:r>
      <w:r w:rsidRPr="0079220F">
        <w:rPr>
          <w:sz w:val="30"/>
          <w:szCs w:val="30"/>
          <w:u w:val="single"/>
        </w:rPr>
        <w:t>раздельной пагинации</w:t>
      </w:r>
      <w:r w:rsidRPr="0079220F">
        <w:rPr>
          <w:sz w:val="30"/>
          <w:szCs w:val="30"/>
        </w:rPr>
        <w:t xml:space="preserve"> (нескольких точках отсчёта страниц) в описании указывается количество страниц </w:t>
      </w:r>
      <w:r w:rsidRPr="0079220F">
        <w:rPr>
          <w:sz w:val="30"/>
          <w:szCs w:val="30"/>
          <w:u w:val="single"/>
        </w:rPr>
        <w:t>каждого отсчёта через запятые</w:t>
      </w:r>
      <w:r w:rsidRPr="0079220F">
        <w:rPr>
          <w:sz w:val="30"/>
          <w:szCs w:val="30"/>
        </w:rPr>
        <w:t xml:space="preserve">, </w:t>
      </w:r>
      <w:r w:rsidRPr="0079220F">
        <w:rPr>
          <w:i/>
          <w:sz w:val="30"/>
          <w:szCs w:val="30"/>
        </w:rPr>
        <w:t>например: [2], IV, 400, XII с. (см. примеры № 3, 11, 22).</w:t>
      </w:r>
    </w:p>
    <w:p w:rsidR="00F5615F" w:rsidRPr="0079220F" w:rsidRDefault="00F5615F">
      <w:pPr>
        <w:ind w:firstLine="720"/>
        <w:jc w:val="both"/>
        <w:rPr>
          <w:sz w:val="30"/>
          <w:szCs w:val="30"/>
        </w:rPr>
      </w:pPr>
      <w:r w:rsidRPr="0079220F">
        <w:rPr>
          <w:sz w:val="30"/>
          <w:szCs w:val="30"/>
        </w:rPr>
        <w:t xml:space="preserve">53. Порядковые номера томов (частей: выпусков) в описании указываются </w:t>
      </w:r>
      <w:r w:rsidRPr="0079220F">
        <w:rPr>
          <w:sz w:val="30"/>
          <w:szCs w:val="30"/>
          <w:u w:val="single"/>
        </w:rPr>
        <w:t>только арабскими</w:t>
      </w:r>
      <w:r w:rsidRPr="0079220F">
        <w:rPr>
          <w:sz w:val="30"/>
          <w:szCs w:val="30"/>
        </w:rPr>
        <w:t xml:space="preserve"> цифрами, независимо от написания в издании </w:t>
      </w:r>
      <w:r w:rsidRPr="0079220F">
        <w:rPr>
          <w:i/>
          <w:sz w:val="30"/>
          <w:szCs w:val="30"/>
        </w:rPr>
        <w:t>(например: Т. 4; Т. 16; Ч. 23; Вып. 49)</w:t>
      </w:r>
      <w:r w:rsidRPr="0079220F">
        <w:rPr>
          <w:sz w:val="30"/>
          <w:szCs w:val="30"/>
        </w:rPr>
        <w:t>.</w:t>
      </w:r>
    </w:p>
    <w:p w:rsidR="00F5615F" w:rsidRPr="0079220F" w:rsidRDefault="00F5615F">
      <w:pPr>
        <w:ind w:firstLine="720"/>
        <w:jc w:val="both"/>
        <w:rPr>
          <w:sz w:val="30"/>
          <w:szCs w:val="30"/>
        </w:rPr>
      </w:pPr>
      <w:r w:rsidRPr="0079220F">
        <w:rPr>
          <w:sz w:val="30"/>
          <w:szCs w:val="30"/>
        </w:rPr>
        <w:t>54. Сведения об объёме издания (количество страниц) отделяется от номера тома (выпуска) или выходных данных точкой и тире ( . – ).</w:t>
      </w:r>
    </w:p>
    <w:p w:rsidR="00F5615F" w:rsidRPr="0079220F" w:rsidRDefault="00F5615F">
      <w:pPr>
        <w:ind w:firstLine="720"/>
        <w:jc w:val="both"/>
        <w:rPr>
          <w:sz w:val="30"/>
          <w:szCs w:val="30"/>
        </w:rPr>
      </w:pPr>
      <w:r w:rsidRPr="0079220F">
        <w:rPr>
          <w:sz w:val="30"/>
          <w:szCs w:val="30"/>
        </w:rPr>
        <w:t xml:space="preserve">55. Если том имеет свое заглавие, то оно отделяется от номера тома УРЗ –двоеточием ( : ). </w:t>
      </w:r>
    </w:p>
    <w:p w:rsidR="00F5615F" w:rsidRPr="0079220F" w:rsidRDefault="00F5615F">
      <w:pPr>
        <w:ind w:firstLine="720"/>
        <w:jc w:val="both"/>
        <w:rPr>
          <w:i/>
          <w:sz w:val="30"/>
          <w:szCs w:val="30"/>
        </w:rPr>
      </w:pPr>
    </w:p>
    <w:p w:rsidR="00F5615F" w:rsidRPr="0079220F" w:rsidRDefault="00F5615F">
      <w:pPr>
        <w:tabs>
          <w:tab w:val="left" w:pos="567"/>
        </w:tabs>
        <w:jc w:val="center"/>
        <w:rPr>
          <w:sz w:val="30"/>
          <w:szCs w:val="30"/>
        </w:rPr>
      </w:pPr>
      <w:r w:rsidRPr="0079220F">
        <w:rPr>
          <w:sz w:val="30"/>
          <w:szCs w:val="30"/>
        </w:rPr>
        <w:t>6. Область серии</w:t>
      </w:r>
    </w:p>
    <w:p w:rsidR="00F5615F" w:rsidRPr="0079220F" w:rsidRDefault="00F5615F">
      <w:pPr>
        <w:ind w:firstLine="720"/>
        <w:jc w:val="both"/>
        <w:rPr>
          <w:sz w:val="30"/>
          <w:szCs w:val="30"/>
        </w:rPr>
      </w:pPr>
    </w:p>
    <w:p w:rsidR="00F5615F" w:rsidRPr="0079220F" w:rsidRDefault="00F5615F">
      <w:pPr>
        <w:ind w:firstLine="720"/>
        <w:jc w:val="both"/>
        <w:rPr>
          <w:sz w:val="30"/>
          <w:szCs w:val="30"/>
        </w:rPr>
      </w:pPr>
      <w:r w:rsidRPr="0079220F">
        <w:rPr>
          <w:sz w:val="30"/>
          <w:szCs w:val="30"/>
        </w:rPr>
        <w:t xml:space="preserve">56. Сведения о сериальности издания – название серии – (факультативный элемент) отделяются от количественной характеристики УРЗ  – точкой и тире ( . – ) и заключаются </w:t>
      </w:r>
      <w:r w:rsidRPr="0079220F">
        <w:rPr>
          <w:sz w:val="30"/>
          <w:szCs w:val="30"/>
          <w:u w:val="single"/>
        </w:rPr>
        <w:t>в круглые скобки</w:t>
      </w:r>
      <w:r w:rsidRPr="0079220F">
        <w:rPr>
          <w:sz w:val="30"/>
          <w:szCs w:val="30"/>
        </w:rPr>
        <w:t>. Они помещаются после количественной характеристики.</w:t>
      </w:r>
    </w:p>
    <w:p w:rsidR="00F5615F" w:rsidRPr="0079220F" w:rsidRDefault="00F5615F">
      <w:pPr>
        <w:ind w:firstLine="720"/>
        <w:jc w:val="both"/>
        <w:rPr>
          <w:sz w:val="30"/>
          <w:szCs w:val="30"/>
        </w:rPr>
      </w:pPr>
    </w:p>
    <w:p w:rsidR="00F5615F" w:rsidRPr="0079220F" w:rsidRDefault="00F5615F">
      <w:pPr>
        <w:jc w:val="center"/>
        <w:rPr>
          <w:sz w:val="30"/>
          <w:szCs w:val="30"/>
        </w:rPr>
      </w:pPr>
      <w:r w:rsidRPr="0079220F">
        <w:rPr>
          <w:sz w:val="30"/>
          <w:szCs w:val="30"/>
        </w:rPr>
        <w:t>7. Область примечания</w:t>
      </w:r>
    </w:p>
    <w:p w:rsidR="00F5615F" w:rsidRPr="0079220F" w:rsidRDefault="00F5615F">
      <w:pPr>
        <w:ind w:firstLine="720"/>
        <w:jc w:val="both"/>
        <w:rPr>
          <w:sz w:val="30"/>
          <w:szCs w:val="30"/>
        </w:rPr>
      </w:pPr>
    </w:p>
    <w:p w:rsidR="00F5615F" w:rsidRPr="0079220F" w:rsidRDefault="00F5615F">
      <w:pPr>
        <w:ind w:firstLine="720"/>
        <w:jc w:val="both"/>
        <w:rPr>
          <w:sz w:val="30"/>
          <w:szCs w:val="30"/>
        </w:rPr>
      </w:pPr>
      <w:r w:rsidRPr="0079220F">
        <w:rPr>
          <w:sz w:val="30"/>
          <w:szCs w:val="30"/>
        </w:rPr>
        <w:t xml:space="preserve">57. Примечание является факультативным элементом, текст его не регламентируется. В случае своего применения оно отделяется от предыдущего элемента УРЗ – точкой и тире ( . – ). В примечание включаются сведения о языке книги (или её части), о справочном аппарате (библиографическом списке, вспомогательном указателе и т.д.), о разночтениях в заглавии на обложке и титульном листе, о содержании книги и т.д. Отмечая наличие библиографического списка, желательно указывать количество названий литературных источников, например: </w:t>
      </w:r>
      <w:r w:rsidRPr="0079220F">
        <w:rPr>
          <w:i/>
          <w:sz w:val="30"/>
          <w:szCs w:val="30"/>
        </w:rPr>
        <w:t>Библиогр.: с. 233-236 (64 назв.)</w:t>
      </w:r>
      <w:r w:rsidRPr="0079220F">
        <w:rPr>
          <w:sz w:val="30"/>
          <w:szCs w:val="30"/>
        </w:rPr>
        <w:t>.</w:t>
      </w:r>
    </w:p>
    <w:p w:rsidR="00F5615F" w:rsidRPr="0079220F" w:rsidRDefault="00F5615F">
      <w:pPr>
        <w:ind w:firstLine="720"/>
        <w:jc w:val="both"/>
        <w:rPr>
          <w:sz w:val="30"/>
          <w:szCs w:val="30"/>
        </w:rPr>
      </w:pPr>
    </w:p>
    <w:p w:rsidR="00F5615F" w:rsidRPr="0079220F" w:rsidRDefault="00F5615F">
      <w:pPr>
        <w:ind w:firstLine="720"/>
        <w:jc w:val="both"/>
        <w:rPr>
          <w:sz w:val="30"/>
          <w:szCs w:val="30"/>
        </w:rPr>
      </w:pPr>
    </w:p>
    <w:p w:rsidR="00F5615F" w:rsidRPr="0079220F" w:rsidRDefault="00F5615F">
      <w:pPr>
        <w:jc w:val="center"/>
        <w:rPr>
          <w:sz w:val="30"/>
          <w:szCs w:val="30"/>
        </w:rPr>
      </w:pPr>
      <w:r w:rsidRPr="0079220F">
        <w:rPr>
          <w:sz w:val="30"/>
          <w:szCs w:val="30"/>
        </w:rPr>
        <w:t>ОСОБЫЕ СЛУЧАИ БИБЛИОГРАФИЧЕСКОГО ОПИСАНИЯ</w:t>
      </w:r>
    </w:p>
    <w:p w:rsidR="00F5615F" w:rsidRPr="0079220F" w:rsidRDefault="00F5615F">
      <w:pPr>
        <w:jc w:val="center"/>
        <w:rPr>
          <w:sz w:val="30"/>
          <w:szCs w:val="30"/>
        </w:rPr>
      </w:pPr>
      <w:r w:rsidRPr="0079220F">
        <w:rPr>
          <w:sz w:val="30"/>
          <w:szCs w:val="30"/>
        </w:rPr>
        <w:t>(однотомного, многотомного или сериального издания)</w:t>
      </w:r>
    </w:p>
    <w:p w:rsidR="00F5615F" w:rsidRPr="0079220F" w:rsidRDefault="00F5615F">
      <w:pPr>
        <w:pStyle w:val="20"/>
        <w:spacing w:before="0"/>
        <w:ind w:left="0" w:firstLine="720"/>
        <w:rPr>
          <w:sz w:val="30"/>
          <w:szCs w:val="30"/>
        </w:rPr>
      </w:pPr>
    </w:p>
    <w:p w:rsidR="00F5615F" w:rsidRPr="0079220F" w:rsidRDefault="00F5615F">
      <w:pPr>
        <w:ind w:firstLine="720"/>
        <w:jc w:val="both"/>
        <w:rPr>
          <w:sz w:val="30"/>
          <w:szCs w:val="30"/>
        </w:rPr>
      </w:pPr>
      <w:r w:rsidRPr="0079220F">
        <w:rPr>
          <w:sz w:val="30"/>
          <w:szCs w:val="30"/>
        </w:rPr>
        <w:t xml:space="preserve">58. Сводное описание многотомного или сериального издания содержит сведения об издании в целом или о группе номеров, вышедших в определённый период </w:t>
      </w:r>
      <w:r w:rsidRPr="0079220F">
        <w:rPr>
          <w:i/>
          <w:sz w:val="30"/>
          <w:szCs w:val="30"/>
        </w:rPr>
        <w:t>(см. пример № 30)</w:t>
      </w:r>
      <w:r w:rsidRPr="0079220F">
        <w:rPr>
          <w:sz w:val="30"/>
          <w:szCs w:val="30"/>
        </w:rPr>
        <w:t xml:space="preserve">. В курсовых и дипломных сочинениях чаще всего не возникает необходимости ссылаться на сериальные издания в целом. Обычно ссылаются на отдельные тома </w:t>
      </w:r>
      <w:r w:rsidRPr="0079220F">
        <w:rPr>
          <w:i/>
          <w:sz w:val="30"/>
          <w:szCs w:val="30"/>
        </w:rPr>
        <w:t>(см. примеры № 24, 25)</w:t>
      </w:r>
      <w:r w:rsidRPr="0079220F">
        <w:rPr>
          <w:sz w:val="30"/>
          <w:szCs w:val="30"/>
        </w:rPr>
        <w:t>.</w:t>
      </w:r>
    </w:p>
    <w:p w:rsidR="00F5615F" w:rsidRPr="0079220F" w:rsidRDefault="00F5615F">
      <w:pPr>
        <w:pStyle w:val="a3"/>
        <w:rPr>
          <w:sz w:val="30"/>
          <w:szCs w:val="30"/>
        </w:rPr>
      </w:pPr>
      <w:r w:rsidRPr="0079220F">
        <w:rPr>
          <w:sz w:val="30"/>
          <w:szCs w:val="30"/>
        </w:rPr>
        <w:t xml:space="preserve">59. Отдельный номер (выпуск, том) может быть описан под общим заглавием сериального издания с указанием и частного заглавия отдельного тома: в общей части приводятся сведения о сериальном издании в целом, а в спецификации – сведения, относящиеся к данному тому </w:t>
      </w:r>
      <w:r w:rsidRPr="0079220F">
        <w:rPr>
          <w:i/>
          <w:sz w:val="30"/>
          <w:szCs w:val="30"/>
        </w:rPr>
        <w:t>(см. пример № 31)</w:t>
      </w:r>
      <w:r w:rsidRPr="0079220F">
        <w:rPr>
          <w:sz w:val="30"/>
          <w:szCs w:val="30"/>
        </w:rPr>
        <w:t>.</w:t>
      </w:r>
    </w:p>
    <w:p w:rsidR="00F5615F" w:rsidRPr="0079220F" w:rsidRDefault="00F5615F">
      <w:pPr>
        <w:ind w:firstLine="720"/>
        <w:jc w:val="both"/>
        <w:rPr>
          <w:sz w:val="30"/>
          <w:szCs w:val="30"/>
        </w:rPr>
      </w:pPr>
      <w:r w:rsidRPr="0079220F">
        <w:rPr>
          <w:sz w:val="30"/>
          <w:szCs w:val="30"/>
        </w:rPr>
        <w:t xml:space="preserve">60. Если описываемый отдельный том многотомного или сериального издания  имеет частное (своё) заглавие, то он может быть описан по правилам описания однотомного издания. В этом случае частное заглавие тома приводится в качестве основного заглавия, а общее заглавие многотомного (сериального) издания, обозначение и порядковый номер тома указывается в области серии </w:t>
      </w:r>
      <w:r w:rsidRPr="0079220F">
        <w:rPr>
          <w:i/>
          <w:sz w:val="30"/>
          <w:szCs w:val="30"/>
        </w:rPr>
        <w:t>(см. пример № 32)</w:t>
      </w:r>
      <w:r w:rsidRPr="0079220F">
        <w:rPr>
          <w:sz w:val="30"/>
          <w:szCs w:val="30"/>
        </w:rPr>
        <w:t>.</w:t>
      </w:r>
    </w:p>
    <w:p w:rsidR="00F5615F" w:rsidRPr="0079220F" w:rsidRDefault="00F5615F">
      <w:pPr>
        <w:pStyle w:val="20"/>
        <w:spacing w:before="0"/>
        <w:ind w:left="0" w:firstLine="720"/>
        <w:rPr>
          <w:sz w:val="30"/>
          <w:szCs w:val="30"/>
        </w:rPr>
      </w:pPr>
    </w:p>
    <w:p w:rsidR="00F5615F" w:rsidRPr="0079220F" w:rsidRDefault="00F5615F">
      <w:pPr>
        <w:pStyle w:val="20"/>
        <w:spacing w:before="0"/>
        <w:ind w:left="0" w:firstLine="720"/>
        <w:rPr>
          <w:sz w:val="30"/>
          <w:szCs w:val="30"/>
        </w:rPr>
      </w:pPr>
    </w:p>
    <w:p w:rsidR="00F5615F" w:rsidRPr="0079220F" w:rsidRDefault="00F5615F">
      <w:pPr>
        <w:jc w:val="center"/>
        <w:rPr>
          <w:sz w:val="30"/>
          <w:szCs w:val="30"/>
        </w:rPr>
      </w:pPr>
      <w:r w:rsidRPr="0079220F">
        <w:rPr>
          <w:sz w:val="30"/>
          <w:szCs w:val="30"/>
        </w:rPr>
        <w:t>ОПИСАНИЕ СОСТАВНОЙ ЧАСТИ ПРОИЗВЕДЕНИЯ</w:t>
      </w:r>
    </w:p>
    <w:p w:rsidR="00F5615F" w:rsidRPr="0079220F" w:rsidRDefault="00F5615F">
      <w:pPr>
        <w:jc w:val="center"/>
        <w:rPr>
          <w:sz w:val="30"/>
          <w:szCs w:val="30"/>
        </w:rPr>
      </w:pPr>
      <w:r w:rsidRPr="0079220F">
        <w:rPr>
          <w:sz w:val="30"/>
          <w:szCs w:val="30"/>
        </w:rPr>
        <w:t>(аналитическое описание)</w:t>
      </w:r>
    </w:p>
    <w:p w:rsidR="00F5615F" w:rsidRPr="0079220F" w:rsidRDefault="00F5615F">
      <w:pPr>
        <w:ind w:firstLine="720"/>
        <w:jc w:val="both"/>
        <w:rPr>
          <w:sz w:val="30"/>
          <w:szCs w:val="30"/>
        </w:rPr>
      </w:pPr>
    </w:p>
    <w:p w:rsidR="00F5615F" w:rsidRPr="0079220F" w:rsidRDefault="00F5615F">
      <w:pPr>
        <w:ind w:firstLine="720"/>
        <w:jc w:val="both"/>
        <w:rPr>
          <w:sz w:val="30"/>
          <w:szCs w:val="30"/>
        </w:rPr>
      </w:pPr>
      <w:r w:rsidRPr="0079220F">
        <w:rPr>
          <w:sz w:val="30"/>
          <w:szCs w:val="30"/>
        </w:rPr>
        <w:t xml:space="preserve">61. Аналитическое описание состоит из двух основных частей: 1) сведений о составной части документа; 2) сведений об издании, в котором она помещена. Разделительным знаком между этими частями (УРЗ) являются две косые черты ( // ) с пробелами в один знак до и после этого УРЗ </w:t>
      </w:r>
      <w:r w:rsidRPr="0079220F">
        <w:rPr>
          <w:i/>
          <w:sz w:val="30"/>
          <w:szCs w:val="30"/>
        </w:rPr>
        <w:t>(см. примеры № 52, 53)</w:t>
      </w:r>
      <w:r w:rsidRPr="0079220F">
        <w:rPr>
          <w:sz w:val="30"/>
          <w:szCs w:val="30"/>
        </w:rPr>
        <w:t>.</w:t>
      </w:r>
    </w:p>
    <w:p w:rsidR="00F5615F" w:rsidRPr="0079220F" w:rsidRDefault="00F5615F">
      <w:pPr>
        <w:ind w:firstLine="720"/>
        <w:jc w:val="both"/>
        <w:rPr>
          <w:sz w:val="30"/>
          <w:szCs w:val="30"/>
        </w:rPr>
      </w:pPr>
      <w:r w:rsidRPr="0079220F">
        <w:rPr>
          <w:sz w:val="30"/>
          <w:szCs w:val="30"/>
        </w:rPr>
        <w:t xml:space="preserve">62. В аналитическом описании (т.е. при описании составной части произведения) УРЗ точку и тире между объектами описания можно заменять точкой </w:t>
      </w:r>
      <w:r w:rsidRPr="0079220F">
        <w:rPr>
          <w:i/>
          <w:sz w:val="30"/>
          <w:szCs w:val="30"/>
        </w:rPr>
        <w:t>(см. пример № 33)</w:t>
      </w:r>
      <w:r w:rsidRPr="0079220F">
        <w:rPr>
          <w:sz w:val="30"/>
          <w:szCs w:val="30"/>
        </w:rPr>
        <w:t xml:space="preserve">. Это нецелесообразно использовать в списке литературы, но, как правило, применяется в подстрочных примечаниях. </w:t>
      </w:r>
    </w:p>
    <w:p w:rsidR="00F5615F" w:rsidRPr="0079220F" w:rsidRDefault="00F5615F">
      <w:pPr>
        <w:ind w:firstLine="720"/>
        <w:jc w:val="both"/>
        <w:rPr>
          <w:sz w:val="30"/>
          <w:szCs w:val="30"/>
        </w:rPr>
      </w:pPr>
      <w:r w:rsidRPr="0079220F">
        <w:rPr>
          <w:sz w:val="30"/>
          <w:szCs w:val="30"/>
        </w:rPr>
        <w:t xml:space="preserve">63. Если составная часть документа не имеет заглавия, оно может быть сформулировано на основе анализа содержания документа и приведено в квадратных скобках </w:t>
      </w:r>
      <w:r w:rsidRPr="0079220F">
        <w:rPr>
          <w:i/>
          <w:sz w:val="30"/>
          <w:szCs w:val="30"/>
        </w:rPr>
        <w:t>(см. пример № 34)</w:t>
      </w:r>
      <w:r w:rsidRPr="0079220F">
        <w:rPr>
          <w:sz w:val="30"/>
          <w:szCs w:val="30"/>
        </w:rPr>
        <w:t>.</w:t>
      </w:r>
    </w:p>
    <w:p w:rsidR="00F5615F" w:rsidRPr="0079220F" w:rsidRDefault="00F5615F">
      <w:pPr>
        <w:ind w:firstLine="720"/>
        <w:jc w:val="both"/>
        <w:rPr>
          <w:sz w:val="30"/>
          <w:szCs w:val="30"/>
        </w:rPr>
      </w:pPr>
      <w:r w:rsidRPr="0079220F">
        <w:rPr>
          <w:sz w:val="30"/>
          <w:szCs w:val="30"/>
        </w:rPr>
        <w:t xml:space="preserve">64. В аналитическом описании допустимо не повторять за косой чертой в сведениях об ответственности фамилию автора, указанного в заголовке </w:t>
      </w:r>
      <w:r w:rsidRPr="0079220F">
        <w:rPr>
          <w:i/>
          <w:sz w:val="30"/>
          <w:szCs w:val="30"/>
        </w:rPr>
        <w:t>(см. пример № 35)</w:t>
      </w:r>
      <w:r w:rsidRPr="0079220F">
        <w:rPr>
          <w:sz w:val="30"/>
          <w:szCs w:val="30"/>
        </w:rPr>
        <w:t>.</w:t>
      </w:r>
    </w:p>
    <w:p w:rsidR="00F5615F" w:rsidRPr="0079220F" w:rsidRDefault="00F5615F">
      <w:pPr>
        <w:ind w:firstLine="720"/>
        <w:jc w:val="both"/>
        <w:rPr>
          <w:sz w:val="30"/>
          <w:szCs w:val="30"/>
        </w:rPr>
      </w:pPr>
      <w:r w:rsidRPr="0079220F">
        <w:rPr>
          <w:sz w:val="30"/>
          <w:szCs w:val="30"/>
        </w:rPr>
        <w:t xml:space="preserve">65. При составлении аналитического описания в записи об издании (непериодического характера), в котором помещена описываемая составная часть издания, заголовок, как правило, не применяют </w:t>
      </w:r>
      <w:r w:rsidRPr="0079220F">
        <w:rPr>
          <w:i/>
          <w:sz w:val="30"/>
          <w:szCs w:val="30"/>
        </w:rPr>
        <w:t>(см. пример № 37)</w:t>
      </w:r>
      <w:r w:rsidRPr="0079220F">
        <w:rPr>
          <w:sz w:val="30"/>
          <w:szCs w:val="30"/>
        </w:rPr>
        <w:t xml:space="preserve">. </w:t>
      </w:r>
    </w:p>
    <w:p w:rsidR="00F5615F" w:rsidRPr="0079220F" w:rsidRDefault="00F5615F">
      <w:pPr>
        <w:ind w:firstLine="720"/>
        <w:jc w:val="both"/>
        <w:rPr>
          <w:sz w:val="30"/>
          <w:szCs w:val="30"/>
        </w:rPr>
      </w:pPr>
      <w:r w:rsidRPr="0079220F">
        <w:rPr>
          <w:sz w:val="30"/>
          <w:szCs w:val="30"/>
        </w:rPr>
        <w:t xml:space="preserve">66. В аналитическом описании в области выходных данных издания, как правило, приводят место и год публикации, но опускают сведения об издательстве или типографии </w:t>
      </w:r>
      <w:r w:rsidRPr="0079220F">
        <w:rPr>
          <w:i/>
          <w:sz w:val="30"/>
          <w:szCs w:val="30"/>
        </w:rPr>
        <w:t>(см. пример № 37)</w:t>
      </w:r>
      <w:r w:rsidRPr="0079220F">
        <w:rPr>
          <w:sz w:val="30"/>
          <w:szCs w:val="30"/>
        </w:rPr>
        <w:t>.</w:t>
      </w:r>
    </w:p>
    <w:p w:rsidR="00F5615F" w:rsidRPr="0079220F" w:rsidRDefault="00F5615F">
      <w:pPr>
        <w:ind w:firstLine="720"/>
        <w:jc w:val="both"/>
        <w:rPr>
          <w:sz w:val="30"/>
          <w:szCs w:val="30"/>
        </w:rPr>
      </w:pPr>
      <w:r w:rsidRPr="0079220F">
        <w:rPr>
          <w:sz w:val="30"/>
          <w:szCs w:val="30"/>
        </w:rPr>
        <w:t xml:space="preserve">67. Если документ, в котором помещена описываемая составная часть, является периодическим изданием (журналом или газетой), место его публикации не приводят, за исключением тех случаев, когда это необходимо для идентификации документа или его более подробной характеристики </w:t>
      </w:r>
      <w:r w:rsidRPr="0079220F">
        <w:rPr>
          <w:i/>
          <w:sz w:val="30"/>
          <w:szCs w:val="30"/>
        </w:rPr>
        <w:t>(см. пример № 38)</w:t>
      </w:r>
      <w:r w:rsidRPr="0079220F">
        <w:rPr>
          <w:sz w:val="30"/>
          <w:szCs w:val="30"/>
        </w:rPr>
        <w:t>.</w:t>
      </w:r>
    </w:p>
    <w:p w:rsidR="00F5615F" w:rsidRPr="0079220F" w:rsidRDefault="00F5615F">
      <w:pPr>
        <w:ind w:firstLine="720"/>
        <w:jc w:val="both"/>
        <w:rPr>
          <w:sz w:val="30"/>
          <w:szCs w:val="30"/>
        </w:rPr>
      </w:pPr>
      <w:r w:rsidRPr="0079220F">
        <w:rPr>
          <w:sz w:val="30"/>
          <w:szCs w:val="30"/>
        </w:rPr>
        <w:t>68. При наличии в документе, в котором помещена составная часть, нескольких пагинаций в описании приводят в круглых скобках порядковый номер пагинации (</w:t>
      </w:r>
      <w:r w:rsidRPr="0079220F">
        <w:rPr>
          <w:i/>
          <w:sz w:val="30"/>
          <w:szCs w:val="30"/>
        </w:rPr>
        <w:t>«1-я паг.», «2-я паг.»</w:t>
      </w:r>
      <w:r w:rsidRPr="0079220F">
        <w:rPr>
          <w:sz w:val="30"/>
          <w:szCs w:val="30"/>
        </w:rPr>
        <w:t xml:space="preserve">), или заглавие (обозначение) описываемого отдела данной пагинации. Страницы указывают арабскими или римскими цифрами, в зависимости от того, какая пагинация (нумерация страниц) приведена в издании </w:t>
      </w:r>
      <w:r w:rsidRPr="0079220F">
        <w:rPr>
          <w:i/>
          <w:sz w:val="30"/>
          <w:szCs w:val="30"/>
        </w:rPr>
        <w:t>(см. примеры № 39, 40)</w:t>
      </w:r>
      <w:r w:rsidRPr="0079220F">
        <w:rPr>
          <w:sz w:val="30"/>
          <w:szCs w:val="30"/>
        </w:rPr>
        <w:t>.</w:t>
      </w:r>
    </w:p>
    <w:p w:rsidR="00F5615F" w:rsidRPr="0079220F" w:rsidRDefault="00F5615F">
      <w:pPr>
        <w:ind w:firstLine="720"/>
        <w:jc w:val="both"/>
        <w:rPr>
          <w:sz w:val="30"/>
          <w:szCs w:val="30"/>
        </w:rPr>
      </w:pPr>
      <w:r w:rsidRPr="0079220F">
        <w:rPr>
          <w:sz w:val="30"/>
          <w:szCs w:val="30"/>
        </w:rPr>
        <w:t xml:space="preserve">69. В описании указывают первую и последнюю страницы, на которых расположена статья. При описании статьи, опубликованной в нескольких номерах журнала, перечисляются номера и страницы, отделяя их друг от друга УРЗ – точками с запятой ( ; ) </w:t>
      </w:r>
      <w:r w:rsidRPr="0079220F">
        <w:rPr>
          <w:i/>
          <w:sz w:val="30"/>
          <w:szCs w:val="30"/>
        </w:rPr>
        <w:t>(см. пример № 44)</w:t>
      </w:r>
      <w:r w:rsidRPr="0079220F">
        <w:rPr>
          <w:sz w:val="30"/>
          <w:szCs w:val="30"/>
        </w:rPr>
        <w:t>.</w:t>
      </w:r>
    </w:p>
    <w:p w:rsidR="00F5615F" w:rsidRPr="0079220F" w:rsidRDefault="00F5615F">
      <w:pPr>
        <w:ind w:firstLine="720"/>
        <w:jc w:val="both"/>
        <w:rPr>
          <w:sz w:val="30"/>
          <w:szCs w:val="30"/>
        </w:rPr>
      </w:pPr>
      <w:r w:rsidRPr="0079220F">
        <w:rPr>
          <w:sz w:val="30"/>
          <w:szCs w:val="30"/>
        </w:rPr>
        <w:t xml:space="preserve">70. Если описываемый документ опубликован под псевдонимом, он (псевдоним) указывается в сведениях об ответственности за косой чертой. Если удаётся раскрыть псевдоним, фамилия автора выносится в заголовок и приводится в квадратных скобках </w:t>
      </w:r>
      <w:r w:rsidRPr="0079220F">
        <w:rPr>
          <w:i/>
          <w:sz w:val="30"/>
          <w:szCs w:val="30"/>
        </w:rPr>
        <w:t>(см. пример № 41)</w:t>
      </w:r>
      <w:r w:rsidRPr="0079220F">
        <w:rPr>
          <w:sz w:val="30"/>
          <w:szCs w:val="30"/>
        </w:rPr>
        <w:t>.</w:t>
      </w:r>
    </w:p>
    <w:p w:rsidR="00F5615F" w:rsidRPr="0079220F" w:rsidRDefault="00F5615F">
      <w:pPr>
        <w:ind w:firstLine="720"/>
        <w:jc w:val="both"/>
        <w:rPr>
          <w:sz w:val="30"/>
          <w:szCs w:val="30"/>
        </w:rPr>
      </w:pPr>
      <w:r w:rsidRPr="0079220F">
        <w:rPr>
          <w:sz w:val="30"/>
          <w:szCs w:val="30"/>
        </w:rPr>
        <w:t xml:space="preserve">71. Если том включает более мелкие деления, их приводят через запятую </w:t>
      </w:r>
      <w:r w:rsidRPr="0079220F">
        <w:rPr>
          <w:i/>
          <w:sz w:val="30"/>
          <w:szCs w:val="30"/>
        </w:rPr>
        <w:t>(см. пример № 36)</w:t>
      </w:r>
      <w:r w:rsidRPr="0079220F">
        <w:rPr>
          <w:sz w:val="30"/>
          <w:szCs w:val="30"/>
        </w:rPr>
        <w:t xml:space="preserve">. Так же поступают с заглавием периодического издания </w:t>
      </w:r>
      <w:r w:rsidRPr="0079220F">
        <w:rPr>
          <w:i/>
          <w:sz w:val="30"/>
          <w:szCs w:val="30"/>
        </w:rPr>
        <w:t>(см. пример № 40)</w:t>
      </w:r>
      <w:r w:rsidRPr="0079220F">
        <w:rPr>
          <w:sz w:val="30"/>
          <w:szCs w:val="30"/>
        </w:rPr>
        <w:t>.</w:t>
      </w:r>
    </w:p>
    <w:p w:rsidR="00F5615F" w:rsidRPr="0079220F" w:rsidRDefault="00F5615F">
      <w:pPr>
        <w:ind w:firstLine="720"/>
        <w:jc w:val="both"/>
        <w:rPr>
          <w:sz w:val="30"/>
          <w:szCs w:val="30"/>
        </w:rPr>
      </w:pPr>
      <w:r w:rsidRPr="0079220F">
        <w:rPr>
          <w:sz w:val="30"/>
          <w:szCs w:val="30"/>
        </w:rPr>
        <w:t xml:space="preserve">72. Сдвоенный номер (выпуск, том) журнала приводят через косую черту </w:t>
      </w:r>
      <w:r w:rsidRPr="0079220F">
        <w:rPr>
          <w:i/>
          <w:sz w:val="30"/>
          <w:szCs w:val="30"/>
        </w:rPr>
        <w:t>(см. пример № 42)</w:t>
      </w:r>
      <w:r w:rsidRPr="0079220F">
        <w:rPr>
          <w:sz w:val="30"/>
          <w:szCs w:val="30"/>
        </w:rPr>
        <w:t xml:space="preserve">. Не путать с двойным номером </w:t>
      </w:r>
      <w:r w:rsidRPr="0079220F">
        <w:rPr>
          <w:i/>
          <w:sz w:val="30"/>
          <w:szCs w:val="30"/>
        </w:rPr>
        <w:t>(см. пример № 43)</w:t>
      </w:r>
      <w:r w:rsidRPr="0079220F">
        <w:rPr>
          <w:sz w:val="30"/>
          <w:szCs w:val="30"/>
        </w:rPr>
        <w:t>.</w:t>
      </w:r>
    </w:p>
    <w:p w:rsidR="00F5615F" w:rsidRPr="0079220F" w:rsidRDefault="00F5615F">
      <w:pPr>
        <w:ind w:firstLine="720"/>
        <w:jc w:val="both"/>
        <w:rPr>
          <w:sz w:val="30"/>
          <w:szCs w:val="30"/>
        </w:rPr>
      </w:pPr>
      <w:r w:rsidRPr="0079220F">
        <w:rPr>
          <w:sz w:val="30"/>
          <w:szCs w:val="30"/>
        </w:rPr>
        <w:t xml:space="preserve">73. Номер газеты приводится в скобках после даты выхода </w:t>
      </w:r>
      <w:r w:rsidRPr="0079220F">
        <w:rPr>
          <w:i/>
          <w:sz w:val="30"/>
          <w:szCs w:val="30"/>
        </w:rPr>
        <w:t>(см. пример: № 44)</w:t>
      </w:r>
      <w:r w:rsidRPr="0079220F">
        <w:rPr>
          <w:sz w:val="30"/>
          <w:szCs w:val="30"/>
        </w:rPr>
        <w:t>.</w:t>
      </w:r>
    </w:p>
    <w:p w:rsidR="00F5615F" w:rsidRPr="0079220F" w:rsidRDefault="00F5615F">
      <w:pPr>
        <w:ind w:firstLine="720"/>
        <w:jc w:val="both"/>
        <w:rPr>
          <w:sz w:val="30"/>
          <w:szCs w:val="30"/>
        </w:rPr>
      </w:pPr>
      <w:r w:rsidRPr="0079220F">
        <w:rPr>
          <w:sz w:val="30"/>
          <w:szCs w:val="30"/>
        </w:rPr>
        <w:t xml:space="preserve">74. Наименование газет и журналов, а также продолжающихся изданий приводятся </w:t>
      </w:r>
      <w:r w:rsidRPr="0079220F">
        <w:rPr>
          <w:i/>
          <w:sz w:val="30"/>
          <w:szCs w:val="30"/>
        </w:rPr>
        <w:t>без кавычек</w:t>
      </w:r>
      <w:r w:rsidRPr="0079220F">
        <w:rPr>
          <w:sz w:val="30"/>
          <w:szCs w:val="30"/>
        </w:rPr>
        <w:t xml:space="preserve"> </w:t>
      </w:r>
      <w:r w:rsidRPr="0079220F">
        <w:rPr>
          <w:i/>
          <w:sz w:val="30"/>
          <w:szCs w:val="30"/>
        </w:rPr>
        <w:t>(см. пример № 44)</w:t>
      </w:r>
      <w:r w:rsidRPr="0079220F">
        <w:rPr>
          <w:sz w:val="30"/>
          <w:szCs w:val="30"/>
        </w:rPr>
        <w:t xml:space="preserve">. </w:t>
      </w:r>
    </w:p>
    <w:p w:rsidR="00F5615F" w:rsidRPr="0079220F" w:rsidRDefault="00F5615F">
      <w:pPr>
        <w:ind w:firstLine="720"/>
        <w:jc w:val="both"/>
        <w:rPr>
          <w:sz w:val="30"/>
          <w:szCs w:val="30"/>
        </w:rPr>
      </w:pPr>
      <w:r w:rsidRPr="0079220F">
        <w:rPr>
          <w:sz w:val="30"/>
          <w:szCs w:val="30"/>
        </w:rPr>
        <w:t xml:space="preserve">75. Заглавие периодического издания (журнала, газеты) может быть сокращено в соответствии с общепринятыми сокращениями или в соответствии с сокращениями, принятыми в исторической науке </w:t>
      </w:r>
      <w:r w:rsidRPr="0079220F">
        <w:rPr>
          <w:i/>
          <w:sz w:val="30"/>
          <w:szCs w:val="30"/>
        </w:rPr>
        <w:t>(см. пример № 44)</w:t>
      </w:r>
      <w:r w:rsidRPr="0079220F">
        <w:rPr>
          <w:sz w:val="30"/>
          <w:szCs w:val="30"/>
        </w:rPr>
        <w:t>. Список использованных сокращений должен быть приложен к работе.</w:t>
      </w:r>
    </w:p>
    <w:p w:rsidR="00F5615F" w:rsidRPr="0079220F" w:rsidRDefault="00F5615F">
      <w:pPr>
        <w:ind w:firstLine="720"/>
        <w:jc w:val="both"/>
        <w:rPr>
          <w:sz w:val="30"/>
          <w:szCs w:val="30"/>
        </w:rPr>
      </w:pPr>
      <w:r w:rsidRPr="0079220F">
        <w:rPr>
          <w:sz w:val="30"/>
          <w:szCs w:val="30"/>
        </w:rPr>
        <w:t xml:space="preserve">76. При описании статей, опубликованных в собрании сочинений, имя автора во второй части описания (за двумя косыми чертами) не повторяют </w:t>
      </w:r>
      <w:r w:rsidRPr="0079220F">
        <w:rPr>
          <w:i/>
          <w:sz w:val="30"/>
          <w:szCs w:val="30"/>
        </w:rPr>
        <w:t>(см. пример № 45, 46, 48, 51, 52)</w:t>
      </w:r>
      <w:r w:rsidRPr="0079220F">
        <w:rPr>
          <w:sz w:val="30"/>
          <w:szCs w:val="30"/>
        </w:rPr>
        <w:t xml:space="preserve">, кроме тех случаев, когда возможно неправильное понимание библиографического описания </w:t>
      </w:r>
      <w:r w:rsidRPr="0079220F">
        <w:rPr>
          <w:i/>
          <w:sz w:val="30"/>
          <w:szCs w:val="30"/>
        </w:rPr>
        <w:t>(см. пример № 49, 50, 53)</w:t>
      </w:r>
      <w:r w:rsidRPr="0079220F">
        <w:rPr>
          <w:sz w:val="30"/>
          <w:szCs w:val="30"/>
        </w:rPr>
        <w:t>.</w:t>
      </w:r>
    </w:p>
    <w:p w:rsidR="00F5615F" w:rsidRPr="0079220F" w:rsidRDefault="00F5615F">
      <w:pPr>
        <w:pStyle w:val="a3"/>
        <w:rPr>
          <w:b/>
          <w:i/>
          <w:sz w:val="30"/>
          <w:szCs w:val="30"/>
          <w:u w:val="single"/>
        </w:rPr>
      </w:pPr>
      <w:r w:rsidRPr="0079220F">
        <w:rPr>
          <w:sz w:val="30"/>
          <w:szCs w:val="30"/>
        </w:rPr>
        <w:t xml:space="preserve">77. Отдельная статья из сборника, если она существует в виде оттиска, представляет собой практически самостоятельное целое и описывается как однотомное издание. При этом в области примечания целесообразно отметить  реальный источник публикации статьи. </w:t>
      </w:r>
      <w:r w:rsidRPr="0079220F">
        <w:rPr>
          <w:i/>
          <w:sz w:val="30"/>
          <w:szCs w:val="30"/>
        </w:rPr>
        <w:t>(см. пример № 23)</w:t>
      </w:r>
      <w:r w:rsidRPr="0079220F">
        <w:rPr>
          <w:sz w:val="30"/>
          <w:szCs w:val="30"/>
        </w:rPr>
        <w:t>.</w:t>
      </w:r>
    </w:p>
    <w:p w:rsidR="00F5615F" w:rsidRPr="0079220F" w:rsidRDefault="00F5615F">
      <w:pPr>
        <w:ind w:firstLine="720"/>
        <w:jc w:val="both"/>
        <w:rPr>
          <w:sz w:val="30"/>
          <w:szCs w:val="30"/>
        </w:rPr>
      </w:pPr>
    </w:p>
    <w:p w:rsidR="00F5615F" w:rsidRPr="0079220F" w:rsidRDefault="00F5615F">
      <w:pPr>
        <w:ind w:firstLine="720"/>
        <w:jc w:val="both"/>
        <w:rPr>
          <w:sz w:val="30"/>
          <w:szCs w:val="30"/>
        </w:rPr>
      </w:pPr>
    </w:p>
    <w:p w:rsidR="00F5615F" w:rsidRPr="0079220F" w:rsidRDefault="00F5615F">
      <w:pPr>
        <w:jc w:val="center"/>
        <w:rPr>
          <w:sz w:val="30"/>
          <w:szCs w:val="30"/>
        </w:rPr>
      </w:pPr>
      <w:r w:rsidRPr="0079220F">
        <w:rPr>
          <w:sz w:val="30"/>
          <w:szCs w:val="30"/>
        </w:rPr>
        <w:t>ОПИСАНИЕ РЕЦЕНЗИЙ, ДИССЕРТАЦИЙ, АВТОРЕФЕРАТОВ</w:t>
      </w:r>
    </w:p>
    <w:p w:rsidR="00F5615F" w:rsidRPr="0079220F" w:rsidRDefault="00F5615F">
      <w:pPr>
        <w:jc w:val="center"/>
        <w:rPr>
          <w:sz w:val="30"/>
          <w:szCs w:val="30"/>
        </w:rPr>
      </w:pPr>
      <w:r w:rsidRPr="0079220F">
        <w:rPr>
          <w:sz w:val="30"/>
          <w:szCs w:val="30"/>
        </w:rPr>
        <w:t>И ДРУГИЕ ВИДЫ ОПИСАНИЯ</w:t>
      </w:r>
    </w:p>
    <w:p w:rsidR="00F5615F" w:rsidRPr="0079220F" w:rsidRDefault="00F5615F">
      <w:pPr>
        <w:ind w:firstLine="720"/>
        <w:jc w:val="both"/>
        <w:rPr>
          <w:sz w:val="30"/>
          <w:szCs w:val="30"/>
        </w:rPr>
      </w:pPr>
    </w:p>
    <w:p w:rsidR="00F5615F" w:rsidRPr="0079220F" w:rsidRDefault="00F5615F">
      <w:pPr>
        <w:pStyle w:val="a3"/>
        <w:rPr>
          <w:sz w:val="30"/>
          <w:szCs w:val="30"/>
        </w:rPr>
      </w:pPr>
      <w:r w:rsidRPr="0079220F">
        <w:rPr>
          <w:sz w:val="30"/>
          <w:szCs w:val="30"/>
        </w:rPr>
        <w:t xml:space="preserve">78. Рецензии описываются по правилам </w:t>
      </w:r>
      <w:r w:rsidRPr="0079220F">
        <w:rPr>
          <w:sz w:val="30"/>
          <w:szCs w:val="30"/>
          <w:u w:val="single"/>
        </w:rPr>
        <w:t>объединённого</w:t>
      </w:r>
      <w:r w:rsidRPr="0079220F">
        <w:rPr>
          <w:sz w:val="30"/>
          <w:szCs w:val="30"/>
        </w:rPr>
        <w:t xml:space="preserve"> библиографического описания, т.е. </w:t>
      </w:r>
      <w:r w:rsidRPr="0079220F">
        <w:rPr>
          <w:sz w:val="30"/>
          <w:szCs w:val="30"/>
          <w:u w:val="single"/>
        </w:rPr>
        <w:t>вместе с объектом</w:t>
      </w:r>
      <w:r w:rsidRPr="0079220F">
        <w:rPr>
          <w:sz w:val="30"/>
          <w:szCs w:val="30"/>
        </w:rPr>
        <w:t xml:space="preserve"> рецензирования, помещаясь или впереди, или после рецензируемого документа </w:t>
      </w:r>
      <w:r w:rsidRPr="0079220F">
        <w:rPr>
          <w:i/>
          <w:sz w:val="30"/>
          <w:szCs w:val="30"/>
        </w:rPr>
        <w:t>(см. примеры № 54, 55)</w:t>
      </w:r>
      <w:r w:rsidRPr="0079220F">
        <w:rPr>
          <w:sz w:val="30"/>
          <w:szCs w:val="30"/>
        </w:rPr>
        <w:t>.</w:t>
      </w:r>
    </w:p>
    <w:p w:rsidR="00F5615F" w:rsidRPr="0079220F" w:rsidRDefault="00F5615F">
      <w:pPr>
        <w:ind w:firstLine="720"/>
        <w:jc w:val="both"/>
        <w:rPr>
          <w:sz w:val="30"/>
          <w:szCs w:val="30"/>
        </w:rPr>
      </w:pPr>
      <w:r w:rsidRPr="0079220F">
        <w:rPr>
          <w:sz w:val="30"/>
          <w:szCs w:val="30"/>
        </w:rPr>
        <w:t xml:space="preserve">79. С описания рецензии начинают объединённое описание в тех случаях, когда рецензия имеет самостоятельное значение в качестве предмета исследования </w:t>
      </w:r>
      <w:r w:rsidRPr="0079220F">
        <w:rPr>
          <w:i/>
          <w:sz w:val="30"/>
          <w:szCs w:val="30"/>
        </w:rPr>
        <w:t>(см. пример № 54, 55)</w:t>
      </w:r>
      <w:r w:rsidRPr="0079220F">
        <w:rPr>
          <w:sz w:val="30"/>
          <w:szCs w:val="30"/>
        </w:rPr>
        <w:t>.</w:t>
      </w:r>
    </w:p>
    <w:p w:rsidR="00F5615F" w:rsidRPr="0079220F" w:rsidRDefault="00F5615F">
      <w:pPr>
        <w:pStyle w:val="a3"/>
        <w:rPr>
          <w:sz w:val="30"/>
          <w:szCs w:val="30"/>
        </w:rPr>
      </w:pPr>
      <w:r w:rsidRPr="0079220F">
        <w:rPr>
          <w:sz w:val="30"/>
          <w:szCs w:val="30"/>
        </w:rPr>
        <w:t xml:space="preserve">80. Если рецензия не озаглавлена, то заглавие формируют в процессе описания и заключают в квадратные скобки </w:t>
      </w:r>
      <w:r w:rsidRPr="0079220F">
        <w:rPr>
          <w:i/>
          <w:sz w:val="30"/>
          <w:szCs w:val="30"/>
        </w:rPr>
        <w:t>(см. пример № 54)</w:t>
      </w:r>
      <w:r w:rsidRPr="0079220F">
        <w:rPr>
          <w:sz w:val="30"/>
          <w:szCs w:val="30"/>
        </w:rPr>
        <w:t>.</w:t>
      </w:r>
    </w:p>
    <w:p w:rsidR="00F5615F" w:rsidRPr="0079220F" w:rsidRDefault="00F5615F">
      <w:pPr>
        <w:pStyle w:val="a3"/>
        <w:rPr>
          <w:sz w:val="30"/>
          <w:szCs w:val="30"/>
        </w:rPr>
      </w:pPr>
      <w:r w:rsidRPr="0079220F">
        <w:rPr>
          <w:sz w:val="30"/>
          <w:szCs w:val="30"/>
        </w:rPr>
        <w:t xml:space="preserve">81. Когда рецензия в объединенном описании сопутствует рецензируемому материалу, описание начинается в ином порядке. При этом, если за описанием книги следует несколько рецензий, то они отделяются друг от друга точками с запятой ( ; ) при расположении в подбор (т.е. в строчку) или без всякого знака – с новой строки (с абзаца) </w:t>
      </w:r>
      <w:r w:rsidRPr="0079220F">
        <w:rPr>
          <w:i/>
          <w:sz w:val="30"/>
          <w:szCs w:val="30"/>
        </w:rPr>
        <w:t>(см. пример № 56)</w:t>
      </w:r>
      <w:r w:rsidRPr="0079220F">
        <w:rPr>
          <w:sz w:val="30"/>
          <w:szCs w:val="30"/>
        </w:rPr>
        <w:t>.</w:t>
      </w:r>
    </w:p>
    <w:p w:rsidR="00F5615F" w:rsidRPr="0079220F" w:rsidRDefault="00F5615F">
      <w:pPr>
        <w:pStyle w:val="a3"/>
        <w:rPr>
          <w:sz w:val="30"/>
          <w:szCs w:val="30"/>
        </w:rPr>
      </w:pPr>
      <w:r w:rsidRPr="0079220F">
        <w:rPr>
          <w:sz w:val="30"/>
          <w:szCs w:val="30"/>
        </w:rPr>
        <w:t xml:space="preserve">82. Диссертации и авторефераты описываются по правилам описания однотомных книг </w:t>
      </w:r>
      <w:r w:rsidRPr="0079220F">
        <w:rPr>
          <w:i/>
          <w:sz w:val="30"/>
          <w:szCs w:val="30"/>
        </w:rPr>
        <w:t>(см. примеры № 57, 58)</w:t>
      </w:r>
      <w:r w:rsidRPr="0079220F">
        <w:rPr>
          <w:sz w:val="30"/>
          <w:szCs w:val="30"/>
        </w:rPr>
        <w:t>.</w:t>
      </w:r>
    </w:p>
    <w:p w:rsidR="00F5615F" w:rsidRPr="0079220F" w:rsidRDefault="00F5615F">
      <w:pPr>
        <w:pStyle w:val="a3"/>
        <w:rPr>
          <w:sz w:val="30"/>
          <w:szCs w:val="30"/>
        </w:rPr>
      </w:pPr>
      <w:r w:rsidRPr="0079220F">
        <w:rPr>
          <w:sz w:val="30"/>
          <w:szCs w:val="30"/>
        </w:rPr>
        <w:t xml:space="preserve">83. Депонированная рукопись описывается как однотомное издание; при этом в области примечания отмечается дата и номер депонирования в ИНИОН АН СССР (РАН) </w:t>
      </w:r>
      <w:r w:rsidRPr="0079220F">
        <w:rPr>
          <w:i/>
          <w:sz w:val="30"/>
          <w:szCs w:val="30"/>
        </w:rPr>
        <w:t>(см. пример № 59)</w:t>
      </w:r>
      <w:r w:rsidRPr="0079220F">
        <w:rPr>
          <w:sz w:val="30"/>
          <w:szCs w:val="30"/>
        </w:rPr>
        <w:t>.</w:t>
      </w:r>
    </w:p>
    <w:p w:rsidR="00F5615F" w:rsidRPr="0079220F" w:rsidRDefault="00F5615F">
      <w:pPr>
        <w:pStyle w:val="a3"/>
        <w:rPr>
          <w:sz w:val="30"/>
          <w:szCs w:val="30"/>
        </w:rPr>
      </w:pPr>
      <w:r w:rsidRPr="0079220F">
        <w:rPr>
          <w:sz w:val="30"/>
          <w:szCs w:val="30"/>
        </w:rPr>
        <w:t xml:space="preserve">84. Электронные публикации описывают по специальным правилам (более подробные сведения о принципах описания электронных ресурсов см. в вышеназванном методическом пособии на стр. 38-41) </w:t>
      </w:r>
      <w:r w:rsidRPr="0079220F">
        <w:rPr>
          <w:i/>
          <w:sz w:val="30"/>
          <w:szCs w:val="30"/>
        </w:rPr>
        <w:t>(см. пример № 60)</w:t>
      </w:r>
      <w:r w:rsidRPr="0079220F">
        <w:rPr>
          <w:sz w:val="30"/>
          <w:szCs w:val="30"/>
        </w:rPr>
        <w:t>.</w:t>
      </w:r>
    </w:p>
    <w:p w:rsidR="00F5615F" w:rsidRPr="0079220F" w:rsidRDefault="00F5615F">
      <w:pPr>
        <w:pStyle w:val="a3"/>
        <w:rPr>
          <w:sz w:val="30"/>
          <w:szCs w:val="30"/>
        </w:rPr>
      </w:pPr>
      <w:r w:rsidRPr="0079220F">
        <w:rPr>
          <w:sz w:val="30"/>
          <w:szCs w:val="30"/>
        </w:rPr>
        <w:t xml:space="preserve">85. Описание карты состоит из её названия, составителей или ответственного учреждения, масштаба и выходных данных </w:t>
      </w:r>
      <w:r w:rsidRPr="0079220F">
        <w:rPr>
          <w:i/>
          <w:sz w:val="30"/>
          <w:szCs w:val="30"/>
        </w:rPr>
        <w:t>(см. примеры № 61, 62)</w:t>
      </w:r>
      <w:r w:rsidRPr="0079220F">
        <w:rPr>
          <w:sz w:val="30"/>
          <w:szCs w:val="30"/>
        </w:rPr>
        <w:t>.</w:t>
      </w:r>
    </w:p>
    <w:p w:rsidR="00F5615F" w:rsidRPr="0079220F" w:rsidRDefault="00F5615F">
      <w:pPr>
        <w:ind w:firstLine="720"/>
        <w:jc w:val="both"/>
        <w:rPr>
          <w:sz w:val="30"/>
          <w:szCs w:val="30"/>
        </w:rPr>
      </w:pPr>
      <w:r w:rsidRPr="0079220F">
        <w:rPr>
          <w:sz w:val="30"/>
          <w:szCs w:val="30"/>
        </w:rPr>
        <w:t>86. При описании архивных материалов после названия документа указываются сведения о месте его хранения: название архива или учреждения (в сокращённом виде), наименование или номер фонда, номер описи, номер дела (единицы хранения), номера листов. При этом приняты обязательные сокращения: «</w:t>
      </w:r>
      <w:r w:rsidRPr="0079220F">
        <w:rPr>
          <w:i/>
          <w:sz w:val="30"/>
          <w:szCs w:val="30"/>
        </w:rPr>
        <w:t>ф.» (фонд), «оп.» (опись), «д.» (дело), «ед.хр.» (единица хранения), «л.» (листы или лист), «об.» (оборот листа)</w:t>
      </w:r>
      <w:r w:rsidRPr="0079220F">
        <w:rPr>
          <w:sz w:val="30"/>
          <w:szCs w:val="30"/>
        </w:rPr>
        <w:t xml:space="preserve">. Перечисление указанных элементов даётся через запятые </w:t>
      </w:r>
      <w:r w:rsidRPr="0079220F">
        <w:rPr>
          <w:i/>
          <w:sz w:val="30"/>
          <w:szCs w:val="30"/>
        </w:rPr>
        <w:t>(см. примеры № 63-65)</w:t>
      </w:r>
      <w:r w:rsidRPr="0079220F">
        <w:rPr>
          <w:sz w:val="30"/>
          <w:szCs w:val="30"/>
        </w:rPr>
        <w:t xml:space="preserve">. </w:t>
      </w:r>
    </w:p>
    <w:p w:rsidR="00F5615F" w:rsidRPr="0079220F" w:rsidRDefault="00F5615F">
      <w:pPr>
        <w:pStyle w:val="20"/>
        <w:ind w:left="0" w:firstLine="720"/>
        <w:rPr>
          <w:sz w:val="30"/>
          <w:szCs w:val="30"/>
        </w:rPr>
      </w:pPr>
      <w:r w:rsidRPr="0079220F">
        <w:rPr>
          <w:b/>
          <w:sz w:val="30"/>
          <w:szCs w:val="30"/>
        </w:rPr>
        <w:t>Примечание.</w:t>
      </w:r>
      <w:r w:rsidRPr="0079220F">
        <w:rPr>
          <w:sz w:val="30"/>
          <w:szCs w:val="30"/>
        </w:rPr>
        <w:t xml:space="preserve"> Примеры сокращённого названия некоторых крупнейших архивов и рукописных отделов Российской Федерации: </w:t>
      </w:r>
    </w:p>
    <w:p w:rsidR="00F5615F" w:rsidRPr="0079220F" w:rsidRDefault="00F5615F">
      <w:pPr>
        <w:pStyle w:val="20"/>
        <w:spacing w:before="0"/>
        <w:ind w:left="0"/>
        <w:rPr>
          <w:sz w:val="30"/>
          <w:szCs w:val="30"/>
        </w:rPr>
      </w:pPr>
      <w:r w:rsidRPr="0079220F">
        <w:rPr>
          <w:sz w:val="30"/>
          <w:szCs w:val="30"/>
        </w:rPr>
        <w:t xml:space="preserve">ГАРФ – Государственный архив Российской Федерации (Москва); </w:t>
      </w:r>
    </w:p>
    <w:p w:rsidR="00F5615F" w:rsidRPr="0079220F" w:rsidRDefault="00F5615F">
      <w:pPr>
        <w:pStyle w:val="20"/>
        <w:spacing w:before="0"/>
        <w:ind w:left="0"/>
        <w:rPr>
          <w:sz w:val="30"/>
          <w:szCs w:val="30"/>
        </w:rPr>
      </w:pPr>
      <w:r w:rsidRPr="0079220F">
        <w:rPr>
          <w:sz w:val="30"/>
          <w:szCs w:val="30"/>
        </w:rPr>
        <w:t xml:space="preserve">РГАДА – Российский государственный архив древних актов (Москва); </w:t>
      </w:r>
    </w:p>
    <w:p w:rsidR="00F5615F" w:rsidRPr="0079220F" w:rsidRDefault="00F5615F">
      <w:pPr>
        <w:pStyle w:val="20"/>
        <w:spacing w:before="0"/>
        <w:ind w:left="0"/>
        <w:rPr>
          <w:sz w:val="30"/>
          <w:szCs w:val="30"/>
        </w:rPr>
      </w:pPr>
      <w:r w:rsidRPr="0079220F">
        <w:rPr>
          <w:sz w:val="30"/>
          <w:szCs w:val="30"/>
        </w:rPr>
        <w:t xml:space="preserve">РГИА – Российский государственный исторический архив (Петербург); </w:t>
      </w:r>
    </w:p>
    <w:p w:rsidR="00F5615F" w:rsidRPr="0079220F" w:rsidRDefault="00F5615F">
      <w:pPr>
        <w:pStyle w:val="20"/>
        <w:spacing w:before="0"/>
        <w:ind w:left="0"/>
        <w:rPr>
          <w:sz w:val="30"/>
          <w:szCs w:val="30"/>
        </w:rPr>
      </w:pPr>
      <w:r w:rsidRPr="0079220F">
        <w:rPr>
          <w:sz w:val="30"/>
          <w:szCs w:val="30"/>
        </w:rPr>
        <w:t>РГАЛИ – Российский государственный архив литературы и искусства (Москва);</w:t>
      </w:r>
    </w:p>
    <w:p w:rsidR="00F5615F" w:rsidRPr="0079220F" w:rsidRDefault="00F5615F">
      <w:pPr>
        <w:pStyle w:val="20"/>
        <w:spacing w:before="0"/>
        <w:ind w:left="0"/>
        <w:rPr>
          <w:sz w:val="30"/>
          <w:szCs w:val="30"/>
        </w:rPr>
      </w:pPr>
      <w:r w:rsidRPr="0079220F">
        <w:rPr>
          <w:sz w:val="30"/>
          <w:szCs w:val="30"/>
        </w:rPr>
        <w:t>РГАСПИ – Российский государственный архив социально-политической истории (Москва);</w:t>
      </w:r>
    </w:p>
    <w:p w:rsidR="00F5615F" w:rsidRPr="0079220F" w:rsidRDefault="00F5615F">
      <w:pPr>
        <w:pStyle w:val="20"/>
        <w:spacing w:before="0"/>
        <w:ind w:left="0"/>
        <w:rPr>
          <w:sz w:val="30"/>
          <w:szCs w:val="30"/>
        </w:rPr>
      </w:pPr>
      <w:r w:rsidRPr="0079220F">
        <w:rPr>
          <w:sz w:val="30"/>
          <w:szCs w:val="30"/>
        </w:rPr>
        <w:t xml:space="preserve">НАРТ – Национальный архив Республики Татарстан (Казань); </w:t>
      </w:r>
    </w:p>
    <w:p w:rsidR="00F5615F" w:rsidRPr="0079220F" w:rsidRDefault="00F5615F">
      <w:pPr>
        <w:pStyle w:val="20"/>
        <w:spacing w:before="0"/>
        <w:ind w:left="0"/>
        <w:rPr>
          <w:sz w:val="30"/>
          <w:szCs w:val="30"/>
        </w:rPr>
      </w:pPr>
      <w:r w:rsidRPr="0079220F">
        <w:rPr>
          <w:sz w:val="30"/>
          <w:szCs w:val="30"/>
        </w:rPr>
        <w:t xml:space="preserve">ЦГА ИПДРТ – Центральный государственный архив историко-политической документации Республики Татарстан (Казань); </w:t>
      </w:r>
    </w:p>
    <w:p w:rsidR="00F5615F" w:rsidRPr="0079220F" w:rsidRDefault="00F5615F">
      <w:pPr>
        <w:pStyle w:val="20"/>
        <w:spacing w:before="0"/>
        <w:ind w:left="0"/>
        <w:rPr>
          <w:sz w:val="30"/>
          <w:szCs w:val="30"/>
        </w:rPr>
      </w:pPr>
      <w:r w:rsidRPr="0079220F">
        <w:rPr>
          <w:sz w:val="30"/>
          <w:szCs w:val="30"/>
        </w:rPr>
        <w:t>РО РГБ – Рукописный отдел Российской государственной библиотеки (Москва);</w:t>
      </w:r>
    </w:p>
    <w:p w:rsidR="00F5615F" w:rsidRPr="0079220F" w:rsidRDefault="00F5615F">
      <w:pPr>
        <w:pStyle w:val="20"/>
        <w:spacing w:before="0"/>
        <w:ind w:left="0"/>
        <w:rPr>
          <w:sz w:val="30"/>
          <w:szCs w:val="30"/>
        </w:rPr>
      </w:pPr>
      <w:r w:rsidRPr="0079220F">
        <w:rPr>
          <w:sz w:val="30"/>
          <w:szCs w:val="30"/>
        </w:rPr>
        <w:t>РО ГИМ – Рукописный отдел Государственного исторического музея (Москва);</w:t>
      </w:r>
    </w:p>
    <w:p w:rsidR="00F5615F" w:rsidRPr="0079220F" w:rsidRDefault="00F5615F">
      <w:pPr>
        <w:pStyle w:val="20"/>
        <w:spacing w:before="0"/>
        <w:ind w:left="0"/>
        <w:rPr>
          <w:sz w:val="30"/>
          <w:szCs w:val="30"/>
        </w:rPr>
      </w:pPr>
      <w:r w:rsidRPr="0079220F">
        <w:rPr>
          <w:sz w:val="30"/>
          <w:szCs w:val="30"/>
        </w:rPr>
        <w:t>РО РНБ – Рукописный отдел Российской национальной библиотеки (Петербург);</w:t>
      </w:r>
    </w:p>
    <w:p w:rsidR="00F5615F" w:rsidRPr="0079220F" w:rsidRDefault="00F5615F">
      <w:pPr>
        <w:pStyle w:val="20"/>
        <w:spacing w:before="0"/>
        <w:ind w:left="0"/>
        <w:rPr>
          <w:sz w:val="30"/>
          <w:szCs w:val="30"/>
        </w:rPr>
      </w:pPr>
      <w:r w:rsidRPr="0079220F">
        <w:rPr>
          <w:sz w:val="30"/>
          <w:szCs w:val="30"/>
        </w:rPr>
        <w:t>РО БАН – Рукописей отдел Библиотеки Академии наук (Петербург);</w:t>
      </w:r>
    </w:p>
    <w:p w:rsidR="00F5615F" w:rsidRPr="0079220F" w:rsidRDefault="00F5615F">
      <w:pPr>
        <w:pStyle w:val="20"/>
        <w:spacing w:before="0"/>
        <w:ind w:left="0"/>
        <w:rPr>
          <w:sz w:val="30"/>
          <w:szCs w:val="30"/>
        </w:rPr>
      </w:pPr>
      <w:r w:rsidRPr="0079220F">
        <w:rPr>
          <w:sz w:val="30"/>
          <w:szCs w:val="30"/>
        </w:rPr>
        <w:t xml:space="preserve">ОРРК НБЛ – Отдел рукописей и редких книг Научной библиотеки им. Н.И.Лобачевского Казанского государственного университет (Казань); </w:t>
      </w:r>
    </w:p>
    <w:p w:rsidR="00F5615F" w:rsidRPr="0079220F" w:rsidRDefault="00F5615F">
      <w:pPr>
        <w:pStyle w:val="20"/>
        <w:spacing w:before="0"/>
        <w:ind w:left="0"/>
        <w:rPr>
          <w:sz w:val="30"/>
          <w:szCs w:val="30"/>
        </w:rPr>
      </w:pPr>
      <w:r w:rsidRPr="0079220F">
        <w:rPr>
          <w:sz w:val="30"/>
          <w:szCs w:val="30"/>
        </w:rPr>
        <w:t>ОРНМ РТ – Отдел рукописей Национального музея Республики Татарстан (Казань).</w:t>
      </w:r>
    </w:p>
    <w:p w:rsidR="00F5615F" w:rsidRPr="0079220F" w:rsidRDefault="00F5615F">
      <w:pPr>
        <w:ind w:firstLine="284"/>
        <w:jc w:val="both"/>
        <w:rPr>
          <w:i/>
          <w:sz w:val="30"/>
          <w:szCs w:val="30"/>
        </w:rPr>
      </w:pPr>
    </w:p>
    <w:p w:rsidR="00F5615F" w:rsidRPr="0079220F" w:rsidRDefault="00F5615F">
      <w:pPr>
        <w:jc w:val="center"/>
        <w:rPr>
          <w:sz w:val="30"/>
          <w:szCs w:val="30"/>
        </w:rPr>
      </w:pPr>
    </w:p>
    <w:p w:rsidR="00F5615F" w:rsidRPr="0079220F" w:rsidRDefault="00F5615F">
      <w:pPr>
        <w:jc w:val="center"/>
        <w:rPr>
          <w:sz w:val="30"/>
          <w:szCs w:val="30"/>
        </w:rPr>
      </w:pPr>
      <w:r w:rsidRPr="0079220F">
        <w:rPr>
          <w:sz w:val="30"/>
          <w:szCs w:val="30"/>
        </w:rPr>
        <w:t>ПРИМЕРЫ</w:t>
      </w:r>
    </w:p>
    <w:p w:rsidR="00751681" w:rsidRDefault="00751681" w:rsidP="00751681">
      <w:pPr>
        <w:rPr>
          <w:b/>
          <w:i/>
          <w:sz w:val="30"/>
          <w:u w:val="single"/>
        </w:rPr>
      </w:pPr>
    </w:p>
    <w:p w:rsidR="00751681" w:rsidRDefault="00751681" w:rsidP="00751681">
      <w:pPr>
        <w:rPr>
          <w:b/>
          <w:i/>
          <w:sz w:val="30"/>
          <w:u w:val="single"/>
        </w:rPr>
      </w:pPr>
      <w:r>
        <w:rPr>
          <w:b/>
          <w:i/>
          <w:sz w:val="30"/>
          <w:u w:val="single"/>
        </w:rPr>
        <w:t>Книги одного автора (однотомные издания):</w:t>
      </w:r>
    </w:p>
    <w:p w:rsidR="00751681" w:rsidRDefault="00751681" w:rsidP="00751681">
      <w:pPr>
        <w:spacing w:line="264" w:lineRule="auto"/>
        <w:ind w:firstLine="567"/>
        <w:rPr>
          <w:sz w:val="30"/>
        </w:rPr>
      </w:pPr>
    </w:p>
    <w:p w:rsidR="00751681" w:rsidRDefault="00751681" w:rsidP="00751681">
      <w:pPr>
        <w:spacing w:line="264" w:lineRule="auto"/>
        <w:ind w:firstLine="567"/>
        <w:jc w:val="both"/>
        <w:rPr>
          <w:sz w:val="30"/>
          <w:u w:val="single"/>
        </w:rPr>
      </w:pPr>
      <w:r>
        <w:rPr>
          <w:sz w:val="30"/>
          <w:u w:val="single"/>
        </w:rPr>
        <w:t>№ 1</w:t>
      </w:r>
    </w:p>
    <w:p w:rsidR="00751681" w:rsidRDefault="00751681" w:rsidP="00751681">
      <w:pPr>
        <w:spacing w:line="264" w:lineRule="auto"/>
        <w:ind w:firstLine="567"/>
        <w:jc w:val="both"/>
        <w:rPr>
          <w:sz w:val="30"/>
        </w:rPr>
      </w:pPr>
      <w:r>
        <w:rPr>
          <w:sz w:val="30"/>
        </w:rPr>
        <w:t>Анисимов Е.В. Податная реформа Петра I : Введение подушной подати в России, 1719-1728 гг. / Е.В.Анисимов ; под ред. Н.Е.Носова. – Л. : Наука, Ленингр. отд-ние, 1982. – 296 с.</w:t>
      </w:r>
    </w:p>
    <w:p w:rsidR="00751681" w:rsidRDefault="00751681" w:rsidP="00751681">
      <w:pPr>
        <w:spacing w:line="264" w:lineRule="auto"/>
        <w:ind w:firstLine="567"/>
        <w:rPr>
          <w:sz w:val="30"/>
          <w:u w:val="single"/>
        </w:rPr>
      </w:pPr>
      <w:r>
        <w:rPr>
          <w:sz w:val="30"/>
          <w:u w:val="single"/>
        </w:rPr>
        <w:t>№ 2</w:t>
      </w:r>
    </w:p>
    <w:p w:rsidR="00751681" w:rsidRDefault="00751681" w:rsidP="00751681">
      <w:pPr>
        <w:spacing w:line="264" w:lineRule="auto"/>
        <w:ind w:firstLine="567"/>
        <w:jc w:val="both"/>
        <w:rPr>
          <w:sz w:val="30"/>
        </w:rPr>
      </w:pPr>
      <w:r>
        <w:rPr>
          <w:sz w:val="30"/>
        </w:rPr>
        <w:t>Зимин А.А. Формирование боярской аристократии в России во второй половине XV – первой трети XVI в. / А.А.Зимин ; Отв. ред. В.И.Буганов. – М. : Наука, 1988. – 350 с.</w:t>
      </w:r>
    </w:p>
    <w:p w:rsidR="00751681" w:rsidRDefault="00751681" w:rsidP="00751681">
      <w:pPr>
        <w:spacing w:line="264" w:lineRule="auto"/>
        <w:ind w:firstLine="567"/>
        <w:jc w:val="both"/>
        <w:rPr>
          <w:sz w:val="30"/>
          <w:u w:val="single"/>
        </w:rPr>
      </w:pPr>
      <w:r>
        <w:rPr>
          <w:sz w:val="30"/>
          <w:u w:val="single"/>
        </w:rPr>
        <w:t>№ 3</w:t>
      </w:r>
    </w:p>
    <w:p w:rsidR="00751681" w:rsidRDefault="00751681" w:rsidP="00751681">
      <w:pPr>
        <w:spacing w:line="264" w:lineRule="auto"/>
        <w:ind w:firstLine="567"/>
        <w:jc w:val="both"/>
        <w:rPr>
          <w:sz w:val="30"/>
        </w:rPr>
      </w:pPr>
      <w:r>
        <w:rPr>
          <w:sz w:val="30"/>
        </w:rPr>
        <w:t>Милюков П.Н. Очерки истории русской культуры / П.Н.Милюков. – 3-е изд, испр. и доп. – СПб., 1898 : (Тип. И.Н.Скороходова). – Ч. 1 : Население, экономический, государственный и сословный строй. – XXI, 228 с.</w:t>
      </w:r>
    </w:p>
    <w:p w:rsidR="00751681" w:rsidRDefault="00751681" w:rsidP="00751681">
      <w:pPr>
        <w:spacing w:line="264" w:lineRule="auto"/>
        <w:ind w:firstLine="567"/>
        <w:jc w:val="both"/>
        <w:rPr>
          <w:sz w:val="30"/>
          <w:u w:val="single"/>
        </w:rPr>
      </w:pPr>
      <w:r>
        <w:rPr>
          <w:sz w:val="30"/>
          <w:u w:val="single"/>
        </w:rPr>
        <w:t>№ 4</w:t>
      </w:r>
    </w:p>
    <w:p w:rsidR="00751681" w:rsidRDefault="00751681" w:rsidP="00751681">
      <w:pPr>
        <w:spacing w:line="264" w:lineRule="auto"/>
        <w:ind w:firstLine="567"/>
        <w:jc w:val="both"/>
        <w:rPr>
          <w:sz w:val="30"/>
        </w:rPr>
      </w:pPr>
      <w:r>
        <w:rPr>
          <w:sz w:val="30"/>
        </w:rPr>
        <w:t>Платонов С.Ф. Очерки по истории смуты в Московском государстве XVI-XVII вв.: (Опыт изучения общественного строя и сословных отношений в Смутное время) / С.Ф.Платонов. – Переиздание. – М. : Гос. соц.-экон. изд-во, 1937. – 499 с.</w:t>
      </w:r>
    </w:p>
    <w:p w:rsidR="00751681" w:rsidRDefault="00751681" w:rsidP="00751681">
      <w:pPr>
        <w:spacing w:line="264" w:lineRule="auto"/>
        <w:ind w:firstLine="567"/>
        <w:jc w:val="both"/>
        <w:rPr>
          <w:sz w:val="30"/>
        </w:rPr>
      </w:pPr>
    </w:p>
    <w:p w:rsidR="00751681" w:rsidRDefault="00751681" w:rsidP="00751681">
      <w:pPr>
        <w:spacing w:line="264" w:lineRule="auto"/>
        <w:jc w:val="both"/>
        <w:rPr>
          <w:b/>
          <w:i/>
          <w:sz w:val="30"/>
          <w:u w:val="single"/>
        </w:rPr>
      </w:pPr>
      <w:r>
        <w:rPr>
          <w:b/>
          <w:i/>
          <w:sz w:val="30"/>
          <w:u w:val="single"/>
        </w:rPr>
        <w:t>Книги двух или трёх авторов (однотомные издания):</w:t>
      </w:r>
    </w:p>
    <w:p w:rsidR="00751681" w:rsidRDefault="00751681" w:rsidP="00751681">
      <w:pPr>
        <w:spacing w:line="264" w:lineRule="auto"/>
        <w:ind w:firstLine="567"/>
        <w:jc w:val="both"/>
        <w:rPr>
          <w:sz w:val="30"/>
        </w:rPr>
      </w:pPr>
    </w:p>
    <w:p w:rsidR="00751681" w:rsidRDefault="00751681" w:rsidP="00751681">
      <w:pPr>
        <w:spacing w:line="264" w:lineRule="auto"/>
        <w:ind w:firstLine="567"/>
        <w:jc w:val="both"/>
        <w:rPr>
          <w:b/>
          <w:i/>
          <w:sz w:val="30"/>
          <w:u w:val="single"/>
        </w:rPr>
      </w:pPr>
      <w:r>
        <w:rPr>
          <w:sz w:val="30"/>
          <w:u w:val="single"/>
        </w:rPr>
        <w:t>№ 5</w:t>
      </w:r>
    </w:p>
    <w:p w:rsidR="00751681" w:rsidRDefault="00751681" w:rsidP="00751681">
      <w:pPr>
        <w:pStyle w:val="20"/>
        <w:spacing w:line="264" w:lineRule="auto"/>
        <w:ind w:left="0" w:firstLine="540"/>
        <w:rPr>
          <w:sz w:val="30"/>
        </w:rPr>
      </w:pPr>
      <w:r>
        <w:rPr>
          <w:sz w:val="30"/>
        </w:rPr>
        <w:t xml:space="preserve">Буганов В.И. Эволюция феодализма в России : Соц.-экономич. проблемы / В.И.Буганов, А.А.Преображенский, Ю.А.Тихонов. – М. : Мысль, 1980. – 342 с. </w:t>
      </w:r>
    </w:p>
    <w:p w:rsidR="00751681" w:rsidRDefault="00751681" w:rsidP="00751681">
      <w:pPr>
        <w:spacing w:line="264" w:lineRule="auto"/>
        <w:ind w:firstLine="567"/>
        <w:jc w:val="both"/>
        <w:rPr>
          <w:sz w:val="30"/>
          <w:u w:val="single"/>
        </w:rPr>
      </w:pPr>
    </w:p>
    <w:p w:rsidR="00751681" w:rsidRDefault="00751681" w:rsidP="00751681">
      <w:pPr>
        <w:spacing w:line="264" w:lineRule="auto"/>
        <w:ind w:firstLine="567"/>
        <w:jc w:val="both"/>
        <w:rPr>
          <w:sz w:val="30"/>
          <w:u w:val="single"/>
        </w:rPr>
      </w:pPr>
      <w:r>
        <w:rPr>
          <w:sz w:val="30"/>
          <w:u w:val="single"/>
        </w:rPr>
        <w:t>№ 6</w:t>
      </w:r>
    </w:p>
    <w:p w:rsidR="00751681" w:rsidRDefault="00751681" w:rsidP="00751681">
      <w:pPr>
        <w:spacing w:line="264" w:lineRule="auto"/>
        <w:ind w:firstLine="567"/>
        <w:jc w:val="both"/>
        <w:rPr>
          <w:sz w:val="30"/>
        </w:rPr>
      </w:pPr>
      <w:r>
        <w:rPr>
          <w:sz w:val="30"/>
        </w:rPr>
        <w:t>Мустафина Г.М. История Татарстана, XIX век : учеб. пособие / Г.М.Мустафина, Н.П.Муньков, Л.М.Свердлова. – Казань : Магариф, 2003. – 255 с.</w:t>
      </w:r>
    </w:p>
    <w:p w:rsidR="00751681" w:rsidRDefault="00751681" w:rsidP="00751681">
      <w:pPr>
        <w:spacing w:line="264" w:lineRule="auto"/>
        <w:ind w:left="680" w:firstLine="567"/>
        <w:jc w:val="both"/>
        <w:rPr>
          <w:sz w:val="30"/>
        </w:rPr>
      </w:pPr>
    </w:p>
    <w:p w:rsidR="00751681" w:rsidRDefault="00751681" w:rsidP="00FD668A">
      <w:pPr>
        <w:spacing w:line="264" w:lineRule="auto"/>
        <w:jc w:val="both"/>
        <w:rPr>
          <w:b/>
          <w:i/>
          <w:sz w:val="30"/>
          <w:u w:val="single"/>
        </w:rPr>
      </w:pPr>
      <w:r>
        <w:rPr>
          <w:b/>
          <w:i/>
          <w:sz w:val="30"/>
          <w:u w:val="single"/>
        </w:rPr>
        <w:t>Книги четырёх и более авторов, сборники (однотомные издания):</w:t>
      </w:r>
    </w:p>
    <w:p w:rsidR="00751681" w:rsidRDefault="00751681" w:rsidP="00751681">
      <w:pPr>
        <w:spacing w:line="264" w:lineRule="auto"/>
        <w:ind w:firstLine="567"/>
        <w:jc w:val="both"/>
        <w:rPr>
          <w:sz w:val="30"/>
        </w:rPr>
      </w:pPr>
    </w:p>
    <w:p w:rsidR="00751681" w:rsidRDefault="00751681" w:rsidP="00751681">
      <w:pPr>
        <w:spacing w:line="264" w:lineRule="auto"/>
        <w:ind w:firstLine="567"/>
        <w:jc w:val="both"/>
        <w:rPr>
          <w:sz w:val="30"/>
          <w:u w:val="single"/>
        </w:rPr>
      </w:pPr>
      <w:r>
        <w:rPr>
          <w:sz w:val="30"/>
          <w:u w:val="single"/>
        </w:rPr>
        <w:t>№ 7</w:t>
      </w:r>
    </w:p>
    <w:p w:rsidR="00751681" w:rsidRDefault="00751681" w:rsidP="00751681">
      <w:pPr>
        <w:spacing w:line="264" w:lineRule="auto"/>
        <w:ind w:firstLine="567"/>
        <w:jc w:val="both"/>
        <w:rPr>
          <w:sz w:val="30"/>
        </w:rPr>
      </w:pPr>
      <w:r>
        <w:rPr>
          <w:sz w:val="30"/>
        </w:rPr>
        <w:t xml:space="preserve">Власть и реформы: От самодержавной к советской России / В.М.Панеях, Е.В.Анисимов, А.Н.Цамутали [и др.] ; отв. ред. Б.В.Ананьич. – СПб. : Дмитрий Буланин, 1996. – 801 с. </w:t>
      </w:r>
    </w:p>
    <w:p w:rsidR="00751681" w:rsidRDefault="00751681" w:rsidP="00751681">
      <w:pPr>
        <w:spacing w:line="264" w:lineRule="auto"/>
        <w:ind w:firstLine="567"/>
        <w:jc w:val="both"/>
        <w:rPr>
          <w:sz w:val="30"/>
          <w:u w:val="single"/>
        </w:rPr>
      </w:pPr>
      <w:r>
        <w:rPr>
          <w:sz w:val="30"/>
          <w:u w:val="single"/>
        </w:rPr>
        <w:t>№ 8</w:t>
      </w:r>
    </w:p>
    <w:p w:rsidR="00751681" w:rsidRDefault="00751681" w:rsidP="00751681">
      <w:pPr>
        <w:spacing w:line="264" w:lineRule="auto"/>
        <w:ind w:firstLine="567"/>
        <w:jc w:val="both"/>
        <w:rPr>
          <w:sz w:val="30"/>
        </w:rPr>
      </w:pPr>
      <w:r>
        <w:rPr>
          <w:sz w:val="30"/>
        </w:rPr>
        <w:t xml:space="preserve">Материалы для биографии Н.И.Лобачевского / собрал и редактировал Л.Б.Модзалевский. – М. ; Л. : Изд-во АН СССР, 1948. – 827 с. </w:t>
      </w:r>
    </w:p>
    <w:p w:rsidR="00751681" w:rsidRDefault="00751681" w:rsidP="00751681">
      <w:pPr>
        <w:spacing w:line="264" w:lineRule="auto"/>
        <w:ind w:firstLine="567"/>
        <w:jc w:val="both"/>
        <w:rPr>
          <w:sz w:val="30"/>
          <w:u w:val="single"/>
        </w:rPr>
      </w:pPr>
      <w:r>
        <w:rPr>
          <w:sz w:val="30"/>
          <w:u w:val="single"/>
        </w:rPr>
        <w:t>№ 9</w:t>
      </w:r>
    </w:p>
    <w:p w:rsidR="00751681" w:rsidRDefault="00751681" w:rsidP="00751681">
      <w:pPr>
        <w:spacing w:line="264" w:lineRule="auto"/>
        <w:ind w:firstLine="567"/>
        <w:jc w:val="both"/>
        <w:rPr>
          <w:sz w:val="30"/>
        </w:rPr>
      </w:pPr>
      <w:r>
        <w:rPr>
          <w:sz w:val="30"/>
        </w:rPr>
        <w:t>Великий Волжский путь : материалы круглого стола и междунар. науч. семинара, Казань, 28-29 авг. 2001 г. / Ин-т истории АН Татарстана [и др.]. – Казань : Мастер-Лайн, 2001. – 353 с.</w:t>
      </w:r>
    </w:p>
    <w:p w:rsidR="00751681" w:rsidRDefault="00751681" w:rsidP="00751681">
      <w:pPr>
        <w:spacing w:line="264" w:lineRule="auto"/>
        <w:ind w:firstLine="567"/>
        <w:jc w:val="both"/>
        <w:rPr>
          <w:sz w:val="30"/>
          <w:u w:val="single"/>
        </w:rPr>
      </w:pPr>
      <w:r>
        <w:rPr>
          <w:sz w:val="30"/>
          <w:u w:val="single"/>
        </w:rPr>
        <w:t>№ 10</w:t>
      </w:r>
    </w:p>
    <w:p w:rsidR="00751681" w:rsidRDefault="00751681" w:rsidP="00751681">
      <w:pPr>
        <w:spacing w:line="264" w:lineRule="auto"/>
        <w:ind w:firstLine="567"/>
        <w:jc w:val="both"/>
        <w:rPr>
          <w:sz w:val="30"/>
        </w:rPr>
      </w:pPr>
      <w:r>
        <w:rPr>
          <w:sz w:val="30"/>
        </w:rPr>
        <w:t>Историки в поиске новых смыслов : сб. науч. статей и сообщ. участников Всерос. науч. конф., посвящ. 90-летию со дня рожд. проф. А.С.Шофмана и 60-летию со дня рожд. проф. В.Д.Жигунина, Казань, 7-9 окт. 2003 г. – Казань : Новое знание, 2003. – 410 с.</w:t>
      </w:r>
    </w:p>
    <w:p w:rsidR="00751681" w:rsidRDefault="00751681" w:rsidP="00751681">
      <w:pPr>
        <w:spacing w:line="264" w:lineRule="auto"/>
        <w:ind w:left="680" w:firstLine="567"/>
        <w:jc w:val="both"/>
        <w:rPr>
          <w:sz w:val="30"/>
        </w:rPr>
      </w:pPr>
    </w:p>
    <w:p w:rsidR="00FD668A" w:rsidRDefault="00FD668A" w:rsidP="00FD668A">
      <w:pPr>
        <w:spacing w:line="264" w:lineRule="auto"/>
        <w:jc w:val="both"/>
        <w:rPr>
          <w:b/>
          <w:i/>
          <w:sz w:val="30"/>
          <w:u w:val="single"/>
        </w:rPr>
      </w:pPr>
    </w:p>
    <w:p w:rsidR="00FD668A" w:rsidRDefault="00FD668A" w:rsidP="00FD668A">
      <w:pPr>
        <w:spacing w:line="264" w:lineRule="auto"/>
        <w:jc w:val="both"/>
        <w:rPr>
          <w:b/>
          <w:i/>
          <w:sz w:val="30"/>
          <w:u w:val="single"/>
        </w:rPr>
      </w:pPr>
    </w:p>
    <w:p w:rsidR="00FD668A" w:rsidRDefault="00FD668A" w:rsidP="00FD668A">
      <w:pPr>
        <w:spacing w:line="264" w:lineRule="auto"/>
        <w:jc w:val="both"/>
        <w:rPr>
          <w:b/>
          <w:i/>
          <w:sz w:val="30"/>
          <w:u w:val="single"/>
        </w:rPr>
      </w:pPr>
    </w:p>
    <w:p w:rsidR="00FD668A" w:rsidRDefault="00FD668A" w:rsidP="00FD668A">
      <w:pPr>
        <w:spacing w:line="264" w:lineRule="auto"/>
        <w:jc w:val="both"/>
        <w:rPr>
          <w:b/>
          <w:i/>
          <w:sz w:val="30"/>
          <w:u w:val="single"/>
        </w:rPr>
      </w:pPr>
    </w:p>
    <w:p w:rsidR="00751681" w:rsidRDefault="00751681" w:rsidP="00FD668A">
      <w:pPr>
        <w:spacing w:line="264" w:lineRule="auto"/>
        <w:jc w:val="both"/>
        <w:rPr>
          <w:b/>
          <w:i/>
          <w:sz w:val="30"/>
          <w:u w:val="single"/>
        </w:rPr>
      </w:pPr>
      <w:r>
        <w:rPr>
          <w:b/>
          <w:i/>
          <w:sz w:val="30"/>
          <w:u w:val="single"/>
        </w:rPr>
        <w:t>Особые случаи библиографического описания (однотомные издания):</w:t>
      </w:r>
    </w:p>
    <w:p w:rsidR="00751681" w:rsidRDefault="00751681" w:rsidP="00751681">
      <w:pPr>
        <w:spacing w:line="264" w:lineRule="auto"/>
        <w:ind w:firstLine="567"/>
        <w:jc w:val="both"/>
        <w:rPr>
          <w:i/>
          <w:sz w:val="30"/>
        </w:rPr>
      </w:pPr>
    </w:p>
    <w:p w:rsidR="00751681" w:rsidRDefault="00751681" w:rsidP="00751681">
      <w:pPr>
        <w:spacing w:line="264" w:lineRule="auto"/>
        <w:ind w:firstLine="567"/>
        <w:jc w:val="both"/>
        <w:rPr>
          <w:b/>
          <w:sz w:val="30"/>
          <w:u w:val="single"/>
        </w:rPr>
      </w:pPr>
      <w:r>
        <w:rPr>
          <w:sz w:val="30"/>
          <w:u w:val="single"/>
        </w:rPr>
        <w:t>№ 11</w:t>
      </w:r>
    </w:p>
    <w:p w:rsidR="00751681" w:rsidRDefault="00751681" w:rsidP="00FD668A">
      <w:pPr>
        <w:pStyle w:val="20"/>
        <w:spacing w:line="264" w:lineRule="auto"/>
        <w:ind w:left="0" w:firstLine="567"/>
        <w:rPr>
          <w:sz w:val="30"/>
        </w:rPr>
      </w:pPr>
      <w:r>
        <w:rPr>
          <w:sz w:val="30"/>
        </w:rPr>
        <w:t>Лопухин И.В. Записки сенатора И.В.Лопухина / предисл. Искандера [А.И.Герцена]. – Репринт. воспроизведение изд. 1860 г., Лондон. – М. : Наука, 1990. – VIII, 211, [5] с.</w:t>
      </w:r>
    </w:p>
    <w:p w:rsidR="00751681" w:rsidRDefault="00751681" w:rsidP="00751681">
      <w:pPr>
        <w:spacing w:line="264" w:lineRule="auto"/>
        <w:ind w:firstLine="567"/>
        <w:jc w:val="both"/>
        <w:rPr>
          <w:b/>
          <w:sz w:val="30"/>
          <w:u w:val="single"/>
        </w:rPr>
      </w:pPr>
      <w:r>
        <w:rPr>
          <w:sz w:val="30"/>
          <w:u w:val="single"/>
        </w:rPr>
        <w:t>№ 12</w:t>
      </w:r>
    </w:p>
    <w:p w:rsidR="00751681" w:rsidRDefault="00751681" w:rsidP="00FD668A">
      <w:pPr>
        <w:pStyle w:val="20"/>
        <w:spacing w:line="264" w:lineRule="auto"/>
        <w:ind w:left="0" w:firstLine="567"/>
        <w:rPr>
          <w:sz w:val="30"/>
        </w:rPr>
      </w:pPr>
      <w:r>
        <w:rPr>
          <w:sz w:val="30"/>
        </w:rPr>
        <w:t>Французский ежегодник = Annuaire d`etudees francaises, 1987 : 200 лет Великой французской революции. – М. : Наука, 1989. – 356 с.</w:t>
      </w:r>
    </w:p>
    <w:p w:rsidR="00751681" w:rsidRDefault="00751681" w:rsidP="00751681">
      <w:pPr>
        <w:spacing w:line="264" w:lineRule="auto"/>
        <w:ind w:firstLine="567"/>
        <w:jc w:val="both"/>
        <w:rPr>
          <w:b/>
          <w:sz w:val="30"/>
          <w:u w:val="single"/>
        </w:rPr>
      </w:pPr>
      <w:r>
        <w:rPr>
          <w:sz w:val="30"/>
          <w:u w:val="single"/>
        </w:rPr>
        <w:t>№ 13</w:t>
      </w:r>
    </w:p>
    <w:p w:rsidR="00751681" w:rsidRDefault="00751681" w:rsidP="00FD668A">
      <w:pPr>
        <w:pStyle w:val="20"/>
        <w:spacing w:line="264" w:lineRule="auto"/>
        <w:ind w:left="0" w:firstLine="567"/>
        <w:rPr>
          <w:sz w:val="30"/>
        </w:rPr>
      </w:pPr>
      <w:r>
        <w:rPr>
          <w:sz w:val="30"/>
        </w:rPr>
        <w:t>Ференбах О. Крах и возрождение Германии : Взгляд на европейскую историю ХХ века / О.Ференбах ; пер. с нем. Г.Сахацкого ; авт. послесл. С.Бунтман. – М. : Аграф, 2001. 301.</w:t>
      </w:r>
    </w:p>
    <w:p w:rsidR="00751681" w:rsidRDefault="00751681" w:rsidP="00751681">
      <w:pPr>
        <w:spacing w:line="264" w:lineRule="auto"/>
        <w:ind w:firstLine="567"/>
        <w:jc w:val="both"/>
        <w:rPr>
          <w:b/>
          <w:sz w:val="30"/>
          <w:u w:val="single"/>
        </w:rPr>
      </w:pPr>
      <w:r>
        <w:rPr>
          <w:sz w:val="30"/>
          <w:u w:val="single"/>
        </w:rPr>
        <w:t>№ 14</w:t>
      </w:r>
    </w:p>
    <w:p w:rsidR="00751681" w:rsidRDefault="00751681" w:rsidP="006944F7">
      <w:pPr>
        <w:pStyle w:val="20"/>
        <w:spacing w:line="264" w:lineRule="auto"/>
        <w:ind w:left="0" w:firstLine="567"/>
        <w:rPr>
          <w:sz w:val="30"/>
        </w:rPr>
      </w:pPr>
      <w:r>
        <w:rPr>
          <w:sz w:val="30"/>
        </w:rPr>
        <w:t>Носов Н.Е. Очерки по истории местного управления Русского государства первой половины XVI в. / Н.Е.Носов. – М. ; Л. : Изд-во АН СССР, 1957. – 408 с.</w:t>
      </w:r>
    </w:p>
    <w:p w:rsidR="00751681" w:rsidRDefault="00751681" w:rsidP="00751681">
      <w:pPr>
        <w:spacing w:line="264" w:lineRule="auto"/>
        <w:ind w:firstLine="567"/>
        <w:jc w:val="both"/>
        <w:rPr>
          <w:b/>
          <w:sz w:val="30"/>
          <w:u w:val="single"/>
        </w:rPr>
      </w:pPr>
      <w:r>
        <w:rPr>
          <w:sz w:val="30"/>
          <w:u w:val="single"/>
        </w:rPr>
        <w:t>№ 15</w:t>
      </w:r>
    </w:p>
    <w:p w:rsidR="00751681" w:rsidRDefault="00751681" w:rsidP="00751681">
      <w:pPr>
        <w:pStyle w:val="20"/>
        <w:spacing w:line="264" w:lineRule="auto"/>
        <w:ind w:firstLine="567"/>
        <w:rPr>
          <w:sz w:val="30"/>
        </w:rPr>
      </w:pPr>
      <w:r>
        <w:rPr>
          <w:sz w:val="30"/>
        </w:rPr>
        <w:t>Российский историко-бытовой словарь / авт.-сост. Л.В.Беловинский. – М. : Студия «ТРИТЭ» : Рос. архив, 1999. – 528 с.</w:t>
      </w:r>
    </w:p>
    <w:p w:rsidR="00751681" w:rsidRDefault="00751681" w:rsidP="00751681">
      <w:pPr>
        <w:spacing w:line="264" w:lineRule="auto"/>
        <w:ind w:firstLine="567"/>
        <w:jc w:val="both"/>
        <w:rPr>
          <w:b/>
          <w:sz w:val="30"/>
          <w:u w:val="single"/>
        </w:rPr>
      </w:pPr>
      <w:r>
        <w:rPr>
          <w:sz w:val="30"/>
          <w:u w:val="single"/>
        </w:rPr>
        <w:t>№ 16</w:t>
      </w:r>
    </w:p>
    <w:p w:rsidR="00751681" w:rsidRDefault="00751681" w:rsidP="00751681">
      <w:pPr>
        <w:pStyle w:val="20"/>
        <w:spacing w:line="264" w:lineRule="auto"/>
        <w:ind w:firstLine="567"/>
        <w:rPr>
          <w:sz w:val="30"/>
        </w:rPr>
      </w:pPr>
      <w:r>
        <w:rPr>
          <w:sz w:val="30"/>
        </w:rPr>
        <w:t>Куренышев А.А. Всероссийский крестьянский союз, 1905-1930 гг. : Мифы и реальность / А.А.Куренышев. – М. : АИРО-ХХ ; СПб. : Дмитрий Буланин, 2004. – 336 с.</w:t>
      </w:r>
    </w:p>
    <w:p w:rsidR="00751681" w:rsidRDefault="00751681" w:rsidP="00751681">
      <w:pPr>
        <w:spacing w:line="264" w:lineRule="auto"/>
        <w:ind w:firstLine="567"/>
        <w:jc w:val="both"/>
        <w:rPr>
          <w:b/>
          <w:sz w:val="30"/>
          <w:u w:val="single"/>
        </w:rPr>
      </w:pPr>
      <w:r>
        <w:rPr>
          <w:sz w:val="30"/>
          <w:u w:val="single"/>
        </w:rPr>
        <w:t>№ 17</w:t>
      </w:r>
    </w:p>
    <w:p w:rsidR="00751681" w:rsidRDefault="00751681" w:rsidP="00751681">
      <w:pPr>
        <w:pStyle w:val="20"/>
        <w:spacing w:line="264" w:lineRule="auto"/>
        <w:ind w:firstLine="567"/>
        <w:rPr>
          <w:sz w:val="30"/>
        </w:rPr>
      </w:pPr>
      <w:r>
        <w:rPr>
          <w:sz w:val="30"/>
        </w:rPr>
        <w:t>Мейер Г. У истоков революции / Г.Мейер. – [Б.м.] : Посев. 1971. – 256 с.</w:t>
      </w:r>
    </w:p>
    <w:p w:rsidR="00751681" w:rsidRDefault="00751681" w:rsidP="00751681">
      <w:pPr>
        <w:spacing w:line="264" w:lineRule="auto"/>
        <w:ind w:firstLine="567"/>
        <w:jc w:val="both"/>
        <w:rPr>
          <w:b/>
          <w:sz w:val="30"/>
          <w:u w:val="single"/>
        </w:rPr>
      </w:pPr>
      <w:r>
        <w:rPr>
          <w:sz w:val="30"/>
          <w:u w:val="single"/>
        </w:rPr>
        <w:t>№ 18</w:t>
      </w:r>
    </w:p>
    <w:p w:rsidR="00751681" w:rsidRDefault="00751681" w:rsidP="00751681">
      <w:pPr>
        <w:pStyle w:val="20"/>
        <w:spacing w:line="264" w:lineRule="auto"/>
        <w:ind w:firstLine="567"/>
        <w:rPr>
          <w:sz w:val="30"/>
        </w:rPr>
      </w:pPr>
      <w:r>
        <w:rPr>
          <w:sz w:val="30"/>
        </w:rPr>
        <w:t>Кузнецов Б.М. В угоду Сталину : Годы 1945-1946 / Б.М.Кузнецов. – Нью-Йорк : [Б.и.], 1993. – 358 с.</w:t>
      </w:r>
    </w:p>
    <w:p w:rsidR="00751681" w:rsidRDefault="00751681" w:rsidP="00751681">
      <w:pPr>
        <w:spacing w:line="264" w:lineRule="auto"/>
        <w:ind w:firstLine="567"/>
        <w:jc w:val="both"/>
        <w:rPr>
          <w:b/>
          <w:sz w:val="30"/>
          <w:u w:val="single"/>
        </w:rPr>
      </w:pPr>
      <w:r>
        <w:rPr>
          <w:sz w:val="30"/>
          <w:u w:val="single"/>
        </w:rPr>
        <w:t>№ 19</w:t>
      </w:r>
    </w:p>
    <w:p w:rsidR="00751681" w:rsidRDefault="00751681" w:rsidP="00751681">
      <w:pPr>
        <w:pStyle w:val="20"/>
        <w:spacing w:line="264" w:lineRule="auto"/>
        <w:ind w:firstLine="567"/>
        <w:rPr>
          <w:sz w:val="30"/>
        </w:rPr>
      </w:pPr>
      <w:r>
        <w:rPr>
          <w:sz w:val="30"/>
        </w:rPr>
        <w:t>Страны мира : краткий полит.-экон. справочник. – [Б.м. ; Б.и.], 1996. – 556 с.</w:t>
      </w:r>
    </w:p>
    <w:p w:rsidR="00751681" w:rsidRDefault="00751681" w:rsidP="00751681">
      <w:pPr>
        <w:spacing w:line="264" w:lineRule="auto"/>
        <w:ind w:firstLine="567"/>
        <w:jc w:val="both"/>
        <w:rPr>
          <w:b/>
          <w:sz w:val="30"/>
          <w:u w:val="single"/>
        </w:rPr>
      </w:pPr>
      <w:r>
        <w:rPr>
          <w:sz w:val="30"/>
          <w:u w:val="single"/>
        </w:rPr>
        <w:t>№ 20</w:t>
      </w:r>
    </w:p>
    <w:p w:rsidR="00751681" w:rsidRDefault="00751681" w:rsidP="00751681">
      <w:pPr>
        <w:pStyle w:val="20"/>
        <w:spacing w:line="264" w:lineRule="auto"/>
        <w:ind w:firstLine="567"/>
        <w:rPr>
          <w:sz w:val="30"/>
        </w:rPr>
      </w:pPr>
      <w:r>
        <w:rPr>
          <w:sz w:val="30"/>
        </w:rPr>
        <w:t>Каталог книг, отпечатанных в типографии императорского Казанского университета с 1800 по 1896 год / сост. А.Т.Соловьев, Н.Ф.Катанов. – [2-е изд.]. – Казань, [1896?]. – 435 с.</w:t>
      </w:r>
    </w:p>
    <w:p w:rsidR="00751681" w:rsidRDefault="00751681" w:rsidP="00751681">
      <w:pPr>
        <w:spacing w:line="264" w:lineRule="auto"/>
        <w:ind w:firstLine="567"/>
        <w:jc w:val="both"/>
        <w:rPr>
          <w:b/>
          <w:sz w:val="30"/>
          <w:u w:val="single"/>
        </w:rPr>
      </w:pPr>
      <w:r>
        <w:rPr>
          <w:sz w:val="30"/>
          <w:u w:val="single"/>
        </w:rPr>
        <w:t>№ 21</w:t>
      </w:r>
    </w:p>
    <w:p w:rsidR="00751681" w:rsidRDefault="00751681" w:rsidP="00751681">
      <w:pPr>
        <w:pStyle w:val="20"/>
        <w:spacing w:line="264" w:lineRule="auto"/>
        <w:ind w:firstLine="567"/>
        <w:rPr>
          <w:sz w:val="30"/>
        </w:rPr>
      </w:pPr>
      <w:r>
        <w:rPr>
          <w:sz w:val="30"/>
        </w:rPr>
        <w:t>Соловьев М.С. Указатель к истории России с древнейших времен Сергея Михайловича Соловьева / М.С.Соловьев. – СПб., 1911 (Т-во «Обществ. польза»). – 616 стб. – В прил.: Схема Дома Романовых.</w:t>
      </w:r>
    </w:p>
    <w:p w:rsidR="00751681" w:rsidRDefault="00751681" w:rsidP="00751681">
      <w:pPr>
        <w:spacing w:line="264" w:lineRule="auto"/>
        <w:ind w:firstLine="567"/>
        <w:jc w:val="both"/>
        <w:rPr>
          <w:b/>
          <w:sz w:val="30"/>
          <w:u w:val="single"/>
        </w:rPr>
      </w:pPr>
      <w:r>
        <w:rPr>
          <w:sz w:val="30"/>
          <w:u w:val="single"/>
        </w:rPr>
        <w:t>№ 22</w:t>
      </w:r>
    </w:p>
    <w:p w:rsidR="00751681" w:rsidRDefault="00751681" w:rsidP="00751681">
      <w:pPr>
        <w:pStyle w:val="20"/>
        <w:spacing w:line="264" w:lineRule="auto"/>
        <w:ind w:firstLine="567"/>
        <w:rPr>
          <w:sz w:val="30"/>
        </w:rPr>
      </w:pPr>
      <w:r>
        <w:rPr>
          <w:sz w:val="30"/>
        </w:rPr>
        <w:t>Памятная книга Казанской губернии на 1863 год. – Казань : Изд. Казан. стат. комитета, 1862. – 204, 55, 222, 3, [6] с.</w:t>
      </w:r>
    </w:p>
    <w:p w:rsidR="00751681" w:rsidRDefault="00751681" w:rsidP="00751681">
      <w:pPr>
        <w:spacing w:line="264" w:lineRule="auto"/>
        <w:ind w:firstLine="567"/>
        <w:jc w:val="both"/>
        <w:rPr>
          <w:b/>
          <w:sz w:val="30"/>
          <w:u w:val="single"/>
        </w:rPr>
      </w:pPr>
      <w:r>
        <w:rPr>
          <w:sz w:val="30"/>
        </w:rPr>
        <w:t>№ 23</w:t>
      </w:r>
    </w:p>
    <w:p w:rsidR="00751681" w:rsidRDefault="00751681" w:rsidP="00751681">
      <w:pPr>
        <w:pStyle w:val="20"/>
        <w:spacing w:line="264" w:lineRule="auto"/>
        <w:ind w:firstLine="567"/>
        <w:rPr>
          <w:sz w:val="30"/>
        </w:rPr>
      </w:pPr>
      <w:r>
        <w:rPr>
          <w:sz w:val="30"/>
        </w:rPr>
        <w:t xml:space="preserve">Описание рукописей, хранящихся в библиотеке императорского Казанского университета / сост. А.И.Артемьев. – СПб., 1882 (Тип. братьев Пантелеевых). – VIII, 372 с. – Отт. из: Летопись занятий Археогр. комиссии. – 1884. – Вып. 7. </w:t>
      </w:r>
    </w:p>
    <w:p w:rsidR="00751681" w:rsidRDefault="00751681" w:rsidP="00751681">
      <w:pPr>
        <w:pStyle w:val="20"/>
        <w:spacing w:line="264" w:lineRule="auto"/>
        <w:ind w:firstLine="567"/>
        <w:rPr>
          <w:sz w:val="30"/>
        </w:rPr>
      </w:pPr>
    </w:p>
    <w:p w:rsidR="00751681" w:rsidRDefault="00751681" w:rsidP="00751681">
      <w:pPr>
        <w:spacing w:line="264" w:lineRule="auto"/>
        <w:ind w:firstLine="567"/>
        <w:jc w:val="both"/>
        <w:rPr>
          <w:b/>
          <w:i/>
          <w:sz w:val="30"/>
          <w:u w:val="single"/>
        </w:rPr>
      </w:pPr>
    </w:p>
    <w:p w:rsidR="00751681" w:rsidRDefault="00751681" w:rsidP="00751681">
      <w:pPr>
        <w:spacing w:line="264" w:lineRule="auto"/>
        <w:ind w:firstLine="567"/>
        <w:jc w:val="both"/>
        <w:rPr>
          <w:b/>
          <w:i/>
          <w:sz w:val="30"/>
          <w:u w:val="single"/>
        </w:rPr>
      </w:pPr>
    </w:p>
    <w:p w:rsidR="00751681" w:rsidRDefault="00751681" w:rsidP="00751681">
      <w:pPr>
        <w:spacing w:line="264" w:lineRule="auto"/>
        <w:ind w:firstLine="567"/>
        <w:jc w:val="both"/>
        <w:rPr>
          <w:b/>
          <w:i/>
          <w:sz w:val="30"/>
          <w:u w:val="single"/>
        </w:rPr>
      </w:pPr>
    </w:p>
    <w:p w:rsidR="00751681" w:rsidRDefault="00751681" w:rsidP="00751681">
      <w:pPr>
        <w:spacing w:line="264" w:lineRule="auto"/>
        <w:ind w:firstLine="567"/>
        <w:jc w:val="both"/>
        <w:rPr>
          <w:b/>
          <w:i/>
          <w:sz w:val="30"/>
          <w:u w:val="single"/>
        </w:rPr>
      </w:pPr>
      <w:r>
        <w:rPr>
          <w:b/>
          <w:i/>
          <w:sz w:val="30"/>
          <w:u w:val="single"/>
        </w:rPr>
        <w:t>Многотомное издание в целом:</w:t>
      </w:r>
    </w:p>
    <w:p w:rsidR="00751681" w:rsidRDefault="00751681" w:rsidP="00751681">
      <w:pPr>
        <w:spacing w:line="264" w:lineRule="auto"/>
        <w:ind w:left="680" w:firstLine="567"/>
        <w:jc w:val="both"/>
        <w:rPr>
          <w:sz w:val="30"/>
        </w:rPr>
      </w:pPr>
    </w:p>
    <w:p w:rsidR="00751681" w:rsidRDefault="00751681" w:rsidP="00751681">
      <w:pPr>
        <w:spacing w:line="264" w:lineRule="auto"/>
        <w:ind w:firstLine="567"/>
        <w:jc w:val="both"/>
        <w:rPr>
          <w:sz w:val="30"/>
          <w:u w:val="single"/>
        </w:rPr>
      </w:pPr>
      <w:r>
        <w:rPr>
          <w:sz w:val="30"/>
          <w:u w:val="single"/>
        </w:rPr>
        <w:t>№ 24</w:t>
      </w:r>
    </w:p>
    <w:p w:rsidR="00751681" w:rsidRDefault="00751681" w:rsidP="00751681">
      <w:pPr>
        <w:spacing w:line="264" w:lineRule="auto"/>
        <w:ind w:firstLine="567"/>
        <w:jc w:val="both"/>
        <w:rPr>
          <w:sz w:val="30"/>
        </w:rPr>
      </w:pPr>
      <w:r>
        <w:rPr>
          <w:sz w:val="30"/>
        </w:rPr>
        <w:t>Ключевский В.О. Сочинения : в 8 т. / В.О.Ключевский ; под общ. наблюдением М.Н.Тихомирова. – М. : Госполитиздат : Соцэкгиз, 1956-1959. – Т. 1-8.</w:t>
      </w:r>
    </w:p>
    <w:p w:rsidR="00751681" w:rsidRDefault="00751681" w:rsidP="00751681">
      <w:pPr>
        <w:pStyle w:val="30"/>
        <w:spacing w:before="120" w:after="120" w:line="264" w:lineRule="auto"/>
        <w:ind w:firstLine="567"/>
        <w:rPr>
          <w:sz w:val="30"/>
        </w:rPr>
      </w:pPr>
      <w:r>
        <w:rPr>
          <w:sz w:val="30"/>
        </w:rPr>
        <w:t>или:</w:t>
      </w:r>
    </w:p>
    <w:p w:rsidR="00751681" w:rsidRDefault="00751681" w:rsidP="00751681">
      <w:pPr>
        <w:spacing w:line="264" w:lineRule="auto"/>
        <w:ind w:firstLine="567"/>
        <w:jc w:val="both"/>
        <w:rPr>
          <w:sz w:val="30"/>
        </w:rPr>
      </w:pPr>
      <w:r>
        <w:rPr>
          <w:sz w:val="30"/>
        </w:rPr>
        <w:t xml:space="preserve">Ключевский В.О. Сочинения : в 8 т. / В.О.Ключевский ; под общ. наблюдением М.Н.Тихомирова. – М. </w:t>
      </w:r>
    </w:p>
    <w:p w:rsidR="00751681" w:rsidRDefault="00751681" w:rsidP="00751681">
      <w:pPr>
        <w:spacing w:line="264" w:lineRule="auto"/>
        <w:ind w:firstLine="567"/>
        <w:jc w:val="both"/>
        <w:rPr>
          <w:sz w:val="30"/>
        </w:rPr>
      </w:pPr>
      <w:r>
        <w:rPr>
          <w:sz w:val="30"/>
        </w:rPr>
        <w:t>Т. 1 : Курс русской истории. Ч. 1 / подгот. к печати, составили коммент. В.А.Алек-сандров, А.А.Зимин. – Госполитиздат, 1956. – 427 с.</w:t>
      </w:r>
    </w:p>
    <w:p w:rsidR="00751681" w:rsidRDefault="00751681" w:rsidP="00751681">
      <w:pPr>
        <w:spacing w:line="264" w:lineRule="auto"/>
        <w:ind w:firstLine="567"/>
        <w:jc w:val="both"/>
        <w:rPr>
          <w:sz w:val="30"/>
        </w:rPr>
      </w:pPr>
      <w:r>
        <w:rPr>
          <w:sz w:val="30"/>
        </w:rPr>
        <w:t>Т. 2 : Курс русской истории. Ч. 2. – Госполитиздат, 1957. – 467 с.</w:t>
      </w:r>
    </w:p>
    <w:p w:rsidR="00751681" w:rsidRDefault="00751681" w:rsidP="00751681">
      <w:pPr>
        <w:spacing w:line="264" w:lineRule="auto"/>
        <w:ind w:firstLine="567"/>
        <w:jc w:val="both"/>
        <w:rPr>
          <w:sz w:val="30"/>
        </w:rPr>
      </w:pPr>
      <w:r>
        <w:rPr>
          <w:sz w:val="30"/>
        </w:rPr>
        <w:t>Т. 3 : Курс русской истории. Ч. 3. – Госполитиздат, 1957. – 426 с.</w:t>
      </w:r>
    </w:p>
    <w:p w:rsidR="00751681" w:rsidRDefault="00751681" w:rsidP="00751681">
      <w:pPr>
        <w:spacing w:line="264" w:lineRule="auto"/>
        <w:ind w:firstLine="567"/>
        <w:jc w:val="both"/>
        <w:rPr>
          <w:sz w:val="30"/>
        </w:rPr>
      </w:pPr>
      <w:r>
        <w:rPr>
          <w:sz w:val="30"/>
        </w:rPr>
        <w:t>Т. 4 : Курс русской истории. Ч. 4. – Соцэкгиз, 1958. – 423 с.</w:t>
      </w:r>
    </w:p>
    <w:p w:rsidR="00751681" w:rsidRDefault="00751681" w:rsidP="00751681">
      <w:pPr>
        <w:spacing w:line="264" w:lineRule="auto"/>
        <w:ind w:firstLine="567"/>
        <w:jc w:val="both"/>
        <w:rPr>
          <w:sz w:val="30"/>
        </w:rPr>
      </w:pPr>
      <w:r>
        <w:rPr>
          <w:sz w:val="30"/>
        </w:rPr>
        <w:t>Т. 5 : Курс русской истории. Ч. 5. – Соцэкгиз, 1958. – 503 с.</w:t>
      </w:r>
    </w:p>
    <w:p w:rsidR="00751681" w:rsidRDefault="00751681" w:rsidP="00751681">
      <w:pPr>
        <w:spacing w:line="264" w:lineRule="auto"/>
        <w:ind w:firstLine="567"/>
        <w:jc w:val="both"/>
        <w:rPr>
          <w:sz w:val="30"/>
        </w:rPr>
      </w:pPr>
      <w:r>
        <w:rPr>
          <w:sz w:val="30"/>
        </w:rPr>
        <w:t>Т. 6 : Специальные курсы. – Соцэкгиз, 1959. – 516 с.</w:t>
      </w:r>
    </w:p>
    <w:p w:rsidR="00751681" w:rsidRDefault="00751681" w:rsidP="00751681">
      <w:pPr>
        <w:spacing w:line="264" w:lineRule="auto"/>
        <w:ind w:firstLine="567"/>
        <w:jc w:val="both"/>
        <w:rPr>
          <w:sz w:val="30"/>
        </w:rPr>
      </w:pPr>
      <w:r>
        <w:rPr>
          <w:sz w:val="30"/>
        </w:rPr>
        <w:t>Т. 7 : Исследования, рецензии, речи (1866-1890). – Соцэкгиз, 1959. – 487 с.</w:t>
      </w:r>
    </w:p>
    <w:p w:rsidR="00751681" w:rsidRDefault="00751681" w:rsidP="00751681">
      <w:pPr>
        <w:spacing w:line="264" w:lineRule="auto"/>
        <w:ind w:firstLine="567"/>
        <w:jc w:val="both"/>
        <w:rPr>
          <w:sz w:val="30"/>
        </w:rPr>
      </w:pPr>
      <w:r>
        <w:rPr>
          <w:sz w:val="30"/>
        </w:rPr>
        <w:t>Т. 8 : Исследования, рецензии, речи (1890-1905). – Соцэкгиз, 1959. – 4907 с.</w:t>
      </w:r>
    </w:p>
    <w:p w:rsidR="00751681" w:rsidRDefault="00751681" w:rsidP="00751681">
      <w:pPr>
        <w:spacing w:line="264" w:lineRule="auto"/>
        <w:ind w:firstLine="567"/>
        <w:jc w:val="both"/>
        <w:rPr>
          <w:sz w:val="30"/>
          <w:u w:val="single"/>
        </w:rPr>
      </w:pPr>
      <w:r>
        <w:rPr>
          <w:sz w:val="30"/>
          <w:u w:val="single"/>
        </w:rPr>
        <w:t>№ 25</w:t>
      </w:r>
    </w:p>
    <w:p w:rsidR="00751681" w:rsidRDefault="00751681" w:rsidP="00751681">
      <w:pPr>
        <w:spacing w:line="264" w:lineRule="auto"/>
        <w:ind w:firstLine="567"/>
        <w:jc w:val="both"/>
        <w:rPr>
          <w:sz w:val="30"/>
        </w:rPr>
      </w:pPr>
      <w:r>
        <w:rPr>
          <w:sz w:val="30"/>
        </w:rPr>
        <w:t>Покровский М.Н. Избранные произведения : в 4 кн. / М.Н.Покровский ; под общ. ред. М.Н.Тихомирова, В.М.Хвостова, Л.Г.Бескровного [с кн 3], О.Д.Соколова. – М. : Мысль , 1965-1967. – Кн. 1-4.</w:t>
      </w:r>
    </w:p>
    <w:p w:rsidR="00751681" w:rsidRDefault="00751681" w:rsidP="00751681">
      <w:pPr>
        <w:pStyle w:val="20"/>
        <w:spacing w:after="120" w:line="264" w:lineRule="auto"/>
        <w:ind w:firstLine="567"/>
        <w:rPr>
          <w:sz w:val="30"/>
        </w:rPr>
      </w:pPr>
      <w:r>
        <w:rPr>
          <w:sz w:val="30"/>
        </w:rPr>
        <w:t>или:</w:t>
      </w:r>
    </w:p>
    <w:p w:rsidR="00751681" w:rsidRDefault="00751681" w:rsidP="00751681">
      <w:pPr>
        <w:spacing w:line="264" w:lineRule="auto"/>
        <w:ind w:firstLine="567"/>
        <w:jc w:val="both"/>
        <w:rPr>
          <w:sz w:val="30"/>
        </w:rPr>
      </w:pPr>
      <w:r>
        <w:rPr>
          <w:sz w:val="30"/>
        </w:rPr>
        <w:t xml:space="preserve">Покровский М.Н. Избранные произведения : в 4 кн. / М.Н.Покровский ; под общ. ред. М.Н.Тихомирова, В.М.Хвостова, Л.Г.Бескровного [с кн 3], О.Д.Соколова. – М. : Мысль. </w:t>
      </w:r>
    </w:p>
    <w:p w:rsidR="00751681" w:rsidRDefault="00751681" w:rsidP="00751681">
      <w:pPr>
        <w:spacing w:line="264" w:lineRule="auto"/>
        <w:ind w:firstLine="567"/>
        <w:jc w:val="both"/>
        <w:rPr>
          <w:sz w:val="30"/>
        </w:rPr>
      </w:pPr>
      <w:r>
        <w:rPr>
          <w:sz w:val="30"/>
        </w:rPr>
        <w:t>Кн. 1 : Русская история с древнейших времен (тома 1 и 2) / под ред. Л.В.Черепнина. – 1966. – 725 с.</w:t>
      </w:r>
    </w:p>
    <w:p w:rsidR="00751681" w:rsidRDefault="00751681" w:rsidP="00751681">
      <w:pPr>
        <w:spacing w:line="264" w:lineRule="auto"/>
        <w:ind w:firstLine="567"/>
        <w:jc w:val="both"/>
        <w:rPr>
          <w:sz w:val="30"/>
        </w:rPr>
      </w:pPr>
      <w:r>
        <w:rPr>
          <w:sz w:val="30"/>
        </w:rPr>
        <w:t>Кн. 2 : Русская история с древнейших времен (тома 3 и 4) / под ред. Л.Г.Бескровного. – 1965. – 664 с.</w:t>
      </w:r>
    </w:p>
    <w:p w:rsidR="00751681" w:rsidRDefault="00751681" w:rsidP="00751681">
      <w:pPr>
        <w:spacing w:line="264" w:lineRule="auto"/>
        <w:ind w:firstLine="567"/>
        <w:jc w:val="both"/>
        <w:rPr>
          <w:sz w:val="30"/>
        </w:rPr>
      </w:pPr>
      <w:r>
        <w:rPr>
          <w:sz w:val="30"/>
        </w:rPr>
        <w:t>Кн. 3 : Русская история в самом сжатом очерке / под ред. О.Д.Соколова. – 1966. – 725 с.</w:t>
      </w:r>
    </w:p>
    <w:p w:rsidR="00751681" w:rsidRDefault="00751681" w:rsidP="00751681">
      <w:pPr>
        <w:spacing w:line="264" w:lineRule="auto"/>
        <w:ind w:firstLine="567"/>
        <w:jc w:val="both"/>
        <w:rPr>
          <w:sz w:val="30"/>
        </w:rPr>
      </w:pPr>
      <w:r>
        <w:rPr>
          <w:sz w:val="30"/>
        </w:rPr>
        <w:t>Кн. 4 : Лекции, статьи, речи / под ред. Л.Г.Бескровного, Л.М.Иванова. – 1967. – 639 с.</w:t>
      </w:r>
    </w:p>
    <w:p w:rsidR="00751681" w:rsidRDefault="00751681" w:rsidP="00751681">
      <w:pPr>
        <w:spacing w:line="264" w:lineRule="auto"/>
        <w:ind w:firstLine="567"/>
        <w:jc w:val="both"/>
        <w:rPr>
          <w:sz w:val="30"/>
        </w:rPr>
      </w:pPr>
    </w:p>
    <w:p w:rsidR="00751681" w:rsidRDefault="00751681" w:rsidP="00751681">
      <w:pPr>
        <w:spacing w:line="264" w:lineRule="auto"/>
        <w:ind w:firstLine="567"/>
        <w:jc w:val="both"/>
        <w:rPr>
          <w:b/>
          <w:i/>
          <w:sz w:val="30"/>
          <w:u w:val="single"/>
        </w:rPr>
      </w:pPr>
    </w:p>
    <w:p w:rsidR="00751681" w:rsidRDefault="00751681" w:rsidP="00751681">
      <w:pPr>
        <w:spacing w:line="264" w:lineRule="auto"/>
        <w:ind w:firstLine="567"/>
        <w:jc w:val="both"/>
        <w:rPr>
          <w:b/>
          <w:i/>
          <w:sz w:val="30"/>
          <w:u w:val="single"/>
        </w:rPr>
      </w:pPr>
      <w:r>
        <w:rPr>
          <w:b/>
          <w:i/>
          <w:sz w:val="30"/>
          <w:u w:val="single"/>
        </w:rPr>
        <w:t>Отдельный том в многотомном издании:</w:t>
      </w:r>
    </w:p>
    <w:p w:rsidR="00751681" w:rsidRDefault="00751681" w:rsidP="00751681">
      <w:pPr>
        <w:spacing w:line="264" w:lineRule="auto"/>
        <w:ind w:firstLine="567"/>
        <w:jc w:val="both"/>
        <w:rPr>
          <w:sz w:val="30"/>
        </w:rPr>
      </w:pPr>
    </w:p>
    <w:p w:rsidR="00751681" w:rsidRDefault="00751681" w:rsidP="00751681">
      <w:pPr>
        <w:spacing w:line="264" w:lineRule="auto"/>
        <w:ind w:firstLine="567"/>
        <w:jc w:val="both"/>
        <w:rPr>
          <w:b/>
          <w:i/>
          <w:sz w:val="30"/>
          <w:u w:val="single"/>
        </w:rPr>
      </w:pPr>
      <w:r>
        <w:rPr>
          <w:sz w:val="30"/>
          <w:u w:val="single"/>
        </w:rPr>
        <w:t>№ 26</w:t>
      </w:r>
    </w:p>
    <w:p w:rsidR="00751681" w:rsidRDefault="00751681" w:rsidP="00751681">
      <w:pPr>
        <w:pStyle w:val="20"/>
        <w:spacing w:line="264" w:lineRule="auto"/>
        <w:ind w:firstLine="567"/>
        <w:rPr>
          <w:sz w:val="30"/>
        </w:rPr>
      </w:pPr>
      <w:r>
        <w:rPr>
          <w:sz w:val="30"/>
        </w:rPr>
        <w:t>Казанский университет, 1804-2004 : библиогр. словарь. Т. 1. 1804-1904 / гл. ред. Г.Н.Вульфсон. – Казань : Изд-во Казан. ун-та, 2002. – 808 с.</w:t>
      </w:r>
    </w:p>
    <w:p w:rsidR="00751681" w:rsidRDefault="00751681" w:rsidP="00751681">
      <w:pPr>
        <w:pStyle w:val="20"/>
        <w:spacing w:line="264" w:lineRule="auto"/>
        <w:ind w:firstLine="567"/>
        <w:rPr>
          <w:sz w:val="30"/>
          <w:u w:val="single"/>
        </w:rPr>
      </w:pPr>
      <w:r>
        <w:rPr>
          <w:sz w:val="30"/>
          <w:u w:val="single"/>
        </w:rPr>
        <w:t>№ 27</w:t>
      </w:r>
    </w:p>
    <w:p w:rsidR="00751681" w:rsidRDefault="00751681" w:rsidP="00751681">
      <w:pPr>
        <w:pStyle w:val="20"/>
        <w:spacing w:line="264" w:lineRule="auto"/>
        <w:ind w:firstLine="567"/>
        <w:rPr>
          <w:sz w:val="30"/>
        </w:rPr>
      </w:pPr>
      <w:r>
        <w:rPr>
          <w:sz w:val="30"/>
        </w:rPr>
        <w:t>Ключевский В.О. Сочинения : в 8 т. / В.О.Ключевский. – М. : Соцэкгиз, 1959. – Т. 6. Специальные курсы. – 516 с.</w:t>
      </w:r>
    </w:p>
    <w:p w:rsidR="00751681" w:rsidRDefault="00751681" w:rsidP="00751681">
      <w:pPr>
        <w:pStyle w:val="20"/>
        <w:spacing w:after="120" w:line="264" w:lineRule="auto"/>
        <w:ind w:firstLine="567"/>
        <w:rPr>
          <w:sz w:val="30"/>
        </w:rPr>
      </w:pPr>
      <w:r>
        <w:rPr>
          <w:sz w:val="30"/>
        </w:rPr>
        <w:t>или:</w:t>
      </w:r>
    </w:p>
    <w:p w:rsidR="00751681" w:rsidRDefault="00751681" w:rsidP="00751681">
      <w:pPr>
        <w:pStyle w:val="20"/>
        <w:spacing w:line="264" w:lineRule="auto"/>
        <w:ind w:firstLine="567"/>
        <w:rPr>
          <w:sz w:val="30"/>
        </w:rPr>
      </w:pPr>
      <w:r>
        <w:rPr>
          <w:sz w:val="30"/>
        </w:rPr>
        <w:t>Ключевский В.О. Специальные курсы / В.О.Ключевский. – М. : Соцэкгиз, 1959. – 516 с. – (Соч. : в 8 т. ; т. 6)</w:t>
      </w:r>
    </w:p>
    <w:p w:rsidR="00751681" w:rsidRDefault="00751681" w:rsidP="00751681">
      <w:pPr>
        <w:spacing w:line="264" w:lineRule="auto"/>
        <w:ind w:firstLine="567"/>
        <w:jc w:val="both"/>
        <w:rPr>
          <w:sz w:val="30"/>
          <w:u w:val="single"/>
        </w:rPr>
      </w:pPr>
      <w:r>
        <w:rPr>
          <w:sz w:val="30"/>
          <w:u w:val="single"/>
        </w:rPr>
        <w:t>№ 28</w:t>
      </w:r>
    </w:p>
    <w:p w:rsidR="00751681" w:rsidRDefault="00751681" w:rsidP="00751681">
      <w:pPr>
        <w:spacing w:line="264" w:lineRule="auto"/>
        <w:ind w:firstLine="567"/>
        <w:jc w:val="both"/>
        <w:rPr>
          <w:sz w:val="30"/>
        </w:rPr>
      </w:pPr>
      <w:r>
        <w:rPr>
          <w:sz w:val="30"/>
        </w:rPr>
        <w:t>Превращение России в великую державу. Народные движения XVII-XVIII вв. / под ред. Л.Г.Бескровного (отв. ред.) и др. – М.: Наука, 1967. – 747 с. – (История СССР: с древнейших времён до наших дней: в 12 т. Т. 3).</w:t>
      </w:r>
    </w:p>
    <w:p w:rsidR="00751681" w:rsidRDefault="00751681" w:rsidP="00751681">
      <w:pPr>
        <w:pStyle w:val="20"/>
        <w:spacing w:line="264" w:lineRule="auto"/>
        <w:ind w:firstLine="567"/>
        <w:rPr>
          <w:sz w:val="30"/>
          <w:u w:val="single"/>
        </w:rPr>
      </w:pPr>
      <w:r>
        <w:rPr>
          <w:sz w:val="30"/>
          <w:u w:val="single"/>
        </w:rPr>
        <w:t>№ 29</w:t>
      </w:r>
    </w:p>
    <w:p w:rsidR="00751681" w:rsidRDefault="00751681" w:rsidP="00751681">
      <w:pPr>
        <w:spacing w:line="264" w:lineRule="auto"/>
        <w:ind w:firstLine="567"/>
        <w:jc w:val="both"/>
        <w:rPr>
          <w:sz w:val="30"/>
        </w:rPr>
      </w:pPr>
      <w:r>
        <w:rPr>
          <w:sz w:val="30"/>
        </w:rPr>
        <w:t xml:space="preserve">Энциклопедический словарь / изд. Ф.А.Брокгауз, И.А.Ефрон. – СПб., 1893 (Тип.-литогр. И.А.Ефрона). – Т. 9. – 474 с. </w:t>
      </w:r>
    </w:p>
    <w:p w:rsidR="00751681" w:rsidRDefault="00751681" w:rsidP="00751681">
      <w:pPr>
        <w:spacing w:line="264" w:lineRule="auto"/>
        <w:ind w:firstLine="567"/>
        <w:jc w:val="both"/>
        <w:rPr>
          <w:sz w:val="30"/>
        </w:rPr>
      </w:pPr>
    </w:p>
    <w:p w:rsidR="00751681" w:rsidRDefault="00751681" w:rsidP="00751681">
      <w:pPr>
        <w:spacing w:line="264" w:lineRule="auto"/>
        <w:ind w:firstLine="567"/>
        <w:jc w:val="both"/>
        <w:rPr>
          <w:b/>
          <w:i/>
          <w:sz w:val="30"/>
          <w:u w:val="single"/>
        </w:rPr>
      </w:pPr>
      <w:r>
        <w:rPr>
          <w:b/>
          <w:i/>
          <w:sz w:val="30"/>
          <w:u w:val="single"/>
        </w:rPr>
        <w:t>Сериальное издание в целом:</w:t>
      </w:r>
    </w:p>
    <w:p w:rsidR="00751681" w:rsidRDefault="00751681" w:rsidP="00751681">
      <w:pPr>
        <w:spacing w:line="264" w:lineRule="auto"/>
        <w:ind w:firstLine="567"/>
        <w:jc w:val="both"/>
        <w:rPr>
          <w:b/>
          <w:i/>
          <w:sz w:val="30"/>
          <w:u w:val="single"/>
        </w:rPr>
      </w:pPr>
    </w:p>
    <w:p w:rsidR="00751681" w:rsidRDefault="00751681" w:rsidP="00751681">
      <w:pPr>
        <w:spacing w:line="264" w:lineRule="auto"/>
        <w:ind w:firstLine="567"/>
        <w:jc w:val="both"/>
        <w:rPr>
          <w:sz w:val="30"/>
          <w:u w:val="single"/>
        </w:rPr>
      </w:pPr>
      <w:r>
        <w:rPr>
          <w:sz w:val="30"/>
          <w:u w:val="single"/>
        </w:rPr>
        <w:t>№ 30</w:t>
      </w:r>
    </w:p>
    <w:p w:rsidR="00751681" w:rsidRDefault="00751681" w:rsidP="00751681">
      <w:pPr>
        <w:pStyle w:val="30"/>
        <w:spacing w:line="264" w:lineRule="auto"/>
        <w:ind w:firstLine="567"/>
        <w:rPr>
          <w:sz w:val="30"/>
        </w:rPr>
      </w:pPr>
      <w:r>
        <w:rPr>
          <w:sz w:val="30"/>
        </w:rPr>
        <w:t>Известия Общества археологии, истории и этнографии при Казанском университете. – Казань, 1878-1929. – Т. 1-34.</w:t>
      </w:r>
    </w:p>
    <w:p w:rsidR="00751681" w:rsidRDefault="00751681" w:rsidP="00751681">
      <w:pPr>
        <w:pStyle w:val="30"/>
        <w:spacing w:line="264" w:lineRule="auto"/>
        <w:ind w:firstLine="567"/>
        <w:rPr>
          <w:sz w:val="30"/>
        </w:rPr>
      </w:pPr>
    </w:p>
    <w:p w:rsidR="00751681" w:rsidRDefault="00751681" w:rsidP="00751681">
      <w:pPr>
        <w:pStyle w:val="30"/>
        <w:spacing w:line="264" w:lineRule="auto"/>
        <w:ind w:firstLine="567"/>
        <w:rPr>
          <w:b/>
          <w:i/>
          <w:sz w:val="30"/>
          <w:u w:val="single"/>
        </w:rPr>
      </w:pPr>
      <w:r>
        <w:rPr>
          <w:b/>
          <w:i/>
          <w:sz w:val="30"/>
          <w:u w:val="single"/>
        </w:rPr>
        <w:t>Отдельный том сериального издания:</w:t>
      </w:r>
    </w:p>
    <w:p w:rsidR="00751681" w:rsidRDefault="00751681" w:rsidP="00751681">
      <w:pPr>
        <w:pStyle w:val="30"/>
        <w:spacing w:line="264" w:lineRule="auto"/>
        <w:ind w:firstLine="567"/>
        <w:rPr>
          <w:sz w:val="30"/>
        </w:rPr>
      </w:pPr>
    </w:p>
    <w:p w:rsidR="00751681" w:rsidRDefault="00751681" w:rsidP="00751681">
      <w:pPr>
        <w:spacing w:line="264" w:lineRule="auto"/>
        <w:ind w:firstLine="567"/>
        <w:jc w:val="both"/>
        <w:rPr>
          <w:sz w:val="30"/>
          <w:u w:val="single"/>
        </w:rPr>
      </w:pPr>
      <w:r>
        <w:rPr>
          <w:sz w:val="30"/>
          <w:u w:val="single"/>
        </w:rPr>
        <w:t>№ 31</w:t>
      </w:r>
    </w:p>
    <w:p w:rsidR="00751681" w:rsidRDefault="00751681" w:rsidP="00751681">
      <w:pPr>
        <w:spacing w:line="264" w:lineRule="auto"/>
        <w:ind w:firstLine="567"/>
        <w:jc w:val="both"/>
        <w:rPr>
          <w:sz w:val="30"/>
        </w:rPr>
      </w:pPr>
      <w:r>
        <w:rPr>
          <w:sz w:val="30"/>
        </w:rPr>
        <w:t>Труды / Ин-т истории АН СССР, Ленингр. отд-ние. – Л., 1967. – Вып. 9 : Крестьянство и классовая борьба в феодальной России. – 456 с.</w:t>
      </w:r>
    </w:p>
    <w:p w:rsidR="00751681" w:rsidRDefault="00751681" w:rsidP="00751681">
      <w:pPr>
        <w:spacing w:line="264" w:lineRule="auto"/>
        <w:ind w:firstLine="567"/>
        <w:jc w:val="both"/>
        <w:rPr>
          <w:sz w:val="30"/>
          <w:u w:val="single"/>
        </w:rPr>
      </w:pPr>
      <w:r>
        <w:rPr>
          <w:sz w:val="30"/>
          <w:u w:val="single"/>
        </w:rPr>
        <w:t>№ 32</w:t>
      </w:r>
    </w:p>
    <w:p w:rsidR="00751681" w:rsidRDefault="00751681" w:rsidP="00751681">
      <w:pPr>
        <w:pStyle w:val="30"/>
        <w:spacing w:line="264" w:lineRule="auto"/>
        <w:ind w:firstLine="567"/>
        <w:rPr>
          <w:sz w:val="30"/>
        </w:rPr>
      </w:pPr>
      <w:r>
        <w:rPr>
          <w:sz w:val="30"/>
        </w:rPr>
        <w:t xml:space="preserve">Скрынников Р.Г. Начало опричнины / Р.Г.Скрынников. – Л. : Изд-во Ленингр. ун-та, 1966. – 418 с. – (Учен. зап. / Ленингр. пед. ин-т им. А.И.Герцена ; т. 294). </w:t>
      </w:r>
    </w:p>
    <w:p w:rsidR="00751681" w:rsidRDefault="00751681" w:rsidP="00751681">
      <w:pPr>
        <w:spacing w:line="264" w:lineRule="auto"/>
        <w:ind w:firstLine="567"/>
        <w:jc w:val="both"/>
        <w:rPr>
          <w:b/>
          <w:i/>
          <w:sz w:val="30"/>
          <w:u w:val="single"/>
        </w:rPr>
      </w:pPr>
    </w:p>
    <w:p w:rsidR="00751681" w:rsidRDefault="00751681" w:rsidP="00751681">
      <w:pPr>
        <w:spacing w:line="264" w:lineRule="auto"/>
        <w:ind w:firstLine="567"/>
        <w:jc w:val="both"/>
        <w:rPr>
          <w:b/>
          <w:i/>
          <w:sz w:val="30"/>
          <w:u w:val="single"/>
        </w:rPr>
      </w:pPr>
    </w:p>
    <w:p w:rsidR="00751681" w:rsidRDefault="00751681" w:rsidP="00751681">
      <w:pPr>
        <w:spacing w:line="264" w:lineRule="auto"/>
        <w:ind w:firstLine="567"/>
        <w:jc w:val="both"/>
        <w:rPr>
          <w:b/>
          <w:i/>
          <w:sz w:val="30"/>
          <w:u w:val="single"/>
        </w:rPr>
      </w:pPr>
    </w:p>
    <w:p w:rsidR="00751681" w:rsidRDefault="00751681" w:rsidP="00751681">
      <w:pPr>
        <w:spacing w:line="264" w:lineRule="auto"/>
        <w:ind w:firstLine="567"/>
        <w:jc w:val="both"/>
        <w:rPr>
          <w:b/>
          <w:i/>
          <w:sz w:val="30"/>
          <w:u w:val="single"/>
        </w:rPr>
      </w:pPr>
    </w:p>
    <w:p w:rsidR="00751681" w:rsidRDefault="00751681" w:rsidP="00751681">
      <w:pPr>
        <w:spacing w:line="264" w:lineRule="auto"/>
        <w:ind w:firstLine="567"/>
        <w:jc w:val="both"/>
        <w:rPr>
          <w:b/>
          <w:i/>
          <w:sz w:val="30"/>
          <w:u w:val="single"/>
        </w:rPr>
      </w:pPr>
    </w:p>
    <w:p w:rsidR="00751681" w:rsidRDefault="00751681" w:rsidP="00751681">
      <w:pPr>
        <w:spacing w:line="264" w:lineRule="auto"/>
        <w:ind w:firstLine="567"/>
        <w:jc w:val="both"/>
        <w:rPr>
          <w:b/>
          <w:i/>
          <w:sz w:val="30"/>
          <w:u w:val="single"/>
        </w:rPr>
      </w:pPr>
      <w:r>
        <w:rPr>
          <w:b/>
          <w:i/>
          <w:sz w:val="30"/>
          <w:u w:val="single"/>
        </w:rPr>
        <w:t>Аналитическое описание (составная часть произведения)</w:t>
      </w:r>
    </w:p>
    <w:p w:rsidR="00751681" w:rsidRDefault="00751681" w:rsidP="00751681">
      <w:pPr>
        <w:spacing w:line="264" w:lineRule="auto"/>
        <w:ind w:firstLine="567"/>
        <w:jc w:val="both"/>
        <w:rPr>
          <w:sz w:val="30"/>
        </w:rPr>
      </w:pPr>
    </w:p>
    <w:p w:rsidR="00751681" w:rsidRDefault="00751681" w:rsidP="00751681">
      <w:pPr>
        <w:spacing w:line="264" w:lineRule="auto"/>
        <w:ind w:firstLine="567"/>
        <w:jc w:val="both"/>
        <w:rPr>
          <w:sz w:val="30"/>
          <w:u w:val="single"/>
        </w:rPr>
      </w:pPr>
      <w:r>
        <w:rPr>
          <w:sz w:val="30"/>
          <w:u w:val="single"/>
        </w:rPr>
        <w:t>№ 33</w:t>
      </w:r>
    </w:p>
    <w:p w:rsidR="00751681" w:rsidRDefault="00751681" w:rsidP="00751681">
      <w:pPr>
        <w:spacing w:line="264" w:lineRule="auto"/>
        <w:ind w:firstLine="567"/>
        <w:jc w:val="both"/>
        <w:rPr>
          <w:sz w:val="30"/>
        </w:rPr>
      </w:pPr>
      <w:r>
        <w:rPr>
          <w:sz w:val="30"/>
        </w:rPr>
        <w:t>Наумова О.Н. Леонид Михайлович Савелов – архивист / О.Н.Наумова // Отеч. архивы. – 2005. – № 3. – С. 3-12.</w:t>
      </w:r>
    </w:p>
    <w:p w:rsidR="00751681" w:rsidRDefault="00751681" w:rsidP="00751681">
      <w:pPr>
        <w:pStyle w:val="20"/>
        <w:spacing w:after="120" w:line="264" w:lineRule="auto"/>
        <w:ind w:firstLine="567"/>
        <w:rPr>
          <w:sz w:val="30"/>
        </w:rPr>
      </w:pPr>
      <w:r>
        <w:rPr>
          <w:sz w:val="30"/>
        </w:rPr>
        <w:t>или:</w:t>
      </w:r>
    </w:p>
    <w:p w:rsidR="00751681" w:rsidRDefault="00751681" w:rsidP="00751681">
      <w:pPr>
        <w:spacing w:line="264" w:lineRule="auto"/>
        <w:ind w:firstLine="567"/>
        <w:jc w:val="both"/>
        <w:rPr>
          <w:sz w:val="30"/>
        </w:rPr>
      </w:pPr>
      <w:r>
        <w:rPr>
          <w:sz w:val="30"/>
        </w:rPr>
        <w:t>Наумова О.Н. Леонид Михайлович Савелов – архивист / О.Н.Наумова // Отеч. архивы. 2005. № 3. С. 3-12.</w:t>
      </w:r>
    </w:p>
    <w:p w:rsidR="00751681" w:rsidRDefault="00751681" w:rsidP="00751681">
      <w:pPr>
        <w:spacing w:line="264" w:lineRule="auto"/>
        <w:ind w:firstLine="567"/>
        <w:jc w:val="both"/>
        <w:rPr>
          <w:sz w:val="30"/>
          <w:u w:val="single"/>
        </w:rPr>
      </w:pPr>
      <w:r>
        <w:rPr>
          <w:sz w:val="30"/>
          <w:u w:val="single"/>
        </w:rPr>
        <w:t>№ 34</w:t>
      </w:r>
    </w:p>
    <w:p w:rsidR="00751681" w:rsidRDefault="00751681" w:rsidP="00751681">
      <w:pPr>
        <w:spacing w:line="264" w:lineRule="auto"/>
        <w:ind w:firstLine="567"/>
        <w:jc w:val="both"/>
        <w:rPr>
          <w:sz w:val="30"/>
        </w:rPr>
      </w:pPr>
      <w:r>
        <w:rPr>
          <w:sz w:val="30"/>
        </w:rPr>
        <w:t>Каримуллин А.Г. [О рукописном фонде Н.Я.Агафонова в Научной библиотеке Казанского университета] / А.Г.Каримуллин // Ист. архив. – 1958. – № 5. – С. 233-234.</w:t>
      </w:r>
    </w:p>
    <w:p w:rsidR="00751681" w:rsidRDefault="00751681" w:rsidP="00751681">
      <w:pPr>
        <w:spacing w:line="264" w:lineRule="auto"/>
        <w:ind w:firstLine="567"/>
        <w:jc w:val="both"/>
        <w:rPr>
          <w:sz w:val="30"/>
          <w:u w:val="single"/>
        </w:rPr>
      </w:pPr>
      <w:r>
        <w:rPr>
          <w:sz w:val="30"/>
          <w:u w:val="single"/>
        </w:rPr>
        <w:t>№ 35</w:t>
      </w:r>
    </w:p>
    <w:p w:rsidR="00751681" w:rsidRDefault="00751681" w:rsidP="00751681">
      <w:pPr>
        <w:spacing w:line="264" w:lineRule="auto"/>
        <w:ind w:firstLine="567"/>
        <w:jc w:val="both"/>
        <w:rPr>
          <w:sz w:val="30"/>
        </w:rPr>
      </w:pPr>
      <w:r>
        <w:rPr>
          <w:sz w:val="30"/>
        </w:rPr>
        <w:t>Согрин В.В. Война США за независимость как социально-политическая революция / В.В.Согрин // Новая и новейшая история. – 2005. – № 3. – С. 84-98.</w:t>
      </w:r>
    </w:p>
    <w:p w:rsidR="00751681" w:rsidRDefault="00751681" w:rsidP="00751681">
      <w:pPr>
        <w:pStyle w:val="20"/>
        <w:spacing w:after="120" w:line="264" w:lineRule="auto"/>
        <w:ind w:firstLine="567"/>
        <w:rPr>
          <w:sz w:val="30"/>
        </w:rPr>
      </w:pPr>
      <w:r>
        <w:rPr>
          <w:sz w:val="30"/>
        </w:rPr>
        <w:t>допустимо:</w:t>
      </w:r>
    </w:p>
    <w:p w:rsidR="00751681" w:rsidRDefault="00751681" w:rsidP="00751681">
      <w:pPr>
        <w:spacing w:line="264" w:lineRule="auto"/>
        <w:ind w:firstLine="567"/>
        <w:jc w:val="both"/>
        <w:rPr>
          <w:sz w:val="30"/>
        </w:rPr>
      </w:pPr>
      <w:r>
        <w:rPr>
          <w:sz w:val="30"/>
        </w:rPr>
        <w:t>Согрин В.В. Война США за независимость как социально-политическая революция // Новая и новейшая история. – 2005. – № 3. – С. 84-98.</w:t>
      </w:r>
    </w:p>
    <w:p w:rsidR="00751681" w:rsidRDefault="00751681" w:rsidP="00751681">
      <w:pPr>
        <w:pStyle w:val="20"/>
        <w:spacing w:after="120" w:line="264" w:lineRule="auto"/>
        <w:ind w:firstLine="567"/>
        <w:rPr>
          <w:sz w:val="30"/>
        </w:rPr>
      </w:pPr>
      <w:r>
        <w:rPr>
          <w:sz w:val="30"/>
        </w:rPr>
        <w:t>или:</w:t>
      </w:r>
    </w:p>
    <w:p w:rsidR="00751681" w:rsidRDefault="00751681" w:rsidP="00751681">
      <w:pPr>
        <w:spacing w:line="264" w:lineRule="auto"/>
        <w:ind w:firstLine="567"/>
        <w:jc w:val="both"/>
        <w:rPr>
          <w:sz w:val="30"/>
        </w:rPr>
      </w:pPr>
      <w:r>
        <w:rPr>
          <w:sz w:val="30"/>
        </w:rPr>
        <w:t>Согрин В.В. Война США за независимость как социально-политическая революция // Новая и новейшая история. 2005. № 3. С. 84-98.</w:t>
      </w:r>
    </w:p>
    <w:p w:rsidR="00751681" w:rsidRDefault="00751681" w:rsidP="00751681">
      <w:pPr>
        <w:spacing w:line="264" w:lineRule="auto"/>
        <w:ind w:firstLine="567"/>
        <w:jc w:val="both"/>
        <w:rPr>
          <w:sz w:val="30"/>
          <w:u w:val="single"/>
        </w:rPr>
      </w:pPr>
      <w:r>
        <w:rPr>
          <w:sz w:val="30"/>
          <w:u w:val="single"/>
        </w:rPr>
        <w:t>№ 36</w:t>
      </w:r>
    </w:p>
    <w:p w:rsidR="00751681" w:rsidRDefault="00751681" w:rsidP="00751681">
      <w:pPr>
        <w:spacing w:line="264" w:lineRule="auto"/>
        <w:ind w:firstLine="567"/>
        <w:jc w:val="both"/>
        <w:rPr>
          <w:sz w:val="30"/>
        </w:rPr>
      </w:pPr>
      <w:r>
        <w:rPr>
          <w:sz w:val="30"/>
        </w:rPr>
        <w:t>Мурашов М.А. У истоков политической системы ФРГ. Франкфуртские документы и их обсуждение в июле 1848 г. / М.А.Мурашов // Вестн. Моск. ун-та. Сер. 8, История. – 2004. – № 1. – С. 3-21.</w:t>
      </w:r>
    </w:p>
    <w:p w:rsidR="00751681" w:rsidRDefault="00751681" w:rsidP="00751681">
      <w:pPr>
        <w:spacing w:line="264" w:lineRule="auto"/>
        <w:ind w:firstLine="567"/>
        <w:jc w:val="both"/>
        <w:rPr>
          <w:sz w:val="30"/>
          <w:u w:val="single"/>
        </w:rPr>
      </w:pPr>
      <w:r>
        <w:rPr>
          <w:sz w:val="30"/>
          <w:u w:val="single"/>
        </w:rPr>
        <w:t>№ 37</w:t>
      </w:r>
    </w:p>
    <w:p w:rsidR="00751681" w:rsidRDefault="00751681" w:rsidP="00751681">
      <w:pPr>
        <w:spacing w:line="264" w:lineRule="auto"/>
        <w:ind w:firstLine="567"/>
        <w:jc w:val="both"/>
        <w:rPr>
          <w:sz w:val="30"/>
        </w:rPr>
      </w:pPr>
      <w:r>
        <w:rPr>
          <w:sz w:val="30"/>
        </w:rPr>
        <w:t>Загоскин Н.П. Черты общественной жизни города // Очерки города Казани и казанской жизни в 40-х годах / Н.П.Загоскин. – Казань, 2003. – С. 112-150.</w:t>
      </w:r>
    </w:p>
    <w:p w:rsidR="00751681" w:rsidRDefault="00751681" w:rsidP="00751681">
      <w:pPr>
        <w:spacing w:line="264" w:lineRule="auto"/>
        <w:ind w:firstLine="567"/>
        <w:jc w:val="both"/>
        <w:rPr>
          <w:sz w:val="30"/>
          <w:u w:val="single"/>
        </w:rPr>
      </w:pPr>
      <w:r>
        <w:rPr>
          <w:sz w:val="30"/>
          <w:u w:val="single"/>
        </w:rPr>
        <w:t>№ 38</w:t>
      </w:r>
    </w:p>
    <w:p w:rsidR="00751681" w:rsidRDefault="00751681" w:rsidP="00751681">
      <w:pPr>
        <w:spacing w:line="264" w:lineRule="auto"/>
        <w:ind w:firstLine="567"/>
        <w:jc w:val="both"/>
        <w:rPr>
          <w:sz w:val="30"/>
        </w:rPr>
      </w:pPr>
      <w:r>
        <w:rPr>
          <w:sz w:val="30"/>
        </w:rPr>
        <w:t>Храмов И.В. Историография группы немецкого Сопротивления «Белая роза» / И.В.Храмов // Клио. – 2005. – № 1 (28). – С. 36-41.</w:t>
      </w:r>
    </w:p>
    <w:p w:rsidR="00751681" w:rsidRDefault="00751681" w:rsidP="00751681">
      <w:pPr>
        <w:pStyle w:val="20"/>
        <w:spacing w:after="120" w:line="264" w:lineRule="auto"/>
        <w:ind w:firstLine="567"/>
        <w:rPr>
          <w:sz w:val="30"/>
        </w:rPr>
      </w:pPr>
      <w:r>
        <w:rPr>
          <w:sz w:val="30"/>
        </w:rPr>
        <w:t>но:</w:t>
      </w:r>
    </w:p>
    <w:p w:rsidR="00751681" w:rsidRDefault="00751681" w:rsidP="00751681">
      <w:pPr>
        <w:spacing w:line="264" w:lineRule="auto"/>
        <w:ind w:firstLine="567"/>
        <w:jc w:val="both"/>
        <w:rPr>
          <w:sz w:val="30"/>
        </w:rPr>
      </w:pPr>
      <w:r>
        <w:rPr>
          <w:sz w:val="30"/>
        </w:rPr>
        <w:t>Жаков А. Перед Октябрем на заводе № 40 : (Воспоминания участника) / А.Жаков // Коммунистический путь. – Казань, 1923. – № 26. – С. 24-26.</w:t>
      </w:r>
    </w:p>
    <w:p w:rsidR="00751681" w:rsidRDefault="00751681" w:rsidP="00751681">
      <w:pPr>
        <w:spacing w:line="264" w:lineRule="auto"/>
        <w:ind w:firstLine="567"/>
        <w:jc w:val="both"/>
        <w:rPr>
          <w:sz w:val="30"/>
        </w:rPr>
      </w:pPr>
    </w:p>
    <w:p w:rsidR="00751681" w:rsidRDefault="00751681" w:rsidP="00751681">
      <w:pPr>
        <w:spacing w:line="264" w:lineRule="auto"/>
        <w:ind w:firstLine="567"/>
        <w:jc w:val="both"/>
        <w:rPr>
          <w:sz w:val="30"/>
          <w:u w:val="single"/>
        </w:rPr>
      </w:pPr>
    </w:p>
    <w:p w:rsidR="00751681" w:rsidRDefault="00751681" w:rsidP="00751681">
      <w:pPr>
        <w:spacing w:line="264" w:lineRule="auto"/>
        <w:ind w:firstLine="567"/>
        <w:jc w:val="both"/>
        <w:rPr>
          <w:sz w:val="30"/>
          <w:u w:val="single"/>
        </w:rPr>
      </w:pPr>
      <w:r>
        <w:rPr>
          <w:sz w:val="30"/>
          <w:u w:val="single"/>
        </w:rPr>
        <w:t>№ 39</w:t>
      </w:r>
    </w:p>
    <w:p w:rsidR="00751681" w:rsidRDefault="00751681" w:rsidP="00751681">
      <w:pPr>
        <w:spacing w:line="264" w:lineRule="auto"/>
        <w:ind w:firstLine="567"/>
        <w:jc w:val="both"/>
        <w:rPr>
          <w:sz w:val="30"/>
        </w:rPr>
      </w:pPr>
      <w:r>
        <w:rPr>
          <w:sz w:val="30"/>
        </w:rPr>
        <w:t>Описание уездных городов и замечательных селений Казанской губернии / Н.В. // Памятная книга Казанской губернии на 1863 год. – Казань, 1862. – С. 59-124 (Отд. 4).</w:t>
      </w:r>
    </w:p>
    <w:p w:rsidR="00751681" w:rsidRDefault="00751681" w:rsidP="00751681">
      <w:pPr>
        <w:spacing w:line="264" w:lineRule="auto"/>
        <w:ind w:firstLine="567"/>
        <w:jc w:val="both"/>
        <w:rPr>
          <w:sz w:val="30"/>
          <w:u w:val="single"/>
        </w:rPr>
      </w:pPr>
      <w:r>
        <w:rPr>
          <w:sz w:val="30"/>
          <w:u w:val="single"/>
        </w:rPr>
        <w:t>№ 40</w:t>
      </w:r>
    </w:p>
    <w:p w:rsidR="00751681" w:rsidRDefault="00751681" w:rsidP="00751681">
      <w:pPr>
        <w:spacing w:line="264" w:lineRule="auto"/>
        <w:ind w:firstLine="567"/>
        <w:jc w:val="both"/>
        <w:rPr>
          <w:sz w:val="30"/>
        </w:rPr>
      </w:pPr>
      <w:r>
        <w:rPr>
          <w:sz w:val="30"/>
        </w:rPr>
        <w:t xml:space="preserve">Водовозов В. Государственная Дума / В. Водовозов // Новый энцикл. словарь / изд. Ф.А.Брокгауз, И.А.Ефрон. – СПб., [1913]. – Т. 14. – Стб. 404-412. – Прил.: Общий список членов Государственной Думы I, II, III, IV созывов. – Стб. I-LXXI (2-я паг.). – Год изд. уст. по: Кауфман И.М. Русские энциклопедии. – М. : Б.и., 1960. – Вып. 1. – С. 68. </w:t>
      </w:r>
    </w:p>
    <w:p w:rsidR="00751681" w:rsidRDefault="00751681" w:rsidP="00751681">
      <w:pPr>
        <w:spacing w:line="264" w:lineRule="auto"/>
        <w:ind w:firstLine="567"/>
        <w:jc w:val="both"/>
        <w:rPr>
          <w:sz w:val="30"/>
          <w:u w:val="single"/>
        </w:rPr>
      </w:pPr>
      <w:r>
        <w:rPr>
          <w:sz w:val="30"/>
          <w:u w:val="single"/>
        </w:rPr>
        <w:t>№ 41</w:t>
      </w:r>
    </w:p>
    <w:p w:rsidR="00751681" w:rsidRDefault="00751681" w:rsidP="00751681">
      <w:pPr>
        <w:spacing w:line="264" w:lineRule="auto"/>
        <w:ind w:firstLine="567"/>
        <w:jc w:val="both"/>
        <w:rPr>
          <w:sz w:val="30"/>
        </w:rPr>
      </w:pPr>
      <w:r>
        <w:rPr>
          <w:sz w:val="30"/>
        </w:rPr>
        <w:t>[Падерин А.] Записки сибиряка / А.П. // Ист. вестн. – 1898. – Т. 73, № 9. – С. 925-937.</w:t>
      </w:r>
    </w:p>
    <w:p w:rsidR="00751681" w:rsidRDefault="00751681" w:rsidP="00751681">
      <w:pPr>
        <w:spacing w:line="264" w:lineRule="auto"/>
        <w:ind w:firstLine="567"/>
        <w:jc w:val="both"/>
        <w:rPr>
          <w:sz w:val="30"/>
          <w:u w:val="single"/>
        </w:rPr>
      </w:pPr>
      <w:r>
        <w:rPr>
          <w:sz w:val="30"/>
          <w:u w:val="single"/>
        </w:rPr>
        <w:t>№ 42</w:t>
      </w:r>
    </w:p>
    <w:p w:rsidR="00751681" w:rsidRDefault="00751681" w:rsidP="00751681">
      <w:pPr>
        <w:spacing w:line="264" w:lineRule="auto"/>
        <w:ind w:firstLine="567"/>
        <w:jc w:val="both"/>
        <w:rPr>
          <w:sz w:val="30"/>
        </w:rPr>
      </w:pPr>
      <w:r>
        <w:rPr>
          <w:sz w:val="30"/>
        </w:rPr>
        <w:t>Бикбулатов С. Башкирские восстания и татары / С.Бикбулатов // Вестн. Науч. о-ва татароведения. – Казань, 1930. – № 9/10. – С. 61-87.</w:t>
      </w:r>
    </w:p>
    <w:p w:rsidR="00751681" w:rsidRDefault="00751681" w:rsidP="00751681">
      <w:pPr>
        <w:spacing w:line="264" w:lineRule="auto"/>
        <w:ind w:firstLine="567"/>
        <w:jc w:val="both"/>
        <w:rPr>
          <w:sz w:val="30"/>
          <w:u w:val="single"/>
        </w:rPr>
      </w:pPr>
      <w:r>
        <w:rPr>
          <w:sz w:val="30"/>
          <w:u w:val="single"/>
        </w:rPr>
        <w:t>№ 43</w:t>
      </w:r>
    </w:p>
    <w:p w:rsidR="00751681" w:rsidRDefault="00751681" w:rsidP="00751681">
      <w:pPr>
        <w:spacing w:line="264" w:lineRule="auto"/>
        <w:ind w:firstLine="567"/>
        <w:jc w:val="both"/>
        <w:rPr>
          <w:sz w:val="30"/>
        </w:rPr>
      </w:pPr>
      <w:r>
        <w:rPr>
          <w:sz w:val="30"/>
        </w:rPr>
        <w:t>Служилые мурзы Яушевы в XVI-XVII вв. / публ. подгот. Д.А.Мустафина // Гасырлар авазы = Это веков. – Казань, 2004. – № 1 (35). – С. 31-42.</w:t>
      </w:r>
    </w:p>
    <w:p w:rsidR="00751681" w:rsidRDefault="00751681" w:rsidP="00751681">
      <w:pPr>
        <w:spacing w:line="264" w:lineRule="auto"/>
        <w:ind w:firstLine="567"/>
        <w:jc w:val="both"/>
        <w:rPr>
          <w:sz w:val="30"/>
          <w:u w:val="single"/>
        </w:rPr>
      </w:pPr>
      <w:r>
        <w:rPr>
          <w:sz w:val="30"/>
          <w:u w:val="single"/>
        </w:rPr>
        <w:t>№ 44</w:t>
      </w:r>
    </w:p>
    <w:p w:rsidR="00751681" w:rsidRDefault="00751681" w:rsidP="00751681">
      <w:pPr>
        <w:spacing w:line="264" w:lineRule="auto"/>
        <w:ind w:firstLine="567"/>
        <w:jc w:val="both"/>
        <w:rPr>
          <w:sz w:val="30"/>
        </w:rPr>
      </w:pPr>
      <w:r>
        <w:rPr>
          <w:sz w:val="30"/>
        </w:rPr>
        <w:t>[Рыбушкин М.С.] Замечания на пути к Свияжску / М.Рыб. // Казан. губ. ведомости. Ч. неофиц. – 1846. – 1 июля (№ 27). – Стб. 269-274; 8 июля (№ 28). – Стб. 281-284; 15 июля (№ 29). – Стб. 303-307.</w:t>
      </w:r>
    </w:p>
    <w:p w:rsidR="00751681" w:rsidRDefault="00751681" w:rsidP="00751681">
      <w:pPr>
        <w:spacing w:line="264" w:lineRule="auto"/>
        <w:ind w:firstLine="567"/>
        <w:jc w:val="both"/>
        <w:rPr>
          <w:sz w:val="30"/>
          <w:u w:val="single"/>
        </w:rPr>
      </w:pPr>
      <w:r>
        <w:rPr>
          <w:sz w:val="30"/>
          <w:u w:val="single"/>
        </w:rPr>
        <w:t>№ 45</w:t>
      </w:r>
    </w:p>
    <w:p w:rsidR="00751681" w:rsidRDefault="00751681" w:rsidP="00751681">
      <w:pPr>
        <w:spacing w:line="264" w:lineRule="auto"/>
        <w:ind w:firstLine="567"/>
        <w:jc w:val="both"/>
        <w:rPr>
          <w:sz w:val="30"/>
        </w:rPr>
      </w:pPr>
      <w:r>
        <w:rPr>
          <w:sz w:val="30"/>
        </w:rPr>
        <w:t>Ключевский В.О. Воспоминание о Н.И.Новикове и его времени // Литературные портреты / В.О.Ключевский. – М., 1991. – С. 52-77</w:t>
      </w:r>
    </w:p>
    <w:p w:rsidR="00751681" w:rsidRDefault="00751681" w:rsidP="00751681">
      <w:pPr>
        <w:spacing w:line="264" w:lineRule="auto"/>
        <w:ind w:firstLine="567"/>
        <w:jc w:val="both"/>
        <w:rPr>
          <w:sz w:val="30"/>
          <w:u w:val="single"/>
        </w:rPr>
      </w:pPr>
      <w:r>
        <w:rPr>
          <w:sz w:val="30"/>
          <w:u w:val="single"/>
        </w:rPr>
        <w:t>№ 46</w:t>
      </w:r>
    </w:p>
    <w:p w:rsidR="00751681" w:rsidRDefault="00751681" w:rsidP="00751681">
      <w:pPr>
        <w:spacing w:line="264" w:lineRule="auto"/>
        <w:ind w:firstLine="567"/>
        <w:jc w:val="both"/>
        <w:rPr>
          <w:sz w:val="30"/>
        </w:rPr>
      </w:pPr>
      <w:r>
        <w:rPr>
          <w:sz w:val="30"/>
        </w:rPr>
        <w:t>Ключевский В.О. Происхождение крепостного права в России // Собр. соч. : в 9 т. – М., 1990. – Т. 8. – С. 120-193.</w:t>
      </w:r>
    </w:p>
    <w:p w:rsidR="00751681" w:rsidRDefault="00751681" w:rsidP="00751681">
      <w:pPr>
        <w:spacing w:line="264" w:lineRule="auto"/>
        <w:ind w:firstLine="567"/>
        <w:jc w:val="both"/>
        <w:rPr>
          <w:sz w:val="30"/>
        </w:rPr>
      </w:pPr>
      <w:r>
        <w:rPr>
          <w:sz w:val="30"/>
        </w:rPr>
        <w:t>но</w:t>
      </w:r>
    </w:p>
    <w:p w:rsidR="00751681" w:rsidRDefault="00751681" w:rsidP="00751681">
      <w:pPr>
        <w:spacing w:line="264" w:lineRule="auto"/>
        <w:ind w:firstLine="567"/>
        <w:jc w:val="both"/>
        <w:rPr>
          <w:sz w:val="30"/>
        </w:rPr>
      </w:pPr>
      <w:r>
        <w:rPr>
          <w:sz w:val="30"/>
        </w:rPr>
        <w:t>Александров В.А. Послесловие / В.А.Александров // Собр. соч. : в 9 т. / В.О.Ключевский. – М., 1990. – Т. 8. : Статьи. – С. 409-418.</w:t>
      </w:r>
    </w:p>
    <w:p w:rsidR="00751681" w:rsidRDefault="00751681" w:rsidP="00751681">
      <w:pPr>
        <w:spacing w:line="264" w:lineRule="auto"/>
        <w:ind w:firstLine="567"/>
        <w:jc w:val="both"/>
        <w:rPr>
          <w:sz w:val="30"/>
          <w:u w:val="single"/>
        </w:rPr>
      </w:pPr>
      <w:r>
        <w:rPr>
          <w:sz w:val="30"/>
          <w:u w:val="single"/>
        </w:rPr>
        <w:t>№ 47</w:t>
      </w:r>
    </w:p>
    <w:p w:rsidR="00751681" w:rsidRDefault="00751681" w:rsidP="00751681">
      <w:pPr>
        <w:spacing w:line="264" w:lineRule="auto"/>
        <w:ind w:firstLine="567"/>
        <w:jc w:val="both"/>
        <w:rPr>
          <w:sz w:val="30"/>
        </w:rPr>
      </w:pPr>
      <w:r>
        <w:rPr>
          <w:sz w:val="30"/>
        </w:rPr>
        <w:t>Вульфсон Г.Н. Понятие «разночинец» в XVIII – первой половине XIX века : (некоторые наблюдения) / Г.Н.Вульфсон // Очерки истории народов Поволжья и Приуралья. – Казань, 1967. – С. 107-124.</w:t>
      </w:r>
    </w:p>
    <w:p w:rsidR="00751681" w:rsidRDefault="00751681" w:rsidP="00751681">
      <w:pPr>
        <w:spacing w:line="264" w:lineRule="auto"/>
        <w:ind w:firstLine="567"/>
        <w:jc w:val="both"/>
        <w:rPr>
          <w:sz w:val="30"/>
          <w:u w:val="single"/>
        </w:rPr>
      </w:pPr>
      <w:r>
        <w:rPr>
          <w:sz w:val="30"/>
          <w:u w:val="single"/>
        </w:rPr>
        <w:t>№ 48</w:t>
      </w:r>
    </w:p>
    <w:p w:rsidR="00751681" w:rsidRDefault="00751681" w:rsidP="00751681">
      <w:pPr>
        <w:spacing w:line="264" w:lineRule="auto"/>
        <w:ind w:firstLine="567"/>
        <w:jc w:val="both"/>
        <w:rPr>
          <w:sz w:val="30"/>
        </w:rPr>
      </w:pPr>
      <w:r>
        <w:rPr>
          <w:sz w:val="30"/>
        </w:rPr>
        <w:t>Греков Б.Д. Главнейшие этапы истории русской феодальной вотчины // Избр. тр. – М., 1960. – Т. 3. – С. 203-222.</w:t>
      </w:r>
    </w:p>
    <w:p w:rsidR="00751681" w:rsidRDefault="00751681" w:rsidP="00751681">
      <w:pPr>
        <w:spacing w:line="264" w:lineRule="auto"/>
        <w:ind w:firstLine="567"/>
        <w:jc w:val="both"/>
        <w:rPr>
          <w:sz w:val="30"/>
          <w:u w:val="single"/>
        </w:rPr>
      </w:pPr>
      <w:r>
        <w:rPr>
          <w:sz w:val="30"/>
          <w:u w:val="single"/>
        </w:rPr>
        <w:t>№ 49</w:t>
      </w:r>
    </w:p>
    <w:p w:rsidR="00751681" w:rsidRDefault="00751681" w:rsidP="00751681">
      <w:pPr>
        <w:spacing w:line="264" w:lineRule="auto"/>
        <w:ind w:firstLine="567"/>
        <w:jc w:val="both"/>
        <w:rPr>
          <w:sz w:val="30"/>
        </w:rPr>
      </w:pPr>
      <w:r>
        <w:rPr>
          <w:sz w:val="30"/>
        </w:rPr>
        <w:t>Энгельс Ф. Происхождение семьи, частной собственности и государства / Ф.Энгельс // Избр. соч. : в 9 т. / К.Маркс, Ф.Энгельс. – М., 1987. – Т. 6. – С. 105-243.</w:t>
      </w:r>
    </w:p>
    <w:p w:rsidR="00751681" w:rsidRDefault="00751681" w:rsidP="00751681">
      <w:pPr>
        <w:spacing w:line="264" w:lineRule="auto"/>
        <w:ind w:firstLine="567"/>
        <w:jc w:val="both"/>
        <w:rPr>
          <w:sz w:val="30"/>
          <w:u w:val="single"/>
        </w:rPr>
      </w:pPr>
      <w:r>
        <w:rPr>
          <w:sz w:val="30"/>
          <w:u w:val="single"/>
        </w:rPr>
        <w:t>№ 50</w:t>
      </w:r>
    </w:p>
    <w:p w:rsidR="00751681" w:rsidRDefault="00751681" w:rsidP="00751681">
      <w:pPr>
        <w:spacing w:line="264" w:lineRule="auto"/>
        <w:ind w:firstLine="567"/>
        <w:jc w:val="both"/>
        <w:rPr>
          <w:sz w:val="30"/>
        </w:rPr>
      </w:pPr>
      <w:r>
        <w:rPr>
          <w:sz w:val="30"/>
        </w:rPr>
        <w:t>Маркс К. Капитал : Критиа политической экономии. Т. 1. Кн. 1 : Процесс производства капитала / К.Маркс // Избр. соч. : в 9 т. / К.Маркс, Ф.Энгельс. – М., 1987. – Т. 7. – С. 1-715. – Гл. 24 : Так называемое первоначальное накопление. С. 662-706.</w:t>
      </w:r>
    </w:p>
    <w:p w:rsidR="00751681" w:rsidRDefault="00751681" w:rsidP="00751681">
      <w:pPr>
        <w:spacing w:line="264" w:lineRule="auto"/>
        <w:ind w:firstLine="567"/>
        <w:jc w:val="both"/>
        <w:rPr>
          <w:sz w:val="30"/>
          <w:u w:val="single"/>
        </w:rPr>
      </w:pPr>
      <w:r>
        <w:rPr>
          <w:sz w:val="30"/>
          <w:u w:val="single"/>
        </w:rPr>
        <w:t>№ 51</w:t>
      </w:r>
    </w:p>
    <w:p w:rsidR="00751681" w:rsidRDefault="00751681" w:rsidP="00751681">
      <w:pPr>
        <w:spacing w:line="264" w:lineRule="auto"/>
        <w:ind w:firstLine="567"/>
        <w:jc w:val="both"/>
        <w:rPr>
          <w:sz w:val="30"/>
        </w:rPr>
      </w:pPr>
      <w:r>
        <w:rPr>
          <w:sz w:val="30"/>
        </w:rPr>
        <w:t>Ленин В.И. Государство и революция : Учение марксизма и государстве и задачи пролетариата в революции // Полн. собр. соч. – 5-е изд. – М., 1962. – Т. 33. – С. 1-120.</w:t>
      </w:r>
    </w:p>
    <w:p w:rsidR="00751681" w:rsidRDefault="00751681" w:rsidP="00751681">
      <w:pPr>
        <w:spacing w:line="264" w:lineRule="auto"/>
        <w:ind w:firstLine="567"/>
        <w:jc w:val="both"/>
        <w:rPr>
          <w:sz w:val="30"/>
          <w:u w:val="single"/>
        </w:rPr>
      </w:pPr>
      <w:r>
        <w:rPr>
          <w:sz w:val="30"/>
          <w:u w:val="single"/>
        </w:rPr>
        <w:t>№ 52</w:t>
      </w:r>
    </w:p>
    <w:p w:rsidR="00751681" w:rsidRDefault="00751681" w:rsidP="00751681">
      <w:pPr>
        <w:spacing w:line="264" w:lineRule="auto"/>
        <w:ind w:firstLine="567"/>
        <w:jc w:val="both"/>
        <w:rPr>
          <w:sz w:val="30"/>
        </w:rPr>
      </w:pPr>
      <w:r>
        <w:rPr>
          <w:sz w:val="30"/>
        </w:rPr>
        <w:t>Анисимов Е.В. Завершение податной реформы и попытка контрреформы при ближайших преемниках Петра I // Податная реформа Петра I : Введение подушной подати в России: 1719-1728 гг. / Е.В.Анисимов ; под ред. Н.Е.Носова. – Л., 1982. – Гл. 8. – С. 259-287</w:t>
      </w:r>
    </w:p>
    <w:p w:rsidR="00751681" w:rsidRDefault="00751681" w:rsidP="00751681">
      <w:pPr>
        <w:spacing w:line="264" w:lineRule="auto"/>
        <w:ind w:firstLine="567"/>
        <w:jc w:val="both"/>
        <w:rPr>
          <w:sz w:val="30"/>
          <w:u w:val="single"/>
        </w:rPr>
      </w:pPr>
      <w:r>
        <w:rPr>
          <w:sz w:val="30"/>
          <w:u w:val="single"/>
        </w:rPr>
        <w:t>№ 53</w:t>
      </w:r>
    </w:p>
    <w:p w:rsidR="00751681" w:rsidRDefault="00751681" w:rsidP="00751681">
      <w:pPr>
        <w:pStyle w:val="20"/>
        <w:spacing w:line="264" w:lineRule="auto"/>
        <w:ind w:firstLine="567"/>
        <w:rPr>
          <w:sz w:val="30"/>
        </w:rPr>
      </w:pPr>
      <w:r>
        <w:rPr>
          <w:sz w:val="30"/>
        </w:rPr>
        <w:t>Преображенский А.А. Алексей Михайлович / А.А.Преображенский // Первые Романовы на Российском престоле / Н.Ф.Демидова, Л.Е.Морозова, А.А.Преображенский. – М., 1996. – С. 84-168.</w:t>
      </w:r>
    </w:p>
    <w:p w:rsidR="00751681" w:rsidRDefault="00751681" w:rsidP="00751681">
      <w:pPr>
        <w:spacing w:line="264" w:lineRule="auto"/>
        <w:ind w:left="680" w:firstLine="567"/>
        <w:jc w:val="both"/>
        <w:rPr>
          <w:sz w:val="30"/>
        </w:rPr>
      </w:pPr>
    </w:p>
    <w:p w:rsidR="00751681" w:rsidRDefault="00751681" w:rsidP="00751681">
      <w:pPr>
        <w:pStyle w:val="5"/>
        <w:spacing w:line="264" w:lineRule="auto"/>
        <w:ind w:firstLine="540"/>
        <w:rPr>
          <w:i w:val="0"/>
          <w:sz w:val="30"/>
        </w:rPr>
      </w:pPr>
      <w:r>
        <w:rPr>
          <w:i w:val="0"/>
          <w:sz w:val="30"/>
        </w:rPr>
        <w:t>Описание рецензий</w:t>
      </w:r>
    </w:p>
    <w:p w:rsidR="00751681" w:rsidRDefault="00751681" w:rsidP="00751681">
      <w:pPr>
        <w:spacing w:line="264" w:lineRule="auto"/>
        <w:ind w:firstLine="567"/>
        <w:jc w:val="both"/>
        <w:rPr>
          <w:sz w:val="30"/>
          <w:u w:val="single"/>
        </w:rPr>
      </w:pPr>
    </w:p>
    <w:p w:rsidR="00751681" w:rsidRDefault="00751681" w:rsidP="00751681">
      <w:pPr>
        <w:spacing w:line="264" w:lineRule="auto"/>
        <w:ind w:firstLine="567"/>
        <w:jc w:val="both"/>
        <w:rPr>
          <w:sz w:val="30"/>
          <w:u w:val="single"/>
        </w:rPr>
      </w:pPr>
      <w:r>
        <w:rPr>
          <w:sz w:val="30"/>
          <w:u w:val="single"/>
        </w:rPr>
        <w:t>№ 54</w:t>
      </w:r>
    </w:p>
    <w:p w:rsidR="00751681" w:rsidRDefault="00751681" w:rsidP="00751681">
      <w:pPr>
        <w:spacing w:line="264" w:lineRule="auto"/>
        <w:ind w:firstLine="567"/>
        <w:jc w:val="both"/>
        <w:rPr>
          <w:sz w:val="30"/>
        </w:rPr>
      </w:pPr>
      <w:r>
        <w:rPr>
          <w:sz w:val="30"/>
        </w:rPr>
        <w:t xml:space="preserve">Бергер Я.М. [Рец. на кн.: Делюсин Л.П. Китай в поисках путей развития. М., 2004. 444 с.] // Новая и новейшая историч. – 2005. – № 1. – С. 228-231. </w:t>
      </w:r>
    </w:p>
    <w:p w:rsidR="00751681" w:rsidRDefault="00751681" w:rsidP="00751681">
      <w:pPr>
        <w:spacing w:line="264" w:lineRule="auto"/>
        <w:ind w:firstLine="567"/>
        <w:jc w:val="both"/>
        <w:rPr>
          <w:sz w:val="30"/>
          <w:u w:val="single"/>
        </w:rPr>
      </w:pPr>
      <w:r>
        <w:rPr>
          <w:sz w:val="30"/>
          <w:u w:val="single"/>
        </w:rPr>
        <w:t>№ 55</w:t>
      </w:r>
    </w:p>
    <w:p w:rsidR="00751681" w:rsidRDefault="00751681" w:rsidP="00751681">
      <w:pPr>
        <w:spacing w:line="264" w:lineRule="auto"/>
        <w:ind w:firstLine="567"/>
        <w:jc w:val="both"/>
        <w:rPr>
          <w:sz w:val="30"/>
        </w:rPr>
      </w:pPr>
      <w:r>
        <w:rPr>
          <w:sz w:val="30"/>
        </w:rPr>
        <w:t>Миллер В.О. Коллективный труд о Великой Октябрьской социалистической революции / В.О.Миллер // Вопр. истории. – 1975. – № 4. – С. 150-155. – Рец. на кн.: Минц И.И. История Великого Октября / И.И.Минц. – М. : Наука, 1973. – Т. 3 : Триумфальное шествие Советской власти. – 1007 с.</w:t>
      </w:r>
    </w:p>
    <w:p w:rsidR="00751681" w:rsidRDefault="00751681" w:rsidP="00751681">
      <w:pPr>
        <w:spacing w:line="264" w:lineRule="auto"/>
        <w:ind w:firstLine="567"/>
        <w:jc w:val="both"/>
        <w:rPr>
          <w:sz w:val="30"/>
          <w:u w:val="single"/>
        </w:rPr>
      </w:pPr>
      <w:r>
        <w:rPr>
          <w:sz w:val="30"/>
          <w:u w:val="single"/>
        </w:rPr>
        <w:t>№ 56</w:t>
      </w:r>
    </w:p>
    <w:p w:rsidR="00751681" w:rsidRDefault="00751681" w:rsidP="00751681">
      <w:pPr>
        <w:spacing w:line="264" w:lineRule="auto"/>
        <w:ind w:firstLine="567"/>
        <w:jc w:val="both"/>
        <w:rPr>
          <w:sz w:val="30"/>
        </w:rPr>
      </w:pPr>
      <w:r>
        <w:rPr>
          <w:sz w:val="30"/>
        </w:rPr>
        <w:t>Чапкевич Е.И. Евгений Викторович Тарле / Е.И.Чапкевич . – М. : Наука, 1977. – 127 с. – Рец.: Дурновцев // Вопр. истории. – 1978. – № 7. – С. 169-171 ; Черкасов П. // Новый мир. – 1978. – № 9. – . 281-282 ; Шляпентох Д. // В мире книг. – 1978. – № 3. – С. 77 ; Писаренко Э.Е. // Новая и новейшая история. – 1979. – № 6. – С. 183-185.</w:t>
      </w:r>
    </w:p>
    <w:p w:rsidR="00751681" w:rsidRDefault="00751681" w:rsidP="00751681">
      <w:pPr>
        <w:pStyle w:val="20"/>
        <w:spacing w:line="264" w:lineRule="auto"/>
        <w:ind w:firstLine="567"/>
        <w:rPr>
          <w:sz w:val="30"/>
        </w:rPr>
      </w:pPr>
    </w:p>
    <w:p w:rsidR="00751681" w:rsidRDefault="00751681" w:rsidP="00751681">
      <w:pPr>
        <w:pStyle w:val="5"/>
        <w:spacing w:line="264" w:lineRule="auto"/>
        <w:ind w:firstLine="540"/>
        <w:rPr>
          <w:i w:val="0"/>
          <w:sz w:val="30"/>
        </w:rPr>
      </w:pPr>
      <w:r>
        <w:rPr>
          <w:i w:val="0"/>
          <w:sz w:val="30"/>
        </w:rPr>
        <w:t>Описание диссертаций и авторефератов</w:t>
      </w:r>
    </w:p>
    <w:p w:rsidR="00751681" w:rsidRDefault="00751681" w:rsidP="00751681">
      <w:pPr>
        <w:pStyle w:val="20"/>
        <w:spacing w:line="264" w:lineRule="auto"/>
        <w:ind w:firstLine="567"/>
        <w:rPr>
          <w:sz w:val="30"/>
        </w:rPr>
      </w:pPr>
    </w:p>
    <w:p w:rsidR="00751681" w:rsidRDefault="00751681" w:rsidP="00751681">
      <w:pPr>
        <w:spacing w:line="264" w:lineRule="auto"/>
        <w:ind w:firstLine="567"/>
        <w:jc w:val="both"/>
        <w:rPr>
          <w:sz w:val="30"/>
          <w:u w:val="single"/>
        </w:rPr>
      </w:pPr>
      <w:r>
        <w:rPr>
          <w:sz w:val="30"/>
          <w:u w:val="single"/>
        </w:rPr>
        <w:t>№ 57</w:t>
      </w:r>
    </w:p>
    <w:p w:rsidR="00751681" w:rsidRDefault="00751681" w:rsidP="00751681">
      <w:pPr>
        <w:spacing w:line="264" w:lineRule="auto"/>
        <w:ind w:firstLine="567"/>
        <w:jc w:val="both"/>
        <w:rPr>
          <w:sz w:val="30"/>
        </w:rPr>
      </w:pPr>
      <w:r>
        <w:rPr>
          <w:sz w:val="30"/>
        </w:rPr>
        <w:t>Малышева С.Ю. Российское Временное правительство 1917 года. Отечественная историография : дис. … д-ра ист. наук / С.Ю.Малышева ; Казан. гос. ун-т. – М., 2000. – 584 с.</w:t>
      </w:r>
    </w:p>
    <w:p w:rsidR="00751681" w:rsidRDefault="00751681" w:rsidP="00751681">
      <w:pPr>
        <w:spacing w:line="264" w:lineRule="auto"/>
        <w:ind w:firstLine="567"/>
        <w:jc w:val="both"/>
        <w:rPr>
          <w:sz w:val="30"/>
          <w:u w:val="single"/>
        </w:rPr>
      </w:pPr>
      <w:r>
        <w:rPr>
          <w:sz w:val="30"/>
          <w:u w:val="single"/>
        </w:rPr>
        <w:t>№ 58</w:t>
      </w:r>
    </w:p>
    <w:p w:rsidR="00751681" w:rsidRDefault="00751681" w:rsidP="00751681">
      <w:pPr>
        <w:pStyle w:val="20"/>
        <w:spacing w:line="264" w:lineRule="auto"/>
        <w:ind w:firstLine="567"/>
        <w:rPr>
          <w:sz w:val="30"/>
        </w:rPr>
      </w:pPr>
      <w:r>
        <w:rPr>
          <w:sz w:val="30"/>
        </w:rPr>
        <w:t>Белозеров И.В. Религиозная политика Золотой Орды : автореф. дис. … канд. ист. наук / И.В.Белозеров ; Моск. гос. ун-т. – М., 2002. – 18 с.</w:t>
      </w:r>
    </w:p>
    <w:p w:rsidR="00751681" w:rsidRDefault="00751681" w:rsidP="00751681">
      <w:pPr>
        <w:pStyle w:val="20"/>
        <w:spacing w:line="264" w:lineRule="auto"/>
        <w:ind w:firstLine="567"/>
        <w:rPr>
          <w:sz w:val="30"/>
        </w:rPr>
      </w:pPr>
    </w:p>
    <w:p w:rsidR="00751681" w:rsidRDefault="00751681" w:rsidP="00751681">
      <w:pPr>
        <w:pStyle w:val="5"/>
        <w:spacing w:line="264" w:lineRule="auto"/>
        <w:ind w:firstLine="567"/>
        <w:rPr>
          <w:i w:val="0"/>
          <w:sz w:val="30"/>
        </w:rPr>
      </w:pPr>
      <w:r>
        <w:rPr>
          <w:i w:val="0"/>
          <w:sz w:val="30"/>
        </w:rPr>
        <w:t>Описание депонированных работ и электронных ресурсов</w:t>
      </w:r>
    </w:p>
    <w:p w:rsidR="00751681" w:rsidRDefault="00751681" w:rsidP="00751681">
      <w:pPr>
        <w:spacing w:line="264" w:lineRule="auto"/>
        <w:ind w:firstLine="567"/>
        <w:jc w:val="both"/>
        <w:rPr>
          <w:sz w:val="30"/>
          <w:u w:val="single"/>
        </w:rPr>
      </w:pPr>
    </w:p>
    <w:p w:rsidR="00751681" w:rsidRDefault="00751681" w:rsidP="00751681">
      <w:pPr>
        <w:spacing w:line="264" w:lineRule="auto"/>
        <w:ind w:firstLine="567"/>
        <w:jc w:val="both"/>
        <w:rPr>
          <w:sz w:val="30"/>
          <w:u w:val="single"/>
        </w:rPr>
      </w:pPr>
      <w:r>
        <w:rPr>
          <w:sz w:val="30"/>
          <w:u w:val="single"/>
        </w:rPr>
        <w:t>№ 59</w:t>
      </w:r>
    </w:p>
    <w:p w:rsidR="00751681" w:rsidRDefault="00751681" w:rsidP="00751681">
      <w:pPr>
        <w:spacing w:line="264" w:lineRule="auto"/>
        <w:ind w:firstLine="567"/>
        <w:jc w:val="both"/>
        <w:rPr>
          <w:sz w:val="30"/>
        </w:rPr>
      </w:pPr>
      <w:r>
        <w:rPr>
          <w:sz w:val="30"/>
        </w:rPr>
        <w:t>Норден А.П. Идейно-теоретические позиции представителей Оксфордской исторической школы второй половины XIX в. / А.П.Норден ; Казан. гос.ун-т. – Казань, 1985. – 46 с. – Деп. в ИНИОН АН СССР 22.07.85, № 21713.</w:t>
      </w:r>
    </w:p>
    <w:p w:rsidR="00751681" w:rsidRDefault="00751681" w:rsidP="00751681">
      <w:pPr>
        <w:spacing w:line="264" w:lineRule="auto"/>
        <w:ind w:firstLine="567"/>
        <w:jc w:val="both"/>
        <w:rPr>
          <w:sz w:val="30"/>
          <w:u w:val="single"/>
        </w:rPr>
      </w:pPr>
      <w:r>
        <w:rPr>
          <w:sz w:val="30"/>
          <w:u w:val="single"/>
        </w:rPr>
        <w:t>№ 60</w:t>
      </w:r>
    </w:p>
    <w:p w:rsidR="00751681" w:rsidRDefault="00751681" w:rsidP="00751681">
      <w:pPr>
        <w:spacing w:line="264" w:lineRule="auto"/>
        <w:ind w:firstLine="567"/>
        <w:jc w:val="both"/>
        <w:rPr>
          <w:sz w:val="30"/>
        </w:rPr>
      </w:pPr>
      <w:r>
        <w:rPr>
          <w:sz w:val="30"/>
        </w:rPr>
        <w:t>Казанский университет, 1804-2004 [Электронный ресурс] : летопись двух веков. – Элетрон. данные. – Казань : КГУ, 2002. – 1 электрон. опт. диск (CD-ROM)</w:t>
      </w:r>
    </w:p>
    <w:p w:rsidR="00751681" w:rsidRDefault="00751681" w:rsidP="00751681">
      <w:pPr>
        <w:spacing w:line="264" w:lineRule="auto"/>
        <w:ind w:left="680" w:firstLine="567"/>
        <w:jc w:val="both"/>
        <w:rPr>
          <w:sz w:val="30"/>
        </w:rPr>
      </w:pPr>
    </w:p>
    <w:p w:rsidR="00751681" w:rsidRDefault="00751681" w:rsidP="00751681">
      <w:pPr>
        <w:pStyle w:val="5"/>
        <w:spacing w:line="264" w:lineRule="auto"/>
        <w:ind w:firstLine="567"/>
        <w:rPr>
          <w:i w:val="0"/>
          <w:sz w:val="30"/>
        </w:rPr>
      </w:pPr>
      <w:r>
        <w:rPr>
          <w:i w:val="0"/>
          <w:sz w:val="30"/>
        </w:rPr>
        <w:t>Описание карт и атласов</w:t>
      </w:r>
    </w:p>
    <w:p w:rsidR="00751681" w:rsidRDefault="00751681" w:rsidP="00751681">
      <w:pPr>
        <w:spacing w:line="264" w:lineRule="auto"/>
        <w:ind w:left="680" w:firstLine="567"/>
        <w:jc w:val="both"/>
        <w:rPr>
          <w:sz w:val="30"/>
        </w:rPr>
      </w:pPr>
    </w:p>
    <w:p w:rsidR="00751681" w:rsidRDefault="00751681" w:rsidP="00751681">
      <w:pPr>
        <w:spacing w:line="264" w:lineRule="auto"/>
        <w:ind w:firstLine="567"/>
        <w:jc w:val="both"/>
        <w:rPr>
          <w:sz w:val="30"/>
          <w:u w:val="single"/>
        </w:rPr>
      </w:pPr>
      <w:r>
        <w:rPr>
          <w:sz w:val="30"/>
          <w:u w:val="single"/>
        </w:rPr>
        <w:t>№ 61</w:t>
      </w:r>
    </w:p>
    <w:p w:rsidR="00751681" w:rsidRDefault="00751681" w:rsidP="00751681">
      <w:pPr>
        <w:spacing w:line="264" w:lineRule="auto"/>
        <w:ind w:firstLine="567"/>
        <w:jc w:val="both"/>
        <w:rPr>
          <w:sz w:val="30"/>
        </w:rPr>
      </w:pPr>
      <w:r>
        <w:rPr>
          <w:sz w:val="30"/>
        </w:rPr>
        <w:t>Территориально-политический раздел мира с 1876 по 1914 г. [Карта] / Гл. упр. геодезии и картографии при Сов. Мин. СССР ; ред. В.И.Юрченко. – 1:20000000 –М., 1982. – 1 л.</w:t>
      </w:r>
    </w:p>
    <w:p w:rsidR="00751681" w:rsidRDefault="00751681" w:rsidP="00751681">
      <w:pPr>
        <w:spacing w:line="264" w:lineRule="auto"/>
        <w:ind w:firstLine="567"/>
        <w:jc w:val="both"/>
        <w:rPr>
          <w:sz w:val="30"/>
          <w:u w:val="single"/>
        </w:rPr>
      </w:pPr>
      <w:r>
        <w:rPr>
          <w:sz w:val="30"/>
          <w:u w:val="single"/>
        </w:rPr>
        <w:t>№ 62</w:t>
      </w:r>
    </w:p>
    <w:p w:rsidR="00751681" w:rsidRDefault="00751681" w:rsidP="00751681">
      <w:pPr>
        <w:spacing w:line="264" w:lineRule="auto"/>
        <w:ind w:firstLine="567"/>
        <w:jc w:val="both"/>
        <w:rPr>
          <w:sz w:val="30"/>
        </w:rPr>
      </w:pPr>
      <w:r>
        <w:rPr>
          <w:sz w:val="30"/>
        </w:rPr>
        <w:t xml:space="preserve">Малый атлас мира [Карты] / Федеральная служба геодезии и картографии России ; гл. ред. Я.А.Топчиян ; отв. ред. Л.Н.Колосова. – М., 1998. – 351 с. </w:t>
      </w:r>
    </w:p>
    <w:p w:rsidR="00751681" w:rsidRDefault="00751681" w:rsidP="00751681">
      <w:pPr>
        <w:spacing w:line="264" w:lineRule="auto"/>
        <w:ind w:left="680" w:firstLine="567"/>
        <w:jc w:val="both"/>
        <w:rPr>
          <w:sz w:val="30"/>
        </w:rPr>
      </w:pPr>
    </w:p>
    <w:p w:rsidR="00751681" w:rsidRDefault="00751681" w:rsidP="00751681">
      <w:pPr>
        <w:pStyle w:val="5"/>
        <w:spacing w:line="264" w:lineRule="auto"/>
        <w:rPr>
          <w:i w:val="0"/>
          <w:sz w:val="30"/>
        </w:rPr>
      </w:pPr>
      <w:r>
        <w:rPr>
          <w:i w:val="0"/>
          <w:sz w:val="30"/>
        </w:rPr>
        <w:t>Описание архивных документов</w:t>
      </w:r>
    </w:p>
    <w:p w:rsidR="00751681" w:rsidRDefault="00751681" w:rsidP="00751681">
      <w:pPr>
        <w:spacing w:line="264" w:lineRule="auto"/>
        <w:ind w:left="680" w:firstLine="567"/>
        <w:jc w:val="both"/>
        <w:rPr>
          <w:sz w:val="30"/>
        </w:rPr>
      </w:pPr>
    </w:p>
    <w:p w:rsidR="00751681" w:rsidRDefault="00751681" w:rsidP="00751681">
      <w:pPr>
        <w:spacing w:line="264" w:lineRule="auto"/>
        <w:ind w:firstLine="567"/>
        <w:jc w:val="both"/>
        <w:rPr>
          <w:sz w:val="30"/>
          <w:u w:val="single"/>
        </w:rPr>
      </w:pPr>
      <w:r>
        <w:rPr>
          <w:sz w:val="30"/>
          <w:u w:val="single"/>
        </w:rPr>
        <w:t>№ 63</w:t>
      </w:r>
    </w:p>
    <w:p w:rsidR="00751681" w:rsidRDefault="00751681" w:rsidP="00751681">
      <w:pPr>
        <w:pStyle w:val="20"/>
        <w:spacing w:line="264" w:lineRule="auto"/>
        <w:ind w:firstLine="567"/>
        <w:rPr>
          <w:sz w:val="30"/>
        </w:rPr>
      </w:pPr>
      <w:r>
        <w:rPr>
          <w:sz w:val="30"/>
        </w:rPr>
        <w:t>Переписка с попечителем Казанского учебного круга об утверждении Д.А.Корсакова экстраординарным профессором по кафедре русской истории, 1881 г. // ЦГИА, ф. 733, оп. 121, д. 489, л. 180-194.</w:t>
      </w:r>
    </w:p>
    <w:p w:rsidR="00751681" w:rsidRDefault="00751681" w:rsidP="00751681">
      <w:pPr>
        <w:spacing w:line="264" w:lineRule="auto"/>
        <w:ind w:firstLine="567"/>
        <w:jc w:val="both"/>
        <w:rPr>
          <w:sz w:val="30"/>
          <w:u w:val="single"/>
        </w:rPr>
      </w:pPr>
    </w:p>
    <w:p w:rsidR="00751681" w:rsidRDefault="00751681" w:rsidP="00751681">
      <w:pPr>
        <w:spacing w:line="264" w:lineRule="auto"/>
        <w:ind w:firstLine="567"/>
        <w:jc w:val="both"/>
        <w:rPr>
          <w:sz w:val="30"/>
          <w:u w:val="single"/>
        </w:rPr>
      </w:pPr>
      <w:r>
        <w:rPr>
          <w:sz w:val="30"/>
          <w:u w:val="single"/>
        </w:rPr>
        <w:t>№ 64</w:t>
      </w:r>
    </w:p>
    <w:p w:rsidR="00751681" w:rsidRDefault="00751681" w:rsidP="00751681">
      <w:pPr>
        <w:spacing w:line="264" w:lineRule="auto"/>
        <w:ind w:firstLine="567"/>
        <w:jc w:val="both"/>
        <w:rPr>
          <w:sz w:val="30"/>
        </w:rPr>
      </w:pPr>
      <w:r>
        <w:rPr>
          <w:sz w:val="30"/>
        </w:rPr>
        <w:t xml:space="preserve">Ввозная грамота казанских воевод И.Н.Одоевского и Л.О.Щербатого, выданная 7 июня 1623 г. служилому татарину Е.Хозяшеву, на перевоз и на кабак в Казанском уезде // НАРТ, ф. 10, оп. 5, д. 1164, л. 1-4. </w:t>
      </w:r>
    </w:p>
    <w:p w:rsidR="00751681" w:rsidRDefault="00751681" w:rsidP="00751681">
      <w:pPr>
        <w:spacing w:line="264" w:lineRule="auto"/>
        <w:ind w:firstLine="567"/>
        <w:jc w:val="both"/>
        <w:rPr>
          <w:sz w:val="30"/>
          <w:u w:val="single"/>
        </w:rPr>
      </w:pPr>
      <w:r>
        <w:rPr>
          <w:sz w:val="30"/>
          <w:u w:val="single"/>
        </w:rPr>
        <w:t>№ 65</w:t>
      </w:r>
    </w:p>
    <w:p w:rsidR="00751681" w:rsidRDefault="00751681" w:rsidP="00751681">
      <w:pPr>
        <w:pStyle w:val="20"/>
        <w:spacing w:line="264" w:lineRule="auto"/>
        <w:ind w:firstLine="567"/>
        <w:rPr>
          <w:sz w:val="30"/>
        </w:rPr>
      </w:pPr>
      <w:r>
        <w:rPr>
          <w:sz w:val="30"/>
        </w:rPr>
        <w:t>Кабальная запись суздальца Никифора Степанова, 1606 г. // ОРРК НБЛ, ед. хр. 2829.</w:t>
      </w:r>
    </w:p>
    <w:p w:rsidR="00F5615F" w:rsidRPr="0079220F" w:rsidRDefault="00F5615F" w:rsidP="00751681">
      <w:pPr>
        <w:rPr>
          <w:sz w:val="30"/>
          <w:szCs w:val="30"/>
        </w:rPr>
      </w:pPr>
    </w:p>
    <w:p w:rsidR="00F5615F" w:rsidRPr="0079220F" w:rsidRDefault="00F5615F">
      <w:pPr>
        <w:jc w:val="center"/>
        <w:rPr>
          <w:sz w:val="30"/>
          <w:szCs w:val="30"/>
        </w:rPr>
      </w:pPr>
    </w:p>
    <w:p w:rsidR="00F5615F" w:rsidRDefault="00751681">
      <w:pPr>
        <w:jc w:val="center"/>
      </w:pPr>
      <w:r>
        <w:br w:type="page"/>
      </w:r>
    </w:p>
    <w:p w:rsidR="00F5615F" w:rsidRDefault="00F5615F">
      <w:pPr>
        <w:jc w:val="center"/>
      </w:pPr>
    </w:p>
    <w:p w:rsidR="00F5615F" w:rsidRPr="00EC5F27" w:rsidRDefault="00F5615F">
      <w:pPr>
        <w:jc w:val="center"/>
        <w:rPr>
          <w:sz w:val="28"/>
          <w:szCs w:val="28"/>
        </w:rPr>
      </w:pPr>
      <w:r w:rsidRPr="00EC5F27">
        <w:rPr>
          <w:sz w:val="28"/>
          <w:szCs w:val="28"/>
        </w:rPr>
        <w:t>ОГЛАВЛЕНИЕ</w:t>
      </w:r>
    </w:p>
    <w:p w:rsidR="00F5615F" w:rsidRPr="00EC5F27" w:rsidRDefault="00F5615F">
      <w:pPr>
        <w:ind w:firstLine="720"/>
        <w:jc w:val="both"/>
        <w:rPr>
          <w:sz w:val="28"/>
          <w:szCs w:val="28"/>
        </w:rPr>
      </w:pPr>
    </w:p>
    <w:p w:rsidR="00F5615F" w:rsidRPr="00EC5F27" w:rsidRDefault="00F5615F">
      <w:pPr>
        <w:ind w:firstLine="720"/>
        <w:jc w:val="both"/>
        <w:rPr>
          <w:sz w:val="28"/>
          <w:szCs w:val="28"/>
        </w:rPr>
      </w:pPr>
    </w:p>
    <w:p w:rsidR="00F5615F" w:rsidRPr="00EC5F27" w:rsidRDefault="00F5615F">
      <w:pPr>
        <w:ind w:firstLine="720"/>
        <w:jc w:val="both"/>
        <w:rPr>
          <w:sz w:val="28"/>
          <w:szCs w:val="28"/>
        </w:rPr>
      </w:pPr>
      <w:r w:rsidRPr="00EC5F27">
        <w:rPr>
          <w:sz w:val="28"/>
          <w:szCs w:val="28"/>
        </w:rPr>
        <w:t>Предисловие………………………………………………………………3</w:t>
      </w:r>
    </w:p>
    <w:p w:rsidR="00F5615F" w:rsidRPr="00EC5F27" w:rsidRDefault="00F5615F">
      <w:pPr>
        <w:ind w:firstLine="720"/>
        <w:jc w:val="both"/>
        <w:rPr>
          <w:sz w:val="28"/>
          <w:szCs w:val="28"/>
        </w:rPr>
      </w:pPr>
      <w:r w:rsidRPr="00EC5F27">
        <w:rPr>
          <w:sz w:val="28"/>
          <w:szCs w:val="28"/>
        </w:rPr>
        <w:t>Схемы описания………………………………………………………..3</w:t>
      </w:r>
    </w:p>
    <w:p w:rsidR="00F5615F" w:rsidRPr="00EC5F27" w:rsidRDefault="00F5615F">
      <w:pPr>
        <w:ind w:firstLine="720"/>
        <w:jc w:val="both"/>
        <w:rPr>
          <w:sz w:val="28"/>
          <w:szCs w:val="28"/>
        </w:rPr>
      </w:pPr>
      <w:r w:rsidRPr="00EC5F27">
        <w:rPr>
          <w:sz w:val="28"/>
          <w:szCs w:val="28"/>
        </w:rPr>
        <w:tab/>
        <w:t>1.1. Однотомные издания…………………………………………3</w:t>
      </w:r>
    </w:p>
    <w:p w:rsidR="00F5615F" w:rsidRPr="00EC5F27" w:rsidRDefault="00F5615F">
      <w:pPr>
        <w:ind w:firstLine="720"/>
        <w:jc w:val="both"/>
        <w:rPr>
          <w:sz w:val="28"/>
          <w:szCs w:val="28"/>
        </w:rPr>
      </w:pPr>
      <w:r w:rsidRPr="00EC5F27">
        <w:rPr>
          <w:sz w:val="28"/>
          <w:szCs w:val="28"/>
        </w:rPr>
        <w:tab/>
        <w:t>1.2. Многотомные издания …………………………………………3</w:t>
      </w:r>
    </w:p>
    <w:p w:rsidR="00F5615F" w:rsidRPr="00EC5F27" w:rsidRDefault="00F5615F">
      <w:pPr>
        <w:ind w:firstLine="720"/>
        <w:jc w:val="both"/>
        <w:rPr>
          <w:sz w:val="28"/>
          <w:szCs w:val="28"/>
        </w:rPr>
      </w:pPr>
      <w:r w:rsidRPr="00EC5F27">
        <w:rPr>
          <w:sz w:val="28"/>
          <w:szCs w:val="28"/>
        </w:rPr>
        <w:tab/>
        <w:t>2. Сериальные издания, непереодические сборни</w:t>
      </w:r>
      <w:r w:rsidR="00EC5F27">
        <w:rPr>
          <w:sz w:val="28"/>
          <w:szCs w:val="28"/>
        </w:rPr>
        <w:t>ки……………</w:t>
      </w:r>
      <w:r w:rsidRPr="00EC5F27">
        <w:rPr>
          <w:sz w:val="28"/>
          <w:szCs w:val="28"/>
        </w:rPr>
        <w:t>4</w:t>
      </w:r>
    </w:p>
    <w:p w:rsidR="00F5615F" w:rsidRPr="00EC5F27" w:rsidRDefault="00F5615F">
      <w:pPr>
        <w:ind w:firstLine="720"/>
        <w:jc w:val="both"/>
        <w:rPr>
          <w:sz w:val="28"/>
          <w:szCs w:val="28"/>
        </w:rPr>
      </w:pPr>
      <w:r w:rsidRPr="00EC5F27">
        <w:rPr>
          <w:sz w:val="28"/>
          <w:szCs w:val="28"/>
        </w:rPr>
        <w:tab/>
        <w:t>3. Составная часть произведения………………</w:t>
      </w:r>
      <w:r w:rsidR="00EC5F27">
        <w:rPr>
          <w:sz w:val="28"/>
          <w:szCs w:val="28"/>
        </w:rPr>
        <w:t>…………………</w:t>
      </w:r>
      <w:r w:rsidRPr="00EC5F27">
        <w:rPr>
          <w:sz w:val="28"/>
          <w:szCs w:val="28"/>
        </w:rPr>
        <w:t>4</w:t>
      </w:r>
    </w:p>
    <w:p w:rsidR="00F5615F" w:rsidRPr="00EC5F27" w:rsidRDefault="00F5615F">
      <w:pPr>
        <w:ind w:left="720" w:firstLine="720"/>
        <w:jc w:val="both"/>
        <w:rPr>
          <w:sz w:val="28"/>
          <w:szCs w:val="28"/>
        </w:rPr>
      </w:pPr>
      <w:r w:rsidRPr="00EC5F27">
        <w:rPr>
          <w:sz w:val="28"/>
          <w:szCs w:val="28"/>
        </w:rPr>
        <w:t>3.1. Схема сведений об однотомном или многотомном книжном издании</w:t>
      </w:r>
      <w:r w:rsidR="00EC5F27">
        <w:rPr>
          <w:sz w:val="28"/>
          <w:szCs w:val="28"/>
        </w:rPr>
        <w:t>……………………………………………………………………</w:t>
      </w:r>
      <w:r w:rsidRPr="00EC5F27">
        <w:rPr>
          <w:sz w:val="28"/>
          <w:szCs w:val="28"/>
        </w:rPr>
        <w:t>4</w:t>
      </w:r>
    </w:p>
    <w:p w:rsidR="00F5615F" w:rsidRPr="00EC5F27" w:rsidRDefault="00F5615F">
      <w:pPr>
        <w:ind w:left="720" w:firstLine="720"/>
        <w:jc w:val="both"/>
        <w:rPr>
          <w:sz w:val="28"/>
          <w:szCs w:val="28"/>
        </w:rPr>
      </w:pPr>
      <w:r w:rsidRPr="00EC5F27">
        <w:rPr>
          <w:sz w:val="28"/>
          <w:szCs w:val="28"/>
        </w:rPr>
        <w:t>3.2. Схема сведений о сериальных (периодических) издани</w:t>
      </w:r>
      <w:r w:rsidR="00EC5F27">
        <w:rPr>
          <w:sz w:val="28"/>
          <w:szCs w:val="28"/>
        </w:rPr>
        <w:t>ях…</w:t>
      </w:r>
      <w:r w:rsidRPr="00EC5F27">
        <w:rPr>
          <w:sz w:val="28"/>
          <w:szCs w:val="28"/>
        </w:rPr>
        <w:t>4</w:t>
      </w:r>
    </w:p>
    <w:p w:rsidR="00F5615F" w:rsidRPr="00EC5F27" w:rsidRDefault="00F5615F">
      <w:pPr>
        <w:ind w:left="720" w:firstLine="720"/>
        <w:rPr>
          <w:sz w:val="28"/>
          <w:szCs w:val="28"/>
        </w:rPr>
      </w:pPr>
      <w:r w:rsidRPr="00EC5F27">
        <w:rPr>
          <w:sz w:val="28"/>
          <w:szCs w:val="28"/>
        </w:rPr>
        <w:t>3.3. Схема описания части целого произведения (отдельных глав и параграфов)………………………………………………………………………...4</w:t>
      </w:r>
    </w:p>
    <w:p w:rsidR="00F5615F" w:rsidRPr="00EC5F27" w:rsidRDefault="00F5615F">
      <w:pPr>
        <w:ind w:firstLine="720"/>
        <w:jc w:val="both"/>
        <w:rPr>
          <w:sz w:val="28"/>
          <w:szCs w:val="28"/>
        </w:rPr>
      </w:pPr>
      <w:r w:rsidRPr="00EC5F27">
        <w:rPr>
          <w:sz w:val="28"/>
          <w:szCs w:val="28"/>
        </w:rPr>
        <w:t>Объекты библиографического описания ……………………………….4</w:t>
      </w:r>
    </w:p>
    <w:p w:rsidR="00F5615F" w:rsidRPr="00EC5F27" w:rsidRDefault="00F5615F">
      <w:pPr>
        <w:ind w:firstLine="720"/>
        <w:jc w:val="both"/>
        <w:rPr>
          <w:sz w:val="28"/>
          <w:szCs w:val="28"/>
        </w:rPr>
      </w:pPr>
      <w:r w:rsidRPr="00EC5F27">
        <w:rPr>
          <w:sz w:val="28"/>
          <w:szCs w:val="28"/>
        </w:rPr>
        <w:t>Общие принципы описания……………………………..……………5</w:t>
      </w:r>
    </w:p>
    <w:p w:rsidR="00F5615F" w:rsidRPr="00EC5F27" w:rsidRDefault="00F5615F">
      <w:pPr>
        <w:ind w:left="720"/>
        <w:jc w:val="both"/>
        <w:rPr>
          <w:sz w:val="28"/>
          <w:szCs w:val="28"/>
        </w:rPr>
      </w:pPr>
      <w:r w:rsidRPr="00EC5F27">
        <w:rPr>
          <w:sz w:val="28"/>
          <w:szCs w:val="28"/>
        </w:rPr>
        <w:t>Последовательность и правила описания отдельных элементов……….6</w:t>
      </w:r>
    </w:p>
    <w:p w:rsidR="00F5615F" w:rsidRPr="00EC5F27" w:rsidRDefault="00F5615F">
      <w:pPr>
        <w:ind w:left="720" w:firstLine="720"/>
        <w:jc w:val="both"/>
        <w:rPr>
          <w:sz w:val="28"/>
          <w:szCs w:val="28"/>
        </w:rPr>
      </w:pPr>
      <w:r w:rsidRPr="00EC5F27">
        <w:rPr>
          <w:sz w:val="28"/>
          <w:szCs w:val="28"/>
        </w:rPr>
        <w:t>1. Заголовок описания…………………………………………….6</w:t>
      </w:r>
    </w:p>
    <w:p w:rsidR="00F5615F" w:rsidRPr="00EC5F27" w:rsidRDefault="00F5615F">
      <w:pPr>
        <w:ind w:left="720" w:firstLine="720"/>
        <w:jc w:val="both"/>
        <w:rPr>
          <w:sz w:val="28"/>
          <w:szCs w:val="28"/>
        </w:rPr>
      </w:pPr>
      <w:r w:rsidRPr="00EC5F27">
        <w:rPr>
          <w:sz w:val="28"/>
          <w:szCs w:val="28"/>
        </w:rPr>
        <w:t>2. Сведений об ответственности за изда</w:t>
      </w:r>
      <w:r w:rsidR="00EC5F27">
        <w:rPr>
          <w:sz w:val="28"/>
          <w:szCs w:val="28"/>
        </w:rPr>
        <w:t>ние………………………</w:t>
      </w:r>
      <w:r w:rsidRPr="00EC5F27">
        <w:rPr>
          <w:sz w:val="28"/>
          <w:szCs w:val="28"/>
        </w:rPr>
        <w:t>7</w:t>
      </w:r>
    </w:p>
    <w:p w:rsidR="00F5615F" w:rsidRPr="00EC5F27" w:rsidRDefault="00F5615F">
      <w:pPr>
        <w:ind w:left="720" w:firstLine="720"/>
        <w:jc w:val="both"/>
        <w:rPr>
          <w:sz w:val="28"/>
          <w:szCs w:val="28"/>
        </w:rPr>
      </w:pPr>
      <w:r w:rsidRPr="00EC5F27">
        <w:rPr>
          <w:sz w:val="28"/>
          <w:szCs w:val="28"/>
        </w:rPr>
        <w:t>3. Область издания………………………………………………..8</w:t>
      </w:r>
    </w:p>
    <w:p w:rsidR="00F5615F" w:rsidRPr="00EC5F27" w:rsidRDefault="00F5615F">
      <w:pPr>
        <w:ind w:left="720" w:firstLine="720"/>
        <w:jc w:val="both"/>
        <w:rPr>
          <w:sz w:val="28"/>
          <w:szCs w:val="28"/>
        </w:rPr>
      </w:pPr>
      <w:r w:rsidRPr="00EC5F27">
        <w:rPr>
          <w:sz w:val="28"/>
          <w:szCs w:val="28"/>
        </w:rPr>
        <w:t>4. Область выходных данных…………………………………….8</w:t>
      </w:r>
    </w:p>
    <w:p w:rsidR="00F5615F" w:rsidRPr="00EC5F27" w:rsidRDefault="00F5615F">
      <w:pPr>
        <w:ind w:left="720" w:firstLine="720"/>
        <w:jc w:val="both"/>
        <w:rPr>
          <w:sz w:val="28"/>
          <w:szCs w:val="28"/>
        </w:rPr>
      </w:pPr>
      <w:r w:rsidRPr="00EC5F27">
        <w:rPr>
          <w:sz w:val="28"/>
          <w:szCs w:val="28"/>
        </w:rPr>
        <w:t>5. Область физической (количественной) характеристи</w:t>
      </w:r>
      <w:r w:rsidR="00EC5F27">
        <w:rPr>
          <w:sz w:val="28"/>
          <w:szCs w:val="28"/>
        </w:rPr>
        <w:t>ки………</w:t>
      </w:r>
      <w:r w:rsidRPr="00EC5F27">
        <w:rPr>
          <w:sz w:val="28"/>
          <w:szCs w:val="28"/>
        </w:rPr>
        <w:t>9</w:t>
      </w:r>
    </w:p>
    <w:p w:rsidR="00F5615F" w:rsidRPr="00EC5F27" w:rsidRDefault="00F5615F">
      <w:pPr>
        <w:ind w:left="720" w:firstLine="720"/>
        <w:jc w:val="both"/>
        <w:rPr>
          <w:sz w:val="28"/>
          <w:szCs w:val="28"/>
        </w:rPr>
      </w:pPr>
      <w:r w:rsidRPr="00EC5F27">
        <w:rPr>
          <w:sz w:val="28"/>
          <w:szCs w:val="28"/>
        </w:rPr>
        <w:t>6. Область серии………………………………………………….10</w:t>
      </w:r>
    </w:p>
    <w:p w:rsidR="00F5615F" w:rsidRPr="00EC5F27" w:rsidRDefault="00F5615F">
      <w:pPr>
        <w:ind w:left="720" w:firstLine="720"/>
        <w:jc w:val="both"/>
        <w:rPr>
          <w:sz w:val="28"/>
          <w:szCs w:val="28"/>
        </w:rPr>
      </w:pPr>
      <w:r w:rsidRPr="00EC5F27">
        <w:rPr>
          <w:sz w:val="28"/>
          <w:szCs w:val="28"/>
        </w:rPr>
        <w:t>7. Область примечания…………………………………………...10</w:t>
      </w:r>
    </w:p>
    <w:p w:rsidR="00F5615F" w:rsidRPr="00EC5F27" w:rsidRDefault="00F5615F">
      <w:pPr>
        <w:ind w:firstLine="720"/>
        <w:jc w:val="both"/>
        <w:rPr>
          <w:sz w:val="28"/>
          <w:szCs w:val="28"/>
        </w:rPr>
      </w:pPr>
      <w:r w:rsidRPr="00EC5F27">
        <w:rPr>
          <w:sz w:val="28"/>
          <w:szCs w:val="28"/>
        </w:rPr>
        <w:t>Особые случаи библиографического описа</w:t>
      </w:r>
      <w:r w:rsidR="00EC5F27">
        <w:rPr>
          <w:sz w:val="28"/>
          <w:szCs w:val="28"/>
        </w:rPr>
        <w:t>ния………………………</w:t>
      </w:r>
      <w:r w:rsidRPr="00EC5F27">
        <w:rPr>
          <w:sz w:val="28"/>
          <w:szCs w:val="28"/>
        </w:rPr>
        <w:t>10</w:t>
      </w:r>
    </w:p>
    <w:p w:rsidR="00F5615F" w:rsidRPr="00EC5F27" w:rsidRDefault="00F5615F">
      <w:pPr>
        <w:ind w:left="720"/>
        <w:jc w:val="both"/>
        <w:rPr>
          <w:sz w:val="28"/>
          <w:szCs w:val="28"/>
        </w:rPr>
      </w:pPr>
      <w:r w:rsidRPr="00EC5F27">
        <w:rPr>
          <w:sz w:val="28"/>
          <w:szCs w:val="28"/>
        </w:rPr>
        <w:t>Описание составной части произведения (аналитическое описа</w:t>
      </w:r>
      <w:r w:rsidR="00EC5F27">
        <w:rPr>
          <w:sz w:val="28"/>
          <w:szCs w:val="28"/>
        </w:rPr>
        <w:t>ние).</w:t>
      </w:r>
      <w:r w:rsidRPr="00EC5F27">
        <w:rPr>
          <w:sz w:val="28"/>
          <w:szCs w:val="28"/>
        </w:rPr>
        <w:t>10</w:t>
      </w:r>
    </w:p>
    <w:p w:rsidR="00F5615F" w:rsidRPr="00EC5F27" w:rsidRDefault="00F5615F">
      <w:pPr>
        <w:ind w:firstLine="720"/>
        <w:jc w:val="both"/>
        <w:rPr>
          <w:sz w:val="28"/>
          <w:szCs w:val="28"/>
        </w:rPr>
      </w:pPr>
      <w:r w:rsidRPr="00EC5F27">
        <w:rPr>
          <w:sz w:val="28"/>
          <w:szCs w:val="28"/>
        </w:rPr>
        <w:t>Описание рецензий, диссертаций, авторефератов и другие виды описания………</w:t>
      </w:r>
      <w:r w:rsidR="00EC5F27">
        <w:rPr>
          <w:sz w:val="28"/>
          <w:szCs w:val="28"/>
        </w:rPr>
        <w:t>…………………………………………………………………….</w:t>
      </w:r>
      <w:r w:rsidRPr="00EC5F27">
        <w:rPr>
          <w:sz w:val="28"/>
          <w:szCs w:val="28"/>
        </w:rPr>
        <w:t>12</w:t>
      </w:r>
    </w:p>
    <w:p w:rsidR="00F5615F" w:rsidRPr="00EC5F27" w:rsidRDefault="00F5615F">
      <w:pPr>
        <w:ind w:firstLine="720"/>
        <w:jc w:val="both"/>
        <w:rPr>
          <w:sz w:val="28"/>
          <w:szCs w:val="28"/>
        </w:rPr>
      </w:pPr>
      <w:r w:rsidRPr="00EC5F27">
        <w:rPr>
          <w:sz w:val="28"/>
          <w:szCs w:val="28"/>
        </w:rPr>
        <w:t>Примеры………………………………………………………</w:t>
      </w:r>
      <w:r w:rsidR="00EC5F27">
        <w:rPr>
          <w:sz w:val="28"/>
          <w:szCs w:val="28"/>
        </w:rPr>
        <w:t>………..…</w:t>
      </w:r>
      <w:r w:rsidRPr="00EC5F27">
        <w:rPr>
          <w:sz w:val="28"/>
          <w:szCs w:val="28"/>
        </w:rPr>
        <w:t>13</w:t>
      </w:r>
      <w:bookmarkStart w:id="0" w:name="_GoBack"/>
      <w:bookmarkEnd w:id="0"/>
    </w:p>
    <w:sectPr w:rsidR="00F5615F" w:rsidRPr="00EC5F27">
      <w:headerReference w:type="even" r:id="rId7"/>
      <w:headerReference w:type="default" r:id="rId8"/>
      <w:footerReference w:type="even" r:id="rId9"/>
      <w:footerReference w:type="default" r:id="rId10"/>
      <w:pgSz w:w="11906" w:h="16838"/>
      <w:pgMar w:top="1134" w:right="851" w:bottom="1134" w:left="1701"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69A" w:rsidRDefault="00D715C0">
      <w:r>
        <w:separator/>
      </w:r>
    </w:p>
  </w:endnote>
  <w:endnote w:type="continuationSeparator" w:id="0">
    <w:p w:rsidR="004D669A" w:rsidRDefault="00D71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4F7" w:rsidRDefault="006944F7">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944F7" w:rsidRDefault="006944F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4F7" w:rsidRDefault="006944F7">
    <w:pPr>
      <w:pStyle w:val="a6"/>
      <w:framePr w:wrap="around" w:vAnchor="text" w:hAnchor="margin" w:xAlign="right" w:y="1"/>
      <w:rPr>
        <w:rStyle w:val="a5"/>
        <w:sz w:val="20"/>
      </w:rPr>
    </w:pPr>
    <w:r>
      <w:rPr>
        <w:rStyle w:val="a5"/>
        <w:sz w:val="20"/>
      </w:rPr>
      <w:fldChar w:fldCharType="begin"/>
    </w:r>
    <w:r>
      <w:rPr>
        <w:rStyle w:val="a5"/>
        <w:sz w:val="20"/>
      </w:rPr>
      <w:instrText xml:space="preserve">PAGE  </w:instrText>
    </w:r>
    <w:r>
      <w:rPr>
        <w:rStyle w:val="a5"/>
        <w:sz w:val="20"/>
      </w:rPr>
      <w:fldChar w:fldCharType="separate"/>
    </w:r>
    <w:r>
      <w:rPr>
        <w:rStyle w:val="a5"/>
        <w:noProof/>
        <w:sz w:val="20"/>
      </w:rPr>
      <w:t>20</w:t>
    </w:r>
    <w:r>
      <w:rPr>
        <w:rStyle w:val="a5"/>
        <w:sz w:val="20"/>
      </w:rPr>
      <w:fldChar w:fldCharType="end"/>
    </w:r>
  </w:p>
  <w:p w:rsidR="006944F7" w:rsidRDefault="006944F7">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69A" w:rsidRDefault="00D715C0">
      <w:r>
        <w:separator/>
      </w:r>
    </w:p>
  </w:footnote>
  <w:footnote w:type="continuationSeparator" w:id="0">
    <w:p w:rsidR="004D669A" w:rsidRDefault="00D715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4F7" w:rsidRDefault="006944F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6944F7" w:rsidRDefault="006944F7">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4F7" w:rsidRDefault="006944F7">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74F43"/>
    <w:multiLevelType w:val="multilevel"/>
    <w:tmpl w:val="25E2935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C683639"/>
    <w:multiLevelType w:val="singleLevel"/>
    <w:tmpl w:val="EB666BA8"/>
    <w:lvl w:ilvl="0">
      <w:start w:val="1"/>
      <w:numFmt w:val="decimal"/>
      <w:lvlText w:val="%1."/>
      <w:lvlJc w:val="left"/>
      <w:pPr>
        <w:tabs>
          <w:tab w:val="num" w:pos="1080"/>
        </w:tabs>
        <w:ind w:left="1080" w:hanging="360"/>
      </w:pPr>
      <w:rPr>
        <w:rFonts w:hint="default"/>
      </w:rPr>
    </w:lvl>
  </w:abstractNum>
  <w:abstractNum w:abstractNumId="2">
    <w:nsid w:val="75D70790"/>
    <w:multiLevelType w:val="singleLevel"/>
    <w:tmpl w:val="8026D202"/>
    <w:lvl w:ilvl="0">
      <w:start w:val="1"/>
      <w:numFmt w:val="decimal"/>
      <w:lvlText w:val="%1."/>
      <w:lvlJc w:val="left"/>
      <w:pPr>
        <w:tabs>
          <w:tab w:val="num" w:pos="1080"/>
        </w:tabs>
        <w:ind w:left="108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5F27"/>
    <w:rsid w:val="001877B1"/>
    <w:rsid w:val="002C5D9D"/>
    <w:rsid w:val="004D669A"/>
    <w:rsid w:val="006944F7"/>
    <w:rsid w:val="00751681"/>
    <w:rsid w:val="0079220F"/>
    <w:rsid w:val="00AB7890"/>
    <w:rsid w:val="00C01ECD"/>
    <w:rsid w:val="00CA159B"/>
    <w:rsid w:val="00D715C0"/>
    <w:rsid w:val="00EC5F27"/>
    <w:rsid w:val="00F5615F"/>
    <w:rsid w:val="00FD6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12BC19-EF7D-4E5B-A988-60AB1E327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ind w:firstLine="720"/>
      <w:jc w:val="both"/>
      <w:outlineLvl w:val="0"/>
    </w:pPr>
    <w:rPr>
      <w:b/>
      <w:i/>
      <w:u w:val="single"/>
    </w:rPr>
  </w:style>
  <w:style w:type="paragraph" w:styleId="2">
    <w:name w:val="heading 2"/>
    <w:basedOn w:val="a"/>
    <w:next w:val="a"/>
    <w:qFormat/>
    <w:pPr>
      <w:keepNext/>
      <w:spacing w:before="120"/>
      <w:ind w:firstLine="720"/>
      <w:jc w:val="both"/>
      <w:outlineLvl w:val="1"/>
    </w:pPr>
    <w:rPr>
      <w:u w:val="single"/>
    </w:rPr>
  </w:style>
  <w:style w:type="paragraph" w:styleId="3">
    <w:name w:val="heading 3"/>
    <w:basedOn w:val="a"/>
    <w:next w:val="a"/>
    <w:qFormat/>
    <w:pPr>
      <w:keepNext/>
      <w:jc w:val="center"/>
      <w:outlineLvl w:val="2"/>
    </w:pPr>
    <w:rPr>
      <w:sz w:val="28"/>
    </w:rPr>
  </w:style>
  <w:style w:type="paragraph" w:styleId="4">
    <w:name w:val="heading 4"/>
    <w:basedOn w:val="a"/>
    <w:next w:val="a"/>
    <w:qFormat/>
    <w:pPr>
      <w:keepNext/>
      <w:jc w:val="center"/>
      <w:outlineLvl w:val="3"/>
    </w:pPr>
    <w:rPr>
      <w:b/>
      <w:sz w:val="36"/>
      <w:lang w:val="en-US"/>
    </w:rPr>
  </w:style>
  <w:style w:type="paragraph" w:styleId="5">
    <w:name w:val="heading 5"/>
    <w:basedOn w:val="a"/>
    <w:next w:val="a"/>
    <w:qFormat/>
    <w:pPr>
      <w:keepNext/>
      <w:ind w:firstLine="720"/>
      <w:jc w:val="both"/>
      <w:outlineLvl w:val="4"/>
    </w:pPr>
    <w:rPr>
      <w:b/>
      <w:i/>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20"/>
      <w:jc w:val="both"/>
    </w:pPr>
  </w:style>
  <w:style w:type="paragraph" w:styleId="20">
    <w:name w:val="Body Text Indent 2"/>
    <w:basedOn w:val="a"/>
    <w:pPr>
      <w:spacing w:before="120"/>
      <w:ind w:left="680" w:firstLine="284"/>
      <w:jc w:val="both"/>
    </w:pPr>
    <w:rPr>
      <w:sz w:val="22"/>
    </w:rPr>
  </w:style>
  <w:style w:type="paragraph" w:styleId="a4">
    <w:name w:val="header"/>
    <w:basedOn w:val="a"/>
    <w:pPr>
      <w:tabs>
        <w:tab w:val="center" w:pos="4153"/>
        <w:tab w:val="right" w:pos="8306"/>
      </w:tabs>
    </w:pPr>
  </w:style>
  <w:style w:type="character" w:styleId="a5">
    <w:name w:val="page number"/>
    <w:basedOn w:val="a0"/>
  </w:style>
  <w:style w:type="paragraph" w:styleId="30">
    <w:name w:val="Body Text Indent 3"/>
    <w:basedOn w:val="a"/>
    <w:pPr>
      <w:ind w:left="680" w:firstLine="284"/>
      <w:jc w:val="both"/>
    </w:pPr>
  </w:style>
  <w:style w:type="paragraph" w:styleId="a6">
    <w:name w:val="footer"/>
    <w:basedOn w:val="a"/>
    <w:pPr>
      <w:tabs>
        <w:tab w:val="center" w:pos="4153"/>
        <w:tab w:val="right" w:pos="8306"/>
      </w:tabs>
    </w:pPr>
  </w:style>
  <w:style w:type="paragraph" w:styleId="a7">
    <w:name w:val="Title"/>
    <w:basedOn w:val="a"/>
    <w:qFormat/>
    <w:rsid w:val="00EC5F27"/>
    <w:pPr>
      <w:jc w:val="center"/>
    </w:pPr>
    <w:rPr>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7040</Words>
  <Characters>40134</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Ермолаев И</vt:lpstr>
    </vt:vector>
  </TitlesOfParts>
  <Company>!@!</Company>
  <LinksUpToDate>false</LinksUpToDate>
  <CharactersWithSpaces>47080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Ермолаев И</dc:title>
  <dc:subject/>
  <dc:creator>!!!</dc:creator>
  <cp:keywords/>
  <dc:description/>
  <cp:lastModifiedBy>Irina</cp:lastModifiedBy>
  <cp:revision>2</cp:revision>
  <cp:lastPrinted>1996-12-31T21:52:00Z</cp:lastPrinted>
  <dcterms:created xsi:type="dcterms:W3CDTF">2014-07-19T19:22:00Z</dcterms:created>
  <dcterms:modified xsi:type="dcterms:W3CDTF">2014-07-19T19:22:00Z</dcterms:modified>
</cp:coreProperties>
</file>